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88D76" w14:textId="77777777" w:rsidR="00240770" w:rsidRPr="00240770" w:rsidRDefault="00240770" w:rsidP="00240770">
      <w:pPr>
        <w:pStyle w:val="Documenttitle"/>
        <w:rPr>
          <w:szCs w:val="48"/>
        </w:rPr>
      </w:pPr>
      <w:r w:rsidRPr="00240770">
        <w:rPr>
          <w:szCs w:val="48"/>
        </w:rPr>
        <w:t>Framework for trauma-informed practice (accessible)</w:t>
      </w:r>
    </w:p>
    <w:p w14:paraId="1017C801" w14:textId="77777777" w:rsidR="00240770" w:rsidRPr="00240770" w:rsidRDefault="00240770" w:rsidP="00240770">
      <w:pPr>
        <w:pStyle w:val="Body"/>
        <w:rPr>
          <w:sz w:val="32"/>
          <w:szCs w:val="32"/>
        </w:rPr>
      </w:pPr>
      <w:r w:rsidRPr="00240770">
        <w:rPr>
          <w:sz w:val="32"/>
          <w:szCs w:val="32"/>
        </w:rPr>
        <w:t>Supporting children, young people and their families</w:t>
      </w:r>
    </w:p>
    <w:p w14:paraId="4739B500" w14:textId="40A403CE" w:rsidR="00056EC4" w:rsidRDefault="00240770" w:rsidP="00240770">
      <w:pPr>
        <w:pStyle w:val="Bannermarking"/>
      </w:pPr>
      <w:r>
        <w:t>OFFICIAL</w:t>
      </w:r>
    </w:p>
    <w:p w14:paraId="091C99CA" w14:textId="77777777" w:rsidR="00240770" w:rsidRDefault="00240770">
      <w:pPr>
        <w:spacing w:after="0" w:line="240" w:lineRule="auto"/>
        <w:rPr>
          <w:rFonts w:eastAsia="Times"/>
          <w:sz w:val="24"/>
          <w:szCs w:val="19"/>
        </w:rPr>
      </w:pPr>
      <w:bookmarkStart w:id="0" w:name="_Toc110514179"/>
      <w:bookmarkStart w:id="1" w:name="_Toc115258255"/>
      <w:r>
        <w:br w:type="page"/>
      </w:r>
    </w:p>
    <w:p w14:paraId="064B59BF" w14:textId="3FF730EC" w:rsidR="00240770" w:rsidRPr="00374A61" w:rsidRDefault="00240770" w:rsidP="00240770">
      <w:pPr>
        <w:pStyle w:val="Accessibilitypara"/>
      </w:pPr>
      <w:r>
        <w:lastRenderedPageBreak/>
        <w:t xml:space="preserve">To </w:t>
      </w:r>
      <w:r w:rsidRPr="00374A61">
        <w:t xml:space="preserve">receive this document in another format </w:t>
      </w:r>
      <w:hyperlink r:id="rId11" w:history="1">
        <w:r w:rsidRPr="006C114C">
          <w:rPr>
            <w:rStyle w:val="Hyperlink"/>
          </w:rPr>
          <w:t>email Office of Professional Practice</w:t>
        </w:r>
      </w:hyperlink>
      <w:r w:rsidRPr="00374A61">
        <w:rPr>
          <w:color w:val="004C97"/>
        </w:rPr>
        <w:t xml:space="preserve"> </w:t>
      </w:r>
      <w:r w:rsidRPr="00374A61">
        <w:t>&lt;officeofprofessionalpractice@dffh.vic.gov.au&gt;.</w:t>
      </w:r>
    </w:p>
    <w:p w14:paraId="13BEA6BE" w14:textId="77777777" w:rsidR="00240770" w:rsidRPr="00374A61" w:rsidRDefault="00240770" w:rsidP="00240770">
      <w:pPr>
        <w:pStyle w:val="Imprint"/>
      </w:pPr>
      <w:r w:rsidRPr="00374A61">
        <w:t>Authorised and published by the Victorian Government, 1 Treasury Place, Melbourne.</w:t>
      </w:r>
    </w:p>
    <w:p w14:paraId="140F7CE6" w14:textId="036CBD6C" w:rsidR="00240770" w:rsidRPr="00374A61" w:rsidRDefault="00240770" w:rsidP="00240770">
      <w:pPr>
        <w:pStyle w:val="Imprint"/>
      </w:pPr>
      <w:r w:rsidRPr="00374A61">
        <w:t>© State of Victoria, Australia, Department of Families, Fairness and Housing,</w:t>
      </w:r>
      <w:r>
        <w:t xml:space="preserve"> </w:t>
      </w:r>
      <w:r w:rsidR="002670FA">
        <w:t>No</w:t>
      </w:r>
      <w:r w:rsidR="00B12012">
        <w:t xml:space="preserve">vember </w:t>
      </w:r>
      <w:r>
        <w:t>2022.</w:t>
      </w:r>
      <w:r w:rsidRPr="00374A61">
        <w:t xml:space="preserve"> </w:t>
      </w:r>
    </w:p>
    <w:p w14:paraId="31B977E0" w14:textId="22C6E7F3" w:rsidR="00240770" w:rsidRPr="00374A61" w:rsidRDefault="00240770" w:rsidP="00240770">
      <w:pPr>
        <w:pStyle w:val="Imprint"/>
      </w:pPr>
      <w:bookmarkStart w:id="2" w:name="_Hlk62746129"/>
      <w:r>
        <w:t xml:space="preserve">In this document, ‘Aboriginal’ refers to both Aboriginal and Torres Strait Islander people. </w:t>
      </w:r>
    </w:p>
    <w:p w14:paraId="3338A697" w14:textId="77777777" w:rsidR="00240770" w:rsidRPr="00374A61" w:rsidRDefault="00240770" w:rsidP="00240770">
      <w:pPr>
        <w:pStyle w:val="Imprint"/>
      </w:pPr>
      <w:r w:rsidRPr="00374A61">
        <w:rPr>
          <w:b/>
          <w:bCs/>
        </w:rPr>
        <w:t xml:space="preserve">ISBN </w:t>
      </w:r>
      <w:r w:rsidRPr="00374A61">
        <w:t xml:space="preserve">978-1-76096-950-9 </w:t>
      </w:r>
      <w:r w:rsidRPr="00374A61">
        <w:rPr>
          <w:b/>
          <w:bCs/>
        </w:rPr>
        <w:t>(pdf/online/MS word)</w:t>
      </w:r>
    </w:p>
    <w:p w14:paraId="67199630" w14:textId="1B8966D6" w:rsidR="00240770" w:rsidRDefault="00240770" w:rsidP="00240770">
      <w:pPr>
        <w:pStyle w:val="Imprint"/>
      </w:pPr>
      <w:r>
        <w:t xml:space="preserve">Available at </w:t>
      </w:r>
      <w:hyperlink r:id="rId12" w:history="1">
        <w:r w:rsidR="00A72472">
          <w:rPr>
            <w:rStyle w:val="Hyperlink"/>
          </w:rPr>
          <w:t>www.dffh.vic.gov.au/framework-trauma-informed-practice</w:t>
        </w:r>
      </w:hyperlink>
      <w:r w:rsidR="00A72472">
        <w:t xml:space="preserve"> &lt;</w:t>
      </w:r>
      <w:r w:rsidR="00A72472" w:rsidRPr="00A72472">
        <w:t>https://www.dffh.vic.gov.au/framework-trauma-informed-practice</w:t>
      </w:r>
      <w:r w:rsidR="00A72472">
        <w:t xml:space="preserve"> &gt;</w:t>
      </w:r>
      <w:bookmarkEnd w:id="2"/>
    </w:p>
    <w:p w14:paraId="4B894A1B" w14:textId="77777777" w:rsidR="00240770" w:rsidRDefault="00240770">
      <w:pPr>
        <w:spacing w:after="0" w:line="240" w:lineRule="auto"/>
        <w:rPr>
          <w:rFonts w:eastAsia="MS Gothic" w:cs="Arial"/>
          <w:bCs/>
          <w:color w:val="201547"/>
          <w:kern w:val="32"/>
          <w:sz w:val="44"/>
          <w:szCs w:val="44"/>
        </w:rPr>
      </w:pPr>
      <w:r>
        <w:br w:type="page"/>
      </w:r>
    </w:p>
    <w:p w14:paraId="62DFF414" w14:textId="51EB50D8" w:rsidR="00CC6608" w:rsidRPr="00374A61" w:rsidRDefault="00CC6608" w:rsidP="00CC6608">
      <w:pPr>
        <w:pStyle w:val="Heading1"/>
      </w:pPr>
      <w:r w:rsidRPr="00374A61">
        <w:lastRenderedPageBreak/>
        <w:t>For</w:t>
      </w:r>
      <w:r w:rsidR="007838EF" w:rsidRPr="00374A61">
        <w:t>e</w:t>
      </w:r>
      <w:r w:rsidRPr="00374A61">
        <w:t>w</w:t>
      </w:r>
      <w:r w:rsidR="007838EF" w:rsidRPr="00374A61">
        <w:t>o</w:t>
      </w:r>
      <w:r w:rsidRPr="00374A61">
        <w:t>rd</w:t>
      </w:r>
      <w:bookmarkEnd w:id="0"/>
      <w:bookmarkEnd w:id="1"/>
    </w:p>
    <w:p w14:paraId="5022B98C" w14:textId="10BF3404" w:rsidR="00CC6608" w:rsidRPr="00374A61" w:rsidRDefault="00CC6608" w:rsidP="00A441A7">
      <w:pPr>
        <w:pStyle w:val="Body"/>
      </w:pPr>
      <w:r w:rsidRPr="00374A61">
        <w:t xml:space="preserve">Trauma experience is common in our community. It is more </w:t>
      </w:r>
      <w:r w:rsidR="0061417B" w:rsidRPr="00374A61">
        <w:t xml:space="preserve">common </w:t>
      </w:r>
      <w:r w:rsidRPr="00374A61">
        <w:t xml:space="preserve">in those who work in health and human services than </w:t>
      </w:r>
      <w:r w:rsidR="0061417B" w:rsidRPr="00374A61">
        <w:t xml:space="preserve">in </w:t>
      </w:r>
      <w:r w:rsidRPr="00374A61">
        <w:t xml:space="preserve">other </w:t>
      </w:r>
      <w:r w:rsidR="0061417B" w:rsidRPr="00374A61">
        <w:t>sectors</w:t>
      </w:r>
      <w:r w:rsidRPr="00374A61">
        <w:t xml:space="preserve">. These two statements help us to understand the importance of services and systems being </w:t>
      </w:r>
      <w:r w:rsidR="008A1F6F" w:rsidRPr="00374A61">
        <w:t>trauma-informed</w:t>
      </w:r>
      <w:r w:rsidRPr="00374A61">
        <w:t xml:space="preserve"> for all who use them, as well as all who work within them. For children and young people, trauma experience has the potential to shape every aspect of their lives. Working in ways that understand and respond to trauma and its impacts can prevent further trauma</w:t>
      </w:r>
      <w:r w:rsidR="00ED5EC0" w:rsidRPr="00374A61">
        <w:t xml:space="preserve">. It can have a positive </w:t>
      </w:r>
      <w:r w:rsidRPr="00374A61">
        <w:t xml:space="preserve">influence </w:t>
      </w:r>
      <w:r w:rsidR="00ED5EC0" w:rsidRPr="00374A61">
        <w:t xml:space="preserve">on </w:t>
      </w:r>
      <w:r w:rsidRPr="00374A61">
        <w:t xml:space="preserve">all aspects of a child’s development and relationships. The significance of </w:t>
      </w:r>
      <w:r w:rsidR="008A1F6F" w:rsidRPr="00374A61">
        <w:t>trauma-informed</w:t>
      </w:r>
      <w:r w:rsidRPr="00374A61">
        <w:t xml:space="preserve"> practice is its ability to reduce the likelihood of intergenerational trauma</w:t>
      </w:r>
      <w:r w:rsidR="00ED5EC0" w:rsidRPr="00374A61">
        <w:t>.</w:t>
      </w:r>
      <w:r w:rsidRPr="00374A61">
        <w:t xml:space="preserve"> </w:t>
      </w:r>
      <w:r w:rsidR="00ED5EC0" w:rsidRPr="00374A61">
        <w:t>W</w:t>
      </w:r>
      <w:r w:rsidRPr="00374A61">
        <w:t>orking with children and families in this way becomes critical to better outcomes.</w:t>
      </w:r>
    </w:p>
    <w:p w14:paraId="5F351323" w14:textId="7FFEC519" w:rsidR="00CC6608" w:rsidRPr="00374A61" w:rsidRDefault="00CC6608" w:rsidP="00A441A7">
      <w:pPr>
        <w:pStyle w:val="Body"/>
      </w:pPr>
      <w:r w:rsidRPr="00374A61">
        <w:t xml:space="preserve">The </w:t>
      </w:r>
      <w:r w:rsidRPr="005F18DB">
        <w:rPr>
          <w:b/>
          <w:bCs/>
        </w:rPr>
        <w:t xml:space="preserve">Framework for </w:t>
      </w:r>
      <w:r w:rsidR="007838EF" w:rsidRPr="005F18DB">
        <w:rPr>
          <w:b/>
          <w:bCs/>
        </w:rPr>
        <w:t>t</w:t>
      </w:r>
      <w:r w:rsidRPr="005F18DB">
        <w:rPr>
          <w:b/>
          <w:bCs/>
        </w:rPr>
        <w:t>rauma</w:t>
      </w:r>
      <w:r w:rsidR="007838EF" w:rsidRPr="005F18DB">
        <w:rPr>
          <w:b/>
          <w:bCs/>
        </w:rPr>
        <w:t>-i</w:t>
      </w:r>
      <w:r w:rsidRPr="005F18DB">
        <w:rPr>
          <w:b/>
          <w:bCs/>
        </w:rPr>
        <w:t xml:space="preserve">nformed </w:t>
      </w:r>
      <w:r w:rsidR="007838EF" w:rsidRPr="005F18DB">
        <w:rPr>
          <w:b/>
          <w:bCs/>
        </w:rPr>
        <w:t>p</w:t>
      </w:r>
      <w:r w:rsidRPr="005F18DB">
        <w:rPr>
          <w:b/>
          <w:bCs/>
        </w:rPr>
        <w:t>ractice</w:t>
      </w:r>
      <w:r w:rsidRPr="00374A61">
        <w:t xml:space="preserve"> support</w:t>
      </w:r>
      <w:r w:rsidR="00ED5EC0" w:rsidRPr="00374A61">
        <w:t>s</w:t>
      </w:r>
      <w:r w:rsidRPr="00374A61">
        <w:t xml:space="preserve"> our understanding of trauma and related concepts</w:t>
      </w:r>
      <w:r w:rsidR="00ED5EC0" w:rsidRPr="00374A61">
        <w:t>. It gives us</w:t>
      </w:r>
      <w:r w:rsidRPr="00374A61">
        <w:t xml:space="preserve"> principles that underpin </w:t>
      </w:r>
      <w:r w:rsidR="008A1F6F" w:rsidRPr="00374A61">
        <w:t>trauma-informed</w:t>
      </w:r>
      <w:r w:rsidRPr="00374A61">
        <w:t xml:space="preserve"> ways of working and </w:t>
      </w:r>
      <w:r w:rsidR="00ED5EC0" w:rsidRPr="00374A61">
        <w:t xml:space="preserve">outlines </w:t>
      </w:r>
      <w:r w:rsidRPr="00374A61">
        <w:t xml:space="preserve">the key domains of </w:t>
      </w:r>
      <w:r w:rsidR="008A1F6F" w:rsidRPr="00374A61">
        <w:t>trauma-informed</w:t>
      </w:r>
      <w:r w:rsidRPr="00374A61">
        <w:t xml:space="preserve"> practice. The domains </w:t>
      </w:r>
      <w:r w:rsidR="00ED5EC0" w:rsidRPr="00374A61">
        <w:t xml:space="preserve">are </w:t>
      </w:r>
      <w:r w:rsidRPr="00374A61">
        <w:t xml:space="preserve">explained through ‘I’ statements that we can all relate to in how we think about, reflect on and demonstrate </w:t>
      </w:r>
      <w:r w:rsidR="008A1F6F" w:rsidRPr="00374A61">
        <w:t>trauma-informed</w:t>
      </w:r>
      <w:r w:rsidRPr="00374A61">
        <w:t xml:space="preserve"> practice every day.</w:t>
      </w:r>
      <w:r w:rsidR="00085A4E" w:rsidRPr="00374A61">
        <w:t xml:space="preserve"> </w:t>
      </w:r>
    </w:p>
    <w:p w14:paraId="122C1968" w14:textId="4834A979" w:rsidR="00CC6608" w:rsidRPr="00374A61" w:rsidRDefault="00CC6608" w:rsidP="00A441A7">
      <w:pPr>
        <w:pStyle w:val="Body"/>
      </w:pPr>
      <w:r w:rsidRPr="00374A61">
        <w:t xml:space="preserve">A key feature of the </w:t>
      </w:r>
      <w:r w:rsidR="007838EF" w:rsidRPr="00374A61">
        <w:t>f</w:t>
      </w:r>
      <w:r w:rsidRPr="00374A61">
        <w:t>ramework is the way the ‘I’ statements can reach into the hearts and minds of our clients</w:t>
      </w:r>
      <w:r w:rsidR="00ED5EC0" w:rsidRPr="00374A61">
        <w:t>.</w:t>
      </w:r>
      <w:r w:rsidRPr="00374A61">
        <w:t xml:space="preserve"> </w:t>
      </w:r>
      <w:r w:rsidR="00ED5EC0" w:rsidRPr="00374A61">
        <w:t>H</w:t>
      </w:r>
      <w:r w:rsidRPr="00374A61">
        <w:t xml:space="preserve">ow do I feel when I work with this person or when I am at this place? What do I expect </w:t>
      </w:r>
      <w:r w:rsidR="00ED5EC0" w:rsidRPr="00374A61">
        <w:t xml:space="preserve">from </w:t>
      </w:r>
      <w:r w:rsidRPr="00374A61">
        <w:t xml:space="preserve">the way people work with me and support me? </w:t>
      </w:r>
      <w:r w:rsidR="00996F4F">
        <w:t>T</w:t>
      </w:r>
      <w:r w:rsidRPr="00374A61">
        <w:t xml:space="preserve">he </w:t>
      </w:r>
      <w:r w:rsidR="008A1F6F" w:rsidRPr="00374A61">
        <w:t>f</w:t>
      </w:r>
      <w:r w:rsidRPr="00374A61">
        <w:t xml:space="preserve">ramework </w:t>
      </w:r>
      <w:r w:rsidR="006C1FE9">
        <w:t xml:space="preserve">also </w:t>
      </w:r>
      <w:r w:rsidRPr="00374A61">
        <w:t xml:space="preserve">provides those working in organisations with ‘I’ statements that reflect their responsibilities through a </w:t>
      </w:r>
      <w:r w:rsidR="008A1F6F" w:rsidRPr="00374A61">
        <w:t>trauma-informed</w:t>
      </w:r>
      <w:r w:rsidRPr="00374A61">
        <w:t xml:space="preserve"> lens. If I am a practitioner, a manager or a service leader, I can see for myself how I </w:t>
      </w:r>
      <w:r w:rsidR="00ED5EC0" w:rsidRPr="00374A61">
        <w:t>can</w:t>
      </w:r>
      <w:r w:rsidRPr="00374A61">
        <w:t xml:space="preserve"> work in ways that reflect </w:t>
      </w:r>
      <w:r w:rsidR="008A1F6F" w:rsidRPr="00374A61">
        <w:t>trauma-informed</w:t>
      </w:r>
      <w:r w:rsidRPr="00374A61">
        <w:t xml:space="preserve"> practice. I also know what to expect of those around me and how I will be supported in my work.</w:t>
      </w:r>
    </w:p>
    <w:p w14:paraId="40D76FA4" w14:textId="0A2D1177" w:rsidR="00CC6608" w:rsidRPr="00374A61" w:rsidRDefault="00CC6608" w:rsidP="00A441A7">
      <w:pPr>
        <w:pStyle w:val="Body"/>
      </w:pPr>
      <w:r w:rsidRPr="00374A61">
        <w:t xml:space="preserve">Practice examples are a tangible way to help us see the domains of </w:t>
      </w:r>
      <w:r w:rsidR="008A1F6F" w:rsidRPr="00374A61">
        <w:t>trauma-informed</w:t>
      </w:r>
      <w:r w:rsidRPr="00374A61">
        <w:t xml:space="preserve"> practice in action. Th</w:t>
      </w:r>
      <w:r w:rsidR="00F02825">
        <w:t>e framework uses a</w:t>
      </w:r>
      <w:r w:rsidRPr="00374A61">
        <w:t xml:space="preserve"> fictional case study, </w:t>
      </w:r>
      <w:r w:rsidR="00F02825">
        <w:t>which</w:t>
      </w:r>
      <w:r w:rsidRPr="00374A61">
        <w:t xml:space="preserve"> </w:t>
      </w:r>
      <w:r w:rsidR="009250FA">
        <w:t>describes</w:t>
      </w:r>
      <w:r w:rsidR="00ED5EC0" w:rsidRPr="00374A61">
        <w:t xml:space="preserve"> </w:t>
      </w:r>
      <w:r w:rsidRPr="00374A61">
        <w:t>the thoughts, feelings, needs and experiences of a family with strengths and vulnerabilities</w:t>
      </w:r>
      <w:r w:rsidR="00ED5EC0" w:rsidRPr="00374A61">
        <w:t xml:space="preserve">. It also </w:t>
      </w:r>
      <w:r w:rsidR="00763F8B">
        <w:t>describes the experience</w:t>
      </w:r>
      <w:r w:rsidR="00ED5EC0" w:rsidRPr="00374A61">
        <w:t xml:space="preserve"> for</w:t>
      </w:r>
      <w:r w:rsidRPr="00374A61">
        <w:t xml:space="preserve"> those working with </w:t>
      </w:r>
      <w:r w:rsidR="00ED5EC0" w:rsidRPr="00374A61">
        <w:t xml:space="preserve">families </w:t>
      </w:r>
      <w:r w:rsidRPr="00374A61">
        <w:t>across different service settings. Some of you will work in these settings,</w:t>
      </w:r>
      <w:r w:rsidR="00A862E8">
        <w:t xml:space="preserve"> or you </w:t>
      </w:r>
      <w:r w:rsidRPr="00374A61">
        <w:t xml:space="preserve">may choose to create your own ‘I’ statements relevant to your clients and programs. A key benefit of the </w:t>
      </w:r>
      <w:r w:rsidR="00ED5EC0" w:rsidRPr="00374A61">
        <w:t>f</w:t>
      </w:r>
      <w:r w:rsidRPr="00374A61">
        <w:t xml:space="preserve">ramework is the ability to use it flexibly to enhance you own </w:t>
      </w:r>
      <w:r w:rsidR="008A1F6F" w:rsidRPr="00374A61">
        <w:t>trauma-informed</w:t>
      </w:r>
      <w:r w:rsidRPr="00374A61">
        <w:t xml:space="preserve"> practice. </w:t>
      </w:r>
    </w:p>
    <w:p w14:paraId="23E2BDA6" w14:textId="724F8802" w:rsidR="00CC6608" w:rsidRPr="00374A61" w:rsidRDefault="00CC6608" w:rsidP="00A441A7">
      <w:pPr>
        <w:pStyle w:val="Body"/>
      </w:pPr>
      <w:r w:rsidRPr="00374A61">
        <w:t xml:space="preserve">We are excited to see this </w:t>
      </w:r>
      <w:r w:rsidR="008A1F6F" w:rsidRPr="00374A61">
        <w:t>f</w:t>
      </w:r>
      <w:r w:rsidRPr="00374A61">
        <w:t>ramework</w:t>
      </w:r>
      <w:r w:rsidR="00101C6B" w:rsidRPr="00374A61">
        <w:t xml:space="preserve"> published</w:t>
      </w:r>
      <w:r w:rsidRPr="00374A61">
        <w:t xml:space="preserve">. </w:t>
      </w:r>
      <w:r w:rsidR="009A2F76">
        <w:t>The COVID pandemic brought</w:t>
      </w:r>
      <w:r w:rsidR="00070C40">
        <w:t xml:space="preserve"> new challenges to our practice </w:t>
      </w:r>
      <w:r w:rsidR="00101C6B" w:rsidRPr="00374A61">
        <w:t>and</w:t>
      </w:r>
      <w:r w:rsidRPr="00374A61">
        <w:t xml:space="preserve"> new trauma impacts have emerged. </w:t>
      </w:r>
      <w:r w:rsidR="00FC4FC0">
        <w:t xml:space="preserve">We appreciate </w:t>
      </w:r>
      <w:r w:rsidR="00485B1A">
        <w:t xml:space="preserve">and honour all those </w:t>
      </w:r>
      <w:r w:rsidR="00FC4FC0">
        <w:t>who work</w:t>
      </w:r>
      <w:r w:rsidR="00485B1A">
        <w:t>ed</w:t>
      </w:r>
      <w:r w:rsidR="00FC4FC0">
        <w:t xml:space="preserve"> </w:t>
      </w:r>
      <w:r w:rsidR="00485B1A">
        <w:t>tirelessly to</w:t>
      </w:r>
      <w:r w:rsidR="00FC4FC0">
        <w:t xml:space="preserve"> adapt their services and continued to support children and families in need despite </w:t>
      </w:r>
      <w:r w:rsidR="008D4C01">
        <w:t xml:space="preserve">such </w:t>
      </w:r>
      <w:r w:rsidR="00FC4FC0">
        <w:t>extraordinary circumstances.</w:t>
      </w:r>
      <w:r w:rsidR="00485B1A">
        <w:t xml:space="preserve"> </w:t>
      </w:r>
      <w:r w:rsidRPr="00374A61">
        <w:t xml:space="preserve">At its heart, </w:t>
      </w:r>
      <w:r w:rsidR="008A1F6F" w:rsidRPr="00374A61">
        <w:t>trauma-informed</w:t>
      </w:r>
      <w:r w:rsidRPr="00374A61">
        <w:t xml:space="preserve"> </w:t>
      </w:r>
      <w:r w:rsidR="00162781">
        <w:t>practice</w:t>
      </w:r>
      <w:r w:rsidRPr="00374A61">
        <w:t xml:space="preserve"> transcend</w:t>
      </w:r>
      <w:r w:rsidR="00162781">
        <w:t>s</w:t>
      </w:r>
      <w:r w:rsidRPr="00374A61">
        <w:t xml:space="preserve"> events, even global pandemics</w:t>
      </w:r>
      <w:r w:rsidR="00101C6B" w:rsidRPr="00374A61">
        <w:t xml:space="preserve">. </w:t>
      </w:r>
      <w:r w:rsidR="00162781">
        <w:t>It</w:t>
      </w:r>
      <w:r w:rsidRPr="00374A61">
        <w:t xml:space="preserve"> compel</w:t>
      </w:r>
      <w:r w:rsidR="00162781">
        <w:t>s</w:t>
      </w:r>
      <w:r w:rsidRPr="00374A61">
        <w:t xml:space="preserve"> us to focus on strengthening and healing our individual and collective human experience.</w:t>
      </w:r>
      <w:r w:rsidR="00085A4E" w:rsidRPr="00374A61">
        <w:t xml:space="preserve"> </w:t>
      </w:r>
      <w:r w:rsidRPr="00374A61">
        <w:t xml:space="preserve"> </w:t>
      </w:r>
    </w:p>
    <w:p w14:paraId="1A310750" w14:textId="4C923F54" w:rsidR="00CC6608" w:rsidRPr="00374A61" w:rsidRDefault="00CC6608" w:rsidP="00A441A7">
      <w:pPr>
        <w:pStyle w:val="Body"/>
      </w:pPr>
    </w:p>
    <w:p w14:paraId="24E5E2DA" w14:textId="6656BAA3" w:rsidR="00CC6608" w:rsidRPr="00374A61" w:rsidRDefault="00CC6608" w:rsidP="00E34ED8">
      <w:pPr>
        <w:pStyle w:val="Bodynospace"/>
      </w:pPr>
      <w:r w:rsidRPr="00374A61">
        <w:t>Office of Professional Practice</w:t>
      </w:r>
    </w:p>
    <w:p w14:paraId="268C234F" w14:textId="77777777" w:rsidR="00CC6608" w:rsidRPr="00374A61" w:rsidRDefault="00CC6608" w:rsidP="00A441A7">
      <w:pPr>
        <w:pStyle w:val="Body"/>
      </w:pPr>
      <w:r w:rsidRPr="00374A61">
        <w:br w:type="page"/>
      </w:r>
    </w:p>
    <w:p w14:paraId="5917A43D" w14:textId="77777777" w:rsidR="005F18DB" w:rsidRDefault="005F18DB" w:rsidP="005F18DB">
      <w:pPr>
        <w:pStyle w:val="TOCHeading"/>
      </w:pPr>
      <w:bookmarkStart w:id="3" w:name="_Toc110514180"/>
      <w:r>
        <w:lastRenderedPageBreak/>
        <w:t>Contents</w:t>
      </w:r>
    </w:p>
    <w:p w14:paraId="1090B57B" w14:textId="00710FCD" w:rsidR="006C114C" w:rsidRDefault="0025372E">
      <w:pPr>
        <w:pStyle w:val="TOC1"/>
        <w:rPr>
          <w:rFonts w:asciiTheme="minorHAnsi" w:eastAsiaTheme="minorEastAsia" w:hAnsiTheme="minorHAnsi" w:cstheme="minorBidi"/>
          <w:b w:val="0"/>
          <w:sz w:val="22"/>
          <w:szCs w:val="22"/>
          <w:lang w:eastAsia="en-AU"/>
        </w:rPr>
      </w:pPr>
      <w:r>
        <w:fldChar w:fldCharType="begin"/>
      </w:r>
      <w:r>
        <w:instrText xml:space="preserve"> TOC \o "1-2" \h \z \u </w:instrText>
      </w:r>
      <w:r>
        <w:fldChar w:fldCharType="separate"/>
      </w:r>
      <w:hyperlink w:anchor="_Toc115258255" w:history="1">
        <w:r w:rsidR="006C114C" w:rsidRPr="005B29D1">
          <w:rPr>
            <w:rStyle w:val="Hyperlink"/>
          </w:rPr>
          <w:t>Foreword</w:t>
        </w:r>
        <w:r w:rsidR="006C114C">
          <w:rPr>
            <w:webHidden/>
          </w:rPr>
          <w:tab/>
        </w:r>
        <w:r w:rsidR="006C114C">
          <w:rPr>
            <w:webHidden/>
          </w:rPr>
          <w:fldChar w:fldCharType="begin"/>
        </w:r>
        <w:r w:rsidR="006C114C">
          <w:rPr>
            <w:webHidden/>
          </w:rPr>
          <w:instrText xml:space="preserve"> PAGEREF _Toc115258255 \h </w:instrText>
        </w:r>
        <w:r w:rsidR="006C114C">
          <w:rPr>
            <w:webHidden/>
          </w:rPr>
        </w:r>
        <w:r w:rsidR="006C114C">
          <w:rPr>
            <w:webHidden/>
          </w:rPr>
          <w:fldChar w:fldCharType="separate"/>
        </w:r>
        <w:r w:rsidR="006C114C">
          <w:rPr>
            <w:webHidden/>
          </w:rPr>
          <w:t>3</w:t>
        </w:r>
        <w:r w:rsidR="006C114C">
          <w:rPr>
            <w:webHidden/>
          </w:rPr>
          <w:fldChar w:fldCharType="end"/>
        </w:r>
      </w:hyperlink>
    </w:p>
    <w:p w14:paraId="1A8EF286" w14:textId="232B94D1" w:rsidR="006C114C" w:rsidRDefault="009B38D2">
      <w:pPr>
        <w:pStyle w:val="TOC1"/>
        <w:rPr>
          <w:rFonts w:asciiTheme="minorHAnsi" w:eastAsiaTheme="minorEastAsia" w:hAnsiTheme="minorHAnsi" w:cstheme="minorBidi"/>
          <w:b w:val="0"/>
          <w:sz w:val="22"/>
          <w:szCs w:val="22"/>
          <w:lang w:eastAsia="en-AU"/>
        </w:rPr>
      </w:pPr>
      <w:hyperlink w:anchor="_Toc115258256" w:history="1">
        <w:r w:rsidR="006C114C" w:rsidRPr="005B29D1">
          <w:rPr>
            <w:rStyle w:val="Hyperlink"/>
          </w:rPr>
          <w:t>Acknowledgements</w:t>
        </w:r>
        <w:r w:rsidR="006C114C">
          <w:rPr>
            <w:webHidden/>
          </w:rPr>
          <w:tab/>
        </w:r>
        <w:r w:rsidR="006C114C">
          <w:rPr>
            <w:webHidden/>
          </w:rPr>
          <w:fldChar w:fldCharType="begin"/>
        </w:r>
        <w:r w:rsidR="006C114C">
          <w:rPr>
            <w:webHidden/>
          </w:rPr>
          <w:instrText xml:space="preserve"> PAGEREF _Toc115258256 \h </w:instrText>
        </w:r>
        <w:r w:rsidR="006C114C">
          <w:rPr>
            <w:webHidden/>
          </w:rPr>
        </w:r>
        <w:r w:rsidR="006C114C">
          <w:rPr>
            <w:webHidden/>
          </w:rPr>
          <w:fldChar w:fldCharType="separate"/>
        </w:r>
        <w:r w:rsidR="006C114C">
          <w:rPr>
            <w:webHidden/>
          </w:rPr>
          <w:t>6</w:t>
        </w:r>
        <w:r w:rsidR="006C114C">
          <w:rPr>
            <w:webHidden/>
          </w:rPr>
          <w:fldChar w:fldCharType="end"/>
        </w:r>
      </w:hyperlink>
    </w:p>
    <w:p w14:paraId="78FAB30D" w14:textId="1549B85E" w:rsidR="006C114C" w:rsidRDefault="009B38D2">
      <w:pPr>
        <w:pStyle w:val="TOC1"/>
        <w:rPr>
          <w:rFonts w:asciiTheme="minorHAnsi" w:eastAsiaTheme="minorEastAsia" w:hAnsiTheme="minorHAnsi" w:cstheme="minorBidi"/>
          <w:b w:val="0"/>
          <w:sz w:val="22"/>
          <w:szCs w:val="22"/>
          <w:lang w:eastAsia="en-AU"/>
        </w:rPr>
      </w:pPr>
      <w:hyperlink w:anchor="_Toc115258257" w:history="1">
        <w:r w:rsidR="006C114C" w:rsidRPr="005B29D1">
          <w:rPr>
            <w:rStyle w:val="Hyperlink"/>
          </w:rPr>
          <w:t>Key terms</w:t>
        </w:r>
        <w:r w:rsidR="006C114C">
          <w:rPr>
            <w:webHidden/>
          </w:rPr>
          <w:tab/>
        </w:r>
        <w:r w:rsidR="006C114C">
          <w:rPr>
            <w:webHidden/>
          </w:rPr>
          <w:fldChar w:fldCharType="begin"/>
        </w:r>
        <w:r w:rsidR="006C114C">
          <w:rPr>
            <w:webHidden/>
          </w:rPr>
          <w:instrText xml:space="preserve"> PAGEREF _Toc115258257 \h </w:instrText>
        </w:r>
        <w:r w:rsidR="006C114C">
          <w:rPr>
            <w:webHidden/>
          </w:rPr>
        </w:r>
        <w:r w:rsidR="006C114C">
          <w:rPr>
            <w:webHidden/>
          </w:rPr>
          <w:fldChar w:fldCharType="separate"/>
        </w:r>
        <w:r w:rsidR="006C114C">
          <w:rPr>
            <w:webHidden/>
          </w:rPr>
          <w:t>7</w:t>
        </w:r>
        <w:r w:rsidR="006C114C">
          <w:rPr>
            <w:webHidden/>
          </w:rPr>
          <w:fldChar w:fldCharType="end"/>
        </w:r>
      </w:hyperlink>
    </w:p>
    <w:p w14:paraId="44B3F8A7" w14:textId="334ACF70" w:rsidR="006C114C" w:rsidRDefault="009B38D2">
      <w:pPr>
        <w:pStyle w:val="TOC1"/>
        <w:rPr>
          <w:rFonts w:asciiTheme="minorHAnsi" w:eastAsiaTheme="minorEastAsia" w:hAnsiTheme="minorHAnsi" w:cstheme="minorBidi"/>
          <w:b w:val="0"/>
          <w:sz w:val="22"/>
          <w:szCs w:val="22"/>
          <w:lang w:eastAsia="en-AU"/>
        </w:rPr>
      </w:pPr>
      <w:hyperlink w:anchor="_Toc115258258" w:history="1">
        <w:r w:rsidR="006C114C" w:rsidRPr="005B29D1">
          <w:rPr>
            <w:rStyle w:val="Hyperlink"/>
          </w:rPr>
          <w:t>Introduction</w:t>
        </w:r>
        <w:r w:rsidR="006C114C">
          <w:rPr>
            <w:webHidden/>
          </w:rPr>
          <w:tab/>
        </w:r>
        <w:r w:rsidR="006C114C">
          <w:rPr>
            <w:webHidden/>
          </w:rPr>
          <w:fldChar w:fldCharType="begin"/>
        </w:r>
        <w:r w:rsidR="006C114C">
          <w:rPr>
            <w:webHidden/>
          </w:rPr>
          <w:instrText xml:space="preserve"> PAGEREF _Toc115258258 \h </w:instrText>
        </w:r>
        <w:r w:rsidR="006C114C">
          <w:rPr>
            <w:webHidden/>
          </w:rPr>
        </w:r>
        <w:r w:rsidR="006C114C">
          <w:rPr>
            <w:webHidden/>
          </w:rPr>
          <w:fldChar w:fldCharType="separate"/>
        </w:r>
        <w:r w:rsidR="006C114C">
          <w:rPr>
            <w:webHidden/>
          </w:rPr>
          <w:t>12</w:t>
        </w:r>
        <w:r w:rsidR="006C114C">
          <w:rPr>
            <w:webHidden/>
          </w:rPr>
          <w:fldChar w:fldCharType="end"/>
        </w:r>
      </w:hyperlink>
    </w:p>
    <w:p w14:paraId="4756ED1E" w14:textId="21B0EA32" w:rsidR="006C114C" w:rsidRDefault="009B38D2">
      <w:pPr>
        <w:pStyle w:val="TOC2"/>
        <w:rPr>
          <w:rFonts w:asciiTheme="minorHAnsi" w:eastAsiaTheme="minorEastAsia" w:hAnsiTheme="minorHAnsi" w:cstheme="minorBidi"/>
          <w:sz w:val="22"/>
          <w:szCs w:val="22"/>
          <w:lang w:eastAsia="en-AU"/>
        </w:rPr>
      </w:pPr>
      <w:hyperlink w:anchor="_Toc115258259" w:history="1">
        <w:r w:rsidR="006C114C" w:rsidRPr="005B29D1">
          <w:rPr>
            <w:rStyle w:val="Hyperlink"/>
          </w:rPr>
          <w:t>Purpose</w:t>
        </w:r>
        <w:r w:rsidR="006C114C">
          <w:rPr>
            <w:webHidden/>
          </w:rPr>
          <w:tab/>
        </w:r>
        <w:r w:rsidR="006C114C">
          <w:rPr>
            <w:webHidden/>
          </w:rPr>
          <w:fldChar w:fldCharType="begin"/>
        </w:r>
        <w:r w:rsidR="006C114C">
          <w:rPr>
            <w:webHidden/>
          </w:rPr>
          <w:instrText xml:space="preserve"> PAGEREF _Toc115258259 \h </w:instrText>
        </w:r>
        <w:r w:rsidR="006C114C">
          <w:rPr>
            <w:webHidden/>
          </w:rPr>
        </w:r>
        <w:r w:rsidR="006C114C">
          <w:rPr>
            <w:webHidden/>
          </w:rPr>
          <w:fldChar w:fldCharType="separate"/>
        </w:r>
        <w:r w:rsidR="006C114C">
          <w:rPr>
            <w:webHidden/>
          </w:rPr>
          <w:t>12</w:t>
        </w:r>
        <w:r w:rsidR="006C114C">
          <w:rPr>
            <w:webHidden/>
          </w:rPr>
          <w:fldChar w:fldCharType="end"/>
        </w:r>
      </w:hyperlink>
    </w:p>
    <w:p w14:paraId="6CD3788E" w14:textId="41AA23CF" w:rsidR="006C114C" w:rsidRDefault="009B38D2">
      <w:pPr>
        <w:pStyle w:val="TOC2"/>
        <w:rPr>
          <w:rFonts w:asciiTheme="minorHAnsi" w:eastAsiaTheme="minorEastAsia" w:hAnsiTheme="minorHAnsi" w:cstheme="minorBidi"/>
          <w:sz w:val="22"/>
          <w:szCs w:val="22"/>
          <w:lang w:eastAsia="en-AU"/>
        </w:rPr>
      </w:pPr>
      <w:hyperlink w:anchor="_Toc115258260" w:history="1">
        <w:r w:rsidR="006C114C" w:rsidRPr="005B29D1">
          <w:rPr>
            <w:rStyle w:val="Hyperlink"/>
          </w:rPr>
          <w:t>Who is this framework for?</w:t>
        </w:r>
        <w:r w:rsidR="006C114C">
          <w:rPr>
            <w:webHidden/>
          </w:rPr>
          <w:tab/>
        </w:r>
        <w:r w:rsidR="006C114C">
          <w:rPr>
            <w:webHidden/>
          </w:rPr>
          <w:fldChar w:fldCharType="begin"/>
        </w:r>
        <w:r w:rsidR="006C114C">
          <w:rPr>
            <w:webHidden/>
          </w:rPr>
          <w:instrText xml:space="preserve"> PAGEREF _Toc115258260 \h </w:instrText>
        </w:r>
        <w:r w:rsidR="006C114C">
          <w:rPr>
            <w:webHidden/>
          </w:rPr>
        </w:r>
        <w:r w:rsidR="006C114C">
          <w:rPr>
            <w:webHidden/>
          </w:rPr>
          <w:fldChar w:fldCharType="separate"/>
        </w:r>
        <w:r w:rsidR="006C114C">
          <w:rPr>
            <w:webHidden/>
          </w:rPr>
          <w:t>13</w:t>
        </w:r>
        <w:r w:rsidR="006C114C">
          <w:rPr>
            <w:webHidden/>
          </w:rPr>
          <w:fldChar w:fldCharType="end"/>
        </w:r>
      </w:hyperlink>
    </w:p>
    <w:p w14:paraId="07C4C591" w14:textId="2F717069" w:rsidR="006C114C" w:rsidRDefault="009B38D2">
      <w:pPr>
        <w:pStyle w:val="TOC2"/>
        <w:rPr>
          <w:rFonts w:asciiTheme="minorHAnsi" w:eastAsiaTheme="minorEastAsia" w:hAnsiTheme="minorHAnsi" w:cstheme="minorBidi"/>
          <w:sz w:val="22"/>
          <w:szCs w:val="22"/>
          <w:lang w:eastAsia="en-AU"/>
        </w:rPr>
      </w:pPr>
      <w:hyperlink w:anchor="_Toc115258261" w:history="1">
        <w:r w:rsidR="006C114C" w:rsidRPr="005B29D1">
          <w:rPr>
            <w:rStyle w:val="Hyperlink"/>
          </w:rPr>
          <w:t>How should I use this framework?</w:t>
        </w:r>
        <w:r w:rsidR="006C114C">
          <w:rPr>
            <w:webHidden/>
          </w:rPr>
          <w:tab/>
        </w:r>
        <w:r w:rsidR="006C114C">
          <w:rPr>
            <w:webHidden/>
          </w:rPr>
          <w:fldChar w:fldCharType="begin"/>
        </w:r>
        <w:r w:rsidR="006C114C">
          <w:rPr>
            <w:webHidden/>
          </w:rPr>
          <w:instrText xml:space="preserve"> PAGEREF _Toc115258261 \h </w:instrText>
        </w:r>
        <w:r w:rsidR="006C114C">
          <w:rPr>
            <w:webHidden/>
          </w:rPr>
        </w:r>
        <w:r w:rsidR="006C114C">
          <w:rPr>
            <w:webHidden/>
          </w:rPr>
          <w:fldChar w:fldCharType="separate"/>
        </w:r>
        <w:r w:rsidR="006C114C">
          <w:rPr>
            <w:webHidden/>
          </w:rPr>
          <w:t>13</w:t>
        </w:r>
        <w:r w:rsidR="006C114C">
          <w:rPr>
            <w:webHidden/>
          </w:rPr>
          <w:fldChar w:fldCharType="end"/>
        </w:r>
      </w:hyperlink>
    </w:p>
    <w:p w14:paraId="22DC0765" w14:textId="196B3AE4" w:rsidR="006C114C" w:rsidRDefault="009B38D2">
      <w:pPr>
        <w:pStyle w:val="TOC2"/>
        <w:rPr>
          <w:rFonts w:asciiTheme="minorHAnsi" w:eastAsiaTheme="minorEastAsia" w:hAnsiTheme="minorHAnsi" w:cstheme="minorBidi"/>
          <w:sz w:val="22"/>
          <w:szCs w:val="22"/>
          <w:lang w:eastAsia="en-AU"/>
        </w:rPr>
      </w:pPr>
      <w:hyperlink w:anchor="_Toc115258262" w:history="1">
        <w:r w:rsidR="006C114C" w:rsidRPr="005B29D1">
          <w:rPr>
            <w:rStyle w:val="Hyperlink"/>
          </w:rPr>
          <w:t>What we did and how we consulted</w:t>
        </w:r>
        <w:r w:rsidR="006C114C">
          <w:rPr>
            <w:webHidden/>
          </w:rPr>
          <w:tab/>
        </w:r>
        <w:r w:rsidR="006C114C">
          <w:rPr>
            <w:webHidden/>
          </w:rPr>
          <w:fldChar w:fldCharType="begin"/>
        </w:r>
        <w:r w:rsidR="006C114C">
          <w:rPr>
            <w:webHidden/>
          </w:rPr>
          <w:instrText xml:space="preserve"> PAGEREF _Toc115258262 \h </w:instrText>
        </w:r>
        <w:r w:rsidR="006C114C">
          <w:rPr>
            <w:webHidden/>
          </w:rPr>
        </w:r>
        <w:r w:rsidR="006C114C">
          <w:rPr>
            <w:webHidden/>
          </w:rPr>
          <w:fldChar w:fldCharType="separate"/>
        </w:r>
        <w:r w:rsidR="006C114C">
          <w:rPr>
            <w:webHidden/>
          </w:rPr>
          <w:t>14</w:t>
        </w:r>
        <w:r w:rsidR="006C114C">
          <w:rPr>
            <w:webHidden/>
          </w:rPr>
          <w:fldChar w:fldCharType="end"/>
        </w:r>
      </w:hyperlink>
    </w:p>
    <w:p w14:paraId="6E147E9D" w14:textId="4E9AF88F" w:rsidR="006C114C" w:rsidRDefault="009B38D2">
      <w:pPr>
        <w:pStyle w:val="TOC2"/>
        <w:rPr>
          <w:rFonts w:asciiTheme="minorHAnsi" w:eastAsiaTheme="minorEastAsia" w:hAnsiTheme="minorHAnsi" w:cstheme="minorBidi"/>
          <w:sz w:val="22"/>
          <w:szCs w:val="22"/>
          <w:lang w:eastAsia="en-AU"/>
        </w:rPr>
      </w:pPr>
      <w:hyperlink w:anchor="_Toc115258263" w:history="1">
        <w:r w:rsidR="006C114C" w:rsidRPr="005B29D1">
          <w:rPr>
            <w:rStyle w:val="Hyperlink"/>
          </w:rPr>
          <w:t>COVID-19 pandemic</w:t>
        </w:r>
        <w:r w:rsidR="006C114C">
          <w:rPr>
            <w:webHidden/>
          </w:rPr>
          <w:tab/>
        </w:r>
        <w:r w:rsidR="006C114C">
          <w:rPr>
            <w:webHidden/>
          </w:rPr>
          <w:fldChar w:fldCharType="begin"/>
        </w:r>
        <w:r w:rsidR="006C114C">
          <w:rPr>
            <w:webHidden/>
          </w:rPr>
          <w:instrText xml:space="preserve"> PAGEREF _Toc115258263 \h </w:instrText>
        </w:r>
        <w:r w:rsidR="006C114C">
          <w:rPr>
            <w:webHidden/>
          </w:rPr>
        </w:r>
        <w:r w:rsidR="006C114C">
          <w:rPr>
            <w:webHidden/>
          </w:rPr>
          <w:fldChar w:fldCharType="separate"/>
        </w:r>
        <w:r w:rsidR="006C114C">
          <w:rPr>
            <w:webHidden/>
          </w:rPr>
          <w:t>15</w:t>
        </w:r>
        <w:r w:rsidR="006C114C">
          <w:rPr>
            <w:webHidden/>
          </w:rPr>
          <w:fldChar w:fldCharType="end"/>
        </w:r>
      </w:hyperlink>
    </w:p>
    <w:p w14:paraId="234A2D78" w14:textId="6E183E83" w:rsidR="006C114C" w:rsidRDefault="009B38D2">
      <w:pPr>
        <w:pStyle w:val="TOC1"/>
        <w:rPr>
          <w:rFonts w:asciiTheme="minorHAnsi" w:eastAsiaTheme="minorEastAsia" w:hAnsiTheme="minorHAnsi" w:cstheme="minorBidi"/>
          <w:b w:val="0"/>
          <w:sz w:val="22"/>
          <w:szCs w:val="22"/>
          <w:lang w:eastAsia="en-AU"/>
        </w:rPr>
      </w:pPr>
      <w:hyperlink w:anchor="_Toc115258264" w:history="1">
        <w:r w:rsidR="006C114C" w:rsidRPr="005B29D1">
          <w:rPr>
            <w:rStyle w:val="Hyperlink"/>
          </w:rPr>
          <w:t>Section 1: Key aspects of the framework</w:t>
        </w:r>
        <w:r w:rsidR="006C114C">
          <w:rPr>
            <w:webHidden/>
          </w:rPr>
          <w:tab/>
        </w:r>
        <w:r w:rsidR="006C114C">
          <w:rPr>
            <w:webHidden/>
          </w:rPr>
          <w:fldChar w:fldCharType="begin"/>
        </w:r>
        <w:r w:rsidR="006C114C">
          <w:rPr>
            <w:webHidden/>
          </w:rPr>
          <w:instrText xml:space="preserve"> PAGEREF _Toc115258264 \h </w:instrText>
        </w:r>
        <w:r w:rsidR="006C114C">
          <w:rPr>
            <w:webHidden/>
          </w:rPr>
        </w:r>
        <w:r w:rsidR="006C114C">
          <w:rPr>
            <w:webHidden/>
          </w:rPr>
          <w:fldChar w:fldCharType="separate"/>
        </w:r>
        <w:r w:rsidR="006C114C">
          <w:rPr>
            <w:webHidden/>
          </w:rPr>
          <w:t>16</w:t>
        </w:r>
        <w:r w:rsidR="006C114C">
          <w:rPr>
            <w:webHidden/>
          </w:rPr>
          <w:fldChar w:fldCharType="end"/>
        </w:r>
      </w:hyperlink>
    </w:p>
    <w:p w14:paraId="6FBF25BD" w14:textId="0AF67253" w:rsidR="006C114C" w:rsidRDefault="009B38D2">
      <w:pPr>
        <w:pStyle w:val="TOC2"/>
        <w:rPr>
          <w:rFonts w:asciiTheme="minorHAnsi" w:eastAsiaTheme="minorEastAsia" w:hAnsiTheme="minorHAnsi" w:cstheme="minorBidi"/>
          <w:sz w:val="22"/>
          <w:szCs w:val="22"/>
          <w:lang w:eastAsia="en-AU"/>
        </w:rPr>
      </w:pPr>
      <w:hyperlink w:anchor="_Toc115258265" w:history="1">
        <w:r w:rsidR="006C114C" w:rsidRPr="005B29D1">
          <w:rPr>
            <w:rStyle w:val="Hyperlink"/>
          </w:rPr>
          <w:t>Language is meaningful</w:t>
        </w:r>
        <w:r w:rsidR="006C114C">
          <w:rPr>
            <w:webHidden/>
          </w:rPr>
          <w:tab/>
        </w:r>
        <w:r w:rsidR="006C114C">
          <w:rPr>
            <w:webHidden/>
          </w:rPr>
          <w:fldChar w:fldCharType="begin"/>
        </w:r>
        <w:r w:rsidR="006C114C">
          <w:rPr>
            <w:webHidden/>
          </w:rPr>
          <w:instrText xml:space="preserve"> PAGEREF _Toc115258265 \h </w:instrText>
        </w:r>
        <w:r w:rsidR="006C114C">
          <w:rPr>
            <w:webHidden/>
          </w:rPr>
        </w:r>
        <w:r w:rsidR="006C114C">
          <w:rPr>
            <w:webHidden/>
          </w:rPr>
          <w:fldChar w:fldCharType="separate"/>
        </w:r>
        <w:r w:rsidR="006C114C">
          <w:rPr>
            <w:webHidden/>
          </w:rPr>
          <w:t>16</w:t>
        </w:r>
        <w:r w:rsidR="006C114C">
          <w:rPr>
            <w:webHidden/>
          </w:rPr>
          <w:fldChar w:fldCharType="end"/>
        </w:r>
      </w:hyperlink>
    </w:p>
    <w:p w14:paraId="1317B900" w14:textId="267C2CC9" w:rsidR="006C114C" w:rsidRDefault="009B38D2">
      <w:pPr>
        <w:pStyle w:val="TOC2"/>
        <w:rPr>
          <w:rFonts w:asciiTheme="minorHAnsi" w:eastAsiaTheme="minorEastAsia" w:hAnsiTheme="minorHAnsi" w:cstheme="minorBidi"/>
          <w:sz w:val="22"/>
          <w:szCs w:val="22"/>
          <w:lang w:eastAsia="en-AU"/>
        </w:rPr>
      </w:pPr>
      <w:hyperlink w:anchor="_Toc115258266" w:history="1">
        <w:r w:rsidR="006C114C" w:rsidRPr="005B29D1">
          <w:rPr>
            <w:rStyle w:val="Hyperlink"/>
          </w:rPr>
          <w:t>Why a framework for trauma-informed practice?</w:t>
        </w:r>
        <w:r w:rsidR="006C114C">
          <w:rPr>
            <w:webHidden/>
          </w:rPr>
          <w:tab/>
        </w:r>
        <w:r w:rsidR="006C114C">
          <w:rPr>
            <w:webHidden/>
          </w:rPr>
          <w:fldChar w:fldCharType="begin"/>
        </w:r>
        <w:r w:rsidR="006C114C">
          <w:rPr>
            <w:webHidden/>
          </w:rPr>
          <w:instrText xml:space="preserve"> PAGEREF _Toc115258266 \h </w:instrText>
        </w:r>
        <w:r w:rsidR="006C114C">
          <w:rPr>
            <w:webHidden/>
          </w:rPr>
        </w:r>
        <w:r w:rsidR="006C114C">
          <w:rPr>
            <w:webHidden/>
          </w:rPr>
          <w:fldChar w:fldCharType="separate"/>
        </w:r>
        <w:r w:rsidR="006C114C">
          <w:rPr>
            <w:webHidden/>
          </w:rPr>
          <w:t>17</w:t>
        </w:r>
        <w:r w:rsidR="006C114C">
          <w:rPr>
            <w:webHidden/>
          </w:rPr>
          <w:fldChar w:fldCharType="end"/>
        </w:r>
      </w:hyperlink>
    </w:p>
    <w:p w14:paraId="1020F9DD" w14:textId="4484D1C0" w:rsidR="006C114C" w:rsidRDefault="009B38D2">
      <w:pPr>
        <w:pStyle w:val="TOC2"/>
        <w:rPr>
          <w:rFonts w:asciiTheme="minorHAnsi" w:eastAsiaTheme="minorEastAsia" w:hAnsiTheme="minorHAnsi" w:cstheme="minorBidi"/>
          <w:sz w:val="22"/>
          <w:szCs w:val="22"/>
          <w:lang w:eastAsia="en-AU"/>
        </w:rPr>
      </w:pPr>
      <w:hyperlink w:anchor="_Toc115258267" w:history="1">
        <w:r w:rsidR="006C114C" w:rsidRPr="005B29D1">
          <w:rPr>
            <w:rStyle w:val="Hyperlink"/>
          </w:rPr>
          <w:t>Principles supporting the framework</w:t>
        </w:r>
        <w:r w:rsidR="006C114C">
          <w:rPr>
            <w:webHidden/>
          </w:rPr>
          <w:tab/>
        </w:r>
        <w:r w:rsidR="006C114C">
          <w:rPr>
            <w:webHidden/>
          </w:rPr>
          <w:fldChar w:fldCharType="begin"/>
        </w:r>
        <w:r w:rsidR="006C114C">
          <w:rPr>
            <w:webHidden/>
          </w:rPr>
          <w:instrText xml:space="preserve"> PAGEREF _Toc115258267 \h </w:instrText>
        </w:r>
        <w:r w:rsidR="006C114C">
          <w:rPr>
            <w:webHidden/>
          </w:rPr>
        </w:r>
        <w:r w:rsidR="006C114C">
          <w:rPr>
            <w:webHidden/>
          </w:rPr>
          <w:fldChar w:fldCharType="separate"/>
        </w:r>
        <w:r w:rsidR="006C114C">
          <w:rPr>
            <w:webHidden/>
          </w:rPr>
          <w:t>19</w:t>
        </w:r>
        <w:r w:rsidR="006C114C">
          <w:rPr>
            <w:webHidden/>
          </w:rPr>
          <w:fldChar w:fldCharType="end"/>
        </w:r>
      </w:hyperlink>
    </w:p>
    <w:p w14:paraId="5C1E43FD" w14:textId="28C0ACE9" w:rsidR="006C114C" w:rsidRDefault="009B38D2">
      <w:pPr>
        <w:pStyle w:val="TOC1"/>
        <w:rPr>
          <w:rFonts w:asciiTheme="minorHAnsi" w:eastAsiaTheme="minorEastAsia" w:hAnsiTheme="minorHAnsi" w:cstheme="minorBidi"/>
          <w:b w:val="0"/>
          <w:sz w:val="22"/>
          <w:szCs w:val="22"/>
          <w:lang w:eastAsia="en-AU"/>
        </w:rPr>
      </w:pPr>
      <w:hyperlink w:anchor="_Toc115258268" w:history="1">
        <w:r w:rsidR="006C114C" w:rsidRPr="005B29D1">
          <w:rPr>
            <w:rStyle w:val="Hyperlink"/>
          </w:rPr>
          <w:t>Section 2: Applying the framework to practice</w:t>
        </w:r>
        <w:r w:rsidR="006C114C">
          <w:rPr>
            <w:webHidden/>
          </w:rPr>
          <w:tab/>
        </w:r>
        <w:r w:rsidR="006C114C">
          <w:rPr>
            <w:webHidden/>
          </w:rPr>
          <w:fldChar w:fldCharType="begin"/>
        </w:r>
        <w:r w:rsidR="006C114C">
          <w:rPr>
            <w:webHidden/>
          </w:rPr>
          <w:instrText xml:space="preserve"> PAGEREF _Toc115258268 \h </w:instrText>
        </w:r>
        <w:r w:rsidR="006C114C">
          <w:rPr>
            <w:webHidden/>
          </w:rPr>
        </w:r>
        <w:r w:rsidR="006C114C">
          <w:rPr>
            <w:webHidden/>
          </w:rPr>
          <w:fldChar w:fldCharType="separate"/>
        </w:r>
        <w:r w:rsidR="006C114C">
          <w:rPr>
            <w:webHidden/>
          </w:rPr>
          <w:t>24</w:t>
        </w:r>
        <w:r w:rsidR="006C114C">
          <w:rPr>
            <w:webHidden/>
          </w:rPr>
          <w:fldChar w:fldCharType="end"/>
        </w:r>
      </w:hyperlink>
    </w:p>
    <w:p w14:paraId="10231D4D" w14:textId="1CE7966A" w:rsidR="006C114C" w:rsidRDefault="009B38D2">
      <w:pPr>
        <w:pStyle w:val="TOC2"/>
        <w:rPr>
          <w:rFonts w:asciiTheme="minorHAnsi" w:eastAsiaTheme="minorEastAsia" w:hAnsiTheme="minorHAnsi" w:cstheme="minorBidi"/>
          <w:sz w:val="22"/>
          <w:szCs w:val="22"/>
          <w:lang w:eastAsia="en-AU"/>
        </w:rPr>
      </w:pPr>
      <w:hyperlink w:anchor="_Toc115258269" w:history="1">
        <w:r w:rsidR="006C114C" w:rsidRPr="005B29D1">
          <w:rPr>
            <w:rStyle w:val="Hyperlink"/>
          </w:rPr>
          <w:t>Domains</w:t>
        </w:r>
        <w:r w:rsidR="006C114C">
          <w:rPr>
            <w:webHidden/>
          </w:rPr>
          <w:tab/>
        </w:r>
        <w:r w:rsidR="006C114C">
          <w:rPr>
            <w:webHidden/>
          </w:rPr>
          <w:fldChar w:fldCharType="begin"/>
        </w:r>
        <w:r w:rsidR="006C114C">
          <w:rPr>
            <w:webHidden/>
          </w:rPr>
          <w:instrText xml:space="preserve"> PAGEREF _Toc115258269 \h </w:instrText>
        </w:r>
        <w:r w:rsidR="006C114C">
          <w:rPr>
            <w:webHidden/>
          </w:rPr>
        </w:r>
        <w:r w:rsidR="006C114C">
          <w:rPr>
            <w:webHidden/>
          </w:rPr>
          <w:fldChar w:fldCharType="separate"/>
        </w:r>
        <w:r w:rsidR="006C114C">
          <w:rPr>
            <w:webHidden/>
          </w:rPr>
          <w:t>24</w:t>
        </w:r>
        <w:r w:rsidR="006C114C">
          <w:rPr>
            <w:webHidden/>
          </w:rPr>
          <w:fldChar w:fldCharType="end"/>
        </w:r>
      </w:hyperlink>
    </w:p>
    <w:p w14:paraId="2E27C507" w14:textId="43A694A1" w:rsidR="006C114C" w:rsidRDefault="009B38D2">
      <w:pPr>
        <w:pStyle w:val="TOC1"/>
        <w:rPr>
          <w:rFonts w:asciiTheme="minorHAnsi" w:eastAsiaTheme="minorEastAsia" w:hAnsiTheme="minorHAnsi" w:cstheme="minorBidi"/>
          <w:b w:val="0"/>
          <w:sz w:val="22"/>
          <w:szCs w:val="22"/>
          <w:lang w:eastAsia="en-AU"/>
        </w:rPr>
      </w:pPr>
      <w:hyperlink w:anchor="_Toc115258270" w:history="1">
        <w:r w:rsidR="006C114C" w:rsidRPr="005B29D1">
          <w:rPr>
            <w:rStyle w:val="Hyperlink"/>
          </w:rPr>
          <w:t>Conclusion</w:t>
        </w:r>
        <w:r w:rsidR="006C114C">
          <w:rPr>
            <w:webHidden/>
          </w:rPr>
          <w:tab/>
        </w:r>
        <w:r w:rsidR="006C114C">
          <w:rPr>
            <w:webHidden/>
          </w:rPr>
          <w:fldChar w:fldCharType="begin"/>
        </w:r>
        <w:r w:rsidR="006C114C">
          <w:rPr>
            <w:webHidden/>
          </w:rPr>
          <w:instrText xml:space="preserve"> PAGEREF _Toc115258270 \h </w:instrText>
        </w:r>
        <w:r w:rsidR="006C114C">
          <w:rPr>
            <w:webHidden/>
          </w:rPr>
        </w:r>
        <w:r w:rsidR="006C114C">
          <w:rPr>
            <w:webHidden/>
          </w:rPr>
          <w:fldChar w:fldCharType="separate"/>
        </w:r>
        <w:r w:rsidR="006C114C">
          <w:rPr>
            <w:webHidden/>
          </w:rPr>
          <w:t>46</w:t>
        </w:r>
        <w:r w:rsidR="006C114C">
          <w:rPr>
            <w:webHidden/>
          </w:rPr>
          <w:fldChar w:fldCharType="end"/>
        </w:r>
      </w:hyperlink>
    </w:p>
    <w:p w14:paraId="46BE5DE8" w14:textId="3D6BFAF9" w:rsidR="006C114C" w:rsidRDefault="009B38D2">
      <w:pPr>
        <w:pStyle w:val="TOC1"/>
        <w:rPr>
          <w:rFonts w:asciiTheme="minorHAnsi" w:eastAsiaTheme="minorEastAsia" w:hAnsiTheme="minorHAnsi" w:cstheme="minorBidi"/>
          <w:b w:val="0"/>
          <w:sz w:val="22"/>
          <w:szCs w:val="22"/>
          <w:lang w:eastAsia="en-AU"/>
        </w:rPr>
      </w:pPr>
      <w:hyperlink w:anchor="_Toc115258271" w:history="1">
        <w:r w:rsidR="006C114C" w:rsidRPr="005B29D1">
          <w:rPr>
            <w:rStyle w:val="Hyperlink"/>
          </w:rPr>
          <w:t>References</w:t>
        </w:r>
        <w:r w:rsidR="006C114C">
          <w:rPr>
            <w:webHidden/>
          </w:rPr>
          <w:tab/>
        </w:r>
        <w:r w:rsidR="006C114C">
          <w:rPr>
            <w:webHidden/>
          </w:rPr>
          <w:fldChar w:fldCharType="begin"/>
        </w:r>
        <w:r w:rsidR="006C114C">
          <w:rPr>
            <w:webHidden/>
          </w:rPr>
          <w:instrText xml:space="preserve"> PAGEREF _Toc115258271 \h </w:instrText>
        </w:r>
        <w:r w:rsidR="006C114C">
          <w:rPr>
            <w:webHidden/>
          </w:rPr>
        </w:r>
        <w:r w:rsidR="006C114C">
          <w:rPr>
            <w:webHidden/>
          </w:rPr>
          <w:fldChar w:fldCharType="separate"/>
        </w:r>
        <w:r w:rsidR="006C114C">
          <w:rPr>
            <w:webHidden/>
          </w:rPr>
          <w:t>47</w:t>
        </w:r>
        <w:r w:rsidR="006C114C">
          <w:rPr>
            <w:webHidden/>
          </w:rPr>
          <w:fldChar w:fldCharType="end"/>
        </w:r>
      </w:hyperlink>
    </w:p>
    <w:p w14:paraId="1025683F" w14:textId="56BC4323" w:rsidR="006C114C" w:rsidRDefault="009B38D2">
      <w:pPr>
        <w:pStyle w:val="TOC1"/>
        <w:rPr>
          <w:rFonts w:asciiTheme="minorHAnsi" w:eastAsiaTheme="minorEastAsia" w:hAnsiTheme="minorHAnsi" w:cstheme="minorBidi"/>
          <w:b w:val="0"/>
          <w:sz w:val="22"/>
          <w:szCs w:val="22"/>
          <w:lang w:eastAsia="en-AU"/>
        </w:rPr>
      </w:pPr>
      <w:hyperlink w:anchor="_Toc115258272" w:history="1">
        <w:r w:rsidR="006C114C" w:rsidRPr="005B29D1">
          <w:rPr>
            <w:rStyle w:val="Hyperlink"/>
          </w:rPr>
          <w:t>Appendix: Practice example</w:t>
        </w:r>
        <w:r w:rsidR="006C114C">
          <w:rPr>
            <w:webHidden/>
          </w:rPr>
          <w:tab/>
        </w:r>
        <w:r w:rsidR="006C114C">
          <w:rPr>
            <w:webHidden/>
          </w:rPr>
          <w:fldChar w:fldCharType="begin"/>
        </w:r>
        <w:r w:rsidR="006C114C">
          <w:rPr>
            <w:webHidden/>
          </w:rPr>
          <w:instrText xml:space="preserve"> PAGEREF _Toc115258272 \h </w:instrText>
        </w:r>
        <w:r w:rsidR="006C114C">
          <w:rPr>
            <w:webHidden/>
          </w:rPr>
        </w:r>
        <w:r w:rsidR="006C114C">
          <w:rPr>
            <w:webHidden/>
          </w:rPr>
          <w:fldChar w:fldCharType="separate"/>
        </w:r>
        <w:r w:rsidR="006C114C">
          <w:rPr>
            <w:webHidden/>
          </w:rPr>
          <w:t>51</w:t>
        </w:r>
        <w:r w:rsidR="006C114C">
          <w:rPr>
            <w:webHidden/>
          </w:rPr>
          <w:fldChar w:fldCharType="end"/>
        </w:r>
      </w:hyperlink>
    </w:p>
    <w:p w14:paraId="061CFFFF" w14:textId="6F2423A4" w:rsidR="006C114C" w:rsidRDefault="009B38D2">
      <w:pPr>
        <w:pStyle w:val="TOC2"/>
        <w:rPr>
          <w:rFonts w:asciiTheme="minorHAnsi" w:eastAsiaTheme="minorEastAsia" w:hAnsiTheme="minorHAnsi" w:cstheme="minorBidi"/>
          <w:sz w:val="22"/>
          <w:szCs w:val="22"/>
          <w:lang w:eastAsia="en-AU"/>
        </w:rPr>
      </w:pPr>
      <w:hyperlink w:anchor="_Toc115258273" w:history="1">
        <w:r w:rsidR="006C114C" w:rsidRPr="005B29D1">
          <w:rPr>
            <w:rStyle w:val="Hyperlink"/>
          </w:rPr>
          <w:t>Child’s perspective</w:t>
        </w:r>
        <w:r w:rsidR="006C114C">
          <w:rPr>
            <w:webHidden/>
          </w:rPr>
          <w:tab/>
        </w:r>
        <w:r w:rsidR="006C114C">
          <w:rPr>
            <w:webHidden/>
          </w:rPr>
          <w:fldChar w:fldCharType="begin"/>
        </w:r>
        <w:r w:rsidR="006C114C">
          <w:rPr>
            <w:webHidden/>
          </w:rPr>
          <w:instrText xml:space="preserve"> PAGEREF _Toc115258273 \h </w:instrText>
        </w:r>
        <w:r w:rsidR="006C114C">
          <w:rPr>
            <w:webHidden/>
          </w:rPr>
        </w:r>
        <w:r w:rsidR="006C114C">
          <w:rPr>
            <w:webHidden/>
          </w:rPr>
          <w:fldChar w:fldCharType="separate"/>
        </w:r>
        <w:r w:rsidR="006C114C">
          <w:rPr>
            <w:webHidden/>
          </w:rPr>
          <w:t>51</w:t>
        </w:r>
        <w:r w:rsidR="006C114C">
          <w:rPr>
            <w:webHidden/>
          </w:rPr>
          <w:fldChar w:fldCharType="end"/>
        </w:r>
      </w:hyperlink>
    </w:p>
    <w:p w14:paraId="21959B93" w14:textId="59AC540D" w:rsidR="006C114C" w:rsidRDefault="009B38D2">
      <w:pPr>
        <w:pStyle w:val="TOC2"/>
        <w:rPr>
          <w:rFonts w:asciiTheme="minorHAnsi" w:eastAsiaTheme="minorEastAsia" w:hAnsiTheme="minorHAnsi" w:cstheme="minorBidi"/>
          <w:sz w:val="22"/>
          <w:szCs w:val="22"/>
          <w:lang w:eastAsia="en-AU"/>
        </w:rPr>
      </w:pPr>
      <w:hyperlink w:anchor="_Toc115258274" w:history="1">
        <w:r w:rsidR="006C114C" w:rsidRPr="005B29D1">
          <w:rPr>
            <w:rStyle w:val="Hyperlink"/>
          </w:rPr>
          <w:t>Adult victim survivor – mother of a 14-year-old</w:t>
        </w:r>
        <w:r w:rsidR="006C114C">
          <w:rPr>
            <w:webHidden/>
          </w:rPr>
          <w:tab/>
        </w:r>
        <w:r w:rsidR="006C114C">
          <w:rPr>
            <w:webHidden/>
          </w:rPr>
          <w:fldChar w:fldCharType="begin"/>
        </w:r>
        <w:r w:rsidR="006C114C">
          <w:rPr>
            <w:webHidden/>
          </w:rPr>
          <w:instrText xml:space="preserve"> PAGEREF _Toc115258274 \h </w:instrText>
        </w:r>
        <w:r w:rsidR="006C114C">
          <w:rPr>
            <w:webHidden/>
          </w:rPr>
        </w:r>
        <w:r w:rsidR="006C114C">
          <w:rPr>
            <w:webHidden/>
          </w:rPr>
          <w:fldChar w:fldCharType="separate"/>
        </w:r>
        <w:r w:rsidR="006C114C">
          <w:rPr>
            <w:webHidden/>
          </w:rPr>
          <w:t>52</w:t>
        </w:r>
        <w:r w:rsidR="006C114C">
          <w:rPr>
            <w:webHidden/>
          </w:rPr>
          <w:fldChar w:fldCharType="end"/>
        </w:r>
      </w:hyperlink>
    </w:p>
    <w:p w14:paraId="037E2A40" w14:textId="4A77419B" w:rsidR="006C114C" w:rsidRDefault="009B38D2">
      <w:pPr>
        <w:pStyle w:val="TOC2"/>
        <w:rPr>
          <w:rFonts w:asciiTheme="minorHAnsi" w:eastAsiaTheme="minorEastAsia" w:hAnsiTheme="minorHAnsi" w:cstheme="minorBidi"/>
          <w:sz w:val="22"/>
          <w:szCs w:val="22"/>
          <w:lang w:eastAsia="en-AU"/>
        </w:rPr>
      </w:pPr>
      <w:hyperlink w:anchor="_Toc115258275" w:history="1">
        <w:r w:rsidR="006C114C" w:rsidRPr="005B29D1">
          <w:rPr>
            <w:rStyle w:val="Hyperlink"/>
          </w:rPr>
          <w:t>Adult using family violence – father of a 14-year-old</w:t>
        </w:r>
        <w:r w:rsidR="006C114C">
          <w:rPr>
            <w:webHidden/>
          </w:rPr>
          <w:tab/>
        </w:r>
        <w:r w:rsidR="006C114C">
          <w:rPr>
            <w:webHidden/>
          </w:rPr>
          <w:fldChar w:fldCharType="begin"/>
        </w:r>
        <w:r w:rsidR="006C114C">
          <w:rPr>
            <w:webHidden/>
          </w:rPr>
          <w:instrText xml:space="preserve"> PAGEREF _Toc115258275 \h </w:instrText>
        </w:r>
        <w:r w:rsidR="006C114C">
          <w:rPr>
            <w:webHidden/>
          </w:rPr>
        </w:r>
        <w:r w:rsidR="006C114C">
          <w:rPr>
            <w:webHidden/>
          </w:rPr>
          <w:fldChar w:fldCharType="separate"/>
        </w:r>
        <w:r w:rsidR="006C114C">
          <w:rPr>
            <w:webHidden/>
          </w:rPr>
          <w:t>53</w:t>
        </w:r>
        <w:r w:rsidR="006C114C">
          <w:rPr>
            <w:webHidden/>
          </w:rPr>
          <w:fldChar w:fldCharType="end"/>
        </w:r>
      </w:hyperlink>
    </w:p>
    <w:p w14:paraId="1A27968B" w14:textId="39EC1D0C" w:rsidR="006C114C" w:rsidRDefault="009B38D2">
      <w:pPr>
        <w:pStyle w:val="TOC2"/>
        <w:rPr>
          <w:rFonts w:asciiTheme="minorHAnsi" w:eastAsiaTheme="minorEastAsia" w:hAnsiTheme="minorHAnsi" w:cstheme="minorBidi"/>
          <w:sz w:val="22"/>
          <w:szCs w:val="22"/>
          <w:lang w:eastAsia="en-AU"/>
        </w:rPr>
      </w:pPr>
      <w:hyperlink w:anchor="_Toc115258276" w:history="1">
        <w:r w:rsidR="006C114C" w:rsidRPr="005B29D1">
          <w:rPr>
            <w:rStyle w:val="Hyperlink"/>
          </w:rPr>
          <w:t>Residential care worker’s perspective</w:t>
        </w:r>
        <w:r w:rsidR="006C114C">
          <w:rPr>
            <w:webHidden/>
          </w:rPr>
          <w:tab/>
        </w:r>
        <w:r w:rsidR="006C114C">
          <w:rPr>
            <w:webHidden/>
          </w:rPr>
          <w:fldChar w:fldCharType="begin"/>
        </w:r>
        <w:r w:rsidR="006C114C">
          <w:rPr>
            <w:webHidden/>
          </w:rPr>
          <w:instrText xml:space="preserve"> PAGEREF _Toc115258276 \h </w:instrText>
        </w:r>
        <w:r w:rsidR="006C114C">
          <w:rPr>
            <w:webHidden/>
          </w:rPr>
        </w:r>
        <w:r w:rsidR="006C114C">
          <w:rPr>
            <w:webHidden/>
          </w:rPr>
          <w:fldChar w:fldCharType="separate"/>
        </w:r>
        <w:r w:rsidR="006C114C">
          <w:rPr>
            <w:webHidden/>
          </w:rPr>
          <w:t>54</w:t>
        </w:r>
        <w:r w:rsidR="006C114C">
          <w:rPr>
            <w:webHidden/>
          </w:rPr>
          <w:fldChar w:fldCharType="end"/>
        </w:r>
      </w:hyperlink>
    </w:p>
    <w:p w14:paraId="7BC71C4C" w14:textId="14B9F16A" w:rsidR="006C114C" w:rsidRDefault="009B38D2">
      <w:pPr>
        <w:pStyle w:val="TOC2"/>
        <w:rPr>
          <w:rFonts w:asciiTheme="minorHAnsi" w:eastAsiaTheme="minorEastAsia" w:hAnsiTheme="minorHAnsi" w:cstheme="minorBidi"/>
          <w:sz w:val="22"/>
          <w:szCs w:val="22"/>
          <w:lang w:eastAsia="en-AU"/>
        </w:rPr>
      </w:pPr>
      <w:hyperlink w:anchor="_Toc115258277" w:history="1">
        <w:r w:rsidR="006C114C" w:rsidRPr="005B29D1">
          <w:rPr>
            <w:rStyle w:val="Hyperlink"/>
          </w:rPr>
          <w:t>Agency practitioner’s perspective – working with the child</w:t>
        </w:r>
        <w:r w:rsidR="006C114C">
          <w:rPr>
            <w:webHidden/>
          </w:rPr>
          <w:tab/>
        </w:r>
        <w:r w:rsidR="006C114C">
          <w:rPr>
            <w:webHidden/>
          </w:rPr>
          <w:fldChar w:fldCharType="begin"/>
        </w:r>
        <w:r w:rsidR="006C114C">
          <w:rPr>
            <w:webHidden/>
          </w:rPr>
          <w:instrText xml:space="preserve"> PAGEREF _Toc115258277 \h </w:instrText>
        </w:r>
        <w:r w:rsidR="006C114C">
          <w:rPr>
            <w:webHidden/>
          </w:rPr>
        </w:r>
        <w:r w:rsidR="006C114C">
          <w:rPr>
            <w:webHidden/>
          </w:rPr>
          <w:fldChar w:fldCharType="separate"/>
        </w:r>
        <w:r w:rsidR="006C114C">
          <w:rPr>
            <w:webHidden/>
          </w:rPr>
          <w:t>55</w:t>
        </w:r>
        <w:r w:rsidR="006C114C">
          <w:rPr>
            <w:webHidden/>
          </w:rPr>
          <w:fldChar w:fldCharType="end"/>
        </w:r>
      </w:hyperlink>
    </w:p>
    <w:p w14:paraId="20958C98" w14:textId="4FB91212" w:rsidR="006C114C" w:rsidRDefault="009B38D2">
      <w:pPr>
        <w:pStyle w:val="TOC2"/>
        <w:rPr>
          <w:rFonts w:asciiTheme="minorHAnsi" w:eastAsiaTheme="minorEastAsia" w:hAnsiTheme="minorHAnsi" w:cstheme="minorBidi"/>
          <w:sz w:val="22"/>
          <w:szCs w:val="22"/>
          <w:lang w:eastAsia="en-AU"/>
        </w:rPr>
      </w:pPr>
      <w:hyperlink w:anchor="_Toc115258278" w:history="1">
        <w:r w:rsidR="006C114C" w:rsidRPr="005B29D1">
          <w:rPr>
            <w:rStyle w:val="Hyperlink"/>
          </w:rPr>
          <w:t>Child protection management and leadership perspective</w:t>
        </w:r>
        <w:r w:rsidR="006C114C">
          <w:rPr>
            <w:webHidden/>
          </w:rPr>
          <w:tab/>
        </w:r>
        <w:r w:rsidR="006C114C">
          <w:rPr>
            <w:webHidden/>
          </w:rPr>
          <w:fldChar w:fldCharType="begin"/>
        </w:r>
        <w:r w:rsidR="006C114C">
          <w:rPr>
            <w:webHidden/>
          </w:rPr>
          <w:instrText xml:space="preserve"> PAGEREF _Toc115258278 \h </w:instrText>
        </w:r>
        <w:r w:rsidR="006C114C">
          <w:rPr>
            <w:webHidden/>
          </w:rPr>
        </w:r>
        <w:r w:rsidR="006C114C">
          <w:rPr>
            <w:webHidden/>
          </w:rPr>
          <w:fldChar w:fldCharType="separate"/>
        </w:r>
        <w:r w:rsidR="006C114C">
          <w:rPr>
            <w:webHidden/>
          </w:rPr>
          <w:t>56</w:t>
        </w:r>
        <w:r w:rsidR="006C114C">
          <w:rPr>
            <w:webHidden/>
          </w:rPr>
          <w:fldChar w:fldCharType="end"/>
        </w:r>
      </w:hyperlink>
    </w:p>
    <w:p w14:paraId="243F55CC" w14:textId="508F8237" w:rsidR="006C114C" w:rsidRDefault="009B38D2">
      <w:pPr>
        <w:pStyle w:val="TOC2"/>
        <w:rPr>
          <w:rFonts w:asciiTheme="minorHAnsi" w:eastAsiaTheme="minorEastAsia" w:hAnsiTheme="minorHAnsi" w:cstheme="minorBidi"/>
          <w:sz w:val="22"/>
          <w:szCs w:val="22"/>
          <w:lang w:eastAsia="en-AU"/>
        </w:rPr>
      </w:pPr>
      <w:hyperlink w:anchor="_Toc115258279" w:history="1">
        <w:r w:rsidR="006C114C" w:rsidRPr="005B29D1">
          <w:rPr>
            <w:rStyle w:val="Hyperlink"/>
          </w:rPr>
          <w:t>Agency management and leadership perspective</w:t>
        </w:r>
        <w:r w:rsidR="006C114C">
          <w:rPr>
            <w:webHidden/>
          </w:rPr>
          <w:tab/>
        </w:r>
        <w:r w:rsidR="006C114C">
          <w:rPr>
            <w:webHidden/>
          </w:rPr>
          <w:fldChar w:fldCharType="begin"/>
        </w:r>
        <w:r w:rsidR="006C114C">
          <w:rPr>
            <w:webHidden/>
          </w:rPr>
          <w:instrText xml:space="preserve"> PAGEREF _Toc115258279 \h </w:instrText>
        </w:r>
        <w:r w:rsidR="006C114C">
          <w:rPr>
            <w:webHidden/>
          </w:rPr>
        </w:r>
        <w:r w:rsidR="006C114C">
          <w:rPr>
            <w:webHidden/>
          </w:rPr>
          <w:fldChar w:fldCharType="separate"/>
        </w:r>
        <w:r w:rsidR="006C114C">
          <w:rPr>
            <w:webHidden/>
          </w:rPr>
          <w:t>58</w:t>
        </w:r>
        <w:r w:rsidR="006C114C">
          <w:rPr>
            <w:webHidden/>
          </w:rPr>
          <w:fldChar w:fldCharType="end"/>
        </w:r>
      </w:hyperlink>
    </w:p>
    <w:p w14:paraId="2CCB3DE4" w14:textId="1793F263" w:rsidR="006C114C" w:rsidRDefault="009B38D2">
      <w:pPr>
        <w:pStyle w:val="TOC2"/>
        <w:rPr>
          <w:rFonts w:asciiTheme="minorHAnsi" w:eastAsiaTheme="minorEastAsia" w:hAnsiTheme="minorHAnsi" w:cstheme="minorBidi"/>
          <w:sz w:val="22"/>
          <w:szCs w:val="22"/>
          <w:lang w:eastAsia="en-AU"/>
        </w:rPr>
      </w:pPr>
      <w:hyperlink w:anchor="_Toc115258280" w:history="1">
        <w:r w:rsidR="006C114C" w:rsidRPr="005B29D1">
          <w:rPr>
            <w:rStyle w:val="Hyperlink"/>
          </w:rPr>
          <w:t>Men’s behaviour change program facilitator – working with Dad</w:t>
        </w:r>
        <w:r w:rsidR="006C114C">
          <w:rPr>
            <w:webHidden/>
          </w:rPr>
          <w:tab/>
        </w:r>
        <w:r w:rsidR="006C114C">
          <w:rPr>
            <w:webHidden/>
          </w:rPr>
          <w:fldChar w:fldCharType="begin"/>
        </w:r>
        <w:r w:rsidR="006C114C">
          <w:rPr>
            <w:webHidden/>
          </w:rPr>
          <w:instrText xml:space="preserve"> PAGEREF _Toc115258280 \h </w:instrText>
        </w:r>
        <w:r w:rsidR="006C114C">
          <w:rPr>
            <w:webHidden/>
          </w:rPr>
        </w:r>
        <w:r w:rsidR="006C114C">
          <w:rPr>
            <w:webHidden/>
          </w:rPr>
          <w:fldChar w:fldCharType="separate"/>
        </w:r>
        <w:r w:rsidR="006C114C">
          <w:rPr>
            <w:webHidden/>
          </w:rPr>
          <w:t>59</w:t>
        </w:r>
        <w:r w:rsidR="006C114C">
          <w:rPr>
            <w:webHidden/>
          </w:rPr>
          <w:fldChar w:fldCharType="end"/>
        </w:r>
      </w:hyperlink>
    </w:p>
    <w:p w14:paraId="0C1211F2" w14:textId="6C000532" w:rsidR="006C114C" w:rsidRDefault="009B38D2">
      <w:pPr>
        <w:pStyle w:val="TOC2"/>
        <w:rPr>
          <w:rFonts w:asciiTheme="minorHAnsi" w:eastAsiaTheme="minorEastAsia" w:hAnsiTheme="minorHAnsi" w:cstheme="minorBidi"/>
          <w:sz w:val="22"/>
          <w:szCs w:val="22"/>
          <w:lang w:eastAsia="en-AU"/>
        </w:rPr>
      </w:pPr>
      <w:hyperlink w:anchor="_Toc115258281" w:history="1">
        <w:r w:rsidR="006C114C" w:rsidRPr="005B29D1">
          <w:rPr>
            <w:rStyle w:val="Hyperlink"/>
          </w:rPr>
          <w:t>Specialist family violence worker – working with Mum</w:t>
        </w:r>
        <w:r w:rsidR="006C114C">
          <w:rPr>
            <w:webHidden/>
          </w:rPr>
          <w:tab/>
        </w:r>
        <w:r w:rsidR="006C114C">
          <w:rPr>
            <w:webHidden/>
          </w:rPr>
          <w:fldChar w:fldCharType="begin"/>
        </w:r>
        <w:r w:rsidR="006C114C">
          <w:rPr>
            <w:webHidden/>
          </w:rPr>
          <w:instrText xml:space="preserve"> PAGEREF _Toc115258281 \h </w:instrText>
        </w:r>
        <w:r w:rsidR="006C114C">
          <w:rPr>
            <w:webHidden/>
          </w:rPr>
        </w:r>
        <w:r w:rsidR="006C114C">
          <w:rPr>
            <w:webHidden/>
          </w:rPr>
          <w:fldChar w:fldCharType="separate"/>
        </w:r>
        <w:r w:rsidR="006C114C">
          <w:rPr>
            <w:webHidden/>
          </w:rPr>
          <w:t>60</w:t>
        </w:r>
        <w:r w:rsidR="006C114C">
          <w:rPr>
            <w:webHidden/>
          </w:rPr>
          <w:fldChar w:fldCharType="end"/>
        </w:r>
      </w:hyperlink>
    </w:p>
    <w:p w14:paraId="2C473AA5" w14:textId="0A8E6D02" w:rsidR="006C114C" w:rsidRDefault="009B38D2">
      <w:pPr>
        <w:pStyle w:val="TOC2"/>
        <w:rPr>
          <w:rFonts w:asciiTheme="minorHAnsi" w:eastAsiaTheme="minorEastAsia" w:hAnsiTheme="minorHAnsi" w:cstheme="minorBidi"/>
          <w:sz w:val="22"/>
          <w:szCs w:val="22"/>
          <w:lang w:eastAsia="en-AU"/>
        </w:rPr>
      </w:pPr>
      <w:hyperlink w:anchor="_Toc115258282" w:history="1">
        <w:r w:rsidR="006C114C" w:rsidRPr="005B29D1">
          <w:rPr>
            <w:rStyle w:val="Hyperlink"/>
          </w:rPr>
          <w:t>Systems perspective</w:t>
        </w:r>
        <w:r w:rsidR="006C114C">
          <w:rPr>
            <w:webHidden/>
          </w:rPr>
          <w:tab/>
        </w:r>
        <w:r w:rsidR="006C114C">
          <w:rPr>
            <w:webHidden/>
          </w:rPr>
          <w:fldChar w:fldCharType="begin"/>
        </w:r>
        <w:r w:rsidR="006C114C">
          <w:rPr>
            <w:webHidden/>
          </w:rPr>
          <w:instrText xml:space="preserve"> PAGEREF _Toc115258282 \h </w:instrText>
        </w:r>
        <w:r w:rsidR="006C114C">
          <w:rPr>
            <w:webHidden/>
          </w:rPr>
        </w:r>
        <w:r w:rsidR="006C114C">
          <w:rPr>
            <w:webHidden/>
          </w:rPr>
          <w:fldChar w:fldCharType="separate"/>
        </w:r>
        <w:r w:rsidR="006C114C">
          <w:rPr>
            <w:webHidden/>
          </w:rPr>
          <w:t>61</w:t>
        </w:r>
        <w:r w:rsidR="006C114C">
          <w:rPr>
            <w:webHidden/>
          </w:rPr>
          <w:fldChar w:fldCharType="end"/>
        </w:r>
      </w:hyperlink>
    </w:p>
    <w:p w14:paraId="6142E387" w14:textId="43A19B97" w:rsidR="005F18DB" w:rsidRDefault="0025372E" w:rsidP="006C114C">
      <w:pPr>
        <w:pStyle w:val="Body"/>
        <w:rPr>
          <w:rFonts w:eastAsia="MS Gothic" w:cs="Arial"/>
          <w:bCs/>
          <w:color w:val="201547"/>
          <w:kern w:val="32"/>
          <w:sz w:val="44"/>
          <w:szCs w:val="44"/>
        </w:rPr>
      </w:pPr>
      <w:r>
        <w:fldChar w:fldCharType="end"/>
      </w:r>
      <w:r w:rsidR="005F18DB">
        <w:br w:type="page"/>
      </w:r>
    </w:p>
    <w:p w14:paraId="54EFEBD8" w14:textId="5D6405E4" w:rsidR="00A72238" w:rsidRPr="00374A61" w:rsidRDefault="00A72238" w:rsidP="00E34ED8">
      <w:pPr>
        <w:pStyle w:val="Heading1"/>
      </w:pPr>
      <w:bookmarkStart w:id="4" w:name="_Toc115258256"/>
      <w:r w:rsidRPr="00374A61">
        <w:lastRenderedPageBreak/>
        <w:t>Acknowledgements</w:t>
      </w:r>
      <w:bookmarkEnd w:id="3"/>
      <w:bookmarkEnd w:id="4"/>
    </w:p>
    <w:p w14:paraId="13379643" w14:textId="49FF6E66" w:rsidR="00A72238" w:rsidRPr="00374A61" w:rsidRDefault="00A72238" w:rsidP="00A441A7">
      <w:pPr>
        <w:pStyle w:val="Body"/>
      </w:pPr>
      <w:r w:rsidRPr="00374A61">
        <w:t xml:space="preserve">The Department of Families, Fairness and Housing acknowledges Victoria’s Aboriginal communities and pays respect to Elders past, present and emerging. We acknowledge Aboriginal people as Australia’s </w:t>
      </w:r>
      <w:r w:rsidR="00BE3AC0" w:rsidRPr="00374A61">
        <w:t>F</w:t>
      </w:r>
      <w:r w:rsidRPr="00374A61">
        <w:t xml:space="preserve">irst </w:t>
      </w:r>
      <w:r w:rsidR="00BE3AC0" w:rsidRPr="00374A61">
        <w:t>P</w:t>
      </w:r>
      <w:r w:rsidRPr="00374A61">
        <w:t xml:space="preserve">eoples and as the Traditional Owners and custodians of the land and waters on which we live and work. </w:t>
      </w:r>
    </w:p>
    <w:p w14:paraId="568C452E" w14:textId="7895D38F" w:rsidR="00A72238" w:rsidRPr="00374A61" w:rsidRDefault="00A72238" w:rsidP="00A441A7">
      <w:pPr>
        <w:pStyle w:val="Body"/>
      </w:pPr>
      <w:r w:rsidRPr="00374A61">
        <w:t xml:space="preserve">We recognise and value the ongoing contribution of Aboriginal people and embrace the spirit of self-determination, self-management and reconciliation. We acknowledge the invaluable contributions of Aboriginal </w:t>
      </w:r>
      <w:r w:rsidR="00BE3AC0" w:rsidRPr="00374A61">
        <w:t>E</w:t>
      </w:r>
      <w:r w:rsidRPr="00374A61">
        <w:t>lders, children and families to this framework</w:t>
      </w:r>
      <w:r w:rsidR="00BE3AC0" w:rsidRPr="00374A61">
        <w:t>.</w:t>
      </w:r>
      <w:r w:rsidRPr="00374A61">
        <w:t xml:space="preserve"> </w:t>
      </w:r>
      <w:r w:rsidR="000B1D0E" w:rsidRPr="00374A61">
        <w:t>W</w:t>
      </w:r>
      <w:r w:rsidRPr="00374A61">
        <w:t>e look forward to a continued partnership.</w:t>
      </w:r>
    </w:p>
    <w:p w14:paraId="5E46E26E" w14:textId="26E210F6" w:rsidR="00A72238" w:rsidRPr="00374A61" w:rsidRDefault="00A72238" w:rsidP="00A441A7">
      <w:pPr>
        <w:pStyle w:val="Body"/>
      </w:pPr>
      <w:r w:rsidRPr="00374A61">
        <w:t>We acknowledge the leadership of Victorian Aboriginal organisations in understanding and promoting healing from trauma across generations. This framework is inspired by this work</w:t>
      </w:r>
      <w:r w:rsidR="00BE3AC0" w:rsidRPr="00374A61">
        <w:t>. It</w:t>
      </w:r>
      <w:r w:rsidRPr="00374A61">
        <w:t xml:space="preserve"> promote</w:t>
      </w:r>
      <w:r w:rsidR="00BE3AC0" w:rsidRPr="00374A61">
        <w:t>s</w:t>
      </w:r>
      <w:r w:rsidRPr="00374A61">
        <w:t xml:space="preserve"> the wellbeing and healing of all people touched by the child and family service system.</w:t>
      </w:r>
    </w:p>
    <w:p w14:paraId="6069854D" w14:textId="77777777" w:rsidR="00A72238" w:rsidRPr="00374A61" w:rsidRDefault="00A72238" w:rsidP="00A441A7">
      <w:pPr>
        <w:pStyle w:val="Body"/>
      </w:pPr>
      <w:r w:rsidRPr="00374A61">
        <w:t xml:space="preserve">We acknowledge the diverse and distinct cultures of Aboriginal and Torres Strait Islander people. In this framework, ‘Aboriginal’ refers to both Aboriginal and Torres Strait Islander people. </w:t>
      </w:r>
    </w:p>
    <w:p w14:paraId="7D30B3B3" w14:textId="7A77B116" w:rsidR="00274827" w:rsidRPr="00374A61" w:rsidRDefault="00A72238" w:rsidP="00A441A7">
      <w:pPr>
        <w:pStyle w:val="Body"/>
      </w:pPr>
      <w:r w:rsidRPr="00374A61">
        <w:t>We acknowledge that many people have experienced trauma through a range of adverse circumstances and events</w:t>
      </w:r>
      <w:r w:rsidR="00BE3AC0" w:rsidRPr="00374A61">
        <w:t>. These</w:t>
      </w:r>
      <w:r w:rsidRPr="00374A61">
        <w:t xml:space="preserve"> includ</w:t>
      </w:r>
      <w:r w:rsidR="00BE3AC0" w:rsidRPr="00374A61">
        <w:t>e</w:t>
      </w:r>
      <w:r w:rsidRPr="00374A61">
        <w:t xml:space="preserve"> immigrants, refugees and other displaced</w:t>
      </w:r>
      <w:r w:rsidR="00BE3AC0" w:rsidRPr="00374A61">
        <w:t xml:space="preserve"> people</w:t>
      </w:r>
      <w:r w:rsidRPr="00374A61">
        <w:t xml:space="preserve"> living in our community. We recognise the strength, resilience and resourcefulness of survivors of trauma</w:t>
      </w:r>
      <w:r w:rsidR="00BE3AC0" w:rsidRPr="00374A61">
        <w:t>. We</w:t>
      </w:r>
      <w:r w:rsidRPr="00374A61">
        <w:t xml:space="preserve"> welcome the expertise that people with lived experience bring in helping shape a better system and a better future.</w:t>
      </w:r>
    </w:p>
    <w:p w14:paraId="71D398B4" w14:textId="77777777" w:rsidR="00064990" w:rsidRPr="00374A61" w:rsidRDefault="00064990" w:rsidP="006C114C">
      <w:pPr>
        <w:pStyle w:val="Body"/>
        <w:rPr>
          <w:rFonts w:eastAsia="MS Gothic" w:cs="Arial"/>
          <w:color w:val="201547"/>
          <w:kern w:val="32"/>
          <w:sz w:val="44"/>
          <w:szCs w:val="44"/>
        </w:rPr>
      </w:pPr>
      <w:r w:rsidRPr="00374A61">
        <w:br w:type="page"/>
      </w:r>
    </w:p>
    <w:p w14:paraId="62AE42DD" w14:textId="63D63819" w:rsidR="00064990" w:rsidRPr="00374A61" w:rsidRDefault="00130265" w:rsidP="00064990">
      <w:pPr>
        <w:pStyle w:val="Heading1"/>
      </w:pPr>
      <w:bookmarkStart w:id="5" w:name="_Toc110514181"/>
      <w:bookmarkStart w:id="6" w:name="_Toc115258257"/>
      <w:r w:rsidRPr="00374A61">
        <w:lastRenderedPageBreak/>
        <w:t>Key t</w:t>
      </w:r>
      <w:r w:rsidR="00EB34F9" w:rsidRPr="00374A61">
        <w:t>erms</w:t>
      </w:r>
      <w:bookmarkEnd w:id="5"/>
      <w:bookmarkEnd w:id="6"/>
    </w:p>
    <w:p w14:paraId="52480920" w14:textId="46B75635" w:rsidR="00064990" w:rsidRPr="00374A61" w:rsidRDefault="00064990" w:rsidP="00064990">
      <w:pPr>
        <w:pStyle w:val="Body"/>
      </w:pPr>
      <w:r w:rsidRPr="00374A61">
        <w:t xml:space="preserve">Developing a shared understanding of trauma and trauma-informed practice helps different service sectors to communicate effectively using a common language. This promotes consistency across sectors and program areas. It also supports a more coherent experience for people using services. The definitions included </w:t>
      </w:r>
      <w:r w:rsidR="004D6692">
        <w:t>here</w:t>
      </w:r>
      <w:r w:rsidR="00C24BE9">
        <w:t xml:space="preserve"> </w:t>
      </w:r>
      <w:r w:rsidRPr="00374A61">
        <w:t xml:space="preserve">describe terms that align with international literature on trauma-informed practice. They have been tested with people who have an interest or a role in delivering and/or using Victorian public health and human services. The key terms </w:t>
      </w:r>
      <w:r w:rsidR="00C24BE9">
        <w:t xml:space="preserve">are </w:t>
      </w:r>
      <w:r w:rsidRPr="00374A61">
        <w:t xml:space="preserve">used </w:t>
      </w:r>
      <w:r w:rsidR="005E0F45">
        <w:t>throughout</w:t>
      </w:r>
      <w:r w:rsidRPr="00374A61">
        <w:t xml:space="preserve"> the framework.</w:t>
      </w:r>
    </w:p>
    <w:p w14:paraId="3092FF98" w14:textId="77777777" w:rsidR="00064990" w:rsidRPr="00374A61" w:rsidRDefault="00064990" w:rsidP="00064990">
      <w:pPr>
        <w:pStyle w:val="Body"/>
        <w:rPr>
          <w:b/>
          <w:bCs/>
        </w:rPr>
      </w:pPr>
      <w:r w:rsidRPr="00374A61">
        <w:rPr>
          <w:b/>
          <w:bCs/>
        </w:rPr>
        <w:t>Aboriginal cultural safety</w:t>
      </w:r>
    </w:p>
    <w:p w14:paraId="1264446F" w14:textId="77777777" w:rsidR="00064990" w:rsidRPr="00374A61" w:rsidRDefault="00064990" w:rsidP="00064990">
      <w:pPr>
        <w:pStyle w:val="Body"/>
      </w:pPr>
      <w:r w:rsidRPr="00374A61">
        <w:t>‘An environment that is safe for people: where there is no assault, challenge or denial of identity, of who they are and what they need. It is about shared respect, shared meaning, shared knowledge and experience of learning, living and working together with dignity and true listening’ (Australian Human Rights Commission 2011, p.123; Williams 2008, p. 213).</w:t>
      </w:r>
    </w:p>
    <w:p w14:paraId="2BA2247A" w14:textId="77777777" w:rsidR="00064990" w:rsidRPr="00374A61" w:rsidRDefault="00064990" w:rsidP="00064990">
      <w:pPr>
        <w:pStyle w:val="Body"/>
        <w:rPr>
          <w:b/>
          <w:bCs/>
        </w:rPr>
      </w:pPr>
      <w:r w:rsidRPr="00374A61">
        <w:rPr>
          <w:b/>
          <w:bCs/>
        </w:rPr>
        <w:t>Aboriginal self-determination</w:t>
      </w:r>
    </w:p>
    <w:p w14:paraId="065E211C" w14:textId="77777777" w:rsidR="00064990" w:rsidRPr="00374A61" w:rsidRDefault="00064990" w:rsidP="00064990">
      <w:pPr>
        <w:pStyle w:val="Body"/>
      </w:pPr>
      <w:r w:rsidRPr="00374A61">
        <w:t xml:space="preserve">Self-determination needs to be understood as a living, dynamic creation of Aboriginal communities. The definition published in the </w:t>
      </w:r>
      <w:r w:rsidRPr="006C114C">
        <w:rPr>
          <w:b/>
          <w:bCs/>
        </w:rPr>
        <w:t>Victorian Aboriginal affairs framework 2018–2023</w:t>
      </w:r>
      <w:r w:rsidRPr="00374A61">
        <w:t xml:space="preserve"> is:</w:t>
      </w:r>
    </w:p>
    <w:p w14:paraId="6428D8E8" w14:textId="77777777" w:rsidR="00064990" w:rsidRPr="00374A61" w:rsidRDefault="00064990" w:rsidP="00064990">
      <w:pPr>
        <w:pStyle w:val="Quotetext"/>
      </w:pPr>
      <w:r w:rsidRPr="00374A61">
        <w:t>Aboriginal self-determination encompasses a spectrum of rights that are necessary for Aboriginal Victorians to achieve economic, social and cultural equity, based on their own cultural values and way of life. This includes rights to: not be discriminated against; enjoy language, culture and heritage; land and natural resources; have access to the basic necessities of life and be economically self-sufficient; make decisions that impact their lives from a position of wellbeing and empowerment; ‘grassroots community’ having ownership and responsibility for their own affairs and their own communities, including through designing and delivering policy and services on their own terms, setting their own funding priorities and holding their service providers accountable (State of Victoria 2018a, p. 22).</w:t>
      </w:r>
    </w:p>
    <w:p w14:paraId="0E161CCB" w14:textId="77777777" w:rsidR="00064990" w:rsidRPr="00374A61" w:rsidRDefault="00064990" w:rsidP="00064990">
      <w:pPr>
        <w:pStyle w:val="Body"/>
        <w:rPr>
          <w:b/>
          <w:bCs/>
        </w:rPr>
      </w:pPr>
      <w:r w:rsidRPr="00374A61">
        <w:rPr>
          <w:b/>
          <w:bCs/>
        </w:rPr>
        <w:t>Intergenerational trauma</w:t>
      </w:r>
    </w:p>
    <w:p w14:paraId="015B496D" w14:textId="77777777" w:rsidR="00064990" w:rsidRPr="00374A61" w:rsidRDefault="00064990" w:rsidP="00064990">
      <w:pPr>
        <w:pStyle w:val="Body"/>
      </w:pPr>
      <w:r w:rsidRPr="00374A61">
        <w:t>Unresolved individual or collective trauma can be transferred to later generations in a growing, prolonged and persistent pattern.</w:t>
      </w:r>
    </w:p>
    <w:p w14:paraId="261C9E7C" w14:textId="77777777" w:rsidR="00064990" w:rsidRPr="00374A61" w:rsidRDefault="00064990" w:rsidP="00064990">
      <w:pPr>
        <w:pStyle w:val="Body"/>
      </w:pPr>
      <w:r w:rsidRPr="00374A61">
        <w:t>This can occur across parenting relationships, through the ‘collective, cultural memory’ of a community (Australian and Torres Strait Islander Healing Foundation 2013, p. 3) and through system failures to address ongoing adversity and discrimination of certain groups.</w:t>
      </w:r>
    </w:p>
    <w:p w14:paraId="32F8C441" w14:textId="77777777" w:rsidR="00064990" w:rsidRPr="00374A61" w:rsidRDefault="00064990" w:rsidP="00064990">
      <w:pPr>
        <w:pStyle w:val="Body"/>
        <w:rPr>
          <w:b/>
          <w:bCs/>
        </w:rPr>
      </w:pPr>
      <w:r w:rsidRPr="00374A61">
        <w:rPr>
          <w:b/>
          <w:bCs/>
        </w:rPr>
        <w:t>Intersectionality</w:t>
      </w:r>
    </w:p>
    <w:p w14:paraId="0C8DC25A" w14:textId="77777777" w:rsidR="00064990" w:rsidRPr="00374A61" w:rsidRDefault="00064990" w:rsidP="00064990">
      <w:pPr>
        <w:pStyle w:val="Body"/>
      </w:pPr>
      <w:r w:rsidRPr="00374A61">
        <w:t xml:space="preserve">‘Intersectionality describes how systems and structures interact on multiple levels to oppress, create barriers and overlapping forms of discrimination, stigma and power </w:t>
      </w:r>
      <w:r w:rsidRPr="00374A61">
        <w:lastRenderedPageBreak/>
        <w:t>imbalances based on characteristics such as Aboriginality, gender, sex, sexual orientation, gender identity, ethnicity, colour, nationality, refugee or asylum seeker background, migration or visa status, language, religion, ability, age, mental health, socioeconomic status, housing status, geographic location, medical record or criminal record’ (Family Safety Victoria 2019a, p. 12).</w:t>
      </w:r>
    </w:p>
    <w:p w14:paraId="3565B287" w14:textId="77777777" w:rsidR="00064990" w:rsidRPr="00374A61" w:rsidRDefault="00064990" w:rsidP="00064990">
      <w:pPr>
        <w:pStyle w:val="Body"/>
      </w:pPr>
      <w:r w:rsidRPr="00374A61">
        <w:rPr>
          <w:b/>
          <w:bCs/>
        </w:rPr>
        <w:t>Lived</w:t>
      </w:r>
      <w:r w:rsidRPr="00374A61">
        <w:t xml:space="preserve"> </w:t>
      </w:r>
      <w:r w:rsidRPr="00374A61">
        <w:rPr>
          <w:b/>
          <w:bCs/>
        </w:rPr>
        <w:t>experience</w:t>
      </w:r>
    </w:p>
    <w:p w14:paraId="197EAD3D" w14:textId="77777777" w:rsidR="00064990" w:rsidRPr="00374A61" w:rsidRDefault="00064990" w:rsidP="00064990">
      <w:pPr>
        <w:pStyle w:val="Body"/>
      </w:pPr>
      <w:r w:rsidRPr="00374A61">
        <w:t>Lived experience is a term originally used in research, and now in policy and practice. It reflects people’s experiences and their response to those experiences (</w:t>
      </w:r>
      <w:proofErr w:type="spellStart"/>
      <w:r w:rsidRPr="00374A61">
        <w:t>Boylorn</w:t>
      </w:r>
      <w:proofErr w:type="spellEnd"/>
      <w:r w:rsidRPr="00374A61">
        <w:t xml:space="preserve"> 2008). Increasingly, in service design, development and delivery, people with lived experience are seen as experts on their lives and experiences. A more recent term being explored is ‘living experience’ in recognition of the ongoing impacts of trauma.</w:t>
      </w:r>
    </w:p>
    <w:p w14:paraId="56363254" w14:textId="798D3D50" w:rsidR="006F6C2E" w:rsidRDefault="006F6C2E" w:rsidP="00064990">
      <w:pPr>
        <w:pStyle w:val="Body"/>
        <w:rPr>
          <w:b/>
          <w:bCs/>
        </w:rPr>
      </w:pPr>
      <w:r>
        <w:rPr>
          <w:b/>
          <w:bCs/>
        </w:rPr>
        <w:t>Positive Behaviour Support</w:t>
      </w:r>
    </w:p>
    <w:p w14:paraId="2246FC06" w14:textId="60C6E44B" w:rsidR="006F6C2E" w:rsidRPr="00C64DC4" w:rsidRDefault="006F6C2E" w:rsidP="00C64DC4">
      <w:pPr>
        <w:pStyle w:val="Body"/>
      </w:pPr>
      <w:r w:rsidRPr="00C64DC4">
        <w:t>Positive Behaviour Support (PBS) is a multicomponent framework for developing an understanding of behaviour</w:t>
      </w:r>
      <w:r w:rsidR="00AA01B2">
        <w:t>s of concern.</w:t>
      </w:r>
      <w:r w:rsidRPr="00C64DC4">
        <w:t xml:space="preserve"> </w:t>
      </w:r>
      <w:r w:rsidR="00AA01B2">
        <w:t>PBS</w:t>
      </w:r>
      <w:r w:rsidR="00AA01B2" w:rsidRPr="00C64DC4">
        <w:t xml:space="preserve"> </w:t>
      </w:r>
      <w:r w:rsidRPr="00C64DC4">
        <w:t xml:space="preserve">is based on the assessment of the broad social, physical and individual context in which the behaviour occurs, to develop </w:t>
      </w:r>
      <w:proofErr w:type="gramStart"/>
      <w:r w:rsidRPr="00C64DC4">
        <w:t>a</w:t>
      </w:r>
      <w:proofErr w:type="gramEnd"/>
      <w:r w:rsidRPr="00C64DC4">
        <w:t xml:space="preserve"> evidence-based support</w:t>
      </w:r>
      <w:r w:rsidR="008731B0">
        <w:t>s</w:t>
      </w:r>
      <w:r w:rsidRPr="00C64DC4">
        <w:t xml:space="preserve">. The </w:t>
      </w:r>
      <w:r w:rsidR="008731B0">
        <w:t>goal of PBS is</w:t>
      </w:r>
      <w:r w:rsidRPr="00C64DC4">
        <w:t xml:space="preserve"> to enhance the person’s quality of life, </w:t>
      </w:r>
      <w:r w:rsidR="004911DA">
        <w:t>to prevent</w:t>
      </w:r>
      <w:r w:rsidRPr="00C64DC4">
        <w:t xml:space="preserve"> </w:t>
      </w:r>
      <w:r w:rsidR="00411407" w:rsidRPr="00C64DC4">
        <w:t>behaviours of concerns</w:t>
      </w:r>
      <w:r w:rsidRPr="00C64DC4">
        <w:t xml:space="preserve"> </w:t>
      </w:r>
      <w:r w:rsidR="004911DA" w:rsidRPr="00C64DC4">
        <w:t>occurring</w:t>
      </w:r>
      <w:r w:rsidR="00E5646D">
        <w:t xml:space="preserve"> </w:t>
      </w:r>
      <w:r w:rsidR="004911DA" w:rsidRPr="00C64DC4">
        <w:t>(</w:t>
      </w:r>
      <w:r w:rsidRPr="00C64DC4">
        <w:t>PBS Academy</w:t>
      </w:r>
      <w:r w:rsidR="00A83ED6">
        <w:t xml:space="preserve"> 2016</w:t>
      </w:r>
      <w:r w:rsidRPr="00C64DC4">
        <w:t>)</w:t>
      </w:r>
      <w:r w:rsidR="00E5646D">
        <w:t>.</w:t>
      </w:r>
    </w:p>
    <w:p w14:paraId="2BC8C432" w14:textId="6B772E40" w:rsidR="00064990" w:rsidRPr="00374A61" w:rsidRDefault="00064990" w:rsidP="00064990">
      <w:pPr>
        <w:pStyle w:val="Body"/>
        <w:rPr>
          <w:b/>
          <w:bCs/>
        </w:rPr>
      </w:pPr>
      <w:r w:rsidRPr="00374A61">
        <w:rPr>
          <w:b/>
          <w:bCs/>
        </w:rPr>
        <w:t>Psychoeducation</w:t>
      </w:r>
    </w:p>
    <w:p w14:paraId="501B6D22" w14:textId="77777777" w:rsidR="00064990" w:rsidRPr="00374A61" w:rsidRDefault="00064990" w:rsidP="00064990">
      <w:pPr>
        <w:pStyle w:val="Body"/>
      </w:pPr>
      <w:r w:rsidRPr="00374A61">
        <w:t xml:space="preserve">Psychoeducational approaches can be used to support people to understand trauma as a concept, and their own trauma in terms of triggers, feelings and coping strategies. Traditionally used in health care, psychoeducation is strengths-based, can be used with individuals and with groups, and empowers people to communicate effectively with others. Psychoeducation incorporates both educational and therapeutic techniques. It is a partnership approach that assumes that the person and their caregivers will be able to realise better outcomes if they are informed and empowered in their decision making (Lukens &amp; McFarlane 2004). </w:t>
      </w:r>
    </w:p>
    <w:p w14:paraId="47368951" w14:textId="77777777" w:rsidR="00064990" w:rsidRPr="00374A61" w:rsidRDefault="00064990" w:rsidP="00064990">
      <w:pPr>
        <w:pStyle w:val="Body"/>
        <w:rPr>
          <w:b/>
          <w:bCs/>
        </w:rPr>
      </w:pPr>
      <w:r w:rsidRPr="00374A61">
        <w:rPr>
          <w:b/>
          <w:bCs/>
        </w:rPr>
        <w:t>Reframing symptoms</w:t>
      </w:r>
    </w:p>
    <w:p w14:paraId="123ECBB5" w14:textId="3C7D814B" w:rsidR="00064990" w:rsidRPr="00374A61" w:rsidRDefault="00064990" w:rsidP="00064990">
      <w:pPr>
        <w:pStyle w:val="Body"/>
      </w:pPr>
      <w:r w:rsidRPr="00374A61">
        <w:t xml:space="preserve">Trauma-informed practice requires us to see </w:t>
      </w:r>
      <w:r w:rsidR="00382B5B">
        <w:t>‘</w:t>
      </w:r>
      <w:r w:rsidR="00376B9C" w:rsidRPr="00374A61">
        <w:t>symptoms</w:t>
      </w:r>
      <w:r w:rsidR="00382F8F">
        <w:t>’</w:t>
      </w:r>
      <w:r w:rsidRPr="00374A61">
        <w:t xml:space="preserve"> and problems as coping mechanisms that may have initially been protective (</w:t>
      </w:r>
      <w:proofErr w:type="spellStart"/>
      <w:r w:rsidRPr="00374A61">
        <w:t>Kezelman</w:t>
      </w:r>
      <w:proofErr w:type="spellEnd"/>
      <w:r w:rsidRPr="00374A61">
        <w:t xml:space="preserve"> &amp; Stavropoulos 2012). These coping mechanisms may be resourceful and creative attempts to ‘survive adversity and overwhelming circumstances’ (SAMHSA 2014, p. 9). At all times, behaviour should be viewed as an adaptive response to challenging life experiences. In this context, all interactions should be respectful, empathic, non-judgmental and convey optimism (</w:t>
      </w:r>
      <w:proofErr w:type="spellStart"/>
      <w:r w:rsidRPr="00374A61">
        <w:t>Kezelman</w:t>
      </w:r>
      <w:proofErr w:type="spellEnd"/>
      <w:r w:rsidRPr="00374A61">
        <w:t xml:space="preserve"> &amp; Stavropoulos 2012).</w:t>
      </w:r>
    </w:p>
    <w:p w14:paraId="0E19AC15" w14:textId="77777777" w:rsidR="00064990" w:rsidRPr="00374A61" w:rsidRDefault="00064990" w:rsidP="00064990">
      <w:pPr>
        <w:pStyle w:val="Body"/>
        <w:rPr>
          <w:b/>
          <w:bCs/>
        </w:rPr>
      </w:pPr>
      <w:r w:rsidRPr="00374A61">
        <w:rPr>
          <w:b/>
          <w:bCs/>
        </w:rPr>
        <w:t>Re-traumatisation</w:t>
      </w:r>
    </w:p>
    <w:p w14:paraId="09EB667E" w14:textId="77777777" w:rsidR="00064990" w:rsidRPr="00374A61" w:rsidRDefault="00064990" w:rsidP="00064990">
      <w:pPr>
        <w:pStyle w:val="Body"/>
      </w:pPr>
      <w:r w:rsidRPr="00374A61">
        <w:t>Re-traumatisation is when a person who has experienced trauma has a physiological and emotional stress response triggered by a thought, sense activation, event, circumstance or interaction that causes trauma. Re-traumatisation can occur when a person’s experience of a service (as a service provider or user) results in further harm.</w:t>
      </w:r>
    </w:p>
    <w:p w14:paraId="26C7A07B" w14:textId="77777777" w:rsidR="00064990" w:rsidRPr="00374A61" w:rsidRDefault="00064990" w:rsidP="00064990">
      <w:pPr>
        <w:pStyle w:val="Body"/>
        <w:rPr>
          <w:b/>
          <w:bCs/>
        </w:rPr>
      </w:pPr>
      <w:r w:rsidRPr="00374A61">
        <w:rPr>
          <w:b/>
          <w:bCs/>
        </w:rPr>
        <w:t>Therapeutic approach</w:t>
      </w:r>
    </w:p>
    <w:p w14:paraId="536444B5" w14:textId="77777777" w:rsidR="00064990" w:rsidRPr="00374A61" w:rsidRDefault="00064990" w:rsidP="00064990">
      <w:pPr>
        <w:pStyle w:val="Body"/>
      </w:pPr>
      <w:r w:rsidRPr="00374A61">
        <w:lastRenderedPageBreak/>
        <w:t xml:space="preserve">A non-judgemental way of working that creates a sense of safety, builds a trusting relationship and supports, affirms, educates and empathises with the person using a service, treating them with dignity and respect. </w:t>
      </w:r>
    </w:p>
    <w:p w14:paraId="48ACAC2B" w14:textId="77777777" w:rsidR="00064990" w:rsidRPr="00374A61" w:rsidRDefault="00064990" w:rsidP="00064990">
      <w:pPr>
        <w:pStyle w:val="Body"/>
      </w:pPr>
      <w:r w:rsidRPr="00374A61">
        <w:t>An approach in which a practitioner engages holistically with people to support healing from harm, prevent further harm, build resilience and promote personal agency. This includes a focus on repair, recovery, meaning-making, awareness of potential triggers, restoration of choice, safety and wellbeing.</w:t>
      </w:r>
    </w:p>
    <w:p w14:paraId="2355D45A" w14:textId="77777777" w:rsidR="00064990" w:rsidRPr="00374A61" w:rsidRDefault="00064990" w:rsidP="00064990">
      <w:pPr>
        <w:pStyle w:val="Body"/>
      </w:pPr>
      <w:r w:rsidRPr="00374A61">
        <w:rPr>
          <w:b/>
          <w:bCs/>
        </w:rPr>
        <w:t>Trauma</w:t>
      </w:r>
    </w:p>
    <w:p w14:paraId="2EC0354C" w14:textId="77777777" w:rsidR="00064990" w:rsidRPr="00374A61" w:rsidRDefault="00064990" w:rsidP="00064990">
      <w:pPr>
        <w:pStyle w:val="Body"/>
      </w:pPr>
      <w:r w:rsidRPr="00374A61">
        <w:t>‘Trauma can be defined as the experience and effects of overwhelming stress. Trauma overwhelms a person’s ability to cope when faced with a threat’ (</w:t>
      </w:r>
      <w:proofErr w:type="spellStart"/>
      <w:r w:rsidRPr="00374A61">
        <w:t>Kezelman</w:t>
      </w:r>
      <w:proofErr w:type="spellEnd"/>
      <w:r w:rsidRPr="00374A61">
        <w:t xml:space="preserve"> &amp; Stavropoulos 2018, p. 7). Trauma arises from activation of the instinctive survival response, sometimes referred to as flight/fight/freeze to overwhelming threat (</w:t>
      </w:r>
      <w:proofErr w:type="spellStart"/>
      <w:r w:rsidRPr="00374A61">
        <w:t>Kezelman</w:t>
      </w:r>
      <w:proofErr w:type="spellEnd"/>
      <w:r w:rsidRPr="00374A61">
        <w:t xml:space="preserve"> &amp; Stavropoulos 2012). As such, it originates as a response in the nervous system.</w:t>
      </w:r>
    </w:p>
    <w:p w14:paraId="1EC96BB8" w14:textId="77777777" w:rsidR="00064990" w:rsidRPr="00374A61" w:rsidRDefault="00064990" w:rsidP="00064990">
      <w:pPr>
        <w:pStyle w:val="Body"/>
      </w:pPr>
      <w:r w:rsidRPr="00374A61">
        <w:t>‘Individual trauma results from an event, series of events, or set of circumstances that is experienced by an individual as physically or emotionally harmful or life threatening and that has lasting adverse effects on the individual’s functioning and mental, physical, social, emotional, or spiritual well-being’ (SAMHSA 2014, p. 7).</w:t>
      </w:r>
    </w:p>
    <w:p w14:paraId="303633C8" w14:textId="77777777" w:rsidR="00064990" w:rsidRPr="00374A61" w:rsidRDefault="00064990" w:rsidP="00064990">
      <w:pPr>
        <w:pStyle w:val="Body"/>
      </w:pPr>
      <w:r w:rsidRPr="00374A61">
        <w:t>Collective trauma can be experienced by whole communities of people. For example, this is seen in groups of people with shared experiences (such as surviving a natural disaster, forced adoption or institutional abuse). It is also seen in indigenous populations and people from refugee backgrounds who have been exposed to violent dispossession and physical, cultural and spiritual genocide over long periods.</w:t>
      </w:r>
    </w:p>
    <w:p w14:paraId="07B92ADE" w14:textId="77777777" w:rsidR="00064990" w:rsidRPr="00374A61" w:rsidRDefault="00064990" w:rsidP="00064990">
      <w:pPr>
        <w:pStyle w:val="Body"/>
        <w:rPr>
          <w:b/>
          <w:bCs/>
        </w:rPr>
      </w:pPr>
      <w:r w:rsidRPr="00374A61">
        <w:rPr>
          <w:b/>
          <w:bCs/>
        </w:rPr>
        <w:t>Trauma-informed practice</w:t>
      </w:r>
    </w:p>
    <w:p w14:paraId="65AE2B10" w14:textId="5A7F35EB" w:rsidR="00064990" w:rsidRPr="00374A61" w:rsidRDefault="00064990" w:rsidP="00064990">
      <w:pPr>
        <w:pStyle w:val="Body"/>
      </w:pPr>
      <w:r w:rsidRPr="00374A61">
        <w:t>Trauma-informed practice is an approach that recognises that trauma is common and that people accessing services and people delivering services may be affected by trauma. Trauma-informed practice is an approach that is holistic, empowering, strengths-focused, collaborative and reflective</w:t>
      </w:r>
      <w:r w:rsidR="000D5B25">
        <w:t>.</w:t>
      </w:r>
      <w:r w:rsidRPr="00374A61">
        <w:t xml:space="preserve"> It promotes physical, emotional, spiritual and cultural safety.</w:t>
      </w:r>
    </w:p>
    <w:p w14:paraId="65B6E94A" w14:textId="77777777" w:rsidR="00064990" w:rsidRPr="00374A61" w:rsidRDefault="00064990" w:rsidP="00064990">
      <w:pPr>
        <w:pStyle w:val="Body"/>
        <w:rPr>
          <w:b/>
          <w:bCs/>
        </w:rPr>
      </w:pPr>
      <w:r w:rsidRPr="00374A61">
        <w:rPr>
          <w:b/>
          <w:bCs/>
        </w:rPr>
        <w:t>Trauma and violence-informed practice</w:t>
      </w:r>
    </w:p>
    <w:p w14:paraId="3520ABFA" w14:textId="5D446551" w:rsidR="00064990" w:rsidRPr="00374A61" w:rsidRDefault="00064990" w:rsidP="00064990">
      <w:pPr>
        <w:pStyle w:val="Body"/>
      </w:pPr>
      <w:r w:rsidRPr="00374A61">
        <w:t>While trauma-informed practice involves creating safe environments and understanding the effects of trauma, trauma and violence-informed practice ‘expands this concept to account for the intersecting impacts of systemic and interpersonal violence and structural inequities on a person’s life’ (</w:t>
      </w:r>
      <w:proofErr w:type="spellStart"/>
      <w:r w:rsidRPr="00374A61">
        <w:t>Varcoe</w:t>
      </w:r>
      <w:proofErr w:type="spellEnd"/>
      <w:r w:rsidRPr="00374A61">
        <w:t xml:space="preserve"> et al. 2016, p. 1). This includes taking an intersectional view to highlight current and historical experiences of violence</w:t>
      </w:r>
      <w:r w:rsidR="000D5B25">
        <w:t>,</w:t>
      </w:r>
      <w:r w:rsidRPr="00374A61">
        <w:t xml:space="preserve"> so problems are not seen as originating within the person. Instead, these aspects of their life experience are seen as adaptations and predictable consequences of trauma and violence.</w:t>
      </w:r>
    </w:p>
    <w:p w14:paraId="1FC1DCC1" w14:textId="77777777" w:rsidR="00C50861" w:rsidRPr="00374A61" w:rsidRDefault="00C50861" w:rsidP="00C50861">
      <w:pPr>
        <w:pStyle w:val="Body"/>
        <w:rPr>
          <w:b/>
          <w:bCs/>
        </w:rPr>
      </w:pPr>
      <w:r w:rsidRPr="00374A61">
        <w:rPr>
          <w:b/>
          <w:bCs/>
        </w:rPr>
        <w:t>Trauma-informed services</w:t>
      </w:r>
    </w:p>
    <w:p w14:paraId="6B3E963A" w14:textId="77777777" w:rsidR="00C50861" w:rsidRPr="00374A61" w:rsidRDefault="00C50861" w:rsidP="00C50861">
      <w:pPr>
        <w:pStyle w:val="Body"/>
      </w:pPr>
      <w:r w:rsidRPr="00374A61">
        <w:t>Trauma-informed services are designed and delivered in ways that expect that people using services and people working in services may have experienced trauma. Trauma-</w:t>
      </w:r>
      <w:r w:rsidRPr="00374A61">
        <w:lastRenderedPageBreak/>
        <w:t>informed services appreciate that each person’s experience and expression of trauma is unique. They recognise trauma can affect people in many ways, including physical, emotional, psychological, behavioural, social and interpersonal impacts.</w:t>
      </w:r>
    </w:p>
    <w:p w14:paraId="5B161F29" w14:textId="77777777" w:rsidR="00C50861" w:rsidRPr="00374A61" w:rsidRDefault="00C50861" w:rsidP="00C50861">
      <w:pPr>
        <w:pStyle w:val="Body"/>
      </w:pPr>
      <w:r w:rsidRPr="00374A61">
        <w:t>Trauma-informed services may not directly treat trauma but work to ensure the service experience will not cause further trauma, harm or distress. They do this by including principles and values that support wellbeing and applying them in dynamic and reflective ways across the service environment, workforce, culture, policy and practice. And they seek to provide relationships and environments in which people feel safe to disclose and discuss trauma.</w:t>
      </w:r>
    </w:p>
    <w:p w14:paraId="3DD4921D" w14:textId="159001B3" w:rsidR="00C50861" w:rsidRPr="00374A61" w:rsidRDefault="00C50861" w:rsidP="00C50861">
      <w:pPr>
        <w:pStyle w:val="Quotetext"/>
      </w:pPr>
      <w:r w:rsidRPr="00374A61">
        <w:t>‘A program, organization, or system that is trauma-informed realizes the widespread impact of trauma and understands potential paths to recovery; recognizes the signs and symptoms of trauma in clients, families, staff, and others involved with the system; and responds by fully integrating knowledge about trauma into policies, procedures, and practices, and seeks to actively resist re-traumatization’ (SAMHSA 2014, p. 9).</w:t>
      </w:r>
    </w:p>
    <w:p w14:paraId="3BD68DBB" w14:textId="1912EB6A" w:rsidR="00807232" w:rsidRPr="00713890" w:rsidRDefault="00807232" w:rsidP="00807232">
      <w:pPr>
        <w:rPr>
          <w:b/>
          <w:sz w:val="24"/>
          <w:szCs w:val="24"/>
        </w:rPr>
      </w:pPr>
      <w:r w:rsidRPr="00713890">
        <w:rPr>
          <w:b/>
          <w:sz w:val="24"/>
          <w:szCs w:val="24"/>
        </w:rPr>
        <w:t>Trauma</w:t>
      </w:r>
      <w:r w:rsidR="00C23C8A" w:rsidRPr="00713890">
        <w:rPr>
          <w:b/>
          <w:sz w:val="24"/>
          <w:szCs w:val="24"/>
        </w:rPr>
        <w:t>-</w:t>
      </w:r>
      <w:r w:rsidRPr="00713890">
        <w:rPr>
          <w:b/>
          <w:sz w:val="24"/>
          <w:szCs w:val="24"/>
        </w:rPr>
        <w:t>specific services</w:t>
      </w:r>
    </w:p>
    <w:p w14:paraId="73AAB1FC" w14:textId="0A26F665" w:rsidR="00807232" w:rsidRPr="00374A61" w:rsidRDefault="00807232" w:rsidP="0025372E">
      <w:pPr>
        <w:pStyle w:val="Body"/>
      </w:pPr>
      <w:r w:rsidRPr="00374A61">
        <w:t>Trauma</w:t>
      </w:r>
      <w:r w:rsidR="00C23C8A" w:rsidRPr="00374A61">
        <w:t>-</w:t>
      </w:r>
      <w:r w:rsidRPr="00374A61">
        <w:t xml:space="preserve">specific services and practitioners </w:t>
      </w:r>
      <w:r w:rsidR="003960B3" w:rsidRPr="00374A61">
        <w:t>use</w:t>
      </w:r>
      <w:r w:rsidRPr="00374A61">
        <w:t xml:space="preserve"> therapeutic interventions intended to support healing and recovery for people in relation to their experiences of trauma and </w:t>
      </w:r>
      <w:r w:rsidR="003960B3" w:rsidRPr="00374A61">
        <w:t xml:space="preserve">their </w:t>
      </w:r>
      <w:r w:rsidRPr="00374A61">
        <w:t>individual needs. While not all trauma</w:t>
      </w:r>
      <w:r w:rsidR="0025372E">
        <w:t>-</w:t>
      </w:r>
      <w:r w:rsidRPr="00374A61">
        <w:t>informed services will be trauma</w:t>
      </w:r>
      <w:r w:rsidR="00B3029F" w:rsidRPr="00374A61">
        <w:t>-</w:t>
      </w:r>
      <w:r w:rsidRPr="00374A61">
        <w:t>specific in their focus and intent, all trauma</w:t>
      </w:r>
      <w:r w:rsidR="00B3029F" w:rsidRPr="00374A61">
        <w:t>-</w:t>
      </w:r>
      <w:r w:rsidRPr="00374A61">
        <w:t>specific services should be trauma</w:t>
      </w:r>
      <w:r w:rsidR="00B3029F" w:rsidRPr="00374A61">
        <w:t>-</w:t>
      </w:r>
      <w:r w:rsidRPr="00374A61">
        <w:t>informed if they are to benefit the people using them (A</w:t>
      </w:r>
      <w:r w:rsidR="00A22F0E" w:rsidRPr="00374A61">
        <w:t xml:space="preserve">ustralian </w:t>
      </w:r>
      <w:r w:rsidRPr="00374A61">
        <w:t>I</w:t>
      </w:r>
      <w:r w:rsidR="00A22F0E" w:rsidRPr="00374A61">
        <w:t xml:space="preserve">nstitute of </w:t>
      </w:r>
      <w:r w:rsidRPr="00374A61">
        <w:t>F</w:t>
      </w:r>
      <w:r w:rsidR="00A22F0E" w:rsidRPr="00374A61">
        <w:t xml:space="preserve">amily </w:t>
      </w:r>
      <w:r w:rsidRPr="00374A61">
        <w:t>S</w:t>
      </w:r>
      <w:r w:rsidR="00A22F0E" w:rsidRPr="00374A61">
        <w:t>tudies</w:t>
      </w:r>
      <w:r w:rsidRPr="00374A61">
        <w:t xml:space="preserve"> 201</w:t>
      </w:r>
      <w:r w:rsidR="000B2977" w:rsidRPr="00374A61">
        <w:t>6</w:t>
      </w:r>
      <w:r w:rsidRPr="00374A61">
        <w:t>).</w:t>
      </w:r>
    </w:p>
    <w:p w14:paraId="41726578" w14:textId="77777777" w:rsidR="00064990" w:rsidRPr="00374A61" w:rsidRDefault="00064990" w:rsidP="00064990">
      <w:pPr>
        <w:pStyle w:val="Body"/>
        <w:rPr>
          <w:b/>
          <w:bCs/>
        </w:rPr>
      </w:pPr>
      <w:r w:rsidRPr="00374A61">
        <w:rPr>
          <w:b/>
          <w:bCs/>
        </w:rPr>
        <w:t>Vicarious trauma</w:t>
      </w:r>
    </w:p>
    <w:p w14:paraId="5CAB89A7" w14:textId="77777777" w:rsidR="00064990" w:rsidRPr="00374A61" w:rsidRDefault="00064990" w:rsidP="00064990">
      <w:pPr>
        <w:pStyle w:val="Body"/>
        <w:rPr>
          <w:b/>
        </w:rPr>
      </w:pPr>
      <w:r w:rsidRPr="00374A61">
        <w:t>Vicarious trauma is ‘the cumulative effects of exposure to information about traumatic events and experiences, potentially leading to distress, dissatisfaction, hopelessness and serious mental and physical health problems’ (Monash Gender and Family Violence Prevention Centre 2021, p. iii).</w:t>
      </w:r>
    </w:p>
    <w:p w14:paraId="3BCCBC70" w14:textId="77777777" w:rsidR="00064990" w:rsidRPr="00374A61" w:rsidRDefault="00064990" w:rsidP="00064990">
      <w:pPr>
        <w:pStyle w:val="Body"/>
      </w:pPr>
      <w:r w:rsidRPr="00374A61">
        <w:t>Vicarious trauma is not experienced in the same way by all people. However, it includes cognitive changes that affect a person’s belief systems. It may include intrusive thoughts, disturbed sleep, difficulties with boundaries, withdrawing from others and loss of pleasure in life.</w:t>
      </w:r>
    </w:p>
    <w:p w14:paraId="3865D653" w14:textId="77777777" w:rsidR="00064990" w:rsidRPr="00374A61" w:rsidRDefault="00064990" w:rsidP="00064990">
      <w:pPr>
        <w:pStyle w:val="Body"/>
      </w:pPr>
      <w:r w:rsidRPr="00374A61">
        <w:t>Vicarious trauma can be understood as ‘a normal, cumulative response to repeated exposure and empathic engagement with traumatic material’, which is an unavoidable risk of ‘emotionally strenuous’ work (</w:t>
      </w:r>
      <w:proofErr w:type="spellStart"/>
      <w:r w:rsidRPr="00374A61">
        <w:t>Knowmore</w:t>
      </w:r>
      <w:proofErr w:type="spellEnd"/>
      <w:r w:rsidRPr="00374A61">
        <w:t xml:space="preserve"> 2013, p. 1). </w:t>
      </w:r>
    </w:p>
    <w:p w14:paraId="35DC0C7D" w14:textId="77777777" w:rsidR="00064990" w:rsidRPr="00374A61" w:rsidRDefault="00064990" w:rsidP="00064990">
      <w:pPr>
        <w:pStyle w:val="Body"/>
      </w:pPr>
      <w:r w:rsidRPr="00374A61">
        <w:rPr>
          <w:b/>
          <w:bCs/>
        </w:rPr>
        <w:t>Violence</w:t>
      </w:r>
      <w:r w:rsidRPr="00374A61">
        <w:t xml:space="preserve"> </w:t>
      </w:r>
    </w:p>
    <w:p w14:paraId="55D7E52F" w14:textId="77777777" w:rsidR="00064990" w:rsidRPr="00374A61" w:rsidRDefault="00064990" w:rsidP="00064990">
      <w:pPr>
        <w:pStyle w:val="Body"/>
      </w:pPr>
      <w:r w:rsidRPr="00374A61">
        <w:t>Acts of threat, control, assault or attack; violations of human rights or physical, sexual, emotional, financial, spiritual or cultural safety, which can be:</w:t>
      </w:r>
    </w:p>
    <w:p w14:paraId="56802ABE" w14:textId="77777777" w:rsidR="00064990" w:rsidRPr="00374A61" w:rsidRDefault="00064990" w:rsidP="00064990">
      <w:pPr>
        <w:pStyle w:val="Bullet1"/>
      </w:pPr>
      <w:r w:rsidRPr="00374A61">
        <w:t>interpersonal (relational)</w:t>
      </w:r>
    </w:p>
    <w:p w14:paraId="0DF49FBB" w14:textId="77777777" w:rsidR="00064990" w:rsidRPr="00374A61" w:rsidRDefault="00064990" w:rsidP="00064990">
      <w:pPr>
        <w:pStyle w:val="Bullet1"/>
      </w:pPr>
      <w:r w:rsidRPr="00374A61">
        <w:t xml:space="preserve">structural (inequality, discrimination and social exclusion) </w:t>
      </w:r>
    </w:p>
    <w:p w14:paraId="7CA08134" w14:textId="77777777" w:rsidR="00064990" w:rsidRPr="00374A61" w:rsidRDefault="00064990" w:rsidP="00064990">
      <w:pPr>
        <w:pStyle w:val="Bullet1"/>
      </w:pPr>
      <w:r w:rsidRPr="00374A61">
        <w:t xml:space="preserve">institutional (a service response that perpetuates harm) </w:t>
      </w:r>
    </w:p>
    <w:p w14:paraId="3489918A" w14:textId="77777777" w:rsidR="00064990" w:rsidRPr="00374A61" w:rsidRDefault="00064990" w:rsidP="00064990">
      <w:pPr>
        <w:pStyle w:val="Bullet1"/>
      </w:pPr>
      <w:r w:rsidRPr="00374A61">
        <w:t>lateral (within communities).</w:t>
      </w:r>
    </w:p>
    <w:p w14:paraId="1CA13978" w14:textId="6D87B0FA" w:rsidR="00064990" w:rsidRDefault="00064990" w:rsidP="00064990">
      <w:pPr>
        <w:pStyle w:val="Bodyafterbullets"/>
      </w:pPr>
      <w:r w:rsidRPr="00374A61">
        <w:lastRenderedPageBreak/>
        <w:t xml:space="preserve">People’s experiences of violence can be either historical or ongoing and can be individual or collective experiences (EQUIP Healthcare 2017). Both direct and indirect experiences of violence are harmful. </w:t>
      </w:r>
    </w:p>
    <w:p w14:paraId="5C873816" w14:textId="2D8A0215" w:rsidR="00B059A6" w:rsidRPr="00374A61" w:rsidRDefault="00CA6F8A" w:rsidP="00064990">
      <w:pPr>
        <w:pStyle w:val="Bodyafterbullets"/>
      </w:pPr>
      <w:r>
        <w:t>I</w:t>
      </w:r>
      <w:r w:rsidR="004F2630">
        <w:t>nterpersonal violence</w:t>
      </w:r>
      <w:r w:rsidR="00303B1E">
        <w:t>,</w:t>
      </w:r>
      <w:r w:rsidR="00B059A6">
        <w:t xml:space="preserve"> </w:t>
      </w:r>
      <w:r w:rsidR="00303B1E">
        <w:t xml:space="preserve">such as family violence can have </w:t>
      </w:r>
      <w:r w:rsidR="006B44E0">
        <w:t xml:space="preserve">a significant impact </w:t>
      </w:r>
      <w:r w:rsidR="00B059A6">
        <w:t>on infants whilst in utero</w:t>
      </w:r>
      <w:r w:rsidR="00BA36E4">
        <w:t xml:space="preserve">, during </w:t>
      </w:r>
      <w:r w:rsidR="00E54C75">
        <w:t>the formation of early attachment relationships</w:t>
      </w:r>
      <w:r w:rsidR="00290508">
        <w:t xml:space="preserve"> </w:t>
      </w:r>
      <w:r w:rsidR="00B059A6">
        <w:t>and</w:t>
      </w:r>
      <w:r w:rsidR="00290508">
        <w:t xml:space="preserve"> </w:t>
      </w:r>
      <w:r w:rsidR="00B23AF7">
        <w:t xml:space="preserve">childhood </w:t>
      </w:r>
      <w:r w:rsidR="00A526A7">
        <w:t>development</w:t>
      </w:r>
      <w:r w:rsidR="003223EE">
        <w:t>,</w:t>
      </w:r>
      <w:r w:rsidR="00A526A7">
        <w:t xml:space="preserve"> </w:t>
      </w:r>
      <w:r w:rsidR="00484330">
        <w:t>into adolescence.</w:t>
      </w:r>
      <w:r w:rsidR="00A06D91">
        <w:t xml:space="preserve"> Infants</w:t>
      </w:r>
      <w:r w:rsidR="00F42383">
        <w:t xml:space="preserve"> and </w:t>
      </w:r>
      <w:r w:rsidR="00A06D91">
        <w:t xml:space="preserve">children are especially vulnerable to the impacts of </w:t>
      </w:r>
      <w:r w:rsidR="00F42383">
        <w:t xml:space="preserve">family </w:t>
      </w:r>
      <w:r w:rsidR="00A06D91">
        <w:t xml:space="preserve">violence as they </w:t>
      </w:r>
      <w:r w:rsidR="00F42383">
        <w:t>are reliant on adults</w:t>
      </w:r>
      <w:r w:rsidR="00290508">
        <w:t xml:space="preserve"> for their safety</w:t>
      </w:r>
      <w:r w:rsidR="007E3F2D">
        <w:t>.</w:t>
      </w:r>
      <w:r w:rsidR="00317C81">
        <w:t xml:space="preserve"> The trauma </w:t>
      </w:r>
      <w:r w:rsidR="00290508">
        <w:t>that children experience from violence, abuse and neglect has a cumulative effect that can continue to affect health, safety, and wellbeing into adulthood.</w:t>
      </w:r>
    </w:p>
    <w:p w14:paraId="70267E5E" w14:textId="66FFC2C2" w:rsidR="00064990" w:rsidRPr="00374A61" w:rsidRDefault="0085787B" w:rsidP="00064990">
      <w:pPr>
        <w:pStyle w:val="Body"/>
      </w:pPr>
      <w:r>
        <w:t xml:space="preserve">All </w:t>
      </w:r>
      <w:r w:rsidR="00064990" w:rsidRPr="00374A61">
        <w:t>experiences of violence are more complex than simply a personal event or story. Violence always exists ‘within broad social circumstances’ that make it possible, and often invisible, in a range of different ways (</w:t>
      </w:r>
      <w:proofErr w:type="spellStart"/>
      <w:r w:rsidR="00064990" w:rsidRPr="00374A61">
        <w:t>Varcoe</w:t>
      </w:r>
      <w:proofErr w:type="spellEnd"/>
      <w:r w:rsidR="00064990" w:rsidRPr="00374A61">
        <w:t xml:space="preserve"> et al. 2016, p. 4).</w:t>
      </w:r>
    </w:p>
    <w:p w14:paraId="12B25282" w14:textId="77777777" w:rsidR="007838EF" w:rsidRPr="00374A61" w:rsidRDefault="007838EF" w:rsidP="00A441A7">
      <w:pPr>
        <w:pStyle w:val="Body"/>
        <w:rPr>
          <w:rFonts w:eastAsia="MS Gothic" w:cs="Arial"/>
          <w:color w:val="201547"/>
          <w:kern w:val="32"/>
          <w:sz w:val="44"/>
          <w:szCs w:val="44"/>
        </w:rPr>
      </w:pPr>
      <w:r w:rsidRPr="00374A61">
        <w:br w:type="page"/>
      </w:r>
    </w:p>
    <w:p w14:paraId="6C0B6473" w14:textId="67CB1C60" w:rsidR="00A72238" w:rsidRPr="00374A61" w:rsidRDefault="00A72238" w:rsidP="00DE7207">
      <w:pPr>
        <w:pStyle w:val="Heading1"/>
      </w:pPr>
      <w:bookmarkStart w:id="7" w:name="_Toc110514182"/>
      <w:bookmarkStart w:id="8" w:name="_Toc115258258"/>
      <w:r w:rsidRPr="00374A61">
        <w:lastRenderedPageBreak/>
        <w:t>Introduction</w:t>
      </w:r>
      <w:bookmarkEnd w:id="7"/>
      <w:bookmarkEnd w:id="8"/>
    </w:p>
    <w:p w14:paraId="0C197CCD" w14:textId="643FB084" w:rsidR="00A72238" w:rsidRPr="00374A61" w:rsidRDefault="00A72238" w:rsidP="00A441A7">
      <w:pPr>
        <w:pStyle w:val="Body"/>
      </w:pPr>
      <w:r w:rsidRPr="00374A61">
        <w:t>This framework promote</w:t>
      </w:r>
      <w:r w:rsidR="00AE1C82" w:rsidRPr="00374A61">
        <w:t>s</w:t>
      </w:r>
      <w:r w:rsidRPr="00374A61">
        <w:t xml:space="preserve"> and support</w:t>
      </w:r>
      <w:r w:rsidR="00AE1C82" w:rsidRPr="00374A61">
        <w:t>s</w:t>
      </w:r>
      <w:r w:rsidRPr="00374A61">
        <w:t xml:space="preserve"> a shared understanding of what being </w:t>
      </w:r>
      <w:r w:rsidR="008A1F6F" w:rsidRPr="00374A61">
        <w:t>trauma-informed</w:t>
      </w:r>
      <w:r w:rsidRPr="00374A61">
        <w:t xml:space="preserve"> means to children, individuals and families, professionals and volunteers. It is presented in three sections</w:t>
      </w:r>
      <w:r w:rsidR="00AE1C82" w:rsidRPr="00374A61">
        <w:t>.</w:t>
      </w:r>
      <w:r w:rsidRPr="00374A61">
        <w:t xml:space="preserve"> Section </w:t>
      </w:r>
      <w:r w:rsidR="00DD5604" w:rsidRPr="00374A61">
        <w:t xml:space="preserve">1 </w:t>
      </w:r>
      <w:r w:rsidR="00AE1C82" w:rsidRPr="00374A61">
        <w:t xml:space="preserve">gives </w:t>
      </w:r>
      <w:r w:rsidRPr="00374A61">
        <w:t xml:space="preserve">background </w:t>
      </w:r>
      <w:r w:rsidR="00AE1C82" w:rsidRPr="00374A61">
        <w:t xml:space="preserve">to </w:t>
      </w:r>
      <w:r w:rsidRPr="00374A61">
        <w:t>the key aspects of the framework</w:t>
      </w:r>
      <w:r w:rsidR="00AE1C82" w:rsidRPr="00374A61">
        <w:t>.</w:t>
      </w:r>
      <w:r w:rsidRPr="00374A61">
        <w:t xml:space="preserve"> Section </w:t>
      </w:r>
      <w:r w:rsidR="00DD5604" w:rsidRPr="00374A61">
        <w:t xml:space="preserve">2 </w:t>
      </w:r>
      <w:r w:rsidR="00AE1C82" w:rsidRPr="00374A61">
        <w:t xml:space="preserve">offers </w:t>
      </w:r>
      <w:r w:rsidRPr="00374A61">
        <w:t xml:space="preserve">ideas about how the framework can support better awareness and understanding of what it means to experience a </w:t>
      </w:r>
      <w:r w:rsidR="008A1F6F" w:rsidRPr="00374A61">
        <w:t>trauma-informed</w:t>
      </w:r>
      <w:r w:rsidRPr="00374A61">
        <w:t xml:space="preserve"> service as either a service user or service provider</w:t>
      </w:r>
      <w:r w:rsidR="00AE1C82" w:rsidRPr="00374A61">
        <w:t>.</w:t>
      </w:r>
      <w:r w:rsidRPr="00374A61">
        <w:t xml:space="preserve"> </w:t>
      </w:r>
      <w:r w:rsidR="00F67921">
        <w:t xml:space="preserve">The </w:t>
      </w:r>
      <w:r w:rsidR="005C6439">
        <w:t>third section</w:t>
      </w:r>
      <w:r w:rsidR="00DD5604" w:rsidRPr="00374A61">
        <w:t xml:space="preserve"> </w:t>
      </w:r>
      <w:r w:rsidRPr="00374A61">
        <w:t xml:space="preserve">provides a practice example. </w:t>
      </w:r>
    </w:p>
    <w:p w14:paraId="3F84E6FE" w14:textId="2DB097B0" w:rsidR="009E2C44" w:rsidRPr="00374A61" w:rsidRDefault="0056130B" w:rsidP="0025372E">
      <w:pPr>
        <w:pStyle w:val="Body"/>
      </w:pPr>
      <w:bookmarkStart w:id="9" w:name="_Hlk109232754"/>
      <w:r w:rsidRPr="00374A61">
        <w:t>The framework explains trauma, trauma</w:t>
      </w:r>
      <w:r w:rsidR="0025372E">
        <w:t>-</w:t>
      </w:r>
      <w:r w:rsidRPr="00374A61">
        <w:t>informed practice</w:t>
      </w:r>
      <w:r w:rsidR="00D42CA3" w:rsidRPr="00374A61">
        <w:t>,</w:t>
      </w:r>
      <w:r w:rsidRPr="00374A61">
        <w:t xml:space="preserve"> and other </w:t>
      </w:r>
      <w:r w:rsidR="00341EF8" w:rsidRPr="00374A61">
        <w:t xml:space="preserve">terms that </w:t>
      </w:r>
      <w:r w:rsidR="00D42CA3" w:rsidRPr="00374A61">
        <w:t>are used</w:t>
      </w:r>
      <w:r w:rsidR="00341EF8" w:rsidRPr="00374A61">
        <w:t xml:space="preserve"> when working with people who have </w:t>
      </w:r>
      <w:r w:rsidR="00E933FB" w:rsidRPr="00374A61">
        <w:t xml:space="preserve">had negative life experiences that have impacted on their </w:t>
      </w:r>
      <w:r w:rsidR="00E40DF7" w:rsidRPr="00374A61">
        <w:t xml:space="preserve">health and wellbeing. </w:t>
      </w:r>
      <w:r w:rsidR="00020128" w:rsidRPr="00374A61">
        <w:t>Learning about trauma gives us a way to understand behaviours, responses, attitudes</w:t>
      </w:r>
      <w:r w:rsidR="00FA4EF7" w:rsidRPr="00374A61">
        <w:t>,</w:t>
      </w:r>
      <w:r w:rsidR="00020128" w:rsidRPr="00374A61">
        <w:t xml:space="preserve"> and emotions as a collection of </w:t>
      </w:r>
      <w:r w:rsidR="004715FE" w:rsidRPr="00374A61">
        <w:t xml:space="preserve">survival skills developed </w:t>
      </w:r>
      <w:r w:rsidR="003631AD" w:rsidRPr="00374A61">
        <w:t xml:space="preserve">in response to life experiences. </w:t>
      </w:r>
      <w:r w:rsidR="00FA14E8" w:rsidRPr="00374A61">
        <w:t xml:space="preserve">The experience of Aboriginal and Torres Strait Islander peoples </w:t>
      </w:r>
      <w:r w:rsidR="00A40DC1" w:rsidRPr="00374A61">
        <w:t xml:space="preserve">is highlighted in the framework </w:t>
      </w:r>
      <w:r w:rsidR="000100EC" w:rsidRPr="00374A61">
        <w:t>in recognition of the</w:t>
      </w:r>
      <w:r w:rsidR="00DC1D3C" w:rsidRPr="00374A61">
        <w:t xml:space="preserve"> importance of </w:t>
      </w:r>
      <w:r w:rsidR="00F221DB" w:rsidRPr="00374A61">
        <w:t xml:space="preserve">working with Aboriginal </w:t>
      </w:r>
      <w:r w:rsidR="00D03CA4" w:rsidRPr="00374A61">
        <w:t>and Torres Strait Islander people</w:t>
      </w:r>
      <w:r w:rsidR="00CF6CD2" w:rsidRPr="00374A61">
        <w:t xml:space="preserve"> in ways that </w:t>
      </w:r>
      <w:r w:rsidR="00F3697E" w:rsidRPr="00374A61">
        <w:t xml:space="preserve">are </w:t>
      </w:r>
      <w:r w:rsidR="004E3A35" w:rsidRPr="00374A61">
        <w:t>grounded in cultural safety and self-determination</w:t>
      </w:r>
      <w:r w:rsidR="00CF6CD2" w:rsidRPr="00374A61">
        <w:t xml:space="preserve"> to </w:t>
      </w:r>
      <w:r w:rsidR="00324428" w:rsidRPr="00374A61">
        <w:t xml:space="preserve">do no </w:t>
      </w:r>
      <w:r w:rsidR="00FA4EF7" w:rsidRPr="00374A61">
        <w:t>further</w:t>
      </w:r>
      <w:r w:rsidR="00324428" w:rsidRPr="00374A61">
        <w:t xml:space="preserve"> harm, and to </w:t>
      </w:r>
      <w:r w:rsidR="00CF6CD2" w:rsidRPr="00374A61">
        <w:t xml:space="preserve">promote </w:t>
      </w:r>
      <w:r w:rsidR="0029455E" w:rsidRPr="00374A61">
        <w:t xml:space="preserve">stability, </w:t>
      </w:r>
      <w:r w:rsidR="00AE48E6" w:rsidRPr="00374A61">
        <w:t xml:space="preserve">resilience, </w:t>
      </w:r>
      <w:r w:rsidR="0029455E" w:rsidRPr="00374A61">
        <w:t>healing and recovery</w:t>
      </w:r>
      <w:r w:rsidR="00324428" w:rsidRPr="00374A61">
        <w:t>.</w:t>
      </w:r>
      <w:r w:rsidR="004E3A35" w:rsidRPr="00374A61">
        <w:t xml:space="preserve"> </w:t>
      </w:r>
    </w:p>
    <w:p w14:paraId="0771FFC0" w14:textId="0C290BE5" w:rsidR="001F257B" w:rsidRPr="00374A61" w:rsidRDefault="001F257B" w:rsidP="003471F8">
      <w:pPr>
        <w:pStyle w:val="Heading2"/>
      </w:pPr>
      <w:bookmarkStart w:id="10" w:name="_Toc110514183"/>
      <w:bookmarkStart w:id="11" w:name="_Toc115258259"/>
      <w:bookmarkEnd w:id="9"/>
      <w:r w:rsidRPr="00374A61">
        <w:t>Purpose</w:t>
      </w:r>
      <w:bookmarkEnd w:id="10"/>
      <w:bookmarkEnd w:id="11"/>
    </w:p>
    <w:p w14:paraId="2F1AF328" w14:textId="77777777" w:rsidR="00DC15FF" w:rsidRPr="00374A61" w:rsidRDefault="001F257B" w:rsidP="00A441A7">
      <w:pPr>
        <w:pStyle w:val="Body"/>
      </w:pPr>
      <w:r w:rsidRPr="00374A61">
        <w:t xml:space="preserve">This framework provides accessible and practical advice to support services to be </w:t>
      </w:r>
      <w:r w:rsidR="008A1F6F" w:rsidRPr="00374A61">
        <w:t>trauma-informed</w:t>
      </w:r>
      <w:r w:rsidRPr="00374A61">
        <w:t xml:space="preserve"> when working with all people including</w:t>
      </w:r>
      <w:r w:rsidR="00DC15FF" w:rsidRPr="00374A61">
        <w:t>:</w:t>
      </w:r>
      <w:r w:rsidRPr="00374A61">
        <w:t xml:space="preserve"> </w:t>
      </w:r>
    </w:p>
    <w:p w14:paraId="40E0EE49" w14:textId="08958AC4" w:rsidR="00DC15FF" w:rsidRPr="00374A61" w:rsidRDefault="001F257B" w:rsidP="003B6528">
      <w:pPr>
        <w:pStyle w:val="Bullet1"/>
      </w:pPr>
      <w:r w:rsidRPr="00374A61">
        <w:t>children</w:t>
      </w:r>
    </w:p>
    <w:p w14:paraId="29678785" w14:textId="516F9F81" w:rsidR="00DC15FF" w:rsidRPr="00374A61" w:rsidRDefault="001F257B" w:rsidP="003B6528">
      <w:pPr>
        <w:pStyle w:val="Bullet1"/>
      </w:pPr>
      <w:r w:rsidRPr="00374A61">
        <w:t>young people</w:t>
      </w:r>
    </w:p>
    <w:p w14:paraId="352FC531" w14:textId="42470915" w:rsidR="00DC15FF" w:rsidRPr="00374A61" w:rsidRDefault="001F257B" w:rsidP="003B6528">
      <w:pPr>
        <w:pStyle w:val="Bullet1"/>
      </w:pPr>
      <w:r w:rsidRPr="00374A61">
        <w:t xml:space="preserve">individuals </w:t>
      </w:r>
    </w:p>
    <w:p w14:paraId="2B3FCF8C" w14:textId="77777777" w:rsidR="00DC15FF" w:rsidRPr="00374A61" w:rsidRDefault="001F257B" w:rsidP="003B6528">
      <w:pPr>
        <w:pStyle w:val="Bullet1"/>
      </w:pPr>
      <w:r w:rsidRPr="00374A61">
        <w:t xml:space="preserve">families. </w:t>
      </w:r>
    </w:p>
    <w:p w14:paraId="3B6D22AC" w14:textId="4D574F81" w:rsidR="001F257B" w:rsidRPr="00374A61" w:rsidRDefault="008A1F6F" w:rsidP="004A37C8">
      <w:pPr>
        <w:pStyle w:val="Bodyafterbullets"/>
      </w:pPr>
      <w:r w:rsidRPr="00374A61">
        <w:t>Trauma-informed</w:t>
      </w:r>
      <w:r w:rsidR="001F257B" w:rsidRPr="00374A61">
        <w:t xml:space="preserve"> practice supports the wellbeing of everyone</w:t>
      </w:r>
      <w:r w:rsidR="002050F1" w:rsidRPr="00374A61">
        <w:t>. This is</w:t>
      </w:r>
      <w:r w:rsidR="001F257B" w:rsidRPr="00374A61">
        <w:t xml:space="preserve"> regardless of whether they are currently, or have previously, experienced trauma. </w:t>
      </w:r>
      <w:r w:rsidRPr="00374A61">
        <w:t>Trauma-informed</w:t>
      </w:r>
      <w:r w:rsidR="001F257B" w:rsidRPr="00374A61">
        <w:t xml:space="preserve"> practices are designed and delivered in ways that intend to cause no further harm or distress</w:t>
      </w:r>
      <w:r w:rsidR="002050F1" w:rsidRPr="00374A61">
        <w:t>. They</w:t>
      </w:r>
      <w:r w:rsidR="001F257B" w:rsidRPr="00374A61">
        <w:t xml:space="preserve"> promote healing and recovery. </w:t>
      </w:r>
      <w:r w:rsidRPr="00374A61">
        <w:t>Trauma-informed</w:t>
      </w:r>
      <w:r w:rsidR="001F257B" w:rsidRPr="00374A61">
        <w:t xml:space="preserve"> practices reflect values that </w:t>
      </w:r>
      <w:r w:rsidR="002050F1" w:rsidRPr="00374A61">
        <w:t xml:space="preserve">foster </w:t>
      </w:r>
      <w:r w:rsidR="001F257B" w:rsidRPr="00374A61">
        <w:t>safety and wellbeing</w:t>
      </w:r>
      <w:r w:rsidR="002050F1" w:rsidRPr="00374A61">
        <w:t>.</w:t>
      </w:r>
      <w:r w:rsidR="001F257B" w:rsidRPr="00374A61">
        <w:t xml:space="preserve"> </w:t>
      </w:r>
      <w:r w:rsidR="002050F1" w:rsidRPr="00374A61">
        <w:t>T</w:t>
      </w:r>
      <w:r w:rsidR="001F257B" w:rsidRPr="00374A61">
        <w:t xml:space="preserve">hey </w:t>
      </w:r>
      <w:r w:rsidR="002050F1" w:rsidRPr="00374A61">
        <w:t xml:space="preserve">show up </w:t>
      </w:r>
      <w:r w:rsidR="001F257B" w:rsidRPr="00374A61">
        <w:t xml:space="preserve">in preventative, proactive and timely responses across all aspects of an interaction, practice, program, service and sector. People </w:t>
      </w:r>
      <w:r w:rsidR="009B17C5" w:rsidRPr="00374A61">
        <w:t>accessing services, as well as</w:t>
      </w:r>
      <w:r w:rsidR="001F257B" w:rsidRPr="00374A61">
        <w:t xml:space="preserve"> using services and people delivering services do not need to have experienced trauma to benefit from a </w:t>
      </w:r>
      <w:r w:rsidRPr="00374A61">
        <w:t>trauma-informed</w:t>
      </w:r>
      <w:r w:rsidR="001F257B" w:rsidRPr="00374A61">
        <w:t xml:space="preserve"> approach. To support and enable services to be </w:t>
      </w:r>
      <w:r w:rsidRPr="00374A61">
        <w:t>trauma-informed</w:t>
      </w:r>
      <w:r w:rsidR="001F257B" w:rsidRPr="00374A61">
        <w:t>, this framework:</w:t>
      </w:r>
    </w:p>
    <w:p w14:paraId="64D7E39E" w14:textId="73100D04" w:rsidR="001F257B" w:rsidRPr="00374A61" w:rsidRDefault="00E34ED8" w:rsidP="00A441A7">
      <w:pPr>
        <w:pStyle w:val="Bullet1"/>
      </w:pPr>
      <w:r w:rsidRPr="00374A61">
        <w:t>o</w:t>
      </w:r>
      <w:r w:rsidR="001F257B" w:rsidRPr="00374A61">
        <w:t xml:space="preserve">utlines the principles </w:t>
      </w:r>
      <w:r w:rsidR="002050F1" w:rsidRPr="00374A61">
        <w:t>at the</w:t>
      </w:r>
      <w:r w:rsidR="001F257B" w:rsidRPr="00374A61">
        <w:t xml:space="preserve"> foundation </w:t>
      </w:r>
      <w:r w:rsidR="002050F1" w:rsidRPr="00374A61">
        <w:t xml:space="preserve">of </w:t>
      </w:r>
      <w:r w:rsidR="008A1F6F" w:rsidRPr="00374A61">
        <w:t>trauma-informed</w:t>
      </w:r>
      <w:r w:rsidR="001F257B" w:rsidRPr="00374A61">
        <w:t xml:space="preserve"> systems</w:t>
      </w:r>
    </w:p>
    <w:p w14:paraId="49441B02" w14:textId="57A98CA8" w:rsidR="001F257B" w:rsidRPr="00374A61" w:rsidRDefault="00E34ED8" w:rsidP="00A441A7">
      <w:pPr>
        <w:pStyle w:val="Bullet1"/>
      </w:pPr>
      <w:r w:rsidRPr="00374A61">
        <w:t>d</w:t>
      </w:r>
      <w:r w:rsidR="001F257B" w:rsidRPr="00374A61">
        <w:t xml:space="preserve">escribes the different domains of </w:t>
      </w:r>
      <w:r w:rsidR="008A1F6F" w:rsidRPr="00374A61">
        <w:t>trauma-informed</w:t>
      </w:r>
      <w:r w:rsidR="001F257B" w:rsidRPr="00374A61">
        <w:t xml:space="preserve"> practice</w:t>
      </w:r>
    </w:p>
    <w:p w14:paraId="54CD0A2B" w14:textId="47224510" w:rsidR="001F257B" w:rsidRPr="00374A61" w:rsidRDefault="002050F1" w:rsidP="00A441A7">
      <w:pPr>
        <w:pStyle w:val="Bullet1"/>
      </w:pPr>
      <w:r w:rsidRPr="00374A61">
        <w:t xml:space="preserve">offers </w:t>
      </w:r>
      <w:r w:rsidR="001F257B" w:rsidRPr="00374A61">
        <w:t xml:space="preserve">practical examples that describe how </w:t>
      </w:r>
      <w:r w:rsidR="008A1F6F" w:rsidRPr="00374A61">
        <w:t>trauma-informed</w:t>
      </w:r>
      <w:r w:rsidR="001F257B" w:rsidRPr="00374A61">
        <w:t xml:space="preserve"> practice can be understood by a child, parent, caregiver, individual</w:t>
      </w:r>
      <w:r w:rsidR="000D4C1F">
        <w:t xml:space="preserve">, </w:t>
      </w:r>
      <w:r w:rsidR="001F257B" w:rsidRPr="00374A61">
        <w:t xml:space="preserve">family, practitioner, manager, service and at </w:t>
      </w:r>
      <w:r w:rsidRPr="00374A61">
        <w:t>the</w:t>
      </w:r>
      <w:r w:rsidR="001F257B" w:rsidRPr="00374A61">
        <w:t xml:space="preserve"> system level</w:t>
      </w:r>
    </w:p>
    <w:p w14:paraId="590C09C8" w14:textId="76C2F248" w:rsidR="001F257B" w:rsidRPr="00374A61" w:rsidRDefault="00E34ED8" w:rsidP="00A441A7">
      <w:pPr>
        <w:pStyle w:val="Bullet1"/>
        <w:rPr>
          <w:szCs w:val="21"/>
        </w:rPr>
      </w:pPr>
      <w:r w:rsidRPr="00374A61">
        <w:rPr>
          <w:szCs w:val="21"/>
        </w:rPr>
        <w:t>d</w:t>
      </w:r>
      <w:r w:rsidR="001F257B" w:rsidRPr="00374A61">
        <w:rPr>
          <w:szCs w:val="21"/>
        </w:rPr>
        <w:t xml:space="preserve">efines key terms about </w:t>
      </w:r>
      <w:r w:rsidR="008A1F6F" w:rsidRPr="00374A61">
        <w:rPr>
          <w:szCs w:val="21"/>
        </w:rPr>
        <w:t>trauma-informed</w:t>
      </w:r>
      <w:r w:rsidR="001F257B" w:rsidRPr="00374A61">
        <w:rPr>
          <w:szCs w:val="21"/>
        </w:rPr>
        <w:t xml:space="preserve"> practice to </w:t>
      </w:r>
      <w:r w:rsidR="002050F1" w:rsidRPr="00374A61">
        <w:rPr>
          <w:szCs w:val="21"/>
        </w:rPr>
        <w:t xml:space="preserve">help </w:t>
      </w:r>
      <w:r w:rsidR="001F257B" w:rsidRPr="00374A61">
        <w:rPr>
          <w:szCs w:val="21"/>
        </w:rPr>
        <w:t>practitioners across sectors to talk to each other using a shared language and understanding of trauma.</w:t>
      </w:r>
    </w:p>
    <w:p w14:paraId="3DE028A8" w14:textId="77777777" w:rsidR="001F257B" w:rsidRPr="00374A61" w:rsidRDefault="001F257B" w:rsidP="00A441A7">
      <w:pPr>
        <w:pStyle w:val="Bodyafterbullets"/>
        <w:rPr>
          <w:szCs w:val="21"/>
        </w:rPr>
      </w:pPr>
      <w:r w:rsidRPr="00374A61">
        <w:rPr>
          <w:szCs w:val="21"/>
        </w:rPr>
        <w:lastRenderedPageBreak/>
        <w:t>The features of this framework aim to:</w:t>
      </w:r>
    </w:p>
    <w:p w14:paraId="5306C949" w14:textId="77777777" w:rsidR="004F4AC2" w:rsidRPr="00374A61" w:rsidRDefault="004F4AC2" w:rsidP="004F4AC2">
      <w:pPr>
        <w:pStyle w:val="Bullet1"/>
        <w:rPr>
          <w:szCs w:val="21"/>
          <w:lang w:eastAsia="en-AU"/>
        </w:rPr>
      </w:pPr>
      <w:r w:rsidRPr="00374A61">
        <w:rPr>
          <w:rStyle w:val="normaltextrun"/>
          <w:rFonts w:cs="Arial"/>
          <w:szCs w:val="21"/>
        </w:rPr>
        <w:t>increase awareness and understanding of how people experience trauma differently</w:t>
      </w:r>
      <w:r w:rsidRPr="00374A61">
        <w:rPr>
          <w:rStyle w:val="eop"/>
          <w:rFonts w:cs="Arial"/>
          <w:szCs w:val="21"/>
        </w:rPr>
        <w:t> </w:t>
      </w:r>
    </w:p>
    <w:p w14:paraId="4664DB0C" w14:textId="77777777" w:rsidR="004F4AC2" w:rsidRPr="00374A61" w:rsidRDefault="004F4AC2" w:rsidP="004F4AC2">
      <w:pPr>
        <w:pStyle w:val="Bullet1"/>
        <w:rPr>
          <w:szCs w:val="21"/>
        </w:rPr>
      </w:pPr>
      <w:r w:rsidRPr="00374A61">
        <w:rPr>
          <w:rStyle w:val="normaltextrun"/>
          <w:rFonts w:cs="Arial"/>
          <w:szCs w:val="21"/>
        </w:rPr>
        <w:t>reduce the risk of re-traumatising people engaging with the service system</w:t>
      </w:r>
      <w:r w:rsidRPr="00374A61">
        <w:rPr>
          <w:rStyle w:val="eop"/>
          <w:rFonts w:cs="Arial"/>
          <w:szCs w:val="21"/>
        </w:rPr>
        <w:t> </w:t>
      </w:r>
    </w:p>
    <w:p w14:paraId="263439EC" w14:textId="57CCA5C9" w:rsidR="004F4AC2" w:rsidRPr="00374A61" w:rsidRDefault="004F4AC2" w:rsidP="004F4AC2">
      <w:pPr>
        <w:pStyle w:val="Bullet1"/>
        <w:rPr>
          <w:szCs w:val="21"/>
        </w:rPr>
      </w:pPr>
      <w:r w:rsidRPr="00374A61">
        <w:rPr>
          <w:rStyle w:val="normaltextrun"/>
          <w:rFonts w:cs="Arial"/>
          <w:szCs w:val="21"/>
        </w:rPr>
        <w:t>describe trauma</w:t>
      </w:r>
      <w:r w:rsidR="0025372E">
        <w:rPr>
          <w:rStyle w:val="normaltextrun"/>
          <w:rFonts w:cs="Arial"/>
          <w:szCs w:val="21"/>
        </w:rPr>
        <w:t>-</w:t>
      </w:r>
      <w:r w:rsidRPr="00374A61">
        <w:rPr>
          <w:rStyle w:val="normaltextrun"/>
          <w:rFonts w:cs="Arial"/>
          <w:szCs w:val="21"/>
        </w:rPr>
        <w:t>informed practice in the context of cultural safety and Aboriginal self</w:t>
      </w:r>
      <w:r w:rsidR="006C114C">
        <w:rPr>
          <w:rStyle w:val="normaltextrun"/>
          <w:rFonts w:cs="Arial"/>
          <w:szCs w:val="21"/>
        </w:rPr>
        <w:t>-</w:t>
      </w:r>
      <w:r w:rsidRPr="00374A61">
        <w:rPr>
          <w:rStyle w:val="normaltextrun"/>
          <w:rFonts w:cs="Arial"/>
          <w:szCs w:val="21"/>
        </w:rPr>
        <w:t>determination </w:t>
      </w:r>
      <w:r w:rsidRPr="00374A61">
        <w:rPr>
          <w:rStyle w:val="eop"/>
          <w:rFonts w:cs="Arial"/>
          <w:szCs w:val="21"/>
        </w:rPr>
        <w:t> </w:t>
      </w:r>
    </w:p>
    <w:p w14:paraId="03DD7B8E" w14:textId="2D488E3C" w:rsidR="001F257B" w:rsidRPr="00374A61" w:rsidRDefault="00AD6804" w:rsidP="00A441A7">
      <w:pPr>
        <w:pStyle w:val="Bullet1"/>
        <w:rPr>
          <w:szCs w:val="21"/>
        </w:rPr>
      </w:pPr>
      <w:r w:rsidRPr="00374A61">
        <w:rPr>
          <w:szCs w:val="21"/>
        </w:rPr>
        <w:t>p</w:t>
      </w:r>
      <w:r w:rsidR="001F257B" w:rsidRPr="00374A61">
        <w:rPr>
          <w:szCs w:val="21"/>
        </w:rPr>
        <w:t>romote safe</w:t>
      </w:r>
      <w:r w:rsidR="00407D70" w:rsidRPr="00374A61">
        <w:rPr>
          <w:szCs w:val="21"/>
        </w:rPr>
        <w:t>, connected and person-centred</w:t>
      </w:r>
      <w:r w:rsidR="001F257B" w:rsidRPr="00374A61">
        <w:rPr>
          <w:szCs w:val="21"/>
        </w:rPr>
        <w:t xml:space="preserve"> experiences that support the wellbeing, healing and recovery of people using services</w:t>
      </w:r>
    </w:p>
    <w:p w14:paraId="62D9A783" w14:textId="083B1B13" w:rsidR="001F257B" w:rsidRPr="00374A61" w:rsidRDefault="00AD6804" w:rsidP="00A441A7">
      <w:pPr>
        <w:pStyle w:val="Bullet1"/>
        <w:rPr>
          <w:szCs w:val="21"/>
        </w:rPr>
      </w:pPr>
      <w:r w:rsidRPr="00374A61">
        <w:rPr>
          <w:szCs w:val="21"/>
        </w:rPr>
        <w:t>p</w:t>
      </w:r>
      <w:r w:rsidR="001F257B" w:rsidRPr="00374A61">
        <w:rPr>
          <w:szCs w:val="21"/>
        </w:rPr>
        <w:t>romote the safety and wellbeing of the workforce.</w:t>
      </w:r>
    </w:p>
    <w:p w14:paraId="52FC3DE1" w14:textId="63159EB6" w:rsidR="001F257B" w:rsidRPr="00374A61" w:rsidRDefault="001F257B" w:rsidP="003471F8">
      <w:pPr>
        <w:pStyle w:val="Heading2"/>
      </w:pPr>
      <w:bookmarkStart w:id="12" w:name="_Toc110514184"/>
      <w:bookmarkStart w:id="13" w:name="_Toc115258260"/>
      <w:r w:rsidRPr="00374A61">
        <w:t>Who is this framework for?</w:t>
      </w:r>
      <w:bookmarkEnd w:id="12"/>
      <w:bookmarkEnd w:id="13"/>
    </w:p>
    <w:p w14:paraId="31DED328" w14:textId="0708633F" w:rsidR="001F257B" w:rsidRPr="00374A61" w:rsidRDefault="001F257B" w:rsidP="00A441A7">
      <w:pPr>
        <w:pStyle w:val="Body"/>
      </w:pPr>
      <w:r w:rsidRPr="00374A61">
        <w:t>This framework support</w:t>
      </w:r>
      <w:r w:rsidR="002050F1" w:rsidRPr="00374A61">
        <w:t>s</w:t>
      </w:r>
      <w:r w:rsidRPr="00374A61">
        <w:t xml:space="preserve"> delivery of </w:t>
      </w:r>
      <w:r w:rsidR="008A1F6F" w:rsidRPr="00374A61">
        <w:t>trauma-informed</w:t>
      </w:r>
      <w:r w:rsidRPr="00374A61">
        <w:t xml:space="preserve"> practice in child and family services</w:t>
      </w:r>
      <w:r w:rsidR="006142D3" w:rsidRPr="00374A61">
        <w:t xml:space="preserve">. </w:t>
      </w:r>
      <w:r w:rsidR="009459D2" w:rsidRPr="00374A61">
        <w:t>These include</w:t>
      </w:r>
      <w:r w:rsidRPr="00374A61">
        <w:t xml:space="preserve"> family violence services</w:t>
      </w:r>
      <w:r w:rsidR="009459D2" w:rsidRPr="00374A61">
        <w:t>,</w:t>
      </w:r>
      <w:r w:rsidRPr="00374A61">
        <w:t xml:space="preserve"> </w:t>
      </w:r>
      <w:r w:rsidR="006142D3" w:rsidRPr="00374A61">
        <w:t>for</w:t>
      </w:r>
      <w:r w:rsidRPr="00374A61">
        <w:t xml:space="preserve"> children and young people, individuals and families. The framework </w:t>
      </w:r>
      <w:r w:rsidR="0003344E" w:rsidRPr="00374A61">
        <w:t>can also be used</w:t>
      </w:r>
      <w:r w:rsidR="006142D3" w:rsidRPr="00374A61">
        <w:t xml:space="preserve"> </w:t>
      </w:r>
      <w:r w:rsidRPr="00374A61">
        <w:t xml:space="preserve">to </w:t>
      </w:r>
      <w:r w:rsidR="0003344E" w:rsidRPr="00374A61">
        <w:t xml:space="preserve">inform </w:t>
      </w:r>
      <w:r w:rsidRPr="00374A61">
        <w:t>practice across all health and human services.</w:t>
      </w:r>
    </w:p>
    <w:p w14:paraId="786B2CF2" w14:textId="75594ACA" w:rsidR="007067B3" w:rsidRPr="00374A61" w:rsidRDefault="001F257B" w:rsidP="00A441A7">
      <w:pPr>
        <w:pStyle w:val="Body"/>
      </w:pPr>
      <w:r w:rsidRPr="00374A61">
        <w:t>The framework speak</w:t>
      </w:r>
      <w:r w:rsidR="007067B3" w:rsidRPr="00374A61">
        <w:t>s</w:t>
      </w:r>
      <w:r w:rsidRPr="00374A61">
        <w:t xml:space="preserve"> to practitioners (paid and volunteer workers), managers, service leaders and policymakers. </w:t>
      </w:r>
      <w:r w:rsidR="007067B3" w:rsidRPr="00374A61">
        <w:t xml:space="preserve">It </w:t>
      </w:r>
      <w:r w:rsidRPr="00374A61">
        <w:t>applies to all people involved regardless of their role or level of contact with people using services. This includes client-facing staff such as</w:t>
      </w:r>
      <w:r w:rsidR="007067B3" w:rsidRPr="00374A61">
        <w:t>:</w:t>
      </w:r>
      <w:r w:rsidRPr="00374A61">
        <w:t xml:space="preserve"> </w:t>
      </w:r>
    </w:p>
    <w:p w14:paraId="7E61040E" w14:textId="7D9730A6" w:rsidR="007067B3" w:rsidRPr="00374A61" w:rsidRDefault="001F257B" w:rsidP="007067B3">
      <w:pPr>
        <w:pStyle w:val="Bullet1"/>
      </w:pPr>
      <w:r w:rsidRPr="00374A61">
        <w:t>peer workers</w:t>
      </w:r>
    </w:p>
    <w:p w14:paraId="4223163A" w14:textId="2C324784" w:rsidR="007067B3" w:rsidRPr="00374A61" w:rsidRDefault="001F257B" w:rsidP="007067B3">
      <w:pPr>
        <w:pStyle w:val="Bullet1"/>
      </w:pPr>
      <w:r w:rsidRPr="00374A61">
        <w:t>practitioners</w:t>
      </w:r>
    </w:p>
    <w:p w14:paraId="66517263" w14:textId="1FEE6C7F" w:rsidR="007067B3" w:rsidRPr="00374A61" w:rsidRDefault="001F257B" w:rsidP="007067B3">
      <w:pPr>
        <w:pStyle w:val="Bullet1"/>
      </w:pPr>
      <w:r w:rsidRPr="00374A61">
        <w:t>clinicians</w:t>
      </w:r>
    </w:p>
    <w:p w14:paraId="27A0E242" w14:textId="18C4F9F0" w:rsidR="007067B3" w:rsidRPr="00374A61" w:rsidRDefault="001F257B" w:rsidP="007067B3">
      <w:pPr>
        <w:pStyle w:val="Bullet1"/>
      </w:pPr>
      <w:r w:rsidRPr="00374A61">
        <w:t>case managers</w:t>
      </w:r>
    </w:p>
    <w:p w14:paraId="3BC5D31C" w14:textId="57B52FB2" w:rsidR="007067B3" w:rsidRDefault="001F257B" w:rsidP="007067B3">
      <w:pPr>
        <w:pStyle w:val="Bullet1"/>
      </w:pPr>
      <w:r w:rsidRPr="00374A61">
        <w:t>support workers</w:t>
      </w:r>
    </w:p>
    <w:p w14:paraId="4C942CF6" w14:textId="477582F9" w:rsidR="00BC77C5" w:rsidRPr="00374A61" w:rsidRDefault="00BC77C5" w:rsidP="007067B3">
      <w:pPr>
        <w:pStyle w:val="Bullet1"/>
      </w:pPr>
      <w:r>
        <w:t>students</w:t>
      </w:r>
    </w:p>
    <w:p w14:paraId="6326619A" w14:textId="5CF3B2C1" w:rsidR="007067B3" w:rsidRPr="00374A61" w:rsidRDefault="001F257B" w:rsidP="009D7405">
      <w:pPr>
        <w:pStyle w:val="Bullet1"/>
      </w:pPr>
      <w:r w:rsidRPr="00374A61">
        <w:t>foster and kinship carers</w:t>
      </w:r>
      <w:r w:rsidR="007067B3" w:rsidRPr="00374A61">
        <w:t xml:space="preserve">. </w:t>
      </w:r>
    </w:p>
    <w:p w14:paraId="4C576705" w14:textId="7A7F7ED5" w:rsidR="001F257B" w:rsidRPr="00374A61" w:rsidRDefault="008D2376" w:rsidP="5FB684A9">
      <w:pPr>
        <w:pStyle w:val="Bodyafterbullets"/>
        <w:rPr>
          <w:highlight w:val="yellow"/>
        </w:rPr>
      </w:pPr>
      <w:r>
        <w:t>The framework</w:t>
      </w:r>
      <w:r w:rsidR="007067B3">
        <w:t xml:space="preserve"> </w:t>
      </w:r>
      <w:r>
        <w:t xml:space="preserve">audience </w:t>
      </w:r>
      <w:r w:rsidR="007067B3">
        <w:t>also includes</w:t>
      </w:r>
      <w:r w:rsidR="001F257B">
        <w:t xml:space="preserve"> </w:t>
      </w:r>
      <w:r w:rsidR="001F257B" w:rsidRPr="00BC77C5">
        <w:t>admin</w:t>
      </w:r>
      <w:r w:rsidR="001F257B">
        <w:t xml:space="preserve"> or office staff, building maintenance staff, team leaders, program managers</w:t>
      </w:r>
      <w:r w:rsidR="004B11C1">
        <w:t>, boards of management</w:t>
      </w:r>
      <w:r w:rsidR="00E53247">
        <w:t>,</w:t>
      </w:r>
      <w:r w:rsidR="001F257B">
        <w:t xml:space="preserve"> and governing bodies. It is written in a way that can support service users to better understand what they can expect from services </w:t>
      </w:r>
      <w:r w:rsidR="001F257B" w:rsidRPr="001976E6">
        <w:t>and may wish to experience when working with a service provider.</w:t>
      </w:r>
      <w:r w:rsidR="001F257B">
        <w:t xml:space="preserve"> </w:t>
      </w:r>
    </w:p>
    <w:p w14:paraId="5017FB37" w14:textId="64CD57EB" w:rsidR="001F257B" w:rsidRPr="00374A61" w:rsidRDefault="008A1F6F" w:rsidP="00A441A7">
      <w:pPr>
        <w:pStyle w:val="Body"/>
      </w:pPr>
      <w:r>
        <w:t>Trauma-informed</w:t>
      </w:r>
      <w:r w:rsidR="001F257B">
        <w:t xml:space="preserve"> practice is a whole-of-system approach. If people using services (and people working in services) are to have </w:t>
      </w:r>
      <w:r w:rsidR="007067B3">
        <w:t xml:space="preserve">truly </w:t>
      </w:r>
      <w:r w:rsidR="001F257B">
        <w:t xml:space="preserve">helpful and healing experiences of our service system, </w:t>
      </w:r>
      <w:r w:rsidR="001F257B" w:rsidRPr="00F91C9F">
        <w:t>all elements</w:t>
      </w:r>
      <w:r w:rsidR="001F257B">
        <w:t xml:space="preserve"> must work together in a </w:t>
      </w:r>
      <w:r>
        <w:t>trauma-informed</w:t>
      </w:r>
      <w:r w:rsidR="001F257B">
        <w:t xml:space="preserve"> way.</w:t>
      </w:r>
    </w:p>
    <w:p w14:paraId="430D4300" w14:textId="02F961E8" w:rsidR="001F257B" w:rsidRPr="00374A61" w:rsidRDefault="001F257B" w:rsidP="003471F8">
      <w:pPr>
        <w:pStyle w:val="Heading2"/>
      </w:pPr>
      <w:bookmarkStart w:id="14" w:name="_Toc110514185"/>
      <w:bookmarkStart w:id="15" w:name="_Toc115258261"/>
      <w:r w:rsidRPr="00374A61">
        <w:t xml:space="preserve">How should </w:t>
      </w:r>
      <w:r w:rsidR="007067B3" w:rsidRPr="00374A61">
        <w:t xml:space="preserve">I use </w:t>
      </w:r>
      <w:r w:rsidRPr="00374A61">
        <w:t>this framework?</w:t>
      </w:r>
      <w:bookmarkEnd w:id="14"/>
      <w:bookmarkEnd w:id="15"/>
    </w:p>
    <w:p w14:paraId="6433643F" w14:textId="77777777" w:rsidR="005A6EC9" w:rsidRPr="00374A61" w:rsidRDefault="00672193" w:rsidP="00422F0E">
      <w:pPr>
        <w:pStyle w:val="Bullet1"/>
        <w:numPr>
          <w:ilvl w:val="0"/>
          <w:numId w:val="0"/>
        </w:numPr>
        <w:spacing w:after="120"/>
      </w:pPr>
      <w:r w:rsidRPr="00374A61">
        <w:t>The framework has been designed to complement existing practice frameworks and guidance.</w:t>
      </w:r>
      <w:r w:rsidR="001A7E2F" w:rsidRPr="00374A61">
        <w:t xml:space="preserve"> It is aligned </w:t>
      </w:r>
      <w:r w:rsidR="00A47840" w:rsidRPr="00374A61">
        <w:t xml:space="preserve">with the </w:t>
      </w:r>
      <w:r w:rsidR="00214F1B" w:rsidRPr="00374A61">
        <w:t xml:space="preserve">Department of Families, Fairness and Housing </w:t>
      </w:r>
      <w:r w:rsidR="00A47840" w:rsidRPr="00374A61">
        <w:t xml:space="preserve">Community Services Quality Governance Framework (QGF). It </w:t>
      </w:r>
      <w:r w:rsidR="00072FC1" w:rsidRPr="00374A61">
        <w:t>references</w:t>
      </w:r>
      <w:r w:rsidR="00A47840" w:rsidRPr="00374A61">
        <w:t xml:space="preserve"> all domains of the QGF: leadership and culture, best practice, client and family partnerships, workforce and risk management. An example of alignment with the QGF is the framework’s </w:t>
      </w:r>
      <w:r w:rsidR="0032641B" w:rsidRPr="00374A61">
        <w:t>expectation</w:t>
      </w:r>
      <w:r w:rsidR="00A47840" w:rsidRPr="00374A61">
        <w:t xml:space="preserve"> that trauma-informed practice </w:t>
      </w:r>
      <w:r w:rsidR="00422F0E" w:rsidRPr="00374A61">
        <w:t xml:space="preserve">is </w:t>
      </w:r>
      <w:r w:rsidR="00B3517D" w:rsidRPr="00374A61">
        <w:t>actioned</w:t>
      </w:r>
      <w:r w:rsidR="00A47840" w:rsidRPr="00374A61">
        <w:t xml:space="preserve"> at all levels of an organisation.</w:t>
      </w:r>
      <w:r w:rsidR="005A6EC9" w:rsidRPr="00374A61">
        <w:t xml:space="preserve"> </w:t>
      </w:r>
      <w:r w:rsidR="00B40522" w:rsidRPr="00374A61">
        <w:t xml:space="preserve">The framework is also aligned to the </w:t>
      </w:r>
      <w:r w:rsidR="00E00BC8" w:rsidRPr="00374A61">
        <w:t xml:space="preserve">department’s Client Voice </w:t>
      </w:r>
      <w:r w:rsidR="00E00BC8" w:rsidRPr="00374A61">
        <w:lastRenderedPageBreak/>
        <w:t>Framework for Community Services</w:t>
      </w:r>
      <w:r w:rsidR="000A734F" w:rsidRPr="00374A61">
        <w:t xml:space="preserve"> in recognition of the critical role of client voice and lived experience </w:t>
      </w:r>
      <w:r w:rsidR="001C2122" w:rsidRPr="00374A61">
        <w:t>informing</w:t>
      </w:r>
      <w:r w:rsidR="000A734F" w:rsidRPr="00374A61">
        <w:t xml:space="preserve"> </w:t>
      </w:r>
      <w:r w:rsidR="005A6EC9" w:rsidRPr="00374A61">
        <w:t xml:space="preserve">and contributing to </w:t>
      </w:r>
      <w:r w:rsidR="000A734F" w:rsidRPr="00374A61">
        <w:t>everything we do.</w:t>
      </w:r>
    </w:p>
    <w:p w14:paraId="6358A301" w14:textId="18D65076" w:rsidR="003F25C4" w:rsidRPr="00374A61" w:rsidRDefault="005A6EC9" w:rsidP="00FF3399">
      <w:pPr>
        <w:pStyle w:val="Bullet1"/>
        <w:numPr>
          <w:ilvl w:val="0"/>
          <w:numId w:val="0"/>
        </w:numPr>
        <w:spacing w:after="120"/>
      </w:pPr>
      <w:r w:rsidRPr="00374A61">
        <w:t>Organisation</w:t>
      </w:r>
      <w:r w:rsidR="00366B15" w:rsidRPr="00374A61">
        <w:t xml:space="preserve">al </w:t>
      </w:r>
      <w:r w:rsidR="00944179" w:rsidRPr="00374A61">
        <w:t>and practice reform</w:t>
      </w:r>
      <w:r w:rsidR="002D711A" w:rsidRPr="00374A61">
        <w:t xml:space="preserve"> involve</w:t>
      </w:r>
      <w:r w:rsidR="00B45E0E" w:rsidRPr="00374A61">
        <w:t>s</w:t>
      </w:r>
      <w:r w:rsidR="002D711A" w:rsidRPr="00374A61">
        <w:t xml:space="preserve"> the implementation of different practice models and frameworks. </w:t>
      </w:r>
      <w:r w:rsidR="007B2027" w:rsidRPr="00374A61">
        <w:t>When focused on working with people, these</w:t>
      </w:r>
      <w:r w:rsidR="002D711A" w:rsidRPr="00374A61">
        <w:t xml:space="preserve"> </w:t>
      </w:r>
      <w:r w:rsidR="00366B15" w:rsidRPr="00374A61">
        <w:t>are often trauma-</w:t>
      </w:r>
      <w:proofErr w:type="gramStart"/>
      <w:r w:rsidR="00366B15" w:rsidRPr="00374A61">
        <w:t>informed</w:t>
      </w:r>
      <w:proofErr w:type="gramEnd"/>
      <w:r w:rsidR="00366B15" w:rsidRPr="00374A61">
        <w:t xml:space="preserve"> and some are designed to be trauma-specific in their intent. This framework does not replace those models and frameworks, instead</w:t>
      </w:r>
      <w:r w:rsidR="007B2027" w:rsidRPr="00374A61">
        <w:t xml:space="preserve"> it is </w:t>
      </w:r>
      <w:r w:rsidR="00407E18" w:rsidRPr="00374A61">
        <w:t xml:space="preserve">a complementary way of </w:t>
      </w:r>
      <w:r w:rsidR="001E1A02" w:rsidRPr="00374A61">
        <w:t>as</w:t>
      </w:r>
      <w:r w:rsidR="00407E18" w:rsidRPr="00374A61">
        <w:t xml:space="preserve">suring that trauma-informed practice is implemented across the service system. </w:t>
      </w:r>
      <w:r w:rsidR="007F6642" w:rsidRPr="00374A61">
        <w:t xml:space="preserve">A key example of </w:t>
      </w:r>
      <w:r w:rsidR="000E7AC3" w:rsidRPr="00374A61">
        <w:t xml:space="preserve">a </w:t>
      </w:r>
      <w:r w:rsidR="007618B2" w:rsidRPr="00374A61">
        <w:t xml:space="preserve">complementary approach is the Family Preservation and Reunification </w:t>
      </w:r>
      <w:r w:rsidR="007F6642" w:rsidRPr="00374A61">
        <w:t xml:space="preserve">Practice Modules </w:t>
      </w:r>
      <w:r w:rsidR="000E7AC3" w:rsidRPr="00374A61">
        <w:t xml:space="preserve">that are being </w:t>
      </w:r>
      <w:r w:rsidR="0042413B" w:rsidRPr="00374A61">
        <w:t>implemented in</w:t>
      </w:r>
      <w:r w:rsidR="007F6642" w:rsidRPr="00374A61">
        <w:t xml:space="preserve"> Family Services</w:t>
      </w:r>
      <w:r w:rsidR="00FB76EF" w:rsidRPr="00374A61">
        <w:t xml:space="preserve">. </w:t>
      </w:r>
      <w:r w:rsidR="007F6642" w:rsidRPr="00374A61">
        <w:t xml:space="preserve">Practice elements within the modules </w:t>
      </w:r>
      <w:r w:rsidR="00541980" w:rsidRPr="00374A61">
        <w:t>guide</w:t>
      </w:r>
      <w:r w:rsidR="007F6642" w:rsidRPr="00374A61">
        <w:t xml:space="preserve"> practitioners </w:t>
      </w:r>
      <w:r w:rsidR="00541980" w:rsidRPr="00374A61">
        <w:t>in</w:t>
      </w:r>
      <w:r w:rsidR="007F6642" w:rsidRPr="00374A61">
        <w:t xml:space="preserve"> undertak</w:t>
      </w:r>
      <w:r w:rsidR="00541980" w:rsidRPr="00374A61">
        <w:t>ing</w:t>
      </w:r>
      <w:r w:rsidR="007F6642" w:rsidRPr="00374A61">
        <w:t xml:space="preserve"> intentional practice </w:t>
      </w:r>
      <w:r w:rsidR="005A2735" w:rsidRPr="00374A61">
        <w:t>to</w:t>
      </w:r>
      <w:r w:rsidR="007F6642" w:rsidRPr="00374A61">
        <w:t xml:space="preserve"> support trauma-informed </w:t>
      </w:r>
      <w:r w:rsidR="005A2735" w:rsidRPr="00374A61">
        <w:t>ways of working.</w:t>
      </w:r>
    </w:p>
    <w:p w14:paraId="6ED01E8E" w14:textId="19DF6A3C" w:rsidR="001F257B" w:rsidRPr="00374A61" w:rsidRDefault="001F257B" w:rsidP="00A441A7">
      <w:pPr>
        <w:pStyle w:val="Body"/>
      </w:pPr>
      <w:r w:rsidRPr="00374A61">
        <w:t>Th</w:t>
      </w:r>
      <w:r w:rsidR="00FF3399" w:rsidRPr="00374A61">
        <w:t xml:space="preserve">is </w:t>
      </w:r>
      <w:r w:rsidRPr="00374A61">
        <w:t xml:space="preserve">framework can be used flexibly. The following ideas </w:t>
      </w:r>
      <w:r w:rsidR="00744C67" w:rsidRPr="00374A61">
        <w:t xml:space="preserve">show </w:t>
      </w:r>
      <w:r w:rsidRPr="00374A61">
        <w:t xml:space="preserve">how </w:t>
      </w:r>
      <w:r w:rsidR="00744C67" w:rsidRPr="00374A61">
        <w:t>people</w:t>
      </w:r>
      <w:r w:rsidRPr="00374A61">
        <w:t xml:space="preserve"> and organisations</w:t>
      </w:r>
      <w:r w:rsidR="00744C67" w:rsidRPr="00374A61">
        <w:t xml:space="preserve"> can use the framework</w:t>
      </w:r>
      <w:r w:rsidRPr="00374A61">
        <w:t xml:space="preserve">. In addition to promoting the framework and making it available </w:t>
      </w:r>
      <w:r w:rsidR="00EF76AA" w:rsidRPr="00374A61">
        <w:t xml:space="preserve">to all </w:t>
      </w:r>
      <w:r w:rsidRPr="00374A61">
        <w:t xml:space="preserve">staff, use the framework ‘I’ statements in Section </w:t>
      </w:r>
      <w:r w:rsidR="00E34ED8" w:rsidRPr="00374A61">
        <w:t xml:space="preserve">2 </w:t>
      </w:r>
      <w:r w:rsidRPr="00374A61">
        <w:t xml:space="preserve">and </w:t>
      </w:r>
      <w:r w:rsidR="17FE66CD">
        <w:t xml:space="preserve">Practice </w:t>
      </w:r>
      <w:r w:rsidR="0E70ACE4">
        <w:t>example</w:t>
      </w:r>
      <w:r>
        <w:t xml:space="preserve"> to: </w:t>
      </w:r>
    </w:p>
    <w:p w14:paraId="13A5B383" w14:textId="77777777" w:rsidR="001F257B" w:rsidRPr="00374A61" w:rsidRDefault="001F257B" w:rsidP="00A441A7">
      <w:pPr>
        <w:pStyle w:val="Bullet1"/>
      </w:pPr>
      <w:r w:rsidRPr="00374A61">
        <w:t>promote greater understanding of trauma and related concepts</w:t>
      </w:r>
    </w:p>
    <w:p w14:paraId="56E47611" w14:textId="4D3A9297" w:rsidR="001F257B" w:rsidRPr="00374A61" w:rsidRDefault="001F257B" w:rsidP="00A441A7">
      <w:pPr>
        <w:pStyle w:val="Bullet1"/>
      </w:pPr>
      <w:r w:rsidRPr="00374A61">
        <w:t xml:space="preserve">help staff to see </w:t>
      </w:r>
      <w:r w:rsidR="008A1F6F" w:rsidRPr="00374A61">
        <w:t>trauma-informed</w:t>
      </w:r>
      <w:r w:rsidRPr="00374A61">
        <w:t xml:space="preserve"> practice from different perspectives</w:t>
      </w:r>
    </w:p>
    <w:p w14:paraId="15923CF9" w14:textId="77777777" w:rsidR="001F257B" w:rsidRPr="00374A61" w:rsidRDefault="001F257B" w:rsidP="00A441A7">
      <w:pPr>
        <w:pStyle w:val="Bullet1"/>
      </w:pPr>
      <w:r w:rsidRPr="00374A61">
        <w:t>inform strategic direction and planning</w:t>
      </w:r>
    </w:p>
    <w:p w14:paraId="2639EB49" w14:textId="77777777" w:rsidR="001F257B" w:rsidRPr="00374A61" w:rsidRDefault="001F257B" w:rsidP="00A441A7">
      <w:pPr>
        <w:pStyle w:val="Bullet1"/>
      </w:pPr>
      <w:r w:rsidRPr="00374A61">
        <w:t>review and align policies and procedures</w:t>
      </w:r>
    </w:p>
    <w:p w14:paraId="1704064C" w14:textId="77777777" w:rsidR="001F257B" w:rsidRPr="00374A61" w:rsidRDefault="001F257B" w:rsidP="00A441A7">
      <w:pPr>
        <w:pStyle w:val="Bullet1"/>
      </w:pPr>
      <w:r w:rsidRPr="00374A61">
        <w:t>include in position descriptions and codes of conduct</w:t>
      </w:r>
    </w:p>
    <w:p w14:paraId="10723C9F" w14:textId="24918F98" w:rsidR="001F257B" w:rsidRPr="00374A61" w:rsidRDefault="001F257B" w:rsidP="00A441A7">
      <w:pPr>
        <w:pStyle w:val="Bullet1"/>
      </w:pPr>
      <w:r w:rsidRPr="00374A61">
        <w:t>embed into professional development curricul</w:t>
      </w:r>
      <w:r w:rsidR="00744C67" w:rsidRPr="00374A61">
        <w:t>a</w:t>
      </w:r>
    </w:p>
    <w:p w14:paraId="098C5D48" w14:textId="0B51E24E" w:rsidR="001F257B" w:rsidRPr="00374A61" w:rsidRDefault="001F257B" w:rsidP="00A441A7">
      <w:pPr>
        <w:pStyle w:val="Bullet1"/>
      </w:pPr>
      <w:r w:rsidRPr="00374A61">
        <w:t xml:space="preserve">develop local practice examples of </w:t>
      </w:r>
      <w:r w:rsidR="008A1F6F" w:rsidRPr="00374A61">
        <w:t>trauma-informed</w:t>
      </w:r>
      <w:r w:rsidRPr="00374A61">
        <w:t xml:space="preserve"> practice</w:t>
      </w:r>
    </w:p>
    <w:p w14:paraId="68E34B80" w14:textId="77777777" w:rsidR="001F257B" w:rsidRPr="00374A61" w:rsidRDefault="001F257B" w:rsidP="00A441A7">
      <w:pPr>
        <w:pStyle w:val="Bullet1"/>
      </w:pPr>
      <w:r w:rsidRPr="00374A61">
        <w:t>create opportunities for reflection in individual and group supervision</w:t>
      </w:r>
    </w:p>
    <w:p w14:paraId="72D45E1D" w14:textId="77777777" w:rsidR="001F257B" w:rsidRPr="00374A61" w:rsidRDefault="001F257B" w:rsidP="00A441A7">
      <w:pPr>
        <w:pStyle w:val="Bullet1"/>
      </w:pPr>
      <w:r w:rsidRPr="00374A61">
        <w:t>build supports for staff and volunteers</w:t>
      </w:r>
    </w:p>
    <w:p w14:paraId="582B7EF6" w14:textId="77777777" w:rsidR="001F257B" w:rsidRPr="00374A61" w:rsidRDefault="001F257B" w:rsidP="00A441A7">
      <w:pPr>
        <w:pStyle w:val="Bullet1"/>
      </w:pPr>
      <w:r w:rsidRPr="00374A61">
        <w:t>promote lived experience expertise and participation</w:t>
      </w:r>
    </w:p>
    <w:p w14:paraId="17B28A19" w14:textId="77777777" w:rsidR="001F257B" w:rsidRPr="00374A61" w:rsidRDefault="001F257B" w:rsidP="00A441A7">
      <w:pPr>
        <w:pStyle w:val="Bullet1"/>
      </w:pPr>
      <w:r w:rsidRPr="00374A61">
        <w:t>embed in client feedback surveys and program evaluation</w:t>
      </w:r>
    </w:p>
    <w:p w14:paraId="376895AF" w14:textId="77777777" w:rsidR="001F257B" w:rsidRPr="00374A61" w:rsidRDefault="001F257B" w:rsidP="00A441A7">
      <w:pPr>
        <w:pStyle w:val="Bullet1"/>
      </w:pPr>
      <w:r w:rsidRPr="00374A61">
        <w:t>inform continuous improvement and auditing activities</w:t>
      </w:r>
    </w:p>
    <w:p w14:paraId="424321AE" w14:textId="42B0DF90" w:rsidR="001F257B" w:rsidRPr="00374A61" w:rsidRDefault="001F257B" w:rsidP="00A441A7">
      <w:pPr>
        <w:pStyle w:val="Bullet1"/>
      </w:pPr>
      <w:r w:rsidRPr="00374A61">
        <w:t>build into submission requirements and service agreements</w:t>
      </w:r>
      <w:r w:rsidR="00744C67" w:rsidRPr="00374A61">
        <w:t>.</w:t>
      </w:r>
    </w:p>
    <w:p w14:paraId="246FF883" w14:textId="29574A7A" w:rsidR="001F257B" w:rsidRPr="00374A61" w:rsidRDefault="001F257B" w:rsidP="004B1934">
      <w:pPr>
        <w:pStyle w:val="Bodyafterbullets"/>
      </w:pPr>
      <w:r w:rsidRPr="00374A61">
        <w:t>The list above is not exhaustive</w:t>
      </w:r>
      <w:r w:rsidR="00691F5F" w:rsidRPr="00374A61">
        <w:t>.</w:t>
      </w:r>
      <w:r w:rsidRPr="00374A61">
        <w:t xml:space="preserve"> </w:t>
      </w:r>
      <w:r w:rsidR="00691F5F" w:rsidRPr="00374A61">
        <w:t>T</w:t>
      </w:r>
      <w:r w:rsidRPr="00374A61">
        <w:t xml:space="preserve">here will be many other ways that the framework can be used to support and enable </w:t>
      </w:r>
      <w:r w:rsidR="008A1F6F" w:rsidRPr="00374A61">
        <w:t>trauma-informed</w:t>
      </w:r>
      <w:r w:rsidRPr="00374A61">
        <w:t xml:space="preserve"> practice. </w:t>
      </w:r>
    </w:p>
    <w:p w14:paraId="769D8D6E" w14:textId="566B52C8" w:rsidR="001F257B" w:rsidRPr="00374A61" w:rsidRDefault="001F257B" w:rsidP="007877D9">
      <w:pPr>
        <w:pStyle w:val="Heading2"/>
      </w:pPr>
      <w:bookmarkStart w:id="16" w:name="_Toc110514186"/>
      <w:bookmarkStart w:id="17" w:name="_Toc115258262"/>
      <w:r w:rsidRPr="00374A61">
        <w:t>What we did and how we consulted</w:t>
      </w:r>
      <w:bookmarkEnd w:id="16"/>
      <w:bookmarkEnd w:id="17"/>
    </w:p>
    <w:p w14:paraId="31078DF5" w14:textId="46F925FD" w:rsidR="00691F5F" w:rsidRPr="00374A61" w:rsidRDefault="001F257B" w:rsidP="00A441A7">
      <w:pPr>
        <w:pStyle w:val="Body"/>
      </w:pPr>
      <w:r w:rsidRPr="00374A61">
        <w:t xml:space="preserve">We reviewed the </w:t>
      </w:r>
      <w:r w:rsidR="00691F5F" w:rsidRPr="00374A61">
        <w:t xml:space="preserve">recent </w:t>
      </w:r>
      <w:r w:rsidRPr="00374A61">
        <w:t xml:space="preserve">literature on </w:t>
      </w:r>
      <w:r w:rsidR="008A1F6F" w:rsidRPr="00374A61">
        <w:t>trauma-informed</w:t>
      </w:r>
      <w:r w:rsidRPr="00374A61">
        <w:t xml:space="preserve"> practice includ</w:t>
      </w:r>
      <w:r w:rsidR="00691F5F" w:rsidRPr="00374A61">
        <w:t>ing:</w:t>
      </w:r>
      <w:r w:rsidRPr="00374A61">
        <w:t xml:space="preserve"> </w:t>
      </w:r>
    </w:p>
    <w:p w14:paraId="43955110" w14:textId="5F332D8E" w:rsidR="00691F5F" w:rsidRPr="00374A61" w:rsidRDefault="001F257B" w:rsidP="00691F5F">
      <w:pPr>
        <w:pStyle w:val="Bullet1"/>
      </w:pPr>
      <w:r w:rsidRPr="00374A61">
        <w:t>accounts of people’s lived experience</w:t>
      </w:r>
    </w:p>
    <w:p w14:paraId="0651843D" w14:textId="496787D6" w:rsidR="00691F5F" w:rsidRPr="00374A61" w:rsidRDefault="001F257B" w:rsidP="00691F5F">
      <w:pPr>
        <w:pStyle w:val="Bullet1"/>
      </w:pPr>
      <w:r w:rsidRPr="00374A61">
        <w:t>practice expertise</w:t>
      </w:r>
    </w:p>
    <w:p w14:paraId="7D1923E5" w14:textId="23D3021F" w:rsidR="00691F5F" w:rsidRPr="00374A61" w:rsidRDefault="001F257B" w:rsidP="00691F5F">
      <w:pPr>
        <w:pStyle w:val="Bullet1"/>
      </w:pPr>
      <w:r w:rsidRPr="00374A61">
        <w:t xml:space="preserve">policy reform work </w:t>
      </w:r>
    </w:p>
    <w:p w14:paraId="49EE5785" w14:textId="54F95AB1" w:rsidR="00691F5F" w:rsidRPr="00374A61" w:rsidRDefault="001F257B" w:rsidP="004B1934">
      <w:pPr>
        <w:pStyle w:val="Bullet1"/>
      </w:pPr>
      <w:r w:rsidRPr="00374A61">
        <w:t xml:space="preserve">evidence-informed research. </w:t>
      </w:r>
    </w:p>
    <w:p w14:paraId="5930083F" w14:textId="77777777" w:rsidR="00043005" w:rsidRPr="00374A61" w:rsidRDefault="001F257B" w:rsidP="00691F5F">
      <w:pPr>
        <w:pStyle w:val="Bodyafterbullets"/>
      </w:pPr>
      <w:r w:rsidRPr="00374A61">
        <w:t xml:space="preserve">We </w:t>
      </w:r>
      <w:r w:rsidR="00043005" w:rsidRPr="00374A61">
        <w:t xml:space="preserve">also </w:t>
      </w:r>
      <w:r w:rsidRPr="00374A61">
        <w:t>consulted</w:t>
      </w:r>
      <w:r w:rsidR="00043005" w:rsidRPr="00374A61">
        <w:t>:</w:t>
      </w:r>
    </w:p>
    <w:p w14:paraId="01B3EFFD" w14:textId="6F0ADC06" w:rsidR="00043005" w:rsidRPr="00374A61" w:rsidRDefault="001F257B" w:rsidP="00043005">
      <w:pPr>
        <w:pStyle w:val="Bullet1"/>
      </w:pPr>
      <w:r w:rsidRPr="00374A61">
        <w:t>people involved in using and delivering services</w:t>
      </w:r>
    </w:p>
    <w:p w14:paraId="148D5102" w14:textId="0EA7B3D1" w:rsidR="00043005" w:rsidRPr="00374A61" w:rsidRDefault="001F257B" w:rsidP="00043005">
      <w:pPr>
        <w:pStyle w:val="Bullet1"/>
      </w:pPr>
      <w:r w:rsidRPr="00374A61">
        <w:t xml:space="preserve">people involved in administering public health and human services </w:t>
      </w:r>
    </w:p>
    <w:p w14:paraId="29D67AAD" w14:textId="52AA001D" w:rsidR="00043005" w:rsidRPr="00374A61" w:rsidRDefault="001F257B" w:rsidP="004B1934">
      <w:pPr>
        <w:pStyle w:val="Bullet1"/>
      </w:pPr>
      <w:r w:rsidRPr="00374A61">
        <w:lastRenderedPageBreak/>
        <w:t xml:space="preserve">people generally interested or invested in the system such as academics, peak bodies and advocates. </w:t>
      </w:r>
    </w:p>
    <w:p w14:paraId="1547BEFB" w14:textId="4953AB11" w:rsidR="001F257B" w:rsidRPr="00374A61" w:rsidRDefault="001F257B" w:rsidP="004B1934">
      <w:pPr>
        <w:pStyle w:val="Bodyafterbullets"/>
      </w:pPr>
      <w:r w:rsidRPr="00374A61">
        <w:t>We did this in person and using an online survey.</w:t>
      </w:r>
    </w:p>
    <w:p w14:paraId="7C766D22" w14:textId="4B1F31AD" w:rsidR="001F257B" w:rsidRPr="00374A61" w:rsidRDefault="001F257B" w:rsidP="007877D9">
      <w:pPr>
        <w:pStyle w:val="Heading2"/>
      </w:pPr>
      <w:bookmarkStart w:id="18" w:name="_Toc110514187"/>
      <w:bookmarkStart w:id="19" w:name="_Toc115258263"/>
      <w:r w:rsidRPr="00374A61">
        <w:t xml:space="preserve">COVID-19 </w:t>
      </w:r>
      <w:r w:rsidR="00E34ED8" w:rsidRPr="00374A61">
        <w:t>p</w:t>
      </w:r>
      <w:r w:rsidRPr="00374A61">
        <w:t>andemic</w:t>
      </w:r>
      <w:bookmarkEnd w:id="18"/>
      <w:bookmarkEnd w:id="19"/>
    </w:p>
    <w:p w14:paraId="6645BC44" w14:textId="64D78714" w:rsidR="001F257B" w:rsidRPr="00374A61" w:rsidRDefault="001F257B" w:rsidP="00A441A7">
      <w:pPr>
        <w:pStyle w:val="Body"/>
      </w:pPr>
      <w:r w:rsidRPr="00374A61">
        <w:t xml:space="preserve">At the time of publication, Victoria was </w:t>
      </w:r>
      <w:r w:rsidR="009660DC" w:rsidRPr="00374A61">
        <w:t>adjusting to</w:t>
      </w:r>
      <w:r w:rsidRPr="00374A61">
        <w:t xml:space="preserve"> a sustained period of living with the COVID-19 global pandemic</w:t>
      </w:r>
      <w:r w:rsidR="00043005" w:rsidRPr="00374A61">
        <w:t>. In Victoria, we</w:t>
      </w:r>
      <w:r w:rsidRPr="00374A61">
        <w:t xml:space="preserve"> endur</w:t>
      </w:r>
      <w:r w:rsidR="00043005" w:rsidRPr="00374A61">
        <w:t>ed</w:t>
      </w:r>
      <w:r w:rsidRPr="00374A61">
        <w:t xml:space="preserve"> one of the world’s longest lockdowns to prevent the spread of the virus (</w:t>
      </w:r>
      <w:proofErr w:type="spellStart"/>
      <w:r w:rsidRPr="00374A61">
        <w:t>Boroujeni</w:t>
      </w:r>
      <w:proofErr w:type="spellEnd"/>
      <w:r w:rsidRPr="00374A61">
        <w:t xml:space="preserve"> et al</w:t>
      </w:r>
      <w:r w:rsidR="00E34ED8" w:rsidRPr="00374A61">
        <w:t>.</w:t>
      </w:r>
      <w:r w:rsidRPr="00374A61">
        <w:t xml:space="preserve"> 2021). </w:t>
      </w:r>
      <w:r w:rsidR="0027409A" w:rsidRPr="00374A61">
        <w:t>With</w:t>
      </w:r>
      <w:r w:rsidRPr="00374A61">
        <w:t xml:space="preserve"> high vaccination rates across the state and country, Victorians </w:t>
      </w:r>
      <w:r w:rsidR="008C7869" w:rsidRPr="00374A61">
        <w:t>were able</w:t>
      </w:r>
      <w:r w:rsidRPr="00374A61">
        <w:t xml:space="preserve"> to </w:t>
      </w:r>
      <w:r w:rsidR="00807A9F" w:rsidRPr="00374A61">
        <w:t xml:space="preserve">resume </w:t>
      </w:r>
      <w:r w:rsidRPr="00374A61">
        <w:t xml:space="preserve">pre-COVID activities </w:t>
      </w:r>
      <w:r w:rsidR="0027409A" w:rsidRPr="00374A61">
        <w:t xml:space="preserve">with minimal restrictions. </w:t>
      </w:r>
      <w:r w:rsidR="00572EFA" w:rsidRPr="00374A61">
        <w:t>Activities such as</w:t>
      </w:r>
      <w:r w:rsidR="0027409A" w:rsidRPr="00374A61">
        <w:t xml:space="preserve"> </w:t>
      </w:r>
      <w:r w:rsidRPr="00374A61">
        <w:t xml:space="preserve">gathering with family and friends, travelling and </w:t>
      </w:r>
      <w:r w:rsidR="0027409A" w:rsidRPr="00374A61">
        <w:t xml:space="preserve">going to </w:t>
      </w:r>
      <w:r w:rsidRPr="00374A61">
        <w:t>venues such as workplaces, schools, shops and entertainment</w:t>
      </w:r>
      <w:r w:rsidR="009975FD" w:rsidRPr="00374A61">
        <w:t xml:space="preserve"> recommenced</w:t>
      </w:r>
      <w:r w:rsidRPr="00374A61">
        <w:t>.</w:t>
      </w:r>
      <w:r w:rsidR="00085A4E" w:rsidRPr="00374A61">
        <w:t xml:space="preserve"> </w:t>
      </w:r>
    </w:p>
    <w:p w14:paraId="615D6F72" w14:textId="7F52B630" w:rsidR="0036404F" w:rsidRPr="00374A61" w:rsidRDefault="001F257B" w:rsidP="00A441A7">
      <w:pPr>
        <w:pStyle w:val="Body"/>
      </w:pPr>
      <w:r w:rsidRPr="00374A61">
        <w:t>The COVID-19 pandemic has affected life for everyone in some way. Early studies about the potential long-term social and economic impacts indicate that ‘Australia’s public health restrictions have substantially affected families experiencing adversity, and their mental health. These impacts are likely to exacerbate inequities arising from adversity’</w:t>
      </w:r>
      <w:r w:rsidRPr="00374A61">
        <w:rPr>
          <w:i/>
          <w:iCs/>
        </w:rPr>
        <w:t xml:space="preserve"> </w:t>
      </w:r>
      <w:r w:rsidRPr="00374A61">
        <w:t>(Bryson et al</w:t>
      </w:r>
      <w:r w:rsidR="005A7311" w:rsidRPr="00374A61">
        <w:t>.</w:t>
      </w:r>
      <w:r w:rsidRPr="00374A61">
        <w:t xml:space="preserve"> 2021, pp. 3</w:t>
      </w:r>
      <w:r w:rsidR="005A7311" w:rsidRPr="00374A61">
        <w:t>–</w:t>
      </w:r>
      <w:r w:rsidRPr="00374A61">
        <w:t>4).</w:t>
      </w:r>
      <w:r w:rsidR="00085A4E" w:rsidRPr="00374A61">
        <w:t xml:space="preserve"> </w:t>
      </w:r>
      <w:r w:rsidRPr="00374A61">
        <w:t xml:space="preserve">From a clinical </w:t>
      </w:r>
      <w:r w:rsidR="0027409A" w:rsidRPr="00374A61">
        <w:t>viewpoint</w:t>
      </w:r>
      <w:r w:rsidRPr="00374A61">
        <w:t>, some studies have found that</w:t>
      </w:r>
      <w:r w:rsidR="0036404F" w:rsidRPr="00374A61">
        <w:t>:</w:t>
      </w:r>
      <w:r w:rsidRPr="00374A61">
        <w:t xml:space="preserve"> </w:t>
      </w:r>
    </w:p>
    <w:p w14:paraId="1C5473EB" w14:textId="3FE29CD9" w:rsidR="001F257B" w:rsidRPr="00374A61" w:rsidRDefault="0036404F" w:rsidP="00B84DD6">
      <w:pPr>
        <w:pStyle w:val="Quotetext"/>
      </w:pPr>
      <w:r w:rsidRPr="00374A61">
        <w:t xml:space="preserve">… </w:t>
      </w:r>
      <w:r w:rsidR="001F257B" w:rsidRPr="00374A61">
        <w:t xml:space="preserve">some of the measures implemented to manage the coronavirus disease 2019 (COVID-19) pandemic, such as physical isolation and lockdowns, have had the potential to exacerbate pre-existing risk factors for social isolation and loneliness, such as living alone (Australian Institute of Health and Welfare 2021, p. 1). </w:t>
      </w:r>
    </w:p>
    <w:p w14:paraId="6EEFB178" w14:textId="0FA6ABC5" w:rsidR="001F257B" w:rsidRPr="00374A61" w:rsidRDefault="001F257B" w:rsidP="00A441A7">
      <w:pPr>
        <w:pStyle w:val="Body"/>
      </w:pPr>
      <w:r w:rsidRPr="00374A61">
        <w:t xml:space="preserve">A report from the British Academy (2021, p. 10) </w:t>
      </w:r>
      <w:r w:rsidR="0036404F" w:rsidRPr="00374A61">
        <w:t xml:space="preserve">states </w:t>
      </w:r>
      <w:r w:rsidRPr="00374A61">
        <w:t>that ‘COVID-19 has generated a series of social, economic and cultural effects which will have long-term impacts. In particular, the pandemic has exposed, exacerbated and solidified existing inequalities in society</w:t>
      </w:r>
      <w:r w:rsidR="00D97546" w:rsidRPr="00374A61">
        <w:t>’</w:t>
      </w:r>
      <w:r w:rsidRPr="00374A61">
        <w:t xml:space="preserve">. </w:t>
      </w:r>
    </w:p>
    <w:p w14:paraId="7C784426" w14:textId="72C3B5C5" w:rsidR="001F257B" w:rsidRPr="00374A61" w:rsidRDefault="005C79C5" w:rsidP="00A441A7">
      <w:pPr>
        <w:pStyle w:val="Body"/>
      </w:pPr>
      <w:r w:rsidRPr="00374A61">
        <w:t>We will need to consider t</w:t>
      </w:r>
      <w:r w:rsidR="001F257B" w:rsidRPr="00374A61">
        <w:t>he add</w:t>
      </w:r>
      <w:r w:rsidR="0036404F" w:rsidRPr="00374A61">
        <w:t>ed</w:t>
      </w:r>
      <w:r w:rsidR="001F257B" w:rsidRPr="00374A61">
        <w:t xml:space="preserve"> </w:t>
      </w:r>
      <w:r w:rsidR="00FD6AA3" w:rsidRPr="00374A61">
        <w:t xml:space="preserve">financial and social </w:t>
      </w:r>
      <w:r w:rsidR="001F257B" w:rsidRPr="00374A61">
        <w:t xml:space="preserve">burden </w:t>
      </w:r>
      <w:r w:rsidR="00FD6AA3" w:rsidRPr="00374A61">
        <w:t>for</w:t>
      </w:r>
      <w:r w:rsidR="00EC57D2" w:rsidRPr="00374A61">
        <w:t xml:space="preserve"> people</w:t>
      </w:r>
      <w:r w:rsidR="001F257B" w:rsidRPr="00374A61">
        <w:t xml:space="preserve"> over the longer term. The pandemic did </w:t>
      </w:r>
      <w:r w:rsidRPr="00374A61">
        <w:t xml:space="preserve">offer </w:t>
      </w:r>
      <w:r w:rsidR="001F257B" w:rsidRPr="00374A61">
        <w:t xml:space="preserve">opportunities to reduce barriers to </w:t>
      </w:r>
      <w:r w:rsidRPr="00374A61">
        <w:t xml:space="preserve">accessing </w:t>
      </w:r>
      <w:r w:rsidR="001F257B" w:rsidRPr="00374A61">
        <w:t>service</w:t>
      </w:r>
      <w:r w:rsidRPr="00374A61">
        <w:t>s.</w:t>
      </w:r>
      <w:r w:rsidR="001F257B" w:rsidRPr="00374A61">
        <w:t xml:space="preserve"> </w:t>
      </w:r>
      <w:r w:rsidRPr="00374A61">
        <w:t>F</w:t>
      </w:r>
      <w:r w:rsidR="001F257B" w:rsidRPr="00374A61">
        <w:t>or example</w:t>
      </w:r>
      <w:r w:rsidRPr="00374A61">
        <w:t>,</w:t>
      </w:r>
      <w:r w:rsidR="001F257B" w:rsidRPr="00374A61">
        <w:t xml:space="preserve"> </w:t>
      </w:r>
      <w:r w:rsidRPr="00374A61">
        <w:t xml:space="preserve">we saw </w:t>
      </w:r>
      <w:r w:rsidR="001F257B" w:rsidRPr="00374A61">
        <w:t>increased access to telehealth and online options for service access</w:t>
      </w:r>
      <w:r w:rsidRPr="00374A61">
        <w:t>.</w:t>
      </w:r>
      <w:r w:rsidR="001F257B" w:rsidRPr="00374A61">
        <w:t xml:space="preserve"> </w:t>
      </w:r>
      <w:r w:rsidRPr="00374A61">
        <w:t>M</w:t>
      </w:r>
      <w:r w:rsidR="001F257B" w:rsidRPr="00374A61">
        <w:t xml:space="preserve">any agencies </w:t>
      </w:r>
      <w:r w:rsidRPr="00374A61">
        <w:t xml:space="preserve">made </w:t>
      </w:r>
      <w:r w:rsidR="00A45BD4" w:rsidRPr="00374A61">
        <w:t xml:space="preserve">positive </w:t>
      </w:r>
      <w:r w:rsidR="001F257B" w:rsidRPr="00374A61">
        <w:t xml:space="preserve">changes that will </w:t>
      </w:r>
      <w:r w:rsidRPr="00374A61">
        <w:t xml:space="preserve">continue </w:t>
      </w:r>
      <w:r w:rsidR="001F257B" w:rsidRPr="00374A61">
        <w:t xml:space="preserve">over the long term. </w:t>
      </w:r>
    </w:p>
    <w:p w14:paraId="7353EE67" w14:textId="3615BCCA" w:rsidR="00124188" w:rsidRPr="00374A61" w:rsidRDefault="001F257B" w:rsidP="00A441A7">
      <w:pPr>
        <w:pStyle w:val="Body"/>
      </w:pPr>
      <w:r w:rsidRPr="00374A61">
        <w:t xml:space="preserve">However, </w:t>
      </w:r>
      <w:r w:rsidR="00A45BD4" w:rsidRPr="00374A61">
        <w:t xml:space="preserve">we need </w:t>
      </w:r>
      <w:r w:rsidR="00FC50BA" w:rsidRPr="00374A61">
        <w:t xml:space="preserve">to </w:t>
      </w:r>
      <w:r w:rsidR="00A45BD4" w:rsidRPr="00374A61">
        <w:t xml:space="preserve">balance </w:t>
      </w:r>
      <w:r w:rsidRPr="00374A61">
        <w:t>increased access to services via technology with other challenges the pandemic</w:t>
      </w:r>
      <w:r w:rsidR="00A45BD4" w:rsidRPr="00374A61">
        <w:t xml:space="preserve"> has created</w:t>
      </w:r>
      <w:r w:rsidRPr="00374A61">
        <w:t>.</w:t>
      </w:r>
      <w:r w:rsidR="00085A4E" w:rsidRPr="00374A61">
        <w:t xml:space="preserve"> </w:t>
      </w:r>
      <w:r w:rsidRPr="00374A61">
        <w:t xml:space="preserve">Barriers to accessing the service system may be greater for some </w:t>
      </w:r>
      <w:r w:rsidR="00124188" w:rsidRPr="00374A61">
        <w:t xml:space="preserve">in the community </w:t>
      </w:r>
      <w:r w:rsidR="00A45BD4" w:rsidRPr="00374A61">
        <w:t>now.</w:t>
      </w:r>
      <w:r w:rsidRPr="00374A61">
        <w:t xml:space="preserve"> </w:t>
      </w:r>
      <w:r w:rsidR="00A45BD4" w:rsidRPr="00374A61">
        <w:t xml:space="preserve">It has affected some people’s ability </w:t>
      </w:r>
      <w:r w:rsidRPr="00374A61">
        <w:t xml:space="preserve">to develop informal supports, relationships and social connectedness, and </w:t>
      </w:r>
      <w:r w:rsidR="00A45BD4" w:rsidRPr="00374A61">
        <w:t xml:space="preserve">to </w:t>
      </w:r>
      <w:r w:rsidR="00FC50BA" w:rsidRPr="00374A61">
        <w:t>earn an income</w:t>
      </w:r>
      <w:r w:rsidRPr="00374A61">
        <w:t xml:space="preserve">. When designing and developing the workplace and ways of working for service providers, </w:t>
      </w:r>
      <w:r w:rsidR="00124188" w:rsidRPr="00374A61">
        <w:t xml:space="preserve">we need to think about </w:t>
      </w:r>
      <w:r w:rsidRPr="00374A61">
        <w:t xml:space="preserve">the </w:t>
      </w:r>
      <w:r w:rsidR="00124188" w:rsidRPr="00374A61">
        <w:t xml:space="preserve">links between </w:t>
      </w:r>
      <w:r w:rsidRPr="00374A61">
        <w:t xml:space="preserve">work and personal life. When working with service users, </w:t>
      </w:r>
      <w:r w:rsidR="00124188" w:rsidRPr="00374A61">
        <w:t xml:space="preserve">we have to consider: </w:t>
      </w:r>
    </w:p>
    <w:p w14:paraId="2BA51077" w14:textId="27A6FAC5" w:rsidR="00124188" w:rsidRPr="00374A61" w:rsidRDefault="00124188" w:rsidP="00124188">
      <w:pPr>
        <w:pStyle w:val="Bullet1"/>
      </w:pPr>
      <w:r w:rsidRPr="00374A61">
        <w:t xml:space="preserve">the </w:t>
      </w:r>
      <w:r w:rsidR="001F257B" w:rsidRPr="00374A61">
        <w:t xml:space="preserve">impacts </w:t>
      </w:r>
      <w:r w:rsidRPr="00374A61">
        <w:t xml:space="preserve">some </w:t>
      </w:r>
      <w:r w:rsidR="001F257B" w:rsidRPr="00374A61">
        <w:t>have endured</w:t>
      </w:r>
      <w:r w:rsidR="00ED18CE">
        <w:t>, their resilience and adaptations</w:t>
      </w:r>
    </w:p>
    <w:p w14:paraId="690C29F5" w14:textId="38AEA09C" w:rsidR="00124188" w:rsidRPr="00374A61" w:rsidRDefault="00DA751B" w:rsidP="00124188">
      <w:pPr>
        <w:pStyle w:val="Bullet1"/>
      </w:pPr>
      <w:r w:rsidRPr="00374A61">
        <w:t xml:space="preserve">how they prefer to </w:t>
      </w:r>
      <w:r w:rsidR="009B0C69" w:rsidRPr="00374A61">
        <w:t xml:space="preserve">access and </w:t>
      </w:r>
      <w:r w:rsidRPr="00374A61">
        <w:t>work with services</w:t>
      </w:r>
    </w:p>
    <w:p w14:paraId="2CDB53E0" w14:textId="55CF033F" w:rsidR="001F257B" w:rsidRPr="00374A61" w:rsidRDefault="00DA751B" w:rsidP="00204744">
      <w:pPr>
        <w:pStyle w:val="Bullet1"/>
      </w:pPr>
      <w:r w:rsidRPr="00374A61">
        <w:t xml:space="preserve">the best </w:t>
      </w:r>
      <w:r w:rsidR="009B0C69" w:rsidRPr="00374A61">
        <w:t>ways</w:t>
      </w:r>
      <w:r w:rsidR="00124188" w:rsidRPr="00374A61">
        <w:t xml:space="preserve"> </w:t>
      </w:r>
      <w:r w:rsidR="001F257B" w:rsidRPr="00374A61">
        <w:t xml:space="preserve">to </w:t>
      </w:r>
      <w:r w:rsidR="00124188" w:rsidRPr="00374A61">
        <w:t xml:space="preserve">get </w:t>
      </w:r>
      <w:r w:rsidR="001F257B" w:rsidRPr="00374A61">
        <w:t xml:space="preserve">the social, economic and cultural support they </w:t>
      </w:r>
      <w:r w:rsidR="00124188" w:rsidRPr="00374A61">
        <w:t>need</w:t>
      </w:r>
      <w:r w:rsidR="001F257B" w:rsidRPr="00374A61">
        <w:t xml:space="preserve">. </w:t>
      </w:r>
    </w:p>
    <w:p w14:paraId="21A552FD" w14:textId="77777777" w:rsidR="00A441A7" w:rsidRPr="00374A61" w:rsidRDefault="00A441A7" w:rsidP="00AE5EBF">
      <w:pPr>
        <w:pStyle w:val="Body"/>
        <w:rPr>
          <w:rFonts w:eastAsia="MS Gothic" w:cs="Arial"/>
          <w:color w:val="201547"/>
          <w:kern w:val="32"/>
          <w:sz w:val="44"/>
          <w:szCs w:val="44"/>
        </w:rPr>
      </w:pPr>
      <w:r w:rsidRPr="00374A61">
        <w:lastRenderedPageBreak/>
        <w:br w:type="page"/>
      </w:r>
    </w:p>
    <w:p w14:paraId="6F57E4C6" w14:textId="0DD7247E" w:rsidR="001F257B" w:rsidRPr="00374A61" w:rsidRDefault="001F257B" w:rsidP="000752A8">
      <w:pPr>
        <w:pStyle w:val="Heading1"/>
      </w:pPr>
      <w:bookmarkStart w:id="20" w:name="_Toc110514188"/>
      <w:bookmarkStart w:id="21" w:name="_Toc115258264"/>
      <w:r w:rsidRPr="00374A61">
        <w:lastRenderedPageBreak/>
        <w:t>Section 1: Key aspects of the framework</w:t>
      </w:r>
      <w:bookmarkEnd w:id="20"/>
      <w:bookmarkEnd w:id="21"/>
    </w:p>
    <w:p w14:paraId="19F06277" w14:textId="3AAD7E88" w:rsidR="001F257B" w:rsidRPr="00374A61" w:rsidRDefault="001F257B" w:rsidP="000752A8">
      <w:pPr>
        <w:pStyle w:val="Heading2"/>
      </w:pPr>
      <w:bookmarkStart w:id="22" w:name="_Toc110514189"/>
      <w:bookmarkStart w:id="23" w:name="_Toc115258265"/>
      <w:r w:rsidRPr="00374A61">
        <w:t>Language is meaningful</w:t>
      </w:r>
      <w:bookmarkEnd w:id="22"/>
      <w:bookmarkEnd w:id="23"/>
    </w:p>
    <w:p w14:paraId="0FD07FDF" w14:textId="4CD972BD" w:rsidR="00AE28BA" w:rsidRPr="00374A61" w:rsidRDefault="001F257B" w:rsidP="00AE28BA">
      <w:pPr>
        <w:pStyle w:val="Body"/>
        <w:rPr>
          <w:rFonts w:cs="Arial"/>
          <w:sz w:val="22"/>
          <w:szCs w:val="22"/>
        </w:rPr>
      </w:pPr>
      <w:r w:rsidRPr="00374A61">
        <w:t>Language has the potential to promote or undermine wellbeing and to support or deny personal power. There are many different terms used to describe people who access health and human services</w:t>
      </w:r>
      <w:r w:rsidR="00162C73" w:rsidRPr="00374A61">
        <w:t xml:space="preserve">. Service users have </w:t>
      </w:r>
      <w:r w:rsidRPr="00374A61">
        <w:t xml:space="preserve">criticised </w:t>
      </w:r>
      <w:r w:rsidR="00162C73" w:rsidRPr="00374A61">
        <w:t>some of these</w:t>
      </w:r>
      <w:r w:rsidRPr="00374A61">
        <w:t>. This critique has shown how people’s experiences of language have sometimes been harmful</w:t>
      </w:r>
      <w:r w:rsidR="00162C73" w:rsidRPr="00374A61">
        <w:t>.</w:t>
      </w:r>
      <w:r w:rsidRPr="00374A61">
        <w:t xml:space="preserve"> </w:t>
      </w:r>
      <w:r w:rsidR="00162C73" w:rsidRPr="00374A61">
        <w:t>L</w:t>
      </w:r>
      <w:r w:rsidRPr="00374A61">
        <w:t xml:space="preserve">abelling people in ways that point out what is ‘wrong’ with someone </w:t>
      </w:r>
      <w:r w:rsidR="00145AE9" w:rsidRPr="00374A61">
        <w:t xml:space="preserve">can wear away </w:t>
      </w:r>
      <w:r w:rsidRPr="00374A61">
        <w:t>self-worth.</w:t>
      </w:r>
      <w:r w:rsidR="00085A4E" w:rsidRPr="00374A61">
        <w:t xml:space="preserve"> </w:t>
      </w:r>
      <w:r w:rsidRPr="00374A61">
        <w:t xml:space="preserve">People who use services often have different preferences about how they would like to be described. </w:t>
      </w:r>
      <w:r w:rsidR="00AE28BA" w:rsidRPr="00374A61">
        <w:t>In practice, this means following the cues of individuals and changing language to reflect what they prefer. For example, it is important to observe body language and other non-verbal or cultural cues used by Aboriginal people.</w:t>
      </w:r>
      <w:r w:rsidR="00AE28BA" w:rsidRPr="00374A61">
        <w:rPr>
          <w:rFonts w:cs="Arial"/>
          <w:sz w:val="22"/>
          <w:szCs w:val="22"/>
        </w:rPr>
        <w:t xml:space="preserve">  </w:t>
      </w:r>
    </w:p>
    <w:p w14:paraId="70B754BC" w14:textId="74B543FC" w:rsidR="001F257B" w:rsidRPr="00374A61" w:rsidRDefault="001F257B" w:rsidP="00A441A7">
      <w:pPr>
        <w:pStyle w:val="Body"/>
      </w:pPr>
      <w:r w:rsidRPr="00374A61">
        <w:t xml:space="preserve">In this framework, we refer to people with lived/living experience or people accessing/using services. We also refer to people delivering services with an acknowledgement that they too may have </w:t>
      </w:r>
      <w:r w:rsidR="00D83E38" w:rsidRPr="00374A61">
        <w:t xml:space="preserve">experienced </w:t>
      </w:r>
      <w:r w:rsidRPr="00374A61">
        <w:t xml:space="preserve">trauma. </w:t>
      </w:r>
      <w:r w:rsidR="00162C73" w:rsidRPr="00374A61">
        <w:t>Sometimes</w:t>
      </w:r>
      <w:r w:rsidRPr="00374A61">
        <w:t xml:space="preserve"> we use terms such as </w:t>
      </w:r>
      <w:r w:rsidR="00145AE9" w:rsidRPr="00374A61">
        <w:t>‘</w:t>
      </w:r>
      <w:r w:rsidRPr="00374A61">
        <w:t>survivor</w:t>
      </w:r>
      <w:r w:rsidR="00145AE9" w:rsidRPr="00374A61">
        <w:t>’</w:t>
      </w:r>
      <w:r w:rsidRPr="00374A61">
        <w:t xml:space="preserve"> or </w:t>
      </w:r>
      <w:r w:rsidR="00145AE9" w:rsidRPr="00374A61">
        <w:t>‘</w:t>
      </w:r>
      <w:r w:rsidRPr="00374A61">
        <w:t>client</w:t>
      </w:r>
      <w:r w:rsidR="00145AE9" w:rsidRPr="00374A61">
        <w:t>’</w:t>
      </w:r>
      <w:r w:rsidRPr="00374A61">
        <w:t xml:space="preserve"> </w:t>
      </w:r>
      <w:r w:rsidR="00145AE9" w:rsidRPr="00374A61">
        <w:t xml:space="preserve">if </w:t>
      </w:r>
      <w:r w:rsidRPr="00374A61">
        <w:t>this makes sense to the practices and services we are describing.</w:t>
      </w:r>
      <w:r w:rsidR="00085A4E" w:rsidRPr="00374A61">
        <w:t xml:space="preserve"> </w:t>
      </w:r>
    </w:p>
    <w:p w14:paraId="443AA5DC" w14:textId="3C28DE72" w:rsidR="001F257B" w:rsidRPr="00374A61" w:rsidRDefault="001F257B" w:rsidP="00A441A7">
      <w:pPr>
        <w:pStyle w:val="Body"/>
      </w:pPr>
      <w:r w:rsidRPr="00374A61">
        <w:t xml:space="preserve">This framework carefully considers how </w:t>
      </w:r>
      <w:r w:rsidR="00145AE9" w:rsidRPr="00374A61">
        <w:t xml:space="preserve">we can use </w:t>
      </w:r>
      <w:r w:rsidRPr="00374A61">
        <w:t xml:space="preserve">language to convey the values of </w:t>
      </w:r>
      <w:r w:rsidR="008A1F6F" w:rsidRPr="00374A61">
        <w:t>trauma-informed</w:t>
      </w:r>
      <w:r w:rsidRPr="00374A61">
        <w:t xml:space="preserve"> practice by privileging the voices and lived experiences of people. The language in this framework is person-centred, respectful and empowering</w:t>
      </w:r>
      <w:r w:rsidR="00145AE9" w:rsidRPr="00374A61">
        <w:t>. It</w:t>
      </w:r>
      <w:r w:rsidRPr="00374A61">
        <w:t xml:space="preserve"> models how practitioners, services and systems can use language to enhance (rather than undermine) people’s wellbeing. </w:t>
      </w:r>
      <w:r w:rsidR="00145AE9" w:rsidRPr="00374A61">
        <w:t>T</w:t>
      </w:r>
      <w:r w:rsidRPr="00374A61">
        <w:t xml:space="preserve">able </w:t>
      </w:r>
      <w:r w:rsidR="00145AE9" w:rsidRPr="00374A61">
        <w:t xml:space="preserve">1 lists terms we might have used in the past </w:t>
      </w:r>
      <w:r w:rsidRPr="00374A61">
        <w:t>to describe ways of understanding and working with people</w:t>
      </w:r>
      <w:r w:rsidR="00145AE9" w:rsidRPr="00374A61">
        <w:t>. It then</w:t>
      </w:r>
      <w:r w:rsidRPr="00374A61">
        <w:t xml:space="preserve"> compare</w:t>
      </w:r>
      <w:r w:rsidR="00145AE9" w:rsidRPr="00374A61">
        <w:t>s</w:t>
      </w:r>
      <w:r w:rsidRPr="00374A61">
        <w:t xml:space="preserve"> with </w:t>
      </w:r>
      <w:r w:rsidR="008A1F6F" w:rsidRPr="00374A61">
        <w:t>trauma-informed</w:t>
      </w:r>
      <w:r w:rsidRPr="00374A61">
        <w:t xml:space="preserve"> approaches and language</w:t>
      </w:r>
      <w:r w:rsidR="00145AE9" w:rsidRPr="00374A61">
        <w:t>. This is language that</w:t>
      </w:r>
      <w:r w:rsidRPr="00374A61">
        <w:t xml:space="preserve"> encourages a more equal power base and invites a strengths-based perspective. </w:t>
      </w:r>
    </w:p>
    <w:p w14:paraId="18F9C29D" w14:textId="0B4FC71A" w:rsidR="001F257B" w:rsidRPr="00374A61" w:rsidRDefault="001F257B" w:rsidP="00A441A7">
      <w:pPr>
        <w:pStyle w:val="Tablecaption"/>
        <w:rPr>
          <w:i/>
          <w:iCs/>
        </w:rPr>
      </w:pPr>
      <w:r w:rsidRPr="00374A61">
        <w:t xml:space="preserve">Table </w:t>
      </w:r>
      <w:r w:rsidRPr="00374A61">
        <w:rPr>
          <w:noProof/>
        </w:rPr>
        <w:t>1</w:t>
      </w:r>
      <w:r w:rsidR="005A7311" w:rsidRPr="00374A61">
        <w:rPr>
          <w:noProof/>
        </w:rPr>
        <w:t>:</w:t>
      </w:r>
      <w:r w:rsidRPr="00374A61">
        <w:t xml:space="preserve"> Traditional vs </w:t>
      </w:r>
      <w:r w:rsidR="005A7311" w:rsidRPr="00374A61">
        <w:t>t</w:t>
      </w:r>
      <w:r w:rsidRPr="00374A61">
        <w:t>rauma</w:t>
      </w:r>
      <w:r w:rsidR="005A7311" w:rsidRPr="00374A61">
        <w:t>-i</w:t>
      </w:r>
      <w:r w:rsidRPr="00374A61">
        <w:t>nformed</w:t>
      </w:r>
    </w:p>
    <w:tbl>
      <w:tblPr>
        <w:tblpPr w:leftFromText="180" w:rightFromText="180" w:vertAnchor="text" w:horzAnchor="margin" w:tblpXSpec="center" w:tblpY="35"/>
        <w:tblW w:w="9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620" w:firstRow="1" w:lastRow="0" w:firstColumn="0" w:lastColumn="0" w:noHBand="1" w:noVBand="1"/>
      </w:tblPr>
      <w:tblGrid>
        <w:gridCol w:w="4616"/>
        <w:gridCol w:w="4617"/>
      </w:tblGrid>
      <w:tr w:rsidR="001F257B" w:rsidRPr="00374A61" w14:paraId="1756C102" w14:textId="77777777" w:rsidTr="00A441A7">
        <w:trPr>
          <w:trHeight w:val="397"/>
          <w:tblHeader/>
        </w:trPr>
        <w:tc>
          <w:tcPr>
            <w:tcW w:w="4616" w:type="dxa"/>
            <w:shd w:val="clear" w:color="auto" w:fill="auto"/>
            <w:tcMar>
              <w:top w:w="72" w:type="dxa"/>
              <w:left w:w="144" w:type="dxa"/>
              <w:bottom w:w="72" w:type="dxa"/>
              <w:right w:w="144" w:type="dxa"/>
            </w:tcMar>
            <w:hideMark/>
          </w:tcPr>
          <w:p w14:paraId="40ABC4C5" w14:textId="77777777" w:rsidR="001F257B" w:rsidRPr="00374A61" w:rsidRDefault="001F257B" w:rsidP="00A441A7">
            <w:pPr>
              <w:pStyle w:val="Tablecolhead"/>
            </w:pPr>
            <w:r w:rsidRPr="00374A61">
              <w:t>Traditional</w:t>
            </w:r>
          </w:p>
        </w:tc>
        <w:tc>
          <w:tcPr>
            <w:tcW w:w="4617" w:type="dxa"/>
            <w:shd w:val="clear" w:color="auto" w:fill="auto"/>
            <w:tcMar>
              <w:top w:w="72" w:type="dxa"/>
              <w:left w:w="144" w:type="dxa"/>
              <w:bottom w:w="72" w:type="dxa"/>
              <w:right w:w="144" w:type="dxa"/>
            </w:tcMar>
            <w:hideMark/>
          </w:tcPr>
          <w:p w14:paraId="18A89B33" w14:textId="06A6E450" w:rsidR="001F257B" w:rsidRPr="00374A61" w:rsidRDefault="008A1F6F" w:rsidP="00A441A7">
            <w:pPr>
              <w:pStyle w:val="Tablecolhead"/>
            </w:pPr>
            <w:r w:rsidRPr="00374A61">
              <w:t>Trauma-informed</w:t>
            </w:r>
          </w:p>
        </w:tc>
      </w:tr>
      <w:tr w:rsidR="001F257B" w:rsidRPr="00374A61" w14:paraId="279AFCFB" w14:textId="77777777" w:rsidTr="00A441A7">
        <w:trPr>
          <w:trHeight w:val="397"/>
        </w:trPr>
        <w:tc>
          <w:tcPr>
            <w:tcW w:w="4616" w:type="dxa"/>
            <w:shd w:val="clear" w:color="auto" w:fill="auto"/>
            <w:tcMar>
              <w:top w:w="72" w:type="dxa"/>
              <w:left w:w="144" w:type="dxa"/>
              <w:bottom w:w="72" w:type="dxa"/>
              <w:right w:w="144" w:type="dxa"/>
            </w:tcMar>
            <w:hideMark/>
          </w:tcPr>
          <w:p w14:paraId="76371628" w14:textId="77777777" w:rsidR="001F257B" w:rsidRPr="00374A61" w:rsidRDefault="001F257B" w:rsidP="00A441A7">
            <w:pPr>
              <w:pStyle w:val="Tabletext"/>
            </w:pPr>
            <w:r w:rsidRPr="00374A61">
              <w:t>Doing for people</w:t>
            </w:r>
          </w:p>
        </w:tc>
        <w:tc>
          <w:tcPr>
            <w:tcW w:w="4617" w:type="dxa"/>
            <w:shd w:val="clear" w:color="auto" w:fill="auto"/>
            <w:tcMar>
              <w:top w:w="72" w:type="dxa"/>
              <w:left w:w="144" w:type="dxa"/>
              <w:bottom w:w="72" w:type="dxa"/>
              <w:right w:w="144" w:type="dxa"/>
            </w:tcMar>
            <w:hideMark/>
          </w:tcPr>
          <w:p w14:paraId="3A59F1B8" w14:textId="77777777" w:rsidR="001F257B" w:rsidRPr="00374A61" w:rsidRDefault="001F257B" w:rsidP="00A441A7">
            <w:pPr>
              <w:pStyle w:val="Tabletext"/>
            </w:pPr>
            <w:r w:rsidRPr="00374A61">
              <w:t>Doing with people</w:t>
            </w:r>
          </w:p>
        </w:tc>
      </w:tr>
      <w:tr w:rsidR="001F257B" w:rsidRPr="00374A61" w14:paraId="3F9F9D04" w14:textId="77777777" w:rsidTr="00A441A7">
        <w:trPr>
          <w:trHeight w:val="397"/>
        </w:trPr>
        <w:tc>
          <w:tcPr>
            <w:tcW w:w="4616" w:type="dxa"/>
            <w:shd w:val="clear" w:color="auto" w:fill="auto"/>
            <w:tcMar>
              <w:top w:w="72" w:type="dxa"/>
              <w:left w:w="144" w:type="dxa"/>
              <w:bottom w:w="72" w:type="dxa"/>
              <w:right w:w="144" w:type="dxa"/>
            </w:tcMar>
            <w:hideMark/>
          </w:tcPr>
          <w:p w14:paraId="7FE7FA8D" w14:textId="77777777" w:rsidR="001F257B" w:rsidRPr="00374A61" w:rsidRDefault="001F257B" w:rsidP="00A441A7">
            <w:pPr>
              <w:pStyle w:val="Tabletext"/>
            </w:pPr>
            <w:r w:rsidRPr="00374A61">
              <w:t>What’s wrong with you?</w:t>
            </w:r>
          </w:p>
        </w:tc>
        <w:tc>
          <w:tcPr>
            <w:tcW w:w="4617" w:type="dxa"/>
            <w:shd w:val="clear" w:color="auto" w:fill="auto"/>
            <w:tcMar>
              <w:top w:w="72" w:type="dxa"/>
              <w:left w:w="144" w:type="dxa"/>
              <w:bottom w:w="72" w:type="dxa"/>
              <w:right w:w="144" w:type="dxa"/>
            </w:tcMar>
            <w:hideMark/>
          </w:tcPr>
          <w:p w14:paraId="01DAC6F4" w14:textId="77777777" w:rsidR="00145AE9" w:rsidRPr="00374A61" w:rsidRDefault="001F257B" w:rsidP="00A441A7">
            <w:pPr>
              <w:pStyle w:val="Tabletext"/>
            </w:pPr>
            <w:r w:rsidRPr="00374A61">
              <w:t xml:space="preserve">What has happened to you? </w:t>
            </w:r>
          </w:p>
          <w:p w14:paraId="0183FD78" w14:textId="481251D9" w:rsidR="001F257B" w:rsidRPr="00374A61" w:rsidRDefault="001F257B" w:rsidP="00A441A7">
            <w:pPr>
              <w:pStyle w:val="Tabletext"/>
            </w:pPr>
            <w:r w:rsidRPr="00374A61">
              <w:t>What is going right for you?</w:t>
            </w:r>
          </w:p>
        </w:tc>
      </w:tr>
      <w:tr w:rsidR="001F257B" w:rsidRPr="00374A61" w14:paraId="4D53BD8C" w14:textId="77777777" w:rsidTr="00A441A7">
        <w:trPr>
          <w:trHeight w:val="397"/>
        </w:trPr>
        <w:tc>
          <w:tcPr>
            <w:tcW w:w="4616" w:type="dxa"/>
            <w:shd w:val="clear" w:color="auto" w:fill="auto"/>
            <w:tcMar>
              <w:top w:w="72" w:type="dxa"/>
              <w:left w:w="144" w:type="dxa"/>
              <w:bottom w:w="72" w:type="dxa"/>
              <w:right w:w="144" w:type="dxa"/>
            </w:tcMar>
            <w:hideMark/>
          </w:tcPr>
          <w:p w14:paraId="695773AD" w14:textId="2E197617" w:rsidR="001F257B" w:rsidRPr="00374A61" w:rsidRDefault="001F257B" w:rsidP="00A441A7">
            <w:pPr>
              <w:pStyle w:val="Tabletext"/>
            </w:pPr>
            <w:r w:rsidRPr="00374A61">
              <w:t>Service as expert/</w:t>
            </w:r>
            <w:r w:rsidR="00B96DFA" w:rsidRPr="00374A61">
              <w:t>p</w:t>
            </w:r>
            <w:r w:rsidRPr="00374A61">
              <w:t>ractitioner as expert</w:t>
            </w:r>
          </w:p>
        </w:tc>
        <w:tc>
          <w:tcPr>
            <w:tcW w:w="4617" w:type="dxa"/>
            <w:shd w:val="clear" w:color="auto" w:fill="auto"/>
            <w:tcMar>
              <w:top w:w="72" w:type="dxa"/>
              <w:left w:w="144" w:type="dxa"/>
              <w:bottom w:w="72" w:type="dxa"/>
              <w:right w:w="144" w:type="dxa"/>
            </w:tcMar>
            <w:hideMark/>
          </w:tcPr>
          <w:p w14:paraId="5AFD9541" w14:textId="77777777" w:rsidR="001F257B" w:rsidRPr="00374A61" w:rsidRDefault="001F257B" w:rsidP="00A441A7">
            <w:pPr>
              <w:pStyle w:val="Tabletext"/>
            </w:pPr>
            <w:r w:rsidRPr="00374A61">
              <w:t>Person as expert on own life</w:t>
            </w:r>
          </w:p>
        </w:tc>
      </w:tr>
      <w:tr w:rsidR="001F257B" w:rsidRPr="00374A61" w14:paraId="18CBC3A8" w14:textId="77777777" w:rsidTr="00A441A7">
        <w:trPr>
          <w:trHeight w:val="397"/>
        </w:trPr>
        <w:tc>
          <w:tcPr>
            <w:tcW w:w="4616" w:type="dxa"/>
            <w:shd w:val="clear" w:color="auto" w:fill="auto"/>
            <w:tcMar>
              <w:top w:w="72" w:type="dxa"/>
              <w:left w:w="144" w:type="dxa"/>
              <w:bottom w:w="72" w:type="dxa"/>
              <w:right w:w="144" w:type="dxa"/>
            </w:tcMar>
            <w:hideMark/>
          </w:tcPr>
          <w:p w14:paraId="209B8305" w14:textId="77777777" w:rsidR="001F257B" w:rsidRPr="00374A61" w:rsidRDefault="001F257B" w:rsidP="00A441A7">
            <w:pPr>
              <w:pStyle w:val="Tabletext"/>
            </w:pPr>
            <w:r w:rsidRPr="00374A61">
              <w:t>Symptoms and pathologies</w:t>
            </w:r>
          </w:p>
        </w:tc>
        <w:tc>
          <w:tcPr>
            <w:tcW w:w="4617" w:type="dxa"/>
            <w:shd w:val="clear" w:color="auto" w:fill="auto"/>
            <w:tcMar>
              <w:top w:w="72" w:type="dxa"/>
              <w:left w:w="144" w:type="dxa"/>
              <w:bottom w:w="72" w:type="dxa"/>
              <w:right w:w="144" w:type="dxa"/>
            </w:tcMar>
            <w:hideMark/>
          </w:tcPr>
          <w:p w14:paraId="08FE2485" w14:textId="5C9F46A2" w:rsidR="001F257B" w:rsidRPr="00374A61" w:rsidRDefault="007D4F5A" w:rsidP="00A441A7">
            <w:pPr>
              <w:pStyle w:val="Tabletext"/>
            </w:pPr>
            <w:r w:rsidRPr="00374A61">
              <w:t>Coping strategies</w:t>
            </w:r>
          </w:p>
        </w:tc>
      </w:tr>
      <w:tr w:rsidR="001F257B" w:rsidRPr="00374A61" w14:paraId="34A55614" w14:textId="77777777" w:rsidTr="00A441A7">
        <w:trPr>
          <w:trHeight w:val="397"/>
        </w:trPr>
        <w:tc>
          <w:tcPr>
            <w:tcW w:w="4616" w:type="dxa"/>
            <w:shd w:val="clear" w:color="auto" w:fill="auto"/>
            <w:tcMar>
              <w:top w:w="72" w:type="dxa"/>
              <w:left w:w="144" w:type="dxa"/>
              <w:bottom w:w="72" w:type="dxa"/>
              <w:right w:w="144" w:type="dxa"/>
            </w:tcMar>
            <w:hideMark/>
          </w:tcPr>
          <w:p w14:paraId="5C1DC67E" w14:textId="77777777" w:rsidR="001F257B" w:rsidRPr="00374A61" w:rsidRDefault="001F257B" w:rsidP="00A441A7">
            <w:pPr>
              <w:pStyle w:val="Tabletext"/>
            </w:pPr>
            <w:r w:rsidRPr="00374A61">
              <w:t>Treatment and cure</w:t>
            </w:r>
          </w:p>
        </w:tc>
        <w:tc>
          <w:tcPr>
            <w:tcW w:w="4617" w:type="dxa"/>
            <w:shd w:val="clear" w:color="auto" w:fill="auto"/>
            <w:tcMar>
              <w:top w:w="72" w:type="dxa"/>
              <w:left w:w="144" w:type="dxa"/>
              <w:bottom w:w="72" w:type="dxa"/>
              <w:right w:w="144" w:type="dxa"/>
            </w:tcMar>
            <w:hideMark/>
          </w:tcPr>
          <w:p w14:paraId="7D54AE08" w14:textId="77777777" w:rsidR="001F257B" w:rsidRPr="00374A61" w:rsidRDefault="001F257B" w:rsidP="00A441A7">
            <w:pPr>
              <w:pStyle w:val="Tabletext"/>
            </w:pPr>
            <w:r w:rsidRPr="00374A61">
              <w:t>Healing and recovery</w:t>
            </w:r>
          </w:p>
        </w:tc>
      </w:tr>
      <w:tr w:rsidR="001F257B" w:rsidRPr="00374A61" w14:paraId="69E00308" w14:textId="77777777" w:rsidTr="00A441A7">
        <w:trPr>
          <w:trHeight w:val="397"/>
        </w:trPr>
        <w:tc>
          <w:tcPr>
            <w:tcW w:w="4616" w:type="dxa"/>
            <w:shd w:val="clear" w:color="auto" w:fill="auto"/>
            <w:tcMar>
              <w:top w:w="72" w:type="dxa"/>
              <w:left w:w="144" w:type="dxa"/>
              <w:bottom w:w="72" w:type="dxa"/>
              <w:right w:w="144" w:type="dxa"/>
            </w:tcMar>
            <w:hideMark/>
          </w:tcPr>
          <w:p w14:paraId="45E409C4" w14:textId="73C2FC21" w:rsidR="001F257B" w:rsidRPr="00374A61" w:rsidRDefault="00DB16B7" w:rsidP="00A441A7">
            <w:pPr>
              <w:pStyle w:val="Tabletext"/>
            </w:pPr>
            <w:r w:rsidRPr="00374A61">
              <w:t>N</w:t>
            </w:r>
            <w:r w:rsidR="001F257B" w:rsidRPr="00374A61">
              <w:t>oncompliant/disengaged</w:t>
            </w:r>
          </w:p>
        </w:tc>
        <w:tc>
          <w:tcPr>
            <w:tcW w:w="4617" w:type="dxa"/>
            <w:shd w:val="clear" w:color="auto" w:fill="auto"/>
            <w:tcMar>
              <w:top w:w="72" w:type="dxa"/>
              <w:left w:w="144" w:type="dxa"/>
              <w:bottom w:w="72" w:type="dxa"/>
              <w:right w:w="144" w:type="dxa"/>
            </w:tcMar>
            <w:hideMark/>
          </w:tcPr>
          <w:p w14:paraId="3BE1FAFA" w14:textId="77777777" w:rsidR="00000242" w:rsidRPr="00374A61" w:rsidRDefault="00000242" w:rsidP="00FC0D89">
            <w:pPr>
              <w:pStyle w:val="Tabletext"/>
            </w:pPr>
            <w:r w:rsidRPr="00374A61">
              <w:t>Overcoming b</w:t>
            </w:r>
            <w:r w:rsidR="00B42C02" w:rsidRPr="00374A61">
              <w:t>arriers to engagemen</w:t>
            </w:r>
            <w:r w:rsidR="00080C19" w:rsidRPr="00374A61">
              <w:t xml:space="preserve">t: </w:t>
            </w:r>
          </w:p>
          <w:p w14:paraId="3228FF89" w14:textId="06DBDE0B" w:rsidR="001F257B" w:rsidRPr="00374A61" w:rsidRDefault="001F257B" w:rsidP="00FC0D89">
            <w:pPr>
              <w:pStyle w:val="Tabletext"/>
            </w:pPr>
            <w:r w:rsidRPr="00374A61">
              <w:t xml:space="preserve">What makes you feel safer </w:t>
            </w:r>
            <w:r w:rsidR="00FC0D89" w:rsidRPr="00374A61">
              <w:t>and h</w:t>
            </w:r>
            <w:r w:rsidR="00C708E4" w:rsidRPr="00374A61">
              <w:t>ow</w:t>
            </w:r>
            <w:r w:rsidRPr="00374A61">
              <w:t xml:space="preserve"> can we better support you?</w:t>
            </w:r>
          </w:p>
        </w:tc>
      </w:tr>
      <w:tr w:rsidR="001F257B" w:rsidRPr="00374A61" w14:paraId="42789E64" w14:textId="77777777" w:rsidTr="00A441A7">
        <w:trPr>
          <w:trHeight w:val="397"/>
        </w:trPr>
        <w:tc>
          <w:tcPr>
            <w:tcW w:w="4616" w:type="dxa"/>
            <w:shd w:val="clear" w:color="auto" w:fill="auto"/>
            <w:tcMar>
              <w:top w:w="72" w:type="dxa"/>
              <w:left w:w="144" w:type="dxa"/>
              <w:bottom w:w="72" w:type="dxa"/>
              <w:right w:w="144" w:type="dxa"/>
            </w:tcMar>
            <w:hideMark/>
          </w:tcPr>
          <w:p w14:paraId="51E1490F" w14:textId="77777777" w:rsidR="001F257B" w:rsidRPr="00374A61" w:rsidRDefault="001F257B" w:rsidP="00A441A7">
            <w:pPr>
              <w:pStyle w:val="Tabletext"/>
            </w:pPr>
            <w:r w:rsidRPr="00374A61">
              <w:lastRenderedPageBreak/>
              <w:t>These are the service options</w:t>
            </w:r>
          </w:p>
        </w:tc>
        <w:tc>
          <w:tcPr>
            <w:tcW w:w="4617" w:type="dxa"/>
            <w:shd w:val="clear" w:color="auto" w:fill="auto"/>
            <w:tcMar>
              <w:top w:w="72" w:type="dxa"/>
              <w:left w:w="144" w:type="dxa"/>
              <w:bottom w:w="72" w:type="dxa"/>
              <w:right w:w="144" w:type="dxa"/>
            </w:tcMar>
            <w:hideMark/>
          </w:tcPr>
          <w:p w14:paraId="4ABCA7A7" w14:textId="77777777" w:rsidR="001F257B" w:rsidRPr="00374A61" w:rsidRDefault="001F257B" w:rsidP="00A441A7">
            <w:pPr>
              <w:pStyle w:val="Tabletext"/>
            </w:pPr>
            <w:r w:rsidRPr="00374A61">
              <w:t>What might you need to live well?</w:t>
            </w:r>
          </w:p>
        </w:tc>
      </w:tr>
    </w:tbl>
    <w:p w14:paraId="32C74C64" w14:textId="17F3B240" w:rsidR="001F257B" w:rsidRPr="00374A61" w:rsidRDefault="001F257B" w:rsidP="009F78FC">
      <w:pPr>
        <w:pStyle w:val="Heading2"/>
      </w:pPr>
      <w:bookmarkStart w:id="24" w:name="_Toc110514190"/>
      <w:bookmarkStart w:id="25" w:name="_Toc115258266"/>
      <w:r w:rsidRPr="00374A61">
        <w:t>Why a framework for trauma</w:t>
      </w:r>
      <w:r w:rsidR="005A7311" w:rsidRPr="00374A61">
        <w:t>-</w:t>
      </w:r>
      <w:r w:rsidRPr="00374A61">
        <w:t>informed practice?</w:t>
      </w:r>
      <w:bookmarkEnd w:id="24"/>
      <w:bookmarkEnd w:id="25"/>
    </w:p>
    <w:p w14:paraId="22CA783D" w14:textId="33373F41" w:rsidR="001F257B" w:rsidRPr="00374A61" w:rsidRDefault="001F257B" w:rsidP="009F78FC">
      <w:pPr>
        <w:pStyle w:val="Heading3"/>
      </w:pPr>
      <w:bookmarkStart w:id="26" w:name="_Toc110514191"/>
      <w:r w:rsidRPr="00374A61">
        <w:t>Trauma is common</w:t>
      </w:r>
      <w:bookmarkEnd w:id="26"/>
    </w:p>
    <w:p w14:paraId="4C7382D1" w14:textId="61E60B00" w:rsidR="001F257B" w:rsidRPr="00374A61" w:rsidRDefault="001F257B" w:rsidP="00A441A7">
      <w:pPr>
        <w:pStyle w:val="Body"/>
      </w:pPr>
      <w:r w:rsidRPr="00374A61">
        <w:t xml:space="preserve">Trauma is </w:t>
      </w:r>
      <w:r w:rsidR="001D6FD2" w:rsidRPr="00374A61">
        <w:t xml:space="preserve">very </w:t>
      </w:r>
      <w:r w:rsidRPr="00374A61">
        <w:t xml:space="preserve">common in the community: </w:t>
      </w:r>
    </w:p>
    <w:p w14:paraId="066E70C8" w14:textId="3E8EE944" w:rsidR="001F257B" w:rsidRPr="00374A61" w:rsidRDefault="00145AE9" w:rsidP="00A441A7">
      <w:pPr>
        <w:pStyle w:val="Bullet1"/>
      </w:pPr>
      <w:r w:rsidRPr="00374A61">
        <w:t>Trauma affects m</w:t>
      </w:r>
      <w:r w:rsidR="001F257B" w:rsidRPr="00374A61">
        <w:t>illions of Australians (</w:t>
      </w:r>
      <w:proofErr w:type="spellStart"/>
      <w:r w:rsidR="001F257B" w:rsidRPr="00374A61">
        <w:t>Kezelman</w:t>
      </w:r>
      <w:proofErr w:type="spellEnd"/>
      <w:r w:rsidR="001F257B" w:rsidRPr="00374A61">
        <w:t xml:space="preserve"> </w:t>
      </w:r>
      <w:r w:rsidR="005A7311" w:rsidRPr="00374A61">
        <w:t xml:space="preserve">&amp; </w:t>
      </w:r>
      <w:r w:rsidR="001F257B" w:rsidRPr="00374A61">
        <w:t>Stavropoulos 201</w:t>
      </w:r>
      <w:r w:rsidR="00A26784" w:rsidRPr="00374A61">
        <w:t>7</w:t>
      </w:r>
      <w:r w:rsidR="001F257B" w:rsidRPr="00374A61">
        <w:t>)</w:t>
      </w:r>
      <w:r w:rsidR="008514F7" w:rsidRPr="00374A61">
        <w:t>.</w:t>
      </w:r>
    </w:p>
    <w:p w14:paraId="774EF5B0" w14:textId="4E56AD3F" w:rsidR="001F257B" w:rsidRPr="00374A61" w:rsidRDefault="00640516" w:rsidP="00A441A7">
      <w:pPr>
        <w:pStyle w:val="Bullet1"/>
      </w:pPr>
      <w:r w:rsidRPr="00374A61">
        <w:t>Sixty-nine</w:t>
      </w:r>
      <w:r w:rsidR="001F257B" w:rsidRPr="00374A61">
        <w:t xml:space="preserve"> per cent of adults will </w:t>
      </w:r>
      <w:r w:rsidR="009B2A70" w:rsidRPr="00374A61">
        <w:t xml:space="preserve">have </w:t>
      </w:r>
      <w:r w:rsidR="001F257B" w:rsidRPr="00374A61">
        <w:t xml:space="preserve">a serious traumatic event sometime in their life (UnitingCare </w:t>
      </w:r>
      <w:proofErr w:type="spellStart"/>
      <w:r w:rsidR="001F257B" w:rsidRPr="00374A61">
        <w:t>ReGen</w:t>
      </w:r>
      <w:proofErr w:type="spellEnd"/>
      <w:r w:rsidR="001F257B" w:rsidRPr="00374A61">
        <w:t xml:space="preserve"> 2012)</w:t>
      </w:r>
      <w:r w:rsidR="008514F7" w:rsidRPr="00374A61">
        <w:t>.</w:t>
      </w:r>
    </w:p>
    <w:p w14:paraId="2B34663D" w14:textId="15A9ED68" w:rsidR="001F257B" w:rsidRPr="00374A61" w:rsidRDefault="001F257B" w:rsidP="00A441A7">
      <w:pPr>
        <w:pStyle w:val="Bullet1"/>
      </w:pPr>
      <w:r w:rsidRPr="00374A61">
        <w:t xml:space="preserve">One in six women and one in </w:t>
      </w:r>
      <w:r w:rsidR="0089146E" w:rsidRPr="00374A61">
        <w:t xml:space="preserve">9 </w:t>
      </w:r>
      <w:r w:rsidRPr="00374A61">
        <w:t xml:space="preserve">men experience abuse before the age of 15 (ABS </w:t>
      </w:r>
      <w:r w:rsidR="00F73B2F" w:rsidRPr="00374A61">
        <w:t>2019</w:t>
      </w:r>
      <w:r w:rsidRPr="00374A61">
        <w:t>)</w:t>
      </w:r>
      <w:r w:rsidR="008514F7" w:rsidRPr="00374A61">
        <w:t>.</w:t>
      </w:r>
    </w:p>
    <w:p w14:paraId="1442EB09" w14:textId="49218F5A" w:rsidR="001F257B" w:rsidRPr="00374A61" w:rsidRDefault="001F257B" w:rsidP="00A441A7">
      <w:pPr>
        <w:pStyle w:val="Bullet1"/>
      </w:pPr>
      <w:r w:rsidRPr="00374A61">
        <w:t xml:space="preserve">One in six Australian women have experienced </w:t>
      </w:r>
      <w:r w:rsidR="00602ED0" w:rsidRPr="00374A61">
        <w:t>physical or sexual</w:t>
      </w:r>
      <w:r w:rsidR="00CD7569" w:rsidRPr="00374A61">
        <w:t xml:space="preserve"> </w:t>
      </w:r>
      <w:r w:rsidRPr="00374A61">
        <w:t xml:space="preserve">violence </w:t>
      </w:r>
      <w:r w:rsidR="001E53B9" w:rsidRPr="00374A61">
        <w:t>by a current or previou</w:t>
      </w:r>
      <w:r w:rsidR="004D0687" w:rsidRPr="00374A61">
        <w:t>s partner</w:t>
      </w:r>
      <w:r w:rsidRPr="00374A61">
        <w:t xml:space="preserve"> (</w:t>
      </w:r>
      <w:r w:rsidR="002A2E66" w:rsidRPr="00374A61">
        <w:t>A</w:t>
      </w:r>
      <w:r w:rsidR="00CE31CF" w:rsidRPr="00374A61">
        <w:t>IHW 2019</w:t>
      </w:r>
      <w:r w:rsidRPr="00374A61">
        <w:t>)</w:t>
      </w:r>
      <w:r w:rsidR="008514F7" w:rsidRPr="00374A61">
        <w:t>.</w:t>
      </w:r>
    </w:p>
    <w:p w14:paraId="663F6693" w14:textId="5697C943" w:rsidR="001F257B" w:rsidRPr="00374A61" w:rsidRDefault="001F257B" w:rsidP="00A441A7">
      <w:pPr>
        <w:pStyle w:val="Bullet1"/>
      </w:pPr>
      <w:r w:rsidRPr="00374A61">
        <w:t>One in four Australian adults are living with the impacts of childhood trauma (</w:t>
      </w:r>
      <w:proofErr w:type="spellStart"/>
      <w:r w:rsidRPr="00374A61">
        <w:t>Kezelman</w:t>
      </w:r>
      <w:proofErr w:type="spellEnd"/>
      <w:r w:rsidRPr="00374A61">
        <w:t xml:space="preserve"> </w:t>
      </w:r>
      <w:r w:rsidR="009B2A70" w:rsidRPr="00374A61">
        <w:t xml:space="preserve">&amp; </w:t>
      </w:r>
      <w:r w:rsidRPr="00374A61">
        <w:t>Stavropoulos 201</w:t>
      </w:r>
      <w:r w:rsidR="00A26784" w:rsidRPr="00374A61">
        <w:t>7</w:t>
      </w:r>
      <w:r w:rsidRPr="00374A61">
        <w:t>)</w:t>
      </w:r>
      <w:r w:rsidR="008514F7" w:rsidRPr="00374A61">
        <w:t>.</w:t>
      </w:r>
    </w:p>
    <w:p w14:paraId="20DC3CF8" w14:textId="1A4BACE3" w:rsidR="003E7F62" w:rsidRPr="00374A61" w:rsidRDefault="00146CCF" w:rsidP="00A441A7">
      <w:pPr>
        <w:pStyle w:val="Bullet1"/>
      </w:pPr>
      <w:r w:rsidRPr="00374A61">
        <w:t>In 2021, o</w:t>
      </w:r>
      <w:r w:rsidR="00EE5A02" w:rsidRPr="00374A61">
        <w:t>ne</w:t>
      </w:r>
      <w:r w:rsidR="00CD4109" w:rsidRPr="00374A61">
        <w:t xml:space="preserve"> in 17 Indigenous children </w:t>
      </w:r>
      <w:r w:rsidR="003A1408" w:rsidRPr="00374A61">
        <w:t xml:space="preserve">in Australia </w:t>
      </w:r>
      <w:r w:rsidR="00CD4109" w:rsidRPr="00374A61">
        <w:t>were in out-of-home care</w:t>
      </w:r>
      <w:r w:rsidR="00C90EE5" w:rsidRPr="00374A61">
        <w:t xml:space="preserve"> (</w:t>
      </w:r>
      <w:r w:rsidR="00D04365" w:rsidRPr="00374A61">
        <w:t xml:space="preserve">AIHW </w:t>
      </w:r>
      <w:r w:rsidR="00842D4B" w:rsidRPr="00374A61">
        <w:t>2022</w:t>
      </w:r>
      <w:r w:rsidR="00D04365" w:rsidRPr="00374A61">
        <w:t>)</w:t>
      </w:r>
      <w:r w:rsidR="009F14F4">
        <w:t>.</w:t>
      </w:r>
      <w:r w:rsidR="00623B4A" w:rsidRPr="00374A61">
        <w:t xml:space="preserve"> </w:t>
      </w:r>
    </w:p>
    <w:p w14:paraId="294EF8FC" w14:textId="408C1B52" w:rsidR="001F257B" w:rsidRPr="00374A61" w:rsidRDefault="009B2A70" w:rsidP="00A441A7">
      <w:pPr>
        <w:pStyle w:val="Bullet1"/>
      </w:pPr>
      <w:r w:rsidRPr="00374A61">
        <w:t xml:space="preserve">About </w:t>
      </w:r>
      <w:r w:rsidR="001F257B" w:rsidRPr="00374A61">
        <w:t>80 per cent of people using alcohol and other drug treatment services report a trauma history (Dore et al</w:t>
      </w:r>
      <w:r w:rsidR="005A7311" w:rsidRPr="00374A61">
        <w:t>.</w:t>
      </w:r>
      <w:r w:rsidR="001F257B" w:rsidRPr="00374A61">
        <w:t xml:space="preserve"> 2012).</w:t>
      </w:r>
    </w:p>
    <w:p w14:paraId="55B29E62" w14:textId="5A83CA41" w:rsidR="001F257B" w:rsidRPr="00374A61" w:rsidRDefault="009B2A70" w:rsidP="00A441A7">
      <w:pPr>
        <w:pStyle w:val="Bodyafterbullets"/>
      </w:pPr>
      <w:r w:rsidRPr="00374A61">
        <w:t>T</w:t>
      </w:r>
      <w:r w:rsidR="001F257B" w:rsidRPr="00374A61">
        <w:t xml:space="preserve">rauma is even more common among people who experience </w:t>
      </w:r>
      <w:r w:rsidR="00973AA3" w:rsidRPr="00374A61">
        <w:t>structural inequality and marginalisation</w:t>
      </w:r>
      <w:r w:rsidR="001F257B" w:rsidRPr="00374A61">
        <w:t xml:space="preserve"> (Fallot </w:t>
      </w:r>
      <w:r w:rsidR="005A7311" w:rsidRPr="00374A61">
        <w:t xml:space="preserve">&amp; </w:t>
      </w:r>
      <w:r w:rsidR="001F257B" w:rsidRPr="00374A61">
        <w:t>Harris 2011)</w:t>
      </w:r>
      <w:r w:rsidRPr="00374A61">
        <w:t>. It is</w:t>
      </w:r>
      <w:r w:rsidR="001F257B" w:rsidRPr="00374A61">
        <w:t xml:space="preserve"> higher among people accessing public health and human services (</w:t>
      </w:r>
      <w:proofErr w:type="spellStart"/>
      <w:r w:rsidR="001F257B" w:rsidRPr="00374A61">
        <w:t>Kezelman</w:t>
      </w:r>
      <w:proofErr w:type="spellEnd"/>
      <w:r w:rsidR="001F257B" w:rsidRPr="00374A61">
        <w:t xml:space="preserve"> and Stavropoulos 201</w:t>
      </w:r>
      <w:r w:rsidR="00A26784" w:rsidRPr="00374A61">
        <w:t>7</w:t>
      </w:r>
      <w:r w:rsidR="001F257B" w:rsidRPr="00374A61">
        <w:t xml:space="preserve">). We also know that many people have contact with a range of services for co-occurring issues, such as child protection, housing, mental health and family violence. Research </w:t>
      </w:r>
      <w:r w:rsidR="007F2527" w:rsidRPr="00374A61">
        <w:t xml:space="preserve">shows </w:t>
      </w:r>
      <w:r w:rsidR="001F257B" w:rsidRPr="00374A61">
        <w:t xml:space="preserve">trauma history is common among people who use mental health and alcohol and other drug services (SAMHSA 2014). </w:t>
      </w:r>
      <w:r w:rsidR="007F2527" w:rsidRPr="00374A61">
        <w:t>T</w:t>
      </w:r>
      <w:r w:rsidR="001F257B" w:rsidRPr="00374A61">
        <w:t xml:space="preserve">rauma is common among people </w:t>
      </w:r>
      <w:r w:rsidR="001F257B" w:rsidRPr="00374A61">
        <w:rPr>
          <w:bCs/>
        </w:rPr>
        <w:t>working in the health</w:t>
      </w:r>
      <w:r w:rsidR="001F257B" w:rsidRPr="00374A61">
        <w:t xml:space="preserve"> and human service sectors (Warrener et al</w:t>
      </w:r>
      <w:r w:rsidR="005A7311" w:rsidRPr="00374A61">
        <w:t>.</w:t>
      </w:r>
      <w:r w:rsidR="001F257B" w:rsidRPr="00374A61">
        <w:t xml:space="preserve"> 2013).</w:t>
      </w:r>
    </w:p>
    <w:p w14:paraId="4072F057" w14:textId="1BCEDCD8" w:rsidR="001F257B" w:rsidRPr="00374A61" w:rsidRDefault="001F257B" w:rsidP="00A441A7">
      <w:pPr>
        <w:pStyle w:val="Body"/>
      </w:pPr>
      <w:r w:rsidRPr="00374A61">
        <w:t>Trauma can be experienced through a single incident (single-incident trauma) or through repeated exposure to harmful incidents (complex trauma). Com</w:t>
      </w:r>
      <w:r w:rsidRPr="00374A61">
        <w:rPr>
          <w:bCs/>
        </w:rPr>
        <w:t>plex trauma</w:t>
      </w:r>
      <w:r w:rsidRPr="00374A61">
        <w:t xml:space="preserve"> is chronic, cumulative and has its origins in people’s relationships. </w:t>
      </w:r>
      <w:r w:rsidR="00CA2D8F" w:rsidRPr="00374A61">
        <w:t>This includes</w:t>
      </w:r>
      <w:r w:rsidR="00341A6F" w:rsidRPr="00374A61">
        <w:t xml:space="preserve"> trauma</w:t>
      </w:r>
      <w:r w:rsidR="00CA2D8F" w:rsidRPr="00374A61">
        <w:t xml:space="preserve"> that occurs early in life and impacts development</w:t>
      </w:r>
      <w:r w:rsidR="000F4D89" w:rsidRPr="00374A61">
        <w:t xml:space="preserve"> and attachment relationships. </w:t>
      </w:r>
      <w:r w:rsidRPr="00374A61">
        <w:t xml:space="preserve">Both </w:t>
      </w:r>
      <w:r w:rsidR="006A32C5" w:rsidRPr="00374A61">
        <w:t>single incident and complex</w:t>
      </w:r>
      <w:r w:rsidRPr="00374A61">
        <w:t xml:space="preserve"> trauma can severely disrupt a person’s identity, relationships, health and wellbeing (</w:t>
      </w:r>
      <w:proofErr w:type="spellStart"/>
      <w:r w:rsidRPr="00374A61">
        <w:t>Kezelman</w:t>
      </w:r>
      <w:proofErr w:type="spellEnd"/>
      <w:r w:rsidRPr="00374A61">
        <w:t xml:space="preserve"> </w:t>
      </w:r>
      <w:r w:rsidR="005A7311" w:rsidRPr="00374A61">
        <w:t xml:space="preserve">&amp; </w:t>
      </w:r>
      <w:r w:rsidRPr="00374A61">
        <w:t>Stavropoulos 201</w:t>
      </w:r>
      <w:r w:rsidR="00A26784" w:rsidRPr="00374A61">
        <w:t>7</w:t>
      </w:r>
      <w:r w:rsidRPr="00374A61">
        <w:t xml:space="preserve">). </w:t>
      </w:r>
    </w:p>
    <w:p w14:paraId="147B122C" w14:textId="61831408" w:rsidR="001F257B" w:rsidRPr="00374A61" w:rsidRDefault="001F257B" w:rsidP="001254EF">
      <w:pPr>
        <w:pStyle w:val="Heading3"/>
      </w:pPr>
      <w:bookmarkStart w:id="27" w:name="_Toc110514192"/>
      <w:r w:rsidRPr="00374A61">
        <w:t>Trauma is harmful</w:t>
      </w:r>
      <w:bookmarkEnd w:id="27"/>
    </w:p>
    <w:p w14:paraId="6D795300" w14:textId="7FA24B86" w:rsidR="007F2527" w:rsidRPr="00374A61" w:rsidRDefault="001F257B" w:rsidP="00A441A7">
      <w:pPr>
        <w:pStyle w:val="Body"/>
      </w:pPr>
      <w:r w:rsidRPr="00374A61">
        <w:t>Our understanding of the impacts of trauma is increasing</w:t>
      </w:r>
      <w:r w:rsidR="007F2527" w:rsidRPr="00374A61">
        <w:t>.</w:t>
      </w:r>
      <w:r w:rsidRPr="00374A61">
        <w:t xml:space="preserve"> </w:t>
      </w:r>
      <w:r w:rsidR="007F2527" w:rsidRPr="00374A61">
        <w:t>W</w:t>
      </w:r>
      <w:r w:rsidRPr="00374A61">
        <w:t xml:space="preserve">e know that experiencing trauma can have lifelong </w:t>
      </w:r>
      <w:r w:rsidR="007F2527" w:rsidRPr="00374A61">
        <w:t>impacts on</w:t>
      </w:r>
      <w:r w:rsidRPr="00374A61">
        <w:t xml:space="preserve"> development, relationships, health and wellbeing. There is compelling evidence that links exposure to traumatic events in childhood with</w:t>
      </w:r>
      <w:r w:rsidR="007F2527" w:rsidRPr="00374A61">
        <w:t>:</w:t>
      </w:r>
      <w:r w:rsidRPr="00374A61">
        <w:t xml:space="preserve"> </w:t>
      </w:r>
    </w:p>
    <w:p w14:paraId="62687C43" w14:textId="10384DE4" w:rsidR="007F2527" w:rsidRPr="00374A61" w:rsidRDefault="001F257B" w:rsidP="007F2527">
      <w:pPr>
        <w:pStyle w:val="Bullet1"/>
      </w:pPr>
      <w:r w:rsidRPr="00374A61">
        <w:t>increased uptake of health risk behaviours such as smoking, alcohol misuse, illicit drug use and risky sexual activity</w:t>
      </w:r>
    </w:p>
    <w:p w14:paraId="5074F049" w14:textId="5B10E131" w:rsidR="001F257B" w:rsidRPr="00374A61" w:rsidRDefault="001F257B" w:rsidP="00F33D9F">
      <w:pPr>
        <w:pStyle w:val="Bullet1"/>
      </w:pPr>
      <w:r w:rsidRPr="00374A61">
        <w:lastRenderedPageBreak/>
        <w:t>greater risk of a range of serious physical and mental health problems including potential for early death (</w:t>
      </w:r>
      <w:proofErr w:type="spellStart"/>
      <w:r w:rsidRPr="00374A61">
        <w:t>Felitti</w:t>
      </w:r>
      <w:proofErr w:type="spellEnd"/>
      <w:r w:rsidRPr="00374A61">
        <w:t xml:space="preserve"> et al</w:t>
      </w:r>
      <w:r w:rsidR="005A7311" w:rsidRPr="00374A61">
        <w:t>.</w:t>
      </w:r>
      <w:r w:rsidRPr="00374A61">
        <w:t xml:space="preserve"> 1998).</w:t>
      </w:r>
    </w:p>
    <w:p w14:paraId="3132F33E" w14:textId="3B5D3484" w:rsidR="001F257B" w:rsidRPr="00374A61" w:rsidRDefault="001F257B" w:rsidP="00F33D9F">
      <w:pPr>
        <w:pStyle w:val="Bodyafterbullets"/>
      </w:pPr>
      <w:r w:rsidRPr="00374A61">
        <w:t xml:space="preserve">In this context, trauma </w:t>
      </w:r>
      <w:r w:rsidR="007F2527" w:rsidRPr="00374A61">
        <w:t>is</w:t>
      </w:r>
      <w:r w:rsidRPr="00374A61">
        <w:t xml:space="preserve"> a major public health issue that harm</w:t>
      </w:r>
      <w:r w:rsidR="007F2527" w:rsidRPr="00374A61">
        <w:t>s</w:t>
      </w:r>
      <w:r w:rsidRPr="00374A61">
        <w:t xml:space="preserve"> individuals, families and communities</w:t>
      </w:r>
      <w:r w:rsidR="007F2527" w:rsidRPr="00374A61">
        <w:t>. It is also</w:t>
      </w:r>
      <w:r w:rsidRPr="00374A61">
        <w:t xml:space="preserve"> costly for the public health and human service system (</w:t>
      </w:r>
      <w:proofErr w:type="spellStart"/>
      <w:r w:rsidRPr="00374A61">
        <w:t>Kezelman</w:t>
      </w:r>
      <w:proofErr w:type="spellEnd"/>
      <w:r w:rsidRPr="00374A61">
        <w:t xml:space="preserve"> </w:t>
      </w:r>
      <w:r w:rsidR="005A7311" w:rsidRPr="00374A61">
        <w:t xml:space="preserve">&amp; </w:t>
      </w:r>
      <w:r w:rsidRPr="00374A61">
        <w:t xml:space="preserve">Stavropoulos 2012). </w:t>
      </w:r>
    </w:p>
    <w:p w14:paraId="0AAA5962" w14:textId="6A8763AE" w:rsidR="001F257B" w:rsidRPr="00374A61" w:rsidRDefault="001F257B" w:rsidP="001254EF">
      <w:pPr>
        <w:pStyle w:val="Heading3"/>
      </w:pPr>
      <w:bookmarkStart w:id="28" w:name="_Toc110514193"/>
      <w:r w:rsidRPr="00374A61">
        <w:t xml:space="preserve">Re-traumatisation: </w:t>
      </w:r>
      <w:r w:rsidR="006E380F" w:rsidRPr="00374A61">
        <w:t>A</w:t>
      </w:r>
      <w:r w:rsidRPr="00374A61">
        <w:t>re we helping or harming people?</w:t>
      </w:r>
      <w:bookmarkEnd w:id="28"/>
    </w:p>
    <w:p w14:paraId="539F5467" w14:textId="5567AA7F" w:rsidR="00E12C6F" w:rsidRPr="00374A61" w:rsidRDefault="001F257B" w:rsidP="00A441A7">
      <w:pPr>
        <w:pStyle w:val="Body"/>
      </w:pPr>
      <w:r w:rsidRPr="00374A61">
        <w:t xml:space="preserve">Unfortunately, services intended to support people can harm </w:t>
      </w:r>
      <w:r w:rsidR="00E42357" w:rsidRPr="00374A61">
        <w:t>them</w:t>
      </w:r>
      <w:r w:rsidRPr="00374A61">
        <w:t xml:space="preserve">. When </w:t>
      </w:r>
      <w:r w:rsidR="00E42357" w:rsidRPr="00374A61">
        <w:t xml:space="preserve">we </w:t>
      </w:r>
      <w:r w:rsidRPr="00374A61">
        <w:t xml:space="preserve">consider the service experience from a </w:t>
      </w:r>
      <w:r w:rsidR="008A1F6F" w:rsidRPr="00374A61">
        <w:t>trauma-informed</w:t>
      </w:r>
      <w:r w:rsidRPr="00374A61">
        <w:t xml:space="preserve"> </w:t>
      </w:r>
      <w:r w:rsidR="00E42357" w:rsidRPr="00374A61">
        <w:t>viewpoint</w:t>
      </w:r>
      <w:r w:rsidRPr="00374A61">
        <w:t>, features of</w:t>
      </w:r>
      <w:r w:rsidR="00D4524B">
        <w:t xml:space="preserve"> a</w:t>
      </w:r>
      <w:r w:rsidRPr="00374A61">
        <w:t xml:space="preserve"> service can cause trauma and interfere with the intended experience and outcomes. </w:t>
      </w:r>
      <w:r w:rsidR="00E12C6F" w:rsidRPr="00374A61">
        <w:t xml:space="preserve">These include </w:t>
      </w:r>
      <w:r w:rsidR="00D4524B">
        <w:t>a</w:t>
      </w:r>
      <w:r w:rsidR="00E12C6F" w:rsidRPr="00374A61">
        <w:t xml:space="preserve"> service’s:</w:t>
      </w:r>
    </w:p>
    <w:p w14:paraId="4153DE21" w14:textId="3F1615AC" w:rsidR="00E12C6F" w:rsidRPr="00374A61" w:rsidRDefault="00E12C6F" w:rsidP="00E12C6F">
      <w:pPr>
        <w:pStyle w:val="Bullet1"/>
      </w:pPr>
      <w:r w:rsidRPr="00374A61">
        <w:t>physical environment</w:t>
      </w:r>
    </w:p>
    <w:p w14:paraId="6D133E1B" w14:textId="77777777" w:rsidR="00E12C6F" w:rsidRPr="00374A61" w:rsidRDefault="00E12C6F" w:rsidP="00E12C6F">
      <w:pPr>
        <w:pStyle w:val="Bullet1"/>
      </w:pPr>
      <w:r w:rsidRPr="00374A61">
        <w:t>culture</w:t>
      </w:r>
    </w:p>
    <w:p w14:paraId="2702BC8F" w14:textId="77777777" w:rsidR="00E12C6F" w:rsidRPr="00374A61" w:rsidRDefault="00E12C6F" w:rsidP="00E12C6F">
      <w:pPr>
        <w:pStyle w:val="Bullet1"/>
      </w:pPr>
      <w:r w:rsidRPr="00374A61">
        <w:t>practices</w:t>
      </w:r>
    </w:p>
    <w:p w14:paraId="0975F07E" w14:textId="64653A5C" w:rsidR="00E12C6F" w:rsidRPr="00374A61" w:rsidRDefault="00E12C6F" w:rsidP="00E12C6F">
      <w:pPr>
        <w:pStyle w:val="Bullet1"/>
      </w:pPr>
      <w:r w:rsidRPr="00374A61">
        <w:t>use of language</w:t>
      </w:r>
    </w:p>
    <w:p w14:paraId="1FA260D8" w14:textId="77777777" w:rsidR="00E12C6F" w:rsidRPr="00374A61" w:rsidRDefault="00E12C6F" w:rsidP="00E12C6F">
      <w:pPr>
        <w:pStyle w:val="Bullet1"/>
      </w:pPr>
      <w:r w:rsidRPr="00374A61">
        <w:t xml:space="preserve">processes </w:t>
      </w:r>
    </w:p>
    <w:p w14:paraId="00BE27E4" w14:textId="683A4CD4" w:rsidR="00E12C6F" w:rsidRPr="00374A61" w:rsidRDefault="00E12C6F" w:rsidP="00F33D9F">
      <w:pPr>
        <w:pStyle w:val="Bullet1"/>
      </w:pPr>
      <w:r w:rsidRPr="00374A61">
        <w:t xml:space="preserve">procedures. </w:t>
      </w:r>
    </w:p>
    <w:p w14:paraId="4433BF7F" w14:textId="530BA4CD" w:rsidR="001F257B" w:rsidRPr="00374A61" w:rsidRDefault="001F257B" w:rsidP="00F33D9F">
      <w:pPr>
        <w:pStyle w:val="Bodyafterbullets"/>
      </w:pPr>
      <w:r w:rsidRPr="00374A61">
        <w:t>This is true both for people using services (and their families and support people) and people delivering services.</w:t>
      </w:r>
    </w:p>
    <w:p w14:paraId="10463C23" w14:textId="03770799" w:rsidR="001F257B" w:rsidRPr="00374A61" w:rsidRDefault="001F257B" w:rsidP="00A441A7">
      <w:pPr>
        <w:pStyle w:val="Body"/>
      </w:pPr>
      <w:r w:rsidRPr="00374A61">
        <w:t>Sometimes with the long-term goal of safety, re-traumatisation will occur because engagement with a service may be involuntary and/or unavoidably traumatic</w:t>
      </w:r>
      <w:r w:rsidR="00E12C6F" w:rsidRPr="00374A61">
        <w:t>. One example is</w:t>
      </w:r>
      <w:r w:rsidRPr="00374A61">
        <w:t xml:space="preserve"> involvement with child protection when there has been a history of child removal. </w:t>
      </w:r>
    </w:p>
    <w:p w14:paraId="717DCBC0" w14:textId="77777777" w:rsidR="001F257B" w:rsidRPr="00374A61" w:rsidRDefault="001F257B" w:rsidP="00A441A7">
      <w:pPr>
        <w:pStyle w:val="Body"/>
      </w:pPr>
      <w:r w:rsidRPr="00374A61">
        <w:t xml:space="preserve">Where re-traumatisation does occur for whatever reason, it comes at a high cost to: </w:t>
      </w:r>
    </w:p>
    <w:p w14:paraId="01FE7812" w14:textId="77777777" w:rsidR="001F257B" w:rsidRPr="00374A61" w:rsidRDefault="001F257B" w:rsidP="00A441A7">
      <w:pPr>
        <w:pStyle w:val="Bullet1"/>
      </w:pPr>
      <w:r w:rsidRPr="00374A61">
        <w:t xml:space="preserve">a person’s wellbeing, both at the time and into the future </w:t>
      </w:r>
    </w:p>
    <w:p w14:paraId="1A50ECA2" w14:textId="77777777" w:rsidR="001F257B" w:rsidRPr="00374A61" w:rsidRDefault="001F257B" w:rsidP="00A441A7">
      <w:pPr>
        <w:pStyle w:val="Bullet1"/>
      </w:pPr>
      <w:r w:rsidRPr="00374A61">
        <w:t xml:space="preserve">a program (in interfering with engagement and outcomes) </w:t>
      </w:r>
    </w:p>
    <w:p w14:paraId="2D92CF22" w14:textId="77777777" w:rsidR="001F257B" w:rsidRPr="00374A61" w:rsidRDefault="001F257B" w:rsidP="00A441A7">
      <w:pPr>
        <w:pStyle w:val="Bullet1"/>
      </w:pPr>
      <w:r w:rsidRPr="00374A61">
        <w:t>the system (in continuing a need for a specialist service response).</w:t>
      </w:r>
    </w:p>
    <w:p w14:paraId="74211261" w14:textId="1A67855E" w:rsidR="001F257B" w:rsidRPr="00374A61" w:rsidRDefault="001F257B" w:rsidP="00AD4E8E">
      <w:pPr>
        <w:pStyle w:val="Bodyafterbullets"/>
      </w:pPr>
      <w:r w:rsidRPr="00374A61">
        <w:t xml:space="preserve">Therefore, </w:t>
      </w:r>
      <w:r w:rsidR="008A1F6F" w:rsidRPr="00374A61">
        <w:t>trauma-informed</w:t>
      </w:r>
      <w:r w:rsidRPr="00374A61">
        <w:t xml:space="preserve"> practices become critical to</w:t>
      </w:r>
      <w:r w:rsidR="005253A2" w:rsidRPr="00374A61">
        <w:t xml:space="preserve"> safe, effective, connected, and person-centred </w:t>
      </w:r>
      <w:r w:rsidRPr="00374A61">
        <w:t xml:space="preserve">service delivery. </w:t>
      </w:r>
      <w:r w:rsidR="00E12C6F" w:rsidRPr="00374A61">
        <w:t xml:space="preserve">Setting up </w:t>
      </w:r>
      <w:r w:rsidRPr="00374A61">
        <w:t xml:space="preserve">a </w:t>
      </w:r>
      <w:r w:rsidR="008A1F6F" w:rsidRPr="00374A61">
        <w:t>trauma-informed</w:t>
      </w:r>
      <w:r w:rsidRPr="00374A61">
        <w:t xml:space="preserve"> service response must be supported at all levels of an organisation</w:t>
      </w:r>
      <w:r w:rsidR="00E12C6F" w:rsidRPr="00374A61">
        <w:t>. This is the only way</w:t>
      </w:r>
      <w:r w:rsidRPr="00374A61">
        <w:t xml:space="preserve"> for all people involved in delivering and receiving a service to feel safe. </w:t>
      </w:r>
      <w:r w:rsidR="00E12C6F" w:rsidRPr="00374A61">
        <w:t>S</w:t>
      </w:r>
      <w:r w:rsidRPr="00374A61">
        <w:t xml:space="preserve">ome services already apply a </w:t>
      </w:r>
      <w:r w:rsidR="008A1F6F" w:rsidRPr="00374A61">
        <w:t>trauma-informed</w:t>
      </w:r>
      <w:r w:rsidRPr="00374A61">
        <w:t xml:space="preserve"> lens in a range of different ways</w:t>
      </w:r>
      <w:r w:rsidR="00E12C6F" w:rsidRPr="00374A61">
        <w:t xml:space="preserve">. </w:t>
      </w:r>
      <w:r w:rsidR="00AD4E8E" w:rsidRPr="00374A61">
        <w:t>However,</w:t>
      </w:r>
      <w:r w:rsidRPr="00374A61">
        <w:t xml:space="preserve"> </w:t>
      </w:r>
      <w:r w:rsidR="00E12C6F" w:rsidRPr="00374A61">
        <w:t xml:space="preserve">instilling system-wide </w:t>
      </w:r>
      <w:r w:rsidR="008A1F6F" w:rsidRPr="00374A61">
        <w:t>trauma-informed</w:t>
      </w:r>
      <w:r w:rsidRPr="00374A61">
        <w:t xml:space="preserve"> practice requires changes that extend across the workforce, culture, policy and practice</w:t>
      </w:r>
      <w:r w:rsidR="00E12C6F" w:rsidRPr="00374A61">
        <w:t xml:space="preserve">. It requires </w:t>
      </w:r>
      <w:r w:rsidRPr="00374A61">
        <w:t xml:space="preserve">an ongoing process of reflection, learning and continuous improvement. </w:t>
      </w:r>
    </w:p>
    <w:p w14:paraId="33CB1AEF" w14:textId="77BB9574" w:rsidR="001F257B" w:rsidRPr="00374A61" w:rsidRDefault="001F257B" w:rsidP="00F6436F">
      <w:pPr>
        <w:pStyle w:val="Heading2"/>
      </w:pPr>
      <w:bookmarkStart w:id="29" w:name="_Toc110514194"/>
      <w:bookmarkStart w:id="30" w:name="_Toc115258267"/>
      <w:r w:rsidRPr="00374A61">
        <w:t>Principles supporting the framework</w:t>
      </w:r>
      <w:bookmarkEnd w:id="29"/>
      <w:bookmarkEnd w:id="30"/>
    </w:p>
    <w:p w14:paraId="11D51ADE" w14:textId="7826280D" w:rsidR="001F257B" w:rsidRPr="00374A61" w:rsidRDefault="001F257B" w:rsidP="00A441A7">
      <w:pPr>
        <w:pStyle w:val="Body"/>
      </w:pPr>
      <w:r w:rsidRPr="00374A61">
        <w:t xml:space="preserve">The following principles </w:t>
      </w:r>
      <w:r w:rsidR="003D7F9D" w:rsidRPr="00374A61">
        <w:t xml:space="preserve">are </w:t>
      </w:r>
      <w:r w:rsidRPr="00374A61">
        <w:t xml:space="preserve">the </w:t>
      </w:r>
      <w:r w:rsidR="00E12C6F" w:rsidRPr="00374A61">
        <w:t xml:space="preserve">basis </w:t>
      </w:r>
      <w:r w:rsidRPr="00374A61">
        <w:t xml:space="preserve">of a </w:t>
      </w:r>
      <w:r w:rsidR="008A1F6F" w:rsidRPr="00374A61">
        <w:t>trauma-informed</w:t>
      </w:r>
      <w:r w:rsidRPr="00374A61">
        <w:t xml:space="preserve"> system. These principles underpin every interaction, practice, program, service and sector that supports people across the health and human service system. Sometimes,</w:t>
      </w:r>
      <w:r w:rsidR="00E12C6F" w:rsidRPr="00374A61">
        <w:t xml:space="preserve"> staff view</w:t>
      </w:r>
      <w:r w:rsidRPr="00374A61">
        <w:t xml:space="preserve"> the working environment, resourcing, reporting requirements and many other things as getting in </w:t>
      </w:r>
      <w:r w:rsidRPr="00374A61">
        <w:lastRenderedPageBreak/>
        <w:t xml:space="preserve">the way of applying these principles. </w:t>
      </w:r>
      <w:r w:rsidR="00E12C6F" w:rsidRPr="00374A61">
        <w:t>W</w:t>
      </w:r>
      <w:r w:rsidRPr="00374A61">
        <w:t>orking in this way may be challenging</w:t>
      </w:r>
      <w:r w:rsidR="00FD094B" w:rsidRPr="00374A61">
        <w:t>.</w:t>
      </w:r>
      <w:r w:rsidRPr="00374A61">
        <w:t xml:space="preserve"> </w:t>
      </w:r>
      <w:r w:rsidR="009B2A23" w:rsidRPr="00374A61">
        <w:t xml:space="preserve">However, </w:t>
      </w:r>
      <w:r w:rsidR="00FD094B" w:rsidRPr="00374A61">
        <w:t xml:space="preserve">not </w:t>
      </w:r>
      <w:r w:rsidRPr="00374A61">
        <w:t>fully apply</w:t>
      </w:r>
      <w:r w:rsidR="00FD094B" w:rsidRPr="00374A61">
        <w:t>ing</w:t>
      </w:r>
      <w:r w:rsidRPr="00374A61">
        <w:t xml:space="preserve"> these principles undermines the benefits of the services we provide and the help we offer</w:t>
      </w:r>
      <w:r w:rsidR="00E12C6F" w:rsidRPr="00374A61">
        <w:t>. This</w:t>
      </w:r>
      <w:r w:rsidRPr="00374A61">
        <w:t xml:space="preserve"> can cause </w:t>
      </w:r>
      <w:r w:rsidR="00AA6218" w:rsidRPr="00374A61">
        <w:t xml:space="preserve">unintended </w:t>
      </w:r>
      <w:r w:rsidRPr="00374A61">
        <w:t xml:space="preserve">harm. Reflecting on how we can apply these principles in our day-to-day work will support </w:t>
      </w:r>
      <w:r w:rsidR="008A1F6F" w:rsidRPr="00374A61">
        <w:t>trauma-informed</w:t>
      </w:r>
      <w:r w:rsidRPr="00374A61">
        <w:t xml:space="preserve"> practice.</w:t>
      </w:r>
    </w:p>
    <w:p w14:paraId="37747A89" w14:textId="15AFCE02" w:rsidR="001F257B" w:rsidRPr="00374A61" w:rsidRDefault="001F257B" w:rsidP="00F6436F">
      <w:pPr>
        <w:pStyle w:val="Heading3"/>
      </w:pPr>
      <w:bookmarkStart w:id="31" w:name="_Toc110514195"/>
      <w:r w:rsidRPr="00374A61">
        <w:t>Human rights</w:t>
      </w:r>
      <w:bookmarkEnd w:id="31"/>
    </w:p>
    <w:p w14:paraId="0A8DA2FA" w14:textId="476336BD" w:rsidR="001F257B" w:rsidRPr="00374A61" w:rsidRDefault="001F257B" w:rsidP="00A441A7">
      <w:pPr>
        <w:pStyle w:val="Body"/>
      </w:pPr>
      <w:r w:rsidRPr="00374A61">
        <w:t>Human rights belong to every one of us, ‘regardless of our background, where we live, what we look like, what we think or what we believe’ (Victorian Equal Opportunity and Human Rights Commission 2012, p. 2).</w:t>
      </w:r>
    </w:p>
    <w:p w14:paraId="76B2160D" w14:textId="2CED1054" w:rsidR="001F257B" w:rsidRPr="00374A61" w:rsidRDefault="001F257B">
      <w:pPr>
        <w:pStyle w:val="Quotetext"/>
      </w:pPr>
      <w:r w:rsidRPr="00374A61">
        <w:t>Human rights, in practice, acknowledges human diversity, equality and non- discrimination and gives individuals a framework for advocacy, community development work and direct service delivery</w:t>
      </w:r>
      <w:r w:rsidR="00DB6EAB" w:rsidRPr="00374A61">
        <w:t xml:space="preserve"> </w:t>
      </w:r>
      <w:r w:rsidRPr="00374A61">
        <w:t>... Human rights are above politics and ideology, so they are a useful tool in arguing for change. Human rights mean that individuals, whether they are accessing or providing services, respect the dignity and worth of every person and respect the human rights expressed in the United Nations Universal Declaration of Human Rights and in Victoria’s Charter of Human Rights and Responsibilities Act 2006 (Family Safety Victoria 2019a, p. 26).</w:t>
      </w:r>
    </w:p>
    <w:p w14:paraId="2904EAA2" w14:textId="742CD39C" w:rsidR="001F257B" w:rsidRPr="00374A61" w:rsidRDefault="001F257B" w:rsidP="00F6436F">
      <w:pPr>
        <w:pStyle w:val="Heading3"/>
      </w:pPr>
      <w:bookmarkStart w:id="32" w:name="_Toc110514196"/>
      <w:r w:rsidRPr="00374A61">
        <w:t>Cultural safety</w:t>
      </w:r>
      <w:bookmarkEnd w:id="32"/>
      <w:r w:rsidRPr="00374A61">
        <w:t xml:space="preserve"> </w:t>
      </w:r>
    </w:p>
    <w:p w14:paraId="3CAA10B5" w14:textId="211F123D" w:rsidR="001F257B" w:rsidRPr="00374A61" w:rsidRDefault="00DB6EAB" w:rsidP="00A441A7">
      <w:pPr>
        <w:pStyle w:val="Body"/>
      </w:pPr>
      <w:r w:rsidRPr="00374A61">
        <w:t>D</w:t>
      </w:r>
      <w:r w:rsidR="001F257B" w:rsidRPr="00374A61">
        <w:t>eliver</w:t>
      </w:r>
      <w:r w:rsidRPr="00374A61">
        <w:t>ing</w:t>
      </w:r>
      <w:r w:rsidR="001F257B" w:rsidRPr="00374A61">
        <w:t xml:space="preserve"> culturally safe services is everyone’s responsibility. To be culturally safe, services need to pay attention to the political and social conditions that shape health and wellbeing. This </w:t>
      </w:r>
      <w:r w:rsidRPr="00374A61">
        <w:t xml:space="preserve">means </w:t>
      </w:r>
      <w:r w:rsidR="001F257B" w:rsidRPr="00374A61">
        <w:t>consider</w:t>
      </w:r>
      <w:r w:rsidRPr="00374A61">
        <w:t>ing</w:t>
      </w:r>
      <w:r w:rsidR="001F257B" w:rsidRPr="00374A61">
        <w:t xml:space="preserve"> people’s living conditions and how </w:t>
      </w:r>
      <w:proofErr w:type="gramStart"/>
      <w:r w:rsidR="001F257B" w:rsidRPr="00374A61">
        <w:t>these link</w:t>
      </w:r>
      <w:proofErr w:type="gramEnd"/>
      <w:r w:rsidR="001F257B" w:rsidRPr="00374A61">
        <w:t xml:space="preserve"> with risk factors to produce people’s experiences of health and wellbeing. </w:t>
      </w:r>
      <w:r w:rsidRPr="00374A61">
        <w:t xml:space="preserve">It </w:t>
      </w:r>
      <w:r w:rsidR="001F257B" w:rsidRPr="00374A61">
        <w:t>includes an awareness of how experiences of personal and structural violence shape people’s experience of the world</w:t>
      </w:r>
      <w:r w:rsidRPr="00374A61">
        <w:t>. We must recognise</w:t>
      </w:r>
      <w:r w:rsidR="001F257B" w:rsidRPr="00374A61">
        <w:t xml:space="preserve"> the unintentional harm that services, policies, procedures and practices can cause when cultural safety is not thoughtfully considered (</w:t>
      </w:r>
      <w:proofErr w:type="spellStart"/>
      <w:r w:rsidR="001F257B" w:rsidRPr="00374A61">
        <w:t>Varcoe</w:t>
      </w:r>
      <w:proofErr w:type="spellEnd"/>
      <w:r w:rsidR="001F257B" w:rsidRPr="00374A61">
        <w:t xml:space="preserve"> et al</w:t>
      </w:r>
      <w:r w:rsidR="005A7311" w:rsidRPr="00374A61">
        <w:t>.</w:t>
      </w:r>
      <w:r w:rsidR="001F257B" w:rsidRPr="00374A61">
        <w:t xml:space="preserve"> 2016)</w:t>
      </w:r>
      <w:r w:rsidR="00FD094B" w:rsidRPr="00374A61">
        <w:t>.</w:t>
      </w:r>
    </w:p>
    <w:p w14:paraId="3CF20065" w14:textId="756C433E" w:rsidR="001F257B" w:rsidRPr="00374A61" w:rsidRDefault="001F257B" w:rsidP="00A441A7">
      <w:pPr>
        <w:pStyle w:val="Body"/>
      </w:pPr>
      <w:r w:rsidRPr="00374A61">
        <w:t xml:space="preserve">The </w:t>
      </w:r>
      <w:r w:rsidR="00594066" w:rsidRPr="00374A61">
        <w:t>b</w:t>
      </w:r>
      <w:r w:rsidRPr="00374A61">
        <w:t>io-</w:t>
      </w:r>
      <w:r w:rsidR="00594066" w:rsidRPr="00374A61">
        <w:t>p</w:t>
      </w:r>
      <w:r w:rsidRPr="00374A61">
        <w:t>sycho-</w:t>
      </w:r>
      <w:r w:rsidR="00594066" w:rsidRPr="00374A61">
        <w:t>s</w:t>
      </w:r>
      <w:r w:rsidRPr="00374A61">
        <w:t>ocio-</w:t>
      </w:r>
      <w:r w:rsidR="00594066" w:rsidRPr="00374A61">
        <w:t>c</w:t>
      </w:r>
      <w:r w:rsidRPr="00374A61">
        <w:t>ultural-</w:t>
      </w:r>
      <w:r w:rsidR="00594066" w:rsidRPr="00374A61">
        <w:t>s</w:t>
      </w:r>
      <w:r w:rsidRPr="00374A61">
        <w:t>piritual model (</w:t>
      </w:r>
      <w:r w:rsidR="005A7311" w:rsidRPr="00374A61">
        <w:t xml:space="preserve">Box </w:t>
      </w:r>
      <w:r w:rsidRPr="00374A61">
        <w:t>1) is a helpful way of framing the inter</w:t>
      </w:r>
      <w:r w:rsidR="00594066" w:rsidRPr="00374A61">
        <w:t>play</w:t>
      </w:r>
      <w:r w:rsidRPr="00374A61">
        <w:t xml:space="preserve"> of factors </w:t>
      </w:r>
      <w:r w:rsidR="00594066" w:rsidRPr="00374A61">
        <w:t xml:space="preserve">that </w:t>
      </w:r>
      <w:r w:rsidRPr="00374A61">
        <w:t>shape health and wellbeing</w:t>
      </w:r>
      <w:r w:rsidR="00594066" w:rsidRPr="00374A61">
        <w:t>.</w:t>
      </w:r>
      <w:r w:rsidRPr="00374A61">
        <w:t xml:space="preserve"> </w:t>
      </w:r>
      <w:r w:rsidR="00594066" w:rsidRPr="00374A61">
        <w:t>C</w:t>
      </w:r>
      <w:r w:rsidRPr="00374A61">
        <w:t>ulture is a</w:t>
      </w:r>
      <w:r w:rsidR="00231BC1" w:rsidRPr="00374A61">
        <w:t>n</w:t>
      </w:r>
      <w:r w:rsidRPr="00374A61">
        <w:t xml:space="preserve"> </w:t>
      </w:r>
      <w:r w:rsidR="00231BC1" w:rsidRPr="00374A61">
        <w:t>important</w:t>
      </w:r>
      <w:r w:rsidRPr="00374A61">
        <w:t xml:space="preserve"> </w:t>
      </w:r>
      <w:r w:rsidR="00E3294D" w:rsidRPr="00374A61">
        <w:t>part of the model</w:t>
      </w:r>
      <w:r w:rsidRPr="00374A61">
        <w:t xml:space="preserve">. </w:t>
      </w:r>
    </w:p>
    <w:p w14:paraId="4D3DD101" w14:textId="6FA7DF08" w:rsidR="000425E9" w:rsidRPr="00374A61" w:rsidRDefault="005A7311" w:rsidP="000425E9">
      <w:pPr>
        <w:pStyle w:val="Figurecaption"/>
      </w:pPr>
      <w:r w:rsidRPr="00374A61">
        <w:t xml:space="preserve">Box </w:t>
      </w:r>
      <w:r w:rsidR="001F257B" w:rsidRPr="00374A61">
        <w:t>1</w:t>
      </w:r>
      <w:r w:rsidRPr="00374A61">
        <w:t>:</w:t>
      </w:r>
      <w:r w:rsidR="001F257B" w:rsidRPr="00374A61">
        <w:t xml:space="preserve"> Bio-</w:t>
      </w:r>
      <w:r w:rsidRPr="00374A61">
        <w:t>p</w:t>
      </w:r>
      <w:r w:rsidR="001F257B" w:rsidRPr="00374A61">
        <w:t>sycho-</w:t>
      </w:r>
      <w:r w:rsidRPr="00374A61">
        <w:t>s</w:t>
      </w:r>
      <w:r w:rsidR="001F257B" w:rsidRPr="00374A61">
        <w:t>ocio-</w:t>
      </w:r>
      <w:r w:rsidRPr="00374A61">
        <w:t>c</w:t>
      </w:r>
      <w:r w:rsidR="001F257B" w:rsidRPr="00374A61">
        <w:t>ultural-</w:t>
      </w:r>
      <w:r w:rsidRPr="00374A61">
        <w:t>s</w:t>
      </w:r>
      <w:r w:rsidR="001F257B" w:rsidRPr="00374A61">
        <w:t>piritual model</w:t>
      </w:r>
    </w:p>
    <w:tbl>
      <w:tblPr>
        <w:tblStyle w:val="TableGrid"/>
        <w:tblW w:w="0" w:type="auto"/>
        <w:tblLook w:val="04A0" w:firstRow="1" w:lastRow="0" w:firstColumn="1" w:lastColumn="0" w:noHBand="0" w:noVBand="1"/>
      </w:tblPr>
      <w:tblGrid>
        <w:gridCol w:w="9288"/>
      </w:tblGrid>
      <w:tr w:rsidR="000425E9" w:rsidRPr="00374A61" w14:paraId="04C59E1B" w14:textId="77777777" w:rsidTr="000425E9">
        <w:tc>
          <w:tcPr>
            <w:tcW w:w="9288" w:type="dxa"/>
          </w:tcPr>
          <w:p w14:paraId="629EE50A" w14:textId="76B4F614" w:rsidR="000425E9" w:rsidRPr="00374A61" w:rsidRDefault="000425E9" w:rsidP="000425E9">
            <w:pPr>
              <w:pStyle w:val="Tabletext"/>
            </w:pPr>
            <w:r w:rsidRPr="00374A61">
              <w:t xml:space="preserve">The </w:t>
            </w:r>
            <w:r w:rsidR="00594066" w:rsidRPr="00374A61">
              <w:t>b</w:t>
            </w:r>
            <w:r w:rsidRPr="00374A61">
              <w:t>io-</w:t>
            </w:r>
            <w:r w:rsidR="00594066" w:rsidRPr="00374A61">
              <w:t>p</w:t>
            </w:r>
            <w:r w:rsidRPr="00374A61">
              <w:t>sycho-</w:t>
            </w:r>
            <w:r w:rsidR="00594066" w:rsidRPr="00374A61">
              <w:t>s</w:t>
            </w:r>
            <w:r w:rsidRPr="00374A61">
              <w:t>ocio-</w:t>
            </w:r>
            <w:r w:rsidR="00594066" w:rsidRPr="00374A61">
              <w:t>c</w:t>
            </w:r>
            <w:r w:rsidRPr="00374A61">
              <w:t>ultural-</w:t>
            </w:r>
            <w:r w:rsidR="00594066" w:rsidRPr="00374A61">
              <w:t>s</w:t>
            </w:r>
            <w:r w:rsidRPr="00374A61">
              <w:t xml:space="preserve">piritual </w:t>
            </w:r>
            <w:r w:rsidR="00594066" w:rsidRPr="00374A61">
              <w:t>m</w:t>
            </w:r>
            <w:r w:rsidRPr="00374A61">
              <w:t xml:space="preserve">odel </w:t>
            </w:r>
            <w:r w:rsidR="00594066" w:rsidRPr="00374A61">
              <w:t xml:space="preserve">comes </w:t>
            </w:r>
            <w:r w:rsidRPr="00374A61">
              <w:t>from the bio-psychological model of health and illness</w:t>
            </w:r>
            <w:r w:rsidR="00594066" w:rsidRPr="00374A61">
              <w:t>. This was</w:t>
            </w:r>
            <w:r w:rsidRPr="00374A61">
              <w:t xml:space="preserve"> first derived by George Engle in the early 1960s. The model proposed that biological factors alone do not determine the cause, manifestation and outcome of wellness and disease</w:t>
            </w:r>
            <w:r w:rsidR="00594066" w:rsidRPr="00374A61">
              <w:t>. Instead,</w:t>
            </w:r>
            <w:r w:rsidRPr="00374A61">
              <w:t xml:space="preserve"> it is the interaction between biological, psychological and social factors. The model developed over</w:t>
            </w:r>
            <w:r w:rsidR="00594066" w:rsidRPr="00374A61">
              <w:t xml:space="preserve"> </w:t>
            </w:r>
            <w:r w:rsidRPr="00374A61">
              <w:t>time in the health and mental health fields to include spiritual factors and</w:t>
            </w:r>
            <w:r w:rsidR="00594066" w:rsidRPr="00374A61">
              <w:t>,</w:t>
            </w:r>
            <w:r w:rsidRPr="00374A61">
              <w:t xml:space="preserve"> more recently, cultural factors. This holistic approach encourages </w:t>
            </w:r>
            <w:r w:rsidR="00594066" w:rsidRPr="00374A61">
              <w:t xml:space="preserve">us to </w:t>
            </w:r>
            <w:r w:rsidRPr="00374A61">
              <w:t xml:space="preserve">consider the social relationships and wellbeing of the </w:t>
            </w:r>
            <w:r w:rsidR="00594066" w:rsidRPr="00374A61">
              <w:t xml:space="preserve">person </w:t>
            </w:r>
            <w:r w:rsidRPr="00374A61">
              <w:t xml:space="preserve">within a broader fabric of their family and community. The cultural domain includes </w:t>
            </w:r>
            <w:r w:rsidR="00594066" w:rsidRPr="00374A61">
              <w:t>thinking about</w:t>
            </w:r>
            <w:r w:rsidRPr="00374A61">
              <w:t xml:space="preserve"> a person’s sense of culture, their response and belief about mental illness/stress and the impact of the majority culture on their cultural values and beliefs. The spiritual domain </w:t>
            </w:r>
            <w:r w:rsidR="00594066" w:rsidRPr="00374A61">
              <w:t xml:space="preserve">is about </w:t>
            </w:r>
            <w:r w:rsidRPr="00374A61">
              <w:t xml:space="preserve">the client’s practices and beliefs that support a sense of spiritual connection with their country, </w:t>
            </w:r>
            <w:r w:rsidRPr="00374A61">
              <w:lastRenderedPageBreak/>
              <w:t xml:space="preserve">ancestors, community, prayer, dance, meditation and music. The model focuses on the whole of the person and the interaction between mind and body. In a social work context, the models </w:t>
            </w:r>
            <w:r w:rsidR="00594066" w:rsidRPr="00374A61">
              <w:t xml:space="preserve">offer </w:t>
            </w:r>
            <w:r w:rsidRPr="00374A61">
              <w:t xml:space="preserve">a framework for gathering, sorting and documenting information </w:t>
            </w:r>
            <w:r w:rsidR="00594066" w:rsidRPr="00374A61">
              <w:t xml:space="preserve">about </w:t>
            </w:r>
            <w:r w:rsidRPr="00374A61">
              <w:t xml:space="preserve">the various systems that </w:t>
            </w:r>
            <w:r w:rsidR="00594066" w:rsidRPr="00374A61">
              <w:t xml:space="preserve">affect </w:t>
            </w:r>
            <w:r w:rsidRPr="00374A61">
              <w:t>a client’s life. Consider</w:t>
            </w:r>
            <w:r w:rsidR="00594066" w:rsidRPr="00374A61">
              <w:t>ing</w:t>
            </w:r>
            <w:r w:rsidRPr="00374A61">
              <w:t xml:space="preserve"> all the domains </w:t>
            </w:r>
            <w:r w:rsidR="00594066" w:rsidRPr="00374A61">
              <w:t xml:space="preserve">offers </w:t>
            </w:r>
            <w:r w:rsidRPr="00374A61">
              <w:t>an understanding of the client’s unique lived experience</w:t>
            </w:r>
            <w:r w:rsidR="00594066" w:rsidRPr="00374A61">
              <w:t>.</w:t>
            </w:r>
            <w:r w:rsidRPr="00374A61">
              <w:t xml:space="preserve"> </w:t>
            </w:r>
            <w:r w:rsidR="00594066" w:rsidRPr="00374A61">
              <w:t>It</w:t>
            </w:r>
            <w:r w:rsidRPr="00374A61">
              <w:t xml:space="preserve"> not only identifies the presenting problem but also a client’s strengths and resources for their recovery (Schultz et al</w:t>
            </w:r>
            <w:r w:rsidR="005A7311" w:rsidRPr="00374A61">
              <w:t>.</w:t>
            </w:r>
            <w:r w:rsidRPr="00374A61">
              <w:t xml:space="preserve"> 2014).</w:t>
            </w:r>
          </w:p>
        </w:tc>
      </w:tr>
    </w:tbl>
    <w:p w14:paraId="6B2E38E2" w14:textId="77777777" w:rsidR="00231BC1" w:rsidRPr="00374A61" w:rsidRDefault="00231BC1" w:rsidP="00231BC1">
      <w:pPr>
        <w:pStyle w:val="Heading4"/>
      </w:pPr>
      <w:r w:rsidRPr="00374A61">
        <w:lastRenderedPageBreak/>
        <w:t>Aboriginal cultural safety</w:t>
      </w:r>
    </w:p>
    <w:p w14:paraId="674921D9" w14:textId="77777777" w:rsidR="00231BC1" w:rsidRPr="00374A61" w:rsidRDefault="00231BC1" w:rsidP="00231BC1">
      <w:pPr>
        <w:pStyle w:val="Quotetext"/>
      </w:pPr>
      <w:r w:rsidRPr="00374A61">
        <w:t>The right to cultural safety in daily relationships and community life, service and education settings and workplaces is critical. Safe systems and structures, built on access, equity and inclusion need to be in place, with Aboriginal and mainstream services accountable for providing Aboriginal Victorians with culturally safe, appropriate and sensitive responses (</w:t>
      </w:r>
      <w:proofErr w:type="spellStart"/>
      <w:r w:rsidRPr="00374A61">
        <w:t>Dhelk</w:t>
      </w:r>
      <w:proofErr w:type="spellEnd"/>
      <w:r w:rsidRPr="00374A61">
        <w:t xml:space="preserve"> </w:t>
      </w:r>
      <w:proofErr w:type="spellStart"/>
      <w:r w:rsidRPr="00374A61">
        <w:t>Dja</w:t>
      </w:r>
      <w:proofErr w:type="spellEnd"/>
      <w:r w:rsidRPr="00374A61">
        <w:t xml:space="preserve"> Partnership Forum 2018, p. 31).</w:t>
      </w:r>
    </w:p>
    <w:p w14:paraId="7BA46376" w14:textId="423FC12D" w:rsidR="00231BC1" w:rsidRPr="00374A61" w:rsidRDefault="00231BC1" w:rsidP="005F18DB">
      <w:pPr>
        <w:pStyle w:val="Body"/>
      </w:pPr>
      <w:r w:rsidRPr="00374A61">
        <w:t xml:space="preserve">Australia’s history of colonisation and discriminatory policies continue to impact the health, safety and wellbeing of Aboriginal and Torres Strait Islander peoples. This includes </w:t>
      </w:r>
      <w:r w:rsidRPr="00374A61">
        <w:rPr>
          <w:szCs w:val="21"/>
        </w:rPr>
        <w:t xml:space="preserve">overrepresentation of Aboriginal children in care. A lack of cultural safety, and fear of child removal are seen as </w:t>
      </w:r>
      <w:r w:rsidR="00A459CD" w:rsidRPr="00374A61">
        <w:rPr>
          <w:szCs w:val="21"/>
        </w:rPr>
        <w:t>critical</w:t>
      </w:r>
      <w:r w:rsidRPr="00374A61">
        <w:rPr>
          <w:szCs w:val="21"/>
        </w:rPr>
        <w:t xml:space="preserve"> barriers to Aboriginal people accessing services. Therefore, our systems, services and the people delivering services, need to be experienced </w:t>
      </w:r>
      <w:r w:rsidR="00C416A6" w:rsidRPr="00374A61">
        <w:rPr>
          <w:szCs w:val="21"/>
        </w:rPr>
        <w:t xml:space="preserve">by all Aboriginal and Torres Strait Islander peoples </w:t>
      </w:r>
      <w:r w:rsidRPr="00374A61">
        <w:rPr>
          <w:szCs w:val="21"/>
        </w:rPr>
        <w:t xml:space="preserve">as culturally responsive and culturally safe. Culturally safe organisations ensure their staff and volunteers regularly </w:t>
      </w:r>
      <w:r w:rsidRPr="00374A61">
        <w:t xml:space="preserve">take time to reflect on how </w:t>
      </w:r>
      <w:r w:rsidR="0032366B">
        <w:t xml:space="preserve">their </w:t>
      </w:r>
      <w:r w:rsidRPr="00374A61">
        <w:t>own beliefs, values and behaviours impact on the safety of others. It is</w:t>
      </w:r>
      <w:r w:rsidRPr="00374A61">
        <w:rPr>
          <w:szCs w:val="21"/>
        </w:rPr>
        <w:t xml:space="preserve"> vital that those working in organisations are educated to understand the history, different experiences, </w:t>
      </w:r>
      <w:r w:rsidR="00DD3B03" w:rsidRPr="00374A61">
        <w:rPr>
          <w:szCs w:val="21"/>
        </w:rPr>
        <w:t xml:space="preserve">languages and customs, </w:t>
      </w:r>
      <w:r w:rsidRPr="00374A61">
        <w:rPr>
          <w:szCs w:val="21"/>
        </w:rPr>
        <w:t xml:space="preserve">strengths, resilience and self-determination of Aboriginal and Torres Strait Islander peoples. Culturally safe practices and programs are those that are understood by Aboriginal and Torres Strait Islander peoples to </w:t>
      </w:r>
      <w:r w:rsidR="00F460E5" w:rsidRPr="00374A61">
        <w:rPr>
          <w:szCs w:val="21"/>
        </w:rPr>
        <w:t xml:space="preserve">do no further harm, </w:t>
      </w:r>
      <w:r w:rsidR="004015ED" w:rsidRPr="00374A61">
        <w:rPr>
          <w:szCs w:val="21"/>
        </w:rPr>
        <w:t>are</w:t>
      </w:r>
      <w:r w:rsidRPr="00374A61">
        <w:rPr>
          <w:szCs w:val="21"/>
        </w:rPr>
        <w:t xml:space="preserve"> </w:t>
      </w:r>
      <w:r w:rsidRPr="00374A61">
        <w:t xml:space="preserve">effective, facilitate healing and recovery, </w:t>
      </w:r>
      <w:r w:rsidR="004015ED" w:rsidRPr="00374A61">
        <w:t xml:space="preserve">and </w:t>
      </w:r>
      <w:r w:rsidRPr="00374A61">
        <w:t xml:space="preserve">promote stability in people lives. </w:t>
      </w:r>
    </w:p>
    <w:p w14:paraId="6C8899B4" w14:textId="77777777" w:rsidR="00231BC1" w:rsidRPr="00374A61" w:rsidRDefault="00231BC1" w:rsidP="00231BC1">
      <w:pPr>
        <w:pStyle w:val="Quotetext"/>
      </w:pPr>
      <w:r w:rsidRPr="00374A61">
        <w:t>A culturally safe and racism-free health and human services system is one in which people feel safe, where there is no challenge or need for the denial of their identity, and where their needs are met. A culturally responsive health and human services system is one in which non-Aboriginal people take responsibility to understand the importance of culture, country and community to Aboriginal health, wellbeing, and safety, by working with Aboriginal communities to design and deliver culturally responsive services (Department of Health and Human Services 2017, p. 45).</w:t>
      </w:r>
    </w:p>
    <w:p w14:paraId="1DC75553" w14:textId="16C641C1" w:rsidR="001F257B" w:rsidRPr="00374A61" w:rsidRDefault="001F257B" w:rsidP="00F27D01">
      <w:pPr>
        <w:pStyle w:val="Heading3"/>
      </w:pPr>
      <w:bookmarkStart w:id="33" w:name="_Toc110514197"/>
      <w:r w:rsidRPr="00374A61">
        <w:t xml:space="preserve">Aboriginal </w:t>
      </w:r>
      <w:r w:rsidR="005A7311" w:rsidRPr="00374A61">
        <w:t>s</w:t>
      </w:r>
      <w:r w:rsidRPr="00374A61">
        <w:t>elf-</w:t>
      </w:r>
      <w:r w:rsidR="005A7311" w:rsidRPr="00374A61">
        <w:t>d</w:t>
      </w:r>
      <w:r w:rsidRPr="00374A61">
        <w:t>etermination</w:t>
      </w:r>
      <w:bookmarkEnd w:id="33"/>
    </w:p>
    <w:p w14:paraId="03211677" w14:textId="1D608FD9" w:rsidR="001F257B" w:rsidRPr="00374A61" w:rsidRDefault="001F257B" w:rsidP="005F18DB">
      <w:pPr>
        <w:pStyle w:val="Accessibilitypara"/>
        <w:rPr>
          <w:bCs/>
        </w:rPr>
      </w:pPr>
      <w:r w:rsidRPr="00374A61">
        <w:t>Aboriginal self-determination</w:t>
      </w:r>
      <w:r w:rsidR="005A7311" w:rsidRPr="00374A61">
        <w:t xml:space="preserve"> </w:t>
      </w:r>
      <w:r w:rsidRPr="00374A61">
        <w:t xml:space="preserve">means </w:t>
      </w:r>
      <w:r w:rsidR="000B3599" w:rsidRPr="00374A61">
        <w:t>‘</w:t>
      </w:r>
      <w:r w:rsidRPr="00374A61">
        <w:t>exercising true freedom, full and total control of our own safety, healing, connections to land and culture, communities, futures, and lives’ (</w:t>
      </w:r>
      <w:proofErr w:type="spellStart"/>
      <w:r w:rsidRPr="00374A61">
        <w:t>Dhelk</w:t>
      </w:r>
      <w:proofErr w:type="spellEnd"/>
      <w:r w:rsidRPr="00374A61">
        <w:t xml:space="preserve"> </w:t>
      </w:r>
      <w:proofErr w:type="spellStart"/>
      <w:r w:rsidRPr="00374A61">
        <w:t>Dja</w:t>
      </w:r>
      <w:proofErr w:type="spellEnd"/>
      <w:r w:rsidRPr="00374A61">
        <w:t xml:space="preserve"> Partnership Forum 2018, p. 20). </w:t>
      </w:r>
      <w:r w:rsidRPr="00374A61">
        <w:rPr>
          <w:bCs/>
        </w:rPr>
        <w:t>Aboriginal self-determination can be understood as ‘a systemic shift’ in the way services have traditionally been offered ‘that requires the transfer of power, control, decision making and resources to Aboriginal communities and their organisations’ (p. 13).</w:t>
      </w:r>
    </w:p>
    <w:p w14:paraId="27678762" w14:textId="774CC1E5" w:rsidR="001F257B" w:rsidRPr="00374A61" w:rsidRDefault="001F257B" w:rsidP="008D3D91">
      <w:pPr>
        <w:pStyle w:val="Quotetext"/>
      </w:pPr>
      <w:r>
        <w:lastRenderedPageBreak/>
        <w:t>Self Determination is an ongoing process that ensures the continuance of choice, participation, decision-making and control over one’s destiny: it involves the freedom to live well, humanly, and respectfully according to values and beliefs. It includes the notion of collective identity for Aboriginal peoples. It requires recognition and support with appropriate representation at all levels of society (</w:t>
      </w:r>
      <w:r w:rsidR="1C15B1E6">
        <w:t xml:space="preserve">Department of Health and Human Services </w:t>
      </w:r>
      <w:r>
        <w:t>2018, p. 13).</w:t>
      </w:r>
    </w:p>
    <w:p w14:paraId="1F15C202" w14:textId="7589C224" w:rsidR="001F257B" w:rsidRPr="00374A61" w:rsidRDefault="001F257B" w:rsidP="009C1544">
      <w:pPr>
        <w:pStyle w:val="Heading3"/>
      </w:pPr>
      <w:bookmarkStart w:id="34" w:name="_Toc110514198"/>
      <w:r w:rsidRPr="00374A61">
        <w:t>Children’s rights, safety and wellbeing</w:t>
      </w:r>
      <w:bookmarkEnd w:id="34"/>
    </w:p>
    <w:p w14:paraId="20C08F42" w14:textId="77913965" w:rsidR="001F257B" w:rsidRPr="00374A61" w:rsidRDefault="001F257B" w:rsidP="00A441A7">
      <w:pPr>
        <w:pStyle w:val="Body"/>
      </w:pPr>
      <w:r w:rsidRPr="00374A61">
        <w:t xml:space="preserve">Children have the same rights as adults and some </w:t>
      </w:r>
      <w:r w:rsidR="00F02B3B" w:rsidRPr="00374A61">
        <w:t xml:space="preserve">other </w:t>
      </w:r>
      <w:r w:rsidRPr="00374A61">
        <w:t>rights due to their vulnerability as set out in the United Nations Convention on the Rights of the Child (</w:t>
      </w:r>
      <w:r w:rsidR="00F02B3B" w:rsidRPr="00374A61">
        <w:t xml:space="preserve">United Nations General Assembly </w:t>
      </w:r>
      <w:r w:rsidRPr="00374A61">
        <w:t xml:space="preserve">1989). As a party to this treaty since December 1990, Australia has a duty to ensure all </w:t>
      </w:r>
      <w:r w:rsidR="00F02B3B" w:rsidRPr="00374A61">
        <w:t xml:space="preserve">our </w:t>
      </w:r>
      <w:r w:rsidRPr="00374A61">
        <w:t xml:space="preserve">children enjoy the rights set out in the treaty. </w:t>
      </w:r>
    </w:p>
    <w:p w14:paraId="64CA575B" w14:textId="2E71646A" w:rsidR="00906EFE" w:rsidRPr="00374A61" w:rsidRDefault="005D17D6" w:rsidP="00A441A7">
      <w:pPr>
        <w:pStyle w:val="Body"/>
      </w:pPr>
      <w:r w:rsidRPr="00374A61">
        <w:t xml:space="preserve">They are further protected in Victoria </w:t>
      </w:r>
      <w:r w:rsidR="00004631" w:rsidRPr="00374A61">
        <w:t xml:space="preserve">under the </w:t>
      </w:r>
      <w:r w:rsidR="00B622BC" w:rsidRPr="00374A61">
        <w:t>Best interest principles, s</w:t>
      </w:r>
      <w:r w:rsidR="00754101" w:rsidRPr="00374A61">
        <w:t>ections</w:t>
      </w:r>
      <w:r w:rsidR="00F0695F" w:rsidRPr="00374A61">
        <w:t xml:space="preserve"> 10 and 12</w:t>
      </w:r>
      <w:r w:rsidR="00186E62" w:rsidRPr="00374A61">
        <w:t xml:space="preserve"> of the </w:t>
      </w:r>
      <w:r w:rsidR="00004631" w:rsidRPr="006C114C">
        <w:rPr>
          <w:b/>
          <w:bCs/>
        </w:rPr>
        <w:t>Children, Youth and Families Act 2005</w:t>
      </w:r>
      <w:r w:rsidR="00A50424" w:rsidRPr="00374A61">
        <w:rPr>
          <w:i/>
          <w:iCs/>
        </w:rPr>
        <w:t xml:space="preserve"> </w:t>
      </w:r>
      <w:r w:rsidR="00A50424" w:rsidRPr="00374A61">
        <w:t>(</w:t>
      </w:r>
      <w:r w:rsidR="00457A08" w:rsidRPr="00374A61">
        <w:t xml:space="preserve">State </w:t>
      </w:r>
      <w:r w:rsidR="009171C3" w:rsidRPr="00374A61">
        <w:t xml:space="preserve">Government </w:t>
      </w:r>
      <w:r w:rsidR="00457A08" w:rsidRPr="00374A61">
        <w:t>of Victoria</w:t>
      </w:r>
      <w:r w:rsidR="009171C3" w:rsidRPr="00374A61">
        <w:t>)</w:t>
      </w:r>
      <w:r w:rsidR="00484D41" w:rsidRPr="00374A61">
        <w:t xml:space="preserve">. </w:t>
      </w:r>
    </w:p>
    <w:p w14:paraId="1644AA3A" w14:textId="44D0373C" w:rsidR="001F257B" w:rsidRPr="00374A61" w:rsidRDefault="00827F65" w:rsidP="00A441A7">
      <w:pPr>
        <w:pStyle w:val="Body"/>
      </w:pPr>
      <w:r w:rsidRPr="00374A61">
        <w:t>Some children are unable to live with their parents and may reside</w:t>
      </w:r>
      <w:r w:rsidR="00E41FE2" w:rsidRPr="00374A61">
        <w:t xml:space="preserve"> in alternative care</w:t>
      </w:r>
      <w:r w:rsidRPr="00374A61">
        <w:t>.</w:t>
      </w:r>
      <w:r w:rsidR="00E41FE2" w:rsidRPr="00374A61">
        <w:rPr>
          <w:i/>
          <w:iCs/>
        </w:rPr>
        <w:t xml:space="preserve"> </w:t>
      </w:r>
      <w:r w:rsidR="00F02B3B" w:rsidRPr="0025372E">
        <w:rPr>
          <w:b/>
          <w:bCs/>
        </w:rPr>
        <w:t xml:space="preserve">Every </w:t>
      </w:r>
      <w:r w:rsidR="005A6238" w:rsidRPr="0025372E">
        <w:rPr>
          <w:b/>
          <w:bCs/>
        </w:rPr>
        <w:t>c</w:t>
      </w:r>
      <w:r w:rsidR="00F02B3B" w:rsidRPr="0025372E">
        <w:rPr>
          <w:b/>
          <w:bCs/>
        </w:rPr>
        <w:t xml:space="preserve">hild, </w:t>
      </w:r>
      <w:r w:rsidR="005A6238" w:rsidRPr="0025372E">
        <w:rPr>
          <w:b/>
          <w:bCs/>
        </w:rPr>
        <w:t>e</w:t>
      </w:r>
      <w:r w:rsidR="00F02B3B" w:rsidRPr="0025372E">
        <w:rPr>
          <w:b/>
          <w:bCs/>
        </w:rPr>
        <w:t xml:space="preserve">very </w:t>
      </w:r>
      <w:r w:rsidR="005A6238" w:rsidRPr="0025372E">
        <w:rPr>
          <w:b/>
          <w:bCs/>
        </w:rPr>
        <w:t>c</w:t>
      </w:r>
      <w:r w:rsidR="00F02B3B" w:rsidRPr="0025372E">
        <w:rPr>
          <w:b/>
          <w:bCs/>
        </w:rPr>
        <w:t>hance</w:t>
      </w:r>
      <w:r w:rsidR="00F02B3B" w:rsidRPr="00374A61">
        <w:t xml:space="preserve">, </w:t>
      </w:r>
      <w:r w:rsidR="001F257B" w:rsidRPr="00374A61">
        <w:t>Victoria</w:t>
      </w:r>
      <w:r w:rsidR="00F02B3B" w:rsidRPr="00374A61">
        <w:t>’s</w:t>
      </w:r>
      <w:r w:rsidR="001F257B" w:rsidRPr="00374A61">
        <w:t xml:space="preserve"> </w:t>
      </w:r>
      <w:r w:rsidR="00F02B3B" w:rsidRPr="00374A61">
        <w:t>c</w:t>
      </w:r>
      <w:r w:rsidR="001F257B" w:rsidRPr="00374A61">
        <w:t xml:space="preserve">harter for children in out-of-home care (State </w:t>
      </w:r>
      <w:r w:rsidR="005A7311" w:rsidRPr="00374A61">
        <w:t>of Victoria</w:t>
      </w:r>
      <w:r w:rsidR="001F257B" w:rsidRPr="00374A61">
        <w:t xml:space="preserve"> 2007)</w:t>
      </w:r>
      <w:r w:rsidR="00F02B3B" w:rsidRPr="00374A61">
        <w:t>,</w:t>
      </w:r>
      <w:r w:rsidR="001F257B" w:rsidRPr="00374A61">
        <w:t xml:space="preserve"> identifies rights to be respected.</w:t>
      </w:r>
      <w:r w:rsidR="00085A4E" w:rsidRPr="00374A61">
        <w:t xml:space="preserve"> </w:t>
      </w:r>
      <w:r w:rsidR="001F257B" w:rsidRPr="00374A61">
        <w:t xml:space="preserve">These rights are reflected in ‘I’ statements used throughout this framework. </w:t>
      </w:r>
    </w:p>
    <w:p w14:paraId="161AAA70" w14:textId="2FCD5C9A" w:rsidR="005A6238" w:rsidRPr="00374A61" w:rsidRDefault="001F257B" w:rsidP="00A3261E">
      <w:pPr>
        <w:pStyle w:val="Quotetext"/>
      </w:pPr>
      <w:r w:rsidRPr="00374A61">
        <w:t>Seeking, listening to and acting on the voices of children and young people recognises and respects their unique and valuable insights, knowledge and expertise in the services we provide. It is the best way to ensure we are delivering high quality services that achieve positive and meaningful outcomes for children, families and the wider community</w:t>
      </w:r>
      <w:r w:rsidR="005A7311" w:rsidRPr="00374A61" w:rsidDel="005A7311">
        <w:t xml:space="preserve"> </w:t>
      </w:r>
      <w:r w:rsidR="005A7311" w:rsidRPr="00374A61">
        <w:t>(Department of Families, Fairness and Housing</w:t>
      </w:r>
      <w:r w:rsidRPr="00374A61">
        <w:t xml:space="preserve"> 2022). </w:t>
      </w:r>
    </w:p>
    <w:p w14:paraId="63431EFA" w14:textId="7BE843E4" w:rsidR="001F257B" w:rsidRPr="00374A61" w:rsidRDefault="001F257B" w:rsidP="00A441A7">
      <w:pPr>
        <w:pStyle w:val="Body"/>
      </w:pPr>
      <w:r w:rsidRPr="00374A61">
        <w:t>To promote children’s rights, safety and wellbeing, this framework follow</w:t>
      </w:r>
      <w:r w:rsidR="005A6238" w:rsidRPr="00374A61">
        <w:t>s these</w:t>
      </w:r>
      <w:r w:rsidRPr="00374A61">
        <w:t xml:space="preserve"> principles that support children</w:t>
      </w:r>
      <w:r w:rsidR="005A6238" w:rsidRPr="00374A61">
        <w:t xml:space="preserve"> to</w:t>
      </w:r>
      <w:r w:rsidRPr="00374A61">
        <w:t xml:space="preserve"> </w:t>
      </w:r>
      <w:proofErr w:type="gramStart"/>
      <w:r w:rsidRPr="00374A61">
        <w:t>safe</w:t>
      </w:r>
      <w:r w:rsidR="005A6238" w:rsidRPr="00374A61">
        <w:t>ly</w:t>
      </w:r>
      <w:r w:rsidRPr="00374A61">
        <w:t xml:space="preserve"> and successful</w:t>
      </w:r>
      <w:r w:rsidR="005A6238" w:rsidRPr="00374A61">
        <w:t>ly</w:t>
      </w:r>
      <w:r w:rsidRPr="00374A61">
        <w:t xml:space="preserve"> </w:t>
      </w:r>
      <w:r w:rsidR="005A6238" w:rsidRPr="00374A61">
        <w:t>take part</w:t>
      </w:r>
      <w:proofErr w:type="gramEnd"/>
      <w:r w:rsidR="005A6238" w:rsidRPr="00374A61">
        <w:t xml:space="preserve"> </w:t>
      </w:r>
      <w:r w:rsidRPr="00374A61">
        <w:t>in matters that affect them</w:t>
      </w:r>
      <w:r w:rsidR="005A6238" w:rsidRPr="00374A61">
        <w:t>:</w:t>
      </w:r>
    </w:p>
    <w:p w14:paraId="21084798" w14:textId="77777777" w:rsidR="001F257B" w:rsidRPr="00374A61" w:rsidRDefault="001F257B" w:rsidP="00A441A7">
      <w:pPr>
        <w:pStyle w:val="Bullet1"/>
      </w:pPr>
      <w:r w:rsidRPr="00374A61">
        <w:t xml:space="preserve">‘Children and young people have human rights, including the right to make decisions and to have a say in the decisions that affect their lives. </w:t>
      </w:r>
    </w:p>
    <w:p w14:paraId="55AF65D6" w14:textId="77777777" w:rsidR="001F257B" w:rsidRPr="00374A61" w:rsidRDefault="001F257B" w:rsidP="00A441A7">
      <w:pPr>
        <w:pStyle w:val="Bullet1"/>
      </w:pPr>
      <w:r w:rsidRPr="00374A61">
        <w:t>Hearing and acting on the voices of children and young people is essential to their safety and for the quality and safety of services.</w:t>
      </w:r>
    </w:p>
    <w:p w14:paraId="44E2B7DB" w14:textId="77777777" w:rsidR="001F257B" w:rsidRPr="00374A61" w:rsidRDefault="001F257B" w:rsidP="00A441A7">
      <w:pPr>
        <w:pStyle w:val="Bullet1"/>
      </w:pPr>
      <w:r w:rsidRPr="00374A61">
        <w:t xml:space="preserve">Children and young people have experience and expertise to share. </w:t>
      </w:r>
    </w:p>
    <w:p w14:paraId="48B422BA" w14:textId="77777777" w:rsidR="001F257B" w:rsidRPr="00374A61" w:rsidRDefault="001F257B" w:rsidP="00A441A7">
      <w:pPr>
        <w:pStyle w:val="Bullet1"/>
      </w:pPr>
      <w:r w:rsidRPr="00374A61">
        <w:t>Seeking, listening to and acting on the voices of children and young people is part of everyone’s role.</w:t>
      </w:r>
    </w:p>
    <w:p w14:paraId="41A50F10" w14:textId="77777777" w:rsidR="001F257B" w:rsidRPr="00374A61" w:rsidRDefault="001F257B" w:rsidP="00A441A7">
      <w:pPr>
        <w:pStyle w:val="Bullet1"/>
      </w:pPr>
      <w:r w:rsidRPr="00374A61">
        <w:t xml:space="preserve">The voices of children and young people are diverse. All children and young people are valued and respected, and their differences appreciated. </w:t>
      </w:r>
    </w:p>
    <w:p w14:paraId="743FBC50" w14:textId="77777777" w:rsidR="001F257B" w:rsidRPr="00374A61" w:rsidRDefault="001F257B" w:rsidP="00A441A7">
      <w:pPr>
        <w:pStyle w:val="Bullet1"/>
      </w:pPr>
      <w:r w:rsidRPr="00374A61">
        <w:t xml:space="preserve">The voices of children and young people lead to positive action. </w:t>
      </w:r>
    </w:p>
    <w:p w14:paraId="4C2851A8" w14:textId="77777777" w:rsidR="001F257B" w:rsidRPr="00374A61" w:rsidRDefault="001F257B" w:rsidP="00A441A7">
      <w:pPr>
        <w:pStyle w:val="Bullet1"/>
      </w:pPr>
      <w:r w:rsidRPr="00374A61">
        <w:t xml:space="preserve">Children and young people know how they can participate and are engaged in ways that make sense to them. </w:t>
      </w:r>
    </w:p>
    <w:p w14:paraId="41D178F7" w14:textId="77777777" w:rsidR="001F257B" w:rsidRPr="00374A61" w:rsidRDefault="001F257B" w:rsidP="00A441A7">
      <w:pPr>
        <w:pStyle w:val="Bullet1"/>
      </w:pPr>
      <w:r w:rsidRPr="00374A61">
        <w:t xml:space="preserve">Participation promotes a strong voice for Aboriginal and Torres Strait Islander children and young people. </w:t>
      </w:r>
    </w:p>
    <w:p w14:paraId="1C1A7AE4" w14:textId="77777777" w:rsidR="001F257B" w:rsidRPr="00374A61" w:rsidRDefault="001F257B" w:rsidP="00A441A7">
      <w:pPr>
        <w:pStyle w:val="Bullet1"/>
      </w:pPr>
      <w:r w:rsidRPr="00374A61">
        <w:lastRenderedPageBreak/>
        <w:t xml:space="preserve">Children and young people are informed and understand what it means to participate and how their participation will link to outcomes. </w:t>
      </w:r>
    </w:p>
    <w:p w14:paraId="3EE94A87" w14:textId="77777777" w:rsidR="001F257B" w:rsidRPr="00374A61" w:rsidRDefault="001F257B" w:rsidP="00A441A7">
      <w:pPr>
        <w:pStyle w:val="Bullet1"/>
      </w:pPr>
      <w:r w:rsidRPr="00374A61">
        <w:t>Child and youth participation is ethical, accessible, inclusive, safe, and culturally, linguistically and religiously appropriate.</w:t>
      </w:r>
    </w:p>
    <w:p w14:paraId="15174AAA" w14:textId="1BC0A920" w:rsidR="005526F1" w:rsidRPr="00374A61" w:rsidRDefault="001F257B" w:rsidP="00A441A7">
      <w:pPr>
        <w:pStyle w:val="Bullet1"/>
      </w:pPr>
      <w:r w:rsidRPr="00374A61">
        <w:t xml:space="preserve">Participation is sought from children and young people with lived experience’ </w:t>
      </w:r>
    </w:p>
    <w:p w14:paraId="380BD5D9" w14:textId="704EAB87" w:rsidR="001F257B" w:rsidRPr="00374A61" w:rsidRDefault="001F257B" w:rsidP="005526F1">
      <w:pPr>
        <w:pStyle w:val="Bullet1"/>
        <w:numPr>
          <w:ilvl w:val="0"/>
          <w:numId w:val="0"/>
        </w:numPr>
        <w:ind w:left="284"/>
      </w:pPr>
      <w:r w:rsidRPr="00374A61">
        <w:t>​​​​​​(</w:t>
      </w:r>
      <w:r w:rsidR="005A7311" w:rsidRPr="00374A61">
        <w:t xml:space="preserve">Department of Families, Fairness and Housing </w:t>
      </w:r>
      <w:r w:rsidRPr="00374A61">
        <w:t>2022)</w:t>
      </w:r>
      <w:r w:rsidR="005A6238" w:rsidRPr="00374A61">
        <w:t>.</w:t>
      </w:r>
    </w:p>
    <w:p w14:paraId="3917C418" w14:textId="78606F3D" w:rsidR="001F257B" w:rsidRPr="00374A61" w:rsidRDefault="001F257B" w:rsidP="009C1544">
      <w:pPr>
        <w:pStyle w:val="Heading3"/>
      </w:pPr>
      <w:bookmarkStart w:id="35" w:name="_Toc110514199"/>
      <w:r w:rsidRPr="00374A61">
        <w:t>Value of lived experience</w:t>
      </w:r>
      <w:bookmarkEnd w:id="35"/>
    </w:p>
    <w:p w14:paraId="5FCA9386" w14:textId="77777777" w:rsidR="001F257B" w:rsidRPr="00374A61" w:rsidRDefault="001F257B" w:rsidP="00A441A7">
      <w:pPr>
        <w:pStyle w:val="Body"/>
      </w:pPr>
      <w:r w:rsidRPr="00374A61">
        <w:t>Every person is the ultimate expert on their own life and there is no greater source of information about the quality and the physical, emotional, and cultural safety of health and human services than the experiences and views of people who have used these services. This framework recognises and honours the expertise of each person in relation to their own life experience, safety, and wellbeing.</w:t>
      </w:r>
    </w:p>
    <w:p w14:paraId="798A6E77" w14:textId="0679518B" w:rsidR="001F257B" w:rsidRPr="00374A61" w:rsidRDefault="001F257B" w:rsidP="009C1544">
      <w:pPr>
        <w:pStyle w:val="Heading3"/>
      </w:pPr>
      <w:bookmarkStart w:id="36" w:name="_Toc110514200"/>
      <w:r w:rsidRPr="00374A61">
        <w:t>Intersectional view</w:t>
      </w:r>
      <w:bookmarkEnd w:id="36"/>
    </w:p>
    <w:p w14:paraId="4EBCD5EC" w14:textId="11924AB8" w:rsidR="001F257B" w:rsidRPr="00374A61" w:rsidRDefault="001F257B" w:rsidP="00A441A7">
      <w:pPr>
        <w:pStyle w:val="Body"/>
      </w:pPr>
      <w:r w:rsidRPr="00374A61">
        <w:t xml:space="preserve">Intersectionality is a concept for understanding how power and privilege is used to either support or disempower </w:t>
      </w:r>
      <w:r w:rsidR="005A6238" w:rsidRPr="00374A61">
        <w:t xml:space="preserve">marginalised </w:t>
      </w:r>
      <w:r w:rsidRPr="00374A61">
        <w:t>people. It is not an identity (or intersecting types of identities), nor is it a set of characteristics that creates siloed approaches to policy development and service provision. Intersectionality is useful to centre the voices of people who have been systemically marginalised</w:t>
      </w:r>
      <w:r w:rsidR="005A6238" w:rsidRPr="00374A61">
        <w:t>. It</w:t>
      </w:r>
      <w:r w:rsidRPr="00374A61">
        <w:t xml:space="preserve"> is a way for us to assess and reflect on power and privilege in relationships, social institutions and structures. </w:t>
      </w:r>
    </w:p>
    <w:p w14:paraId="3D67A0F7" w14:textId="0D273017" w:rsidR="001F257B" w:rsidRPr="00374A61" w:rsidRDefault="001F257B" w:rsidP="00A441A7">
      <w:pPr>
        <w:pStyle w:val="Body"/>
      </w:pPr>
      <w:r w:rsidRPr="00374A61">
        <w:t xml:space="preserve">Taking </w:t>
      </w:r>
      <w:r w:rsidR="005A6238" w:rsidRPr="00374A61">
        <w:t xml:space="preserve">this </w:t>
      </w:r>
      <w:r w:rsidRPr="00374A61">
        <w:t xml:space="preserve">view means challenging and advocating for change to structures and systems of inequality. It is a way of understanding our own circumstances, experiences and position of power and privilege within society. It should not be used to focus on an individual being vulnerable or at risk, nor to assume that barriers to help-seeking are </w:t>
      </w:r>
      <w:r w:rsidR="005A6238" w:rsidRPr="00374A61">
        <w:t>set</w:t>
      </w:r>
      <w:r w:rsidRPr="00374A61">
        <w:t>. Intersectionality is not a way to list and determine who is most discriminated against, nor is it a generation of categories and rank of oppressions. Taking an intersectional view means seeing circumstances as contextual and dynamic</w:t>
      </w:r>
      <w:r w:rsidR="005A6238" w:rsidRPr="00374A61">
        <w:t>. It requires</w:t>
      </w:r>
      <w:r w:rsidRPr="00374A61">
        <w:t xml:space="preserve"> engaging in ongoing self-reflection and analysis of power dynamics. </w:t>
      </w:r>
    </w:p>
    <w:p w14:paraId="4B970297" w14:textId="69550BAF" w:rsidR="001F257B" w:rsidRPr="00374A61" w:rsidRDefault="001F257B" w:rsidP="00A441A7">
      <w:pPr>
        <w:pStyle w:val="Body"/>
      </w:pPr>
      <w:r w:rsidRPr="00374A61">
        <w:t>(Adapted from: Family Safety Victoria, unpublished, p. 26)</w:t>
      </w:r>
    </w:p>
    <w:p w14:paraId="7B4B330B" w14:textId="59D560C7" w:rsidR="001F257B" w:rsidRPr="00374A61" w:rsidRDefault="001F257B" w:rsidP="00CB4320">
      <w:pPr>
        <w:pStyle w:val="Heading3"/>
      </w:pPr>
      <w:bookmarkStart w:id="37" w:name="_Toc110514201"/>
      <w:r w:rsidRPr="00374A61">
        <w:t>Do no further harm</w:t>
      </w:r>
      <w:bookmarkEnd w:id="37"/>
    </w:p>
    <w:p w14:paraId="0EF2252F" w14:textId="3270620E" w:rsidR="001F257B" w:rsidRPr="00374A61" w:rsidRDefault="001F257B" w:rsidP="00A441A7">
      <w:pPr>
        <w:pStyle w:val="Body"/>
      </w:pPr>
      <w:r w:rsidRPr="00374A61">
        <w:t xml:space="preserve">This principle applies to all </w:t>
      </w:r>
      <w:r w:rsidR="00777235" w:rsidRPr="00374A61">
        <w:t>exchanges</w:t>
      </w:r>
      <w:r w:rsidRPr="00374A61">
        <w:t xml:space="preserve"> and decisions</w:t>
      </w:r>
      <w:r w:rsidR="00777235" w:rsidRPr="00374A61">
        <w:t>. It</w:t>
      </w:r>
      <w:r w:rsidRPr="00374A61">
        <w:t xml:space="preserve"> recognis</w:t>
      </w:r>
      <w:r w:rsidR="00777235" w:rsidRPr="00374A61">
        <w:t>es</w:t>
      </w:r>
      <w:r w:rsidRPr="00374A61">
        <w:t xml:space="preserve"> that what we do and say could cause harm. Sometimes the systems designed to help and support people can cause </w:t>
      </w:r>
      <w:r w:rsidR="004835B1" w:rsidRPr="00374A61">
        <w:t xml:space="preserve">unintended </w:t>
      </w:r>
      <w:r w:rsidRPr="00374A61">
        <w:t xml:space="preserve">harm. Service involvement can be distressing, triggering memories of past trauma and wrongdoing. Re-telling one’s story over and over is also re-traumatising. Teamwork and good communication </w:t>
      </w:r>
      <w:r w:rsidR="00126593">
        <w:t>promote</w:t>
      </w:r>
      <w:r w:rsidRPr="00374A61">
        <w:t xml:space="preserve"> meaningful service delivery</w:t>
      </w:r>
      <w:r w:rsidR="00777235" w:rsidRPr="00374A61">
        <w:t>.</w:t>
      </w:r>
      <w:r w:rsidRPr="00374A61">
        <w:t xml:space="preserve"> </w:t>
      </w:r>
      <w:r w:rsidR="00777235" w:rsidRPr="00374A61">
        <w:t>B</w:t>
      </w:r>
      <w:r w:rsidRPr="00374A61">
        <w:t>eing respectful of rights, culture, gender, other identities and family relationships</w:t>
      </w:r>
      <w:r w:rsidR="00777235" w:rsidRPr="00374A61">
        <w:t xml:space="preserve"> does too</w:t>
      </w:r>
      <w:r w:rsidRPr="00374A61">
        <w:t xml:space="preserve">. </w:t>
      </w:r>
      <w:r w:rsidR="00777235" w:rsidRPr="00374A61">
        <w:t>We show the concept of ‘d</w:t>
      </w:r>
      <w:r w:rsidRPr="00374A61">
        <w:t>oing no further harm</w:t>
      </w:r>
      <w:r w:rsidR="00777235" w:rsidRPr="00374A61">
        <w:t>’</w:t>
      </w:r>
      <w:r w:rsidRPr="00374A61">
        <w:t xml:space="preserve"> by being curious and respectful, </w:t>
      </w:r>
      <w:r w:rsidR="00777235" w:rsidRPr="00374A61">
        <w:t xml:space="preserve">keeping </w:t>
      </w:r>
      <w:r w:rsidRPr="00374A61">
        <w:t xml:space="preserve">appropriate boundaries and </w:t>
      </w:r>
      <w:r w:rsidR="003F70E7" w:rsidRPr="00374A61">
        <w:t xml:space="preserve">maintaining </w:t>
      </w:r>
      <w:r w:rsidRPr="00374A61">
        <w:t xml:space="preserve">client </w:t>
      </w:r>
      <w:r w:rsidR="00777235" w:rsidRPr="00374A61">
        <w:t>privacy</w:t>
      </w:r>
      <w:r w:rsidRPr="00374A61">
        <w:t xml:space="preserve">. </w:t>
      </w:r>
    </w:p>
    <w:p w14:paraId="7A893D09" w14:textId="46075F93" w:rsidR="001F257B" w:rsidRPr="00374A61" w:rsidRDefault="001F257B" w:rsidP="00CB4320">
      <w:pPr>
        <w:pStyle w:val="Heading3"/>
      </w:pPr>
      <w:bookmarkStart w:id="38" w:name="_Toc110514202"/>
      <w:r w:rsidRPr="00374A61">
        <w:lastRenderedPageBreak/>
        <w:t>Perpetrator accountability</w:t>
      </w:r>
      <w:bookmarkEnd w:id="38"/>
      <w:r w:rsidRPr="00374A61">
        <w:t xml:space="preserve"> </w:t>
      </w:r>
    </w:p>
    <w:p w14:paraId="7DF76E9D" w14:textId="077613D4" w:rsidR="001F257B" w:rsidRPr="00374A61" w:rsidRDefault="001F257B" w:rsidP="00A441A7">
      <w:pPr>
        <w:pStyle w:val="Body"/>
      </w:pPr>
      <w:r w:rsidRPr="00374A61">
        <w:t xml:space="preserve">People who use violence in intimate partner relationships </w:t>
      </w:r>
      <w:r w:rsidR="00777235" w:rsidRPr="00374A61">
        <w:t xml:space="preserve">often </w:t>
      </w:r>
      <w:r w:rsidRPr="00374A61">
        <w:t xml:space="preserve">report a previous trauma history. A </w:t>
      </w:r>
      <w:r w:rsidR="008A1F6F" w:rsidRPr="00374A61">
        <w:t>trauma-informed</w:t>
      </w:r>
      <w:r w:rsidRPr="00374A61">
        <w:t xml:space="preserve"> approach is helpful when working with perpetrators of family violence</w:t>
      </w:r>
      <w:r w:rsidR="00777235" w:rsidRPr="00374A61">
        <w:t xml:space="preserve">. It </w:t>
      </w:r>
      <w:r w:rsidRPr="00374A61">
        <w:t xml:space="preserve">may lead to better engagement (State of Victoria, Expert Advisory Committee on Perpetrator Interventions 2018). Focusing on the trauma histories of </w:t>
      </w:r>
      <w:r w:rsidR="008709ED">
        <w:t>people who use violence</w:t>
      </w:r>
      <w:r w:rsidR="008709ED" w:rsidRPr="00374A61">
        <w:t xml:space="preserve"> </w:t>
      </w:r>
      <w:r w:rsidRPr="00374A61">
        <w:t xml:space="preserve">without upholding accountability can risk justifying, minimising or reinforcing violent behaviour. </w:t>
      </w:r>
      <w:r w:rsidR="00777235" w:rsidRPr="00374A61">
        <w:t xml:space="preserve">Using violence is a choice. </w:t>
      </w:r>
      <w:r w:rsidRPr="00374A61">
        <w:t xml:space="preserve">Practitioners must </w:t>
      </w:r>
      <w:r w:rsidR="00777235" w:rsidRPr="00374A61">
        <w:t>remember</w:t>
      </w:r>
      <w:r w:rsidRPr="00374A61">
        <w:t xml:space="preserve"> that </w:t>
      </w:r>
      <w:r w:rsidR="00713F7F" w:rsidRPr="00374A61">
        <w:t xml:space="preserve">the </w:t>
      </w:r>
      <w:r w:rsidR="005C5167">
        <w:t xml:space="preserve">person using violence </w:t>
      </w:r>
      <w:r w:rsidR="00713F7F" w:rsidRPr="00374A61">
        <w:t xml:space="preserve">remains </w:t>
      </w:r>
      <w:r w:rsidRPr="00374A61">
        <w:t>responsib</w:t>
      </w:r>
      <w:r w:rsidR="00713F7F" w:rsidRPr="00374A61">
        <w:t>le</w:t>
      </w:r>
      <w:r w:rsidRPr="00374A61">
        <w:t xml:space="preserve"> and accountab</w:t>
      </w:r>
      <w:r w:rsidR="00713F7F" w:rsidRPr="00374A61">
        <w:t>le</w:t>
      </w:r>
      <w:r w:rsidRPr="00374A61">
        <w:t xml:space="preserve"> for </w:t>
      </w:r>
      <w:r w:rsidR="00777235" w:rsidRPr="00374A61">
        <w:t>using</w:t>
      </w:r>
      <w:r w:rsidRPr="00374A61">
        <w:t xml:space="preserve"> </w:t>
      </w:r>
      <w:r w:rsidR="00BF6E2C" w:rsidRPr="00374A61">
        <w:t>violence.</w:t>
      </w:r>
      <w:r w:rsidRPr="00374A61">
        <w:t xml:space="preserve"> Understanding the powerful emotions </w:t>
      </w:r>
      <w:r w:rsidR="00777235" w:rsidRPr="00374A61">
        <w:t>linked to</w:t>
      </w:r>
      <w:r w:rsidRPr="00374A61">
        <w:t xml:space="preserve"> violence does not justify violence of any kind. Shame can be a powerful emotion for both </w:t>
      </w:r>
      <w:r w:rsidR="00060192">
        <w:t xml:space="preserve">people using violence </w:t>
      </w:r>
      <w:r w:rsidRPr="00374A61">
        <w:t>and victim</w:t>
      </w:r>
      <w:r w:rsidR="00060192">
        <w:t xml:space="preserve"> survivors</w:t>
      </w:r>
      <w:r w:rsidR="00777235" w:rsidRPr="00374A61">
        <w:t>. It</w:t>
      </w:r>
      <w:r w:rsidRPr="00374A61">
        <w:t xml:space="preserve"> can manifest in a range of ways. </w:t>
      </w:r>
      <w:r w:rsidR="00002C91" w:rsidRPr="00374A61">
        <w:t xml:space="preserve">Offering </w:t>
      </w:r>
      <w:r w:rsidR="008A1F6F" w:rsidRPr="00374A61">
        <w:t>trauma-informed</w:t>
      </w:r>
      <w:r w:rsidRPr="00374A61">
        <w:t xml:space="preserve"> responses to people using violence does not change the need to ensure </w:t>
      </w:r>
      <w:r w:rsidR="008A1F6F" w:rsidRPr="00374A61">
        <w:t>trauma-informed</w:t>
      </w:r>
      <w:r w:rsidRPr="00374A61">
        <w:t xml:space="preserve"> responses are available to all victim survivors.</w:t>
      </w:r>
    </w:p>
    <w:p w14:paraId="185B700E" w14:textId="43A0177C" w:rsidR="001F257B" w:rsidRPr="00374A61" w:rsidRDefault="001F257B" w:rsidP="00713F7F">
      <w:pPr>
        <w:pStyle w:val="Heading4"/>
      </w:pPr>
      <w:r w:rsidRPr="00374A61">
        <w:t xml:space="preserve">A note about </w:t>
      </w:r>
      <w:r w:rsidR="006F5F45">
        <w:t>language</w:t>
      </w:r>
    </w:p>
    <w:p w14:paraId="01F31738" w14:textId="34140763" w:rsidR="006F5F45" w:rsidRDefault="006F5F45" w:rsidP="00A441A7">
      <w:pPr>
        <w:pStyle w:val="Body"/>
      </w:pPr>
      <w:r>
        <w:t xml:space="preserve">The term perpetrator is used at a legal and policy level in Victoria, it is not used in direct practice. Aboriginal people and communities may prefer to use the term ‘people who use violence’ rather than perpetrator. When discussing violence across a range of identities and communities, the term </w:t>
      </w:r>
      <w:r w:rsidR="00723709">
        <w:t>‘</w:t>
      </w:r>
      <w:r>
        <w:t>person using family violence</w:t>
      </w:r>
      <w:r w:rsidR="00265446">
        <w:t>’</w:t>
      </w:r>
      <w:r>
        <w:t xml:space="preserve"> can be used. </w:t>
      </w:r>
    </w:p>
    <w:p w14:paraId="54B0954C" w14:textId="5B2A0965" w:rsidR="00FB1F6E" w:rsidRPr="00374A61" w:rsidRDefault="001F257B" w:rsidP="00A441A7">
      <w:pPr>
        <w:pStyle w:val="Body"/>
      </w:pPr>
      <w:r w:rsidRPr="00374A61">
        <w:t>The term perpetrator is not used to describe young people who use violence. Family violence used by young people is a distinct form of family violence and requires a different response to adults</w:t>
      </w:r>
      <w:r w:rsidR="00002C91" w:rsidRPr="00374A61">
        <w:t>. This is</w:t>
      </w:r>
      <w:r w:rsidRPr="00374A61">
        <w:t xml:space="preserve"> because of their age</w:t>
      </w:r>
      <w:r w:rsidR="006F5F45">
        <w:t>, developmental stage</w:t>
      </w:r>
      <w:r w:rsidRPr="00374A61">
        <w:t xml:space="preserve"> and the possibility that they are also victim survivors of family violence (Family Safety Victoria 2019b). Young people who use violence toward</w:t>
      </w:r>
      <w:r w:rsidR="00002C91" w:rsidRPr="00374A61">
        <w:t>s</w:t>
      </w:r>
      <w:r w:rsidRPr="00374A61">
        <w:t xml:space="preserve"> family members and intimate partners benefit from a developmental approach and models of care that include their family and caregivers.</w:t>
      </w:r>
    </w:p>
    <w:p w14:paraId="4F9A24DB" w14:textId="77777777" w:rsidR="000425E9" w:rsidRPr="00374A61" w:rsidRDefault="000425E9" w:rsidP="00AE5EBF">
      <w:pPr>
        <w:pStyle w:val="Body"/>
        <w:rPr>
          <w:rFonts w:eastAsia="MS Gothic" w:cs="Arial"/>
          <w:color w:val="201547"/>
          <w:kern w:val="32"/>
          <w:sz w:val="44"/>
          <w:szCs w:val="44"/>
        </w:rPr>
      </w:pPr>
      <w:r w:rsidRPr="00374A61">
        <w:br w:type="page"/>
      </w:r>
    </w:p>
    <w:p w14:paraId="5D1AD004" w14:textId="324CB85A" w:rsidR="00942D3B" w:rsidRPr="00374A61" w:rsidRDefault="00942D3B" w:rsidP="00E5716E">
      <w:pPr>
        <w:pStyle w:val="Heading1"/>
      </w:pPr>
      <w:bookmarkStart w:id="39" w:name="_Toc110514203"/>
      <w:bookmarkStart w:id="40" w:name="_Toc115258268"/>
      <w:r w:rsidRPr="00374A61">
        <w:lastRenderedPageBreak/>
        <w:t>Section 2: Applying the framework to practice</w:t>
      </w:r>
      <w:bookmarkEnd w:id="39"/>
      <w:bookmarkEnd w:id="40"/>
    </w:p>
    <w:p w14:paraId="68AB0E87" w14:textId="744B9DB4" w:rsidR="00942D3B" w:rsidRPr="00374A61" w:rsidRDefault="00942D3B" w:rsidP="00A441A7">
      <w:pPr>
        <w:pStyle w:val="Body"/>
      </w:pPr>
      <w:r w:rsidRPr="00374A61">
        <w:t xml:space="preserve">This section outlines </w:t>
      </w:r>
      <w:r w:rsidR="008A1F6F" w:rsidRPr="00374A61">
        <w:t>trauma-informed</w:t>
      </w:r>
      <w:r w:rsidRPr="00374A61">
        <w:t xml:space="preserve"> practice when working with each other and with service users. It brings together the information from </w:t>
      </w:r>
      <w:r w:rsidR="00736CDF" w:rsidRPr="00374A61">
        <w:t>S</w:t>
      </w:r>
      <w:r w:rsidRPr="00374A61">
        <w:t xml:space="preserve">ection </w:t>
      </w:r>
      <w:r w:rsidR="00736CDF" w:rsidRPr="00374A61">
        <w:t xml:space="preserve">1 </w:t>
      </w:r>
      <w:r w:rsidRPr="00374A61">
        <w:t>to inform how we approach our day-to-day work</w:t>
      </w:r>
      <w:r w:rsidR="00736CDF" w:rsidRPr="00374A61">
        <w:t>. It does this</w:t>
      </w:r>
      <w:r w:rsidRPr="00374A61">
        <w:t xml:space="preserve"> by drawing on consultations with consumers and health and welfare professionals as well as a </w:t>
      </w:r>
      <w:r w:rsidR="00736CDF" w:rsidRPr="00374A61">
        <w:t xml:space="preserve">literature </w:t>
      </w:r>
      <w:r w:rsidRPr="00374A61">
        <w:t xml:space="preserve">review. It </w:t>
      </w:r>
      <w:r w:rsidR="00736CDF" w:rsidRPr="00374A61">
        <w:t xml:space="preserve">lists </w:t>
      </w:r>
      <w:r w:rsidRPr="00374A61">
        <w:t>common questions and considerations that practitioners, parents, children and families will find helpful when working together.</w:t>
      </w:r>
    </w:p>
    <w:p w14:paraId="38EB3363" w14:textId="5B0A407F" w:rsidR="00CA2F27" w:rsidRPr="00374A61" w:rsidRDefault="00CA2F27" w:rsidP="00532914">
      <w:pPr>
        <w:pStyle w:val="Heading2"/>
      </w:pPr>
      <w:bookmarkStart w:id="41" w:name="_Toc110514204"/>
      <w:bookmarkStart w:id="42" w:name="_Toc115258269"/>
      <w:r w:rsidRPr="00374A61">
        <w:t>Domains</w:t>
      </w:r>
      <w:bookmarkEnd w:id="41"/>
      <w:bookmarkEnd w:id="42"/>
    </w:p>
    <w:p w14:paraId="321F32C2" w14:textId="756168D8" w:rsidR="00CA2F27" w:rsidRPr="00374A61" w:rsidRDefault="00CA2F27" w:rsidP="00A441A7">
      <w:pPr>
        <w:pStyle w:val="Body"/>
      </w:pPr>
      <w:r w:rsidRPr="00374A61">
        <w:t xml:space="preserve">Several themes feature across the literature on </w:t>
      </w:r>
      <w:r w:rsidR="008A1F6F" w:rsidRPr="00374A61">
        <w:t>trauma-informed</w:t>
      </w:r>
      <w:r w:rsidRPr="00374A61">
        <w:t xml:space="preserve"> practice</w:t>
      </w:r>
      <w:r w:rsidR="00736CDF" w:rsidRPr="00374A61">
        <w:t>.</w:t>
      </w:r>
      <w:r w:rsidRPr="00374A61">
        <w:t xml:space="preserve"> </w:t>
      </w:r>
      <w:r w:rsidR="00736CDF" w:rsidRPr="00374A61">
        <w:t>O</w:t>
      </w:r>
      <w:r w:rsidRPr="00374A61">
        <w:t>ur consultation with people involved with services</w:t>
      </w:r>
      <w:r w:rsidR="00736CDF" w:rsidRPr="00374A61">
        <w:t xml:space="preserve"> supported these</w:t>
      </w:r>
      <w:r w:rsidRPr="00374A61">
        <w:t>. The framework arranges the themes into domains of practice:</w:t>
      </w:r>
    </w:p>
    <w:p w14:paraId="71EB157D" w14:textId="35002AB8" w:rsidR="00CA2F27" w:rsidRPr="00374A61" w:rsidRDefault="005A7311" w:rsidP="00A441A7">
      <w:pPr>
        <w:pStyle w:val="Bullet1"/>
      </w:pPr>
      <w:r w:rsidRPr="00374A61">
        <w:t>k</w:t>
      </w:r>
      <w:r w:rsidR="00CA2F27" w:rsidRPr="00374A61">
        <w:t>nowledge and understanding</w:t>
      </w:r>
    </w:p>
    <w:p w14:paraId="62A45485" w14:textId="62739F3F" w:rsidR="00CA2F27" w:rsidRPr="00374A61" w:rsidRDefault="005A7311" w:rsidP="00A441A7">
      <w:pPr>
        <w:pStyle w:val="Bullet1"/>
      </w:pPr>
      <w:r w:rsidRPr="00374A61">
        <w:t>s</w:t>
      </w:r>
      <w:r w:rsidR="00CA2F27" w:rsidRPr="00374A61">
        <w:t>afety</w:t>
      </w:r>
    </w:p>
    <w:p w14:paraId="554B52C0" w14:textId="0D87B1CE" w:rsidR="00CA2F27" w:rsidRPr="00374A61" w:rsidRDefault="005A7311" w:rsidP="00A441A7">
      <w:pPr>
        <w:pStyle w:val="Bullet1"/>
      </w:pPr>
      <w:r w:rsidRPr="00374A61">
        <w:t>r</w:t>
      </w:r>
      <w:r w:rsidR="00CA2F27" w:rsidRPr="00374A61">
        <w:t>elationship</w:t>
      </w:r>
      <w:r w:rsidRPr="00374A61">
        <w:t>-</w:t>
      </w:r>
      <w:r w:rsidR="00CA2F27" w:rsidRPr="00374A61">
        <w:t>based and collaborative</w:t>
      </w:r>
    </w:p>
    <w:p w14:paraId="45B260D3" w14:textId="29BCD340" w:rsidR="00CA2F27" w:rsidRPr="00374A61" w:rsidRDefault="005A7311" w:rsidP="00A441A7">
      <w:pPr>
        <w:pStyle w:val="Bullet1"/>
      </w:pPr>
      <w:r w:rsidRPr="00374A61">
        <w:t>c</w:t>
      </w:r>
      <w:r w:rsidR="00CA2F27" w:rsidRPr="00374A61">
        <w:t>lient voice</w:t>
      </w:r>
    </w:p>
    <w:p w14:paraId="673946A8" w14:textId="4C01068E" w:rsidR="00CA2F27" w:rsidRPr="00374A61" w:rsidRDefault="005A7311" w:rsidP="00A441A7">
      <w:pPr>
        <w:pStyle w:val="Bullet1"/>
      </w:pPr>
      <w:r w:rsidRPr="00374A61">
        <w:t>h</w:t>
      </w:r>
      <w:r w:rsidR="00CA2F27" w:rsidRPr="00374A61">
        <w:t>olistic approach</w:t>
      </w:r>
    </w:p>
    <w:p w14:paraId="1B588A3A" w14:textId="5E655A4A" w:rsidR="00CA2F27" w:rsidRPr="00374A61" w:rsidRDefault="005A7311" w:rsidP="00A441A7">
      <w:pPr>
        <w:pStyle w:val="Bullet1"/>
      </w:pPr>
      <w:r w:rsidRPr="00374A61">
        <w:t>f</w:t>
      </w:r>
      <w:r w:rsidR="00CA2F27" w:rsidRPr="00374A61">
        <w:t>ocus on wellbeing</w:t>
      </w:r>
    </w:p>
    <w:p w14:paraId="2EBB9BD4" w14:textId="7145A784" w:rsidR="00CA2F27" w:rsidRPr="00374A61" w:rsidRDefault="005A7311" w:rsidP="00A441A7">
      <w:pPr>
        <w:pStyle w:val="Bullet1"/>
      </w:pPr>
      <w:r w:rsidRPr="00374A61">
        <w:t>r</w:t>
      </w:r>
      <w:r w:rsidR="00CA2F27" w:rsidRPr="00374A61">
        <w:t>eflection</w:t>
      </w:r>
      <w:r w:rsidRPr="00374A61">
        <w:t>.</w:t>
      </w:r>
    </w:p>
    <w:p w14:paraId="6E55D5CD" w14:textId="5155ADB6" w:rsidR="00CA2F27" w:rsidRPr="00374A61" w:rsidRDefault="00CA2F27" w:rsidP="000425E9">
      <w:pPr>
        <w:pStyle w:val="Bodyafterbullets"/>
      </w:pPr>
      <w:r w:rsidRPr="00374A61">
        <w:t xml:space="preserve">The domains of </w:t>
      </w:r>
      <w:r w:rsidR="008A1F6F" w:rsidRPr="00374A61">
        <w:t>trauma-informed</w:t>
      </w:r>
      <w:r w:rsidRPr="00374A61">
        <w:t xml:space="preserve"> practice explain: </w:t>
      </w:r>
    </w:p>
    <w:p w14:paraId="6DF805BE" w14:textId="77777777" w:rsidR="00CA2F27" w:rsidRPr="00374A61" w:rsidRDefault="00CA2F27" w:rsidP="00A441A7">
      <w:pPr>
        <w:pStyle w:val="Bullet1"/>
      </w:pPr>
      <w:r w:rsidRPr="00374A61">
        <w:t xml:space="preserve">how service users experience the service system </w:t>
      </w:r>
    </w:p>
    <w:p w14:paraId="5F0135FE" w14:textId="77777777" w:rsidR="00CA2F27" w:rsidRPr="00374A61" w:rsidRDefault="00CA2F27" w:rsidP="00A441A7">
      <w:pPr>
        <w:pStyle w:val="Bullet1"/>
      </w:pPr>
      <w:r w:rsidRPr="00374A61">
        <w:t>how services need to respond to create helpful and healing experiences for people</w:t>
      </w:r>
    </w:p>
    <w:p w14:paraId="4C8147BC" w14:textId="1DE97A57" w:rsidR="00CA2F27" w:rsidRPr="00374A61" w:rsidRDefault="00CA2F27" w:rsidP="00A441A7">
      <w:pPr>
        <w:pStyle w:val="Bullet1"/>
      </w:pPr>
      <w:r w:rsidRPr="00374A61">
        <w:t xml:space="preserve">how practitioners will work in </w:t>
      </w:r>
      <w:r w:rsidR="008A1F6F" w:rsidRPr="00374A61">
        <w:t>trauma-informed</w:t>
      </w:r>
      <w:r w:rsidRPr="00374A61">
        <w:t xml:space="preserve"> ways</w:t>
      </w:r>
    </w:p>
    <w:p w14:paraId="16A9D7CF" w14:textId="2B04DA53" w:rsidR="00CA2F27" w:rsidRPr="00374A61" w:rsidRDefault="00CA2F27" w:rsidP="00A441A7">
      <w:pPr>
        <w:pStyle w:val="Bullet1"/>
      </w:pPr>
      <w:r w:rsidRPr="00374A61">
        <w:t xml:space="preserve">how service leaders will work in </w:t>
      </w:r>
      <w:r w:rsidR="008A1F6F" w:rsidRPr="00374A61">
        <w:t>trauma-informed</w:t>
      </w:r>
      <w:r w:rsidRPr="00374A61">
        <w:t xml:space="preserve"> ways to support workforce and clients </w:t>
      </w:r>
    </w:p>
    <w:p w14:paraId="0CC8D1E1" w14:textId="18385C9B" w:rsidR="00CA2F27" w:rsidRPr="00374A61" w:rsidRDefault="00CA2F27" w:rsidP="00A441A7">
      <w:pPr>
        <w:pStyle w:val="Bullet1"/>
      </w:pPr>
      <w:r w:rsidRPr="00374A61">
        <w:t>how the system support</w:t>
      </w:r>
      <w:r w:rsidR="00736CDF" w:rsidRPr="00374A61">
        <w:t>s</w:t>
      </w:r>
      <w:r w:rsidRPr="00374A61">
        <w:t xml:space="preserve"> positive experiences for all people involved (including people using services and people working within services). </w:t>
      </w:r>
    </w:p>
    <w:p w14:paraId="2E727A7C" w14:textId="113AD0B2" w:rsidR="00FF7376" w:rsidRPr="00374A61" w:rsidRDefault="00CA2F27" w:rsidP="000425E9">
      <w:pPr>
        <w:pStyle w:val="Bodyafterbullets"/>
      </w:pPr>
      <w:r w:rsidRPr="00374A61">
        <w:t xml:space="preserve">The domains should be reflected in system reform, organisational culture and service leader responsibilities. The domains </w:t>
      </w:r>
      <w:r w:rsidR="00736CDF" w:rsidRPr="00374A61">
        <w:t xml:space="preserve">help </w:t>
      </w:r>
      <w:r w:rsidRPr="00374A61">
        <w:t>identif</w:t>
      </w:r>
      <w:r w:rsidR="00736CDF" w:rsidRPr="00374A61">
        <w:t>y</w:t>
      </w:r>
      <w:r w:rsidRPr="00374A61">
        <w:t xml:space="preserve"> strengths and gaps in practice</w:t>
      </w:r>
      <w:r w:rsidR="00FF7376" w:rsidRPr="00374A61">
        <w:t>. We</w:t>
      </w:r>
      <w:r w:rsidRPr="00374A61">
        <w:t xml:space="preserve"> should </w:t>
      </w:r>
      <w:r w:rsidR="00FF7376" w:rsidRPr="00374A61">
        <w:t xml:space="preserve">use them: </w:t>
      </w:r>
    </w:p>
    <w:p w14:paraId="37D3F3EC" w14:textId="72D62624" w:rsidR="00FF7376" w:rsidRPr="00374A61" w:rsidRDefault="00CA2F27" w:rsidP="00FF7376">
      <w:pPr>
        <w:pStyle w:val="Bullet1"/>
      </w:pPr>
      <w:r w:rsidRPr="00374A61">
        <w:t>when creat</w:t>
      </w:r>
      <w:r w:rsidR="00FF7376" w:rsidRPr="00374A61">
        <w:t>ing</w:t>
      </w:r>
      <w:r w:rsidRPr="00374A61">
        <w:t xml:space="preserve"> safe spaces</w:t>
      </w:r>
    </w:p>
    <w:p w14:paraId="7DC884A4" w14:textId="1C82195C" w:rsidR="00FF7376" w:rsidRPr="00374A61" w:rsidRDefault="00FF7376" w:rsidP="00FF7376">
      <w:pPr>
        <w:pStyle w:val="Bullet1"/>
      </w:pPr>
      <w:r w:rsidRPr="00374A61">
        <w:t xml:space="preserve">when </w:t>
      </w:r>
      <w:r w:rsidR="00CA2F27" w:rsidRPr="00374A61">
        <w:t xml:space="preserve">developing policies and procedures </w:t>
      </w:r>
    </w:p>
    <w:p w14:paraId="0F2868A0" w14:textId="41E15D63" w:rsidR="00CA2F27" w:rsidRPr="00374A61" w:rsidRDefault="00CA2F27" w:rsidP="002B3EAC">
      <w:pPr>
        <w:pStyle w:val="Bullet1"/>
      </w:pPr>
      <w:r w:rsidRPr="00374A61">
        <w:t>as a tool for reflective practice and supervision of practitioners.</w:t>
      </w:r>
    </w:p>
    <w:p w14:paraId="1C428B55" w14:textId="02F1CE19" w:rsidR="00CA2F27" w:rsidRPr="00374A61" w:rsidRDefault="00AA21DA" w:rsidP="00532914">
      <w:pPr>
        <w:pStyle w:val="Heading3"/>
      </w:pPr>
      <w:bookmarkStart w:id="43" w:name="_Toc110514205"/>
      <w:r>
        <w:t xml:space="preserve">Domain - </w:t>
      </w:r>
      <w:r w:rsidR="00CA2F27" w:rsidRPr="00374A61">
        <w:t>Knowledge and understanding</w:t>
      </w:r>
      <w:bookmarkEnd w:id="43"/>
    </w:p>
    <w:p w14:paraId="6EEB3FEA" w14:textId="74A984FE" w:rsidR="00D541C0" w:rsidRPr="00374A61" w:rsidRDefault="008A1F6F" w:rsidP="00A441A7">
      <w:pPr>
        <w:pStyle w:val="Body"/>
      </w:pPr>
      <w:r w:rsidRPr="00374A61">
        <w:t>Trauma-informed</w:t>
      </w:r>
      <w:r w:rsidR="00CA2F27" w:rsidRPr="00374A61">
        <w:t xml:space="preserve"> practice begins with</w:t>
      </w:r>
      <w:r w:rsidR="00D541C0" w:rsidRPr="00374A61">
        <w:t xml:space="preserve"> two things. The first is</w:t>
      </w:r>
      <w:r w:rsidR="00CA2F27" w:rsidRPr="00374A61">
        <w:t xml:space="preserve"> the needs of people </w:t>
      </w:r>
      <w:r w:rsidR="00D541C0" w:rsidRPr="00374A61">
        <w:t xml:space="preserve">who </w:t>
      </w:r>
      <w:r w:rsidR="00CA2F27" w:rsidRPr="00374A61">
        <w:t>have experienced</w:t>
      </w:r>
      <w:r w:rsidR="006F5F45">
        <w:t>, or are experiencing,</w:t>
      </w:r>
      <w:r w:rsidR="00CA2F27" w:rsidRPr="00374A61">
        <w:t xml:space="preserve"> trauma</w:t>
      </w:r>
      <w:r w:rsidR="00D541C0" w:rsidRPr="00374A61">
        <w:t>. The second is</w:t>
      </w:r>
      <w:r w:rsidR="00CA2F27" w:rsidRPr="00374A61">
        <w:t xml:space="preserve"> service providers having the knowledge, skills and confidence to respond to those needs in a </w:t>
      </w:r>
      <w:r w:rsidR="00D541C0" w:rsidRPr="00374A61">
        <w:t xml:space="preserve">way </w:t>
      </w:r>
      <w:r w:rsidR="00CA2F27" w:rsidRPr="00374A61">
        <w:t>that promotes</w:t>
      </w:r>
      <w:r w:rsidR="00D541C0" w:rsidRPr="00374A61">
        <w:t>:</w:t>
      </w:r>
      <w:r w:rsidR="00CA2F27" w:rsidRPr="00374A61">
        <w:t xml:space="preserve"> </w:t>
      </w:r>
    </w:p>
    <w:p w14:paraId="1B5973E2" w14:textId="2EEB9846" w:rsidR="00D541C0" w:rsidRPr="00374A61" w:rsidRDefault="00CA2F27" w:rsidP="00D541C0">
      <w:pPr>
        <w:pStyle w:val="Bullet1"/>
      </w:pPr>
      <w:r w:rsidRPr="00374A61">
        <w:t>safety</w:t>
      </w:r>
    </w:p>
    <w:p w14:paraId="487BA5A9" w14:textId="1F3D81A2" w:rsidR="00D541C0" w:rsidRPr="00374A61" w:rsidRDefault="00CA2F27" w:rsidP="00D541C0">
      <w:pPr>
        <w:pStyle w:val="Bullet1"/>
      </w:pPr>
      <w:r w:rsidRPr="00374A61">
        <w:lastRenderedPageBreak/>
        <w:t xml:space="preserve">healing </w:t>
      </w:r>
    </w:p>
    <w:p w14:paraId="56A82FE5" w14:textId="6F70766A" w:rsidR="00D541C0" w:rsidRPr="00374A61" w:rsidRDefault="00CA2F27" w:rsidP="002B3EAC">
      <w:pPr>
        <w:pStyle w:val="Bullet1"/>
      </w:pPr>
      <w:r w:rsidRPr="00374A61">
        <w:t>recovery.</w:t>
      </w:r>
      <w:r w:rsidR="00085A4E" w:rsidRPr="00374A61">
        <w:t xml:space="preserve"> </w:t>
      </w:r>
    </w:p>
    <w:p w14:paraId="3FE8011D" w14:textId="1D3007CE" w:rsidR="00CA2F27" w:rsidRPr="00374A61" w:rsidRDefault="00CA2F27" w:rsidP="002B3EAC">
      <w:pPr>
        <w:pStyle w:val="Bodyafterbullets"/>
      </w:pPr>
      <w:r w:rsidRPr="00374A61">
        <w:t>This includes knowledge of:</w:t>
      </w:r>
    </w:p>
    <w:p w14:paraId="427F8915" w14:textId="15A2F347" w:rsidR="00CA2F27" w:rsidRPr="00374A61" w:rsidRDefault="005A7311" w:rsidP="00A441A7">
      <w:pPr>
        <w:pStyle w:val="Bullet1"/>
      </w:pPr>
      <w:r w:rsidRPr="00374A61">
        <w:t>h</w:t>
      </w:r>
      <w:r w:rsidR="00CA2F27" w:rsidRPr="00374A61">
        <w:t>ow common the experience of trauma is in our community and in our service system</w:t>
      </w:r>
    </w:p>
    <w:p w14:paraId="31BAB269" w14:textId="6BC2B2E9" w:rsidR="00CA2F27" w:rsidRPr="00374A61" w:rsidRDefault="00D541C0" w:rsidP="00A441A7">
      <w:pPr>
        <w:pStyle w:val="Bullet1"/>
      </w:pPr>
      <w:r w:rsidRPr="00374A61">
        <w:t xml:space="preserve">ways of </w:t>
      </w:r>
      <w:r w:rsidR="005A7311" w:rsidRPr="00374A61">
        <w:t>c</w:t>
      </w:r>
      <w:r w:rsidR="00CA2F27" w:rsidRPr="00374A61">
        <w:t xml:space="preserve">oping and how a person’s challenges </w:t>
      </w:r>
      <w:r w:rsidRPr="00374A61">
        <w:t>(</w:t>
      </w:r>
      <w:r w:rsidR="00CA2F27" w:rsidRPr="00374A61">
        <w:t>or resistance to accepting support</w:t>
      </w:r>
      <w:r w:rsidRPr="00374A61">
        <w:t>)</w:t>
      </w:r>
      <w:r w:rsidR="00CA2F27" w:rsidRPr="00374A61">
        <w:t xml:space="preserve"> might be </w:t>
      </w:r>
      <w:r w:rsidRPr="00374A61">
        <w:t xml:space="preserve">their way of </w:t>
      </w:r>
      <w:r w:rsidR="00CA2F27" w:rsidRPr="00374A61">
        <w:t>adapt</w:t>
      </w:r>
      <w:r w:rsidRPr="00374A61">
        <w:t>ing</w:t>
      </w:r>
      <w:r w:rsidR="00CA2F27" w:rsidRPr="00374A61">
        <w:t xml:space="preserve"> to overwhelming life experiences</w:t>
      </w:r>
    </w:p>
    <w:p w14:paraId="625B406E" w14:textId="275679E0" w:rsidR="00CA2F27" w:rsidRPr="00374A61" w:rsidRDefault="005A7311" w:rsidP="00A441A7">
      <w:pPr>
        <w:pStyle w:val="Bullet1"/>
      </w:pPr>
      <w:r w:rsidRPr="00374A61">
        <w:t>h</w:t>
      </w:r>
      <w:r w:rsidR="00CA2F27" w:rsidRPr="00374A61">
        <w:t>ow a service or practice might be triggering or harmful, increasing the risk of re-traumatisation</w:t>
      </w:r>
      <w:r w:rsidR="00456D10" w:rsidRPr="00374A61">
        <w:t>,</w:t>
      </w:r>
      <w:r w:rsidR="00CA2F27" w:rsidRPr="00374A61">
        <w:t xml:space="preserve"> and how to best prevent this from happening</w:t>
      </w:r>
    </w:p>
    <w:p w14:paraId="61C3B771" w14:textId="5C98977C" w:rsidR="00CA2F27" w:rsidRPr="00374A61" w:rsidRDefault="005A7311" w:rsidP="00A441A7">
      <w:pPr>
        <w:pStyle w:val="Bullet1"/>
      </w:pPr>
      <w:r w:rsidRPr="00374A61">
        <w:t>h</w:t>
      </w:r>
      <w:r w:rsidR="00CA2F27" w:rsidRPr="00374A61">
        <w:t>ow sometimes practices such as child removal may be unavoidable and</w:t>
      </w:r>
      <w:r w:rsidR="00456D10" w:rsidRPr="00374A61">
        <w:t>,</w:t>
      </w:r>
      <w:r w:rsidR="00CA2F27" w:rsidRPr="00374A61">
        <w:t xml:space="preserve"> at these times, knowledge and understanding is used to do everything possible to promote safety and minimise re-traumatisation</w:t>
      </w:r>
    </w:p>
    <w:p w14:paraId="656D6DE5" w14:textId="3AD98C03" w:rsidR="00464788" w:rsidRPr="00374A61" w:rsidRDefault="00464788" w:rsidP="00A441A7">
      <w:pPr>
        <w:pStyle w:val="Bullet1"/>
      </w:pPr>
      <w:r w:rsidRPr="00374A61">
        <w:t xml:space="preserve">how trauma experience includes </w:t>
      </w:r>
      <w:r w:rsidR="00AA6B5A" w:rsidRPr="00374A61">
        <w:t xml:space="preserve">secondary impacts of traumatic events such as </w:t>
      </w:r>
      <w:r w:rsidRPr="00374A61">
        <w:t xml:space="preserve">grief and </w:t>
      </w:r>
      <w:r w:rsidR="007C7931" w:rsidRPr="00374A61">
        <w:t xml:space="preserve">bereavement </w:t>
      </w:r>
      <w:r w:rsidR="00206B8B" w:rsidRPr="00374A61">
        <w:t xml:space="preserve">following </w:t>
      </w:r>
      <w:r w:rsidR="00EE4B32" w:rsidRPr="00374A61">
        <w:t xml:space="preserve">death </w:t>
      </w:r>
      <w:r w:rsidR="00206B8B" w:rsidRPr="00374A61">
        <w:t xml:space="preserve">or feelings of </w:t>
      </w:r>
      <w:r w:rsidR="007C7931" w:rsidRPr="00374A61">
        <w:t xml:space="preserve">loss or </w:t>
      </w:r>
      <w:r w:rsidR="00206B8B" w:rsidRPr="00374A61">
        <w:t>abandonment when relationships change</w:t>
      </w:r>
      <w:r w:rsidRPr="00374A61">
        <w:t xml:space="preserve"> </w:t>
      </w:r>
    </w:p>
    <w:p w14:paraId="2C615114" w14:textId="5923DEF3" w:rsidR="00CA2F27" w:rsidRPr="00374A61" w:rsidRDefault="005A7311" w:rsidP="00A441A7">
      <w:pPr>
        <w:pStyle w:val="Bullet1"/>
      </w:pPr>
      <w:r w:rsidRPr="00374A61">
        <w:t>c</w:t>
      </w:r>
      <w:r w:rsidR="00CA2F27" w:rsidRPr="00374A61">
        <w:t xml:space="preserve">ommon </w:t>
      </w:r>
      <w:r w:rsidR="00456D10" w:rsidRPr="00374A61">
        <w:t xml:space="preserve">ways people </w:t>
      </w:r>
      <w:r w:rsidR="00CA2F27" w:rsidRPr="00374A61">
        <w:t xml:space="preserve">adapt to trauma and </w:t>
      </w:r>
      <w:r w:rsidR="00456D10" w:rsidRPr="00374A61">
        <w:t xml:space="preserve">the </w:t>
      </w:r>
      <w:r w:rsidR="00CA2F27" w:rsidRPr="00374A61">
        <w:t>long-term impacts of trauma</w:t>
      </w:r>
      <w:r w:rsidR="00456D10" w:rsidRPr="00374A61">
        <w:t xml:space="preserve"> that are reflected in their behaviour</w:t>
      </w:r>
      <w:r w:rsidR="00CA2F27" w:rsidRPr="00374A61">
        <w:t>.</w:t>
      </w:r>
    </w:p>
    <w:p w14:paraId="2C703CBD" w14:textId="77777777" w:rsidR="00CA2F27" w:rsidRPr="00374A61" w:rsidRDefault="00CA2F27" w:rsidP="000425E9">
      <w:pPr>
        <w:pStyle w:val="Bodyafterbullets"/>
      </w:pPr>
      <w:r w:rsidRPr="00374A61">
        <w:t>For both practitioners and service leaders, this knowledge and understanding should be used for:</w:t>
      </w:r>
    </w:p>
    <w:p w14:paraId="68D6FBA5" w14:textId="373DE081" w:rsidR="00CA2F27" w:rsidRPr="00374A61" w:rsidRDefault="005A7311" w:rsidP="00A441A7">
      <w:pPr>
        <w:pStyle w:val="Bullet1"/>
      </w:pPr>
      <w:r w:rsidRPr="00374A61">
        <w:t>a</w:t>
      </w:r>
      <w:r w:rsidR="00CA2F27" w:rsidRPr="00374A61">
        <w:t xml:space="preserve">wareness raising within and beyond the service </w:t>
      </w:r>
      <w:r w:rsidR="00456D10" w:rsidRPr="00374A61">
        <w:t>environment</w:t>
      </w:r>
    </w:p>
    <w:p w14:paraId="1A80D2BE" w14:textId="5BDA8A94" w:rsidR="00CA2F27" w:rsidRPr="00374A61" w:rsidRDefault="005A7311" w:rsidP="00A441A7">
      <w:pPr>
        <w:pStyle w:val="Bullet1"/>
      </w:pPr>
      <w:r w:rsidRPr="00374A61">
        <w:t>i</w:t>
      </w:r>
      <w:r w:rsidR="00CA2F27" w:rsidRPr="00374A61">
        <w:t>nformation gathering to understand the unique risks and needs of a person or family presenting to a service to reduce the risk of re-traumatisation and promote recovery</w:t>
      </w:r>
    </w:p>
    <w:p w14:paraId="5B2188C8" w14:textId="6A03482C" w:rsidR="00CA2F27" w:rsidRPr="00374A61" w:rsidRDefault="005A7311" w:rsidP="00A441A7">
      <w:pPr>
        <w:pStyle w:val="Bullet1"/>
      </w:pPr>
      <w:r w:rsidRPr="00374A61">
        <w:t>m</w:t>
      </w:r>
      <w:r w:rsidR="00CA2F27" w:rsidRPr="00374A61">
        <w:t xml:space="preserve">aking culturally appropriate information available in multiple languages about the effects of trauma and supports available to promote healing and recovery. </w:t>
      </w:r>
    </w:p>
    <w:p w14:paraId="30893E9E" w14:textId="29EA5370" w:rsidR="00CA2F27" w:rsidRPr="00374A61" w:rsidRDefault="00CA2F27" w:rsidP="000425E9">
      <w:pPr>
        <w:pStyle w:val="Heading4"/>
      </w:pPr>
      <w:r w:rsidRPr="00374A61">
        <w:t xml:space="preserve">What does </w:t>
      </w:r>
      <w:r w:rsidR="00295A0F">
        <w:t>knowledge and understanding</w:t>
      </w:r>
      <w:r w:rsidRPr="00374A61">
        <w:t xml:space="preserve"> look like?</w:t>
      </w:r>
    </w:p>
    <w:p w14:paraId="1C3404B3" w14:textId="478504BF" w:rsidR="00CA2F27" w:rsidRPr="00374A61" w:rsidRDefault="00CA2F27" w:rsidP="00A441A7">
      <w:pPr>
        <w:pStyle w:val="Body"/>
      </w:pPr>
      <w:r w:rsidRPr="00374A61">
        <w:t>All people working in services for and with children, young people and families, regardless of their position</w:t>
      </w:r>
      <w:r w:rsidR="00456D10" w:rsidRPr="00374A61">
        <w:t>,</w:t>
      </w:r>
      <w:r w:rsidRPr="00374A61">
        <w:t xml:space="preserve"> need to have a basic understanding of trauma and its impacts. This means assum</w:t>
      </w:r>
      <w:r w:rsidR="00456D10" w:rsidRPr="00374A61">
        <w:t>ing</w:t>
      </w:r>
      <w:r w:rsidRPr="00374A61">
        <w:t xml:space="preserve"> </w:t>
      </w:r>
      <w:r w:rsidR="00456D10" w:rsidRPr="00374A61">
        <w:t xml:space="preserve">services users </w:t>
      </w:r>
      <w:r w:rsidRPr="00374A61">
        <w:t>have experienced trauma</w:t>
      </w:r>
      <w:r w:rsidR="00456D10" w:rsidRPr="00374A61">
        <w:t>. It means</w:t>
      </w:r>
      <w:r w:rsidRPr="00374A61">
        <w:t xml:space="preserve"> understand</w:t>
      </w:r>
      <w:r w:rsidR="00456D10" w:rsidRPr="00374A61">
        <w:t>ing</w:t>
      </w:r>
      <w:r w:rsidRPr="00374A61">
        <w:t xml:space="preserve"> that people may be affected by these experiences in many ways. This includes knowing that responses to trauma can often include differences in the way people:</w:t>
      </w:r>
    </w:p>
    <w:p w14:paraId="12A4FD94" w14:textId="79948F53" w:rsidR="00CA2F27" w:rsidRPr="00374A61" w:rsidRDefault="00DB2956" w:rsidP="00A441A7">
      <w:pPr>
        <w:pStyle w:val="Bullet1"/>
      </w:pPr>
      <w:r w:rsidRPr="00374A61">
        <w:t>p</w:t>
      </w:r>
      <w:r w:rsidR="00CA2F27" w:rsidRPr="00374A61">
        <w:t>erceive things</w:t>
      </w:r>
      <w:r w:rsidR="00EB18D0" w:rsidRPr="00374A61">
        <w:t xml:space="preserve"> –</w:t>
      </w:r>
      <w:r w:rsidR="00CA2F27" w:rsidRPr="00374A61">
        <w:t xml:space="preserve"> for example</w:t>
      </w:r>
      <w:r w:rsidR="00EB18D0" w:rsidRPr="00374A61">
        <w:t>,</w:t>
      </w:r>
      <w:r w:rsidR="00CA2F27" w:rsidRPr="00374A61">
        <w:t xml:space="preserve"> a loss of trust in other people, a feeling that the world is</w:t>
      </w:r>
      <w:r w:rsidR="00EB18D0" w:rsidRPr="00374A61">
        <w:t xml:space="preserve"> </w:t>
      </w:r>
      <w:r w:rsidR="00CA2F27" w:rsidRPr="00374A61">
        <w:t>n</w:t>
      </w:r>
      <w:r w:rsidR="00EB18D0" w:rsidRPr="00374A61">
        <w:t>o</w:t>
      </w:r>
      <w:r w:rsidR="00CA2F27" w:rsidRPr="00374A61">
        <w:t>t safe</w:t>
      </w:r>
    </w:p>
    <w:p w14:paraId="5EA0D33B" w14:textId="72485A01" w:rsidR="00CA2F27" w:rsidRPr="00374A61" w:rsidRDefault="00DB2956" w:rsidP="00A441A7">
      <w:pPr>
        <w:pStyle w:val="Bullet1"/>
      </w:pPr>
      <w:r w:rsidRPr="00374A61">
        <w:t>b</w:t>
      </w:r>
      <w:r w:rsidR="00CA2F27" w:rsidRPr="00374A61">
        <w:t>ehave</w:t>
      </w:r>
      <w:r w:rsidR="00EB18D0" w:rsidRPr="00374A61">
        <w:t xml:space="preserve"> –</w:t>
      </w:r>
      <w:r w:rsidR="00CA2F27" w:rsidRPr="00374A61">
        <w:t xml:space="preserve"> for example</w:t>
      </w:r>
      <w:r w:rsidR="00EB18D0" w:rsidRPr="00374A61">
        <w:t>,</w:t>
      </w:r>
      <w:r w:rsidR="00CA2F27" w:rsidRPr="00374A61">
        <w:t xml:space="preserve"> difficulty staying calm, </w:t>
      </w:r>
      <w:r w:rsidR="006A591A" w:rsidRPr="00374A61">
        <w:t>sensory triggers</w:t>
      </w:r>
      <w:r w:rsidR="00CA2F27" w:rsidRPr="00374A61">
        <w:t xml:space="preserve"> </w:t>
      </w:r>
      <w:r w:rsidR="00A67B3A" w:rsidRPr="00374A61">
        <w:t>such as sight</w:t>
      </w:r>
      <w:r w:rsidR="00F529B7" w:rsidRPr="00374A61">
        <w:t xml:space="preserve">, </w:t>
      </w:r>
      <w:r w:rsidR="00A67B3A" w:rsidRPr="00374A61">
        <w:t>sound</w:t>
      </w:r>
      <w:r w:rsidR="00A84822" w:rsidRPr="00374A61">
        <w:t xml:space="preserve"> and smell</w:t>
      </w:r>
      <w:r w:rsidR="00CA2F27" w:rsidRPr="00374A61">
        <w:t>, appearing agitated, aggressive, alert to perceived threats (hyper-arousal), or appearing disengaged, unmotivated or unresponsive (hypo-arousal)</w:t>
      </w:r>
    </w:p>
    <w:p w14:paraId="5AD46EAD" w14:textId="4F10AC9C" w:rsidR="00CA2F27" w:rsidRPr="00374A61" w:rsidRDefault="00DB2956" w:rsidP="00A441A7">
      <w:pPr>
        <w:pStyle w:val="Bullet1"/>
      </w:pPr>
      <w:r w:rsidRPr="00374A61">
        <w:t>p</w:t>
      </w:r>
      <w:r w:rsidR="00CA2F27" w:rsidRPr="00374A61">
        <w:t>rocess information</w:t>
      </w:r>
      <w:r w:rsidR="00EB18D0" w:rsidRPr="00374A61">
        <w:t xml:space="preserve"> –</w:t>
      </w:r>
      <w:r w:rsidR="00CA2F27" w:rsidRPr="00374A61">
        <w:t xml:space="preserve"> for example</w:t>
      </w:r>
      <w:r w:rsidR="00EB18D0" w:rsidRPr="00374A61">
        <w:t>,</w:t>
      </w:r>
      <w:r w:rsidR="00CA2F27" w:rsidRPr="00374A61">
        <w:t xml:space="preserve"> trouble using language to describe trauma, difficulties with attention, concentration, memory and learning (MHCC 2018).</w:t>
      </w:r>
    </w:p>
    <w:p w14:paraId="22A6C06F" w14:textId="77777777" w:rsidR="00CA2F27" w:rsidRPr="00374A61" w:rsidRDefault="00CA2F27" w:rsidP="00086294">
      <w:pPr>
        <w:pStyle w:val="Heading4"/>
      </w:pPr>
      <w:r w:rsidRPr="00374A61">
        <w:lastRenderedPageBreak/>
        <w:t>Reframing problems</w:t>
      </w:r>
    </w:p>
    <w:p w14:paraId="72313724" w14:textId="6E3FE904" w:rsidR="00CA2F27" w:rsidRPr="00374A61" w:rsidRDefault="00CA2F27" w:rsidP="00A441A7">
      <w:pPr>
        <w:pStyle w:val="Body"/>
      </w:pPr>
      <w:r w:rsidRPr="00374A61">
        <w:t>People who experience trauma develop and adopt ways to manage and survive overwhelming life experiences and adversity. Surviving a trauma experience is a strength</w:t>
      </w:r>
      <w:r w:rsidR="00A51911" w:rsidRPr="00374A61">
        <w:t>,</w:t>
      </w:r>
      <w:r w:rsidRPr="00374A61">
        <w:t xml:space="preserve"> and </w:t>
      </w:r>
      <w:r w:rsidR="005D50CE">
        <w:t xml:space="preserve">the </w:t>
      </w:r>
      <w:r w:rsidRPr="00374A61">
        <w:t>trauma survivor</w:t>
      </w:r>
      <w:r w:rsidR="005D50CE">
        <w:t>’s</w:t>
      </w:r>
      <w:r w:rsidRPr="00374A61">
        <w:t xml:space="preserve"> experience should be respected and validated.</w:t>
      </w:r>
      <w:r w:rsidR="00085A4E" w:rsidRPr="00374A61">
        <w:t xml:space="preserve"> </w:t>
      </w:r>
      <w:r w:rsidRPr="00374A61">
        <w:t xml:space="preserve">Sometimes </w:t>
      </w:r>
      <w:r w:rsidR="00EB18D0" w:rsidRPr="00374A61">
        <w:t xml:space="preserve">ways of </w:t>
      </w:r>
      <w:r w:rsidRPr="00374A61">
        <w:t xml:space="preserve">coping may become </w:t>
      </w:r>
      <w:r w:rsidR="00EB18D0" w:rsidRPr="00374A61">
        <w:t xml:space="preserve">a </w:t>
      </w:r>
      <w:r w:rsidRPr="00374A61">
        <w:t>problem</w:t>
      </w:r>
      <w:r w:rsidR="00EB18D0" w:rsidRPr="00374A61">
        <w:t xml:space="preserve"> in themselves</w:t>
      </w:r>
      <w:r w:rsidRPr="00374A61">
        <w:t xml:space="preserve">. For example, a person may use substances to cope with distressing life circumstances. </w:t>
      </w:r>
      <w:r w:rsidR="00EB18D0" w:rsidRPr="00374A61">
        <w:t>T</w:t>
      </w:r>
      <w:r w:rsidRPr="00374A61">
        <w:t xml:space="preserve">he person may </w:t>
      </w:r>
      <w:r w:rsidR="00EB18D0" w:rsidRPr="00374A61">
        <w:t xml:space="preserve">then need </w:t>
      </w:r>
      <w:r w:rsidRPr="00374A61">
        <w:t xml:space="preserve">support to manage their substance use. </w:t>
      </w:r>
      <w:r w:rsidR="002B3EAC" w:rsidRPr="00374A61">
        <w:t xml:space="preserve">However, </w:t>
      </w:r>
      <w:r w:rsidRPr="00374A61">
        <w:t xml:space="preserve">the substance use is only the presenting problem and does not reveal the trauma experience. </w:t>
      </w:r>
      <w:r w:rsidR="00EB18D0" w:rsidRPr="00374A61">
        <w:t>In the same way</w:t>
      </w:r>
      <w:r w:rsidRPr="00374A61">
        <w:t xml:space="preserve">, </w:t>
      </w:r>
      <w:r w:rsidR="002B3EAC" w:rsidRPr="00374A61">
        <w:t xml:space="preserve">when </w:t>
      </w:r>
      <w:r w:rsidRPr="00374A61">
        <w:t xml:space="preserve">children, young people or adults </w:t>
      </w:r>
      <w:r w:rsidR="00A51911" w:rsidRPr="00374A61">
        <w:t xml:space="preserve">show behaviours </w:t>
      </w:r>
      <w:r w:rsidR="002B3EAC" w:rsidRPr="00374A61">
        <w:t xml:space="preserve">of concern, this </w:t>
      </w:r>
      <w:r w:rsidRPr="00374A61">
        <w:t xml:space="preserve">may be an understandable response to traumatic life experiences. Attempts to stop this behaviour </w:t>
      </w:r>
      <w:r w:rsidR="00EB18D0" w:rsidRPr="00374A61">
        <w:t>without considering</w:t>
      </w:r>
      <w:r w:rsidRPr="00374A61">
        <w:t xml:space="preserve"> the origins and purpose of the behaviour is likely to be unsuccessful</w:t>
      </w:r>
      <w:r w:rsidR="00EB18D0" w:rsidRPr="00374A61">
        <w:t>. It</w:t>
      </w:r>
      <w:r w:rsidRPr="00374A61">
        <w:t xml:space="preserve"> may cause more harm.</w:t>
      </w:r>
    </w:p>
    <w:p w14:paraId="651D5198" w14:textId="77777777" w:rsidR="00CA2F27" w:rsidRPr="00374A61" w:rsidRDefault="00CA2F27" w:rsidP="00086294">
      <w:pPr>
        <w:pStyle w:val="Heading4"/>
      </w:pPr>
      <w:r w:rsidRPr="00374A61">
        <w:t>Avoiding re-traumatising</w:t>
      </w:r>
    </w:p>
    <w:p w14:paraId="30D01541" w14:textId="108674BA" w:rsidR="00CA2F27" w:rsidRPr="00374A61" w:rsidRDefault="00CA2F27" w:rsidP="00A441A7">
      <w:pPr>
        <w:pStyle w:val="Body"/>
      </w:pPr>
      <w:r w:rsidRPr="00374A61">
        <w:t xml:space="preserve">Nursey and colleagues (2015) found that many common policies, practices and service environments </w:t>
      </w:r>
      <w:r w:rsidR="00383A3E" w:rsidRPr="00374A61">
        <w:t xml:space="preserve">unintentionally </w:t>
      </w:r>
      <w:r w:rsidR="00CA28B8" w:rsidRPr="00374A61">
        <w:t xml:space="preserve">can </w:t>
      </w:r>
      <w:r w:rsidRPr="00374A61">
        <w:t>cause distress for people</w:t>
      </w:r>
      <w:r w:rsidR="00CA28B8" w:rsidRPr="00374A61">
        <w:t>,</w:t>
      </w:r>
      <w:r w:rsidRPr="00374A61">
        <w:t xml:space="preserve"> trigger</w:t>
      </w:r>
      <w:r w:rsidR="00CA28B8" w:rsidRPr="00374A61">
        <w:t>ing a</w:t>
      </w:r>
      <w:r w:rsidRPr="00374A61">
        <w:t xml:space="preserve"> </w:t>
      </w:r>
      <w:r w:rsidR="003E4EE7" w:rsidRPr="00374A61">
        <w:t>trauma response</w:t>
      </w:r>
      <w:r w:rsidRPr="00374A61">
        <w:t xml:space="preserve">. Aspects of services </w:t>
      </w:r>
      <w:r w:rsidR="00A51911" w:rsidRPr="00374A61">
        <w:t xml:space="preserve">that </w:t>
      </w:r>
      <w:r w:rsidRPr="00374A61">
        <w:t>might trigger trauma responses include:</w:t>
      </w:r>
    </w:p>
    <w:p w14:paraId="39CC1AB5" w14:textId="77777777" w:rsidR="00CA2F27" w:rsidRPr="00374A61" w:rsidRDefault="00CA2F27" w:rsidP="00A441A7">
      <w:pPr>
        <w:pStyle w:val="Bullet1"/>
      </w:pPr>
      <w:r w:rsidRPr="00374A61">
        <w:t xml:space="preserve">physical aspects, such as the layout or lighting, or lack of privacy of consultation rooms and access to bathrooms </w:t>
      </w:r>
    </w:p>
    <w:p w14:paraId="66295F27" w14:textId="0E50A96D" w:rsidR="00CA2F27" w:rsidRPr="00374A61" w:rsidRDefault="00CA2F27" w:rsidP="00A441A7">
      <w:pPr>
        <w:pStyle w:val="Bullet1"/>
      </w:pPr>
      <w:r w:rsidRPr="00374A61">
        <w:t xml:space="preserve">routine procedures, such as assessment with a style of questioning that may </w:t>
      </w:r>
      <w:r w:rsidR="00A51911" w:rsidRPr="00374A61">
        <w:t>feel like an interrogation</w:t>
      </w:r>
      <w:r w:rsidRPr="00374A61">
        <w:t xml:space="preserve"> </w:t>
      </w:r>
    </w:p>
    <w:p w14:paraId="5C344D5B" w14:textId="77777777" w:rsidR="00CA2F27" w:rsidRPr="00374A61" w:rsidRDefault="00CA2F27" w:rsidP="00A441A7">
      <w:pPr>
        <w:pStyle w:val="Bullet1"/>
      </w:pPr>
      <w:r w:rsidRPr="00374A61">
        <w:t>not listening, understanding, believing, validating and empowering people to make choices</w:t>
      </w:r>
    </w:p>
    <w:p w14:paraId="5BD713E9" w14:textId="090971A8" w:rsidR="00CA2F27" w:rsidRPr="00374A61" w:rsidRDefault="00CA2F27" w:rsidP="000425E9">
      <w:pPr>
        <w:pStyle w:val="Bullet1"/>
      </w:pPr>
      <w:r w:rsidRPr="00374A61">
        <w:t>power dynamics</w:t>
      </w:r>
      <w:r w:rsidR="008A5312" w:rsidRPr="00374A61">
        <w:t xml:space="preserve"> –</w:t>
      </w:r>
      <w:r w:rsidRPr="00374A61">
        <w:t xml:space="preserve"> for example</w:t>
      </w:r>
      <w:r w:rsidR="008A5312" w:rsidRPr="00374A61">
        <w:t>,</w:t>
      </w:r>
      <w:r w:rsidRPr="00374A61">
        <w:t xml:space="preserve"> the client</w:t>
      </w:r>
      <w:r w:rsidR="008A5312" w:rsidRPr="00374A61">
        <w:t>–</w:t>
      </w:r>
      <w:r w:rsidRPr="00374A61">
        <w:t>practitioner relationship may mirror a victim</w:t>
      </w:r>
      <w:r w:rsidR="008A5312" w:rsidRPr="00374A61">
        <w:t>–</w:t>
      </w:r>
      <w:r w:rsidRPr="00374A61">
        <w:t>perpetrator relationship because the practitioner may hold more decision-making power</w:t>
      </w:r>
      <w:r w:rsidR="00F91078" w:rsidRPr="00374A61">
        <w:t>.</w:t>
      </w:r>
      <w:r w:rsidRPr="00374A61">
        <w:t xml:space="preserve"> </w:t>
      </w:r>
    </w:p>
    <w:p w14:paraId="6523A689" w14:textId="77777777" w:rsidR="00CA2F27" w:rsidRPr="00374A61" w:rsidRDefault="00CA2F27" w:rsidP="000425E9">
      <w:pPr>
        <w:pStyle w:val="Bodyafterbullets"/>
      </w:pPr>
      <w:r w:rsidRPr="00374A61">
        <w:t>Other factors that may be re-traumatising include:</w:t>
      </w:r>
    </w:p>
    <w:p w14:paraId="23B8CE42" w14:textId="2E25339B" w:rsidR="00CA2F27" w:rsidRPr="00374A61" w:rsidRDefault="00CA2F27" w:rsidP="00A441A7">
      <w:pPr>
        <w:pStyle w:val="Bullet1"/>
      </w:pPr>
      <w:r w:rsidRPr="00374A61">
        <w:t>circumstances, such as abrupt or frequent changes in staffing (and loss of valued connections with service providers), limited choice, arbitrary rules and dependence on a service (MHCC 2018)</w:t>
      </w:r>
      <w:r w:rsidR="008A5312" w:rsidRPr="00374A61">
        <w:rPr>
          <w:rStyle w:val="FootnoteReference"/>
        </w:rPr>
        <w:footnoteReference w:id="2"/>
      </w:r>
      <w:r w:rsidRPr="00374A61">
        <w:t xml:space="preserve"> </w:t>
      </w:r>
    </w:p>
    <w:p w14:paraId="03CD7074" w14:textId="3079E2E4" w:rsidR="00CA2F27" w:rsidRPr="00374A61" w:rsidRDefault="00CA2F27" w:rsidP="00A441A7">
      <w:pPr>
        <w:pStyle w:val="Bullet1"/>
      </w:pPr>
      <w:r w:rsidRPr="00374A61">
        <w:t>restrictive practices, such as restrain</w:t>
      </w:r>
      <w:r w:rsidR="008A5312" w:rsidRPr="00374A61">
        <w:t>ing</w:t>
      </w:r>
      <w:r w:rsidRPr="00374A61">
        <w:t xml:space="preserve"> someone who has experienced interpersonal violence or seclusion of someone who has </w:t>
      </w:r>
      <w:r w:rsidR="008A5312" w:rsidRPr="00374A61">
        <w:t xml:space="preserve">been </w:t>
      </w:r>
      <w:r w:rsidRPr="00374A61">
        <w:t>neglect</w:t>
      </w:r>
      <w:r w:rsidR="008A5312" w:rsidRPr="00374A61">
        <w:t>ed</w:t>
      </w:r>
      <w:r w:rsidRPr="00374A61">
        <w:t xml:space="preserve"> as a child (SAMHSA 2014, p. 10).</w:t>
      </w:r>
    </w:p>
    <w:p w14:paraId="7B5FC7A3" w14:textId="0FC82219" w:rsidR="00CA2F27" w:rsidRPr="00374A61" w:rsidRDefault="00CA2F27" w:rsidP="000425E9">
      <w:pPr>
        <w:pStyle w:val="Bodyafterbullets"/>
      </w:pPr>
      <w:r w:rsidRPr="00374A61">
        <w:t>These experiences can be profoundly disturbing and distressing for service</w:t>
      </w:r>
      <w:r w:rsidR="006665FD">
        <w:t xml:space="preserve"> users</w:t>
      </w:r>
      <w:r w:rsidR="00A23295" w:rsidRPr="00374A61">
        <w:t>. They</w:t>
      </w:r>
      <w:r w:rsidRPr="00374A61">
        <w:t xml:space="preserve"> can </w:t>
      </w:r>
      <w:r w:rsidR="00A23295" w:rsidRPr="00374A61">
        <w:t xml:space="preserve">worsen </w:t>
      </w:r>
      <w:r w:rsidRPr="00374A61">
        <w:t xml:space="preserve">trauma for those who have lived experience of previous or current trauma. </w:t>
      </w:r>
      <w:r w:rsidR="006665FD">
        <w:t>S</w:t>
      </w:r>
      <w:r w:rsidR="00A23295" w:rsidRPr="00374A61">
        <w:t xml:space="preserve">etting up </w:t>
      </w:r>
      <w:r w:rsidRPr="00374A61">
        <w:t xml:space="preserve">respectful, trusting, empowering and safe interpersonal relationships </w:t>
      </w:r>
      <w:r w:rsidR="00A23295" w:rsidRPr="00374A61">
        <w:t>can</w:t>
      </w:r>
      <w:r w:rsidRPr="00374A61">
        <w:t xml:space="preserve"> </w:t>
      </w:r>
      <w:r w:rsidR="004F5F4D">
        <w:t>have a positive</w:t>
      </w:r>
      <w:r w:rsidRPr="00374A61">
        <w:t xml:space="preserve"> impact</w:t>
      </w:r>
      <w:r w:rsidR="008621CF">
        <w:t xml:space="preserve"> </w:t>
      </w:r>
      <w:r w:rsidRPr="00374A61">
        <w:t>for the person seeking support. Practitioners can also use psychoeducational approaches to support people to understand their own trauma (or that of a family member/partner/child they are caring for)</w:t>
      </w:r>
      <w:r w:rsidR="00F52D66">
        <w:t xml:space="preserve"> and to identify</w:t>
      </w:r>
      <w:r w:rsidR="00B21C30">
        <w:t xml:space="preserve"> their</w:t>
      </w:r>
      <w:r w:rsidRPr="00374A61">
        <w:t xml:space="preserve"> triggers, feelings and coping strategies</w:t>
      </w:r>
      <w:r w:rsidR="00F52D66">
        <w:t xml:space="preserve"> </w:t>
      </w:r>
      <w:r w:rsidR="00F52D66" w:rsidRPr="00374A61">
        <w:t>(Lukens &amp; McFarlane 2004)</w:t>
      </w:r>
      <w:r w:rsidRPr="00374A61">
        <w:t xml:space="preserve">. </w:t>
      </w:r>
      <w:r w:rsidR="001F12FF" w:rsidRPr="00374A61">
        <w:t xml:space="preserve">Psychoeducational </w:t>
      </w:r>
      <w:r w:rsidR="00A23295" w:rsidRPr="00374A61">
        <w:lastRenderedPageBreak/>
        <w:t>includes</w:t>
      </w:r>
      <w:r w:rsidRPr="00374A61">
        <w:t xml:space="preserve"> both educational and therapeutic techniques. The educational </w:t>
      </w:r>
      <w:r w:rsidR="00A23295" w:rsidRPr="00374A61">
        <w:t xml:space="preserve">part offers </w:t>
      </w:r>
      <w:r w:rsidRPr="00374A61">
        <w:t>information and care strategies in response to a life challenge (for example, a trauma symptom, a trigger, a behaviour or a diagnosis)</w:t>
      </w:r>
      <w:r w:rsidR="00A23295" w:rsidRPr="00374A61">
        <w:t xml:space="preserve">. This way, people </w:t>
      </w:r>
      <w:r w:rsidRPr="00374A61">
        <w:t xml:space="preserve">have a frame of reference for their experience. The psychotherapeutic </w:t>
      </w:r>
      <w:r w:rsidR="00A23295" w:rsidRPr="00374A61">
        <w:t xml:space="preserve">part </w:t>
      </w:r>
      <w:r w:rsidRPr="00374A61">
        <w:t xml:space="preserve">offers safety, structure, feedback and time for </w:t>
      </w:r>
      <w:r w:rsidR="001F12FF" w:rsidRPr="00374A61">
        <w:t xml:space="preserve">people </w:t>
      </w:r>
      <w:r w:rsidRPr="00374A61">
        <w:t>to absorb information that may be unfamiliar and challenging and may trigger complex emotions.</w:t>
      </w:r>
    </w:p>
    <w:p w14:paraId="353E752A" w14:textId="7BFEBAC0" w:rsidR="00A23295" w:rsidRPr="00374A61" w:rsidRDefault="00CA2F27" w:rsidP="00A441A7">
      <w:pPr>
        <w:pStyle w:val="Body"/>
      </w:pPr>
      <w:r w:rsidRPr="00374A61">
        <w:t xml:space="preserve">The balance between the two techniques </w:t>
      </w:r>
      <w:r w:rsidR="00A23295" w:rsidRPr="00374A61">
        <w:t>helps people</w:t>
      </w:r>
      <w:r w:rsidRPr="00374A61">
        <w:t xml:space="preserve"> to increase their own understanding of, and responsibility for</w:t>
      </w:r>
      <w:r w:rsidR="00A23295" w:rsidRPr="00374A61">
        <w:t>:</w:t>
      </w:r>
      <w:r w:rsidRPr="00374A61">
        <w:t xml:space="preserve"> </w:t>
      </w:r>
    </w:p>
    <w:p w14:paraId="0E6CFDAF" w14:textId="5C10A76B" w:rsidR="00A23295" w:rsidRPr="00374A61" w:rsidRDefault="00A23295" w:rsidP="00A23295">
      <w:pPr>
        <w:pStyle w:val="Bullet1"/>
      </w:pPr>
      <w:r w:rsidRPr="00374A61">
        <w:t xml:space="preserve">tracking </w:t>
      </w:r>
      <w:r w:rsidR="00CA2F27" w:rsidRPr="00374A61">
        <w:t>symptoms and triggers</w:t>
      </w:r>
    </w:p>
    <w:p w14:paraId="2AC6A286" w14:textId="6F282767" w:rsidR="00A23295" w:rsidRPr="00374A61" w:rsidRDefault="00CA2F27" w:rsidP="00A23295">
      <w:pPr>
        <w:pStyle w:val="Bullet1"/>
      </w:pPr>
      <w:r w:rsidRPr="00374A61">
        <w:t>plac</w:t>
      </w:r>
      <w:r w:rsidR="00A23295" w:rsidRPr="00374A61">
        <w:t>ing</w:t>
      </w:r>
      <w:r w:rsidRPr="00374A61">
        <w:t xml:space="preserve"> personal adaptive behaviours and response patterns in context</w:t>
      </w:r>
    </w:p>
    <w:p w14:paraId="0F89FD5E" w14:textId="727C8BC8" w:rsidR="00A23295" w:rsidRPr="00374A61" w:rsidRDefault="00CA2F27" w:rsidP="00A23295">
      <w:pPr>
        <w:pStyle w:val="Bullet1"/>
      </w:pPr>
      <w:r w:rsidRPr="00374A61">
        <w:t>process</w:t>
      </w:r>
      <w:r w:rsidR="00A23295" w:rsidRPr="00374A61">
        <w:t>ing</w:t>
      </w:r>
      <w:r w:rsidRPr="00374A61">
        <w:t xml:space="preserve"> complex emotions</w:t>
      </w:r>
    </w:p>
    <w:p w14:paraId="1EFB2313" w14:textId="30D2AF19" w:rsidR="00A23295" w:rsidRPr="00374A61" w:rsidRDefault="00CA2F27" w:rsidP="00E22634">
      <w:pPr>
        <w:pStyle w:val="Bullet1"/>
      </w:pPr>
      <w:r w:rsidRPr="00374A61">
        <w:t>build</w:t>
      </w:r>
      <w:r w:rsidR="00A23295" w:rsidRPr="00374A61">
        <w:t>ing</w:t>
      </w:r>
      <w:r w:rsidRPr="00374A61">
        <w:t xml:space="preserve"> coping and wellness skills that promote hope and that can be applied in everyday circumstances. </w:t>
      </w:r>
    </w:p>
    <w:p w14:paraId="113B870E" w14:textId="19B17C4B" w:rsidR="00CA2F27" w:rsidRPr="00374A61" w:rsidRDefault="00CA2F27" w:rsidP="001F15E1">
      <w:pPr>
        <w:pStyle w:val="Bodyafterbullets"/>
      </w:pPr>
      <w:r w:rsidRPr="00374A61">
        <w:t xml:space="preserve">Psychoeducation can be offered individually, in groups, </w:t>
      </w:r>
      <w:r w:rsidR="00342DBA" w:rsidRPr="00374A61">
        <w:t xml:space="preserve">with families, or </w:t>
      </w:r>
      <w:r w:rsidR="001F15E1" w:rsidRPr="00374A61">
        <w:t>with</w:t>
      </w:r>
      <w:r w:rsidR="00342DBA" w:rsidRPr="00374A61">
        <w:t xml:space="preserve"> </w:t>
      </w:r>
      <w:r w:rsidRPr="00374A61">
        <w:t>multiple family groups</w:t>
      </w:r>
      <w:r w:rsidR="00C227CF" w:rsidRPr="00374A61">
        <w:t>.</w:t>
      </w:r>
      <w:r w:rsidRPr="00374A61">
        <w:t xml:space="preserve"> </w:t>
      </w:r>
      <w:r w:rsidR="00C227CF" w:rsidRPr="00374A61">
        <w:t>I</w:t>
      </w:r>
      <w:r w:rsidRPr="00374A61">
        <w:t>t is also used to train professional, para-professional and peer providers.</w:t>
      </w:r>
    </w:p>
    <w:p w14:paraId="5604578B" w14:textId="52D0DDEA" w:rsidR="00CA2F27" w:rsidRPr="00374A61" w:rsidRDefault="00C8095D" w:rsidP="00A441A7">
      <w:pPr>
        <w:pStyle w:val="Body"/>
      </w:pPr>
      <w:r w:rsidRPr="00374A61">
        <w:t xml:space="preserve">Offering </w:t>
      </w:r>
      <w:r w:rsidR="00CA2F27" w:rsidRPr="00374A61">
        <w:t>information about trauma and its impact on health and wellbeing, as well as the range of options and supports available to support healing and recovery</w:t>
      </w:r>
      <w:r w:rsidRPr="00374A61">
        <w:t>,</w:t>
      </w:r>
      <w:r w:rsidR="00CA2F27" w:rsidRPr="00374A61">
        <w:t xml:space="preserve"> can </w:t>
      </w:r>
      <w:r w:rsidRPr="00374A61">
        <w:t xml:space="preserve">help </w:t>
      </w:r>
      <w:r w:rsidR="00CA2F27" w:rsidRPr="00374A61">
        <w:t>people to understand how their experiences of trauma might be affecting them or their family members, and what support they can receive.</w:t>
      </w:r>
    </w:p>
    <w:p w14:paraId="7F9F4EF4" w14:textId="77777777" w:rsidR="00CA2F27" w:rsidRPr="00374A61" w:rsidRDefault="00CA2F27" w:rsidP="000425E9">
      <w:pPr>
        <w:pStyle w:val="Heading4"/>
      </w:pPr>
      <w:r w:rsidRPr="00374A61">
        <w:t xml:space="preserve">How does it feel for people with lived experience? </w:t>
      </w:r>
    </w:p>
    <w:p w14:paraId="4EDDCE50" w14:textId="16652F4E" w:rsidR="00767FD9" w:rsidRDefault="00767FD9" w:rsidP="00A441A7">
      <w:pPr>
        <w:pStyle w:val="Bullet1"/>
      </w:pPr>
      <w:r>
        <w:t>I am not defined by my trauma experience</w:t>
      </w:r>
    </w:p>
    <w:p w14:paraId="1DA4D038" w14:textId="6BF5C6F0" w:rsidR="00CA2F27" w:rsidRPr="00374A61" w:rsidRDefault="00CA2F27" w:rsidP="00A441A7">
      <w:pPr>
        <w:pStyle w:val="Bullet1"/>
      </w:pPr>
      <w:r w:rsidRPr="00374A61">
        <w:t>I don’t feel like a problem to others</w:t>
      </w:r>
      <w:r w:rsidR="00C8095D" w:rsidRPr="00374A61">
        <w:t>.</w:t>
      </w:r>
    </w:p>
    <w:p w14:paraId="36D5395C" w14:textId="78AB24EC" w:rsidR="00CA2F27" w:rsidRPr="00374A61" w:rsidRDefault="00CA2F27" w:rsidP="00A441A7">
      <w:pPr>
        <w:pStyle w:val="Bullet1"/>
      </w:pPr>
      <w:r w:rsidRPr="00374A61">
        <w:t xml:space="preserve">I know </w:t>
      </w:r>
      <w:r w:rsidR="006F5F45">
        <w:t>I will be listened to and believed</w:t>
      </w:r>
      <w:r w:rsidR="00C8095D" w:rsidRPr="00374A61">
        <w:t>.</w:t>
      </w:r>
    </w:p>
    <w:p w14:paraId="2D064A7A" w14:textId="1BFAF6F2" w:rsidR="00CA2F27" w:rsidRPr="00374A61" w:rsidRDefault="00CA2F27" w:rsidP="00A441A7">
      <w:pPr>
        <w:pStyle w:val="Bullet1"/>
      </w:pPr>
      <w:r w:rsidRPr="00374A61">
        <w:t xml:space="preserve">I know that information about me will only be shared to help </w:t>
      </w:r>
      <w:r w:rsidR="007609CB">
        <w:t>me</w:t>
      </w:r>
      <w:r w:rsidR="00615303">
        <w:t>.</w:t>
      </w:r>
      <w:r w:rsidR="007609CB">
        <w:t xml:space="preserve"> </w:t>
      </w:r>
    </w:p>
    <w:p w14:paraId="6563EBCE" w14:textId="7C1A5A18" w:rsidR="00CA2F27" w:rsidRPr="00374A61" w:rsidRDefault="00CA2F27" w:rsidP="00A441A7">
      <w:pPr>
        <w:pStyle w:val="Bullet1"/>
      </w:pPr>
      <w:r w:rsidRPr="00374A61">
        <w:t>I can tell someone if I am unhappy</w:t>
      </w:r>
      <w:r w:rsidR="00C8095D" w:rsidRPr="00374A61">
        <w:t>.</w:t>
      </w:r>
    </w:p>
    <w:p w14:paraId="455A3499" w14:textId="4EEAD733" w:rsidR="00CA2F27" w:rsidRPr="00374A61" w:rsidRDefault="00CA2F27" w:rsidP="00A441A7">
      <w:pPr>
        <w:pStyle w:val="Bullet1"/>
      </w:pPr>
      <w:r w:rsidRPr="00374A61">
        <w:t>I can talk about bad things that have happened to me in the past or are happening now</w:t>
      </w:r>
      <w:r w:rsidR="00C8095D" w:rsidRPr="00374A61">
        <w:t>.</w:t>
      </w:r>
      <w:r w:rsidRPr="00374A61">
        <w:t xml:space="preserve"> </w:t>
      </w:r>
    </w:p>
    <w:p w14:paraId="30A0A79A" w14:textId="36A258A4" w:rsidR="00CA2F27" w:rsidRPr="00374A61" w:rsidRDefault="00CA2F27" w:rsidP="00A441A7">
      <w:pPr>
        <w:pStyle w:val="Bullet1"/>
      </w:pPr>
      <w:r w:rsidRPr="00374A61">
        <w:t xml:space="preserve">I understand that the feelings I have </w:t>
      </w:r>
      <w:r w:rsidR="00017262" w:rsidRPr="00374A61">
        <w:t>may be</w:t>
      </w:r>
      <w:r w:rsidRPr="00374A61">
        <w:t xml:space="preserve"> felt by others</w:t>
      </w:r>
      <w:r w:rsidR="00211277" w:rsidRPr="00374A61">
        <w:t>,</w:t>
      </w:r>
      <w:r w:rsidRPr="00374A61">
        <w:t xml:space="preserve"> but my own experience is unique</w:t>
      </w:r>
      <w:r w:rsidR="00C8095D" w:rsidRPr="00374A61">
        <w:t>.</w:t>
      </w:r>
    </w:p>
    <w:p w14:paraId="1E4A8681" w14:textId="2CBB8656" w:rsidR="00CA2F27" w:rsidRPr="00374A61" w:rsidRDefault="00CA2F27" w:rsidP="00A441A7">
      <w:pPr>
        <w:pStyle w:val="Bullet1"/>
      </w:pPr>
      <w:r w:rsidRPr="00374A61">
        <w:t>I and my family, community and culture are seen as solutions</w:t>
      </w:r>
      <w:r w:rsidR="00C8095D" w:rsidRPr="00374A61">
        <w:t>.</w:t>
      </w:r>
    </w:p>
    <w:p w14:paraId="2C16C840" w14:textId="64399022" w:rsidR="00CA2F27" w:rsidRPr="00374A61" w:rsidRDefault="00CA2F27" w:rsidP="00A441A7">
      <w:pPr>
        <w:pStyle w:val="Bullet1"/>
      </w:pPr>
      <w:r w:rsidRPr="00374A61">
        <w:t>I know that connection to my Aboriginal cultural heritage is central to my identity and a necessary part of my support and healing</w:t>
      </w:r>
      <w:r w:rsidR="00C8095D" w:rsidRPr="00374A61">
        <w:t>.</w:t>
      </w:r>
    </w:p>
    <w:p w14:paraId="010CFA5F" w14:textId="0F5B457E" w:rsidR="00CA2F27" w:rsidRPr="00374A61" w:rsidRDefault="00CA2F27" w:rsidP="00A441A7">
      <w:pPr>
        <w:pStyle w:val="Bullet1"/>
      </w:pPr>
      <w:r w:rsidRPr="00374A61">
        <w:t xml:space="preserve">I am </w:t>
      </w:r>
      <w:r w:rsidR="00211277" w:rsidRPr="00374A61">
        <w:t>given</w:t>
      </w:r>
      <w:r w:rsidRPr="00374A61">
        <w:t xml:space="preserve"> the information and supports that make it easier for me to communicate and engage with my workers and others around me</w:t>
      </w:r>
      <w:r w:rsidR="00751477" w:rsidRPr="00374A61">
        <w:t>.</w:t>
      </w:r>
    </w:p>
    <w:p w14:paraId="69EDCE0C" w14:textId="77777777" w:rsidR="00CA2F27" w:rsidRPr="00374A61" w:rsidRDefault="00CA2F27" w:rsidP="000425E9">
      <w:pPr>
        <w:pStyle w:val="Heading4"/>
      </w:pPr>
      <w:r w:rsidRPr="00374A61">
        <w:t xml:space="preserve">What does this mean for a practitioner? </w:t>
      </w:r>
    </w:p>
    <w:p w14:paraId="6306A3C3" w14:textId="3B1D0910" w:rsidR="00CA2F27" w:rsidRPr="00374A61" w:rsidRDefault="00CA2F27" w:rsidP="00A441A7">
      <w:pPr>
        <w:pStyle w:val="Bullet1"/>
      </w:pPr>
      <w:r w:rsidRPr="00374A61">
        <w:t>I assume that everyone may have experienced trauma at some point in their lives</w:t>
      </w:r>
      <w:r w:rsidR="00C8095D" w:rsidRPr="00374A61">
        <w:t>.</w:t>
      </w:r>
    </w:p>
    <w:p w14:paraId="10C54962" w14:textId="3B859DC8" w:rsidR="00CA2F27" w:rsidRPr="00374A61" w:rsidRDefault="00CA2F27" w:rsidP="00A441A7">
      <w:pPr>
        <w:pStyle w:val="Bullet1"/>
      </w:pPr>
      <w:r w:rsidRPr="00374A61">
        <w:t xml:space="preserve">I prioritise </w:t>
      </w:r>
      <w:r w:rsidR="00F64A01" w:rsidRPr="00374A61">
        <w:t xml:space="preserve">meeting </w:t>
      </w:r>
      <w:r w:rsidRPr="00374A61">
        <w:t>basic needs to begin to heal and recover from trauma</w:t>
      </w:r>
      <w:r w:rsidR="00C8095D" w:rsidRPr="00374A61">
        <w:t>.</w:t>
      </w:r>
    </w:p>
    <w:p w14:paraId="7B9CEA66" w14:textId="688A55F9" w:rsidR="00CA2F27" w:rsidRPr="00374A61" w:rsidRDefault="00CA2F27" w:rsidP="00A441A7">
      <w:pPr>
        <w:pStyle w:val="Bullet1"/>
      </w:pPr>
      <w:r w:rsidRPr="00374A61">
        <w:t xml:space="preserve">I expect </w:t>
      </w:r>
      <w:r w:rsidR="00F64A01" w:rsidRPr="00374A61">
        <w:t xml:space="preserve">to come across </w:t>
      </w:r>
      <w:r w:rsidRPr="00374A61">
        <w:t xml:space="preserve">people with lived experience of trauma that is </w:t>
      </w:r>
      <w:r w:rsidR="00F64A01" w:rsidRPr="00374A61">
        <w:t>affe</w:t>
      </w:r>
      <w:r w:rsidRPr="00374A61">
        <w:t>cting their health and wellbeing</w:t>
      </w:r>
      <w:r w:rsidR="00C8095D" w:rsidRPr="00374A61">
        <w:t>.</w:t>
      </w:r>
    </w:p>
    <w:p w14:paraId="4DD934EE" w14:textId="1E1132DC" w:rsidR="00CA2F27" w:rsidRPr="00374A61" w:rsidRDefault="00CA2F27" w:rsidP="00A441A7">
      <w:pPr>
        <w:pStyle w:val="Bullet1"/>
      </w:pPr>
      <w:r w:rsidRPr="00374A61">
        <w:lastRenderedPageBreak/>
        <w:t>I expect that behaviours that I experience as difficult or resistant might be expressions of survival, distress or lack of trust</w:t>
      </w:r>
      <w:r w:rsidR="00C8095D" w:rsidRPr="00374A61">
        <w:t>.</w:t>
      </w:r>
    </w:p>
    <w:p w14:paraId="20D05B44" w14:textId="14D8F000" w:rsidR="00CA2F27" w:rsidRPr="00374A61" w:rsidRDefault="00CA2F27" w:rsidP="00A441A7">
      <w:pPr>
        <w:pStyle w:val="Bullet1"/>
        <w:rPr>
          <w:rFonts w:eastAsiaTheme="minorEastAsia"/>
        </w:rPr>
      </w:pPr>
      <w:r w:rsidRPr="00374A61">
        <w:t>I validate my client’s trauma experience through simple messaging such as: ‘I believe you’, I’m glad you told me’, ‘I’m sorry it happened’, ‘It’s not your fault’</w:t>
      </w:r>
      <w:r w:rsidR="00F64A01" w:rsidRPr="00374A61">
        <w:t xml:space="preserve"> and</w:t>
      </w:r>
      <w:r w:rsidRPr="00374A61">
        <w:t xml:space="preserve"> ‘I will help you’ (</w:t>
      </w:r>
      <w:proofErr w:type="spellStart"/>
      <w:r w:rsidRPr="00374A61">
        <w:t>Fanslow</w:t>
      </w:r>
      <w:proofErr w:type="spellEnd"/>
      <w:r w:rsidRPr="00374A61">
        <w:t xml:space="preserve"> &amp; Kelly 2016)</w:t>
      </w:r>
      <w:r w:rsidR="00C8095D" w:rsidRPr="00374A61">
        <w:t>.</w:t>
      </w:r>
    </w:p>
    <w:p w14:paraId="7449FA25" w14:textId="2266C540" w:rsidR="00CA2F27" w:rsidRPr="00374A61" w:rsidRDefault="00CA2F27" w:rsidP="00A441A7">
      <w:pPr>
        <w:pStyle w:val="Bullet1"/>
      </w:pPr>
      <w:r w:rsidRPr="00374A61">
        <w:t>I am curious about: ‘What has happened to you?’ ‘How did it affect you?’ ‘What sense did you make of it?’ ‘What did you have to do to survive?’ (Johnstone et al</w:t>
      </w:r>
      <w:r w:rsidR="00E366AD" w:rsidRPr="00374A61">
        <w:t>.</w:t>
      </w:r>
      <w:r w:rsidRPr="00374A61">
        <w:t xml:space="preserve"> 2018, p. 9)</w:t>
      </w:r>
      <w:r w:rsidR="00C8095D" w:rsidRPr="00374A61">
        <w:t>.</w:t>
      </w:r>
    </w:p>
    <w:p w14:paraId="550E515B" w14:textId="617BEDD0" w:rsidR="00CA2F27" w:rsidRPr="00374A61" w:rsidRDefault="00CA2F27" w:rsidP="00A441A7">
      <w:pPr>
        <w:pStyle w:val="Bullet1"/>
      </w:pPr>
      <w:r w:rsidRPr="00374A61">
        <w:t>I share feedback about client experience</w:t>
      </w:r>
      <w:r w:rsidR="00F64A01" w:rsidRPr="00374A61">
        <w:t>s</w:t>
      </w:r>
      <w:r w:rsidRPr="00374A61">
        <w:t xml:space="preserve"> with my organisation </w:t>
      </w:r>
      <w:r w:rsidR="00F64A01" w:rsidRPr="00374A61">
        <w:t>for</w:t>
      </w:r>
      <w:r w:rsidRPr="00374A61">
        <w:t xml:space="preserve"> continuous improvement</w:t>
      </w:r>
      <w:r w:rsidR="00C8095D" w:rsidRPr="00374A61">
        <w:t>.</w:t>
      </w:r>
    </w:p>
    <w:p w14:paraId="2153E9E6" w14:textId="33276CC9" w:rsidR="00CA2F27" w:rsidRPr="00374A61" w:rsidRDefault="00CA2F27" w:rsidP="00A441A7">
      <w:pPr>
        <w:pStyle w:val="Bullet1"/>
      </w:pPr>
      <w:r w:rsidRPr="00374A61">
        <w:t>I write case notes, reports and letters in a way that, on reading them now and in the future,</w:t>
      </w:r>
      <w:r w:rsidR="006E7C7A">
        <w:t xml:space="preserve"> a client</w:t>
      </w:r>
      <w:r w:rsidRPr="00374A61">
        <w:t xml:space="preserve"> would experience </w:t>
      </w:r>
      <w:r w:rsidR="00767FD9">
        <w:t xml:space="preserve">them </w:t>
      </w:r>
      <w:r w:rsidRPr="00374A61">
        <w:t>as helpful, respectful and meaningful</w:t>
      </w:r>
      <w:r w:rsidR="00C8095D" w:rsidRPr="00374A61">
        <w:t>.</w:t>
      </w:r>
    </w:p>
    <w:p w14:paraId="2B40EE3A" w14:textId="3338B5B9" w:rsidR="00CA2F27" w:rsidRPr="00374A61" w:rsidRDefault="00CA2F27" w:rsidP="00A441A7">
      <w:pPr>
        <w:pStyle w:val="Bullet1"/>
      </w:pPr>
      <w:r w:rsidRPr="00374A61">
        <w:t>When working with children and young people, I remember that children often blame themselves for things going wrong. I let children know that they are not going to get into trouble for telling me about their experiences</w:t>
      </w:r>
      <w:r w:rsidR="00C8095D" w:rsidRPr="00374A61">
        <w:t>.</w:t>
      </w:r>
    </w:p>
    <w:p w14:paraId="75000075" w14:textId="291FCA4B" w:rsidR="00CA2F27" w:rsidRPr="00374A61" w:rsidRDefault="00CA2F27" w:rsidP="00A441A7">
      <w:pPr>
        <w:pStyle w:val="Bullet1"/>
      </w:pPr>
      <w:r w:rsidRPr="00374A61">
        <w:t>I consider there may be patterns of trauma experienced by a family over time and over generations</w:t>
      </w:r>
      <w:r w:rsidR="00C8095D" w:rsidRPr="00374A61">
        <w:t>.</w:t>
      </w:r>
    </w:p>
    <w:p w14:paraId="1C1E7D18" w14:textId="77777777" w:rsidR="00CA2F27" w:rsidRPr="00374A61" w:rsidRDefault="00CA2F27" w:rsidP="000425E9">
      <w:pPr>
        <w:pStyle w:val="Heading4"/>
      </w:pPr>
      <w:r w:rsidRPr="00374A61">
        <w:t xml:space="preserve">What does this mean for a service leader? </w:t>
      </w:r>
    </w:p>
    <w:p w14:paraId="58B1CD78" w14:textId="43A059EA" w:rsidR="00CA2F27" w:rsidRPr="00374A61" w:rsidRDefault="00CA2F27" w:rsidP="00A441A7">
      <w:pPr>
        <w:pStyle w:val="Bullet1"/>
      </w:pPr>
      <w:r w:rsidRPr="00374A61">
        <w:t>I implement best practice processes for screening, assessment, case planning</w:t>
      </w:r>
      <w:r w:rsidR="00F64A01" w:rsidRPr="00374A61">
        <w:t>, case</w:t>
      </w:r>
      <w:r w:rsidRPr="00374A61">
        <w:t xml:space="preserve"> coordination, secondary consultation, warm referral and client feedback</w:t>
      </w:r>
      <w:r w:rsidR="00C8095D" w:rsidRPr="00374A61">
        <w:t>.</w:t>
      </w:r>
    </w:p>
    <w:p w14:paraId="382466EF" w14:textId="79A64876" w:rsidR="00CA2F27" w:rsidRPr="00374A61" w:rsidRDefault="00CA2F27" w:rsidP="00A441A7">
      <w:pPr>
        <w:pStyle w:val="Bullet1"/>
      </w:pPr>
      <w:r w:rsidRPr="00374A61">
        <w:t xml:space="preserve">I implement confidential processes for regularly receiving staff and client feedback </w:t>
      </w:r>
      <w:r w:rsidR="00E06C82" w:rsidRPr="00374A61">
        <w:t>for</w:t>
      </w:r>
      <w:r w:rsidRPr="00374A61">
        <w:t xml:space="preserve"> continuous improvement</w:t>
      </w:r>
      <w:r w:rsidR="00C8095D" w:rsidRPr="00374A61">
        <w:t>.</w:t>
      </w:r>
    </w:p>
    <w:p w14:paraId="2BBCC466" w14:textId="77777777" w:rsidR="00E06C82" w:rsidRPr="00374A61" w:rsidRDefault="00CA2F27" w:rsidP="00A441A7">
      <w:pPr>
        <w:pStyle w:val="Bullet1"/>
      </w:pPr>
      <w:r w:rsidRPr="00374A61">
        <w:t>I build client education (psychoeducation) into the service model. This includes ensuring</w:t>
      </w:r>
      <w:r w:rsidR="00E06C82" w:rsidRPr="00374A61">
        <w:t>:</w:t>
      </w:r>
      <w:r w:rsidRPr="00374A61">
        <w:t xml:space="preserve"> </w:t>
      </w:r>
    </w:p>
    <w:p w14:paraId="07829E6C" w14:textId="000874C2" w:rsidR="00E06C82" w:rsidRPr="00374A61" w:rsidRDefault="00CA2F27" w:rsidP="00E06C82">
      <w:pPr>
        <w:pStyle w:val="Bullet2"/>
      </w:pPr>
      <w:r w:rsidRPr="00374A61">
        <w:t>there is information available in multiple languages</w:t>
      </w:r>
    </w:p>
    <w:p w14:paraId="69509E97" w14:textId="5F73EA1A" w:rsidR="00E06C82" w:rsidRPr="00374A61" w:rsidRDefault="00CA2F27" w:rsidP="00E06C82">
      <w:pPr>
        <w:pStyle w:val="Bullet2"/>
      </w:pPr>
      <w:r w:rsidRPr="00374A61">
        <w:t>the service is committed to clients’ informed consent</w:t>
      </w:r>
    </w:p>
    <w:p w14:paraId="08CFD375" w14:textId="092942E0" w:rsidR="00E06C82" w:rsidRPr="00374A61" w:rsidRDefault="00CA2F27" w:rsidP="00E06C82">
      <w:pPr>
        <w:pStyle w:val="Bullet2"/>
      </w:pPr>
      <w:r w:rsidRPr="00374A61">
        <w:t xml:space="preserve">service offerings are clear to all clients </w:t>
      </w:r>
    </w:p>
    <w:p w14:paraId="678DBFB4" w14:textId="3E136328" w:rsidR="00CA2F27" w:rsidRPr="00374A61" w:rsidRDefault="00CA2F27" w:rsidP="004C17B6">
      <w:pPr>
        <w:pStyle w:val="Bullet2"/>
      </w:pPr>
      <w:r w:rsidRPr="00374A61">
        <w:t>our service is connected to the broader system of support</w:t>
      </w:r>
      <w:r w:rsidR="00C8095D" w:rsidRPr="00374A61">
        <w:t>.</w:t>
      </w:r>
    </w:p>
    <w:p w14:paraId="44005746" w14:textId="2AA6B081" w:rsidR="00CA2F27" w:rsidRPr="00374A61" w:rsidRDefault="00CA2F27" w:rsidP="00A441A7">
      <w:pPr>
        <w:pStyle w:val="Bullet1"/>
      </w:pPr>
      <w:r w:rsidRPr="00374A61">
        <w:t>I ensure the programs we deliver are evidence-informed, drawing on lived experience, practice expertise and research evidence</w:t>
      </w:r>
      <w:r w:rsidR="00C33530" w:rsidRPr="00374A61">
        <w:t>. I make sure they are</w:t>
      </w:r>
      <w:r w:rsidRPr="00374A61">
        <w:t xml:space="preserve"> tailored to the needs and preferences of the client</w:t>
      </w:r>
      <w:r w:rsidR="00C8095D" w:rsidRPr="00374A61">
        <w:t>.</w:t>
      </w:r>
    </w:p>
    <w:p w14:paraId="5C20EE12" w14:textId="3A9641DB" w:rsidR="00CA2F27" w:rsidRPr="00374A61" w:rsidRDefault="00CA2F27" w:rsidP="00A441A7">
      <w:pPr>
        <w:pStyle w:val="Bullet1"/>
      </w:pPr>
      <w:r w:rsidRPr="00374A61">
        <w:t>I make sure staff have options for support, flexibility and accessibility in the workplace</w:t>
      </w:r>
      <w:r w:rsidR="00C8095D" w:rsidRPr="00374A61">
        <w:t>.</w:t>
      </w:r>
    </w:p>
    <w:p w14:paraId="765A19FA" w14:textId="57CE0EBE" w:rsidR="00CA2F27" w:rsidRPr="00374A61" w:rsidRDefault="00CA2F27" w:rsidP="00A441A7">
      <w:pPr>
        <w:pStyle w:val="Bullet1"/>
      </w:pPr>
      <w:r w:rsidRPr="00374A61">
        <w:t xml:space="preserve">I ensure </w:t>
      </w:r>
      <w:r w:rsidR="008A1F6F" w:rsidRPr="00374A61">
        <w:t>trauma-informed</w:t>
      </w:r>
      <w:r w:rsidRPr="00374A61">
        <w:t xml:space="preserve"> practice is written into policies and protocols and as part of the service mission</w:t>
      </w:r>
      <w:r w:rsidR="00C8095D" w:rsidRPr="00374A61">
        <w:t>.</w:t>
      </w:r>
    </w:p>
    <w:p w14:paraId="79A38C2B" w14:textId="1F0B717E" w:rsidR="00CA2F27" w:rsidRPr="00374A61" w:rsidRDefault="00CA2F27" w:rsidP="00A441A7">
      <w:pPr>
        <w:pStyle w:val="Bullet1"/>
      </w:pPr>
      <w:r w:rsidRPr="00374A61">
        <w:t xml:space="preserve">I ensure all staff can engage in learning and development around trauma and </w:t>
      </w:r>
      <w:r w:rsidR="008A1F6F" w:rsidRPr="00374A61">
        <w:t>trauma-informed</w:t>
      </w:r>
      <w:r w:rsidRPr="00374A61">
        <w:t xml:space="preserve"> practice including non</w:t>
      </w:r>
      <w:r w:rsidR="00C33530" w:rsidRPr="00374A61">
        <w:t>–</w:t>
      </w:r>
      <w:r w:rsidRPr="00374A61">
        <w:t>client facing staff</w:t>
      </w:r>
      <w:r w:rsidR="00C8095D" w:rsidRPr="00374A61">
        <w:t>.</w:t>
      </w:r>
    </w:p>
    <w:p w14:paraId="124553AC" w14:textId="7D087343" w:rsidR="00CA2F27" w:rsidRPr="00374A61" w:rsidRDefault="00CA2F27" w:rsidP="00A441A7">
      <w:pPr>
        <w:pStyle w:val="Bullet1"/>
      </w:pPr>
      <w:r w:rsidRPr="00374A61">
        <w:t>I make sure staff ask questions about the impact of the COVID pandemic</w:t>
      </w:r>
      <w:r w:rsidR="0032180A" w:rsidRPr="00374A61">
        <w:t xml:space="preserve"> or other significant</w:t>
      </w:r>
      <w:r w:rsidR="000532B5" w:rsidRPr="00374A61">
        <w:t xml:space="preserve"> </w:t>
      </w:r>
      <w:r w:rsidR="0032180A" w:rsidRPr="00374A61">
        <w:t>events</w:t>
      </w:r>
      <w:r w:rsidRPr="00374A61">
        <w:t xml:space="preserve"> on peoples’ preferences for service access and any barriers to this they may have</w:t>
      </w:r>
      <w:r w:rsidR="00C8095D" w:rsidRPr="00374A61">
        <w:t>.</w:t>
      </w:r>
    </w:p>
    <w:p w14:paraId="08A79F51" w14:textId="4AA29A0E" w:rsidR="00CA2F27" w:rsidRPr="00374A61" w:rsidRDefault="00CA2F27" w:rsidP="00A441A7">
      <w:pPr>
        <w:pStyle w:val="Bullet1"/>
      </w:pPr>
      <w:r w:rsidRPr="00374A61">
        <w:lastRenderedPageBreak/>
        <w:t>I understand the positive and protective factors of Aboriginal connection to family, community, culture and land</w:t>
      </w:r>
      <w:r w:rsidR="00C33530" w:rsidRPr="00374A61">
        <w:t>. I</w:t>
      </w:r>
      <w:r w:rsidRPr="00374A61">
        <w:t xml:space="preserve"> engage in my own cultural learning to support a culturally safe workplace and service. </w:t>
      </w:r>
    </w:p>
    <w:p w14:paraId="219791E3" w14:textId="395800FC" w:rsidR="00CA2F27" w:rsidRPr="00374A61" w:rsidRDefault="00CA2F27" w:rsidP="00A441A7">
      <w:pPr>
        <w:pStyle w:val="Bullet1"/>
      </w:pPr>
      <w:r>
        <w:t xml:space="preserve">I ensure my organisation </w:t>
      </w:r>
      <w:r w:rsidR="00C33530">
        <w:t xml:space="preserve">includes </w:t>
      </w:r>
      <w:r>
        <w:t xml:space="preserve">the </w:t>
      </w:r>
      <w:r w:rsidR="00E366AD">
        <w:t xml:space="preserve">department’s </w:t>
      </w:r>
      <w:r w:rsidR="2746449B">
        <w:t xml:space="preserve">Aboriginal and </w:t>
      </w:r>
      <w:r w:rsidR="4280366A">
        <w:t>Torres</w:t>
      </w:r>
      <w:r w:rsidR="2746449B">
        <w:t xml:space="preserve"> Strait Islander c</w:t>
      </w:r>
      <w:r>
        <w:t xml:space="preserve">ultural </w:t>
      </w:r>
      <w:r w:rsidR="00E366AD">
        <w:t>s</w:t>
      </w:r>
      <w:r>
        <w:t xml:space="preserve">afety </w:t>
      </w:r>
      <w:r w:rsidR="00E366AD">
        <w:t>f</w:t>
      </w:r>
      <w:r>
        <w:t>ramework into ongoing professional development where required</w:t>
      </w:r>
      <w:r w:rsidR="48E6CCCE">
        <w:t xml:space="preserve"> (Department of Health and Human Services 2019b)</w:t>
      </w:r>
      <w:r w:rsidR="00C8095D">
        <w:t>.</w:t>
      </w:r>
    </w:p>
    <w:p w14:paraId="6166ABF1" w14:textId="77777777" w:rsidR="00CA2F27" w:rsidRPr="00374A61" w:rsidRDefault="00CA2F27" w:rsidP="000425E9">
      <w:pPr>
        <w:pStyle w:val="Heading4"/>
      </w:pPr>
      <w:r w:rsidRPr="00374A61">
        <w:t xml:space="preserve">What does this mean for the system? </w:t>
      </w:r>
    </w:p>
    <w:p w14:paraId="65D03B89" w14:textId="77777777" w:rsidR="00C33530" w:rsidRPr="00374A61" w:rsidRDefault="00CA2F27" w:rsidP="00A441A7">
      <w:pPr>
        <w:pStyle w:val="Bullet1"/>
      </w:pPr>
      <w:r w:rsidRPr="00374A61">
        <w:t xml:space="preserve">Funding is available to support </w:t>
      </w:r>
      <w:r w:rsidR="008A1F6F" w:rsidRPr="00374A61">
        <w:t>trauma-informed</w:t>
      </w:r>
      <w:r w:rsidRPr="00374A61">
        <w:t xml:space="preserve"> practice in the form of</w:t>
      </w:r>
      <w:r w:rsidR="00C33530" w:rsidRPr="00374A61">
        <w:t>:</w:t>
      </w:r>
      <w:r w:rsidRPr="00374A61">
        <w:t xml:space="preserve"> </w:t>
      </w:r>
    </w:p>
    <w:p w14:paraId="1BFE6BF8" w14:textId="5079B05B" w:rsidR="00C33530" w:rsidRPr="00374A61" w:rsidRDefault="00CA2F27" w:rsidP="00C33530">
      <w:pPr>
        <w:pStyle w:val="Bullet2"/>
      </w:pPr>
      <w:r w:rsidRPr="00374A61">
        <w:t>lived experience co-design and expertise</w:t>
      </w:r>
    </w:p>
    <w:p w14:paraId="2B29A0B4" w14:textId="676F76C9" w:rsidR="00C33530" w:rsidRPr="00374A61" w:rsidRDefault="00CA2F27" w:rsidP="00C33530">
      <w:pPr>
        <w:pStyle w:val="Bullet2"/>
      </w:pPr>
      <w:r w:rsidRPr="00374A61">
        <w:t>staff training</w:t>
      </w:r>
    </w:p>
    <w:p w14:paraId="1C9B27E9" w14:textId="699F7506" w:rsidR="00C33530" w:rsidRPr="00374A61" w:rsidRDefault="00CA2F27" w:rsidP="00C33530">
      <w:pPr>
        <w:pStyle w:val="Bullet2"/>
      </w:pPr>
      <w:r w:rsidRPr="00374A61">
        <w:t>peer support</w:t>
      </w:r>
    </w:p>
    <w:p w14:paraId="5F46DCB8" w14:textId="255966DC" w:rsidR="00C33530" w:rsidRPr="00374A61" w:rsidRDefault="00CA2F27" w:rsidP="00C33530">
      <w:pPr>
        <w:pStyle w:val="Bullet2"/>
      </w:pPr>
      <w:r w:rsidRPr="00374A61">
        <w:t>staff supervision and support</w:t>
      </w:r>
    </w:p>
    <w:p w14:paraId="4A0B546A" w14:textId="71CBCD2D" w:rsidR="00C33530" w:rsidRPr="00374A61" w:rsidRDefault="00CA2F27" w:rsidP="00C33530">
      <w:pPr>
        <w:pStyle w:val="Bullet2"/>
      </w:pPr>
      <w:r w:rsidRPr="00374A61">
        <w:t>client screening and assessment of risks and needs</w:t>
      </w:r>
    </w:p>
    <w:p w14:paraId="42016CA1" w14:textId="328B2D96" w:rsidR="00C33530" w:rsidRPr="00374A61" w:rsidRDefault="00CA2F27" w:rsidP="00C33530">
      <w:pPr>
        <w:pStyle w:val="Bullet2"/>
      </w:pPr>
      <w:r w:rsidRPr="00374A61">
        <w:t>referral pathways and partnerships</w:t>
      </w:r>
    </w:p>
    <w:p w14:paraId="7CA8CDEC" w14:textId="20609F3F" w:rsidR="00C33530" w:rsidRPr="00374A61" w:rsidRDefault="00CA2F27" w:rsidP="00C33530">
      <w:pPr>
        <w:pStyle w:val="Bullet2"/>
      </w:pPr>
      <w:r w:rsidRPr="00374A61">
        <w:t>therapeutic interventions</w:t>
      </w:r>
    </w:p>
    <w:p w14:paraId="3ADF2F6B" w14:textId="7E9D894A" w:rsidR="00CA2F27" w:rsidRPr="00374A61" w:rsidRDefault="00CA2F27" w:rsidP="004C17B6">
      <w:pPr>
        <w:pStyle w:val="Bullet2"/>
      </w:pPr>
      <w:r w:rsidRPr="00374A61">
        <w:t>continuous improvement and evaluation</w:t>
      </w:r>
      <w:r w:rsidR="00C8095D" w:rsidRPr="00374A61">
        <w:t>.</w:t>
      </w:r>
    </w:p>
    <w:p w14:paraId="1F2AE0CF" w14:textId="175FCFAE" w:rsidR="00CA2F27" w:rsidRPr="00374A61" w:rsidRDefault="00CA2F27" w:rsidP="00A441A7">
      <w:pPr>
        <w:pStyle w:val="Bullet1"/>
      </w:pPr>
      <w:r w:rsidRPr="00374A61">
        <w:t>Across the service system, there is consistency in practice and shared language and understandings about trauma</w:t>
      </w:r>
      <w:r w:rsidR="00C8095D" w:rsidRPr="00374A61">
        <w:t>.</w:t>
      </w:r>
    </w:p>
    <w:p w14:paraId="4AFF1CDF" w14:textId="2169A22B" w:rsidR="00CA2F27" w:rsidRPr="00374A61" w:rsidRDefault="00CA2F27" w:rsidP="00A441A7">
      <w:pPr>
        <w:pStyle w:val="Bullet1"/>
      </w:pPr>
      <w:r w:rsidRPr="00374A61">
        <w:t xml:space="preserve">Across the service system, practitioners are trained in and deliver evidence-informed programs that are culturally safe and </w:t>
      </w:r>
      <w:r w:rsidR="008A1F6F" w:rsidRPr="00374A61">
        <w:t>trauma-informed</w:t>
      </w:r>
      <w:r w:rsidR="00C8095D" w:rsidRPr="00374A61">
        <w:t>.</w:t>
      </w:r>
    </w:p>
    <w:p w14:paraId="61DD1440" w14:textId="77777777" w:rsidR="002B6B6F" w:rsidRPr="00374A61" w:rsidRDefault="008A1F6F" w:rsidP="00A441A7">
      <w:pPr>
        <w:pStyle w:val="Bullet1"/>
      </w:pPr>
      <w:r w:rsidRPr="00374A61">
        <w:t>Trauma-informed</w:t>
      </w:r>
      <w:r w:rsidR="00CA2F27" w:rsidRPr="00374A61">
        <w:t xml:space="preserve"> principles and capabilities feature in</w:t>
      </w:r>
      <w:r w:rsidR="002B6B6F" w:rsidRPr="00374A61">
        <w:t>:</w:t>
      </w:r>
      <w:r w:rsidR="00CA2F27" w:rsidRPr="00374A61">
        <w:t xml:space="preserve"> </w:t>
      </w:r>
    </w:p>
    <w:p w14:paraId="2F1AD942" w14:textId="6C7F2023" w:rsidR="002B6B6F" w:rsidRPr="00374A61" w:rsidRDefault="00CA2F27" w:rsidP="002B6B6F">
      <w:pPr>
        <w:pStyle w:val="Bullet2"/>
      </w:pPr>
      <w:r w:rsidRPr="00374A61">
        <w:t>recruitment</w:t>
      </w:r>
    </w:p>
    <w:p w14:paraId="37C5D823" w14:textId="6400DAB8" w:rsidR="002B6B6F" w:rsidRPr="00374A61" w:rsidRDefault="00CA2F27" w:rsidP="002B6B6F">
      <w:pPr>
        <w:pStyle w:val="Bullet2"/>
      </w:pPr>
      <w:r w:rsidRPr="00374A61">
        <w:t>onboarding</w:t>
      </w:r>
    </w:p>
    <w:p w14:paraId="15A7E40D" w14:textId="0FD3B65D" w:rsidR="002B6B6F" w:rsidRPr="00374A61" w:rsidRDefault="00CA2F27" w:rsidP="002B6B6F">
      <w:pPr>
        <w:pStyle w:val="Bullet2"/>
      </w:pPr>
      <w:r w:rsidRPr="00374A61">
        <w:t>supervision</w:t>
      </w:r>
    </w:p>
    <w:p w14:paraId="173D9383" w14:textId="4807C861" w:rsidR="002B6B6F" w:rsidRPr="00374A61" w:rsidRDefault="00CA2F27" w:rsidP="002B6B6F">
      <w:pPr>
        <w:pStyle w:val="Bullet2"/>
      </w:pPr>
      <w:r w:rsidRPr="00374A61">
        <w:t xml:space="preserve">staff support </w:t>
      </w:r>
    </w:p>
    <w:p w14:paraId="38036F47" w14:textId="6D9F0CB9" w:rsidR="00CA2F27" w:rsidRPr="00374A61" w:rsidRDefault="00CA2F27" w:rsidP="004C17B6">
      <w:pPr>
        <w:pStyle w:val="Bullet2"/>
      </w:pPr>
      <w:r w:rsidRPr="00374A61">
        <w:t>performance review</w:t>
      </w:r>
      <w:r w:rsidR="00C8095D" w:rsidRPr="00374A61">
        <w:t>.</w:t>
      </w:r>
    </w:p>
    <w:p w14:paraId="08DC5B16" w14:textId="009FC02C" w:rsidR="00582DD4" w:rsidRPr="00374A61" w:rsidRDefault="004207EC" w:rsidP="00CE11BB">
      <w:pPr>
        <w:pStyle w:val="Heading3"/>
      </w:pPr>
      <w:bookmarkStart w:id="44" w:name="_Toc110514206"/>
      <w:r>
        <w:t xml:space="preserve">Domain - </w:t>
      </w:r>
      <w:r w:rsidR="00582DD4" w:rsidRPr="00374A61">
        <w:t>Safety</w:t>
      </w:r>
      <w:bookmarkEnd w:id="44"/>
    </w:p>
    <w:p w14:paraId="193F7134" w14:textId="7A236633" w:rsidR="0004043B" w:rsidRPr="00374A61" w:rsidRDefault="007C6FCE" w:rsidP="00A441A7">
      <w:pPr>
        <w:pStyle w:val="Body"/>
      </w:pPr>
      <w:r w:rsidRPr="00374A61">
        <w:t xml:space="preserve">Our sense of safety is vital </w:t>
      </w:r>
      <w:r w:rsidR="00582DD4" w:rsidRPr="00374A61">
        <w:t>to our recovery from trauma and experience of wellbeing</w:t>
      </w:r>
      <w:r w:rsidR="0004043B" w:rsidRPr="00374A61">
        <w:t>. This inc</w:t>
      </w:r>
      <w:r w:rsidRPr="00374A61">
        <w:t>l</w:t>
      </w:r>
      <w:r w:rsidR="0004043B" w:rsidRPr="00374A61">
        <w:t>udes all types of safety:</w:t>
      </w:r>
    </w:p>
    <w:p w14:paraId="12B6600E" w14:textId="245E7E94" w:rsidR="0004043B" w:rsidRPr="00374A61" w:rsidRDefault="00582DD4" w:rsidP="0004043B">
      <w:pPr>
        <w:pStyle w:val="Bullet1"/>
      </w:pPr>
      <w:r w:rsidRPr="00374A61">
        <w:t>physical</w:t>
      </w:r>
    </w:p>
    <w:p w14:paraId="71C2FE54" w14:textId="582ABDF2" w:rsidR="0004043B" w:rsidRPr="00374A61" w:rsidRDefault="00582DD4" w:rsidP="0004043B">
      <w:pPr>
        <w:pStyle w:val="Bullet1"/>
      </w:pPr>
      <w:r w:rsidRPr="00374A61">
        <w:t>emotional</w:t>
      </w:r>
    </w:p>
    <w:p w14:paraId="70635A58" w14:textId="7AC5C002" w:rsidR="0004043B" w:rsidRPr="00374A61" w:rsidRDefault="00582DD4" w:rsidP="0004043B">
      <w:pPr>
        <w:pStyle w:val="Bullet1"/>
      </w:pPr>
      <w:r w:rsidRPr="00374A61">
        <w:t>psychological</w:t>
      </w:r>
    </w:p>
    <w:p w14:paraId="311840E1" w14:textId="0F63F76E" w:rsidR="0004043B" w:rsidRPr="00374A61" w:rsidRDefault="00582DD4" w:rsidP="0004043B">
      <w:pPr>
        <w:pStyle w:val="Bullet1"/>
      </w:pPr>
      <w:r w:rsidRPr="00374A61">
        <w:t xml:space="preserve">spiritual </w:t>
      </w:r>
    </w:p>
    <w:p w14:paraId="0D5F8291" w14:textId="738FB31E" w:rsidR="0004043B" w:rsidRPr="00374A61" w:rsidRDefault="00582DD4" w:rsidP="004C17B6">
      <w:pPr>
        <w:pStyle w:val="Bullet1"/>
      </w:pPr>
      <w:r w:rsidRPr="00374A61">
        <w:t xml:space="preserve">cultural </w:t>
      </w:r>
    </w:p>
    <w:p w14:paraId="089F1404" w14:textId="73FCD2B7" w:rsidR="00582DD4" w:rsidRPr="00374A61" w:rsidRDefault="00582DD4" w:rsidP="004C17B6">
      <w:pPr>
        <w:pStyle w:val="Bodyafterbullets"/>
      </w:pPr>
      <w:r w:rsidRPr="00374A61">
        <w:t xml:space="preserve">For a service to </w:t>
      </w:r>
      <w:r w:rsidR="007C6FCE" w:rsidRPr="00374A61">
        <w:t xml:space="preserve">truly help </w:t>
      </w:r>
      <w:r w:rsidRPr="00374A61">
        <w:t xml:space="preserve">someone, attending to their safety is the first priority. There may be aspects of the service that make a person feel unsafe. </w:t>
      </w:r>
      <w:r w:rsidR="007C6FCE" w:rsidRPr="00374A61">
        <w:t>A</w:t>
      </w:r>
      <w:r w:rsidRPr="00374A61">
        <w:t xml:space="preserve">t </w:t>
      </w:r>
      <w:r w:rsidR="007C6FCE" w:rsidRPr="00374A61">
        <w:t>the</w:t>
      </w:r>
      <w:r w:rsidRPr="00374A61">
        <w:t xml:space="preserve"> individual and systems level</w:t>
      </w:r>
      <w:r w:rsidR="007C6FCE" w:rsidRPr="00374A61">
        <w:t>s</w:t>
      </w:r>
      <w:r w:rsidRPr="00374A61">
        <w:t>, services working with children, young people and families should be alert to how the service experience could be made safer for people.</w:t>
      </w:r>
    </w:p>
    <w:p w14:paraId="59CF99B2" w14:textId="2786C688" w:rsidR="00582DD4" w:rsidRPr="00374A61" w:rsidRDefault="00582DD4" w:rsidP="000425E9">
      <w:pPr>
        <w:pStyle w:val="Heading4"/>
      </w:pPr>
      <w:r w:rsidRPr="00374A61">
        <w:lastRenderedPageBreak/>
        <w:t>What does</w:t>
      </w:r>
      <w:r w:rsidR="00154A09">
        <w:t xml:space="preserve"> safety</w:t>
      </w:r>
      <w:r w:rsidRPr="00374A61">
        <w:t xml:space="preserve"> look like?</w:t>
      </w:r>
    </w:p>
    <w:p w14:paraId="3824602F" w14:textId="4FDC05E9" w:rsidR="00BB601E" w:rsidRPr="00374A61" w:rsidRDefault="00582DD4" w:rsidP="00A441A7">
      <w:pPr>
        <w:pStyle w:val="Body"/>
      </w:pPr>
      <w:r w:rsidRPr="00374A61">
        <w:t>The service promotes people as the experts on their own lives. People feel heard and understood, without judgement. The service tailor</w:t>
      </w:r>
      <w:r w:rsidR="00E05DCA" w:rsidRPr="00374A61">
        <w:t>s</w:t>
      </w:r>
      <w:r w:rsidRPr="00374A61">
        <w:t xml:space="preserve"> to individual</w:t>
      </w:r>
      <w:r w:rsidR="00BB601E" w:rsidRPr="00374A61">
        <w:t>:</w:t>
      </w:r>
      <w:r w:rsidRPr="00374A61">
        <w:t xml:space="preserve"> </w:t>
      </w:r>
    </w:p>
    <w:p w14:paraId="018C0F0D" w14:textId="46DBACA3" w:rsidR="00BB601E" w:rsidRPr="00374A61" w:rsidRDefault="00582DD4" w:rsidP="00BB601E">
      <w:pPr>
        <w:pStyle w:val="Bullet1"/>
      </w:pPr>
      <w:r w:rsidRPr="00374A61">
        <w:t>needs</w:t>
      </w:r>
    </w:p>
    <w:p w14:paraId="7BE1F837" w14:textId="747ABFC1" w:rsidR="00BB601E" w:rsidRPr="00374A61" w:rsidRDefault="00582DD4" w:rsidP="00BB601E">
      <w:pPr>
        <w:pStyle w:val="Bullet1"/>
      </w:pPr>
      <w:r w:rsidRPr="00374A61">
        <w:t>preferences</w:t>
      </w:r>
    </w:p>
    <w:p w14:paraId="24D87A52" w14:textId="241B4773" w:rsidR="00BB601E" w:rsidRPr="00374A61" w:rsidRDefault="00582DD4" w:rsidP="00BB601E">
      <w:pPr>
        <w:pStyle w:val="Bullet1"/>
      </w:pPr>
      <w:r w:rsidRPr="00374A61">
        <w:t>wishes</w:t>
      </w:r>
    </w:p>
    <w:p w14:paraId="11B2B192" w14:textId="4590D5D4" w:rsidR="00BB601E" w:rsidRPr="00374A61" w:rsidRDefault="00582DD4" w:rsidP="00BB601E">
      <w:pPr>
        <w:pStyle w:val="Bullet1"/>
      </w:pPr>
      <w:r w:rsidRPr="00374A61">
        <w:t xml:space="preserve">aspirations </w:t>
      </w:r>
    </w:p>
    <w:p w14:paraId="00E9A7BC" w14:textId="36D7D928" w:rsidR="00BB601E" w:rsidRPr="00374A61" w:rsidRDefault="00582DD4" w:rsidP="00D46C4C">
      <w:pPr>
        <w:pStyle w:val="Bullet1"/>
      </w:pPr>
      <w:r w:rsidRPr="00374A61">
        <w:t xml:space="preserve">circumstances. </w:t>
      </w:r>
    </w:p>
    <w:p w14:paraId="0C481D01" w14:textId="0EAFFEAD" w:rsidR="00582DD4" w:rsidRPr="00374A61" w:rsidRDefault="00582DD4" w:rsidP="00D46C4C">
      <w:pPr>
        <w:pStyle w:val="Bodyafterbullets"/>
      </w:pPr>
      <w:r w:rsidRPr="00374A61">
        <w:t>People are supported to have their basic needs met</w:t>
      </w:r>
      <w:r w:rsidR="00E05DCA" w:rsidRPr="00374A61">
        <w:t>. This includes</w:t>
      </w:r>
      <w:r w:rsidRPr="00374A61">
        <w:t xml:space="preserve"> adequate food, housing, childcare, mental health, financial assistance, accessibility assistance, technology and transport. </w:t>
      </w:r>
    </w:p>
    <w:p w14:paraId="03D0218B" w14:textId="2E421C8E" w:rsidR="00E05DCA" w:rsidRPr="00374A61" w:rsidRDefault="00582DD4" w:rsidP="00A441A7">
      <w:pPr>
        <w:pStyle w:val="Body"/>
      </w:pPr>
      <w:r w:rsidRPr="00374A61">
        <w:t>The service conveys respect for difference and diversity</w:t>
      </w:r>
      <w:r w:rsidR="00E05DCA" w:rsidRPr="00374A61">
        <w:t>. It</w:t>
      </w:r>
      <w:r w:rsidRPr="00374A61">
        <w:t xml:space="preserve"> is inclusive, respectful and curious about what matters to the </w:t>
      </w:r>
      <w:r w:rsidR="00E05DCA" w:rsidRPr="00374A61">
        <w:t>person</w:t>
      </w:r>
      <w:r w:rsidRPr="00374A61">
        <w:t>. This is conveyed through</w:t>
      </w:r>
      <w:r w:rsidR="00E05DCA" w:rsidRPr="00374A61">
        <w:t>:</w:t>
      </w:r>
      <w:r w:rsidRPr="00374A61">
        <w:t xml:space="preserve"> </w:t>
      </w:r>
    </w:p>
    <w:p w14:paraId="250D9983" w14:textId="394E4CC0" w:rsidR="00E05DCA" w:rsidRPr="00374A61" w:rsidRDefault="00582DD4" w:rsidP="00E05DCA">
      <w:pPr>
        <w:pStyle w:val="Bullet1"/>
      </w:pPr>
      <w:r w:rsidRPr="00374A61">
        <w:t>signs</w:t>
      </w:r>
    </w:p>
    <w:p w14:paraId="5FF3B732" w14:textId="0BE34170" w:rsidR="00E05DCA" w:rsidRPr="00374A61" w:rsidRDefault="00582DD4" w:rsidP="00E05DCA">
      <w:pPr>
        <w:pStyle w:val="Bullet1"/>
      </w:pPr>
      <w:r w:rsidRPr="00374A61">
        <w:t>inclusion policies</w:t>
      </w:r>
    </w:p>
    <w:p w14:paraId="0D87FFFE" w14:textId="28521771" w:rsidR="00E05DCA" w:rsidRPr="00374A61" w:rsidRDefault="00582DD4" w:rsidP="00E05DCA">
      <w:pPr>
        <w:pStyle w:val="Bullet1"/>
      </w:pPr>
      <w:r w:rsidRPr="00374A61">
        <w:t>attention to service design</w:t>
      </w:r>
    </w:p>
    <w:p w14:paraId="0EE73F2C" w14:textId="705A14E7" w:rsidR="00E05DCA" w:rsidRPr="00374A61" w:rsidRDefault="00582DD4" w:rsidP="00E05DCA">
      <w:pPr>
        <w:pStyle w:val="Bullet1"/>
      </w:pPr>
      <w:r w:rsidRPr="00374A61">
        <w:t xml:space="preserve">arrangement of spaces </w:t>
      </w:r>
    </w:p>
    <w:p w14:paraId="458D72F3" w14:textId="4AE0CD5D" w:rsidR="00582DD4" w:rsidRPr="00374A61" w:rsidRDefault="00582DD4" w:rsidP="00D46C4C">
      <w:pPr>
        <w:pStyle w:val="Bullet1"/>
      </w:pPr>
      <w:r w:rsidRPr="00374A61">
        <w:t>the attitudes, language and engagement of practitioners with the people who use services.</w:t>
      </w:r>
    </w:p>
    <w:p w14:paraId="02466E28" w14:textId="254D263E" w:rsidR="005368BC" w:rsidRPr="00374A61" w:rsidRDefault="00582DD4" w:rsidP="005368BC">
      <w:pPr>
        <w:pStyle w:val="Bodyafterbullets"/>
      </w:pPr>
      <w:r w:rsidRPr="00374A61">
        <w:t xml:space="preserve">The physical </w:t>
      </w:r>
      <w:r w:rsidR="00730188" w:rsidRPr="00374A61">
        <w:t xml:space="preserve">spaces </w:t>
      </w:r>
      <w:r w:rsidRPr="00374A61">
        <w:t>mak</w:t>
      </w:r>
      <w:r w:rsidR="00730188" w:rsidRPr="00374A61">
        <w:t>e</w:t>
      </w:r>
      <w:r w:rsidRPr="00374A61">
        <w:t xml:space="preserve"> people feel at ease, with</w:t>
      </w:r>
      <w:r w:rsidR="005368BC" w:rsidRPr="00374A61">
        <w:t>:</w:t>
      </w:r>
      <w:r w:rsidRPr="00374A61">
        <w:t xml:space="preserve"> </w:t>
      </w:r>
    </w:p>
    <w:p w14:paraId="36CC9B47" w14:textId="1BC0E9D3" w:rsidR="005368BC" w:rsidRPr="00374A61" w:rsidRDefault="00582DD4" w:rsidP="005368BC">
      <w:pPr>
        <w:pStyle w:val="Bullet1"/>
      </w:pPr>
      <w:r w:rsidRPr="00374A61">
        <w:t>comfortable places to wait</w:t>
      </w:r>
    </w:p>
    <w:p w14:paraId="44D206E7" w14:textId="52D6FA33" w:rsidR="005368BC" w:rsidRPr="00374A61" w:rsidRDefault="00582DD4" w:rsidP="005368BC">
      <w:pPr>
        <w:pStyle w:val="Bullet1"/>
      </w:pPr>
      <w:r w:rsidRPr="00374A61">
        <w:t>clear directions and pathways to bathrooms</w:t>
      </w:r>
    </w:p>
    <w:p w14:paraId="72A8641A" w14:textId="1C49595C" w:rsidR="005368BC" w:rsidRPr="00374A61" w:rsidRDefault="00582DD4" w:rsidP="005368BC">
      <w:pPr>
        <w:pStyle w:val="Bullet1"/>
      </w:pPr>
      <w:r w:rsidRPr="00374A61">
        <w:t xml:space="preserve">culturally safe and inclusive play spaces for children </w:t>
      </w:r>
    </w:p>
    <w:p w14:paraId="2AE11739" w14:textId="77777777" w:rsidR="00730188" w:rsidRPr="00374A61" w:rsidRDefault="00582DD4" w:rsidP="005368BC">
      <w:pPr>
        <w:pStyle w:val="Bullet1"/>
      </w:pPr>
      <w:r w:rsidRPr="00374A61">
        <w:t>warm lighting</w:t>
      </w:r>
    </w:p>
    <w:p w14:paraId="12528B38" w14:textId="6D1A63D9" w:rsidR="005368BC" w:rsidRPr="00374A61" w:rsidRDefault="00730188" w:rsidP="00D46C4C">
      <w:pPr>
        <w:pStyle w:val="Bullet1"/>
      </w:pPr>
      <w:r w:rsidRPr="00374A61">
        <w:t>safe, private, quiet spaces in otherwise busy and noisy service settings</w:t>
      </w:r>
      <w:r w:rsidR="00582DD4" w:rsidRPr="00374A61">
        <w:t xml:space="preserve">. </w:t>
      </w:r>
    </w:p>
    <w:p w14:paraId="5E7FA7F9" w14:textId="4AB18974" w:rsidR="00582DD4" w:rsidRPr="00374A61" w:rsidRDefault="00730188" w:rsidP="00921616">
      <w:pPr>
        <w:pStyle w:val="Bodyafterbullets"/>
      </w:pPr>
      <w:r w:rsidRPr="00374A61">
        <w:t>D</w:t>
      </w:r>
      <w:r w:rsidR="00582DD4" w:rsidRPr="00374A61">
        <w:t>ifferent people might be triggered by different sensory activations (such as noise, lighting, colours, smells and the appearance of other people)</w:t>
      </w:r>
      <w:r w:rsidRPr="00374A61">
        <w:t>.</w:t>
      </w:r>
      <w:r w:rsidR="00582DD4" w:rsidRPr="00374A61">
        <w:t xml:space="preserve"> </w:t>
      </w:r>
      <w:r w:rsidRPr="00374A61">
        <w:t>I</w:t>
      </w:r>
      <w:r w:rsidR="00582DD4" w:rsidRPr="00374A61">
        <w:t xml:space="preserve">t won’t be possible to </w:t>
      </w:r>
      <w:r w:rsidRPr="00374A61">
        <w:t xml:space="preserve">predict </w:t>
      </w:r>
      <w:r w:rsidR="00582DD4" w:rsidRPr="00374A61">
        <w:t>every person’s individual triggers</w:t>
      </w:r>
      <w:r w:rsidRPr="00374A61">
        <w:t xml:space="preserve">. </w:t>
      </w:r>
      <w:r w:rsidR="00921616" w:rsidRPr="00374A61">
        <w:t>However,</w:t>
      </w:r>
      <w:r w:rsidR="00582DD4" w:rsidRPr="00374A61">
        <w:t xml:space="preserve"> all attempts </w:t>
      </w:r>
      <w:r w:rsidRPr="00374A61">
        <w:t xml:space="preserve">should be </w:t>
      </w:r>
      <w:r w:rsidR="00582DD4" w:rsidRPr="00374A61">
        <w:t xml:space="preserve">made </w:t>
      </w:r>
      <w:r w:rsidRPr="00374A61">
        <w:t xml:space="preserve">to </w:t>
      </w:r>
      <w:r w:rsidR="00582DD4" w:rsidRPr="00374A61">
        <w:t>creat</w:t>
      </w:r>
      <w:r w:rsidRPr="00374A61">
        <w:t>e</w:t>
      </w:r>
      <w:r w:rsidR="00582DD4" w:rsidRPr="00374A61">
        <w:t xml:space="preserve"> warm, friendly, welcoming environments </w:t>
      </w:r>
      <w:r w:rsidRPr="00374A61">
        <w:t>where</w:t>
      </w:r>
      <w:r w:rsidR="00582DD4" w:rsidRPr="00374A61">
        <w:t xml:space="preserve"> people are acknowledged and spoken to with respect</w:t>
      </w:r>
      <w:r w:rsidRPr="00374A61">
        <w:t xml:space="preserve">. We </w:t>
      </w:r>
      <w:r w:rsidR="00921616" w:rsidRPr="00374A61">
        <w:t>help people to feel</w:t>
      </w:r>
      <w:r w:rsidR="00582DD4" w:rsidRPr="00374A61">
        <w:t xml:space="preserve"> that ‘I am in the right place’ and ‘</w:t>
      </w:r>
      <w:r w:rsidRPr="00374A61">
        <w:t>P</w:t>
      </w:r>
      <w:r w:rsidR="00582DD4" w:rsidRPr="00374A61">
        <w:t>eople here will help me’.</w:t>
      </w:r>
    </w:p>
    <w:p w14:paraId="26C18C0B" w14:textId="77777777" w:rsidR="008C7AC5" w:rsidRPr="00374A61" w:rsidRDefault="00582DD4" w:rsidP="00A441A7">
      <w:pPr>
        <w:pStyle w:val="Body"/>
      </w:pPr>
      <w:r w:rsidRPr="00374A61">
        <w:t>Choices are available wherever possible, for example</w:t>
      </w:r>
      <w:r w:rsidR="008C7AC5" w:rsidRPr="00374A61">
        <w:t>:</w:t>
      </w:r>
      <w:r w:rsidRPr="00374A61">
        <w:t xml:space="preserve"> </w:t>
      </w:r>
    </w:p>
    <w:p w14:paraId="45C25210" w14:textId="77777777" w:rsidR="008C7AC5" w:rsidRPr="00374A61" w:rsidRDefault="00582DD4" w:rsidP="008C7AC5">
      <w:pPr>
        <w:pStyle w:val="Bullet1"/>
      </w:pPr>
      <w:r w:rsidRPr="00374A61">
        <w:t>how someone chooses to identify</w:t>
      </w:r>
    </w:p>
    <w:p w14:paraId="69FB2B16" w14:textId="614585AC" w:rsidR="008C7AC5" w:rsidRPr="00374A61" w:rsidRDefault="00582DD4" w:rsidP="008C7AC5">
      <w:pPr>
        <w:pStyle w:val="Bullet1"/>
      </w:pPr>
      <w:r w:rsidRPr="00374A61">
        <w:t>the gender of the worker</w:t>
      </w:r>
    </w:p>
    <w:p w14:paraId="21504758" w14:textId="4325FF2F" w:rsidR="008C7AC5" w:rsidRPr="00374A61" w:rsidRDefault="00582DD4" w:rsidP="008C7AC5">
      <w:pPr>
        <w:pStyle w:val="Bullet1"/>
      </w:pPr>
      <w:r w:rsidRPr="00374A61">
        <w:t>where they sit</w:t>
      </w:r>
    </w:p>
    <w:p w14:paraId="192FE42E" w14:textId="23BB96E7" w:rsidR="008C7AC5" w:rsidRPr="00374A61" w:rsidRDefault="00582DD4" w:rsidP="008C7AC5">
      <w:pPr>
        <w:pStyle w:val="Bullet1"/>
      </w:pPr>
      <w:r w:rsidRPr="00374A61">
        <w:t>what they disclose</w:t>
      </w:r>
    </w:p>
    <w:p w14:paraId="64752567" w14:textId="7802BFBB" w:rsidR="008C7AC5" w:rsidRPr="00374A61" w:rsidRDefault="00582DD4" w:rsidP="008C7AC5">
      <w:pPr>
        <w:pStyle w:val="Bullet1"/>
      </w:pPr>
      <w:r w:rsidRPr="00374A61">
        <w:t>which type of service they access</w:t>
      </w:r>
    </w:p>
    <w:p w14:paraId="6EAE6FA1" w14:textId="446FC9DE" w:rsidR="008C7AC5" w:rsidRPr="00374A61" w:rsidRDefault="00582DD4" w:rsidP="00921616">
      <w:pPr>
        <w:pStyle w:val="Bullet1"/>
      </w:pPr>
      <w:r w:rsidRPr="00374A61">
        <w:t xml:space="preserve">how they </w:t>
      </w:r>
      <w:r w:rsidR="00A35147" w:rsidRPr="00374A61">
        <w:t xml:space="preserve">want </w:t>
      </w:r>
      <w:r w:rsidRPr="00374A61">
        <w:t>to share their story</w:t>
      </w:r>
      <w:r w:rsidR="008C7AC5" w:rsidRPr="00374A61">
        <w:t xml:space="preserve"> – </w:t>
      </w:r>
      <w:r w:rsidRPr="00374A61">
        <w:t>verbally, written or visually (Short 201</w:t>
      </w:r>
      <w:r w:rsidR="008C7AC5" w:rsidRPr="00374A61">
        <w:t>6</w:t>
      </w:r>
      <w:r w:rsidRPr="00374A61">
        <w:t xml:space="preserve">), or for children, through play. </w:t>
      </w:r>
    </w:p>
    <w:p w14:paraId="625BD12C" w14:textId="45D8ACC4" w:rsidR="00582DD4" w:rsidRPr="00374A61" w:rsidRDefault="00582DD4" w:rsidP="00921616">
      <w:pPr>
        <w:pStyle w:val="Bodyafterbullets"/>
      </w:pPr>
      <w:r w:rsidRPr="00374A61">
        <w:lastRenderedPageBreak/>
        <w:t xml:space="preserve">Where choice is not possible, </w:t>
      </w:r>
      <w:r w:rsidR="00050E27" w:rsidRPr="00374A61">
        <w:t>we</w:t>
      </w:r>
      <w:r w:rsidRPr="00374A61">
        <w:t xml:space="preserve"> clearly explain what is happening, how decision</w:t>
      </w:r>
      <w:r w:rsidR="008C7AC5" w:rsidRPr="00374A61">
        <w:t xml:space="preserve"> </w:t>
      </w:r>
      <w:r w:rsidRPr="00374A61">
        <w:t xml:space="preserve">making is occurring, </w:t>
      </w:r>
      <w:r w:rsidR="008C7AC5" w:rsidRPr="00374A61">
        <w:t xml:space="preserve">and </w:t>
      </w:r>
      <w:r w:rsidRPr="00374A61">
        <w:t>processes for complaining or objecting</w:t>
      </w:r>
      <w:r w:rsidR="008C7AC5" w:rsidRPr="00374A61">
        <w:t>.</w:t>
      </w:r>
      <w:r w:rsidRPr="00374A61">
        <w:t xml:space="preserve"> </w:t>
      </w:r>
      <w:r w:rsidR="00050E27" w:rsidRPr="00374A61">
        <w:t>S</w:t>
      </w:r>
      <w:r w:rsidRPr="00374A61">
        <w:t>afety</w:t>
      </w:r>
      <w:r w:rsidR="00050E27" w:rsidRPr="00374A61">
        <w:t xml:space="preserve"> is prioritised</w:t>
      </w:r>
      <w:r w:rsidRPr="00374A61">
        <w:t>.</w:t>
      </w:r>
    </w:p>
    <w:p w14:paraId="350C01A1" w14:textId="53C418C2" w:rsidR="00A35147" w:rsidRPr="00374A61" w:rsidRDefault="00582DD4" w:rsidP="00A441A7">
      <w:pPr>
        <w:pStyle w:val="Body"/>
      </w:pPr>
      <w:r w:rsidRPr="00374A61">
        <w:t xml:space="preserve">Staff feel safe and supported to do their work in </w:t>
      </w:r>
      <w:r w:rsidR="00A35147" w:rsidRPr="00374A61">
        <w:t xml:space="preserve">line </w:t>
      </w:r>
      <w:r w:rsidRPr="00374A61">
        <w:t>with accepted policies and procedures</w:t>
      </w:r>
      <w:r w:rsidR="00A35147" w:rsidRPr="00374A61">
        <w:t xml:space="preserve">. They </w:t>
      </w:r>
      <w:r w:rsidR="00050E27" w:rsidRPr="00374A61">
        <w:t>receive</w:t>
      </w:r>
      <w:r w:rsidR="00A35147" w:rsidRPr="00374A61">
        <w:t>:</w:t>
      </w:r>
      <w:r w:rsidRPr="00374A61">
        <w:t xml:space="preserve"> </w:t>
      </w:r>
    </w:p>
    <w:p w14:paraId="749321DF" w14:textId="77777777" w:rsidR="00A35147" w:rsidRPr="00374A61" w:rsidRDefault="00582DD4" w:rsidP="00A35147">
      <w:pPr>
        <w:pStyle w:val="Bullet1"/>
      </w:pPr>
      <w:r w:rsidRPr="00374A61">
        <w:t>professional development</w:t>
      </w:r>
    </w:p>
    <w:p w14:paraId="26F5B4CD" w14:textId="27BC6A10" w:rsidR="00A35147" w:rsidRPr="00374A61" w:rsidRDefault="00582DD4" w:rsidP="00A35147">
      <w:pPr>
        <w:pStyle w:val="Bullet1"/>
      </w:pPr>
      <w:r w:rsidRPr="00374A61">
        <w:t xml:space="preserve">practice resources </w:t>
      </w:r>
    </w:p>
    <w:p w14:paraId="0D86F975" w14:textId="319E74DB" w:rsidR="00A35147" w:rsidRPr="00374A61" w:rsidRDefault="00582DD4" w:rsidP="00921616">
      <w:pPr>
        <w:pStyle w:val="Bullet1"/>
      </w:pPr>
      <w:r w:rsidRPr="00374A61">
        <w:t xml:space="preserve">opportunities for reflection through supervision and other formal and informal supports. </w:t>
      </w:r>
    </w:p>
    <w:p w14:paraId="77747D64" w14:textId="5D008EAA" w:rsidR="00582DD4" w:rsidRPr="00374A61" w:rsidRDefault="00582DD4" w:rsidP="00921616">
      <w:pPr>
        <w:pStyle w:val="Bodyafterbullets"/>
      </w:pPr>
      <w:r w:rsidRPr="00374A61">
        <w:t>Each staff member’s own sense of safety in the workplace is a priority</w:t>
      </w:r>
      <w:r w:rsidR="00A80681" w:rsidRPr="00374A61">
        <w:t xml:space="preserve">. </w:t>
      </w:r>
      <w:r w:rsidR="00921616" w:rsidRPr="00374A61">
        <w:t>M</w:t>
      </w:r>
      <w:r w:rsidRPr="00374A61">
        <w:t xml:space="preserve">utually agreed strategies </w:t>
      </w:r>
      <w:r w:rsidR="00921616" w:rsidRPr="00374A61">
        <w:t xml:space="preserve">are put in place </w:t>
      </w:r>
      <w:r w:rsidRPr="00374A61">
        <w:t>to achieve this.</w:t>
      </w:r>
    </w:p>
    <w:p w14:paraId="4AFB618F" w14:textId="564A608A" w:rsidR="00582DD4" w:rsidRPr="00374A61" w:rsidRDefault="00582DD4" w:rsidP="00A441A7">
      <w:pPr>
        <w:pStyle w:val="Body"/>
      </w:pPr>
      <w:r w:rsidRPr="00374A61">
        <w:t>Organisational leaders take responsibility for a safe and productive work and service delivery environment. They schedule regular review, including feedback from service users, make necessary changes and take opportunities to enhance safety for staff and clients.</w:t>
      </w:r>
    </w:p>
    <w:p w14:paraId="63168031" w14:textId="5D0DA7ED" w:rsidR="00582DD4" w:rsidRPr="00374A61" w:rsidRDefault="00582DD4" w:rsidP="000425E9">
      <w:pPr>
        <w:pStyle w:val="Heading4"/>
      </w:pPr>
      <w:r w:rsidRPr="00374A61">
        <w:t>How does it feel for people with lived experience?</w:t>
      </w:r>
    </w:p>
    <w:p w14:paraId="7140B04A" w14:textId="6EE6431B" w:rsidR="00582DD4" w:rsidRPr="00374A61" w:rsidRDefault="00582DD4" w:rsidP="00A441A7">
      <w:pPr>
        <w:pStyle w:val="Bullet1"/>
      </w:pPr>
      <w:r w:rsidRPr="00374A61">
        <w:t>I feel that the people working with me show me respect and treat me well</w:t>
      </w:r>
      <w:r w:rsidR="00B552D9" w:rsidRPr="00374A61">
        <w:t>.</w:t>
      </w:r>
    </w:p>
    <w:p w14:paraId="59B7F494" w14:textId="6FF0228F" w:rsidR="00582DD4" w:rsidRPr="00374A61" w:rsidRDefault="00582DD4" w:rsidP="00A441A7">
      <w:pPr>
        <w:pStyle w:val="Bullet1"/>
      </w:pPr>
      <w:r w:rsidRPr="00374A61">
        <w:t>I feel safe and trust that my workers/carers have learnt what safety means for me</w:t>
      </w:r>
      <w:r w:rsidR="00B552D9" w:rsidRPr="00374A61">
        <w:t>.</w:t>
      </w:r>
    </w:p>
    <w:p w14:paraId="012EA89D" w14:textId="43555BC3" w:rsidR="00582DD4" w:rsidRPr="00374A61" w:rsidRDefault="00582DD4" w:rsidP="00A441A7">
      <w:pPr>
        <w:pStyle w:val="Bullet1"/>
      </w:pPr>
      <w:r w:rsidRPr="00374A61">
        <w:t>I know where I am going to sleep tonight</w:t>
      </w:r>
      <w:r w:rsidR="00B552D9" w:rsidRPr="00374A61">
        <w:t>.</w:t>
      </w:r>
    </w:p>
    <w:p w14:paraId="76073027" w14:textId="68C967AA" w:rsidR="00582DD4" w:rsidRPr="00374A61" w:rsidRDefault="00582DD4" w:rsidP="00A441A7">
      <w:pPr>
        <w:pStyle w:val="Bullet1"/>
      </w:pPr>
      <w:r w:rsidRPr="00374A61">
        <w:t>I trust that when I have a problem, someone will help, and something will be done</w:t>
      </w:r>
      <w:r w:rsidR="00B552D9" w:rsidRPr="00374A61">
        <w:t>.</w:t>
      </w:r>
    </w:p>
    <w:p w14:paraId="0CCF2CF3" w14:textId="1D0637EC" w:rsidR="00582DD4" w:rsidRPr="00374A61" w:rsidRDefault="00582DD4" w:rsidP="00A441A7">
      <w:pPr>
        <w:pStyle w:val="Bullet1"/>
      </w:pPr>
      <w:r w:rsidRPr="00374A61">
        <w:t>I trust that staff will do what they say they are going to do</w:t>
      </w:r>
      <w:r w:rsidR="007E34FD" w:rsidRPr="00374A61">
        <w:t>.</w:t>
      </w:r>
      <w:r w:rsidRPr="00374A61">
        <w:t xml:space="preserve"> </w:t>
      </w:r>
      <w:r w:rsidR="007E34FD" w:rsidRPr="00374A61">
        <w:t>I</w:t>
      </w:r>
      <w:r w:rsidRPr="00374A61">
        <w:t>f they cannot or don’t know something they will tell me</w:t>
      </w:r>
      <w:r w:rsidR="00B552D9" w:rsidRPr="00374A61">
        <w:t>.</w:t>
      </w:r>
    </w:p>
    <w:p w14:paraId="02FC3122" w14:textId="129C0DA3" w:rsidR="00582DD4" w:rsidRPr="00374A61" w:rsidRDefault="00582DD4" w:rsidP="00A441A7">
      <w:pPr>
        <w:pStyle w:val="Bullet1"/>
      </w:pPr>
      <w:r w:rsidRPr="00374A61">
        <w:t>I know what to expect because this is a consistent, predictable environment</w:t>
      </w:r>
      <w:r w:rsidR="00B552D9" w:rsidRPr="00374A61">
        <w:t>.</w:t>
      </w:r>
    </w:p>
    <w:p w14:paraId="1FF5AA70" w14:textId="3F05D974" w:rsidR="00582DD4" w:rsidRPr="00374A61" w:rsidRDefault="00582DD4" w:rsidP="00A441A7">
      <w:pPr>
        <w:pStyle w:val="Bullet1"/>
      </w:pPr>
      <w:r w:rsidRPr="00374A61">
        <w:t>As a child, my right to play, to have fun, to be loved and to explore are respected, valued and prioritised as critical to my development and wellbeing</w:t>
      </w:r>
      <w:r w:rsidR="00B552D9" w:rsidRPr="00374A61">
        <w:t>.</w:t>
      </w:r>
    </w:p>
    <w:p w14:paraId="2E98504D" w14:textId="74C4CA3B" w:rsidR="00582DD4" w:rsidRPr="00374A61" w:rsidRDefault="00582DD4" w:rsidP="00A441A7">
      <w:pPr>
        <w:pStyle w:val="Bullet1"/>
      </w:pPr>
      <w:r w:rsidRPr="00374A61">
        <w:t xml:space="preserve">Adults caring for me set appropriate boundaries that consider my needs, support my safety and </w:t>
      </w:r>
      <w:r w:rsidR="007E34FD" w:rsidRPr="00374A61">
        <w:t xml:space="preserve">show </w:t>
      </w:r>
      <w:r w:rsidRPr="00374A61">
        <w:t>good role modelling so I can learn to set boundaries for myself</w:t>
      </w:r>
      <w:r w:rsidR="00B552D9" w:rsidRPr="00374A61">
        <w:t>.</w:t>
      </w:r>
    </w:p>
    <w:p w14:paraId="244D5AA3" w14:textId="13D79EC3" w:rsidR="00582DD4" w:rsidRPr="00374A61" w:rsidRDefault="00582DD4" w:rsidP="00A441A7">
      <w:pPr>
        <w:pStyle w:val="Bullet1"/>
      </w:pPr>
      <w:r w:rsidRPr="00374A61">
        <w:t>Plans are made with and for me that alert others early to what makes me feel distressed or triggered</w:t>
      </w:r>
      <w:r w:rsidR="007E34FD" w:rsidRPr="00374A61">
        <w:t>.</w:t>
      </w:r>
      <w:r w:rsidRPr="00374A61">
        <w:t xml:space="preserve"> </w:t>
      </w:r>
      <w:r w:rsidR="007E34FD" w:rsidRPr="00374A61">
        <w:t>P</w:t>
      </w:r>
      <w:r w:rsidRPr="00374A61">
        <w:t>lans are enacted in a way that best suits me and my wellbeing</w:t>
      </w:r>
      <w:r w:rsidR="00B552D9" w:rsidRPr="00374A61">
        <w:t>.</w:t>
      </w:r>
    </w:p>
    <w:p w14:paraId="40EA0FEC" w14:textId="51F25CA8" w:rsidR="00582DD4" w:rsidRPr="00374A61" w:rsidRDefault="00582DD4" w:rsidP="000425E9">
      <w:pPr>
        <w:pStyle w:val="Bullet1"/>
      </w:pPr>
      <w:r w:rsidRPr="00374A61">
        <w:t>I know that my mob and community are looking out for me</w:t>
      </w:r>
      <w:r w:rsidR="007E34FD" w:rsidRPr="00374A61">
        <w:t>.</w:t>
      </w:r>
      <w:r w:rsidRPr="00374A61">
        <w:t xml:space="preserve"> </w:t>
      </w:r>
      <w:r w:rsidR="007E34FD" w:rsidRPr="00374A61">
        <w:t>T</w:t>
      </w:r>
      <w:r w:rsidRPr="00374A61">
        <w:t>hat helps me feel safe</w:t>
      </w:r>
      <w:r w:rsidR="00B552D9" w:rsidRPr="00374A61">
        <w:t>.</w:t>
      </w:r>
    </w:p>
    <w:p w14:paraId="6E71BA88" w14:textId="77777777" w:rsidR="00582DD4" w:rsidRPr="00374A61" w:rsidRDefault="00582DD4" w:rsidP="000425E9">
      <w:pPr>
        <w:pStyle w:val="Heading4"/>
      </w:pPr>
      <w:r w:rsidRPr="00374A61">
        <w:t xml:space="preserve">What does this mean for a practitioner? </w:t>
      </w:r>
    </w:p>
    <w:p w14:paraId="1C0DDF88" w14:textId="51999241" w:rsidR="00582DD4" w:rsidRPr="00374A61" w:rsidRDefault="00582DD4" w:rsidP="00A441A7">
      <w:pPr>
        <w:pStyle w:val="Bullet1"/>
      </w:pPr>
      <w:r w:rsidRPr="00374A61">
        <w:t>I give people as much choice as possible about all aspects of service involvement</w:t>
      </w:r>
      <w:r w:rsidR="00B552D9" w:rsidRPr="00374A61">
        <w:t>.</w:t>
      </w:r>
    </w:p>
    <w:p w14:paraId="5B451C14" w14:textId="3F579571" w:rsidR="00582DD4" w:rsidRPr="00374A61" w:rsidRDefault="00582DD4" w:rsidP="00A441A7">
      <w:pPr>
        <w:pStyle w:val="Bullet1"/>
      </w:pPr>
      <w:r w:rsidRPr="00374A61">
        <w:t>I remember that developmental stage is never a reason not to speak to a child about what is happening. Even small children can be spoken to and engaged in reassuring ways that help convey that there are people helping to keep them safe</w:t>
      </w:r>
      <w:r w:rsidR="00B552D9" w:rsidRPr="00374A61">
        <w:t>.</w:t>
      </w:r>
    </w:p>
    <w:p w14:paraId="741F9F83" w14:textId="77777777" w:rsidR="00EF3C74" w:rsidRPr="00374A61" w:rsidRDefault="00EF3C74" w:rsidP="00EF3C74">
      <w:pPr>
        <w:pStyle w:val="Bullet1"/>
      </w:pPr>
      <w:r w:rsidRPr="00374A61">
        <w:t>I consider how some people might feel unsafe to engage with a worker or service. I use language that is inclusive and aligns with what I am hearing.</w:t>
      </w:r>
    </w:p>
    <w:p w14:paraId="5CBB5132" w14:textId="7EB9A0F1" w:rsidR="00582DD4" w:rsidRPr="00374A61" w:rsidRDefault="00582DD4" w:rsidP="00A441A7">
      <w:pPr>
        <w:pStyle w:val="Bullet1"/>
      </w:pPr>
      <w:r w:rsidRPr="00374A61">
        <w:t>I observe and ask people about the things they know that help and the things they know make them uncomfortable or distressed</w:t>
      </w:r>
      <w:r w:rsidR="00B552D9" w:rsidRPr="00374A61">
        <w:t>.</w:t>
      </w:r>
    </w:p>
    <w:p w14:paraId="00C7D8E0" w14:textId="05E14618" w:rsidR="00582DD4" w:rsidRPr="00374A61" w:rsidRDefault="00582DD4" w:rsidP="00A441A7">
      <w:pPr>
        <w:pStyle w:val="Bullet1"/>
      </w:pPr>
      <w:r w:rsidRPr="00374A61">
        <w:lastRenderedPageBreak/>
        <w:t>I use a calm, clear voice and open body language</w:t>
      </w:r>
      <w:r w:rsidR="007E34FD" w:rsidRPr="00374A61">
        <w:t>. I</w:t>
      </w:r>
      <w:r w:rsidRPr="00374A61">
        <w:t xml:space="preserve"> explain the purpose of any conversation or appointment and how long it is likely to take</w:t>
      </w:r>
      <w:r w:rsidR="00B552D9" w:rsidRPr="00374A61">
        <w:t>.</w:t>
      </w:r>
    </w:p>
    <w:p w14:paraId="0DD7ABFF" w14:textId="3C79B067" w:rsidR="00582DD4" w:rsidRPr="00374A61" w:rsidRDefault="00582DD4" w:rsidP="00A441A7">
      <w:pPr>
        <w:pStyle w:val="Bullet1"/>
      </w:pPr>
      <w:r w:rsidRPr="00374A61">
        <w:t>I explain why notes are being taken and offer clients the opportunity to review the notes I’ve taken</w:t>
      </w:r>
      <w:r w:rsidR="007E34FD" w:rsidRPr="00374A61">
        <w:t>. It is important that</w:t>
      </w:r>
      <w:r w:rsidRPr="00374A61">
        <w:t xml:space="preserve"> they </w:t>
      </w:r>
      <w:r w:rsidR="00F90E75">
        <w:t>are</w:t>
      </w:r>
      <w:r w:rsidRPr="00374A61">
        <w:t xml:space="preserve"> accurate</w:t>
      </w:r>
      <w:r w:rsidR="00F90E75">
        <w:t xml:space="preserve"> </w:t>
      </w:r>
      <w:r w:rsidRPr="00374A61">
        <w:t>and relevant</w:t>
      </w:r>
      <w:r w:rsidR="00B552D9" w:rsidRPr="00374A61">
        <w:t>.</w:t>
      </w:r>
    </w:p>
    <w:p w14:paraId="25EE05F8" w14:textId="5A4767C3" w:rsidR="00582DD4" w:rsidRPr="00374A61" w:rsidRDefault="00582DD4" w:rsidP="00A441A7">
      <w:pPr>
        <w:pStyle w:val="Bullet1"/>
      </w:pPr>
      <w:r w:rsidRPr="00374A61">
        <w:t>I explain how services have helped people before</w:t>
      </w:r>
      <w:r w:rsidR="009C1F10">
        <w:t xml:space="preserve"> and </w:t>
      </w:r>
      <w:r w:rsidRPr="00374A61">
        <w:t>I offer peer support where available</w:t>
      </w:r>
      <w:r w:rsidR="00B552D9" w:rsidRPr="00374A61">
        <w:t>.</w:t>
      </w:r>
    </w:p>
    <w:p w14:paraId="3767C024" w14:textId="0B20D6E8" w:rsidR="00582DD4" w:rsidRPr="00374A61" w:rsidRDefault="00582DD4" w:rsidP="00A441A7">
      <w:pPr>
        <w:pStyle w:val="Bullet1"/>
      </w:pPr>
      <w:r w:rsidRPr="00374A61">
        <w:t xml:space="preserve">I look for cues </w:t>
      </w:r>
      <w:r w:rsidR="00A24DAB" w:rsidRPr="00374A61">
        <w:t>about</w:t>
      </w:r>
      <w:r w:rsidR="007E34FD" w:rsidRPr="00374A61">
        <w:t xml:space="preserve"> </w:t>
      </w:r>
      <w:r w:rsidRPr="00374A61">
        <w:t>how safe a child feels (if non-verbal or pre-verbal)</w:t>
      </w:r>
      <w:r w:rsidR="007E34FD" w:rsidRPr="00374A61">
        <w:t>. I</w:t>
      </w:r>
      <w:r w:rsidRPr="00374A61">
        <w:t xml:space="preserve"> speak with their parent or caregiver about what I </w:t>
      </w:r>
      <w:r w:rsidR="0054453D" w:rsidRPr="00374A61">
        <w:t>observe</w:t>
      </w:r>
      <w:r w:rsidR="00B552D9" w:rsidRPr="00374A61">
        <w:t>.</w:t>
      </w:r>
    </w:p>
    <w:p w14:paraId="2242FA63" w14:textId="6DE23EA8" w:rsidR="00582DD4" w:rsidRPr="00374A61" w:rsidRDefault="00582DD4" w:rsidP="00A441A7">
      <w:pPr>
        <w:pStyle w:val="Bullet1"/>
      </w:pPr>
      <w:r w:rsidRPr="00374A61">
        <w:t>I talk openly with a child or young person about their culture to help understand who they are and where they are from</w:t>
      </w:r>
      <w:r w:rsidR="007E34FD" w:rsidRPr="00374A61">
        <w:t xml:space="preserve">. </w:t>
      </w:r>
      <w:r w:rsidRPr="00374A61">
        <w:t>I know that safety is increased when a person’s connection to family, community and culture is strengthened</w:t>
      </w:r>
      <w:r w:rsidR="00B552D9" w:rsidRPr="00374A61">
        <w:t>.</w:t>
      </w:r>
    </w:p>
    <w:p w14:paraId="7E8C66E7" w14:textId="77777777" w:rsidR="00582DD4" w:rsidRPr="00374A61" w:rsidRDefault="00582DD4" w:rsidP="000425E9">
      <w:pPr>
        <w:pStyle w:val="Heading5"/>
      </w:pPr>
      <w:r w:rsidRPr="00374A61">
        <w:t xml:space="preserve">When working with people from different cultures to my own: </w:t>
      </w:r>
    </w:p>
    <w:p w14:paraId="6B549BEF" w14:textId="438E5845" w:rsidR="00582DD4" w:rsidRPr="00374A61" w:rsidRDefault="003E46F9" w:rsidP="00083888">
      <w:pPr>
        <w:pStyle w:val="Bullet1"/>
      </w:pPr>
      <w:r w:rsidRPr="00374A61">
        <w:t>I view the individual or family as the expert in their culture. I listen deeply</w:t>
      </w:r>
      <w:r w:rsidR="00083888">
        <w:t>,</w:t>
      </w:r>
      <w:r w:rsidRPr="00374A61">
        <w:t xml:space="preserve"> stay curious and open to learn more about their culture.</w:t>
      </w:r>
    </w:p>
    <w:p w14:paraId="27EF0EF2" w14:textId="25462B36" w:rsidR="00582DD4" w:rsidRPr="00374A61" w:rsidRDefault="00582DD4" w:rsidP="00A441A7">
      <w:pPr>
        <w:pStyle w:val="Bullet1"/>
      </w:pPr>
      <w:r w:rsidRPr="00374A61">
        <w:t xml:space="preserve">I understand </w:t>
      </w:r>
      <w:r w:rsidR="007E34FD" w:rsidRPr="00374A61">
        <w:t xml:space="preserve">there </w:t>
      </w:r>
      <w:r w:rsidRPr="00374A61">
        <w:t>are many reasons why some people may not know a lot about their community or their culture</w:t>
      </w:r>
      <w:r w:rsidR="00B552D9" w:rsidRPr="00374A61">
        <w:t>.</w:t>
      </w:r>
    </w:p>
    <w:p w14:paraId="191D1BC7" w14:textId="0FF489DE" w:rsidR="00582DD4" w:rsidRPr="00374A61" w:rsidRDefault="00582DD4" w:rsidP="00A441A7">
      <w:pPr>
        <w:pStyle w:val="Bullet1"/>
      </w:pPr>
      <w:r w:rsidRPr="00374A61">
        <w:t>I reflect on how I can hold an attitude of cultural humility</w:t>
      </w:r>
      <w:r w:rsidR="007E34FD" w:rsidRPr="00374A61">
        <w:t>. I do this</w:t>
      </w:r>
      <w:r w:rsidRPr="00374A61">
        <w:t xml:space="preserve"> in seeking to understand a family’s cultural identity, ethnicity and language preferences</w:t>
      </w:r>
      <w:r w:rsidR="00B552D9" w:rsidRPr="00374A61">
        <w:t>.</w:t>
      </w:r>
    </w:p>
    <w:p w14:paraId="0CBF6E2C" w14:textId="1396F35D" w:rsidR="00582DD4" w:rsidRPr="00374A61" w:rsidRDefault="00582DD4" w:rsidP="00A441A7">
      <w:pPr>
        <w:pStyle w:val="Bullet1"/>
      </w:pPr>
      <w:r w:rsidRPr="00374A61">
        <w:t>I reflect on my own world view and cultural values</w:t>
      </w:r>
      <w:r w:rsidR="007E34FD" w:rsidRPr="00374A61">
        <w:t>. I</w:t>
      </w:r>
      <w:r w:rsidRPr="00374A61">
        <w:t xml:space="preserve"> question my own assumptions and check these with the client and </w:t>
      </w:r>
      <w:r w:rsidR="007E34FD" w:rsidRPr="00374A61">
        <w:t xml:space="preserve">other </w:t>
      </w:r>
      <w:r w:rsidRPr="00374A61">
        <w:t>practitioners</w:t>
      </w:r>
      <w:r w:rsidR="00B552D9" w:rsidRPr="00374A61">
        <w:t>.</w:t>
      </w:r>
    </w:p>
    <w:p w14:paraId="26F24F66" w14:textId="2102E40B" w:rsidR="00582DD4" w:rsidRPr="00374A61" w:rsidRDefault="00582DD4" w:rsidP="00A441A7">
      <w:pPr>
        <w:pStyle w:val="Bullet1"/>
      </w:pPr>
      <w:r w:rsidRPr="00374A61">
        <w:t xml:space="preserve">I </w:t>
      </w:r>
      <w:r w:rsidR="007E34FD" w:rsidRPr="00374A61">
        <w:t xml:space="preserve">try </w:t>
      </w:r>
      <w:r w:rsidRPr="00374A61">
        <w:t>to understand cultural norms and cultural practices of the clients I am working with</w:t>
      </w:r>
      <w:r w:rsidR="007E34FD" w:rsidRPr="00374A61">
        <w:t>.</w:t>
      </w:r>
    </w:p>
    <w:p w14:paraId="38DCC57C" w14:textId="3E3A9D8E" w:rsidR="00582DD4" w:rsidRPr="00374A61" w:rsidRDefault="00582DD4" w:rsidP="00A441A7">
      <w:pPr>
        <w:pStyle w:val="Bullet1"/>
      </w:pPr>
      <w:r w:rsidRPr="00374A61">
        <w:t xml:space="preserve">I am attentive to the ways my facial </w:t>
      </w:r>
      <w:proofErr w:type="gramStart"/>
      <w:r w:rsidRPr="00374A61">
        <w:t>expressions,</w:t>
      </w:r>
      <w:proofErr w:type="gramEnd"/>
      <w:r w:rsidRPr="00374A61">
        <w:t xml:space="preserve"> body language and word choices could be interpreted as racist or judgemental (Family Safety Victoria and the Australian Centre for Social Innovation 2018)</w:t>
      </w:r>
      <w:r w:rsidR="00B552D9" w:rsidRPr="00374A61">
        <w:t>.</w:t>
      </w:r>
    </w:p>
    <w:p w14:paraId="3DC0F89F" w14:textId="74870BF7" w:rsidR="00582DD4" w:rsidRPr="00374A61" w:rsidRDefault="00582DD4" w:rsidP="00A441A7">
      <w:pPr>
        <w:pStyle w:val="Bullet1"/>
      </w:pPr>
      <w:r w:rsidRPr="00374A61">
        <w:t>I use an interpreter through an approved provider every time a client needs or requests one</w:t>
      </w:r>
      <w:r w:rsidR="00124770" w:rsidRPr="00374A61">
        <w:t>.</w:t>
      </w:r>
      <w:r w:rsidRPr="00374A61">
        <w:t xml:space="preserve"> I am guided by client preference for a phone or face</w:t>
      </w:r>
      <w:r w:rsidR="00124770" w:rsidRPr="00374A61">
        <w:t>-</w:t>
      </w:r>
      <w:r w:rsidRPr="00374A61">
        <w:t>to</w:t>
      </w:r>
      <w:r w:rsidR="00124770" w:rsidRPr="00374A61">
        <w:t>-</w:t>
      </w:r>
      <w:r w:rsidRPr="00374A61">
        <w:t xml:space="preserve">face interpreter service. </w:t>
      </w:r>
    </w:p>
    <w:p w14:paraId="2F0EB4AB" w14:textId="4B485310" w:rsidR="00582DD4" w:rsidRPr="00374A61" w:rsidRDefault="00582DD4" w:rsidP="00A441A7">
      <w:pPr>
        <w:pStyle w:val="Bullet1"/>
      </w:pPr>
      <w:r w:rsidRPr="00374A61">
        <w:t>I explore parenting practices and different care arrangements in people’s country of origin to identify strengths, supports and protective factors</w:t>
      </w:r>
      <w:r w:rsidR="00B552D9" w:rsidRPr="00374A61">
        <w:t>.</w:t>
      </w:r>
    </w:p>
    <w:p w14:paraId="786699C8" w14:textId="73EF9C81" w:rsidR="00582DD4" w:rsidRPr="00374A61" w:rsidRDefault="00582DD4" w:rsidP="000425E9">
      <w:pPr>
        <w:pStyle w:val="Heading5"/>
      </w:pPr>
      <w:r w:rsidRPr="00374A61">
        <w:t>For myself</w:t>
      </w:r>
    </w:p>
    <w:p w14:paraId="458AEBCB" w14:textId="40E3E5E1" w:rsidR="00582DD4" w:rsidRPr="00374A61" w:rsidRDefault="00582DD4" w:rsidP="00E9092C">
      <w:pPr>
        <w:pStyle w:val="Bullet1"/>
      </w:pPr>
      <w:r w:rsidRPr="00374A61">
        <w:t>I feel safe to speak up in my workplace</w:t>
      </w:r>
      <w:r w:rsidR="00E9092C">
        <w:t xml:space="preserve"> and </w:t>
      </w:r>
      <w:r w:rsidRPr="00374A61">
        <w:t>I feel comfortable to ask for help</w:t>
      </w:r>
      <w:r w:rsidR="00B552D9" w:rsidRPr="00374A61">
        <w:t>.</w:t>
      </w:r>
    </w:p>
    <w:p w14:paraId="7D84B13F" w14:textId="158313E1" w:rsidR="00582DD4" w:rsidRPr="00374A61" w:rsidRDefault="00582DD4" w:rsidP="00A441A7">
      <w:pPr>
        <w:pStyle w:val="Bullet1"/>
      </w:pPr>
      <w:r w:rsidRPr="00374A61">
        <w:t>I can make mistakes and</w:t>
      </w:r>
      <w:r w:rsidR="00124770" w:rsidRPr="00374A61">
        <w:t>, with support,</w:t>
      </w:r>
      <w:r w:rsidRPr="00374A61">
        <w:t xml:space="preserve"> learn from these experiences</w:t>
      </w:r>
      <w:r w:rsidR="00B552D9" w:rsidRPr="00374A61">
        <w:t>.</w:t>
      </w:r>
    </w:p>
    <w:p w14:paraId="6690AA4E" w14:textId="77777777" w:rsidR="00582DD4" w:rsidRPr="00374A61" w:rsidRDefault="00582DD4" w:rsidP="00A441A7">
      <w:pPr>
        <w:pStyle w:val="Bullet1"/>
      </w:pPr>
      <w:r w:rsidRPr="00374A61">
        <w:t xml:space="preserve">My workplace understands the importance of safety and actively promotes this for staff and service users. </w:t>
      </w:r>
    </w:p>
    <w:p w14:paraId="475F74AB" w14:textId="77777777" w:rsidR="00582DD4" w:rsidRPr="00374A61" w:rsidRDefault="00582DD4" w:rsidP="000425E9">
      <w:pPr>
        <w:pStyle w:val="Heading4"/>
      </w:pPr>
      <w:r w:rsidRPr="00374A61">
        <w:t xml:space="preserve">What does this mean for a service leader? </w:t>
      </w:r>
    </w:p>
    <w:p w14:paraId="340B9E69" w14:textId="3874C3F4" w:rsidR="00582DD4" w:rsidRPr="00374A61" w:rsidRDefault="00F67742" w:rsidP="00A441A7">
      <w:pPr>
        <w:pStyle w:val="Bullet1"/>
      </w:pPr>
      <w:r>
        <w:t>O</w:t>
      </w:r>
      <w:r w:rsidR="00582DD4" w:rsidRPr="00374A61">
        <w:t xml:space="preserve">ur service has developed and signed a document about </w:t>
      </w:r>
      <w:r>
        <w:t>d</w:t>
      </w:r>
      <w:r w:rsidR="00FF0D8A">
        <w:t xml:space="preserve">iversity and </w:t>
      </w:r>
      <w:r w:rsidR="00582DD4" w:rsidRPr="00374A61">
        <w:t>inclusion</w:t>
      </w:r>
      <w:r w:rsidR="000D4DE3" w:rsidRPr="00374A61">
        <w:t>. We</w:t>
      </w:r>
      <w:r w:rsidR="00582DD4" w:rsidRPr="00374A61">
        <w:t xml:space="preserve"> display </w:t>
      </w:r>
      <w:r w:rsidR="000D4DE3" w:rsidRPr="00374A61">
        <w:t xml:space="preserve">this </w:t>
      </w:r>
      <w:r w:rsidR="00582DD4" w:rsidRPr="00374A61">
        <w:t>where people using the service and people working in the service can clearly see it</w:t>
      </w:r>
      <w:r w:rsidR="00B552D9" w:rsidRPr="00374A61">
        <w:t>.</w:t>
      </w:r>
      <w:r w:rsidR="00582DD4" w:rsidRPr="00374A61">
        <w:t xml:space="preserve"> </w:t>
      </w:r>
    </w:p>
    <w:p w14:paraId="3CC8F743" w14:textId="7E84C105" w:rsidR="00582DD4" w:rsidRPr="00374A61" w:rsidRDefault="00FF0D8A" w:rsidP="00A441A7">
      <w:pPr>
        <w:pStyle w:val="Bullet1"/>
      </w:pPr>
      <w:r>
        <w:lastRenderedPageBreak/>
        <w:t>W</w:t>
      </w:r>
      <w:r w:rsidR="000D4DE3" w:rsidRPr="00374A61">
        <w:t xml:space="preserve">e give </w:t>
      </w:r>
      <w:r w:rsidR="00582DD4" w:rsidRPr="00374A61">
        <w:t>exit surveys to every person leaving the service</w:t>
      </w:r>
      <w:r w:rsidR="000D4DE3" w:rsidRPr="00374A61">
        <w:t>. We</w:t>
      </w:r>
      <w:r w:rsidR="00582DD4" w:rsidRPr="00374A61">
        <w:t xml:space="preserve"> </w:t>
      </w:r>
      <w:r w:rsidR="000D4DE3" w:rsidRPr="00374A61">
        <w:t xml:space="preserve">review </w:t>
      </w:r>
      <w:r w:rsidR="00582DD4" w:rsidRPr="00374A61">
        <w:t xml:space="preserve">the information </w:t>
      </w:r>
      <w:r w:rsidR="000D4DE3" w:rsidRPr="00374A61">
        <w:t xml:space="preserve">as a group </w:t>
      </w:r>
      <w:r w:rsidR="00582DD4" w:rsidRPr="00374A61">
        <w:t>(such as a quality governance group) to determine changes to improve the service</w:t>
      </w:r>
      <w:r w:rsidR="00B552D9" w:rsidRPr="00374A61">
        <w:t>.</w:t>
      </w:r>
    </w:p>
    <w:p w14:paraId="04C2AC5F" w14:textId="05762238" w:rsidR="00582DD4" w:rsidRPr="00374A61" w:rsidRDefault="00582DD4" w:rsidP="00A441A7">
      <w:pPr>
        <w:pStyle w:val="Bullet1"/>
      </w:pPr>
      <w:r w:rsidRPr="00374A61">
        <w:t xml:space="preserve">I encourage my staff to check in </w:t>
      </w:r>
      <w:r w:rsidR="00B9520B">
        <w:t>regularly with clients, including at each</w:t>
      </w:r>
      <w:r w:rsidR="00F468A8">
        <w:t xml:space="preserve"> </w:t>
      </w:r>
      <w:r w:rsidRPr="00374A61">
        <w:t xml:space="preserve">decision </w:t>
      </w:r>
      <w:r w:rsidR="003363DA">
        <w:t xml:space="preserve">making </w:t>
      </w:r>
      <w:r w:rsidRPr="00374A61">
        <w:t>point</w:t>
      </w:r>
      <w:r w:rsidR="003363DA">
        <w:t>.</w:t>
      </w:r>
      <w:r w:rsidRPr="00374A61">
        <w:t xml:space="preserve"> </w:t>
      </w:r>
    </w:p>
    <w:p w14:paraId="3B5B629F" w14:textId="388CC506" w:rsidR="00582DD4" w:rsidRPr="00374A61" w:rsidRDefault="00582DD4" w:rsidP="00A441A7">
      <w:pPr>
        <w:pStyle w:val="Bullet1"/>
      </w:pPr>
      <w:r w:rsidRPr="00374A61">
        <w:t xml:space="preserve">I prioritise </w:t>
      </w:r>
      <w:r w:rsidR="000E5E27" w:rsidRPr="00374A61">
        <w:t xml:space="preserve">a </w:t>
      </w:r>
      <w:r w:rsidRPr="00374A61">
        <w:t>consisten</w:t>
      </w:r>
      <w:r w:rsidR="000E5E27" w:rsidRPr="00374A61">
        <w:t>t</w:t>
      </w:r>
      <w:r w:rsidRPr="00374A61">
        <w:t xml:space="preserve"> worker for </w:t>
      </w:r>
      <w:r w:rsidR="000E5E27" w:rsidRPr="00374A61">
        <w:t>each</w:t>
      </w:r>
      <w:r w:rsidRPr="00374A61">
        <w:t xml:space="preserve"> child</w:t>
      </w:r>
      <w:r w:rsidR="00B552D9" w:rsidRPr="00374A61">
        <w:t>.</w:t>
      </w:r>
    </w:p>
    <w:p w14:paraId="3BE34AC0" w14:textId="35396E8E" w:rsidR="00582DD4" w:rsidRPr="00374A61" w:rsidRDefault="00582DD4" w:rsidP="00A441A7">
      <w:pPr>
        <w:pStyle w:val="Bullet1"/>
      </w:pPr>
      <w:r w:rsidRPr="00374A61">
        <w:t>I ensure the physical environment promote</w:t>
      </w:r>
      <w:r w:rsidR="000E5E27" w:rsidRPr="00374A61">
        <w:t>s</w:t>
      </w:r>
      <w:r w:rsidRPr="00374A61">
        <w:t xml:space="preserve"> a sense of safety and warmth for staff and service</w:t>
      </w:r>
      <w:r w:rsidR="000E5E27" w:rsidRPr="00374A61">
        <w:t xml:space="preserve"> users</w:t>
      </w:r>
      <w:r w:rsidR="00B552D9" w:rsidRPr="00374A61">
        <w:t>.</w:t>
      </w:r>
    </w:p>
    <w:p w14:paraId="19B76B30" w14:textId="126144AD" w:rsidR="00582DD4" w:rsidRPr="00374A61" w:rsidRDefault="00582DD4" w:rsidP="00A441A7">
      <w:pPr>
        <w:pStyle w:val="Bullet1"/>
      </w:pPr>
      <w:r w:rsidRPr="00374A61">
        <w:t>I strive to be honest and transparent in all my communication</w:t>
      </w:r>
      <w:r w:rsidR="00B552D9" w:rsidRPr="00374A61">
        <w:t>.</w:t>
      </w:r>
    </w:p>
    <w:p w14:paraId="2C97D632" w14:textId="4A183DDF" w:rsidR="00582DD4" w:rsidRPr="00374A61" w:rsidRDefault="00582DD4" w:rsidP="00A441A7">
      <w:pPr>
        <w:pStyle w:val="Bullet1"/>
      </w:pPr>
      <w:r w:rsidRPr="00374A61">
        <w:t>My leadership team regular</w:t>
      </w:r>
      <w:r w:rsidR="00B72C7D" w:rsidRPr="00374A61">
        <w:t>ly</w:t>
      </w:r>
      <w:r w:rsidRPr="00374A61">
        <w:t xml:space="preserve"> review</w:t>
      </w:r>
      <w:r w:rsidR="00B72C7D" w:rsidRPr="00374A61">
        <w:t>s</w:t>
      </w:r>
      <w:r w:rsidRPr="00374A61">
        <w:t xml:space="preserve"> of every aspect of the service as to whether it is helpful or harmful</w:t>
      </w:r>
      <w:r w:rsidR="000E5E27" w:rsidRPr="00374A61">
        <w:t xml:space="preserve"> –</w:t>
      </w:r>
      <w:r w:rsidRPr="00374A61">
        <w:t xml:space="preserve"> for example</w:t>
      </w:r>
      <w:r w:rsidR="000E5E27" w:rsidRPr="00374A61">
        <w:t>,</w:t>
      </w:r>
      <w:r w:rsidRPr="00374A61">
        <w:t xml:space="preserve"> by asking:</w:t>
      </w:r>
    </w:p>
    <w:p w14:paraId="58011A1F" w14:textId="77777777" w:rsidR="00582DD4" w:rsidRPr="00374A61" w:rsidRDefault="00582DD4" w:rsidP="0054453D">
      <w:pPr>
        <w:pStyle w:val="Bullet2"/>
      </w:pPr>
      <w:r w:rsidRPr="00374A61">
        <w:t>‘Is this policy or rule necessary?</w:t>
      </w:r>
    </w:p>
    <w:p w14:paraId="3D540EEC" w14:textId="77777777" w:rsidR="00582DD4" w:rsidRPr="00374A61" w:rsidRDefault="00582DD4" w:rsidP="0054453D">
      <w:pPr>
        <w:pStyle w:val="Bullet2"/>
      </w:pPr>
      <w:r w:rsidRPr="00374A61">
        <w:t>What purpose does it serve?</w:t>
      </w:r>
    </w:p>
    <w:p w14:paraId="5CCD50A5" w14:textId="77777777" w:rsidR="00582DD4" w:rsidRPr="00374A61" w:rsidRDefault="00582DD4" w:rsidP="0054453D">
      <w:pPr>
        <w:pStyle w:val="Bullet2"/>
      </w:pPr>
      <w:r w:rsidRPr="00374A61">
        <w:t>Who does it help? Who does it hurt?</w:t>
      </w:r>
    </w:p>
    <w:p w14:paraId="4B9BACC5" w14:textId="77777777" w:rsidR="00582DD4" w:rsidRPr="00374A61" w:rsidRDefault="00582DD4" w:rsidP="0054453D">
      <w:pPr>
        <w:pStyle w:val="Bullet2"/>
      </w:pPr>
      <w:r w:rsidRPr="00374A61">
        <w:t>Does the policy facilitate/hinder consumer inclusion and control?</w:t>
      </w:r>
    </w:p>
    <w:p w14:paraId="2E3FF1CF" w14:textId="77777777" w:rsidR="00582DD4" w:rsidRPr="00374A61" w:rsidRDefault="00582DD4" w:rsidP="0054453D">
      <w:pPr>
        <w:pStyle w:val="Bullet2"/>
      </w:pPr>
      <w:r w:rsidRPr="00374A61">
        <w:t>Were consumers included in its development?</w:t>
      </w:r>
    </w:p>
    <w:p w14:paraId="662C6FC8" w14:textId="77F200F0" w:rsidR="00582DD4" w:rsidRPr="00374A61" w:rsidRDefault="00582DD4" w:rsidP="0054453D">
      <w:pPr>
        <w:pStyle w:val="Bullet2"/>
      </w:pPr>
      <w:r w:rsidRPr="00374A61">
        <w:t>Could this policy or rule re-traumatise the consumer?’ (Guarino et al</w:t>
      </w:r>
      <w:r w:rsidR="008A1F6F" w:rsidRPr="00374A61">
        <w:t>.</w:t>
      </w:r>
      <w:r w:rsidRPr="00374A61">
        <w:t xml:space="preserve"> 2009, p. 35).</w:t>
      </w:r>
    </w:p>
    <w:p w14:paraId="51C946D6" w14:textId="5B36A5FB" w:rsidR="00582DD4" w:rsidRPr="00374A61" w:rsidRDefault="00582DD4" w:rsidP="00A441A7">
      <w:pPr>
        <w:pStyle w:val="Bullet1"/>
      </w:pPr>
      <w:r w:rsidRPr="00374A61">
        <w:t xml:space="preserve">I understand the effects the COVID pandemic </w:t>
      </w:r>
      <w:r w:rsidR="004F0963" w:rsidRPr="00374A61">
        <w:t xml:space="preserve">and other significant events </w:t>
      </w:r>
      <w:r w:rsidRPr="00374A61">
        <w:t>may have had on a person’s ability to make decisions about their safety</w:t>
      </w:r>
      <w:r w:rsidR="00B72C7D" w:rsidRPr="00374A61">
        <w:t>.</w:t>
      </w:r>
      <w:r w:rsidRPr="00374A61">
        <w:t xml:space="preserve"> I encourage staff to discuss this and plan with their clients</w:t>
      </w:r>
      <w:r w:rsidR="00B552D9" w:rsidRPr="00374A61">
        <w:t>.</w:t>
      </w:r>
    </w:p>
    <w:p w14:paraId="3298D1EF" w14:textId="77777777" w:rsidR="00582DD4" w:rsidRPr="00374A61" w:rsidRDefault="00582DD4" w:rsidP="000425E9">
      <w:pPr>
        <w:pStyle w:val="Heading4"/>
      </w:pPr>
      <w:r w:rsidRPr="00374A61">
        <w:t xml:space="preserve">What does this mean for the system? </w:t>
      </w:r>
    </w:p>
    <w:p w14:paraId="2BBA9950" w14:textId="59D71D9F" w:rsidR="00582DD4" w:rsidRPr="00374A61" w:rsidRDefault="00582DD4" w:rsidP="00A441A7">
      <w:pPr>
        <w:pStyle w:val="Bullet1"/>
      </w:pPr>
      <w:r w:rsidRPr="00374A61">
        <w:t>Movements through care options are potentially harmful for children</w:t>
      </w:r>
      <w:r w:rsidR="005624E3" w:rsidRPr="00374A61">
        <w:t>.</w:t>
      </w:r>
      <w:r w:rsidRPr="00374A61">
        <w:t xml:space="preserve"> </w:t>
      </w:r>
      <w:r w:rsidR="005624E3" w:rsidRPr="00374A61">
        <w:t xml:space="preserve">Ensuring </w:t>
      </w:r>
      <w:r w:rsidRPr="00374A61">
        <w:t>safety, stability and permanency is an urgent priority for all children and young people</w:t>
      </w:r>
      <w:r w:rsidR="00B552D9" w:rsidRPr="00374A61">
        <w:t>.</w:t>
      </w:r>
    </w:p>
    <w:p w14:paraId="30986396" w14:textId="4323C521" w:rsidR="00582DD4" w:rsidRPr="00374A61" w:rsidRDefault="00582DD4" w:rsidP="00A441A7">
      <w:pPr>
        <w:pStyle w:val="Bullet1"/>
      </w:pPr>
      <w:r w:rsidRPr="00374A61">
        <w:t>Attention is given to the unique strengths, risks and needs of people in rural and remote areas</w:t>
      </w:r>
      <w:r w:rsidR="00B552D9" w:rsidRPr="00374A61">
        <w:t>.</w:t>
      </w:r>
    </w:p>
    <w:p w14:paraId="61313CF1" w14:textId="2C984D4E" w:rsidR="00582DD4" w:rsidRPr="00374A61" w:rsidRDefault="00582DD4" w:rsidP="00A441A7">
      <w:pPr>
        <w:pStyle w:val="Bullet1"/>
      </w:pPr>
      <w:r w:rsidRPr="00374A61">
        <w:t xml:space="preserve">Different mechanisms are in place to understand whether the system is ‘safe’ for those within it and can </w:t>
      </w:r>
      <w:r w:rsidR="005624E3" w:rsidRPr="00374A61">
        <w:t xml:space="preserve">change </w:t>
      </w:r>
      <w:r w:rsidRPr="00374A61">
        <w:t>to suit the individual or family’s circumstances</w:t>
      </w:r>
      <w:r w:rsidR="00B552D9" w:rsidRPr="00374A61">
        <w:t>.</w:t>
      </w:r>
    </w:p>
    <w:p w14:paraId="38FBE662" w14:textId="20E46641" w:rsidR="00582DD4" w:rsidRPr="00374A61" w:rsidRDefault="00582DD4" w:rsidP="00A441A7">
      <w:pPr>
        <w:pStyle w:val="Bullet1"/>
      </w:pPr>
      <w:r w:rsidRPr="00374A61">
        <w:t>Children’s safety is prioritised across all services</w:t>
      </w:r>
      <w:r w:rsidR="00B552D9" w:rsidRPr="00374A61">
        <w:t>.</w:t>
      </w:r>
    </w:p>
    <w:p w14:paraId="74F24238" w14:textId="5734B522" w:rsidR="009766CC" w:rsidRPr="00374A61" w:rsidRDefault="00520867" w:rsidP="00B96290">
      <w:pPr>
        <w:pStyle w:val="Heading3"/>
      </w:pPr>
      <w:bookmarkStart w:id="45" w:name="_Toc110514207"/>
      <w:r>
        <w:t xml:space="preserve">Domain - </w:t>
      </w:r>
      <w:r w:rsidR="009766CC" w:rsidRPr="00374A61">
        <w:t>Relationship</w:t>
      </w:r>
      <w:r w:rsidR="00E366AD" w:rsidRPr="00374A61">
        <w:t>-</w:t>
      </w:r>
      <w:r w:rsidR="009766CC" w:rsidRPr="00374A61">
        <w:t>based and collaborative</w:t>
      </w:r>
      <w:bookmarkEnd w:id="45"/>
    </w:p>
    <w:p w14:paraId="03542E05" w14:textId="77777777" w:rsidR="00CD7A8A" w:rsidRPr="00374A61" w:rsidRDefault="009766CC" w:rsidP="00A441A7">
      <w:pPr>
        <w:pStyle w:val="Body"/>
      </w:pPr>
      <w:r w:rsidRPr="00374A61">
        <w:t>Relationships are the basis of an effective service response. For people to receive a safe and helpful service, they must experience practitioners as</w:t>
      </w:r>
      <w:r w:rsidR="00CD7A8A" w:rsidRPr="00374A61">
        <w:t>:</w:t>
      </w:r>
      <w:r w:rsidRPr="00374A61">
        <w:t xml:space="preserve"> </w:t>
      </w:r>
    </w:p>
    <w:p w14:paraId="0965EC0E" w14:textId="6BFBCC91" w:rsidR="00CD7A8A" w:rsidRPr="00374A61" w:rsidRDefault="009766CC" w:rsidP="00CD7A8A">
      <w:pPr>
        <w:pStyle w:val="Bullet1"/>
      </w:pPr>
      <w:r w:rsidRPr="00374A61">
        <w:t>authentic</w:t>
      </w:r>
    </w:p>
    <w:p w14:paraId="2575AF29" w14:textId="35E3C259" w:rsidR="00CD7A8A" w:rsidRPr="00374A61" w:rsidRDefault="009766CC" w:rsidP="00CD7A8A">
      <w:pPr>
        <w:pStyle w:val="Bullet1"/>
      </w:pPr>
      <w:r w:rsidRPr="00374A61">
        <w:t>attuned</w:t>
      </w:r>
    </w:p>
    <w:p w14:paraId="7D518995" w14:textId="0AE0EA5E" w:rsidR="00CD7A8A" w:rsidRPr="00374A61" w:rsidRDefault="009766CC" w:rsidP="00CD7A8A">
      <w:pPr>
        <w:pStyle w:val="Bullet1"/>
      </w:pPr>
      <w:r w:rsidRPr="00374A61">
        <w:t>empathic</w:t>
      </w:r>
    </w:p>
    <w:p w14:paraId="6E8610FB" w14:textId="1A91107D" w:rsidR="00CD7A8A" w:rsidRPr="00374A61" w:rsidRDefault="009766CC" w:rsidP="00CD7A8A">
      <w:pPr>
        <w:pStyle w:val="Bullet1"/>
      </w:pPr>
      <w:r w:rsidRPr="00374A61">
        <w:t xml:space="preserve">trustworthy </w:t>
      </w:r>
    </w:p>
    <w:p w14:paraId="05CA0E8D" w14:textId="3C3C4093" w:rsidR="00CD7A8A" w:rsidRPr="00374A61" w:rsidRDefault="009766CC" w:rsidP="00602712">
      <w:pPr>
        <w:pStyle w:val="Bullet1"/>
      </w:pPr>
      <w:r w:rsidRPr="00374A61">
        <w:t xml:space="preserve">non-judgemental. </w:t>
      </w:r>
    </w:p>
    <w:p w14:paraId="0CE3448D" w14:textId="7C58ECCF" w:rsidR="009766CC" w:rsidRPr="00374A61" w:rsidRDefault="009766CC" w:rsidP="00602712">
      <w:pPr>
        <w:pStyle w:val="Bodyafterbullets"/>
      </w:pPr>
      <w:r>
        <w:t>A collaborative and partnering approach, which brings together lived experience and expertise with practitioner skills</w:t>
      </w:r>
      <w:r w:rsidR="15D3AA8E">
        <w:t xml:space="preserve"> and knowledge</w:t>
      </w:r>
      <w:r>
        <w:t>, shares power whil</w:t>
      </w:r>
      <w:r w:rsidR="00CD7A8A">
        <w:t>e</w:t>
      </w:r>
      <w:r>
        <w:t xml:space="preserve"> balancing risk.</w:t>
      </w:r>
    </w:p>
    <w:p w14:paraId="05C97F69" w14:textId="411618A7" w:rsidR="009766CC" w:rsidRPr="00374A61" w:rsidRDefault="008A1F6F" w:rsidP="00A441A7">
      <w:pPr>
        <w:pStyle w:val="Body"/>
      </w:pPr>
      <w:r w:rsidRPr="00374A61">
        <w:lastRenderedPageBreak/>
        <w:t>Trauma-informed</w:t>
      </w:r>
      <w:r w:rsidR="009766CC" w:rsidRPr="00374A61">
        <w:t xml:space="preserve"> interventions are relational interventions. They convey the importance of connection and relationship for safety and healing. Positive relational experiences </w:t>
      </w:r>
      <w:r w:rsidR="00711245" w:rsidRPr="00374A61">
        <w:t>are</w:t>
      </w:r>
      <w:r w:rsidR="009766CC" w:rsidRPr="00374A61">
        <w:t xml:space="preserve"> critical in assisting trauma recovery (</w:t>
      </w:r>
      <w:proofErr w:type="spellStart"/>
      <w:r w:rsidR="009766CC" w:rsidRPr="00374A61">
        <w:t>Kezelman</w:t>
      </w:r>
      <w:proofErr w:type="spellEnd"/>
      <w:r w:rsidR="009766CC" w:rsidRPr="00374A61">
        <w:t xml:space="preserve"> </w:t>
      </w:r>
      <w:r w:rsidR="00E366AD" w:rsidRPr="00374A61">
        <w:t xml:space="preserve">&amp; </w:t>
      </w:r>
      <w:r w:rsidR="009766CC" w:rsidRPr="00374A61">
        <w:t>Stavropoulos 2018)</w:t>
      </w:r>
      <w:r w:rsidR="00711245" w:rsidRPr="00374A61">
        <w:t>.</w:t>
      </w:r>
    </w:p>
    <w:p w14:paraId="1E299CBD" w14:textId="3B96D541" w:rsidR="009766CC" w:rsidRPr="00374A61" w:rsidRDefault="009766CC" w:rsidP="00A441A7">
      <w:pPr>
        <w:pStyle w:val="Body"/>
      </w:pPr>
      <w:r w:rsidRPr="00374A61">
        <w:t>Service users are key members of their care team</w:t>
      </w:r>
      <w:r w:rsidR="00711245" w:rsidRPr="00374A61">
        <w:t>. They</w:t>
      </w:r>
      <w:r w:rsidRPr="00374A61">
        <w:t xml:space="preserve"> experience the care team as willing and ready to work with them as equals. Service users</w:t>
      </w:r>
      <w:r w:rsidR="00711245" w:rsidRPr="00374A61">
        <w:t>’</w:t>
      </w:r>
      <w:r w:rsidRPr="00374A61">
        <w:t xml:space="preserve"> own views and preferences about their circumstances are sought in decision</w:t>
      </w:r>
      <w:r w:rsidR="00711245" w:rsidRPr="00374A61">
        <w:t>-</w:t>
      </w:r>
      <w:r w:rsidRPr="00374A61">
        <w:t>making processes</w:t>
      </w:r>
      <w:r w:rsidR="00711245" w:rsidRPr="00374A61">
        <w:t>.</w:t>
      </w:r>
      <w:r w:rsidRPr="00374A61">
        <w:t xml:space="preserve"> </w:t>
      </w:r>
      <w:r w:rsidR="00711245" w:rsidRPr="00374A61">
        <w:t>P</w:t>
      </w:r>
      <w:r w:rsidRPr="00374A61">
        <w:t>ractitioners work with the person or family in ways that suit them.</w:t>
      </w:r>
      <w:r w:rsidR="00085A4E" w:rsidRPr="00374A61">
        <w:t xml:space="preserve"> </w:t>
      </w:r>
    </w:p>
    <w:p w14:paraId="3D6EBDFA" w14:textId="5E0AC2E7" w:rsidR="009766CC" w:rsidRPr="00374A61" w:rsidRDefault="009766CC" w:rsidP="000425E9">
      <w:pPr>
        <w:pStyle w:val="Heading4"/>
      </w:pPr>
      <w:r w:rsidRPr="00374A61">
        <w:t xml:space="preserve">What does </w:t>
      </w:r>
      <w:r w:rsidR="003363DA">
        <w:t>relationship-based</w:t>
      </w:r>
      <w:r w:rsidR="00695638">
        <w:t xml:space="preserve"> and collaborative</w:t>
      </w:r>
      <w:r w:rsidRPr="00374A61">
        <w:t xml:space="preserve"> look like?</w:t>
      </w:r>
    </w:p>
    <w:p w14:paraId="5C7AE5F4" w14:textId="44311BEE" w:rsidR="009766CC" w:rsidRPr="00374A61" w:rsidRDefault="009766CC" w:rsidP="00A441A7">
      <w:pPr>
        <w:pStyle w:val="Bullet1"/>
      </w:pPr>
      <w:r w:rsidRPr="00374A61">
        <w:t>Relationship building begins at the first point of service engagement</w:t>
      </w:r>
      <w:r w:rsidR="005624E3" w:rsidRPr="00374A61">
        <w:t>.</w:t>
      </w:r>
    </w:p>
    <w:p w14:paraId="71D49C14" w14:textId="47BDEF3F" w:rsidR="009766CC" w:rsidRPr="00374A61" w:rsidRDefault="009766CC" w:rsidP="00A441A7">
      <w:pPr>
        <w:pStyle w:val="Bullet1"/>
      </w:pPr>
      <w:r w:rsidRPr="00374A61">
        <w:t>Start by asking ‘What can I do to help you?’</w:t>
      </w:r>
      <w:r w:rsidR="004E09EC" w:rsidRPr="00374A61">
        <w:t>.</w:t>
      </w:r>
    </w:p>
    <w:p w14:paraId="04748E53" w14:textId="503F095E" w:rsidR="009766CC" w:rsidRPr="00374A61" w:rsidRDefault="009766CC" w:rsidP="00A441A7">
      <w:pPr>
        <w:pStyle w:val="Bullet1"/>
      </w:pPr>
      <w:r w:rsidRPr="00374A61">
        <w:t>Information is shared between professionals to support collaboration</w:t>
      </w:r>
      <w:r w:rsidR="005624E3" w:rsidRPr="00374A61">
        <w:t>.</w:t>
      </w:r>
    </w:p>
    <w:p w14:paraId="2D959E5E" w14:textId="7DF4F0D3" w:rsidR="009766CC" w:rsidRPr="00374A61" w:rsidRDefault="009766CC" w:rsidP="000425E9">
      <w:pPr>
        <w:pStyle w:val="Bullet1"/>
      </w:pPr>
      <w:r w:rsidRPr="00374A61">
        <w:t>The views and wishes of the client are actively sought</w:t>
      </w:r>
      <w:r w:rsidR="005624E3" w:rsidRPr="00374A61">
        <w:t>.</w:t>
      </w:r>
    </w:p>
    <w:p w14:paraId="5FE949D9" w14:textId="77777777" w:rsidR="009766CC" w:rsidRPr="00374A61" w:rsidRDefault="009766CC" w:rsidP="000425E9">
      <w:pPr>
        <w:pStyle w:val="Heading4"/>
      </w:pPr>
      <w:r w:rsidRPr="00374A61">
        <w:t xml:space="preserve">How does it feel for people with lived experience? </w:t>
      </w:r>
    </w:p>
    <w:p w14:paraId="13C2F189" w14:textId="15BA3739" w:rsidR="009766CC" w:rsidRPr="00374A61" w:rsidRDefault="009766CC" w:rsidP="00A441A7">
      <w:pPr>
        <w:pStyle w:val="Bullet1"/>
      </w:pPr>
      <w:r w:rsidRPr="00374A61">
        <w:t>I feel I matter</w:t>
      </w:r>
      <w:r w:rsidR="004E09EC" w:rsidRPr="00374A61">
        <w:t>.</w:t>
      </w:r>
      <w:r w:rsidRPr="00374A61">
        <w:t xml:space="preserve"> I have strengths and potential</w:t>
      </w:r>
      <w:r w:rsidR="005624E3" w:rsidRPr="00374A61">
        <w:t>.</w:t>
      </w:r>
    </w:p>
    <w:p w14:paraId="38B8D73B" w14:textId="5728F7DF" w:rsidR="009766CC" w:rsidRPr="00374A61" w:rsidRDefault="009766CC" w:rsidP="00A441A7">
      <w:pPr>
        <w:pStyle w:val="Bullet1"/>
      </w:pPr>
      <w:r w:rsidRPr="00374A61">
        <w:t>I feel that people see me and hear me and listen to my story if or when I want to share it</w:t>
      </w:r>
      <w:r w:rsidR="005624E3" w:rsidRPr="00374A61">
        <w:t>.</w:t>
      </w:r>
    </w:p>
    <w:p w14:paraId="2625D0B2" w14:textId="7262CBEA" w:rsidR="009766CC" w:rsidRPr="00374A61" w:rsidRDefault="009766CC" w:rsidP="00A441A7">
      <w:pPr>
        <w:pStyle w:val="Bullet1"/>
      </w:pPr>
      <w:r w:rsidRPr="00374A61">
        <w:t>I have the chance to repair things if I lose my cool</w:t>
      </w:r>
      <w:r w:rsidR="005624E3" w:rsidRPr="00374A61">
        <w:t>.</w:t>
      </w:r>
    </w:p>
    <w:p w14:paraId="2E54DE12" w14:textId="2B6DD625" w:rsidR="004E09EC" w:rsidRPr="00374A61" w:rsidRDefault="009766CC" w:rsidP="00A441A7">
      <w:pPr>
        <w:pStyle w:val="Bullet1"/>
      </w:pPr>
      <w:r w:rsidRPr="00374A61">
        <w:t>I feel connected to my family, my community</w:t>
      </w:r>
      <w:r w:rsidR="004E09EC" w:rsidRPr="00374A61">
        <w:t xml:space="preserve"> and</w:t>
      </w:r>
      <w:r w:rsidRPr="00374A61">
        <w:t xml:space="preserve"> my culture</w:t>
      </w:r>
      <w:r w:rsidR="004E09EC" w:rsidRPr="00374A61">
        <w:t>.</w:t>
      </w:r>
      <w:r w:rsidRPr="00374A61">
        <w:t xml:space="preserve"> </w:t>
      </w:r>
    </w:p>
    <w:p w14:paraId="13C40379" w14:textId="2FBD157F" w:rsidR="009766CC" w:rsidRPr="00374A61" w:rsidRDefault="009766CC" w:rsidP="00A441A7">
      <w:pPr>
        <w:pStyle w:val="Bullet1"/>
      </w:pPr>
      <w:r w:rsidRPr="00374A61">
        <w:t>I am cared for and nurtured</w:t>
      </w:r>
      <w:r w:rsidR="005624E3" w:rsidRPr="00374A61">
        <w:t>.</w:t>
      </w:r>
    </w:p>
    <w:p w14:paraId="61C60562" w14:textId="5F4D20F9" w:rsidR="009766CC" w:rsidRPr="00374A61" w:rsidRDefault="009766CC" w:rsidP="00A441A7">
      <w:pPr>
        <w:pStyle w:val="Bullet1"/>
      </w:pPr>
      <w:r w:rsidRPr="00374A61">
        <w:t>If I am a child needing care, I am placed with my siblings, unless it is unsafe to do so</w:t>
      </w:r>
      <w:r w:rsidR="005624E3" w:rsidRPr="00374A61">
        <w:t>.</w:t>
      </w:r>
    </w:p>
    <w:p w14:paraId="04C964EF" w14:textId="03EE6AA1" w:rsidR="009766CC" w:rsidRPr="00374A61" w:rsidRDefault="009766CC" w:rsidP="00A441A7">
      <w:pPr>
        <w:pStyle w:val="Bullet1"/>
      </w:pPr>
      <w:r w:rsidRPr="00374A61">
        <w:t>I get to build trusting relationships with workers/</w:t>
      </w:r>
      <w:proofErr w:type="gramStart"/>
      <w:r w:rsidRPr="00374A61">
        <w:t>carers</w:t>
      </w:r>
      <w:proofErr w:type="gramEnd"/>
      <w:r w:rsidRPr="00374A61">
        <w:t xml:space="preserve"> so I don’t have to keep telling my story to new people</w:t>
      </w:r>
      <w:r w:rsidR="005624E3" w:rsidRPr="00374A61">
        <w:t>.</w:t>
      </w:r>
    </w:p>
    <w:p w14:paraId="3D31E09E" w14:textId="2F5BE15B" w:rsidR="009766CC" w:rsidRPr="00374A61" w:rsidRDefault="009766CC" w:rsidP="00A441A7">
      <w:pPr>
        <w:pStyle w:val="Bullet1"/>
      </w:pPr>
      <w:r w:rsidRPr="00374A61">
        <w:t>I am supported to stay in contact with my family, friends and people and places that matter to me</w:t>
      </w:r>
      <w:r w:rsidR="005624E3" w:rsidRPr="00374A61">
        <w:t>.</w:t>
      </w:r>
      <w:r w:rsidR="005626F1" w:rsidRPr="00374A61">
        <w:t xml:space="preserve"> This includes supporting me in </w:t>
      </w:r>
      <w:r w:rsidR="00FC60B7" w:rsidRPr="00374A61">
        <w:t xml:space="preserve">my grief </w:t>
      </w:r>
      <w:r w:rsidR="00FE37CB" w:rsidRPr="00374A61">
        <w:t>when I lose someone close to me</w:t>
      </w:r>
      <w:r w:rsidR="008501BE" w:rsidRPr="00374A61">
        <w:t>.</w:t>
      </w:r>
    </w:p>
    <w:p w14:paraId="3D82E54A" w14:textId="52852AA5" w:rsidR="009766CC" w:rsidRPr="00374A61" w:rsidRDefault="009766CC" w:rsidP="00A441A7">
      <w:pPr>
        <w:pStyle w:val="Bullet1"/>
      </w:pPr>
      <w:r w:rsidRPr="00374A61">
        <w:t>I know who is looking after me and who I can trust</w:t>
      </w:r>
      <w:r w:rsidR="005624E3" w:rsidRPr="00374A61">
        <w:t>.</w:t>
      </w:r>
    </w:p>
    <w:p w14:paraId="61A32431" w14:textId="5741757A" w:rsidR="009766CC" w:rsidRPr="00374A61" w:rsidRDefault="009766CC" w:rsidP="00A441A7">
      <w:pPr>
        <w:pStyle w:val="Bullet1"/>
      </w:pPr>
      <w:r w:rsidRPr="00374A61">
        <w:t>I trust that those around me will do a good job for me and work with me</w:t>
      </w:r>
      <w:r w:rsidR="005624E3" w:rsidRPr="00374A61">
        <w:t>.</w:t>
      </w:r>
    </w:p>
    <w:p w14:paraId="6BEA4284" w14:textId="69339E5F" w:rsidR="009766CC" w:rsidRPr="00374A61" w:rsidRDefault="009766CC" w:rsidP="000425E9">
      <w:pPr>
        <w:pStyle w:val="Bullet1"/>
      </w:pPr>
      <w:r w:rsidRPr="00374A61">
        <w:t>People don’t assume to know anything about me just based on my Aboriginality</w:t>
      </w:r>
      <w:r w:rsidR="005624E3" w:rsidRPr="00374A61">
        <w:t>.</w:t>
      </w:r>
    </w:p>
    <w:p w14:paraId="1506C2E8" w14:textId="77777777" w:rsidR="009766CC" w:rsidRPr="00374A61" w:rsidRDefault="009766CC" w:rsidP="000425E9">
      <w:pPr>
        <w:pStyle w:val="Heading4"/>
      </w:pPr>
      <w:r w:rsidRPr="00374A61">
        <w:t xml:space="preserve">What does this mean for a practitioner? </w:t>
      </w:r>
    </w:p>
    <w:p w14:paraId="3F7008FC" w14:textId="1315EDC3" w:rsidR="009766CC" w:rsidRPr="00374A61" w:rsidRDefault="009766CC" w:rsidP="00A441A7">
      <w:pPr>
        <w:pStyle w:val="Bullet1"/>
      </w:pPr>
      <w:r w:rsidRPr="00374A61">
        <w:t>I find ways to reduce the power imbalance</w:t>
      </w:r>
      <w:r w:rsidR="004E09EC" w:rsidRPr="00374A61">
        <w:t>s</w:t>
      </w:r>
      <w:r w:rsidRPr="00374A61">
        <w:t xml:space="preserve"> in the worker</w:t>
      </w:r>
      <w:r w:rsidR="004E09EC" w:rsidRPr="00374A61">
        <w:t>–</w:t>
      </w:r>
      <w:r w:rsidRPr="00374A61">
        <w:t>client relationship</w:t>
      </w:r>
      <w:r w:rsidR="005624E3" w:rsidRPr="00374A61">
        <w:t>.</w:t>
      </w:r>
    </w:p>
    <w:p w14:paraId="4815890F" w14:textId="4B4F088A" w:rsidR="009766CC" w:rsidRPr="00374A61" w:rsidRDefault="009766CC" w:rsidP="00A441A7">
      <w:pPr>
        <w:pStyle w:val="Bullet1"/>
      </w:pPr>
      <w:r w:rsidRPr="00374A61">
        <w:t>I work with people on building their support networks</w:t>
      </w:r>
      <w:r w:rsidR="005624E3" w:rsidRPr="00374A61">
        <w:t>.</w:t>
      </w:r>
    </w:p>
    <w:p w14:paraId="7D37D24C" w14:textId="3FFA0CB4" w:rsidR="009766CC" w:rsidRPr="00374A61" w:rsidRDefault="009766CC" w:rsidP="00A441A7">
      <w:pPr>
        <w:pStyle w:val="Bullet1"/>
      </w:pPr>
      <w:r w:rsidRPr="00374A61">
        <w:t>I ask permission if I need to touch a person (child, young person or adult)</w:t>
      </w:r>
      <w:r w:rsidR="005624E3" w:rsidRPr="00374A61">
        <w:t>.</w:t>
      </w:r>
    </w:p>
    <w:p w14:paraId="618BA33F" w14:textId="3B315C45" w:rsidR="009766CC" w:rsidRPr="00374A61" w:rsidRDefault="009766CC" w:rsidP="00A441A7">
      <w:pPr>
        <w:pStyle w:val="Bullet1"/>
      </w:pPr>
      <w:r w:rsidRPr="00374A61">
        <w:t>I explain to clients how they can contact me</w:t>
      </w:r>
      <w:r w:rsidR="005624E3" w:rsidRPr="00374A61">
        <w:t>.</w:t>
      </w:r>
    </w:p>
    <w:p w14:paraId="4502889F" w14:textId="3EB68E9E" w:rsidR="009766CC" w:rsidRPr="00374A61" w:rsidRDefault="009766CC" w:rsidP="00A441A7">
      <w:pPr>
        <w:pStyle w:val="Bullet1"/>
      </w:pPr>
      <w:r w:rsidRPr="00374A61">
        <w:t>I understand the importance of safe, nurturing and responsive early caring relationships to lifelong health and wellbeing</w:t>
      </w:r>
      <w:r w:rsidR="005624E3" w:rsidRPr="00374A61">
        <w:t>.</w:t>
      </w:r>
    </w:p>
    <w:p w14:paraId="0D400259" w14:textId="5C8741B6" w:rsidR="009766CC" w:rsidRPr="00374A61" w:rsidRDefault="009766CC" w:rsidP="00A441A7">
      <w:pPr>
        <w:pStyle w:val="Bullet1"/>
      </w:pPr>
      <w:r w:rsidRPr="00374A61">
        <w:t>I acknowledge the important role parents and caregivers play in children and young people’s lives</w:t>
      </w:r>
      <w:r w:rsidR="005624E3" w:rsidRPr="00374A61">
        <w:t>.</w:t>
      </w:r>
    </w:p>
    <w:p w14:paraId="6BA6C7DA" w14:textId="3207608A" w:rsidR="009766CC" w:rsidRPr="00374A61" w:rsidRDefault="009766CC" w:rsidP="00A441A7">
      <w:pPr>
        <w:pStyle w:val="Bullet1"/>
      </w:pPr>
      <w:r w:rsidRPr="00374A61">
        <w:lastRenderedPageBreak/>
        <w:t>When working with young children, I sit on the floor, talk and play with them at their level</w:t>
      </w:r>
      <w:r w:rsidR="005624E3" w:rsidRPr="00374A61">
        <w:t>.</w:t>
      </w:r>
      <w:r w:rsidRPr="00374A61">
        <w:t xml:space="preserve"> </w:t>
      </w:r>
    </w:p>
    <w:p w14:paraId="784DE6E2" w14:textId="600F4FC5" w:rsidR="009766CC" w:rsidRPr="00374A61" w:rsidRDefault="009766CC" w:rsidP="00A441A7">
      <w:pPr>
        <w:pStyle w:val="Bullet1"/>
      </w:pPr>
      <w:r w:rsidRPr="00374A61">
        <w:t>I understand the risk of collusion when working with perpetrators of violence</w:t>
      </w:r>
      <w:r w:rsidR="00D6690E" w:rsidRPr="00374A61">
        <w:t>. I</w:t>
      </w:r>
      <w:r w:rsidRPr="00374A61">
        <w:t xml:space="preserve"> actively resist colluding and violence-affirming narratives</w:t>
      </w:r>
      <w:r w:rsidR="005624E3" w:rsidRPr="00374A61">
        <w:t>.</w:t>
      </w:r>
    </w:p>
    <w:p w14:paraId="5F9F737F" w14:textId="74A699F8" w:rsidR="009766CC" w:rsidRPr="00374A61" w:rsidRDefault="009766CC" w:rsidP="00A441A7">
      <w:pPr>
        <w:pStyle w:val="Bullet1"/>
      </w:pPr>
      <w:r w:rsidRPr="00374A61">
        <w:t>I look for relationships in a child or young person’s life that are healthy and positive</w:t>
      </w:r>
      <w:r w:rsidR="00D6690E" w:rsidRPr="00374A61">
        <w:t>.</w:t>
      </w:r>
      <w:r w:rsidRPr="00374A61">
        <w:t xml:space="preserve"> I </w:t>
      </w:r>
      <w:r w:rsidR="00D6690E" w:rsidRPr="00374A61">
        <w:t xml:space="preserve">aim </w:t>
      </w:r>
      <w:r w:rsidRPr="00374A61">
        <w:t>to strengthen them</w:t>
      </w:r>
      <w:r w:rsidR="005624E3" w:rsidRPr="00374A61">
        <w:t>.</w:t>
      </w:r>
    </w:p>
    <w:p w14:paraId="031EB1AC" w14:textId="42EDCBCD" w:rsidR="009766CC" w:rsidRPr="00374A61" w:rsidRDefault="009766CC" w:rsidP="00A441A7">
      <w:pPr>
        <w:pStyle w:val="Bullet1"/>
      </w:pPr>
      <w:r w:rsidRPr="00374A61">
        <w:t>I convey positive messages to children about them being loved and lovable</w:t>
      </w:r>
      <w:r w:rsidR="005624E3" w:rsidRPr="00374A61">
        <w:t>.</w:t>
      </w:r>
      <w:r w:rsidRPr="00374A61">
        <w:t xml:space="preserve"> </w:t>
      </w:r>
    </w:p>
    <w:p w14:paraId="5815C67B" w14:textId="77777777" w:rsidR="009766CC" w:rsidRPr="00374A61" w:rsidRDefault="009766CC" w:rsidP="000425E9">
      <w:pPr>
        <w:pStyle w:val="Heading4"/>
      </w:pPr>
      <w:r w:rsidRPr="00374A61">
        <w:t xml:space="preserve">What does this mean for a service leader? </w:t>
      </w:r>
    </w:p>
    <w:p w14:paraId="566C4701" w14:textId="366DA3E0" w:rsidR="009766CC" w:rsidRPr="00374A61" w:rsidRDefault="009766CC" w:rsidP="00A441A7">
      <w:pPr>
        <w:pStyle w:val="Bullet1"/>
      </w:pPr>
      <w:r w:rsidRPr="00374A61">
        <w:t>I recognise the profound impact of early trauma, which can be lifelong</w:t>
      </w:r>
      <w:r w:rsidR="005624E3" w:rsidRPr="00374A61">
        <w:t>.</w:t>
      </w:r>
    </w:p>
    <w:p w14:paraId="12ECE7E7" w14:textId="273487B1" w:rsidR="009766CC" w:rsidRPr="00374A61" w:rsidRDefault="009766CC" w:rsidP="00A441A7">
      <w:pPr>
        <w:pStyle w:val="Bullet1"/>
      </w:pPr>
      <w:r w:rsidRPr="00374A61">
        <w:t>We review the service for risk of re</w:t>
      </w:r>
      <w:r w:rsidR="00D6690E" w:rsidRPr="00374A61">
        <w:t>-</w:t>
      </w:r>
      <w:r w:rsidRPr="00374A61">
        <w:t xml:space="preserve">traumatising people through practices, language, decisions, and experiences of services that may </w:t>
      </w:r>
      <w:r w:rsidR="00D6690E" w:rsidRPr="00374A61">
        <w:t xml:space="preserve">worsen </w:t>
      </w:r>
      <w:r w:rsidRPr="00374A61">
        <w:t>trauma and cause distress</w:t>
      </w:r>
      <w:r w:rsidR="005624E3" w:rsidRPr="00374A61">
        <w:t>.</w:t>
      </w:r>
    </w:p>
    <w:p w14:paraId="25894A08" w14:textId="169517C4" w:rsidR="009766CC" w:rsidRPr="00374A61" w:rsidRDefault="009766CC" w:rsidP="00A441A7">
      <w:pPr>
        <w:pStyle w:val="Bullet1"/>
      </w:pPr>
      <w:r w:rsidRPr="00374A61">
        <w:t xml:space="preserve">We </w:t>
      </w:r>
      <w:r w:rsidR="00745C87" w:rsidRPr="00374A61">
        <w:t xml:space="preserve">see </w:t>
      </w:r>
      <w:r w:rsidRPr="00374A61">
        <w:t>relationships as the platform for wellbeing and healing</w:t>
      </w:r>
      <w:r w:rsidR="00745C87" w:rsidRPr="00374A61">
        <w:t>. We</w:t>
      </w:r>
      <w:r w:rsidRPr="00374A61">
        <w:t xml:space="preserve"> structure service offerings around this understanding</w:t>
      </w:r>
      <w:r w:rsidR="005624E3" w:rsidRPr="00374A61">
        <w:t>.</w:t>
      </w:r>
    </w:p>
    <w:p w14:paraId="1EE9E8D4" w14:textId="7FBEDD4E" w:rsidR="009766CC" w:rsidRPr="00374A61" w:rsidRDefault="009766CC" w:rsidP="00A441A7">
      <w:pPr>
        <w:pStyle w:val="Bullet1"/>
      </w:pPr>
      <w:r w:rsidRPr="00374A61">
        <w:t>I support and model a work culture that is collaborative and that values relationships</w:t>
      </w:r>
      <w:r w:rsidR="005624E3" w:rsidRPr="00374A61">
        <w:t>.</w:t>
      </w:r>
    </w:p>
    <w:p w14:paraId="0E95D147" w14:textId="70BD76E4" w:rsidR="009766CC" w:rsidRPr="00374A61" w:rsidRDefault="009766CC" w:rsidP="00A441A7">
      <w:pPr>
        <w:pStyle w:val="Bullet1"/>
      </w:pPr>
      <w:r w:rsidRPr="00374A61">
        <w:t xml:space="preserve">I see the potential in staff and </w:t>
      </w:r>
      <w:r w:rsidR="00745C87" w:rsidRPr="00374A61">
        <w:t xml:space="preserve">aim </w:t>
      </w:r>
      <w:r w:rsidRPr="00374A61">
        <w:t>to build their confidence and competence through opportunities for mentoring and working with others</w:t>
      </w:r>
      <w:r w:rsidR="005624E3" w:rsidRPr="00374A61">
        <w:t>.</w:t>
      </w:r>
    </w:p>
    <w:p w14:paraId="248A567A" w14:textId="1DB9C008" w:rsidR="009766CC" w:rsidRPr="00374A61" w:rsidRDefault="009766CC" w:rsidP="00A441A7">
      <w:pPr>
        <w:pStyle w:val="Bullet1"/>
      </w:pPr>
      <w:r w:rsidRPr="00374A61">
        <w:t>I look for evidence of meaningful listening and a focus on strengths and resilience in service documentation</w:t>
      </w:r>
      <w:r w:rsidR="00745C87" w:rsidRPr="00374A61">
        <w:t>. I</w:t>
      </w:r>
      <w:r w:rsidRPr="00374A61">
        <w:t xml:space="preserve"> conduct audits to explore the extent of this focus</w:t>
      </w:r>
      <w:r w:rsidR="005624E3" w:rsidRPr="00374A61">
        <w:t>.</w:t>
      </w:r>
    </w:p>
    <w:p w14:paraId="101C9B7C" w14:textId="77777777" w:rsidR="009766CC" w:rsidRPr="00374A61" w:rsidRDefault="009766CC" w:rsidP="000425E9">
      <w:pPr>
        <w:pStyle w:val="Heading4"/>
      </w:pPr>
      <w:r w:rsidRPr="00374A61">
        <w:t xml:space="preserve">What does this mean for the system? </w:t>
      </w:r>
    </w:p>
    <w:p w14:paraId="34859A39" w14:textId="3A25C0CA" w:rsidR="009766CC" w:rsidRPr="00374A61" w:rsidRDefault="00745C87" w:rsidP="00A441A7">
      <w:pPr>
        <w:pStyle w:val="Bullet1"/>
      </w:pPr>
      <w:r w:rsidRPr="00374A61">
        <w:t>There is c</w:t>
      </w:r>
      <w:r w:rsidR="009766CC" w:rsidRPr="00374A61">
        <w:t>ross-sector collaboration, coordination and shared understandings of how to support people engaging with different parts of the system</w:t>
      </w:r>
      <w:r w:rsidR="005624E3" w:rsidRPr="00374A61">
        <w:t>.</w:t>
      </w:r>
    </w:p>
    <w:p w14:paraId="047A3CB3" w14:textId="2683E1F8" w:rsidR="009766CC" w:rsidRPr="00374A61" w:rsidRDefault="00745C87" w:rsidP="00A441A7">
      <w:pPr>
        <w:pStyle w:val="Bullet1"/>
      </w:pPr>
      <w:r w:rsidRPr="00374A61">
        <w:t>The</w:t>
      </w:r>
      <w:r w:rsidR="009766CC" w:rsidRPr="00374A61">
        <w:t xml:space="preserve"> system recognises the complexity and harm caused by interpersonal violence and abuse, along with the potential for healing and recovery through safe relational experiences</w:t>
      </w:r>
      <w:r w:rsidR="005624E3" w:rsidRPr="00374A61">
        <w:t>.</w:t>
      </w:r>
    </w:p>
    <w:p w14:paraId="60775726" w14:textId="2C809FD1" w:rsidR="009766CC" w:rsidRPr="00374A61" w:rsidRDefault="009766CC" w:rsidP="00A441A7">
      <w:pPr>
        <w:pStyle w:val="Bullet1"/>
      </w:pPr>
      <w:r w:rsidRPr="00374A61">
        <w:t>The system enables relationship and connection through all services and modes of service delivery</w:t>
      </w:r>
      <w:r w:rsidR="005624E3" w:rsidRPr="00374A61">
        <w:t>.</w:t>
      </w:r>
    </w:p>
    <w:p w14:paraId="73BA3661" w14:textId="5D7FDBA8" w:rsidR="009766CC" w:rsidRPr="00695638" w:rsidRDefault="009766CC" w:rsidP="000425E9">
      <w:pPr>
        <w:pStyle w:val="Bullet1"/>
      </w:pPr>
      <w:r w:rsidRPr="00695638">
        <w:t>Consistent, predictable interactions build trusting relationships across the system</w:t>
      </w:r>
      <w:r w:rsidR="005624E3" w:rsidRPr="00695638">
        <w:t>.</w:t>
      </w:r>
    </w:p>
    <w:p w14:paraId="49C50CB1" w14:textId="49CD0B1B" w:rsidR="009766CC" w:rsidRPr="00374A61" w:rsidRDefault="00520867" w:rsidP="00010C01">
      <w:pPr>
        <w:pStyle w:val="Heading3"/>
      </w:pPr>
      <w:bookmarkStart w:id="46" w:name="_Toc110514208"/>
      <w:r>
        <w:t xml:space="preserve">Domain - </w:t>
      </w:r>
      <w:r w:rsidR="009766CC" w:rsidRPr="00374A61">
        <w:t>Client voice</w:t>
      </w:r>
      <w:bookmarkEnd w:id="46"/>
      <w:r w:rsidR="009766CC" w:rsidRPr="00374A61">
        <w:t xml:space="preserve"> </w:t>
      </w:r>
    </w:p>
    <w:p w14:paraId="2784BA0B" w14:textId="1EBE4CDB" w:rsidR="009766CC" w:rsidRPr="00374A61" w:rsidRDefault="009766CC" w:rsidP="00A441A7">
      <w:pPr>
        <w:pStyle w:val="Body"/>
      </w:pPr>
      <w:r>
        <w:t>Client involvement is an essential ingredient of a quality service system</w:t>
      </w:r>
      <w:r w:rsidR="00695638">
        <w:t xml:space="preserve"> and aligns with human rights to part</w:t>
      </w:r>
      <w:r w:rsidR="00173C69">
        <w:t>icipation</w:t>
      </w:r>
      <w:r>
        <w:t xml:space="preserve">. It is the </w:t>
      </w:r>
      <w:r w:rsidR="00745C87">
        <w:t xml:space="preserve">main </w:t>
      </w:r>
      <w:r>
        <w:t>source of information about the safety, quality and effectiveness of services</w:t>
      </w:r>
      <w:r w:rsidR="00745C87">
        <w:t xml:space="preserve">. It is a vital </w:t>
      </w:r>
      <w:r>
        <w:t>part of program and system design and evaluation.</w:t>
      </w:r>
      <w:r w:rsidR="002651C3">
        <w:t xml:space="preserve"> The department’s Client voice framework for </w:t>
      </w:r>
      <w:r w:rsidR="00C84292">
        <w:t>c</w:t>
      </w:r>
      <w:r w:rsidR="002651C3">
        <w:t xml:space="preserve">ommunity </w:t>
      </w:r>
      <w:r w:rsidR="00C84292">
        <w:t>s</w:t>
      </w:r>
      <w:r w:rsidR="002651C3">
        <w:t xml:space="preserve">ervices </w:t>
      </w:r>
      <w:r w:rsidR="00C84292">
        <w:t>(</w:t>
      </w:r>
      <w:r w:rsidR="00847714">
        <w:t xml:space="preserve">Department of Health and Human Services </w:t>
      </w:r>
      <w:r w:rsidR="00C84292">
        <w:t>2019</w:t>
      </w:r>
      <w:r w:rsidR="0FF1464C">
        <w:t>a</w:t>
      </w:r>
      <w:r w:rsidR="00C84292">
        <w:t>) advocates five key principles:</w:t>
      </w:r>
    </w:p>
    <w:p w14:paraId="573D9C94" w14:textId="77777777" w:rsidR="00BD1A00" w:rsidRPr="00374A61" w:rsidRDefault="00BD1A00" w:rsidP="00AE5EBF">
      <w:pPr>
        <w:pStyle w:val="Numberdigit"/>
      </w:pPr>
      <w:r w:rsidRPr="00374A61">
        <w:t>The client voice is essential for quality and safety.</w:t>
      </w:r>
    </w:p>
    <w:p w14:paraId="71ACB853" w14:textId="77777777" w:rsidR="00BD1A00" w:rsidRPr="00374A61" w:rsidRDefault="00BD1A00" w:rsidP="00AE5EBF">
      <w:pPr>
        <w:pStyle w:val="Numberdigit"/>
      </w:pPr>
      <w:r w:rsidRPr="00374A61">
        <w:t>Clients have expertise.</w:t>
      </w:r>
    </w:p>
    <w:p w14:paraId="0A282AD6" w14:textId="77777777" w:rsidR="00BD1A00" w:rsidRPr="00374A61" w:rsidRDefault="00BD1A00" w:rsidP="00AE5EBF">
      <w:pPr>
        <w:pStyle w:val="Numberdigit"/>
      </w:pPr>
      <w:r w:rsidRPr="00374A61">
        <w:t>The client voice is part of everyone’s role.</w:t>
      </w:r>
    </w:p>
    <w:p w14:paraId="42000FC3" w14:textId="77777777" w:rsidR="00BD1A00" w:rsidRPr="00374A61" w:rsidRDefault="00BD1A00" w:rsidP="00AE5EBF">
      <w:pPr>
        <w:pStyle w:val="Numberdigit"/>
      </w:pPr>
      <w:r w:rsidRPr="00374A61">
        <w:t>There are many client voices.</w:t>
      </w:r>
    </w:p>
    <w:p w14:paraId="5D0B824F" w14:textId="648A74BE" w:rsidR="00C84292" w:rsidRPr="00374A61" w:rsidRDefault="00BD1A00" w:rsidP="00AE5EBF">
      <w:pPr>
        <w:pStyle w:val="Numberdigit"/>
      </w:pPr>
      <w:r w:rsidRPr="00374A61">
        <w:t>The client voice leads to action.</w:t>
      </w:r>
    </w:p>
    <w:p w14:paraId="0BB6A3C6" w14:textId="77777777" w:rsidR="006C5A13" w:rsidRDefault="009766CC" w:rsidP="00A441A7">
      <w:pPr>
        <w:pStyle w:val="Body"/>
      </w:pPr>
      <w:r>
        <w:lastRenderedPageBreak/>
        <w:t>The experiences people have when they use community services are the richest and most important source of information about the quality and safety of those services.</w:t>
      </w:r>
      <w:r w:rsidR="00E366AD">
        <w:t xml:space="preserve"> </w:t>
      </w:r>
      <w:r>
        <w:t>Actively empowering clients to have their voices heard, to make informed decisions and to have real influence leads to services that are better tailored to individual needs, preferences and values. It helps prevent avoidable harm and results in better outcomes. When we seek, listen to and act on the client voice, we can make real and lasting improvements in ways that matter most to clients</w:t>
      </w:r>
      <w:r w:rsidR="00E366AD">
        <w:t xml:space="preserve"> </w:t>
      </w:r>
      <w:r>
        <w:t>(D</w:t>
      </w:r>
      <w:r w:rsidR="00E366AD">
        <w:t>epartment of Health and Human Services</w:t>
      </w:r>
      <w:r>
        <w:t xml:space="preserve"> </w:t>
      </w:r>
      <w:r w:rsidR="002276F9">
        <w:t>2019</w:t>
      </w:r>
      <w:r w:rsidR="002D36EE">
        <w:t>a</w:t>
      </w:r>
      <w:r>
        <w:t>)</w:t>
      </w:r>
      <w:r w:rsidR="00745C87">
        <w:t>.</w:t>
      </w:r>
      <w:r w:rsidR="00A31DD4">
        <w:t xml:space="preserve"> </w:t>
      </w:r>
    </w:p>
    <w:p w14:paraId="29E2065F" w14:textId="19A4C234" w:rsidR="009766CC" w:rsidRPr="00374A61" w:rsidRDefault="00BB6A99" w:rsidP="00A441A7">
      <w:pPr>
        <w:pStyle w:val="Body"/>
      </w:pPr>
      <w:r>
        <w:t>When a</w:t>
      </w:r>
      <w:r w:rsidR="00A31DD4">
        <w:t xml:space="preserve">ccessing client voice </w:t>
      </w:r>
      <w:r w:rsidR="003945BE">
        <w:t xml:space="preserve">through consultation and </w:t>
      </w:r>
      <w:r w:rsidR="00A31DD4">
        <w:t>in</w:t>
      </w:r>
      <w:r w:rsidR="00FA14AE">
        <w:t>volving people with lived experience in policy and program design and development</w:t>
      </w:r>
      <w:r>
        <w:t xml:space="preserve">, it is </w:t>
      </w:r>
      <w:r w:rsidR="000F3ADA">
        <w:t>essential</w:t>
      </w:r>
      <w:r>
        <w:t xml:space="preserve"> that this is done</w:t>
      </w:r>
      <w:r w:rsidR="00FA14AE">
        <w:t xml:space="preserve"> </w:t>
      </w:r>
      <w:r w:rsidR="00D069C8">
        <w:t xml:space="preserve">in </w:t>
      </w:r>
      <w:r w:rsidR="00A31DD4">
        <w:t>trauma-informed way</w:t>
      </w:r>
      <w:r w:rsidR="009B38D2">
        <w:t>s</w:t>
      </w:r>
      <w:r>
        <w:t>. This</w:t>
      </w:r>
      <w:r w:rsidR="00A31DD4">
        <w:t xml:space="preserve"> means that </w:t>
      </w:r>
      <w:r w:rsidR="00572563">
        <w:t xml:space="preserve">attention is paid to meaningful engagement, </w:t>
      </w:r>
      <w:r w:rsidR="002476B7">
        <w:t>consideration of time and contribution,</w:t>
      </w:r>
      <w:r w:rsidR="002F224E">
        <w:t xml:space="preserve"> </w:t>
      </w:r>
      <w:r w:rsidR="00CC0EA1">
        <w:t xml:space="preserve">awareness </w:t>
      </w:r>
      <w:r w:rsidR="001A6434">
        <w:t>of</w:t>
      </w:r>
      <w:r w:rsidR="000D1FAA">
        <w:t xml:space="preserve"> </w:t>
      </w:r>
      <w:r w:rsidR="001A6434">
        <w:t xml:space="preserve">and </w:t>
      </w:r>
      <w:r w:rsidR="00F65EF8">
        <w:t>strategies</w:t>
      </w:r>
      <w:r w:rsidR="00CC0EA1">
        <w:t xml:space="preserve"> to address power imbalance, </w:t>
      </w:r>
      <w:r w:rsidR="001A6434">
        <w:t xml:space="preserve">and avoid re-traumatisation. </w:t>
      </w:r>
    </w:p>
    <w:p w14:paraId="5F1B4433" w14:textId="22696012" w:rsidR="009766CC" w:rsidRPr="00374A61" w:rsidRDefault="009766CC" w:rsidP="00A441A7">
      <w:pPr>
        <w:pStyle w:val="Body"/>
      </w:pPr>
      <w:r w:rsidRPr="00374A61">
        <w:t xml:space="preserve">Everyone benefits when services are co-designed by those with lived experience. </w:t>
      </w:r>
      <w:r w:rsidR="00745C87" w:rsidRPr="00374A61">
        <w:t xml:space="preserve">Including the </w:t>
      </w:r>
      <w:r w:rsidRPr="00374A61">
        <w:t>client voice in design, development, delivery and evaluation is becoming more commonplace in health and human services</w:t>
      </w:r>
      <w:r w:rsidR="00745C87" w:rsidRPr="00374A61">
        <w:t>.</w:t>
      </w:r>
      <w:r w:rsidRPr="00374A61">
        <w:t xml:space="preserve"> </w:t>
      </w:r>
      <w:r w:rsidR="00745C87" w:rsidRPr="00374A61">
        <w:t>D</w:t>
      </w:r>
      <w:r w:rsidRPr="00374A61">
        <w:t xml:space="preserve">edicated funding </w:t>
      </w:r>
      <w:r w:rsidR="00745C87" w:rsidRPr="00374A61">
        <w:t xml:space="preserve">is often </w:t>
      </w:r>
      <w:r w:rsidRPr="00374A61">
        <w:t>part of a program budget.</w:t>
      </w:r>
    </w:p>
    <w:p w14:paraId="341442A0" w14:textId="2A5A1D03" w:rsidR="009766CC" w:rsidRPr="00374A61" w:rsidRDefault="009766CC" w:rsidP="00A83195">
      <w:pPr>
        <w:pStyle w:val="Heading4"/>
      </w:pPr>
      <w:r w:rsidRPr="00374A61">
        <w:t xml:space="preserve">What does </w:t>
      </w:r>
      <w:r w:rsidR="00173C69">
        <w:t>client voice</w:t>
      </w:r>
      <w:r w:rsidRPr="00374A61">
        <w:t xml:space="preserve"> look like?</w:t>
      </w:r>
    </w:p>
    <w:p w14:paraId="084CD5C3" w14:textId="0FDE0930" w:rsidR="009766CC" w:rsidRPr="00374A61" w:rsidRDefault="009766CC" w:rsidP="00A441A7">
      <w:pPr>
        <w:pStyle w:val="Bullet1"/>
      </w:pPr>
      <w:r w:rsidRPr="00374A61">
        <w:t>Lived experience roles, panels, recruitment panels and consultation with remuneration</w:t>
      </w:r>
      <w:r w:rsidR="005624E3" w:rsidRPr="00374A61">
        <w:t>.</w:t>
      </w:r>
      <w:r w:rsidRPr="00374A61">
        <w:t xml:space="preserve"> </w:t>
      </w:r>
    </w:p>
    <w:p w14:paraId="0EF7C0CD" w14:textId="3F97560D" w:rsidR="00B32D7D" w:rsidRPr="00374A61" w:rsidRDefault="009766CC" w:rsidP="00A441A7">
      <w:pPr>
        <w:pStyle w:val="Bullet1"/>
      </w:pPr>
      <w:r w:rsidRPr="00374A61">
        <w:t xml:space="preserve">Peer workers employed by organisations and provided with appropriate support </w:t>
      </w:r>
      <w:r w:rsidR="005624E3" w:rsidRPr="00374A61">
        <w:t>such as</w:t>
      </w:r>
      <w:r w:rsidR="00B32D7D" w:rsidRPr="00374A61">
        <w:t>:</w:t>
      </w:r>
      <w:r w:rsidRPr="00374A61">
        <w:t xml:space="preserve"> </w:t>
      </w:r>
    </w:p>
    <w:p w14:paraId="1F87E96F" w14:textId="2BCCFD73" w:rsidR="00B32D7D" w:rsidRPr="00374A61" w:rsidRDefault="009766CC" w:rsidP="00B32D7D">
      <w:pPr>
        <w:pStyle w:val="Bullet2"/>
      </w:pPr>
      <w:r w:rsidRPr="00374A61">
        <w:t>appropriate remuneration</w:t>
      </w:r>
    </w:p>
    <w:p w14:paraId="3D54F936" w14:textId="7223FE9D" w:rsidR="00B32D7D" w:rsidRPr="00374A61" w:rsidRDefault="009766CC" w:rsidP="00B32D7D">
      <w:pPr>
        <w:pStyle w:val="Bullet2"/>
      </w:pPr>
      <w:r w:rsidRPr="00374A61">
        <w:t>access to safe and appropriate training and professional development</w:t>
      </w:r>
    </w:p>
    <w:p w14:paraId="7561BA4A" w14:textId="69EBC511" w:rsidR="00B32D7D" w:rsidRPr="00374A61" w:rsidRDefault="009766CC" w:rsidP="00B32D7D">
      <w:pPr>
        <w:pStyle w:val="Bullet2"/>
      </w:pPr>
      <w:r w:rsidRPr="00374A61">
        <w:t xml:space="preserve">career development opportunities </w:t>
      </w:r>
    </w:p>
    <w:p w14:paraId="06B140F5" w14:textId="342B1F6F" w:rsidR="009766CC" w:rsidRPr="00374A61" w:rsidRDefault="009766CC" w:rsidP="009F7A6C">
      <w:pPr>
        <w:pStyle w:val="Bullet2"/>
      </w:pPr>
      <w:r w:rsidRPr="00374A61">
        <w:t>access to external supervision</w:t>
      </w:r>
      <w:r w:rsidR="005624E3" w:rsidRPr="00374A61">
        <w:t>.</w:t>
      </w:r>
    </w:p>
    <w:p w14:paraId="5915A36F" w14:textId="740C646D" w:rsidR="009766CC" w:rsidRPr="00374A61" w:rsidRDefault="009766CC" w:rsidP="00A441A7">
      <w:pPr>
        <w:pStyle w:val="Bullet1"/>
      </w:pPr>
      <w:r w:rsidRPr="00374A61">
        <w:t>Recogni</w:t>
      </w:r>
      <w:r w:rsidR="00B32D7D" w:rsidRPr="00374A61">
        <w:t>sing</w:t>
      </w:r>
      <w:r w:rsidRPr="00374A61">
        <w:t xml:space="preserve"> there is not </w:t>
      </w:r>
      <w:r w:rsidR="00B32D7D" w:rsidRPr="00374A61">
        <w:t xml:space="preserve">only </w:t>
      </w:r>
      <w:r w:rsidRPr="00374A61">
        <w:t>one journey to recovery</w:t>
      </w:r>
      <w:r w:rsidR="00B32D7D" w:rsidRPr="00374A61">
        <w:t>,</w:t>
      </w:r>
      <w:r w:rsidRPr="00374A61">
        <w:t xml:space="preserve"> but there may be things that can be learned from other people who have had similar circumstances</w:t>
      </w:r>
      <w:r w:rsidR="005624E3" w:rsidRPr="00374A61">
        <w:t>.</w:t>
      </w:r>
    </w:p>
    <w:p w14:paraId="619E54B9" w14:textId="1A759379" w:rsidR="009766CC" w:rsidRPr="00374A61" w:rsidRDefault="009766CC" w:rsidP="00A441A7">
      <w:pPr>
        <w:pStyle w:val="Bullet1"/>
      </w:pPr>
      <w:r w:rsidRPr="00374A61">
        <w:t xml:space="preserve">Seeking feedback to understand whether it is genuinely safe for people with lived experience to speak up and be heard </w:t>
      </w:r>
      <w:r w:rsidR="00B32D7D" w:rsidRPr="00374A61">
        <w:t>with</w:t>
      </w:r>
      <w:r w:rsidRPr="00374A61">
        <w:t>in the service</w:t>
      </w:r>
      <w:r w:rsidR="005624E3" w:rsidRPr="00374A61">
        <w:t>.</w:t>
      </w:r>
    </w:p>
    <w:p w14:paraId="122534F2" w14:textId="2BA755C3" w:rsidR="009766CC" w:rsidRPr="00374A61" w:rsidRDefault="009766CC" w:rsidP="00A83195">
      <w:pPr>
        <w:pStyle w:val="Heading4"/>
      </w:pPr>
      <w:r w:rsidRPr="00374A61">
        <w:t>How does it feel for people with lived experience?</w:t>
      </w:r>
    </w:p>
    <w:p w14:paraId="386CE56E" w14:textId="62D229D8" w:rsidR="009766CC" w:rsidRPr="00374A61" w:rsidRDefault="009766CC" w:rsidP="00A441A7">
      <w:pPr>
        <w:pStyle w:val="Bullet1"/>
      </w:pPr>
      <w:r w:rsidRPr="00374A61">
        <w:t xml:space="preserve">I am visible, people listen to </w:t>
      </w:r>
      <w:proofErr w:type="gramStart"/>
      <w:r w:rsidRPr="00374A61">
        <w:t>me</w:t>
      </w:r>
      <w:proofErr w:type="gramEnd"/>
      <w:r w:rsidRPr="00374A61">
        <w:t xml:space="preserve"> and I feel understood</w:t>
      </w:r>
      <w:r w:rsidR="005624E3" w:rsidRPr="00374A61">
        <w:t>.</w:t>
      </w:r>
    </w:p>
    <w:p w14:paraId="5DBD0FBD" w14:textId="08C03FDA" w:rsidR="009766CC" w:rsidRPr="00374A61" w:rsidRDefault="009766CC" w:rsidP="00B73AE1">
      <w:pPr>
        <w:pStyle w:val="Bullet1"/>
      </w:pPr>
      <w:r w:rsidRPr="00374A61">
        <w:t>I am recognised as the authority about my life</w:t>
      </w:r>
      <w:r w:rsidR="00BC3861" w:rsidRPr="00374A61">
        <w:t xml:space="preserve"> </w:t>
      </w:r>
      <w:r w:rsidR="00D007F7" w:rsidRPr="00374A61">
        <w:t>and my</w:t>
      </w:r>
      <w:r w:rsidRPr="00374A61">
        <w:t xml:space="preserve"> experience </w:t>
      </w:r>
      <w:r w:rsidR="0011431C" w:rsidRPr="00374A61">
        <w:t>is</w:t>
      </w:r>
      <w:r w:rsidRPr="00374A61">
        <w:t xml:space="preserve"> </w:t>
      </w:r>
      <w:r w:rsidR="009D0F47" w:rsidRPr="00374A61">
        <w:t xml:space="preserve">acknowledged </w:t>
      </w:r>
      <w:r w:rsidR="00E60442" w:rsidRPr="00374A61">
        <w:t xml:space="preserve">as </w:t>
      </w:r>
      <w:r w:rsidRPr="00374A61">
        <w:t>valu</w:t>
      </w:r>
      <w:r w:rsidR="00B32D7D" w:rsidRPr="00374A61">
        <w:t>able</w:t>
      </w:r>
      <w:r w:rsidR="005624E3" w:rsidRPr="00374A61">
        <w:t>.</w:t>
      </w:r>
    </w:p>
    <w:p w14:paraId="61F622DB" w14:textId="7B3898DD" w:rsidR="00D007F7" w:rsidRPr="00374A61" w:rsidRDefault="0062560F" w:rsidP="00D007F7">
      <w:pPr>
        <w:pStyle w:val="Bullet1"/>
      </w:pPr>
      <w:r w:rsidRPr="00374A61">
        <w:t>I am an</w:t>
      </w:r>
      <w:r w:rsidR="00D007F7" w:rsidRPr="00374A61">
        <w:t xml:space="preserve"> expert voice in shaping programs and </w:t>
      </w:r>
      <w:proofErr w:type="gramStart"/>
      <w:r w:rsidR="00D007F7" w:rsidRPr="00374A61">
        <w:t>services</w:t>
      </w:r>
      <w:proofErr w:type="gramEnd"/>
      <w:r w:rsidRPr="00374A61">
        <w:t xml:space="preserve"> and I am supported when sharing my views</w:t>
      </w:r>
      <w:r w:rsidR="00D007F7" w:rsidRPr="00374A61">
        <w:t>.</w:t>
      </w:r>
    </w:p>
    <w:p w14:paraId="742962C8" w14:textId="5E2CA29E" w:rsidR="009766CC" w:rsidRPr="00374A61" w:rsidRDefault="009766CC" w:rsidP="00A441A7">
      <w:pPr>
        <w:pStyle w:val="Bullet1"/>
      </w:pPr>
      <w:r w:rsidRPr="00374A61">
        <w:t>I am celebrated for my resilience and supported to keep well</w:t>
      </w:r>
      <w:r w:rsidR="005624E3" w:rsidRPr="00374A61">
        <w:t>.</w:t>
      </w:r>
    </w:p>
    <w:p w14:paraId="42D61D70" w14:textId="78631536" w:rsidR="00921DDB" w:rsidRPr="00374A61" w:rsidRDefault="009766CC" w:rsidP="00A441A7">
      <w:pPr>
        <w:pStyle w:val="Bullet1"/>
      </w:pPr>
      <w:r w:rsidRPr="00374A61">
        <w:t xml:space="preserve">The service gives me options to </w:t>
      </w:r>
      <w:r w:rsidR="001E508A" w:rsidRPr="00374A61">
        <w:t xml:space="preserve">safely </w:t>
      </w:r>
      <w:r w:rsidRPr="00374A61">
        <w:t>express when it is not working for me</w:t>
      </w:r>
      <w:r w:rsidR="005624E3" w:rsidRPr="00374A61">
        <w:t xml:space="preserve"> such as</w:t>
      </w:r>
      <w:r w:rsidR="00921DDB" w:rsidRPr="00374A61">
        <w:t>:</w:t>
      </w:r>
      <w:r w:rsidRPr="00374A61">
        <w:t xml:space="preserve"> </w:t>
      </w:r>
    </w:p>
    <w:p w14:paraId="596D6066" w14:textId="7AE9A930" w:rsidR="00921DDB" w:rsidRPr="00374A61" w:rsidRDefault="009766CC" w:rsidP="00921DDB">
      <w:pPr>
        <w:pStyle w:val="Bullet2"/>
      </w:pPr>
      <w:r w:rsidRPr="00374A61">
        <w:t>feedback mechanisms</w:t>
      </w:r>
    </w:p>
    <w:p w14:paraId="24A87BDF" w14:textId="710C81E2" w:rsidR="00921DDB" w:rsidRPr="00374A61" w:rsidRDefault="009766CC" w:rsidP="00921DDB">
      <w:pPr>
        <w:pStyle w:val="Bullet2"/>
      </w:pPr>
      <w:r w:rsidRPr="00374A61">
        <w:t>option</w:t>
      </w:r>
      <w:r w:rsidR="00921DDB" w:rsidRPr="00374A61">
        <w:t>s</w:t>
      </w:r>
      <w:r w:rsidRPr="00374A61">
        <w:t xml:space="preserve"> to change practitioners</w:t>
      </w:r>
    </w:p>
    <w:p w14:paraId="72BF860B" w14:textId="3B0E0A28" w:rsidR="009766CC" w:rsidRPr="00374A61" w:rsidRDefault="009766CC" w:rsidP="009F7A6C">
      <w:pPr>
        <w:pStyle w:val="Bullet2"/>
      </w:pPr>
      <w:r w:rsidRPr="00374A61">
        <w:lastRenderedPageBreak/>
        <w:t>flexible access</w:t>
      </w:r>
      <w:r w:rsidR="005624E3" w:rsidRPr="00374A61">
        <w:t>.</w:t>
      </w:r>
    </w:p>
    <w:p w14:paraId="388649B6" w14:textId="25FF5376" w:rsidR="009766CC" w:rsidRPr="00374A61" w:rsidRDefault="009766CC" w:rsidP="00A441A7">
      <w:pPr>
        <w:pStyle w:val="Bullet1"/>
      </w:pPr>
      <w:r w:rsidRPr="00374A61">
        <w:t>I am asked about my thoughts, feelings and experience</w:t>
      </w:r>
      <w:r w:rsidR="004C3395">
        <w:t>s</w:t>
      </w:r>
      <w:r w:rsidR="005624E3" w:rsidRPr="00374A61">
        <w:t>.</w:t>
      </w:r>
    </w:p>
    <w:p w14:paraId="12C68C62" w14:textId="2A1F13BE" w:rsidR="009766CC" w:rsidRPr="00374A61" w:rsidRDefault="009766CC" w:rsidP="00A441A7">
      <w:pPr>
        <w:pStyle w:val="Bullet1"/>
      </w:pPr>
      <w:r w:rsidRPr="00374A61">
        <w:t xml:space="preserve">I </w:t>
      </w:r>
      <w:r w:rsidR="00921DDB" w:rsidRPr="00374A61">
        <w:t>can</w:t>
      </w:r>
      <w:r w:rsidRPr="00374A61">
        <w:t xml:space="preserve"> choose which services best meet my needs and make me feel culturally safe</w:t>
      </w:r>
      <w:r w:rsidR="005624E3" w:rsidRPr="00374A61">
        <w:t>.</w:t>
      </w:r>
    </w:p>
    <w:p w14:paraId="66044718" w14:textId="2351F0B6" w:rsidR="009766CC" w:rsidRPr="00374A61" w:rsidRDefault="009766CC" w:rsidP="00A441A7">
      <w:pPr>
        <w:pStyle w:val="Bullet1"/>
      </w:pPr>
      <w:r w:rsidRPr="00374A61">
        <w:t>I feel proud of being Aboriginal and strong in my own culture</w:t>
      </w:r>
      <w:r w:rsidR="005624E3" w:rsidRPr="00374A61">
        <w:t>.</w:t>
      </w:r>
    </w:p>
    <w:p w14:paraId="4D284619" w14:textId="0C271ADA" w:rsidR="009766CC" w:rsidRPr="00374A61" w:rsidRDefault="009766CC" w:rsidP="00A441A7">
      <w:pPr>
        <w:pStyle w:val="Bullet1"/>
      </w:pPr>
      <w:r w:rsidRPr="00374A61">
        <w:t xml:space="preserve">I have opportunities to use my </w:t>
      </w:r>
      <w:r w:rsidR="009E543A" w:rsidRPr="00374A61">
        <w:t>voice</w:t>
      </w:r>
      <w:r w:rsidRPr="00374A61">
        <w:t xml:space="preserve"> to advocate for change</w:t>
      </w:r>
      <w:r w:rsidR="005624E3" w:rsidRPr="00374A61">
        <w:t>.</w:t>
      </w:r>
    </w:p>
    <w:p w14:paraId="1D1619E1" w14:textId="75DAC9C7" w:rsidR="009766CC" w:rsidRPr="00374A61" w:rsidRDefault="009766CC" w:rsidP="00A83195">
      <w:pPr>
        <w:pStyle w:val="Heading4"/>
      </w:pPr>
      <w:r w:rsidRPr="00374A61">
        <w:t>What does this mean for a practitioner?</w:t>
      </w:r>
    </w:p>
    <w:p w14:paraId="73EB9CAF" w14:textId="69861A5B" w:rsidR="009766CC" w:rsidRPr="00374A61" w:rsidRDefault="009766CC" w:rsidP="00A441A7">
      <w:pPr>
        <w:pStyle w:val="Bullet1"/>
      </w:pPr>
      <w:r w:rsidRPr="00374A61">
        <w:t>I invite clients to let me know of their preferred ways of communicating</w:t>
      </w:r>
      <w:r w:rsidR="00921DDB" w:rsidRPr="00374A61">
        <w:t>. These</w:t>
      </w:r>
      <w:r w:rsidRPr="00374A61">
        <w:t xml:space="preserve"> may be non-verbal and require communication aids</w:t>
      </w:r>
      <w:r w:rsidR="005624E3" w:rsidRPr="00374A61">
        <w:t>.</w:t>
      </w:r>
    </w:p>
    <w:p w14:paraId="30E6DE82" w14:textId="294D1EB2" w:rsidR="009766CC" w:rsidRPr="00374A61" w:rsidRDefault="009766CC" w:rsidP="00A441A7">
      <w:pPr>
        <w:pStyle w:val="Bullet1"/>
      </w:pPr>
      <w:r w:rsidRPr="00374A61">
        <w:t xml:space="preserve">I </w:t>
      </w:r>
      <w:r w:rsidR="00921DDB" w:rsidRPr="00374A61">
        <w:t xml:space="preserve">start </w:t>
      </w:r>
      <w:r w:rsidRPr="00374A61">
        <w:t>thoughtful, reflective conversations with clients and peer workers about my practice</w:t>
      </w:r>
      <w:r w:rsidR="005624E3" w:rsidRPr="00374A61">
        <w:t>.</w:t>
      </w:r>
    </w:p>
    <w:p w14:paraId="23F301A9" w14:textId="0C4766FF" w:rsidR="009766CC" w:rsidRPr="00374A61" w:rsidRDefault="009766CC" w:rsidP="00A441A7">
      <w:pPr>
        <w:pStyle w:val="Bullet1"/>
      </w:pPr>
      <w:r w:rsidRPr="00374A61">
        <w:t>I invite feedback on people’s experiences of me as a practitioner</w:t>
      </w:r>
      <w:r w:rsidR="005624E3" w:rsidRPr="00374A61">
        <w:t>.</w:t>
      </w:r>
    </w:p>
    <w:p w14:paraId="3C938178" w14:textId="0E9F54E7" w:rsidR="009766CC" w:rsidRPr="00374A61" w:rsidRDefault="009766CC" w:rsidP="00A441A7">
      <w:pPr>
        <w:pStyle w:val="Bullet1"/>
      </w:pPr>
      <w:r w:rsidRPr="00374A61">
        <w:t xml:space="preserve">I ask people leaving </w:t>
      </w:r>
      <w:r w:rsidR="00921DDB" w:rsidRPr="00374A61">
        <w:t>the</w:t>
      </w:r>
      <w:r w:rsidRPr="00374A61">
        <w:t xml:space="preserve"> service if there was anything they would change about the service they received</w:t>
      </w:r>
      <w:r w:rsidR="005624E3" w:rsidRPr="00374A61">
        <w:t>.</w:t>
      </w:r>
    </w:p>
    <w:p w14:paraId="01DAA09B" w14:textId="4CB6AF9A" w:rsidR="009766CC" w:rsidRPr="00374A61" w:rsidRDefault="009766CC" w:rsidP="00A441A7">
      <w:pPr>
        <w:pStyle w:val="Bullet1"/>
      </w:pPr>
      <w:r w:rsidRPr="00374A61">
        <w:t>I know that cultural ignorance can be unsafe and harmful for Aboriginal people</w:t>
      </w:r>
      <w:r w:rsidR="00921DDB" w:rsidRPr="00374A61">
        <w:t>.</w:t>
      </w:r>
      <w:r w:rsidRPr="00374A61">
        <w:t xml:space="preserve"> I do my best to be informed and to ask Aboriginal clients and colleagues about culture and identity and what I can do to work in culturally safe ways</w:t>
      </w:r>
      <w:r w:rsidR="005624E3" w:rsidRPr="00374A61">
        <w:t>.</w:t>
      </w:r>
    </w:p>
    <w:p w14:paraId="3B4FFCC7" w14:textId="177B7240" w:rsidR="009766CC" w:rsidRPr="00374A61" w:rsidRDefault="009766CC" w:rsidP="00A441A7">
      <w:pPr>
        <w:pStyle w:val="Bullet1"/>
      </w:pPr>
      <w:r w:rsidRPr="00374A61">
        <w:t>It is a priority in my work that I accurately reflect an Aboriginal person’s cultural identity in the document</w:t>
      </w:r>
      <w:r w:rsidR="00921DDB" w:rsidRPr="00374A61">
        <w:t>s</w:t>
      </w:r>
      <w:r w:rsidRPr="00374A61">
        <w:t xml:space="preserve"> I prepare</w:t>
      </w:r>
      <w:r w:rsidR="005624E3" w:rsidRPr="00374A61">
        <w:t>.</w:t>
      </w:r>
    </w:p>
    <w:p w14:paraId="06A1270E" w14:textId="565964EA" w:rsidR="009766CC" w:rsidRPr="00374A61" w:rsidRDefault="009766CC" w:rsidP="00A441A7">
      <w:pPr>
        <w:pStyle w:val="Bullet1"/>
      </w:pPr>
      <w:r w:rsidRPr="00374A61">
        <w:t>I keep the child at the centre when working with parents and caregivers</w:t>
      </w:r>
      <w:r w:rsidR="005624E3" w:rsidRPr="00374A61">
        <w:t>.</w:t>
      </w:r>
    </w:p>
    <w:p w14:paraId="6F63F683" w14:textId="5B568BB0" w:rsidR="009766CC" w:rsidRPr="00374A61" w:rsidRDefault="009766CC" w:rsidP="00A441A7">
      <w:pPr>
        <w:pStyle w:val="Bullet1"/>
      </w:pPr>
      <w:r w:rsidRPr="00374A61">
        <w:t>I work with children and young people in developmentally appropriate ways and using their preferred means of communication such as play</w:t>
      </w:r>
      <w:r w:rsidR="005624E3" w:rsidRPr="00374A61">
        <w:t>.</w:t>
      </w:r>
    </w:p>
    <w:p w14:paraId="68F4E2CB" w14:textId="727EC5D1" w:rsidR="009766CC" w:rsidRPr="00374A61" w:rsidRDefault="009766CC" w:rsidP="00A441A7">
      <w:pPr>
        <w:pStyle w:val="Bullet1"/>
      </w:pPr>
      <w:r w:rsidRPr="00374A61">
        <w:t xml:space="preserve">I </w:t>
      </w:r>
      <w:r w:rsidR="002A364A" w:rsidRPr="00374A61">
        <w:t xml:space="preserve">support </w:t>
      </w:r>
      <w:r w:rsidRPr="00374A61">
        <w:t xml:space="preserve">children </w:t>
      </w:r>
      <w:r w:rsidR="004C3395">
        <w:t xml:space="preserve">and young people </w:t>
      </w:r>
      <w:r w:rsidRPr="00374A61">
        <w:t xml:space="preserve">to </w:t>
      </w:r>
      <w:r w:rsidR="00883A4F" w:rsidRPr="00374A61">
        <w:t xml:space="preserve">take </w:t>
      </w:r>
      <w:r w:rsidRPr="00374A61">
        <w:t>part in discussions and decisions about their life</w:t>
      </w:r>
      <w:r w:rsidR="005624E3" w:rsidRPr="00374A61">
        <w:t>.</w:t>
      </w:r>
    </w:p>
    <w:p w14:paraId="3A0D2E93" w14:textId="35946F8A" w:rsidR="009766CC" w:rsidRPr="00374A61" w:rsidRDefault="009766CC" w:rsidP="00A83195">
      <w:pPr>
        <w:pStyle w:val="Bullet1"/>
      </w:pPr>
      <w:r w:rsidRPr="00374A61">
        <w:t>I explore with children their feelings, worries and wishes</w:t>
      </w:r>
      <w:r w:rsidR="005624E3" w:rsidRPr="00374A61">
        <w:t>.</w:t>
      </w:r>
      <w:r w:rsidRPr="00374A61">
        <w:t xml:space="preserve"> </w:t>
      </w:r>
    </w:p>
    <w:p w14:paraId="26C09419" w14:textId="77777777" w:rsidR="009766CC" w:rsidRPr="00374A61" w:rsidRDefault="009766CC" w:rsidP="00A83195">
      <w:pPr>
        <w:pStyle w:val="Heading4"/>
      </w:pPr>
      <w:r w:rsidRPr="00374A61">
        <w:t xml:space="preserve">What does this mean for a service leader? </w:t>
      </w:r>
    </w:p>
    <w:p w14:paraId="44FE3CA1" w14:textId="1AD9633B" w:rsidR="009766CC" w:rsidRPr="00374A61" w:rsidRDefault="009766CC" w:rsidP="00A441A7">
      <w:pPr>
        <w:pStyle w:val="Bullet1"/>
      </w:pPr>
      <w:r w:rsidRPr="00374A61">
        <w:t>I support staff to take the time to explore children’s preferences and wishes and worries</w:t>
      </w:r>
      <w:r w:rsidR="00B24B86" w:rsidRPr="00374A61">
        <w:t>. I</w:t>
      </w:r>
      <w:r w:rsidRPr="00374A61">
        <w:t xml:space="preserve"> us</w:t>
      </w:r>
      <w:r w:rsidR="00B24B86" w:rsidRPr="00374A61">
        <w:t>e</w:t>
      </w:r>
      <w:r w:rsidRPr="00374A61">
        <w:t xml:space="preserve"> verbal and non-verbal means, such as visual or technological aids</w:t>
      </w:r>
      <w:r w:rsidR="005624E3" w:rsidRPr="00374A61">
        <w:t>.</w:t>
      </w:r>
    </w:p>
    <w:p w14:paraId="6868B325" w14:textId="26DD857B" w:rsidR="009766CC" w:rsidRPr="00374A61" w:rsidRDefault="009766CC" w:rsidP="00A441A7">
      <w:pPr>
        <w:pStyle w:val="Bullet1"/>
      </w:pPr>
      <w:r w:rsidRPr="00374A61">
        <w:t>We review all policies and procedures to ensure they don’t interfere with the rights of the child or with children’s wellbeing</w:t>
      </w:r>
      <w:r w:rsidR="005624E3" w:rsidRPr="00374A61">
        <w:t>.</w:t>
      </w:r>
    </w:p>
    <w:p w14:paraId="13AD774C" w14:textId="79BF2485" w:rsidR="009766CC" w:rsidRPr="00374A61" w:rsidRDefault="009766CC" w:rsidP="00A441A7">
      <w:pPr>
        <w:pStyle w:val="Bullet1"/>
      </w:pPr>
      <w:r w:rsidRPr="00374A61">
        <w:t>We consider the risks and costs of not involving clients in service design and evaluation</w:t>
      </w:r>
      <w:r w:rsidR="005624E3" w:rsidRPr="00374A61">
        <w:t>.</w:t>
      </w:r>
      <w:r w:rsidRPr="00374A61">
        <w:t xml:space="preserve"> </w:t>
      </w:r>
    </w:p>
    <w:p w14:paraId="00C664D2" w14:textId="20C0831C" w:rsidR="009766CC" w:rsidRPr="00374A61" w:rsidRDefault="009766CC" w:rsidP="00A441A7">
      <w:pPr>
        <w:pStyle w:val="Bullet1"/>
      </w:pPr>
      <w:r w:rsidRPr="00374A61">
        <w:t>I support co-design with lived experience consultants to develop, implement and review service environments, activities and processes (formal and informal)</w:t>
      </w:r>
      <w:r w:rsidR="00B24B86" w:rsidRPr="00374A61">
        <w:t>. This is</w:t>
      </w:r>
      <w:r w:rsidRPr="00374A61">
        <w:t xml:space="preserve"> to ensure they reflect </w:t>
      </w:r>
      <w:r w:rsidR="008A1F6F" w:rsidRPr="00374A61">
        <w:t>trauma-informed</w:t>
      </w:r>
      <w:r w:rsidRPr="00374A61">
        <w:t xml:space="preserve"> principles and practice approaches</w:t>
      </w:r>
      <w:r w:rsidR="005624E3" w:rsidRPr="00374A61">
        <w:t>.</w:t>
      </w:r>
    </w:p>
    <w:p w14:paraId="56168755" w14:textId="59FC253A" w:rsidR="009766CC" w:rsidRPr="00374A61" w:rsidRDefault="009766CC" w:rsidP="00A441A7">
      <w:pPr>
        <w:pStyle w:val="Bullet1"/>
      </w:pPr>
      <w:r w:rsidRPr="00374A61">
        <w:t>I ensure staff have opportunities to identify any lingering impacts of the COVID pandemic</w:t>
      </w:r>
      <w:r w:rsidR="00837BDB" w:rsidRPr="00374A61">
        <w:t xml:space="preserve"> or other significant events</w:t>
      </w:r>
      <w:r w:rsidRPr="00374A61">
        <w:t xml:space="preserve"> and access support for themselves</w:t>
      </w:r>
      <w:r w:rsidR="005624E3" w:rsidRPr="00374A61">
        <w:t>.</w:t>
      </w:r>
    </w:p>
    <w:p w14:paraId="32D66430" w14:textId="5A474CA4" w:rsidR="009766CC" w:rsidRPr="00374A61" w:rsidRDefault="009766CC" w:rsidP="00A83195">
      <w:pPr>
        <w:pStyle w:val="Heading4"/>
      </w:pPr>
      <w:r w:rsidRPr="00374A61">
        <w:t>What does this mean for the system?</w:t>
      </w:r>
    </w:p>
    <w:p w14:paraId="65CE4B1E" w14:textId="197FA075" w:rsidR="009766CC" w:rsidRPr="00374A61" w:rsidRDefault="009766CC" w:rsidP="00A441A7">
      <w:pPr>
        <w:pStyle w:val="Bullet1"/>
      </w:pPr>
      <w:r w:rsidRPr="00374A61">
        <w:t>Governance and leadership levels champion client voice and offer support and investment</w:t>
      </w:r>
      <w:r w:rsidR="005624E3" w:rsidRPr="00374A61">
        <w:t>.</w:t>
      </w:r>
    </w:p>
    <w:p w14:paraId="36623BFE" w14:textId="65C74E57" w:rsidR="00B24B86" w:rsidRPr="00374A61" w:rsidRDefault="009766CC" w:rsidP="00A441A7">
      <w:pPr>
        <w:pStyle w:val="Bullet1"/>
      </w:pPr>
      <w:r w:rsidRPr="00374A61">
        <w:t>Client voice and choice at all levels including</w:t>
      </w:r>
      <w:r w:rsidR="00B24B86" w:rsidRPr="00374A61">
        <w:t>:</w:t>
      </w:r>
      <w:r w:rsidRPr="00374A61">
        <w:t xml:space="preserve"> </w:t>
      </w:r>
    </w:p>
    <w:p w14:paraId="5CC1DC38" w14:textId="2A155672" w:rsidR="00B24B86" w:rsidRPr="00374A61" w:rsidRDefault="009766CC" w:rsidP="00B24B86">
      <w:pPr>
        <w:pStyle w:val="Bullet2"/>
      </w:pPr>
      <w:r w:rsidRPr="00374A61">
        <w:lastRenderedPageBreak/>
        <w:t>program co-design</w:t>
      </w:r>
    </w:p>
    <w:p w14:paraId="1033F8C6" w14:textId="581FB148" w:rsidR="00B24B86" w:rsidRPr="00374A61" w:rsidRDefault="009766CC" w:rsidP="00B24B86">
      <w:pPr>
        <w:pStyle w:val="Bullet2"/>
      </w:pPr>
      <w:r w:rsidRPr="00374A61">
        <w:t>service delivery</w:t>
      </w:r>
    </w:p>
    <w:p w14:paraId="2145938B" w14:textId="52E0F291" w:rsidR="00B24B86" w:rsidRPr="00374A61" w:rsidRDefault="009766CC" w:rsidP="00B24B86">
      <w:pPr>
        <w:pStyle w:val="Bullet2"/>
      </w:pPr>
      <w:r w:rsidRPr="00374A61">
        <w:t>quality assurance</w:t>
      </w:r>
    </w:p>
    <w:p w14:paraId="04D3C116" w14:textId="1AC69598" w:rsidR="00B24B86" w:rsidRPr="00374A61" w:rsidRDefault="009766CC" w:rsidP="00B24B86">
      <w:pPr>
        <w:pStyle w:val="Bullet2"/>
      </w:pPr>
      <w:r w:rsidRPr="00374A61">
        <w:t>cultural safety</w:t>
      </w:r>
    </w:p>
    <w:p w14:paraId="710B417F" w14:textId="4F65B7CB" w:rsidR="00B24B86" w:rsidRPr="00374A61" w:rsidRDefault="009766CC" w:rsidP="00B24B86">
      <w:pPr>
        <w:pStyle w:val="Bullet2"/>
      </w:pPr>
      <w:r w:rsidRPr="00374A61">
        <w:t>peer support</w:t>
      </w:r>
    </w:p>
    <w:p w14:paraId="5CF0D530" w14:textId="0C48BCD8" w:rsidR="00B24B86" w:rsidRPr="00374A61" w:rsidRDefault="009766CC" w:rsidP="00B24B86">
      <w:pPr>
        <w:pStyle w:val="Bullet2"/>
      </w:pPr>
      <w:r w:rsidRPr="00374A61">
        <w:t xml:space="preserve">workforce development </w:t>
      </w:r>
    </w:p>
    <w:p w14:paraId="3624BB41" w14:textId="40C4E779" w:rsidR="009766CC" w:rsidRPr="00374A61" w:rsidRDefault="009766CC" w:rsidP="00C700C6">
      <w:pPr>
        <w:pStyle w:val="Bullet2"/>
      </w:pPr>
      <w:r w:rsidRPr="00374A61">
        <w:t>evaluation</w:t>
      </w:r>
      <w:r w:rsidR="005624E3" w:rsidRPr="00374A61">
        <w:t>.</w:t>
      </w:r>
    </w:p>
    <w:p w14:paraId="3A308208" w14:textId="5D8152A1" w:rsidR="009766CC" w:rsidRPr="00374A61" w:rsidRDefault="009766CC" w:rsidP="00A441A7">
      <w:pPr>
        <w:pStyle w:val="Bullet1"/>
      </w:pPr>
      <w:r w:rsidRPr="00374A61">
        <w:t xml:space="preserve">Evaluation measures for </w:t>
      </w:r>
      <w:r w:rsidR="008A1F6F" w:rsidRPr="00374A61">
        <w:t>trauma-informed</w:t>
      </w:r>
      <w:r w:rsidRPr="00374A61">
        <w:t xml:space="preserve"> practice are developed with people with lived experience</w:t>
      </w:r>
      <w:r w:rsidR="005624E3" w:rsidRPr="00374A61">
        <w:t>.</w:t>
      </w:r>
    </w:p>
    <w:p w14:paraId="0AB12FF0" w14:textId="671CA17D" w:rsidR="003C376D" w:rsidRPr="00374A61" w:rsidRDefault="00520867" w:rsidP="00010C01">
      <w:pPr>
        <w:pStyle w:val="Heading3"/>
      </w:pPr>
      <w:bookmarkStart w:id="47" w:name="_Toc110514209"/>
      <w:r>
        <w:t xml:space="preserve">Domain - </w:t>
      </w:r>
      <w:r w:rsidR="003C376D" w:rsidRPr="00374A61">
        <w:t>Holistic approach</w:t>
      </w:r>
      <w:bookmarkEnd w:id="47"/>
    </w:p>
    <w:p w14:paraId="4A88CE12" w14:textId="43850004" w:rsidR="003C376D" w:rsidRPr="00374A61" w:rsidRDefault="003C376D" w:rsidP="00A441A7">
      <w:pPr>
        <w:pStyle w:val="Body"/>
        <w:rPr>
          <w:b/>
          <w:bCs/>
        </w:rPr>
      </w:pPr>
      <w:r w:rsidRPr="00374A61">
        <w:t xml:space="preserve">People are usually engaging with a service based on one aspect of their situation, wellbeing or life. </w:t>
      </w:r>
      <w:r w:rsidR="00C700C6" w:rsidRPr="00374A61">
        <w:t>S</w:t>
      </w:r>
      <w:r w:rsidRPr="00374A61">
        <w:t xml:space="preserve">ometimes people are engaging with several services, each for a different purpose or issue. However, every person is a complex </w:t>
      </w:r>
      <w:r w:rsidR="00C17F85" w:rsidRPr="00374A61">
        <w:t xml:space="preserve">mix </w:t>
      </w:r>
      <w:r w:rsidRPr="00374A61">
        <w:t xml:space="preserve">of different qualities, aspirations and identities. As the </w:t>
      </w:r>
      <w:r w:rsidR="00EC5E6D" w:rsidRPr="00374A61">
        <w:t>b</w:t>
      </w:r>
      <w:r w:rsidRPr="00374A61">
        <w:t>io-</w:t>
      </w:r>
      <w:r w:rsidR="00EC5E6D" w:rsidRPr="00374A61">
        <w:t>p</w:t>
      </w:r>
      <w:r w:rsidRPr="00374A61">
        <w:t>sycho-</w:t>
      </w:r>
      <w:r w:rsidR="00EC5E6D" w:rsidRPr="00374A61">
        <w:t>s</w:t>
      </w:r>
      <w:r w:rsidRPr="00374A61">
        <w:t>ocio-</w:t>
      </w:r>
      <w:r w:rsidR="00EC5E6D" w:rsidRPr="00374A61">
        <w:t>c</w:t>
      </w:r>
      <w:r w:rsidRPr="00374A61">
        <w:t>ultural-</w:t>
      </w:r>
      <w:r w:rsidR="00EC5E6D" w:rsidRPr="00374A61">
        <w:t>s</w:t>
      </w:r>
      <w:r w:rsidRPr="00374A61">
        <w:t xml:space="preserve">piritual </w:t>
      </w:r>
      <w:r w:rsidR="00EC5E6D" w:rsidRPr="00374A61">
        <w:t>m</w:t>
      </w:r>
      <w:r w:rsidRPr="00374A61">
        <w:t xml:space="preserve">odel </w:t>
      </w:r>
      <w:r w:rsidR="00EC5E6D" w:rsidRPr="00374A61">
        <w:t>shows</w:t>
      </w:r>
      <w:r w:rsidRPr="00374A61">
        <w:t xml:space="preserve">, </w:t>
      </w:r>
      <w:r w:rsidR="002A345D" w:rsidRPr="00374A61">
        <w:t xml:space="preserve">taking </w:t>
      </w:r>
      <w:r w:rsidRPr="00374A61">
        <w:t xml:space="preserve">a holistic view </w:t>
      </w:r>
      <w:r w:rsidR="002A345D" w:rsidRPr="00374A61">
        <w:t xml:space="preserve">means understanding </w:t>
      </w:r>
      <w:r w:rsidRPr="00374A61">
        <w:t>and flexibly respond</w:t>
      </w:r>
      <w:r w:rsidR="002A345D" w:rsidRPr="00374A61">
        <w:t>ing</w:t>
      </w:r>
      <w:r w:rsidRPr="00374A61">
        <w:t xml:space="preserve"> to a person’s culture, identity and context (Schultz et al</w:t>
      </w:r>
      <w:r w:rsidR="00E366AD" w:rsidRPr="00374A61">
        <w:t>.</w:t>
      </w:r>
      <w:r w:rsidRPr="00374A61">
        <w:t xml:space="preserve"> 2014). This includes understanding a person’s unique lived experience and identifying a person’s strengths and resources for their recovery, along with the presenting problem (Schultz et al</w:t>
      </w:r>
      <w:r w:rsidR="00E366AD" w:rsidRPr="00374A61">
        <w:t>.</w:t>
      </w:r>
      <w:r w:rsidRPr="00374A61">
        <w:t xml:space="preserve"> 2014).</w:t>
      </w:r>
    </w:p>
    <w:p w14:paraId="794A8F67" w14:textId="26A40CC2" w:rsidR="003C376D" w:rsidRPr="00374A61" w:rsidRDefault="003C376D" w:rsidP="00A83195">
      <w:pPr>
        <w:pStyle w:val="Heading4"/>
      </w:pPr>
      <w:r w:rsidRPr="00374A61">
        <w:t xml:space="preserve">What does </w:t>
      </w:r>
      <w:r w:rsidR="00E960C9">
        <w:t>holistic approach</w:t>
      </w:r>
      <w:r w:rsidRPr="00374A61">
        <w:t xml:space="preserve"> look like?</w:t>
      </w:r>
    </w:p>
    <w:p w14:paraId="3C6C5C54" w14:textId="605E771D" w:rsidR="003C376D" w:rsidRPr="00374A61" w:rsidRDefault="003C376D" w:rsidP="00A441A7">
      <w:pPr>
        <w:pStyle w:val="Bullet1"/>
      </w:pPr>
      <w:r w:rsidRPr="00374A61">
        <w:t>Not looking at the person only in the context of an episode but considering them more broadly, considering their story, history and experiences</w:t>
      </w:r>
      <w:r w:rsidR="005624E3" w:rsidRPr="00374A61">
        <w:t>.</w:t>
      </w:r>
    </w:p>
    <w:p w14:paraId="241ECA60" w14:textId="230C6F53" w:rsidR="003C376D" w:rsidRPr="00374A61" w:rsidRDefault="00C17F85" w:rsidP="00A441A7">
      <w:pPr>
        <w:pStyle w:val="Bullet1"/>
      </w:pPr>
      <w:r w:rsidRPr="00374A61">
        <w:t xml:space="preserve">Trying </w:t>
      </w:r>
      <w:r w:rsidR="003C376D" w:rsidRPr="00374A61">
        <w:t>to understand how each person identifies</w:t>
      </w:r>
      <w:r w:rsidR="005624E3" w:rsidRPr="00374A61">
        <w:t>.</w:t>
      </w:r>
    </w:p>
    <w:p w14:paraId="4C467FC5" w14:textId="0D6EA66C" w:rsidR="003C376D" w:rsidRPr="00374A61" w:rsidRDefault="003C376D" w:rsidP="00A441A7">
      <w:pPr>
        <w:pStyle w:val="Bullet1"/>
      </w:pPr>
      <w:r w:rsidRPr="00374A61">
        <w:t>Using language and talking in ways that makes sense to the person</w:t>
      </w:r>
      <w:r w:rsidR="005624E3" w:rsidRPr="00374A61">
        <w:t>.</w:t>
      </w:r>
    </w:p>
    <w:p w14:paraId="47A07990" w14:textId="2F178A30" w:rsidR="003C376D" w:rsidRPr="00374A61" w:rsidRDefault="003C376D" w:rsidP="00A441A7">
      <w:pPr>
        <w:pStyle w:val="Bullet1"/>
      </w:pPr>
      <w:r w:rsidRPr="00374A61">
        <w:t>Consider</w:t>
      </w:r>
      <w:r w:rsidR="00C17F85" w:rsidRPr="00374A61">
        <w:t>ing</w:t>
      </w:r>
      <w:r w:rsidRPr="00374A61">
        <w:t xml:space="preserve"> the community and support network of each client</w:t>
      </w:r>
      <w:r w:rsidR="005624E3" w:rsidRPr="00374A61">
        <w:t>.</w:t>
      </w:r>
    </w:p>
    <w:p w14:paraId="726470B6" w14:textId="615F9CDC" w:rsidR="003C376D" w:rsidRPr="00374A61" w:rsidRDefault="003C376D" w:rsidP="00A441A7">
      <w:pPr>
        <w:pStyle w:val="Bullet1"/>
      </w:pPr>
      <w:r w:rsidRPr="00374A61">
        <w:t>Actively supporting people to engage with other services, rather than simply referring them to other services</w:t>
      </w:r>
      <w:r w:rsidR="005624E3" w:rsidRPr="00374A61">
        <w:t>.</w:t>
      </w:r>
    </w:p>
    <w:p w14:paraId="1244E96F" w14:textId="351D0E68" w:rsidR="003C376D" w:rsidRPr="00374A61" w:rsidRDefault="003C376D" w:rsidP="00A441A7">
      <w:pPr>
        <w:pStyle w:val="Bullet1"/>
      </w:pPr>
      <w:r w:rsidRPr="00374A61">
        <w:t>Collaborating with colleagues to draw on their knowledge, skills and expertise</w:t>
      </w:r>
      <w:r w:rsidR="005624E3" w:rsidRPr="00374A61">
        <w:t>.</w:t>
      </w:r>
    </w:p>
    <w:p w14:paraId="78BC0FC7" w14:textId="45D119AB" w:rsidR="003C376D" w:rsidRPr="00374A61" w:rsidRDefault="003C376D" w:rsidP="00A441A7">
      <w:pPr>
        <w:pStyle w:val="Bullet1"/>
      </w:pPr>
      <w:r w:rsidRPr="00374A61">
        <w:t>Consider</w:t>
      </w:r>
      <w:r w:rsidR="00C17F85" w:rsidRPr="00374A61">
        <w:t>ing</w:t>
      </w:r>
      <w:r w:rsidRPr="00374A61">
        <w:t xml:space="preserve"> people’s overall health and wellbeing</w:t>
      </w:r>
      <w:r w:rsidR="005624E3" w:rsidRPr="00374A61">
        <w:t>.</w:t>
      </w:r>
    </w:p>
    <w:p w14:paraId="61B637EE" w14:textId="03E33AA4" w:rsidR="003C376D" w:rsidRPr="00374A61" w:rsidRDefault="003C376D" w:rsidP="00A441A7">
      <w:pPr>
        <w:pStyle w:val="Bullet1"/>
      </w:pPr>
      <w:r w:rsidRPr="00374A61">
        <w:t>Consider</w:t>
      </w:r>
      <w:r w:rsidR="00C17F85" w:rsidRPr="00374A61">
        <w:t xml:space="preserve">ing </w:t>
      </w:r>
      <w:r w:rsidRPr="00374A61">
        <w:t xml:space="preserve">the strengths and challenges of living in rural and remote </w:t>
      </w:r>
      <w:r w:rsidR="00C17F85" w:rsidRPr="00374A61">
        <w:t>areas</w:t>
      </w:r>
      <w:r w:rsidR="005624E3" w:rsidRPr="00374A61">
        <w:t>.</w:t>
      </w:r>
    </w:p>
    <w:p w14:paraId="268CA25E" w14:textId="77777777" w:rsidR="003C376D" w:rsidRPr="00374A61" w:rsidRDefault="003C376D" w:rsidP="00A83195">
      <w:pPr>
        <w:pStyle w:val="Heading4"/>
      </w:pPr>
      <w:r w:rsidRPr="00374A61">
        <w:t xml:space="preserve">How does it feel for people with lived experience? </w:t>
      </w:r>
    </w:p>
    <w:p w14:paraId="7C3DC21E" w14:textId="01151AF8" w:rsidR="003C376D" w:rsidRPr="00374A61" w:rsidRDefault="003C376D" w:rsidP="00A441A7">
      <w:pPr>
        <w:pStyle w:val="Bullet1"/>
      </w:pPr>
      <w:r w:rsidRPr="00374A61">
        <w:t>I feel like people see the whole of me, my whole story</w:t>
      </w:r>
      <w:r w:rsidR="005624E3" w:rsidRPr="00374A61">
        <w:t>.</w:t>
      </w:r>
    </w:p>
    <w:p w14:paraId="684CEE29" w14:textId="7B0D263C" w:rsidR="003C376D" w:rsidRPr="00374A61" w:rsidRDefault="003C376D" w:rsidP="00A441A7">
      <w:pPr>
        <w:pStyle w:val="Bullet1"/>
      </w:pPr>
      <w:r w:rsidRPr="00374A61">
        <w:t>I feel confident that I won’t be discriminated against</w:t>
      </w:r>
      <w:r w:rsidR="005624E3" w:rsidRPr="00374A61">
        <w:t>.</w:t>
      </w:r>
    </w:p>
    <w:p w14:paraId="6A597F12" w14:textId="25577B07" w:rsidR="003C376D" w:rsidRPr="00374A61" w:rsidRDefault="003C376D" w:rsidP="00A441A7">
      <w:pPr>
        <w:pStyle w:val="Bullet1"/>
      </w:pPr>
      <w:r w:rsidRPr="00374A61">
        <w:t>People value the things that are important to me, the experiences I’ve had and the things I’m good at</w:t>
      </w:r>
      <w:r w:rsidR="005624E3" w:rsidRPr="00374A61">
        <w:t>.</w:t>
      </w:r>
    </w:p>
    <w:p w14:paraId="066CD020" w14:textId="75BEC0D1" w:rsidR="003C376D" w:rsidRPr="00374A61" w:rsidRDefault="003C376D" w:rsidP="00A441A7">
      <w:pPr>
        <w:pStyle w:val="Bullet1"/>
      </w:pPr>
      <w:r w:rsidRPr="00374A61">
        <w:t>I am not a risk</w:t>
      </w:r>
      <w:r w:rsidR="005624E3" w:rsidRPr="00374A61">
        <w:t>.</w:t>
      </w:r>
    </w:p>
    <w:p w14:paraId="17791566" w14:textId="66785B56" w:rsidR="003C376D" w:rsidRPr="00374A61" w:rsidRDefault="003C376D" w:rsidP="00A441A7">
      <w:pPr>
        <w:pStyle w:val="Bullet1"/>
      </w:pPr>
      <w:r w:rsidRPr="00374A61">
        <w:t>What matters to me is what matters to those working with me</w:t>
      </w:r>
      <w:r w:rsidR="005624E3" w:rsidRPr="00374A61">
        <w:t>.</w:t>
      </w:r>
    </w:p>
    <w:p w14:paraId="1B369F42" w14:textId="5016F168" w:rsidR="003C376D" w:rsidRPr="00374A61" w:rsidRDefault="003C376D" w:rsidP="00A441A7">
      <w:pPr>
        <w:pStyle w:val="Bullet1"/>
      </w:pPr>
      <w:r w:rsidRPr="00374A61">
        <w:t xml:space="preserve">As a child, I see a doctor, dentist or other </w:t>
      </w:r>
      <w:r w:rsidR="00B7587A" w:rsidRPr="00374A61">
        <w:t xml:space="preserve">health </w:t>
      </w:r>
      <w:r w:rsidRPr="00374A61">
        <w:t>professional</w:t>
      </w:r>
      <w:r w:rsidR="00B7587A" w:rsidRPr="00374A61">
        <w:t>s</w:t>
      </w:r>
      <w:r w:rsidRPr="00374A61">
        <w:t xml:space="preserve"> to help me stay healthy and well</w:t>
      </w:r>
      <w:r w:rsidR="005624E3" w:rsidRPr="00374A61">
        <w:t>.</w:t>
      </w:r>
    </w:p>
    <w:p w14:paraId="1988591B" w14:textId="50B3CA24" w:rsidR="003C376D" w:rsidRPr="00374A61" w:rsidRDefault="003C376D" w:rsidP="00A441A7">
      <w:pPr>
        <w:pStyle w:val="Bullet1"/>
      </w:pPr>
      <w:r w:rsidRPr="00374A61">
        <w:t>I am supported to receive the best possible education and training</w:t>
      </w:r>
      <w:r w:rsidR="005624E3" w:rsidRPr="00374A61">
        <w:t>.</w:t>
      </w:r>
    </w:p>
    <w:p w14:paraId="1ECF2825" w14:textId="14F3FB8A" w:rsidR="003C376D" w:rsidRPr="00374A61" w:rsidRDefault="003C376D" w:rsidP="00A441A7">
      <w:pPr>
        <w:pStyle w:val="Bullet1"/>
      </w:pPr>
      <w:proofErr w:type="gramStart"/>
      <w:r w:rsidRPr="00374A61">
        <w:lastRenderedPageBreak/>
        <w:t>As a young person, healthy choices</w:t>
      </w:r>
      <w:proofErr w:type="gramEnd"/>
      <w:r w:rsidRPr="00374A61">
        <w:t xml:space="preserve"> are offered and modelled to me</w:t>
      </w:r>
      <w:r w:rsidR="00B7587A" w:rsidRPr="00374A61">
        <w:t>.</w:t>
      </w:r>
      <w:r w:rsidRPr="00374A61">
        <w:t xml:space="preserve"> </w:t>
      </w:r>
      <w:r w:rsidR="00B7587A" w:rsidRPr="00374A61">
        <w:t>R</w:t>
      </w:r>
      <w:r w:rsidRPr="00374A61">
        <w:t>espectful guidance and support is given where there are concerns about me</w:t>
      </w:r>
      <w:r w:rsidR="005624E3" w:rsidRPr="00374A61">
        <w:t>.</w:t>
      </w:r>
    </w:p>
    <w:p w14:paraId="0C43C3EC" w14:textId="707F9A52" w:rsidR="003C376D" w:rsidRPr="00374A61" w:rsidRDefault="003C376D" w:rsidP="00A441A7">
      <w:pPr>
        <w:pStyle w:val="Bullet1"/>
      </w:pPr>
      <w:r w:rsidRPr="00374A61">
        <w:t>I am supported to take part in family traditions and learn about and be involved with cultural and religious groups that are important to me</w:t>
      </w:r>
      <w:r w:rsidR="005624E3" w:rsidRPr="00374A61">
        <w:t>.</w:t>
      </w:r>
    </w:p>
    <w:p w14:paraId="7AAC2E13" w14:textId="0CA8E303" w:rsidR="003C376D" w:rsidRPr="00374A61" w:rsidRDefault="003C376D" w:rsidP="00A83195">
      <w:pPr>
        <w:pStyle w:val="Bullet1"/>
      </w:pPr>
      <w:r w:rsidRPr="00374A61">
        <w:t>I am supported to develop life skills and grow up to become the best person I can</w:t>
      </w:r>
      <w:r w:rsidR="005624E3" w:rsidRPr="00374A61">
        <w:t>.</w:t>
      </w:r>
    </w:p>
    <w:p w14:paraId="3A709ACB" w14:textId="77777777" w:rsidR="003C376D" w:rsidRPr="00374A61" w:rsidRDefault="003C376D" w:rsidP="00A83195">
      <w:pPr>
        <w:pStyle w:val="Heading4"/>
      </w:pPr>
      <w:r w:rsidRPr="00374A61">
        <w:t xml:space="preserve">What does this mean for a practitioner? </w:t>
      </w:r>
    </w:p>
    <w:p w14:paraId="0CEF3C62" w14:textId="154E1FE7" w:rsidR="003C376D" w:rsidRPr="00374A61" w:rsidRDefault="003C376D" w:rsidP="00A441A7">
      <w:pPr>
        <w:pStyle w:val="Bullet1"/>
      </w:pPr>
      <w:r w:rsidRPr="00374A61">
        <w:t>I ask about accessibility: ‘How would you prefer your services to work with you?</w:t>
      </w:r>
      <w:r w:rsidR="00B7587A" w:rsidRPr="00374A61">
        <w:t>’,</w:t>
      </w:r>
      <w:r w:rsidRPr="00374A61">
        <w:t xml:space="preserve"> </w:t>
      </w:r>
      <w:r w:rsidR="00B7587A" w:rsidRPr="00374A61">
        <w:t>‘</w:t>
      </w:r>
      <w:r w:rsidRPr="00374A61">
        <w:t xml:space="preserve">Do you need technology, aids, transport or support to </w:t>
      </w:r>
      <w:r w:rsidR="00B7587A" w:rsidRPr="00374A61">
        <w:t xml:space="preserve">go to </w:t>
      </w:r>
      <w:r w:rsidRPr="00374A61">
        <w:t>appointments?’</w:t>
      </w:r>
    </w:p>
    <w:p w14:paraId="50EC3EE3" w14:textId="712A984A" w:rsidR="003C376D" w:rsidRPr="00374A61" w:rsidRDefault="003C376D" w:rsidP="00A441A7">
      <w:pPr>
        <w:pStyle w:val="Bullet1"/>
      </w:pPr>
      <w:r w:rsidRPr="00374A61">
        <w:t>I consider the possibly long and disjointed journey that it</w:t>
      </w:r>
      <w:r w:rsidR="00B7587A" w:rsidRPr="00374A61">
        <w:t xml:space="preserve"> ha</w:t>
      </w:r>
      <w:r w:rsidRPr="00374A61">
        <w:t>s taken a family to get to this point</w:t>
      </w:r>
      <w:r w:rsidR="005624E3" w:rsidRPr="00374A61">
        <w:t>.</w:t>
      </w:r>
    </w:p>
    <w:p w14:paraId="52BAF284" w14:textId="77777777" w:rsidR="00B7587A" w:rsidRPr="00374A61" w:rsidRDefault="003C376D" w:rsidP="00A441A7">
      <w:pPr>
        <w:pStyle w:val="Bullet1"/>
      </w:pPr>
      <w:r w:rsidRPr="00374A61">
        <w:t>I consider, in assessments and ongoing work, the person and family within their context, including their</w:t>
      </w:r>
      <w:r w:rsidR="00B7587A" w:rsidRPr="00374A61">
        <w:t>:</w:t>
      </w:r>
      <w:r w:rsidRPr="00374A61">
        <w:t xml:space="preserve"> </w:t>
      </w:r>
    </w:p>
    <w:p w14:paraId="56FA8C93" w14:textId="0CF98250" w:rsidR="00B7587A" w:rsidRPr="00374A61" w:rsidRDefault="003C376D" w:rsidP="00B7587A">
      <w:pPr>
        <w:pStyle w:val="Bullet2"/>
      </w:pPr>
      <w:r w:rsidRPr="00374A61">
        <w:t>culture</w:t>
      </w:r>
    </w:p>
    <w:p w14:paraId="4B7F3E1E" w14:textId="5B08DD59" w:rsidR="00B7587A" w:rsidRPr="00374A61" w:rsidRDefault="003C376D" w:rsidP="00B7587A">
      <w:pPr>
        <w:pStyle w:val="Bullet2"/>
      </w:pPr>
      <w:r w:rsidRPr="00374A61">
        <w:t>trauma history</w:t>
      </w:r>
    </w:p>
    <w:p w14:paraId="774E5CDD" w14:textId="60F89729" w:rsidR="00B7587A" w:rsidRPr="00374A61" w:rsidRDefault="003C376D" w:rsidP="00B7587A">
      <w:pPr>
        <w:pStyle w:val="Bullet2"/>
      </w:pPr>
      <w:r w:rsidRPr="00374A61">
        <w:t xml:space="preserve">experience of racism, </w:t>
      </w:r>
      <w:r w:rsidR="00E36A69" w:rsidRPr="00374A61">
        <w:t>inequality</w:t>
      </w:r>
      <w:r w:rsidR="00923960" w:rsidRPr="00374A61">
        <w:t>,</w:t>
      </w:r>
      <w:r w:rsidR="00E36A69" w:rsidRPr="00374A61">
        <w:t xml:space="preserve"> and marginalisation</w:t>
      </w:r>
    </w:p>
    <w:p w14:paraId="4D9A4E1D" w14:textId="17DC7CB0" w:rsidR="00B7587A" w:rsidRPr="00374A61" w:rsidRDefault="003C376D" w:rsidP="00B7587A">
      <w:pPr>
        <w:pStyle w:val="Bullet2"/>
      </w:pPr>
      <w:r w:rsidRPr="00374A61">
        <w:t xml:space="preserve">family history </w:t>
      </w:r>
    </w:p>
    <w:p w14:paraId="123568A7" w14:textId="56B3DFB7" w:rsidR="003C376D" w:rsidRPr="00374A61" w:rsidRDefault="003C376D" w:rsidP="00E36A69">
      <w:pPr>
        <w:pStyle w:val="Bullet2"/>
      </w:pPr>
      <w:r w:rsidRPr="00374A61">
        <w:t>family arrangements</w:t>
      </w:r>
      <w:r w:rsidR="005624E3" w:rsidRPr="00374A61">
        <w:t>.</w:t>
      </w:r>
    </w:p>
    <w:p w14:paraId="25FC8E82" w14:textId="7E226262" w:rsidR="003C376D" w:rsidRPr="00374A61" w:rsidRDefault="003C376D" w:rsidP="00A441A7">
      <w:pPr>
        <w:pStyle w:val="Bullet1"/>
      </w:pPr>
      <w:r w:rsidRPr="00374A61">
        <w:t>I connect what I know about individual people and families with professional experience and knowledge, including that of people with lived experience</w:t>
      </w:r>
      <w:r w:rsidR="005624E3" w:rsidRPr="00374A61">
        <w:t>.</w:t>
      </w:r>
    </w:p>
    <w:p w14:paraId="64F3E1C6" w14:textId="5DA92A85" w:rsidR="003C376D" w:rsidRPr="00374A61" w:rsidRDefault="003C376D" w:rsidP="00A441A7">
      <w:pPr>
        <w:pStyle w:val="Bullet1"/>
      </w:pPr>
      <w:r w:rsidRPr="00374A61">
        <w:t>I know that Aboriginal people were more adversely affected by the COVID pandemic</w:t>
      </w:r>
      <w:r w:rsidR="00676E02" w:rsidRPr="00374A61">
        <w:t>.</w:t>
      </w:r>
      <w:r w:rsidRPr="00374A61">
        <w:t xml:space="preserve"> </w:t>
      </w:r>
      <w:r w:rsidR="00676E02" w:rsidRPr="00374A61">
        <w:t>T</w:t>
      </w:r>
      <w:r w:rsidRPr="00374A61">
        <w:t xml:space="preserve">his may have </w:t>
      </w:r>
      <w:r w:rsidR="00676E02" w:rsidRPr="00374A61">
        <w:t xml:space="preserve">affected </w:t>
      </w:r>
      <w:r w:rsidRPr="00374A61">
        <w:t>their health and disrupted connections with family, community and culture</w:t>
      </w:r>
      <w:r w:rsidR="005624E3" w:rsidRPr="00374A61">
        <w:t>.</w:t>
      </w:r>
      <w:r w:rsidRPr="00374A61">
        <w:t xml:space="preserve"> </w:t>
      </w:r>
    </w:p>
    <w:p w14:paraId="7B294CE1" w14:textId="4D9469DD" w:rsidR="003C376D" w:rsidRPr="00374A61" w:rsidRDefault="003C376D" w:rsidP="00A441A7">
      <w:pPr>
        <w:pStyle w:val="Bullet1"/>
      </w:pPr>
      <w:r w:rsidRPr="00374A61">
        <w:t>I ask about what is important to each child, young person and family</w:t>
      </w:r>
      <w:r w:rsidR="005624E3" w:rsidRPr="00374A61">
        <w:t>.</w:t>
      </w:r>
      <w:r w:rsidRPr="00374A61">
        <w:t xml:space="preserve"> </w:t>
      </w:r>
    </w:p>
    <w:p w14:paraId="7A775FC7" w14:textId="3DD126DA" w:rsidR="003C376D" w:rsidRPr="00374A61" w:rsidRDefault="003C376D" w:rsidP="00A441A7">
      <w:pPr>
        <w:pStyle w:val="Bullet1"/>
      </w:pPr>
      <w:r w:rsidRPr="00374A61">
        <w:t xml:space="preserve">I </w:t>
      </w:r>
      <w:r w:rsidR="00676E02" w:rsidRPr="00374A61">
        <w:t xml:space="preserve">organise </w:t>
      </w:r>
      <w:r w:rsidRPr="00374A61">
        <w:t>access to support for parents to ensure they can address issues that affect their child’s safety and wellbeing</w:t>
      </w:r>
      <w:r w:rsidR="005624E3" w:rsidRPr="00374A61">
        <w:t>.</w:t>
      </w:r>
      <w:r w:rsidRPr="00374A61">
        <w:t xml:space="preserve"> </w:t>
      </w:r>
    </w:p>
    <w:p w14:paraId="50A241DD" w14:textId="6819A612" w:rsidR="003C376D" w:rsidRPr="00374A61" w:rsidRDefault="003C376D" w:rsidP="00A441A7">
      <w:pPr>
        <w:pStyle w:val="Bullet1"/>
      </w:pPr>
      <w:r w:rsidRPr="00374A61">
        <w:t xml:space="preserve">I </w:t>
      </w:r>
      <w:r w:rsidR="00E116E6">
        <w:t xml:space="preserve">use </w:t>
      </w:r>
      <w:r w:rsidR="001D6E0C">
        <w:t xml:space="preserve">Positive Behaviour Support </w:t>
      </w:r>
      <w:r w:rsidR="00315EBC">
        <w:t xml:space="preserve">(PBS) to </w:t>
      </w:r>
      <w:r w:rsidR="00586057">
        <w:t>understand the</w:t>
      </w:r>
      <w:r w:rsidRPr="00374A61">
        <w:t xml:space="preserve"> child</w:t>
      </w:r>
      <w:r w:rsidR="0063562F">
        <w:t xml:space="preserve">’s behaviour </w:t>
      </w:r>
      <w:r w:rsidR="003305E2">
        <w:t>and support better quality of life</w:t>
      </w:r>
    </w:p>
    <w:p w14:paraId="7BC59CC3" w14:textId="17D6CF55" w:rsidR="003C376D" w:rsidRPr="00374A61" w:rsidRDefault="003C376D" w:rsidP="00A441A7">
      <w:pPr>
        <w:pStyle w:val="Bullet1"/>
      </w:pPr>
      <w:r w:rsidRPr="00374A61">
        <w:t>I work with people on their strengths, resilience, skills and potential</w:t>
      </w:r>
      <w:r w:rsidR="005624E3" w:rsidRPr="00374A61">
        <w:t>.</w:t>
      </w:r>
    </w:p>
    <w:p w14:paraId="671BF11B" w14:textId="36B5E7AE" w:rsidR="003C376D" w:rsidRPr="00374A61" w:rsidRDefault="003C376D" w:rsidP="00A441A7">
      <w:pPr>
        <w:pStyle w:val="Bullet1"/>
      </w:pPr>
      <w:r w:rsidRPr="00374A61">
        <w:t>I consider ways to support families in their healing and recovery from trauma</w:t>
      </w:r>
      <w:r w:rsidR="00676E02" w:rsidRPr="00374A61">
        <w:t>. I help them</w:t>
      </w:r>
      <w:r w:rsidRPr="00374A61">
        <w:t xml:space="preserve"> interrupt the </w:t>
      </w:r>
      <w:r w:rsidR="00676E02" w:rsidRPr="00374A61">
        <w:t xml:space="preserve">possibility </w:t>
      </w:r>
      <w:r w:rsidRPr="00374A61">
        <w:t>of intergenerational trauma</w:t>
      </w:r>
      <w:r w:rsidR="005624E3" w:rsidRPr="00374A61">
        <w:t>.</w:t>
      </w:r>
    </w:p>
    <w:p w14:paraId="575219E8" w14:textId="77777777" w:rsidR="003C376D" w:rsidRPr="00374A61" w:rsidRDefault="003C376D" w:rsidP="00A83195">
      <w:pPr>
        <w:pStyle w:val="Heading4"/>
      </w:pPr>
      <w:r w:rsidRPr="00374A61">
        <w:t xml:space="preserve">What does this mean for a service leader? </w:t>
      </w:r>
    </w:p>
    <w:p w14:paraId="03B8BD77" w14:textId="7608D069" w:rsidR="003C376D" w:rsidRPr="00374A61" w:rsidRDefault="003C376D" w:rsidP="00A441A7">
      <w:pPr>
        <w:pStyle w:val="Bullet1"/>
      </w:pPr>
      <w:r>
        <w:t xml:space="preserve">Assessments in our service </w:t>
      </w:r>
      <w:r w:rsidR="00886FCF">
        <w:t>r</w:t>
      </w:r>
      <w:r w:rsidR="00873EEA">
        <w:t>eflect</w:t>
      </w:r>
      <w:r>
        <w:t xml:space="preserve"> a person’s </w:t>
      </w:r>
      <w:r w:rsidR="2D787467">
        <w:t xml:space="preserve">identity, </w:t>
      </w:r>
      <w:r>
        <w:t>views, needs, preferences and developmental age and stage</w:t>
      </w:r>
      <w:r w:rsidR="005624E3">
        <w:t>.</w:t>
      </w:r>
    </w:p>
    <w:p w14:paraId="61492C16" w14:textId="5A69A2CD" w:rsidR="003C376D" w:rsidRPr="00374A61" w:rsidRDefault="003C376D" w:rsidP="00A441A7">
      <w:pPr>
        <w:pStyle w:val="Bullet1"/>
      </w:pPr>
      <w:r w:rsidRPr="00374A61">
        <w:t>We consider the mix of young people in out</w:t>
      </w:r>
      <w:r w:rsidR="00874849" w:rsidRPr="00374A61">
        <w:t>-</w:t>
      </w:r>
      <w:r w:rsidRPr="00374A61">
        <w:t>of</w:t>
      </w:r>
      <w:r w:rsidR="00874849" w:rsidRPr="00374A61">
        <w:t>-</w:t>
      </w:r>
      <w:r w:rsidRPr="00374A61">
        <w:t>home care (encouraging safe and supportive relationships between peers)</w:t>
      </w:r>
      <w:r w:rsidR="005624E3" w:rsidRPr="00374A61">
        <w:t>.</w:t>
      </w:r>
    </w:p>
    <w:p w14:paraId="4F2D2820" w14:textId="705FD69A" w:rsidR="003C376D" w:rsidRPr="00374A61" w:rsidRDefault="003C376D" w:rsidP="00A441A7">
      <w:pPr>
        <w:pStyle w:val="Bullet1"/>
      </w:pPr>
      <w:r w:rsidRPr="00374A61">
        <w:t>We promote safe, healing relationships with family, kin and community, particularly when working with Aboriginal children and young people</w:t>
      </w:r>
      <w:r w:rsidR="005624E3" w:rsidRPr="00374A61">
        <w:t>.</w:t>
      </w:r>
    </w:p>
    <w:p w14:paraId="68441CED" w14:textId="21976F50" w:rsidR="003C376D" w:rsidRPr="00374A61" w:rsidRDefault="003C376D" w:rsidP="00A83195">
      <w:pPr>
        <w:pStyle w:val="Bullet1"/>
      </w:pPr>
      <w:r w:rsidRPr="00374A61">
        <w:t>We connect people with services they need</w:t>
      </w:r>
      <w:r w:rsidR="005624E3" w:rsidRPr="00374A61">
        <w:t>.</w:t>
      </w:r>
    </w:p>
    <w:p w14:paraId="18169DCC" w14:textId="77777777" w:rsidR="003C376D" w:rsidRPr="00374A61" w:rsidRDefault="003C376D" w:rsidP="00A83195">
      <w:pPr>
        <w:pStyle w:val="Heading4"/>
      </w:pPr>
      <w:r w:rsidRPr="00374A61">
        <w:t xml:space="preserve">What does this mean for the system? </w:t>
      </w:r>
    </w:p>
    <w:p w14:paraId="36B04B97" w14:textId="7983750F" w:rsidR="003C376D" w:rsidRPr="00374A61" w:rsidRDefault="003C376D" w:rsidP="00A441A7">
      <w:pPr>
        <w:pStyle w:val="Bullet1"/>
      </w:pPr>
      <w:r w:rsidRPr="00374A61">
        <w:t>An integrated response across programs, service providers or sectors</w:t>
      </w:r>
      <w:r w:rsidR="005624E3" w:rsidRPr="00374A61">
        <w:t>.</w:t>
      </w:r>
    </w:p>
    <w:p w14:paraId="2450A757" w14:textId="1D0F6C6A" w:rsidR="003C376D" w:rsidRPr="00374A61" w:rsidRDefault="00316727" w:rsidP="00A441A7">
      <w:pPr>
        <w:pStyle w:val="Bullet1"/>
      </w:pPr>
      <w:r>
        <w:lastRenderedPageBreak/>
        <w:t>A s</w:t>
      </w:r>
      <w:r w:rsidR="003C376D" w:rsidRPr="00374A61">
        <w:t>ystem response for people living in rural and remote areas consider</w:t>
      </w:r>
      <w:r w:rsidR="00A47481">
        <w:t>s</w:t>
      </w:r>
      <w:r w:rsidR="003C376D" w:rsidRPr="00374A61">
        <w:t xml:space="preserve"> the</w:t>
      </w:r>
      <w:r w:rsidR="00A47481">
        <w:t xml:space="preserve"> community</w:t>
      </w:r>
      <w:r w:rsidR="003C376D" w:rsidRPr="00374A61">
        <w:t xml:space="preserve"> strengths and risk</w:t>
      </w:r>
      <w:r w:rsidR="00106BAD">
        <w:t>s</w:t>
      </w:r>
      <w:r w:rsidR="00B10F3C" w:rsidRPr="00374A61">
        <w:t>. The</w:t>
      </w:r>
      <w:r w:rsidR="00D118CE">
        <w:t xml:space="preserve"> system</w:t>
      </w:r>
      <w:r w:rsidR="003C376D" w:rsidRPr="00374A61">
        <w:t xml:space="preserve"> adapt</w:t>
      </w:r>
      <w:r w:rsidR="00D118CE">
        <w:t>s</w:t>
      </w:r>
      <w:r w:rsidR="003C376D" w:rsidRPr="00374A61">
        <w:t xml:space="preserve"> to ensure consistency wherever services are </w:t>
      </w:r>
      <w:r w:rsidR="00B10F3C" w:rsidRPr="00374A61">
        <w:t>needed</w:t>
      </w:r>
      <w:r w:rsidR="005624E3" w:rsidRPr="00374A61">
        <w:t>.</w:t>
      </w:r>
    </w:p>
    <w:p w14:paraId="45307305" w14:textId="410127D5" w:rsidR="003C376D" w:rsidRPr="00374A61" w:rsidRDefault="003C376D" w:rsidP="00A441A7">
      <w:pPr>
        <w:pStyle w:val="Bullet1"/>
      </w:pPr>
      <w:r w:rsidRPr="00374A61">
        <w:t xml:space="preserve">If specific trauma </w:t>
      </w:r>
      <w:r w:rsidR="00B10F3C" w:rsidRPr="00374A61">
        <w:t xml:space="preserve">responses </w:t>
      </w:r>
      <w:r w:rsidRPr="00374A61">
        <w:t>are not available at a service, there is a referral pathway in place to enable client access</w:t>
      </w:r>
      <w:r w:rsidR="005624E3" w:rsidRPr="00374A61">
        <w:t>.</w:t>
      </w:r>
    </w:p>
    <w:p w14:paraId="5A812A66" w14:textId="7823AA75" w:rsidR="003C376D" w:rsidRPr="00374A61" w:rsidRDefault="003C376D" w:rsidP="00A83195">
      <w:pPr>
        <w:pStyle w:val="Bullet1"/>
      </w:pPr>
      <w:r w:rsidRPr="00374A61">
        <w:t>There are no wrong doors. People can receive an integrated service response wherever they present</w:t>
      </w:r>
      <w:r w:rsidR="005624E3" w:rsidRPr="00374A61">
        <w:t>.</w:t>
      </w:r>
    </w:p>
    <w:p w14:paraId="284469B1" w14:textId="6B7858B1" w:rsidR="003C376D" w:rsidRPr="00374A61" w:rsidRDefault="00520867" w:rsidP="008E19D9">
      <w:pPr>
        <w:pStyle w:val="Heading3"/>
      </w:pPr>
      <w:bookmarkStart w:id="48" w:name="_Toc110514210"/>
      <w:r>
        <w:t>Dom</w:t>
      </w:r>
      <w:r w:rsidR="00F069FC">
        <w:t>ai</w:t>
      </w:r>
      <w:r>
        <w:t xml:space="preserve">n - </w:t>
      </w:r>
      <w:r w:rsidR="003C376D" w:rsidRPr="00374A61">
        <w:t>Focus on wellbeing</w:t>
      </w:r>
      <w:bookmarkEnd w:id="48"/>
    </w:p>
    <w:p w14:paraId="63976E96" w14:textId="19EAE14E" w:rsidR="003C376D" w:rsidRPr="00374A61" w:rsidRDefault="003C376D" w:rsidP="00A441A7">
      <w:pPr>
        <w:pStyle w:val="Body"/>
      </w:pPr>
      <w:r w:rsidRPr="00374A61">
        <w:t xml:space="preserve">Wellbeing is not just the absence of disease or illness. It is a complex </w:t>
      </w:r>
      <w:r w:rsidR="00107CF9" w:rsidRPr="00374A61">
        <w:t xml:space="preserve">mix </w:t>
      </w:r>
      <w:r w:rsidRPr="00374A61">
        <w:t xml:space="preserve">of a person’s physical, mental, emotional and social health factors. Wellbeing is strongly linked to happiness and life satisfaction. In short, wellbeing </w:t>
      </w:r>
      <w:r w:rsidR="00107CF9" w:rsidRPr="00374A61">
        <w:t xml:space="preserve">is </w:t>
      </w:r>
      <w:r w:rsidRPr="00374A61">
        <w:t>how you feel about yourself and your life.</w:t>
      </w:r>
    </w:p>
    <w:p w14:paraId="437A4EAD" w14:textId="77BE3C7F" w:rsidR="003C376D" w:rsidRPr="00374A61" w:rsidRDefault="003C376D" w:rsidP="00A441A7">
      <w:pPr>
        <w:pStyle w:val="Body"/>
      </w:pPr>
      <w:r w:rsidRPr="00374A61">
        <w:t xml:space="preserve">A focus on wellbeing means services value and work towards the wellbeing of the people working within them as well as focusing on the wellbeing, healing and recovery of people using services. </w:t>
      </w:r>
      <w:r w:rsidR="00107CF9" w:rsidRPr="00374A61">
        <w:t>M</w:t>
      </w:r>
      <w:r w:rsidRPr="00374A61">
        <w:t xml:space="preserve">any people will </w:t>
      </w:r>
      <w:r w:rsidR="001B227A">
        <w:t>have contact with</w:t>
      </w:r>
      <w:r w:rsidRPr="00374A61">
        <w:t xml:space="preserve"> a service at a time of personal crisis or following many years of hardship</w:t>
      </w:r>
      <w:r w:rsidR="00107CF9" w:rsidRPr="00374A61">
        <w:t>.</w:t>
      </w:r>
      <w:r w:rsidRPr="00374A61">
        <w:t xml:space="preserve"> </w:t>
      </w:r>
      <w:r w:rsidR="00107CF9" w:rsidRPr="00374A61">
        <w:t xml:space="preserve">This </w:t>
      </w:r>
      <w:r w:rsidRPr="00374A61">
        <w:t>should be acknowledged and validated</w:t>
      </w:r>
      <w:r w:rsidR="00107CF9" w:rsidRPr="00374A61">
        <w:t>.</w:t>
      </w:r>
      <w:r w:rsidRPr="00374A61">
        <w:t xml:space="preserve"> </w:t>
      </w:r>
      <w:r w:rsidR="00107CF9" w:rsidRPr="00374A61">
        <w:t>T</w:t>
      </w:r>
      <w:r w:rsidRPr="00374A61">
        <w:t>here is always hope that things can get better for a person or family.</w:t>
      </w:r>
    </w:p>
    <w:p w14:paraId="4629290D" w14:textId="5C1E7A9D" w:rsidR="003C376D" w:rsidRPr="00374A61" w:rsidRDefault="003C376D" w:rsidP="00A441A7">
      <w:pPr>
        <w:pStyle w:val="Body"/>
      </w:pPr>
      <w:r w:rsidRPr="00374A61">
        <w:t>This also means practitioners and service leaders look out for signs in themselves and others of vicarious trauma.</w:t>
      </w:r>
      <w:r w:rsidR="00085A4E" w:rsidRPr="00374A61">
        <w:t xml:space="preserve"> </w:t>
      </w:r>
      <w:r w:rsidRPr="00374A61">
        <w:t>There are many risk factors and protective factors</w:t>
      </w:r>
      <w:r w:rsidR="00107CF9" w:rsidRPr="00374A61">
        <w:t>.</w:t>
      </w:r>
      <w:r w:rsidRPr="00374A61">
        <w:t xml:space="preserve"> </w:t>
      </w:r>
      <w:r w:rsidR="00107CF9" w:rsidRPr="00374A61">
        <w:t>S</w:t>
      </w:r>
      <w:r w:rsidRPr="00374A61">
        <w:t xml:space="preserve">ervices should consider these factors and create practices, systems and workplaces that are likely to prevent vicarious trauma. </w:t>
      </w:r>
    </w:p>
    <w:p w14:paraId="3418A846" w14:textId="77777777" w:rsidR="003C376D" w:rsidRPr="00374A61" w:rsidRDefault="003C376D" w:rsidP="00A83195">
      <w:pPr>
        <w:pStyle w:val="Heading5"/>
      </w:pPr>
      <w:r w:rsidRPr="00374A61">
        <w:t>Common risk factors for vicarious trauma</w:t>
      </w:r>
    </w:p>
    <w:p w14:paraId="30FC4306" w14:textId="77777777" w:rsidR="003C376D" w:rsidRPr="00374A61" w:rsidRDefault="003C376D" w:rsidP="00A441A7">
      <w:pPr>
        <w:pStyle w:val="Bullet1"/>
      </w:pPr>
      <w:r w:rsidRPr="00374A61">
        <w:t>A stressful work environment</w:t>
      </w:r>
    </w:p>
    <w:p w14:paraId="58A3FC7E" w14:textId="77777777" w:rsidR="003C376D" w:rsidRPr="00374A61" w:rsidRDefault="003C376D" w:rsidP="00A441A7">
      <w:pPr>
        <w:pStyle w:val="Bullet1"/>
      </w:pPr>
      <w:r w:rsidRPr="00374A61">
        <w:t>High workloads</w:t>
      </w:r>
    </w:p>
    <w:p w14:paraId="261A5A46" w14:textId="77777777" w:rsidR="003C376D" w:rsidRPr="00374A61" w:rsidRDefault="003C376D" w:rsidP="00A441A7">
      <w:pPr>
        <w:pStyle w:val="Bullet1"/>
      </w:pPr>
      <w:r w:rsidRPr="00374A61">
        <w:t>Lack of support in the workplace and inadequate supervision</w:t>
      </w:r>
    </w:p>
    <w:p w14:paraId="5C05E381" w14:textId="77777777" w:rsidR="003C376D" w:rsidRPr="00374A61" w:rsidRDefault="003C376D" w:rsidP="00A441A7">
      <w:pPr>
        <w:pStyle w:val="Bullet1"/>
      </w:pPr>
      <w:r w:rsidRPr="00374A61">
        <w:t>Responsibilities outside of skillset and experience</w:t>
      </w:r>
    </w:p>
    <w:p w14:paraId="68F5AEEB" w14:textId="77777777" w:rsidR="003C376D" w:rsidRPr="00374A61" w:rsidRDefault="003C376D" w:rsidP="00A441A7">
      <w:pPr>
        <w:pStyle w:val="Bullet1"/>
      </w:pPr>
      <w:r w:rsidRPr="00374A61">
        <w:t>Constant exposure to traumatic content</w:t>
      </w:r>
    </w:p>
    <w:p w14:paraId="34444C28" w14:textId="77777777" w:rsidR="003C376D" w:rsidRPr="00374A61" w:rsidRDefault="003C376D" w:rsidP="00A441A7">
      <w:pPr>
        <w:pStyle w:val="Bullet1"/>
      </w:pPr>
      <w:r w:rsidRPr="00374A61">
        <w:t>Poor workplace culture</w:t>
      </w:r>
    </w:p>
    <w:p w14:paraId="3B2A6BC1" w14:textId="77777777" w:rsidR="003C376D" w:rsidRPr="00374A61" w:rsidRDefault="003C376D" w:rsidP="00A441A7">
      <w:pPr>
        <w:pStyle w:val="Bullet1"/>
      </w:pPr>
      <w:r w:rsidRPr="00374A61">
        <w:t>The worker’s own lived experience of trauma</w:t>
      </w:r>
    </w:p>
    <w:p w14:paraId="6574A10E" w14:textId="6D0DC00C" w:rsidR="003C376D" w:rsidRPr="00374A61" w:rsidRDefault="003C376D" w:rsidP="00A441A7">
      <w:pPr>
        <w:pStyle w:val="Bullet1"/>
      </w:pPr>
      <w:r w:rsidRPr="00374A61">
        <w:t xml:space="preserve">Pressure to work in ways that don’t align with </w:t>
      </w:r>
      <w:r w:rsidR="00107CF9" w:rsidRPr="00374A61">
        <w:t xml:space="preserve">the </w:t>
      </w:r>
      <w:r w:rsidRPr="00374A61">
        <w:t>practitioners’ values</w:t>
      </w:r>
    </w:p>
    <w:p w14:paraId="46537D0A" w14:textId="77777777" w:rsidR="003C376D" w:rsidRPr="00374A61" w:rsidRDefault="003C376D" w:rsidP="00A441A7">
      <w:pPr>
        <w:pStyle w:val="Bullet1"/>
      </w:pPr>
      <w:r w:rsidRPr="00374A61">
        <w:t>Difficulty defining boundaries</w:t>
      </w:r>
    </w:p>
    <w:p w14:paraId="0BF0B224" w14:textId="3B4D8A1D" w:rsidR="003C376D" w:rsidRPr="00374A61" w:rsidRDefault="003C376D" w:rsidP="00A441A7">
      <w:pPr>
        <w:pStyle w:val="Bullet1"/>
      </w:pPr>
      <w:r w:rsidRPr="00374A61">
        <w:t>Lack of self-care</w:t>
      </w:r>
      <w:r w:rsidRPr="00374A61">
        <w:tab/>
      </w:r>
    </w:p>
    <w:p w14:paraId="02C166B8" w14:textId="77777777" w:rsidR="003C376D" w:rsidRPr="00374A61" w:rsidRDefault="003C376D" w:rsidP="00A83195">
      <w:pPr>
        <w:pStyle w:val="Heading5"/>
      </w:pPr>
      <w:r w:rsidRPr="00374A61">
        <w:t>Common protective factors that can prevent and minimise the impacts of vicarious trauma</w:t>
      </w:r>
    </w:p>
    <w:p w14:paraId="508E43C2" w14:textId="77777777" w:rsidR="003C376D" w:rsidRPr="00374A61" w:rsidRDefault="003C376D" w:rsidP="00A441A7">
      <w:pPr>
        <w:pStyle w:val="Bullet1"/>
      </w:pPr>
      <w:r w:rsidRPr="00374A61">
        <w:t>Self-care strategies</w:t>
      </w:r>
    </w:p>
    <w:p w14:paraId="7CCA5C0A" w14:textId="28B84EC2" w:rsidR="003C376D" w:rsidRPr="00374A61" w:rsidRDefault="003C376D" w:rsidP="00A441A7">
      <w:pPr>
        <w:pStyle w:val="Bullet1"/>
      </w:pPr>
      <w:r w:rsidRPr="00374A61">
        <w:t>Staff support in the form of access to regular supervision, debriefing</w:t>
      </w:r>
      <w:r w:rsidR="00107CF9" w:rsidRPr="00374A61">
        <w:t xml:space="preserve"> and</w:t>
      </w:r>
      <w:r w:rsidRPr="00374A61">
        <w:t xml:space="preserve"> individualised support</w:t>
      </w:r>
    </w:p>
    <w:p w14:paraId="7A39F86B" w14:textId="77777777" w:rsidR="003C376D" w:rsidRPr="00374A61" w:rsidRDefault="003C376D" w:rsidP="00A441A7">
      <w:pPr>
        <w:pStyle w:val="Bullet1"/>
      </w:pPr>
      <w:r w:rsidRPr="00374A61">
        <w:t>A focus on strategies that improve staff wellbeing and build resilience</w:t>
      </w:r>
    </w:p>
    <w:p w14:paraId="1CFC2CC4" w14:textId="77777777" w:rsidR="003C376D" w:rsidRPr="00374A61" w:rsidRDefault="003C376D" w:rsidP="00A441A7">
      <w:pPr>
        <w:pStyle w:val="Bullet1"/>
      </w:pPr>
      <w:r w:rsidRPr="00374A61">
        <w:t>Leave planning</w:t>
      </w:r>
    </w:p>
    <w:p w14:paraId="114E137A" w14:textId="77777777" w:rsidR="003C376D" w:rsidRPr="00374A61" w:rsidRDefault="003C376D" w:rsidP="00A441A7">
      <w:pPr>
        <w:pStyle w:val="Bullet1"/>
      </w:pPr>
      <w:r w:rsidRPr="00374A61">
        <w:lastRenderedPageBreak/>
        <w:t>Understanding and recognition of the indicators of stress, burnout and vicarious trauma</w:t>
      </w:r>
    </w:p>
    <w:p w14:paraId="7B4DF29A" w14:textId="77777777" w:rsidR="003C376D" w:rsidRPr="00374A61" w:rsidRDefault="003C376D" w:rsidP="00A441A7">
      <w:pPr>
        <w:pStyle w:val="Bullet1"/>
      </w:pPr>
      <w:r w:rsidRPr="00374A61">
        <w:t>Mechanisms to support staff to speak up about concerns and issues in the workplace</w:t>
      </w:r>
    </w:p>
    <w:p w14:paraId="7861027E" w14:textId="77777777" w:rsidR="003C376D" w:rsidRPr="00374A61" w:rsidRDefault="003C376D" w:rsidP="00A441A7">
      <w:pPr>
        <w:pStyle w:val="Bullet1"/>
      </w:pPr>
      <w:r w:rsidRPr="00374A61">
        <w:t>Clear communication about unacceptable behaviours and processes to respond to disclosures or complaints about workplace behaviour</w:t>
      </w:r>
    </w:p>
    <w:p w14:paraId="3CA9820D" w14:textId="1852D2F2" w:rsidR="003C376D" w:rsidRPr="00374A61" w:rsidRDefault="00107CF9" w:rsidP="00A441A7">
      <w:pPr>
        <w:pStyle w:val="Bullet1"/>
      </w:pPr>
      <w:r w:rsidRPr="00374A61">
        <w:t>G</w:t>
      </w:r>
      <w:r w:rsidR="003C376D" w:rsidRPr="00374A61">
        <w:t>rounding exercises</w:t>
      </w:r>
    </w:p>
    <w:p w14:paraId="4DEF0450" w14:textId="77777777" w:rsidR="003C376D" w:rsidRPr="00374A61" w:rsidRDefault="003C376D" w:rsidP="00A441A7">
      <w:pPr>
        <w:pStyle w:val="Bullet1"/>
      </w:pPr>
      <w:r w:rsidRPr="00374A61">
        <w:t>Critical reflection</w:t>
      </w:r>
    </w:p>
    <w:p w14:paraId="47889B37" w14:textId="2603EAA4" w:rsidR="003C376D" w:rsidRPr="00374A61" w:rsidRDefault="003C376D" w:rsidP="00A83195">
      <w:pPr>
        <w:pStyle w:val="Heading4"/>
      </w:pPr>
      <w:r w:rsidRPr="00374A61">
        <w:t>What does</w:t>
      </w:r>
      <w:r w:rsidR="0057189B">
        <w:t xml:space="preserve"> focus on wellbeing</w:t>
      </w:r>
      <w:r w:rsidRPr="00374A61">
        <w:t xml:space="preserve"> look like?</w:t>
      </w:r>
    </w:p>
    <w:p w14:paraId="5EB77654" w14:textId="77777777" w:rsidR="003C376D" w:rsidRPr="00374A61" w:rsidRDefault="003C376D" w:rsidP="00A441A7">
      <w:pPr>
        <w:pStyle w:val="Body"/>
      </w:pPr>
      <w:r w:rsidRPr="00374A61">
        <w:t>A focus on wellbeing means reflecting on the following questions:</w:t>
      </w:r>
    </w:p>
    <w:p w14:paraId="165AF120" w14:textId="3C7355B2" w:rsidR="003C376D" w:rsidRPr="00374A61" w:rsidRDefault="003C376D" w:rsidP="00A441A7">
      <w:pPr>
        <w:pStyle w:val="Bullet1"/>
      </w:pPr>
      <w:r w:rsidRPr="00374A61">
        <w:t>What</w:t>
      </w:r>
      <w:r w:rsidR="00107CF9" w:rsidRPr="00374A61">
        <w:t xml:space="preserve"> i</w:t>
      </w:r>
      <w:r w:rsidRPr="00374A61">
        <w:t>s going well now for this person?</w:t>
      </w:r>
    </w:p>
    <w:p w14:paraId="39E127AD" w14:textId="77777777" w:rsidR="003C376D" w:rsidRPr="00374A61" w:rsidRDefault="003C376D" w:rsidP="00A441A7">
      <w:pPr>
        <w:pStyle w:val="Bullet1"/>
      </w:pPr>
      <w:r w:rsidRPr="00374A61">
        <w:t>When were things going well? What was happening then?</w:t>
      </w:r>
    </w:p>
    <w:p w14:paraId="0DBBE387" w14:textId="2FAB67F4" w:rsidR="003C376D" w:rsidRPr="00374A61" w:rsidRDefault="003C376D" w:rsidP="00A441A7">
      <w:pPr>
        <w:pStyle w:val="Bullet1"/>
      </w:pPr>
      <w:r w:rsidRPr="00374A61">
        <w:t>What</w:t>
      </w:r>
      <w:r w:rsidR="00107CF9" w:rsidRPr="00374A61">
        <w:t xml:space="preserve"> i</w:t>
      </w:r>
      <w:r w:rsidRPr="00374A61">
        <w:t>s right with this person?</w:t>
      </w:r>
    </w:p>
    <w:p w14:paraId="7C14770C" w14:textId="5DBFD0C2" w:rsidR="003C376D" w:rsidRPr="00374A61" w:rsidRDefault="003C376D" w:rsidP="00A441A7">
      <w:pPr>
        <w:pStyle w:val="Bullet1"/>
      </w:pPr>
      <w:r w:rsidRPr="00374A61">
        <w:t>What</w:t>
      </w:r>
      <w:r w:rsidR="00107CF9" w:rsidRPr="00374A61">
        <w:t xml:space="preserve"> i</w:t>
      </w:r>
      <w:r w:rsidRPr="00374A61">
        <w:t>s right with the system?</w:t>
      </w:r>
    </w:p>
    <w:p w14:paraId="382812BA" w14:textId="22B88981" w:rsidR="003C376D" w:rsidRPr="00374A61" w:rsidRDefault="003C376D" w:rsidP="00A441A7">
      <w:pPr>
        <w:pStyle w:val="Bullet1"/>
      </w:pPr>
      <w:r w:rsidRPr="00374A61">
        <w:t>What</w:t>
      </w:r>
      <w:r w:rsidR="00107CF9" w:rsidRPr="00374A61">
        <w:t xml:space="preserve"> i</w:t>
      </w:r>
      <w:r w:rsidRPr="00374A61">
        <w:t>s next for this person?</w:t>
      </w:r>
    </w:p>
    <w:p w14:paraId="74633DB6" w14:textId="77777777" w:rsidR="003C376D" w:rsidRPr="00374A61" w:rsidRDefault="003C376D" w:rsidP="00A441A7">
      <w:pPr>
        <w:pStyle w:val="Bullet1"/>
      </w:pPr>
      <w:r w:rsidRPr="00374A61">
        <w:t>What does this person/family need to live well?</w:t>
      </w:r>
    </w:p>
    <w:p w14:paraId="1BF88FC7" w14:textId="77777777" w:rsidR="003C376D" w:rsidRPr="00374A61" w:rsidRDefault="003C376D" w:rsidP="00A83195">
      <w:pPr>
        <w:pStyle w:val="Heading4"/>
      </w:pPr>
      <w:r w:rsidRPr="00374A61">
        <w:t xml:space="preserve">How does it feel for people with lived experience? </w:t>
      </w:r>
    </w:p>
    <w:p w14:paraId="29B084FC" w14:textId="284494E6" w:rsidR="003C376D" w:rsidRPr="00374A61" w:rsidRDefault="003C376D" w:rsidP="00A441A7">
      <w:pPr>
        <w:pStyle w:val="Bullet1"/>
      </w:pPr>
      <w:r w:rsidRPr="00374A61">
        <w:t>My worker understands what is going well for me</w:t>
      </w:r>
      <w:r w:rsidR="005624E3" w:rsidRPr="00374A61">
        <w:t>.</w:t>
      </w:r>
    </w:p>
    <w:p w14:paraId="73EA7A28" w14:textId="58D8CDD4" w:rsidR="003C376D" w:rsidRPr="00374A61" w:rsidRDefault="003C376D" w:rsidP="00A441A7">
      <w:pPr>
        <w:pStyle w:val="Bullet1"/>
      </w:pPr>
      <w:r w:rsidRPr="00374A61">
        <w:t xml:space="preserve">I can talk to my </w:t>
      </w:r>
      <w:r w:rsidR="003B1760" w:rsidRPr="00374A61">
        <w:t xml:space="preserve">workers, </w:t>
      </w:r>
      <w:r w:rsidRPr="00374A61">
        <w:t xml:space="preserve">carers and </w:t>
      </w:r>
      <w:r w:rsidR="003B1760" w:rsidRPr="00374A61">
        <w:t xml:space="preserve">my </w:t>
      </w:r>
      <w:r w:rsidRPr="00374A61">
        <w:t>mentor about things that are worrying me, and they listen</w:t>
      </w:r>
      <w:r w:rsidR="005624E3" w:rsidRPr="00374A61">
        <w:t>.</w:t>
      </w:r>
    </w:p>
    <w:p w14:paraId="055D3CBB" w14:textId="024FD3BE" w:rsidR="003C376D" w:rsidRPr="00374A61" w:rsidRDefault="003C376D" w:rsidP="00A441A7">
      <w:pPr>
        <w:pStyle w:val="Bullet1"/>
      </w:pPr>
      <w:r w:rsidRPr="00374A61">
        <w:t>The people helping me are okay themselves. They keep themselves well so they can be emotionally generous with me and my family</w:t>
      </w:r>
      <w:r w:rsidR="005624E3" w:rsidRPr="00374A61">
        <w:t>.</w:t>
      </w:r>
    </w:p>
    <w:p w14:paraId="64EF907F" w14:textId="3F5EAAFD" w:rsidR="003C376D" w:rsidRPr="00374A61" w:rsidRDefault="003C376D" w:rsidP="00A441A7">
      <w:pPr>
        <w:pStyle w:val="Bullet1"/>
      </w:pPr>
      <w:r w:rsidRPr="00374A61">
        <w:t>This is a healthy place. People here treat each other well</w:t>
      </w:r>
      <w:r w:rsidR="005624E3" w:rsidRPr="00374A61">
        <w:t>.</w:t>
      </w:r>
    </w:p>
    <w:p w14:paraId="55874BAD" w14:textId="0C6D1DA1" w:rsidR="003C376D" w:rsidRPr="00374A61" w:rsidRDefault="003C376D" w:rsidP="00A441A7">
      <w:pPr>
        <w:pStyle w:val="Bullet1"/>
      </w:pPr>
      <w:r w:rsidRPr="00374A61">
        <w:t>I feel good when I come here or spend time with these people</w:t>
      </w:r>
      <w:r w:rsidR="005624E3" w:rsidRPr="00374A61">
        <w:t>.</w:t>
      </w:r>
    </w:p>
    <w:p w14:paraId="426F0922" w14:textId="23BDF244" w:rsidR="003C376D" w:rsidRPr="00374A61" w:rsidRDefault="003C376D" w:rsidP="00A441A7">
      <w:pPr>
        <w:pStyle w:val="Bullet1"/>
      </w:pPr>
      <w:r w:rsidRPr="00374A61">
        <w:t>I know how to improve and maintain my wellbeing because I have some self-care strategies and ways to relax when I am stressed</w:t>
      </w:r>
      <w:r w:rsidR="005624E3" w:rsidRPr="00374A61">
        <w:t>.</w:t>
      </w:r>
    </w:p>
    <w:p w14:paraId="38BE3CA9" w14:textId="0B373605" w:rsidR="003C376D" w:rsidRPr="00374A61" w:rsidRDefault="003C376D" w:rsidP="00A441A7">
      <w:pPr>
        <w:pStyle w:val="Bullet1"/>
      </w:pPr>
      <w:r w:rsidRPr="00374A61">
        <w:t>As a young person in care</w:t>
      </w:r>
      <w:r w:rsidR="00107CF9" w:rsidRPr="00374A61">
        <w:t>,</w:t>
      </w:r>
      <w:r w:rsidRPr="00374A61">
        <w:t xml:space="preserve"> careful thought has been given to where I will live so it feels like a home</w:t>
      </w:r>
      <w:r w:rsidR="005624E3" w:rsidRPr="00374A61">
        <w:t>.</w:t>
      </w:r>
    </w:p>
    <w:p w14:paraId="7529FB07" w14:textId="14C75C8E" w:rsidR="003C376D" w:rsidRPr="00374A61" w:rsidRDefault="003C376D" w:rsidP="00A441A7">
      <w:pPr>
        <w:pStyle w:val="Bullet1"/>
      </w:pPr>
      <w:r w:rsidRPr="00374A61">
        <w:t>I have fun</w:t>
      </w:r>
      <w:r w:rsidR="00107CF9" w:rsidRPr="00374A61">
        <w:t>.</w:t>
      </w:r>
      <w:r w:rsidRPr="00374A61">
        <w:t xml:space="preserve"> </w:t>
      </w:r>
      <w:r w:rsidR="00107CF9" w:rsidRPr="00374A61">
        <w:t xml:space="preserve">I do </w:t>
      </w:r>
      <w:r w:rsidRPr="00374A61">
        <w:t>things that make me feel happy</w:t>
      </w:r>
      <w:r w:rsidR="005624E3" w:rsidRPr="00374A61">
        <w:t>.</w:t>
      </w:r>
    </w:p>
    <w:p w14:paraId="6690415D" w14:textId="1DC4311B" w:rsidR="003C376D" w:rsidRPr="00374A61" w:rsidRDefault="003C376D" w:rsidP="00A441A7">
      <w:pPr>
        <w:pStyle w:val="Bullet1"/>
      </w:pPr>
      <w:r w:rsidRPr="00374A61">
        <w:t>I can relax and be myself without judgement</w:t>
      </w:r>
      <w:r w:rsidR="005624E3" w:rsidRPr="00374A61">
        <w:t>.</w:t>
      </w:r>
    </w:p>
    <w:p w14:paraId="47287682" w14:textId="6E137F30" w:rsidR="003C376D" w:rsidRPr="00374A61" w:rsidRDefault="003C376D" w:rsidP="00A441A7">
      <w:pPr>
        <w:pStyle w:val="Bullet1"/>
      </w:pPr>
      <w:r w:rsidRPr="00374A61">
        <w:t>As a young person in care, I am supported in preparing myself to leave care and will be supported after I leave care</w:t>
      </w:r>
      <w:r w:rsidR="005624E3" w:rsidRPr="00374A61">
        <w:t>.</w:t>
      </w:r>
    </w:p>
    <w:p w14:paraId="0C00F153" w14:textId="77777777" w:rsidR="003C376D" w:rsidRPr="00374A61" w:rsidRDefault="003C376D" w:rsidP="00A83195">
      <w:pPr>
        <w:pStyle w:val="Heading4"/>
      </w:pPr>
      <w:r w:rsidRPr="00374A61">
        <w:t xml:space="preserve">What does this mean for a practitioner? </w:t>
      </w:r>
    </w:p>
    <w:p w14:paraId="1B36A7CA" w14:textId="44025694" w:rsidR="003C376D" w:rsidRPr="00374A61" w:rsidRDefault="003C376D" w:rsidP="00A441A7">
      <w:pPr>
        <w:pStyle w:val="Bullet1"/>
      </w:pPr>
      <w:r w:rsidRPr="00374A61">
        <w:t>I regularly check in with myself. I ask myself if I am stressed. Am I holding tension in my body? How is what is happening in my work affecting me right now?</w:t>
      </w:r>
    </w:p>
    <w:p w14:paraId="1ACFB16C" w14:textId="4E8B625A" w:rsidR="003C376D" w:rsidRPr="00374A61" w:rsidRDefault="003C376D" w:rsidP="00A441A7">
      <w:pPr>
        <w:pStyle w:val="Bullet1"/>
      </w:pPr>
      <w:r w:rsidRPr="00374A61">
        <w:t xml:space="preserve">I </w:t>
      </w:r>
      <w:r w:rsidR="00107CF9" w:rsidRPr="00374A61">
        <w:t xml:space="preserve">try </w:t>
      </w:r>
      <w:r w:rsidRPr="00374A61">
        <w:t xml:space="preserve">to reduce sources of chronic stress and </w:t>
      </w:r>
      <w:r w:rsidR="006F557B" w:rsidRPr="00374A61">
        <w:t xml:space="preserve">inequality </w:t>
      </w:r>
      <w:r w:rsidRPr="00374A61">
        <w:t>in families’ lives</w:t>
      </w:r>
      <w:r w:rsidR="005624E3" w:rsidRPr="00374A61">
        <w:t>.</w:t>
      </w:r>
    </w:p>
    <w:p w14:paraId="2CD64930" w14:textId="0FA7ADC5" w:rsidR="003C376D" w:rsidRPr="00374A61" w:rsidRDefault="003C376D" w:rsidP="00A441A7">
      <w:pPr>
        <w:pStyle w:val="Bullet1"/>
      </w:pPr>
      <w:r w:rsidRPr="00374A61">
        <w:t>I am open to developing knowledge and skills in how to support people through stress responses</w:t>
      </w:r>
      <w:r w:rsidR="00107CF9" w:rsidRPr="00374A61">
        <w:t>. These include</w:t>
      </w:r>
      <w:r w:rsidRPr="00374A61">
        <w:t xml:space="preserve"> de-escalation, grounding, mindfulness</w:t>
      </w:r>
      <w:r w:rsidR="00107CF9" w:rsidRPr="00374A61">
        <w:t xml:space="preserve"> and</w:t>
      </w:r>
      <w:r w:rsidRPr="00374A61">
        <w:t xml:space="preserve"> relaxation techniques</w:t>
      </w:r>
      <w:r w:rsidR="005624E3" w:rsidRPr="00374A61">
        <w:t>.</w:t>
      </w:r>
    </w:p>
    <w:p w14:paraId="33C27ED2" w14:textId="3AC0C8A7" w:rsidR="003C376D" w:rsidRPr="00374A61" w:rsidRDefault="003C376D" w:rsidP="00A441A7">
      <w:pPr>
        <w:pStyle w:val="Bullet1"/>
      </w:pPr>
      <w:r w:rsidRPr="00374A61">
        <w:lastRenderedPageBreak/>
        <w:t xml:space="preserve">I make hope for healing and recovery visible and evident </w:t>
      </w:r>
      <w:r w:rsidR="004A49A0" w:rsidRPr="00374A61">
        <w:t xml:space="preserve">when I </w:t>
      </w:r>
      <w:r w:rsidRPr="00374A61">
        <w:t>record information</w:t>
      </w:r>
      <w:r w:rsidR="005624E3" w:rsidRPr="00374A61">
        <w:t>.</w:t>
      </w:r>
    </w:p>
    <w:p w14:paraId="47880399" w14:textId="77777777" w:rsidR="003C376D" w:rsidRPr="00374A61" w:rsidRDefault="003C376D" w:rsidP="00A441A7">
      <w:pPr>
        <w:pStyle w:val="Bullet1"/>
      </w:pPr>
      <w:r w:rsidRPr="00374A61">
        <w:t xml:space="preserve">If I am not feeling hopeful, I reflect on the assumptions and beliefs I hold that are making me feel concerned for this person/family. </w:t>
      </w:r>
    </w:p>
    <w:p w14:paraId="47FEDF18" w14:textId="592229D4" w:rsidR="003C376D" w:rsidRPr="00374A61" w:rsidRDefault="003C376D" w:rsidP="00A441A7">
      <w:pPr>
        <w:pStyle w:val="Bullet1"/>
      </w:pPr>
      <w:r w:rsidRPr="00374A61">
        <w:t>I talk with a trusted peer or supervisor about my doubts and fears for this person/family</w:t>
      </w:r>
      <w:r w:rsidR="005624E3" w:rsidRPr="00374A61">
        <w:t>.</w:t>
      </w:r>
    </w:p>
    <w:p w14:paraId="17C185BF" w14:textId="1390C7C8" w:rsidR="003C376D" w:rsidRPr="00374A61" w:rsidRDefault="003C376D" w:rsidP="00A441A7">
      <w:pPr>
        <w:pStyle w:val="Bullet1"/>
      </w:pPr>
      <w:r w:rsidRPr="00374A61">
        <w:t>I have genuine, authentic conversations with clients to ask how they see the challenges, risks and problems as well their hope</w:t>
      </w:r>
      <w:r w:rsidR="00A014CA" w:rsidRPr="00374A61">
        <w:t>s</w:t>
      </w:r>
      <w:r w:rsidRPr="00374A61">
        <w:t xml:space="preserve"> and vision </w:t>
      </w:r>
      <w:r w:rsidR="00A014CA" w:rsidRPr="00374A61">
        <w:t xml:space="preserve">for </w:t>
      </w:r>
      <w:r w:rsidRPr="00374A61">
        <w:t>their future</w:t>
      </w:r>
      <w:r w:rsidR="005624E3" w:rsidRPr="00374A61">
        <w:t>.</w:t>
      </w:r>
    </w:p>
    <w:p w14:paraId="7634A4AF" w14:textId="76BBC616" w:rsidR="003C376D" w:rsidRPr="00374A61" w:rsidRDefault="003C376D" w:rsidP="00A441A7">
      <w:pPr>
        <w:pStyle w:val="Bullet1"/>
      </w:pPr>
      <w:r w:rsidRPr="00374A61">
        <w:t>I remember that it is quality of time (not quantity) that makes a difference</w:t>
      </w:r>
      <w:r w:rsidR="005624E3" w:rsidRPr="00374A61">
        <w:t>.</w:t>
      </w:r>
      <w:r w:rsidRPr="00374A61">
        <w:t xml:space="preserve"> </w:t>
      </w:r>
    </w:p>
    <w:p w14:paraId="5C9EC588" w14:textId="69CADA9C" w:rsidR="003C376D" w:rsidRPr="00374A61" w:rsidRDefault="003C376D" w:rsidP="00A441A7">
      <w:pPr>
        <w:pStyle w:val="Bullet1"/>
      </w:pPr>
      <w:r w:rsidRPr="00374A61">
        <w:t>I follow up with people to check in about how they are doing</w:t>
      </w:r>
      <w:r w:rsidR="005624E3" w:rsidRPr="00374A61">
        <w:t>.</w:t>
      </w:r>
    </w:p>
    <w:p w14:paraId="520CEB44" w14:textId="01BEE62C" w:rsidR="003C376D" w:rsidRPr="00374A61" w:rsidRDefault="003C376D" w:rsidP="00A441A7">
      <w:pPr>
        <w:pStyle w:val="Bullet1"/>
      </w:pPr>
      <w:r w:rsidRPr="00374A61">
        <w:t>I know that my organisation and my manager support me to prioritise my health, safety and wellbeing in the workplace</w:t>
      </w:r>
      <w:r w:rsidR="00A014CA" w:rsidRPr="00374A61">
        <w:t>.</w:t>
      </w:r>
      <w:r w:rsidRPr="00374A61">
        <w:t xml:space="preserve"> I am aware of the formal and informal supports available</w:t>
      </w:r>
      <w:r w:rsidR="005624E3" w:rsidRPr="00374A61">
        <w:t>.</w:t>
      </w:r>
    </w:p>
    <w:p w14:paraId="288BAC13" w14:textId="77777777" w:rsidR="003C376D" w:rsidRPr="00374A61" w:rsidRDefault="003C376D" w:rsidP="00A83195">
      <w:pPr>
        <w:pStyle w:val="Heading4"/>
      </w:pPr>
      <w:r w:rsidRPr="00374A61">
        <w:t xml:space="preserve">What does this mean for a service leader? </w:t>
      </w:r>
    </w:p>
    <w:p w14:paraId="115524C7" w14:textId="01D659C4" w:rsidR="003C376D" w:rsidRPr="00374A61" w:rsidRDefault="003C376D" w:rsidP="00A441A7">
      <w:pPr>
        <w:pStyle w:val="Bullet1"/>
      </w:pPr>
      <w:r w:rsidRPr="00374A61">
        <w:t xml:space="preserve">I consider whether the families using the service might be experiencing racism, discrimination, </w:t>
      </w:r>
      <w:r w:rsidR="0076014C" w:rsidRPr="00374A61">
        <w:t xml:space="preserve">inequality, </w:t>
      </w:r>
      <w:r w:rsidR="0082194F" w:rsidRPr="00374A61">
        <w:t xml:space="preserve">or </w:t>
      </w:r>
      <w:r w:rsidRPr="00374A61">
        <w:t>social exclusion</w:t>
      </w:r>
      <w:r w:rsidR="00324312" w:rsidRPr="00374A61">
        <w:t>. Is this affecting</w:t>
      </w:r>
      <w:r w:rsidRPr="00374A61">
        <w:t xml:space="preserve"> their wellbeing and their capacity to thrive in their relationships</w:t>
      </w:r>
      <w:r w:rsidR="00324312" w:rsidRPr="00374A61">
        <w:t>?</w:t>
      </w:r>
    </w:p>
    <w:p w14:paraId="0A70B1E6" w14:textId="28ECCAF4" w:rsidR="003C376D" w:rsidRPr="00374A61" w:rsidRDefault="003C376D" w:rsidP="00A441A7">
      <w:pPr>
        <w:pStyle w:val="Bullet1"/>
      </w:pPr>
      <w:r w:rsidRPr="00374A61">
        <w:t>I encourage and model self-care and the importance of focusing on health, safety and wellbeing in the workplace</w:t>
      </w:r>
      <w:r w:rsidR="005624E3" w:rsidRPr="00374A61">
        <w:t>.</w:t>
      </w:r>
    </w:p>
    <w:p w14:paraId="20658299" w14:textId="13B82C21" w:rsidR="003C376D" w:rsidRPr="00374A61" w:rsidRDefault="003C376D" w:rsidP="00A441A7">
      <w:pPr>
        <w:pStyle w:val="Bullet1"/>
      </w:pPr>
      <w:r w:rsidRPr="00374A61">
        <w:t>I support and champion practices that create a positive and psychologically safe work culture</w:t>
      </w:r>
      <w:r w:rsidR="00324312" w:rsidRPr="00374A61">
        <w:t>.</w:t>
      </w:r>
    </w:p>
    <w:p w14:paraId="714FEA57" w14:textId="5A6E7230" w:rsidR="003C376D" w:rsidRPr="00374A61" w:rsidRDefault="003C376D" w:rsidP="00A441A7">
      <w:pPr>
        <w:pStyle w:val="Bullet1"/>
      </w:pPr>
      <w:r w:rsidRPr="00374A61">
        <w:t>I am alert to signs of vicarious trauma or burnout among staff</w:t>
      </w:r>
      <w:r w:rsidR="005624E3" w:rsidRPr="00374A61">
        <w:t>.</w:t>
      </w:r>
    </w:p>
    <w:p w14:paraId="21DE05BE" w14:textId="7CFEC362" w:rsidR="003C376D" w:rsidRPr="00374A61" w:rsidRDefault="003C376D" w:rsidP="00A441A7">
      <w:pPr>
        <w:pStyle w:val="Bullet1"/>
      </w:pPr>
      <w:r w:rsidRPr="00374A61">
        <w:t xml:space="preserve">I </w:t>
      </w:r>
      <w:r w:rsidR="00324312" w:rsidRPr="00374A61">
        <w:t>set up ways to</w:t>
      </w:r>
      <w:r w:rsidRPr="00374A61">
        <w:t xml:space="preserve"> routinely ask the workforce how I can help them to do their job better</w:t>
      </w:r>
      <w:r w:rsidR="005624E3" w:rsidRPr="00374A61">
        <w:t>.</w:t>
      </w:r>
    </w:p>
    <w:p w14:paraId="5D8F007F" w14:textId="549A6F93" w:rsidR="003C376D" w:rsidRPr="00374A61" w:rsidRDefault="003C376D" w:rsidP="00A441A7">
      <w:pPr>
        <w:pStyle w:val="Bullet1"/>
      </w:pPr>
      <w:r w:rsidRPr="00374A61">
        <w:t xml:space="preserve">I </w:t>
      </w:r>
      <w:r w:rsidR="00324312" w:rsidRPr="00374A61">
        <w:t xml:space="preserve">give </w:t>
      </w:r>
      <w:r w:rsidRPr="00374A61">
        <w:t>role clarity and regularly check in about how clear people feel about their responsibilities</w:t>
      </w:r>
      <w:r w:rsidR="005624E3" w:rsidRPr="00374A61">
        <w:t>.</w:t>
      </w:r>
    </w:p>
    <w:p w14:paraId="5212E3FF" w14:textId="0243854A" w:rsidR="003C376D" w:rsidRPr="00374A61" w:rsidRDefault="003C376D" w:rsidP="00A441A7">
      <w:pPr>
        <w:pStyle w:val="Bullet1"/>
      </w:pPr>
      <w:r w:rsidRPr="00374A61">
        <w:t>We develop common tools and resources to support staff to work in consistent ways</w:t>
      </w:r>
      <w:r w:rsidR="005624E3" w:rsidRPr="00374A61">
        <w:t>.</w:t>
      </w:r>
      <w:r w:rsidRPr="00374A61">
        <w:t xml:space="preserve"> </w:t>
      </w:r>
    </w:p>
    <w:p w14:paraId="39C1A200" w14:textId="197EEA53" w:rsidR="003C376D" w:rsidRPr="00374A61" w:rsidRDefault="003C376D" w:rsidP="00A441A7">
      <w:pPr>
        <w:pStyle w:val="Bullet1"/>
      </w:pPr>
      <w:r w:rsidRPr="00374A61">
        <w:t>I ensure adequate staffing to reduce strain and stress, including backfilling vacancies</w:t>
      </w:r>
      <w:r w:rsidR="005624E3" w:rsidRPr="00374A61">
        <w:t>.</w:t>
      </w:r>
    </w:p>
    <w:p w14:paraId="5470B736" w14:textId="74A4BC4D" w:rsidR="003C376D" w:rsidRPr="00374A61" w:rsidRDefault="003C376D" w:rsidP="00A441A7">
      <w:pPr>
        <w:pStyle w:val="Bullet1"/>
      </w:pPr>
      <w:r w:rsidRPr="00374A61">
        <w:t>If staff ask for help, I respond in a non-judgemental way</w:t>
      </w:r>
      <w:r w:rsidR="005624E3" w:rsidRPr="00374A61">
        <w:t>.</w:t>
      </w:r>
    </w:p>
    <w:p w14:paraId="19E118C4" w14:textId="68A99B04" w:rsidR="003C376D" w:rsidRPr="00374A61" w:rsidRDefault="003C376D" w:rsidP="00A83195">
      <w:pPr>
        <w:pStyle w:val="Bullet1"/>
      </w:pPr>
      <w:r w:rsidRPr="00374A61">
        <w:t>I actively build a work culture that recognises and appreciates staff efforts</w:t>
      </w:r>
      <w:r w:rsidR="00324312" w:rsidRPr="00374A61">
        <w:t>. It is one</w:t>
      </w:r>
      <w:r w:rsidRPr="00374A61">
        <w:t xml:space="preserve"> that </w:t>
      </w:r>
      <w:r w:rsidR="00725FD1" w:rsidRPr="00374A61">
        <w:t xml:space="preserve">provides </w:t>
      </w:r>
      <w:r w:rsidRPr="00374A61">
        <w:t xml:space="preserve">opportunities for peer support, supervision, debriefing, disclosure of family violence and support to manage the stress of workloads and work with trauma. </w:t>
      </w:r>
    </w:p>
    <w:p w14:paraId="6B7FCFED" w14:textId="77777777" w:rsidR="003C376D" w:rsidRPr="00374A61" w:rsidRDefault="003C376D" w:rsidP="00A83195">
      <w:pPr>
        <w:pStyle w:val="Heading4"/>
      </w:pPr>
      <w:r w:rsidRPr="00374A61">
        <w:t xml:space="preserve">What does this mean for the system? </w:t>
      </w:r>
    </w:p>
    <w:p w14:paraId="215894D6" w14:textId="782FDC31" w:rsidR="003C376D" w:rsidRPr="00374A61" w:rsidRDefault="003C376D" w:rsidP="00A441A7">
      <w:pPr>
        <w:pStyle w:val="Bullet1"/>
      </w:pPr>
      <w:r w:rsidRPr="00374A61">
        <w:t>Self-care is common, visible and celebrated</w:t>
      </w:r>
      <w:r w:rsidR="00991C8F">
        <w:t xml:space="preserve"> at a systems level</w:t>
      </w:r>
      <w:r w:rsidR="005624E3" w:rsidRPr="00374A61">
        <w:t>.</w:t>
      </w:r>
    </w:p>
    <w:p w14:paraId="5E529235" w14:textId="6CEB422B" w:rsidR="003C376D" w:rsidRPr="00374A61" w:rsidRDefault="003C376D" w:rsidP="00A441A7">
      <w:pPr>
        <w:pStyle w:val="Bullet1"/>
      </w:pPr>
      <w:r w:rsidRPr="00374A61">
        <w:t>Support is available, confidential and accessible</w:t>
      </w:r>
      <w:r w:rsidR="005624E3" w:rsidRPr="00374A61">
        <w:t>.</w:t>
      </w:r>
    </w:p>
    <w:p w14:paraId="7DBA44B8" w14:textId="0A3DC637" w:rsidR="003C376D" w:rsidRPr="00374A61" w:rsidRDefault="00153073" w:rsidP="00A83195">
      <w:pPr>
        <w:pStyle w:val="Bullet1"/>
      </w:pPr>
      <w:r>
        <w:t>S</w:t>
      </w:r>
      <w:r w:rsidR="00286109">
        <w:t>ystem level</w:t>
      </w:r>
      <w:r w:rsidR="00991C8F">
        <w:t xml:space="preserve"> support </w:t>
      </w:r>
      <w:r w:rsidR="002D6B2B">
        <w:t xml:space="preserve">and strategies </w:t>
      </w:r>
      <w:r w:rsidR="00B10882">
        <w:t>assists</w:t>
      </w:r>
      <w:r>
        <w:t xml:space="preserve"> </w:t>
      </w:r>
      <w:r w:rsidR="002D6B2B">
        <w:t xml:space="preserve">services </w:t>
      </w:r>
      <w:r w:rsidR="003B1418">
        <w:t xml:space="preserve">prevent burnout and </w:t>
      </w:r>
      <w:r w:rsidR="00D96246">
        <w:t xml:space="preserve">vicarious </w:t>
      </w:r>
      <w:r w:rsidR="003B1418">
        <w:t>traum</w:t>
      </w:r>
      <w:r w:rsidR="00A049B2">
        <w:t>a</w:t>
      </w:r>
      <w:r w:rsidR="00EE4CDA">
        <w:t>.</w:t>
      </w:r>
    </w:p>
    <w:p w14:paraId="6DEB4206" w14:textId="5F74FCAA" w:rsidR="003C376D" w:rsidRPr="00374A61" w:rsidRDefault="00F069FC" w:rsidP="005141C4">
      <w:pPr>
        <w:pStyle w:val="Heading3"/>
      </w:pPr>
      <w:bookmarkStart w:id="49" w:name="_Toc110514211"/>
      <w:r>
        <w:lastRenderedPageBreak/>
        <w:t xml:space="preserve">Domain - </w:t>
      </w:r>
      <w:r w:rsidR="003C376D" w:rsidRPr="00374A61">
        <w:t>Reflection</w:t>
      </w:r>
      <w:bookmarkEnd w:id="49"/>
    </w:p>
    <w:p w14:paraId="7550D1B1" w14:textId="2C35B30B" w:rsidR="003C376D" w:rsidRPr="00374A61" w:rsidRDefault="003C376D" w:rsidP="00725FD1">
      <w:pPr>
        <w:pStyle w:val="Quotetext"/>
      </w:pPr>
      <w:r w:rsidRPr="00374A61">
        <w:t>Reflective practice is the foundation of professional development – it makes meaning from experience and transforms insights into practical strategies for learning, growth and organisational impact. By deconstructing or ‘pulling apart’ experiences and critically examining each aspect, staff can gain further understanding to guide their decision making about what practice should be repeated or extended and what might be changed (</w:t>
      </w:r>
      <w:proofErr w:type="spellStart"/>
      <w:r w:rsidRPr="00374A61">
        <w:t>Macnamara</w:t>
      </w:r>
      <w:proofErr w:type="spellEnd"/>
      <w:r w:rsidRPr="00374A61">
        <w:t xml:space="preserve"> </w:t>
      </w:r>
      <w:r w:rsidR="00E366AD" w:rsidRPr="00374A61">
        <w:t xml:space="preserve">&amp; </w:t>
      </w:r>
      <w:r w:rsidRPr="00374A61">
        <w:t>Mitchell 2019</w:t>
      </w:r>
      <w:r w:rsidR="00E366AD" w:rsidRPr="00374A61">
        <w:t>,</w:t>
      </w:r>
      <w:r w:rsidRPr="00374A61">
        <w:t xml:space="preserve"> p.</w:t>
      </w:r>
      <w:r w:rsidR="00E366AD" w:rsidRPr="00374A61">
        <w:t xml:space="preserve"> </w:t>
      </w:r>
      <w:r w:rsidRPr="00374A61">
        <w:t>6).</w:t>
      </w:r>
    </w:p>
    <w:p w14:paraId="0D34E133" w14:textId="77777777" w:rsidR="003C376D" w:rsidRPr="00374A61" w:rsidRDefault="003C376D" w:rsidP="00A441A7">
      <w:pPr>
        <w:pStyle w:val="Body"/>
      </w:pPr>
      <w:r w:rsidRPr="00374A61">
        <w:t>Reflective practice involves:</w:t>
      </w:r>
    </w:p>
    <w:p w14:paraId="40B00F89" w14:textId="77777777" w:rsidR="003C376D" w:rsidRPr="00374A61" w:rsidRDefault="003C376D" w:rsidP="00A441A7">
      <w:pPr>
        <w:pStyle w:val="Bullet1"/>
      </w:pPr>
      <w:r w:rsidRPr="00374A61">
        <w:t>making sense of complex needs, situations and behaviours</w:t>
      </w:r>
    </w:p>
    <w:p w14:paraId="3D50C27A" w14:textId="77777777" w:rsidR="003C376D" w:rsidRPr="00374A61" w:rsidRDefault="003C376D" w:rsidP="00A441A7">
      <w:pPr>
        <w:pStyle w:val="Bullet1"/>
      </w:pPr>
      <w:r w:rsidRPr="00374A61">
        <w:t>practitioners challenging their own beliefs and assumptions</w:t>
      </w:r>
    </w:p>
    <w:p w14:paraId="5E4195A4" w14:textId="77777777" w:rsidR="003C376D" w:rsidRPr="00374A61" w:rsidRDefault="003C376D" w:rsidP="00A441A7">
      <w:pPr>
        <w:pStyle w:val="Bullet1"/>
      </w:pPr>
      <w:r w:rsidRPr="00374A61">
        <w:t>recognising the differences in power in relationships, particularly between people using services and people providing services</w:t>
      </w:r>
    </w:p>
    <w:p w14:paraId="15168DD2" w14:textId="41A84C6A" w:rsidR="003C376D" w:rsidRPr="00374A61" w:rsidRDefault="003C376D" w:rsidP="00A441A7">
      <w:pPr>
        <w:pStyle w:val="Bullet1"/>
      </w:pPr>
      <w:r w:rsidRPr="00374A61">
        <w:t>developing insights into our own triggers, sensitivities and stress (</w:t>
      </w:r>
      <w:proofErr w:type="spellStart"/>
      <w:r w:rsidRPr="00374A61">
        <w:t>Macnamara</w:t>
      </w:r>
      <w:proofErr w:type="spellEnd"/>
      <w:r w:rsidRPr="00374A61">
        <w:t xml:space="preserve"> </w:t>
      </w:r>
      <w:r w:rsidR="00E366AD" w:rsidRPr="00374A61">
        <w:t xml:space="preserve">&amp; </w:t>
      </w:r>
      <w:r w:rsidRPr="00374A61">
        <w:t>Mitchell 2019).</w:t>
      </w:r>
    </w:p>
    <w:p w14:paraId="72510EC2" w14:textId="66A9EBC5" w:rsidR="003C376D" w:rsidRPr="00374A61" w:rsidRDefault="003C376D" w:rsidP="00A83195">
      <w:pPr>
        <w:pStyle w:val="Heading4"/>
      </w:pPr>
      <w:r w:rsidRPr="00374A61">
        <w:t>What does</w:t>
      </w:r>
      <w:r w:rsidR="00EE4CDA">
        <w:t xml:space="preserve"> reflection</w:t>
      </w:r>
      <w:r w:rsidRPr="00374A61">
        <w:t xml:space="preserve"> look like?</w:t>
      </w:r>
    </w:p>
    <w:p w14:paraId="2AB01A12" w14:textId="5D6B7A04" w:rsidR="003C376D" w:rsidRPr="00374A61" w:rsidRDefault="003C376D" w:rsidP="00A441A7">
      <w:pPr>
        <w:pStyle w:val="Bullet1"/>
      </w:pPr>
      <w:r w:rsidRPr="00374A61">
        <w:t>‘</w:t>
      </w:r>
      <w:proofErr w:type="gramStart"/>
      <w:r w:rsidRPr="00374A61">
        <w:t>integrating</w:t>
      </w:r>
      <w:proofErr w:type="gramEnd"/>
      <w:r w:rsidRPr="00374A61">
        <w:t xml:space="preserve"> activities into daily life on a routine basis which raise awareness, prompt critical analysis and aid self-management and decision making’ (</w:t>
      </w:r>
      <w:proofErr w:type="spellStart"/>
      <w:r w:rsidRPr="00374A61">
        <w:t>Macnamara</w:t>
      </w:r>
      <w:proofErr w:type="spellEnd"/>
      <w:r w:rsidRPr="00374A61">
        <w:t xml:space="preserve"> </w:t>
      </w:r>
      <w:r w:rsidR="00E366AD" w:rsidRPr="00374A61">
        <w:t xml:space="preserve">&amp; </w:t>
      </w:r>
      <w:r w:rsidRPr="00374A61">
        <w:t>Mitchell 2019</w:t>
      </w:r>
      <w:r w:rsidR="008A1F6F" w:rsidRPr="00374A61">
        <w:t>,</w:t>
      </w:r>
      <w:r w:rsidRPr="00374A61">
        <w:t xml:space="preserve"> p.</w:t>
      </w:r>
      <w:r w:rsidR="00E366AD" w:rsidRPr="00374A61">
        <w:t xml:space="preserve"> </w:t>
      </w:r>
      <w:r w:rsidRPr="00374A61">
        <w:t>6)</w:t>
      </w:r>
    </w:p>
    <w:p w14:paraId="40E4E61A" w14:textId="086C0376" w:rsidR="003C376D" w:rsidRPr="00374A61" w:rsidRDefault="005F42BF" w:rsidP="00A441A7">
      <w:pPr>
        <w:pStyle w:val="Bullet1"/>
      </w:pPr>
      <w:r>
        <w:t>l</w:t>
      </w:r>
      <w:r w:rsidR="003C376D" w:rsidRPr="00374A61">
        <w:t>earning to pay attention to our thoughts, our assumptions, our reactions, our emotions and physiological changes in our bodies</w:t>
      </w:r>
    </w:p>
    <w:p w14:paraId="285C4AD0" w14:textId="4D95BBCD" w:rsidR="003C376D" w:rsidRPr="00374A61" w:rsidRDefault="005F42BF" w:rsidP="00A441A7">
      <w:pPr>
        <w:pStyle w:val="Bullet1"/>
      </w:pPr>
      <w:r>
        <w:t>n</w:t>
      </w:r>
      <w:r w:rsidR="003C376D" w:rsidRPr="00374A61">
        <w:t>oticing patterns in how we are responding to types of conversations and situations</w:t>
      </w:r>
    </w:p>
    <w:p w14:paraId="77AEDF75" w14:textId="0338F3CA" w:rsidR="003C376D" w:rsidRPr="00374A61" w:rsidRDefault="005F42BF" w:rsidP="00A441A7">
      <w:pPr>
        <w:pStyle w:val="Bullet1"/>
      </w:pPr>
      <w:r>
        <w:t>r</w:t>
      </w:r>
      <w:r w:rsidR="003C376D" w:rsidRPr="00374A61">
        <w:t>eflecting on what we are thinking, we are saying and what we are doing</w:t>
      </w:r>
    </w:p>
    <w:p w14:paraId="0ABF79CD" w14:textId="767DC3EB" w:rsidR="003C376D" w:rsidRPr="00374A61" w:rsidRDefault="005F42BF" w:rsidP="00A441A7">
      <w:pPr>
        <w:pStyle w:val="Bullet1"/>
      </w:pPr>
      <w:r>
        <w:t>a</w:t>
      </w:r>
      <w:r w:rsidR="003C376D" w:rsidRPr="00374A61">
        <w:t>sking ourselves ‘How is the practice consistent with our beliefs, values and services?’ (</w:t>
      </w:r>
      <w:proofErr w:type="spellStart"/>
      <w:r w:rsidR="003C376D" w:rsidRPr="00374A61">
        <w:t>Macnamara</w:t>
      </w:r>
      <w:proofErr w:type="spellEnd"/>
      <w:r w:rsidR="003C376D" w:rsidRPr="00374A61">
        <w:t xml:space="preserve"> </w:t>
      </w:r>
      <w:r w:rsidR="00E366AD" w:rsidRPr="00374A61">
        <w:t xml:space="preserve">&amp; </w:t>
      </w:r>
      <w:r w:rsidR="003C376D" w:rsidRPr="00374A61">
        <w:t>Mitchell 2019</w:t>
      </w:r>
      <w:r w:rsidR="00E366AD" w:rsidRPr="00374A61">
        <w:t>,</w:t>
      </w:r>
      <w:r w:rsidR="003C376D" w:rsidRPr="00374A61">
        <w:t xml:space="preserve"> p.</w:t>
      </w:r>
      <w:r w:rsidR="00CD7A8A" w:rsidRPr="00374A61">
        <w:t xml:space="preserve"> </w:t>
      </w:r>
      <w:r w:rsidR="003C376D" w:rsidRPr="00374A61">
        <w:t>3)</w:t>
      </w:r>
    </w:p>
    <w:p w14:paraId="6EB06F55" w14:textId="0140267F" w:rsidR="003C376D" w:rsidRPr="00374A61" w:rsidRDefault="00B43903" w:rsidP="00A441A7">
      <w:pPr>
        <w:pStyle w:val="Bullet1"/>
      </w:pPr>
      <w:r>
        <w:t>f</w:t>
      </w:r>
      <w:r w:rsidR="003C376D" w:rsidRPr="00374A61">
        <w:t>inding meaning in the words and actions of others</w:t>
      </w:r>
    </w:p>
    <w:p w14:paraId="01AC031F" w14:textId="3DE6BFB8" w:rsidR="003C376D" w:rsidRPr="00374A61" w:rsidRDefault="00B43903" w:rsidP="00A441A7">
      <w:pPr>
        <w:pStyle w:val="Bullet1"/>
      </w:pPr>
      <w:r>
        <w:t>n</w:t>
      </w:r>
      <w:r w:rsidR="003C376D" w:rsidRPr="00374A61">
        <w:t>oticing what triggers create stress for self and others</w:t>
      </w:r>
    </w:p>
    <w:p w14:paraId="3F007DD3" w14:textId="15C41E4A" w:rsidR="003C376D" w:rsidRPr="00374A61" w:rsidRDefault="00B43903" w:rsidP="00A441A7">
      <w:pPr>
        <w:pStyle w:val="Bullet1"/>
      </w:pPr>
      <w:r>
        <w:t>s</w:t>
      </w:r>
      <w:r w:rsidR="003C376D" w:rsidRPr="00374A61">
        <w:t>tepping back from day</w:t>
      </w:r>
      <w:r w:rsidR="009616D7" w:rsidRPr="00374A61">
        <w:t>-</w:t>
      </w:r>
      <w:r w:rsidR="003C376D" w:rsidRPr="00374A61">
        <w:t>to</w:t>
      </w:r>
      <w:r w:rsidR="009616D7" w:rsidRPr="00374A61">
        <w:t>-</w:t>
      </w:r>
      <w:r w:rsidR="003C376D" w:rsidRPr="00374A61">
        <w:t>day demands to think deeply about what is happening and why</w:t>
      </w:r>
    </w:p>
    <w:p w14:paraId="10E7DF06" w14:textId="24CA1286" w:rsidR="003C376D" w:rsidRPr="00374A61" w:rsidRDefault="00FE7D23" w:rsidP="00A441A7">
      <w:pPr>
        <w:pStyle w:val="Bullet1"/>
      </w:pPr>
      <w:r>
        <w:t>d</w:t>
      </w:r>
      <w:r w:rsidR="003C376D" w:rsidRPr="00374A61">
        <w:t>oing this work individually and with peers, supervisors and teams</w:t>
      </w:r>
    </w:p>
    <w:p w14:paraId="2A63ABB8" w14:textId="53CF5531" w:rsidR="003C376D" w:rsidRPr="00374A61" w:rsidRDefault="00FE7D23" w:rsidP="00A441A7">
      <w:pPr>
        <w:pStyle w:val="Bullet1"/>
      </w:pPr>
      <w:r>
        <w:t>n</w:t>
      </w:r>
      <w:r w:rsidR="003C376D" w:rsidRPr="00374A61">
        <w:t>oticing gaps in practice that might require personal or professional development</w:t>
      </w:r>
    </w:p>
    <w:p w14:paraId="4CBF70B5" w14:textId="3B770D50" w:rsidR="003C376D" w:rsidRPr="00374A61" w:rsidRDefault="00FE7D23" w:rsidP="00A441A7">
      <w:pPr>
        <w:pStyle w:val="Bullet1"/>
      </w:pPr>
      <w:r>
        <w:t>b</w:t>
      </w:r>
      <w:r w:rsidR="003C376D" w:rsidRPr="00374A61">
        <w:t>uilding emotional intelligence</w:t>
      </w:r>
      <w:r w:rsidR="00CD7A8A" w:rsidRPr="00374A61">
        <w:t>.</w:t>
      </w:r>
    </w:p>
    <w:p w14:paraId="11E583A4" w14:textId="77777777" w:rsidR="003C376D" w:rsidRPr="00374A61" w:rsidRDefault="003C376D" w:rsidP="00A83195">
      <w:pPr>
        <w:pStyle w:val="Heading4"/>
      </w:pPr>
      <w:r w:rsidRPr="00374A61">
        <w:t>Why it is important?</w:t>
      </w:r>
    </w:p>
    <w:p w14:paraId="3D19E4BB" w14:textId="77777777" w:rsidR="003C376D" w:rsidRPr="00374A61" w:rsidRDefault="003C376D" w:rsidP="00A441A7">
      <w:pPr>
        <w:pStyle w:val="Body"/>
      </w:pPr>
      <w:proofErr w:type="spellStart"/>
      <w:r w:rsidRPr="00374A61">
        <w:t>Macnamara</w:t>
      </w:r>
      <w:proofErr w:type="spellEnd"/>
      <w:r w:rsidRPr="00374A61">
        <w:t xml:space="preserve"> and Mitchell (2019) highlight that reflective practice:</w:t>
      </w:r>
    </w:p>
    <w:p w14:paraId="3CC2A4BB" w14:textId="44FF3F1A" w:rsidR="003C376D" w:rsidRPr="00374A61" w:rsidRDefault="00CD7A8A" w:rsidP="00A441A7">
      <w:pPr>
        <w:pStyle w:val="Bullet1"/>
      </w:pPr>
      <w:r w:rsidRPr="00374A61">
        <w:t>p</w:t>
      </w:r>
      <w:r w:rsidR="003C376D" w:rsidRPr="00374A61">
        <w:t xml:space="preserve">revents mistakes by taking time to reflect on what happened and why </w:t>
      </w:r>
    </w:p>
    <w:p w14:paraId="12367772" w14:textId="0F24AB94" w:rsidR="003C376D" w:rsidRPr="00374A61" w:rsidRDefault="00CD7A8A" w:rsidP="00A441A7">
      <w:pPr>
        <w:pStyle w:val="Bullet1"/>
      </w:pPr>
      <w:r w:rsidRPr="00374A61">
        <w:t>r</w:t>
      </w:r>
      <w:r w:rsidR="003C376D" w:rsidRPr="00374A61">
        <w:t>ecognises that practice evolves over time as the evidence base changes</w:t>
      </w:r>
    </w:p>
    <w:p w14:paraId="4E911E44" w14:textId="0CD70C29" w:rsidR="003C376D" w:rsidRPr="00374A61" w:rsidRDefault="00CD7A8A" w:rsidP="00A441A7">
      <w:pPr>
        <w:pStyle w:val="Bullet1"/>
      </w:pPr>
      <w:r w:rsidRPr="00374A61">
        <w:t>p</w:t>
      </w:r>
      <w:r w:rsidR="003C376D" w:rsidRPr="00374A61">
        <w:t>revents stagnation and complacency</w:t>
      </w:r>
    </w:p>
    <w:p w14:paraId="3042E5FB" w14:textId="07CF482C" w:rsidR="003C376D" w:rsidRPr="00374A61" w:rsidRDefault="0053326E" w:rsidP="00A441A7">
      <w:pPr>
        <w:pStyle w:val="Bullet1"/>
      </w:pPr>
      <w:r w:rsidRPr="00374A61">
        <w:t xml:space="preserve">creates </w:t>
      </w:r>
      <w:r w:rsidR="00CD7A8A" w:rsidRPr="00374A61">
        <w:t>a</w:t>
      </w:r>
      <w:r w:rsidR="003C376D" w:rsidRPr="00374A61">
        <w:t xml:space="preserve"> curious and questioning approach </w:t>
      </w:r>
      <w:r w:rsidRPr="00374A61">
        <w:t xml:space="preserve">that </w:t>
      </w:r>
      <w:r w:rsidR="003C376D" w:rsidRPr="00374A61">
        <w:t>promote</w:t>
      </w:r>
      <w:r w:rsidRPr="00374A61">
        <w:t>s</w:t>
      </w:r>
      <w:r w:rsidR="003C376D" w:rsidRPr="00374A61">
        <w:t xml:space="preserve"> reflection </w:t>
      </w:r>
    </w:p>
    <w:p w14:paraId="117D8868" w14:textId="36107D0D" w:rsidR="003C376D" w:rsidRPr="00374A61" w:rsidRDefault="00CD7A8A" w:rsidP="00A441A7">
      <w:pPr>
        <w:pStyle w:val="Bullet1"/>
      </w:pPr>
      <w:r w:rsidRPr="00374A61">
        <w:t>b</w:t>
      </w:r>
      <w:r w:rsidR="003C376D" w:rsidRPr="00374A61">
        <w:t>uilds emotional intelligence (including self-awareness, self-regulation, self-motivation, social awareness and social skills)</w:t>
      </w:r>
    </w:p>
    <w:p w14:paraId="17E6B66E" w14:textId="319A36FD" w:rsidR="003C376D" w:rsidRPr="00374A61" w:rsidRDefault="00CD7A8A" w:rsidP="00A441A7">
      <w:pPr>
        <w:pStyle w:val="Bullet1"/>
      </w:pPr>
      <w:r w:rsidRPr="00374A61">
        <w:lastRenderedPageBreak/>
        <w:t>s</w:t>
      </w:r>
      <w:r w:rsidR="003C376D" w:rsidRPr="00374A61">
        <w:t>upports critical thinking</w:t>
      </w:r>
    </w:p>
    <w:p w14:paraId="08F159BB" w14:textId="043C4488" w:rsidR="003C376D" w:rsidRPr="00374A61" w:rsidRDefault="00CD7A8A" w:rsidP="00A441A7">
      <w:pPr>
        <w:pStyle w:val="Bullet1"/>
      </w:pPr>
      <w:r w:rsidRPr="00374A61">
        <w:t>s</w:t>
      </w:r>
      <w:r w:rsidR="003C376D" w:rsidRPr="00374A61">
        <w:t>lows down assumption making</w:t>
      </w:r>
    </w:p>
    <w:p w14:paraId="2E0BFE27" w14:textId="5FEC42B0" w:rsidR="003C376D" w:rsidRPr="00374A61" w:rsidRDefault="00CD7A8A" w:rsidP="00A441A7">
      <w:pPr>
        <w:pStyle w:val="Bullet1"/>
      </w:pPr>
      <w:r w:rsidRPr="00374A61">
        <w:t>h</w:t>
      </w:r>
      <w:r w:rsidR="003C376D" w:rsidRPr="00374A61">
        <w:t>elps construct professional knowledge (</w:t>
      </w:r>
      <w:proofErr w:type="spellStart"/>
      <w:r w:rsidR="003C376D" w:rsidRPr="00374A61">
        <w:t>Macnamara</w:t>
      </w:r>
      <w:proofErr w:type="spellEnd"/>
      <w:r w:rsidR="003C376D" w:rsidRPr="00374A61">
        <w:t xml:space="preserve"> </w:t>
      </w:r>
      <w:r w:rsidR="00E366AD" w:rsidRPr="00374A61">
        <w:t xml:space="preserve">&amp; </w:t>
      </w:r>
      <w:r w:rsidR="003C376D" w:rsidRPr="00374A61">
        <w:t>Mitchell 2019</w:t>
      </w:r>
      <w:r w:rsidR="00E366AD" w:rsidRPr="00374A61">
        <w:t>,</w:t>
      </w:r>
      <w:r w:rsidR="003C376D" w:rsidRPr="00374A61">
        <w:t xml:space="preserve"> pp. 8</w:t>
      </w:r>
      <w:r w:rsidR="00E366AD" w:rsidRPr="00374A61">
        <w:t>–</w:t>
      </w:r>
      <w:r w:rsidR="003C376D" w:rsidRPr="00374A61">
        <w:t>10)</w:t>
      </w:r>
      <w:r w:rsidRPr="00374A61">
        <w:t>.</w:t>
      </w:r>
    </w:p>
    <w:p w14:paraId="3796A00B" w14:textId="77777777" w:rsidR="003C376D" w:rsidRPr="00374A61" w:rsidRDefault="003C376D" w:rsidP="00A83195">
      <w:pPr>
        <w:pStyle w:val="Heading4"/>
      </w:pPr>
      <w:r w:rsidRPr="00374A61">
        <w:t xml:space="preserve">How does it feel for people with lived experience? </w:t>
      </w:r>
    </w:p>
    <w:p w14:paraId="28868FA7" w14:textId="5AA4F385" w:rsidR="003C376D" w:rsidRPr="00374A61" w:rsidRDefault="003C376D" w:rsidP="00A441A7">
      <w:pPr>
        <w:pStyle w:val="Bullet1"/>
      </w:pPr>
      <w:r w:rsidRPr="00374A61">
        <w:t>I feel supported</w:t>
      </w:r>
      <w:r w:rsidR="00CD7A8A" w:rsidRPr="00374A61">
        <w:t>.</w:t>
      </w:r>
    </w:p>
    <w:p w14:paraId="4D41C259" w14:textId="3DF09537" w:rsidR="003C376D" w:rsidRPr="00374A61" w:rsidRDefault="003C376D" w:rsidP="00A441A7">
      <w:pPr>
        <w:pStyle w:val="Bullet1"/>
      </w:pPr>
      <w:r w:rsidRPr="00374A61">
        <w:t>I can ask questions about things that are worrying me</w:t>
      </w:r>
      <w:r w:rsidR="00CD7A8A" w:rsidRPr="00374A61">
        <w:t>.</w:t>
      </w:r>
    </w:p>
    <w:p w14:paraId="6EC9B183" w14:textId="20E67816" w:rsidR="003C376D" w:rsidRPr="00374A61" w:rsidRDefault="003C376D" w:rsidP="00A441A7">
      <w:pPr>
        <w:pStyle w:val="Bullet1"/>
      </w:pPr>
      <w:r w:rsidRPr="00374A61">
        <w:t>I am supported to learn how to reflect on my own life experiences</w:t>
      </w:r>
      <w:r w:rsidR="00CD7A8A" w:rsidRPr="00374A61">
        <w:t>.</w:t>
      </w:r>
    </w:p>
    <w:p w14:paraId="4AABDEFB" w14:textId="05C745FD" w:rsidR="003C376D" w:rsidRPr="00374A61" w:rsidRDefault="003C376D" w:rsidP="00A441A7">
      <w:pPr>
        <w:pStyle w:val="Bullet1"/>
      </w:pPr>
      <w:r w:rsidRPr="00374A61">
        <w:t xml:space="preserve">I feel confident that the people working with me are </w:t>
      </w:r>
      <w:r w:rsidR="0053326E" w:rsidRPr="00374A61">
        <w:t xml:space="preserve">trying </w:t>
      </w:r>
      <w:r w:rsidRPr="00374A61">
        <w:t>to do their best to ensure their practice is safe for me</w:t>
      </w:r>
      <w:r w:rsidR="00CD7A8A" w:rsidRPr="00374A61">
        <w:t>.</w:t>
      </w:r>
    </w:p>
    <w:p w14:paraId="3E962EB5" w14:textId="0204F7CF" w:rsidR="003C376D" w:rsidRPr="00374A61" w:rsidRDefault="003C376D" w:rsidP="00A441A7">
      <w:pPr>
        <w:pStyle w:val="Bullet1"/>
      </w:pPr>
      <w:r w:rsidRPr="00374A61">
        <w:t>I work with practitioners who are curious, non-judgemental, interested and committed to their own personal and professional improvement</w:t>
      </w:r>
      <w:r w:rsidR="00CD7A8A" w:rsidRPr="00374A61">
        <w:t>.</w:t>
      </w:r>
    </w:p>
    <w:p w14:paraId="228AA255" w14:textId="1DD08020" w:rsidR="003C376D" w:rsidRPr="00374A61" w:rsidRDefault="003C376D" w:rsidP="00A441A7">
      <w:pPr>
        <w:pStyle w:val="Bullet1"/>
      </w:pPr>
      <w:r w:rsidRPr="00374A61">
        <w:t>I feel that I can go at my own pace</w:t>
      </w:r>
      <w:r w:rsidR="0053326E" w:rsidRPr="00374A61">
        <w:t>.</w:t>
      </w:r>
      <w:r w:rsidRPr="00374A61">
        <w:t xml:space="preserve"> I am not rushed to talk</w:t>
      </w:r>
      <w:r w:rsidR="00CD7A8A" w:rsidRPr="00374A61">
        <w:t>.</w:t>
      </w:r>
    </w:p>
    <w:p w14:paraId="3B8262C8" w14:textId="7852C766" w:rsidR="003C376D" w:rsidRPr="00374A61" w:rsidRDefault="003C376D" w:rsidP="00A441A7">
      <w:pPr>
        <w:pStyle w:val="Bullet1"/>
      </w:pPr>
      <w:r w:rsidRPr="00374A61">
        <w:t>My practitioner knows me well and takes time to understand more about me</w:t>
      </w:r>
      <w:r w:rsidR="00CD7A8A" w:rsidRPr="00374A61">
        <w:t>.</w:t>
      </w:r>
    </w:p>
    <w:p w14:paraId="14146C93" w14:textId="4CD713D4" w:rsidR="003C376D" w:rsidRPr="00374A61" w:rsidRDefault="003C376D" w:rsidP="00A441A7">
      <w:pPr>
        <w:pStyle w:val="Bullet1"/>
      </w:pPr>
      <w:r w:rsidRPr="00374A61">
        <w:t xml:space="preserve">There is a care team </w:t>
      </w:r>
      <w:r w:rsidR="0053326E" w:rsidRPr="00374A61">
        <w:t xml:space="preserve">that </w:t>
      </w:r>
      <w:r w:rsidRPr="00374A61">
        <w:t>work</w:t>
      </w:r>
      <w:r w:rsidR="0053326E" w:rsidRPr="00374A61">
        <w:t>s</w:t>
      </w:r>
      <w:r w:rsidRPr="00374A61">
        <w:t xml:space="preserve"> with me</w:t>
      </w:r>
      <w:r w:rsidR="0053326E" w:rsidRPr="00374A61">
        <w:t>.</w:t>
      </w:r>
      <w:r w:rsidRPr="00374A61">
        <w:t xml:space="preserve"> </w:t>
      </w:r>
      <w:r w:rsidR="0053326E" w:rsidRPr="00374A61">
        <w:t>D</w:t>
      </w:r>
      <w:r w:rsidRPr="00374A61">
        <w:t>ecisions are not rushed</w:t>
      </w:r>
      <w:r w:rsidR="00CD7A8A" w:rsidRPr="00374A61">
        <w:t>.</w:t>
      </w:r>
    </w:p>
    <w:p w14:paraId="6E95F5AD" w14:textId="298C6078" w:rsidR="003C376D" w:rsidRPr="00374A61" w:rsidRDefault="003C376D" w:rsidP="00A441A7">
      <w:pPr>
        <w:pStyle w:val="Bullet1"/>
      </w:pPr>
      <w:r w:rsidRPr="00374A61">
        <w:t>The least intrusive and least restrictive options are made available to me</w:t>
      </w:r>
      <w:r w:rsidR="00CD7A8A" w:rsidRPr="00374A61">
        <w:t>.</w:t>
      </w:r>
    </w:p>
    <w:p w14:paraId="09FEE97C" w14:textId="340BB053" w:rsidR="003C376D" w:rsidRPr="00374A61" w:rsidRDefault="003C376D" w:rsidP="00A441A7">
      <w:pPr>
        <w:pStyle w:val="Bullet1"/>
      </w:pPr>
      <w:r w:rsidRPr="00374A61">
        <w:t>I am asked for feedback about the service I have received to improve it for others and to help me make sense of it for myself</w:t>
      </w:r>
      <w:r w:rsidR="00CD7A8A" w:rsidRPr="00374A61">
        <w:t>.</w:t>
      </w:r>
    </w:p>
    <w:p w14:paraId="134FE270" w14:textId="77777777" w:rsidR="003C376D" w:rsidRPr="00374A61" w:rsidRDefault="003C376D" w:rsidP="00A83195">
      <w:pPr>
        <w:pStyle w:val="Heading4"/>
      </w:pPr>
      <w:r w:rsidRPr="00374A61">
        <w:t xml:space="preserve">What does this mean for a practitioner? </w:t>
      </w:r>
    </w:p>
    <w:p w14:paraId="7AAE927D" w14:textId="1A9DEAB1" w:rsidR="003C376D" w:rsidRPr="00374A61" w:rsidRDefault="003C376D" w:rsidP="00A441A7">
      <w:pPr>
        <w:pStyle w:val="Bullet1"/>
      </w:pPr>
      <w:r w:rsidRPr="00374A61">
        <w:t>I understand that reflective practice is not a luxury. It is vital for a safe service</w:t>
      </w:r>
      <w:r w:rsidR="0029377C" w:rsidRPr="00374A61">
        <w:t xml:space="preserve"> and</w:t>
      </w:r>
      <w:r w:rsidRPr="00374A61">
        <w:t xml:space="preserve"> prevents mistakes that could harm people</w:t>
      </w:r>
      <w:r w:rsidR="00CD7A8A" w:rsidRPr="00374A61">
        <w:t>.</w:t>
      </w:r>
    </w:p>
    <w:p w14:paraId="1636C145" w14:textId="4EA2FA0B" w:rsidR="003C376D" w:rsidRPr="00374A61" w:rsidRDefault="003C376D" w:rsidP="00A441A7">
      <w:pPr>
        <w:pStyle w:val="Bullet1"/>
      </w:pPr>
      <w:r w:rsidRPr="00374A61">
        <w:t>I understand that my own views and beliefs are shaped by historical and cultural context</w:t>
      </w:r>
      <w:r w:rsidR="00CD7A8A" w:rsidRPr="00374A61">
        <w:t>.</w:t>
      </w:r>
    </w:p>
    <w:p w14:paraId="4DA13148" w14:textId="339B1260" w:rsidR="003C376D" w:rsidRPr="00374A61" w:rsidRDefault="003C376D" w:rsidP="00A441A7">
      <w:pPr>
        <w:pStyle w:val="Bullet1"/>
      </w:pPr>
      <w:r w:rsidRPr="00374A61">
        <w:t>I prioritise opportunities to talk to my peers and supervisor to discuss the safety and wellbeing risk and needs of the people we work with</w:t>
      </w:r>
      <w:r w:rsidR="00CD7A8A" w:rsidRPr="00374A61">
        <w:t>.</w:t>
      </w:r>
      <w:r w:rsidRPr="00374A61">
        <w:t xml:space="preserve"> </w:t>
      </w:r>
    </w:p>
    <w:p w14:paraId="3BEC805B" w14:textId="7187B194" w:rsidR="003C376D" w:rsidRPr="00374A61" w:rsidRDefault="003C376D" w:rsidP="00A441A7">
      <w:pPr>
        <w:pStyle w:val="Bullet1"/>
      </w:pPr>
      <w:r w:rsidRPr="00374A61">
        <w:t>I accept that sometimes I might get things wrong. I use my mistakes to learn and grow</w:t>
      </w:r>
      <w:r w:rsidR="00CD7A8A" w:rsidRPr="00374A61">
        <w:t>.</w:t>
      </w:r>
    </w:p>
    <w:p w14:paraId="7B04FDCB" w14:textId="5D5F5D73" w:rsidR="003C376D" w:rsidRPr="00374A61" w:rsidRDefault="003C376D" w:rsidP="00A441A7">
      <w:pPr>
        <w:pStyle w:val="Bullet1"/>
      </w:pPr>
      <w:r w:rsidRPr="00374A61">
        <w:t xml:space="preserve">I continually reflect on </w:t>
      </w:r>
      <w:proofErr w:type="gramStart"/>
      <w:r w:rsidRPr="00374A61">
        <w:t>language</w:t>
      </w:r>
      <w:proofErr w:type="gramEnd"/>
      <w:r w:rsidRPr="00374A61">
        <w:t xml:space="preserve"> so it is non-judgemental, ethical and respectful</w:t>
      </w:r>
      <w:r w:rsidR="00CD7A8A" w:rsidRPr="00374A61">
        <w:t>.</w:t>
      </w:r>
    </w:p>
    <w:p w14:paraId="098953AE" w14:textId="03E91348" w:rsidR="003C376D" w:rsidRPr="00374A61" w:rsidRDefault="003C376D" w:rsidP="00A441A7">
      <w:pPr>
        <w:pStyle w:val="Bullet1"/>
      </w:pPr>
      <w:r w:rsidRPr="00374A61">
        <w:t>I seek expert advice to draw on specialist knowledge and experience</w:t>
      </w:r>
      <w:r w:rsidR="00CD7A8A" w:rsidRPr="00374A61">
        <w:t>.</w:t>
      </w:r>
    </w:p>
    <w:p w14:paraId="745BE24B" w14:textId="12BDAA04" w:rsidR="003C376D" w:rsidRPr="00374A61" w:rsidRDefault="003C376D" w:rsidP="00A441A7">
      <w:pPr>
        <w:pStyle w:val="Bullet1"/>
      </w:pPr>
      <w:r w:rsidRPr="00374A61">
        <w:t>I am committed to promoting Aboriginal self-determination</w:t>
      </w:r>
      <w:r w:rsidR="00BD19A3" w:rsidRPr="00374A61">
        <w:t>.</w:t>
      </w:r>
      <w:r w:rsidRPr="00374A61">
        <w:t xml:space="preserve"> I </w:t>
      </w:r>
      <w:r w:rsidR="00642C89" w:rsidRPr="00374A61">
        <w:t xml:space="preserve">continuously </w:t>
      </w:r>
      <w:r w:rsidRPr="00374A61">
        <w:t xml:space="preserve">reflect on my learning about Aboriginal </w:t>
      </w:r>
      <w:r w:rsidR="00642C89" w:rsidRPr="00374A61">
        <w:t xml:space="preserve">history and </w:t>
      </w:r>
      <w:r w:rsidRPr="00374A61">
        <w:t>culture</w:t>
      </w:r>
      <w:r w:rsidR="00CD7A8A" w:rsidRPr="00374A61">
        <w:t>.</w:t>
      </w:r>
    </w:p>
    <w:p w14:paraId="04055E45" w14:textId="113021D1" w:rsidR="003C376D" w:rsidRPr="00374A61" w:rsidRDefault="003C376D" w:rsidP="00A441A7">
      <w:pPr>
        <w:pStyle w:val="Bullet1"/>
      </w:pPr>
      <w:r w:rsidRPr="00374A61">
        <w:t>I consider how intergenerational trauma and lateral violence (community violence)</w:t>
      </w:r>
      <w:r w:rsidR="00BD19A3" w:rsidRPr="00374A61">
        <w:t xml:space="preserve"> may affect current family relationships.</w:t>
      </w:r>
    </w:p>
    <w:p w14:paraId="5CFE3CD4" w14:textId="0D923C7F" w:rsidR="003C376D" w:rsidRPr="00374A61" w:rsidRDefault="003C376D" w:rsidP="00A441A7">
      <w:pPr>
        <w:pStyle w:val="Bullet1"/>
      </w:pPr>
      <w:r w:rsidRPr="00374A61">
        <w:t>I use critical analysis and professional judgement</w:t>
      </w:r>
      <w:r w:rsidR="00CD7A8A" w:rsidRPr="00374A61">
        <w:t>.</w:t>
      </w:r>
    </w:p>
    <w:p w14:paraId="207080F6" w14:textId="7E8DFD0A" w:rsidR="003C376D" w:rsidRPr="00374A61" w:rsidRDefault="003C376D" w:rsidP="00A441A7">
      <w:pPr>
        <w:pStyle w:val="Bullet1"/>
      </w:pPr>
      <w:r w:rsidRPr="00374A61">
        <w:t xml:space="preserve">I </w:t>
      </w:r>
      <w:r w:rsidR="00BD19A3" w:rsidRPr="00374A61">
        <w:t xml:space="preserve">look for </w:t>
      </w:r>
      <w:r w:rsidRPr="00374A61">
        <w:t>support around the things that most worry me about my practice and about the service I provide</w:t>
      </w:r>
      <w:r w:rsidR="00CD7A8A" w:rsidRPr="00374A61">
        <w:t>.</w:t>
      </w:r>
    </w:p>
    <w:p w14:paraId="60852791" w14:textId="77777777" w:rsidR="003C376D" w:rsidRPr="00374A61" w:rsidRDefault="003C376D" w:rsidP="00A83195">
      <w:pPr>
        <w:pStyle w:val="Heading4"/>
      </w:pPr>
      <w:r w:rsidRPr="00374A61">
        <w:t xml:space="preserve">What does this mean for a service leader? </w:t>
      </w:r>
    </w:p>
    <w:p w14:paraId="6F4BD5B1" w14:textId="47BA5B42" w:rsidR="003C376D" w:rsidRPr="00374A61" w:rsidRDefault="003C376D" w:rsidP="00A441A7">
      <w:pPr>
        <w:pStyle w:val="Bullet1"/>
      </w:pPr>
      <w:r w:rsidRPr="00374A61">
        <w:t>I have an attitude of curiosity, interest and exploration</w:t>
      </w:r>
      <w:r w:rsidR="00CD7A8A" w:rsidRPr="00374A61">
        <w:t>.</w:t>
      </w:r>
    </w:p>
    <w:p w14:paraId="4B51D658" w14:textId="0C6A46D5" w:rsidR="003C376D" w:rsidRPr="00374A61" w:rsidRDefault="003C376D" w:rsidP="00A441A7">
      <w:pPr>
        <w:pStyle w:val="Bullet1"/>
      </w:pPr>
      <w:r w:rsidRPr="00374A61">
        <w:t>I role</w:t>
      </w:r>
      <w:r w:rsidR="00BD19A3" w:rsidRPr="00374A61">
        <w:t>-</w:t>
      </w:r>
      <w:r w:rsidRPr="00374A61">
        <w:t>model ethical and respectful behaviour</w:t>
      </w:r>
      <w:r w:rsidR="00CD7A8A" w:rsidRPr="00374A61">
        <w:t>.</w:t>
      </w:r>
    </w:p>
    <w:p w14:paraId="1D98CF4E" w14:textId="084C8111" w:rsidR="003C376D" w:rsidRPr="00374A61" w:rsidRDefault="003C376D" w:rsidP="00A441A7">
      <w:pPr>
        <w:pStyle w:val="Bullet1"/>
      </w:pPr>
      <w:r w:rsidRPr="00374A61">
        <w:lastRenderedPageBreak/>
        <w:t xml:space="preserve">I regularly take time to reflect deeply about my own assumptions, beliefs and judgments in relation to my staff and the </w:t>
      </w:r>
      <w:r w:rsidR="00BD19A3" w:rsidRPr="00374A61">
        <w:t>people</w:t>
      </w:r>
      <w:r w:rsidRPr="00374A61">
        <w:t>, families and communities we work with</w:t>
      </w:r>
      <w:r w:rsidR="00CD7A8A" w:rsidRPr="00374A61">
        <w:t>.</w:t>
      </w:r>
    </w:p>
    <w:p w14:paraId="0A5594F1" w14:textId="642C1924" w:rsidR="003C376D" w:rsidRPr="00374A61" w:rsidRDefault="003C376D" w:rsidP="00A441A7">
      <w:pPr>
        <w:pStyle w:val="Bullet1"/>
      </w:pPr>
      <w:r w:rsidRPr="00374A61">
        <w:t>I give feedback, advice and support generously and respectfully to colleagues</w:t>
      </w:r>
      <w:r w:rsidR="00CD7A8A" w:rsidRPr="00374A61">
        <w:t>.</w:t>
      </w:r>
    </w:p>
    <w:p w14:paraId="103F9E79" w14:textId="23EDFD57" w:rsidR="003C376D" w:rsidRPr="00374A61" w:rsidRDefault="003C376D" w:rsidP="00A441A7">
      <w:pPr>
        <w:pStyle w:val="Bullet1"/>
      </w:pPr>
      <w:r w:rsidRPr="00374A61">
        <w:t>I am generous in sharing my professional knowledge</w:t>
      </w:r>
      <w:r w:rsidR="00CD7A8A" w:rsidRPr="00374A61">
        <w:t>.</w:t>
      </w:r>
    </w:p>
    <w:p w14:paraId="73AF2EEB" w14:textId="05EA4B04" w:rsidR="003C376D" w:rsidRPr="00374A61" w:rsidRDefault="003C376D" w:rsidP="00A441A7">
      <w:pPr>
        <w:pStyle w:val="Bullet1"/>
      </w:pPr>
      <w:r w:rsidRPr="00374A61">
        <w:t xml:space="preserve">I reflect on how the service is capturing a child’s voice and </w:t>
      </w:r>
      <w:r w:rsidR="00BD19A3" w:rsidRPr="00374A61">
        <w:t xml:space="preserve">supporting </w:t>
      </w:r>
      <w:r w:rsidR="00642C89" w:rsidRPr="00374A61">
        <w:t>their participation</w:t>
      </w:r>
      <w:r w:rsidR="00CD7A8A" w:rsidRPr="00374A61">
        <w:t>.</w:t>
      </w:r>
    </w:p>
    <w:p w14:paraId="22A7D898" w14:textId="3C5588AA" w:rsidR="003C376D" w:rsidRPr="00374A61" w:rsidRDefault="003C376D" w:rsidP="00A441A7">
      <w:pPr>
        <w:pStyle w:val="Bullet1"/>
      </w:pPr>
      <w:r w:rsidRPr="00374A61">
        <w:t>I am honest when I make a mistake and look for ways to improve</w:t>
      </w:r>
      <w:r w:rsidR="00CD7A8A" w:rsidRPr="00374A61">
        <w:t>.</w:t>
      </w:r>
      <w:r w:rsidRPr="00374A61">
        <w:t xml:space="preserve"> </w:t>
      </w:r>
    </w:p>
    <w:p w14:paraId="1C2D165D" w14:textId="35024D45" w:rsidR="003C376D" w:rsidRPr="00374A61" w:rsidRDefault="003C376D" w:rsidP="00A441A7">
      <w:pPr>
        <w:pStyle w:val="Bullet1"/>
      </w:pPr>
      <w:r w:rsidRPr="00374A61">
        <w:t xml:space="preserve">I repair things where there has been a conflict, whether </w:t>
      </w:r>
      <w:r w:rsidR="00BD19A3" w:rsidRPr="00374A61">
        <w:t xml:space="preserve">with </w:t>
      </w:r>
      <w:r w:rsidRPr="00374A61">
        <w:t>a colleague or a client</w:t>
      </w:r>
      <w:r w:rsidR="00CD7A8A" w:rsidRPr="00374A61">
        <w:t>.</w:t>
      </w:r>
    </w:p>
    <w:p w14:paraId="08BFAAC8" w14:textId="0C630091" w:rsidR="003C376D" w:rsidRPr="00374A61" w:rsidRDefault="003C376D" w:rsidP="00A441A7">
      <w:pPr>
        <w:pStyle w:val="Bullet1"/>
      </w:pPr>
      <w:r w:rsidRPr="00374A61">
        <w:t>I reflect on how my organisation can support the principle of self-determination</w:t>
      </w:r>
      <w:r w:rsidR="00CD7A8A" w:rsidRPr="00374A61">
        <w:t>.</w:t>
      </w:r>
    </w:p>
    <w:p w14:paraId="3C076896" w14:textId="2BD8E3AF" w:rsidR="003C376D" w:rsidRPr="00374A61" w:rsidRDefault="003C376D" w:rsidP="00A441A7">
      <w:pPr>
        <w:pStyle w:val="Bullet1"/>
      </w:pPr>
      <w:r w:rsidRPr="00374A61">
        <w:t>I make reflective practice a standard expectation</w:t>
      </w:r>
      <w:r w:rsidR="00CD7A8A" w:rsidRPr="00374A61">
        <w:t>.</w:t>
      </w:r>
    </w:p>
    <w:p w14:paraId="68FC83A8" w14:textId="77777777" w:rsidR="003C376D" w:rsidRPr="00374A61" w:rsidRDefault="003C376D" w:rsidP="00A83195">
      <w:pPr>
        <w:pStyle w:val="Heading4"/>
      </w:pPr>
      <w:r w:rsidRPr="00374A61">
        <w:t xml:space="preserve">What does this mean for the system? </w:t>
      </w:r>
    </w:p>
    <w:p w14:paraId="3A53C343" w14:textId="0CE3B7ED" w:rsidR="003C376D" w:rsidRPr="00374A61" w:rsidRDefault="003C376D" w:rsidP="00A441A7">
      <w:pPr>
        <w:pStyle w:val="Bullet1"/>
      </w:pPr>
      <w:r w:rsidRPr="00374A61">
        <w:t>Reflective practice and supervision are provided</w:t>
      </w:r>
      <w:r w:rsidR="00CD7A8A" w:rsidRPr="00374A61">
        <w:t>.</w:t>
      </w:r>
    </w:p>
    <w:p w14:paraId="3A76BC27" w14:textId="3BCEB69C" w:rsidR="003C376D" w:rsidRPr="00374A61" w:rsidRDefault="003C376D" w:rsidP="00A441A7">
      <w:pPr>
        <w:pStyle w:val="Bullet1"/>
      </w:pPr>
      <w:r w:rsidRPr="00374A61">
        <w:t>Opportunities to reflect and seek support are made available after incidents</w:t>
      </w:r>
      <w:r w:rsidR="00CD7A8A" w:rsidRPr="00374A61">
        <w:t>.</w:t>
      </w:r>
    </w:p>
    <w:p w14:paraId="107A016D" w14:textId="77777777" w:rsidR="00BD19A3" w:rsidRPr="00374A61" w:rsidRDefault="003C376D" w:rsidP="00A441A7">
      <w:pPr>
        <w:pStyle w:val="Bullet1"/>
      </w:pPr>
      <w:r w:rsidRPr="00374A61">
        <w:t xml:space="preserve">There is continuous improvement monitoring in relation to </w:t>
      </w:r>
      <w:r w:rsidR="008A1F6F" w:rsidRPr="00374A61">
        <w:t>trauma-informed</w:t>
      </w:r>
      <w:r w:rsidRPr="00374A61">
        <w:t xml:space="preserve"> practices to</w:t>
      </w:r>
      <w:r w:rsidR="00BD19A3" w:rsidRPr="00374A61">
        <w:t>:</w:t>
      </w:r>
      <w:r w:rsidRPr="00374A61">
        <w:t xml:space="preserve"> </w:t>
      </w:r>
    </w:p>
    <w:p w14:paraId="457BC123" w14:textId="0ACD6A06" w:rsidR="00BD19A3" w:rsidRPr="00374A61" w:rsidRDefault="003C376D" w:rsidP="00BD19A3">
      <w:pPr>
        <w:pStyle w:val="Bullet2"/>
      </w:pPr>
      <w:r w:rsidRPr="00374A61">
        <w:t xml:space="preserve">assess </w:t>
      </w:r>
      <w:r w:rsidR="00BD19A3" w:rsidRPr="00374A61">
        <w:t xml:space="preserve">the </w:t>
      </w:r>
      <w:r w:rsidRPr="00374A61">
        <w:t>level of embedding and effectiveness</w:t>
      </w:r>
    </w:p>
    <w:p w14:paraId="77848C5D" w14:textId="056929E5" w:rsidR="00BD19A3" w:rsidRPr="00374A61" w:rsidRDefault="003C376D" w:rsidP="00BD19A3">
      <w:pPr>
        <w:pStyle w:val="Bullet2"/>
      </w:pPr>
      <w:r w:rsidRPr="00374A61">
        <w:t xml:space="preserve">identify gaps </w:t>
      </w:r>
    </w:p>
    <w:p w14:paraId="781D03B3" w14:textId="304269A1" w:rsidR="003C376D" w:rsidRPr="00374A61" w:rsidRDefault="00BD19A3" w:rsidP="00067695">
      <w:pPr>
        <w:pStyle w:val="Bullet2"/>
      </w:pPr>
      <w:r w:rsidRPr="00374A61">
        <w:t xml:space="preserve">find </w:t>
      </w:r>
      <w:r w:rsidR="003C376D" w:rsidRPr="00374A61">
        <w:t>opportunities for ongoing improvement</w:t>
      </w:r>
      <w:r w:rsidR="00CD7A8A" w:rsidRPr="00374A61">
        <w:t>.</w:t>
      </w:r>
    </w:p>
    <w:p w14:paraId="3A353740" w14:textId="77777777" w:rsidR="009F4582" w:rsidRPr="00374A61" w:rsidRDefault="009F4582" w:rsidP="00A441A7">
      <w:pPr>
        <w:pStyle w:val="Body"/>
        <w:rPr>
          <w:rFonts w:eastAsia="MS Gothic" w:cs="Arial"/>
          <w:color w:val="201547"/>
          <w:kern w:val="32"/>
          <w:sz w:val="44"/>
          <w:szCs w:val="44"/>
        </w:rPr>
      </w:pPr>
      <w:r w:rsidRPr="00374A61">
        <w:br w:type="page"/>
      </w:r>
    </w:p>
    <w:p w14:paraId="2560D37D" w14:textId="770A0D2D" w:rsidR="007B7845" w:rsidRPr="00374A61" w:rsidRDefault="007B7845" w:rsidP="008D7828">
      <w:pPr>
        <w:pStyle w:val="Heading1"/>
      </w:pPr>
      <w:bookmarkStart w:id="50" w:name="_Toc110514285"/>
      <w:bookmarkStart w:id="51" w:name="_Toc115258270"/>
      <w:r w:rsidRPr="00374A61">
        <w:lastRenderedPageBreak/>
        <w:t>Conclusion</w:t>
      </w:r>
      <w:bookmarkEnd w:id="50"/>
      <w:bookmarkEnd w:id="51"/>
    </w:p>
    <w:p w14:paraId="0E9E36DC" w14:textId="71671168" w:rsidR="007B7845" w:rsidRPr="00374A61" w:rsidRDefault="007B7845" w:rsidP="00A441A7">
      <w:pPr>
        <w:pStyle w:val="Body"/>
      </w:pPr>
      <w:r w:rsidRPr="00374A61">
        <w:t xml:space="preserve">Becoming </w:t>
      </w:r>
      <w:r w:rsidR="008A1F6F" w:rsidRPr="00374A61">
        <w:t>trauma-informed</w:t>
      </w:r>
      <w:r w:rsidRPr="00374A61">
        <w:t xml:space="preserve"> is essential for designing, leading and delivering services</w:t>
      </w:r>
      <w:r w:rsidR="0074574A">
        <w:t>. The intention is to</w:t>
      </w:r>
      <w:r w:rsidRPr="00374A61">
        <w:t xml:space="preserve"> help, and do not harm</w:t>
      </w:r>
      <w:r w:rsidR="00AF213E" w:rsidRPr="00374A61">
        <w:t>,</w:t>
      </w:r>
      <w:r w:rsidRPr="00374A61">
        <w:t xml:space="preserve"> the people using </w:t>
      </w:r>
      <w:r w:rsidR="0074574A">
        <w:t>the services</w:t>
      </w:r>
      <w:r w:rsidRPr="00374A61">
        <w:t xml:space="preserve"> and the people working within them. Becoming </w:t>
      </w:r>
      <w:r w:rsidR="008A1F6F" w:rsidRPr="00374A61">
        <w:t>trauma-informed</w:t>
      </w:r>
      <w:r w:rsidRPr="00374A61">
        <w:t xml:space="preserve"> is an ongoing change process</w:t>
      </w:r>
      <w:r w:rsidR="00AF213E" w:rsidRPr="00374A61">
        <w:t xml:space="preserve">. </w:t>
      </w:r>
      <w:r w:rsidR="00254572">
        <w:t>There are</w:t>
      </w:r>
      <w:r w:rsidRPr="00374A61">
        <w:t xml:space="preserve"> deliberate and necessary actions at every level of the service system, from the individual practitioner (and other staff and volunteers who may or may not come into direct contact with clients), to service managers and leaders and system governance bodies. How the service or system makes people feel is critical to understanding whether there has been a shift to, and active maintenance of</w:t>
      </w:r>
      <w:r w:rsidR="00AF213E" w:rsidRPr="00374A61">
        <w:t>,</w:t>
      </w:r>
      <w:r w:rsidRPr="00374A61">
        <w:t xml:space="preserve"> </w:t>
      </w:r>
      <w:r w:rsidR="008A1F6F" w:rsidRPr="00374A61">
        <w:t>trauma-informed</w:t>
      </w:r>
      <w:r w:rsidRPr="00374A61">
        <w:t xml:space="preserve"> practices.</w:t>
      </w:r>
    </w:p>
    <w:p w14:paraId="737D6A9D" w14:textId="1D6E315A" w:rsidR="00AF213E" w:rsidRPr="00374A61" w:rsidRDefault="007B7845" w:rsidP="00A441A7">
      <w:pPr>
        <w:pStyle w:val="Body"/>
      </w:pPr>
      <w:r w:rsidRPr="00374A61">
        <w:t>Community services working with children, young people, individuals and families are uniquely positioned to</w:t>
      </w:r>
      <w:r w:rsidR="00AF213E" w:rsidRPr="00374A61">
        <w:t>:</w:t>
      </w:r>
      <w:r w:rsidRPr="00374A61">
        <w:t xml:space="preserve"> </w:t>
      </w:r>
    </w:p>
    <w:p w14:paraId="7B48027D" w14:textId="27681A78" w:rsidR="00AF213E" w:rsidRPr="00374A61" w:rsidRDefault="007B7845" w:rsidP="00AF213E">
      <w:pPr>
        <w:pStyle w:val="Bullet1"/>
      </w:pPr>
      <w:r w:rsidRPr="00374A61">
        <w:t>be informed by lived experience expertise</w:t>
      </w:r>
    </w:p>
    <w:p w14:paraId="76EAAF83" w14:textId="5FCC4017" w:rsidR="00AF213E" w:rsidRPr="00374A61" w:rsidRDefault="007B7845" w:rsidP="00AF213E">
      <w:pPr>
        <w:pStyle w:val="Bullet1"/>
      </w:pPr>
      <w:r w:rsidRPr="00374A61">
        <w:t>continue to learn about and understand the impacts of trauma</w:t>
      </w:r>
    </w:p>
    <w:p w14:paraId="230740EE" w14:textId="39C38BAC" w:rsidR="00AF213E" w:rsidRPr="00374A61" w:rsidRDefault="007B7845" w:rsidP="00AF213E">
      <w:pPr>
        <w:pStyle w:val="Bullet1"/>
      </w:pPr>
      <w:r w:rsidRPr="00374A61">
        <w:t xml:space="preserve">provide a safe workplace </w:t>
      </w:r>
    </w:p>
    <w:p w14:paraId="66AB3E3B" w14:textId="1E3FA4E6" w:rsidR="007B7845" w:rsidRPr="00374A61" w:rsidRDefault="007B7845" w:rsidP="006D62D8">
      <w:pPr>
        <w:pStyle w:val="Bullet1"/>
      </w:pPr>
      <w:r w:rsidRPr="00374A61">
        <w:t>provide supports that are safe, enable choice and attend to client needs and preferences.</w:t>
      </w:r>
    </w:p>
    <w:p w14:paraId="7AE4BCED" w14:textId="725258D1" w:rsidR="00A77FB5" w:rsidRPr="00374A61" w:rsidRDefault="007B7845" w:rsidP="00AE5EBF">
      <w:pPr>
        <w:pStyle w:val="Bodyafterbullets"/>
      </w:pPr>
      <w:r w:rsidRPr="00374A61">
        <w:t xml:space="preserve">This framework is an invitation to all people working across the system to build a </w:t>
      </w:r>
      <w:r w:rsidR="008A1F6F" w:rsidRPr="00374A61">
        <w:t>trauma-informed</w:t>
      </w:r>
      <w:r w:rsidRPr="00374A61">
        <w:t xml:space="preserve"> system and services</w:t>
      </w:r>
      <w:r w:rsidR="00E3062C" w:rsidRPr="00374A61">
        <w:t>. It invites us all</w:t>
      </w:r>
      <w:r w:rsidRPr="00374A61">
        <w:t xml:space="preserve"> to work in </w:t>
      </w:r>
      <w:r w:rsidR="008A1F6F" w:rsidRPr="00374A61">
        <w:t>trauma-informed</w:t>
      </w:r>
      <w:r w:rsidRPr="00374A61">
        <w:t xml:space="preserve"> ways. It gives permission to make a real difference to how people feel by prioritising the safety, wellbeing, healing and recovery of many people in our community. A commitment to being </w:t>
      </w:r>
      <w:r w:rsidR="008A1F6F" w:rsidRPr="00374A61">
        <w:t>trauma-informed</w:t>
      </w:r>
      <w:r w:rsidRPr="00374A61">
        <w:t xml:space="preserve"> can create better client experiences and outcomes</w:t>
      </w:r>
      <w:r w:rsidR="00E3062C" w:rsidRPr="00374A61">
        <w:t xml:space="preserve">. It can </w:t>
      </w:r>
      <w:r w:rsidRPr="00374A61">
        <w:t>promote healthier and happier children and young people, individuals and families.</w:t>
      </w:r>
    </w:p>
    <w:p w14:paraId="621339D1" w14:textId="77777777" w:rsidR="006274D9" w:rsidRPr="00374A61" w:rsidRDefault="006274D9" w:rsidP="00A441A7">
      <w:pPr>
        <w:pStyle w:val="Body"/>
      </w:pPr>
      <w:r w:rsidRPr="00374A61">
        <w:br w:type="page"/>
      </w:r>
    </w:p>
    <w:p w14:paraId="4E3D92CD" w14:textId="41D0523C" w:rsidR="006274D9" w:rsidRPr="00374A61" w:rsidRDefault="006274D9" w:rsidP="006274D9">
      <w:pPr>
        <w:pStyle w:val="Heading1"/>
      </w:pPr>
      <w:bookmarkStart w:id="52" w:name="_Toc110514286"/>
      <w:bookmarkStart w:id="53" w:name="_Toc115258271"/>
      <w:r w:rsidRPr="00374A61">
        <w:lastRenderedPageBreak/>
        <w:t>References</w:t>
      </w:r>
      <w:bookmarkEnd w:id="52"/>
      <w:bookmarkEnd w:id="53"/>
    </w:p>
    <w:p w14:paraId="3A044E06" w14:textId="59886DF0" w:rsidR="00653F90" w:rsidRPr="0025372E" w:rsidRDefault="00653F90" w:rsidP="00653F90">
      <w:pPr>
        <w:pStyle w:val="Body"/>
        <w:rPr>
          <w:iCs/>
        </w:rPr>
      </w:pPr>
      <w:r w:rsidRPr="00374A61">
        <w:t xml:space="preserve">Aboriginal and Torres Strait Islander Healing Foundation 2013, </w:t>
      </w:r>
      <w:r w:rsidRPr="003B455A">
        <w:rPr>
          <w:i/>
        </w:rPr>
        <w:t>Growing Our Children Up Strong and Deadly</w:t>
      </w:r>
      <w:r w:rsidRPr="0025372E">
        <w:rPr>
          <w:iCs/>
        </w:rPr>
        <w:t>, Australian and Torres Strait Islander Healing Foundation, Canberra.</w:t>
      </w:r>
    </w:p>
    <w:p w14:paraId="7637DF59" w14:textId="6AF635D6" w:rsidR="002A5F87" w:rsidRPr="0025372E" w:rsidRDefault="002A5F87" w:rsidP="00A441A7">
      <w:pPr>
        <w:pStyle w:val="Body"/>
        <w:rPr>
          <w:iCs/>
        </w:rPr>
      </w:pPr>
      <w:r w:rsidRPr="0025372E">
        <w:rPr>
          <w:iCs/>
        </w:rPr>
        <w:t>Australian</w:t>
      </w:r>
      <w:r w:rsidR="00022762" w:rsidRPr="0025372E">
        <w:rPr>
          <w:iCs/>
        </w:rPr>
        <w:t xml:space="preserve"> B</w:t>
      </w:r>
      <w:r w:rsidR="005C1038" w:rsidRPr="0025372E">
        <w:rPr>
          <w:iCs/>
        </w:rPr>
        <w:t xml:space="preserve">ureau of Statistics 2019, </w:t>
      </w:r>
      <w:r w:rsidR="005C1038" w:rsidRPr="004A7594">
        <w:rPr>
          <w:i/>
        </w:rPr>
        <w:t>Characteristics</w:t>
      </w:r>
      <w:r w:rsidR="00F63540" w:rsidRPr="004A7594">
        <w:rPr>
          <w:i/>
        </w:rPr>
        <w:t xml:space="preserve"> and outcomes of childhood</w:t>
      </w:r>
      <w:r w:rsidR="00895040" w:rsidRPr="004A7594">
        <w:rPr>
          <w:i/>
        </w:rPr>
        <w:t xml:space="preserve"> abuse</w:t>
      </w:r>
      <w:r w:rsidR="0046507F" w:rsidRPr="0025372E">
        <w:rPr>
          <w:iCs/>
        </w:rPr>
        <w:t xml:space="preserve">, </w:t>
      </w:r>
      <w:r w:rsidR="007F7EAC" w:rsidRPr="0025372E">
        <w:rPr>
          <w:iCs/>
        </w:rPr>
        <w:t>Article, viewed on 22 July 2022</w:t>
      </w:r>
      <w:r w:rsidR="00980A85" w:rsidRPr="0025372E">
        <w:rPr>
          <w:iCs/>
        </w:rPr>
        <w:t xml:space="preserve">, </w:t>
      </w:r>
      <w:r w:rsidR="00BB4F7C" w:rsidRPr="0025372E">
        <w:rPr>
          <w:iCs/>
        </w:rPr>
        <w:t>&lt;https://www.abs.gov.ay/articles/characteristices-and-outcomes-childhood-abuse&gt;.</w:t>
      </w:r>
    </w:p>
    <w:p w14:paraId="6FDD5EF9" w14:textId="71EDEDD8" w:rsidR="006274D9" w:rsidRPr="0025372E" w:rsidRDefault="006274D9" w:rsidP="00A441A7">
      <w:pPr>
        <w:pStyle w:val="Body"/>
        <w:rPr>
          <w:iCs/>
        </w:rPr>
      </w:pPr>
      <w:r w:rsidRPr="0025372E">
        <w:rPr>
          <w:iCs/>
        </w:rPr>
        <w:t>Australian Human Rights Commission 2011</w:t>
      </w:r>
      <w:r w:rsidR="00DD5604" w:rsidRPr="0025372E">
        <w:rPr>
          <w:iCs/>
        </w:rPr>
        <w:t>,</w:t>
      </w:r>
      <w:r w:rsidRPr="0025372E">
        <w:rPr>
          <w:iCs/>
        </w:rPr>
        <w:t xml:space="preserve"> </w:t>
      </w:r>
      <w:r w:rsidRPr="004A7594">
        <w:rPr>
          <w:i/>
        </w:rPr>
        <w:t xml:space="preserve">Social </w:t>
      </w:r>
      <w:r w:rsidR="00DD5604" w:rsidRPr="004A7594">
        <w:rPr>
          <w:i/>
        </w:rPr>
        <w:t>j</w:t>
      </w:r>
      <w:r w:rsidRPr="004A7594">
        <w:rPr>
          <w:i/>
        </w:rPr>
        <w:t xml:space="preserve">ustice </w:t>
      </w:r>
      <w:r w:rsidR="00DD5604" w:rsidRPr="004A7594">
        <w:rPr>
          <w:i/>
        </w:rPr>
        <w:t>r</w:t>
      </w:r>
      <w:r w:rsidRPr="004A7594">
        <w:rPr>
          <w:i/>
        </w:rPr>
        <w:t>eport</w:t>
      </w:r>
      <w:r w:rsidRPr="0025372E">
        <w:rPr>
          <w:iCs/>
        </w:rPr>
        <w:t xml:space="preserve">, Australian Human Rights Commission, viewed on 1 May 2019, </w:t>
      </w:r>
      <w:r w:rsidR="00DD5604" w:rsidRPr="0025372E">
        <w:rPr>
          <w:iCs/>
        </w:rPr>
        <w:t>&lt;</w:t>
      </w:r>
      <w:r w:rsidRPr="0025372E">
        <w:rPr>
          <w:iCs/>
        </w:rPr>
        <w:t>https://www.humanrights.gov.au/publications/chapter-4-cultural-safety-and-security-tools-address-lateral-violence-social-justice</w:t>
      </w:r>
      <w:r w:rsidR="00DD5604" w:rsidRPr="0025372E">
        <w:rPr>
          <w:iCs/>
        </w:rPr>
        <w:t>&gt;.</w:t>
      </w:r>
    </w:p>
    <w:p w14:paraId="6A7D8168" w14:textId="33DDD23C" w:rsidR="00C95BB2" w:rsidRPr="0025372E" w:rsidRDefault="00C95BB2" w:rsidP="00A441A7">
      <w:pPr>
        <w:pStyle w:val="Body"/>
        <w:rPr>
          <w:iCs/>
        </w:rPr>
      </w:pPr>
      <w:r w:rsidRPr="0025372E">
        <w:rPr>
          <w:iCs/>
        </w:rPr>
        <w:t>Australian Institute of Health and Welfare</w:t>
      </w:r>
      <w:r w:rsidR="00D0475E" w:rsidRPr="0025372E">
        <w:rPr>
          <w:iCs/>
        </w:rPr>
        <w:t xml:space="preserve"> 2019, </w:t>
      </w:r>
      <w:r w:rsidR="00D0475E" w:rsidRPr="00052F04">
        <w:rPr>
          <w:i/>
        </w:rPr>
        <w:t>Family, domestic and sexual violence in Austr</w:t>
      </w:r>
      <w:r w:rsidR="00257AF7" w:rsidRPr="00052F04">
        <w:rPr>
          <w:i/>
        </w:rPr>
        <w:t>alia: Continuing the national story 2019</w:t>
      </w:r>
      <w:r w:rsidR="00A4637C" w:rsidRPr="0025372E">
        <w:rPr>
          <w:iCs/>
        </w:rPr>
        <w:t>. Cat. no. FDV 3. Canberra: AIHW.</w:t>
      </w:r>
    </w:p>
    <w:p w14:paraId="571ADED1" w14:textId="3C308941" w:rsidR="006274D9" w:rsidRPr="0025372E" w:rsidRDefault="006274D9" w:rsidP="00A441A7">
      <w:pPr>
        <w:pStyle w:val="Body"/>
        <w:rPr>
          <w:iCs/>
        </w:rPr>
      </w:pPr>
      <w:r w:rsidRPr="0025372E">
        <w:rPr>
          <w:iCs/>
        </w:rPr>
        <w:t>Australian Institute of Health and Welfare 2021</w:t>
      </w:r>
      <w:r w:rsidR="00DD5604" w:rsidRPr="0025372E">
        <w:rPr>
          <w:iCs/>
        </w:rPr>
        <w:t>,</w:t>
      </w:r>
      <w:r w:rsidRPr="0025372E">
        <w:rPr>
          <w:iCs/>
        </w:rPr>
        <w:t xml:space="preserve"> </w:t>
      </w:r>
      <w:r w:rsidRPr="00052F04">
        <w:rPr>
          <w:i/>
        </w:rPr>
        <w:t>Social isolation and loneliness</w:t>
      </w:r>
      <w:r w:rsidRPr="0025372E">
        <w:rPr>
          <w:iCs/>
        </w:rPr>
        <w:t>, viewed on 6 December 2021</w:t>
      </w:r>
      <w:r w:rsidR="00DD5604" w:rsidRPr="0025372E">
        <w:rPr>
          <w:iCs/>
        </w:rPr>
        <w:t>, &lt;</w:t>
      </w:r>
      <w:r w:rsidRPr="0025372E">
        <w:rPr>
          <w:iCs/>
        </w:rPr>
        <w:t>https://www.aihw.gov.au/reports/australias-welfare/social-isolation-and-loneliness-covid-pandemic</w:t>
      </w:r>
      <w:r w:rsidR="00DD5604" w:rsidRPr="0025372E">
        <w:rPr>
          <w:iCs/>
        </w:rPr>
        <w:t>&gt;.</w:t>
      </w:r>
    </w:p>
    <w:p w14:paraId="137E91BF" w14:textId="68A506A2" w:rsidR="007E4EE3" w:rsidRPr="0025372E" w:rsidRDefault="003C18FF" w:rsidP="00A441A7">
      <w:pPr>
        <w:pStyle w:val="Body"/>
        <w:rPr>
          <w:iCs/>
        </w:rPr>
      </w:pPr>
      <w:r w:rsidRPr="0025372E">
        <w:rPr>
          <w:iCs/>
        </w:rPr>
        <w:t>Australian Institute of Health and Welfare</w:t>
      </w:r>
      <w:r w:rsidR="00851BC1" w:rsidRPr="0025372E">
        <w:rPr>
          <w:iCs/>
        </w:rPr>
        <w:t xml:space="preserve"> 202</w:t>
      </w:r>
      <w:r w:rsidR="00CB7965" w:rsidRPr="0025372E">
        <w:rPr>
          <w:iCs/>
        </w:rPr>
        <w:t>2</w:t>
      </w:r>
      <w:r w:rsidR="001418B7" w:rsidRPr="0025372E">
        <w:rPr>
          <w:iCs/>
        </w:rPr>
        <w:t>,</w:t>
      </w:r>
      <w:r w:rsidR="009D76D5" w:rsidRPr="0025372E">
        <w:rPr>
          <w:iCs/>
        </w:rPr>
        <w:t xml:space="preserve"> </w:t>
      </w:r>
      <w:r w:rsidR="00766CD7" w:rsidRPr="00052F04">
        <w:rPr>
          <w:i/>
        </w:rPr>
        <w:t>Child Protection Australia 2020-21</w:t>
      </w:r>
      <w:r w:rsidR="00766CD7" w:rsidRPr="0025372E">
        <w:rPr>
          <w:iCs/>
        </w:rPr>
        <w:t>, viewed on</w:t>
      </w:r>
      <w:r w:rsidR="00E550BA" w:rsidRPr="0025372E">
        <w:rPr>
          <w:iCs/>
        </w:rPr>
        <w:t xml:space="preserve"> 22 July 2022, </w:t>
      </w:r>
      <w:r w:rsidR="007F7EAC" w:rsidRPr="0025372E">
        <w:rPr>
          <w:iCs/>
        </w:rPr>
        <w:t>&lt;</w:t>
      </w:r>
      <w:r w:rsidR="00E35D79" w:rsidRPr="0025372E">
        <w:rPr>
          <w:iCs/>
        </w:rPr>
        <w:t>https://www.aihw.gov.au/reports/child-protection-australia-2020-21</w:t>
      </w:r>
      <w:r w:rsidR="007F7EAC" w:rsidRPr="0025372E">
        <w:rPr>
          <w:iCs/>
        </w:rPr>
        <w:t>&gt;</w:t>
      </w:r>
      <w:r w:rsidR="004275E1" w:rsidRPr="0025372E">
        <w:rPr>
          <w:iCs/>
        </w:rPr>
        <w:t>.</w:t>
      </w:r>
    </w:p>
    <w:p w14:paraId="3DF13244" w14:textId="209A4C56" w:rsidR="00392245" w:rsidRPr="0025372E" w:rsidRDefault="006C6DFF" w:rsidP="00A441A7">
      <w:pPr>
        <w:pStyle w:val="Body"/>
        <w:rPr>
          <w:iCs/>
        </w:rPr>
      </w:pPr>
      <w:r w:rsidRPr="0025372E">
        <w:rPr>
          <w:iCs/>
        </w:rPr>
        <w:t>Australian Institute of Family Studies 2016, </w:t>
      </w:r>
      <w:r w:rsidRPr="00C773FB">
        <w:rPr>
          <w:i/>
        </w:rPr>
        <w:t>Trauma-informed care in child/family welfare services</w:t>
      </w:r>
      <w:r w:rsidRPr="0025372E">
        <w:rPr>
          <w:iCs/>
        </w:rPr>
        <w:t>: CFCA Paper No. 37, Australian Government, viewed on 23 January 2019, &lt;</w:t>
      </w:r>
      <w:hyperlink r:id="rId13" w:tgtFrame="_blank" w:tooltip="https://aifs.gov.au/cfca/publications/trauma-informed-care-child-family-welfare-services&gt;" w:history="1">
        <w:r w:rsidRPr="0025372E">
          <w:rPr>
            <w:iCs/>
          </w:rPr>
          <w:t>https://aifs.gov.au/cfca/publications/trauma-informed-care-child-family-welfare-services&gt;</w:t>
        </w:r>
      </w:hyperlink>
      <w:r w:rsidRPr="0025372E">
        <w:rPr>
          <w:iCs/>
        </w:rPr>
        <w:t> </w:t>
      </w:r>
    </w:p>
    <w:p w14:paraId="657EF366" w14:textId="56EFED50" w:rsidR="006274D9" w:rsidRPr="0025372E" w:rsidRDefault="006274D9" w:rsidP="00A441A7">
      <w:pPr>
        <w:pStyle w:val="Body"/>
        <w:rPr>
          <w:iCs/>
        </w:rPr>
      </w:pPr>
      <w:proofErr w:type="spellStart"/>
      <w:r w:rsidRPr="0025372E">
        <w:rPr>
          <w:iCs/>
        </w:rPr>
        <w:t>Boroujeni</w:t>
      </w:r>
      <w:proofErr w:type="spellEnd"/>
      <w:r w:rsidRPr="0025372E">
        <w:rPr>
          <w:iCs/>
        </w:rPr>
        <w:t xml:space="preserve"> M, </w:t>
      </w:r>
      <w:proofErr w:type="spellStart"/>
      <w:r w:rsidRPr="0025372E">
        <w:rPr>
          <w:iCs/>
        </w:rPr>
        <w:t>Saberian</w:t>
      </w:r>
      <w:proofErr w:type="spellEnd"/>
      <w:r w:rsidRPr="0025372E">
        <w:rPr>
          <w:iCs/>
        </w:rPr>
        <w:t xml:space="preserve"> M, Li J 2021</w:t>
      </w:r>
      <w:r w:rsidR="00DD5604" w:rsidRPr="0025372E">
        <w:rPr>
          <w:iCs/>
        </w:rPr>
        <w:t>,</w:t>
      </w:r>
      <w:r w:rsidRPr="0025372E">
        <w:rPr>
          <w:iCs/>
        </w:rPr>
        <w:t xml:space="preserve"> </w:t>
      </w:r>
      <w:r w:rsidR="00DD5604" w:rsidRPr="0025372E">
        <w:rPr>
          <w:iCs/>
        </w:rPr>
        <w:t>‘</w:t>
      </w:r>
      <w:r w:rsidRPr="0025372E">
        <w:rPr>
          <w:iCs/>
        </w:rPr>
        <w:t>Environmental impacts of COVID-19 on Victoria, Australia, witnessed two waves of Coronavirus</w:t>
      </w:r>
      <w:r w:rsidR="00DD5604" w:rsidRPr="0025372E">
        <w:rPr>
          <w:iCs/>
        </w:rPr>
        <w:t>’,</w:t>
      </w:r>
      <w:r w:rsidRPr="0025372E">
        <w:rPr>
          <w:iCs/>
        </w:rPr>
        <w:t> </w:t>
      </w:r>
      <w:r w:rsidRPr="00FD3153">
        <w:rPr>
          <w:i/>
        </w:rPr>
        <w:t>Environmental Science and Pollution Research,</w:t>
      </w:r>
      <w:r w:rsidRPr="0025372E">
        <w:rPr>
          <w:iCs/>
        </w:rPr>
        <w:t> 28(11), 14182</w:t>
      </w:r>
      <w:r w:rsidR="00DD5604" w:rsidRPr="0025372E">
        <w:rPr>
          <w:iCs/>
        </w:rPr>
        <w:t>–</w:t>
      </w:r>
      <w:r w:rsidRPr="0025372E">
        <w:rPr>
          <w:iCs/>
        </w:rPr>
        <w:t>14191.</w:t>
      </w:r>
    </w:p>
    <w:p w14:paraId="5A2DD4DA" w14:textId="06CC794B" w:rsidR="006274D9" w:rsidRPr="0025372E" w:rsidRDefault="006274D9" w:rsidP="00A441A7">
      <w:pPr>
        <w:pStyle w:val="Body"/>
        <w:rPr>
          <w:iCs/>
        </w:rPr>
      </w:pPr>
      <w:proofErr w:type="spellStart"/>
      <w:r w:rsidRPr="0025372E">
        <w:rPr>
          <w:iCs/>
        </w:rPr>
        <w:t>Boylorn</w:t>
      </w:r>
      <w:proofErr w:type="spellEnd"/>
      <w:r w:rsidRPr="0025372E">
        <w:rPr>
          <w:iCs/>
        </w:rPr>
        <w:t xml:space="preserve"> RM 2008</w:t>
      </w:r>
      <w:r w:rsidR="00DD5604" w:rsidRPr="0025372E">
        <w:rPr>
          <w:iCs/>
        </w:rPr>
        <w:t>,</w:t>
      </w:r>
      <w:r w:rsidRPr="0025372E">
        <w:rPr>
          <w:iCs/>
        </w:rPr>
        <w:t xml:space="preserve"> Lived experience. In</w:t>
      </w:r>
      <w:r w:rsidR="00DD5604" w:rsidRPr="0025372E">
        <w:rPr>
          <w:iCs/>
        </w:rPr>
        <w:t>:</w:t>
      </w:r>
      <w:r w:rsidRPr="0025372E">
        <w:rPr>
          <w:iCs/>
        </w:rPr>
        <w:t xml:space="preserve"> LM Given (</w:t>
      </w:r>
      <w:r w:rsidR="00DD5604" w:rsidRPr="0025372E">
        <w:rPr>
          <w:iCs/>
        </w:rPr>
        <w:t>e</w:t>
      </w:r>
      <w:r w:rsidRPr="0025372E">
        <w:rPr>
          <w:iCs/>
        </w:rPr>
        <w:t xml:space="preserve">d.), </w:t>
      </w:r>
      <w:r w:rsidRPr="00246859">
        <w:rPr>
          <w:i/>
        </w:rPr>
        <w:t>The Sage encyclopedia of qualitative research methods</w:t>
      </w:r>
      <w:r w:rsidRPr="0025372E">
        <w:rPr>
          <w:iCs/>
        </w:rPr>
        <w:t>, Vol. 2. Sage, Thousand Oaks, CA.</w:t>
      </w:r>
    </w:p>
    <w:p w14:paraId="0CF742E2" w14:textId="33A6A293" w:rsidR="006274D9" w:rsidRPr="0025372E" w:rsidRDefault="006274D9" w:rsidP="00A441A7">
      <w:pPr>
        <w:pStyle w:val="Body"/>
        <w:rPr>
          <w:iCs/>
        </w:rPr>
      </w:pPr>
      <w:r w:rsidRPr="0025372E">
        <w:rPr>
          <w:iCs/>
        </w:rPr>
        <w:t>British Academy 2021</w:t>
      </w:r>
      <w:r w:rsidR="00DD5604" w:rsidRPr="0025372E">
        <w:rPr>
          <w:iCs/>
        </w:rPr>
        <w:t>,</w:t>
      </w:r>
      <w:r w:rsidRPr="0025372E">
        <w:rPr>
          <w:iCs/>
        </w:rPr>
        <w:t xml:space="preserve"> </w:t>
      </w:r>
      <w:r w:rsidRPr="00246859">
        <w:rPr>
          <w:i/>
        </w:rPr>
        <w:t xml:space="preserve">The COVID decade: </w:t>
      </w:r>
      <w:r w:rsidR="00DD5604" w:rsidRPr="00246859">
        <w:rPr>
          <w:i/>
        </w:rPr>
        <w:t>u</w:t>
      </w:r>
      <w:r w:rsidRPr="00246859">
        <w:rPr>
          <w:i/>
        </w:rPr>
        <w:t>nderstanding the long-term societal impacts of COVID-19</w:t>
      </w:r>
      <w:r w:rsidRPr="0025372E">
        <w:rPr>
          <w:iCs/>
        </w:rPr>
        <w:t xml:space="preserve">, The British Academy, London, viewed on 6 December 2021, </w:t>
      </w:r>
      <w:r w:rsidR="00C3786C" w:rsidRPr="0025372E">
        <w:rPr>
          <w:iCs/>
        </w:rPr>
        <w:t>&lt;</w:t>
      </w:r>
      <w:r w:rsidRPr="0025372E">
        <w:rPr>
          <w:iCs/>
        </w:rPr>
        <w:t>https://www.thebritishacademy.ac.uk/publications/covid-decade-understanding-the-long-term-societal-impacts-of-covid-19</w:t>
      </w:r>
      <w:r w:rsidR="00A03742" w:rsidRPr="0025372E">
        <w:rPr>
          <w:iCs/>
        </w:rPr>
        <w:t>&gt;.</w:t>
      </w:r>
    </w:p>
    <w:p w14:paraId="5D3C9541" w14:textId="16960543" w:rsidR="006274D9" w:rsidRPr="0025372E" w:rsidRDefault="006274D9" w:rsidP="00A441A7">
      <w:pPr>
        <w:pStyle w:val="Body"/>
        <w:rPr>
          <w:iCs/>
        </w:rPr>
      </w:pPr>
      <w:r w:rsidRPr="0025372E">
        <w:rPr>
          <w:iCs/>
        </w:rPr>
        <w:t xml:space="preserve">Bryson H, Mensah F, Price A, Gold L, </w:t>
      </w:r>
      <w:proofErr w:type="spellStart"/>
      <w:r w:rsidRPr="0025372E">
        <w:rPr>
          <w:iCs/>
        </w:rPr>
        <w:t>Mudiyanselage</w:t>
      </w:r>
      <w:proofErr w:type="spellEnd"/>
      <w:r w:rsidRPr="0025372E">
        <w:rPr>
          <w:iCs/>
        </w:rPr>
        <w:t xml:space="preserve"> SB, Kenny B</w:t>
      </w:r>
      <w:r w:rsidR="00DD5604" w:rsidRPr="0025372E">
        <w:rPr>
          <w:iCs/>
        </w:rPr>
        <w:t xml:space="preserve">, et al. </w:t>
      </w:r>
      <w:r w:rsidRPr="0025372E">
        <w:rPr>
          <w:iCs/>
        </w:rPr>
        <w:t>2021</w:t>
      </w:r>
      <w:r w:rsidR="00DD5604" w:rsidRPr="0025372E">
        <w:rPr>
          <w:iCs/>
        </w:rPr>
        <w:t>,</w:t>
      </w:r>
      <w:r w:rsidRPr="0025372E">
        <w:rPr>
          <w:iCs/>
        </w:rPr>
        <w:t xml:space="preserve"> </w:t>
      </w:r>
      <w:r w:rsidR="00AC3E36" w:rsidRPr="0025372E">
        <w:rPr>
          <w:iCs/>
        </w:rPr>
        <w:t>‘</w:t>
      </w:r>
      <w:r w:rsidRPr="0025372E">
        <w:rPr>
          <w:iCs/>
        </w:rPr>
        <w:t>C</w:t>
      </w:r>
      <w:r w:rsidR="00DD5604" w:rsidRPr="0025372E">
        <w:rPr>
          <w:iCs/>
        </w:rPr>
        <w:t xml:space="preserve">linical, financial and social impacts </w:t>
      </w:r>
      <w:r w:rsidRPr="0025372E">
        <w:rPr>
          <w:iCs/>
        </w:rPr>
        <w:t xml:space="preserve">of COVID-19 and </w:t>
      </w:r>
      <w:r w:rsidR="00DD5604" w:rsidRPr="0025372E">
        <w:rPr>
          <w:iCs/>
        </w:rPr>
        <w:t xml:space="preserve">their associations with mental health for mothers and children experiencing adversity </w:t>
      </w:r>
      <w:r w:rsidRPr="0025372E">
        <w:rPr>
          <w:iCs/>
        </w:rPr>
        <w:t>in Australia</w:t>
      </w:r>
      <w:r w:rsidR="00AC3E36" w:rsidRPr="0025372E">
        <w:rPr>
          <w:iCs/>
        </w:rPr>
        <w:t xml:space="preserve">’, </w:t>
      </w:r>
      <w:proofErr w:type="spellStart"/>
      <w:r w:rsidR="00AC3E36" w:rsidRPr="005864C9">
        <w:rPr>
          <w:i/>
        </w:rPr>
        <w:t>PLoS</w:t>
      </w:r>
      <w:proofErr w:type="spellEnd"/>
      <w:r w:rsidR="00AC3E36" w:rsidRPr="005864C9">
        <w:rPr>
          <w:i/>
        </w:rPr>
        <w:t xml:space="preserve"> ONE</w:t>
      </w:r>
      <w:r w:rsidR="00AC3E36" w:rsidRPr="0025372E">
        <w:rPr>
          <w:iCs/>
        </w:rPr>
        <w:t>, 16(9): e0257357.</w:t>
      </w:r>
      <w:r w:rsidR="00AC3E36" w:rsidRPr="0025372E">
        <w:rPr>
          <w:rFonts w:ascii="Helvetica" w:hAnsi="Helvetica" w:cs="Helvetica"/>
          <w:iCs/>
          <w:color w:val="202020"/>
          <w:sz w:val="20"/>
          <w:shd w:val="clear" w:color="auto" w:fill="FFFFFF"/>
        </w:rPr>
        <w:t> </w:t>
      </w:r>
    </w:p>
    <w:p w14:paraId="6862D3E3" w14:textId="205CAAF2" w:rsidR="006274D9" w:rsidRPr="0025372E" w:rsidRDefault="006274D9" w:rsidP="00A441A7">
      <w:pPr>
        <w:pStyle w:val="Body"/>
        <w:rPr>
          <w:iCs/>
        </w:rPr>
      </w:pPr>
      <w:r w:rsidRPr="0025372E">
        <w:rPr>
          <w:iCs/>
        </w:rPr>
        <w:t>Department of Families</w:t>
      </w:r>
      <w:r w:rsidR="005A6238" w:rsidRPr="0025372E">
        <w:rPr>
          <w:iCs/>
        </w:rPr>
        <w:t>,</w:t>
      </w:r>
      <w:r w:rsidRPr="0025372E">
        <w:rPr>
          <w:iCs/>
        </w:rPr>
        <w:t xml:space="preserve"> Fairness and Housing 2022</w:t>
      </w:r>
      <w:r w:rsidR="00AC3E36" w:rsidRPr="0025372E">
        <w:rPr>
          <w:iCs/>
        </w:rPr>
        <w:t>,</w:t>
      </w:r>
      <w:r w:rsidRPr="0025372E">
        <w:rPr>
          <w:iCs/>
        </w:rPr>
        <w:t xml:space="preserve"> </w:t>
      </w:r>
      <w:r w:rsidRPr="00B86DEA">
        <w:rPr>
          <w:i/>
        </w:rPr>
        <w:t xml:space="preserve">Client </w:t>
      </w:r>
      <w:r w:rsidR="00AC3E36" w:rsidRPr="00B86DEA">
        <w:rPr>
          <w:i/>
        </w:rPr>
        <w:t>voice framework: young voices</w:t>
      </w:r>
      <w:r w:rsidR="00AC3E36" w:rsidRPr="0025372E">
        <w:rPr>
          <w:iCs/>
        </w:rPr>
        <w:t>,</w:t>
      </w:r>
      <w:r w:rsidRPr="0025372E">
        <w:rPr>
          <w:iCs/>
        </w:rPr>
        <w:t xml:space="preserve"> State Government of Victoria, Melbourne.</w:t>
      </w:r>
      <w:r w:rsidR="00386260" w:rsidRPr="0025372E">
        <w:rPr>
          <w:iCs/>
        </w:rPr>
        <w:t xml:space="preserve"> </w:t>
      </w:r>
      <w:proofErr w:type="gramStart"/>
      <w:r w:rsidR="00386260" w:rsidRPr="0025372E">
        <w:rPr>
          <w:iCs/>
        </w:rPr>
        <w:t>Melbourne,</w:t>
      </w:r>
      <w:proofErr w:type="gramEnd"/>
      <w:r w:rsidR="00386260" w:rsidRPr="0025372E">
        <w:rPr>
          <w:iCs/>
        </w:rPr>
        <w:t xml:space="preserve"> viewed 29 June 2022, &lt;https://www.dhhs.vic.gov.au/client-voice&gt;.</w:t>
      </w:r>
    </w:p>
    <w:p w14:paraId="2D9456A0" w14:textId="5BD9451D" w:rsidR="006274D9" w:rsidRDefault="006274D9" w:rsidP="043D63A2">
      <w:pPr>
        <w:pStyle w:val="Body"/>
      </w:pPr>
      <w:r>
        <w:lastRenderedPageBreak/>
        <w:t>Department of Health and Human Services 20</w:t>
      </w:r>
      <w:r w:rsidR="00693F66">
        <w:t>19</w:t>
      </w:r>
      <w:r w:rsidR="30217BD8">
        <w:t>a</w:t>
      </w:r>
      <w:r w:rsidR="00AC3E36">
        <w:t>,</w:t>
      </w:r>
      <w:r>
        <w:t xml:space="preserve"> </w:t>
      </w:r>
      <w:r w:rsidRPr="00CC046E">
        <w:rPr>
          <w:i/>
          <w:iCs/>
        </w:rPr>
        <w:t>Cli</w:t>
      </w:r>
      <w:r w:rsidR="00AC3E36" w:rsidRPr="00CC046E">
        <w:rPr>
          <w:i/>
          <w:iCs/>
        </w:rPr>
        <w:t>ent voice</w:t>
      </w:r>
      <w:r w:rsidR="00B3543B" w:rsidRPr="00CC046E">
        <w:rPr>
          <w:i/>
          <w:iCs/>
        </w:rPr>
        <w:t xml:space="preserve"> frame</w:t>
      </w:r>
      <w:r w:rsidR="002B2FE8" w:rsidRPr="00CC046E">
        <w:rPr>
          <w:i/>
          <w:iCs/>
        </w:rPr>
        <w:t>work for</w:t>
      </w:r>
      <w:r w:rsidR="00AC3E36" w:rsidRPr="00CC046E">
        <w:rPr>
          <w:i/>
          <w:iCs/>
        </w:rPr>
        <w:t xml:space="preserve"> community services</w:t>
      </w:r>
      <w:r w:rsidR="00AC3E36">
        <w:t>,</w:t>
      </w:r>
      <w:r>
        <w:t xml:space="preserve"> State Government of Victoria, Melbourne</w:t>
      </w:r>
      <w:r w:rsidR="00D70104">
        <w:t>.</w:t>
      </w:r>
    </w:p>
    <w:p w14:paraId="28ACD0BB" w14:textId="0A7CE311" w:rsidR="64B69A3C" w:rsidRDefault="64B69A3C" w:rsidP="043D63A2">
      <w:pPr>
        <w:pStyle w:val="Body"/>
        <w:rPr>
          <w:szCs w:val="24"/>
        </w:rPr>
      </w:pPr>
      <w:r w:rsidRPr="043D63A2">
        <w:rPr>
          <w:szCs w:val="24"/>
        </w:rPr>
        <w:t xml:space="preserve">Department of Health and Human Services 2019b, </w:t>
      </w:r>
      <w:r w:rsidRPr="00CC046E">
        <w:rPr>
          <w:i/>
          <w:iCs/>
          <w:szCs w:val="24"/>
        </w:rPr>
        <w:t>Aboriginal and Torres Strait Islander</w:t>
      </w:r>
      <w:r w:rsidR="56B89DDF" w:rsidRPr="00CC046E">
        <w:rPr>
          <w:i/>
          <w:iCs/>
          <w:szCs w:val="24"/>
        </w:rPr>
        <w:t xml:space="preserve"> cultural safety framework</w:t>
      </w:r>
      <w:r w:rsidR="56B89DDF" w:rsidRPr="043D63A2">
        <w:rPr>
          <w:szCs w:val="24"/>
        </w:rPr>
        <w:t>, State Government of Victoria, Melbourne.</w:t>
      </w:r>
    </w:p>
    <w:p w14:paraId="1BECFF85" w14:textId="4A723CD8" w:rsidR="006274D9" w:rsidRPr="0025372E" w:rsidRDefault="006274D9" w:rsidP="00A441A7">
      <w:pPr>
        <w:pStyle w:val="Body"/>
      </w:pPr>
      <w:r>
        <w:t>Department of Health and Human Services 2017</w:t>
      </w:r>
      <w:r w:rsidR="00AC3E36">
        <w:t>,</w:t>
      </w:r>
      <w:r>
        <w:t xml:space="preserve"> </w:t>
      </w:r>
      <w:proofErr w:type="spellStart"/>
      <w:r w:rsidRPr="00CC046E">
        <w:rPr>
          <w:i/>
          <w:iCs/>
        </w:rPr>
        <w:t>Korin</w:t>
      </w:r>
      <w:proofErr w:type="spellEnd"/>
      <w:r w:rsidRPr="00CC046E">
        <w:rPr>
          <w:i/>
          <w:iCs/>
        </w:rPr>
        <w:t xml:space="preserve"> </w:t>
      </w:r>
      <w:proofErr w:type="spellStart"/>
      <w:r w:rsidRPr="00CC046E">
        <w:rPr>
          <w:i/>
          <w:iCs/>
        </w:rPr>
        <w:t>Korin</w:t>
      </w:r>
      <w:proofErr w:type="spellEnd"/>
      <w:r w:rsidRPr="00CC046E">
        <w:rPr>
          <w:i/>
          <w:iCs/>
        </w:rPr>
        <w:t xml:space="preserve"> </w:t>
      </w:r>
      <w:proofErr w:type="spellStart"/>
      <w:r w:rsidRPr="00CC046E">
        <w:rPr>
          <w:i/>
          <w:iCs/>
        </w:rPr>
        <w:t>Balit-Djak</w:t>
      </w:r>
      <w:proofErr w:type="spellEnd"/>
      <w:r w:rsidRPr="00CC046E">
        <w:rPr>
          <w:i/>
          <w:iCs/>
        </w:rPr>
        <w:t xml:space="preserve"> Aboriginal health,</w:t>
      </w:r>
      <w:r w:rsidR="00A441A7" w:rsidRPr="00CC046E">
        <w:rPr>
          <w:i/>
          <w:iCs/>
        </w:rPr>
        <w:t xml:space="preserve"> </w:t>
      </w:r>
      <w:r w:rsidRPr="00CC046E">
        <w:rPr>
          <w:i/>
          <w:iCs/>
        </w:rPr>
        <w:t>wellbeing and safety strategic plan 2017–2027</w:t>
      </w:r>
      <w:r w:rsidR="00AC3E36">
        <w:t>,</w:t>
      </w:r>
      <w:r>
        <w:t xml:space="preserve"> State Government of Victoria, Melbourne. </w:t>
      </w:r>
    </w:p>
    <w:p w14:paraId="2554F3CF" w14:textId="4C8B20BB" w:rsidR="3C489CAF" w:rsidRDefault="3C489CAF" w:rsidP="043D63A2">
      <w:pPr>
        <w:pStyle w:val="Body"/>
      </w:pPr>
      <w:r>
        <w:t xml:space="preserve">Department of Health and Human Services 2018, </w:t>
      </w:r>
      <w:proofErr w:type="spellStart"/>
      <w:r w:rsidRPr="00CC046E">
        <w:rPr>
          <w:i/>
          <w:iCs/>
        </w:rPr>
        <w:t>Wungurilwil</w:t>
      </w:r>
      <w:proofErr w:type="spellEnd"/>
      <w:r w:rsidRPr="00CC046E">
        <w:rPr>
          <w:i/>
          <w:iCs/>
        </w:rPr>
        <w:t xml:space="preserve"> </w:t>
      </w:r>
      <w:proofErr w:type="spellStart"/>
      <w:r w:rsidRPr="00CC046E">
        <w:rPr>
          <w:i/>
          <w:iCs/>
        </w:rPr>
        <w:t>Gapgapduir</w:t>
      </w:r>
      <w:proofErr w:type="spellEnd"/>
      <w:r w:rsidRPr="00CC046E">
        <w:rPr>
          <w:i/>
          <w:iCs/>
        </w:rPr>
        <w:t xml:space="preserve"> (strong families)</w:t>
      </w:r>
      <w:r>
        <w:t xml:space="preserve">, </w:t>
      </w:r>
      <w:r w:rsidR="4466DD53">
        <w:t xml:space="preserve">State Government of </w:t>
      </w:r>
      <w:r>
        <w:t>Victoria, Melbourne.</w:t>
      </w:r>
    </w:p>
    <w:p w14:paraId="5934DBB8" w14:textId="70CAC554" w:rsidR="006274D9" w:rsidRPr="0025372E" w:rsidRDefault="006274D9" w:rsidP="00A441A7">
      <w:pPr>
        <w:pStyle w:val="Body"/>
        <w:rPr>
          <w:iCs/>
        </w:rPr>
      </w:pPr>
      <w:proofErr w:type="spellStart"/>
      <w:r w:rsidRPr="0025372E">
        <w:rPr>
          <w:iCs/>
        </w:rPr>
        <w:t>Dhelk</w:t>
      </w:r>
      <w:proofErr w:type="spellEnd"/>
      <w:r w:rsidRPr="0025372E">
        <w:rPr>
          <w:iCs/>
        </w:rPr>
        <w:t xml:space="preserve"> </w:t>
      </w:r>
      <w:proofErr w:type="spellStart"/>
      <w:r w:rsidRPr="0025372E">
        <w:rPr>
          <w:iCs/>
        </w:rPr>
        <w:t>Dja</w:t>
      </w:r>
      <w:proofErr w:type="spellEnd"/>
      <w:r w:rsidRPr="0025372E">
        <w:rPr>
          <w:iCs/>
        </w:rPr>
        <w:t xml:space="preserve"> Partnership Forum 2018</w:t>
      </w:r>
      <w:r w:rsidR="00AC3E36" w:rsidRPr="0025372E">
        <w:rPr>
          <w:iCs/>
        </w:rPr>
        <w:t>,</w:t>
      </w:r>
      <w:r w:rsidRPr="0025372E">
        <w:rPr>
          <w:iCs/>
        </w:rPr>
        <w:t xml:space="preserve"> </w:t>
      </w:r>
      <w:proofErr w:type="spellStart"/>
      <w:r w:rsidRPr="00B20C41">
        <w:rPr>
          <w:i/>
        </w:rPr>
        <w:t>Dhelk</w:t>
      </w:r>
      <w:proofErr w:type="spellEnd"/>
      <w:r w:rsidRPr="00B20C41">
        <w:rPr>
          <w:i/>
        </w:rPr>
        <w:t xml:space="preserve"> </w:t>
      </w:r>
      <w:proofErr w:type="spellStart"/>
      <w:r w:rsidRPr="00B20C41">
        <w:rPr>
          <w:i/>
        </w:rPr>
        <w:t>Dja</w:t>
      </w:r>
      <w:proofErr w:type="spellEnd"/>
      <w:r w:rsidRPr="00B20C41">
        <w:rPr>
          <w:i/>
        </w:rPr>
        <w:t xml:space="preserve">: Safe our way </w:t>
      </w:r>
      <w:r w:rsidR="00110D3A" w:rsidRPr="00B20C41">
        <w:rPr>
          <w:i/>
        </w:rPr>
        <w:t>–</w:t>
      </w:r>
      <w:r w:rsidRPr="00B20C41">
        <w:rPr>
          <w:i/>
        </w:rPr>
        <w:t xml:space="preserve"> Strong culture, strong people, strong families</w:t>
      </w:r>
      <w:r w:rsidRPr="0025372E">
        <w:rPr>
          <w:iCs/>
        </w:rPr>
        <w:t>, State Government of Victoria, Melbourne.</w:t>
      </w:r>
    </w:p>
    <w:p w14:paraId="7278C061" w14:textId="19CD41F8" w:rsidR="00CC341F" w:rsidRPr="0025372E" w:rsidRDefault="00CC341F" w:rsidP="00A441A7">
      <w:pPr>
        <w:pStyle w:val="Body"/>
        <w:rPr>
          <w:iCs/>
        </w:rPr>
      </w:pPr>
      <w:r w:rsidRPr="0025372E">
        <w:rPr>
          <w:iCs/>
        </w:rPr>
        <w:t xml:space="preserve">Dore G, Mills K, Murray R, </w:t>
      </w:r>
      <w:proofErr w:type="spellStart"/>
      <w:r w:rsidRPr="0025372E">
        <w:rPr>
          <w:iCs/>
        </w:rPr>
        <w:t>Teesson</w:t>
      </w:r>
      <w:proofErr w:type="spellEnd"/>
      <w:r w:rsidRPr="0025372E">
        <w:rPr>
          <w:iCs/>
        </w:rPr>
        <w:t xml:space="preserve"> M, and Farrugia P 2012. Post</w:t>
      </w:r>
      <w:r w:rsidRPr="0025372E">
        <w:rPr>
          <w:rFonts w:ascii="Cambria Math" w:hAnsi="Cambria Math" w:cs="Cambria Math"/>
          <w:iCs/>
        </w:rPr>
        <w:t>‐</w:t>
      </w:r>
      <w:r w:rsidRPr="0025372E">
        <w:rPr>
          <w:iCs/>
        </w:rPr>
        <w:t>traumatic stress disorder, depression and suicidality in inpatients with substance use disorders.</w:t>
      </w:r>
      <w:r w:rsidRPr="0025372E">
        <w:rPr>
          <w:rFonts w:cs="Arial"/>
          <w:iCs/>
        </w:rPr>
        <w:t> </w:t>
      </w:r>
      <w:r w:rsidRPr="00892BB4">
        <w:rPr>
          <w:i/>
        </w:rPr>
        <w:t>Drug and Alcohol Review</w:t>
      </w:r>
      <w:r w:rsidRPr="0025372E">
        <w:rPr>
          <w:iCs/>
        </w:rPr>
        <w:t>, 31(3), pp.294-302.</w:t>
      </w:r>
    </w:p>
    <w:p w14:paraId="4EB3784F" w14:textId="5C118BCC" w:rsidR="00771CD7" w:rsidRPr="0025372E" w:rsidRDefault="00771CD7" w:rsidP="00A441A7">
      <w:pPr>
        <w:pStyle w:val="Body"/>
        <w:rPr>
          <w:iCs/>
        </w:rPr>
      </w:pPr>
      <w:r w:rsidRPr="0025372E">
        <w:rPr>
          <w:iCs/>
        </w:rPr>
        <w:t xml:space="preserve">EQUIP Health Care 2017, ‘Trauma-and-Violence-Informed Care (TVIC): A Tool for Health &amp; Social Service Organizations and Providers.’ Vancouver, BC. Viewed 20 March 2019: </w:t>
      </w:r>
      <w:r w:rsidR="00F80EFA" w:rsidRPr="0025372E">
        <w:rPr>
          <w:iCs/>
        </w:rPr>
        <w:t>&lt;</w:t>
      </w:r>
      <w:r w:rsidR="00164AC9" w:rsidRPr="0025372E">
        <w:rPr>
          <w:iCs/>
        </w:rPr>
        <w:t>https://equiphealthcare.ca</w:t>
      </w:r>
      <w:r w:rsidR="00F80EFA" w:rsidRPr="0025372E">
        <w:rPr>
          <w:iCs/>
        </w:rPr>
        <w:t>&gt;</w:t>
      </w:r>
      <w:r w:rsidR="00164AC9" w:rsidRPr="0025372E">
        <w:rPr>
          <w:rStyle w:val="Hyperlink"/>
          <w:iCs/>
        </w:rPr>
        <w:t>.</w:t>
      </w:r>
    </w:p>
    <w:p w14:paraId="6ED39152" w14:textId="7AB75215" w:rsidR="006274D9" w:rsidRPr="0025372E" w:rsidRDefault="006274D9" w:rsidP="00A441A7">
      <w:pPr>
        <w:pStyle w:val="Body"/>
        <w:rPr>
          <w:iCs/>
        </w:rPr>
      </w:pPr>
      <w:r w:rsidRPr="0025372E">
        <w:rPr>
          <w:iCs/>
        </w:rPr>
        <w:t>Fallot R</w:t>
      </w:r>
      <w:r w:rsidR="00AC3E36" w:rsidRPr="0025372E">
        <w:rPr>
          <w:iCs/>
        </w:rPr>
        <w:t>,</w:t>
      </w:r>
      <w:r w:rsidRPr="0025372E">
        <w:rPr>
          <w:iCs/>
        </w:rPr>
        <w:t xml:space="preserve"> Harris M 2011</w:t>
      </w:r>
      <w:r w:rsidR="00AC3E36" w:rsidRPr="0025372E">
        <w:rPr>
          <w:iCs/>
        </w:rPr>
        <w:t>,</w:t>
      </w:r>
      <w:r w:rsidRPr="0025372E">
        <w:rPr>
          <w:iCs/>
        </w:rPr>
        <w:t xml:space="preserve"> </w:t>
      </w:r>
      <w:r w:rsidRPr="004E752E">
        <w:rPr>
          <w:i/>
        </w:rPr>
        <w:t xml:space="preserve">Creating cultures of trauma-informed care (CCTIC): </w:t>
      </w:r>
      <w:r w:rsidR="00AC3E36" w:rsidRPr="004E752E">
        <w:rPr>
          <w:i/>
        </w:rPr>
        <w:t>a</w:t>
      </w:r>
      <w:r w:rsidRPr="004E752E">
        <w:rPr>
          <w:i/>
        </w:rPr>
        <w:t xml:space="preserve"> self-assessment and planning protocol</w:t>
      </w:r>
      <w:r w:rsidRPr="0025372E">
        <w:rPr>
          <w:iCs/>
        </w:rPr>
        <w:t>, Community Connections, Washington.</w:t>
      </w:r>
    </w:p>
    <w:p w14:paraId="16F27C29" w14:textId="0B906ED7" w:rsidR="006274D9" w:rsidRPr="0025372E" w:rsidRDefault="006274D9" w:rsidP="00A441A7">
      <w:pPr>
        <w:pStyle w:val="Body"/>
        <w:rPr>
          <w:iCs/>
        </w:rPr>
      </w:pPr>
      <w:bookmarkStart w:id="54" w:name="_Hlk7186414"/>
      <w:r w:rsidRPr="0025372E">
        <w:rPr>
          <w:iCs/>
        </w:rPr>
        <w:t xml:space="preserve">Family Safety Victoria </w:t>
      </w:r>
      <w:bookmarkEnd w:id="54"/>
      <w:r w:rsidRPr="0025372E">
        <w:rPr>
          <w:iCs/>
        </w:rPr>
        <w:t>and The Australian Centre for Social Innovation 2018</w:t>
      </w:r>
      <w:r w:rsidR="00AC3E36" w:rsidRPr="0025372E">
        <w:rPr>
          <w:iCs/>
        </w:rPr>
        <w:t>,</w:t>
      </w:r>
      <w:r w:rsidRPr="0025372E">
        <w:rPr>
          <w:iCs/>
        </w:rPr>
        <w:t xml:space="preserve"> </w:t>
      </w:r>
      <w:r w:rsidRPr="00146FEF">
        <w:rPr>
          <w:i/>
        </w:rPr>
        <w:t xml:space="preserve">Support and safety hubs client experience design – </w:t>
      </w:r>
      <w:r w:rsidR="00AC3E36" w:rsidRPr="00146FEF">
        <w:rPr>
          <w:i/>
        </w:rPr>
        <w:t>p</w:t>
      </w:r>
      <w:r w:rsidRPr="00146FEF">
        <w:rPr>
          <w:i/>
        </w:rPr>
        <w:t xml:space="preserve">hase 1 </w:t>
      </w:r>
      <w:r w:rsidR="00AC3E36" w:rsidRPr="00146FEF">
        <w:rPr>
          <w:i/>
        </w:rPr>
        <w:t>p</w:t>
      </w:r>
      <w:r w:rsidRPr="00146FEF">
        <w:rPr>
          <w:i/>
        </w:rPr>
        <w:t xml:space="preserve">roject </w:t>
      </w:r>
      <w:r w:rsidR="00AC3E36" w:rsidRPr="00146FEF">
        <w:rPr>
          <w:i/>
        </w:rPr>
        <w:t>f</w:t>
      </w:r>
      <w:r w:rsidRPr="00146FEF">
        <w:rPr>
          <w:i/>
        </w:rPr>
        <w:t>indings</w:t>
      </w:r>
      <w:r w:rsidRPr="0025372E">
        <w:rPr>
          <w:iCs/>
        </w:rPr>
        <w:t>, Family Safety Victoria and The Australian Centre for Social Innovation, Melbourne.</w:t>
      </w:r>
    </w:p>
    <w:p w14:paraId="4EC15657" w14:textId="6B5DA089" w:rsidR="006274D9" w:rsidRPr="0025372E" w:rsidRDefault="006274D9" w:rsidP="00A441A7">
      <w:pPr>
        <w:pStyle w:val="Body"/>
        <w:rPr>
          <w:iCs/>
        </w:rPr>
      </w:pPr>
      <w:r w:rsidRPr="0025372E">
        <w:rPr>
          <w:iCs/>
        </w:rPr>
        <w:t>Family Safety Victoria 2019a</w:t>
      </w:r>
      <w:r w:rsidR="00AC3E36" w:rsidRPr="0025372E">
        <w:rPr>
          <w:iCs/>
        </w:rPr>
        <w:t>,</w:t>
      </w:r>
      <w:r w:rsidRPr="0025372E">
        <w:rPr>
          <w:iCs/>
        </w:rPr>
        <w:t xml:space="preserve"> </w:t>
      </w:r>
      <w:r w:rsidRPr="00146FEF">
        <w:rPr>
          <w:i/>
        </w:rPr>
        <w:t xml:space="preserve">Everybody </w:t>
      </w:r>
      <w:proofErr w:type="gramStart"/>
      <w:r w:rsidRPr="00146FEF">
        <w:rPr>
          <w:i/>
        </w:rPr>
        <w:t>matters:</w:t>
      </w:r>
      <w:proofErr w:type="gramEnd"/>
      <w:r w:rsidRPr="00146FEF">
        <w:rPr>
          <w:i/>
        </w:rPr>
        <w:t xml:space="preserve"> inclusion and equity statemen</w:t>
      </w:r>
      <w:r w:rsidRPr="0025372E">
        <w:rPr>
          <w:iCs/>
        </w:rPr>
        <w:t>t. State Government of Victoria, Melbourne.</w:t>
      </w:r>
    </w:p>
    <w:p w14:paraId="0ACEFE11" w14:textId="3946CD13" w:rsidR="006274D9" w:rsidRPr="0025372E" w:rsidRDefault="006274D9" w:rsidP="00A441A7">
      <w:pPr>
        <w:pStyle w:val="Body"/>
        <w:rPr>
          <w:iCs/>
        </w:rPr>
      </w:pPr>
      <w:r w:rsidRPr="0025372E">
        <w:rPr>
          <w:iCs/>
        </w:rPr>
        <w:t>Family Safety Victoria 2019b</w:t>
      </w:r>
      <w:r w:rsidR="00AC3E36" w:rsidRPr="0025372E">
        <w:rPr>
          <w:iCs/>
        </w:rPr>
        <w:t>,</w:t>
      </w:r>
      <w:r w:rsidRPr="0025372E">
        <w:rPr>
          <w:iCs/>
        </w:rPr>
        <w:t xml:space="preserve"> </w:t>
      </w:r>
      <w:r w:rsidRPr="0053588F">
        <w:rPr>
          <w:i/>
        </w:rPr>
        <w:t>MARAM Foundation Knowledge Guide</w:t>
      </w:r>
      <w:r w:rsidRPr="0025372E">
        <w:rPr>
          <w:iCs/>
        </w:rPr>
        <w:t>. State Government of Victoria, Melbourne.</w:t>
      </w:r>
    </w:p>
    <w:p w14:paraId="7124C6EF" w14:textId="77777777" w:rsidR="00C42C9E" w:rsidRPr="0025372E" w:rsidRDefault="00C42C9E" w:rsidP="00C42C9E">
      <w:pPr>
        <w:pStyle w:val="Body"/>
        <w:rPr>
          <w:iCs/>
        </w:rPr>
      </w:pPr>
      <w:r w:rsidRPr="0025372E">
        <w:rPr>
          <w:iCs/>
        </w:rPr>
        <w:t xml:space="preserve">Family Safety Victoria (unpublished), </w:t>
      </w:r>
      <w:r w:rsidRPr="007A2D0B">
        <w:rPr>
          <w:i/>
        </w:rPr>
        <w:t>Embedding inclusion and equity: an intersectionality framework in practice handbook</w:t>
      </w:r>
      <w:r w:rsidRPr="0025372E">
        <w:rPr>
          <w:iCs/>
        </w:rPr>
        <w:t>, State of Victoria, Melbourne.</w:t>
      </w:r>
    </w:p>
    <w:p w14:paraId="056B0E72" w14:textId="514A7A00" w:rsidR="006274D9" w:rsidRPr="0025372E" w:rsidRDefault="006274D9" w:rsidP="00A441A7">
      <w:pPr>
        <w:pStyle w:val="Body"/>
        <w:rPr>
          <w:iCs/>
        </w:rPr>
      </w:pPr>
      <w:proofErr w:type="spellStart"/>
      <w:r w:rsidRPr="0025372E">
        <w:rPr>
          <w:iCs/>
        </w:rPr>
        <w:t>Fanslow</w:t>
      </w:r>
      <w:proofErr w:type="spellEnd"/>
      <w:r w:rsidRPr="0025372E">
        <w:rPr>
          <w:iCs/>
        </w:rPr>
        <w:t xml:space="preserve"> JL, Kelly P 2016</w:t>
      </w:r>
      <w:r w:rsidR="00FA4115" w:rsidRPr="0025372E">
        <w:rPr>
          <w:iCs/>
        </w:rPr>
        <w:t>,</w:t>
      </w:r>
      <w:r w:rsidRPr="0025372E">
        <w:rPr>
          <w:iCs/>
        </w:rPr>
        <w:t xml:space="preserve"> </w:t>
      </w:r>
      <w:r w:rsidRPr="00510601">
        <w:rPr>
          <w:i/>
        </w:rPr>
        <w:t>Famil</w:t>
      </w:r>
      <w:r w:rsidR="00FA4115" w:rsidRPr="00510601">
        <w:rPr>
          <w:i/>
        </w:rPr>
        <w:t xml:space="preserve">y violence assessment and intervention guideline: child abuse </w:t>
      </w:r>
      <w:r w:rsidRPr="00510601">
        <w:rPr>
          <w:i/>
        </w:rPr>
        <w:t>and intimate partner violence</w:t>
      </w:r>
      <w:r w:rsidR="00110D3A" w:rsidRPr="0025372E">
        <w:rPr>
          <w:iCs/>
        </w:rPr>
        <w:t>, Ministry of Health, New Zealand.</w:t>
      </w:r>
    </w:p>
    <w:p w14:paraId="1B097A0A" w14:textId="767A2AAA" w:rsidR="006274D9" w:rsidRPr="0025372E" w:rsidRDefault="006274D9" w:rsidP="00A441A7">
      <w:pPr>
        <w:pStyle w:val="Body"/>
        <w:rPr>
          <w:iCs/>
        </w:rPr>
      </w:pPr>
      <w:proofErr w:type="spellStart"/>
      <w:r w:rsidRPr="0025372E">
        <w:rPr>
          <w:iCs/>
        </w:rPr>
        <w:t>Felitti</w:t>
      </w:r>
      <w:proofErr w:type="spellEnd"/>
      <w:r w:rsidRPr="0025372E">
        <w:rPr>
          <w:iCs/>
        </w:rPr>
        <w:t xml:space="preserve"> V, Anda RF, Nordenberg D, Williamson D, Spitz A, Edwards V, </w:t>
      </w:r>
      <w:r w:rsidR="00110D3A" w:rsidRPr="0025372E">
        <w:rPr>
          <w:iCs/>
        </w:rPr>
        <w:t>et al.</w:t>
      </w:r>
      <w:r w:rsidRPr="0025372E">
        <w:rPr>
          <w:iCs/>
        </w:rPr>
        <w:t xml:space="preserve"> 1998</w:t>
      </w:r>
      <w:r w:rsidR="00110D3A" w:rsidRPr="0025372E">
        <w:rPr>
          <w:iCs/>
        </w:rPr>
        <w:t>,</w:t>
      </w:r>
      <w:r w:rsidRPr="0025372E">
        <w:rPr>
          <w:iCs/>
        </w:rPr>
        <w:t xml:space="preserve"> </w:t>
      </w:r>
      <w:r w:rsidR="00110D3A" w:rsidRPr="0025372E">
        <w:rPr>
          <w:iCs/>
        </w:rPr>
        <w:t>‘</w:t>
      </w:r>
      <w:r w:rsidRPr="0025372E">
        <w:rPr>
          <w:iCs/>
        </w:rPr>
        <w:t xml:space="preserve">Relationship of </w:t>
      </w:r>
      <w:r w:rsidR="00110D3A" w:rsidRPr="0025372E">
        <w:rPr>
          <w:iCs/>
        </w:rPr>
        <w:t>childhood abuse and household dysfunction to many of the leading causes of death in adults</w:t>
      </w:r>
      <w:r w:rsidRPr="0025372E">
        <w:rPr>
          <w:iCs/>
        </w:rPr>
        <w:t>: The Adverse Childhood Experiences (ACE) Study</w:t>
      </w:r>
      <w:r w:rsidR="00110D3A" w:rsidRPr="0025372E">
        <w:rPr>
          <w:iCs/>
        </w:rPr>
        <w:t>’</w:t>
      </w:r>
      <w:r w:rsidR="00110D3A" w:rsidRPr="00510601">
        <w:rPr>
          <w:i/>
        </w:rPr>
        <w:t>,</w:t>
      </w:r>
      <w:r w:rsidRPr="00510601">
        <w:rPr>
          <w:i/>
        </w:rPr>
        <w:t xml:space="preserve"> American Journal of Preventive Medicine</w:t>
      </w:r>
      <w:r w:rsidRPr="0025372E">
        <w:rPr>
          <w:iCs/>
        </w:rPr>
        <w:t>, 14(4), 245</w:t>
      </w:r>
      <w:r w:rsidR="00110D3A" w:rsidRPr="0025372E">
        <w:rPr>
          <w:iCs/>
        </w:rPr>
        <w:t>–</w:t>
      </w:r>
      <w:r w:rsidRPr="0025372E">
        <w:rPr>
          <w:iCs/>
        </w:rPr>
        <w:t>258.</w:t>
      </w:r>
    </w:p>
    <w:p w14:paraId="4D67B126" w14:textId="1195CC47" w:rsidR="006274D9" w:rsidRPr="0025372E" w:rsidRDefault="006274D9" w:rsidP="00A441A7">
      <w:pPr>
        <w:pStyle w:val="Body"/>
        <w:rPr>
          <w:iCs/>
        </w:rPr>
      </w:pPr>
      <w:r w:rsidRPr="0025372E">
        <w:rPr>
          <w:iCs/>
        </w:rPr>
        <w:t xml:space="preserve">Guarino K, Soares P, </w:t>
      </w:r>
      <w:proofErr w:type="spellStart"/>
      <w:r w:rsidRPr="0025372E">
        <w:rPr>
          <w:iCs/>
        </w:rPr>
        <w:t>Konnath</w:t>
      </w:r>
      <w:proofErr w:type="spellEnd"/>
      <w:r w:rsidRPr="0025372E">
        <w:rPr>
          <w:iCs/>
        </w:rPr>
        <w:t xml:space="preserve"> K, </w:t>
      </w:r>
      <w:proofErr w:type="spellStart"/>
      <w:r w:rsidRPr="0025372E">
        <w:rPr>
          <w:iCs/>
        </w:rPr>
        <w:t>Clervil</w:t>
      </w:r>
      <w:proofErr w:type="spellEnd"/>
      <w:r w:rsidRPr="0025372E">
        <w:rPr>
          <w:iCs/>
        </w:rPr>
        <w:t xml:space="preserve"> R</w:t>
      </w:r>
      <w:r w:rsidR="00110D3A" w:rsidRPr="0025372E">
        <w:rPr>
          <w:iCs/>
        </w:rPr>
        <w:t>,</w:t>
      </w:r>
      <w:r w:rsidRPr="0025372E">
        <w:rPr>
          <w:iCs/>
        </w:rPr>
        <w:t xml:space="preserve"> </w:t>
      </w:r>
      <w:proofErr w:type="spellStart"/>
      <w:r w:rsidRPr="0025372E">
        <w:rPr>
          <w:iCs/>
        </w:rPr>
        <w:t>Bassuk</w:t>
      </w:r>
      <w:proofErr w:type="spellEnd"/>
      <w:r w:rsidRPr="0025372E">
        <w:rPr>
          <w:iCs/>
        </w:rPr>
        <w:t xml:space="preserve"> E 2009</w:t>
      </w:r>
      <w:r w:rsidR="00110D3A" w:rsidRPr="0025372E">
        <w:rPr>
          <w:iCs/>
        </w:rPr>
        <w:t>,</w:t>
      </w:r>
      <w:r w:rsidRPr="0025372E">
        <w:rPr>
          <w:iCs/>
        </w:rPr>
        <w:t xml:space="preserve"> </w:t>
      </w:r>
      <w:r w:rsidRPr="00DC2118">
        <w:rPr>
          <w:i/>
        </w:rPr>
        <w:t>Trauma-informed organizational toolkit</w:t>
      </w:r>
      <w:r w:rsidR="00110D3A" w:rsidRPr="0025372E">
        <w:rPr>
          <w:iCs/>
        </w:rPr>
        <w:t xml:space="preserve">, </w:t>
      </w:r>
      <w:r w:rsidRPr="0025372E">
        <w:rPr>
          <w:iCs/>
        </w:rPr>
        <w:t>Department of Health and Human Services, Rockville.</w:t>
      </w:r>
    </w:p>
    <w:p w14:paraId="775EE21A" w14:textId="7CC66160" w:rsidR="006274D9" w:rsidRPr="0025372E" w:rsidRDefault="006274D9" w:rsidP="00A441A7">
      <w:pPr>
        <w:pStyle w:val="Body"/>
        <w:rPr>
          <w:iCs/>
        </w:rPr>
      </w:pPr>
      <w:r w:rsidRPr="0025372E">
        <w:rPr>
          <w:iCs/>
        </w:rPr>
        <w:t xml:space="preserve">Johnstone L, Boyle M, </w:t>
      </w:r>
      <w:proofErr w:type="spellStart"/>
      <w:r w:rsidRPr="0025372E">
        <w:rPr>
          <w:iCs/>
        </w:rPr>
        <w:t>Cromby</w:t>
      </w:r>
      <w:proofErr w:type="spellEnd"/>
      <w:r w:rsidRPr="0025372E">
        <w:rPr>
          <w:iCs/>
        </w:rPr>
        <w:t xml:space="preserve"> J, Dillon J, Harper D, </w:t>
      </w:r>
      <w:proofErr w:type="spellStart"/>
      <w:r w:rsidRPr="0025372E">
        <w:rPr>
          <w:iCs/>
        </w:rPr>
        <w:t>Kinderman</w:t>
      </w:r>
      <w:proofErr w:type="spellEnd"/>
      <w:r w:rsidRPr="0025372E">
        <w:rPr>
          <w:iCs/>
        </w:rPr>
        <w:t xml:space="preserve"> P, </w:t>
      </w:r>
      <w:r w:rsidR="00110D3A" w:rsidRPr="0025372E">
        <w:rPr>
          <w:iCs/>
        </w:rPr>
        <w:t xml:space="preserve">et al. </w:t>
      </w:r>
      <w:r w:rsidRPr="0025372E">
        <w:rPr>
          <w:iCs/>
        </w:rPr>
        <w:t>2018</w:t>
      </w:r>
      <w:r w:rsidR="00110D3A" w:rsidRPr="0025372E">
        <w:rPr>
          <w:iCs/>
        </w:rPr>
        <w:t>,</w:t>
      </w:r>
      <w:r w:rsidRPr="0025372E">
        <w:rPr>
          <w:iCs/>
        </w:rPr>
        <w:t xml:space="preserve"> </w:t>
      </w:r>
      <w:r w:rsidRPr="00DC2118">
        <w:rPr>
          <w:i/>
        </w:rPr>
        <w:t>The power threat meaning framework: towards the identification of patterns in</w:t>
      </w:r>
      <w:r w:rsidR="00110D3A" w:rsidRPr="00DC2118">
        <w:rPr>
          <w:i/>
        </w:rPr>
        <w:t xml:space="preserve"> </w:t>
      </w:r>
      <w:r w:rsidRPr="00DC2118">
        <w:rPr>
          <w:i/>
        </w:rPr>
        <w:t xml:space="preserve">emotional </w:t>
      </w:r>
      <w:r w:rsidRPr="00DC2118">
        <w:rPr>
          <w:i/>
        </w:rPr>
        <w:lastRenderedPageBreak/>
        <w:t>distress, unusual experiences and troubled or troubling behaviour, as an alternative</w:t>
      </w:r>
      <w:r w:rsidR="00A441A7" w:rsidRPr="00DC2118">
        <w:rPr>
          <w:i/>
        </w:rPr>
        <w:t xml:space="preserve"> </w:t>
      </w:r>
      <w:r w:rsidRPr="00DC2118">
        <w:rPr>
          <w:i/>
        </w:rPr>
        <w:t>to functional psychiatric diagnosis</w:t>
      </w:r>
      <w:r w:rsidRPr="0025372E">
        <w:rPr>
          <w:iCs/>
        </w:rPr>
        <w:t>, British Psychological Society, Leicester.</w:t>
      </w:r>
    </w:p>
    <w:p w14:paraId="54AC2B8E" w14:textId="4985D200" w:rsidR="006274D9" w:rsidRPr="0025372E" w:rsidRDefault="006274D9" w:rsidP="00A441A7">
      <w:pPr>
        <w:pStyle w:val="Body"/>
        <w:rPr>
          <w:iCs/>
        </w:rPr>
      </w:pPr>
      <w:proofErr w:type="spellStart"/>
      <w:r w:rsidRPr="0025372E">
        <w:rPr>
          <w:iCs/>
        </w:rPr>
        <w:t>Kezelman</w:t>
      </w:r>
      <w:proofErr w:type="spellEnd"/>
      <w:r w:rsidRPr="0025372E">
        <w:rPr>
          <w:iCs/>
        </w:rPr>
        <w:t xml:space="preserve"> C</w:t>
      </w:r>
      <w:r w:rsidR="00110D3A" w:rsidRPr="0025372E">
        <w:rPr>
          <w:iCs/>
        </w:rPr>
        <w:t>,</w:t>
      </w:r>
      <w:r w:rsidRPr="0025372E">
        <w:rPr>
          <w:iCs/>
        </w:rPr>
        <w:t xml:space="preserve"> Stavropoulos P 2012, </w:t>
      </w:r>
      <w:r w:rsidRPr="00521A63">
        <w:rPr>
          <w:i/>
        </w:rPr>
        <w:t xml:space="preserve">The Last Frontier – </w:t>
      </w:r>
      <w:r w:rsidR="00110D3A" w:rsidRPr="00521A63">
        <w:rPr>
          <w:i/>
        </w:rPr>
        <w:t>practice guidelines for the treatment of complex trauma and trauma-informed care and service delivery</w:t>
      </w:r>
      <w:r w:rsidR="00110D3A" w:rsidRPr="0025372E">
        <w:rPr>
          <w:iCs/>
        </w:rPr>
        <w:t>,</w:t>
      </w:r>
      <w:r w:rsidRPr="0025372E">
        <w:rPr>
          <w:iCs/>
        </w:rPr>
        <w:t xml:space="preserve"> Blue Knot Foundation, Sydney.</w:t>
      </w:r>
    </w:p>
    <w:p w14:paraId="3289D074" w14:textId="1813A35A" w:rsidR="006274D9" w:rsidRPr="0025372E" w:rsidRDefault="006274D9" w:rsidP="00A441A7">
      <w:pPr>
        <w:pStyle w:val="Body"/>
        <w:rPr>
          <w:iCs/>
        </w:rPr>
      </w:pPr>
      <w:proofErr w:type="spellStart"/>
      <w:r w:rsidRPr="0025372E">
        <w:rPr>
          <w:iCs/>
        </w:rPr>
        <w:t>Kezelman</w:t>
      </w:r>
      <w:proofErr w:type="spellEnd"/>
      <w:r w:rsidRPr="0025372E">
        <w:rPr>
          <w:iCs/>
        </w:rPr>
        <w:t xml:space="preserve"> C</w:t>
      </w:r>
      <w:r w:rsidR="00110D3A" w:rsidRPr="0025372E">
        <w:rPr>
          <w:iCs/>
        </w:rPr>
        <w:t>,</w:t>
      </w:r>
      <w:r w:rsidRPr="0025372E">
        <w:rPr>
          <w:iCs/>
        </w:rPr>
        <w:t xml:space="preserve"> Stavropoulos P 201</w:t>
      </w:r>
      <w:r w:rsidR="00290F0B" w:rsidRPr="0025372E">
        <w:rPr>
          <w:iCs/>
        </w:rPr>
        <w:t>7</w:t>
      </w:r>
      <w:r w:rsidRPr="0025372E">
        <w:rPr>
          <w:iCs/>
        </w:rPr>
        <w:t xml:space="preserve">, </w:t>
      </w:r>
      <w:r w:rsidRPr="00521A63">
        <w:rPr>
          <w:i/>
        </w:rPr>
        <w:t xml:space="preserve">Talking about trauma: </w:t>
      </w:r>
      <w:r w:rsidR="00110D3A" w:rsidRPr="00521A63">
        <w:rPr>
          <w:i/>
        </w:rPr>
        <w:t>g</w:t>
      </w:r>
      <w:r w:rsidRPr="00521A63">
        <w:rPr>
          <w:i/>
        </w:rPr>
        <w:t>uide to conversations and screening for health and other service providers</w:t>
      </w:r>
      <w:r w:rsidR="00110D3A" w:rsidRPr="0025372E">
        <w:rPr>
          <w:iCs/>
        </w:rPr>
        <w:t>,</w:t>
      </w:r>
      <w:r w:rsidRPr="0025372E">
        <w:rPr>
          <w:iCs/>
        </w:rPr>
        <w:t xml:space="preserve"> Blue Knot Foundation, Sydney.</w:t>
      </w:r>
    </w:p>
    <w:p w14:paraId="0C80C735" w14:textId="11C1DF4A" w:rsidR="006274D9" w:rsidRPr="0025372E" w:rsidRDefault="006274D9" w:rsidP="00A441A7">
      <w:pPr>
        <w:pStyle w:val="Body"/>
        <w:rPr>
          <w:iCs/>
        </w:rPr>
      </w:pPr>
      <w:proofErr w:type="spellStart"/>
      <w:r w:rsidRPr="0025372E">
        <w:rPr>
          <w:iCs/>
        </w:rPr>
        <w:t>Knowmore</w:t>
      </w:r>
      <w:proofErr w:type="spellEnd"/>
      <w:r w:rsidRPr="0025372E">
        <w:rPr>
          <w:iCs/>
        </w:rPr>
        <w:t xml:space="preserve"> 2013, Taking care of you: for workers in the field: working with survivors</w:t>
      </w:r>
      <w:r w:rsidR="00FA4115" w:rsidRPr="0025372E">
        <w:rPr>
          <w:iCs/>
        </w:rPr>
        <w:t>,</w:t>
      </w:r>
      <w:r w:rsidRPr="0025372E">
        <w:rPr>
          <w:iCs/>
        </w:rPr>
        <w:t xml:space="preserve"> </w:t>
      </w:r>
      <w:r w:rsidR="00FA4115" w:rsidRPr="0025372E">
        <w:rPr>
          <w:iCs/>
        </w:rPr>
        <w:t>viewed</w:t>
      </w:r>
      <w:r w:rsidRPr="0025372E">
        <w:rPr>
          <w:iCs/>
        </w:rPr>
        <w:t xml:space="preserve"> 27 March 2019</w:t>
      </w:r>
      <w:r w:rsidR="00FA4115" w:rsidRPr="0025372E">
        <w:rPr>
          <w:iCs/>
        </w:rPr>
        <w:t>,</w:t>
      </w:r>
      <w:r w:rsidRPr="0025372E">
        <w:rPr>
          <w:iCs/>
        </w:rPr>
        <w:t xml:space="preserve"> </w:t>
      </w:r>
      <w:r w:rsidR="00FA4115" w:rsidRPr="0025372E">
        <w:rPr>
          <w:iCs/>
        </w:rPr>
        <w:t>&lt;</w:t>
      </w:r>
      <w:r w:rsidRPr="0025372E">
        <w:rPr>
          <w:iCs/>
        </w:rPr>
        <w:t>http://knowmore.org.au/wp-content/uploads/2013/05/6.-For-Workers2.pdf</w:t>
      </w:r>
      <w:r w:rsidR="00FA4115" w:rsidRPr="0025372E">
        <w:rPr>
          <w:iCs/>
        </w:rPr>
        <w:t>&gt;.</w:t>
      </w:r>
    </w:p>
    <w:p w14:paraId="5F4CA780" w14:textId="3378232C" w:rsidR="006274D9" w:rsidRPr="0025372E" w:rsidRDefault="006274D9" w:rsidP="00A441A7">
      <w:pPr>
        <w:pStyle w:val="Body"/>
        <w:rPr>
          <w:iCs/>
        </w:rPr>
      </w:pPr>
      <w:r w:rsidRPr="0025372E">
        <w:rPr>
          <w:iCs/>
        </w:rPr>
        <w:t>Lukens EP, McFarlane WR 2004</w:t>
      </w:r>
      <w:r w:rsidR="00FB72C8" w:rsidRPr="0025372E">
        <w:rPr>
          <w:iCs/>
        </w:rPr>
        <w:t>,</w:t>
      </w:r>
      <w:r w:rsidRPr="0025372E">
        <w:rPr>
          <w:iCs/>
        </w:rPr>
        <w:t xml:space="preserve"> </w:t>
      </w:r>
      <w:r w:rsidR="00FB72C8" w:rsidRPr="0025372E">
        <w:rPr>
          <w:iCs/>
        </w:rPr>
        <w:t>‘</w:t>
      </w:r>
      <w:r w:rsidRPr="0025372E">
        <w:rPr>
          <w:iCs/>
        </w:rPr>
        <w:t>Psy</w:t>
      </w:r>
      <w:r w:rsidR="00FB72C8" w:rsidRPr="0025372E">
        <w:rPr>
          <w:iCs/>
        </w:rPr>
        <w:t>choeducation as evidence-based practice: considerations for practice, research, and policy’,</w:t>
      </w:r>
      <w:r w:rsidRPr="0025372E">
        <w:rPr>
          <w:iCs/>
        </w:rPr>
        <w:t xml:space="preserve"> </w:t>
      </w:r>
      <w:r w:rsidRPr="001A6576">
        <w:rPr>
          <w:i/>
        </w:rPr>
        <w:t>Brief Treatment &amp; Crisis Intervention</w:t>
      </w:r>
      <w:r w:rsidRPr="0025372E">
        <w:rPr>
          <w:iCs/>
        </w:rPr>
        <w:t>, 4(3)</w:t>
      </w:r>
      <w:r w:rsidR="00C51746" w:rsidRPr="0025372E">
        <w:rPr>
          <w:iCs/>
        </w:rPr>
        <w:t>,</w:t>
      </w:r>
      <w:r w:rsidR="00AF7B00" w:rsidRPr="0025372E">
        <w:rPr>
          <w:iCs/>
        </w:rPr>
        <w:t xml:space="preserve"> 205–225</w:t>
      </w:r>
      <w:r w:rsidRPr="0025372E">
        <w:rPr>
          <w:iCs/>
        </w:rPr>
        <w:t>.</w:t>
      </w:r>
    </w:p>
    <w:p w14:paraId="3CC2871F" w14:textId="5577E38C" w:rsidR="006274D9" w:rsidRPr="0025372E" w:rsidRDefault="006274D9" w:rsidP="00A441A7">
      <w:pPr>
        <w:pStyle w:val="Body"/>
        <w:rPr>
          <w:iCs/>
        </w:rPr>
      </w:pPr>
      <w:proofErr w:type="spellStart"/>
      <w:r w:rsidRPr="0025372E">
        <w:rPr>
          <w:iCs/>
        </w:rPr>
        <w:t>Macnamara</w:t>
      </w:r>
      <w:proofErr w:type="spellEnd"/>
      <w:r w:rsidRPr="0025372E">
        <w:rPr>
          <w:iCs/>
        </w:rPr>
        <w:t xml:space="preserve"> N</w:t>
      </w:r>
      <w:r w:rsidR="00FB72C8" w:rsidRPr="0025372E">
        <w:rPr>
          <w:iCs/>
        </w:rPr>
        <w:t>,</w:t>
      </w:r>
      <w:r w:rsidRPr="0025372E">
        <w:rPr>
          <w:iCs/>
        </w:rPr>
        <w:t xml:space="preserve"> Mitchell J 2019</w:t>
      </w:r>
      <w:r w:rsidR="00FB72C8" w:rsidRPr="0025372E">
        <w:rPr>
          <w:iCs/>
        </w:rPr>
        <w:t>,</w:t>
      </w:r>
      <w:r w:rsidRPr="0025372E">
        <w:rPr>
          <w:iCs/>
        </w:rPr>
        <w:t xml:space="preserve"> </w:t>
      </w:r>
      <w:r w:rsidRPr="001A6576">
        <w:rPr>
          <w:i/>
        </w:rPr>
        <w:t>Practice guide: reflective practice: enhancing practice in therapeutic care</w:t>
      </w:r>
      <w:r w:rsidR="00FB72C8" w:rsidRPr="0025372E">
        <w:rPr>
          <w:iCs/>
        </w:rPr>
        <w:t>,</w:t>
      </w:r>
      <w:r w:rsidRPr="0025372E">
        <w:rPr>
          <w:iCs/>
        </w:rPr>
        <w:t xml:space="preserve"> Centre of Excellence in Therapeutic Care, Sydney.</w:t>
      </w:r>
    </w:p>
    <w:p w14:paraId="7F54C2E6" w14:textId="7A85C738" w:rsidR="006274D9" w:rsidRPr="0025372E" w:rsidRDefault="006274D9" w:rsidP="00A441A7">
      <w:pPr>
        <w:pStyle w:val="Body"/>
        <w:rPr>
          <w:iCs/>
        </w:rPr>
      </w:pPr>
      <w:r w:rsidRPr="0025372E">
        <w:rPr>
          <w:iCs/>
        </w:rPr>
        <w:t>Mental Health Coordinating Council (MHCC) 2018</w:t>
      </w:r>
      <w:r w:rsidR="00FB72C8" w:rsidRPr="0025372E">
        <w:rPr>
          <w:iCs/>
        </w:rPr>
        <w:t>,</w:t>
      </w:r>
      <w:r w:rsidRPr="0025372E">
        <w:rPr>
          <w:iCs/>
        </w:rPr>
        <w:t xml:space="preserve"> </w:t>
      </w:r>
      <w:r w:rsidRPr="00A36FBF">
        <w:rPr>
          <w:i/>
        </w:rPr>
        <w:t>Traum</w:t>
      </w:r>
      <w:r w:rsidR="00FB72C8" w:rsidRPr="00A36FBF">
        <w:rPr>
          <w:i/>
        </w:rPr>
        <w:t>a-informed care and practice organisational toolkit</w:t>
      </w:r>
      <w:r w:rsidR="00FB72C8" w:rsidRPr="0025372E">
        <w:rPr>
          <w:iCs/>
        </w:rPr>
        <w:t xml:space="preserve"> </w:t>
      </w:r>
      <w:r w:rsidRPr="0025372E">
        <w:rPr>
          <w:iCs/>
        </w:rPr>
        <w:t>(TICPOT). Authors: Henderson C (MHCC), Everett M, Isobel S (Sydney LHD).</w:t>
      </w:r>
    </w:p>
    <w:p w14:paraId="4E9C9678" w14:textId="22DA99FF" w:rsidR="006274D9" w:rsidRPr="0025372E" w:rsidRDefault="006274D9" w:rsidP="00A441A7">
      <w:pPr>
        <w:pStyle w:val="Body"/>
        <w:rPr>
          <w:iCs/>
        </w:rPr>
      </w:pPr>
      <w:r w:rsidRPr="0025372E">
        <w:rPr>
          <w:iCs/>
        </w:rPr>
        <w:t>Monash Gender and Family Violence Prevention Centre 2021</w:t>
      </w:r>
      <w:r w:rsidR="00FB72C8" w:rsidRPr="0025372E">
        <w:rPr>
          <w:iCs/>
        </w:rPr>
        <w:t>,</w:t>
      </w:r>
      <w:r w:rsidRPr="0025372E">
        <w:rPr>
          <w:iCs/>
        </w:rPr>
        <w:t xml:space="preserve"> </w:t>
      </w:r>
      <w:r w:rsidRPr="00A36FBF">
        <w:rPr>
          <w:i/>
        </w:rPr>
        <w:t xml:space="preserve">Best </w:t>
      </w:r>
      <w:r w:rsidR="00FB72C8" w:rsidRPr="00A36FBF">
        <w:rPr>
          <w:i/>
        </w:rPr>
        <w:t>practice guidelines: supporting the wellbeing of family violence workers during times of emergency and crisis</w:t>
      </w:r>
      <w:r w:rsidR="00FB72C8" w:rsidRPr="0025372E">
        <w:rPr>
          <w:iCs/>
        </w:rPr>
        <w:t>,</w:t>
      </w:r>
      <w:r w:rsidRPr="0025372E">
        <w:rPr>
          <w:iCs/>
        </w:rPr>
        <w:t xml:space="preserve"> Monash University</w:t>
      </w:r>
      <w:r w:rsidR="00FB72C8" w:rsidRPr="0025372E">
        <w:rPr>
          <w:iCs/>
        </w:rPr>
        <w:t>,</w:t>
      </w:r>
      <w:r w:rsidRPr="0025372E">
        <w:rPr>
          <w:iCs/>
        </w:rPr>
        <w:t xml:space="preserve"> </w:t>
      </w:r>
      <w:r w:rsidR="00FB72C8" w:rsidRPr="0025372E">
        <w:rPr>
          <w:iCs/>
        </w:rPr>
        <w:t>viewed 29 June 2022,</w:t>
      </w:r>
      <w:r w:rsidRPr="0025372E">
        <w:rPr>
          <w:iCs/>
        </w:rPr>
        <w:t xml:space="preserve"> </w:t>
      </w:r>
      <w:r w:rsidR="00FB72C8" w:rsidRPr="0025372E">
        <w:rPr>
          <w:iCs/>
        </w:rPr>
        <w:t>&lt;</w:t>
      </w:r>
      <w:r w:rsidRPr="0025372E">
        <w:rPr>
          <w:iCs/>
        </w:rPr>
        <w:t>https://doi.org/10.26180/14605005.v1</w:t>
      </w:r>
      <w:r w:rsidR="00FB72C8" w:rsidRPr="0025372E">
        <w:rPr>
          <w:iCs/>
        </w:rPr>
        <w:t>&gt;.</w:t>
      </w:r>
    </w:p>
    <w:p w14:paraId="473F93C1" w14:textId="2D69452E" w:rsidR="006274D9" w:rsidRPr="0025372E" w:rsidRDefault="006274D9" w:rsidP="00A441A7">
      <w:pPr>
        <w:pStyle w:val="Body"/>
        <w:rPr>
          <w:iCs/>
        </w:rPr>
      </w:pPr>
      <w:r w:rsidRPr="0025372E">
        <w:rPr>
          <w:iCs/>
        </w:rPr>
        <w:t xml:space="preserve">Nursey J, Howard A, Lau W, </w:t>
      </w:r>
      <w:proofErr w:type="spellStart"/>
      <w:r w:rsidRPr="0025372E">
        <w:rPr>
          <w:iCs/>
        </w:rPr>
        <w:t>Kartal</w:t>
      </w:r>
      <w:proofErr w:type="spellEnd"/>
      <w:r w:rsidRPr="0025372E">
        <w:rPr>
          <w:iCs/>
        </w:rPr>
        <w:t xml:space="preserve"> D, </w:t>
      </w:r>
      <w:proofErr w:type="spellStart"/>
      <w:r w:rsidRPr="0025372E">
        <w:rPr>
          <w:iCs/>
        </w:rPr>
        <w:t>Couineau</w:t>
      </w:r>
      <w:proofErr w:type="spellEnd"/>
      <w:r w:rsidRPr="0025372E">
        <w:rPr>
          <w:iCs/>
        </w:rPr>
        <w:t xml:space="preserve"> AL 2015</w:t>
      </w:r>
      <w:r w:rsidR="00FB72C8" w:rsidRPr="0025372E">
        <w:rPr>
          <w:iCs/>
        </w:rPr>
        <w:t>,</w:t>
      </w:r>
      <w:r w:rsidRPr="0025372E">
        <w:rPr>
          <w:iCs/>
        </w:rPr>
        <w:t xml:space="preserve"> </w:t>
      </w:r>
      <w:r w:rsidR="008A1F6F" w:rsidRPr="004C0FFF">
        <w:rPr>
          <w:i/>
        </w:rPr>
        <w:t>Trauma-informed</w:t>
      </w:r>
      <w:r w:rsidRPr="004C0FFF">
        <w:rPr>
          <w:i/>
        </w:rPr>
        <w:t xml:space="preserve"> care capabilities for mental health front line staff working with people from refugee backgrounds, including asylum seekers: TIC front line staff capabilities guidelines</w:t>
      </w:r>
      <w:r w:rsidRPr="0025372E">
        <w:rPr>
          <w:iCs/>
        </w:rPr>
        <w:t>, Phoenix Australia, Melbourne.</w:t>
      </w:r>
    </w:p>
    <w:p w14:paraId="50008A4B" w14:textId="72728A33" w:rsidR="0031393B" w:rsidRPr="0025372E" w:rsidRDefault="00C5487A" w:rsidP="00A441A7">
      <w:pPr>
        <w:pStyle w:val="Body"/>
        <w:rPr>
          <w:iCs/>
        </w:rPr>
      </w:pPr>
      <w:r w:rsidRPr="0025372E">
        <w:rPr>
          <w:iCs/>
        </w:rPr>
        <w:t xml:space="preserve">PBS Academy 2016, </w:t>
      </w:r>
      <w:r w:rsidR="0031393B" w:rsidRPr="0025372E">
        <w:rPr>
          <w:iCs/>
        </w:rPr>
        <w:t>‘What is PBS?’</w:t>
      </w:r>
      <w:r w:rsidR="00047FDA" w:rsidRPr="0025372E">
        <w:rPr>
          <w:iCs/>
        </w:rPr>
        <w:t>. Online: http://pbsacademy.org.uk/.</w:t>
      </w:r>
    </w:p>
    <w:p w14:paraId="39E52020" w14:textId="50DA8A6B" w:rsidR="006274D9" w:rsidRPr="0025372E" w:rsidRDefault="006274D9" w:rsidP="00A441A7">
      <w:pPr>
        <w:pStyle w:val="Body"/>
        <w:rPr>
          <w:iCs/>
        </w:rPr>
      </w:pPr>
      <w:r w:rsidRPr="0025372E">
        <w:rPr>
          <w:iCs/>
        </w:rPr>
        <w:t xml:space="preserve">Schultz C, Walker R, </w:t>
      </w:r>
      <w:proofErr w:type="spellStart"/>
      <w:r w:rsidRPr="0025372E">
        <w:rPr>
          <w:iCs/>
        </w:rPr>
        <w:t>Bessarab</w:t>
      </w:r>
      <w:proofErr w:type="spellEnd"/>
      <w:r w:rsidRPr="0025372E">
        <w:rPr>
          <w:iCs/>
        </w:rPr>
        <w:t xml:space="preserve"> D, McMillan F, MacLeod J, Marriott R 2014</w:t>
      </w:r>
      <w:r w:rsidR="00FB72C8" w:rsidRPr="0025372E">
        <w:rPr>
          <w:iCs/>
        </w:rPr>
        <w:t>,</w:t>
      </w:r>
      <w:r w:rsidRPr="0025372E">
        <w:rPr>
          <w:iCs/>
        </w:rPr>
        <w:t xml:space="preserve"> </w:t>
      </w:r>
      <w:r w:rsidR="00FB72C8" w:rsidRPr="0025372E">
        <w:rPr>
          <w:iCs/>
        </w:rPr>
        <w:t>‘</w:t>
      </w:r>
      <w:r w:rsidRPr="0025372E">
        <w:rPr>
          <w:iCs/>
        </w:rPr>
        <w:t>Interdisciplinary Care to Enhance Mental Health and Social and Emotional Wellbeing</w:t>
      </w:r>
      <w:r w:rsidR="00FB72C8" w:rsidRPr="0025372E">
        <w:rPr>
          <w:iCs/>
        </w:rPr>
        <w:t>’</w:t>
      </w:r>
      <w:r w:rsidRPr="0025372E">
        <w:rPr>
          <w:iCs/>
        </w:rPr>
        <w:t>. In</w:t>
      </w:r>
      <w:r w:rsidR="00FB72C8" w:rsidRPr="0025372E">
        <w:rPr>
          <w:iCs/>
        </w:rPr>
        <w:t>:</w:t>
      </w:r>
      <w:r w:rsidRPr="0025372E">
        <w:rPr>
          <w:iCs/>
        </w:rPr>
        <w:t xml:space="preserve"> P Dudgeon, H Milroy, R Walker (</w:t>
      </w:r>
      <w:r w:rsidR="00FB72C8" w:rsidRPr="0025372E">
        <w:rPr>
          <w:iCs/>
        </w:rPr>
        <w:t>e</w:t>
      </w:r>
      <w:r w:rsidRPr="0025372E">
        <w:rPr>
          <w:iCs/>
        </w:rPr>
        <w:t xml:space="preserve">ds.), </w:t>
      </w:r>
      <w:r w:rsidRPr="00395EA0">
        <w:rPr>
          <w:i/>
        </w:rPr>
        <w:t xml:space="preserve">Working Together: Aboriginal and Torres Strait Islander </w:t>
      </w:r>
      <w:r w:rsidR="00FB72C8" w:rsidRPr="00395EA0">
        <w:rPr>
          <w:i/>
        </w:rPr>
        <w:t>mental health and wellbeing principles and practice</w:t>
      </w:r>
      <w:r w:rsidR="00FB72C8" w:rsidRPr="0025372E">
        <w:rPr>
          <w:iCs/>
        </w:rPr>
        <w:t xml:space="preserve"> </w:t>
      </w:r>
      <w:r w:rsidRPr="0025372E">
        <w:rPr>
          <w:iCs/>
        </w:rPr>
        <w:t>(pp. 221</w:t>
      </w:r>
      <w:r w:rsidR="00FB72C8" w:rsidRPr="0025372E">
        <w:rPr>
          <w:iCs/>
        </w:rPr>
        <w:t>–</w:t>
      </w:r>
      <w:r w:rsidRPr="0025372E">
        <w:rPr>
          <w:iCs/>
        </w:rPr>
        <w:t>242)</w:t>
      </w:r>
      <w:r w:rsidR="00FB72C8" w:rsidRPr="0025372E">
        <w:rPr>
          <w:iCs/>
        </w:rPr>
        <w:t>,</w:t>
      </w:r>
      <w:r w:rsidRPr="0025372E">
        <w:rPr>
          <w:iCs/>
        </w:rPr>
        <w:t xml:space="preserve"> Department of the Prime Minister and Cabinet</w:t>
      </w:r>
      <w:r w:rsidR="00FB72C8" w:rsidRPr="0025372E">
        <w:rPr>
          <w:iCs/>
        </w:rPr>
        <w:t>, Canberra.</w:t>
      </w:r>
    </w:p>
    <w:p w14:paraId="09A05988" w14:textId="5EC624F3" w:rsidR="006274D9" w:rsidRPr="0025372E" w:rsidRDefault="006274D9" w:rsidP="00A441A7">
      <w:pPr>
        <w:pStyle w:val="Body"/>
        <w:rPr>
          <w:iCs/>
        </w:rPr>
      </w:pPr>
      <w:r w:rsidRPr="0025372E">
        <w:rPr>
          <w:iCs/>
        </w:rPr>
        <w:t>Short T 2016</w:t>
      </w:r>
      <w:r w:rsidR="00FB72C8" w:rsidRPr="0025372E">
        <w:rPr>
          <w:iCs/>
        </w:rPr>
        <w:t>,</w:t>
      </w:r>
      <w:r w:rsidRPr="0025372E">
        <w:rPr>
          <w:iCs/>
        </w:rPr>
        <w:t xml:space="preserve"> </w:t>
      </w:r>
      <w:r w:rsidR="008A1F6F" w:rsidRPr="00395EA0">
        <w:rPr>
          <w:i/>
        </w:rPr>
        <w:t>Trauma-informed</w:t>
      </w:r>
      <w:r w:rsidRPr="00395EA0">
        <w:rPr>
          <w:i/>
        </w:rPr>
        <w:t xml:space="preserve"> care in alcohol and other drug services</w:t>
      </w:r>
      <w:r w:rsidR="00FB72C8" w:rsidRPr="0025372E">
        <w:rPr>
          <w:iCs/>
        </w:rPr>
        <w:t>,</w:t>
      </w:r>
      <w:r w:rsidRPr="0025372E">
        <w:rPr>
          <w:iCs/>
        </w:rPr>
        <w:t xml:space="preserve"> Paper presented at Change Agent Network.</w:t>
      </w:r>
    </w:p>
    <w:p w14:paraId="30FC0B51" w14:textId="33EF8B4A" w:rsidR="009F7F98" w:rsidRPr="0025372E" w:rsidRDefault="009F7F98" w:rsidP="00A441A7">
      <w:pPr>
        <w:pStyle w:val="Body"/>
        <w:rPr>
          <w:iCs/>
        </w:rPr>
      </w:pPr>
      <w:r w:rsidRPr="0025372E">
        <w:rPr>
          <w:iCs/>
        </w:rPr>
        <w:t>State Government of Victoria</w:t>
      </w:r>
      <w:r w:rsidR="00455BE9" w:rsidRPr="0025372E">
        <w:rPr>
          <w:iCs/>
        </w:rPr>
        <w:t xml:space="preserve">, </w:t>
      </w:r>
      <w:r w:rsidR="00455BE9" w:rsidRPr="00395EA0">
        <w:rPr>
          <w:i/>
        </w:rPr>
        <w:t>Children, Youth and Families Act 2005</w:t>
      </w:r>
      <w:r w:rsidR="00455BE9" w:rsidRPr="0025372E">
        <w:rPr>
          <w:iCs/>
        </w:rPr>
        <w:t>. Online:</w:t>
      </w:r>
      <w:r w:rsidR="00564634" w:rsidRPr="0025372E">
        <w:rPr>
          <w:b/>
          <w:bCs/>
          <w:iCs/>
        </w:rPr>
        <w:t xml:space="preserve"> </w:t>
      </w:r>
      <w:r w:rsidR="008415D6" w:rsidRPr="0025372E">
        <w:rPr>
          <w:iCs/>
        </w:rPr>
        <w:t>&lt;</w:t>
      </w:r>
      <w:r w:rsidR="00564634" w:rsidRPr="0025372E">
        <w:rPr>
          <w:iCs/>
        </w:rPr>
        <w:t>https://www.legislation.vic.gov.au/in-force/acts/children-youth-and-families-act-2005/121</w:t>
      </w:r>
      <w:r w:rsidR="008415D6" w:rsidRPr="0025372E">
        <w:rPr>
          <w:iCs/>
        </w:rPr>
        <w:t>&gt;</w:t>
      </w:r>
      <w:r w:rsidR="008C5C73" w:rsidRPr="0025372E">
        <w:rPr>
          <w:iCs/>
        </w:rPr>
        <w:t>.</w:t>
      </w:r>
    </w:p>
    <w:p w14:paraId="799BB47F" w14:textId="0BC5A7F2" w:rsidR="006274D9" w:rsidRPr="0025372E" w:rsidRDefault="006274D9" w:rsidP="00A441A7">
      <w:pPr>
        <w:pStyle w:val="Body"/>
        <w:rPr>
          <w:iCs/>
        </w:rPr>
      </w:pPr>
      <w:r w:rsidRPr="0025372E">
        <w:rPr>
          <w:iCs/>
        </w:rPr>
        <w:t>State of Victoria 2007</w:t>
      </w:r>
      <w:r w:rsidR="00FB72C8" w:rsidRPr="0025372E">
        <w:rPr>
          <w:iCs/>
        </w:rPr>
        <w:t>,</w:t>
      </w:r>
      <w:r w:rsidRPr="0025372E">
        <w:rPr>
          <w:iCs/>
        </w:rPr>
        <w:t xml:space="preserve"> </w:t>
      </w:r>
      <w:r w:rsidRPr="00897E44">
        <w:rPr>
          <w:i/>
        </w:rPr>
        <w:t xml:space="preserve">Every </w:t>
      </w:r>
      <w:r w:rsidR="005A6238" w:rsidRPr="00897E44">
        <w:rPr>
          <w:i/>
        </w:rPr>
        <w:t>c</w:t>
      </w:r>
      <w:r w:rsidRPr="00897E44">
        <w:rPr>
          <w:i/>
        </w:rPr>
        <w:t xml:space="preserve">hild, </w:t>
      </w:r>
      <w:r w:rsidR="005A6238" w:rsidRPr="00897E44">
        <w:rPr>
          <w:i/>
        </w:rPr>
        <w:t>e</w:t>
      </w:r>
      <w:r w:rsidRPr="00897E44">
        <w:rPr>
          <w:i/>
        </w:rPr>
        <w:t xml:space="preserve">very </w:t>
      </w:r>
      <w:r w:rsidR="005A6238" w:rsidRPr="00897E44">
        <w:rPr>
          <w:i/>
        </w:rPr>
        <w:t>c</w:t>
      </w:r>
      <w:r w:rsidRPr="00897E44">
        <w:rPr>
          <w:i/>
        </w:rPr>
        <w:t xml:space="preserve">hance: Charter for </w:t>
      </w:r>
      <w:r w:rsidR="005A6238" w:rsidRPr="00897E44">
        <w:rPr>
          <w:i/>
        </w:rPr>
        <w:t>c</w:t>
      </w:r>
      <w:r w:rsidRPr="00897E44">
        <w:rPr>
          <w:i/>
        </w:rPr>
        <w:t xml:space="preserve">hildren in </w:t>
      </w:r>
      <w:r w:rsidR="005A6238" w:rsidRPr="00897E44">
        <w:rPr>
          <w:i/>
        </w:rPr>
        <w:t>o</w:t>
      </w:r>
      <w:r w:rsidRPr="00897E44">
        <w:rPr>
          <w:i/>
        </w:rPr>
        <w:t xml:space="preserve">ut of </w:t>
      </w:r>
      <w:r w:rsidR="005A6238" w:rsidRPr="00897E44">
        <w:rPr>
          <w:i/>
        </w:rPr>
        <w:t>h</w:t>
      </w:r>
      <w:r w:rsidRPr="00897E44">
        <w:rPr>
          <w:i/>
        </w:rPr>
        <w:t xml:space="preserve">ome </w:t>
      </w:r>
      <w:r w:rsidR="005A6238" w:rsidRPr="00897E44">
        <w:rPr>
          <w:i/>
        </w:rPr>
        <w:t>c</w:t>
      </w:r>
      <w:r w:rsidRPr="00897E44">
        <w:rPr>
          <w:i/>
        </w:rPr>
        <w:t>are</w:t>
      </w:r>
      <w:r w:rsidR="005A5BA0" w:rsidRPr="0025372E">
        <w:rPr>
          <w:iCs/>
        </w:rPr>
        <w:t>,</w:t>
      </w:r>
      <w:r w:rsidRPr="0025372E">
        <w:rPr>
          <w:iCs/>
        </w:rPr>
        <w:t xml:space="preserve"> Victorian Government, Melbourne.</w:t>
      </w:r>
    </w:p>
    <w:p w14:paraId="6F1FF93C" w14:textId="4A3D8C9D" w:rsidR="006274D9" w:rsidRPr="0025372E" w:rsidRDefault="006274D9" w:rsidP="00A441A7">
      <w:pPr>
        <w:pStyle w:val="Body"/>
        <w:rPr>
          <w:iCs/>
        </w:rPr>
      </w:pPr>
      <w:r w:rsidRPr="0025372E">
        <w:rPr>
          <w:iCs/>
        </w:rPr>
        <w:lastRenderedPageBreak/>
        <w:t>State of Victoria, Expert Advisory Committee on Perpetrator Interventions 2018</w:t>
      </w:r>
      <w:r w:rsidR="005A5BA0" w:rsidRPr="0025372E">
        <w:rPr>
          <w:iCs/>
        </w:rPr>
        <w:t>,</w:t>
      </w:r>
      <w:r w:rsidRPr="0025372E">
        <w:rPr>
          <w:iCs/>
        </w:rPr>
        <w:t xml:space="preserve"> </w:t>
      </w:r>
      <w:r w:rsidRPr="001E7D0C">
        <w:rPr>
          <w:i/>
        </w:rPr>
        <w:t>Expert Advisory Committee on Perpetrator Interventions</w:t>
      </w:r>
      <w:r w:rsidR="005A5BA0" w:rsidRPr="001E7D0C">
        <w:rPr>
          <w:i/>
        </w:rPr>
        <w:t>:</w:t>
      </w:r>
      <w:r w:rsidRPr="001E7D0C">
        <w:rPr>
          <w:i/>
        </w:rPr>
        <w:t xml:space="preserve"> </w:t>
      </w:r>
      <w:r w:rsidR="005A5BA0" w:rsidRPr="001E7D0C">
        <w:rPr>
          <w:i/>
        </w:rPr>
        <w:t>f</w:t>
      </w:r>
      <w:r w:rsidRPr="001E7D0C">
        <w:rPr>
          <w:i/>
        </w:rPr>
        <w:t xml:space="preserve">inal </w:t>
      </w:r>
      <w:r w:rsidR="005A5BA0" w:rsidRPr="001E7D0C">
        <w:rPr>
          <w:i/>
        </w:rPr>
        <w:t>r</w:t>
      </w:r>
      <w:r w:rsidRPr="001E7D0C">
        <w:rPr>
          <w:i/>
        </w:rPr>
        <w:t>eport</w:t>
      </w:r>
      <w:r w:rsidR="005A5BA0" w:rsidRPr="0025372E">
        <w:rPr>
          <w:iCs/>
        </w:rPr>
        <w:t>,</w:t>
      </w:r>
      <w:r w:rsidRPr="0025372E">
        <w:rPr>
          <w:iCs/>
        </w:rPr>
        <w:t xml:space="preserve"> Victorian Government, Melbourne.</w:t>
      </w:r>
    </w:p>
    <w:p w14:paraId="5968E72E" w14:textId="62EF7AE1" w:rsidR="006274D9" w:rsidRPr="0025372E" w:rsidRDefault="006274D9" w:rsidP="00A441A7">
      <w:pPr>
        <w:pStyle w:val="Body"/>
      </w:pPr>
      <w:r>
        <w:t>State of Victoria 2018</w:t>
      </w:r>
      <w:r w:rsidR="005A5BA0">
        <w:t>,</w:t>
      </w:r>
      <w:r>
        <w:t xml:space="preserve"> </w:t>
      </w:r>
      <w:r w:rsidRPr="001E7D0C">
        <w:rPr>
          <w:i/>
          <w:iCs/>
        </w:rPr>
        <w:t xml:space="preserve">Victorian Aboriginal </w:t>
      </w:r>
      <w:r w:rsidR="005A5BA0" w:rsidRPr="001E7D0C">
        <w:rPr>
          <w:i/>
          <w:iCs/>
        </w:rPr>
        <w:t>a</w:t>
      </w:r>
      <w:r w:rsidRPr="001E7D0C">
        <w:rPr>
          <w:i/>
          <w:iCs/>
        </w:rPr>
        <w:t xml:space="preserve">ffairs </w:t>
      </w:r>
      <w:r w:rsidR="005A5BA0" w:rsidRPr="001E7D0C">
        <w:rPr>
          <w:i/>
          <w:iCs/>
        </w:rPr>
        <w:t>f</w:t>
      </w:r>
      <w:r w:rsidRPr="001E7D0C">
        <w:rPr>
          <w:i/>
          <w:iCs/>
        </w:rPr>
        <w:t>ramework 2018</w:t>
      </w:r>
      <w:r w:rsidR="005A5BA0" w:rsidRPr="001E7D0C">
        <w:rPr>
          <w:i/>
          <w:iCs/>
        </w:rPr>
        <w:t>–</w:t>
      </w:r>
      <w:r w:rsidRPr="001E7D0C">
        <w:rPr>
          <w:i/>
          <w:iCs/>
        </w:rPr>
        <w:t>2023</w:t>
      </w:r>
      <w:r>
        <w:t>, Victorian Government, Melbourne.</w:t>
      </w:r>
    </w:p>
    <w:p w14:paraId="1D450464" w14:textId="3C249D2A" w:rsidR="006274D9" w:rsidRPr="0025372E" w:rsidRDefault="006274D9" w:rsidP="00A441A7">
      <w:pPr>
        <w:pStyle w:val="Body"/>
        <w:rPr>
          <w:iCs/>
        </w:rPr>
      </w:pPr>
      <w:r w:rsidRPr="0025372E">
        <w:rPr>
          <w:iCs/>
        </w:rPr>
        <w:t xml:space="preserve">Substance Abuse and Mental Health Services Administration </w:t>
      </w:r>
      <w:r w:rsidR="007F2527" w:rsidRPr="0025372E">
        <w:rPr>
          <w:iCs/>
        </w:rPr>
        <w:t xml:space="preserve">(SAMHSA) </w:t>
      </w:r>
      <w:r w:rsidRPr="0025372E">
        <w:rPr>
          <w:iCs/>
        </w:rPr>
        <w:t>2014</w:t>
      </w:r>
      <w:r w:rsidR="005A5BA0" w:rsidRPr="0025372E">
        <w:rPr>
          <w:iCs/>
        </w:rPr>
        <w:t>,</w:t>
      </w:r>
      <w:r w:rsidRPr="0025372E">
        <w:rPr>
          <w:iCs/>
        </w:rPr>
        <w:t xml:space="preserve"> </w:t>
      </w:r>
      <w:r w:rsidRPr="001E7D0C">
        <w:rPr>
          <w:i/>
        </w:rPr>
        <w:t>SAMHSA’s Concept of trauma and guidance for a trauma-informed approach</w:t>
      </w:r>
      <w:r w:rsidR="005A5BA0" w:rsidRPr="0025372E">
        <w:rPr>
          <w:iCs/>
        </w:rPr>
        <w:t xml:space="preserve">, </w:t>
      </w:r>
      <w:r w:rsidRPr="0025372E">
        <w:rPr>
          <w:iCs/>
        </w:rPr>
        <w:t>US Department of Health and Human Services, Rockville.</w:t>
      </w:r>
    </w:p>
    <w:p w14:paraId="33E81655" w14:textId="42DE690F" w:rsidR="006274D9" w:rsidRPr="0025372E" w:rsidRDefault="006274D9" w:rsidP="00A441A7">
      <w:pPr>
        <w:pStyle w:val="Body"/>
        <w:rPr>
          <w:iCs/>
        </w:rPr>
      </w:pPr>
      <w:r w:rsidRPr="0025372E">
        <w:rPr>
          <w:iCs/>
        </w:rPr>
        <w:t>United Nations General Assembly 1989</w:t>
      </w:r>
      <w:r w:rsidR="005A5BA0" w:rsidRPr="0025372E">
        <w:rPr>
          <w:iCs/>
        </w:rPr>
        <w:t>,</w:t>
      </w:r>
      <w:r w:rsidRPr="0025372E">
        <w:rPr>
          <w:iCs/>
        </w:rPr>
        <w:t xml:space="preserve"> </w:t>
      </w:r>
      <w:r w:rsidRPr="0034063C">
        <w:rPr>
          <w:i/>
        </w:rPr>
        <w:t>Convention on the Rights of the Child</w:t>
      </w:r>
      <w:r w:rsidRPr="0025372E">
        <w:rPr>
          <w:iCs/>
        </w:rPr>
        <w:t>, 20 November 1989.</w:t>
      </w:r>
      <w:r w:rsidR="00085A4E" w:rsidRPr="0025372E">
        <w:rPr>
          <w:iCs/>
        </w:rPr>
        <w:t xml:space="preserve"> </w:t>
      </w:r>
      <w:r w:rsidRPr="0025372E">
        <w:rPr>
          <w:iCs/>
        </w:rPr>
        <w:t>United Nations</w:t>
      </w:r>
      <w:r w:rsidR="00FA4115" w:rsidRPr="0025372E">
        <w:rPr>
          <w:iCs/>
        </w:rPr>
        <w:t>,</w:t>
      </w:r>
      <w:r w:rsidRPr="0025372E">
        <w:rPr>
          <w:iCs/>
        </w:rPr>
        <w:t xml:space="preserve"> </w:t>
      </w:r>
      <w:r w:rsidR="005A5BA0" w:rsidRPr="0025372E">
        <w:rPr>
          <w:iCs/>
        </w:rPr>
        <w:t xml:space="preserve">New York, </w:t>
      </w:r>
      <w:r w:rsidR="00FA4115" w:rsidRPr="0025372E">
        <w:rPr>
          <w:iCs/>
        </w:rPr>
        <w:t>viewed 29 June 2022,</w:t>
      </w:r>
      <w:r w:rsidRPr="0025372E">
        <w:rPr>
          <w:iCs/>
        </w:rPr>
        <w:t xml:space="preserve"> </w:t>
      </w:r>
      <w:r w:rsidR="00FA4115" w:rsidRPr="0025372E">
        <w:rPr>
          <w:iCs/>
        </w:rPr>
        <w:t>&lt;</w:t>
      </w:r>
      <w:r w:rsidR="00DD5604" w:rsidRPr="0025372E">
        <w:rPr>
          <w:iCs/>
        </w:rPr>
        <w:t>https://www.ohchr.org/en/instruments-mechanisms/instruments/convention-rights-child</w:t>
      </w:r>
      <w:r w:rsidR="00FA4115" w:rsidRPr="0025372E">
        <w:rPr>
          <w:iCs/>
        </w:rPr>
        <w:t>&gt;.</w:t>
      </w:r>
      <w:r w:rsidR="00DD5604" w:rsidRPr="0025372E" w:rsidDel="00DD5604">
        <w:rPr>
          <w:iCs/>
        </w:rPr>
        <w:t xml:space="preserve"> </w:t>
      </w:r>
    </w:p>
    <w:p w14:paraId="3EFEF8C1" w14:textId="3D5F5947" w:rsidR="006274D9" w:rsidRPr="0025372E" w:rsidRDefault="006274D9" w:rsidP="00A441A7">
      <w:pPr>
        <w:pStyle w:val="Body"/>
        <w:rPr>
          <w:iCs/>
        </w:rPr>
      </w:pPr>
      <w:r w:rsidRPr="0025372E">
        <w:rPr>
          <w:iCs/>
        </w:rPr>
        <w:t xml:space="preserve">UnitingCare </w:t>
      </w:r>
      <w:proofErr w:type="spellStart"/>
      <w:r w:rsidRPr="0025372E">
        <w:rPr>
          <w:iCs/>
        </w:rPr>
        <w:t>ReGen</w:t>
      </w:r>
      <w:proofErr w:type="spellEnd"/>
      <w:r w:rsidRPr="0025372E">
        <w:rPr>
          <w:iCs/>
        </w:rPr>
        <w:t xml:space="preserve"> 2012</w:t>
      </w:r>
      <w:r w:rsidR="005A5BA0" w:rsidRPr="0025372E">
        <w:rPr>
          <w:iCs/>
        </w:rPr>
        <w:t>,</w:t>
      </w:r>
      <w:r w:rsidRPr="0025372E">
        <w:rPr>
          <w:iCs/>
        </w:rPr>
        <w:t xml:space="preserve"> </w:t>
      </w:r>
      <w:r w:rsidRPr="00A67CF8">
        <w:rPr>
          <w:i/>
        </w:rPr>
        <w:t>Putting together the pieces: responding to trauma and substance use</w:t>
      </w:r>
      <w:r w:rsidR="005A5BA0" w:rsidRPr="0025372E">
        <w:rPr>
          <w:iCs/>
        </w:rPr>
        <w:t>,</w:t>
      </w:r>
      <w:r w:rsidRPr="0025372E">
        <w:rPr>
          <w:iCs/>
        </w:rPr>
        <w:t xml:space="preserve"> Uniting Care Australia, Melbourne.</w:t>
      </w:r>
    </w:p>
    <w:p w14:paraId="6838078F" w14:textId="1E535BE2" w:rsidR="006274D9" w:rsidRPr="0025372E" w:rsidRDefault="006274D9" w:rsidP="00A441A7">
      <w:pPr>
        <w:pStyle w:val="Body"/>
        <w:rPr>
          <w:iCs/>
        </w:rPr>
      </w:pPr>
      <w:proofErr w:type="spellStart"/>
      <w:r w:rsidRPr="0025372E">
        <w:rPr>
          <w:iCs/>
        </w:rPr>
        <w:t>Varcoe</w:t>
      </w:r>
      <w:proofErr w:type="spellEnd"/>
      <w:r w:rsidRPr="0025372E">
        <w:rPr>
          <w:iCs/>
        </w:rPr>
        <w:t xml:space="preserve"> C, </w:t>
      </w:r>
      <w:proofErr w:type="spellStart"/>
      <w:r w:rsidRPr="0025372E">
        <w:rPr>
          <w:iCs/>
        </w:rPr>
        <w:t>Wathen</w:t>
      </w:r>
      <w:proofErr w:type="spellEnd"/>
      <w:r w:rsidRPr="0025372E">
        <w:rPr>
          <w:iCs/>
        </w:rPr>
        <w:t xml:space="preserve"> C, Ford-Gilboe M, </w:t>
      </w:r>
      <w:proofErr w:type="spellStart"/>
      <w:r w:rsidRPr="0025372E">
        <w:rPr>
          <w:iCs/>
        </w:rPr>
        <w:t>Smye</w:t>
      </w:r>
      <w:proofErr w:type="spellEnd"/>
      <w:r w:rsidRPr="0025372E">
        <w:rPr>
          <w:iCs/>
        </w:rPr>
        <w:t xml:space="preserve"> V, Browne A 2016</w:t>
      </w:r>
      <w:r w:rsidR="005A5BA0" w:rsidRPr="0025372E">
        <w:rPr>
          <w:iCs/>
        </w:rPr>
        <w:t>,</w:t>
      </w:r>
      <w:r w:rsidRPr="0025372E">
        <w:rPr>
          <w:iCs/>
        </w:rPr>
        <w:t xml:space="preserve"> </w:t>
      </w:r>
      <w:r w:rsidRPr="00A67CF8">
        <w:rPr>
          <w:i/>
        </w:rPr>
        <w:t>VEGA briefing note on trauma and violence-informed care</w:t>
      </w:r>
      <w:r w:rsidR="005A5BA0" w:rsidRPr="0025372E">
        <w:rPr>
          <w:iCs/>
        </w:rPr>
        <w:t>,</w:t>
      </w:r>
      <w:r w:rsidRPr="0025372E">
        <w:rPr>
          <w:iCs/>
        </w:rPr>
        <w:t xml:space="preserve"> VEGA Project and </w:t>
      </w:r>
      <w:proofErr w:type="spellStart"/>
      <w:r w:rsidRPr="0025372E">
        <w:rPr>
          <w:iCs/>
        </w:rPr>
        <w:t>PreVAiL</w:t>
      </w:r>
      <w:proofErr w:type="spellEnd"/>
      <w:r w:rsidRPr="0025372E">
        <w:rPr>
          <w:iCs/>
        </w:rPr>
        <w:t xml:space="preserve"> Research Network.</w:t>
      </w:r>
    </w:p>
    <w:p w14:paraId="7C56473E" w14:textId="22D92394" w:rsidR="006274D9" w:rsidRPr="0025372E" w:rsidRDefault="006274D9" w:rsidP="00A441A7">
      <w:pPr>
        <w:pStyle w:val="Body"/>
        <w:rPr>
          <w:iCs/>
        </w:rPr>
      </w:pPr>
      <w:r w:rsidRPr="0025372E">
        <w:rPr>
          <w:iCs/>
        </w:rPr>
        <w:t>Victorian Equal Opportunity and Human Rights Commission 2012</w:t>
      </w:r>
      <w:r w:rsidR="005A5BA0" w:rsidRPr="0025372E">
        <w:rPr>
          <w:iCs/>
        </w:rPr>
        <w:t>,</w:t>
      </w:r>
      <w:r w:rsidRPr="0025372E">
        <w:rPr>
          <w:iCs/>
        </w:rPr>
        <w:t xml:space="preserve"> </w:t>
      </w:r>
      <w:r w:rsidRPr="00A67CF8">
        <w:rPr>
          <w:i/>
        </w:rPr>
        <w:t>The Charter of Human Rights and Responsibilities: what is it all about</w:t>
      </w:r>
      <w:r w:rsidRPr="0025372E">
        <w:rPr>
          <w:iCs/>
        </w:rPr>
        <w:t>? Melbourne.</w:t>
      </w:r>
    </w:p>
    <w:p w14:paraId="14F8149B" w14:textId="0C2731C5" w:rsidR="006274D9" w:rsidRPr="0025372E" w:rsidRDefault="006274D9" w:rsidP="00A441A7">
      <w:pPr>
        <w:pStyle w:val="Body"/>
        <w:rPr>
          <w:iCs/>
        </w:rPr>
      </w:pPr>
      <w:r w:rsidRPr="0025372E">
        <w:rPr>
          <w:iCs/>
        </w:rPr>
        <w:t>Warrener C, Postmus JL, McMahon S 2013</w:t>
      </w:r>
      <w:r w:rsidR="005A5BA0" w:rsidRPr="0025372E">
        <w:rPr>
          <w:iCs/>
        </w:rPr>
        <w:t>,</w:t>
      </w:r>
      <w:r w:rsidRPr="0025372E">
        <w:rPr>
          <w:iCs/>
        </w:rPr>
        <w:t xml:space="preserve"> </w:t>
      </w:r>
      <w:r w:rsidR="005A5BA0" w:rsidRPr="0025372E">
        <w:rPr>
          <w:iCs/>
        </w:rPr>
        <w:t>‘</w:t>
      </w:r>
      <w:r w:rsidRPr="0025372E">
        <w:rPr>
          <w:iCs/>
        </w:rPr>
        <w:t>Professional efficacy and working with victims of domestic violence or sexual assault</w:t>
      </w:r>
      <w:r w:rsidR="005A5BA0" w:rsidRPr="0025372E">
        <w:rPr>
          <w:iCs/>
        </w:rPr>
        <w:t>’,</w:t>
      </w:r>
      <w:r w:rsidRPr="0025372E">
        <w:rPr>
          <w:iCs/>
        </w:rPr>
        <w:t xml:space="preserve"> </w:t>
      </w:r>
      <w:proofErr w:type="spellStart"/>
      <w:r w:rsidRPr="00CB671F">
        <w:rPr>
          <w:i/>
        </w:rPr>
        <w:t>Affilia</w:t>
      </w:r>
      <w:proofErr w:type="spellEnd"/>
      <w:r w:rsidRPr="0025372E">
        <w:rPr>
          <w:iCs/>
        </w:rPr>
        <w:t>, 28(2), 194</w:t>
      </w:r>
      <w:r w:rsidR="005A5BA0" w:rsidRPr="0025372E">
        <w:rPr>
          <w:iCs/>
        </w:rPr>
        <w:t>–</w:t>
      </w:r>
      <w:r w:rsidRPr="0025372E">
        <w:rPr>
          <w:iCs/>
        </w:rPr>
        <w:t>206.</w:t>
      </w:r>
    </w:p>
    <w:p w14:paraId="4CDD33D8" w14:textId="681CF50F" w:rsidR="00942D3B" w:rsidRPr="0025372E" w:rsidRDefault="006274D9" w:rsidP="00A441A7">
      <w:pPr>
        <w:pStyle w:val="Body"/>
        <w:rPr>
          <w:iCs/>
        </w:rPr>
      </w:pPr>
      <w:r w:rsidRPr="0025372E">
        <w:rPr>
          <w:iCs/>
        </w:rPr>
        <w:t>Williams R 2008</w:t>
      </w:r>
      <w:r w:rsidR="005A5BA0" w:rsidRPr="0025372E">
        <w:rPr>
          <w:iCs/>
        </w:rPr>
        <w:t>,</w:t>
      </w:r>
      <w:r w:rsidRPr="0025372E">
        <w:rPr>
          <w:iCs/>
        </w:rPr>
        <w:t xml:space="preserve"> </w:t>
      </w:r>
      <w:r w:rsidR="005A5BA0" w:rsidRPr="0025372E">
        <w:rPr>
          <w:iCs/>
        </w:rPr>
        <w:t>‘</w:t>
      </w:r>
      <w:r w:rsidRPr="0025372E">
        <w:rPr>
          <w:iCs/>
        </w:rPr>
        <w:t>Cultural safety: what does it mean for our work practice?</w:t>
      </w:r>
      <w:r w:rsidR="005A5BA0" w:rsidRPr="0025372E">
        <w:rPr>
          <w:iCs/>
        </w:rPr>
        <w:t>’</w:t>
      </w:r>
      <w:r w:rsidRPr="0025372E">
        <w:rPr>
          <w:iCs/>
        </w:rPr>
        <w:t xml:space="preserve"> </w:t>
      </w:r>
      <w:r w:rsidRPr="00CB671F">
        <w:rPr>
          <w:i/>
        </w:rPr>
        <w:t>Australian and New Zealand Journal of Public Health</w:t>
      </w:r>
      <w:r w:rsidRPr="0025372E">
        <w:rPr>
          <w:iCs/>
        </w:rPr>
        <w:t>, 23(2), 213</w:t>
      </w:r>
      <w:r w:rsidR="005A5BA0" w:rsidRPr="0025372E">
        <w:rPr>
          <w:iCs/>
        </w:rPr>
        <w:t>–</w:t>
      </w:r>
      <w:r w:rsidRPr="0025372E">
        <w:rPr>
          <w:iCs/>
        </w:rPr>
        <w:t>214.</w:t>
      </w:r>
    </w:p>
    <w:p w14:paraId="24AEC00A" w14:textId="77777777" w:rsidR="00663365" w:rsidRDefault="00663365" w:rsidP="00AE5EBF">
      <w:pPr>
        <w:pStyle w:val="Body"/>
      </w:pPr>
    </w:p>
    <w:p w14:paraId="2EA70252" w14:textId="6100EC7B" w:rsidR="00663365" w:rsidRPr="00374A61" w:rsidRDefault="00663365" w:rsidP="00663365">
      <w:pPr>
        <w:pStyle w:val="Heading1"/>
      </w:pPr>
      <w:bookmarkStart w:id="55" w:name="_Toc115258272"/>
      <w:r>
        <w:t>Appendix</w:t>
      </w:r>
      <w:r w:rsidR="0025372E">
        <w:t>:</w:t>
      </w:r>
      <w:r w:rsidRPr="00374A61">
        <w:t xml:space="preserve"> Practice example</w:t>
      </w:r>
      <w:bookmarkEnd w:id="55"/>
    </w:p>
    <w:p w14:paraId="5810BD55" w14:textId="3E381878" w:rsidR="00663365" w:rsidRPr="00374A61" w:rsidRDefault="00663365" w:rsidP="00663365">
      <w:pPr>
        <w:pStyle w:val="Body"/>
      </w:pPr>
      <w:r w:rsidRPr="00374A61">
        <w:t xml:space="preserve">We have included a fictional case study based on how each member of a family and different people in the service system understand </w:t>
      </w:r>
      <w:r w:rsidR="001106D8">
        <w:t xml:space="preserve">and experience </w:t>
      </w:r>
      <w:r w:rsidRPr="00374A61">
        <w:t xml:space="preserve">trauma-informed practice. It begins with a young person who is a service user in the care system. It focuses on how he feels and what his expectations are of how people work with him and his family in line with the </w:t>
      </w:r>
      <w:r w:rsidR="004102DA">
        <w:t>practice</w:t>
      </w:r>
      <w:r w:rsidRPr="00374A61">
        <w:t xml:space="preserve"> domains</w:t>
      </w:r>
      <w:r w:rsidR="004102DA">
        <w:t xml:space="preserve"> of this framework</w:t>
      </w:r>
      <w:r w:rsidRPr="00374A61">
        <w:t>. Statements that reflect his parents’ feelings and expectations of a trauma-informed approach and those of the staff in various services who are working with the family follow.</w:t>
      </w:r>
    </w:p>
    <w:p w14:paraId="153C52E7" w14:textId="77777777" w:rsidR="00663365" w:rsidRPr="00374A61" w:rsidRDefault="00663365" w:rsidP="00663365">
      <w:pPr>
        <w:pStyle w:val="Body"/>
      </w:pPr>
      <w:r w:rsidRPr="00374A61">
        <w:t>Key features of this practice example include working with families who have experienced the impacts of colonisation and discrimination, intergenerational trauma and recent family violence. It shows how members of a family may engage across numerous services and settings as individuals with unique risks and needs while being recognised and supported as part of a family and community with cultural identity and connection.</w:t>
      </w:r>
    </w:p>
    <w:p w14:paraId="46452668" w14:textId="55C135C8" w:rsidR="00663365" w:rsidRPr="00374A61" w:rsidRDefault="00663365" w:rsidP="00663365">
      <w:pPr>
        <w:pStyle w:val="Body"/>
      </w:pPr>
      <w:r w:rsidRPr="00374A61">
        <w:lastRenderedPageBreak/>
        <w:t xml:space="preserve">The case study shows how each domain can be applied when expressed as a feeling or an action that illustrates trauma-informed practice. If your service setting or area of practice does not appear in the examples below, </w:t>
      </w:r>
      <w:r w:rsidR="00F65C59">
        <w:t xml:space="preserve">a </w:t>
      </w:r>
      <w:r w:rsidR="00B74272">
        <w:t>blank</w:t>
      </w:r>
      <w:r w:rsidR="00C64A6E">
        <w:t xml:space="preserve"> template </w:t>
      </w:r>
      <w:r w:rsidR="00B91212">
        <w:t xml:space="preserve">has been provided </w:t>
      </w:r>
      <w:r w:rsidR="003901B7">
        <w:t xml:space="preserve">at the end of this document </w:t>
      </w:r>
      <w:r w:rsidRPr="00374A61">
        <w:t>for you</w:t>
      </w:r>
      <w:r w:rsidR="00C91389">
        <w:t xml:space="preserve"> or</w:t>
      </w:r>
      <w:r w:rsidRPr="00374A61">
        <w:t xml:space="preserve"> your service</w:t>
      </w:r>
      <w:r w:rsidR="00D505A7">
        <w:t xml:space="preserve"> to complete</w:t>
      </w:r>
      <w:r w:rsidRPr="00374A61">
        <w:t>.</w:t>
      </w:r>
    </w:p>
    <w:p w14:paraId="65DF505A" w14:textId="77777777" w:rsidR="00663365" w:rsidRPr="00374A61" w:rsidRDefault="00663365" w:rsidP="00663365">
      <w:pPr>
        <w:pStyle w:val="Heading2"/>
      </w:pPr>
      <w:bookmarkStart w:id="56" w:name="_Toc115258273"/>
      <w:r w:rsidRPr="00374A61">
        <w:t>Child’s perspective</w:t>
      </w:r>
      <w:bookmarkEnd w:id="56"/>
    </w:p>
    <w:p w14:paraId="431A6E1A" w14:textId="77777777" w:rsidR="00663365" w:rsidRPr="00374A61" w:rsidRDefault="00663365" w:rsidP="00663365">
      <w:pPr>
        <w:pStyle w:val="Body"/>
        <w:rPr>
          <w:color w:val="FF0000"/>
        </w:rPr>
      </w:pPr>
      <w:r w:rsidRPr="00374A61">
        <w:t>I am a 14-year-old Aboriginal boy who lives in residential care. I have not lived at home for two years now, and I have moved to lots of different houses. Sometimes I get in to trouble for doing stupid stuff. My dad is in prison and my brothers and sisters are in other houses. My mum loves us, but she can’t look after us right now. I have a new sister that I haven’t seen yet. I hope she is okay.</w:t>
      </w:r>
    </w:p>
    <w:p w14:paraId="67FEBA61" w14:textId="445EABDE" w:rsidR="00663365" w:rsidRPr="00374A61" w:rsidRDefault="00F069FC" w:rsidP="00663365">
      <w:pPr>
        <w:pStyle w:val="Heading3"/>
      </w:pPr>
      <w:r>
        <w:t>Knowledge and understanding</w:t>
      </w:r>
      <w:r w:rsidR="00AC4199" w:rsidRPr="00AC4199">
        <w:t xml:space="preserve"> – child’s perspective</w:t>
      </w:r>
    </w:p>
    <w:p w14:paraId="3240FA66" w14:textId="77777777" w:rsidR="00663365" w:rsidRPr="00374A61" w:rsidRDefault="00663365" w:rsidP="00663365">
      <w:pPr>
        <w:pStyle w:val="Bullet1"/>
      </w:pPr>
      <w:r w:rsidRPr="00374A61">
        <w:t>I don’t feel like a problem to others.</w:t>
      </w:r>
    </w:p>
    <w:p w14:paraId="01D2E8C2" w14:textId="77777777" w:rsidR="00663365" w:rsidRPr="00374A61" w:rsidRDefault="00663365" w:rsidP="00663365">
      <w:pPr>
        <w:pStyle w:val="Bullet1"/>
      </w:pPr>
      <w:r w:rsidRPr="00374A61">
        <w:t>I feel I matter.</w:t>
      </w:r>
    </w:p>
    <w:p w14:paraId="13381BD1" w14:textId="17E082D5" w:rsidR="00663365" w:rsidRPr="00374A61" w:rsidRDefault="00663365" w:rsidP="00663365">
      <w:pPr>
        <w:pStyle w:val="Heading3"/>
      </w:pPr>
      <w:r w:rsidRPr="00374A61">
        <w:t>Safety</w:t>
      </w:r>
      <w:r w:rsidR="00AC4199" w:rsidRPr="00AC4199">
        <w:t xml:space="preserve"> – child’s perspective</w:t>
      </w:r>
    </w:p>
    <w:p w14:paraId="6A8FE363" w14:textId="77777777" w:rsidR="00663365" w:rsidRPr="00374A61" w:rsidRDefault="00663365" w:rsidP="00663365">
      <w:pPr>
        <w:pStyle w:val="Bullet1"/>
      </w:pPr>
      <w:r w:rsidRPr="00374A61">
        <w:t>I can talk to my carers and my mentor about things that are worrying me, and they listen.</w:t>
      </w:r>
    </w:p>
    <w:p w14:paraId="2D13423B" w14:textId="77777777" w:rsidR="00663365" w:rsidRPr="00374A61" w:rsidRDefault="00663365" w:rsidP="00663365">
      <w:pPr>
        <w:pStyle w:val="Bullet1"/>
      </w:pPr>
      <w:r w:rsidRPr="00374A61">
        <w:t>I know my mob and community are looking out for me, and that helps me feel safe.</w:t>
      </w:r>
    </w:p>
    <w:p w14:paraId="56E08F2C" w14:textId="3405931F" w:rsidR="00663365" w:rsidRPr="00374A61" w:rsidRDefault="00663365" w:rsidP="00663365">
      <w:pPr>
        <w:pStyle w:val="Heading3"/>
      </w:pPr>
      <w:r w:rsidRPr="00374A61">
        <w:t>Relationship-based and collaborative</w:t>
      </w:r>
      <w:r w:rsidR="00AC4199" w:rsidRPr="00AC4199">
        <w:t xml:space="preserve"> – child’s perspective</w:t>
      </w:r>
    </w:p>
    <w:p w14:paraId="7FE17E98" w14:textId="77777777" w:rsidR="00663365" w:rsidRPr="00374A61" w:rsidRDefault="00663365" w:rsidP="00663365">
      <w:pPr>
        <w:pStyle w:val="Bullet1"/>
      </w:pPr>
      <w:r w:rsidRPr="00374A61">
        <w:t>I feel I am accepted by my workers, carers and community, even when I push them away.</w:t>
      </w:r>
    </w:p>
    <w:p w14:paraId="08C297D7" w14:textId="77777777" w:rsidR="00663365" w:rsidRPr="00374A61" w:rsidRDefault="00663365" w:rsidP="00663365">
      <w:pPr>
        <w:pStyle w:val="Bullet1"/>
      </w:pPr>
      <w:r w:rsidRPr="00374A61">
        <w:t>Me, my family and community are all part of my care team.</w:t>
      </w:r>
    </w:p>
    <w:p w14:paraId="2C47C815" w14:textId="2EFB5B24" w:rsidR="00663365" w:rsidRPr="00374A61" w:rsidRDefault="00663365" w:rsidP="00663365">
      <w:pPr>
        <w:pStyle w:val="Heading3"/>
      </w:pPr>
      <w:r w:rsidRPr="00374A61">
        <w:t>Client voice</w:t>
      </w:r>
      <w:r w:rsidR="00AC4199" w:rsidRPr="00AC4199">
        <w:t xml:space="preserve"> – child’s perspective</w:t>
      </w:r>
    </w:p>
    <w:p w14:paraId="58D39137" w14:textId="77777777" w:rsidR="00663365" w:rsidRPr="00374A61" w:rsidRDefault="00663365" w:rsidP="00663365">
      <w:pPr>
        <w:pStyle w:val="Bullet1"/>
      </w:pPr>
      <w:r w:rsidRPr="00374A61">
        <w:t>I am asked about my experience and views.</w:t>
      </w:r>
    </w:p>
    <w:p w14:paraId="4776BEAD" w14:textId="77777777" w:rsidR="00663365" w:rsidRPr="00374A61" w:rsidRDefault="00663365" w:rsidP="00663365">
      <w:pPr>
        <w:pStyle w:val="Bullet1"/>
      </w:pPr>
      <w:r w:rsidRPr="00374A61">
        <w:t>I can choose the activities I want to do and be supported to take part in them.</w:t>
      </w:r>
    </w:p>
    <w:p w14:paraId="317DC891" w14:textId="574C90D2" w:rsidR="00663365" w:rsidRPr="00374A61" w:rsidRDefault="00663365" w:rsidP="00663365">
      <w:pPr>
        <w:pStyle w:val="Heading3"/>
      </w:pPr>
      <w:r w:rsidRPr="00374A61">
        <w:t>Holistic approach</w:t>
      </w:r>
      <w:r w:rsidR="00AC4199" w:rsidRPr="00AC4199">
        <w:t xml:space="preserve"> – child’s perspective</w:t>
      </w:r>
    </w:p>
    <w:p w14:paraId="418434B9" w14:textId="77777777" w:rsidR="00663365" w:rsidRPr="00374A61" w:rsidRDefault="00663365" w:rsidP="00663365">
      <w:pPr>
        <w:pStyle w:val="Bullet1"/>
      </w:pPr>
      <w:r w:rsidRPr="00374A61">
        <w:t>My carers value the things that are important to me, the experiences I’ve had, and the things I’m good at.</w:t>
      </w:r>
    </w:p>
    <w:p w14:paraId="07E77314" w14:textId="77777777" w:rsidR="00663365" w:rsidRPr="00374A61" w:rsidRDefault="00663365" w:rsidP="00663365">
      <w:pPr>
        <w:pStyle w:val="Bullet1"/>
      </w:pPr>
      <w:r w:rsidRPr="00374A61">
        <w:t>I am supported to be closer to my family, community and culture and do the things that protect my body, mind, spirituality and family relationships.</w:t>
      </w:r>
    </w:p>
    <w:p w14:paraId="55367FE2" w14:textId="5FCBBE80" w:rsidR="00663365" w:rsidRPr="00374A61" w:rsidRDefault="00663365" w:rsidP="00663365">
      <w:pPr>
        <w:pStyle w:val="Heading3"/>
      </w:pPr>
      <w:r w:rsidRPr="00374A61">
        <w:t>Focus on wellbeing</w:t>
      </w:r>
      <w:r w:rsidR="00AC4199" w:rsidRPr="00AC4199">
        <w:t xml:space="preserve"> – child’s perspective</w:t>
      </w:r>
    </w:p>
    <w:p w14:paraId="26D4F518" w14:textId="77777777" w:rsidR="00663365" w:rsidRPr="00374A61" w:rsidRDefault="00663365" w:rsidP="00663365">
      <w:pPr>
        <w:pStyle w:val="Bullet1"/>
      </w:pPr>
      <w:r w:rsidRPr="00374A61">
        <w:t>My carers want to know what is going well for me.</w:t>
      </w:r>
    </w:p>
    <w:p w14:paraId="52CB5416" w14:textId="77777777" w:rsidR="00663365" w:rsidRPr="00374A61" w:rsidRDefault="00663365" w:rsidP="00663365">
      <w:pPr>
        <w:pStyle w:val="Bullet1"/>
      </w:pPr>
      <w:r w:rsidRPr="00374A61">
        <w:t>I have a cultural mentor who I can talk to.</w:t>
      </w:r>
    </w:p>
    <w:p w14:paraId="5D65BCF0" w14:textId="74A46CCF" w:rsidR="00663365" w:rsidRPr="00374A61" w:rsidRDefault="00663365" w:rsidP="00663365">
      <w:pPr>
        <w:pStyle w:val="Heading3"/>
      </w:pPr>
      <w:r w:rsidRPr="00374A61">
        <w:t>Reflection</w:t>
      </w:r>
      <w:r w:rsidR="00AC4199" w:rsidRPr="00AC4199">
        <w:t xml:space="preserve"> – child’s perspective</w:t>
      </w:r>
    </w:p>
    <w:p w14:paraId="230E2113" w14:textId="77777777" w:rsidR="00663365" w:rsidRPr="00374A61" w:rsidRDefault="00663365" w:rsidP="00663365">
      <w:pPr>
        <w:pStyle w:val="Bullet1"/>
      </w:pPr>
      <w:r w:rsidRPr="00374A61">
        <w:t>I feel confident that the people working with me are trying to do their best for me.</w:t>
      </w:r>
    </w:p>
    <w:p w14:paraId="7017A03B" w14:textId="77777777" w:rsidR="00663365" w:rsidRPr="00374A61" w:rsidRDefault="00663365" w:rsidP="00663365">
      <w:pPr>
        <w:pStyle w:val="Bullet1"/>
      </w:pPr>
      <w:r w:rsidRPr="00374A61">
        <w:lastRenderedPageBreak/>
        <w:t>My family are proud to be Aboriginal and I am too.</w:t>
      </w:r>
    </w:p>
    <w:p w14:paraId="556AD877" w14:textId="77777777" w:rsidR="00663365" w:rsidRPr="00374A61" w:rsidRDefault="00663365" w:rsidP="00663365">
      <w:pPr>
        <w:pStyle w:val="Heading2"/>
      </w:pPr>
      <w:bookmarkStart w:id="57" w:name="_Toc115258274"/>
      <w:r w:rsidRPr="00374A61">
        <w:t>Adult victim survivor – mother of a 14-year-old</w:t>
      </w:r>
      <w:bookmarkEnd w:id="57"/>
    </w:p>
    <w:p w14:paraId="7EFF2FC2" w14:textId="77777777" w:rsidR="00663365" w:rsidRPr="00374A61" w:rsidRDefault="00663365" w:rsidP="00663365">
      <w:pPr>
        <w:pStyle w:val="Body"/>
      </w:pPr>
      <w:r w:rsidRPr="00374A61">
        <w:t>I am the mother of four children. Most of them have been taken away from me. My husband has been violent towards me and the children for a long time. He is now in prison. I took drugs and drank so that the pain would go away. I am sad that I cannot look after all my children. I feel like a failure.</w:t>
      </w:r>
    </w:p>
    <w:p w14:paraId="1ED82036" w14:textId="723250AE" w:rsidR="00663365" w:rsidRPr="00374A61" w:rsidRDefault="00F069FC" w:rsidP="00663365">
      <w:pPr>
        <w:pStyle w:val="Heading3"/>
      </w:pPr>
      <w:r>
        <w:t>Kn</w:t>
      </w:r>
      <w:r w:rsidR="00E3051A">
        <w:t>owledge and understanding</w:t>
      </w:r>
      <w:r w:rsidR="00AC4199" w:rsidRPr="00AC4199">
        <w:t xml:space="preserve"> – adult victim survivor</w:t>
      </w:r>
    </w:p>
    <w:p w14:paraId="64587F79" w14:textId="77777777" w:rsidR="00663365" w:rsidRPr="00374A61" w:rsidRDefault="00663365" w:rsidP="00663365">
      <w:pPr>
        <w:pStyle w:val="Bullet1"/>
      </w:pPr>
      <w:r w:rsidRPr="00374A61">
        <w:t>I feel that those working with me are treating me with respect. They are interested in what matters to me.</w:t>
      </w:r>
    </w:p>
    <w:p w14:paraId="321F2637" w14:textId="77777777" w:rsidR="00663365" w:rsidRPr="00374A61" w:rsidRDefault="00663365" w:rsidP="00663365">
      <w:pPr>
        <w:pStyle w:val="Bullet1"/>
      </w:pPr>
      <w:r w:rsidRPr="00374A61">
        <w:t>I and my family, community and culture are seen as solutions.</w:t>
      </w:r>
    </w:p>
    <w:p w14:paraId="7009DCFA" w14:textId="1B54182A" w:rsidR="00663365" w:rsidRPr="00374A61" w:rsidRDefault="00663365" w:rsidP="00663365">
      <w:pPr>
        <w:pStyle w:val="Heading3"/>
      </w:pPr>
      <w:r w:rsidRPr="00374A61">
        <w:t>Safety</w:t>
      </w:r>
      <w:r w:rsidR="00AC4199" w:rsidRPr="00AC4199">
        <w:t xml:space="preserve"> – adult victim survivor</w:t>
      </w:r>
    </w:p>
    <w:p w14:paraId="456F4A39" w14:textId="77777777" w:rsidR="00663365" w:rsidRPr="00374A61" w:rsidRDefault="00663365" w:rsidP="00663365">
      <w:pPr>
        <w:pStyle w:val="Bullet1"/>
      </w:pPr>
      <w:r w:rsidRPr="00374A61">
        <w:t>I have a safety plan that is based on what I know keeps me and the children safe.</w:t>
      </w:r>
    </w:p>
    <w:p w14:paraId="597F39A8" w14:textId="77777777" w:rsidR="00663365" w:rsidRPr="00374A61" w:rsidRDefault="00663365" w:rsidP="00663365">
      <w:pPr>
        <w:pStyle w:val="Bullet1"/>
      </w:pPr>
      <w:r w:rsidRPr="00374A61">
        <w:t>I can choose which services best meet my needs and make me feel culturally safe.</w:t>
      </w:r>
    </w:p>
    <w:p w14:paraId="00D3D0C8" w14:textId="45C637CC" w:rsidR="00663365" w:rsidRPr="00374A61" w:rsidRDefault="00663365" w:rsidP="00663365">
      <w:pPr>
        <w:pStyle w:val="Heading3"/>
      </w:pPr>
      <w:r w:rsidRPr="00374A61">
        <w:t>Relationship-based and collaborative</w:t>
      </w:r>
      <w:r w:rsidR="00AC4199" w:rsidRPr="00AC4199">
        <w:t xml:space="preserve"> – adult victim survivor</w:t>
      </w:r>
    </w:p>
    <w:p w14:paraId="58FD279A" w14:textId="77777777" w:rsidR="00663365" w:rsidRPr="00374A61" w:rsidRDefault="00663365" w:rsidP="00663365">
      <w:pPr>
        <w:pStyle w:val="Bullet1"/>
      </w:pPr>
      <w:r w:rsidRPr="00374A61">
        <w:t>I want my children back in my care and I believe those working with me are helping me to work towards this goal.</w:t>
      </w:r>
    </w:p>
    <w:p w14:paraId="02E51977" w14:textId="77777777" w:rsidR="00663365" w:rsidRPr="00374A61" w:rsidRDefault="00663365" w:rsidP="00663365">
      <w:pPr>
        <w:pStyle w:val="Bullet1"/>
      </w:pPr>
      <w:r w:rsidRPr="00374A61">
        <w:t>I am encouraged and supported to have regular contact with my children.</w:t>
      </w:r>
    </w:p>
    <w:p w14:paraId="2A0E92FE" w14:textId="7A96F1E7" w:rsidR="00663365" w:rsidRPr="00374A61" w:rsidRDefault="00663365" w:rsidP="00663365">
      <w:pPr>
        <w:pStyle w:val="Heading3"/>
      </w:pPr>
      <w:r w:rsidRPr="00374A61">
        <w:t>Client voice</w:t>
      </w:r>
      <w:r w:rsidR="00AC4199" w:rsidRPr="00AC4199">
        <w:t xml:space="preserve"> – adult victim survivor</w:t>
      </w:r>
    </w:p>
    <w:p w14:paraId="0C29ECED" w14:textId="77777777" w:rsidR="00663365" w:rsidRPr="00374A61" w:rsidRDefault="00663365" w:rsidP="00663365">
      <w:pPr>
        <w:pStyle w:val="Bullet1"/>
      </w:pPr>
      <w:r w:rsidRPr="00374A61">
        <w:t>I am recognised as the authority on my own life.</w:t>
      </w:r>
    </w:p>
    <w:p w14:paraId="3F72F1A0" w14:textId="77777777" w:rsidR="00663365" w:rsidRPr="00374A61" w:rsidRDefault="00663365" w:rsidP="00663365">
      <w:pPr>
        <w:pStyle w:val="Bullet1"/>
      </w:pPr>
      <w:r w:rsidRPr="00374A61">
        <w:t>I can take part in meetings and decisions about my care and the care of my children.</w:t>
      </w:r>
    </w:p>
    <w:p w14:paraId="37AC6370" w14:textId="54DE1CF5" w:rsidR="00663365" w:rsidRPr="00374A61" w:rsidRDefault="00663365" w:rsidP="00663365">
      <w:pPr>
        <w:pStyle w:val="Heading3"/>
      </w:pPr>
      <w:r w:rsidRPr="00374A61">
        <w:t>Holistic approach</w:t>
      </w:r>
      <w:r w:rsidR="00AC4199" w:rsidRPr="00AC4199">
        <w:t xml:space="preserve"> – adult victim survivor</w:t>
      </w:r>
    </w:p>
    <w:p w14:paraId="6B6F9122" w14:textId="77777777" w:rsidR="00663365" w:rsidRPr="00374A61" w:rsidRDefault="00663365" w:rsidP="00663365">
      <w:pPr>
        <w:pStyle w:val="Bullet1"/>
      </w:pPr>
      <w:r w:rsidRPr="00374A61">
        <w:t>I feel that the needs and risks of my whole family is the focus of those who work with me.</w:t>
      </w:r>
    </w:p>
    <w:p w14:paraId="321FB033" w14:textId="77777777" w:rsidR="00663365" w:rsidRPr="00374A61" w:rsidRDefault="00663365" w:rsidP="00663365">
      <w:pPr>
        <w:pStyle w:val="Bullet1"/>
      </w:pPr>
      <w:r w:rsidRPr="00374A61">
        <w:t>My care team is helping to strengthen my and my children’s connection to our family, community and culture.</w:t>
      </w:r>
    </w:p>
    <w:p w14:paraId="04B76F45" w14:textId="069CE88F" w:rsidR="00663365" w:rsidRPr="00374A61" w:rsidRDefault="00663365" w:rsidP="00663365">
      <w:pPr>
        <w:pStyle w:val="Heading3"/>
      </w:pPr>
      <w:r w:rsidRPr="00374A61">
        <w:t>Focus on wellbeing</w:t>
      </w:r>
      <w:r w:rsidR="00AC4199" w:rsidRPr="00AC4199">
        <w:t xml:space="preserve"> – adult victim survivor</w:t>
      </w:r>
    </w:p>
    <w:p w14:paraId="0C345C46" w14:textId="77777777" w:rsidR="00663365" w:rsidRPr="00374A61" w:rsidRDefault="00663365" w:rsidP="00663365">
      <w:pPr>
        <w:pStyle w:val="Bullet1"/>
      </w:pPr>
      <w:r w:rsidRPr="00374A61">
        <w:t>This is a healthy place. People here treat each other well.</w:t>
      </w:r>
    </w:p>
    <w:p w14:paraId="4FC4915E" w14:textId="77777777" w:rsidR="00663365" w:rsidRPr="00374A61" w:rsidRDefault="00663365" w:rsidP="00663365">
      <w:pPr>
        <w:pStyle w:val="Bullet1"/>
      </w:pPr>
      <w:r w:rsidRPr="00374A61">
        <w:t>I am being supported in a range of ways. There is more than just a focus on my immediate presenting problems.</w:t>
      </w:r>
    </w:p>
    <w:p w14:paraId="430995DF" w14:textId="0D32276F" w:rsidR="00663365" w:rsidRPr="00374A61" w:rsidRDefault="00663365" w:rsidP="00663365">
      <w:pPr>
        <w:pStyle w:val="Heading3"/>
      </w:pPr>
      <w:r w:rsidRPr="00374A61">
        <w:t>Reflection</w:t>
      </w:r>
      <w:r w:rsidR="00AC4199" w:rsidRPr="00AC4199">
        <w:t xml:space="preserve"> – adult victim survivor</w:t>
      </w:r>
    </w:p>
    <w:p w14:paraId="61C753DE" w14:textId="77777777" w:rsidR="00663365" w:rsidRPr="00374A61" w:rsidRDefault="00663365" w:rsidP="00663365">
      <w:pPr>
        <w:pStyle w:val="Bullet1"/>
      </w:pPr>
      <w:r w:rsidRPr="00374A61">
        <w:t xml:space="preserve">My worker takes her time with me. I don’t feel </w:t>
      </w:r>
      <w:proofErr w:type="gramStart"/>
      <w:r w:rsidRPr="00374A61">
        <w:t>rushed</w:t>
      </w:r>
      <w:proofErr w:type="gramEnd"/>
      <w:r w:rsidRPr="00374A61">
        <w:t xml:space="preserve"> and I feel understood.</w:t>
      </w:r>
    </w:p>
    <w:p w14:paraId="36E94CE8" w14:textId="77777777" w:rsidR="00663365" w:rsidRPr="00374A61" w:rsidRDefault="00663365" w:rsidP="00663365">
      <w:pPr>
        <w:pStyle w:val="Bullet1"/>
      </w:pPr>
      <w:r w:rsidRPr="00374A61">
        <w:t>I am supported by my care team who understand my hopes and dreams and help me to feel positive about the future.</w:t>
      </w:r>
    </w:p>
    <w:p w14:paraId="2F383148" w14:textId="77777777" w:rsidR="00663365" w:rsidRPr="00374A61" w:rsidRDefault="00663365" w:rsidP="00663365">
      <w:pPr>
        <w:pStyle w:val="Heading2"/>
      </w:pPr>
      <w:bookmarkStart w:id="58" w:name="_Toc115258275"/>
      <w:r w:rsidRPr="00374A61">
        <w:lastRenderedPageBreak/>
        <w:t>Adult using family violence – father of a 14-year-old</w:t>
      </w:r>
      <w:bookmarkEnd w:id="58"/>
    </w:p>
    <w:p w14:paraId="19C75832" w14:textId="77777777" w:rsidR="00663365" w:rsidRPr="00374A61" w:rsidRDefault="00663365" w:rsidP="00663365">
      <w:pPr>
        <w:pStyle w:val="Body"/>
      </w:pPr>
      <w:r w:rsidRPr="00374A61">
        <w:t xml:space="preserve">I am the father of four children. I am in jail because I was abusive towards my partner. I was not working, and I drank a lot. I wanted to look after my family, and I was angry that I could not. My children are in strangers’ </w:t>
      </w:r>
      <w:proofErr w:type="gramStart"/>
      <w:r w:rsidRPr="00374A61">
        <w:t>care</w:t>
      </w:r>
      <w:proofErr w:type="gramEnd"/>
      <w:r w:rsidRPr="00374A61">
        <w:t xml:space="preserve"> and I know my partner was drinking and taking drugs to escape me. She is a good mother. I am ashamed. </w:t>
      </w:r>
    </w:p>
    <w:p w14:paraId="0F8F431E" w14:textId="5F629947" w:rsidR="00663365" w:rsidRPr="00374A61" w:rsidRDefault="00E3051A" w:rsidP="00663365">
      <w:pPr>
        <w:pStyle w:val="Heading3"/>
      </w:pPr>
      <w:r>
        <w:t>Knowledge and understanding</w:t>
      </w:r>
      <w:r w:rsidR="00AC4199" w:rsidRPr="00AC4199">
        <w:t xml:space="preserve"> – adult using family violence</w:t>
      </w:r>
    </w:p>
    <w:p w14:paraId="060E9E48" w14:textId="77777777" w:rsidR="00663365" w:rsidRPr="00374A61" w:rsidRDefault="00663365" w:rsidP="00663365">
      <w:pPr>
        <w:pStyle w:val="Bullet1"/>
      </w:pPr>
      <w:r w:rsidRPr="00374A61">
        <w:t>I feel that those working with me are interested in what matters to me.</w:t>
      </w:r>
    </w:p>
    <w:p w14:paraId="79DAF576" w14:textId="77777777" w:rsidR="00663365" w:rsidRPr="00374A61" w:rsidRDefault="00663365" w:rsidP="00663365">
      <w:pPr>
        <w:pStyle w:val="Bullet1"/>
      </w:pPr>
      <w:r w:rsidRPr="00374A61">
        <w:t>I am encouraged and supported to maintain a relationship with my children even if I cannot see them.</w:t>
      </w:r>
    </w:p>
    <w:p w14:paraId="6007B0BE" w14:textId="5A156C81" w:rsidR="00663365" w:rsidRPr="00374A61" w:rsidRDefault="00663365" w:rsidP="00663365">
      <w:pPr>
        <w:pStyle w:val="Heading3"/>
      </w:pPr>
      <w:r w:rsidRPr="00374A61">
        <w:t>Safety</w:t>
      </w:r>
      <w:r w:rsidR="00AC4199" w:rsidRPr="00AC4199">
        <w:t xml:space="preserve"> – adult using family violence</w:t>
      </w:r>
    </w:p>
    <w:p w14:paraId="2214530D" w14:textId="77777777" w:rsidR="00663365" w:rsidRPr="00374A61" w:rsidRDefault="00663365" w:rsidP="00663365">
      <w:pPr>
        <w:pStyle w:val="Bullet1"/>
      </w:pPr>
      <w:r w:rsidRPr="00374A61">
        <w:t>Staff do what they say they are going to do. If they can’t, they tell me why.</w:t>
      </w:r>
    </w:p>
    <w:p w14:paraId="00C2CE07" w14:textId="77777777" w:rsidR="00663365" w:rsidRPr="00374A61" w:rsidRDefault="00663365" w:rsidP="00663365">
      <w:pPr>
        <w:pStyle w:val="Bullet1"/>
      </w:pPr>
      <w:r w:rsidRPr="00374A61">
        <w:t>I know my children and partner have not been safe around me. I have a plan that I can keep to that ensures they will be safe.</w:t>
      </w:r>
    </w:p>
    <w:p w14:paraId="4C668DC7" w14:textId="548A034A" w:rsidR="00663365" w:rsidRPr="00374A61" w:rsidRDefault="00663365" w:rsidP="00663365">
      <w:pPr>
        <w:pStyle w:val="Heading3"/>
      </w:pPr>
      <w:r w:rsidRPr="00374A61">
        <w:t>Relationship-based and collaborative</w:t>
      </w:r>
      <w:r w:rsidR="00AC4199" w:rsidRPr="00AC4199">
        <w:t xml:space="preserve"> – adult using family violence</w:t>
      </w:r>
    </w:p>
    <w:p w14:paraId="1559DDB8" w14:textId="59C78532" w:rsidR="00663365" w:rsidRPr="00374A61" w:rsidRDefault="00663365" w:rsidP="00663365">
      <w:pPr>
        <w:pStyle w:val="Bullet1"/>
      </w:pPr>
      <w:r w:rsidRPr="00374A61">
        <w:t xml:space="preserve">I feel I can talk openly about my </w:t>
      </w:r>
      <w:r w:rsidR="00F44C83">
        <w:t xml:space="preserve">use of </w:t>
      </w:r>
      <w:proofErr w:type="gramStart"/>
      <w:r w:rsidRPr="00374A61">
        <w:t>violence</w:t>
      </w:r>
      <w:proofErr w:type="gramEnd"/>
      <w:r w:rsidRPr="00374A61">
        <w:t xml:space="preserve"> and I won’t be judged for it. My worker will help me see that I can be different and do things differently.</w:t>
      </w:r>
    </w:p>
    <w:p w14:paraId="339B934B" w14:textId="77777777" w:rsidR="00663365" w:rsidRPr="00374A61" w:rsidRDefault="00663365" w:rsidP="00663365">
      <w:pPr>
        <w:pStyle w:val="Bullet1"/>
      </w:pPr>
      <w:r w:rsidRPr="00374A61">
        <w:t>I understand that to prevent me needing to repeat my story, those working with me will share information from others about my situation.</w:t>
      </w:r>
    </w:p>
    <w:p w14:paraId="726E679B" w14:textId="36F9945B" w:rsidR="00663365" w:rsidRPr="00374A61" w:rsidRDefault="00663365" w:rsidP="00663365">
      <w:pPr>
        <w:pStyle w:val="Heading3"/>
      </w:pPr>
      <w:r w:rsidRPr="00374A61">
        <w:t>Client voice</w:t>
      </w:r>
      <w:r w:rsidR="00AC4199" w:rsidRPr="00AC4199">
        <w:t xml:space="preserve"> – adult using family violence</w:t>
      </w:r>
    </w:p>
    <w:p w14:paraId="10898A77" w14:textId="77777777" w:rsidR="00663365" w:rsidRPr="00374A61" w:rsidRDefault="00663365" w:rsidP="00663365">
      <w:pPr>
        <w:pStyle w:val="Bullet1"/>
      </w:pPr>
      <w:r w:rsidRPr="00374A61">
        <w:t>I am recognised as the authority on my own life.</w:t>
      </w:r>
    </w:p>
    <w:p w14:paraId="0791B31A" w14:textId="77777777" w:rsidR="00663365" w:rsidRPr="00374A61" w:rsidRDefault="00663365" w:rsidP="00663365">
      <w:pPr>
        <w:pStyle w:val="Bullet1"/>
      </w:pPr>
      <w:r w:rsidRPr="00374A61">
        <w:t>I can take part in meetings and decisions about the care of my children.</w:t>
      </w:r>
    </w:p>
    <w:p w14:paraId="7B90A4F0" w14:textId="3CE42B30" w:rsidR="00663365" w:rsidRPr="00374A61" w:rsidRDefault="00663365" w:rsidP="00663365">
      <w:pPr>
        <w:pStyle w:val="Heading3"/>
      </w:pPr>
      <w:r w:rsidRPr="00374A61">
        <w:t>Holistic approach</w:t>
      </w:r>
      <w:r w:rsidR="00AC4199" w:rsidRPr="00AC4199">
        <w:t xml:space="preserve"> – adult using family violence</w:t>
      </w:r>
    </w:p>
    <w:p w14:paraId="771489BD" w14:textId="77777777" w:rsidR="00663365" w:rsidRPr="00374A61" w:rsidRDefault="00663365" w:rsidP="00663365">
      <w:pPr>
        <w:pStyle w:val="Bullet1"/>
      </w:pPr>
      <w:r w:rsidRPr="00374A61">
        <w:t>I feel that the needs and risks of my whole family is the focus of those who work with me.</w:t>
      </w:r>
    </w:p>
    <w:p w14:paraId="69F50FEB" w14:textId="77777777" w:rsidR="00663365" w:rsidRPr="00374A61" w:rsidRDefault="00663365" w:rsidP="00663365">
      <w:pPr>
        <w:pStyle w:val="Bullet1"/>
      </w:pPr>
      <w:r w:rsidRPr="00374A61">
        <w:t>People working with me understand what I need to be well and supported.</w:t>
      </w:r>
    </w:p>
    <w:p w14:paraId="797098BD" w14:textId="4DF12AAC" w:rsidR="00663365" w:rsidRPr="00374A61" w:rsidRDefault="00663365" w:rsidP="00663365">
      <w:pPr>
        <w:pStyle w:val="Heading3"/>
      </w:pPr>
      <w:r w:rsidRPr="00374A61">
        <w:t>Focus on wellbeing</w:t>
      </w:r>
      <w:r w:rsidR="00AC4199" w:rsidRPr="00AC4199">
        <w:t xml:space="preserve"> – adult using family violence</w:t>
      </w:r>
    </w:p>
    <w:p w14:paraId="6FA079DA" w14:textId="77777777" w:rsidR="00663365" w:rsidRPr="00374A61" w:rsidRDefault="00663365" w:rsidP="00663365">
      <w:pPr>
        <w:pStyle w:val="Bullet1"/>
      </w:pPr>
      <w:r w:rsidRPr="00374A61">
        <w:t>This is a healthy place. People here treat each other well.</w:t>
      </w:r>
    </w:p>
    <w:p w14:paraId="7A6F8F50" w14:textId="77777777" w:rsidR="00663365" w:rsidRPr="00374A61" w:rsidRDefault="00663365" w:rsidP="00663365">
      <w:pPr>
        <w:pStyle w:val="Bullet1"/>
      </w:pPr>
      <w:r w:rsidRPr="00374A61">
        <w:t>I feel better than I did when I first met these people.</w:t>
      </w:r>
    </w:p>
    <w:p w14:paraId="24D9D84A" w14:textId="221DF0B3" w:rsidR="00663365" w:rsidRPr="00374A61" w:rsidRDefault="00663365" w:rsidP="00663365">
      <w:pPr>
        <w:pStyle w:val="Heading3"/>
      </w:pPr>
      <w:r w:rsidRPr="00374A61">
        <w:t>Reflection</w:t>
      </w:r>
      <w:r w:rsidR="00AC4199" w:rsidRPr="00AC4199">
        <w:t xml:space="preserve"> – adult using family violence</w:t>
      </w:r>
    </w:p>
    <w:p w14:paraId="544B5BD5" w14:textId="77777777" w:rsidR="00663365" w:rsidRPr="00374A61" w:rsidRDefault="00663365" w:rsidP="00663365">
      <w:pPr>
        <w:pStyle w:val="Bullet1"/>
      </w:pPr>
      <w:r w:rsidRPr="00374A61">
        <w:t>I know that my violence makes it hard for some people to respect me. My worker challenges me about my behaviour and not about me as a person. I can see they want to help me.</w:t>
      </w:r>
    </w:p>
    <w:p w14:paraId="6A0EE91F" w14:textId="77777777" w:rsidR="00663365" w:rsidRPr="00374A61" w:rsidRDefault="00663365" w:rsidP="00663365">
      <w:pPr>
        <w:pStyle w:val="Bullet1"/>
      </w:pPr>
      <w:r w:rsidRPr="00374A61">
        <w:t>I am supported to reflect on my behaviours and make a choice not to use violence.</w:t>
      </w:r>
    </w:p>
    <w:p w14:paraId="591235EF" w14:textId="77777777" w:rsidR="00663365" w:rsidRPr="00374A61" w:rsidRDefault="00663365" w:rsidP="00663365">
      <w:pPr>
        <w:pStyle w:val="Heading2"/>
      </w:pPr>
      <w:bookmarkStart w:id="59" w:name="_Toc115258276"/>
      <w:r w:rsidRPr="00374A61">
        <w:lastRenderedPageBreak/>
        <w:t>Residential care worker’s perspective</w:t>
      </w:r>
      <w:bookmarkEnd w:id="59"/>
    </w:p>
    <w:p w14:paraId="2AABEC57" w14:textId="7DD46D58" w:rsidR="00663365" w:rsidRPr="00374A61" w:rsidRDefault="003A5A28" w:rsidP="00663365">
      <w:pPr>
        <w:pStyle w:val="Heading3"/>
      </w:pPr>
      <w:r>
        <w:t>Knowledge and understanding</w:t>
      </w:r>
      <w:r w:rsidR="00AC4199" w:rsidRPr="00AC4199">
        <w:t xml:space="preserve"> – residential care worker’s perspective</w:t>
      </w:r>
    </w:p>
    <w:p w14:paraId="20968945" w14:textId="77777777" w:rsidR="00663365" w:rsidRPr="00374A61" w:rsidRDefault="00663365" w:rsidP="00663365">
      <w:pPr>
        <w:pStyle w:val="Bullet1"/>
      </w:pPr>
      <w:r w:rsidRPr="00374A61">
        <w:t>I expect that behaviours I interpret as difficult or resistant might be expressions of distress.</w:t>
      </w:r>
    </w:p>
    <w:p w14:paraId="4A1CD05E" w14:textId="77777777" w:rsidR="00663365" w:rsidRPr="00374A61" w:rsidRDefault="00663365" w:rsidP="00663365">
      <w:pPr>
        <w:pStyle w:val="Bullet1"/>
      </w:pPr>
      <w:r w:rsidRPr="00374A61">
        <w:t>I know that being connected to family, community and culture is a positive and protective factor for Aboriginal children.</w:t>
      </w:r>
    </w:p>
    <w:p w14:paraId="4E7277BF" w14:textId="5E0FB29A" w:rsidR="00663365" w:rsidRPr="00374A61" w:rsidRDefault="00663365" w:rsidP="00663365">
      <w:pPr>
        <w:pStyle w:val="Heading3"/>
      </w:pPr>
      <w:r w:rsidRPr="00374A61">
        <w:t>Safety</w:t>
      </w:r>
      <w:r w:rsidR="00AC4199" w:rsidRPr="00AC4199">
        <w:t xml:space="preserve"> – residential care worker’s perspective</w:t>
      </w:r>
    </w:p>
    <w:p w14:paraId="1868ACD0" w14:textId="77777777" w:rsidR="00663365" w:rsidRPr="00374A61" w:rsidRDefault="00663365" w:rsidP="00663365">
      <w:pPr>
        <w:pStyle w:val="Bullet1"/>
      </w:pPr>
      <w:r w:rsidRPr="00374A61">
        <w:t>I explain what is happening to the child and family in clear ways that consider what is developmentally appropriate and their preferred means of communication.</w:t>
      </w:r>
    </w:p>
    <w:p w14:paraId="02BA538D" w14:textId="77777777" w:rsidR="00663365" w:rsidRPr="00374A61" w:rsidRDefault="00663365" w:rsidP="00663365">
      <w:pPr>
        <w:pStyle w:val="Bullet1"/>
      </w:pPr>
      <w:r w:rsidRPr="00374A61">
        <w:t>I make the care setting homely and welcoming. I check in with each child about how they are feeling.</w:t>
      </w:r>
    </w:p>
    <w:p w14:paraId="4123ED3D" w14:textId="3368C933" w:rsidR="00663365" w:rsidRPr="00374A61" w:rsidRDefault="00663365" w:rsidP="00663365">
      <w:pPr>
        <w:pStyle w:val="Heading3"/>
      </w:pPr>
      <w:r w:rsidRPr="00374A61">
        <w:t>Relationship-based and collaborative</w:t>
      </w:r>
      <w:r w:rsidR="00AC4199" w:rsidRPr="00AC4199">
        <w:t xml:space="preserve"> – residential care worker’s perspective</w:t>
      </w:r>
    </w:p>
    <w:p w14:paraId="1A510CAA" w14:textId="77777777" w:rsidR="00663365" w:rsidRPr="00374A61" w:rsidRDefault="00663365" w:rsidP="00663365">
      <w:pPr>
        <w:pStyle w:val="Bullet1"/>
      </w:pPr>
      <w:r w:rsidRPr="00374A61">
        <w:t>I look for ways to strengthen each child’s connection to their family, community and culture.</w:t>
      </w:r>
    </w:p>
    <w:p w14:paraId="325F9586" w14:textId="77777777" w:rsidR="00663365" w:rsidRPr="00374A61" w:rsidRDefault="00663365" w:rsidP="00663365">
      <w:pPr>
        <w:pStyle w:val="Bullet1"/>
      </w:pPr>
      <w:r w:rsidRPr="00374A61">
        <w:t>I work with the local Aboriginal organisation. This helps me provide the best care to the Aboriginal children in my care.</w:t>
      </w:r>
    </w:p>
    <w:p w14:paraId="17F7FF43" w14:textId="4B94BE0F" w:rsidR="00663365" w:rsidRPr="00374A61" w:rsidRDefault="00663365" w:rsidP="00663365">
      <w:pPr>
        <w:pStyle w:val="Heading3"/>
      </w:pPr>
      <w:r w:rsidRPr="00374A61">
        <w:t>Client voice</w:t>
      </w:r>
      <w:r w:rsidR="00AC4199" w:rsidRPr="00AC4199">
        <w:t xml:space="preserve"> – residential care worker’s perspective</w:t>
      </w:r>
    </w:p>
    <w:p w14:paraId="20086F0E" w14:textId="77777777" w:rsidR="00663365" w:rsidRPr="00374A61" w:rsidRDefault="00663365" w:rsidP="00663365">
      <w:pPr>
        <w:pStyle w:val="Bullet1"/>
      </w:pPr>
      <w:r w:rsidRPr="00374A61">
        <w:t>I take time with each child to hear their views, worries, wishes and feelings. I validate their experiences, including their confusion, sadness, anger, fears and worries.</w:t>
      </w:r>
    </w:p>
    <w:p w14:paraId="7E992B06" w14:textId="77777777" w:rsidR="00663365" w:rsidRPr="00374A61" w:rsidRDefault="00663365" w:rsidP="00663365">
      <w:pPr>
        <w:pStyle w:val="Bullet1"/>
      </w:pPr>
      <w:r w:rsidRPr="00374A61">
        <w:t>I gently correct any racist, discriminatory or negative language about Aboriginal people even when expressed by an Aboriginal child.</w:t>
      </w:r>
    </w:p>
    <w:p w14:paraId="55147532" w14:textId="1A995D81" w:rsidR="00663365" w:rsidRPr="00374A61" w:rsidRDefault="00663365" w:rsidP="00663365">
      <w:pPr>
        <w:pStyle w:val="Heading3"/>
      </w:pPr>
      <w:r w:rsidRPr="00374A61">
        <w:t>Holistic approach</w:t>
      </w:r>
      <w:r w:rsidR="00AC4199" w:rsidRPr="00AC4199">
        <w:t xml:space="preserve"> – residential care worker’s perspective</w:t>
      </w:r>
    </w:p>
    <w:p w14:paraId="0CE0EE49" w14:textId="77777777" w:rsidR="00663365" w:rsidRPr="00374A61" w:rsidRDefault="00663365" w:rsidP="00663365">
      <w:pPr>
        <w:pStyle w:val="Bullet1"/>
      </w:pPr>
      <w:r w:rsidRPr="00374A61">
        <w:t>I examine all the information available to me about a person or family and reflect on how I can offer a trauma-informed response to their experiences.</w:t>
      </w:r>
    </w:p>
    <w:p w14:paraId="2C22284F" w14:textId="77777777" w:rsidR="00663365" w:rsidRPr="00374A61" w:rsidRDefault="00663365" w:rsidP="00663365">
      <w:pPr>
        <w:pStyle w:val="Bullet1"/>
      </w:pPr>
      <w:r w:rsidRPr="00374A61">
        <w:t>I know the name of the Traditional Owners whose land I am working on.</w:t>
      </w:r>
    </w:p>
    <w:p w14:paraId="3571249C" w14:textId="11A7747A" w:rsidR="00663365" w:rsidRPr="00374A61" w:rsidRDefault="00663365" w:rsidP="00663365">
      <w:pPr>
        <w:pStyle w:val="Heading3"/>
      </w:pPr>
      <w:r w:rsidRPr="00374A61">
        <w:t>Focus on wellbeing</w:t>
      </w:r>
      <w:r w:rsidR="00AC4199" w:rsidRPr="00AC4199">
        <w:t xml:space="preserve"> – residential care worker’s perspective</w:t>
      </w:r>
    </w:p>
    <w:p w14:paraId="50963A34" w14:textId="77777777" w:rsidR="00663365" w:rsidRPr="00374A61" w:rsidRDefault="00663365" w:rsidP="00663365">
      <w:pPr>
        <w:pStyle w:val="Bullet1"/>
      </w:pPr>
      <w:r w:rsidRPr="00374A61">
        <w:t>I plan activities that are age-appropriate, fun and support self-soothing and regulation.</w:t>
      </w:r>
    </w:p>
    <w:p w14:paraId="2E43CC4F" w14:textId="77777777" w:rsidR="00663365" w:rsidRPr="00374A61" w:rsidRDefault="00663365" w:rsidP="00663365">
      <w:pPr>
        <w:pStyle w:val="Bullet1"/>
      </w:pPr>
      <w:r w:rsidRPr="00374A61">
        <w:t>I actively use my self-care strategies and have learnt some grounding exercises (such as deep breathing). I use them often.</w:t>
      </w:r>
    </w:p>
    <w:p w14:paraId="7A01D05B" w14:textId="034BB28D" w:rsidR="00663365" w:rsidRPr="00374A61" w:rsidRDefault="00663365" w:rsidP="00663365">
      <w:pPr>
        <w:pStyle w:val="Heading3"/>
      </w:pPr>
      <w:r w:rsidRPr="00374A61">
        <w:t>Reflection</w:t>
      </w:r>
      <w:r w:rsidR="00AC4199" w:rsidRPr="00AC4199">
        <w:t xml:space="preserve"> – residential care worker’s perspective</w:t>
      </w:r>
    </w:p>
    <w:p w14:paraId="32A33536" w14:textId="77777777" w:rsidR="00663365" w:rsidRPr="00374A61" w:rsidRDefault="00663365" w:rsidP="00663365">
      <w:pPr>
        <w:pStyle w:val="Bullet1"/>
      </w:pPr>
      <w:r w:rsidRPr="00374A61">
        <w:t>I continually reflect on my language and that of others. I model non-judgemental, ethical and respectful language.</w:t>
      </w:r>
    </w:p>
    <w:p w14:paraId="3A3D1FBA" w14:textId="77777777" w:rsidR="00663365" w:rsidRPr="00374A61" w:rsidRDefault="00663365" w:rsidP="00663365">
      <w:pPr>
        <w:pStyle w:val="Bullet1"/>
      </w:pPr>
      <w:r w:rsidRPr="00374A61">
        <w:lastRenderedPageBreak/>
        <w:t>I use reflective practice and supervision to talk about my practice and ways I can improve.</w:t>
      </w:r>
    </w:p>
    <w:p w14:paraId="55F6E482" w14:textId="77777777" w:rsidR="00663365" w:rsidRPr="00374A61" w:rsidRDefault="00663365" w:rsidP="00663365">
      <w:pPr>
        <w:pStyle w:val="Heading2"/>
      </w:pPr>
      <w:bookmarkStart w:id="60" w:name="_Toc115258277"/>
      <w:r w:rsidRPr="00374A61">
        <w:t>Agency practitioner’s perspective</w:t>
      </w:r>
      <w:r>
        <w:t xml:space="preserve"> – working with the child</w:t>
      </w:r>
      <w:bookmarkEnd w:id="60"/>
    </w:p>
    <w:p w14:paraId="7BA92311" w14:textId="438362F7" w:rsidR="00663365" w:rsidRPr="00374A61" w:rsidRDefault="003A5A28" w:rsidP="00663365">
      <w:pPr>
        <w:pStyle w:val="Heading3"/>
      </w:pPr>
      <w:r>
        <w:t>Knowledge and understanding</w:t>
      </w:r>
      <w:r w:rsidR="00AC4199" w:rsidRPr="00AC4199">
        <w:t xml:space="preserve"> – agency practitioner’s perspective</w:t>
      </w:r>
    </w:p>
    <w:p w14:paraId="22B34D32" w14:textId="77777777" w:rsidR="00663365" w:rsidRPr="00374A61" w:rsidRDefault="00663365" w:rsidP="00663365">
      <w:pPr>
        <w:pStyle w:val="Bullet1"/>
      </w:pPr>
      <w:r w:rsidRPr="00374A61">
        <w:t>I think about the bias and negative stereotypes that I may unconsciously hold and challenge myself to think differently.</w:t>
      </w:r>
    </w:p>
    <w:p w14:paraId="53A5411E" w14:textId="77777777" w:rsidR="00663365" w:rsidRPr="00374A61" w:rsidRDefault="00663365" w:rsidP="00663365">
      <w:pPr>
        <w:pStyle w:val="Bullet1"/>
      </w:pPr>
      <w:r w:rsidRPr="00374A61">
        <w:t xml:space="preserve">I </w:t>
      </w:r>
      <w:r>
        <w:t>work with children and young people on their goals and their strengths.</w:t>
      </w:r>
    </w:p>
    <w:p w14:paraId="05C00075" w14:textId="53A48435" w:rsidR="00663365" w:rsidRPr="00374A61" w:rsidRDefault="00663365" w:rsidP="00663365">
      <w:pPr>
        <w:pStyle w:val="Heading3"/>
      </w:pPr>
      <w:r w:rsidRPr="00374A61">
        <w:t>Safety</w:t>
      </w:r>
      <w:r w:rsidR="00AC4199" w:rsidRPr="00AC4199">
        <w:t xml:space="preserve"> – agency practitioner’s perspective</w:t>
      </w:r>
    </w:p>
    <w:p w14:paraId="31DE32D7" w14:textId="77777777" w:rsidR="00663365" w:rsidRPr="00374A61" w:rsidRDefault="00663365" w:rsidP="00663365">
      <w:pPr>
        <w:pStyle w:val="Bullet1"/>
      </w:pPr>
      <w:r w:rsidRPr="00374A61">
        <w:t xml:space="preserve">I </w:t>
      </w:r>
      <w:r>
        <w:t>understand the importance of safe adults in children’s lives.</w:t>
      </w:r>
    </w:p>
    <w:p w14:paraId="34512DA2" w14:textId="77777777" w:rsidR="00663365" w:rsidRPr="00374A61" w:rsidRDefault="00663365" w:rsidP="00663365">
      <w:pPr>
        <w:pStyle w:val="Bullet1"/>
      </w:pPr>
      <w:r w:rsidRPr="00374A61">
        <w:t>I aim to develop respectful and open relationships and when I make a mistake. I acknowledge this and seek feedback from the children and families I work with.</w:t>
      </w:r>
    </w:p>
    <w:p w14:paraId="29507D4A" w14:textId="48A970AC" w:rsidR="00663365" w:rsidRPr="00374A61" w:rsidRDefault="00663365" w:rsidP="00663365">
      <w:pPr>
        <w:pStyle w:val="Heading3"/>
      </w:pPr>
      <w:r w:rsidRPr="00374A61">
        <w:t>Relationship-based and collaborative</w:t>
      </w:r>
      <w:r w:rsidR="00AC4199" w:rsidRPr="00AC4199">
        <w:t xml:space="preserve"> – agency practitioner’s perspective</w:t>
      </w:r>
    </w:p>
    <w:p w14:paraId="0FE346C5" w14:textId="77777777" w:rsidR="00663365" w:rsidRPr="00374A61" w:rsidRDefault="00663365" w:rsidP="00663365">
      <w:pPr>
        <w:pStyle w:val="Bullet1"/>
      </w:pPr>
      <w:r w:rsidRPr="00374A61">
        <w:t xml:space="preserve">I use </w:t>
      </w:r>
      <w:r>
        <w:t xml:space="preserve">accessible and </w:t>
      </w:r>
      <w:r w:rsidRPr="00374A61">
        <w:t>culturally appropriate services and ways to engage and involve children and families in discussions and decisions that affect them.</w:t>
      </w:r>
    </w:p>
    <w:p w14:paraId="1D1EA09A" w14:textId="77777777" w:rsidR="00663365" w:rsidRPr="00374A61" w:rsidRDefault="00663365" w:rsidP="00663365">
      <w:pPr>
        <w:pStyle w:val="Bullet1"/>
      </w:pPr>
      <w:r w:rsidRPr="00374A61">
        <w:t xml:space="preserve">I </w:t>
      </w:r>
      <w:r>
        <w:t>work with children and their parents/caregivers to ensure a focus on their relationship.</w:t>
      </w:r>
    </w:p>
    <w:p w14:paraId="3B03EDCA" w14:textId="1E627577" w:rsidR="00663365" w:rsidRPr="00374A61" w:rsidRDefault="00663365" w:rsidP="00663365">
      <w:pPr>
        <w:pStyle w:val="Heading3"/>
      </w:pPr>
      <w:r w:rsidRPr="00374A61">
        <w:t>Client voice</w:t>
      </w:r>
      <w:r w:rsidR="00AC4199" w:rsidRPr="00AC4199">
        <w:t xml:space="preserve"> – agency practitioner’s perspective</w:t>
      </w:r>
    </w:p>
    <w:p w14:paraId="20C640EA" w14:textId="77777777" w:rsidR="00663365" w:rsidRPr="00374A61" w:rsidRDefault="00663365" w:rsidP="00663365">
      <w:pPr>
        <w:pStyle w:val="Bullet1"/>
      </w:pPr>
      <w:r w:rsidRPr="00374A61">
        <w:t>I start thoughtful, reflective conversations with clients and colleagues. I stay curious at all times.</w:t>
      </w:r>
    </w:p>
    <w:p w14:paraId="70B52560" w14:textId="77777777" w:rsidR="00663365" w:rsidRPr="00374A61" w:rsidRDefault="00663365" w:rsidP="00663365">
      <w:pPr>
        <w:pStyle w:val="Bullet1"/>
      </w:pPr>
      <w:r w:rsidRPr="00374A61">
        <w:t xml:space="preserve">I see the </w:t>
      </w:r>
      <w:r>
        <w:t>child and their family/caregivers</w:t>
      </w:r>
      <w:r w:rsidRPr="00374A61">
        <w:t xml:space="preserve"> as expert</w:t>
      </w:r>
      <w:r>
        <w:t>s</w:t>
      </w:r>
      <w:r w:rsidRPr="00374A61">
        <w:t xml:space="preserve"> in their own lives. I learn from them about what works and what they want from the service.</w:t>
      </w:r>
    </w:p>
    <w:p w14:paraId="7067C1F1" w14:textId="4B1AB624" w:rsidR="00663365" w:rsidRPr="00374A61" w:rsidRDefault="00663365" w:rsidP="00663365">
      <w:pPr>
        <w:pStyle w:val="Heading3"/>
      </w:pPr>
      <w:r w:rsidRPr="00374A61">
        <w:t>Holistic approach</w:t>
      </w:r>
      <w:r w:rsidR="00AC4199" w:rsidRPr="00AC4199">
        <w:t xml:space="preserve"> – agency practitioner’s perspective</w:t>
      </w:r>
    </w:p>
    <w:p w14:paraId="5788344F" w14:textId="77777777" w:rsidR="00663365" w:rsidRPr="00374A61" w:rsidRDefault="00663365" w:rsidP="00663365">
      <w:pPr>
        <w:pStyle w:val="Bullet1"/>
      </w:pPr>
      <w:r w:rsidRPr="00374A61">
        <w:t xml:space="preserve">I consider, in assessments and ongoing work, the </w:t>
      </w:r>
      <w:r>
        <w:t xml:space="preserve">child and </w:t>
      </w:r>
      <w:r w:rsidRPr="00374A61">
        <w:t xml:space="preserve">family within their context. This includes their culture, trauma history, experience of racism, inequality and exclusion, family history and </w:t>
      </w:r>
      <w:r>
        <w:t xml:space="preserve">caring </w:t>
      </w:r>
      <w:r w:rsidRPr="00374A61">
        <w:t>arrangements.</w:t>
      </w:r>
    </w:p>
    <w:p w14:paraId="1F4B9AFC" w14:textId="77777777" w:rsidR="00663365" w:rsidRPr="00374A61" w:rsidRDefault="00663365" w:rsidP="00663365">
      <w:pPr>
        <w:pStyle w:val="Bullet1"/>
      </w:pPr>
      <w:r w:rsidRPr="00374A61">
        <w:t>I seek out information about the physical, emotional</w:t>
      </w:r>
      <w:r>
        <w:t>, cultural</w:t>
      </w:r>
      <w:r w:rsidRPr="00374A61">
        <w:t xml:space="preserve"> and spiritual needs of </w:t>
      </w:r>
      <w:r>
        <w:t>each child</w:t>
      </w:r>
      <w:r w:rsidRPr="00374A61">
        <w:t xml:space="preserve"> and their famil</w:t>
      </w:r>
      <w:r>
        <w:t>y/caregivers</w:t>
      </w:r>
      <w:r w:rsidRPr="00374A61">
        <w:t>.</w:t>
      </w:r>
    </w:p>
    <w:p w14:paraId="328578AF" w14:textId="361302F5" w:rsidR="00663365" w:rsidRPr="00374A61" w:rsidRDefault="00663365" w:rsidP="00663365">
      <w:pPr>
        <w:pStyle w:val="Heading3"/>
      </w:pPr>
      <w:r w:rsidRPr="00374A61">
        <w:t>Focus on wellbeing</w:t>
      </w:r>
      <w:r w:rsidR="00AC4199" w:rsidRPr="00AC4199">
        <w:t xml:space="preserve"> – agency practitioner’s perspective</w:t>
      </w:r>
    </w:p>
    <w:p w14:paraId="4573A1D3" w14:textId="77777777" w:rsidR="00663365" w:rsidRPr="00374A61" w:rsidRDefault="00663365" w:rsidP="00663365">
      <w:pPr>
        <w:pStyle w:val="Bullet1"/>
      </w:pPr>
      <w:r w:rsidRPr="00374A61">
        <w:t>I talk with a trusted peer or supervisor about my concerns and fears for th</w:t>
      </w:r>
      <w:r>
        <w:t>e</w:t>
      </w:r>
      <w:r w:rsidRPr="00374A61">
        <w:t xml:space="preserve"> </w:t>
      </w:r>
      <w:r>
        <w:t xml:space="preserve">child and their </w:t>
      </w:r>
      <w:r w:rsidRPr="00374A61">
        <w:t>family.</w:t>
      </w:r>
    </w:p>
    <w:p w14:paraId="0013E3BD" w14:textId="77777777" w:rsidR="00663365" w:rsidRPr="00374A61" w:rsidRDefault="00663365" w:rsidP="00663365">
      <w:pPr>
        <w:pStyle w:val="Bullet1"/>
      </w:pPr>
      <w:r w:rsidRPr="00374A61">
        <w:t>I talk to a trusted peer or supervisor about how I maintain my own self-care and supports.</w:t>
      </w:r>
    </w:p>
    <w:p w14:paraId="16147319" w14:textId="6B81E738" w:rsidR="00663365" w:rsidRPr="00374A61" w:rsidRDefault="00663365" w:rsidP="00663365">
      <w:pPr>
        <w:pStyle w:val="Heading3"/>
      </w:pPr>
      <w:r w:rsidRPr="00374A61">
        <w:lastRenderedPageBreak/>
        <w:t>Reflection</w:t>
      </w:r>
      <w:r w:rsidR="00AC4199" w:rsidRPr="00AC4199">
        <w:t xml:space="preserve"> – agency practitioner’s perspective</w:t>
      </w:r>
    </w:p>
    <w:p w14:paraId="29904AB8" w14:textId="77777777" w:rsidR="00663365" w:rsidRPr="00374A61" w:rsidRDefault="00663365" w:rsidP="00663365">
      <w:pPr>
        <w:pStyle w:val="Bullet1"/>
      </w:pPr>
      <w:r w:rsidRPr="00374A61">
        <w:t>I am aware of the power I hold in my position. I look for ways to reduce the power imbalance through respectful engagement, safe spaces and</w:t>
      </w:r>
      <w:r>
        <w:t xml:space="preserve"> age-appropriate </w:t>
      </w:r>
      <w:r w:rsidRPr="00374A61">
        <w:t>choice</w:t>
      </w:r>
      <w:r>
        <w:t>s</w:t>
      </w:r>
      <w:r w:rsidRPr="00374A61">
        <w:t>.</w:t>
      </w:r>
    </w:p>
    <w:p w14:paraId="1F8F44AA" w14:textId="77777777" w:rsidR="00663365" w:rsidRPr="00374A61" w:rsidRDefault="00663365" w:rsidP="00663365">
      <w:pPr>
        <w:pStyle w:val="Bullet1"/>
      </w:pPr>
      <w:r w:rsidRPr="00374A61">
        <w:t>I do not know all the answers</w:t>
      </w:r>
      <w:r>
        <w:t xml:space="preserve">, so I seek out opportunities to learn and </w:t>
      </w:r>
      <w:r w:rsidRPr="00374A61">
        <w:t>aspire to continually improve the quality of my practice from a strengths and solution-focused perspective.</w:t>
      </w:r>
    </w:p>
    <w:p w14:paraId="5649EA86" w14:textId="77777777" w:rsidR="00663365" w:rsidRPr="00374A61" w:rsidRDefault="00663365" w:rsidP="00663365">
      <w:pPr>
        <w:pStyle w:val="Heading2"/>
      </w:pPr>
      <w:bookmarkStart w:id="61" w:name="_Toc115258278"/>
      <w:r w:rsidRPr="00374A61">
        <w:t>Child protection management and leadership perspective</w:t>
      </w:r>
      <w:bookmarkEnd w:id="61"/>
    </w:p>
    <w:p w14:paraId="6CB6FC6E" w14:textId="02CCE1CA" w:rsidR="00663365" w:rsidRPr="00374A61" w:rsidRDefault="003A5A28" w:rsidP="00663365">
      <w:pPr>
        <w:pStyle w:val="Heading3"/>
      </w:pPr>
      <w:r>
        <w:t>Knowledge and understanding</w:t>
      </w:r>
      <w:r w:rsidR="00AC4199" w:rsidRPr="00AC4199">
        <w:t xml:space="preserve"> – child protection management perspective</w:t>
      </w:r>
    </w:p>
    <w:p w14:paraId="42FEFB6D" w14:textId="77777777" w:rsidR="00663365" w:rsidRPr="00374A61" w:rsidRDefault="00663365" w:rsidP="00663365">
      <w:pPr>
        <w:pStyle w:val="Bullet1"/>
      </w:pPr>
      <w:r w:rsidRPr="00374A61">
        <w:t>I support staff to use evidence-informed practice that draws on lived experience, practice expertise and research evidence. This is tailored to the individual needs and preferences of the client.</w:t>
      </w:r>
    </w:p>
    <w:p w14:paraId="4B005AFD" w14:textId="77777777" w:rsidR="00663365" w:rsidRPr="00374A61" w:rsidRDefault="00663365" w:rsidP="00663365">
      <w:pPr>
        <w:pStyle w:val="Bullet1"/>
      </w:pPr>
      <w:r w:rsidRPr="00374A61">
        <w:t>I regularly reflect on my own bias. I see connection to family, community, culture and land as strengths for the children and families we work with.</w:t>
      </w:r>
    </w:p>
    <w:p w14:paraId="67AF864E" w14:textId="1CD5203D" w:rsidR="00663365" w:rsidRPr="00374A61" w:rsidRDefault="00663365" w:rsidP="00663365">
      <w:pPr>
        <w:pStyle w:val="Heading3"/>
      </w:pPr>
      <w:r w:rsidRPr="00374A61">
        <w:t>Safety</w:t>
      </w:r>
      <w:r w:rsidR="00AC4199" w:rsidRPr="00AC4199">
        <w:t xml:space="preserve"> – child protection management perspective</w:t>
      </w:r>
    </w:p>
    <w:p w14:paraId="53C05BD7" w14:textId="77777777" w:rsidR="00663365" w:rsidRPr="00374A61" w:rsidRDefault="00663365" w:rsidP="00663365">
      <w:pPr>
        <w:pStyle w:val="Bullet1"/>
      </w:pPr>
      <w:r w:rsidRPr="00374A61">
        <w:t>I prioritise the consistency of a practitioner for a child.</w:t>
      </w:r>
    </w:p>
    <w:p w14:paraId="15902A77" w14:textId="77777777" w:rsidR="00663365" w:rsidRPr="00374A61" w:rsidRDefault="00663365" w:rsidP="00663365">
      <w:pPr>
        <w:pStyle w:val="Bullet1"/>
      </w:pPr>
      <w:r w:rsidRPr="00374A61">
        <w:t>I regularly review practice to look for opportunities to strengthen child safety and wellbeing in our work with families.</w:t>
      </w:r>
    </w:p>
    <w:p w14:paraId="56B9C529" w14:textId="1DEDE148" w:rsidR="00663365" w:rsidRPr="00374A61" w:rsidRDefault="00663365" w:rsidP="00663365">
      <w:pPr>
        <w:pStyle w:val="Heading3"/>
      </w:pPr>
      <w:r w:rsidRPr="00374A61">
        <w:t>Relationship-based and collaborative</w:t>
      </w:r>
      <w:r w:rsidR="00AC4199" w:rsidRPr="00AC4199">
        <w:t xml:space="preserve"> – child protection management perspective</w:t>
      </w:r>
    </w:p>
    <w:p w14:paraId="2FCD9CFF" w14:textId="77777777" w:rsidR="00663365" w:rsidRPr="00374A61" w:rsidRDefault="00663365" w:rsidP="00663365">
      <w:pPr>
        <w:pStyle w:val="Bullet1"/>
      </w:pPr>
      <w:r w:rsidRPr="00374A61">
        <w:t>I work with senior staff to regularly review the team and office culture to understand any negative impacts on practice, language, decisions and the experiences of staff and service users.</w:t>
      </w:r>
    </w:p>
    <w:p w14:paraId="7E0CBA13" w14:textId="77777777" w:rsidR="00663365" w:rsidRPr="00374A61" w:rsidRDefault="00663365" w:rsidP="00663365">
      <w:pPr>
        <w:pStyle w:val="Bullet1"/>
      </w:pPr>
      <w:r w:rsidRPr="00374A61">
        <w:t>I am aware that silence and active listening are powerful forms of communication. I model this in my work.</w:t>
      </w:r>
    </w:p>
    <w:p w14:paraId="494B6A21" w14:textId="553F2023" w:rsidR="00663365" w:rsidRPr="00374A61" w:rsidRDefault="00663365" w:rsidP="00663365">
      <w:pPr>
        <w:pStyle w:val="Heading3"/>
      </w:pPr>
      <w:r w:rsidRPr="00374A61">
        <w:t>Client voice</w:t>
      </w:r>
      <w:r w:rsidR="00AC4199" w:rsidRPr="00AC4199">
        <w:t xml:space="preserve"> – child protection management perspective</w:t>
      </w:r>
    </w:p>
    <w:p w14:paraId="6D335E4F" w14:textId="77777777" w:rsidR="00663365" w:rsidRPr="00374A61" w:rsidRDefault="00663365" w:rsidP="00663365">
      <w:pPr>
        <w:pStyle w:val="Bullet1"/>
      </w:pPr>
      <w:r w:rsidRPr="00374A61">
        <w:t>I recognise the benefits of integrating the voice of lived experience in our work to achieve safer outcomes.</w:t>
      </w:r>
    </w:p>
    <w:p w14:paraId="66B5F33C" w14:textId="77777777" w:rsidR="00663365" w:rsidRPr="00374A61" w:rsidRDefault="00663365" w:rsidP="00663365">
      <w:pPr>
        <w:pStyle w:val="Bullet1"/>
      </w:pPr>
      <w:r w:rsidRPr="00374A61">
        <w:t>I listen to what clients tell us about the ways in which they would like to be supported in their healing and recovery from trauma. This includes relational ways of working with children and their caregivers.</w:t>
      </w:r>
    </w:p>
    <w:p w14:paraId="6D412C6C" w14:textId="7A4FC509" w:rsidR="00663365" w:rsidRPr="00374A61" w:rsidRDefault="00663365" w:rsidP="00663365">
      <w:pPr>
        <w:pStyle w:val="Heading3"/>
      </w:pPr>
      <w:r w:rsidRPr="00374A61">
        <w:t>Holistic approach</w:t>
      </w:r>
      <w:r w:rsidR="00AC4199" w:rsidRPr="00AC4199">
        <w:t xml:space="preserve"> – child protection management perspective</w:t>
      </w:r>
    </w:p>
    <w:p w14:paraId="78520D16" w14:textId="210E061C" w:rsidR="00663365" w:rsidRPr="00374A61" w:rsidRDefault="00663365" w:rsidP="00663365">
      <w:pPr>
        <w:pStyle w:val="Bullet1"/>
      </w:pPr>
      <w:r>
        <w:t xml:space="preserve">I look for evidence in assessments that a person’s </w:t>
      </w:r>
      <w:r w:rsidR="1E2790D6">
        <w:t>identity, views</w:t>
      </w:r>
      <w:r>
        <w:t>, needs, preferences and developmental age and stage has been sought and considered.</w:t>
      </w:r>
    </w:p>
    <w:p w14:paraId="7ECD0DE2" w14:textId="77777777" w:rsidR="00663365" w:rsidRPr="00374A61" w:rsidRDefault="00663365" w:rsidP="00663365">
      <w:pPr>
        <w:pStyle w:val="Bullet1"/>
      </w:pPr>
      <w:r w:rsidRPr="00374A61">
        <w:t xml:space="preserve">I seek out programs and ways of working that support people from diverse backgrounds including those designed with: </w:t>
      </w:r>
    </w:p>
    <w:p w14:paraId="1B9A91E9" w14:textId="77777777" w:rsidR="00663365" w:rsidRPr="00374A61" w:rsidRDefault="00663365" w:rsidP="00663365">
      <w:pPr>
        <w:pStyle w:val="Bullet2"/>
      </w:pPr>
      <w:r w:rsidRPr="00374A61">
        <w:lastRenderedPageBreak/>
        <w:t xml:space="preserve">Aboriginal people </w:t>
      </w:r>
    </w:p>
    <w:p w14:paraId="13DC6666" w14:textId="77777777" w:rsidR="00663365" w:rsidRPr="00374A61" w:rsidRDefault="00663365" w:rsidP="00663365">
      <w:pPr>
        <w:pStyle w:val="Bullet2"/>
      </w:pPr>
      <w:r w:rsidRPr="00374A61">
        <w:t>people from culturally diverse backgrounds</w:t>
      </w:r>
    </w:p>
    <w:p w14:paraId="095106DD" w14:textId="77777777" w:rsidR="00663365" w:rsidRPr="00374A61" w:rsidRDefault="00663365" w:rsidP="00663365">
      <w:pPr>
        <w:pStyle w:val="Bullet2"/>
      </w:pPr>
      <w:r w:rsidRPr="00374A61">
        <w:t>the LGBTIQ community</w:t>
      </w:r>
    </w:p>
    <w:p w14:paraId="0480FB6B" w14:textId="77777777" w:rsidR="00663365" w:rsidRPr="00374A61" w:rsidRDefault="00663365" w:rsidP="00663365">
      <w:pPr>
        <w:pStyle w:val="Bullet2"/>
      </w:pPr>
      <w:r w:rsidRPr="00374A61">
        <w:t xml:space="preserve">people with disabilities </w:t>
      </w:r>
    </w:p>
    <w:p w14:paraId="6339F503" w14:textId="77777777" w:rsidR="00663365" w:rsidRPr="00374A61" w:rsidRDefault="00663365" w:rsidP="00663365">
      <w:pPr>
        <w:pStyle w:val="Bullet2"/>
      </w:pPr>
      <w:r w:rsidRPr="00374A61">
        <w:t>other groups in the community that will benefit from co-designed, tailored responses.</w:t>
      </w:r>
    </w:p>
    <w:p w14:paraId="41795652" w14:textId="2EA79E94" w:rsidR="00663365" w:rsidRPr="00374A61" w:rsidRDefault="00663365" w:rsidP="00663365">
      <w:pPr>
        <w:pStyle w:val="Heading3"/>
      </w:pPr>
      <w:r w:rsidRPr="00374A61">
        <w:t>Focus on wellbeing</w:t>
      </w:r>
      <w:r w:rsidR="00AC4199" w:rsidRPr="00AC4199">
        <w:t xml:space="preserve"> – child protection management perspective</w:t>
      </w:r>
    </w:p>
    <w:p w14:paraId="66F166A5" w14:textId="77777777" w:rsidR="00663365" w:rsidRPr="00374A61" w:rsidRDefault="00663365" w:rsidP="00663365">
      <w:pPr>
        <w:pStyle w:val="Bullet1"/>
      </w:pPr>
      <w:r w:rsidRPr="00374A61">
        <w:t>I provide clarity about roles and responsibilities. I use staff feedback to support this understanding.</w:t>
      </w:r>
    </w:p>
    <w:p w14:paraId="55FBC67F" w14:textId="77777777" w:rsidR="00663365" w:rsidRPr="00374A61" w:rsidRDefault="00663365" w:rsidP="00663365">
      <w:pPr>
        <w:pStyle w:val="Bullet1"/>
      </w:pPr>
      <w:r w:rsidRPr="00374A61">
        <w:t>I maintain an open-door policy. I give staff other options for support if they would like to seek support elsewhere. This includes peer support networks, wellbeing services and formal EAP processes.</w:t>
      </w:r>
    </w:p>
    <w:p w14:paraId="36FAC7F6" w14:textId="15B5CC86" w:rsidR="00663365" w:rsidRPr="00374A61" w:rsidRDefault="00663365" w:rsidP="00663365">
      <w:pPr>
        <w:pStyle w:val="Heading3"/>
      </w:pPr>
      <w:r w:rsidRPr="00374A61">
        <w:t>Reflection</w:t>
      </w:r>
      <w:r w:rsidR="00AC4199" w:rsidRPr="00AC4199">
        <w:t xml:space="preserve"> – child protection management perspective</w:t>
      </w:r>
    </w:p>
    <w:p w14:paraId="4DD5E954" w14:textId="77777777" w:rsidR="00663365" w:rsidRPr="00374A61" w:rsidRDefault="00663365" w:rsidP="00663365">
      <w:pPr>
        <w:pStyle w:val="Bullet1"/>
      </w:pPr>
      <w:r w:rsidRPr="00374A61">
        <w:t>I provide regular opportunities for reflective practice, supervision, learning and development.</w:t>
      </w:r>
    </w:p>
    <w:p w14:paraId="226527DD" w14:textId="77777777" w:rsidR="00663365" w:rsidRPr="00374A61" w:rsidRDefault="00663365" w:rsidP="00663365">
      <w:pPr>
        <w:pStyle w:val="Bullet1"/>
      </w:pPr>
      <w:r w:rsidRPr="00374A61">
        <w:t>I commit to my own learning about cultural safety and the cultural load that my Aboriginal colleagues may carry.</w:t>
      </w:r>
    </w:p>
    <w:p w14:paraId="1DB715CA" w14:textId="77777777" w:rsidR="00663365" w:rsidRPr="00374A61" w:rsidRDefault="00663365" w:rsidP="00663365">
      <w:pPr>
        <w:pStyle w:val="Heading2"/>
        <w:rPr>
          <w:bCs/>
        </w:rPr>
      </w:pPr>
      <w:bookmarkStart w:id="62" w:name="_Toc115258279"/>
      <w:r w:rsidRPr="00374A61">
        <w:t>Agency management and leadership perspective</w:t>
      </w:r>
      <w:bookmarkEnd w:id="62"/>
    </w:p>
    <w:p w14:paraId="13CBAB52" w14:textId="6BC6CED2" w:rsidR="00663365" w:rsidRPr="00374A61" w:rsidRDefault="003A5A28" w:rsidP="00663365">
      <w:pPr>
        <w:pStyle w:val="Heading3"/>
      </w:pPr>
      <w:r>
        <w:t>Knowledge and understanding</w:t>
      </w:r>
      <w:r w:rsidR="00AC4199" w:rsidRPr="00AC4199">
        <w:t xml:space="preserve"> – agency management perspective</w:t>
      </w:r>
    </w:p>
    <w:p w14:paraId="07782077" w14:textId="77777777" w:rsidR="00663365" w:rsidRPr="00374A61" w:rsidRDefault="00663365" w:rsidP="00663365">
      <w:pPr>
        <w:pStyle w:val="Bullet1"/>
      </w:pPr>
      <w:r w:rsidRPr="00374A61">
        <w:t>I know that the staff and volunteers in my agency are trying to do their best for service users.</w:t>
      </w:r>
    </w:p>
    <w:p w14:paraId="26822722" w14:textId="77777777" w:rsidR="00663365" w:rsidRPr="00374A61" w:rsidRDefault="00663365" w:rsidP="00663365">
      <w:pPr>
        <w:pStyle w:val="Bullet1"/>
      </w:pPr>
      <w:r w:rsidRPr="00374A61">
        <w:t>I reflect with our staff group that people who are afraid can act in ways that might appear aggressive, resistant or disengaged.</w:t>
      </w:r>
    </w:p>
    <w:p w14:paraId="6A241C24" w14:textId="31F25171" w:rsidR="00663365" w:rsidRPr="00374A61" w:rsidRDefault="00663365" w:rsidP="00663365">
      <w:pPr>
        <w:pStyle w:val="Heading3"/>
      </w:pPr>
      <w:r w:rsidRPr="00374A61">
        <w:t>Safety</w:t>
      </w:r>
      <w:r w:rsidR="00AC4199" w:rsidRPr="00AC4199">
        <w:t xml:space="preserve"> – agency management perspective</w:t>
      </w:r>
    </w:p>
    <w:p w14:paraId="06587449" w14:textId="77777777" w:rsidR="00663365" w:rsidRPr="00374A61" w:rsidRDefault="00663365" w:rsidP="00663365">
      <w:pPr>
        <w:pStyle w:val="Bullet1"/>
      </w:pPr>
      <w:r w:rsidRPr="00374A61">
        <w:t>I support my staff to view placement matching in home-based care and residential care as critical to children and young people’s safety and stability.</w:t>
      </w:r>
    </w:p>
    <w:p w14:paraId="0A71DAE1" w14:textId="77777777" w:rsidR="00663365" w:rsidRPr="00374A61" w:rsidRDefault="00663365" w:rsidP="00663365">
      <w:pPr>
        <w:pStyle w:val="Bullet1"/>
      </w:pPr>
      <w:r w:rsidRPr="00374A61">
        <w:t>As a leader in a mainstream service provider, I take responsibility for delivering culturally safe services to Aboriginal children and families. I encourage choice to engage with Aboriginal services.</w:t>
      </w:r>
    </w:p>
    <w:p w14:paraId="4CE6B2B8" w14:textId="08A97C99" w:rsidR="00663365" w:rsidRPr="00374A61" w:rsidRDefault="00663365" w:rsidP="00663365">
      <w:pPr>
        <w:pStyle w:val="Heading3"/>
      </w:pPr>
      <w:r w:rsidRPr="00374A61">
        <w:t>Relationship-based and collaborative</w:t>
      </w:r>
      <w:r w:rsidR="00AC4199" w:rsidRPr="00AC4199">
        <w:t xml:space="preserve"> – agency management perspective</w:t>
      </w:r>
    </w:p>
    <w:p w14:paraId="49631389" w14:textId="77777777" w:rsidR="00663365" w:rsidRPr="00374A61" w:rsidRDefault="00663365" w:rsidP="00663365">
      <w:pPr>
        <w:pStyle w:val="Bullet1"/>
      </w:pPr>
      <w:r w:rsidRPr="00374A61">
        <w:t>I view respectful relationships as the platform for safe engagement, wellbeing and healing. I structure staffing and service offerings around this understanding.</w:t>
      </w:r>
    </w:p>
    <w:p w14:paraId="78F14EAD" w14:textId="77777777" w:rsidR="00663365" w:rsidRPr="00374A61" w:rsidRDefault="00663365" w:rsidP="00663365">
      <w:pPr>
        <w:pStyle w:val="Bullet1"/>
      </w:pPr>
      <w:r w:rsidRPr="00374A61">
        <w:t>I acknowledge that as a non-Aboriginal person that I cannot understand or feel the impacts of colonialisation and inter-generational trauma. I am committed to listen and learn from community, staff and service users.</w:t>
      </w:r>
    </w:p>
    <w:p w14:paraId="5C642FDE" w14:textId="6D9EA518" w:rsidR="00663365" w:rsidRPr="00374A61" w:rsidRDefault="00663365" w:rsidP="00663365">
      <w:pPr>
        <w:pStyle w:val="Heading3"/>
      </w:pPr>
      <w:r w:rsidRPr="00374A61">
        <w:lastRenderedPageBreak/>
        <w:t>Client voice</w:t>
      </w:r>
      <w:r w:rsidR="00AC4199" w:rsidRPr="00AC4199">
        <w:t xml:space="preserve"> – agency management perspective</w:t>
      </w:r>
    </w:p>
    <w:p w14:paraId="0A8D3C95" w14:textId="77777777" w:rsidR="00663365" w:rsidRPr="00374A61" w:rsidRDefault="00663365" w:rsidP="00663365">
      <w:pPr>
        <w:pStyle w:val="Bullet1"/>
      </w:pPr>
      <w:r w:rsidRPr="00374A61">
        <w:t xml:space="preserve">I ensure client voice and choice is reflected in all we do by embedding lived experience expertise in: </w:t>
      </w:r>
    </w:p>
    <w:p w14:paraId="6759C6F1" w14:textId="77777777" w:rsidR="00663365" w:rsidRPr="00374A61" w:rsidRDefault="00663365" w:rsidP="00663365">
      <w:pPr>
        <w:pStyle w:val="Bullet2"/>
      </w:pPr>
      <w:r w:rsidRPr="00374A61">
        <w:t xml:space="preserve">program co-design </w:t>
      </w:r>
    </w:p>
    <w:p w14:paraId="7A31E8D5" w14:textId="77777777" w:rsidR="00663365" w:rsidRPr="00374A61" w:rsidRDefault="00663365" w:rsidP="00663365">
      <w:pPr>
        <w:pStyle w:val="Bullet2"/>
      </w:pPr>
      <w:r w:rsidRPr="00374A61">
        <w:t>service delivery</w:t>
      </w:r>
    </w:p>
    <w:p w14:paraId="67BE390D" w14:textId="77777777" w:rsidR="00663365" w:rsidRPr="00374A61" w:rsidRDefault="00663365" w:rsidP="00663365">
      <w:pPr>
        <w:pStyle w:val="Bullet2"/>
      </w:pPr>
      <w:r w:rsidRPr="00374A61">
        <w:t>quality assurance</w:t>
      </w:r>
    </w:p>
    <w:p w14:paraId="079F835D" w14:textId="77777777" w:rsidR="00663365" w:rsidRPr="00374A61" w:rsidRDefault="00663365" w:rsidP="00663365">
      <w:pPr>
        <w:pStyle w:val="Bullet2"/>
      </w:pPr>
      <w:r w:rsidRPr="00374A61">
        <w:t>cultural safety</w:t>
      </w:r>
    </w:p>
    <w:p w14:paraId="0D7F3FE2" w14:textId="77777777" w:rsidR="00663365" w:rsidRPr="00374A61" w:rsidRDefault="00663365" w:rsidP="00663365">
      <w:pPr>
        <w:pStyle w:val="Bullet2"/>
      </w:pPr>
      <w:r w:rsidRPr="00374A61">
        <w:t>peer support</w:t>
      </w:r>
    </w:p>
    <w:p w14:paraId="65C2844F" w14:textId="77777777" w:rsidR="00663365" w:rsidRPr="00374A61" w:rsidRDefault="00663365" w:rsidP="00663365">
      <w:pPr>
        <w:pStyle w:val="Bullet2"/>
      </w:pPr>
      <w:r w:rsidRPr="00374A61">
        <w:t>feedback</w:t>
      </w:r>
    </w:p>
    <w:p w14:paraId="725AC847" w14:textId="77777777" w:rsidR="00663365" w:rsidRPr="00374A61" w:rsidRDefault="00663365" w:rsidP="00663365">
      <w:pPr>
        <w:pStyle w:val="Bullet2"/>
      </w:pPr>
      <w:r w:rsidRPr="00374A61">
        <w:t xml:space="preserve">workforce development </w:t>
      </w:r>
    </w:p>
    <w:p w14:paraId="1FC2361E" w14:textId="77777777" w:rsidR="00663365" w:rsidRPr="00374A61" w:rsidRDefault="00663365" w:rsidP="00663365">
      <w:pPr>
        <w:pStyle w:val="Bullet2"/>
      </w:pPr>
      <w:r w:rsidRPr="00374A61">
        <w:t>evaluation.</w:t>
      </w:r>
    </w:p>
    <w:p w14:paraId="78A2ED25" w14:textId="5B598D6E" w:rsidR="00663365" w:rsidRPr="00374A61" w:rsidRDefault="00663365" w:rsidP="00663365">
      <w:pPr>
        <w:pStyle w:val="Heading3"/>
      </w:pPr>
      <w:r w:rsidRPr="00374A61">
        <w:t>Holistic approach</w:t>
      </w:r>
      <w:r w:rsidR="00AC4199" w:rsidRPr="00AC4199">
        <w:t xml:space="preserve"> – agency management perspective</w:t>
      </w:r>
    </w:p>
    <w:p w14:paraId="1D7092E3" w14:textId="77777777" w:rsidR="00663365" w:rsidRPr="00374A61" w:rsidRDefault="00663365" w:rsidP="00663365">
      <w:pPr>
        <w:pStyle w:val="Bullet1"/>
      </w:pPr>
      <w:r w:rsidRPr="00374A61">
        <w:t>I consider the mix and diversity of young people in out-of-home care settings to encourage safe and supportive relationships between peers.</w:t>
      </w:r>
    </w:p>
    <w:p w14:paraId="02BFDE6B" w14:textId="77777777" w:rsidR="00663365" w:rsidRPr="00374A61" w:rsidRDefault="00663365" w:rsidP="00663365">
      <w:pPr>
        <w:pStyle w:val="Bullet1"/>
      </w:pPr>
      <w:r w:rsidRPr="00374A61">
        <w:t>I arrange training and resources to be available to support staff to practise through an intersectional lens.</w:t>
      </w:r>
    </w:p>
    <w:p w14:paraId="15C45B15" w14:textId="7D7DD7BD" w:rsidR="00663365" w:rsidRPr="00374A61" w:rsidRDefault="00663365" w:rsidP="00663365">
      <w:pPr>
        <w:pStyle w:val="Heading3"/>
      </w:pPr>
      <w:r w:rsidRPr="00374A61">
        <w:t>Focus on wellbeing</w:t>
      </w:r>
      <w:r w:rsidR="00AC4199" w:rsidRPr="00AC4199">
        <w:t xml:space="preserve"> – agency management perspective</w:t>
      </w:r>
    </w:p>
    <w:p w14:paraId="28E6EE8D" w14:textId="77777777" w:rsidR="00663365" w:rsidRPr="00374A61" w:rsidRDefault="00663365" w:rsidP="00663365">
      <w:pPr>
        <w:pStyle w:val="Bullet1"/>
      </w:pPr>
      <w:r w:rsidRPr="00374A61">
        <w:t>There are mechanisms in place for routinely asking the workforce how I can help them to do their jobs better.</w:t>
      </w:r>
    </w:p>
    <w:p w14:paraId="3E5A715D" w14:textId="77777777" w:rsidR="00663365" w:rsidRPr="00374A61" w:rsidRDefault="00663365" w:rsidP="00663365">
      <w:pPr>
        <w:pStyle w:val="Bullet1"/>
      </w:pPr>
      <w:r w:rsidRPr="00374A61">
        <w:t>There is an active support network in place for Aboriginal staff.</w:t>
      </w:r>
    </w:p>
    <w:p w14:paraId="2EBBC3F8" w14:textId="7AF25744" w:rsidR="00663365" w:rsidRPr="00374A61" w:rsidRDefault="00663365" w:rsidP="00663365">
      <w:pPr>
        <w:pStyle w:val="Heading3"/>
      </w:pPr>
      <w:r w:rsidRPr="00374A61">
        <w:t>Reflection</w:t>
      </w:r>
      <w:r w:rsidR="00AC4199" w:rsidRPr="00AC4199">
        <w:t xml:space="preserve"> – agency management perspective</w:t>
      </w:r>
    </w:p>
    <w:p w14:paraId="7459C9FF" w14:textId="77777777" w:rsidR="00663365" w:rsidRPr="00374A61" w:rsidRDefault="00663365" w:rsidP="00663365">
      <w:pPr>
        <w:pStyle w:val="Bullet1"/>
      </w:pPr>
      <w:r w:rsidRPr="00374A61">
        <w:t>I ensure reflective practice and supervision are provided regularly for all staff.</w:t>
      </w:r>
    </w:p>
    <w:p w14:paraId="33A731BA" w14:textId="77777777" w:rsidR="00663365" w:rsidRPr="00374A61" w:rsidRDefault="00663365" w:rsidP="00663365">
      <w:pPr>
        <w:pStyle w:val="Bullet1"/>
        <w:rPr>
          <w:b/>
          <w:bCs/>
        </w:rPr>
      </w:pPr>
      <w:r w:rsidRPr="00374A61">
        <w:t>I actively support Aboriginal staff to seek cultural supervision.</w:t>
      </w:r>
    </w:p>
    <w:p w14:paraId="302B6A3D" w14:textId="77777777" w:rsidR="00663365" w:rsidRPr="00374A61" w:rsidRDefault="00663365" w:rsidP="00663365">
      <w:pPr>
        <w:pStyle w:val="Heading2"/>
      </w:pPr>
      <w:bookmarkStart w:id="63" w:name="_Toc115258280"/>
      <w:r w:rsidRPr="00374A61">
        <w:t>Men’s behaviour change program facilitator – working with Dad</w:t>
      </w:r>
      <w:bookmarkEnd w:id="63"/>
    </w:p>
    <w:p w14:paraId="0C976C72" w14:textId="330C0C8B" w:rsidR="00663365" w:rsidRPr="00374A61" w:rsidRDefault="00DF1C6E" w:rsidP="00663365">
      <w:pPr>
        <w:pStyle w:val="Heading3"/>
      </w:pPr>
      <w:r>
        <w:t>Knowledge and understanding</w:t>
      </w:r>
      <w:r w:rsidR="00AC4199">
        <w:t xml:space="preserve"> </w:t>
      </w:r>
      <w:r w:rsidR="00AC4199" w:rsidRPr="00AC4199">
        <w:t>– working with Dad</w:t>
      </w:r>
    </w:p>
    <w:p w14:paraId="2828136D" w14:textId="77777777" w:rsidR="00663365" w:rsidRPr="00374A61" w:rsidRDefault="00663365" w:rsidP="00663365">
      <w:pPr>
        <w:pStyle w:val="Bullet1"/>
      </w:pPr>
      <w:r w:rsidRPr="00374A61">
        <w:t>I dispel myths about family violence and Aboriginal culture by explaining that non-Aboriginal people use family violence towards their Aboriginal partners and children.</w:t>
      </w:r>
    </w:p>
    <w:p w14:paraId="247E176A" w14:textId="77777777" w:rsidR="00663365" w:rsidRPr="00374A61" w:rsidRDefault="00663365" w:rsidP="00663365">
      <w:pPr>
        <w:pStyle w:val="Bullet1"/>
      </w:pPr>
      <w:r w:rsidRPr="00374A61">
        <w:t>I challenge assumptions about who uses violence and who is a victim survivor to reflect the diversity of people our services support.</w:t>
      </w:r>
    </w:p>
    <w:p w14:paraId="1454F6AE" w14:textId="3F4C0E2E" w:rsidR="00663365" w:rsidRPr="00374A61" w:rsidRDefault="00663365" w:rsidP="00663365">
      <w:pPr>
        <w:pStyle w:val="Heading3"/>
      </w:pPr>
      <w:r w:rsidRPr="00374A61">
        <w:t>Safety</w:t>
      </w:r>
      <w:r w:rsidR="00AC4199">
        <w:t xml:space="preserve"> </w:t>
      </w:r>
      <w:r w:rsidR="00AC4199" w:rsidRPr="00AC4199">
        <w:t>– working with Dad</w:t>
      </w:r>
    </w:p>
    <w:p w14:paraId="1A883B64" w14:textId="77777777" w:rsidR="00663365" w:rsidRPr="00374A61" w:rsidRDefault="00663365" w:rsidP="00663365">
      <w:pPr>
        <w:pStyle w:val="Bullet1"/>
      </w:pPr>
      <w:r w:rsidRPr="00374A61">
        <w:t>I consider the needs of the person before engaging with a program. This ensures they are ready and can fully take part in a program that is right for them.</w:t>
      </w:r>
    </w:p>
    <w:p w14:paraId="775B3E6C" w14:textId="77777777" w:rsidR="00663365" w:rsidRPr="00374A61" w:rsidRDefault="00663365" w:rsidP="00663365">
      <w:pPr>
        <w:pStyle w:val="Bullet1"/>
      </w:pPr>
      <w:r w:rsidRPr="00374A61">
        <w:t>I understand that people who use violence may have experienced violence, abuse and trauma themselves. I consider their need for safety, including cultural safety.</w:t>
      </w:r>
    </w:p>
    <w:p w14:paraId="02769FF0" w14:textId="6B546004" w:rsidR="00663365" w:rsidRPr="00374A61" w:rsidRDefault="00663365" w:rsidP="00663365">
      <w:pPr>
        <w:pStyle w:val="Heading3"/>
      </w:pPr>
      <w:r w:rsidRPr="00374A61">
        <w:lastRenderedPageBreak/>
        <w:t>Relationship-based and collaborative</w:t>
      </w:r>
      <w:r w:rsidR="00AC4199">
        <w:t xml:space="preserve"> </w:t>
      </w:r>
      <w:r w:rsidR="00AC4199" w:rsidRPr="00AC4199">
        <w:t>– working with Dad</w:t>
      </w:r>
    </w:p>
    <w:p w14:paraId="1BE2607A" w14:textId="77777777" w:rsidR="00663365" w:rsidRPr="00374A61" w:rsidRDefault="00663365" w:rsidP="00663365">
      <w:pPr>
        <w:pStyle w:val="Bullet1"/>
      </w:pPr>
      <w:r w:rsidRPr="00374A61">
        <w:t>I am clear about my role and the way I work to hold perpetrators to account while supporting them in their commitment to change their behaviour.</w:t>
      </w:r>
    </w:p>
    <w:p w14:paraId="569BFB31" w14:textId="77777777" w:rsidR="00663365" w:rsidRPr="00374A61" w:rsidRDefault="00663365" w:rsidP="00663365">
      <w:pPr>
        <w:pStyle w:val="Bullet1"/>
      </w:pPr>
      <w:r w:rsidRPr="00374A61">
        <w:t>I work with Aboriginal Elders and community to support Aboriginal people who use violence in ways that are culturally appropriate and safe.</w:t>
      </w:r>
    </w:p>
    <w:p w14:paraId="39007399" w14:textId="402CE40F" w:rsidR="00663365" w:rsidRPr="00374A61" w:rsidRDefault="00663365" w:rsidP="00663365">
      <w:pPr>
        <w:pStyle w:val="Heading3"/>
      </w:pPr>
      <w:r w:rsidRPr="00374A61">
        <w:t>Client voice</w:t>
      </w:r>
      <w:r w:rsidR="00AC4199" w:rsidRPr="00AC4199">
        <w:t xml:space="preserve"> – working with Dad</w:t>
      </w:r>
    </w:p>
    <w:p w14:paraId="615F8487" w14:textId="77777777" w:rsidR="00663365" w:rsidRPr="00374A61" w:rsidRDefault="00663365" w:rsidP="00663365">
      <w:pPr>
        <w:pStyle w:val="Bullet1"/>
      </w:pPr>
      <w:r w:rsidRPr="00374A61">
        <w:t>I start thoughtful, reflective conversations with clients and peer workers about my practice and ways I can improve.</w:t>
      </w:r>
    </w:p>
    <w:p w14:paraId="286C27FB" w14:textId="77777777" w:rsidR="00663365" w:rsidRPr="00374A61" w:rsidRDefault="00663365" w:rsidP="00663365">
      <w:pPr>
        <w:pStyle w:val="Bullet1"/>
      </w:pPr>
      <w:r w:rsidRPr="00374A61">
        <w:t>I see my clients as part of a wider network. I find ways to hear diverse voices of lived experience.</w:t>
      </w:r>
    </w:p>
    <w:p w14:paraId="5846821A" w14:textId="24376DB2" w:rsidR="00663365" w:rsidRPr="00374A61" w:rsidRDefault="00663365" w:rsidP="00663365">
      <w:pPr>
        <w:pStyle w:val="Heading3"/>
      </w:pPr>
      <w:r w:rsidRPr="00374A61">
        <w:t>Holistic approach</w:t>
      </w:r>
      <w:r w:rsidR="00AC4199" w:rsidRPr="00AC4199">
        <w:t xml:space="preserve"> – working with Dad</w:t>
      </w:r>
    </w:p>
    <w:p w14:paraId="23FA08F2" w14:textId="77777777" w:rsidR="00663365" w:rsidRPr="00374A61" w:rsidRDefault="00663365" w:rsidP="00663365">
      <w:pPr>
        <w:pStyle w:val="Bullet1"/>
      </w:pPr>
      <w:r w:rsidRPr="00374A61">
        <w:t>I make assessments based on information from a variety of sources to guide what I know about a person or family. I reflect on the things I don’t know and how I might find this information.</w:t>
      </w:r>
    </w:p>
    <w:p w14:paraId="4A35FC29" w14:textId="77777777" w:rsidR="00663365" w:rsidRPr="00374A61" w:rsidRDefault="00663365" w:rsidP="00663365">
      <w:pPr>
        <w:pStyle w:val="Bullet1"/>
      </w:pPr>
      <w:r w:rsidRPr="00374A61">
        <w:t>I focus on people’s connection to their family, community, culture and land because I know these are protective factors.</w:t>
      </w:r>
    </w:p>
    <w:p w14:paraId="14179F58" w14:textId="0F4217C6" w:rsidR="00663365" w:rsidRPr="00374A61" w:rsidRDefault="00663365" w:rsidP="00663365">
      <w:pPr>
        <w:pStyle w:val="Heading3"/>
      </w:pPr>
      <w:r w:rsidRPr="00374A61">
        <w:t>Focus on wellbeing</w:t>
      </w:r>
      <w:r w:rsidR="00AC4199" w:rsidRPr="00AC4199">
        <w:t xml:space="preserve"> – working with Dad</w:t>
      </w:r>
    </w:p>
    <w:p w14:paraId="69489C67" w14:textId="77777777" w:rsidR="00663365" w:rsidRPr="00374A61" w:rsidRDefault="00663365" w:rsidP="00663365">
      <w:pPr>
        <w:pStyle w:val="Bullet1"/>
      </w:pPr>
      <w:r w:rsidRPr="00374A61">
        <w:t>I have honest conversations with clients to ask how they see the challenges, risks and problems, as well their hopes and vision for their future.</w:t>
      </w:r>
    </w:p>
    <w:p w14:paraId="21A5066B" w14:textId="77777777" w:rsidR="00663365" w:rsidRPr="00374A61" w:rsidRDefault="00663365" w:rsidP="00663365">
      <w:pPr>
        <w:pStyle w:val="Bullet1"/>
      </w:pPr>
      <w:r w:rsidRPr="00374A61">
        <w:t>I promote self-care and responsibility for safety in all aspects of one’s life to support personal, family and community safety and wellbeing.</w:t>
      </w:r>
    </w:p>
    <w:p w14:paraId="52F3F908" w14:textId="0294774E" w:rsidR="00663365" w:rsidRPr="00374A61" w:rsidRDefault="00663365" w:rsidP="00663365">
      <w:pPr>
        <w:pStyle w:val="Heading3"/>
      </w:pPr>
      <w:r w:rsidRPr="00374A61">
        <w:t>Reflection</w:t>
      </w:r>
      <w:r w:rsidR="00AC4199" w:rsidRPr="00AC4199">
        <w:t xml:space="preserve"> – working with Dad</w:t>
      </w:r>
    </w:p>
    <w:p w14:paraId="74A590A7" w14:textId="77777777" w:rsidR="00663365" w:rsidRPr="00374A61" w:rsidRDefault="00663365" w:rsidP="00663365">
      <w:pPr>
        <w:pStyle w:val="Bullet1"/>
      </w:pPr>
      <w:r w:rsidRPr="00374A61">
        <w:t>I reflect on how confident I am in my practice and look for opportunities to build more confidence and capability.</w:t>
      </w:r>
    </w:p>
    <w:p w14:paraId="0EAB5453" w14:textId="77777777" w:rsidR="00663365" w:rsidRPr="00374A61" w:rsidRDefault="00663365" w:rsidP="00663365">
      <w:pPr>
        <w:pStyle w:val="Bullet1"/>
      </w:pPr>
      <w:r w:rsidRPr="00374A61">
        <w:t>I aspire to continually improve the quality of my practice.</w:t>
      </w:r>
    </w:p>
    <w:p w14:paraId="5DCEBF27" w14:textId="77777777" w:rsidR="00663365" w:rsidRPr="00374A61" w:rsidRDefault="00663365" w:rsidP="00663365">
      <w:pPr>
        <w:pStyle w:val="Heading2"/>
      </w:pPr>
      <w:bookmarkStart w:id="64" w:name="_Toc115258281"/>
      <w:r w:rsidRPr="00374A61">
        <w:t>Specialist family violence worker – working with Mum</w:t>
      </w:r>
      <w:bookmarkEnd w:id="64"/>
    </w:p>
    <w:p w14:paraId="5F88348D" w14:textId="66878A28" w:rsidR="00663365" w:rsidRPr="00374A61" w:rsidRDefault="00DF1C6E" w:rsidP="00663365">
      <w:pPr>
        <w:pStyle w:val="Heading3"/>
      </w:pPr>
      <w:r>
        <w:t>Knowledge and understanding</w:t>
      </w:r>
      <w:r w:rsidR="00AC4199" w:rsidRPr="00AC4199">
        <w:t xml:space="preserve"> – working with Mum</w:t>
      </w:r>
    </w:p>
    <w:p w14:paraId="0754E8F5" w14:textId="77777777" w:rsidR="00663365" w:rsidRPr="00374A61" w:rsidRDefault="00663365" w:rsidP="00663365">
      <w:pPr>
        <w:pStyle w:val="Bullet1"/>
      </w:pPr>
      <w:r w:rsidRPr="00374A61">
        <w:t>I support my client to understand her own trauma experience. We talk about how this affects her self-esteem, parenting, health and mental health.</w:t>
      </w:r>
    </w:p>
    <w:p w14:paraId="5F79A969" w14:textId="77777777" w:rsidR="00663365" w:rsidRPr="00374A61" w:rsidRDefault="00663365" w:rsidP="00663365">
      <w:pPr>
        <w:pStyle w:val="Bullet1"/>
      </w:pPr>
      <w:r w:rsidRPr="00374A61">
        <w:t>I talk in ways that hold perpetrators to account for their violence and abuse. I remove blame and stigma from victim survivors.</w:t>
      </w:r>
    </w:p>
    <w:p w14:paraId="59651A01" w14:textId="73CA1C6C" w:rsidR="00663365" w:rsidRPr="00374A61" w:rsidRDefault="00663365" w:rsidP="00663365">
      <w:pPr>
        <w:pStyle w:val="Heading3"/>
      </w:pPr>
      <w:r w:rsidRPr="00374A61">
        <w:t>Safety</w:t>
      </w:r>
      <w:r w:rsidR="00AC4199" w:rsidRPr="00AC4199">
        <w:t xml:space="preserve"> – working with Mum</w:t>
      </w:r>
    </w:p>
    <w:p w14:paraId="16A371AE" w14:textId="77777777" w:rsidR="00663365" w:rsidRPr="00374A61" w:rsidRDefault="00663365" w:rsidP="00663365">
      <w:pPr>
        <w:pStyle w:val="Bullet1"/>
      </w:pPr>
      <w:r w:rsidRPr="00374A61">
        <w:t>I ask: What helps you to feel safer? How can I support you to plan for your safety? Who do you trust? Who supports you?</w:t>
      </w:r>
    </w:p>
    <w:p w14:paraId="174CE778" w14:textId="77777777" w:rsidR="00663365" w:rsidRPr="00374A61" w:rsidRDefault="00663365" w:rsidP="00663365">
      <w:pPr>
        <w:pStyle w:val="Bullet1"/>
      </w:pPr>
      <w:r w:rsidRPr="00374A61">
        <w:lastRenderedPageBreak/>
        <w:t>I support my client to recognise her strengths and resilience, increase her support network and make choices that feel safer for her and her children.</w:t>
      </w:r>
    </w:p>
    <w:p w14:paraId="7C58B677" w14:textId="616E88F4" w:rsidR="00663365" w:rsidRPr="00374A61" w:rsidRDefault="00663365" w:rsidP="00663365">
      <w:pPr>
        <w:pStyle w:val="Heading3"/>
      </w:pPr>
      <w:r w:rsidRPr="00374A61">
        <w:t>Relationship-based and collaborative</w:t>
      </w:r>
      <w:r w:rsidR="00AC4199" w:rsidRPr="00AC4199">
        <w:t xml:space="preserve"> – working with Mum</w:t>
      </w:r>
    </w:p>
    <w:p w14:paraId="725CE532" w14:textId="77777777" w:rsidR="00663365" w:rsidRPr="00374A61" w:rsidRDefault="00663365" w:rsidP="00663365">
      <w:pPr>
        <w:pStyle w:val="Bullet1"/>
      </w:pPr>
      <w:r w:rsidRPr="00374A61">
        <w:t>I work collaboratively and closely with other practitioners and with clients, their family and community.</w:t>
      </w:r>
    </w:p>
    <w:p w14:paraId="70D193A4" w14:textId="77777777" w:rsidR="00663365" w:rsidRPr="00374A61" w:rsidRDefault="00663365" w:rsidP="00663365">
      <w:pPr>
        <w:pStyle w:val="Bullet1"/>
      </w:pPr>
      <w:r w:rsidRPr="00374A61">
        <w:t>I understand the importance of working with other services for risk management and safety.</w:t>
      </w:r>
    </w:p>
    <w:p w14:paraId="3319EABF" w14:textId="0E2F071E" w:rsidR="00663365" w:rsidRPr="00374A61" w:rsidRDefault="00663365" w:rsidP="00663365">
      <w:pPr>
        <w:pStyle w:val="Heading3"/>
      </w:pPr>
      <w:r w:rsidRPr="00374A61">
        <w:t>Client voice</w:t>
      </w:r>
      <w:r w:rsidR="00AC4199" w:rsidRPr="00AC4199">
        <w:t xml:space="preserve"> – working with Mum</w:t>
      </w:r>
    </w:p>
    <w:p w14:paraId="044F7815" w14:textId="059ECB67" w:rsidR="00663365" w:rsidRPr="00374A61" w:rsidRDefault="00663365" w:rsidP="00663365">
      <w:pPr>
        <w:pStyle w:val="Bullet1"/>
      </w:pPr>
      <w:r w:rsidRPr="00374A61">
        <w:t xml:space="preserve">When they are leaving the service, I ask clients to give confidential feedback on the service so we can </w:t>
      </w:r>
      <w:r w:rsidR="00064D54">
        <w:t xml:space="preserve">learn and </w:t>
      </w:r>
      <w:r w:rsidRPr="00374A61">
        <w:t>improve.</w:t>
      </w:r>
    </w:p>
    <w:p w14:paraId="77BE772C" w14:textId="77777777" w:rsidR="00663365" w:rsidRPr="00374A61" w:rsidRDefault="00663365" w:rsidP="00663365">
      <w:pPr>
        <w:pStyle w:val="Bullet1"/>
      </w:pPr>
      <w:r w:rsidRPr="00374A61">
        <w:t>I seek lived experience expertise to co-design, develop and deliver work projects.</w:t>
      </w:r>
    </w:p>
    <w:p w14:paraId="60EEC001" w14:textId="1D107B7D" w:rsidR="00663365" w:rsidRPr="00374A61" w:rsidRDefault="00663365" w:rsidP="00663365">
      <w:pPr>
        <w:pStyle w:val="Heading3"/>
      </w:pPr>
      <w:r w:rsidRPr="00374A61">
        <w:t>Holistic approach</w:t>
      </w:r>
      <w:r w:rsidR="00AC4199" w:rsidRPr="00AC4199">
        <w:t xml:space="preserve"> – working with Mum</w:t>
      </w:r>
    </w:p>
    <w:p w14:paraId="4248CB4B" w14:textId="77777777" w:rsidR="00663365" w:rsidRPr="00374A61" w:rsidRDefault="00663365" w:rsidP="00663365">
      <w:pPr>
        <w:pStyle w:val="Bullet1"/>
      </w:pPr>
      <w:r w:rsidRPr="00374A61">
        <w:t>I connect what I understand about each person and family with their own understandings, and my professional knowledge and experience to inform an assessment of risk.</w:t>
      </w:r>
    </w:p>
    <w:p w14:paraId="7DABC96B" w14:textId="77777777" w:rsidR="00663365" w:rsidRPr="00374A61" w:rsidRDefault="00663365" w:rsidP="00663365">
      <w:pPr>
        <w:pStyle w:val="Bullet1"/>
      </w:pPr>
      <w:r w:rsidRPr="00374A61">
        <w:t>I regularly review risk assessments because things can change quickly. I need to be aware of what is required to support my client’s safety and to address her needs.</w:t>
      </w:r>
    </w:p>
    <w:p w14:paraId="425B1185" w14:textId="7A2A553C" w:rsidR="00663365" w:rsidRPr="00374A61" w:rsidRDefault="00663365" w:rsidP="00663365">
      <w:pPr>
        <w:pStyle w:val="Heading3"/>
      </w:pPr>
      <w:r w:rsidRPr="00374A61">
        <w:t>Focus on wellbeing</w:t>
      </w:r>
      <w:r w:rsidR="00AC4199" w:rsidRPr="00AC4199">
        <w:t xml:space="preserve"> – working with Mum</w:t>
      </w:r>
    </w:p>
    <w:p w14:paraId="3ABBFAB3" w14:textId="77777777" w:rsidR="00663365" w:rsidRPr="00374A61" w:rsidRDefault="00663365" w:rsidP="00663365">
      <w:pPr>
        <w:pStyle w:val="Bullet1"/>
      </w:pPr>
      <w:r w:rsidRPr="00374A61">
        <w:t>I remember that it is quality of time (not quantity) that makes a difference.</w:t>
      </w:r>
    </w:p>
    <w:p w14:paraId="588D87A2" w14:textId="77777777" w:rsidR="00663365" w:rsidRPr="00374A61" w:rsidRDefault="00663365" w:rsidP="00663365">
      <w:pPr>
        <w:pStyle w:val="Bullet1"/>
      </w:pPr>
      <w:r w:rsidRPr="00374A61">
        <w:t>I understand that Aboriginal wellbeing is different from mainstream wellbeing. I look for Aboriginal-led ways to promote wellbeing.</w:t>
      </w:r>
    </w:p>
    <w:p w14:paraId="48992D30" w14:textId="419E9972" w:rsidR="00663365" w:rsidRPr="00374A61" w:rsidRDefault="00663365" w:rsidP="00663365">
      <w:pPr>
        <w:pStyle w:val="Heading3"/>
      </w:pPr>
      <w:r w:rsidRPr="00374A61">
        <w:t>Reflection</w:t>
      </w:r>
      <w:r w:rsidR="00AC4199" w:rsidRPr="00AC4199">
        <w:t xml:space="preserve"> – working with Mum</w:t>
      </w:r>
    </w:p>
    <w:p w14:paraId="37677463" w14:textId="77777777" w:rsidR="00663365" w:rsidRPr="00374A61" w:rsidRDefault="00663365" w:rsidP="00663365">
      <w:pPr>
        <w:pStyle w:val="Bullet1"/>
      </w:pPr>
      <w:r w:rsidRPr="00374A61">
        <w:t>I take pride in providing a service based on a contemporary understanding of trauma, child development and the importance of permanency for children and young people.</w:t>
      </w:r>
    </w:p>
    <w:p w14:paraId="16E8CDAA" w14:textId="77777777" w:rsidR="00663365" w:rsidRDefault="00663365" w:rsidP="00663365">
      <w:pPr>
        <w:pStyle w:val="Bullet1"/>
      </w:pPr>
      <w:r w:rsidRPr="00374A61">
        <w:t>I regularly reflect on issues of trauma and violence and how these affect individuals, families and whole families. I commit to reducing the incidence and impacts where I can.</w:t>
      </w:r>
    </w:p>
    <w:p w14:paraId="593667AA" w14:textId="77777777" w:rsidR="00C82360" w:rsidRPr="00374A61" w:rsidRDefault="00C82360" w:rsidP="00C82360">
      <w:pPr>
        <w:pStyle w:val="Heading2"/>
        <w:rPr>
          <w:bCs/>
        </w:rPr>
      </w:pPr>
      <w:bookmarkStart w:id="65" w:name="_Toc115258282"/>
      <w:r>
        <w:t>Systems</w:t>
      </w:r>
      <w:r w:rsidRPr="00374A61">
        <w:t xml:space="preserve"> perspective</w:t>
      </w:r>
      <w:bookmarkEnd w:id="65"/>
    </w:p>
    <w:p w14:paraId="1733BAB4" w14:textId="77919C58" w:rsidR="00C82360" w:rsidRPr="00374A61" w:rsidRDefault="00DF1C6E" w:rsidP="00C82360">
      <w:pPr>
        <w:pStyle w:val="Heading3"/>
      </w:pPr>
      <w:r>
        <w:t>Knowledge and understanding</w:t>
      </w:r>
      <w:r w:rsidR="00AC4199" w:rsidRPr="00AC4199">
        <w:t xml:space="preserve"> – systems perspective</w:t>
      </w:r>
    </w:p>
    <w:p w14:paraId="368E4BFB" w14:textId="77777777" w:rsidR="00C82360" w:rsidRPr="00374A61" w:rsidRDefault="00C82360" w:rsidP="00C82360">
      <w:pPr>
        <w:pStyle w:val="Bullet1"/>
      </w:pPr>
      <w:r>
        <w:t>Individuals, programs and services across the service system are doing their best for service users.</w:t>
      </w:r>
    </w:p>
    <w:p w14:paraId="0C05A5B1" w14:textId="5932526E" w:rsidR="00C82360" w:rsidRPr="00374A61" w:rsidRDefault="00C82360" w:rsidP="00C82360">
      <w:pPr>
        <w:pStyle w:val="Heading3"/>
      </w:pPr>
      <w:r w:rsidRPr="00374A61">
        <w:lastRenderedPageBreak/>
        <w:t>Safety</w:t>
      </w:r>
      <w:r w:rsidR="00AC4199" w:rsidRPr="00AC4199">
        <w:t xml:space="preserve"> – systems perspective</w:t>
      </w:r>
    </w:p>
    <w:p w14:paraId="4FB2320B" w14:textId="77777777" w:rsidR="00C82360" w:rsidRPr="007F5377" w:rsidRDefault="00C82360" w:rsidP="00C82360">
      <w:pPr>
        <w:pStyle w:val="Bullet1"/>
      </w:pPr>
      <w:r>
        <w:t>Training, resources and supports in trauma-informed practice are available to all service providers.</w:t>
      </w:r>
    </w:p>
    <w:p w14:paraId="0236B96D" w14:textId="7B7D0A10" w:rsidR="00C82360" w:rsidRPr="007F5377" w:rsidRDefault="00C82360" w:rsidP="00C82360">
      <w:pPr>
        <w:pStyle w:val="Bullet1"/>
      </w:pPr>
      <w:r>
        <w:t xml:space="preserve">Different mechanisms are in place to understand whether the system is ‘safe’ for those within it and can change to suit individual, family or community circumstances. </w:t>
      </w:r>
    </w:p>
    <w:p w14:paraId="08742D85" w14:textId="77777777" w:rsidR="00C82360" w:rsidRPr="007F5377" w:rsidRDefault="00C82360" w:rsidP="00C82360">
      <w:pPr>
        <w:pStyle w:val="Bullet1"/>
      </w:pPr>
      <w:r>
        <w:t>Children’s safety is prioritised across all services.</w:t>
      </w:r>
    </w:p>
    <w:p w14:paraId="6C02ED28" w14:textId="77777777" w:rsidR="00C82360" w:rsidRPr="00374A61" w:rsidRDefault="00C82360" w:rsidP="00C82360">
      <w:pPr>
        <w:pStyle w:val="Bullet1"/>
      </w:pPr>
      <w:r>
        <w:t>S</w:t>
      </w:r>
      <w:r w:rsidRPr="00374A61">
        <w:t>afety, stability and permanency is an urgent priority for all children and young people.</w:t>
      </w:r>
    </w:p>
    <w:p w14:paraId="4750FDF3" w14:textId="645BDC5F" w:rsidR="00C82360" w:rsidRPr="00374A61" w:rsidRDefault="00C82360" w:rsidP="00C82360">
      <w:pPr>
        <w:pStyle w:val="Heading3"/>
      </w:pPr>
      <w:r>
        <w:t>Relationship-based and collaborative</w:t>
      </w:r>
      <w:r w:rsidR="00AC4199" w:rsidRPr="00AC4199">
        <w:t xml:space="preserve"> – systems perspective</w:t>
      </w:r>
    </w:p>
    <w:p w14:paraId="092B2986" w14:textId="77777777" w:rsidR="00C82360" w:rsidRPr="00374A61" w:rsidRDefault="00C82360" w:rsidP="00C82360">
      <w:pPr>
        <w:pStyle w:val="Bullet1"/>
      </w:pPr>
      <w:r>
        <w:t>There is cross-sector collaboration, coordination and shared understandings of how to support people engaging with different parts of the system.</w:t>
      </w:r>
    </w:p>
    <w:p w14:paraId="57E4AFC7" w14:textId="65DCDAB7" w:rsidR="00C82360" w:rsidRPr="00374A61" w:rsidRDefault="00C82360" w:rsidP="00C82360">
      <w:pPr>
        <w:pStyle w:val="Bullet1"/>
      </w:pPr>
      <w:r>
        <w:t xml:space="preserve">The system recognises the complexity and harm caused by interpersonal violence and abuse, along with the potential for healing and recovery through safe </w:t>
      </w:r>
      <w:r w:rsidR="00D962E3">
        <w:t>interpersonal</w:t>
      </w:r>
      <w:r>
        <w:t xml:space="preserve"> experiences.</w:t>
      </w:r>
    </w:p>
    <w:p w14:paraId="7B3844AC" w14:textId="13653FFC" w:rsidR="00C82360" w:rsidRPr="00374A61" w:rsidRDefault="00C82360" w:rsidP="00C82360">
      <w:pPr>
        <w:pStyle w:val="Bullet1"/>
      </w:pPr>
      <w:r>
        <w:t>The system enables relationship</w:t>
      </w:r>
      <w:r w:rsidR="00D962E3">
        <w:t>s</w:t>
      </w:r>
      <w:r>
        <w:t xml:space="preserve"> and connection</w:t>
      </w:r>
      <w:r w:rsidR="00D962E3">
        <w:t>s</w:t>
      </w:r>
      <w:r>
        <w:t xml:space="preserve"> across all services and modes of service delivery.</w:t>
      </w:r>
    </w:p>
    <w:p w14:paraId="38AF8374" w14:textId="77777777" w:rsidR="00C82360" w:rsidRPr="00374A61" w:rsidRDefault="00C82360" w:rsidP="00C82360">
      <w:pPr>
        <w:pStyle w:val="Bullet1"/>
      </w:pPr>
      <w:r>
        <w:t>Consistent and predictable interactions are building trusting relationships across the system.</w:t>
      </w:r>
    </w:p>
    <w:p w14:paraId="4052D47B" w14:textId="4EFA8A74" w:rsidR="00C82360" w:rsidRPr="00374A61" w:rsidRDefault="00C82360" w:rsidP="00C82360">
      <w:pPr>
        <w:pStyle w:val="Heading3"/>
      </w:pPr>
      <w:r w:rsidRPr="00374A61">
        <w:t>Client voice</w:t>
      </w:r>
      <w:r w:rsidR="00AC4199" w:rsidRPr="00AC4199">
        <w:t xml:space="preserve"> – systems perspective</w:t>
      </w:r>
    </w:p>
    <w:p w14:paraId="44AE3645" w14:textId="77777777" w:rsidR="00C82360" w:rsidRPr="00374A61" w:rsidRDefault="00C82360" w:rsidP="00C82360">
      <w:pPr>
        <w:pStyle w:val="Bullet1"/>
      </w:pPr>
      <w:r>
        <w:t>Client voice is championed by governance and leadership levels across the system via support and investment.</w:t>
      </w:r>
    </w:p>
    <w:p w14:paraId="6A64C8C2" w14:textId="274B95B4" w:rsidR="00C82360" w:rsidRPr="00374A61" w:rsidRDefault="00C82360" w:rsidP="00E91C6C">
      <w:pPr>
        <w:pStyle w:val="Bullet1"/>
      </w:pPr>
      <w:r>
        <w:t>Client voice and choice is promoted at all levels</w:t>
      </w:r>
      <w:r w:rsidR="00D962E3">
        <w:t>.</w:t>
      </w:r>
    </w:p>
    <w:p w14:paraId="3776B68F" w14:textId="77777777" w:rsidR="00C82360" w:rsidRPr="00374A61" w:rsidRDefault="00C82360" w:rsidP="00C82360">
      <w:pPr>
        <w:pStyle w:val="Bullet1"/>
      </w:pPr>
      <w:r>
        <w:t>Evaluation measures for trauma-informed practice have been developed with people with lived experience.</w:t>
      </w:r>
    </w:p>
    <w:p w14:paraId="60465DFE" w14:textId="04E81D28" w:rsidR="00C82360" w:rsidRPr="00374A61" w:rsidRDefault="00C82360" w:rsidP="00C82360">
      <w:pPr>
        <w:pStyle w:val="Heading3"/>
      </w:pPr>
      <w:r w:rsidRPr="00374A61">
        <w:t>Holistic approach</w:t>
      </w:r>
      <w:r w:rsidR="00AC4199" w:rsidRPr="00AC4199">
        <w:t xml:space="preserve"> – systems perspective</w:t>
      </w:r>
    </w:p>
    <w:p w14:paraId="0690D582" w14:textId="77777777" w:rsidR="00C82360" w:rsidRPr="00A95C51" w:rsidRDefault="00C82360" w:rsidP="00C82360">
      <w:pPr>
        <w:pStyle w:val="Bullet1"/>
      </w:pPr>
      <w:r>
        <w:t>There are no wrong doors. People can receive an integrated service response wherever they present.</w:t>
      </w:r>
    </w:p>
    <w:p w14:paraId="3D907375" w14:textId="77777777" w:rsidR="00C82360" w:rsidRPr="00374A61" w:rsidRDefault="00C82360" w:rsidP="00C82360">
      <w:pPr>
        <w:pStyle w:val="Bullet1"/>
      </w:pPr>
      <w:r>
        <w:t>If specific trauma responses are not available at a service, there is a referral pathway in place to enable client access.</w:t>
      </w:r>
    </w:p>
    <w:p w14:paraId="69AA303C" w14:textId="75A8A3FE" w:rsidR="00C82360" w:rsidRDefault="00C82360" w:rsidP="00C82360">
      <w:pPr>
        <w:pStyle w:val="Bullet1"/>
      </w:pPr>
      <w:r>
        <w:t>Whole</w:t>
      </w:r>
      <w:r w:rsidR="00D962E3">
        <w:t>-</w:t>
      </w:r>
      <w:r>
        <w:t>of</w:t>
      </w:r>
      <w:r w:rsidR="00D962E3">
        <w:t>-</w:t>
      </w:r>
      <w:r>
        <w:t>family approaches ensure each member of the family receives a service response.</w:t>
      </w:r>
    </w:p>
    <w:p w14:paraId="41095ABE" w14:textId="42E7CA20" w:rsidR="00C82360" w:rsidRDefault="00C82360" w:rsidP="00C82360">
      <w:pPr>
        <w:pStyle w:val="Heading3"/>
      </w:pPr>
      <w:r>
        <w:t>Focus on wellbeing</w:t>
      </w:r>
      <w:r w:rsidR="00AC4199" w:rsidRPr="00AC4199">
        <w:t xml:space="preserve"> – systems perspective</w:t>
      </w:r>
    </w:p>
    <w:p w14:paraId="1EEB08E9" w14:textId="4ACE74EE" w:rsidR="00C82360" w:rsidRPr="00374A61" w:rsidRDefault="00C82360" w:rsidP="00C82360">
      <w:pPr>
        <w:pStyle w:val="Bullet1"/>
      </w:pPr>
      <w:r>
        <w:t>Promotion of wellbeing across the system prevents harm and promotes healing and recovery</w:t>
      </w:r>
      <w:r w:rsidR="00D962E3">
        <w:t>.</w:t>
      </w:r>
      <w:r>
        <w:t xml:space="preserve"> </w:t>
      </w:r>
    </w:p>
    <w:p w14:paraId="39C19CF9" w14:textId="64BF83C8" w:rsidR="00C82360" w:rsidRPr="00374A61" w:rsidRDefault="00C82360" w:rsidP="00C82360">
      <w:pPr>
        <w:pStyle w:val="Bullet1"/>
      </w:pPr>
      <w:r>
        <w:t xml:space="preserve">Self-care is common, visible and celebrated at </w:t>
      </w:r>
      <w:r w:rsidR="00D962E3">
        <w:t>the</w:t>
      </w:r>
      <w:r>
        <w:t xml:space="preserve"> systems level.</w:t>
      </w:r>
    </w:p>
    <w:p w14:paraId="53AFDD7D" w14:textId="77777777" w:rsidR="00C82360" w:rsidRPr="00374A61" w:rsidRDefault="00C82360" w:rsidP="00C82360">
      <w:pPr>
        <w:pStyle w:val="Bullet1"/>
      </w:pPr>
      <w:r>
        <w:t>Confidential and accessible support is available across the service system.</w:t>
      </w:r>
    </w:p>
    <w:p w14:paraId="1CD0E6DE" w14:textId="222F7FAD" w:rsidR="00C82360" w:rsidRDefault="00C82360" w:rsidP="00C82360">
      <w:pPr>
        <w:pStyle w:val="Bullet1"/>
      </w:pPr>
      <w:r>
        <w:t>An integrated system enables services to put strategies in place to prevent burnout and vicarious trauma.</w:t>
      </w:r>
    </w:p>
    <w:p w14:paraId="4549DE8D" w14:textId="63DFE434" w:rsidR="00C82360" w:rsidRPr="00374A61" w:rsidRDefault="00C82360" w:rsidP="00C82360">
      <w:pPr>
        <w:pStyle w:val="Heading3"/>
      </w:pPr>
      <w:r w:rsidRPr="00374A61">
        <w:lastRenderedPageBreak/>
        <w:t>Reflection</w:t>
      </w:r>
      <w:r w:rsidR="00AC4199" w:rsidRPr="00AC4199">
        <w:t xml:space="preserve"> – systems perspective</w:t>
      </w:r>
    </w:p>
    <w:p w14:paraId="3DEB9A2B" w14:textId="77777777" w:rsidR="00C82360" w:rsidRPr="00374A61" w:rsidRDefault="00C82360" w:rsidP="00C82360">
      <w:pPr>
        <w:pStyle w:val="Bullet1"/>
      </w:pPr>
      <w:r>
        <w:t>Reflective practice and supervision are provided to staff across the service system.</w:t>
      </w:r>
    </w:p>
    <w:p w14:paraId="12864063" w14:textId="77777777" w:rsidR="00C82360" w:rsidRPr="00374A61" w:rsidRDefault="00C82360" w:rsidP="00C82360">
      <w:pPr>
        <w:pStyle w:val="Bullet1"/>
      </w:pPr>
      <w:r>
        <w:t>Opportunities to reflect and seek support are made available after incidents.</w:t>
      </w:r>
    </w:p>
    <w:p w14:paraId="4360C47F" w14:textId="77777777" w:rsidR="00C82360" w:rsidRDefault="00C82360" w:rsidP="00C82360">
      <w:pPr>
        <w:pStyle w:val="Bullet1"/>
      </w:pPr>
      <w:r>
        <w:t xml:space="preserve">Continuous improvement monitoring in relation to embedding trauma-informed practices is occurring across the service system. </w:t>
      </w:r>
    </w:p>
    <w:p w14:paraId="725F0E41" w14:textId="436F3F19" w:rsidR="00C82360" w:rsidRDefault="00C82360" w:rsidP="00C82360">
      <w:pPr>
        <w:pStyle w:val="Bullet1"/>
      </w:pPr>
      <w:r>
        <w:t>Service users are encouraged to reflect on their experiences with the service system.</w:t>
      </w:r>
    </w:p>
    <w:p w14:paraId="4A5BA926" w14:textId="77777777" w:rsidR="006B4E95" w:rsidRDefault="006B4E95" w:rsidP="006B4E95">
      <w:pPr>
        <w:pStyle w:val="Bullet1"/>
        <w:numPr>
          <w:ilvl w:val="0"/>
          <w:numId w:val="0"/>
        </w:numPr>
        <w:ind w:left="284" w:hanging="284"/>
      </w:pPr>
    </w:p>
    <w:p w14:paraId="5765EE6C" w14:textId="2FF9207A" w:rsidR="006B4E95" w:rsidRDefault="006B4E95" w:rsidP="00A81CD4">
      <w:pPr>
        <w:pStyle w:val="Heading2"/>
      </w:pPr>
      <w:r>
        <w:t>Blank Practice Example Template</w:t>
      </w:r>
    </w:p>
    <w:p w14:paraId="589894DD" w14:textId="583D123D" w:rsidR="006671BC" w:rsidRDefault="00D60CB3" w:rsidP="006671BC">
      <w:pPr>
        <w:spacing w:line="240" w:lineRule="auto"/>
        <w:rPr>
          <w:rFonts w:cs="Arial"/>
          <w:color w:val="0070C0"/>
        </w:rPr>
      </w:pPr>
      <w:r>
        <w:rPr>
          <w:color w:val="4F81BD" w:themeColor="accent1"/>
        </w:rPr>
        <w:t>[</w:t>
      </w:r>
      <w:r w:rsidR="009455CE" w:rsidRPr="00EA70E2">
        <w:rPr>
          <w:color w:val="4F81BD" w:themeColor="accent1"/>
        </w:rPr>
        <w:t>If your service setting or area of practice does not appear in the practice example</w:t>
      </w:r>
      <w:r w:rsidR="009455CE">
        <w:rPr>
          <w:color w:val="4F81BD" w:themeColor="accent1"/>
        </w:rPr>
        <w:t xml:space="preserve"> above</w:t>
      </w:r>
      <w:r w:rsidR="009455CE" w:rsidRPr="00EA70E2">
        <w:rPr>
          <w:color w:val="4F81BD" w:themeColor="accent1"/>
        </w:rPr>
        <w:t>, take the time to develop one that reflects trauma-informed practice for service users and service providers that is relevant for you</w:t>
      </w:r>
      <w:r w:rsidR="00357861">
        <w:rPr>
          <w:color w:val="4F81BD" w:themeColor="accent1"/>
        </w:rPr>
        <w:t xml:space="preserve"> or your service setting</w:t>
      </w:r>
      <w:r w:rsidR="009455CE" w:rsidRPr="00EA70E2">
        <w:rPr>
          <w:color w:val="4F81BD" w:themeColor="accent1"/>
        </w:rPr>
        <w:t xml:space="preserve">. The ‘I’ statements that you include can be drawn from client and staff feedback in your service. They should align with the principles and </w:t>
      </w:r>
      <w:r w:rsidR="00357861">
        <w:rPr>
          <w:color w:val="4F81BD" w:themeColor="accent1"/>
        </w:rPr>
        <w:t xml:space="preserve">practice </w:t>
      </w:r>
      <w:r w:rsidR="009455CE" w:rsidRPr="00EA70E2">
        <w:rPr>
          <w:color w:val="4F81BD" w:themeColor="accent1"/>
        </w:rPr>
        <w:t>domains of th</w:t>
      </w:r>
      <w:r w:rsidR="00AF11D0">
        <w:rPr>
          <w:color w:val="4F81BD" w:themeColor="accent1"/>
        </w:rPr>
        <w:t>e</w:t>
      </w:r>
      <w:r w:rsidR="009455CE" w:rsidRPr="00EA70E2">
        <w:rPr>
          <w:color w:val="4F81BD" w:themeColor="accent1"/>
        </w:rPr>
        <w:t xml:space="preserve"> framework.</w:t>
      </w:r>
      <w:r w:rsidR="006671BC" w:rsidRPr="006671BC">
        <w:rPr>
          <w:rFonts w:cs="Arial"/>
          <w:color w:val="0070C0"/>
        </w:rPr>
        <w:t xml:space="preserve"> </w:t>
      </w:r>
      <w:r w:rsidR="006671BC">
        <w:rPr>
          <w:rFonts w:cs="Arial"/>
          <w:color w:val="0070C0"/>
        </w:rPr>
        <w:t>Delete all text in brackets]</w:t>
      </w:r>
    </w:p>
    <w:p w14:paraId="5D307857" w14:textId="7093D54C" w:rsidR="009455CE" w:rsidRPr="00EA70E2" w:rsidRDefault="009455CE" w:rsidP="009455CE">
      <w:pPr>
        <w:pStyle w:val="Body"/>
        <w:rPr>
          <w:color w:val="4F81BD" w:themeColor="accent1"/>
        </w:rPr>
      </w:pPr>
    </w:p>
    <w:p w14:paraId="0A218229" w14:textId="77777777" w:rsidR="006B4E95" w:rsidRDefault="006B4E95" w:rsidP="006B4E95">
      <w:pPr>
        <w:pStyle w:val="Bullet1"/>
        <w:numPr>
          <w:ilvl w:val="0"/>
          <w:numId w:val="0"/>
        </w:numPr>
        <w:ind w:left="284" w:hanging="284"/>
      </w:pPr>
    </w:p>
    <w:p w14:paraId="5C909478" w14:textId="119EF241" w:rsidR="00C82360" w:rsidRPr="00374A61" w:rsidRDefault="00C82360" w:rsidP="00AE5EBF">
      <w:pPr>
        <w:pStyle w:val="Body"/>
        <w:rPr>
          <w:bCs/>
        </w:rPr>
      </w:pPr>
      <w:r w:rsidRPr="1DE029B5">
        <w:rPr>
          <w:color w:val="4F81BD" w:themeColor="accent1"/>
        </w:rPr>
        <w:t>&lt;</w:t>
      </w:r>
      <w:r>
        <w:t xml:space="preserve"> </w:t>
      </w:r>
      <w:r w:rsidR="00204D9E">
        <w:t>insert</w:t>
      </w:r>
      <w:r w:rsidR="00BE7A4F">
        <w:t xml:space="preserve"> who</w:t>
      </w:r>
      <w:r w:rsidR="00B40F27">
        <w:t xml:space="preserve">se perspective is reflected </w:t>
      </w:r>
      <w:r w:rsidR="00D60CB3">
        <w:t>(for example</w:t>
      </w:r>
      <w:r w:rsidR="00B00783">
        <w:t>,</w:t>
      </w:r>
      <w:r w:rsidR="00B40F27">
        <w:t xml:space="preserve"> </w:t>
      </w:r>
      <w:r w:rsidR="00B00783">
        <w:t>practitioner)</w:t>
      </w:r>
      <w:r w:rsidRPr="41323FBC">
        <w:rPr>
          <w:color w:val="4F81BD" w:themeColor="accent1"/>
        </w:rPr>
        <w:t>&gt;</w:t>
      </w:r>
      <w:r w:rsidRPr="00374A61">
        <w:t xml:space="preserve"> </w:t>
      </w:r>
      <w:r w:rsidRPr="69DA2CE0">
        <w:rPr>
          <w:rFonts w:eastAsia="Times New Roman"/>
          <w:b/>
          <w:color w:val="201547"/>
          <w:sz w:val="32"/>
          <w:szCs w:val="32"/>
        </w:rPr>
        <w:t>perspective</w:t>
      </w:r>
    </w:p>
    <w:p w14:paraId="319C98AF" w14:textId="3C1F7639" w:rsidR="00C82360" w:rsidRPr="00374A61" w:rsidRDefault="00DF1C6E" w:rsidP="772284FD">
      <w:pPr>
        <w:pStyle w:val="Heading3"/>
      </w:pPr>
      <w:r>
        <w:t>Knowledge and understanding</w:t>
      </w:r>
    </w:p>
    <w:p w14:paraId="3D20D51F" w14:textId="0A216086" w:rsidR="00C82360" w:rsidRPr="00374A61" w:rsidRDefault="00C82360" w:rsidP="00AE5EBF">
      <w:pPr>
        <w:pStyle w:val="Body"/>
        <w:rPr>
          <w:szCs w:val="24"/>
        </w:rPr>
      </w:pPr>
    </w:p>
    <w:p w14:paraId="7076E7B3" w14:textId="6F8F3491" w:rsidR="00C82360" w:rsidRPr="00374A61" w:rsidRDefault="00C82360" w:rsidP="7C33652B">
      <w:pPr>
        <w:pStyle w:val="Heading3"/>
      </w:pPr>
      <w:r w:rsidRPr="00374A61">
        <w:t>Safety</w:t>
      </w:r>
    </w:p>
    <w:p w14:paraId="087DF03B" w14:textId="3173F7A5" w:rsidR="0C6DCFA4" w:rsidRDefault="0C6DCFA4" w:rsidP="0C6DCFA4">
      <w:pPr>
        <w:pStyle w:val="Body"/>
        <w:rPr>
          <w:szCs w:val="24"/>
        </w:rPr>
      </w:pPr>
    </w:p>
    <w:p w14:paraId="1CA3B28B" w14:textId="36C8E487" w:rsidR="00C82360" w:rsidRPr="00374A61" w:rsidRDefault="00C82360" w:rsidP="7C33652B">
      <w:pPr>
        <w:pStyle w:val="Heading3"/>
      </w:pPr>
      <w:r w:rsidRPr="00374A61">
        <w:t>Relationship-based and collaborative</w:t>
      </w:r>
    </w:p>
    <w:p w14:paraId="17F5D121" w14:textId="4FF1EF7F" w:rsidR="00C82360" w:rsidRPr="00374A61" w:rsidRDefault="00C82360" w:rsidP="00AE5EBF">
      <w:pPr>
        <w:pStyle w:val="Body"/>
      </w:pPr>
    </w:p>
    <w:p w14:paraId="4C649503" w14:textId="653B64FD" w:rsidR="00C82360" w:rsidRPr="00374A61" w:rsidRDefault="00C82360" w:rsidP="542A3729">
      <w:pPr>
        <w:pStyle w:val="Heading3"/>
      </w:pPr>
      <w:r w:rsidRPr="00374A61">
        <w:t>Client voice</w:t>
      </w:r>
    </w:p>
    <w:p w14:paraId="50107797" w14:textId="34557013" w:rsidR="00C82360" w:rsidRPr="00374A61" w:rsidRDefault="00C82360" w:rsidP="542A3729">
      <w:pPr>
        <w:pStyle w:val="Heading3"/>
        <w:rPr>
          <w:szCs w:val="28"/>
        </w:rPr>
      </w:pPr>
    </w:p>
    <w:p w14:paraId="22C8B6D2" w14:textId="68BB4119" w:rsidR="00C82360" w:rsidRPr="00374A61" w:rsidRDefault="00C82360" w:rsidP="542A3729">
      <w:pPr>
        <w:pStyle w:val="Heading3"/>
      </w:pPr>
      <w:r w:rsidRPr="00374A61">
        <w:t>Holistic approach</w:t>
      </w:r>
    </w:p>
    <w:p w14:paraId="537DD3FE" w14:textId="7E5234F8" w:rsidR="00C82360" w:rsidRDefault="00C82360" w:rsidP="542A3729">
      <w:pPr>
        <w:pStyle w:val="Heading3"/>
        <w:rPr>
          <w:szCs w:val="28"/>
        </w:rPr>
      </w:pPr>
    </w:p>
    <w:p w14:paraId="1D3A8B1F" w14:textId="34A22D90" w:rsidR="00C82360" w:rsidRDefault="00C82360" w:rsidP="542A3729">
      <w:pPr>
        <w:pStyle w:val="Heading3"/>
      </w:pPr>
      <w:r w:rsidRPr="00374A61">
        <w:t>Focus on wellbeing</w:t>
      </w:r>
    </w:p>
    <w:p w14:paraId="6594CE63" w14:textId="20C72F9D" w:rsidR="00C82360" w:rsidRPr="00E84841" w:rsidRDefault="00C82360" w:rsidP="542A3729">
      <w:pPr>
        <w:pStyle w:val="Heading3"/>
        <w:rPr>
          <w:szCs w:val="28"/>
        </w:rPr>
      </w:pPr>
    </w:p>
    <w:p w14:paraId="18BEA8F3" w14:textId="55478A4F" w:rsidR="00C82360" w:rsidRDefault="00C82360" w:rsidP="542A3729">
      <w:pPr>
        <w:pStyle w:val="Heading3"/>
      </w:pPr>
      <w:r w:rsidRPr="00374A61">
        <w:t>Reflection</w:t>
      </w:r>
    </w:p>
    <w:p w14:paraId="7D3BDA8B" w14:textId="3491E652" w:rsidR="009A3D65" w:rsidRPr="00F076EF" w:rsidRDefault="009A3D65" w:rsidP="00AE5EBF">
      <w:pPr>
        <w:pStyle w:val="Body"/>
      </w:pPr>
    </w:p>
    <w:p w14:paraId="35F0606A" w14:textId="5C3DA7A9" w:rsidR="007A0D73" w:rsidRPr="00374A61" w:rsidRDefault="007A0D73" w:rsidP="00AE5EBF">
      <w:pPr>
        <w:pStyle w:val="Body"/>
      </w:pPr>
    </w:p>
    <w:p w14:paraId="11D4E021" w14:textId="77777777" w:rsidR="00663365" w:rsidRDefault="00663365" w:rsidP="00AE5EBF">
      <w:pPr>
        <w:pStyle w:val="Body"/>
      </w:pPr>
    </w:p>
    <w:sectPr w:rsidR="00663365" w:rsidSect="00240770">
      <w:headerReference w:type="even" r:id="rId14"/>
      <w:headerReference w:type="default" r:id="rId15"/>
      <w:footerReference w:type="even" r:id="rId16"/>
      <w:footerReference w:type="default" r:id="rId17"/>
      <w:footerReference w:type="first" r:id="rId18"/>
      <w:type w:val="continuous"/>
      <w:pgSz w:w="11906" w:h="16838" w:code="9"/>
      <w:pgMar w:top="1418" w:right="1304" w:bottom="851" w:left="1304"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D564C2" w14:textId="77777777" w:rsidR="00DC5639" w:rsidRDefault="00DC5639">
      <w:r>
        <w:separator/>
      </w:r>
    </w:p>
    <w:p w14:paraId="4C872471" w14:textId="77777777" w:rsidR="00DC5639" w:rsidRDefault="00DC5639"/>
  </w:endnote>
  <w:endnote w:type="continuationSeparator" w:id="0">
    <w:p w14:paraId="199EFA26" w14:textId="77777777" w:rsidR="00DC5639" w:rsidRDefault="00DC5639">
      <w:r>
        <w:continuationSeparator/>
      </w:r>
    </w:p>
    <w:p w14:paraId="02EF39D5" w14:textId="77777777" w:rsidR="00DC5639" w:rsidRDefault="00DC5639"/>
  </w:endnote>
  <w:endnote w:type="continuationNotice" w:id="1">
    <w:p w14:paraId="0B892CB2" w14:textId="77777777" w:rsidR="00DC5639" w:rsidRDefault="00DC563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00000000"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5168"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6" type="#_x0000_t202" alt="{&quot;HashCode&quot;:904758361,&quot;Height&quot;:841.0,&quot;Width&quot;:595.0,&quot;Placement&quot;:&quot;Footer&quot;,&quot;Index&quot;:&quot;OddAndEven&quot;,&quot;Section&quot;:3,&quot;Top&quot;:0.0,&quot;Left&quot;:0.0}" style="position:absolute;margin-left:0;margin-top:802.3pt;width:595.3pt;height:24.55pt;z-index:25165516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04A6A415" w:rsidR="00431A70" w:rsidRDefault="00642924" w:rsidP="00DC00C1">
    <w:pPr>
      <w:pStyle w:val="Footer"/>
      <w:tabs>
        <w:tab w:val="left" w:pos="3667"/>
      </w:tabs>
    </w:pPr>
    <w:r>
      <w:rPr>
        <w:noProof/>
        <w:lang w:eastAsia="en-AU"/>
      </w:rPr>
      <mc:AlternateContent>
        <mc:Choice Requires="wps">
          <w:drawing>
            <wp:anchor distT="0" distB="0" distL="114300" distR="114300" simplePos="0" relativeHeight="251663360" behindDoc="0" locked="0" layoutInCell="0" allowOverlap="1" wp14:anchorId="07F178CC" wp14:editId="18037439">
              <wp:simplePos x="0" y="0"/>
              <wp:positionH relativeFrom="page">
                <wp:posOffset>0</wp:posOffset>
              </wp:positionH>
              <wp:positionV relativeFrom="page">
                <wp:posOffset>10189210</wp:posOffset>
              </wp:positionV>
              <wp:extent cx="7560310" cy="311785"/>
              <wp:effectExtent l="0" t="0" r="0" b="12065"/>
              <wp:wrapNone/>
              <wp:docPr id="1" name="MSIPCM8ce644d082e9fd4f4cc62488"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EE354C2" w14:textId="3610171E" w:rsidR="00642924" w:rsidRPr="00642924" w:rsidRDefault="00642924" w:rsidP="00642924">
                          <w:pPr>
                            <w:spacing w:after="0"/>
                            <w:jc w:val="center"/>
                            <w:rPr>
                              <w:rFonts w:ascii="Arial Black" w:hAnsi="Arial Black"/>
                              <w:color w:val="000000"/>
                              <w:sz w:val="20"/>
                            </w:rPr>
                          </w:pPr>
                          <w:r w:rsidRPr="006429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7F178CC" id="_x0000_t202" coordsize="21600,21600" o:spt="202" path="m,l,21600r21600,l21600,xe">
              <v:stroke joinstyle="miter"/>
              <v:path gradientshapeok="t" o:connecttype="rect"/>
            </v:shapetype>
            <v:shape id="MSIPCM8ce644d082e9fd4f4cc62488" o:spid="_x0000_s1027" type="#_x0000_t202" alt="{&quot;HashCode&quot;:904758361,&quot;Height&quot;:841.0,&quot;Width&quot;:595.0,&quot;Placement&quot;:&quot;Footer&quot;,&quot;Index&quot;:&quot;Primary&quot;,&quot;Section&quot;:1,&quot;Top&quot;:0.0,&quot;Left&quot;:0.0}" style="position:absolute;margin-left:0;margin-top:802.3pt;width:595.3pt;height:24.5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4EE354C2" w14:textId="3610171E" w:rsidR="00642924" w:rsidRPr="00642924" w:rsidRDefault="00642924" w:rsidP="00642924">
                    <w:pPr>
                      <w:spacing w:after="0"/>
                      <w:jc w:val="center"/>
                      <w:rPr>
                        <w:rFonts w:ascii="Arial Black" w:hAnsi="Arial Black"/>
                        <w:color w:val="000000"/>
                        <w:sz w:val="20"/>
                      </w:rPr>
                    </w:pPr>
                    <w:r w:rsidRPr="00642924">
                      <w:rPr>
                        <w:rFonts w:ascii="Arial Black" w:hAnsi="Arial Black"/>
                        <w:color w:val="000000"/>
                        <w:sz w:val="20"/>
                      </w:rPr>
                      <w:t>OFFICIAL</w:t>
                    </w:r>
                  </w:p>
                </w:txbxContent>
              </v:textbox>
              <w10:wrap anchorx="page" anchory="page"/>
            </v:shape>
          </w:pict>
        </mc:Fallback>
      </mc:AlternateContent>
    </w:r>
    <w:r w:rsidR="001C7128">
      <w:rPr>
        <w:noProof/>
        <w:lang w:eastAsia="en-AU"/>
      </w:rPr>
      <mc:AlternateContent>
        <mc:Choice Requires="wps">
          <w:drawing>
            <wp:anchor distT="0" distB="0" distL="114300" distR="114300" simplePos="0" relativeHeight="251659264"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6EBCE929" id="MSIPCMcda5461fada7660fda7e169a"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1072"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29" type="#_x0000_t202" alt="{&quot;HashCode&quot;:904758361,&quot;Height&quot;:841.0,&quot;Width&quot;:595.0,&quot;Placement&quot;:&quot;Footer&quot;,&quot;Index&quot;:&quot;Primary&quot;,&quot;Section&quot;:3,&quot;Top&quot;:0.0,&quot;Left&quot;:0.0}" style="position:absolute;margin-left:0;margin-top:802.35pt;width:595.3pt;height:24.55pt;z-index:25165107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D9FE7" w14:textId="0B5C8221" w:rsidR="00642924" w:rsidRDefault="00642924">
    <w:pPr>
      <w:pStyle w:val="Footer"/>
    </w:pPr>
    <w:r>
      <w:rPr>
        <w:noProof/>
      </w:rPr>
      <mc:AlternateContent>
        <mc:Choice Requires="wps">
          <w:drawing>
            <wp:anchor distT="0" distB="0" distL="114300" distR="114300" simplePos="0" relativeHeight="251667456" behindDoc="0" locked="0" layoutInCell="0" allowOverlap="1" wp14:anchorId="76F8F065" wp14:editId="22D4FAEE">
              <wp:simplePos x="0" y="0"/>
              <wp:positionH relativeFrom="page">
                <wp:posOffset>0</wp:posOffset>
              </wp:positionH>
              <wp:positionV relativeFrom="page">
                <wp:posOffset>10189210</wp:posOffset>
              </wp:positionV>
              <wp:extent cx="7560310" cy="311785"/>
              <wp:effectExtent l="0" t="0" r="0" b="12065"/>
              <wp:wrapNone/>
              <wp:docPr id="2" name="MSIPCMeb4e46bc8cdaee6c0ad22461"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4125EC0" w14:textId="3FD45AE7" w:rsidR="00642924" w:rsidRPr="00642924" w:rsidRDefault="00642924" w:rsidP="00642924">
                          <w:pPr>
                            <w:spacing w:after="0"/>
                            <w:jc w:val="center"/>
                            <w:rPr>
                              <w:rFonts w:ascii="Arial Black" w:hAnsi="Arial Black"/>
                              <w:color w:val="000000"/>
                              <w:sz w:val="20"/>
                            </w:rPr>
                          </w:pPr>
                          <w:r w:rsidRPr="0064292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6F8F065" id="_x0000_t202" coordsize="21600,21600" o:spt="202" path="m,l,21600r21600,l21600,xe">
              <v:stroke joinstyle="miter"/>
              <v:path gradientshapeok="t" o:connecttype="rect"/>
            </v:shapetype>
            <v:shape id="MSIPCMeb4e46bc8cdaee6c0ad22461" o:spid="_x0000_s1030" type="#_x0000_t202" alt="{&quot;HashCode&quot;:904758361,&quot;Height&quot;:841.0,&quot;Width&quot;:595.0,&quot;Placement&quot;:&quot;Footer&quot;,&quot;Index&quot;:&quot;FirstPage&quot;,&quot;Section&quot;:1,&quot;Top&quot;:0.0,&quot;Left&quot;:0.0}" style="position:absolute;margin-left:0;margin-top:802.3pt;width:595.3pt;height:24.55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AZof46GAIAACsEAAAOAAAAAAAAAAAAAAAAAC4CAABkcnMvZTJvRG9jLnhtbFBLAQItABQA&#10;BgAIAAAAIQBIDV6a3wAAAAsBAAAPAAAAAAAAAAAAAAAAAHIEAABkcnMvZG93bnJldi54bWxQSwUG&#10;AAAAAAQABADzAAAAfgUAAAAA&#10;" o:allowincell="f" filled="f" stroked="f" strokeweight=".5pt">
              <v:textbox inset=",0,,0">
                <w:txbxContent>
                  <w:p w14:paraId="44125EC0" w14:textId="3FD45AE7" w:rsidR="00642924" w:rsidRPr="00642924" w:rsidRDefault="00642924" w:rsidP="00642924">
                    <w:pPr>
                      <w:spacing w:after="0"/>
                      <w:jc w:val="center"/>
                      <w:rPr>
                        <w:rFonts w:ascii="Arial Black" w:hAnsi="Arial Black"/>
                        <w:color w:val="000000"/>
                        <w:sz w:val="20"/>
                      </w:rPr>
                    </w:pPr>
                    <w:r w:rsidRPr="0064292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8CF7B" w14:textId="77777777" w:rsidR="00DC5639" w:rsidRDefault="00DC5639" w:rsidP="00207717">
      <w:pPr>
        <w:spacing w:before="120"/>
      </w:pPr>
      <w:r>
        <w:separator/>
      </w:r>
    </w:p>
  </w:footnote>
  <w:footnote w:type="continuationSeparator" w:id="0">
    <w:p w14:paraId="6B0AA8E5" w14:textId="77777777" w:rsidR="00DC5639" w:rsidRDefault="00DC5639">
      <w:r>
        <w:continuationSeparator/>
      </w:r>
    </w:p>
    <w:p w14:paraId="12FE41B8" w14:textId="77777777" w:rsidR="00DC5639" w:rsidRDefault="00DC5639"/>
  </w:footnote>
  <w:footnote w:type="continuationNotice" w:id="1">
    <w:p w14:paraId="13FB7899" w14:textId="77777777" w:rsidR="00DC5639" w:rsidRDefault="00DC5639">
      <w:pPr>
        <w:spacing w:after="0" w:line="240" w:lineRule="auto"/>
      </w:pPr>
    </w:p>
  </w:footnote>
  <w:footnote w:id="2">
    <w:p w14:paraId="7B758503" w14:textId="4778EAD9" w:rsidR="008A5312" w:rsidRDefault="008A5312">
      <w:pPr>
        <w:pStyle w:val="FootnoteText"/>
      </w:pPr>
      <w:r>
        <w:rPr>
          <w:rStyle w:val="FootnoteReference"/>
        </w:rPr>
        <w:footnoteRef/>
      </w:r>
      <w:r>
        <w:t xml:space="preserve"> T</w:t>
      </w:r>
      <w:r w:rsidRPr="00F91078">
        <w:t xml:space="preserve">rauma can </w:t>
      </w:r>
      <w:r>
        <w:t xml:space="preserve">have an </w:t>
      </w:r>
      <w:r w:rsidRPr="00F91078">
        <w:t xml:space="preserve">adverse impact </w:t>
      </w:r>
      <w:r>
        <w:t xml:space="preserve">on </w:t>
      </w:r>
      <w:r w:rsidRPr="00F91078">
        <w:t>early attachment relationships</w:t>
      </w:r>
      <w:r>
        <w:t>.</w:t>
      </w:r>
      <w:r w:rsidRPr="00F91078">
        <w:t xml:space="preserve"> </w:t>
      </w:r>
      <w:r>
        <w:t>T</w:t>
      </w:r>
      <w:r w:rsidRPr="00F91078">
        <w:t xml:space="preserve">he changes that </w:t>
      </w:r>
      <w:r>
        <w:t>a</w:t>
      </w:r>
      <w:r w:rsidRPr="00F91078">
        <w:t>ffect service provider</w:t>
      </w:r>
      <w:r>
        <w:t>–</w:t>
      </w:r>
      <w:r w:rsidRPr="00F91078">
        <w:t xml:space="preserve">user relationships may </w:t>
      </w:r>
      <w:r>
        <w:t>leave</w:t>
      </w:r>
      <w:r w:rsidRPr="00F91078">
        <w:t xml:space="preserve"> the person feeling abandoned, neglected and distressed.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7209728D"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BA3E9" w14:textId="13CC2C55" w:rsidR="00562811" w:rsidRPr="001C7128" w:rsidRDefault="00F64803" w:rsidP="001C7128">
    <w:pPr>
      <w:pStyle w:val="Header"/>
    </w:pPr>
    <w:r>
      <w:t xml:space="preserve">Framework for </w:t>
    </w:r>
    <w:r w:rsidR="00085A4E">
      <w:t>t</w:t>
    </w:r>
    <w:r>
      <w:t>rauma</w:t>
    </w:r>
    <w:r w:rsidR="00085A4E">
      <w:t>-i</w:t>
    </w:r>
    <w:r>
      <w:t>nformed</w:t>
    </w:r>
    <w:r w:rsidR="00CC6608">
      <w:t xml:space="preserve"> </w:t>
    </w:r>
    <w:r w:rsidR="00085A4E">
      <w:t>p</w:t>
    </w:r>
    <w:r>
      <w:t>ractice</w:t>
    </w:r>
    <w:r w:rsidR="007838EF">
      <w:t xml:space="preserve">: </w:t>
    </w:r>
    <w:r w:rsidR="007838EF" w:rsidRPr="007838EF">
      <w:t>supporting children, young people and their families</w:t>
    </w:r>
    <w:r w:rsidR="00BA0A5B">
      <w:t xml:space="preserve"> (accessible)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F13D2"/>
    <w:multiLevelType w:val="hybridMultilevel"/>
    <w:tmpl w:val="688068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693FEC"/>
    <w:multiLevelType w:val="hybridMultilevel"/>
    <w:tmpl w:val="E36663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CD63B4"/>
    <w:multiLevelType w:val="hybridMultilevel"/>
    <w:tmpl w:val="59E081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0E197F51"/>
    <w:multiLevelType w:val="hybridMultilevel"/>
    <w:tmpl w:val="1B12F5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FBE20A3"/>
    <w:multiLevelType w:val="hybridMultilevel"/>
    <w:tmpl w:val="073241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29210A"/>
    <w:multiLevelType w:val="multilevel"/>
    <w:tmpl w:val="745A3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344EBA"/>
    <w:multiLevelType w:val="hybridMultilevel"/>
    <w:tmpl w:val="F3A6F1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6F1AAF"/>
    <w:multiLevelType w:val="hybridMultilevel"/>
    <w:tmpl w:val="B92072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74585A"/>
    <w:multiLevelType w:val="hybridMultilevel"/>
    <w:tmpl w:val="92D44F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1D32FE"/>
    <w:multiLevelType w:val="hybridMultilevel"/>
    <w:tmpl w:val="DEA4B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79C653F"/>
    <w:multiLevelType w:val="hybridMultilevel"/>
    <w:tmpl w:val="E356E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8576730"/>
    <w:multiLevelType w:val="hybridMultilevel"/>
    <w:tmpl w:val="AC6EAA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8A24698"/>
    <w:multiLevelType w:val="hybridMultilevel"/>
    <w:tmpl w:val="F2E24C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9C143C2"/>
    <w:multiLevelType w:val="hybridMultilevel"/>
    <w:tmpl w:val="609E23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A0D2514"/>
    <w:multiLevelType w:val="hybridMultilevel"/>
    <w:tmpl w:val="65D65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E5D0759"/>
    <w:multiLevelType w:val="hybridMultilevel"/>
    <w:tmpl w:val="0008AF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EB2456B"/>
    <w:multiLevelType w:val="hybridMultilevel"/>
    <w:tmpl w:val="BC2EB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0616167"/>
    <w:multiLevelType w:val="hybridMultilevel"/>
    <w:tmpl w:val="15F484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1E03668"/>
    <w:multiLevelType w:val="hybridMultilevel"/>
    <w:tmpl w:val="E5101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5A44181"/>
    <w:multiLevelType w:val="hybridMultilevel"/>
    <w:tmpl w:val="6AEC68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77030A6"/>
    <w:multiLevelType w:val="hybridMultilevel"/>
    <w:tmpl w:val="1CD2F1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7D71C50"/>
    <w:multiLevelType w:val="hybridMultilevel"/>
    <w:tmpl w:val="E570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E04209"/>
    <w:multiLevelType w:val="hybridMultilevel"/>
    <w:tmpl w:val="0CBE2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2A5E07FF"/>
    <w:multiLevelType w:val="hybridMultilevel"/>
    <w:tmpl w:val="D58E5D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15:restartNumberingAfterBreak="0">
    <w:nsid w:val="2B405F5A"/>
    <w:multiLevelType w:val="hybridMultilevel"/>
    <w:tmpl w:val="7E18D4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CAB645C"/>
    <w:multiLevelType w:val="hybridMultilevel"/>
    <w:tmpl w:val="CA7210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D57186B"/>
    <w:multiLevelType w:val="hybridMultilevel"/>
    <w:tmpl w:val="FAF2E0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C54E6F"/>
    <w:multiLevelType w:val="hybridMultilevel"/>
    <w:tmpl w:val="77C08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2A404A4"/>
    <w:multiLevelType w:val="hybridMultilevel"/>
    <w:tmpl w:val="940401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35B100A4"/>
    <w:multiLevelType w:val="hybridMultilevel"/>
    <w:tmpl w:val="7D5A7D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386D7C8A"/>
    <w:multiLevelType w:val="hybridMultilevel"/>
    <w:tmpl w:val="26F27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39763611"/>
    <w:multiLevelType w:val="hybridMultilevel"/>
    <w:tmpl w:val="B81A2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9D96A8C"/>
    <w:multiLevelType w:val="hybridMultilevel"/>
    <w:tmpl w:val="8FC62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B817B5E"/>
    <w:multiLevelType w:val="hybridMultilevel"/>
    <w:tmpl w:val="528AC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B9F130C"/>
    <w:multiLevelType w:val="hybridMultilevel"/>
    <w:tmpl w:val="C91A6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C55443B"/>
    <w:multiLevelType w:val="hybridMultilevel"/>
    <w:tmpl w:val="927ABB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8" w15:restartNumberingAfterBreak="0">
    <w:nsid w:val="3EA33E77"/>
    <w:multiLevelType w:val="hybridMultilevel"/>
    <w:tmpl w:val="4C3E75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3EF503E0"/>
    <w:multiLevelType w:val="hybridMultilevel"/>
    <w:tmpl w:val="BBD2DD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3F81084A"/>
    <w:multiLevelType w:val="hybridMultilevel"/>
    <w:tmpl w:val="61AA19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095594A"/>
    <w:multiLevelType w:val="hybridMultilevel"/>
    <w:tmpl w:val="752447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5115813"/>
    <w:multiLevelType w:val="hybridMultilevel"/>
    <w:tmpl w:val="32CE8D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5DD6FAD"/>
    <w:multiLevelType w:val="hybridMultilevel"/>
    <w:tmpl w:val="0D54B3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4669786F"/>
    <w:multiLevelType w:val="hybridMultilevel"/>
    <w:tmpl w:val="129659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48C44CE3"/>
    <w:multiLevelType w:val="hybridMultilevel"/>
    <w:tmpl w:val="EA4862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49C42AA5"/>
    <w:multiLevelType w:val="hybridMultilevel"/>
    <w:tmpl w:val="6E96ED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A347AA6"/>
    <w:multiLevelType w:val="hybridMultilevel"/>
    <w:tmpl w:val="28DE3EC6"/>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49" w15:restartNumberingAfterBreak="0">
    <w:nsid w:val="4B1224E6"/>
    <w:multiLevelType w:val="hybridMultilevel"/>
    <w:tmpl w:val="796A5A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D4E6C09"/>
    <w:multiLevelType w:val="hybridMultilevel"/>
    <w:tmpl w:val="A3D475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4D7A093F"/>
    <w:multiLevelType w:val="hybridMultilevel"/>
    <w:tmpl w:val="D1B233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3"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4" w15:restartNumberingAfterBreak="0">
    <w:nsid w:val="5608330E"/>
    <w:multiLevelType w:val="hybridMultilevel"/>
    <w:tmpl w:val="A3E291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6F66040"/>
    <w:multiLevelType w:val="hybridMultilevel"/>
    <w:tmpl w:val="95904F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A9B27EB"/>
    <w:multiLevelType w:val="hybridMultilevel"/>
    <w:tmpl w:val="42506D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5AAD5AD9"/>
    <w:multiLevelType w:val="hybridMultilevel"/>
    <w:tmpl w:val="4058E6DC"/>
    <w:lvl w:ilvl="0" w:tplc="0C090001">
      <w:start w:val="1"/>
      <w:numFmt w:val="bullet"/>
      <w:lvlText w:val=""/>
      <w:lvlJc w:val="left"/>
      <w:pPr>
        <w:ind w:left="720" w:hanging="360"/>
      </w:pPr>
      <w:rPr>
        <w:rFonts w:ascii="Symbol" w:hAnsi="Symbol" w:hint="default"/>
      </w:rPr>
    </w:lvl>
    <w:lvl w:ilvl="1" w:tplc="1F1A6E42">
      <w:numFmt w:val="bullet"/>
      <w:lvlText w:val="•"/>
      <w:lvlJc w:val="left"/>
      <w:pPr>
        <w:ind w:left="1800" w:hanging="720"/>
      </w:pPr>
      <w:rPr>
        <w:rFonts w:ascii="Calibri" w:eastAsiaTheme="minorHAnsi" w:hAnsi="Calibri" w:cs="Calibri"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BB4444A"/>
    <w:multiLevelType w:val="hybridMultilevel"/>
    <w:tmpl w:val="393646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BE82F80"/>
    <w:multiLevelType w:val="hybridMultilevel"/>
    <w:tmpl w:val="7A5A5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5D1246B5"/>
    <w:multiLevelType w:val="hybridMultilevel"/>
    <w:tmpl w:val="C47A36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5E164AE6"/>
    <w:multiLevelType w:val="hybridMultilevel"/>
    <w:tmpl w:val="174413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00A2270"/>
    <w:multiLevelType w:val="hybridMultilevel"/>
    <w:tmpl w:val="B9569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10126A6"/>
    <w:multiLevelType w:val="hybridMultilevel"/>
    <w:tmpl w:val="5A420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2F0605E"/>
    <w:multiLevelType w:val="hybridMultilevel"/>
    <w:tmpl w:val="A8241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6" w15:restartNumberingAfterBreak="0">
    <w:nsid w:val="631145DE"/>
    <w:multiLevelType w:val="hybridMultilevel"/>
    <w:tmpl w:val="22B4D5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662D204E"/>
    <w:multiLevelType w:val="hybridMultilevel"/>
    <w:tmpl w:val="EE282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8" w15:restartNumberingAfterBreak="0">
    <w:nsid w:val="69040FD9"/>
    <w:multiLevelType w:val="hybridMultilevel"/>
    <w:tmpl w:val="468A88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6A6858C1"/>
    <w:multiLevelType w:val="hybridMultilevel"/>
    <w:tmpl w:val="596CD5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0" w15:restartNumberingAfterBreak="0">
    <w:nsid w:val="6DDF4A8E"/>
    <w:multiLevelType w:val="hybridMultilevel"/>
    <w:tmpl w:val="E8440E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6DE07A79"/>
    <w:multiLevelType w:val="hybridMultilevel"/>
    <w:tmpl w:val="B33C7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6E690DAD"/>
    <w:multiLevelType w:val="hybridMultilevel"/>
    <w:tmpl w:val="B88EAC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E8E0C54"/>
    <w:multiLevelType w:val="hybridMultilevel"/>
    <w:tmpl w:val="7ED661CC"/>
    <w:lvl w:ilvl="0" w:tplc="0C090001">
      <w:start w:val="1"/>
      <w:numFmt w:val="bullet"/>
      <w:lvlText w:val=""/>
      <w:lvlJc w:val="left"/>
      <w:pPr>
        <w:ind w:left="720" w:hanging="360"/>
      </w:pPr>
      <w:rPr>
        <w:rFonts w:ascii="Symbol" w:hAnsi="Symbol" w:hint="default"/>
      </w:rPr>
    </w:lvl>
    <w:lvl w:ilvl="1" w:tplc="5826028A">
      <w:numFmt w:val="bullet"/>
      <w:lvlText w:val="•"/>
      <w:lvlJc w:val="left"/>
      <w:pPr>
        <w:ind w:left="1800" w:hanging="72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6ED8256F"/>
    <w:multiLevelType w:val="hybridMultilevel"/>
    <w:tmpl w:val="A40499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F5C6FE0"/>
    <w:multiLevelType w:val="hybridMultilevel"/>
    <w:tmpl w:val="5A1E99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6FFF621C"/>
    <w:multiLevelType w:val="hybridMultilevel"/>
    <w:tmpl w:val="10E812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7" w15:restartNumberingAfterBreak="0">
    <w:nsid w:val="716C0980"/>
    <w:multiLevelType w:val="hybridMultilevel"/>
    <w:tmpl w:val="296211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724B6A05"/>
    <w:multiLevelType w:val="hybridMultilevel"/>
    <w:tmpl w:val="074897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9" w15:restartNumberingAfterBreak="0">
    <w:nsid w:val="72A86799"/>
    <w:multiLevelType w:val="hybridMultilevel"/>
    <w:tmpl w:val="382095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66B361E"/>
    <w:multiLevelType w:val="hybridMultilevel"/>
    <w:tmpl w:val="D630A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1" w15:restartNumberingAfterBreak="0">
    <w:nsid w:val="7A9F05F8"/>
    <w:multiLevelType w:val="hybridMultilevel"/>
    <w:tmpl w:val="3B6C1FC4"/>
    <w:lvl w:ilvl="0" w:tplc="0C090001">
      <w:start w:val="1"/>
      <w:numFmt w:val="bullet"/>
      <w:lvlText w:val=""/>
      <w:lvlJc w:val="left"/>
      <w:pPr>
        <w:ind w:left="473" w:hanging="360"/>
      </w:pPr>
      <w:rPr>
        <w:rFonts w:ascii="Symbol" w:hAnsi="Symbol" w:hint="default"/>
      </w:rPr>
    </w:lvl>
    <w:lvl w:ilvl="1" w:tplc="0C090003" w:tentative="1">
      <w:start w:val="1"/>
      <w:numFmt w:val="bullet"/>
      <w:lvlText w:val="o"/>
      <w:lvlJc w:val="left"/>
      <w:pPr>
        <w:ind w:left="1193" w:hanging="360"/>
      </w:pPr>
      <w:rPr>
        <w:rFonts w:ascii="Courier New" w:hAnsi="Courier New" w:cs="Courier New" w:hint="default"/>
      </w:rPr>
    </w:lvl>
    <w:lvl w:ilvl="2" w:tplc="0C090005" w:tentative="1">
      <w:start w:val="1"/>
      <w:numFmt w:val="bullet"/>
      <w:lvlText w:val=""/>
      <w:lvlJc w:val="left"/>
      <w:pPr>
        <w:ind w:left="1913" w:hanging="360"/>
      </w:pPr>
      <w:rPr>
        <w:rFonts w:ascii="Wingdings" w:hAnsi="Wingdings" w:hint="default"/>
      </w:rPr>
    </w:lvl>
    <w:lvl w:ilvl="3" w:tplc="0C090001" w:tentative="1">
      <w:start w:val="1"/>
      <w:numFmt w:val="bullet"/>
      <w:lvlText w:val=""/>
      <w:lvlJc w:val="left"/>
      <w:pPr>
        <w:ind w:left="2633" w:hanging="360"/>
      </w:pPr>
      <w:rPr>
        <w:rFonts w:ascii="Symbol" w:hAnsi="Symbol" w:hint="default"/>
      </w:rPr>
    </w:lvl>
    <w:lvl w:ilvl="4" w:tplc="0C090003" w:tentative="1">
      <w:start w:val="1"/>
      <w:numFmt w:val="bullet"/>
      <w:lvlText w:val="o"/>
      <w:lvlJc w:val="left"/>
      <w:pPr>
        <w:ind w:left="3353" w:hanging="360"/>
      </w:pPr>
      <w:rPr>
        <w:rFonts w:ascii="Courier New" w:hAnsi="Courier New" w:cs="Courier New" w:hint="default"/>
      </w:rPr>
    </w:lvl>
    <w:lvl w:ilvl="5" w:tplc="0C090005" w:tentative="1">
      <w:start w:val="1"/>
      <w:numFmt w:val="bullet"/>
      <w:lvlText w:val=""/>
      <w:lvlJc w:val="left"/>
      <w:pPr>
        <w:ind w:left="4073" w:hanging="360"/>
      </w:pPr>
      <w:rPr>
        <w:rFonts w:ascii="Wingdings" w:hAnsi="Wingdings" w:hint="default"/>
      </w:rPr>
    </w:lvl>
    <w:lvl w:ilvl="6" w:tplc="0C090001" w:tentative="1">
      <w:start w:val="1"/>
      <w:numFmt w:val="bullet"/>
      <w:lvlText w:val=""/>
      <w:lvlJc w:val="left"/>
      <w:pPr>
        <w:ind w:left="4793" w:hanging="360"/>
      </w:pPr>
      <w:rPr>
        <w:rFonts w:ascii="Symbol" w:hAnsi="Symbol" w:hint="default"/>
      </w:rPr>
    </w:lvl>
    <w:lvl w:ilvl="7" w:tplc="0C090003" w:tentative="1">
      <w:start w:val="1"/>
      <w:numFmt w:val="bullet"/>
      <w:lvlText w:val="o"/>
      <w:lvlJc w:val="left"/>
      <w:pPr>
        <w:ind w:left="5513" w:hanging="360"/>
      </w:pPr>
      <w:rPr>
        <w:rFonts w:ascii="Courier New" w:hAnsi="Courier New" w:cs="Courier New" w:hint="default"/>
      </w:rPr>
    </w:lvl>
    <w:lvl w:ilvl="8" w:tplc="0C090005" w:tentative="1">
      <w:start w:val="1"/>
      <w:numFmt w:val="bullet"/>
      <w:lvlText w:val=""/>
      <w:lvlJc w:val="left"/>
      <w:pPr>
        <w:ind w:left="6233" w:hanging="360"/>
      </w:pPr>
      <w:rPr>
        <w:rFonts w:ascii="Wingdings" w:hAnsi="Wingdings" w:hint="default"/>
      </w:rPr>
    </w:lvl>
  </w:abstractNum>
  <w:abstractNum w:abstractNumId="82" w15:restartNumberingAfterBreak="0">
    <w:nsid w:val="7B327275"/>
    <w:multiLevelType w:val="hybridMultilevel"/>
    <w:tmpl w:val="895AD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7C046F42"/>
    <w:multiLevelType w:val="hybridMultilevel"/>
    <w:tmpl w:val="0EF2D4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D3A7D41"/>
    <w:multiLevelType w:val="hybridMultilevel"/>
    <w:tmpl w:val="22440D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5" w15:restartNumberingAfterBreak="0">
    <w:nsid w:val="7F98367B"/>
    <w:multiLevelType w:val="hybridMultilevel"/>
    <w:tmpl w:val="7362E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6" w15:restartNumberingAfterBreak="0">
    <w:nsid w:val="7FEC4790"/>
    <w:multiLevelType w:val="hybridMultilevel"/>
    <w:tmpl w:val="354C18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7"/>
  </w:num>
  <w:num w:numId="2">
    <w:abstractNumId w:val="53"/>
  </w:num>
  <w:num w:numId="3">
    <w:abstractNumId w:val="52"/>
  </w:num>
  <w:num w:numId="4">
    <w:abstractNumId w:val="65"/>
  </w:num>
  <w:num w:numId="5">
    <w:abstractNumId w:val="39"/>
  </w:num>
  <w:num w:numId="6">
    <w:abstractNumId w:val="3"/>
  </w:num>
  <w:num w:numId="7">
    <w:abstractNumId w:val="38"/>
  </w:num>
  <w:num w:numId="8">
    <w:abstractNumId w:val="34"/>
  </w:num>
  <w:num w:numId="9">
    <w:abstractNumId w:val="49"/>
  </w:num>
  <w:num w:numId="10">
    <w:abstractNumId w:val="72"/>
  </w:num>
  <w:num w:numId="11">
    <w:abstractNumId w:val="13"/>
  </w:num>
  <w:num w:numId="12">
    <w:abstractNumId w:val="51"/>
  </w:num>
  <w:num w:numId="13">
    <w:abstractNumId w:val="80"/>
  </w:num>
  <w:num w:numId="14">
    <w:abstractNumId w:val="83"/>
  </w:num>
  <w:num w:numId="15">
    <w:abstractNumId w:val="22"/>
  </w:num>
  <w:num w:numId="16">
    <w:abstractNumId w:val="9"/>
  </w:num>
  <w:num w:numId="17">
    <w:abstractNumId w:val="33"/>
  </w:num>
  <w:num w:numId="18">
    <w:abstractNumId w:val="62"/>
  </w:num>
  <w:num w:numId="19">
    <w:abstractNumId w:val="0"/>
  </w:num>
  <w:num w:numId="20">
    <w:abstractNumId w:val="18"/>
  </w:num>
  <w:num w:numId="21">
    <w:abstractNumId w:val="58"/>
  </w:num>
  <w:num w:numId="22">
    <w:abstractNumId w:val="7"/>
  </w:num>
  <w:num w:numId="23">
    <w:abstractNumId w:val="50"/>
  </w:num>
  <w:num w:numId="24">
    <w:abstractNumId w:val="5"/>
  </w:num>
  <w:num w:numId="25">
    <w:abstractNumId w:val="27"/>
  </w:num>
  <w:num w:numId="26">
    <w:abstractNumId w:val="60"/>
  </w:num>
  <w:num w:numId="27">
    <w:abstractNumId w:val="74"/>
  </w:num>
  <w:num w:numId="28">
    <w:abstractNumId w:val="73"/>
  </w:num>
  <w:num w:numId="29">
    <w:abstractNumId w:val="25"/>
  </w:num>
  <w:num w:numId="30">
    <w:abstractNumId w:val="64"/>
  </w:num>
  <w:num w:numId="31">
    <w:abstractNumId w:val="71"/>
  </w:num>
  <w:num w:numId="32">
    <w:abstractNumId w:val="54"/>
  </w:num>
  <w:num w:numId="33">
    <w:abstractNumId w:val="68"/>
  </w:num>
  <w:num w:numId="34">
    <w:abstractNumId w:val="84"/>
  </w:num>
  <w:num w:numId="35">
    <w:abstractNumId w:val="61"/>
  </w:num>
  <w:num w:numId="36">
    <w:abstractNumId w:val="75"/>
  </w:num>
  <w:num w:numId="37">
    <w:abstractNumId w:val="46"/>
  </w:num>
  <w:num w:numId="38">
    <w:abstractNumId w:val="70"/>
  </w:num>
  <w:num w:numId="39">
    <w:abstractNumId w:val="12"/>
  </w:num>
  <w:num w:numId="40">
    <w:abstractNumId w:val="78"/>
  </w:num>
  <w:num w:numId="41">
    <w:abstractNumId w:val="48"/>
  </w:num>
  <w:num w:numId="42">
    <w:abstractNumId w:val="47"/>
  </w:num>
  <w:num w:numId="43">
    <w:abstractNumId w:val="42"/>
  </w:num>
  <w:num w:numId="44">
    <w:abstractNumId w:val="21"/>
  </w:num>
  <w:num w:numId="45">
    <w:abstractNumId w:val="16"/>
  </w:num>
  <w:num w:numId="46">
    <w:abstractNumId w:val="17"/>
  </w:num>
  <w:num w:numId="47">
    <w:abstractNumId w:val="19"/>
  </w:num>
  <w:num w:numId="48">
    <w:abstractNumId w:val="20"/>
  </w:num>
  <w:num w:numId="49">
    <w:abstractNumId w:val="23"/>
  </w:num>
  <w:num w:numId="50">
    <w:abstractNumId w:val="32"/>
  </w:num>
  <w:num w:numId="51">
    <w:abstractNumId w:val="85"/>
  </w:num>
  <w:num w:numId="52">
    <w:abstractNumId w:val="56"/>
  </w:num>
  <w:num w:numId="53">
    <w:abstractNumId w:val="30"/>
  </w:num>
  <w:num w:numId="54">
    <w:abstractNumId w:val="28"/>
  </w:num>
  <w:num w:numId="55">
    <w:abstractNumId w:val="43"/>
  </w:num>
  <w:num w:numId="56">
    <w:abstractNumId w:val="14"/>
  </w:num>
  <w:num w:numId="57">
    <w:abstractNumId w:val="81"/>
  </w:num>
  <w:num w:numId="58">
    <w:abstractNumId w:val="35"/>
  </w:num>
  <w:num w:numId="59">
    <w:abstractNumId w:val="41"/>
  </w:num>
  <w:num w:numId="60">
    <w:abstractNumId w:val="57"/>
  </w:num>
  <w:num w:numId="61">
    <w:abstractNumId w:val="11"/>
  </w:num>
  <w:num w:numId="62">
    <w:abstractNumId w:val="31"/>
  </w:num>
  <w:num w:numId="63">
    <w:abstractNumId w:val="55"/>
  </w:num>
  <w:num w:numId="64">
    <w:abstractNumId w:val="36"/>
  </w:num>
  <w:num w:numId="65">
    <w:abstractNumId w:val="79"/>
  </w:num>
  <w:num w:numId="66">
    <w:abstractNumId w:val="1"/>
  </w:num>
  <w:num w:numId="67">
    <w:abstractNumId w:val="2"/>
  </w:num>
  <w:num w:numId="68">
    <w:abstractNumId w:val="82"/>
  </w:num>
  <w:num w:numId="69">
    <w:abstractNumId w:val="69"/>
  </w:num>
  <w:num w:numId="70">
    <w:abstractNumId w:val="44"/>
  </w:num>
  <w:num w:numId="71">
    <w:abstractNumId w:val="15"/>
  </w:num>
  <w:num w:numId="72">
    <w:abstractNumId w:val="29"/>
  </w:num>
  <w:num w:numId="73">
    <w:abstractNumId w:val="45"/>
  </w:num>
  <w:num w:numId="74">
    <w:abstractNumId w:val="67"/>
  </w:num>
  <w:num w:numId="75">
    <w:abstractNumId w:val="8"/>
  </w:num>
  <w:num w:numId="76">
    <w:abstractNumId w:val="59"/>
  </w:num>
  <w:num w:numId="77">
    <w:abstractNumId w:val="26"/>
  </w:num>
  <w:num w:numId="78">
    <w:abstractNumId w:val="76"/>
  </w:num>
  <w:num w:numId="79">
    <w:abstractNumId w:val="77"/>
  </w:num>
  <w:num w:numId="80">
    <w:abstractNumId w:val="86"/>
  </w:num>
  <w:num w:numId="81">
    <w:abstractNumId w:val="40"/>
  </w:num>
  <w:num w:numId="82">
    <w:abstractNumId w:val="10"/>
  </w:num>
  <w:num w:numId="83">
    <w:abstractNumId w:val="6"/>
  </w:num>
  <w:num w:numId="84">
    <w:abstractNumId w:val="66"/>
  </w:num>
  <w:num w:numId="85">
    <w:abstractNumId w:val="24"/>
  </w:num>
  <w:num w:numId="86">
    <w:abstractNumId w:val="4"/>
  </w:num>
  <w:num w:numId="87">
    <w:abstractNumId w:val="63"/>
  </w:num>
  <w:num w:numId="88">
    <w:abstractNumId w:val="53"/>
  </w:num>
  <w:num w:numId="89">
    <w:abstractNumId w:val="53"/>
  </w:num>
  <w:num w:numId="90">
    <w:abstractNumId w:val="53"/>
  </w:num>
  <w:num w:numId="91">
    <w:abstractNumId w:val="53"/>
  </w:num>
  <w:numIdMacAtCleanup w:val="8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242"/>
    <w:rsid w:val="00000423"/>
    <w:rsid w:val="00000719"/>
    <w:rsid w:val="00002C91"/>
    <w:rsid w:val="00002D68"/>
    <w:rsid w:val="000033F7"/>
    <w:rsid w:val="00003403"/>
    <w:rsid w:val="00003BDC"/>
    <w:rsid w:val="00004631"/>
    <w:rsid w:val="00005347"/>
    <w:rsid w:val="000072B6"/>
    <w:rsid w:val="000100EC"/>
    <w:rsid w:val="0001021B"/>
    <w:rsid w:val="00010C01"/>
    <w:rsid w:val="00011D89"/>
    <w:rsid w:val="000154FD"/>
    <w:rsid w:val="00016CA2"/>
    <w:rsid w:val="00017262"/>
    <w:rsid w:val="00020128"/>
    <w:rsid w:val="00020678"/>
    <w:rsid w:val="00022271"/>
    <w:rsid w:val="00022762"/>
    <w:rsid w:val="000235E8"/>
    <w:rsid w:val="0002382A"/>
    <w:rsid w:val="00024D89"/>
    <w:rsid w:val="000250B6"/>
    <w:rsid w:val="0003344E"/>
    <w:rsid w:val="00033D81"/>
    <w:rsid w:val="00033DC9"/>
    <w:rsid w:val="000367F4"/>
    <w:rsid w:val="00037366"/>
    <w:rsid w:val="0003772A"/>
    <w:rsid w:val="0004043B"/>
    <w:rsid w:val="000411A1"/>
    <w:rsid w:val="00041BF0"/>
    <w:rsid w:val="000425E9"/>
    <w:rsid w:val="00042AED"/>
    <w:rsid w:val="00042C8A"/>
    <w:rsid w:val="00043005"/>
    <w:rsid w:val="0004360A"/>
    <w:rsid w:val="00043DEF"/>
    <w:rsid w:val="0004536B"/>
    <w:rsid w:val="000459F8"/>
    <w:rsid w:val="000461E5"/>
    <w:rsid w:val="00046B68"/>
    <w:rsid w:val="00047993"/>
    <w:rsid w:val="00047FDA"/>
    <w:rsid w:val="00050E27"/>
    <w:rsid w:val="00051913"/>
    <w:rsid w:val="000527DD"/>
    <w:rsid w:val="00052A4F"/>
    <w:rsid w:val="00052F04"/>
    <w:rsid w:val="000532B5"/>
    <w:rsid w:val="000540AA"/>
    <w:rsid w:val="000549A8"/>
    <w:rsid w:val="00055302"/>
    <w:rsid w:val="0005575C"/>
    <w:rsid w:val="00056353"/>
    <w:rsid w:val="000568E2"/>
    <w:rsid w:val="00056D04"/>
    <w:rsid w:val="00056EC4"/>
    <w:rsid w:val="000578B2"/>
    <w:rsid w:val="00060030"/>
    <w:rsid w:val="00060192"/>
    <w:rsid w:val="00060959"/>
    <w:rsid w:val="00060C8F"/>
    <w:rsid w:val="00060DCB"/>
    <w:rsid w:val="0006298A"/>
    <w:rsid w:val="00064990"/>
    <w:rsid w:val="00064D54"/>
    <w:rsid w:val="000663CD"/>
    <w:rsid w:val="00066971"/>
    <w:rsid w:val="00066A75"/>
    <w:rsid w:val="0006738D"/>
    <w:rsid w:val="00067695"/>
    <w:rsid w:val="00067AF8"/>
    <w:rsid w:val="00070C40"/>
    <w:rsid w:val="00072FC1"/>
    <w:rsid w:val="000733FE"/>
    <w:rsid w:val="00074219"/>
    <w:rsid w:val="00074ED5"/>
    <w:rsid w:val="000752A8"/>
    <w:rsid w:val="00075D86"/>
    <w:rsid w:val="000807D8"/>
    <w:rsid w:val="00080C19"/>
    <w:rsid w:val="0008170F"/>
    <w:rsid w:val="0008204A"/>
    <w:rsid w:val="000836B9"/>
    <w:rsid w:val="00083888"/>
    <w:rsid w:val="00083890"/>
    <w:rsid w:val="00085086"/>
    <w:rsid w:val="0008508E"/>
    <w:rsid w:val="00085A4E"/>
    <w:rsid w:val="00086294"/>
    <w:rsid w:val="00087951"/>
    <w:rsid w:val="00090738"/>
    <w:rsid w:val="00090DBD"/>
    <w:rsid w:val="0009113B"/>
    <w:rsid w:val="000926D0"/>
    <w:rsid w:val="00093402"/>
    <w:rsid w:val="000939ED"/>
    <w:rsid w:val="00094DA3"/>
    <w:rsid w:val="00096CD1"/>
    <w:rsid w:val="0009777B"/>
    <w:rsid w:val="00097CF8"/>
    <w:rsid w:val="000A012C"/>
    <w:rsid w:val="000A0EB9"/>
    <w:rsid w:val="000A186C"/>
    <w:rsid w:val="000A1EA4"/>
    <w:rsid w:val="000A2476"/>
    <w:rsid w:val="000A52F6"/>
    <w:rsid w:val="000A56F3"/>
    <w:rsid w:val="000A641A"/>
    <w:rsid w:val="000A6F5D"/>
    <w:rsid w:val="000A734F"/>
    <w:rsid w:val="000B1205"/>
    <w:rsid w:val="000B1D0E"/>
    <w:rsid w:val="000B2628"/>
    <w:rsid w:val="000B2977"/>
    <w:rsid w:val="000B3599"/>
    <w:rsid w:val="000B3EDB"/>
    <w:rsid w:val="000B4552"/>
    <w:rsid w:val="000B46DF"/>
    <w:rsid w:val="000B4C7C"/>
    <w:rsid w:val="000B5186"/>
    <w:rsid w:val="000B543D"/>
    <w:rsid w:val="000B55F9"/>
    <w:rsid w:val="000B5BF7"/>
    <w:rsid w:val="000B6BC8"/>
    <w:rsid w:val="000C0303"/>
    <w:rsid w:val="000C191F"/>
    <w:rsid w:val="000C2E35"/>
    <w:rsid w:val="000C34E8"/>
    <w:rsid w:val="000C42EA"/>
    <w:rsid w:val="000C4546"/>
    <w:rsid w:val="000C6820"/>
    <w:rsid w:val="000D02EC"/>
    <w:rsid w:val="000D1242"/>
    <w:rsid w:val="000D14EB"/>
    <w:rsid w:val="000D195C"/>
    <w:rsid w:val="000D1FAA"/>
    <w:rsid w:val="000D2ABA"/>
    <w:rsid w:val="000D3D53"/>
    <w:rsid w:val="000D4537"/>
    <w:rsid w:val="000D4C1F"/>
    <w:rsid w:val="000D4DE3"/>
    <w:rsid w:val="000D5B25"/>
    <w:rsid w:val="000E06C8"/>
    <w:rsid w:val="000E0970"/>
    <w:rsid w:val="000E15EE"/>
    <w:rsid w:val="000E238C"/>
    <w:rsid w:val="000E2965"/>
    <w:rsid w:val="000E317F"/>
    <w:rsid w:val="000E3CC7"/>
    <w:rsid w:val="000E41AC"/>
    <w:rsid w:val="000E5E27"/>
    <w:rsid w:val="000E6BD4"/>
    <w:rsid w:val="000E6D6D"/>
    <w:rsid w:val="000E7596"/>
    <w:rsid w:val="000E7AC3"/>
    <w:rsid w:val="000F05BD"/>
    <w:rsid w:val="000F1F1E"/>
    <w:rsid w:val="000F2259"/>
    <w:rsid w:val="000F2DDA"/>
    <w:rsid w:val="000F2EA0"/>
    <w:rsid w:val="000F3ADA"/>
    <w:rsid w:val="000F4D89"/>
    <w:rsid w:val="000F5213"/>
    <w:rsid w:val="00101001"/>
    <w:rsid w:val="00101389"/>
    <w:rsid w:val="00101C6B"/>
    <w:rsid w:val="00102FE0"/>
    <w:rsid w:val="00103276"/>
    <w:rsid w:val="0010392D"/>
    <w:rsid w:val="00103E5C"/>
    <w:rsid w:val="0010447F"/>
    <w:rsid w:val="00104FE3"/>
    <w:rsid w:val="00106BAD"/>
    <w:rsid w:val="0010714F"/>
    <w:rsid w:val="00107CF9"/>
    <w:rsid w:val="001100F7"/>
    <w:rsid w:val="001103E8"/>
    <w:rsid w:val="001106D8"/>
    <w:rsid w:val="00110D3A"/>
    <w:rsid w:val="00110EEC"/>
    <w:rsid w:val="00110EED"/>
    <w:rsid w:val="001120C5"/>
    <w:rsid w:val="00113029"/>
    <w:rsid w:val="00114247"/>
    <w:rsid w:val="0011431C"/>
    <w:rsid w:val="00117FA6"/>
    <w:rsid w:val="001200D8"/>
    <w:rsid w:val="00120BD3"/>
    <w:rsid w:val="0012289A"/>
    <w:rsid w:val="00122FEA"/>
    <w:rsid w:val="001232BD"/>
    <w:rsid w:val="00124188"/>
    <w:rsid w:val="00124770"/>
    <w:rsid w:val="00124ED5"/>
    <w:rsid w:val="001254EF"/>
    <w:rsid w:val="00126593"/>
    <w:rsid w:val="001276FA"/>
    <w:rsid w:val="00130265"/>
    <w:rsid w:val="001353AD"/>
    <w:rsid w:val="001418B7"/>
    <w:rsid w:val="00141E6E"/>
    <w:rsid w:val="001447B3"/>
    <w:rsid w:val="00145AE9"/>
    <w:rsid w:val="00146CCF"/>
    <w:rsid w:val="00146FEF"/>
    <w:rsid w:val="00147EA9"/>
    <w:rsid w:val="00151D3B"/>
    <w:rsid w:val="00152073"/>
    <w:rsid w:val="00152329"/>
    <w:rsid w:val="00153073"/>
    <w:rsid w:val="00153742"/>
    <w:rsid w:val="00154060"/>
    <w:rsid w:val="00154A09"/>
    <w:rsid w:val="001556B6"/>
    <w:rsid w:val="00156598"/>
    <w:rsid w:val="00156A1C"/>
    <w:rsid w:val="001570BA"/>
    <w:rsid w:val="0015776A"/>
    <w:rsid w:val="00157FAF"/>
    <w:rsid w:val="001601B7"/>
    <w:rsid w:val="001602B4"/>
    <w:rsid w:val="00160A49"/>
    <w:rsid w:val="00160DF6"/>
    <w:rsid w:val="0016120E"/>
    <w:rsid w:val="00161939"/>
    <w:rsid w:val="00161AA0"/>
    <w:rsid w:val="00161D2E"/>
    <w:rsid w:val="00161F3E"/>
    <w:rsid w:val="00162093"/>
    <w:rsid w:val="00162781"/>
    <w:rsid w:val="00162C73"/>
    <w:rsid w:val="00162CA9"/>
    <w:rsid w:val="00164728"/>
    <w:rsid w:val="00164AC9"/>
    <w:rsid w:val="00164EA4"/>
    <w:rsid w:val="00165459"/>
    <w:rsid w:val="00165A57"/>
    <w:rsid w:val="00167F08"/>
    <w:rsid w:val="001708A9"/>
    <w:rsid w:val="001712C2"/>
    <w:rsid w:val="001720CB"/>
    <w:rsid w:val="00172BAF"/>
    <w:rsid w:val="00172ED0"/>
    <w:rsid w:val="00173C69"/>
    <w:rsid w:val="0017674D"/>
    <w:rsid w:val="001771DD"/>
    <w:rsid w:val="00177995"/>
    <w:rsid w:val="00177A8C"/>
    <w:rsid w:val="00180300"/>
    <w:rsid w:val="00182310"/>
    <w:rsid w:val="0018244E"/>
    <w:rsid w:val="00183356"/>
    <w:rsid w:val="00183BB2"/>
    <w:rsid w:val="00184BE2"/>
    <w:rsid w:val="00185396"/>
    <w:rsid w:val="001859E8"/>
    <w:rsid w:val="00186054"/>
    <w:rsid w:val="00186B33"/>
    <w:rsid w:val="00186E62"/>
    <w:rsid w:val="00190E2F"/>
    <w:rsid w:val="001921D1"/>
    <w:rsid w:val="00192F9D"/>
    <w:rsid w:val="00196EB8"/>
    <w:rsid w:val="00196EFB"/>
    <w:rsid w:val="001976E6"/>
    <w:rsid w:val="001979FF"/>
    <w:rsid w:val="00197B17"/>
    <w:rsid w:val="001A1950"/>
    <w:rsid w:val="001A1C54"/>
    <w:rsid w:val="001A2143"/>
    <w:rsid w:val="001A3ACE"/>
    <w:rsid w:val="001A4B8A"/>
    <w:rsid w:val="001A6272"/>
    <w:rsid w:val="001A6434"/>
    <w:rsid w:val="001A6576"/>
    <w:rsid w:val="001A697B"/>
    <w:rsid w:val="001A7E2F"/>
    <w:rsid w:val="001B058F"/>
    <w:rsid w:val="001B227A"/>
    <w:rsid w:val="001B49EB"/>
    <w:rsid w:val="001B4A11"/>
    <w:rsid w:val="001B4B2A"/>
    <w:rsid w:val="001B65CD"/>
    <w:rsid w:val="001B6B96"/>
    <w:rsid w:val="001B738B"/>
    <w:rsid w:val="001C09DB"/>
    <w:rsid w:val="001C2122"/>
    <w:rsid w:val="001C277E"/>
    <w:rsid w:val="001C2A72"/>
    <w:rsid w:val="001C31B7"/>
    <w:rsid w:val="001C4329"/>
    <w:rsid w:val="001C7128"/>
    <w:rsid w:val="001C72E5"/>
    <w:rsid w:val="001D0B75"/>
    <w:rsid w:val="001D39A5"/>
    <w:rsid w:val="001D3C09"/>
    <w:rsid w:val="001D44E8"/>
    <w:rsid w:val="001D5B14"/>
    <w:rsid w:val="001D60EC"/>
    <w:rsid w:val="001D6E0C"/>
    <w:rsid w:val="001D6F59"/>
    <w:rsid w:val="001D6FD2"/>
    <w:rsid w:val="001D7103"/>
    <w:rsid w:val="001E1A02"/>
    <w:rsid w:val="001E44DF"/>
    <w:rsid w:val="001E508A"/>
    <w:rsid w:val="001E53B9"/>
    <w:rsid w:val="001E68A5"/>
    <w:rsid w:val="001E6BB0"/>
    <w:rsid w:val="001E7282"/>
    <w:rsid w:val="001E74E8"/>
    <w:rsid w:val="001E7CE9"/>
    <w:rsid w:val="001E7D0C"/>
    <w:rsid w:val="001F12FF"/>
    <w:rsid w:val="001F15E1"/>
    <w:rsid w:val="001F257B"/>
    <w:rsid w:val="001F2AFE"/>
    <w:rsid w:val="001F3201"/>
    <w:rsid w:val="001F3826"/>
    <w:rsid w:val="001F67AD"/>
    <w:rsid w:val="001F6A72"/>
    <w:rsid w:val="001F6E46"/>
    <w:rsid w:val="001F7C91"/>
    <w:rsid w:val="00201C46"/>
    <w:rsid w:val="002033B7"/>
    <w:rsid w:val="002041B4"/>
    <w:rsid w:val="00204744"/>
    <w:rsid w:val="002047E9"/>
    <w:rsid w:val="00204D9E"/>
    <w:rsid w:val="002050F1"/>
    <w:rsid w:val="002053D3"/>
    <w:rsid w:val="00206463"/>
    <w:rsid w:val="00206B8B"/>
    <w:rsid w:val="00206F2F"/>
    <w:rsid w:val="002072E7"/>
    <w:rsid w:val="00207717"/>
    <w:rsid w:val="00207742"/>
    <w:rsid w:val="00207FB6"/>
    <w:rsid w:val="0021053D"/>
    <w:rsid w:val="00210A92"/>
    <w:rsid w:val="00211277"/>
    <w:rsid w:val="00212B95"/>
    <w:rsid w:val="00214F1B"/>
    <w:rsid w:val="00215CC8"/>
    <w:rsid w:val="00216C03"/>
    <w:rsid w:val="00220A1A"/>
    <w:rsid w:val="00220C04"/>
    <w:rsid w:val="002220DD"/>
    <w:rsid w:val="0022278D"/>
    <w:rsid w:val="00223BBB"/>
    <w:rsid w:val="00224050"/>
    <w:rsid w:val="002262D3"/>
    <w:rsid w:val="0022701F"/>
    <w:rsid w:val="002276F9"/>
    <w:rsid w:val="00227C68"/>
    <w:rsid w:val="00231BC1"/>
    <w:rsid w:val="002333F5"/>
    <w:rsid w:val="00233724"/>
    <w:rsid w:val="00234324"/>
    <w:rsid w:val="002365B4"/>
    <w:rsid w:val="00240770"/>
    <w:rsid w:val="00241EB7"/>
    <w:rsid w:val="00242D12"/>
    <w:rsid w:val="002432E1"/>
    <w:rsid w:val="0024434E"/>
    <w:rsid w:val="00246207"/>
    <w:rsid w:val="00246366"/>
    <w:rsid w:val="00246859"/>
    <w:rsid w:val="00246A71"/>
    <w:rsid w:val="00246C5E"/>
    <w:rsid w:val="002476B7"/>
    <w:rsid w:val="00250960"/>
    <w:rsid w:val="00250E82"/>
    <w:rsid w:val="00251343"/>
    <w:rsid w:val="00252850"/>
    <w:rsid w:val="002536A4"/>
    <w:rsid w:val="0025372E"/>
    <w:rsid w:val="002539D8"/>
    <w:rsid w:val="00253A3E"/>
    <w:rsid w:val="00253AC6"/>
    <w:rsid w:val="00254572"/>
    <w:rsid w:val="00254F58"/>
    <w:rsid w:val="00255C3F"/>
    <w:rsid w:val="00257AF7"/>
    <w:rsid w:val="002600BD"/>
    <w:rsid w:val="002620BC"/>
    <w:rsid w:val="00262802"/>
    <w:rsid w:val="00262977"/>
    <w:rsid w:val="00263A90"/>
    <w:rsid w:val="0026408B"/>
    <w:rsid w:val="002651C3"/>
    <w:rsid w:val="00265446"/>
    <w:rsid w:val="002670FA"/>
    <w:rsid w:val="00267C3E"/>
    <w:rsid w:val="002701DB"/>
    <w:rsid w:val="002709BB"/>
    <w:rsid w:val="0027131C"/>
    <w:rsid w:val="00271837"/>
    <w:rsid w:val="002730B8"/>
    <w:rsid w:val="00273BAC"/>
    <w:rsid w:val="0027409A"/>
    <w:rsid w:val="00274459"/>
    <w:rsid w:val="00274827"/>
    <w:rsid w:val="002763B3"/>
    <w:rsid w:val="00280159"/>
    <w:rsid w:val="002802E3"/>
    <w:rsid w:val="00281CD5"/>
    <w:rsid w:val="0028213D"/>
    <w:rsid w:val="00282A7F"/>
    <w:rsid w:val="00284668"/>
    <w:rsid w:val="00286109"/>
    <w:rsid w:val="002862F1"/>
    <w:rsid w:val="00287D9F"/>
    <w:rsid w:val="00290508"/>
    <w:rsid w:val="00290F0B"/>
    <w:rsid w:val="00291373"/>
    <w:rsid w:val="002934FD"/>
    <w:rsid w:val="0029377C"/>
    <w:rsid w:val="0029455E"/>
    <w:rsid w:val="0029597D"/>
    <w:rsid w:val="00295A0F"/>
    <w:rsid w:val="002962C3"/>
    <w:rsid w:val="00296F7C"/>
    <w:rsid w:val="0029752B"/>
    <w:rsid w:val="002A0382"/>
    <w:rsid w:val="002A0A9C"/>
    <w:rsid w:val="002A2E66"/>
    <w:rsid w:val="002A345D"/>
    <w:rsid w:val="002A364A"/>
    <w:rsid w:val="002A483C"/>
    <w:rsid w:val="002A4F5A"/>
    <w:rsid w:val="002A5F87"/>
    <w:rsid w:val="002A735C"/>
    <w:rsid w:val="002A73D6"/>
    <w:rsid w:val="002B0C7C"/>
    <w:rsid w:val="002B1729"/>
    <w:rsid w:val="002B2FE8"/>
    <w:rsid w:val="002B36C7"/>
    <w:rsid w:val="002B3EAC"/>
    <w:rsid w:val="002B4DD4"/>
    <w:rsid w:val="002B5277"/>
    <w:rsid w:val="002B5375"/>
    <w:rsid w:val="002B6B6F"/>
    <w:rsid w:val="002B77C1"/>
    <w:rsid w:val="002C0ED7"/>
    <w:rsid w:val="002C159A"/>
    <w:rsid w:val="002C2728"/>
    <w:rsid w:val="002C5B7C"/>
    <w:rsid w:val="002C5F40"/>
    <w:rsid w:val="002C5F85"/>
    <w:rsid w:val="002C639E"/>
    <w:rsid w:val="002C7963"/>
    <w:rsid w:val="002D1D18"/>
    <w:rsid w:val="002D1E0D"/>
    <w:rsid w:val="002D27AA"/>
    <w:rsid w:val="002D31C4"/>
    <w:rsid w:val="002D36EE"/>
    <w:rsid w:val="002D4C18"/>
    <w:rsid w:val="002D5006"/>
    <w:rsid w:val="002D653D"/>
    <w:rsid w:val="002D6B2B"/>
    <w:rsid w:val="002D711A"/>
    <w:rsid w:val="002D7C61"/>
    <w:rsid w:val="002E01D0"/>
    <w:rsid w:val="002E03B6"/>
    <w:rsid w:val="002E161D"/>
    <w:rsid w:val="002E1F10"/>
    <w:rsid w:val="002E28A2"/>
    <w:rsid w:val="002E3100"/>
    <w:rsid w:val="002E6C95"/>
    <w:rsid w:val="002E7C36"/>
    <w:rsid w:val="002F0A6A"/>
    <w:rsid w:val="002F1309"/>
    <w:rsid w:val="002F224E"/>
    <w:rsid w:val="002F2752"/>
    <w:rsid w:val="002F2C45"/>
    <w:rsid w:val="002F3B04"/>
    <w:rsid w:val="002F3D32"/>
    <w:rsid w:val="002F3F9F"/>
    <w:rsid w:val="002F5F31"/>
    <w:rsid w:val="002F5F46"/>
    <w:rsid w:val="003017C1"/>
    <w:rsid w:val="00302216"/>
    <w:rsid w:val="00302757"/>
    <w:rsid w:val="00302C87"/>
    <w:rsid w:val="00302D1F"/>
    <w:rsid w:val="00303A02"/>
    <w:rsid w:val="00303B1E"/>
    <w:rsid w:val="00303B6F"/>
    <w:rsid w:val="00303E53"/>
    <w:rsid w:val="00303F24"/>
    <w:rsid w:val="003043A6"/>
    <w:rsid w:val="00305CC1"/>
    <w:rsid w:val="00306E5F"/>
    <w:rsid w:val="00307E14"/>
    <w:rsid w:val="003118B0"/>
    <w:rsid w:val="0031393B"/>
    <w:rsid w:val="00314054"/>
    <w:rsid w:val="0031431C"/>
    <w:rsid w:val="00314F2A"/>
    <w:rsid w:val="00315395"/>
    <w:rsid w:val="00315EBC"/>
    <w:rsid w:val="00316727"/>
    <w:rsid w:val="00316D0B"/>
    <w:rsid w:val="00316F27"/>
    <w:rsid w:val="00317C81"/>
    <w:rsid w:val="003214F1"/>
    <w:rsid w:val="0032180A"/>
    <w:rsid w:val="003223EE"/>
    <w:rsid w:val="00322E4B"/>
    <w:rsid w:val="0032366B"/>
    <w:rsid w:val="00323B18"/>
    <w:rsid w:val="00323B2B"/>
    <w:rsid w:val="00324312"/>
    <w:rsid w:val="00324428"/>
    <w:rsid w:val="003249B9"/>
    <w:rsid w:val="0032641B"/>
    <w:rsid w:val="00327870"/>
    <w:rsid w:val="00327FFB"/>
    <w:rsid w:val="0033046A"/>
    <w:rsid w:val="003305E2"/>
    <w:rsid w:val="0033259D"/>
    <w:rsid w:val="003333D2"/>
    <w:rsid w:val="00333D4D"/>
    <w:rsid w:val="00334686"/>
    <w:rsid w:val="00335A6C"/>
    <w:rsid w:val="003363DA"/>
    <w:rsid w:val="00336732"/>
    <w:rsid w:val="00337339"/>
    <w:rsid w:val="00337866"/>
    <w:rsid w:val="00340345"/>
    <w:rsid w:val="0034063C"/>
    <w:rsid w:val="003406C6"/>
    <w:rsid w:val="00340BBE"/>
    <w:rsid w:val="003418CC"/>
    <w:rsid w:val="00341A6F"/>
    <w:rsid w:val="00341EF8"/>
    <w:rsid w:val="00342DBA"/>
    <w:rsid w:val="003434EE"/>
    <w:rsid w:val="00343613"/>
    <w:rsid w:val="003459BD"/>
    <w:rsid w:val="003462F1"/>
    <w:rsid w:val="003471F8"/>
    <w:rsid w:val="00350744"/>
    <w:rsid w:val="00350D38"/>
    <w:rsid w:val="00351201"/>
    <w:rsid w:val="00351B36"/>
    <w:rsid w:val="00353AAE"/>
    <w:rsid w:val="00355805"/>
    <w:rsid w:val="00357861"/>
    <w:rsid w:val="00357B4E"/>
    <w:rsid w:val="0036102E"/>
    <w:rsid w:val="003618F4"/>
    <w:rsid w:val="003631AD"/>
    <w:rsid w:val="00363A18"/>
    <w:rsid w:val="0036404F"/>
    <w:rsid w:val="003661EB"/>
    <w:rsid w:val="00366B15"/>
    <w:rsid w:val="003710C2"/>
    <w:rsid w:val="003716FD"/>
    <w:rsid w:val="0037204B"/>
    <w:rsid w:val="00372F53"/>
    <w:rsid w:val="00373494"/>
    <w:rsid w:val="003744CF"/>
    <w:rsid w:val="00374717"/>
    <w:rsid w:val="00374A61"/>
    <w:rsid w:val="00374AC3"/>
    <w:rsid w:val="003752A2"/>
    <w:rsid w:val="0037676C"/>
    <w:rsid w:val="00376B9C"/>
    <w:rsid w:val="00381043"/>
    <w:rsid w:val="003829E5"/>
    <w:rsid w:val="00382B5B"/>
    <w:rsid w:val="00382F8F"/>
    <w:rsid w:val="00383A3E"/>
    <w:rsid w:val="00386109"/>
    <w:rsid w:val="00386260"/>
    <w:rsid w:val="00386944"/>
    <w:rsid w:val="0039001F"/>
    <w:rsid w:val="003901B7"/>
    <w:rsid w:val="00392245"/>
    <w:rsid w:val="003930BB"/>
    <w:rsid w:val="00393350"/>
    <w:rsid w:val="00393A57"/>
    <w:rsid w:val="003945BE"/>
    <w:rsid w:val="003956CC"/>
    <w:rsid w:val="00395C9A"/>
    <w:rsid w:val="00395EA0"/>
    <w:rsid w:val="003960B3"/>
    <w:rsid w:val="003A0551"/>
    <w:rsid w:val="003A0853"/>
    <w:rsid w:val="003A1408"/>
    <w:rsid w:val="003A5015"/>
    <w:rsid w:val="003A5A28"/>
    <w:rsid w:val="003A5F2E"/>
    <w:rsid w:val="003A6B67"/>
    <w:rsid w:val="003A6CA3"/>
    <w:rsid w:val="003B13B6"/>
    <w:rsid w:val="003B1418"/>
    <w:rsid w:val="003B14C3"/>
    <w:rsid w:val="003B15E6"/>
    <w:rsid w:val="003B1760"/>
    <w:rsid w:val="003B22EF"/>
    <w:rsid w:val="003B255D"/>
    <w:rsid w:val="003B408A"/>
    <w:rsid w:val="003B455A"/>
    <w:rsid w:val="003B476F"/>
    <w:rsid w:val="003B4875"/>
    <w:rsid w:val="003B4ADE"/>
    <w:rsid w:val="003B4B42"/>
    <w:rsid w:val="003B6528"/>
    <w:rsid w:val="003C08A2"/>
    <w:rsid w:val="003C18FF"/>
    <w:rsid w:val="003C2045"/>
    <w:rsid w:val="003C376D"/>
    <w:rsid w:val="003C43A1"/>
    <w:rsid w:val="003C4FC0"/>
    <w:rsid w:val="003C55F4"/>
    <w:rsid w:val="003C7897"/>
    <w:rsid w:val="003C7A3F"/>
    <w:rsid w:val="003D2766"/>
    <w:rsid w:val="003D2A74"/>
    <w:rsid w:val="003D3D88"/>
    <w:rsid w:val="003D3DD0"/>
    <w:rsid w:val="003D3E8F"/>
    <w:rsid w:val="003D6475"/>
    <w:rsid w:val="003D6EE6"/>
    <w:rsid w:val="003D7F9D"/>
    <w:rsid w:val="003E3341"/>
    <w:rsid w:val="003E375C"/>
    <w:rsid w:val="003E3E4E"/>
    <w:rsid w:val="003E4086"/>
    <w:rsid w:val="003E46F9"/>
    <w:rsid w:val="003E4EE7"/>
    <w:rsid w:val="003E4EEE"/>
    <w:rsid w:val="003E639E"/>
    <w:rsid w:val="003E68DE"/>
    <w:rsid w:val="003E71E5"/>
    <w:rsid w:val="003E7F62"/>
    <w:rsid w:val="003F0445"/>
    <w:rsid w:val="003F0CF0"/>
    <w:rsid w:val="003F14B1"/>
    <w:rsid w:val="003F25C4"/>
    <w:rsid w:val="003F2B20"/>
    <w:rsid w:val="003F3289"/>
    <w:rsid w:val="003F3C62"/>
    <w:rsid w:val="003F40B4"/>
    <w:rsid w:val="003F5CB9"/>
    <w:rsid w:val="003F6868"/>
    <w:rsid w:val="003F70E7"/>
    <w:rsid w:val="00400F27"/>
    <w:rsid w:val="004013C7"/>
    <w:rsid w:val="004015ED"/>
    <w:rsid w:val="00401FCF"/>
    <w:rsid w:val="00402A0E"/>
    <w:rsid w:val="004050AE"/>
    <w:rsid w:val="00405C9A"/>
    <w:rsid w:val="00406285"/>
    <w:rsid w:val="00406A4B"/>
    <w:rsid w:val="0040758F"/>
    <w:rsid w:val="00407D09"/>
    <w:rsid w:val="00407D70"/>
    <w:rsid w:val="00407E18"/>
    <w:rsid w:val="004102DA"/>
    <w:rsid w:val="00411407"/>
    <w:rsid w:val="004115A2"/>
    <w:rsid w:val="0041187F"/>
    <w:rsid w:val="00412BFC"/>
    <w:rsid w:val="00413E57"/>
    <w:rsid w:val="004148F9"/>
    <w:rsid w:val="00414DE9"/>
    <w:rsid w:val="004152E4"/>
    <w:rsid w:val="004174C0"/>
    <w:rsid w:val="00417BF4"/>
    <w:rsid w:val="00417F37"/>
    <w:rsid w:val="004207EC"/>
    <w:rsid w:val="0042084E"/>
    <w:rsid w:val="00421B6F"/>
    <w:rsid w:val="00421EEF"/>
    <w:rsid w:val="00422F0E"/>
    <w:rsid w:val="0042413B"/>
    <w:rsid w:val="00424B66"/>
    <w:rsid w:val="00424D65"/>
    <w:rsid w:val="0042526D"/>
    <w:rsid w:val="0042751F"/>
    <w:rsid w:val="004275E1"/>
    <w:rsid w:val="00430393"/>
    <w:rsid w:val="004314DC"/>
    <w:rsid w:val="00431806"/>
    <w:rsid w:val="00431A70"/>
    <w:rsid w:val="00431B8B"/>
    <w:rsid w:val="00431F42"/>
    <w:rsid w:val="00434352"/>
    <w:rsid w:val="00435699"/>
    <w:rsid w:val="00435BA5"/>
    <w:rsid w:val="00436C6C"/>
    <w:rsid w:val="00437ABC"/>
    <w:rsid w:val="00442C6C"/>
    <w:rsid w:val="0044353E"/>
    <w:rsid w:val="00443CBE"/>
    <w:rsid w:val="00443E8A"/>
    <w:rsid w:val="004441BC"/>
    <w:rsid w:val="004468B4"/>
    <w:rsid w:val="00446D86"/>
    <w:rsid w:val="0044762B"/>
    <w:rsid w:val="0045230A"/>
    <w:rsid w:val="004525AA"/>
    <w:rsid w:val="0045379D"/>
    <w:rsid w:val="00454AD0"/>
    <w:rsid w:val="00455BE9"/>
    <w:rsid w:val="00456D10"/>
    <w:rsid w:val="00457337"/>
    <w:rsid w:val="00457A08"/>
    <w:rsid w:val="004618A7"/>
    <w:rsid w:val="00462E3D"/>
    <w:rsid w:val="00463DB8"/>
    <w:rsid w:val="00464788"/>
    <w:rsid w:val="00464A81"/>
    <w:rsid w:val="00464DAF"/>
    <w:rsid w:val="0046507F"/>
    <w:rsid w:val="00465DF2"/>
    <w:rsid w:val="00466E79"/>
    <w:rsid w:val="00470D7D"/>
    <w:rsid w:val="004715FE"/>
    <w:rsid w:val="0047372D"/>
    <w:rsid w:val="00473BA3"/>
    <w:rsid w:val="004743DD"/>
    <w:rsid w:val="00474CEA"/>
    <w:rsid w:val="004835B1"/>
    <w:rsid w:val="00483968"/>
    <w:rsid w:val="004840D8"/>
    <w:rsid w:val="004841BE"/>
    <w:rsid w:val="00484330"/>
    <w:rsid w:val="00484D41"/>
    <w:rsid w:val="00484F86"/>
    <w:rsid w:val="00485B1A"/>
    <w:rsid w:val="00486246"/>
    <w:rsid w:val="00490746"/>
    <w:rsid w:val="00490852"/>
    <w:rsid w:val="004911DA"/>
    <w:rsid w:val="00491C9C"/>
    <w:rsid w:val="00492323"/>
    <w:rsid w:val="00492CA8"/>
    <w:rsid w:val="00492F30"/>
    <w:rsid w:val="004930A3"/>
    <w:rsid w:val="004946F4"/>
    <w:rsid w:val="0049487E"/>
    <w:rsid w:val="00496E74"/>
    <w:rsid w:val="00497B84"/>
    <w:rsid w:val="004A000C"/>
    <w:rsid w:val="004A0B9E"/>
    <w:rsid w:val="004A102E"/>
    <w:rsid w:val="004A160D"/>
    <w:rsid w:val="004A37C8"/>
    <w:rsid w:val="004A3E81"/>
    <w:rsid w:val="004A4195"/>
    <w:rsid w:val="004A49A0"/>
    <w:rsid w:val="004A5A03"/>
    <w:rsid w:val="004A5C62"/>
    <w:rsid w:val="004A5CE5"/>
    <w:rsid w:val="004A707D"/>
    <w:rsid w:val="004A7594"/>
    <w:rsid w:val="004B0974"/>
    <w:rsid w:val="004B0A6C"/>
    <w:rsid w:val="004B11C1"/>
    <w:rsid w:val="004B1934"/>
    <w:rsid w:val="004B20C0"/>
    <w:rsid w:val="004B4185"/>
    <w:rsid w:val="004B4B06"/>
    <w:rsid w:val="004C014B"/>
    <w:rsid w:val="004C0FFF"/>
    <w:rsid w:val="004C17B6"/>
    <w:rsid w:val="004C2D18"/>
    <w:rsid w:val="004C3395"/>
    <w:rsid w:val="004C5541"/>
    <w:rsid w:val="004C57B8"/>
    <w:rsid w:val="004C69FB"/>
    <w:rsid w:val="004C6EEE"/>
    <w:rsid w:val="004C702B"/>
    <w:rsid w:val="004C7FDA"/>
    <w:rsid w:val="004D0033"/>
    <w:rsid w:val="004D016B"/>
    <w:rsid w:val="004D0687"/>
    <w:rsid w:val="004D1B22"/>
    <w:rsid w:val="004D23CC"/>
    <w:rsid w:val="004D36F2"/>
    <w:rsid w:val="004D4C55"/>
    <w:rsid w:val="004D6692"/>
    <w:rsid w:val="004E0547"/>
    <w:rsid w:val="004E09EC"/>
    <w:rsid w:val="004E1106"/>
    <w:rsid w:val="004E138F"/>
    <w:rsid w:val="004E3A35"/>
    <w:rsid w:val="004E3B1B"/>
    <w:rsid w:val="004E4649"/>
    <w:rsid w:val="004E5C2B"/>
    <w:rsid w:val="004E752E"/>
    <w:rsid w:val="004F00DD"/>
    <w:rsid w:val="004F0963"/>
    <w:rsid w:val="004F2133"/>
    <w:rsid w:val="004F2630"/>
    <w:rsid w:val="004F4015"/>
    <w:rsid w:val="004F4AC2"/>
    <w:rsid w:val="004F5398"/>
    <w:rsid w:val="004F55F1"/>
    <w:rsid w:val="004F5D88"/>
    <w:rsid w:val="004F5F4D"/>
    <w:rsid w:val="004F66AD"/>
    <w:rsid w:val="004F6936"/>
    <w:rsid w:val="00501FED"/>
    <w:rsid w:val="00503DC6"/>
    <w:rsid w:val="005048A7"/>
    <w:rsid w:val="005065C6"/>
    <w:rsid w:val="0050698D"/>
    <w:rsid w:val="00506F5D"/>
    <w:rsid w:val="005074C6"/>
    <w:rsid w:val="005105EF"/>
    <w:rsid w:val="00510601"/>
    <w:rsid w:val="00510C37"/>
    <w:rsid w:val="005126D0"/>
    <w:rsid w:val="005141C4"/>
    <w:rsid w:val="00514667"/>
    <w:rsid w:val="0051517D"/>
    <w:rsid w:val="0051568D"/>
    <w:rsid w:val="00520867"/>
    <w:rsid w:val="00520A0F"/>
    <w:rsid w:val="00521A63"/>
    <w:rsid w:val="005253A2"/>
    <w:rsid w:val="00526AC7"/>
    <w:rsid w:val="00526C15"/>
    <w:rsid w:val="00527009"/>
    <w:rsid w:val="005314DF"/>
    <w:rsid w:val="00532914"/>
    <w:rsid w:val="0053326E"/>
    <w:rsid w:val="0053392C"/>
    <w:rsid w:val="0053588F"/>
    <w:rsid w:val="00536499"/>
    <w:rsid w:val="005368BC"/>
    <w:rsid w:val="00541980"/>
    <w:rsid w:val="00542256"/>
    <w:rsid w:val="00542969"/>
    <w:rsid w:val="00542A03"/>
    <w:rsid w:val="00543903"/>
    <w:rsid w:val="00543BCC"/>
    <w:rsid w:val="00543F11"/>
    <w:rsid w:val="0054453D"/>
    <w:rsid w:val="00546305"/>
    <w:rsid w:val="0054704A"/>
    <w:rsid w:val="00547A95"/>
    <w:rsid w:val="0055119B"/>
    <w:rsid w:val="0055193B"/>
    <w:rsid w:val="005526F1"/>
    <w:rsid w:val="00553019"/>
    <w:rsid w:val="00553E79"/>
    <w:rsid w:val="0055548A"/>
    <w:rsid w:val="00555C58"/>
    <w:rsid w:val="00561202"/>
    <w:rsid w:val="0056130B"/>
    <w:rsid w:val="005624E3"/>
    <w:rsid w:val="00562507"/>
    <w:rsid w:val="005626F1"/>
    <w:rsid w:val="00562811"/>
    <w:rsid w:val="00564634"/>
    <w:rsid w:val="00565B6C"/>
    <w:rsid w:val="0057189B"/>
    <w:rsid w:val="00572031"/>
    <w:rsid w:val="00572282"/>
    <w:rsid w:val="00572563"/>
    <w:rsid w:val="00572DD5"/>
    <w:rsid w:val="00572EFA"/>
    <w:rsid w:val="00573CE3"/>
    <w:rsid w:val="00574596"/>
    <w:rsid w:val="005766CB"/>
    <w:rsid w:val="005768B3"/>
    <w:rsid w:val="00576E84"/>
    <w:rsid w:val="005777C0"/>
    <w:rsid w:val="00580394"/>
    <w:rsid w:val="005809CD"/>
    <w:rsid w:val="00582B8C"/>
    <w:rsid w:val="00582DD4"/>
    <w:rsid w:val="005835AC"/>
    <w:rsid w:val="005845F8"/>
    <w:rsid w:val="00584909"/>
    <w:rsid w:val="00586057"/>
    <w:rsid w:val="005864C9"/>
    <w:rsid w:val="0058757E"/>
    <w:rsid w:val="00594066"/>
    <w:rsid w:val="00596A4B"/>
    <w:rsid w:val="00597507"/>
    <w:rsid w:val="005A0B5D"/>
    <w:rsid w:val="005A2735"/>
    <w:rsid w:val="005A3A4D"/>
    <w:rsid w:val="005A479D"/>
    <w:rsid w:val="005A4952"/>
    <w:rsid w:val="005A5BA0"/>
    <w:rsid w:val="005A6238"/>
    <w:rsid w:val="005A6EC9"/>
    <w:rsid w:val="005A7311"/>
    <w:rsid w:val="005B1C6D"/>
    <w:rsid w:val="005B21B6"/>
    <w:rsid w:val="005B3A08"/>
    <w:rsid w:val="005B5EC9"/>
    <w:rsid w:val="005B6AB9"/>
    <w:rsid w:val="005B73D8"/>
    <w:rsid w:val="005B7A63"/>
    <w:rsid w:val="005B7E37"/>
    <w:rsid w:val="005C0955"/>
    <w:rsid w:val="005C1038"/>
    <w:rsid w:val="005C10EE"/>
    <w:rsid w:val="005C49DA"/>
    <w:rsid w:val="005C50F3"/>
    <w:rsid w:val="005C5167"/>
    <w:rsid w:val="005C54B5"/>
    <w:rsid w:val="005C5D80"/>
    <w:rsid w:val="005C5D91"/>
    <w:rsid w:val="005C6439"/>
    <w:rsid w:val="005C6AD8"/>
    <w:rsid w:val="005C6D83"/>
    <w:rsid w:val="005C79C5"/>
    <w:rsid w:val="005D03DC"/>
    <w:rsid w:val="005D07B8"/>
    <w:rsid w:val="005D17D6"/>
    <w:rsid w:val="005D4C19"/>
    <w:rsid w:val="005D50CE"/>
    <w:rsid w:val="005D6597"/>
    <w:rsid w:val="005D772E"/>
    <w:rsid w:val="005E0F45"/>
    <w:rsid w:val="005E14E7"/>
    <w:rsid w:val="005E26A3"/>
    <w:rsid w:val="005E2ECB"/>
    <w:rsid w:val="005E447E"/>
    <w:rsid w:val="005E48A8"/>
    <w:rsid w:val="005E4FD1"/>
    <w:rsid w:val="005E62A6"/>
    <w:rsid w:val="005E67E9"/>
    <w:rsid w:val="005F0775"/>
    <w:rsid w:val="005F0CF5"/>
    <w:rsid w:val="005F1221"/>
    <w:rsid w:val="005F18DB"/>
    <w:rsid w:val="005F21EB"/>
    <w:rsid w:val="005F2A41"/>
    <w:rsid w:val="005F3768"/>
    <w:rsid w:val="005F42BF"/>
    <w:rsid w:val="005F47EB"/>
    <w:rsid w:val="005F64CF"/>
    <w:rsid w:val="005F661B"/>
    <w:rsid w:val="00600076"/>
    <w:rsid w:val="006017EA"/>
    <w:rsid w:val="00602712"/>
    <w:rsid w:val="00602D6A"/>
    <w:rsid w:val="00602ED0"/>
    <w:rsid w:val="006041AD"/>
    <w:rsid w:val="00604FAE"/>
    <w:rsid w:val="00605908"/>
    <w:rsid w:val="00607850"/>
    <w:rsid w:val="00607EF7"/>
    <w:rsid w:val="006102A8"/>
    <w:rsid w:val="00610D7C"/>
    <w:rsid w:val="00610F18"/>
    <w:rsid w:val="0061174E"/>
    <w:rsid w:val="00612637"/>
    <w:rsid w:val="00613414"/>
    <w:rsid w:val="0061417B"/>
    <w:rsid w:val="006142D3"/>
    <w:rsid w:val="00615303"/>
    <w:rsid w:val="00616016"/>
    <w:rsid w:val="0061678C"/>
    <w:rsid w:val="00620154"/>
    <w:rsid w:val="00620CE6"/>
    <w:rsid w:val="006229EE"/>
    <w:rsid w:val="00623B4A"/>
    <w:rsid w:val="00623BC6"/>
    <w:rsid w:val="0062408D"/>
    <w:rsid w:val="006240CC"/>
    <w:rsid w:val="00624940"/>
    <w:rsid w:val="006254F8"/>
    <w:rsid w:val="0062560F"/>
    <w:rsid w:val="006274D9"/>
    <w:rsid w:val="00627DA7"/>
    <w:rsid w:val="00630DA4"/>
    <w:rsid w:val="006316FD"/>
    <w:rsid w:val="00631CD4"/>
    <w:rsid w:val="00632597"/>
    <w:rsid w:val="00632774"/>
    <w:rsid w:val="00634D13"/>
    <w:rsid w:val="0063562F"/>
    <w:rsid w:val="006358B4"/>
    <w:rsid w:val="006368B8"/>
    <w:rsid w:val="006369EA"/>
    <w:rsid w:val="00637FD3"/>
    <w:rsid w:val="00640516"/>
    <w:rsid w:val="00640824"/>
    <w:rsid w:val="00641724"/>
    <w:rsid w:val="006419AA"/>
    <w:rsid w:val="00642924"/>
    <w:rsid w:val="00642C89"/>
    <w:rsid w:val="00644B1F"/>
    <w:rsid w:val="00644B7E"/>
    <w:rsid w:val="006454E6"/>
    <w:rsid w:val="0064610A"/>
    <w:rsid w:val="00646235"/>
    <w:rsid w:val="0064687D"/>
    <w:rsid w:val="00646A68"/>
    <w:rsid w:val="0064790F"/>
    <w:rsid w:val="006505BD"/>
    <w:rsid w:val="006508EA"/>
    <w:rsid w:val="0065092E"/>
    <w:rsid w:val="00652934"/>
    <w:rsid w:val="00653F90"/>
    <w:rsid w:val="006545E8"/>
    <w:rsid w:val="00654994"/>
    <w:rsid w:val="006557A7"/>
    <w:rsid w:val="00655BD7"/>
    <w:rsid w:val="00656290"/>
    <w:rsid w:val="006601C9"/>
    <w:rsid w:val="006608D8"/>
    <w:rsid w:val="00660B05"/>
    <w:rsid w:val="006621D7"/>
    <w:rsid w:val="006626F4"/>
    <w:rsid w:val="006629CC"/>
    <w:rsid w:val="0066302A"/>
    <w:rsid w:val="00663365"/>
    <w:rsid w:val="006665FD"/>
    <w:rsid w:val="006671BC"/>
    <w:rsid w:val="00667770"/>
    <w:rsid w:val="00670597"/>
    <w:rsid w:val="006706D0"/>
    <w:rsid w:val="00672193"/>
    <w:rsid w:val="00674E95"/>
    <w:rsid w:val="00676E02"/>
    <w:rsid w:val="00676E3D"/>
    <w:rsid w:val="00677574"/>
    <w:rsid w:val="006808F2"/>
    <w:rsid w:val="006810F6"/>
    <w:rsid w:val="006812ED"/>
    <w:rsid w:val="006817A1"/>
    <w:rsid w:val="00682CA4"/>
    <w:rsid w:val="00683878"/>
    <w:rsid w:val="00684380"/>
    <w:rsid w:val="0068454C"/>
    <w:rsid w:val="006874D6"/>
    <w:rsid w:val="00687C50"/>
    <w:rsid w:val="006904C7"/>
    <w:rsid w:val="00691B62"/>
    <w:rsid w:val="00691F5F"/>
    <w:rsid w:val="00692C38"/>
    <w:rsid w:val="006933B5"/>
    <w:rsid w:val="00693546"/>
    <w:rsid w:val="00693D14"/>
    <w:rsid w:val="00693F66"/>
    <w:rsid w:val="00695638"/>
    <w:rsid w:val="00696F27"/>
    <w:rsid w:val="00697B5B"/>
    <w:rsid w:val="006A15D3"/>
    <w:rsid w:val="006A18C2"/>
    <w:rsid w:val="006A19B2"/>
    <w:rsid w:val="006A2717"/>
    <w:rsid w:val="006A32C5"/>
    <w:rsid w:val="006A3383"/>
    <w:rsid w:val="006A591A"/>
    <w:rsid w:val="006A5D01"/>
    <w:rsid w:val="006B077C"/>
    <w:rsid w:val="006B0C81"/>
    <w:rsid w:val="006B44E0"/>
    <w:rsid w:val="006B4E95"/>
    <w:rsid w:val="006B5CAF"/>
    <w:rsid w:val="006B6803"/>
    <w:rsid w:val="006C114C"/>
    <w:rsid w:val="006C1FE9"/>
    <w:rsid w:val="006C5A13"/>
    <w:rsid w:val="006C6DFF"/>
    <w:rsid w:val="006C7D31"/>
    <w:rsid w:val="006D0F16"/>
    <w:rsid w:val="006D2561"/>
    <w:rsid w:val="006D2A3F"/>
    <w:rsid w:val="006D2FBC"/>
    <w:rsid w:val="006D3EF9"/>
    <w:rsid w:val="006D62D8"/>
    <w:rsid w:val="006D6E34"/>
    <w:rsid w:val="006E02BC"/>
    <w:rsid w:val="006E138B"/>
    <w:rsid w:val="006E1867"/>
    <w:rsid w:val="006E2A14"/>
    <w:rsid w:val="006E380F"/>
    <w:rsid w:val="006E4F12"/>
    <w:rsid w:val="006E59AF"/>
    <w:rsid w:val="006E5EA5"/>
    <w:rsid w:val="006E6D80"/>
    <w:rsid w:val="006E75ED"/>
    <w:rsid w:val="006E7A7C"/>
    <w:rsid w:val="006E7C7A"/>
    <w:rsid w:val="006F0330"/>
    <w:rsid w:val="006F07BC"/>
    <w:rsid w:val="006F1BD4"/>
    <w:rsid w:val="006F1FDC"/>
    <w:rsid w:val="006F2A10"/>
    <w:rsid w:val="006F47D7"/>
    <w:rsid w:val="006F510C"/>
    <w:rsid w:val="006F557B"/>
    <w:rsid w:val="006F5F45"/>
    <w:rsid w:val="006F6886"/>
    <w:rsid w:val="006F6B76"/>
    <w:rsid w:val="006F6B8C"/>
    <w:rsid w:val="006F6C2E"/>
    <w:rsid w:val="006F735A"/>
    <w:rsid w:val="006F743C"/>
    <w:rsid w:val="006F74D4"/>
    <w:rsid w:val="0070010B"/>
    <w:rsid w:val="007013EF"/>
    <w:rsid w:val="007014C4"/>
    <w:rsid w:val="007055BD"/>
    <w:rsid w:val="0070569F"/>
    <w:rsid w:val="007067B3"/>
    <w:rsid w:val="00707654"/>
    <w:rsid w:val="0071008E"/>
    <w:rsid w:val="00711245"/>
    <w:rsid w:val="00711BCB"/>
    <w:rsid w:val="007120D6"/>
    <w:rsid w:val="00713890"/>
    <w:rsid w:val="00713C45"/>
    <w:rsid w:val="00713F7F"/>
    <w:rsid w:val="0071599B"/>
    <w:rsid w:val="0071629E"/>
    <w:rsid w:val="00716477"/>
    <w:rsid w:val="007173CA"/>
    <w:rsid w:val="007208D5"/>
    <w:rsid w:val="00720B1F"/>
    <w:rsid w:val="007216AA"/>
    <w:rsid w:val="00721AB5"/>
    <w:rsid w:val="00721CFB"/>
    <w:rsid w:val="00721DEF"/>
    <w:rsid w:val="00723709"/>
    <w:rsid w:val="00724152"/>
    <w:rsid w:val="00724A43"/>
    <w:rsid w:val="00725FD1"/>
    <w:rsid w:val="007273AC"/>
    <w:rsid w:val="0072760E"/>
    <w:rsid w:val="00730188"/>
    <w:rsid w:val="00731AD4"/>
    <w:rsid w:val="0073291D"/>
    <w:rsid w:val="007346E4"/>
    <w:rsid w:val="00735564"/>
    <w:rsid w:val="00735A0D"/>
    <w:rsid w:val="00735B12"/>
    <w:rsid w:val="00735F78"/>
    <w:rsid w:val="00736CDF"/>
    <w:rsid w:val="00737445"/>
    <w:rsid w:val="00740F22"/>
    <w:rsid w:val="00741CF0"/>
    <w:rsid w:val="00741F1A"/>
    <w:rsid w:val="007428A6"/>
    <w:rsid w:val="007447DA"/>
    <w:rsid w:val="00744C67"/>
    <w:rsid w:val="007450F8"/>
    <w:rsid w:val="0074574A"/>
    <w:rsid w:val="00745C87"/>
    <w:rsid w:val="0074648A"/>
    <w:rsid w:val="0074696E"/>
    <w:rsid w:val="00750135"/>
    <w:rsid w:val="00750EC2"/>
    <w:rsid w:val="00751477"/>
    <w:rsid w:val="00752B28"/>
    <w:rsid w:val="007536BC"/>
    <w:rsid w:val="00754101"/>
    <w:rsid w:val="007541A9"/>
    <w:rsid w:val="00754E36"/>
    <w:rsid w:val="00755506"/>
    <w:rsid w:val="00756209"/>
    <w:rsid w:val="00756F29"/>
    <w:rsid w:val="0076014C"/>
    <w:rsid w:val="007609CB"/>
    <w:rsid w:val="007618B2"/>
    <w:rsid w:val="00762404"/>
    <w:rsid w:val="00763139"/>
    <w:rsid w:val="00763F8B"/>
    <w:rsid w:val="0076673A"/>
    <w:rsid w:val="00766CD7"/>
    <w:rsid w:val="007677D5"/>
    <w:rsid w:val="00767FD9"/>
    <w:rsid w:val="0077014D"/>
    <w:rsid w:val="00770F37"/>
    <w:rsid w:val="007711A0"/>
    <w:rsid w:val="00771CD7"/>
    <w:rsid w:val="00772D5E"/>
    <w:rsid w:val="007739BB"/>
    <w:rsid w:val="0077463E"/>
    <w:rsid w:val="00774E17"/>
    <w:rsid w:val="00776928"/>
    <w:rsid w:val="00776D56"/>
    <w:rsid w:val="00776E0F"/>
    <w:rsid w:val="00777235"/>
    <w:rsid w:val="007774B1"/>
    <w:rsid w:val="00777BE1"/>
    <w:rsid w:val="0078059D"/>
    <w:rsid w:val="00782222"/>
    <w:rsid w:val="0078314D"/>
    <w:rsid w:val="007833D8"/>
    <w:rsid w:val="007838EF"/>
    <w:rsid w:val="00785677"/>
    <w:rsid w:val="00786F16"/>
    <w:rsid w:val="007877D9"/>
    <w:rsid w:val="00790C34"/>
    <w:rsid w:val="00791BD7"/>
    <w:rsid w:val="007933F7"/>
    <w:rsid w:val="0079387F"/>
    <w:rsid w:val="00795793"/>
    <w:rsid w:val="007965CE"/>
    <w:rsid w:val="0079674A"/>
    <w:rsid w:val="00796E20"/>
    <w:rsid w:val="00797C32"/>
    <w:rsid w:val="007A0D73"/>
    <w:rsid w:val="007A11E8"/>
    <w:rsid w:val="007A2D0B"/>
    <w:rsid w:val="007A6BEE"/>
    <w:rsid w:val="007A7024"/>
    <w:rsid w:val="007B0914"/>
    <w:rsid w:val="007B1374"/>
    <w:rsid w:val="007B2027"/>
    <w:rsid w:val="007B32E5"/>
    <w:rsid w:val="007B3DB9"/>
    <w:rsid w:val="007B589F"/>
    <w:rsid w:val="007B6186"/>
    <w:rsid w:val="007B660C"/>
    <w:rsid w:val="007B73BC"/>
    <w:rsid w:val="007B7845"/>
    <w:rsid w:val="007C1838"/>
    <w:rsid w:val="007C20B9"/>
    <w:rsid w:val="007C21CF"/>
    <w:rsid w:val="007C48BB"/>
    <w:rsid w:val="007C6FCE"/>
    <w:rsid w:val="007C7301"/>
    <w:rsid w:val="007C7859"/>
    <w:rsid w:val="007C7931"/>
    <w:rsid w:val="007C7F28"/>
    <w:rsid w:val="007D0AA1"/>
    <w:rsid w:val="007D1466"/>
    <w:rsid w:val="007D1CA8"/>
    <w:rsid w:val="007D1E7F"/>
    <w:rsid w:val="007D2BDE"/>
    <w:rsid w:val="007D2FB6"/>
    <w:rsid w:val="007D49EB"/>
    <w:rsid w:val="007D4BA1"/>
    <w:rsid w:val="007D4F5A"/>
    <w:rsid w:val="007D5E1C"/>
    <w:rsid w:val="007D6050"/>
    <w:rsid w:val="007D6279"/>
    <w:rsid w:val="007D6A99"/>
    <w:rsid w:val="007E0DE2"/>
    <w:rsid w:val="007E34FD"/>
    <w:rsid w:val="007E3667"/>
    <w:rsid w:val="007E3B98"/>
    <w:rsid w:val="007E3F2D"/>
    <w:rsid w:val="007E417A"/>
    <w:rsid w:val="007E4EE3"/>
    <w:rsid w:val="007E4F1A"/>
    <w:rsid w:val="007E6614"/>
    <w:rsid w:val="007F1513"/>
    <w:rsid w:val="007F2527"/>
    <w:rsid w:val="007F2DDA"/>
    <w:rsid w:val="007F31B6"/>
    <w:rsid w:val="007F4EBA"/>
    <w:rsid w:val="007F546C"/>
    <w:rsid w:val="007F625F"/>
    <w:rsid w:val="007F6642"/>
    <w:rsid w:val="007F665E"/>
    <w:rsid w:val="007F67C2"/>
    <w:rsid w:val="007F7D43"/>
    <w:rsid w:val="007F7EAC"/>
    <w:rsid w:val="00800412"/>
    <w:rsid w:val="008015FF"/>
    <w:rsid w:val="0080587B"/>
    <w:rsid w:val="00806468"/>
    <w:rsid w:val="00807232"/>
    <w:rsid w:val="00807A9F"/>
    <w:rsid w:val="008119CA"/>
    <w:rsid w:val="008130C4"/>
    <w:rsid w:val="00813330"/>
    <w:rsid w:val="008144EC"/>
    <w:rsid w:val="00814B58"/>
    <w:rsid w:val="00814F6D"/>
    <w:rsid w:val="008155F0"/>
    <w:rsid w:val="008156B1"/>
    <w:rsid w:val="008160C7"/>
    <w:rsid w:val="00816735"/>
    <w:rsid w:val="00816760"/>
    <w:rsid w:val="00816DAB"/>
    <w:rsid w:val="008171A3"/>
    <w:rsid w:val="00820141"/>
    <w:rsid w:val="00820E0C"/>
    <w:rsid w:val="0082194F"/>
    <w:rsid w:val="00822DAA"/>
    <w:rsid w:val="00823275"/>
    <w:rsid w:val="0082366F"/>
    <w:rsid w:val="008254B4"/>
    <w:rsid w:val="00826D8A"/>
    <w:rsid w:val="00827F65"/>
    <w:rsid w:val="00830207"/>
    <w:rsid w:val="008307D4"/>
    <w:rsid w:val="00831B47"/>
    <w:rsid w:val="00831C96"/>
    <w:rsid w:val="008328DD"/>
    <w:rsid w:val="008338A2"/>
    <w:rsid w:val="00834E40"/>
    <w:rsid w:val="00835043"/>
    <w:rsid w:val="00835DE8"/>
    <w:rsid w:val="00837BDB"/>
    <w:rsid w:val="008415D6"/>
    <w:rsid w:val="00841AA9"/>
    <w:rsid w:val="00842D4B"/>
    <w:rsid w:val="00844C0F"/>
    <w:rsid w:val="00844C64"/>
    <w:rsid w:val="00846B58"/>
    <w:rsid w:val="008474FE"/>
    <w:rsid w:val="00847714"/>
    <w:rsid w:val="008501BE"/>
    <w:rsid w:val="00850855"/>
    <w:rsid w:val="00850E7F"/>
    <w:rsid w:val="008514F7"/>
    <w:rsid w:val="00851BC1"/>
    <w:rsid w:val="00853030"/>
    <w:rsid w:val="008531B6"/>
    <w:rsid w:val="00853EE4"/>
    <w:rsid w:val="00855535"/>
    <w:rsid w:val="008570F6"/>
    <w:rsid w:val="00857554"/>
    <w:rsid w:val="0085787B"/>
    <w:rsid w:val="00857C5A"/>
    <w:rsid w:val="00861361"/>
    <w:rsid w:val="008621CF"/>
    <w:rsid w:val="0086255E"/>
    <w:rsid w:val="008633F0"/>
    <w:rsid w:val="00863B7C"/>
    <w:rsid w:val="00867280"/>
    <w:rsid w:val="00867D9D"/>
    <w:rsid w:val="008709ED"/>
    <w:rsid w:val="00872410"/>
    <w:rsid w:val="00872E0A"/>
    <w:rsid w:val="008731B0"/>
    <w:rsid w:val="00873594"/>
    <w:rsid w:val="00873721"/>
    <w:rsid w:val="00873EEA"/>
    <w:rsid w:val="00874849"/>
    <w:rsid w:val="00875285"/>
    <w:rsid w:val="00877635"/>
    <w:rsid w:val="00880D0F"/>
    <w:rsid w:val="00881F82"/>
    <w:rsid w:val="00882593"/>
    <w:rsid w:val="00883A4F"/>
    <w:rsid w:val="00884935"/>
    <w:rsid w:val="00884B62"/>
    <w:rsid w:val="0088529C"/>
    <w:rsid w:val="0088566A"/>
    <w:rsid w:val="00886A81"/>
    <w:rsid w:val="00886FCF"/>
    <w:rsid w:val="00887903"/>
    <w:rsid w:val="00890609"/>
    <w:rsid w:val="0089146E"/>
    <w:rsid w:val="0089250D"/>
    <w:rsid w:val="0089270A"/>
    <w:rsid w:val="00892BB4"/>
    <w:rsid w:val="00893ABC"/>
    <w:rsid w:val="00893AF6"/>
    <w:rsid w:val="008949C3"/>
    <w:rsid w:val="00894BC4"/>
    <w:rsid w:val="00894C73"/>
    <w:rsid w:val="00895040"/>
    <w:rsid w:val="008952B7"/>
    <w:rsid w:val="00896890"/>
    <w:rsid w:val="00896FA5"/>
    <w:rsid w:val="008972F3"/>
    <w:rsid w:val="00897E44"/>
    <w:rsid w:val="008A00C1"/>
    <w:rsid w:val="008A0A44"/>
    <w:rsid w:val="008A1D02"/>
    <w:rsid w:val="008A1F6F"/>
    <w:rsid w:val="008A28A8"/>
    <w:rsid w:val="008A5312"/>
    <w:rsid w:val="008A5B32"/>
    <w:rsid w:val="008A67A5"/>
    <w:rsid w:val="008A74C2"/>
    <w:rsid w:val="008B2029"/>
    <w:rsid w:val="008B2504"/>
    <w:rsid w:val="008B2EE4"/>
    <w:rsid w:val="008B3821"/>
    <w:rsid w:val="008B4D3D"/>
    <w:rsid w:val="008B4D9C"/>
    <w:rsid w:val="008B57C7"/>
    <w:rsid w:val="008B6CC0"/>
    <w:rsid w:val="008C2F92"/>
    <w:rsid w:val="008C3546"/>
    <w:rsid w:val="008C4F1E"/>
    <w:rsid w:val="008C589D"/>
    <w:rsid w:val="008C5C73"/>
    <w:rsid w:val="008C6D51"/>
    <w:rsid w:val="008C7869"/>
    <w:rsid w:val="008C7AC5"/>
    <w:rsid w:val="008D2376"/>
    <w:rsid w:val="008D2846"/>
    <w:rsid w:val="008D29A8"/>
    <w:rsid w:val="008D3D91"/>
    <w:rsid w:val="008D4236"/>
    <w:rsid w:val="008D462F"/>
    <w:rsid w:val="008D4C01"/>
    <w:rsid w:val="008D593C"/>
    <w:rsid w:val="008D623C"/>
    <w:rsid w:val="008D65CA"/>
    <w:rsid w:val="008D690B"/>
    <w:rsid w:val="008D6DCF"/>
    <w:rsid w:val="008D7828"/>
    <w:rsid w:val="008E01CB"/>
    <w:rsid w:val="008E1491"/>
    <w:rsid w:val="008E19D9"/>
    <w:rsid w:val="008E3FBB"/>
    <w:rsid w:val="008E4376"/>
    <w:rsid w:val="008E7807"/>
    <w:rsid w:val="008E7A0A"/>
    <w:rsid w:val="008E7B49"/>
    <w:rsid w:val="008F0B07"/>
    <w:rsid w:val="008F2481"/>
    <w:rsid w:val="008F59F6"/>
    <w:rsid w:val="008F67A8"/>
    <w:rsid w:val="00900719"/>
    <w:rsid w:val="00901438"/>
    <w:rsid w:val="009015BF"/>
    <w:rsid w:val="00901627"/>
    <w:rsid w:val="009017AC"/>
    <w:rsid w:val="00902A9A"/>
    <w:rsid w:val="00902B74"/>
    <w:rsid w:val="00904A1C"/>
    <w:rsid w:val="00905030"/>
    <w:rsid w:val="009050CA"/>
    <w:rsid w:val="00906490"/>
    <w:rsid w:val="00906EFE"/>
    <w:rsid w:val="00907DB2"/>
    <w:rsid w:val="00910647"/>
    <w:rsid w:val="009111B2"/>
    <w:rsid w:val="00914188"/>
    <w:rsid w:val="009151F5"/>
    <w:rsid w:val="0091586A"/>
    <w:rsid w:val="00915E33"/>
    <w:rsid w:val="009171C3"/>
    <w:rsid w:val="009201EB"/>
    <w:rsid w:val="00921616"/>
    <w:rsid w:val="00921D3C"/>
    <w:rsid w:val="00921DDB"/>
    <w:rsid w:val="009220FF"/>
    <w:rsid w:val="00922CE8"/>
    <w:rsid w:val="00923960"/>
    <w:rsid w:val="00924AE1"/>
    <w:rsid w:val="00924B57"/>
    <w:rsid w:val="00924BFE"/>
    <w:rsid w:val="009250FA"/>
    <w:rsid w:val="009269B1"/>
    <w:rsid w:val="009270A5"/>
    <w:rsid w:val="0092724D"/>
    <w:rsid w:val="009272B3"/>
    <w:rsid w:val="0093081D"/>
    <w:rsid w:val="009315BE"/>
    <w:rsid w:val="009326DD"/>
    <w:rsid w:val="0093338F"/>
    <w:rsid w:val="0093376D"/>
    <w:rsid w:val="009338BC"/>
    <w:rsid w:val="0093609C"/>
    <w:rsid w:val="00937BD9"/>
    <w:rsid w:val="00942D3B"/>
    <w:rsid w:val="00944179"/>
    <w:rsid w:val="009455CE"/>
    <w:rsid w:val="009459D2"/>
    <w:rsid w:val="00945F37"/>
    <w:rsid w:val="00946410"/>
    <w:rsid w:val="00946E77"/>
    <w:rsid w:val="00950E2C"/>
    <w:rsid w:val="00951D50"/>
    <w:rsid w:val="009525EB"/>
    <w:rsid w:val="0095470B"/>
    <w:rsid w:val="00954874"/>
    <w:rsid w:val="0095615A"/>
    <w:rsid w:val="00961400"/>
    <w:rsid w:val="009616D7"/>
    <w:rsid w:val="00962E6F"/>
    <w:rsid w:val="00963324"/>
    <w:rsid w:val="00963646"/>
    <w:rsid w:val="009647AB"/>
    <w:rsid w:val="0096506F"/>
    <w:rsid w:val="009660DC"/>
    <w:rsid w:val="0096632D"/>
    <w:rsid w:val="00967124"/>
    <w:rsid w:val="0097166C"/>
    <w:rsid w:val="009718C7"/>
    <w:rsid w:val="00971EA0"/>
    <w:rsid w:val="00973AA3"/>
    <w:rsid w:val="00974B1F"/>
    <w:rsid w:val="0097559F"/>
    <w:rsid w:val="009761EA"/>
    <w:rsid w:val="009766CC"/>
    <w:rsid w:val="009767D5"/>
    <w:rsid w:val="0097761E"/>
    <w:rsid w:val="00980A85"/>
    <w:rsid w:val="00982454"/>
    <w:rsid w:val="00982CF0"/>
    <w:rsid w:val="00983B3E"/>
    <w:rsid w:val="009853E1"/>
    <w:rsid w:val="00986E6B"/>
    <w:rsid w:val="00990032"/>
    <w:rsid w:val="00990B19"/>
    <w:rsid w:val="00990D44"/>
    <w:rsid w:val="009911F7"/>
    <w:rsid w:val="0099153B"/>
    <w:rsid w:val="00991769"/>
    <w:rsid w:val="00991C8F"/>
    <w:rsid w:val="0099232C"/>
    <w:rsid w:val="00994036"/>
    <w:rsid w:val="00994386"/>
    <w:rsid w:val="00994A7F"/>
    <w:rsid w:val="00995801"/>
    <w:rsid w:val="00996F4F"/>
    <w:rsid w:val="009975FD"/>
    <w:rsid w:val="009A13D8"/>
    <w:rsid w:val="009A279E"/>
    <w:rsid w:val="009A2F76"/>
    <w:rsid w:val="009A2F9F"/>
    <w:rsid w:val="009A3015"/>
    <w:rsid w:val="009A3490"/>
    <w:rsid w:val="009A3D65"/>
    <w:rsid w:val="009A5135"/>
    <w:rsid w:val="009A6790"/>
    <w:rsid w:val="009B0004"/>
    <w:rsid w:val="009B05FD"/>
    <w:rsid w:val="009B0A6F"/>
    <w:rsid w:val="009B0A94"/>
    <w:rsid w:val="009B0C62"/>
    <w:rsid w:val="009B0C69"/>
    <w:rsid w:val="009B17C5"/>
    <w:rsid w:val="009B2A23"/>
    <w:rsid w:val="009B2A70"/>
    <w:rsid w:val="009B2AE8"/>
    <w:rsid w:val="009B38D2"/>
    <w:rsid w:val="009B5622"/>
    <w:rsid w:val="009B59E9"/>
    <w:rsid w:val="009B6A60"/>
    <w:rsid w:val="009B70AA"/>
    <w:rsid w:val="009C1544"/>
    <w:rsid w:val="009C1F10"/>
    <w:rsid w:val="009C245E"/>
    <w:rsid w:val="009C3229"/>
    <w:rsid w:val="009C3CF1"/>
    <w:rsid w:val="009C5292"/>
    <w:rsid w:val="009C5E77"/>
    <w:rsid w:val="009C6A38"/>
    <w:rsid w:val="009C7A7E"/>
    <w:rsid w:val="009D02E8"/>
    <w:rsid w:val="009D0317"/>
    <w:rsid w:val="009D0F47"/>
    <w:rsid w:val="009D2F9F"/>
    <w:rsid w:val="009D328F"/>
    <w:rsid w:val="009D3DF5"/>
    <w:rsid w:val="009D51D0"/>
    <w:rsid w:val="009D70A4"/>
    <w:rsid w:val="009D7405"/>
    <w:rsid w:val="009D7607"/>
    <w:rsid w:val="009D76D5"/>
    <w:rsid w:val="009D7B14"/>
    <w:rsid w:val="009D7C56"/>
    <w:rsid w:val="009E08D1"/>
    <w:rsid w:val="009E0D96"/>
    <w:rsid w:val="009E1B95"/>
    <w:rsid w:val="009E2C44"/>
    <w:rsid w:val="009E496F"/>
    <w:rsid w:val="009E4B0D"/>
    <w:rsid w:val="009E5250"/>
    <w:rsid w:val="009E543A"/>
    <w:rsid w:val="009E7A69"/>
    <w:rsid w:val="009E7DAC"/>
    <w:rsid w:val="009E7E2C"/>
    <w:rsid w:val="009E7F92"/>
    <w:rsid w:val="009F02A3"/>
    <w:rsid w:val="009F14F4"/>
    <w:rsid w:val="009F2182"/>
    <w:rsid w:val="009F2F27"/>
    <w:rsid w:val="009F34AA"/>
    <w:rsid w:val="009F4582"/>
    <w:rsid w:val="009F6BCB"/>
    <w:rsid w:val="009F78FC"/>
    <w:rsid w:val="009F7A6C"/>
    <w:rsid w:val="009F7B78"/>
    <w:rsid w:val="009F7F98"/>
    <w:rsid w:val="00A0057A"/>
    <w:rsid w:val="00A014CA"/>
    <w:rsid w:val="00A01FB1"/>
    <w:rsid w:val="00A02FA1"/>
    <w:rsid w:val="00A03742"/>
    <w:rsid w:val="00A049B2"/>
    <w:rsid w:val="00A04CCE"/>
    <w:rsid w:val="00A06D91"/>
    <w:rsid w:val="00A07421"/>
    <w:rsid w:val="00A0776B"/>
    <w:rsid w:val="00A10FB9"/>
    <w:rsid w:val="00A11421"/>
    <w:rsid w:val="00A12D95"/>
    <w:rsid w:val="00A1389F"/>
    <w:rsid w:val="00A157B1"/>
    <w:rsid w:val="00A16A63"/>
    <w:rsid w:val="00A2127C"/>
    <w:rsid w:val="00A22229"/>
    <w:rsid w:val="00A22F0E"/>
    <w:rsid w:val="00A23295"/>
    <w:rsid w:val="00A24442"/>
    <w:rsid w:val="00A24ADA"/>
    <w:rsid w:val="00A24DAB"/>
    <w:rsid w:val="00A26784"/>
    <w:rsid w:val="00A26971"/>
    <w:rsid w:val="00A27242"/>
    <w:rsid w:val="00A30838"/>
    <w:rsid w:val="00A30AEA"/>
    <w:rsid w:val="00A312B2"/>
    <w:rsid w:val="00A31871"/>
    <w:rsid w:val="00A31DD4"/>
    <w:rsid w:val="00A32577"/>
    <w:rsid w:val="00A3261E"/>
    <w:rsid w:val="00A329AC"/>
    <w:rsid w:val="00A330BB"/>
    <w:rsid w:val="00A35147"/>
    <w:rsid w:val="00A351F4"/>
    <w:rsid w:val="00A36FBF"/>
    <w:rsid w:val="00A37E17"/>
    <w:rsid w:val="00A4047D"/>
    <w:rsid w:val="00A40DC1"/>
    <w:rsid w:val="00A441A7"/>
    <w:rsid w:val="00A446F5"/>
    <w:rsid w:val="00A44882"/>
    <w:rsid w:val="00A45125"/>
    <w:rsid w:val="00A459CD"/>
    <w:rsid w:val="00A45BD4"/>
    <w:rsid w:val="00A4637C"/>
    <w:rsid w:val="00A47481"/>
    <w:rsid w:val="00A47840"/>
    <w:rsid w:val="00A50142"/>
    <w:rsid w:val="00A50424"/>
    <w:rsid w:val="00A5046A"/>
    <w:rsid w:val="00A5113A"/>
    <w:rsid w:val="00A51388"/>
    <w:rsid w:val="00A51911"/>
    <w:rsid w:val="00A526A7"/>
    <w:rsid w:val="00A53F4F"/>
    <w:rsid w:val="00A54715"/>
    <w:rsid w:val="00A55333"/>
    <w:rsid w:val="00A55D68"/>
    <w:rsid w:val="00A56452"/>
    <w:rsid w:val="00A6061C"/>
    <w:rsid w:val="00A62D44"/>
    <w:rsid w:val="00A643B7"/>
    <w:rsid w:val="00A64881"/>
    <w:rsid w:val="00A67263"/>
    <w:rsid w:val="00A67B3A"/>
    <w:rsid w:val="00A67CF8"/>
    <w:rsid w:val="00A7161C"/>
    <w:rsid w:val="00A71CE4"/>
    <w:rsid w:val="00A72238"/>
    <w:rsid w:val="00A72472"/>
    <w:rsid w:val="00A730BE"/>
    <w:rsid w:val="00A73546"/>
    <w:rsid w:val="00A74E49"/>
    <w:rsid w:val="00A74EC2"/>
    <w:rsid w:val="00A76C18"/>
    <w:rsid w:val="00A770F0"/>
    <w:rsid w:val="00A77AA3"/>
    <w:rsid w:val="00A77B47"/>
    <w:rsid w:val="00A77FB5"/>
    <w:rsid w:val="00A80681"/>
    <w:rsid w:val="00A81CD4"/>
    <w:rsid w:val="00A81E5A"/>
    <w:rsid w:val="00A8236D"/>
    <w:rsid w:val="00A83195"/>
    <w:rsid w:val="00A83ED6"/>
    <w:rsid w:val="00A84822"/>
    <w:rsid w:val="00A854EB"/>
    <w:rsid w:val="00A862E8"/>
    <w:rsid w:val="00A8699D"/>
    <w:rsid w:val="00A872E5"/>
    <w:rsid w:val="00A8777C"/>
    <w:rsid w:val="00A90329"/>
    <w:rsid w:val="00A91406"/>
    <w:rsid w:val="00A915FD"/>
    <w:rsid w:val="00A926A0"/>
    <w:rsid w:val="00A96718"/>
    <w:rsid w:val="00A96E65"/>
    <w:rsid w:val="00A96ECE"/>
    <w:rsid w:val="00A97C72"/>
    <w:rsid w:val="00AA01B2"/>
    <w:rsid w:val="00AA21DA"/>
    <w:rsid w:val="00AA310B"/>
    <w:rsid w:val="00AA5157"/>
    <w:rsid w:val="00AA6218"/>
    <w:rsid w:val="00AA63D4"/>
    <w:rsid w:val="00AA6B5A"/>
    <w:rsid w:val="00AA72AA"/>
    <w:rsid w:val="00AB06E8"/>
    <w:rsid w:val="00AB1CD3"/>
    <w:rsid w:val="00AB26EA"/>
    <w:rsid w:val="00AB352F"/>
    <w:rsid w:val="00AB40BB"/>
    <w:rsid w:val="00AB651A"/>
    <w:rsid w:val="00AB6B73"/>
    <w:rsid w:val="00AC18FD"/>
    <w:rsid w:val="00AC274B"/>
    <w:rsid w:val="00AC30CB"/>
    <w:rsid w:val="00AC3E36"/>
    <w:rsid w:val="00AC4199"/>
    <w:rsid w:val="00AC4590"/>
    <w:rsid w:val="00AC4764"/>
    <w:rsid w:val="00AC5730"/>
    <w:rsid w:val="00AC5DD9"/>
    <w:rsid w:val="00AC6616"/>
    <w:rsid w:val="00AC6D36"/>
    <w:rsid w:val="00AD0CBA"/>
    <w:rsid w:val="00AD16C7"/>
    <w:rsid w:val="00AD2608"/>
    <w:rsid w:val="00AD26E2"/>
    <w:rsid w:val="00AD2C8E"/>
    <w:rsid w:val="00AD3C2C"/>
    <w:rsid w:val="00AD4E8E"/>
    <w:rsid w:val="00AD6804"/>
    <w:rsid w:val="00AD784C"/>
    <w:rsid w:val="00AD7D45"/>
    <w:rsid w:val="00AE0251"/>
    <w:rsid w:val="00AE126A"/>
    <w:rsid w:val="00AE1BAE"/>
    <w:rsid w:val="00AE1C82"/>
    <w:rsid w:val="00AE28BA"/>
    <w:rsid w:val="00AE3005"/>
    <w:rsid w:val="00AE3BD5"/>
    <w:rsid w:val="00AE48E6"/>
    <w:rsid w:val="00AE59A0"/>
    <w:rsid w:val="00AE5EBF"/>
    <w:rsid w:val="00AE62E8"/>
    <w:rsid w:val="00AE6C87"/>
    <w:rsid w:val="00AF0C57"/>
    <w:rsid w:val="00AF0DCD"/>
    <w:rsid w:val="00AF1143"/>
    <w:rsid w:val="00AF11D0"/>
    <w:rsid w:val="00AF213E"/>
    <w:rsid w:val="00AF26F3"/>
    <w:rsid w:val="00AF3886"/>
    <w:rsid w:val="00AF59AC"/>
    <w:rsid w:val="00AF5F04"/>
    <w:rsid w:val="00AF646A"/>
    <w:rsid w:val="00AF691C"/>
    <w:rsid w:val="00AF7807"/>
    <w:rsid w:val="00AF7B00"/>
    <w:rsid w:val="00B00672"/>
    <w:rsid w:val="00B00783"/>
    <w:rsid w:val="00B016CF"/>
    <w:rsid w:val="00B01B4D"/>
    <w:rsid w:val="00B04489"/>
    <w:rsid w:val="00B059A6"/>
    <w:rsid w:val="00B06571"/>
    <w:rsid w:val="00B068BA"/>
    <w:rsid w:val="00B07217"/>
    <w:rsid w:val="00B10882"/>
    <w:rsid w:val="00B10F3C"/>
    <w:rsid w:val="00B12012"/>
    <w:rsid w:val="00B12367"/>
    <w:rsid w:val="00B12383"/>
    <w:rsid w:val="00B13851"/>
    <w:rsid w:val="00B13B1C"/>
    <w:rsid w:val="00B14B5F"/>
    <w:rsid w:val="00B20C41"/>
    <w:rsid w:val="00B21C30"/>
    <w:rsid w:val="00B21F90"/>
    <w:rsid w:val="00B22291"/>
    <w:rsid w:val="00B22AF0"/>
    <w:rsid w:val="00B23AF7"/>
    <w:rsid w:val="00B23F9A"/>
    <w:rsid w:val="00B2417B"/>
    <w:rsid w:val="00B24B86"/>
    <w:rsid w:val="00B24E6F"/>
    <w:rsid w:val="00B2604A"/>
    <w:rsid w:val="00B26CB5"/>
    <w:rsid w:val="00B2752E"/>
    <w:rsid w:val="00B276D1"/>
    <w:rsid w:val="00B279D8"/>
    <w:rsid w:val="00B3029F"/>
    <w:rsid w:val="00B307CC"/>
    <w:rsid w:val="00B326B7"/>
    <w:rsid w:val="00B32D7D"/>
    <w:rsid w:val="00B3315F"/>
    <w:rsid w:val="00B33A08"/>
    <w:rsid w:val="00B34EB9"/>
    <w:rsid w:val="00B3517D"/>
    <w:rsid w:val="00B3543B"/>
    <w:rsid w:val="00B3588E"/>
    <w:rsid w:val="00B363ED"/>
    <w:rsid w:val="00B40522"/>
    <w:rsid w:val="00B40F27"/>
    <w:rsid w:val="00B4198F"/>
    <w:rsid w:val="00B41F3D"/>
    <w:rsid w:val="00B42C02"/>
    <w:rsid w:val="00B431E8"/>
    <w:rsid w:val="00B43903"/>
    <w:rsid w:val="00B44C15"/>
    <w:rsid w:val="00B45141"/>
    <w:rsid w:val="00B45464"/>
    <w:rsid w:val="00B4551E"/>
    <w:rsid w:val="00B45E0E"/>
    <w:rsid w:val="00B519CD"/>
    <w:rsid w:val="00B5273A"/>
    <w:rsid w:val="00B5287A"/>
    <w:rsid w:val="00B53C84"/>
    <w:rsid w:val="00B552D9"/>
    <w:rsid w:val="00B57329"/>
    <w:rsid w:val="00B60A6E"/>
    <w:rsid w:val="00B60E61"/>
    <w:rsid w:val="00B612D0"/>
    <w:rsid w:val="00B617E4"/>
    <w:rsid w:val="00B622BC"/>
    <w:rsid w:val="00B62B50"/>
    <w:rsid w:val="00B630A6"/>
    <w:rsid w:val="00B635B7"/>
    <w:rsid w:val="00B63AE8"/>
    <w:rsid w:val="00B645F8"/>
    <w:rsid w:val="00B65950"/>
    <w:rsid w:val="00B66D83"/>
    <w:rsid w:val="00B672C0"/>
    <w:rsid w:val="00B676FD"/>
    <w:rsid w:val="00B678B6"/>
    <w:rsid w:val="00B72C7D"/>
    <w:rsid w:val="00B735EB"/>
    <w:rsid w:val="00B73AE1"/>
    <w:rsid w:val="00B74272"/>
    <w:rsid w:val="00B75646"/>
    <w:rsid w:val="00B7587A"/>
    <w:rsid w:val="00B7629E"/>
    <w:rsid w:val="00B769A6"/>
    <w:rsid w:val="00B84DD6"/>
    <w:rsid w:val="00B86AD5"/>
    <w:rsid w:val="00B86DEA"/>
    <w:rsid w:val="00B90729"/>
    <w:rsid w:val="00B907DA"/>
    <w:rsid w:val="00B91212"/>
    <w:rsid w:val="00B92231"/>
    <w:rsid w:val="00B94C4D"/>
    <w:rsid w:val="00B94C5E"/>
    <w:rsid w:val="00B950BC"/>
    <w:rsid w:val="00B9520B"/>
    <w:rsid w:val="00B96290"/>
    <w:rsid w:val="00B96650"/>
    <w:rsid w:val="00B96DFA"/>
    <w:rsid w:val="00B9714C"/>
    <w:rsid w:val="00BA0A5B"/>
    <w:rsid w:val="00BA1001"/>
    <w:rsid w:val="00BA1E10"/>
    <w:rsid w:val="00BA29AD"/>
    <w:rsid w:val="00BA2BC0"/>
    <w:rsid w:val="00BA33CF"/>
    <w:rsid w:val="00BA36E4"/>
    <w:rsid w:val="00BA3F8D"/>
    <w:rsid w:val="00BA7E37"/>
    <w:rsid w:val="00BB0CE0"/>
    <w:rsid w:val="00BB19FA"/>
    <w:rsid w:val="00BB1F94"/>
    <w:rsid w:val="00BB2827"/>
    <w:rsid w:val="00BB2A41"/>
    <w:rsid w:val="00BB3F2A"/>
    <w:rsid w:val="00BB4F7C"/>
    <w:rsid w:val="00BB601E"/>
    <w:rsid w:val="00BB6A99"/>
    <w:rsid w:val="00BB7A10"/>
    <w:rsid w:val="00BC0C6C"/>
    <w:rsid w:val="00BC3861"/>
    <w:rsid w:val="00BC4212"/>
    <w:rsid w:val="00BC5A18"/>
    <w:rsid w:val="00BC60BE"/>
    <w:rsid w:val="00BC718F"/>
    <w:rsid w:val="00BC7468"/>
    <w:rsid w:val="00BC77C5"/>
    <w:rsid w:val="00BC7D4F"/>
    <w:rsid w:val="00BC7ED7"/>
    <w:rsid w:val="00BD19A3"/>
    <w:rsid w:val="00BD1A00"/>
    <w:rsid w:val="00BD2850"/>
    <w:rsid w:val="00BD4602"/>
    <w:rsid w:val="00BD57BB"/>
    <w:rsid w:val="00BD5C45"/>
    <w:rsid w:val="00BD76A4"/>
    <w:rsid w:val="00BD7919"/>
    <w:rsid w:val="00BE28D2"/>
    <w:rsid w:val="00BE3AC0"/>
    <w:rsid w:val="00BE4213"/>
    <w:rsid w:val="00BE45E0"/>
    <w:rsid w:val="00BE4A64"/>
    <w:rsid w:val="00BE5BC0"/>
    <w:rsid w:val="00BE5E43"/>
    <w:rsid w:val="00BE786F"/>
    <w:rsid w:val="00BE7A4F"/>
    <w:rsid w:val="00BF0C14"/>
    <w:rsid w:val="00BF2F04"/>
    <w:rsid w:val="00BF557D"/>
    <w:rsid w:val="00BF5C61"/>
    <w:rsid w:val="00BF658D"/>
    <w:rsid w:val="00BF6E2C"/>
    <w:rsid w:val="00BF7F58"/>
    <w:rsid w:val="00C01381"/>
    <w:rsid w:val="00C01AB1"/>
    <w:rsid w:val="00C01DAF"/>
    <w:rsid w:val="00C026A0"/>
    <w:rsid w:val="00C03ED5"/>
    <w:rsid w:val="00C06137"/>
    <w:rsid w:val="00C06929"/>
    <w:rsid w:val="00C06F71"/>
    <w:rsid w:val="00C07181"/>
    <w:rsid w:val="00C079B8"/>
    <w:rsid w:val="00C07D83"/>
    <w:rsid w:val="00C10037"/>
    <w:rsid w:val="00C10AAE"/>
    <w:rsid w:val="00C115E1"/>
    <w:rsid w:val="00C123EA"/>
    <w:rsid w:val="00C12A49"/>
    <w:rsid w:val="00C12B05"/>
    <w:rsid w:val="00C133EE"/>
    <w:rsid w:val="00C13B66"/>
    <w:rsid w:val="00C149D0"/>
    <w:rsid w:val="00C15D95"/>
    <w:rsid w:val="00C1674A"/>
    <w:rsid w:val="00C17F85"/>
    <w:rsid w:val="00C21D2E"/>
    <w:rsid w:val="00C227CF"/>
    <w:rsid w:val="00C2318C"/>
    <w:rsid w:val="00C23453"/>
    <w:rsid w:val="00C23C8A"/>
    <w:rsid w:val="00C24BE9"/>
    <w:rsid w:val="00C24CFC"/>
    <w:rsid w:val="00C25076"/>
    <w:rsid w:val="00C26588"/>
    <w:rsid w:val="00C27C5D"/>
    <w:rsid w:val="00C27DE9"/>
    <w:rsid w:val="00C325B5"/>
    <w:rsid w:val="00C32989"/>
    <w:rsid w:val="00C32DB8"/>
    <w:rsid w:val="00C33388"/>
    <w:rsid w:val="00C33530"/>
    <w:rsid w:val="00C337A4"/>
    <w:rsid w:val="00C35484"/>
    <w:rsid w:val="00C357B0"/>
    <w:rsid w:val="00C3786C"/>
    <w:rsid w:val="00C4030F"/>
    <w:rsid w:val="00C416A6"/>
    <w:rsid w:val="00C4173A"/>
    <w:rsid w:val="00C42C9E"/>
    <w:rsid w:val="00C43ED4"/>
    <w:rsid w:val="00C45534"/>
    <w:rsid w:val="00C50861"/>
    <w:rsid w:val="00C50DED"/>
    <w:rsid w:val="00C51746"/>
    <w:rsid w:val="00C52217"/>
    <w:rsid w:val="00C527DF"/>
    <w:rsid w:val="00C52A08"/>
    <w:rsid w:val="00C52FFA"/>
    <w:rsid w:val="00C53A55"/>
    <w:rsid w:val="00C5487A"/>
    <w:rsid w:val="00C55747"/>
    <w:rsid w:val="00C55931"/>
    <w:rsid w:val="00C55CAF"/>
    <w:rsid w:val="00C56306"/>
    <w:rsid w:val="00C57BBC"/>
    <w:rsid w:val="00C601D4"/>
    <w:rsid w:val="00C602FF"/>
    <w:rsid w:val="00C60411"/>
    <w:rsid w:val="00C61174"/>
    <w:rsid w:val="00C6148F"/>
    <w:rsid w:val="00C621B1"/>
    <w:rsid w:val="00C62F49"/>
    <w:rsid w:val="00C62F7A"/>
    <w:rsid w:val="00C63B9C"/>
    <w:rsid w:val="00C64A39"/>
    <w:rsid w:val="00C64A6E"/>
    <w:rsid w:val="00C64DC4"/>
    <w:rsid w:val="00C655E7"/>
    <w:rsid w:val="00C65798"/>
    <w:rsid w:val="00C6682F"/>
    <w:rsid w:val="00C67BF4"/>
    <w:rsid w:val="00C700C6"/>
    <w:rsid w:val="00C708E4"/>
    <w:rsid w:val="00C7275E"/>
    <w:rsid w:val="00C731AF"/>
    <w:rsid w:val="00C74C5D"/>
    <w:rsid w:val="00C773FB"/>
    <w:rsid w:val="00C8095D"/>
    <w:rsid w:val="00C813AF"/>
    <w:rsid w:val="00C813B1"/>
    <w:rsid w:val="00C82360"/>
    <w:rsid w:val="00C82659"/>
    <w:rsid w:val="00C84292"/>
    <w:rsid w:val="00C845F6"/>
    <w:rsid w:val="00C863C4"/>
    <w:rsid w:val="00C86943"/>
    <w:rsid w:val="00C872DD"/>
    <w:rsid w:val="00C87C3A"/>
    <w:rsid w:val="00C90DAB"/>
    <w:rsid w:val="00C90EE5"/>
    <w:rsid w:val="00C91389"/>
    <w:rsid w:val="00C91797"/>
    <w:rsid w:val="00C920EA"/>
    <w:rsid w:val="00C9297C"/>
    <w:rsid w:val="00C93C3E"/>
    <w:rsid w:val="00C941F0"/>
    <w:rsid w:val="00C9448E"/>
    <w:rsid w:val="00C95BB2"/>
    <w:rsid w:val="00CA12E3"/>
    <w:rsid w:val="00CA1476"/>
    <w:rsid w:val="00CA28B8"/>
    <w:rsid w:val="00CA2D8F"/>
    <w:rsid w:val="00CA2F27"/>
    <w:rsid w:val="00CA2FAE"/>
    <w:rsid w:val="00CA3AD8"/>
    <w:rsid w:val="00CA4064"/>
    <w:rsid w:val="00CA6611"/>
    <w:rsid w:val="00CA6AE6"/>
    <w:rsid w:val="00CA6F8A"/>
    <w:rsid w:val="00CA782F"/>
    <w:rsid w:val="00CB0673"/>
    <w:rsid w:val="00CB1107"/>
    <w:rsid w:val="00CB187B"/>
    <w:rsid w:val="00CB2835"/>
    <w:rsid w:val="00CB3285"/>
    <w:rsid w:val="00CB4320"/>
    <w:rsid w:val="00CB4500"/>
    <w:rsid w:val="00CB5EA8"/>
    <w:rsid w:val="00CB671F"/>
    <w:rsid w:val="00CB7965"/>
    <w:rsid w:val="00CC046E"/>
    <w:rsid w:val="00CC0C72"/>
    <w:rsid w:val="00CC0EA1"/>
    <w:rsid w:val="00CC2BFD"/>
    <w:rsid w:val="00CC341F"/>
    <w:rsid w:val="00CC439E"/>
    <w:rsid w:val="00CC4590"/>
    <w:rsid w:val="00CC5411"/>
    <w:rsid w:val="00CC635E"/>
    <w:rsid w:val="00CC6608"/>
    <w:rsid w:val="00CC6AA8"/>
    <w:rsid w:val="00CC6CE6"/>
    <w:rsid w:val="00CC6F40"/>
    <w:rsid w:val="00CD33B4"/>
    <w:rsid w:val="00CD3476"/>
    <w:rsid w:val="00CD4109"/>
    <w:rsid w:val="00CD5E79"/>
    <w:rsid w:val="00CD64DF"/>
    <w:rsid w:val="00CD7569"/>
    <w:rsid w:val="00CD768F"/>
    <w:rsid w:val="00CD7A8A"/>
    <w:rsid w:val="00CE11BB"/>
    <w:rsid w:val="00CE225F"/>
    <w:rsid w:val="00CE31CF"/>
    <w:rsid w:val="00CE4349"/>
    <w:rsid w:val="00CF230C"/>
    <w:rsid w:val="00CF2F50"/>
    <w:rsid w:val="00CF373A"/>
    <w:rsid w:val="00CF40D4"/>
    <w:rsid w:val="00CF6198"/>
    <w:rsid w:val="00CF6CD2"/>
    <w:rsid w:val="00CF79E4"/>
    <w:rsid w:val="00D007F7"/>
    <w:rsid w:val="00D02919"/>
    <w:rsid w:val="00D03CA4"/>
    <w:rsid w:val="00D04365"/>
    <w:rsid w:val="00D0475E"/>
    <w:rsid w:val="00D04B80"/>
    <w:rsid w:val="00D04C61"/>
    <w:rsid w:val="00D05B8D"/>
    <w:rsid w:val="00D05B9B"/>
    <w:rsid w:val="00D065A2"/>
    <w:rsid w:val="00D069C8"/>
    <w:rsid w:val="00D079AA"/>
    <w:rsid w:val="00D07F00"/>
    <w:rsid w:val="00D1130F"/>
    <w:rsid w:val="00D118CE"/>
    <w:rsid w:val="00D136BC"/>
    <w:rsid w:val="00D14B6D"/>
    <w:rsid w:val="00D14C69"/>
    <w:rsid w:val="00D1571F"/>
    <w:rsid w:val="00D15F2F"/>
    <w:rsid w:val="00D175F7"/>
    <w:rsid w:val="00D17B72"/>
    <w:rsid w:val="00D24BDF"/>
    <w:rsid w:val="00D263A6"/>
    <w:rsid w:val="00D279E9"/>
    <w:rsid w:val="00D31840"/>
    <w:rsid w:val="00D3185C"/>
    <w:rsid w:val="00D3205F"/>
    <w:rsid w:val="00D3318E"/>
    <w:rsid w:val="00D33E72"/>
    <w:rsid w:val="00D35BD6"/>
    <w:rsid w:val="00D361B5"/>
    <w:rsid w:val="00D411A2"/>
    <w:rsid w:val="00D42CA3"/>
    <w:rsid w:val="00D4524B"/>
    <w:rsid w:val="00D45A9E"/>
    <w:rsid w:val="00D4606D"/>
    <w:rsid w:val="00D46C4C"/>
    <w:rsid w:val="00D47941"/>
    <w:rsid w:val="00D47B06"/>
    <w:rsid w:val="00D505A7"/>
    <w:rsid w:val="00D50B9C"/>
    <w:rsid w:val="00D513AF"/>
    <w:rsid w:val="00D52D73"/>
    <w:rsid w:val="00D52E58"/>
    <w:rsid w:val="00D53159"/>
    <w:rsid w:val="00D541C0"/>
    <w:rsid w:val="00D55F47"/>
    <w:rsid w:val="00D56B20"/>
    <w:rsid w:val="00D56CF3"/>
    <w:rsid w:val="00D578B3"/>
    <w:rsid w:val="00D60145"/>
    <w:rsid w:val="00D60CB3"/>
    <w:rsid w:val="00D61840"/>
    <w:rsid w:val="00D618F4"/>
    <w:rsid w:val="00D61B82"/>
    <w:rsid w:val="00D62B39"/>
    <w:rsid w:val="00D63636"/>
    <w:rsid w:val="00D63C2F"/>
    <w:rsid w:val="00D640AD"/>
    <w:rsid w:val="00D6690E"/>
    <w:rsid w:val="00D70104"/>
    <w:rsid w:val="00D70445"/>
    <w:rsid w:val="00D714CC"/>
    <w:rsid w:val="00D7323E"/>
    <w:rsid w:val="00D739FB"/>
    <w:rsid w:val="00D73B10"/>
    <w:rsid w:val="00D7563E"/>
    <w:rsid w:val="00D75EA7"/>
    <w:rsid w:val="00D77252"/>
    <w:rsid w:val="00D81ADF"/>
    <w:rsid w:val="00D81CDB"/>
    <w:rsid w:val="00D81F21"/>
    <w:rsid w:val="00D83D06"/>
    <w:rsid w:val="00D83E38"/>
    <w:rsid w:val="00D83FD7"/>
    <w:rsid w:val="00D864F2"/>
    <w:rsid w:val="00D86CEC"/>
    <w:rsid w:val="00D9122A"/>
    <w:rsid w:val="00D919AE"/>
    <w:rsid w:val="00D943F8"/>
    <w:rsid w:val="00D94AC7"/>
    <w:rsid w:val="00D9526E"/>
    <w:rsid w:val="00D95470"/>
    <w:rsid w:val="00D961F4"/>
    <w:rsid w:val="00D96246"/>
    <w:rsid w:val="00D962E3"/>
    <w:rsid w:val="00D96B55"/>
    <w:rsid w:val="00D97494"/>
    <w:rsid w:val="00D97546"/>
    <w:rsid w:val="00DA07DF"/>
    <w:rsid w:val="00DA18A9"/>
    <w:rsid w:val="00DA1F49"/>
    <w:rsid w:val="00DA2619"/>
    <w:rsid w:val="00DA3358"/>
    <w:rsid w:val="00DA4239"/>
    <w:rsid w:val="00DA588C"/>
    <w:rsid w:val="00DA65DE"/>
    <w:rsid w:val="00DA751B"/>
    <w:rsid w:val="00DAE58A"/>
    <w:rsid w:val="00DB0821"/>
    <w:rsid w:val="00DB0B61"/>
    <w:rsid w:val="00DB0E8D"/>
    <w:rsid w:val="00DB132D"/>
    <w:rsid w:val="00DB1474"/>
    <w:rsid w:val="00DB16B7"/>
    <w:rsid w:val="00DB1E26"/>
    <w:rsid w:val="00DB2956"/>
    <w:rsid w:val="00DB2962"/>
    <w:rsid w:val="00DB4628"/>
    <w:rsid w:val="00DB52E1"/>
    <w:rsid w:val="00DB52FB"/>
    <w:rsid w:val="00DB58F5"/>
    <w:rsid w:val="00DB6EAB"/>
    <w:rsid w:val="00DB7CA2"/>
    <w:rsid w:val="00DB7E58"/>
    <w:rsid w:val="00DC00C1"/>
    <w:rsid w:val="00DC013B"/>
    <w:rsid w:val="00DC0532"/>
    <w:rsid w:val="00DC090B"/>
    <w:rsid w:val="00DC0F9F"/>
    <w:rsid w:val="00DC15FF"/>
    <w:rsid w:val="00DC1679"/>
    <w:rsid w:val="00DC1D3C"/>
    <w:rsid w:val="00DC1DC0"/>
    <w:rsid w:val="00DC2118"/>
    <w:rsid w:val="00DC219B"/>
    <w:rsid w:val="00DC2CF1"/>
    <w:rsid w:val="00DC2DC7"/>
    <w:rsid w:val="00DC3A7C"/>
    <w:rsid w:val="00DC4FCF"/>
    <w:rsid w:val="00DC50E0"/>
    <w:rsid w:val="00DC5639"/>
    <w:rsid w:val="00DC6386"/>
    <w:rsid w:val="00DC7FDE"/>
    <w:rsid w:val="00DD1130"/>
    <w:rsid w:val="00DD1951"/>
    <w:rsid w:val="00DD3031"/>
    <w:rsid w:val="00DD3B03"/>
    <w:rsid w:val="00DD487D"/>
    <w:rsid w:val="00DD4E83"/>
    <w:rsid w:val="00DD5604"/>
    <w:rsid w:val="00DD6628"/>
    <w:rsid w:val="00DD6945"/>
    <w:rsid w:val="00DE0AA0"/>
    <w:rsid w:val="00DE10E2"/>
    <w:rsid w:val="00DE279B"/>
    <w:rsid w:val="00DE2D04"/>
    <w:rsid w:val="00DE3250"/>
    <w:rsid w:val="00DE53F9"/>
    <w:rsid w:val="00DE6028"/>
    <w:rsid w:val="00DE6C85"/>
    <w:rsid w:val="00DE7207"/>
    <w:rsid w:val="00DE78A3"/>
    <w:rsid w:val="00DF0127"/>
    <w:rsid w:val="00DF1A71"/>
    <w:rsid w:val="00DF1C6E"/>
    <w:rsid w:val="00DF4834"/>
    <w:rsid w:val="00DF50FC"/>
    <w:rsid w:val="00DF5900"/>
    <w:rsid w:val="00DF5B2F"/>
    <w:rsid w:val="00DF68C7"/>
    <w:rsid w:val="00DF731A"/>
    <w:rsid w:val="00E00BC8"/>
    <w:rsid w:val="00E00DEE"/>
    <w:rsid w:val="00E04BBB"/>
    <w:rsid w:val="00E04DC3"/>
    <w:rsid w:val="00E050EE"/>
    <w:rsid w:val="00E05DCA"/>
    <w:rsid w:val="00E06B75"/>
    <w:rsid w:val="00E06C82"/>
    <w:rsid w:val="00E0780C"/>
    <w:rsid w:val="00E109A5"/>
    <w:rsid w:val="00E11332"/>
    <w:rsid w:val="00E11352"/>
    <w:rsid w:val="00E116E6"/>
    <w:rsid w:val="00E11C71"/>
    <w:rsid w:val="00E11E28"/>
    <w:rsid w:val="00E12C6F"/>
    <w:rsid w:val="00E13EB7"/>
    <w:rsid w:val="00E170DC"/>
    <w:rsid w:val="00E17546"/>
    <w:rsid w:val="00E210B5"/>
    <w:rsid w:val="00E210C1"/>
    <w:rsid w:val="00E22634"/>
    <w:rsid w:val="00E2616E"/>
    <w:rsid w:val="00E261B3"/>
    <w:rsid w:val="00E26818"/>
    <w:rsid w:val="00E27FFC"/>
    <w:rsid w:val="00E3051A"/>
    <w:rsid w:val="00E3062C"/>
    <w:rsid w:val="00E30B15"/>
    <w:rsid w:val="00E312BB"/>
    <w:rsid w:val="00E3247F"/>
    <w:rsid w:val="00E3294D"/>
    <w:rsid w:val="00E33237"/>
    <w:rsid w:val="00E33345"/>
    <w:rsid w:val="00E33CEC"/>
    <w:rsid w:val="00E3427B"/>
    <w:rsid w:val="00E34376"/>
    <w:rsid w:val="00E34497"/>
    <w:rsid w:val="00E34ED8"/>
    <w:rsid w:val="00E3502A"/>
    <w:rsid w:val="00E35D79"/>
    <w:rsid w:val="00E366AD"/>
    <w:rsid w:val="00E36A69"/>
    <w:rsid w:val="00E40181"/>
    <w:rsid w:val="00E40DF7"/>
    <w:rsid w:val="00E41D0A"/>
    <w:rsid w:val="00E41FE2"/>
    <w:rsid w:val="00E42357"/>
    <w:rsid w:val="00E44436"/>
    <w:rsid w:val="00E45B19"/>
    <w:rsid w:val="00E51820"/>
    <w:rsid w:val="00E53247"/>
    <w:rsid w:val="00E54950"/>
    <w:rsid w:val="00E54C75"/>
    <w:rsid w:val="00E550BA"/>
    <w:rsid w:val="00E55FB3"/>
    <w:rsid w:val="00E5646D"/>
    <w:rsid w:val="00E56A01"/>
    <w:rsid w:val="00E5716E"/>
    <w:rsid w:val="00E57A15"/>
    <w:rsid w:val="00E60442"/>
    <w:rsid w:val="00E60DD1"/>
    <w:rsid w:val="00E629A1"/>
    <w:rsid w:val="00E63839"/>
    <w:rsid w:val="00E640A2"/>
    <w:rsid w:val="00E6580E"/>
    <w:rsid w:val="00E65CBF"/>
    <w:rsid w:val="00E66D29"/>
    <w:rsid w:val="00E6794C"/>
    <w:rsid w:val="00E70357"/>
    <w:rsid w:val="00E703A5"/>
    <w:rsid w:val="00E711E7"/>
    <w:rsid w:val="00E71591"/>
    <w:rsid w:val="00E71CEB"/>
    <w:rsid w:val="00E72B11"/>
    <w:rsid w:val="00E73DCA"/>
    <w:rsid w:val="00E73F7F"/>
    <w:rsid w:val="00E7413F"/>
    <w:rsid w:val="00E74419"/>
    <w:rsid w:val="00E7474F"/>
    <w:rsid w:val="00E75B39"/>
    <w:rsid w:val="00E76FD4"/>
    <w:rsid w:val="00E80DE3"/>
    <w:rsid w:val="00E81950"/>
    <w:rsid w:val="00E825AB"/>
    <w:rsid w:val="00E82C55"/>
    <w:rsid w:val="00E84CE6"/>
    <w:rsid w:val="00E84EE6"/>
    <w:rsid w:val="00E8787E"/>
    <w:rsid w:val="00E9092C"/>
    <w:rsid w:val="00E90E0F"/>
    <w:rsid w:val="00E9163C"/>
    <w:rsid w:val="00E91693"/>
    <w:rsid w:val="00E91C6C"/>
    <w:rsid w:val="00E92AC3"/>
    <w:rsid w:val="00E933FB"/>
    <w:rsid w:val="00E960C9"/>
    <w:rsid w:val="00EA0228"/>
    <w:rsid w:val="00EA09C6"/>
    <w:rsid w:val="00EA2F6A"/>
    <w:rsid w:val="00EA568D"/>
    <w:rsid w:val="00EA70E2"/>
    <w:rsid w:val="00EB00E0"/>
    <w:rsid w:val="00EB05D5"/>
    <w:rsid w:val="00EB1259"/>
    <w:rsid w:val="00EB18D0"/>
    <w:rsid w:val="00EB29EA"/>
    <w:rsid w:val="00EB30B7"/>
    <w:rsid w:val="00EB34F9"/>
    <w:rsid w:val="00EB4BC7"/>
    <w:rsid w:val="00EC059F"/>
    <w:rsid w:val="00EC1F24"/>
    <w:rsid w:val="00EC22F6"/>
    <w:rsid w:val="00EC2C7A"/>
    <w:rsid w:val="00EC3DB9"/>
    <w:rsid w:val="00EC3E3D"/>
    <w:rsid w:val="00EC57D2"/>
    <w:rsid w:val="00EC5BE2"/>
    <w:rsid w:val="00EC5E6D"/>
    <w:rsid w:val="00ED18CE"/>
    <w:rsid w:val="00ED1FFB"/>
    <w:rsid w:val="00ED2B99"/>
    <w:rsid w:val="00ED5B9B"/>
    <w:rsid w:val="00ED5EC0"/>
    <w:rsid w:val="00ED6BAD"/>
    <w:rsid w:val="00ED7447"/>
    <w:rsid w:val="00ED7762"/>
    <w:rsid w:val="00EE00D6"/>
    <w:rsid w:val="00EE11E7"/>
    <w:rsid w:val="00EE1488"/>
    <w:rsid w:val="00EE1AD4"/>
    <w:rsid w:val="00EE2789"/>
    <w:rsid w:val="00EE29AD"/>
    <w:rsid w:val="00EE2F43"/>
    <w:rsid w:val="00EE3AC1"/>
    <w:rsid w:val="00EE3E24"/>
    <w:rsid w:val="00EE4409"/>
    <w:rsid w:val="00EE486A"/>
    <w:rsid w:val="00EE4B32"/>
    <w:rsid w:val="00EE4CDA"/>
    <w:rsid w:val="00EE4D5D"/>
    <w:rsid w:val="00EE5131"/>
    <w:rsid w:val="00EE5A02"/>
    <w:rsid w:val="00EE6DD7"/>
    <w:rsid w:val="00EE7C3C"/>
    <w:rsid w:val="00EF109B"/>
    <w:rsid w:val="00EF201C"/>
    <w:rsid w:val="00EF2C72"/>
    <w:rsid w:val="00EF36AF"/>
    <w:rsid w:val="00EF3C74"/>
    <w:rsid w:val="00EF5356"/>
    <w:rsid w:val="00EF59A3"/>
    <w:rsid w:val="00EF6675"/>
    <w:rsid w:val="00EF762E"/>
    <w:rsid w:val="00EF76AA"/>
    <w:rsid w:val="00F0035C"/>
    <w:rsid w:val="00F0063D"/>
    <w:rsid w:val="00F00F9C"/>
    <w:rsid w:val="00F01811"/>
    <w:rsid w:val="00F01CE2"/>
    <w:rsid w:val="00F01E5F"/>
    <w:rsid w:val="00F024F3"/>
    <w:rsid w:val="00F02825"/>
    <w:rsid w:val="00F02ABA"/>
    <w:rsid w:val="00F02B3B"/>
    <w:rsid w:val="00F04307"/>
    <w:rsid w:val="00F0437A"/>
    <w:rsid w:val="00F04A0B"/>
    <w:rsid w:val="00F0695F"/>
    <w:rsid w:val="00F069FC"/>
    <w:rsid w:val="00F06B2B"/>
    <w:rsid w:val="00F06EF6"/>
    <w:rsid w:val="00F07694"/>
    <w:rsid w:val="00F076EF"/>
    <w:rsid w:val="00F07782"/>
    <w:rsid w:val="00F1012D"/>
    <w:rsid w:val="00F101B8"/>
    <w:rsid w:val="00F11037"/>
    <w:rsid w:val="00F113F5"/>
    <w:rsid w:val="00F11E01"/>
    <w:rsid w:val="00F15144"/>
    <w:rsid w:val="00F155C4"/>
    <w:rsid w:val="00F16F1B"/>
    <w:rsid w:val="00F203A5"/>
    <w:rsid w:val="00F221DB"/>
    <w:rsid w:val="00F23626"/>
    <w:rsid w:val="00F23FCD"/>
    <w:rsid w:val="00F250A9"/>
    <w:rsid w:val="00F267AF"/>
    <w:rsid w:val="00F27D01"/>
    <w:rsid w:val="00F30FF4"/>
    <w:rsid w:val="00F3122E"/>
    <w:rsid w:val="00F31A55"/>
    <w:rsid w:val="00F32368"/>
    <w:rsid w:val="00F331AD"/>
    <w:rsid w:val="00F33D9F"/>
    <w:rsid w:val="00F35231"/>
    <w:rsid w:val="00F35287"/>
    <w:rsid w:val="00F357B9"/>
    <w:rsid w:val="00F3697E"/>
    <w:rsid w:val="00F40A70"/>
    <w:rsid w:val="00F4141E"/>
    <w:rsid w:val="00F42383"/>
    <w:rsid w:val="00F42C21"/>
    <w:rsid w:val="00F432FF"/>
    <w:rsid w:val="00F43A37"/>
    <w:rsid w:val="00F44C83"/>
    <w:rsid w:val="00F45B15"/>
    <w:rsid w:val="00F460E5"/>
    <w:rsid w:val="00F4641B"/>
    <w:rsid w:val="00F468A8"/>
    <w:rsid w:val="00F46EB8"/>
    <w:rsid w:val="00F46FB6"/>
    <w:rsid w:val="00F472EA"/>
    <w:rsid w:val="00F50CD1"/>
    <w:rsid w:val="00F511E4"/>
    <w:rsid w:val="00F529B7"/>
    <w:rsid w:val="00F52D09"/>
    <w:rsid w:val="00F52D66"/>
    <w:rsid w:val="00F52E08"/>
    <w:rsid w:val="00F53A66"/>
    <w:rsid w:val="00F53DE0"/>
    <w:rsid w:val="00F5462D"/>
    <w:rsid w:val="00F54E29"/>
    <w:rsid w:val="00F552CF"/>
    <w:rsid w:val="00F55B21"/>
    <w:rsid w:val="00F55C69"/>
    <w:rsid w:val="00F56EF6"/>
    <w:rsid w:val="00F56F93"/>
    <w:rsid w:val="00F57043"/>
    <w:rsid w:val="00F60082"/>
    <w:rsid w:val="00F61A9F"/>
    <w:rsid w:val="00F61B5F"/>
    <w:rsid w:val="00F61D7A"/>
    <w:rsid w:val="00F62B73"/>
    <w:rsid w:val="00F62C81"/>
    <w:rsid w:val="00F632A2"/>
    <w:rsid w:val="00F63540"/>
    <w:rsid w:val="00F6436F"/>
    <w:rsid w:val="00F64696"/>
    <w:rsid w:val="00F64803"/>
    <w:rsid w:val="00F649D2"/>
    <w:rsid w:val="00F64A01"/>
    <w:rsid w:val="00F65AA9"/>
    <w:rsid w:val="00F65C59"/>
    <w:rsid w:val="00F65EF8"/>
    <w:rsid w:val="00F6768F"/>
    <w:rsid w:val="00F67742"/>
    <w:rsid w:val="00F67921"/>
    <w:rsid w:val="00F70854"/>
    <w:rsid w:val="00F72C2C"/>
    <w:rsid w:val="00F73B2F"/>
    <w:rsid w:val="00F741A1"/>
    <w:rsid w:val="00F741F2"/>
    <w:rsid w:val="00F7480C"/>
    <w:rsid w:val="00F76CAB"/>
    <w:rsid w:val="00F772C6"/>
    <w:rsid w:val="00F80EFA"/>
    <w:rsid w:val="00F815B5"/>
    <w:rsid w:val="00F83157"/>
    <w:rsid w:val="00F83E09"/>
    <w:rsid w:val="00F841A5"/>
    <w:rsid w:val="00F85195"/>
    <w:rsid w:val="00F857D4"/>
    <w:rsid w:val="00F868E3"/>
    <w:rsid w:val="00F86D89"/>
    <w:rsid w:val="00F90E75"/>
    <w:rsid w:val="00F91078"/>
    <w:rsid w:val="00F917BB"/>
    <w:rsid w:val="00F91C9F"/>
    <w:rsid w:val="00F91F88"/>
    <w:rsid w:val="00F93849"/>
    <w:rsid w:val="00F938BA"/>
    <w:rsid w:val="00F94D85"/>
    <w:rsid w:val="00F97919"/>
    <w:rsid w:val="00FA0604"/>
    <w:rsid w:val="00FA14AE"/>
    <w:rsid w:val="00FA14E8"/>
    <w:rsid w:val="00FA1F1E"/>
    <w:rsid w:val="00FA230B"/>
    <w:rsid w:val="00FA2C46"/>
    <w:rsid w:val="00FA3525"/>
    <w:rsid w:val="00FA4115"/>
    <w:rsid w:val="00FA43AE"/>
    <w:rsid w:val="00FA4EF7"/>
    <w:rsid w:val="00FA4F31"/>
    <w:rsid w:val="00FA5A53"/>
    <w:rsid w:val="00FA5C92"/>
    <w:rsid w:val="00FA6430"/>
    <w:rsid w:val="00FA67A3"/>
    <w:rsid w:val="00FA7AF4"/>
    <w:rsid w:val="00FB1F6E"/>
    <w:rsid w:val="00FB3F24"/>
    <w:rsid w:val="00FB409B"/>
    <w:rsid w:val="00FB4769"/>
    <w:rsid w:val="00FB4CDA"/>
    <w:rsid w:val="00FB6481"/>
    <w:rsid w:val="00FB6D36"/>
    <w:rsid w:val="00FB72C8"/>
    <w:rsid w:val="00FB76EF"/>
    <w:rsid w:val="00FC0965"/>
    <w:rsid w:val="00FC0A1C"/>
    <w:rsid w:val="00FC0D89"/>
    <w:rsid w:val="00FC0F81"/>
    <w:rsid w:val="00FC252F"/>
    <w:rsid w:val="00FC2D3B"/>
    <w:rsid w:val="00FC395C"/>
    <w:rsid w:val="00FC4FC0"/>
    <w:rsid w:val="00FC50BA"/>
    <w:rsid w:val="00FC5E8E"/>
    <w:rsid w:val="00FC60B7"/>
    <w:rsid w:val="00FD094B"/>
    <w:rsid w:val="00FD3153"/>
    <w:rsid w:val="00FD3766"/>
    <w:rsid w:val="00FD3D05"/>
    <w:rsid w:val="00FD47C4"/>
    <w:rsid w:val="00FD6AA3"/>
    <w:rsid w:val="00FD733A"/>
    <w:rsid w:val="00FE2DCF"/>
    <w:rsid w:val="00FE331E"/>
    <w:rsid w:val="00FE37CB"/>
    <w:rsid w:val="00FE3C9F"/>
    <w:rsid w:val="00FE3FA7"/>
    <w:rsid w:val="00FE4081"/>
    <w:rsid w:val="00FE4B51"/>
    <w:rsid w:val="00FE7D23"/>
    <w:rsid w:val="00FE7E6B"/>
    <w:rsid w:val="00FF0D8A"/>
    <w:rsid w:val="00FF2A4E"/>
    <w:rsid w:val="00FF2FCE"/>
    <w:rsid w:val="00FF3399"/>
    <w:rsid w:val="00FF3FDA"/>
    <w:rsid w:val="00FF4F7D"/>
    <w:rsid w:val="00FF6CE5"/>
    <w:rsid w:val="00FF6D9D"/>
    <w:rsid w:val="00FF7376"/>
    <w:rsid w:val="00FF7620"/>
    <w:rsid w:val="00FF7DD5"/>
    <w:rsid w:val="0149F068"/>
    <w:rsid w:val="032A36AE"/>
    <w:rsid w:val="043D63A2"/>
    <w:rsid w:val="04427225"/>
    <w:rsid w:val="07751BC5"/>
    <w:rsid w:val="079747B6"/>
    <w:rsid w:val="07A1E665"/>
    <w:rsid w:val="09CCCEA8"/>
    <w:rsid w:val="0A40BC52"/>
    <w:rsid w:val="0B1400DA"/>
    <w:rsid w:val="0B7EEE71"/>
    <w:rsid w:val="0BB89F0D"/>
    <w:rsid w:val="0BBDA2DA"/>
    <w:rsid w:val="0C6DCFA4"/>
    <w:rsid w:val="0C999E36"/>
    <w:rsid w:val="0D32CEAD"/>
    <w:rsid w:val="0E70ACE4"/>
    <w:rsid w:val="0FF1464C"/>
    <w:rsid w:val="12D0FB88"/>
    <w:rsid w:val="137B9E74"/>
    <w:rsid w:val="15D3AA8E"/>
    <w:rsid w:val="17FE66CD"/>
    <w:rsid w:val="18CF4987"/>
    <w:rsid w:val="19D2B3BA"/>
    <w:rsid w:val="19D334DD"/>
    <w:rsid w:val="19DF689C"/>
    <w:rsid w:val="1C15B1E6"/>
    <w:rsid w:val="1CAA4ED6"/>
    <w:rsid w:val="1DE029B5"/>
    <w:rsid w:val="1E2790D6"/>
    <w:rsid w:val="1FED89E0"/>
    <w:rsid w:val="202AC61A"/>
    <w:rsid w:val="207873DD"/>
    <w:rsid w:val="20A4426F"/>
    <w:rsid w:val="21C760C4"/>
    <w:rsid w:val="22BC9FFE"/>
    <w:rsid w:val="232DFCF7"/>
    <w:rsid w:val="26F3F660"/>
    <w:rsid w:val="2746449B"/>
    <w:rsid w:val="2794882C"/>
    <w:rsid w:val="27D0C847"/>
    <w:rsid w:val="2872AF92"/>
    <w:rsid w:val="2AEB4598"/>
    <w:rsid w:val="2BEECDE8"/>
    <w:rsid w:val="2D787467"/>
    <w:rsid w:val="2D92D259"/>
    <w:rsid w:val="2DF4D48C"/>
    <w:rsid w:val="2ED80B52"/>
    <w:rsid w:val="2FEBB43D"/>
    <w:rsid w:val="30217BD8"/>
    <w:rsid w:val="34E7DEA8"/>
    <w:rsid w:val="356D10C6"/>
    <w:rsid w:val="363D3AD8"/>
    <w:rsid w:val="36CDB47B"/>
    <w:rsid w:val="37528E44"/>
    <w:rsid w:val="37565C19"/>
    <w:rsid w:val="37D11EAE"/>
    <w:rsid w:val="39A8C988"/>
    <w:rsid w:val="39BB4FCB"/>
    <w:rsid w:val="3A09C656"/>
    <w:rsid w:val="3B456432"/>
    <w:rsid w:val="3C489CAF"/>
    <w:rsid w:val="3CC9D989"/>
    <w:rsid w:val="3D704C75"/>
    <w:rsid w:val="3EE57848"/>
    <w:rsid w:val="3F4A2359"/>
    <w:rsid w:val="403F4712"/>
    <w:rsid w:val="40A6202A"/>
    <w:rsid w:val="41323FBC"/>
    <w:rsid w:val="423C35B4"/>
    <w:rsid w:val="4280366A"/>
    <w:rsid w:val="433F9FE7"/>
    <w:rsid w:val="438496D6"/>
    <w:rsid w:val="438CD1B3"/>
    <w:rsid w:val="44440639"/>
    <w:rsid w:val="4466DD53"/>
    <w:rsid w:val="446FD4CB"/>
    <w:rsid w:val="459BA9F4"/>
    <w:rsid w:val="463190CF"/>
    <w:rsid w:val="4631B242"/>
    <w:rsid w:val="480B8926"/>
    <w:rsid w:val="48E6CCCE"/>
    <w:rsid w:val="4980B4F9"/>
    <w:rsid w:val="49AEAE9A"/>
    <w:rsid w:val="4A958CD4"/>
    <w:rsid w:val="4AB8A492"/>
    <w:rsid w:val="4CC66964"/>
    <w:rsid w:val="4EEB5D5A"/>
    <w:rsid w:val="505A2340"/>
    <w:rsid w:val="542A3729"/>
    <w:rsid w:val="5485E240"/>
    <w:rsid w:val="54EF3632"/>
    <w:rsid w:val="5553E143"/>
    <w:rsid w:val="56B89DDF"/>
    <w:rsid w:val="59869A0B"/>
    <w:rsid w:val="598E54C0"/>
    <w:rsid w:val="5C78AC66"/>
    <w:rsid w:val="5FB684A9"/>
    <w:rsid w:val="5FD820A6"/>
    <w:rsid w:val="6003EF38"/>
    <w:rsid w:val="60C2627C"/>
    <w:rsid w:val="615C131B"/>
    <w:rsid w:val="61BE931D"/>
    <w:rsid w:val="62DB31BE"/>
    <w:rsid w:val="62E1304F"/>
    <w:rsid w:val="63A4E87C"/>
    <w:rsid w:val="63B504D3"/>
    <w:rsid w:val="6421D6BC"/>
    <w:rsid w:val="64A409E5"/>
    <w:rsid w:val="64B69A3C"/>
    <w:rsid w:val="65492F66"/>
    <w:rsid w:val="6629A741"/>
    <w:rsid w:val="68EDBFFB"/>
    <w:rsid w:val="6980D716"/>
    <w:rsid w:val="6983C849"/>
    <w:rsid w:val="69DA2CE0"/>
    <w:rsid w:val="6AC46EB6"/>
    <w:rsid w:val="6C399A89"/>
    <w:rsid w:val="6DE7A2DB"/>
    <w:rsid w:val="6FB00C17"/>
    <w:rsid w:val="72452E16"/>
    <w:rsid w:val="726B897E"/>
    <w:rsid w:val="73DCD208"/>
    <w:rsid w:val="772284FD"/>
    <w:rsid w:val="774E538F"/>
    <w:rsid w:val="778D3FDC"/>
    <w:rsid w:val="787171E4"/>
    <w:rsid w:val="79E69DB7"/>
    <w:rsid w:val="7BE0C757"/>
    <w:rsid w:val="7C33652B"/>
    <w:rsid w:val="7CE166E6"/>
    <w:rsid w:val="7E390AA1"/>
    <w:rsid w:val="7EF77DE5"/>
    <w:rsid w:val="7FCAC26D"/>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15:docId w15:val="{F27FA6DE-7854-4AFF-AD4B-98B1FB4A3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1"/>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AE5EBF"/>
    <w:pPr>
      <w:keepNext/>
      <w:keepLines/>
      <w:spacing w:before="240" w:after="80" w:line="280" w:lineRule="atLeast"/>
      <w:outlineLvl w:val="3"/>
    </w:pPr>
    <w:rPr>
      <w:rFonts w:ascii="Arial" w:eastAsia="MS Mincho" w:hAnsi="Arial"/>
      <w:b/>
      <w:bCs/>
      <w:color w:val="201547"/>
      <w:sz w:val="26"/>
      <w:szCs w:val="22"/>
      <w:lang w:eastAsia="en-US"/>
    </w:rPr>
  </w:style>
  <w:style w:type="paragraph" w:styleId="Heading5">
    <w:name w:val="heading 5"/>
    <w:next w:val="Body"/>
    <w:link w:val="Heading5Char"/>
    <w:uiPriority w:val="98"/>
    <w:qFormat/>
    <w:rsid w:val="00AE5EBF"/>
    <w:pPr>
      <w:keepNext/>
      <w:keepLines/>
      <w:spacing w:before="240" w:after="80" w:line="240" w:lineRule="atLeast"/>
      <w:outlineLvl w:val="4"/>
    </w:pPr>
    <w:rPr>
      <w:rFonts w:ascii="Arial" w:eastAsia="MS Mincho" w:hAnsi="Arial"/>
      <w:b/>
      <w:bCs/>
      <w:iCs/>
      <w:color w:val="201547"/>
      <w:sz w:val="23"/>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5F18DB"/>
    <w:pPr>
      <w:spacing w:after="120" w:line="320" w:lineRule="atLeast"/>
    </w:pPr>
    <w:rPr>
      <w:rFonts w:ascii="Arial" w:eastAsia="Times" w:hAnsi="Arial"/>
      <w:sz w:val="24"/>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1"/>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AE5EBF"/>
    <w:rPr>
      <w:rFonts w:ascii="Arial" w:eastAsia="MS Mincho" w:hAnsi="Arial"/>
      <w:b/>
      <w:bCs/>
      <w:color w:val="201547"/>
      <w:sz w:val="26"/>
      <w:szCs w:val="22"/>
      <w:lang w:eastAsia="en-US"/>
    </w:rPr>
  </w:style>
  <w:style w:type="paragraph" w:styleId="Header">
    <w:name w:val="header"/>
    <w:link w:val="HeaderChar"/>
    <w:uiPriority w:val="10"/>
    <w:rsid w:val="005F18DB"/>
    <w:rPr>
      <w:rFonts w:ascii="Arial" w:hAnsi="Arial" w:cs="Arial"/>
      <w:b/>
      <w:color w:val="201547"/>
      <w:sz w:val="21"/>
      <w:szCs w:val="18"/>
      <w:lang w:eastAsia="en-US"/>
    </w:rPr>
  </w:style>
  <w:style w:type="paragraph" w:styleId="Footer">
    <w:name w:val="footer"/>
    <w:uiPriority w:val="8"/>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C60411"/>
    <w:pPr>
      <w:numPr>
        <w:numId w:val="2"/>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F18DB"/>
    <w:pPr>
      <w:keepNext/>
      <w:keepLines/>
      <w:tabs>
        <w:tab w:val="right" w:leader="dot" w:pos="9299"/>
      </w:tabs>
      <w:spacing w:before="160" w:after="60"/>
    </w:pPr>
    <w:rPr>
      <w:b/>
      <w:noProof/>
      <w:sz w:val="24"/>
    </w:rPr>
  </w:style>
  <w:style w:type="character" w:customStyle="1" w:styleId="Heading5Char">
    <w:name w:val="Heading 5 Char"/>
    <w:link w:val="Heading5"/>
    <w:uiPriority w:val="98"/>
    <w:rsid w:val="00AE5EBF"/>
    <w:rPr>
      <w:rFonts w:ascii="Arial" w:eastAsia="MS Mincho" w:hAnsi="Arial"/>
      <w:b/>
      <w:bCs/>
      <w:iCs/>
      <w:color w:val="201547"/>
      <w:sz w:val="23"/>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25372E"/>
    <w:pPr>
      <w:keepLines/>
      <w:tabs>
        <w:tab w:val="right" w:leader="dot" w:pos="9299"/>
      </w:tabs>
      <w:spacing w:after="60"/>
    </w:pPr>
    <w:rPr>
      <w:noProof/>
      <w:sz w:val="24"/>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uiPriority w:val="39"/>
    <w:rsid w:val="000033F7"/>
    <w:pPr>
      <w:ind w:left="851"/>
    </w:pPr>
  </w:style>
  <w:style w:type="paragraph" w:styleId="TOC6">
    <w:name w:val="toc 6"/>
    <w:basedOn w:val="Normal"/>
    <w:next w:val="Normal"/>
    <w:autoRedefine/>
    <w:uiPriority w:val="39"/>
    <w:rsid w:val="0021053D"/>
    <w:pPr>
      <w:ind w:left="1000"/>
    </w:pPr>
  </w:style>
  <w:style w:type="paragraph" w:styleId="TOC7">
    <w:name w:val="toc 7"/>
    <w:basedOn w:val="Normal"/>
    <w:next w:val="Normal"/>
    <w:autoRedefine/>
    <w:uiPriority w:val="39"/>
    <w:rsid w:val="0021053D"/>
    <w:pPr>
      <w:ind w:left="1200"/>
    </w:pPr>
  </w:style>
  <w:style w:type="paragraph" w:styleId="TOC8">
    <w:name w:val="toc 8"/>
    <w:basedOn w:val="Normal"/>
    <w:next w:val="Normal"/>
    <w:autoRedefine/>
    <w:uiPriority w:val="39"/>
    <w:rsid w:val="0021053D"/>
    <w:pPr>
      <w:ind w:left="1400"/>
    </w:pPr>
  </w:style>
  <w:style w:type="paragraph" w:styleId="TOC9">
    <w:name w:val="toc 9"/>
    <w:basedOn w:val="Normal"/>
    <w:next w:val="Normal"/>
    <w:autoRedefine/>
    <w:uiPriority w:val="39"/>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25372E"/>
    <w:pPr>
      <w:spacing w:before="80" w:after="60"/>
    </w:pPr>
    <w:rPr>
      <w:rFonts w:ascii="Arial" w:hAnsi="Arial"/>
      <w:sz w:val="24"/>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2"/>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3"/>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3"/>
      </w:numPr>
    </w:pPr>
  </w:style>
  <w:style w:type="numbering" w:customStyle="1" w:styleId="ZZTablebullets">
    <w:name w:val="ZZ Table bullets"/>
    <w:basedOn w:val="NoList"/>
    <w:rsid w:val="00C60411"/>
    <w:pPr>
      <w:numPr>
        <w:numId w:val="3"/>
      </w:numPr>
    </w:pPr>
  </w:style>
  <w:style w:type="paragraph" w:customStyle="1" w:styleId="Tablecolhead">
    <w:name w:val="Table col head"/>
    <w:uiPriority w:val="3"/>
    <w:qFormat/>
    <w:rsid w:val="0025372E"/>
    <w:pPr>
      <w:spacing w:before="80" w:after="60"/>
    </w:pPr>
    <w:rPr>
      <w:rFonts w:ascii="Arial" w:hAnsi="Arial"/>
      <w:b/>
      <w:color w:val="201547"/>
      <w:sz w:val="24"/>
      <w:lang w:eastAsia="en-US"/>
    </w:rPr>
  </w:style>
  <w:style w:type="paragraph" w:customStyle="1" w:styleId="Bulletafternumbers1">
    <w:name w:val="Bullet after numbers 1"/>
    <w:basedOn w:val="Body"/>
    <w:uiPriority w:val="4"/>
    <w:rsid w:val="00F15144"/>
    <w:pPr>
      <w:numPr>
        <w:ilvl w:val="2"/>
        <w:numId w:val="1"/>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2"/>
      </w:numPr>
    </w:pPr>
  </w:style>
  <w:style w:type="numbering" w:customStyle="1" w:styleId="ZZNumbersdigit">
    <w:name w:val="ZZ Numbers digit"/>
    <w:rsid w:val="00F15144"/>
    <w:pPr>
      <w:numPr>
        <w:numId w:val="1"/>
      </w:numPr>
    </w:pPr>
  </w:style>
  <w:style w:type="numbering" w:customStyle="1" w:styleId="ZZQuotebullets">
    <w:name w:val="ZZ Quote bullets"/>
    <w:basedOn w:val="ZZNumbersdigit"/>
    <w:rsid w:val="00C60411"/>
    <w:pPr>
      <w:numPr>
        <w:numId w:val="4"/>
      </w:numPr>
    </w:pPr>
  </w:style>
  <w:style w:type="paragraph" w:customStyle="1" w:styleId="Numberdigit">
    <w:name w:val="Number digit"/>
    <w:basedOn w:val="Body"/>
    <w:uiPriority w:val="2"/>
    <w:rsid w:val="00F15144"/>
    <w:pPr>
      <w:numPr>
        <w:numId w:val="1"/>
      </w:numPr>
    </w:pPr>
  </w:style>
  <w:style w:type="paragraph" w:customStyle="1" w:styleId="Numberloweralphaindent">
    <w:name w:val="Number lower alpha indent"/>
    <w:basedOn w:val="Body"/>
    <w:uiPriority w:val="3"/>
    <w:rsid w:val="00C60411"/>
    <w:pPr>
      <w:numPr>
        <w:ilvl w:val="1"/>
        <w:numId w:val="6"/>
      </w:numPr>
    </w:pPr>
  </w:style>
  <w:style w:type="paragraph" w:customStyle="1" w:styleId="Numberdigitindent">
    <w:name w:val="Number digit indent"/>
    <w:basedOn w:val="Body"/>
    <w:uiPriority w:val="3"/>
    <w:rsid w:val="00F15144"/>
    <w:pPr>
      <w:numPr>
        <w:ilvl w:val="1"/>
        <w:numId w:val="1"/>
      </w:numPr>
    </w:pPr>
  </w:style>
  <w:style w:type="paragraph" w:customStyle="1" w:styleId="Numberloweralpha">
    <w:name w:val="Number lower alpha"/>
    <w:basedOn w:val="Body"/>
    <w:uiPriority w:val="3"/>
    <w:rsid w:val="00C60411"/>
    <w:pPr>
      <w:numPr>
        <w:numId w:val="6"/>
      </w:numPr>
    </w:pPr>
  </w:style>
  <w:style w:type="paragraph" w:customStyle="1" w:styleId="Numberlowerroman">
    <w:name w:val="Number lower roman"/>
    <w:basedOn w:val="Body"/>
    <w:uiPriority w:val="3"/>
    <w:rsid w:val="00C60411"/>
    <w:pPr>
      <w:numPr>
        <w:numId w:val="5"/>
      </w:numPr>
    </w:pPr>
  </w:style>
  <w:style w:type="paragraph" w:customStyle="1" w:styleId="Numberlowerromanindent">
    <w:name w:val="Number lower roman indent"/>
    <w:basedOn w:val="Body"/>
    <w:uiPriority w:val="3"/>
    <w:rsid w:val="00C60411"/>
    <w:pPr>
      <w:numPr>
        <w:ilvl w:val="1"/>
        <w:numId w:val="5"/>
      </w:numPr>
    </w:pPr>
  </w:style>
  <w:style w:type="paragraph" w:customStyle="1" w:styleId="Quotetext">
    <w:name w:val="Quote text"/>
    <w:basedOn w:val="Body"/>
    <w:uiPriority w:val="4"/>
    <w:rsid w:val="0036404F"/>
    <w:pPr>
      <w:ind w:left="397" w:right="568"/>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1"/>
      </w:numPr>
    </w:pPr>
  </w:style>
  <w:style w:type="numbering" w:customStyle="1" w:styleId="ZZNumberslowerroman">
    <w:name w:val="ZZ Numbers lower roman"/>
    <w:basedOn w:val="ZZQuotebullets"/>
    <w:rsid w:val="00C60411"/>
    <w:pPr>
      <w:numPr>
        <w:numId w:val="5"/>
      </w:numPr>
    </w:pPr>
  </w:style>
  <w:style w:type="numbering" w:customStyle="1" w:styleId="ZZNumbersloweralpha">
    <w:name w:val="ZZ Numbers lower alpha"/>
    <w:basedOn w:val="NoList"/>
    <w:rsid w:val="00C60411"/>
    <w:pPr>
      <w:numPr>
        <w:numId w:val="6"/>
      </w:numPr>
    </w:pPr>
  </w:style>
  <w:style w:type="paragraph" w:customStyle="1" w:styleId="Quotebullet1">
    <w:name w:val="Quote bullet 1"/>
    <w:basedOn w:val="Quotetext"/>
    <w:rsid w:val="00C60411"/>
    <w:pPr>
      <w:numPr>
        <w:numId w:val="4"/>
      </w:numPr>
    </w:pPr>
  </w:style>
  <w:style w:type="paragraph" w:customStyle="1" w:styleId="Quotebullet2">
    <w:name w:val="Quote bullet 2"/>
    <w:basedOn w:val="Quotetext"/>
    <w:rsid w:val="00C60411"/>
    <w:pPr>
      <w:numPr>
        <w:ilvl w:val="1"/>
        <w:numId w:val="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5F18DB"/>
    <w:rPr>
      <w:rFonts w:ascii="Arial" w:eastAsia="Times" w:hAnsi="Arial"/>
      <w:sz w:val="24"/>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5F18DB"/>
    <w:pPr>
      <w:spacing w:after="60" w:line="270" w:lineRule="atLeast"/>
    </w:pPr>
    <w:rPr>
      <w:sz w:val="21"/>
    </w:rPr>
  </w:style>
  <w:style w:type="paragraph" w:customStyle="1" w:styleId="Introtext">
    <w:name w:val="Intro text"/>
    <w:basedOn w:val="Body"/>
    <w:uiPriority w:val="11"/>
    <w:rsid w:val="001C7128"/>
    <w:rPr>
      <w:color w:val="201547"/>
    </w:rPr>
  </w:style>
  <w:style w:type="character" w:customStyle="1" w:styleId="HeaderChar">
    <w:name w:val="Header Char"/>
    <w:basedOn w:val="DefaultParagraphFont"/>
    <w:link w:val="Header"/>
    <w:uiPriority w:val="10"/>
    <w:rsid w:val="005F18DB"/>
    <w:rPr>
      <w:rFonts w:ascii="Arial" w:hAnsi="Arial" w:cs="Arial"/>
      <w:b/>
      <w:color w:val="201547"/>
      <w:sz w:val="21"/>
      <w:szCs w:val="18"/>
      <w:lang w:eastAsia="en-US"/>
    </w:rPr>
  </w:style>
  <w:style w:type="paragraph" w:customStyle="1" w:styleId="DHHSbody">
    <w:name w:val="DHHS body"/>
    <w:link w:val="DHHSbodyChar"/>
    <w:qFormat/>
    <w:rsid w:val="001F257B"/>
    <w:pPr>
      <w:spacing w:after="120" w:line="270" w:lineRule="atLeast"/>
    </w:pPr>
    <w:rPr>
      <w:rFonts w:ascii="Arial" w:eastAsia="Times" w:hAnsi="Arial"/>
      <w:lang w:eastAsia="en-US"/>
    </w:rPr>
  </w:style>
  <w:style w:type="paragraph" w:styleId="ListParagraph">
    <w:name w:val="List Paragraph"/>
    <w:basedOn w:val="Normal"/>
    <w:uiPriority w:val="34"/>
    <w:qFormat/>
    <w:rsid w:val="001F257B"/>
    <w:pPr>
      <w:spacing w:after="200" w:line="276" w:lineRule="auto"/>
      <w:ind w:left="720"/>
      <w:contextualSpacing/>
    </w:pPr>
    <w:rPr>
      <w:rFonts w:asciiTheme="minorHAnsi" w:eastAsiaTheme="minorHAnsi" w:hAnsiTheme="minorHAnsi" w:cstheme="minorBidi"/>
      <w:sz w:val="22"/>
      <w:szCs w:val="22"/>
    </w:rPr>
  </w:style>
  <w:style w:type="character" w:customStyle="1" w:styleId="DHHSbodyChar">
    <w:name w:val="DHHS body Char"/>
    <w:link w:val="DHHSbody"/>
    <w:locked/>
    <w:rsid w:val="001F257B"/>
    <w:rPr>
      <w:rFonts w:ascii="Arial" w:eastAsia="Times" w:hAnsi="Arial"/>
      <w:lang w:eastAsia="en-US"/>
    </w:rPr>
  </w:style>
  <w:style w:type="paragraph" w:styleId="Caption">
    <w:name w:val="caption"/>
    <w:basedOn w:val="Normal"/>
    <w:next w:val="Normal"/>
    <w:uiPriority w:val="35"/>
    <w:unhideWhenUsed/>
    <w:qFormat/>
    <w:rsid w:val="001F257B"/>
    <w:pPr>
      <w:spacing w:after="200" w:line="240" w:lineRule="auto"/>
    </w:pPr>
    <w:rPr>
      <w:rFonts w:asciiTheme="minorHAnsi" w:eastAsiaTheme="minorHAnsi" w:hAnsiTheme="minorHAnsi" w:cstheme="minorBidi"/>
      <w:i/>
      <w:iCs/>
      <w:color w:val="1F497D" w:themeColor="text2"/>
      <w:sz w:val="18"/>
      <w:szCs w:val="18"/>
    </w:rPr>
  </w:style>
  <w:style w:type="paragraph" w:styleId="TOCHeading">
    <w:name w:val="TOC Heading"/>
    <w:basedOn w:val="Heading1"/>
    <w:next w:val="Normal"/>
    <w:uiPriority w:val="39"/>
    <w:unhideWhenUsed/>
    <w:qFormat/>
    <w:rsid w:val="005F18DB"/>
    <w:pPr>
      <w:spacing w:before="240" w:after="0" w:line="259" w:lineRule="auto"/>
      <w:outlineLvl w:val="9"/>
    </w:pPr>
    <w:rPr>
      <w:rFonts w:eastAsiaTheme="majorEastAsia" w:cstheme="majorBidi"/>
      <w:bCs w:val="0"/>
      <w:color w:val="auto"/>
      <w:kern w:val="0"/>
      <w:sz w:val="32"/>
      <w:szCs w:val="32"/>
      <w:lang w:val="en-US"/>
    </w:rPr>
  </w:style>
  <w:style w:type="paragraph" w:customStyle="1" w:styleId="paragraph">
    <w:name w:val="paragraph"/>
    <w:basedOn w:val="Normal"/>
    <w:rsid w:val="004F4AC2"/>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4F4AC2"/>
  </w:style>
  <w:style w:type="character" w:customStyle="1" w:styleId="eop">
    <w:name w:val="eop"/>
    <w:basedOn w:val="DefaultParagraphFont"/>
    <w:rsid w:val="004F4AC2"/>
  </w:style>
  <w:style w:type="character" w:styleId="Mention">
    <w:name w:val="Mention"/>
    <w:basedOn w:val="DefaultParagraphFont"/>
    <w:uiPriority w:val="99"/>
    <w:unhideWhenUsed/>
    <w:rsid w:val="005D03D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146826574">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06203862">
      <w:bodyDiv w:val="1"/>
      <w:marLeft w:val="0"/>
      <w:marRight w:val="0"/>
      <w:marTop w:val="0"/>
      <w:marBottom w:val="0"/>
      <w:divBdr>
        <w:top w:val="none" w:sz="0" w:space="0" w:color="auto"/>
        <w:left w:val="none" w:sz="0" w:space="0" w:color="auto"/>
        <w:bottom w:val="none" w:sz="0" w:space="0" w:color="auto"/>
        <w:right w:val="none" w:sz="0" w:space="0" w:color="auto"/>
      </w:divBdr>
    </w:div>
    <w:div w:id="1328364002">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86982087">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dffh.vic.gov.au/framework-trauma-informed-practic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fficeofprofessionalpractice@dffh.vic.gov.au"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e2ad8a-2b33-419f-875c-ac0e4cfc6b7f">
      <UserInfo>
        <DisplayName>Anita Morris (DFFH)</DisplayName>
        <AccountId>18</AccountId>
        <AccountType/>
      </UserInfo>
      <UserInfo>
        <DisplayName>Ruby Warber (DFFH)</DisplayName>
        <AccountId>23</AccountId>
        <AccountType/>
      </UserInfo>
      <UserInfo>
        <DisplayName>Rowan X Priest (DFFH)</DisplayName>
        <AccountId>48</AccountId>
        <AccountType/>
      </UserInfo>
      <UserInfo>
        <DisplayName>Jenine Godwin-Thompson (DFFH)</DisplayName>
        <AccountId>86</AccountId>
        <AccountType/>
      </UserInfo>
    </SharedWithUsers>
    <lcf76f155ced4ddcb4097134ff3c332f xmlns="31b2e4f9-c376-4e2f-bd2e-796d1bcd5746">
      <Terms xmlns="http://schemas.microsoft.com/office/infopath/2007/PartnerControls"/>
    </lcf76f155ced4ddcb4097134ff3c332f>
    <TaxCatchAll xmlns="5ce0f2b5-5be5-4508-bce9-d7011ece065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6D179483B3A4E458E2DA955233B6DD4" ma:contentTypeVersion="13" ma:contentTypeDescription="Create a new document." ma:contentTypeScope="" ma:versionID="8a2cfa9e3b8988efc3bc9efdafdeb08d">
  <xsd:schema xmlns:xsd="http://www.w3.org/2001/XMLSchema" xmlns:xs="http://www.w3.org/2001/XMLSchema" xmlns:p="http://schemas.microsoft.com/office/2006/metadata/properties" xmlns:ns2="31b2e4f9-c376-4e2f-bd2e-796d1bcd5746" xmlns:ns3="7ee2ad8a-2b33-419f-875c-ac0e4cfc6b7f" xmlns:ns4="5ce0f2b5-5be5-4508-bce9-d7011ece0659" targetNamespace="http://schemas.microsoft.com/office/2006/metadata/properties" ma:root="true" ma:fieldsID="6a41a9dcb24a53f001df1ed8302f93f4" ns2:_="" ns3:_="" ns4:_="">
    <xsd:import namespace="31b2e4f9-c376-4e2f-bd2e-796d1bcd5746"/>
    <xsd:import namespace="7ee2ad8a-2b33-419f-875c-ac0e4cfc6b7f"/>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b2e4f9-c376-4e2f-bd2e-796d1bcd57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e2ad8a-2b33-419f-875c-ac0e4cfc6b7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744c52a-9807-4917-b3ed-7e56cc658c21}" ma:internalName="TaxCatchAll" ma:showField="CatchAllData" ma:web="7ee2ad8a-2b33-419f-875c-ac0e4cfc6b7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elements/1.1/"/>
    <ds:schemaRef ds:uri="http://schemas.microsoft.com/office/2006/metadata/properties"/>
    <ds:schemaRef ds:uri="http://purl.org/dc/terms/"/>
    <ds:schemaRef ds:uri="31b2e4f9-c376-4e2f-bd2e-796d1bcd5746"/>
    <ds:schemaRef ds:uri="http://schemas.microsoft.com/office/infopath/2007/PartnerControls"/>
    <ds:schemaRef ds:uri="http://schemas.microsoft.com/office/2006/documentManagement/types"/>
    <ds:schemaRef ds:uri="http://schemas.openxmlformats.org/package/2006/metadata/core-properties"/>
    <ds:schemaRef ds:uri="7ee2ad8a-2b33-419f-875c-ac0e4cfc6b7f"/>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98175C7B-771F-4BBF-93CE-E9F344903C5A}"/>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63</Pages>
  <Words>19939</Words>
  <Characters>113867</Characters>
  <Application>Microsoft Office Word</Application>
  <DocSecurity>0</DocSecurity>
  <Lines>948</Lines>
  <Paragraphs>267</Paragraphs>
  <ScaleCrop>false</ScaleCrop>
  <Company>Victoria State Government, Department of Families, Fairness and Housing</Company>
  <LinksUpToDate>false</LinksUpToDate>
  <CharactersWithSpaces>133539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for trauma-informed practice: supporting children, young people and their families (accessible)</dc:title>
  <dc:subject>Framework for trauma-informed practice: supporting children, young people and their families</dc:subject>
  <dc:creator>Office of Professional Practice</dc:creator>
  <cp:keywords/>
  <cp:lastModifiedBy>Jacinta Ballinger (DFFH)</cp:lastModifiedBy>
  <cp:revision>86</cp:revision>
  <cp:lastPrinted>2021-01-31T14:27:00Z</cp:lastPrinted>
  <dcterms:created xsi:type="dcterms:W3CDTF">2022-11-08T23:08:00Z</dcterms:created>
  <dcterms:modified xsi:type="dcterms:W3CDTF">2022-11-16T01:15:00Z</dcterms:modified>
  <cp:category>trauma-informed practice, children, young people, families, victoria, accessible</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0x01010026D179483B3A4E458E2DA955233B6DD4</vt:lpwstr>
  </property>
  <property fmtid="{D5CDD505-2E9C-101B-9397-08002B2CF9AE}" pid="4" name="version">
    <vt:lpwstr>2022v1 15032022</vt:lpwstr>
  </property>
  <property fmtid="{D5CDD505-2E9C-101B-9397-08002B2CF9AE}" pid="5" name="Order">
    <vt:r8>2600</vt:r8>
  </property>
  <property fmtid="{D5CDD505-2E9C-101B-9397-08002B2CF9AE}" pid="6" name="xd_ProgID">
    <vt:lpwstr/>
  </property>
  <property fmtid="{D5CDD505-2E9C-101B-9397-08002B2CF9AE}" pid="7" name="Daysbeforethenextreview">
    <vt:r8>365</vt:r8>
  </property>
  <property fmtid="{D5CDD505-2E9C-101B-9397-08002B2CF9AE}" pid="8" name="ComplianceAssetId">
    <vt:lpwstr/>
  </property>
  <property fmtid="{D5CDD505-2E9C-101B-9397-08002B2CF9AE}" pid="9" name="TemplateUrl">
    <vt:lpwstr/>
  </property>
  <property fmtid="{D5CDD505-2E9C-101B-9397-08002B2CF9AE}" pid="10" name="Format">
    <vt:lpwstr>Report</vt:lpwstr>
  </property>
  <property fmtid="{D5CDD505-2E9C-101B-9397-08002B2CF9AE}" pid="11" name="_ExtendedDescription">
    <vt:lpwstr/>
  </property>
  <property fmtid="{D5CDD505-2E9C-101B-9397-08002B2CF9AE}" pid="12" name="TemplateVersion">
    <vt:i4>1</vt:i4>
  </property>
  <property fmtid="{D5CDD505-2E9C-101B-9397-08002B2CF9AE}" pid="13" name="Hyperlink Base">
    <vt:lpwstr>https://dhhsvicgovau.sharepoint.com/:w:/s/dffh/Ec1sUX29ovVNg1yz-k3q1CIBvxIHfUXXZlqlU8WV6A4LBA</vt:lpwstr>
  </property>
  <property fmtid="{D5CDD505-2E9C-101B-9397-08002B2CF9AE}" pid="14" name="Link">
    <vt:lpwstr>https://dhhsvicgovau.sharepoint.com/:w:/s/dffh/Ec1sUX29ovVNg1yz-k3q1CIBvxIHfUXXZlqlU8WV6A4LBA, https://dhhsvicgovau.sharepoint.com/:w:/s/dffh/Ec1sUX29ovVNg1yz-k3q1CIBvxIHfUXXZlqlU8WV6A4LBA</vt:lpwstr>
  </property>
  <property fmtid="{D5CDD505-2E9C-101B-9397-08002B2CF9AE}" pid="15" name="xd_Signature">
    <vt:bool>false</vt:bool>
  </property>
  <property fmtid="{D5CDD505-2E9C-101B-9397-08002B2CF9AE}" pid="16" name="MSIP_Label_43e64453-338c-4f93-8a4d-0039a0a41f2a_Enabled">
    <vt:lpwstr>true</vt:lpwstr>
  </property>
  <property fmtid="{D5CDD505-2E9C-101B-9397-08002B2CF9AE}" pid="17" name="MSIP_Label_43e64453-338c-4f93-8a4d-0039a0a41f2a_SetDate">
    <vt:lpwstr>2022-11-08T23:08:47Z</vt:lpwstr>
  </property>
  <property fmtid="{D5CDD505-2E9C-101B-9397-08002B2CF9AE}" pid="18" name="MSIP_Label_43e64453-338c-4f93-8a4d-0039a0a41f2a_Method">
    <vt:lpwstr>Privileged</vt:lpwstr>
  </property>
  <property fmtid="{D5CDD505-2E9C-101B-9397-08002B2CF9AE}" pid="19" name="MSIP_Label_43e64453-338c-4f93-8a4d-0039a0a41f2a_Name">
    <vt:lpwstr>43e64453-338c-4f93-8a4d-0039a0a41f2a</vt:lpwstr>
  </property>
  <property fmtid="{D5CDD505-2E9C-101B-9397-08002B2CF9AE}" pid="20" name="MSIP_Label_43e64453-338c-4f93-8a4d-0039a0a41f2a_SiteId">
    <vt:lpwstr>c0e0601f-0fac-449c-9c88-a104c4eb9f28</vt:lpwstr>
  </property>
  <property fmtid="{D5CDD505-2E9C-101B-9397-08002B2CF9AE}" pid="21" name="MSIP_Label_43e64453-338c-4f93-8a4d-0039a0a41f2a_ActionId">
    <vt:lpwstr>3ad9f6cd-32f9-4d5b-bb46-4e3346c47628</vt:lpwstr>
  </property>
  <property fmtid="{D5CDD505-2E9C-101B-9397-08002B2CF9AE}" pid="22" name="MSIP_Label_43e64453-338c-4f93-8a4d-0039a0a41f2a_ContentBits">
    <vt:lpwstr>2</vt:lpwstr>
  </property>
</Properties>
</file>