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6A100732" w:rsidR="00DD44BA" w:rsidRDefault="00E137F1" w:rsidP="002B4989">
      <w:pPr>
        <w:pStyle w:val="DHSHeadingtitleA"/>
      </w:pPr>
      <w:r>
        <w:t>March</w:t>
      </w:r>
      <w:r w:rsidR="00DD44BA" w:rsidRPr="0084481F">
        <w:t xml:space="preserve"> quarter </w:t>
      </w:r>
      <w:r w:rsidR="00EC6FF2">
        <w:t>201</w:t>
      </w:r>
      <w:r>
        <w:t>9</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7B94BA65" w:rsidR="0047763C" w:rsidRPr="00180B5B" w:rsidRDefault="001909DD" w:rsidP="002B4989">
      <w:pPr>
        <w:pStyle w:val="DHSHeadingtitleB"/>
      </w:pPr>
      <w:r>
        <w:t>March</w:t>
      </w:r>
      <w:r w:rsidR="0047763C" w:rsidRPr="00180B5B">
        <w:t xml:space="preserve"> quarter </w:t>
      </w:r>
      <w:r w:rsidR="00B017C4">
        <w:t>2019</w:t>
      </w:r>
    </w:p>
    <w:p w14:paraId="53CF7418" w14:textId="77777777" w:rsidR="0047763C" w:rsidRDefault="0047763C" w:rsidP="002B4989">
      <w:pPr>
        <w:pStyle w:val="DHSHeadingtitleB"/>
      </w:pPr>
      <w:bookmarkStart w:id="1" w:name="_Toc153530423"/>
      <w:r w:rsidRPr="00180B5B">
        <w:t>Contents</w:t>
      </w:r>
      <w:bookmarkEnd w:id="1"/>
    </w:p>
    <w:p w14:paraId="12BD091D" w14:textId="2EF5552C" w:rsidR="006C18B7"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9953127" w:history="1">
        <w:r w:rsidR="006C18B7" w:rsidRPr="00E93B7B">
          <w:rPr>
            <w:rStyle w:val="Hyperlink"/>
            <w:noProof/>
          </w:rPr>
          <w:t>List of tables</w:t>
        </w:r>
        <w:r w:rsidR="006C18B7">
          <w:rPr>
            <w:noProof/>
            <w:webHidden/>
          </w:rPr>
          <w:tab/>
        </w:r>
        <w:r w:rsidR="006C18B7">
          <w:rPr>
            <w:noProof/>
            <w:webHidden/>
          </w:rPr>
          <w:fldChar w:fldCharType="begin"/>
        </w:r>
        <w:r w:rsidR="006C18B7">
          <w:rPr>
            <w:noProof/>
            <w:webHidden/>
          </w:rPr>
          <w:instrText xml:space="preserve"> PAGEREF _Toc9953127 \h </w:instrText>
        </w:r>
        <w:r w:rsidR="006C18B7">
          <w:rPr>
            <w:noProof/>
            <w:webHidden/>
          </w:rPr>
        </w:r>
        <w:r w:rsidR="006C18B7">
          <w:rPr>
            <w:noProof/>
            <w:webHidden/>
          </w:rPr>
          <w:fldChar w:fldCharType="separate"/>
        </w:r>
        <w:r w:rsidR="001A1FA9">
          <w:rPr>
            <w:noProof/>
            <w:webHidden/>
          </w:rPr>
          <w:t>3</w:t>
        </w:r>
        <w:r w:rsidR="006C18B7">
          <w:rPr>
            <w:noProof/>
            <w:webHidden/>
          </w:rPr>
          <w:fldChar w:fldCharType="end"/>
        </w:r>
      </w:hyperlink>
    </w:p>
    <w:p w14:paraId="79136889" w14:textId="39752797" w:rsidR="006C18B7" w:rsidRDefault="001909DD">
      <w:pPr>
        <w:pStyle w:val="TOC1"/>
        <w:rPr>
          <w:rFonts w:asciiTheme="minorHAnsi" w:eastAsiaTheme="minorEastAsia" w:hAnsiTheme="minorHAnsi" w:cstheme="minorBidi"/>
          <w:noProof/>
          <w:szCs w:val="22"/>
          <w:lang w:eastAsia="en-AU"/>
        </w:rPr>
      </w:pPr>
      <w:hyperlink w:anchor="_Toc9953128" w:history="1">
        <w:r w:rsidR="006C18B7" w:rsidRPr="00E93B7B">
          <w:rPr>
            <w:rStyle w:val="Hyperlink"/>
            <w:noProof/>
          </w:rPr>
          <w:t>List of figures</w:t>
        </w:r>
        <w:r w:rsidR="006C18B7">
          <w:rPr>
            <w:noProof/>
            <w:webHidden/>
          </w:rPr>
          <w:tab/>
        </w:r>
        <w:r w:rsidR="006C18B7">
          <w:rPr>
            <w:noProof/>
            <w:webHidden/>
          </w:rPr>
          <w:fldChar w:fldCharType="begin"/>
        </w:r>
        <w:r w:rsidR="006C18B7">
          <w:rPr>
            <w:noProof/>
            <w:webHidden/>
          </w:rPr>
          <w:instrText xml:space="preserve"> PAGEREF _Toc9953128 \h </w:instrText>
        </w:r>
        <w:r w:rsidR="006C18B7">
          <w:rPr>
            <w:noProof/>
            <w:webHidden/>
          </w:rPr>
        </w:r>
        <w:r w:rsidR="006C18B7">
          <w:rPr>
            <w:noProof/>
            <w:webHidden/>
          </w:rPr>
          <w:fldChar w:fldCharType="separate"/>
        </w:r>
        <w:r w:rsidR="001A1FA9">
          <w:rPr>
            <w:noProof/>
            <w:webHidden/>
          </w:rPr>
          <w:t>3</w:t>
        </w:r>
        <w:r w:rsidR="006C18B7">
          <w:rPr>
            <w:noProof/>
            <w:webHidden/>
          </w:rPr>
          <w:fldChar w:fldCharType="end"/>
        </w:r>
      </w:hyperlink>
    </w:p>
    <w:p w14:paraId="789E4926" w14:textId="6C8C0AC0" w:rsidR="006C18B7" w:rsidRDefault="001909DD">
      <w:pPr>
        <w:pStyle w:val="TOC1"/>
        <w:rPr>
          <w:rFonts w:asciiTheme="minorHAnsi" w:eastAsiaTheme="minorEastAsia" w:hAnsiTheme="minorHAnsi" w:cstheme="minorBidi"/>
          <w:noProof/>
          <w:szCs w:val="22"/>
          <w:lang w:eastAsia="en-AU"/>
        </w:rPr>
      </w:pPr>
      <w:hyperlink w:anchor="_Toc9953129" w:history="1">
        <w:r w:rsidR="006C18B7" w:rsidRPr="00E93B7B">
          <w:rPr>
            <w:rStyle w:val="Hyperlink"/>
            <w:noProof/>
          </w:rPr>
          <w:t>Overview</w:t>
        </w:r>
        <w:r w:rsidR="006C18B7">
          <w:rPr>
            <w:noProof/>
            <w:webHidden/>
          </w:rPr>
          <w:tab/>
        </w:r>
        <w:r w:rsidR="006C18B7">
          <w:rPr>
            <w:noProof/>
            <w:webHidden/>
          </w:rPr>
          <w:fldChar w:fldCharType="begin"/>
        </w:r>
        <w:r w:rsidR="006C18B7">
          <w:rPr>
            <w:noProof/>
            <w:webHidden/>
          </w:rPr>
          <w:instrText xml:space="preserve"> PAGEREF _Toc9953129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6B6940E5" w14:textId="3E931D2A"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0" w:history="1">
        <w:r w:rsidR="006C18B7" w:rsidRPr="00E93B7B">
          <w:rPr>
            <w:rStyle w:val="Hyperlink"/>
            <w:noProof/>
          </w:rPr>
          <w:t>Trends in rents</w:t>
        </w:r>
        <w:r w:rsidR="006C18B7">
          <w:rPr>
            <w:noProof/>
            <w:webHidden/>
          </w:rPr>
          <w:tab/>
        </w:r>
        <w:r w:rsidR="006C18B7">
          <w:rPr>
            <w:noProof/>
            <w:webHidden/>
          </w:rPr>
          <w:fldChar w:fldCharType="begin"/>
        </w:r>
        <w:r w:rsidR="006C18B7">
          <w:rPr>
            <w:noProof/>
            <w:webHidden/>
          </w:rPr>
          <w:instrText xml:space="preserve"> PAGEREF _Toc9953130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3FEB8867" w14:textId="2B031485"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1" w:history="1">
        <w:r w:rsidR="006C18B7" w:rsidRPr="00E93B7B">
          <w:rPr>
            <w:rStyle w:val="Hyperlink"/>
            <w:noProof/>
          </w:rPr>
          <w:t>New Lettings</w:t>
        </w:r>
        <w:r w:rsidR="006C18B7">
          <w:rPr>
            <w:noProof/>
            <w:webHidden/>
          </w:rPr>
          <w:tab/>
        </w:r>
        <w:r w:rsidR="006C18B7">
          <w:rPr>
            <w:noProof/>
            <w:webHidden/>
          </w:rPr>
          <w:fldChar w:fldCharType="begin"/>
        </w:r>
        <w:r w:rsidR="006C18B7">
          <w:rPr>
            <w:noProof/>
            <w:webHidden/>
          </w:rPr>
          <w:instrText xml:space="preserve"> PAGEREF _Toc9953131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49DCB0F5" w14:textId="49F156AE"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2" w:history="1">
        <w:r w:rsidR="006C18B7" w:rsidRPr="00E93B7B">
          <w:rPr>
            <w:rStyle w:val="Hyperlink"/>
            <w:noProof/>
          </w:rPr>
          <w:t>Active bonds</w:t>
        </w:r>
        <w:r w:rsidR="006C18B7">
          <w:rPr>
            <w:noProof/>
            <w:webHidden/>
          </w:rPr>
          <w:tab/>
        </w:r>
        <w:r w:rsidR="006C18B7">
          <w:rPr>
            <w:noProof/>
            <w:webHidden/>
          </w:rPr>
          <w:fldChar w:fldCharType="begin"/>
        </w:r>
        <w:r w:rsidR="006C18B7">
          <w:rPr>
            <w:noProof/>
            <w:webHidden/>
          </w:rPr>
          <w:instrText xml:space="preserve"> PAGEREF _Toc9953132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327D832B" w14:textId="229257F6"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3" w:history="1">
        <w:r w:rsidR="006C18B7" w:rsidRPr="00E93B7B">
          <w:rPr>
            <w:rStyle w:val="Hyperlink"/>
            <w:noProof/>
          </w:rPr>
          <w:t>Turnover</w:t>
        </w:r>
        <w:r w:rsidR="006C18B7">
          <w:rPr>
            <w:noProof/>
            <w:webHidden/>
          </w:rPr>
          <w:tab/>
        </w:r>
        <w:r w:rsidR="006C18B7">
          <w:rPr>
            <w:noProof/>
            <w:webHidden/>
          </w:rPr>
          <w:fldChar w:fldCharType="begin"/>
        </w:r>
        <w:r w:rsidR="006C18B7">
          <w:rPr>
            <w:noProof/>
            <w:webHidden/>
          </w:rPr>
          <w:instrText xml:space="preserve"> PAGEREF _Toc9953133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141DCC22" w14:textId="70146A9D"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4" w:history="1">
        <w:r w:rsidR="006C18B7" w:rsidRPr="00E93B7B">
          <w:rPr>
            <w:rStyle w:val="Hyperlink"/>
            <w:noProof/>
          </w:rPr>
          <w:t>Investor lending</w:t>
        </w:r>
        <w:r w:rsidR="006C18B7">
          <w:rPr>
            <w:noProof/>
            <w:webHidden/>
          </w:rPr>
          <w:tab/>
        </w:r>
        <w:r w:rsidR="006C18B7">
          <w:rPr>
            <w:noProof/>
            <w:webHidden/>
          </w:rPr>
          <w:fldChar w:fldCharType="begin"/>
        </w:r>
        <w:r w:rsidR="006C18B7">
          <w:rPr>
            <w:noProof/>
            <w:webHidden/>
          </w:rPr>
          <w:instrText xml:space="preserve"> PAGEREF _Toc9953134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562D0114" w14:textId="073ECDEB"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5" w:history="1">
        <w:r w:rsidR="006C18B7" w:rsidRPr="00E93B7B">
          <w:rPr>
            <w:rStyle w:val="Hyperlink"/>
            <w:noProof/>
          </w:rPr>
          <w:t>Vacancy rates</w:t>
        </w:r>
        <w:r w:rsidR="006C18B7">
          <w:rPr>
            <w:noProof/>
            <w:webHidden/>
          </w:rPr>
          <w:tab/>
        </w:r>
        <w:r w:rsidR="006C18B7">
          <w:rPr>
            <w:noProof/>
            <w:webHidden/>
          </w:rPr>
          <w:fldChar w:fldCharType="begin"/>
        </w:r>
        <w:r w:rsidR="006C18B7">
          <w:rPr>
            <w:noProof/>
            <w:webHidden/>
          </w:rPr>
          <w:instrText xml:space="preserve"> PAGEREF _Toc9953135 \h </w:instrText>
        </w:r>
        <w:r w:rsidR="006C18B7">
          <w:rPr>
            <w:noProof/>
            <w:webHidden/>
          </w:rPr>
        </w:r>
        <w:r w:rsidR="006C18B7">
          <w:rPr>
            <w:noProof/>
            <w:webHidden/>
          </w:rPr>
          <w:fldChar w:fldCharType="separate"/>
        </w:r>
        <w:r w:rsidR="001A1FA9">
          <w:rPr>
            <w:noProof/>
            <w:webHidden/>
          </w:rPr>
          <w:t>4</w:t>
        </w:r>
        <w:r w:rsidR="006C18B7">
          <w:rPr>
            <w:noProof/>
            <w:webHidden/>
          </w:rPr>
          <w:fldChar w:fldCharType="end"/>
        </w:r>
      </w:hyperlink>
    </w:p>
    <w:p w14:paraId="178F361C" w14:textId="1B6351B4"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6" w:history="1">
        <w:r w:rsidR="006C18B7" w:rsidRPr="00E93B7B">
          <w:rPr>
            <w:rStyle w:val="Hyperlink"/>
            <w:noProof/>
          </w:rPr>
          <w:t>Rental Affordability</w:t>
        </w:r>
        <w:r w:rsidR="006C18B7">
          <w:rPr>
            <w:noProof/>
            <w:webHidden/>
          </w:rPr>
          <w:tab/>
        </w:r>
        <w:r w:rsidR="006C18B7">
          <w:rPr>
            <w:noProof/>
            <w:webHidden/>
          </w:rPr>
          <w:fldChar w:fldCharType="begin"/>
        </w:r>
        <w:r w:rsidR="006C18B7">
          <w:rPr>
            <w:noProof/>
            <w:webHidden/>
          </w:rPr>
          <w:instrText xml:space="preserve"> PAGEREF _Toc9953136 \h </w:instrText>
        </w:r>
        <w:r w:rsidR="006C18B7">
          <w:rPr>
            <w:noProof/>
            <w:webHidden/>
          </w:rPr>
        </w:r>
        <w:r w:rsidR="006C18B7">
          <w:rPr>
            <w:noProof/>
            <w:webHidden/>
          </w:rPr>
          <w:fldChar w:fldCharType="separate"/>
        </w:r>
        <w:r w:rsidR="001A1FA9">
          <w:rPr>
            <w:noProof/>
            <w:webHidden/>
          </w:rPr>
          <w:t>5</w:t>
        </w:r>
        <w:r w:rsidR="006C18B7">
          <w:rPr>
            <w:noProof/>
            <w:webHidden/>
          </w:rPr>
          <w:fldChar w:fldCharType="end"/>
        </w:r>
      </w:hyperlink>
    </w:p>
    <w:p w14:paraId="6C1B7B7A" w14:textId="1E491270" w:rsidR="006C18B7" w:rsidRDefault="001909DD">
      <w:pPr>
        <w:pStyle w:val="TOC1"/>
        <w:rPr>
          <w:rFonts w:asciiTheme="minorHAnsi" w:eastAsiaTheme="minorEastAsia" w:hAnsiTheme="minorHAnsi" w:cstheme="minorBidi"/>
          <w:noProof/>
          <w:szCs w:val="22"/>
          <w:lang w:eastAsia="en-AU"/>
        </w:rPr>
      </w:pPr>
      <w:hyperlink w:anchor="_Toc9953137" w:history="1">
        <w:r w:rsidR="006C18B7" w:rsidRPr="00E93B7B">
          <w:rPr>
            <w:rStyle w:val="Hyperlink"/>
            <w:noProof/>
          </w:rPr>
          <w:t>Current Rents</w:t>
        </w:r>
        <w:r w:rsidR="006C18B7">
          <w:rPr>
            <w:noProof/>
            <w:webHidden/>
          </w:rPr>
          <w:tab/>
        </w:r>
        <w:r w:rsidR="006C18B7">
          <w:rPr>
            <w:noProof/>
            <w:webHidden/>
          </w:rPr>
          <w:fldChar w:fldCharType="begin"/>
        </w:r>
        <w:r w:rsidR="006C18B7">
          <w:rPr>
            <w:noProof/>
            <w:webHidden/>
          </w:rPr>
          <w:instrText xml:space="preserve"> PAGEREF _Toc9953137 \h </w:instrText>
        </w:r>
        <w:r w:rsidR="006C18B7">
          <w:rPr>
            <w:noProof/>
            <w:webHidden/>
          </w:rPr>
        </w:r>
        <w:r w:rsidR="006C18B7">
          <w:rPr>
            <w:noProof/>
            <w:webHidden/>
          </w:rPr>
          <w:fldChar w:fldCharType="separate"/>
        </w:r>
        <w:r w:rsidR="001A1FA9">
          <w:rPr>
            <w:noProof/>
            <w:webHidden/>
          </w:rPr>
          <w:t>6</w:t>
        </w:r>
        <w:r w:rsidR="006C18B7">
          <w:rPr>
            <w:noProof/>
            <w:webHidden/>
          </w:rPr>
          <w:fldChar w:fldCharType="end"/>
        </w:r>
      </w:hyperlink>
    </w:p>
    <w:p w14:paraId="755CF712" w14:textId="7C41F1C8"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38" w:history="1">
        <w:r w:rsidR="006C18B7" w:rsidRPr="00E93B7B">
          <w:rPr>
            <w:rStyle w:val="Hyperlink"/>
            <w:noProof/>
          </w:rPr>
          <w:t>Rent Indices</w:t>
        </w:r>
        <w:r w:rsidR="006C18B7">
          <w:rPr>
            <w:noProof/>
            <w:webHidden/>
          </w:rPr>
          <w:tab/>
        </w:r>
        <w:r w:rsidR="006C18B7">
          <w:rPr>
            <w:noProof/>
            <w:webHidden/>
          </w:rPr>
          <w:fldChar w:fldCharType="begin"/>
        </w:r>
        <w:r w:rsidR="006C18B7">
          <w:rPr>
            <w:noProof/>
            <w:webHidden/>
          </w:rPr>
          <w:instrText xml:space="preserve"> PAGEREF _Toc9953138 \h </w:instrText>
        </w:r>
        <w:r w:rsidR="006C18B7">
          <w:rPr>
            <w:noProof/>
            <w:webHidden/>
          </w:rPr>
        </w:r>
        <w:r w:rsidR="006C18B7">
          <w:rPr>
            <w:noProof/>
            <w:webHidden/>
          </w:rPr>
          <w:fldChar w:fldCharType="separate"/>
        </w:r>
        <w:r w:rsidR="001A1FA9">
          <w:rPr>
            <w:noProof/>
            <w:webHidden/>
          </w:rPr>
          <w:t>6</w:t>
        </w:r>
        <w:r w:rsidR="006C18B7">
          <w:rPr>
            <w:noProof/>
            <w:webHidden/>
          </w:rPr>
          <w:fldChar w:fldCharType="end"/>
        </w:r>
      </w:hyperlink>
    </w:p>
    <w:p w14:paraId="0A7F6235" w14:textId="667B6F9E" w:rsidR="006C18B7" w:rsidRDefault="001909DD">
      <w:pPr>
        <w:pStyle w:val="TOC3"/>
        <w:tabs>
          <w:tab w:val="right" w:leader="dot" w:pos="9628"/>
        </w:tabs>
        <w:rPr>
          <w:rFonts w:asciiTheme="minorHAnsi" w:eastAsiaTheme="minorEastAsia" w:hAnsiTheme="minorHAnsi" w:cstheme="minorBidi"/>
          <w:noProof/>
          <w:szCs w:val="22"/>
          <w:lang w:eastAsia="en-AU"/>
        </w:rPr>
      </w:pPr>
      <w:hyperlink w:anchor="_Toc9953139" w:history="1">
        <w:r w:rsidR="006C18B7" w:rsidRPr="00E93B7B">
          <w:rPr>
            <w:rStyle w:val="Hyperlink"/>
            <w:noProof/>
          </w:rPr>
          <w:t>Metropolitan Rent Index</w:t>
        </w:r>
        <w:r w:rsidR="006C18B7">
          <w:rPr>
            <w:noProof/>
            <w:webHidden/>
          </w:rPr>
          <w:tab/>
        </w:r>
        <w:r w:rsidR="006C18B7">
          <w:rPr>
            <w:noProof/>
            <w:webHidden/>
          </w:rPr>
          <w:fldChar w:fldCharType="begin"/>
        </w:r>
        <w:r w:rsidR="006C18B7">
          <w:rPr>
            <w:noProof/>
            <w:webHidden/>
          </w:rPr>
          <w:instrText xml:space="preserve"> PAGEREF _Toc9953139 \h </w:instrText>
        </w:r>
        <w:r w:rsidR="006C18B7">
          <w:rPr>
            <w:noProof/>
            <w:webHidden/>
          </w:rPr>
        </w:r>
        <w:r w:rsidR="006C18B7">
          <w:rPr>
            <w:noProof/>
            <w:webHidden/>
          </w:rPr>
          <w:fldChar w:fldCharType="separate"/>
        </w:r>
        <w:r w:rsidR="001A1FA9">
          <w:rPr>
            <w:noProof/>
            <w:webHidden/>
          </w:rPr>
          <w:t>6</w:t>
        </w:r>
        <w:r w:rsidR="006C18B7">
          <w:rPr>
            <w:noProof/>
            <w:webHidden/>
          </w:rPr>
          <w:fldChar w:fldCharType="end"/>
        </w:r>
      </w:hyperlink>
    </w:p>
    <w:p w14:paraId="53E737AF" w14:textId="4F8C61F0" w:rsidR="006C18B7" w:rsidRDefault="001909DD">
      <w:pPr>
        <w:pStyle w:val="TOC3"/>
        <w:tabs>
          <w:tab w:val="right" w:leader="dot" w:pos="9628"/>
        </w:tabs>
        <w:rPr>
          <w:rFonts w:asciiTheme="minorHAnsi" w:eastAsiaTheme="minorEastAsia" w:hAnsiTheme="minorHAnsi" w:cstheme="minorBidi"/>
          <w:noProof/>
          <w:szCs w:val="22"/>
          <w:lang w:eastAsia="en-AU"/>
        </w:rPr>
      </w:pPr>
      <w:hyperlink w:anchor="_Toc9953140" w:history="1">
        <w:r w:rsidR="006C18B7" w:rsidRPr="00E93B7B">
          <w:rPr>
            <w:rStyle w:val="Hyperlink"/>
            <w:noProof/>
          </w:rPr>
          <w:t>Regional Rent Index</w:t>
        </w:r>
        <w:r w:rsidR="006C18B7">
          <w:rPr>
            <w:noProof/>
            <w:webHidden/>
          </w:rPr>
          <w:tab/>
        </w:r>
        <w:r w:rsidR="006C18B7">
          <w:rPr>
            <w:noProof/>
            <w:webHidden/>
          </w:rPr>
          <w:fldChar w:fldCharType="begin"/>
        </w:r>
        <w:r w:rsidR="006C18B7">
          <w:rPr>
            <w:noProof/>
            <w:webHidden/>
          </w:rPr>
          <w:instrText xml:space="preserve"> PAGEREF _Toc9953140 \h </w:instrText>
        </w:r>
        <w:r w:rsidR="006C18B7">
          <w:rPr>
            <w:noProof/>
            <w:webHidden/>
          </w:rPr>
        </w:r>
        <w:r w:rsidR="006C18B7">
          <w:rPr>
            <w:noProof/>
            <w:webHidden/>
          </w:rPr>
          <w:fldChar w:fldCharType="separate"/>
        </w:r>
        <w:r w:rsidR="001A1FA9">
          <w:rPr>
            <w:noProof/>
            <w:webHidden/>
          </w:rPr>
          <w:t>7</w:t>
        </w:r>
        <w:r w:rsidR="006C18B7">
          <w:rPr>
            <w:noProof/>
            <w:webHidden/>
          </w:rPr>
          <w:fldChar w:fldCharType="end"/>
        </w:r>
      </w:hyperlink>
    </w:p>
    <w:p w14:paraId="685029C3" w14:textId="3598F234"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1" w:history="1">
        <w:r w:rsidR="006C18B7" w:rsidRPr="00E93B7B">
          <w:rPr>
            <w:rStyle w:val="Hyperlink"/>
            <w:noProof/>
          </w:rPr>
          <w:t>Median rents by region</w:t>
        </w:r>
        <w:r w:rsidR="006C18B7">
          <w:rPr>
            <w:noProof/>
            <w:webHidden/>
          </w:rPr>
          <w:tab/>
        </w:r>
        <w:r w:rsidR="006C18B7">
          <w:rPr>
            <w:noProof/>
            <w:webHidden/>
          </w:rPr>
          <w:fldChar w:fldCharType="begin"/>
        </w:r>
        <w:r w:rsidR="006C18B7">
          <w:rPr>
            <w:noProof/>
            <w:webHidden/>
          </w:rPr>
          <w:instrText xml:space="preserve"> PAGEREF _Toc9953141 \h </w:instrText>
        </w:r>
        <w:r w:rsidR="006C18B7">
          <w:rPr>
            <w:noProof/>
            <w:webHidden/>
          </w:rPr>
        </w:r>
        <w:r w:rsidR="006C18B7">
          <w:rPr>
            <w:noProof/>
            <w:webHidden/>
          </w:rPr>
          <w:fldChar w:fldCharType="separate"/>
        </w:r>
        <w:r w:rsidR="001A1FA9">
          <w:rPr>
            <w:noProof/>
            <w:webHidden/>
          </w:rPr>
          <w:t>7</w:t>
        </w:r>
        <w:r w:rsidR="006C18B7">
          <w:rPr>
            <w:noProof/>
            <w:webHidden/>
          </w:rPr>
          <w:fldChar w:fldCharType="end"/>
        </w:r>
      </w:hyperlink>
    </w:p>
    <w:p w14:paraId="665EFAF9" w14:textId="0E3C5F11"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2" w:history="1">
        <w:r w:rsidR="006C18B7" w:rsidRPr="00E93B7B">
          <w:rPr>
            <w:rStyle w:val="Hyperlink"/>
            <w:noProof/>
          </w:rPr>
          <w:t>Median rents by major property types</w:t>
        </w:r>
        <w:r w:rsidR="006C18B7">
          <w:rPr>
            <w:noProof/>
            <w:webHidden/>
          </w:rPr>
          <w:tab/>
        </w:r>
        <w:r w:rsidR="006C18B7">
          <w:rPr>
            <w:noProof/>
            <w:webHidden/>
          </w:rPr>
          <w:fldChar w:fldCharType="begin"/>
        </w:r>
        <w:r w:rsidR="006C18B7">
          <w:rPr>
            <w:noProof/>
            <w:webHidden/>
          </w:rPr>
          <w:instrText xml:space="preserve"> PAGEREF _Toc9953142 \h </w:instrText>
        </w:r>
        <w:r w:rsidR="006C18B7">
          <w:rPr>
            <w:noProof/>
            <w:webHidden/>
          </w:rPr>
        </w:r>
        <w:r w:rsidR="006C18B7">
          <w:rPr>
            <w:noProof/>
            <w:webHidden/>
          </w:rPr>
          <w:fldChar w:fldCharType="separate"/>
        </w:r>
        <w:r w:rsidR="001A1FA9">
          <w:rPr>
            <w:noProof/>
            <w:webHidden/>
          </w:rPr>
          <w:t>8</w:t>
        </w:r>
        <w:r w:rsidR="006C18B7">
          <w:rPr>
            <w:noProof/>
            <w:webHidden/>
          </w:rPr>
          <w:fldChar w:fldCharType="end"/>
        </w:r>
      </w:hyperlink>
    </w:p>
    <w:p w14:paraId="64CF1A31" w14:textId="5664D1E1"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3" w:history="1">
        <w:r w:rsidR="006C18B7" w:rsidRPr="00E93B7B">
          <w:rPr>
            <w:rStyle w:val="Hyperlink"/>
            <w:noProof/>
          </w:rPr>
          <w:t>Moving annual median rents by suburb or town</w:t>
        </w:r>
        <w:r w:rsidR="006C18B7">
          <w:rPr>
            <w:noProof/>
            <w:webHidden/>
          </w:rPr>
          <w:tab/>
        </w:r>
        <w:r w:rsidR="006C18B7">
          <w:rPr>
            <w:noProof/>
            <w:webHidden/>
          </w:rPr>
          <w:fldChar w:fldCharType="begin"/>
        </w:r>
        <w:r w:rsidR="006C18B7">
          <w:rPr>
            <w:noProof/>
            <w:webHidden/>
          </w:rPr>
          <w:instrText xml:space="preserve"> PAGEREF _Toc9953143 \h </w:instrText>
        </w:r>
        <w:r w:rsidR="006C18B7">
          <w:rPr>
            <w:noProof/>
            <w:webHidden/>
          </w:rPr>
        </w:r>
        <w:r w:rsidR="006C18B7">
          <w:rPr>
            <w:noProof/>
            <w:webHidden/>
          </w:rPr>
          <w:fldChar w:fldCharType="separate"/>
        </w:r>
        <w:r w:rsidR="001A1FA9">
          <w:rPr>
            <w:noProof/>
            <w:webHidden/>
          </w:rPr>
          <w:t>8</w:t>
        </w:r>
        <w:r w:rsidR="006C18B7">
          <w:rPr>
            <w:noProof/>
            <w:webHidden/>
          </w:rPr>
          <w:fldChar w:fldCharType="end"/>
        </w:r>
      </w:hyperlink>
    </w:p>
    <w:p w14:paraId="782CADAD" w14:textId="172E23C2"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4" w:history="1">
        <w:r w:rsidR="006C18B7" w:rsidRPr="00E93B7B">
          <w:rPr>
            <w:rStyle w:val="Hyperlink"/>
            <w:noProof/>
          </w:rPr>
          <w:t>Where are median rents highest? Where are median rents lowest?</w:t>
        </w:r>
        <w:r w:rsidR="006C18B7">
          <w:rPr>
            <w:noProof/>
            <w:webHidden/>
          </w:rPr>
          <w:tab/>
        </w:r>
        <w:r w:rsidR="006C18B7">
          <w:rPr>
            <w:noProof/>
            <w:webHidden/>
          </w:rPr>
          <w:fldChar w:fldCharType="begin"/>
        </w:r>
        <w:r w:rsidR="006C18B7">
          <w:rPr>
            <w:noProof/>
            <w:webHidden/>
          </w:rPr>
          <w:instrText xml:space="preserve"> PAGEREF _Toc9953144 \h </w:instrText>
        </w:r>
        <w:r w:rsidR="006C18B7">
          <w:rPr>
            <w:noProof/>
            <w:webHidden/>
          </w:rPr>
        </w:r>
        <w:r w:rsidR="006C18B7">
          <w:rPr>
            <w:noProof/>
            <w:webHidden/>
          </w:rPr>
          <w:fldChar w:fldCharType="separate"/>
        </w:r>
        <w:r w:rsidR="001A1FA9">
          <w:rPr>
            <w:noProof/>
            <w:webHidden/>
          </w:rPr>
          <w:t>11</w:t>
        </w:r>
        <w:r w:rsidR="006C18B7">
          <w:rPr>
            <w:noProof/>
            <w:webHidden/>
          </w:rPr>
          <w:fldChar w:fldCharType="end"/>
        </w:r>
      </w:hyperlink>
    </w:p>
    <w:p w14:paraId="650FCAEB" w14:textId="10164700" w:rsidR="006C18B7" w:rsidRDefault="001909DD">
      <w:pPr>
        <w:pStyle w:val="TOC1"/>
        <w:rPr>
          <w:rFonts w:asciiTheme="minorHAnsi" w:eastAsiaTheme="minorEastAsia" w:hAnsiTheme="minorHAnsi" w:cstheme="minorBidi"/>
          <w:noProof/>
          <w:szCs w:val="22"/>
          <w:lang w:eastAsia="en-AU"/>
        </w:rPr>
      </w:pPr>
      <w:hyperlink w:anchor="_Toc9953145" w:history="1">
        <w:r w:rsidR="006C18B7" w:rsidRPr="00E93B7B">
          <w:rPr>
            <w:rStyle w:val="Hyperlink"/>
            <w:noProof/>
          </w:rPr>
          <w:t>Rental availability</w:t>
        </w:r>
        <w:r w:rsidR="006C18B7">
          <w:rPr>
            <w:noProof/>
            <w:webHidden/>
          </w:rPr>
          <w:tab/>
        </w:r>
        <w:r w:rsidR="006C18B7">
          <w:rPr>
            <w:noProof/>
            <w:webHidden/>
          </w:rPr>
          <w:fldChar w:fldCharType="begin"/>
        </w:r>
        <w:r w:rsidR="006C18B7">
          <w:rPr>
            <w:noProof/>
            <w:webHidden/>
          </w:rPr>
          <w:instrText xml:space="preserve"> PAGEREF _Toc9953145 \h </w:instrText>
        </w:r>
        <w:r w:rsidR="006C18B7">
          <w:rPr>
            <w:noProof/>
            <w:webHidden/>
          </w:rPr>
        </w:r>
        <w:r w:rsidR="006C18B7">
          <w:rPr>
            <w:noProof/>
            <w:webHidden/>
          </w:rPr>
          <w:fldChar w:fldCharType="separate"/>
        </w:r>
        <w:r w:rsidR="001A1FA9">
          <w:rPr>
            <w:noProof/>
            <w:webHidden/>
          </w:rPr>
          <w:t>11</w:t>
        </w:r>
        <w:r w:rsidR="006C18B7">
          <w:rPr>
            <w:noProof/>
            <w:webHidden/>
          </w:rPr>
          <w:fldChar w:fldCharType="end"/>
        </w:r>
      </w:hyperlink>
    </w:p>
    <w:p w14:paraId="29E889FD" w14:textId="601F8A01"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6" w:history="1">
        <w:r w:rsidR="006C18B7" w:rsidRPr="00E93B7B">
          <w:rPr>
            <w:rStyle w:val="Hyperlink"/>
            <w:noProof/>
          </w:rPr>
          <w:t>New Lettings</w:t>
        </w:r>
        <w:r w:rsidR="006C18B7">
          <w:rPr>
            <w:noProof/>
            <w:webHidden/>
          </w:rPr>
          <w:tab/>
        </w:r>
        <w:r w:rsidR="006C18B7">
          <w:rPr>
            <w:noProof/>
            <w:webHidden/>
          </w:rPr>
          <w:fldChar w:fldCharType="begin"/>
        </w:r>
        <w:r w:rsidR="006C18B7">
          <w:rPr>
            <w:noProof/>
            <w:webHidden/>
          </w:rPr>
          <w:instrText xml:space="preserve"> PAGEREF _Toc9953146 \h </w:instrText>
        </w:r>
        <w:r w:rsidR="006C18B7">
          <w:rPr>
            <w:noProof/>
            <w:webHidden/>
          </w:rPr>
        </w:r>
        <w:r w:rsidR="006C18B7">
          <w:rPr>
            <w:noProof/>
            <w:webHidden/>
          </w:rPr>
          <w:fldChar w:fldCharType="separate"/>
        </w:r>
        <w:r w:rsidR="001A1FA9">
          <w:rPr>
            <w:noProof/>
            <w:webHidden/>
          </w:rPr>
          <w:t>12</w:t>
        </w:r>
        <w:r w:rsidR="006C18B7">
          <w:rPr>
            <w:noProof/>
            <w:webHidden/>
          </w:rPr>
          <w:fldChar w:fldCharType="end"/>
        </w:r>
      </w:hyperlink>
    </w:p>
    <w:p w14:paraId="590288F9" w14:textId="18A04675"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7" w:history="1">
        <w:r w:rsidR="006C18B7" w:rsidRPr="00E93B7B">
          <w:rPr>
            <w:rStyle w:val="Hyperlink"/>
            <w:noProof/>
          </w:rPr>
          <w:t>Active Bonds</w:t>
        </w:r>
        <w:r w:rsidR="006C18B7">
          <w:rPr>
            <w:noProof/>
            <w:webHidden/>
          </w:rPr>
          <w:tab/>
        </w:r>
        <w:r w:rsidR="006C18B7">
          <w:rPr>
            <w:noProof/>
            <w:webHidden/>
          </w:rPr>
          <w:fldChar w:fldCharType="begin"/>
        </w:r>
        <w:r w:rsidR="006C18B7">
          <w:rPr>
            <w:noProof/>
            <w:webHidden/>
          </w:rPr>
          <w:instrText xml:space="preserve"> PAGEREF _Toc9953147 \h </w:instrText>
        </w:r>
        <w:r w:rsidR="006C18B7">
          <w:rPr>
            <w:noProof/>
            <w:webHidden/>
          </w:rPr>
        </w:r>
        <w:r w:rsidR="006C18B7">
          <w:rPr>
            <w:noProof/>
            <w:webHidden/>
          </w:rPr>
          <w:fldChar w:fldCharType="separate"/>
        </w:r>
        <w:r w:rsidR="001A1FA9">
          <w:rPr>
            <w:noProof/>
            <w:webHidden/>
          </w:rPr>
          <w:t>13</w:t>
        </w:r>
        <w:r w:rsidR="006C18B7">
          <w:rPr>
            <w:noProof/>
            <w:webHidden/>
          </w:rPr>
          <w:fldChar w:fldCharType="end"/>
        </w:r>
      </w:hyperlink>
    </w:p>
    <w:p w14:paraId="514D9F08" w14:textId="559D120B"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8" w:history="1">
        <w:r w:rsidR="006C18B7" w:rsidRPr="00E93B7B">
          <w:rPr>
            <w:rStyle w:val="Hyperlink"/>
            <w:noProof/>
          </w:rPr>
          <w:t>Turnover and length of tenancy</w:t>
        </w:r>
        <w:r w:rsidR="006C18B7">
          <w:rPr>
            <w:noProof/>
            <w:webHidden/>
          </w:rPr>
          <w:tab/>
        </w:r>
        <w:r w:rsidR="006C18B7">
          <w:rPr>
            <w:noProof/>
            <w:webHidden/>
          </w:rPr>
          <w:fldChar w:fldCharType="begin"/>
        </w:r>
        <w:r w:rsidR="006C18B7">
          <w:rPr>
            <w:noProof/>
            <w:webHidden/>
          </w:rPr>
          <w:instrText xml:space="preserve"> PAGEREF _Toc9953148 \h </w:instrText>
        </w:r>
        <w:r w:rsidR="006C18B7">
          <w:rPr>
            <w:noProof/>
            <w:webHidden/>
          </w:rPr>
        </w:r>
        <w:r w:rsidR="006C18B7">
          <w:rPr>
            <w:noProof/>
            <w:webHidden/>
          </w:rPr>
          <w:fldChar w:fldCharType="separate"/>
        </w:r>
        <w:r w:rsidR="001A1FA9">
          <w:rPr>
            <w:noProof/>
            <w:webHidden/>
          </w:rPr>
          <w:t>15</w:t>
        </w:r>
        <w:r w:rsidR="006C18B7">
          <w:rPr>
            <w:noProof/>
            <w:webHidden/>
          </w:rPr>
          <w:fldChar w:fldCharType="end"/>
        </w:r>
      </w:hyperlink>
    </w:p>
    <w:p w14:paraId="29DAE94C" w14:textId="35B10858"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49" w:history="1">
        <w:r w:rsidR="006C18B7" w:rsidRPr="00E93B7B">
          <w:rPr>
            <w:rStyle w:val="Hyperlink"/>
            <w:noProof/>
          </w:rPr>
          <w:t>Investor finance</w:t>
        </w:r>
        <w:r w:rsidR="006C18B7">
          <w:rPr>
            <w:noProof/>
            <w:webHidden/>
          </w:rPr>
          <w:tab/>
        </w:r>
        <w:r w:rsidR="006C18B7">
          <w:rPr>
            <w:noProof/>
            <w:webHidden/>
          </w:rPr>
          <w:fldChar w:fldCharType="begin"/>
        </w:r>
        <w:r w:rsidR="006C18B7">
          <w:rPr>
            <w:noProof/>
            <w:webHidden/>
          </w:rPr>
          <w:instrText xml:space="preserve"> PAGEREF _Toc9953149 \h </w:instrText>
        </w:r>
        <w:r w:rsidR="006C18B7">
          <w:rPr>
            <w:noProof/>
            <w:webHidden/>
          </w:rPr>
        </w:r>
        <w:r w:rsidR="006C18B7">
          <w:rPr>
            <w:noProof/>
            <w:webHidden/>
          </w:rPr>
          <w:fldChar w:fldCharType="separate"/>
        </w:r>
        <w:r w:rsidR="001A1FA9">
          <w:rPr>
            <w:noProof/>
            <w:webHidden/>
          </w:rPr>
          <w:t>16</w:t>
        </w:r>
        <w:r w:rsidR="006C18B7">
          <w:rPr>
            <w:noProof/>
            <w:webHidden/>
          </w:rPr>
          <w:fldChar w:fldCharType="end"/>
        </w:r>
      </w:hyperlink>
    </w:p>
    <w:p w14:paraId="4E34D7F5" w14:textId="201E4F11"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50" w:history="1">
        <w:r w:rsidR="006C18B7" w:rsidRPr="00E93B7B">
          <w:rPr>
            <w:rStyle w:val="Hyperlink"/>
            <w:noProof/>
          </w:rPr>
          <w:t>Vacancy Rate</w:t>
        </w:r>
        <w:r w:rsidR="006C18B7">
          <w:rPr>
            <w:noProof/>
            <w:webHidden/>
          </w:rPr>
          <w:tab/>
        </w:r>
        <w:r w:rsidR="006C18B7">
          <w:rPr>
            <w:noProof/>
            <w:webHidden/>
          </w:rPr>
          <w:fldChar w:fldCharType="begin"/>
        </w:r>
        <w:r w:rsidR="006C18B7">
          <w:rPr>
            <w:noProof/>
            <w:webHidden/>
          </w:rPr>
          <w:instrText xml:space="preserve"> PAGEREF _Toc9953150 \h </w:instrText>
        </w:r>
        <w:r w:rsidR="006C18B7">
          <w:rPr>
            <w:noProof/>
            <w:webHidden/>
          </w:rPr>
        </w:r>
        <w:r w:rsidR="006C18B7">
          <w:rPr>
            <w:noProof/>
            <w:webHidden/>
          </w:rPr>
          <w:fldChar w:fldCharType="separate"/>
        </w:r>
        <w:r w:rsidR="001A1FA9">
          <w:rPr>
            <w:noProof/>
            <w:webHidden/>
          </w:rPr>
          <w:t>17</w:t>
        </w:r>
        <w:r w:rsidR="006C18B7">
          <w:rPr>
            <w:noProof/>
            <w:webHidden/>
          </w:rPr>
          <w:fldChar w:fldCharType="end"/>
        </w:r>
      </w:hyperlink>
    </w:p>
    <w:p w14:paraId="5C4DB98E" w14:textId="412508EB" w:rsidR="006C18B7" w:rsidRDefault="001909DD">
      <w:pPr>
        <w:pStyle w:val="TOC1"/>
        <w:rPr>
          <w:rFonts w:asciiTheme="minorHAnsi" w:eastAsiaTheme="minorEastAsia" w:hAnsiTheme="minorHAnsi" w:cstheme="minorBidi"/>
          <w:noProof/>
          <w:szCs w:val="22"/>
          <w:lang w:eastAsia="en-AU"/>
        </w:rPr>
      </w:pPr>
      <w:hyperlink w:anchor="_Toc9953151" w:history="1">
        <w:r w:rsidR="006C18B7" w:rsidRPr="00E93B7B">
          <w:rPr>
            <w:rStyle w:val="Hyperlink"/>
            <w:noProof/>
          </w:rPr>
          <w:t>Rental Market Affordability</w:t>
        </w:r>
        <w:r w:rsidR="006C18B7">
          <w:rPr>
            <w:noProof/>
            <w:webHidden/>
          </w:rPr>
          <w:tab/>
        </w:r>
        <w:r w:rsidR="006C18B7">
          <w:rPr>
            <w:noProof/>
            <w:webHidden/>
          </w:rPr>
          <w:fldChar w:fldCharType="begin"/>
        </w:r>
        <w:r w:rsidR="006C18B7">
          <w:rPr>
            <w:noProof/>
            <w:webHidden/>
          </w:rPr>
          <w:instrText xml:space="preserve"> PAGEREF _Toc9953151 \h </w:instrText>
        </w:r>
        <w:r w:rsidR="006C18B7">
          <w:rPr>
            <w:noProof/>
            <w:webHidden/>
          </w:rPr>
        </w:r>
        <w:r w:rsidR="006C18B7">
          <w:rPr>
            <w:noProof/>
            <w:webHidden/>
          </w:rPr>
          <w:fldChar w:fldCharType="separate"/>
        </w:r>
        <w:r w:rsidR="001A1FA9">
          <w:rPr>
            <w:noProof/>
            <w:webHidden/>
          </w:rPr>
          <w:t>18</w:t>
        </w:r>
        <w:r w:rsidR="006C18B7">
          <w:rPr>
            <w:noProof/>
            <w:webHidden/>
          </w:rPr>
          <w:fldChar w:fldCharType="end"/>
        </w:r>
      </w:hyperlink>
    </w:p>
    <w:p w14:paraId="2CD4577A" w14:textId="14BB8AE5"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52" w:history="1">
        <w:r w:rsidR="006C18B7" w:rsidRPr="00E93B7B">
          <w:rPr>
            <w:rStyle w:val="Hyperlink"/>
            <w:noProof/>
          </w:rPr>
          <w:t>Overall trends</w:t>
        </w:r>
        <w:r w:rsidR="006C18B7">
          <w:rPr>
            <w:noProof/>
            <w:webHidden/>
          </w:rPr>
          <w:tab/>
        </w:r>
        <w:r w:rsidR="006C18B7">
          <w:rPr>
            <w:noProof/>
            <w:webHidden/>
          </w:rPr>
          <w:fldChar w:fldCharType="begin"/>
        </w:r>
        <w:r w:rsidR="006C18B7">
          <w:rPr>
            <w:noProof/>
            <w:webHidden/>
          </w:rPr>
          <w:instrText xml:space="preserve"> PAGEREF _Toc9953152 \h </w:instrText>
        </w:r>
        <w:r w:rsidR="006C18B7">
          <w:rPr>
            <w:noProof/>
            <w:webHidden/>
          </w:rPr>
        </w:r>
        <w:r w:rsidR="006C18B7">
          <w:rPr>
            <w:noProof/>
            <w:webHidden/>
          </w:rPr>
          <w:fldChar w:fldCharType="separate"/>
        </w:r>
        <w:r w:rsidR="001A1FA9">
          <w:rPr>
            <w:noProof/>
            <w:webHidden/>
          </w:rPr>
          <w:t>18</w:t>
        </w:r>
        <w:r w:rsidR="006C18B7">
          <w:rPr>
            <w:noProof/>
            <w:webHidden/>
          </w:rPr>
          <w:fldChar w:fldCharType="end"/>
        </w:r>
      </w:hyperlink>
    </w:p>
    <w:p w14:paraId="692CA375" w14:textId="273C4812"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53" w:history="1">
        <w:r w:rsidR="006C18B7" w:rsidRPr="00E93B7B">
          <w:rPr>
            <w:rStyle w:val="Hyperlink"/>
            <w:noProof/>
          </w:rPr>
          <w:t>Trends by household type</w:t>
        </w:r>
        <w:r w:rsidR="006C18B7">
          <w:rPr>
            <w:noProof/>
            <w:webHidden/>
          </w:rPr>
          <w:tab/>
        </w:r>
        <w:r w:rsidR="006C18B7">
          <w:rPr>
            <w:noProof/>
            <w:webHidden/>
          </w:rPr>
          <w:fldChar w:fldCharType="begin"/>
        </w:r>
        <w:r w:rsidR="006C18B7">
          <w:rPr>
            <w:noProof/>
            <w:webHidden/>
          </w:rPr>
          <w:instrText xml:space="preserve"> PAGEREF _Toc9953153 \h </w:instrText>
        </w:r>
        <w:r w:rsidR="006C18B7">
          <w:rPr>
            <w:noProof/>
            <w:webHidden/>
          </w:rPr>
        </w:r>
        <w:r w:rsidR="006C18B7">
          <w:rPr>
            <w:noProof/>
            <w:webHidden/>
          </w:rPr>
          <w:fldChar w:fldCharType="separate"/>
        </w:r>
        <w:r w:rsidR="001A1FA9">
          <w:rPr>
            <w:noProof/>
            <w:webHidden/>
          </w:rPr>
          <w:t>19</w:t>
        </w:r>
        <w:r w:rsidR="006C18B7">
          <w:rPr>
            <w:noProof/>
            <w:webHidden/>
          </w:rPr>
          <w:fldChar w:fldCharType="end"/>
        </w:r>
      </w:hyperlink>
    </w:p>
    <w:p w14:paraId="7087ABEC" w14:textId="454247B4"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54" w:history="1">
        <w:r w:rsidR="006C18B7" w:rsidRPr="00E93B7B">
          <w:rPr>
            <w:rStyle w:val="Hyperlink"/>
            <w:noProof/>
          </w:rPr>
          <w:t>Trends by region</w:t>
        </w:r>
        <w:r w:rsidR="006C18B7">
          <w:rPr>
            <w:noProof/>
            <w:webHidden/>
          </w:rPr>
          <w:tab/>
        </w:r>
        <w:r w:rsidR="006C18B7">
          <w:rPr>
            <w:noProof/>
            <w:webHidden/>
          </w:rPr>
          <w:fldChar w:fldCharType="begin"/>
        </w:r>
        <w:r w:rsidR="006C18B7">
          <w:rPr>
            <w:noProof/>
            <w:webHidden/>
          </w:rPr>
          <w:instrText xml:space="preserve"> PAGEREF _Toc9953154 \h </w:instrText>
        </w:r>
        <w:r w:rsidR="006C18B7">
          <w:rPr>
            <w:noProof/>
            <w:webHidden/>
          </w:rPr>
        </w:r>
        <w:r w:rsidR="006C18B7">
          <w:rPr>
            <w:noProof/>
            <w:webHidden/>
          </w:rPr>
          <w:fldChar w:fldCharType="separate"/>
        </w:r>
        <w:r w:rsidR="001A1FA9">
          <w:rPr>
            <w:noProof/>
            <w:webHidden/>
          </w:rPr>
          <w:t>19</w:t>
        </w:r>
        <w:r w:rsidR="006C18B7">
          <w:rPr>
            <w:noProof/>
            <w:webHidden/>
          </w:rPr>
          <w:fldChar w:fldCharType="end"/>
        </w:r>
      </w:hyperlink>
    </w:p>
    <w:p w14:paraId="1FDB7692" w14:textId="2C033BB5" w:rsidR="006C18B7" w:rsidRDefault="001909DD">
      <w:pPr>
        <w:pStyle w:val="TOC2"/>
        <w:tabs>
          <w:tab w:val="right" w:leader="dot" w:pos="9628"/>
        </w:tabs>
        <w:rPr>
          <w:rFonts w:asciiTheme="minorHAnsi" w:eastAsiaTheme="minorEastAsia" w:hAnsiTheme="minorHAnsi" w:cstheme="minorBidi"/>
          <w:noProof/>
          <w:szCs w:val="22"/>
          <w:lang w:eastAsia="en-AU"/>
        </w:rPr>
      </w:pPr>
      <w:hyperlink w:anchor="_Toc9953155" w:history="1">
        <w:r w:rsidR="006C18B7" w:rsidRPr="00E93B7B">
          <w:rPr>
            <w:rStyle w:val="Hyperlink"/>
            <w:noProof/>
          </w:rPr>
          <w:t>Trends by Local Government Area</w:t>
        </w:r>
        <w:r w:rsidR="006C18B7">
          <w:rPr>
            <w:noProof/>
            <w:webHidden/>
          </w:rPr>
          <w:tab/>
        </w:r>
        <w:r w:rsidR="006C18B7">
          <w:rPr>
            <w:noProof/>
            <w:webHidden/>
          </w:rPr>
          <w:fldChar w:fldCharType="begin"/>
        </w:r>
        <w:r w:rsidR="006C18B7">
          <w:rPr>
            <w:noProof/>
            <w:webHidden/>
          </w:rPr>
          <w:instrText xml:space="preserve"> PAGEREF _Toc9953155 \h </w:instrText>
        </w:r>
        <w:r w:rsidR="006C18B7">
          <w:rPr>
            <w:noProof/>
            <w:webHidden/>
          </w:rPr>
        </w:r>
        <w:r w:rsidR="006C18B7">
          <w:rPr>
            <w:noProof/>
            <w:webHidden/>
          </w:rPr>
          <w:fldChar w:fldCharType="separate"/>
        </w:r>
        <w:r w:rsidR="001A1FA9">
          <w:rPr>
            <w:noProof/>
            <w:webHidden/>
          </w:rPr>
          <w:t>19</w:t>
        </w:r>
        <w:r w:rsidR="006C18B7">
          <w:rPr>
            <w:noProof/>
            <w:webHidden/>
          </w:rPr>
          <w:fldChar w:fldCharType="end"/>
        </w:r>
      </w:hyperlink>
    </w:p>
    <w:p w14:paraId="41608001" w14:textId="5CFF692A" w:rsidR="006C18B7" w:rsidRDefault="001909DD">
      <w:pPr>
        <w:pStyle w:val="TOC1"/>
        <w:rPr>
          <w:rFonts w:asciiTheme="minorHAnsi" w:eastAsiaTheme="minorEastAsia" w:hAnsiTheme="minorHAnsi" w:cstheme="minorBidi"/>
          <w:noProof/>
          <w:szCs w:val="22"/>
          <w:lang w:eastAsia="en-AU"/>
        </w:rPr>
      </w:pPr>
      <w:hyperlink w:anchor="_Toc9953156" w:history="1">
        <w:r w:rsidR="006C18B7" w:rsidRPr="00E93B7B">
          <w:rPr>
            <w:rStyle w:val="Hyperlink"/>
            <w:noProof/>
          </w:rPr>
          <w:t>Notes</w:t>
        </w:r>
        <w:r w:rsidR="006C18B7">
          <w:rPr>
            <w:noProof/>
            <w:webHidden/>
          </w:rPr>
          <w:tab/>
        </w:r>
        <w:r w:rsidR="006C18B7">
          <w:rPr>
            <w:noProof/>
            <w:webHidden/>
          </w:rPr>
          <w:fldChar w:fldCharType="begin"/>
        </w:r>
        <w:r w:rsidR="006C18B7">
          <w:rPr>
            <w:noProof/>
            <w:webHidden/>
          </w:rPr>
          <w:instrText xml:space="preserve"> PAGEREF _Toc9953156 \h </w:instrText>
        </w:r>
        <w:r w:rsidR="006C18B7">
          <w:rPr>
            <w:noProof/>
            <w:webHidden/>
          </w:rPr>
        </w:r>
        <w:r w:rsidR="006C18B7">
          <w:rPr>
            <w:noProof/>
            <w:webHidden/>
          </w:rPr>
          <w:fldChar w:fldCharType="separate"/>
        </w:r>
        <w:r w:rsidR="001A1FA9">
          <w:rPr>
            <w:noProof/>
            <w:webHidden/>
          </w:rPr>
          <w:t>37</w:t>
        </w:r>
        <w:r w:rsidR="006C18B7">
          <w:rPr>
            <w:noProof/>
            <w:webHidden/>
          </w:rPr>
          <w:fldChar w:fldCharType="end"/>
        </w:r>
      </w:hyperlink>
    </w:p>
    <w:p w14:paraId="5BDA8A32" w14:textId="0CE431FA"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9953127"/>
      <w:r>
        <w:t>List of tables</w:t>
      </w:r>
      <w:bookmarkEnd w:id="2"/>
    </w:p>
    <w:p w14:paraId="63DA76B7" w14:textId="6C80DE9C" w:rsidR="006C18B7"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9953157" w:history="1">
        <w:r w:rsidR="006C18B7" w:rsidRPr="005711CB">
          <w:rPr>
            <w:rStyle w:val="Hyperlink"/>
            <w:noProof/>
          </w:rPr>
          <w:t xml:space="preserve">Table 1: </w:t>
        </w:r>
        <w:r w:rsidR="006C18B7" w:rsidRPr="005711CB">
          <w:rPr>
            <w:rStyle w:val="Hyperlink"/>
            <w:rFonts w:cs="Arial"/>
            <w:noProof/>
            <w:lang w:val="en-US"/>
          </w:rPr>
          <w:t>Median rents and rent indices</w:t>
        </w:r>
        <w:r w:rsidR="006C18B7">
          <w:rPr>
            <w:noProof/>
            <w:webHidden/>
          </w:rPr>
          <w:tab/>
        </w:r>
        <w:r w:rsidR="006C18B7">
          <w:rPr>
            <w:noProof/>
            <w:webHidden/>
          </w:rPr>
          <w:fldChar w:fldCharType="begin"/>
        </w:r>
        <w:r w:rsidR="006C18B7">
          <w:rPr>
            <w:noProof/>
            <w:webHidden/>
          </w:rPr>
          <w:instrText xml:space="preserve"> PAGEREF _Toc9953157 \h </w:instrText>
        </w:r>
        <w:r w:rsidR="006C18B7">
          <w:rPr>
            <w:noProof/>
            <w:webHidden/>
          </w:rPr>
        </w:r>
        <w:r w:rsidR="006C18B7">
          <w:rPr>
            <w:noProof/>
            <w:webHidden/>
          </w:rPr>
          <w:fldChar w:fldCharType="separate"/>
        </w:r>
        <w:r w:rsidR="001A1FA9">
          <w:rPr>
            <w:noProof/>
            <w:webHidden/>
          </w:rPr>
          <w:t>6</w:t>
        </w:r>
        <w:r w:rsidR="006C18B7">
          <w:rPr>
            <w:noProof/>
            <w:webHidden/>
          </w:rPr>
          <w:fldChar w:fldCharType="end"/>
        </w:r>
      </w:hyperlink>
    </w:p>
    <w:p w14:paraId="4F094271" w14:textId="51A034D1" w:rsidR="006C18B7" w:rsidRDefault="001909DD">
      <w:pPr>
        <w:pStyle w:val="TableofFigures"/>
        <w:rPr>
          <w:rFonts w:asciiTheme="minorHAnsi" w:eastAsiaTheme="minorEastAsia" w:hAnsiTheme="minorHAnsi" w:cstheme="minorBidi"/>
          <w:noProof/>
          <w:szCs w:val="22"/>
          <w:lang w:eastAsia="en-AU"/>
        </w:rPr>
      </w:pPr>
      <w:hyperlink w:anchor="_Toc9953158" w:history="1">
        <w:r w:rsidR="006C18B7" w:rsidRPr="005711CB">
          <w:rPr>
            <w:rStyle w:val="Hyperlink"/>
            <w:noProof/>
          </w:rPr>
          <w:t>Table 2</w:t>
        </w:r>
        <w:r w:rsidR="006C18B7" w:rsidRPr="005711CB">
          <w:rPr>
            <w:rStyle w:val="Hyperlink"/>
            <w:rFonts w:cs="Arial"/>
            <w:noProof/>
            <w:lang w:val="en-US"/>
          </w:rPr>
          <w:t>: Median rents by statistical region</w:t>
        </w:r>
        <w:r w:rsidR="006C18B7">
          <w:rPr>
            <w:noProof/>
            <w:webHidden/>
          </w:rPr>
          <w:tab/>
        </w:r>
        <w:r w:rsidR="006C18B7">
          <w:rPr>
            <w:noProof/>
            <w:webHidden/>
          </w:rPr>
          <w:fldChar w:fldCharType="begin"/>
        </w:r>
        <w:r w:rsidR="006C18B7">
          <w:rPr>
            <w:noProof/>
            <w:webHidden/>
          </w:rPr>
          <w:instrText xml:space="preserve"> PAGEREF _Toc9953158 \h </w:instrText>
        </w:r>
        <w:r w:rsidR="006C18B7">
          <w:rPr>
            <w:noProof/>
            <w:webHidden/>
          </w:rPr>
        </w:r>
        <w:r w:rsidR="006C18B7">
          <w:rPr>
            <w:noProof/>
            <w:webHidden/>
          </w:rPr>
          <w:fldChar w:fldCharType="separate"/>
        </w:r>
        <w:r w:rsidR="001A1FA9">
          <w:rPr>
            <w:noProof/>
            <w:webHidden/>
          </w:rPr>
          <w:t>7</w:t>
        </w:r>
        <w:r w:rsidR="006C18B7">
          <w:rPr>
            <w:noProof/>
            <w:webHidden/>
          </w:rPr>
          <w:fldChar w:fldCharType="end"/>
        </w:r>
      </w:hyperlink>
    </w:p>
    <w:p w14:paraId="3146BB79" w14:textId="30B94FE7" w:rsidR="006C18B7" w:rsidRDefault="001909DD">
      <w:pPr>
        <w:pStyle w:val="TableofFigures"/>
        <w:rPr>
          <w:rFonts w:asciiTheme="minorHAnsi" w:eastAsiaTheme="minorEastAsia" w:hAnsiTheme="minorHAnsi" w:cstheme="minorBidi"/>
          <w:noProof/>
          <w:szCs w:val="22"/>
          <w:lang w:eastAsia="en-AU"/>
        </w:rPr>
      </w:pPr>
      <w:hyperlink w:anchor="_Toc9953159" w:history="1">
        <w:r w:rsidR="006C18B7" w:rsidRPr="005711CB">
          <w:rPr>
            <w:rStyle w:val="Hyperlink"/>
            <w:noProof/>
          </w:rPr>
          <w:t>Table 3: Median rents by major property types</w:t>
        </w:r>
        <w:r w:rsidR="006C18B7">
          <w:rPr>
            <w:noProof/>
            <w:webHidden/>
          </w:rPr>
          <w:tab/>
        </w:r>
        <w:r w:rsidR="006C18B7">
          <w:rPr>
            <w:noProof/>
            <w:webHidden/>
          </w:rPr>
          <w:fldChar w:fldCharType="begin"/>
        </w:r>
        <w:r w:rsidR="006C18B7">
          <w:rPr>
            <w:noProof/>
            <w:webHidden/>
          </w:rPr>
          <w:instrText xml:space="preserve"> PAGEREF _Toc9953159 \h </w:instrText>
        </w:r>
        <w:r w:rsidR="006C18B7">
          <w:rPr>
            <w:noProof/>
            <w:webHidden/>
          </w:rPr>
        </w:r>
        <w:r w:rsidR="006C18B7">
          <w:rPr>
            <w:noProof/>
            <w:webHidden/>
          </w:rPr>
          <w:fldChar w:fldCharType="separate"/>
        </w:r>
        <w:r w:rsidR="001A1FA9">
          <w:rPr>
            <w:noProof/>
            <w:webHidden/>
          </w:rPr>
          <w:t>8</w:t>
        </w:r>
        <w:r w:rsidR="006C18B7">
          <w:rPr>
            <w:noProof/>
            <w:webHidden/>
          </w:rPr>
          <w:fldChar w:fldCharType="end"/>
        </w:r>
      </w:hyperlink>
    </w:p>
    <w:p w14:paraId="0192E34F" w14:textId="08C48793" w:rsidR="006C18B7" w:rsidRDefault="001909DD">
      <w:pPr>
        <w:pStyle w:val="TableofFigures"/>
        <w:rPr>
          <w:rFonts w:asciiTheme="minorHAnsi" w:eastAsiaTheme="minorEastAsia" w:hAnsiTheme="minorHAnsi" w:cstheme="minorBidi"/>
          <w:noProof/>
          <w:szCs w:val="22"/>
          <w:lang w:eastAsia="en-AU"/>
        </w:rPr>
      </w:pPr>
      <w:hyperlink w:anchor="_Toc9953160" w:history="1">
        <w:r w:rsidR="006C18B7" w:rsidRPr="005711CB">
          <w:rPr>
            <w:rStyle w:val="Hyperlink"/>
            <w:noProof/>
          </w:rPr>
          <w:t>Table 4: Highest and lowest moving annual median rents in metropolitan Melbourne and regional Victoria</w:t>
        </w:r>
        <w:r w:rsidR="006C18B7">
          <w:rPr>
            <w:noProof/>
            <w:webHidden/>
          </w:rPr>
          <w:tab/>
        </w:r>
        <w:r w:rsidR="006C18B7">
          <w:rPr>
            <w:noProof/>
            <w:webHidden/>
          </w:rPr>
          <w:fldChar w:fldCharType="begin"/>
        </w:r>
        <w:r w:rsidR="006C18B7">
          <w:rPr>
            <w:noProof/>
            <w:webHidden/>
          </w:rPr>
          <w:instrText xml:space="preserve"> PAGEREF _Toc9953160 \h </w:instrText>
        </w:r>
        <w:r w:rsidR="006C18B7">
          <w:rPr>
            <w:noProof/>
            <w:webHidden/>
          </w:rPr>
        </w:r>
        <w:r w:rsidR="006C18B7">
          <w:rPr>
            <w:noProof/>
            <w:webHidden/>
          </w:rPr>
          <w:fldChar w:fldCharType="separate"/>
        </w:r>
        <w:r w:rsidR="001A1FA9">
          <w:rPr>
            <w:noProof/>
            <w:webHidden/>
          </w:rPr>
          <w:t>11</w:t>
        </w:r>
        <w:r w:rsidR="006C18B7">
          <w:rPr>
            <w:noProof/>
            <w:webHidden/>
          </w:rPr>
          <w:fldChar w:fldCharType="end"/>
        </w:r>
      </w:hyperlink>
    </w:p>
    <w:p w14:paraId="7B26F2B6" w14:textId="525B2F28" w:rsidR="006C18B7" w:rsidRDefault="001909DD">
      <w:pPr>
        <w:pStyle w:val="TableofFigures"/>
        <w:rPr>
          <w:rFonts w:asciiTheme="minorHAnsi" w:eastAsiaTheme="minorEastAsia" w:hAnsiTheme="minorHAnsi" w:cstheme="minorBidi"/>
          <w:noProof/>
          <w:szCs w:val="22"/>
          <w:lang w:eastAsia="en-AU"/>
        </w:rPr>
      </w:pPr>
      <w:hyperlink w:anchor="_Toc9953161" w:history="1">
        <w:r w:rsidR="006C18B7" w:rsidRPr="005711CB">
          <w:rPr>
            <w:rStyle w:val="Hyperlink"/>
            <w:noProof/>
          </w:rPr>
          <w:t>Table 5: New lettings for metropolitan Melbourne, regional Victoria and Victoria</w:t>
        </w:r>
        <w:r w:rsidR="006C18B7">
          <w:rPr>
            <w:noProof/>
            <w:webHidden/>
          </w:rPr>
          <w:tab/>
        </w:r>
        <w:r w:rsidR="006C18B7">
          <w:rPr>
            <w:noProof/>
            <w:webHidden/>
          </w:rPr>
          <w:fldChar w:fldCharType="begin"/>
        </w:r>
        <w:r w:rsidR="006C18B7">
          <w:rPr>
            <w:noProof/>
            <w:webHidden/>
          </w:rPr>
          <w:instrText xml:space="preserve"> PAGEREF _Toc9953161 \h </w:instrText>
        </w:r>
        <w:r w:rsidR="006C18B7">
          <w:rPr>
            <w:noProof/>
            <w:webHidden/>
          </w:rPr>
        </w:r>
        <w:r w:rsidR="006C18B7">
          <w:rPr>
            <w:noProof/>
            <w:webHidden/>
          </w:rPr>
          <w:fldChar w:fldCharType="separate"/>
        </w:r>
        <w:r w:rsidR="001A1FA9">
          <w:rPr>
            <w:noProof/>
            <w:webHidden/>
          </w:rPr>
          <w:t>12</w:t>
        </w:r>
        <w:r w:rsidR="006C18B7">
          <w:rPr>
            <w:noProof/>
            <w:webHidden/>
          </w:rPr>
          <w:fldChar w:fldCharType="end"/>
        </w:r>
      </w:hyperlink>
    </w:p>
    <w:p w14:paraId="203A25FC" w14:textId="4D030281" w:rsidR="006C18B7" w:rsidRDefault="001909DD">
      <w:pPr>
        <w:pStyle w:val="TableofFigures"/>
        <w:rPr>
          <w:rFonts w:asciiTheme="minorHAnsi" w:eastAsiaTheme="minorEastAsia" w:hAnsiTheme="minorHAnsi" w:cstheme="minorBidi"/>
          <w:noProof/>
          <w:szCs w:val="22"/>
          <w:lang w:eastAsia="en-AU"/>
        </w:rPr>
      </w:pPr>
      <w:hyperlink w:anchor="_Toc9953162" w:history="1">
        <w:r w:rsidR="006C18B7" w:rsidRPr="005711CB">
          <w:rPr>
            <w:rStyle w:val="Hyperlink"/>
            <w:noProof/>
          </w:rPr>
          <w:t>Table 6: New lettings for statistical regions Victoria</w:t>
        </w:r>
        <w:r w:rsidR="006C18B7">
          <w:rPr>
            <w:noProof/>
            <w:webHidden/>
          </w:rPr>
          <w:tab/>
        </w:r>
        <w:r w:rsidR="006C18B7">
          <w:rPr>
            <w:noProof/>
            <w:webHidden/>
          </w:rPr>
          <w:fldChar w:fldCharType="begin"/>
        </w:r>
        <w:r w:rsidR="006C18B7">
          <w:rPr>
            <w:noProof/>
            <w:webHidden/>
          </w:rPr>
          <w:instrText xml:space="preserve"> PAGEREF _Toc9953162 \h </w:instrText>
        </w:r>
        <w:r w:rsidR="006C18B7">
          <w:rPr>
            <w:noProof/>
            <w:webHidden/>
          </w:rPr>
        </w:r>
        <w:r w:rsidR="006C18B7">
          <w:rPr>
            <w:noProof/>
            <w:webHidden/>
          </w:rPr>
          <w:fldChar w:fldCharType="separate"/>
        </w:r>
        <w:r w:rsidR="001A1FA9">
          <w:rPr>
            <w:noProof/>
            <w:webHidden/>
          </w:rPr>
          <w:t>12</w:t>
        </w:r>
        <w:r w:rsidR="006C18B7">
          <w:rPr>
            <w:noProof/>
            <w:webHidden/>
          </w:rPr>
          <w:fldChar w:fldCharType="end"/>
        </w:r>
      </w:hyperlink>
    </w:p>
    <w:p w14:paraId="71CFE8EB" w14:textId="6D9C6F5E" w:rsidR="006C18B7" w:rsidRDefault="001909DD">
      <w:pPr>
        <w:pStyle w:val="TableofFigures"/>
        <w:rPr>
          <w:rFonts w:asciiTheme="minorHAnsi" w:eastAsiaTheme="minorEastAsia" w:hAnsiTheme="minorHAnsi" w:cstheme="minorBidi"/>
          <w:noProof/>
          <w:szCs w:val="22"/>
          <w:lang w:eastAsia="en-AU"/>
        </w:rPr>
      </w:pPr>
      <w:hyperlink w:anchor="_Toc9953163" w:history="1">
        <w:r w:rsidR="006C18B7" w:rsidRPr="005711CB">
          <w:rPr>
            <w:rStyle w:val="Hyperlink"/>
            <w:noProof/>
          </w:rPr>
          <w:t>Table 7: Turnover and tenancy duration</w:t>
        </w:r>
        <w:r w:rsidR="006C18B7">
          <w:rPr>
            <w:noProof/>
            <w:webHidden/>
          </w:rPr>
          <w:tab/>
        </w:r>
        <w:r w:rsidR="006C18B7">
          <w:rPr>
            <w:noProof/>
            <w:webHidden/>
          </w:rPr>
          <w:fldChar w:fldCharType="begin"/>
        </w:r>
        <w:r w:rsidR="006C18B7">
          <w:rPr>
            <w:noProof/>
            <w:webHidden/>
          </w:rPr>
          <w:instrText xml:space="preserve"> PAGEREF _Toc9953163 \h </w:instrText>
        </w:r>
        <w:r w:rsidR="006C18B7">
          <w:rPr>
            <w:noProof/>
            <w:webHidden/>
          </w:rPr>
        </w:r>
        <w:r w:rsidR="006C18B7">
          <w:rPr>
            <w:noProof/>
            <w:webHidden/>
          </w:rPr>
          <w:fldChar w:fldCharType="separate"/>
        </w:r>
        <w:r w:rsidR="001A1FA9">
          <w:rPr>
            <w:noProof/>
            <w:webHidden/>
          </w:rPr>
          <w:t>15</w:t>
        </w:r>
        <w:r w:rsidR="006C18B7">
          <w:rPr>
            <w:noProof/>
            <w:webHidden/>
          </w:rPr>
          <w:fldChar w:fldCharType="end"/>
        </w:r>
      </w:hyperlink>
    </w:p>
    <w:p w14:paraId="50277E4D" w14:textId="542FDF27" w:rsidR="006C18B7" w:rsidRDefault="001909DD">
      <w:pPr>
        <w:pStyle w:val="TableofFigures"/>
        <w:rPr>
          <w:rFonts w:asciiTheme="minorHAnsi" w:eastAsiaTheme="minorEastAsia" w:hAnsiTheme="minorHAnsi" w:cstheme="minorBidi"/>
          <w:noProof/>
          <w:szCs w:val="22"/>
          <w:lang w:eastAsia="en-AU"/>
        </w:rPr>
      </w:pPr>
      <w:hyperlink w:anchor="_Toc9953164" w:history="1">
        <w:r w:rsidR="006C18B7" w:rsidRPr="005711CB">
          <w:rPr>
            <w:rStyle w:val="Hyperlink"/>
            <w:noProof/>
          </w:rPr>
          <w:t>Table 8: Median tenancy duration and turnover by dwelling size</w:t>
        </w:r>
        <w:r w:rsidR="006C18B7">
          <w:rPr>
            <w:noProof/>
            <w:webHidden/>
          </w:rPr>
          <w:tab/>
        </w:r>
        <w:r w:rsidR="006C18B7">
          <w:rPr>
            <w:noProof/>
            <w:webHidden/>
          </w:rPr>
          <w:fldChar w:fldCharType="begin"/>
        </w:r>
        <w:r w:rsidR="006C18B7">
          <w:rPr>
            <w:noProof/>
            <w:webHidden/>
          </w:rPr>
          <w:instrText xml:space="preserve"> PAGEREF _Toc9953164 \h </w:instrText>
        </w:r>
        <w:r w:rsidR="006C18B7">
          <w:rPr>
            <w:noProof/>
            <w:webHidden/>
          </w:rPr>
        </w:r>
        <w:r w:rsidR="006C18B7">
          <w:rPr>
            <w:noProof/>
            <w:webHidden/>
          </w:rPr>
          <w:fldChar w:fldCharType="separate"/>
        </w:r>
        <w:r w:rsidR="001A1FA9">
          <w:rPr>
            <w:noProof/>
            <w:webHidden/>
          </w:rPr>
          <w:t>15</w:t>
        </w:r>
        <w:r w:rsidR="006C18B7">
          <w:rPr>
            <w:noProof/>
            <w:webHidden/>
          </w:rPr>
          <w:fldChar w:fldCharType="end"/>
        </w:r>
      </w:hyperlink>
    </w:p>
    <w:p w14:paraId="16251E6D" w14:textId="0C3D1FB8" w:rsidR="006C18B7" w:rsidRDefault="001909DD">
      <w:pPr>
        <w:pStyle w:val="TableofFigures"/>
        <w:rPr>
          <w:rFonts w:asciiTheme="minorHAnsi" w:eastAsiaTheme="minorEastAsia" w:hAnsiTheme="minorHAnsi" w:cstheme="minorBidi"/>
          <w:noProof/>
          <w:szCs w:val="22"/>
          <w:lang w:eastAsia="en-AU"/>
        </w:rPr>
      </w:pPr>
      <w:hyperlink w:anchor="_Toc9953165" w:history="1">
        <w:r w:rsidR="006C18B7" w:rsidRPr="005711CB">
          <w:rPr>
            <w:rStyle w:val="Hyperlink"/>
            <w:noProof/>
          </w:rPr>
          <w:t>Table 9: Rental affordability by indicative households on Centrelink incomes</w:t>
        </w:r>
        <w:r w:rsidR="006C18B7">
          <w:rPr>
            <w:noProof/>
            <w:webHidden/>
          </w:rPr>
          <w:tab/>
        </w:r>
        <w:r w:rsidR="006C18B7">
          <w:rPr>
            <w:noProof/>
            <w:webHidden/>
          </w:rPr>
          <w:fldChar w:fldCharType="begin"/>
        </w:r>
        <w:r w:rsidR="006C18B7">
          <w:rPr>
            <w:noProof/>
            <w:webHidden/>
          </w:rPr>
          <w:instrText xml:space="preserve"> PAGEREF _Toc9953165 \h </w:instrText>
        </w:r>
        <w:r w:rsidR="006C18B7">
          <w:rPr>
            <w:noProof/>
            <w:webHidden/>
          </w:rPr>
        </w:r>
        <w:r w:rsidR="006C18B7">
          <w:rPr>
            <w:noProof/>
            <w:webHidden/>
          </w:rPr>
          <w:fldChar w:fldCharType="separate"/>
        </w:r>
        <w:r w:rsidR="001A1FA9">
          <w:rPr>
            <w:noProof/>
            <w:webHidden/>
          </w:rPr>
          <w:t>19</w:t>
        </w:r>
        <w:r w:rsidR="006C18B7">
          <w:rPr>
            <w:noProof/>
            <w:webHidden/>
          </w:rPr>
          <w:fldChar w:fldCharType="end"/>
        </w:r>
      </w:hyperlink>
    </w:p>
    <w:p w14:paraId="290CF5E5" w14:textId="4E191651" w:rsidR="006C18B7" w:rsidRDefault="001909DD">
      <w:pPr>
        <w:pStyle w:val="TableofFigures"/>
        <w:rPr>
          <w:rFonts w:asciiTheme="minorHAnsi" w:eastAsiaTheme="minorEastAsia" w:hAnsiTheme="minorHAnsi" w:cstheme="minorBidi"/>
          <w:noProof/>
          <w:szCs w:val="22"/>
          <w:lang w:eastAsia="en-AU"/>
        </w:rPr>
      </w:pPr>
      <w:hyperlink w:anchor="_Toc9953166" w:history="1">
        <w:r w:rsidR="006C18B7" w:rsidRPr="005711CB">
          <w:rPr>
            <w:rStyle w:val="Hyperlink"/>
            <w:noProof/>
          </w:rPr>
          <w:t>Table 10: Affordable lettings for indicative households on Centrelink incomes</w:t>
        </w:r>
        <w:r w:rsidR="006C18B7">
          <w:rPr>
            <w:noProof/>
            <w:webHidden/>
          </w:rPr>
          <w:tab/>
        </w:r>
        <w:r w:rsidR="006C18B7">
          <w:rPr>
            <w:noProof/>
            <w:webHidden/>
          </w:rPr>
          <w:fldChar w:fldCharType="begin"/>
        </w:r>
        <w:r w:rsidR="006C18B7">
          <w:rPr>
            <w:noProof/>
            <w:webHidden/>
          </w:rPr>
          <w:instrText xml:space="preserve"> PAGEREF _Toc9953166 \h </w:instrText>
        </w:r>
        <w:r w:rsidR="006C18B7">
          <w:rPr>
            <w:noProof/>
            <w:webHidden/>
          </w:rPr>
        </w:r>
        <w:r w:rsidR="006C18B7">
          <w:rPr>
            <w:noProof/>
            <w:webHidden/>
          </w:rPr>
          <w:fldChar w:fldCharType="separate"/>
        </w:r>
        <w:r w:rsidR="001A1FA9">
          <w:rPr>
            <w:noProof/>
            <w:webHidden/>
          </w:rPr>
          <w:t>22</w:t>
        </w:r>
        <w:r w:rsidR="006C18B7">
          <w:rPr>
            <w:noProof/>
            <w:webHidden/>
          </w:rPr>
          <w:fldChar w:fldCharType="end"/>
        </w:r>
      </w:hyperlink>
    </w:p>
    <w:p w14:paraId="714211CE" w14:textId="6A7B07EF" w:rsidR="006C18B7" w:rsidRDefault="001909DD">
      <w:pPr>
        <w:pStyle w:val="TableofFigures"/>
        <w:rPr>
          <w:rFonts w:asciiTheme="minorHAnsi" w:eastAsiaTheme="minorEastAsia" w:hAnsiTheme="minorHAnsi" w:cstheme="minorBidi"/>
          <w:noProof/>
          <w:szCs w:val="22"/>
          <w:lang w:eastAsia="en-AU"/>
        </w:rPr>
      </w:pPr>
      <w:hyperlink w:anchor="_Toc9953167" w:history="1">
        <w:r w:rsidR="006C18B7" w:rsidRPr="005711CB">
          <w:rPr>
            <w:rStyle w:val="Hyperlink"/>
            <w:noProof/>
          </w:rPr>
          <w:t>Table 11: Moving annual median rents for suburbs/town by major property type</w:t>
        </w:r>
        <w:r w:rsidR="006C18B7">
          <w:rPr>
            <w:noProof/>
            <w:webHidden/>
          </w:rPr>
          <w:tab/>
        </w:r>
        <w:r w:rsidR="006C18B7">
          <w:rPr>
            <w:noProof/>
            <w:webHidden/>
          </w:rPr>
          <w:fldChar w:fldCharType="begin"/>
        </w:r>
        <w:r w:rsidR="006C18B7">
          <w:rPr>
            <w:noProof/>
            <w:webHidden/>
          </w:rPr>
          <w:instrText xml:space="preserve"> PAGEREF _Toc9953167 \h </w:instrText>
        </w:r>
        <w:r w:rsidR="006C18B7">
          <w:rPr>
            <w:noProof/>
            <w:webHidden/>
          </w:rPr>
        </w:r>
        <w:r w:rsidR="006C18B7">
          <w:rPr>
            <w:noProof/>
            <w:webHidden/>
          </w:rPr>
          <w:fldChar w:fldCharType="separate"/>
        </w:r>
        <w:r w:rsidR="001A1FA9">
          <w:rPr>
            <w:noProof/>
            <w:webHidden/>
          </w:rPr>
          <w:t>23</w:t>
        </w:r>
        <w:r w:rsidR="006C18B7">
          <w:rPr>
            <w:noProof/>
            <w:webHidden/>
          </w:rPr>
          <w:fldChar w:fldCharType="end"/>
        </w:r>
      </w:hyperlink>
    </w:p>
    <w:p w14:paraId="0EB1EDD8" w14:textId="5DAB22BB" w:rsidR="006C18B7" w:rsidRDefault="001909DD">
      <w:pPr>
        <w:pStyle w:val="TableofFigures"/>
        <w:rPr>
          <w:rFonts w:asciiTheme="minorHAnsi" w:eastAsiaTheme="minorEastAsia" w:hAnsiTheme="minorHAnsi" w:cstheme="minorBidi"/>
          <w:noProof/>
          <w:szCs w:val="22"/>
          <w:lang w:eastAsia="en-AU"/>
        </w:rPr>
      </w:pPr>
      <w:hyperlink w:anchor="_Toc9953168" w:history="1">
        <w:r w:rsidR="006C18B7" w:rsidRPr="005711CB">
          <w:rPr>
            <w:rStyle w:val="Hyperlink"/>
            <w:noProof/>
          </w:rPr>
          <w:t>Table 12: Median rents for local government areas by DHS region, by major property type</w:t>
        </w:r>
        <w:r w:rsidR="006C18B7">
          <w:rPr>
            <w:noProof/>
            <w:webHidden/>
          </w:rPr>
          <w:tab/>
        </w:r>
        <w:r w:rsidR="006C18B7">
          <w:rPr>
            <w:noProof/>
            <w:webHidden/>
          </w:rPr>
          <w:fldChar w:fldCharType="begin"/>
        </w:r>
        <w:r w:rsidR="006C18B7">
          <w:rPr>
            <w:noProof/>
            <w:webHidden/>
          </w:rPr>
          <w:instrText xml:space="preserve"> PAGEREF _Toc9953168 \h </w:instrText>
        </w:r>
        <w:r w:rsidR="006C18B7">
          <w:rPr>
            <w:noProof/>
            <w:webHidden/>
          </w:rPr>
        </w:r>
        <w:r w:rsidR="006C18B7">
          <w:rPr>
            <w:noProof/>
            <w:webHidden/>
          </w:rPr>
          <w:fldChar w:fldCharType="separate"/>
        </w:r>
        <w:r w:rsidR="001A1FA9">
          <w:rPr>
            <w:noProof/>
            <w:webHidden/>
          </w:rPr>
          <w:t>30</w:t>
        </w:r>
        <w:r w:rsidR="006C18B7">
          <w:rPr>
            <w:noProof/>
            <w:webHidden/>
          </w:rPr>
          <w:fldChar w:fldCharType="end"/>
        </w:r>
      </w:hyperlink>
    </w:p>
    <w:p w14:paraId="5AFE416C" w14:textId="4B309721" w:rsidR="006C18B7" w:rsidRDefault="001909DD">
      <w:pPr>
        <w:pStyle w:val="TableofFigures"/>
        <w:rPr>
          <w:rFonts w:asciiTheme="minorHAnsi" w:eastAsiaTheme="minorEastAsia" w:hAnsiTheme="minorHAnsi" w:cstheme="minorBidi"/>
          <w:noProof/>
          <w:szCs w:val="22"/>
          <w:lang w:eastAsia="en-AU"/>
        </w:rPr>
      </w:pPr>
      <w:hyperlink w:anchor="_Toc9953169" w:history="1">
        <w:r w:rsidR="006C18B7" w:rsidRPr="005711CB">
          <w:rPr>
            <w:rStyle w:val="Hyperlink"/>
            <w:noProof/>
          </w:rPr>
          <w:t>Table 13: Affordable lettings for Local Government Areas</w:t>
        </w:r>
        <w:r w:rsidR="006C18B7">
          <w:rPr>
            <w:noProof/>
            <w:webHidden/>
          </w:rPr>
          <w:tab/>
        </w:r>
        <w:r w:rsidR="006C18B7">
          <w:rPr>
            <w:noProof/>
            <w:webHidden/>
          </w:rPr>
          <w:fldChar w:fldCharType="begin"/>
        </w:r>
        <w:r w:rsidR="006C18B7">
          <w:rPr>
            <w:noProof/>
            <w:webHidden/>
          </w:rPr>
          <w:instrText xml:space="preserve"> PAGEREF _Toc9953169 \h </w:instrText>
        </w:r>
        <w:r w:rsidR="006C18B7">
          <w:rPr>
            <w:noProof/>
            <w:webHidden/>
          </w:rPr>
        </w:r>
        <w:r w:rsidR="006C18B7">
          <w:rPr>
            <w:noProof/>
            <w:webHidden/>
          </w:rPr>
          <w:fldChar w:fldCharType="separate"/>
        </w:r>
        <w:r w:rsidR="001A1FA9">
          <w:rPr>
            <w:noProof/>
            <w:webHidden/>
          </w:rPr>
          <w:t>33</w:t>
        </w:r>
        <w:r w:rsidR="006C18B7">
          <w:rPr>
            <w:noProof/>
            <w:webHidden/>
          </w:rPr>
          <w:fldChar w:fldCharType="end"/>
        </w:r>
      </w:hyperlink>
    </w:p>
    <w:p w14:paraId="6720B0C9" w14:textId="24F4155F" w:rsidR="006C18B7" w:rsidRDefault="001909DD">
      <w:pPr>
        <w:pStyle w:val="TableofFigures"/>
        <w:rPr>
          <w:rFonts w:asciiTheme="minorHAnsi" w:eastAsiaTheme="minorEastAsia" w:hAnsiTheme="minorHAnsi" w:cstheme="minorBidi"/>
          <w:noProof/>
          <w:szCs w:val="22"/>
          <w:lang w:eastAsia="en-AU"/>
        </w:rPr>
      </w:pPr>
      <w:hyperlink w:anchor="_Toc9953170" w:history="1">
        <w:r w:rsidR="006C18B7" w:rsidRPr="005711CB">
          <w:rPr>
            <w:rStyle w:val="Hyperlink"/>
            <w:noProof/>
          </w:rPr>
          <w:t>Table 14: Active bonds by local government area</w:t>
        </w:r>
        <w:r w:rsidR="006C18B7">
          <w:rPr>
            <w:noProof/>
            <w:webHidden/>
          </w:rPr>
          <w:tab/>
        </w:r>
        <w:r w:rsidR="006C18B7">
          <w:rPr>
            <w:noProof/>
            <w:webHidden/>
          </w:rPr>
          <w:fldChar w:fldCharType="begin"/>
        </w:r>
        <w:r w:rsidR="006C18B7">
          <w:rPr>
            <w:noProof/>
            <w:webHidden/>
          </w:rPr>
          <w:instrText xml:space="preserve"> PAGEREF _Toc9953170 \h </w:instrText>
        </w:r>
        <w:r w:rsidR="006C18B7">
          <w:rPr>
            <w:noProof/>
            <w:webHidden/>
          </w:rPr>
        </w:r>
        <w:r w:rsidR="006C18B7">
          <w:rPr>
            <w:noProof/>
            <w:webHidden/>
          </w:rPr>
          <w:fldChar w:fldCharType="separate"/>
        </w:r>
        <w:r w:rsidR="001A1FA9">
          <w:rPr>
            <w:noProof/>
            <w:webHidden/>
          </w:rPr>
          <w:t>36</w:t>
        </w:r>
        <w:r w:rsidR="006C18B7">
          <w:rPr>
            <w:noProof/>
            <w:webHidden/>
          </w:rPr>
          <w:fldChar w:fldCharType="end"/>
        </w:r>
      </w:hyperlink>
    </w:p>
    <w:p w14:paraId="04805CA7" w14:textId="5ECC6F66"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9953128"/>
      <w:r>
        <w:t>List of figures</w:t>
      </w:r>
      <w:bookmarkEnd w:id="3"/>
    </w:p>
    <w:p w14:paraId="1F9C3ACD" w14:textId="336F72F9" w:rsidR="006C18B7"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9952595" w:history="1">
        <w:r w:rsidR="006C18B7" w:rsidRPr="00DD5BB3">
          <w:rPr>
            <w:rStyle w:val="Hyperlink"/>
            <w:noProof/>
          </w:rPr>
          <w:t>Figure 1: Metropolitan Rent Index and Regional Rent Index - annual percentage change</w:t>
        </w:r>
        <w:r w:rsidR="006C18B7">
          <w:rPr>
            <w:noProof/>
            <w:webHidden/>
          </w:rPr>
          <w:tab/>
        </w:r>
        <w:r w:rsidR="006C18B7">
          <w:rPr>
            <w:noProof/>
            <w:webHidden/>
          </w:rPr>
          <w:fldChar w:fldCharType="begin"/>
        </w:r>
        <w:r w:rsidR="006C18B7">
          <w:rPr>
            <w:noProof/>
            <w:webHidden/>
          </w:rPr>
          <w:instrText xml:space="preserve"> PAGEREF _Toc9952595 \h </w:instrText>
        </w:r>
        <w:r w:rsidR="006C18B7">
          <w:rPr>
            <w:noProof/>
            <w:webHidden/>
          </w:rPr>
        </w:r>
        <w:r w:rsidR="006C18B7">
          <w:rPr>
            <w:noProof/>
            <w:webHidden/>
          </w:rPr>
          <w:fldChar w:fldCharType="separate"/>
        </w:r>
        <w:r w:rsidR="001A1FA9">
          <w:rPr>
            <w:noProof/>
            <w:webHidden/>
          </w:rPr>
          <w:t>6</w:t>
        </w:r>
        <w:r w:rsidR="006C18B7">
          <w:rPr>
            <w:noProof/>
            <w:webHidden/>
          </w:rPr>
          <w:fldChar w:fldCharType="end"/>
        </w:r>
      </w:hyperlink>
    </w:p>
    <w:p w14:paraId="47889CAB" w14:textId="24AB4B21" w:rsidR="006C18B7" w:rsidRDefault="001909DD">
      <w:pPr>
        <w:pStyle w:val="TableofFigures"/>
        <w:rPr>
          <w:rFonts w:asciiTheme="minorHAnsi" w:eastAsiaTheme="minorEastAsia" w:hAnsiTheme="minorHAnsi" w:cstheme="minorBidi"/>
          <w:noProof/>
          <w:szCs w:val="22"/>
          <w:lang w:eastAsia="en-AU"/>
        </w:rPr>
      </w:pPr>
      <w:hyperlink w:anchor="_Toc9952596" w:history="1">
        <w:r w:rsidR="006C18B7" w:rsidRPr="00DD5BB3">
          <w:rPr>
            <w:rStyle w:val="Hyperlink"/>
            <w:noProof/>
          </w:rPr>
          <w:t>Figure 2: Moving annual median rents by suburb for two-bedroom flats, Metropolitan Melbourne</w:t>
        </w:r>
        <w:r w:rsidR="006C18B7">
          <w:rPr>
            <w:noProof/>
            <w:webHidden/>
          </w:rPr>
          <w:tab/>
        </w:r>
        <w:r w:rsidR="006C18B7">
          <w:rPr>
            <w:noProof/>
            <w:webHidden/>
          </w:rPr>
          <w:fldChar w:fldCharType="begin"/>
        </w:r>
        <w:r w:rsidR="006C18B7">
          <w:rPr>
            <w:noProof/>
            <w:webHidden/>
          </w:rPr>
          <w:instrText xml:space="preserve"> PAGEREF _Toc9952596 \h </w:instrText>
        </w:r>
        <w:r w:rsidR="006C18B7">
          <w:rPr>
            <w:noProof/>
            <w:webHidden/>
          </w:rPr>
        </w:r>
        <w:r w:rsidR="006C18B7">
          <w:rPr>
            <w:noProof/>
            <w:webHidden/>
          </w:rPr>
          <w:fldChar w:fldCharType="separate"/>
        </w:r>
        <w:r w:rsidR="001A1FA9">
          <w:rPr>
            <w:noProof/>
            <w:webHidden/>
          </w:rPr>
          <w:t>9</w:t>
        </w:r>
        <w:r w:rsidR="006C18B7">
          <w:rPr>
            <w:noProof/>
            <w:webHidden/>
          </w:rPr>
          <w:fldChar w:fldCharType="end"/>
        </w:r>
      </w:hyperlink>
    </w:p>
    <w:p w14:paraId="5EEF2FED" w14:textId="498E451A" w:rsidR="006C18B7" w:rsidRDefault="001909DD">
      <w:pPr>
        <w:pStyle w:val="TableofFigures"/>
        <w:rPr>
          <w:rFonts w:asciiTheme="minorHAnsi" w:eastAsiaTheme="minorEastAsia" w:hAnsiTheme="minorHAnsi" w:cstheme="minorBidi"/>
          <w:noProof/>
          <w:szCs w:val="22"/>
          <w:lang w:eastAsia="en-AU"/>
        </w:rPr>
      </w:pPr>
      <w:hyperlink w:anchor="_Toc9952597" w:history="1">
        <w:r w:rsidR="006C18B7" w:rsidRPr="00DD5BB3">
          <w:rPr>
            <w:rStyle w:val="Hyperlink"/>
            <w:noProof/>
          </w:rPr>
          <w:t>Figure 3: Moving annual median rents by suburb for three-bedroom houses, Metropolitan Melbourne</w:t>
        </w:r>
        <w:r w:rsidR="006C18B7">
          <w:rPr>
            <w:noProof/>
            <w:webHidden/>
          </w:rPr>
          <w:tab/>
        </w:r>
        <w:r w:rsidR="006C18B7">
          <w:rPr>
            <w:noProof/>
            <w:webHidden/>
          </w:rPr>
          <w:fldChar w:fldCharType="begin"/>
        </w:r>
        <w:r w:rsidR="006C18B7">
          <w:rPr>
            <w:noProof/>
            <w:webHidden/>
          </w:rPr>
          <w:instrText xml:space="preserve"> PAGEREF _Toc9952597 \h </w:instrText>
        </w:r>
        <w:r w:rsidR="006C18B7">
          <w:rPr>
            <w:noProof/>
            <w:webHidden/>
          </w:rPr>
        </w:r>
        <w:r w:rsidR="006C18B7">
          <w:rPr>
            <w:noProof/>
            <w:webHidden/>
          </w:rPr>
          <w:fldChar w:fldCharType="separate"/>
        </w:r>
        <w:r w:rsidR="001A1FA9">
          <w:rPr>
            <w:noProof/>
            <w:webHidden/>
          </w:rPr>
          <w:t>9</w:t>
        </w:r>
        <w:r w:rsidR="006C18B7">
          <w:rPr>
            <w:noProof/>
            <w:webHidden/>
          </w:rPr>
          <w:fldChar w:fldCharType="end"/>
        </w:r>
      </w:hyperlink>
    </w:p>
    <w:p w14:paraId="190E6ED7" w14:textId="32E6FE47" w:rsidR="006C18B7" w:rsidRDefault="001909DD">
      <w:pPr>
        <w:pStyle w:val="TableofFigures"/>
        <w:rPr>
          <w:rFonts w:asciiTheme="minorHAnsi" w:eastAsiaTheme="minorEastAsia" w:hAnsiTheme="minorHAnsi" w:cstheme="minorBidi"/>
          <w:noProof/>
          <w:szCs w:val="22"/>
          <w:lang w:eastAsia="en-AU"/>
        </w:rPr>
      </w:pPr>
      <w:hyperlink w:anchor="_Toc9952598" w:history="1">
        <w:r w:rsidR="006C18B7" w:rsidRPr="00DD5BB3">
          <w:rPr>
            <w:rStyle w:val="Hyperlink"/>
            <w:noProof/>
          </w:rPr>
          <w:t>Figure 4: Total active residential bonds, Victoria - annual percentage change</w:t>
        </w:r>
        <w:r w:rsidR="006C18B7">
          <w:rPr>
            <w:noProof/>
            <w:webHidden/>
          </w:rPr>
          <w:tab/>
        </w:r>
        <w:r w:rsidR="006C18B7">
          <w:rPr>
            <w:noProof/>
            <w:webHidden/>
          </w:rPr>
          <w:fldChar w:fldCharType="begin"/>
        </w:r>
        <w:r w:rsidR="006C18B7">
          <w:rPr>
            <w:noProof/>
            <w:webHidden/>
          </w:rPr>
          <w:instrText xml:space="preserve"> PAGEREF _Toc9952598 \h </w:instrText>
        </w:r>
        <w:r w:rsidR="006C18B7">
          <w:rPr>
            <w:noProof/>
            <w:webHidden/>
          </w:rPr>
        </w:r>
        <w:r w:rsidR="006C18B7">
          <w:rPr>
            <w:noProof/>
            <w:webHidden/>
          </w:rPr>
          <w:fldChar w:fldCharType="separate"/>
        </w:r>
        <w:r w:rsidR="001A1FA9">
          <w:rPr>
            <w:noProof/>
            <w:webHidden/>
          </w:rPr>
          <w:t>13</w:t>
        </w:r>
        <w:r w:rsidR="006C18B7">
          <w:rPr>
            <w:noProof/>
            <w:webHidden/>
          </w:rPr>
          <w:fldChar w:fldCharType="end"/>
        </w:r>
      </w:hyperlink>
    </w:p>
    <w:p w14:paraId="59BEFC7B" w14:textId="6EEE9440" w:rsidR="006C18B7" w:rsidRDefault="001909DD">
      <w:pPr>
        <w:pStyle w:val="TableofFigures"/>
        <w:rPr>
          <w:rFonts w:asciiTheme="minorHAnsi" w:eastAsiaTheme="minorEastAsia" w:hAnsiTheme="minorHAnsi" w:cstheme="minorBidi"/>
          <w:noProof/>
          <w:szCs w:val="22"/>
          <w:lang w:eastAsia="en-AU"/>
        </w:rPr>
      </w:pPr>
      <w:hyperlink w:anchor="_Toc9952599" w:history="1">
        <w:r w:rsidR="006C18B7" w:rsidRPr="00DD5BB3">
          <w:rPr>
            <w:rStyle w:val="Hyperlink"/>
            <w:noProof/>
          </w:rPr>
          <w:t>Figure 5: Number of active bonds (Metropolitan Melbourne and Regional Victoria)</w:t>
        </w:r>
        <w:r w:rsidR="006C18B7">
          <w:rPr>
            <w:noProof/>
            <w:webHidden/>
          </w:rPr>
          <w:tab/>
        </w:r>
        <w:r w:rsidR="006C18B7">
          <w:rPr>
            <w:noProof/>
            <w:webHidden/>
          </w:rPr>
          <w:fldChar w:fldCharType="begin"/>
        </w:r>
        <w:r w:rsidR="006C18B7">
          <w:rPr>
            <w:noProof/>
            <w:webHidden/>
          </w:rPr>
          <w:instrText xml:space="preserve"> PAGEREF _Toc9952599 \h </w:instrText>
        </w:r>
        <w:r w:rsidR="006C18B7">
          <w:rPr>
            <w:noProof/>
            <w:webHidden/>
          </w:rPr>
        </w:r>
        <w:r w:rsidR="006C18B7">
          <w:rPr>
            <w:noProof/>
            <w:webHidden/>
          </w:rPr>
          <w:fldChar w:fldCharType="separate"/>
        </w:r>
        <w:r w:rsidR="001A1FA9">
          <w:rPr>
            <w:noProof/>
            <w:webHidden/>
          </w:rPr>
          <w:t>14</w:t>
        </w:r>
        <w:r w:rsidR="006C18B7">
          <w:rPr>
            <w:noProof/>
            <w:webHidden/>
          </w:rPr>
          <w:fldChar w:fldCharType="end"/>
        </w:r>
      </w:hyperlink>
    </w:p>
    <w:p w14:paraId="0EE8D460" w14:textId="726DA440" w:rsidR="006C18B7" w:rsidRDefault="001909DD">
      <w:pPr>
        <w:pStyle w:val="TableofFigures"/>
        <w:rPr>
          <w:rFonts w:asciiTheme="minorHAnsi" w:eastAsiaTheme="minorEastAsia" w:hAnsiTheme="minorHAnsi" w:cstheme="minorBidi"/>
          <w:noProof/>
          <w:szCs w:val="22"/>
          <w:lang w:eastAsia="en-AU"/>
        </w:rPr>
      </w:pPr>
      <w:hyperlink w:anchor="_Toc9952600" w:history="1">
        <w:r w:rsidR="006C18B7" w:rsidRPr="00DD5BB3">
          <w:rPr>
            <w:rStyle w:val="Hyperlink"/>
            <w:noProof/>
          </w:rPr>
          <w:t xml:space="preserve">Figure 6: </w:t>
        </w:r>
        <w:r w:rsidR="006C18B7" w:rsidRPr="00DD5BB3">
          <w:rPr>
            <w:rStyle w:val="Hyperlink"/>
            <w:noProof/>
            <w:lang w:val="en-US"/>
          </w:rPr>
          <w:t>Lending to household investors in residential housing, Victoria ($2019 March)</w:t>
        </w:r>
        <w:r w:rsidR="006C18B7">
          <w:rPr>
            <w:noProof/>
            <w:webHidden/>
          </w:rPr>
          <w:tab/>
        </w:r>
        <w:r w:rsidR="006C18B7">
          <w:rPr>
            <w:noProof/>
            <w:webHidden/>
          </w:rPr>
          <w:fldChar w:fldCharType="begin"/>
        </w:r>
        <w:r w:rsidR="006C18B7">
          <w:rPr>
            <w:noProof/>
            <w:webHidden/>
          </w:rPr>
          <w:instrText xml:space="preserve"> PAGEREF _Toc9952600 \h </w:instrText>
        </w:r>
        <w:r w:rsidR="006C18B7">
          <w:rPr>
            <w:noProof/>
            <w:webHidden/>
          </w:rPr>
        </w:r>
        <w:r w:rsidR="006C18B7">
          <w:rPr>
            <w:noProof/>
            <w:webHidden/>
          </w:rPr>
          <w:fldChar w:fldCharType="separate"/>
        </w:r>
        <w:r w:rsidR="001A1FA9">
          <w:rPr>
            <w:noProof/>
            <w:webHidden/>
          </w:rPr>
          <w:t>16</w:t>
        </w:r>
        <w:r w:rsidR="006C18B7">
          <w:rPr>
            <w:noProof/>
            <w:webHidden/>
          </w:rPr>
          <w:fldChar w:fldCharType="end"/>
        </w:r>
      </w:hyperlink>
    </w:p>
    <w:p w14:paraId="15282A9D" w14:textId="723D3A71" w:rsidR="006C18B7" w:rsidRDefault="001909DD">
      <w:pPr>
        <w:pStyle w:val="TableofFigures"/>
        <w:rPr>
          <w:rFonts w:asciiTheme="minorHAnsi" w:eastAsiaTheme="minorEastAsia" w:hAnsiTheme="minorHAnsi" w:cstheme="minorBidi"/>
          <w:noProof/>
          <w:szCs w:val="22"/>
          <w:lang w:eastAsia="en-AU"/>
        </w:rPr>
      </w:pPr>
      <w:hyperlink w:anchor="_Toc9952601" w:history="1">
        <w:r w:rsidR="006C18B7" w:rsidRPr="00DD5BB3">
          <w:rPr>
            <w:rStyle w:val="Hyperlink"/>
            <w:noProof/>
          </w:rPr>
          <w:t xml:space="preserve">Figure 7: </w:t>
        </w:r>
        <w:r w:rsidR="006C18B7" w:rsidRPr="00DD5BB3">
          <w:rPr>
            <w:rStyle w:val="Hyperlink"/>
            <w:rFonts w:cs="Arial"/>
            <w:noProof/>
          </w:rPr>
          <w:t>Rental vacancy rate</w:t>
        </w:r>
        <w:r w:rsidR="006C18B7">
          <w:rPr>
            <w:noProof/>
            <w:webHidden/>
          </w:rPr>
          <w:tab/>
        </w:r>
        <w:r w:rsidR="006C18B7">
          <w:rPr>
            <w:noProof/>
            <w:webHidden/>
          </w:rPr>
          <w:fldChar w:fldCharType="begin"/>
        </w:r>
        <w:r w:rsidR="006C18B7">
          <w:rPr>
            <w:noProof/>
            <w:webHidden/>
          </w:rPr>
          <w:instrText xml:space="preserve"> PAGEREF _Toc9952601 \h </w:instrText>
        </w:r>
        <w:r w:rsidR="006C18B7">
          <w:rPr>
            <w:noProof/>
            <w:webHidden/>
          </w:rPr>
        </w:r>
        <w:r w:rsidR="006C18B7">
          <w:rPr>
            <w:noProof/>
            <w:webHidden/>
          </w:rPr>
          <w:fldChar w:fldCharType="separate"/>
        </w:r>
        <w:r w:rsidR="001A1FA9">
          <w:rPr>
            <w:noProof/>
            <w:webHidden/>
          </w:rPr>
          <w:t>17</w:t>
        </w:r>
        <w:r w:rsidR="006C18B7">
          <w:rPr>
            <w:noProof/>
            <w:webHidden/>
          </w:rPr>
          <w:fldChar w:fldCharType="end"/>
        </w:r>
      </w:hyperlink>
    </w:p>
    <w:p w14:paraId="40F7844E" w14:textId="0E7818DA" w:rsidR="006C18B7" w:rsidRDefault="001909DD">
      <w:pPr>
        <w:pStyle w:val="TableofFigures"/>
        <w:rPr>
          <w:rFonts w:asciiTheme="minorHAnsi" w:eastAsiaTheme="minorEastAsia" w:hAnsiTheme="minorHAnsi" w:cstheme="minorBidi"/>
          <w:noProof/>
          <w:szCs w:val="22"/>
          <w:lang w:eastAsia="en-AU"/>
        </w:rPr>
      </w:pPr>
      <w:hyperlink w:anchor="_Toc9952602" w:history="1">
        <w:r w:rsidR="006C18B7" w:rsidRPr="00DD5BB3">
          <w:rPr>
            <w:rStyle w:val="Hyperlink"/>
            <w:noProof/>
          </w:rPr>
          <w:t>Figure 8: Affordable rentals as percent of all rentals</w:t>
        </w:r>
        <w:r w:rsidR="006C18B7">
          <w:rPr>
            <w:noProof/>
            <w:webHidden/>
          </w:rPr>
          <w:tab/>
        </w:r>
        <w:r w:rsidR="006C18B7">
          <w:rPr>
            <w:noProof/>
            <w:webHidden/>
          </w:rPr>
          <w:fldChar w:fldCharType="begin"/>
        </w:r>
        <w:r w:rsidR="006C18B7">
          <w:rPr>
            <w:noProof/>
            <w:webHidden/>
          </w:rPr>
          <w:instrText xml:space="preserve"> PAGEREF _Toc9952602 \h </w:instrText>
        </w:r>
        <w:r w:rsidR="006C18B7">
          <w:rPr>
            <w:noProof/>
            <w:webHidden/>
          </w:rPr>
        </w:r>
        <w:r w:rsidR="006C18B7">
          <w:rPr>
            <w:noProof/>
            <w:webHidden/>
          </w:rPr>
          <w:fldChar w:fldCharType="separate"/>
        </w:r>
        <w:r w:rsidR="001A1FA9">
          <w:rPr>
            <w:noProof/>
            <w:webHidden/>
          </w:rPr>
          <w:t>18</w:t>
        </w:r>
        <w:r w:rsidR="006C18B7">
          <w:rPr>
            <w:noProof/>
            <w:webHidden/>
          </w:rPr>
          <w:fldChar w:fldCharType="end"/>
        </w:r>
      </w:hyperlink>
    </w:p>
    <w:p w14:paraId="729B71CF" w14:textId="254DAE03" w:rsidR="006C18B7" w:rsidRDefault="001909DD">
      <w:pPr>
        <w:pStyle w:val="TableofFigures"/>
        <w:rPr>
          <w:rFonts w:asciiTheme="minorHAnsi" w:eastAsiaTheme="minorEastAsia" w:hAnsiTheme="minorHAnsi" w:cstheme="minorBidi"/>
          <w:noProof/>
          <w:szCs w:val="22"/>
          <w:lang w:eastAsia="en-AU"/>
        </w:rPr>
      </w:pPr>
      <w:hyperlink w:anchor="_Toc9952603" w:history="1">
        <w:r w:rsidR="006C18B7" w:rsidRPr="00DD5BB3">
          <w:rPr>
            <w:rStyle w:val="Hyperlink"/>
            <w:noProof/>
          </w:rPr>
          <w:t>Figure 9: Affordable dwellings (Metropolitan Melbourne and Regional Victoria)</w:t>
        </w:r>
        <w:r w:rsidR="006C18B7">
          <w:rPr>
            <w:noProof/>
            <w:webHidden/>
          </w:rPr>
          <w:tab/>
        </w:r>
        <w:r w:rsidR="006C18B7">
          <w:rPr>
            <w:noProof/>
            <w:webHidden/>
          </w:rPr>
          <w:fldChar w:fldCharType="begin"/>
        </w:r>
        <w:r w:rsidR="006C18B7">
          <w:rPr>
            <w:noProof/>
            <w:webHidden/>
          </w:rPr>
          <w:instrText xml:space="preserve"> PAGEREF _Toc9952603 \h </w:instrText>
        </w:r>
        <w:r w:rsidR="006C18B7">
          <w:rPr>
            <w:noProof/>
            <w:webHidden/>
          </w:rPr>
        </w:r>
        <w:r w:rsidR="006C18B7">
          <w:rPr>
            <w:noProof/>
            <w:webHidden/>
          </w:rPr>
          <w:fldChar w:fldCharType="separate"/>
        </w:r>
        <w:r w:rsidR="001A1FA9">
          <w:rPr>
            <w:noProof/>
            <w:webHidden/>
          </w:rPr>
          <w:t>20</w:t>
        </w:r>
        <w:r w:rsidR="006C18B7">
          <w:rPr>
            <w:noProof/>
            <w:webHidden/>
          </w:rPr>
          <w:fldChar w:fldCharType="end"/>
        </w:r>
      </w:hyperlink>
    </w:p>
    <w:p w14:paraId="0C564465" w14:textId="715DF086"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9953129"/>
      <w:r w:rsidRPr="00831AFF">
        <w:lastRenderedPageBreak/>
        <w:t>Overview</w:t>
      </w:r>
      <w:bookmarkEnd w:id="4"/>
    </w:p>
    <w:p w14:paraId="02994FF9" w14:textId="77777777" w:rsidR="0047763C" w:rsidRPr="00DB3713" w:rsidRDefault="0047763C" w:rsidP="00DB3713">
      <w:pPr>
        <w:pStyle w:val="DHSheadingB"/>
      </w:pPr>
      <w:bookmarkStart w:id="5" w:name="_Toc9953130"/>
      <w:r w:rsidRPr="00DB3713">
        <w:t>Trends in rents</w:t>
      </w:r>
      <w:bookmarkEnd w:id="5"/>
    </w:p>
    <w:p w14:paraId="4E9DB762" w14:textId="305500E7" w:rsidR="00000D14" w:rsidRDefault="00133DBA" w:rsidP="00C84ABC">
      <w:pPr>
        <w:pStyle w:val="DHSbody"/>
      </w:pPr>
      <w:r w:rsidRPr="00133DBA">
        <w:t>The Melbourne R</w:t>
      </w:r>
      <w:r w:rsidR="00D679D4">
        <w:t xml:space="preserve">ent Index (MRI) increased by </w:t>
      </w:r>
      <w:r w:rsidR="007A2190">
        <w:t>0.7</w:t>
      </w:r>
      <w:r w:rsidR="00231C96">
        <w:t xml:space="preserve"> per cent</w:t>
      </w:r>
      <w:r w:rsidRPr="00133DBA">
        <w:t xml:space="preserve"> in the </w:t>
      </w:r>
      <w:r w:rsidR="00B017C4">
        <w:t>March</w:t>
      </w:r>
      <w:r w:rsidR="004B57AE">
        <w:t xml:space="preserve"> quarter</w:t>
      </w:r>
      <w:r w:rsidR="00246F19">
        <w:t>.</w:t>
      </w:r>
      <w:r w:rsidRPr="00133DBA">
        <w:t xml:space="preserve"> </w:t>
      </w:r>
      <w:r w:rsidR="0047763C" w:rsidRPr="00133DBA">
        <w:t xml:space="preserve">In the twelve months to </w:t>
      </w:r>
      <w:r w:rsidR="00B017C4">
        <w:t>March</w:t>
      </w:r>
      <w:r w:rsidR="00231C96">
        <w:t xml:space="preserve"> </w:t>
      </w:r>
      <w:r w:rsidR="00B017C4">
        <w:t>2019</w:t>
      </w:r>
      <w:r w:rsidR="0047763C" w:rsidRPr="00133DBA">
        <w:t xml:space="preserve">, the </w:t>
      </w:r>
      <w:r w:rsidR="00594FD7" w:rsidRPr="00C84ABC">
        <w:t>MRI</w:t>
      </w:r>
      <w:r w:rsidR="0047763C" w:rsidRPr="00133DBA">
        <w:t xml:space="preserve"> increased by </w:t>
      </w:r>
      <w:r w:rsidR="007A2190">
        <w:t>1.8</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B017C4">
        <w:t>March</w:t>
      </w:r>
      <w:r w:rsidR="00231C96">
        <w:t xml:space="preserve"> </w:t>
      </w:r>
      <w:r w:rsidR="00B017C4">
        <w:t>2018</w:t>
      </w:r>
      <w:r w:rsidR="0047763C" w:rsidRPr="00133DBA">
        <w:t xml:space="preserve"> (</w:t>
      </w:r>
      <w:r w:rsidR="007A2190">
        <w:t>4.2</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7A2190">
        <w:t>e (over the past ten years) (3.1</w:t>
      </w:r>
      <w:r w:rsidR="00231C96">
        <w:t>%)</w:t>
      </w:r>
      <w:r w:rsidR="0047763C" w:rsidRPr="00133DBA">
        <w:t xml:space="preserve">. </w:t>
      </w:r>
    </w:p>
    <w:p w14:paraId="1390FFBA" w14:textId="5637495D"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7A2190">
        <w:rPr>
          <w:rFonts w:cs="Arial"/>
        </w:rPr>
        <w:t>1</w:t>
      </w:r>
      <w:r w:rsidR="00A51867">
        <w:rPr>
          <w:rFonts w:cs="Arial"/>
        </w:rPr>
        <w:t>.9</w:t>
      </w:r>
      <w:r w:rsidR="00231C96">
        <w:rPr>
          <w:rFonts w:cs="Arial"/>
        </w:rPr>
        <w:t xml:space="preserve"> per cent</w:t>
      </w:r>
      <w:r>
        <w:rPr>
          <w:rFonts w:cs="Arial"/>
        </w:rPr>
        <w:t xml:space="preserve"> in the </w:t>
      </w:r>
      <w:r w:rsidR="00B017C4">
        <w:rPr>
          <w:rFonts w:cs="Arial"/>
        </w:rPr>
        <w:t>March</w:t>
      </w:r>
      <w:r>
        <w:rPr>
          <w:rFonts w:cs="Arial"/>
        </w:rPr>
        <w:t xml:space="preserve"> quarter.</w:t>
      </w:r>
      <w:r w:rsidR="003859FB">
        <w:rPr>
          <w:rFonts w:cs="Arial"/>
        </w:rPr>
        <w:t xml:space="preserve"> </w:t>
      </w:r>
      <w:r>
        <w:rPr>
          <w:rFonts w:cs="Arial"/>
        </w:rPr>
        <w:t xml:space="preserve">In the twelve months to </w:t>
      </w:r>
      <w:r w:rsidR="00B017C4">
        <w:rPr>
          <w:rFonts w:cs="Arial"/>
        </w:rPr>
        <w:t>March</w:t>
      </w:r>
      <w:r w:rsidR="0047763C" w:rsidRPr="000F3B39">
        <w:rPr>
          <w:rFonts w:cs="Arial"/>
        </w:rPr>
        <w:t xml:space="preserve"> </w:t>
      </w:r>
      <w:r w:rsidR="00B017C4">
        <w:rPr>
          <w:rFonts w:cs="Arial"/>
        </w:rPr>
        <w:t>2019</w:t>
      </w:r>
      <w:r w:rsidR="00231C96">
        <w:rPr>
          <w:rFonts w:cs="Arial"/>
        </w:rPr>
        <w:t>, the RRI</w:t>
      </w:r>
      <w:r w:rsidR="00D745E4">
        <w:rPr>
          <w:rFonts w:cs="Arial"/>
        </w:rPr>
        <w:t xml:space="preserve"> increa</w:t>
      </w:r>
      <w:r w:rsidR="00A51867">
        <w:rPr>
          <w:rFonts w:cs="Arial"/>
        </w:rPr>
        <w:t>se</w:t>
      </w:r>
      <w:r w:rsidR="007A2190">
        <w:rPr>
          <w:rFonts w:cs="Arial"/>
        </w:rPr>
        <w:t>d by 5.6</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B017C4">
        <w:t>March</w:t>
      </w:r>
      <w:r w:rsidR="003859FB">
        <w:rPr>
          <w:rFonts w:cs="Arial"/>
        </w:rPr>
        <w:t xml:space="preserve"> </w:t>
      </w:r>
      <w:r w:rsidR="00B017C4">
        <w:rPr>
          <w:rFonts w:cs="Arial"/>
        </w:rPr>
        <w:t>2018</w:t>
      </w:r>
      <w:r w:rsidR="00231C96">
        <w:rPr>
          <w:rFonts w:cs="Arial"/>
        </w:rPr>
        <w:t xml:space="preserve"> (</w:t>
      </w:r>
      <w:r w:rsidR="007A2190">
        <w:rPr>
          <w:rFonts w:cs="Arial"/>
        </w:rPr>
        <w:t>3.2</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7A2190">
        <w:rPr>
          <w:rFonts w:cs="Arial"/>
        </w:rPr>
        <w:t xml:space="preserve"> (3.6%)</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E137F1" w:rsidRPr="00C84ABC" w14:paraId="4B1CC494" w14:textId="77777777" w:rsidTr="006C18B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E137F1" w:rsidRPr="00C84ABC" w:rsidRDefault="00E137F1" w:rsidP="00E137F1">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4715CC00" w:rsidR="00E137F1" w:rsidRPr="00E137F1" w:rsidRDefault="00E137F1" w:rsidP="006C18B7">
            <w:pPr>
              <w:rPr>
                <w:rFonts w:cs="Arial"/>
                <w:sz w:val="20"/>
              </w:rPr>
            </w:pPr>
            <w:r w:rsidRPr="00E137F1">
              <w:rPr>
                <w:rFonts w:cs="Arial"/>
                <w:sz w:val="20"/>
                <w:szCs w:val="18"/>
              </w:rPr>
              <w:t>$430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71515B96" w:rsidR="00E137F1" w:rsidRPr="00E137F1" w:rsidRDefault="00E137F1" w:rsidP="006C18B7">
            <w:pPr>
              <w:rPr>
                <w:rFonts w:cs="Arial"/>
                <w:sz w:val="20"/>
              </w:rPr>
            </w:pPr>
            <w:r w:rsidRPr="00E137F1">
              <w:rPr>
                <w:rFonts w:cs="Arial"/>
                <w:sz w:val="20"/>
                <w:szCs w:val="18"/>
              </w:rPr>
              <w:t>0.7%</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28F14684" w:rsidR="00E137F1" w:rsidRPr="00E137F1" w:rsidRDefault="00E137F1" w:rsidP="006C18B7">
            <w:pPr>
              <w:rPr>
                <w:rFonts w:cs="Arial"/>
                <w:sz w:val="20"/>
              </w:rPr>
            </w:pPr>
            <w:r w:rsidRPr="00E137F1">
              <w:rPr>
                <w:rFonts w:cs="Arial"/>
                <w:sz w:val="20"/>
                <w:szCs w:val="18"/>
              </w:rPr>
              <w:t>1.8%</w:t>
            </w:r>
          </w:p>
        </w:tc>
      </w:tr>
      <w:tr w:rsidR="00E137F1" w:rsidRPr="00C84ABC" w14:paraId="64DD4209" w14:textId="77777777" w:rsidTr="006C18B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E137F1" w:rsidRPr="00C84ABC" w:rsidRDefault="00E137F1" w:rsidP="00E137F1">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4C96E11A" w:rsidR="00E137F1" w:rsidRPr="00E137F1" w:rsidRDefault="00E137F1" w:rsidP="006C18B7">
            <w:pPr>
              <w:rPr>
                <w:rFonts w:cs="Arial"/>
                <w:sz w:val="20"/>
              </w:rPr>
            </w:pPr>
            <w:r w:rsidRPr="00E137F1">
              <w:rPr>
                <w:rFonts w:cs="Arial"/>
                <w:sz w:val="20"/>
                <w:szCs w:val="18"/>
              </w:rPr>
              <w:t>$320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5137B868" w:rsidR="00E137F1" w:rsidRPr="00E137F1" w:rsidRDefault="00E137F1" w:rsidP="006C18B7">
            <w:pPr>
              <w:rPr>
                <w:rFonts w:cs="Arial"/>
                <w:sz w:val="20"/>
              </w:rPr>
            </w:pPr>
            <w:r w:rsidRPr="00E137F1">
              <w:rPr>
                <w:rFonts w:cs="Arial"/>
                <w:sz w:val="20"/>
                <w:szCs w:val="18"/>
              </w:rPr>
              <w:t>1.9%</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5F44F101" w:rsidR="00E137F1" w:rsidRPr="00E137F1" w:rsidRDefault="00E137F1" w:rsidP="006C18B7">
            <w:pPr>
              <w:rPr>
                <w:rFonts w:cs="Arial"/>
                <w:sz w:val="20"/>
              </w:rPr>
            </w:pPr>
            <w:r w:rsidRPr="00E137F1">
              <w:rPr>
                <w:rFonts w:cs="Arial"/>
                <w:sz w:val="20"/>
                <w:szCs w:val="18"/>
              </w:rPr>
              <w:t>5.6%</w:t>
            </w:r>
          </w:p>
        </w:tc>
      </w:tr>
      <w:tr w:rsidR="00E137F1" w:rsidRPr="00C84ABC" w14:paraId="0A554E74" w14:textId="77777777" w:rsidTr="006C18B7">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E137F1" w:rsidRPr="00C84ABC" w:rsidRDefault="00E137F1" w:rsidP="00E137F1">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63F1FAFA" w:rsidR="00E137F1" w:rsidRPr="00E137F1" w:rsidRDefault="00E137F1" w:rsidP="006C18B7">
            <w:pPr>
              <w:rPr>
                <w:rFonts w:cs="Arial"/>
                <w:sz w:val="20"/>
              </w:rPr>
            </w:pPr>
            <w:r w:rsidRPr="00E137F1">
              <w:rPr>
                <w:rFonts w:cs="Arial"/>
                <w:sz w:val="20"/>
                <w:szCs w:val="18"/>
              </w:rPr>
              <w:t>$410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1ABF6958" w:rsidR="00E137F1" w:rsidRPr="00E137F1" w:rsidRDefault="00E137F1" w:rsidP="006C18B7">
            <w:pPr>
              <w:rPr>
                <w:rFonts w:cs="Arial"/>
                <w:sz w:val="20"/>
              </w:rPr>
            </w:pPr>
            <w:r w:rsidRPr="00E137F1">
              <w:rPr>
                <w:rFonts w:cs="Arial"/>
                <w:sz w:val="20"/>
                <w:szCs w:val="18"/>
              </w:rPr>
              <w:t>0.9%</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72AF92F7" w:rsidR="00E137F1" w:rsidRPr="00E137F1" w:rsidRDefault="00E137F1" w:rsidP="006C18B7">
            <w:pPr>
              <w:rPr>
                <w:rFonts w:cs="Arial"/>
                <w:sz w:val="20"/>
              </w:rPr>
            </w:pPr>
            <w:r w:rsidRPr="00E137F1">
              <w:rPr>
                <w:rFonts w:cs="Arial"/>
                <w:sz w:val="20"/>
                <w:szCs w:val="18"/>
              </w:rPr>
              <w:t>2.3%</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9953131"/>
      <w:r w:rsidRPr="00DB3713">
        <w:t>New Lettings</w:t>
      </w:r>
      <w:bookmarkEnd w:id="6"/>
    </w:p>
    <w:p w14:paraId="062247FD" w14:textId="4183824E" w:rsidR="0047763C" w:rsidRPr="00AF7CDF" w:rsidRDefault="0047763C" w:rsidP="00785101">
      <w:pPr>
        <w:pStyle w:val="DHSbody"/>
      </w:pPr>
      <w:r w:rsidRPr="00AF7CDF">
        <w:t xml:space="preserve">Across the state, the total number of new lettings this quarter was </w:t>
      </w:r>
      <w:r w:rsidR="007A2190">
        <w:rPr>
          <w:lang w:eastAsia="en-AU"/>
        </w:rPr>
        <w:t>61,135</w:t>
      </w:r>
      <w:r w:rsidR="002B0F13">
        <w:rPr>
          <w:lang w:eastAsia="en-AU"/>
        </w:rPr>
        <w:t>,</w:t>
      </w:r>
      <w:r w:rsidR="00AF7CDF" w:rsidRPr="00AF7CDF">
        <w:rPr>
          <w:lang w:eastAsia="en-AU"/>
        </w:rPr>
        <w:t xml:space="preserve"> </w:t>
      </w:r>
      <w:r w:rsidRPr="00AF7CDF">
        <w:t>a</w:t>
      </w:r>
      <w:r w:rsidR="00A51867">
        <w:t xml:space="preserve"> de</w:t>
      </w:r>
      <w:r w:rsidRPr="00AF7CDF">
        <w:t xml:space="preserve">crease of </w:t>
      </w:r>
      <w:r w:rsidR="007A2190">
        <w:t>7.2</w:t>
      </w:r>
      <w:r w:rsidRPr="00AF7CDF">
        <w:t xml:space="preserve"> per cent </w:t>
      </w:r>
      <w:r w:rsidR="00B066D1" w:rsidRPr="00AF7CDF">
        <w:t>since</w:t>
      </w:r>
      <w:r w:rsidRPr="00AF7CDF">
        <w:t xml:space="preserve"> the </w:t>
      </w:r>
      <w:r w:rsidR="00B017C4">
        <w:t>March</w:t>
      </w:r>
      <w:r w:rsidR="005123E9" w:rsidRPr="00AF7CDF">
        <w:t xml:space="preserve"> </w:t>
      </w:r>
      <w:r w:rsidR="00C5401F" w:rsidRPr="00AF7CDF">
        <w:t xml:space="preserve">quarter </w:t>
      </w:r>
      <w:r w:rsidR="00B017C4">
        <w:t>2018</w:t>
      </w:r>
      <w:r w:rsidRPr="00AF7CDF">
        <w:t xml:space="preserve">. In metropolitan Melbourne the number of new lettings </w:t>
      </w:r>
      <w:r w:rsidR="009405FC">
        <w:t xml:space="preserve">has </w:t>
      </w:r>
      <w:r w:rsidR="001C5DB5" w:rsidRPr="00AF7CDF">
        <w:t>de</w:t>
      </w:r>
      <w:r w:rsidR="007A2190">
        <w:t>creased by 5.7</w:t>
      </w:r>
      <w:r w:rsidRPr="00AF7CDF">
        <w:t xml:space="preserve"> per cent </w:t>
      </w:r>
      <w:r w:rsidR="00B066D1" w:rsidRPr="00AF7CDF">
        <w:t>since</w:t>
      </w:r>
      <w:r w:rsidRPr="00AF7CDF">
        <w:t xml:space="preserve"> the </w:t>
      </w:r>
      <w:r w:rsidR="00B017C4">
        <w:t>March</w:t>
      </w:r>
      <w:r w:rsidR="0023166F" w:rsidRPr="00AF7CDF">
        <w:t xml:space="preserve"> </w:t>
      </w:r>
      <w:r w:rsidR="00C5401F" w:rsidRPr="00AF7CDF">
        <w:t xml:space="preserve">quarter </w:t>
      </w:r>
      <w:r w:rsidR="00B017C4">
        <w:t>2018</w:t>
      </w:r>
      <w:r w:rsidRPr="00AF7CDF">
        <w:t xml:space="preserve">. In regional Victoria the number of new lettings </w:t>
      </w:r>
      <w:r w:rsidR="009405FC">
        <w:t xml:space="preserve">has </w:t>
      </w:r>
      <w:r w:rsidR="008C1D3D" w:rsidRPr="00AF7CDF">
        <w:t>decreased</w:t>
      </w:r>
      <w:r w:rsidRPr="00AF7CDF">
        <w:t xml:space="preserve"> by </w:t>
      </w:r>
      <w:r w:rsidR="007A2190">
        <w:t>14.2</w:t>
      </w:r>
      <w:r w:rsidR="00B066D1" w:rsidRPr="00AF7CDF">
        <w:t xml:space="preserve"> </w:t>
      </w:r>
      <w:r w:rsidRPr="00AF7CDF">
        <w:t xml:space="preserve">per cent </w:t>
      </w:r>
      <w:r w:rsidR="00B066D1" w:rsidRPr="00AF7CDF">
        <w:t>since</w:t>
      </w:r>
      <w:r w:rsidRPr="00AF7CDF">
        <w:t xml:space="preserve"> the </w:t>
      </w:r>
      <w:r w:rsidR="00B017C4">
        <w:t>March</w:t>
      </w:r>
      <w:r w:rsidR="00C5401F" w:rsidRPr="00AF7CDF">
        <w:t xml:space="preserve"> quarter </w:t>
      </w:r>
      <w:r w:rsidR="00B017C4">
        <w:t>2018</w:t>
      </w:r>
      <w:r w:rsidRPr="00AF7CDF">
        <w:t>.</w:t>
      </w:r>
      <w:r w:rsidR="00B1601F" w:rsidRPr="00AF7CDF">
        <w:t xml:space="preserve"> Metropolitan Melbourne</w:t>
      </w:r>
      <w:r w:rsidR="002D7F55" w:rsidRPr="00AF7CDF">
        <w:t xml:space="preserve"> accounted for </w:t>
      </w:r>
      <w:r w:rsidR="007A2190">
        <w:t>83.6</w:t>
      </w:r>
      <w:r w:rsidR="00B1601F" w:rsidRPr="00AF7CDF">
        <w:t xml:space="preserve"> per cent of all new lettings in Victoria.</w:t>
      </w:r>
    </w:p>
    <w:p w14:paraId="6C306217" w14:textId="77777777" w:rsidR="0047763C" w:rsidRPr="00DB3713" w:rsidRDefault="0047763C" w:rsidP="00DB3713">
      <w:pPr>
        <w:pStyle w:val="DHSheadingB"/>
      </w:pPr>
      <w:bookmarkStart w:id="7" w:name="_Toc9953132"/>
      <w:r w:rsidRPr="00DB3713">
        <w:t>Active bonds</w:t>
      </w:r>
      <w:bookmarkEnd w:id="7"/>
    </w:p>
    <w:p w14:paraId="172FFA81" w14:textId="0C31A2DA" w:rsidR="0047763C" w:rsidRPr="0034140E" w:rsidRDefault="0047763C" w:rsidP="00785101">
      <w:pPr>
        <w:pStyle w:val="DHSbody"/>
      </w:pPr>
      <w:r w:rsidRPr="0034140E">
        <w:t xml:space="preserve">At the end of the </w:t>
      </w:r>
      <w:r w:rsidR="00B017C4">
        <w:t>March</w:t>
      </w:r>
      <w:r w:rsidR="00C23C44" w:rsidRPr="0034140E">
        <w:t xml:space="preserve"> quarter </w:t>
      </w:r>
      <w:r w:rsidR="00B017C4">
        <w:t>2019</w:t>
      </w:r>
      <w:r w:rsidRPr="0034140E">
        <w:t xml:space="preserve">, the total number of active bonds held in Victoria was </w:t>
      </w:r>
      <w:r w:rsidR="007A2190" w:rsidRPr="007A2190">
        <w:t>608</w:t>
      </w:r>
      <w:r w:rsidR="007A2190">
        <w:t>,</w:t>
      </w:r>
      <w:r w:rsidR="007A2190" w:rsidRPr="007A2190">
        <w:t>785</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7A2190">
        <w:rPr>
          <w:szCs w:val="22"/>
        </w:rPr>
        <w:t>1.6</w:t>
      </w:r>
      <w:r w:rsidRPr="001C5DB5">
        <w:rPr>
          <w:szCs w:val="22"/>
        </w:rPr>
        <w:t xml:space="preserve"> per cent on the size of the rental market in the same quarter of </w:t>
      </w:r>
      <w:r w:rsidR="00B017C4">
        <w:rPr>
          <w:szCs w:val="22"/>
        </w:rPr>
        <w:t>2018</w:t>
      </w:r>
      <w:r w:rsidRPr="001C5DB5">
        <w:rPr>
          <w:szCs w:val="22"/>
        </w:rPr>
        <w:t>.</w:t>
      </w:r>
      <w:r w:rsidRPr="0034140E">
        <w:t xml:space="preserve"> </w:t>
      </w:r>
      <w:r w:rsidR="00DB1F4F">
        <w:t xml:space="preserve">This is the lowest increase in active bonds since </w:t>
      </w:r>
      <w:r w:rsidR="009405FC">
        <w:t>December 2002</w:t>
      </w:r>
      <w:r w:rsidR="00DB1F4F">
        <w:t xml:space="preserve">. </w:t>
      </w:r>
      <w:r w:rsidRPr="0034140E">
        <w:t xml:space="preserve">The average annual growth in the rental market over the last </w:t>
      </w:r>
      <w:r w:rsidR="007A2190">
        <w:t>ten years is 5.4</w:t>
      </w:r>
      <w:r w:rsidRPr="0034140E">
        <w:t xml:space="preserve"> per cent.</w:t>
      </w:r>
    </w:p>
    <w:p w14:paraId="26A9DAF1" w14:textId="77777777" w:rsidR="0047763C" w:rsidRPr="00DB3713" w:rsidRDefault="0047763C" w:rsidP="00DB3713">
      <w:pPr>
        <w:pStyle w:val="DHSheadingB"/>
      </w:pPr>
      <w:bookmarkStart w:id="8" w:name="_Toc9953133"/>
      <w:r w:rsidRPr="00DB3713">
        <w:t>Turnover</w:t>
      </w:r>
      <w:bookmarkEnd w:id="8"/>
    </w:p>
    <w:p w14:paraId="5D410C3E" w14:textId="2399883A" w:rsidR="0047763C" w:rsidRPr="0034140E" w:rsidRDefault="0047763C" w:rsidP="00785101">
      <w:pPr>
        <w:pStyle w:val="DHSbody"/>
      </w:pPr>
      <w:r w:rsidRPr="0034140E">
        <w:t xml:space="preserve">The quarterly turnover rate for metropolitan Melbourne was </w:t>
      </w:r>
      <w:r w:rsidR="007A2190">
        <w:t>9.4</w:t>
      </w:r>
      <w:r w:rsidRPr="0034140E">
        <w:t xml:space="preserve"> per cent, </w:t>
      </w:r>
      <w:r w:rsidR="007A2190">
        <w:t>lower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B017C4">
        <w:t>March</w:t>
      </w:r>
      <w:r w:rsidR="0034140E">
        <w:t xml:space="preserve"> quarter </w:t>
      </w:r>
      <w:r w:rsidR="00B017C4">
        <w:t>2018</w:t>
      </w:r>
      <w:r w:rsidR="007A2190">
        <w:t xml:space="preserve"> (9</w:t>
      </w:r>
      <w:r w:rsidR="00A56E97">
        <w:t>.6</w:t>
      </w:r>
      <w:r w:rsidR="00C21C62">
        <w:t>%)</w:t>
      </w:r>
      <w:r w:rsidRPr="0034140E">
        <w:t xml:space="preserve">. The quarterly turnover rate in regional Victoria </w:t>
      </w:r>
      <w:r w:rsidR="0018463E" w:rsidRPr="0034140E">
        <w:t xml:space="preserve">was </w:t>
      </w:r>
      <w:r w:rsidR="007A2190">
        <w:t>9.0</w:t>
      </w:r>
      <w:r w:rsidR="00E403B1" w:rsidRPr="0034140E">
        <w:t xml:space="preserve"> per cent</w:t>
      </w:r>
      <w:r w:rsidR="00C23C44" w:rsidRPr="0034140E">
        <w:t xml:space="preserve">, </w:t>
      </w:r>
      <w:r w:rsidR="007A2190">
        <w:t xml:space="preserve">also </w:t>
      </w:r>
      <w:r w:rsidR="000847D1">
        <w:t>lower</w:t>
      </w:r>
      <w:r w:rsidR="001C5DB5">
        <w:t xml:space="preserve"> than the </w:t>
      </w:r>
      <w:r w:rsidR="00C23C44" w:rsidRPr="0034140E">
        <w:t>rate in</w:t>
      </w:r>
      <w:r w:rsidR="00E403B1" w:rsidRPr="0034140E">
        <w:t xml:space="preserve"> </w:t>
      </w:r>
      <w:r w:rsidRPr="0034140E">
        <w:t xml:space="preserve">the </w:t>
      </w:r>
      <w:r w:rsidR="00B017C4">
        <w:t>March</w:t>
      </w:r>
      <w:r w:rsidR="0034140E">
        <w:t xml:space="preserve"> quarter </w:t>
      </w:r>
      <w:r w:rsidR="00B017C4">
        <w:t>2018</w:t>
      </w:r>
      <w:r w:rsidR="007A2190">
        <w:t xml:space="preserve"> (9.5</w:t>
      </w:r>
      <w:r w:rsidR="001C5DB5">
        <w:t>%)</w:t>
      </w:r>
      <w:r w:rsidRPr="0034140E">
        <w:t>.</w:t>
      </w:r>
    </w:p>
    <w:p w14:paraId="237F854F" w14:textId="77777777" w:rsidR="0047763C" w:rsidRPr="00DB3713" w:rsidRDefault="0047763C" w:rsidP="00DB3713">
      <w:pPr>
        <w:pStyle w:val="DHSheadingB"/>
      </w:pPr>
      <w:bookmarkStart w:id="9" w:name="_Toc9953134"/>
      <w:r w:rsidRPr="00DB3713">
        <w:t>Investor lending</w:t>
      </w:r>
      <w:bookmarkEnd w:id="9"/>
    </w:p>
    <w:p w14:paraId="6E29F8EB" w14:textId="63A78E31" w:rsidR="0047763C" w:rsidRDefault="0047763C" w:rsidP="00785101">
      <w:pPr>
        <w:pStyle w:val="DHSbody"/>
      </w:pPr>
      <w:r w:rsidRPr="006C6AFE">
        <w:t>Lending to residential property investors in Victoria</w:t>
      </w:r>
      <w:r w:rsidR="00C23C44" w:rsidRPr="006C6AFE">
        <w:t xml:space="preserve"> was $</w:t>
      </w:r>
      <w:r w:rsidR="007A2190">
        <w:t>5.548</w:t>
      </w:r>
      <w:r w:rsidR="006C6AFE" w:rsidRPr="006C6AFE">
        <w:t xml:space="preserve"> </w:t>
      </w:r>
      <w:r w:rsidRPr="006C6AFE">
        <w:t xml:space="preserve">billion in the </w:t>
      </w:r>
      <w:r w:rsidR="00B017C4">
        <w:t>March</w:t>
      </w:r>
      <w:r w:rsidR="00C23C44" w:rsidRPr="006C6AFE">
        <w:t xml:space="preserve"> quarter </w:t>
      </w:r>
      <w:r w:rsidR="00B017C4">
        <w:t>2019</w:t>
      </w:r>
      <w:r w:rsidR="00C23C44" w:rsidRPr="006C6AFE">
        <w:t xml:space="preserve">, </w:t>
      </w:r>
      <w:r w:rsidR="007A2190">
        <w:t>24.8</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B017C4">
        <w:t>March</w:t>
      </w:r>
      <w:r w:rsidR="00C23C44" w:rsidRPr="006C6AFE">
        <w:t xml:space="preserve"> quarter </w:t>
      </w:r>
      <w:r w:rsidR="00B017C4">
        <w:t>2018</w:t>
      </w:r>
      <w:r w:rsidRPr="006C6AFE">
        <w:t>.</w:t>
      </w:r>
    </w:p>
    <w:p w14:paraId="5B3F4BAD" w14:textId="77777777" w:rsidR="0047763C" w:rsidRPr="00DB3713" w:rsidRDefault="0047763C" w:rsidP="00DB3713">
      <w:pPr>
        <w:pStyle w:val="DHSheadingB"/>
      </w:pPr>
      <w:bookmarkStart w:id="10" w:name="_Toc9953135"/>
      <w:r w:rsidRPr="00DB3713">
        <w:t>Vacancy rates</w:t>
      </w:r>
      <w:bookmarkEnd w:id="10"/>
    </w:p>
    <w:p w14:paraId="264712E0" w14:textId="2481AC4B"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B017C4">
        <w:t>March</w:t>
      </w:r>
      <w:r w:rsidR="0054064E" w:rsidRPr="00DB31B4">
        <w:t xml:space="preserve"> </w:t>
      </w:r>
      <w:r w:rsidR="00B017C4">
        <w:t>2019</w:t>
      </w:r>
      <w:r w:rsidR="00614FE0">
        <w:t xml:space="preserve"> was 1.9</w:t>
      </w:r>
      <w:r w:rsidRPr="00DB31B4">
        <w:t xml:space="preserve"> per cent</w:t>
      </w:r>
      <w:r w:rsidR="005F0D91" w:rsidRPr="00DB31B4">
        <w:t>,</w:t>
      </w:r>
      <w:r w:rsidR="005027CD">
        <w:t xml:space="preserve"> comp</w:t>
      </w:r>
      <w:r w:rsidR="00A56E97">
        <w:t>ared with 2.</w:t>
      </w:r>
      <w:r w:rsidR="00614FE0">
        <w:t>1</w:t>
      </w:r>
      <w:r w:rsidR="0099321F" w:rsidRPr="00DB31B4">
        <w:t xml:space="preserve"> per cent for </w:t>
      </w:r>
      <w:r w:rsidR="00614FE0">
        <w:t>December</w:t>
      </w:r>
      <w:r w:rsidR="00C66E5F" w:rsidRPr="00DB31B4">
        <w:t xml:space="preserve"> </w:t>
      </w:r>
      <w:r w:rsidR="00614FE0">
        <w:t>2018 and 1.9</w:t>
      </w:r>
      <w:r w:rsidR="00C66E5F" w:rsidRPr="00DB31B4">
        <w:t xml:space="preserve"> per cent for </w:t>
      </w:r>
      <w:r w:rsidR="00B017C4">
        <w:t>March</w:t>
      </w:r>
      <w:r w:rsidR="00894F52" w:rsidRPr="00DB31B4">
        <w:t xml:space="preserve"> </w:t>
      </w:r>
      <w:r w:rsidR="00B017C4">
        <w:t>2018</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B017C4">
        <w:t>March</w:t>
      </w:r>
      <w:r w:rsidR="00D26832" w:rsidRPr="00DB31B4">
        <w:t xml:space="preserve"> </w:t>
      </w:r>
      <w:r w:rsidR="00B017C4">
        <w:t>2019</w:t>
      </w:r>
      <w:r w:rsidR="003249FB" w:rsidRPr="00DB31B4">
        <w:t xml:space="preserve"> </w:t>
      </w:r>
      <w:r w:rsidR="00E403B1" w:rsidRPr="00DB31B4">
        <w:t xml:space="preserve">was </w:t>
      </w:r>
      <w:r w:rsidR="00614FE0">
        <w:t>1.8</w:t>
      </w:r>
      <w:r w:rsidRPr="00DB31B4">
        <w:t xml:space="preserve"> per cent</w:t>
      </w:r>
      <w:r w:rsidR="00C35516" w:rsidRPr="00DB31B4">
        <w:t>, compared</w:t>
      </w:r>
      <w:r w:rsidR="0032271C" w:rsidRPr="00DB31B4">
        <w:t xml:space="preserve"> with </w:t>
      </w:r>
      <w:r w:rsidR="00A56E97">
        <w:t>1.</w:t>
      </w:r>
      <w:r w:rsidR="00614FE0">
        <w:t>5</w:t>
      </w:r>
      <w:r w:rsidR="003249FB" w:rsidRPr="00DB31B4">
        <w:t xml:space="preserve"> per cent for </w:t>
      </w:r>
      <w:r w:rsidR="00614FE0">
        <w:t>December</w:t>
      </w:r>
      <w:r w:rsidR="003249FB" w:rsidRPr="00DB31B4">
        <w:t xml:space="preserve"> </w:t>
      </w:r>
      <w:r w:rsidR="00614FE0">
        <w:t>2018</w:t>
      </w:r>
      <w:r w:rsidR="003249FB" w:rsidRPr="00DB31B4">
        <w:t xml:space="preserve"> and </w:t>
      </w:r>
      <w:r w:rsidR="00614FE0">
        <w:t>1.6</w:t>
      </w:r>
      <w:r w:rsidR="00461328" w:rsidRPr="00DB31B4">
        <w:t xml:space="preserve"> per cent for </w:t>
      </w:r>
      <w:r w:rsidR="00B017C4">
        <w:t>March</w:t>
      </w:r>
      <w:r w:rsidR="00D26832" w:rsidRPr="00DB31B4">
        <w:t xml:space="preserve"> </w:t>
      </w:r>
      <w:r w:rsidR="00B017C4">
        <w:t>2018</w:t>
      </w:r>
      <w:r w:rsidR="00461328" w:rsidRPr="00DB31B4">
        <w:t>.</w:t>
      </w:r>
    </w:p>
    <w:p w14:paraId="0FABEBDA" w14:textId="77777777" w:rsidR="000A2A61" w:rsidRDefault="000A2A61" w:rsidP="00785101">
      <w:pPr>
        <w:pStyle w:val="DHSbody"/>
      </w:pPr>
      <w:r>
        <w:br w:type="page"/>
      </w:r>
    </w:p>
    <w:p w14:paraId="5183C0D1" w14:textId="77777777" w:rsidR="0047763C" w:rsidRPr="00DB3713" w:rsidRDefault="0047763C" w:rsidP="00DB3713">
      <w:pPr>
        <w:pStyle w:val="DHSheadingB"/>
      </w:pPr>
      <w:bookmarkStart w:id="11" w:name="_Toc9953136"/>
      <w:r w:rsidRPr="00DB3713">
        <w:lastRenderedPageBreak/>
        <w:t>Rental Affordability</w:t>
      </w:r>
      <w:bookmarkEnd w:id="11"/>
    </w:p>
    <w:p w14:paraId="4688FBB9" w14:textId="7B8F3A8C"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0045F0">
        <w:t>oss the state de</w:t>
      </w:r>
      <w:r w:rsidR="0032271C">
        <w:t xml:space="preserve">creased to </w:t>
      </w:r>
      <w:r w:rsidR="00D70CFF">
        <w:t>11.5</w:t>
      </w:r>
      <w:r w:rsidR="0047763C">
        <w:t xml:space="preserve"> per cent in the </w:t>
      </w:r>
      <w:r w:rsidR="00B017C4">
        <w:t>March</w:t>
      </w:r>
      <w:r w:rsidR="0047763C">
        <w:t xml:space="preserve"> quarter</w:t>
      </w:r>
      <w:r w:rsidR="00E4154A">
        <w:t>,</w:t>
      </w:r>
      <w:r w:rsidR="0047763C">
        <w:t xml:space="preserve"> compared with </w:t>
      </w:r>
      <w:r w:rsidR="00D70CFF">
        <w:t>13.2</w:t>
      </w:r>
      <w:r>
        <w:t xml:space="preserve"> per cent in </w:t>
      </w:r>
      <w:r w:rsidR="002E047A">
        <w:t xml:space="preserve">the </w:t>
      </w:r>
      <w:r w:rsidR="00D70CFF">
        <w:t>December</w:t>
      </w:r>
      <w:r w:rsidR="000045F0">
        <w:t xml:space="preserve"> quarter </w:t>
      </w:r>
      <w:r w:rsidR="00D70CFF">
        <w:t>2018</w:t>
      </w:r>
      <w:r w:rsidR="000045F0">
        <w:t xml:space="preserve"> and</w:t>
      </w:r>
      <w:r w:rsidR="00D70CFF">
        <w:t xml:space="preserve"> 13.0 per cent</w:t>
      </w:r>
      <w:r w:rsidR="00E32D36">
        <w:t xml:space="preserve"> in the </w:t>
      </w:r>
      <w:r w:rsidR="00B017C4">
        <w:t>March</w:t>
      </w:r>
      <w:r w:rsidR="005123E9">
        <w:t xml:space="preserve"> </w:t>
      </w:r>
      <w:r w:rsidR="002E047A">
        <w:t xml:space="preserve">quarter </w:t>
      </w:r>
      <w:r w:rsidR="00B017C4">
        <w:t>2018</w:t>
      </w:r>
      <w:r w:rsidR="0047763C" w:rsidRPr="005F61BA">
        <w:t>.</w:t>
      </w:r>
    </w:p>
    <w:p w14:paraId="102DD455" w14:textId="481FC26E" w:rsidR="0047763C" w:rsidRPr="005F61BA" w:rsidRDefault="002B0F13" w:rsidP="00785101">
      <w:pPr>
        <w:pStyle w:val="DHSbody"/>
      </w:pPr>
      <w:r>
        <w:t>In Metropolitan Melbourne, t</w:t>
      </w:r>
      <w:r w:rsidR="002E047A">
        <w:t>he proportion of affordable new letting</w:t>
      </w:r>
      <w:r w:rsidR="000045F0">
        <w:t>s de</w:t>
      </w:r>
      <w:r w:rsidR="005F0D91">
        <w:t>creased</w:t>
      </w:r>
      <w:r w:rsidR="002E047A">
        <w:t xml:space="preserve"> </w:t>
      </w:r>
      <w:r w:rsidR="005F0D91">
        <w:t>to</w:t>
      </w:r>
      <w:r w:rsidR="0047763C" w:rsidRPr="005F61BA">
        <w:t xml:space="preserve"> </w:t>
      </w:r>
      <w:r w:rsidR="00D70CFF">
        <w:t>4.9</w:t>
      </w:r>
      <w:r w:rsidR="0047763C" w:rsidRPr="005F61BA">
        <w:t xml:space="preserve"> per cent</w:t>
      </w:r>
      <w:r w:rsidR="000D2E65" w:rsidRPr="000D2E65">
        <w:t xml:space="preserve"> </w:t>
      </w:r>
      <w:r w:rsidR="000D2E65">
        <w:t xml:space="preserve">in the </w:t>
      </w:r>
      <w:r w:rsidR="00B017C4">
        <w:t>March</w:t>
      </w:r>
      <w:r w:rsidR="000D2E65">
        <w:t xml:space="preserve"> quarter </w:t>
      </w:r>
      <w:r w:rsidR="00B017C4">
        <w:t>2019</w:t>
      </w:r>
      <w:r>
        <w:t>, compared</w:t>
      </w:r>
      <w:r w:rsidR="007D55DC">
        <w:t xml:space="preserve"> with </w:t>
      </w:r>
      <w:r w:rsidR="00D70CFF">
        <w:t>5.4</w:t>
      </w:r>
      <w:r w:rsidR="0053497C">
        <w:t xml:space="preserve"> per cent in the </w:t>
      </w:r>
      <w:r w:rsidR="00D70CFF">
        <w:t>December</w:t>
      </w:r>
      <w:r w:rsidR="005027CD">
        <w:t xml:space="preserve"> quarter </w:t>
      </w:r>
      <w:r w:rsidR="00D70CFF">
        <w:t>2018 and 4.7</w:t>
      </w:r>
      <w:r w:rsidR="000F433B">
        <w:t xml:space="preserve"> per cent in the </w:t>
      </w:r>
      <w:r w:rsidR="00B017C4">
        <w:t>March</w:t>
      </w:r>
      <w:r w:rsidR="005123E9">
        <w:t xml:space="preserve"> quarter </w:t>
      </w:r>
      <w:r w:rsidR="00B017C4">
        <w:t>2018</w:t>
      </w:r>
      <w:r w:rsidR="000F433B">
        <w:t>.</w:t>
      </w:r>
    </w:p>
    <w:p w14:paraId="4937787A" w14:textId="424E5B58" w:rsidR="0047763C" w:rsidRDefault="002B0F13" w:rsidP="00785101">
      <w:pPr>
        <w:pStyle w:val="DHSbody"/>
      </w:pPr>
      <w:r>
        <w:t>I</w:t>
      </w:r>
      <w:r w:rsidRPr="005F61BA">
        <w:t>n Regional Victoria</w:t>
      </w:r>
      <w:r>
        <w:t>, t</w:t>
      </w:r>
      <w:r w:rsidR="0047763C" w:rsidRPr="005F61BA">
        <w:t xml:space="preserve">he proportion of affordable rental lettings </w:t>
      </w:r>
      <w:r w:rsidR="000045F0">
        <w:t>de</w:t>
      </w:r>
      <w:r w:rsidR="00C35516">
        <w:t>creased</w:t>
      </w:r>
      <w:r w:rsidR="007D55DC">
        <w:t xml:space="preserve"> to </w:t>
      </w:r>
      <w:r w:rsidR="00D70CFF">
        <w:t>44.8</w:t>
      </w:r>
      <w:r w:rsidR="00FD3336">
        <w:t xml:space="preserve"> per cent</w:t>
      </w:r>
      <w:r w:rsidR="000D2E65">
        <w:t xml:space="preserve"> in the </w:t>
      </w:r>
      <w:r w:rsidR="00B017C4">
        <w:t>March</w:t>
      </w:r>
      <w:r w:rsidR="000D2E65">
        <w:t xml:space="preserve"> quarter </w:t>
      </w:r>
      <w:r w:rsidR="00B017C4">
        <w:t>2019</w:t>
      </w:r>
      <w:r w:rsidR="0042566E">
        <w:t>,</w:t>
      </w:r>
      <w:r>
        <w:t xml:space="preserve"> compared</w:t>
      </w:r>
      <w:r w:rsidR="00D70CFF">
        <w:t xml:space="preserve"> with 47.1</w:t>
      </w:r>
      <w:r w:rsidR="0047763C">
        <w:t xml:space="preserve"> per cent in </w:t>
      </w:r>
      <w:r w:rsidR="0047763C" w:rsidRPr="005F61BA">
        <w:t xml:space="preserve">the </w:t>
      </w:r>
      <w:bookmarkStart w:id="12" w:name="_GoBack"/>
      <w:r w:rsidR="00D70CFF">
        <w:t>December</w:t>
      </w:r>
      <w:bookmarkEnd w:id="12"/>
      <w:r w:rsidR="00771A5B">
        <w:t xml:space="preserve"> quar</w:t>
      </w:r>
      <w:r w:rsidR="000045F0">
        <w:t xml:space="preserve">ter </w:t>
      </w:r>
      <w:r w:rsidR="00D70CFF">
        <w:t>2018 and 51.3</w:t>
      </w:r>
      <w:r w:rsidR="005F0D91">
        <w:t xml:space="preserve"> per cent </w:t>
      </w:r>
      <w:r w:rsidR="0047763C" w:rsidRPr="005F61BA">
        <w:t xml:space="preserve">in the </w:t>
      </w:r>
      <w:r w:rsidR="00B017C4">
        <w:t>March</w:t>
      </w:r>
      <w:r w:rsidR="0053497C">
        <w:t xml:space="preserve"> quarter </w:t>
      </w:r>
      <w:r w:rsidR="00B017C4">
        <w:t>2018</w:t>
      </w:r>
      <w:r w:rsidR="000F433B">
        <w:t>.</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3" w:name="_Toc9953137"/>
      <w:r w:rsidRPr="00DB3713">
        <w:lastRenderedPageBreak/>
        <w:t>Current Rents</w:t>
      </w:r>
      <w:bookmarkEnd w:id="13"/>
    </w:p>
    <w:p w14:paraId="778FD487" w14:textId="77777777" w:rsidR="0047763C" w:rsidRPr="00DB3713" w:rsidRDefault="0047763C" w:rsidP="005A1E70">
      <w:pPr>
        <w:pStyle w:val="DHSheadingB"/>
      </w:pPr>
      <w:bookmarkStart w:id="14" w:name="_Toc9953138"/>
      <w:r w:rsidRPr="00DB3713">
        <w:t>Rent Indices</w:t>
      </w:r>
      <w:bookmarkEnd w:id="14"/>
    </w:p>
    <w:p w14:paraId="63D92F49" w14:textId="5EA0C5F3" w:rsidR="0047763C" w:rsidRPr="000F3B39" w:rsidRDefault="0047763C" w:rsidP="00785101">
      <w:pPr>
        <w:pStyle w:val="DHSbody"/>
      </w:pPr>
      <w:r w:rsidRPr="000F3B39">
        <w:t xml:space="preserve">Table 1 shows median rents, rent indices and changes in the rent indices at </w:t>
      </w:r>
      <w:r w:rsidR="00B017C4">
        <w:t>March</w:t>
      </w:r>
      <w:r w:rsidR="005212AA">
        <w:t xml:space="preserve"> </w:t>
      </w:r>
      <w:r w:rsidR="00B017C4">
        <w:t>2019</w:t>
      </w:r>
      <w:r w:rsidRPr="000F3B39">
        <w:t xml:space="preserve">. </w:t>
      </w:r>
      <w:r w:rsidR="005212AA">
        <w:t>T</w:t>
      </w:r>
      <w:r w:rsidRPr="000F3B39">
        <w:t xml:space="preserve">he Metropolitan Rent Index (MRI) </w:t>
      </w:r>
      <w:r w:rsidR="005212AA">
        <w:t>in</w:t>
      </w:r>
      <w:r w:rsidR="00B50D36">
        <w:t xml:space="preserve">creased </w:t>
      </w:r>
      <w:r w:rsidR="00C466BB">
        <w:t>by 0.7</w:t>
      </w:r>
      <w:r w:rsidR="005212AA">
        <w:t xml:space="preserve"> per cent </w:t>
      </w:r>
      <w:r w:rsidR="00B50D36">
        <w:t xml:space="preserve">in the </w:t>
      </w:r>
      <w:r w:rsidR="00B017C4">
        <w:t>March</w:t>
      </w:r>
      <w:r w:rsidR="00B50D36">
        <w:t xml:space="preserve"> quarter</w:t>
      </w:r>
      <w:r w:rsidR="005212AA">
        <w:t xml:space="preserve">. The </w:t>
      </w:r>
      <w:r w:rsidRPr="000F3B39">
        <w:t xml:space="preserve">median rent for Melbourne </w:t>
      </w:r>
      <w:r w:rsidR="00426F23">
        <w:t>in</w:t>
      </w:r>
      <w:r w:rsidR="0059429B">
        <w:t>crease</w:t>
      </w:r>
      <w:r w:rsidR="0075568C">
        <w:t>d by $</w:t>
      </w:r>
      <w:r w:rsidR="00F76430">
        <w:t>1</w:t>
      </w:r>
      <w:r w:rsidR="00100B02">
        <w:t>0</w:t>
      </w:r>
      <w:r w:rsidR="0023166F">
        <w:t xml:space="preserve"> to</w:t>
      </w:r>
      <w:r w:rsidR="00D728F5">
        <w:t xml:space="preserve"> </w:t>
      </w:r>
      <w:r w:rsidR="00C466BB">
        <w:t>$43</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C466BB">
        <w:t>by 1</w:t>
      </w:r>
      <w:r w:rsidR="00426F23">
        <w:t>.9</w:t>
      </w:r>
      <w:r w:rsidR="00F03559">
        <w:t xml:space="preserve"> per cent in the </w:t>
      </w:r>
      <w:r w:rsidR="00B017C4">
        <w:t>March</w:t>
      </w:r>
      <w:r w:rsidR="00F03559">
        <w:t xml:space="preserve"> quarter and </w:t>
      </w:r>
      <w:r w:rsidRPr="000F3B39">
        <w:t xml:space="preserve">the median rent for Regional Victoria </w:t>
      </w:r>
      <w:r w:rsidR="00C466BB">
        <w:t>increased by $10 to</w:t>
      </w:r>
      <w:r w:rsidR="00F76430">
        <w:t xml:space="preserve"> </w:t>
      </w:r>
      <w:r w:rsidR="00C466BB">
        <w:t>$32</w:t>
      </w:r>
      <w:r w:rsidR="0059429B">
        <w:t>0</w:t>
      </w:r>
      <w:r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630B0A76" w:rsidR="00FF02DF" w:rsidRPr="00706644" w:rsidRDefault="00DE4C1B" w:rsidP="00DE4C1B">
      <w:pPr>
        <w:pStyle w:val="Caption"/>
        <w:rPr>
          <w:rFonts w:cs="Arial"/>
          <w:lang w:val="en-US"/>
        </w:rPr>
      </w:pPr>
      <w:bookmarkStart w:id="15" w:name="_Toc9953157"/>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E137F1" w:rsidRPr="0042397E" w14:paraId="7989AC46" w14:textId="77777777" w:rsidTr="006C18B7">
        <w:trPr>
          <w:trHeight w:hRule="exact" w:val="340"/>
        </w:trPr>
        <w:tc>
          <w:tcPr>
            <w:tcW w:w="2552" w:type="dxa"/>
            <w:tcBorders>
              <w:top w:val="single" w:sz="12" w:space="0" w:color="9DAECB"/>
            </w:tcBorders>
            <w:vAlign w:val="center"/>
          </w:tcPr>
          <w:p w14:paraId="78D998F8" w14:textId="77777777" w:rsidR="00E137F1" w:rsidRPr="0042397E" w:rsidRDefault="00E137F1" w:rsidP="00E137F1">
            <w:pPr>
              <w:pStyle w:val="DHStableA"/>
            </w:pPr>
            <w:r w:rsidRPr="0042397E">
              <w:t>Metropolitan Melbourne</w:t>
            </w:r>
          </w:p>
        </w:tc>
        <w:tc>
          <w:tcPr>
            <w:tcW w:w="1701" w:type="dxa"/>
            <w:tcBorders>
              <w:top w:val="single" w:sz="12" w:space="0" w:color="9DAECB"/>
            </w:tcBorders>
            <w:shd w:val="clear" w:color="auto" w:fill="DEE4EE"/>
            <w:vAlign w:val="center"/>
          </w:tcPr>
          <w:p w14:paraId="4ECE6AB0" w14:textId="3DDE5D3A" w:rsidR="00E137F1" w:rsidRPr="006C18B7" w:rsidRDefault="00E137F1" w:rsidP="006C18B7">
            <w:pPr>
              <w:jc w:val="center"/>
              <w:rPr>
                <w:sz w:val="20"/>
              </w:rPr>
            </w:pPr>
            <w:r w:rsidRPr="006C18B7">
              <w:rPr>
                <w:sz w:val="20"/>
              </w:rPr>
              <w:t>$430</w:t>
            </w:r>
          </w:p>
        </w:tc>
        <w:tc>
          <w:tcPr>
            <w:tcW w:w="1701" w:type="dxa"/>
            <w:tcBorders>
              <w:top w:val="single" w:sz="12" w:space="0" w:color="9DAECB"/>
            </w:tcBorders>
            <w:vAlign w:val="center"/>
          </w:tcPr>
          <w:p w14:paraId="5FDFC0DF" w14:textId="435D7EBC" w:rsidR="00E137F1" w:rsidRPr="006C18B7" w:rsidRDefault="00E137F1" w:rsidP="006C18B7">
            <w:pPr>
              <w:jc w:val="center"/>
              <w:rPr>
                <w:sz w:val="20"/>
              </w:rPr>
            </w:pPr>
            <w:r w:rsidRPr="006C18B7">
              <w:rPr>
                <w:sz w:val="20"/>
              </w:rPr>
              <w:t>236.5</w:t>
            </w:r>
          </w:p>
        </w:tc>
        <w:tc>
          <w:tcPr>
            <w:tcW w:w="1701" w:type="dxa"/>
            <w:tcBorders>
              <w:top w:val="single" w:sz="12" w:space="0" w:color="9DAECB"/>
            </w:tcBorders>
            <w:shd w:val="clear" w:color="auto" w:fill="DEE4EE"/>
            <w:vAlign w:val="center"/>
          </w:tcPr>
          <w:p w14:paraId="25F70A2C" w14:textId="7AEC7C29" w:rsidR="00E137F1" w:rsidRPr="006C18B7" w:rsidRDefault="00E137F1" w:rsidP="006C18B7">
            <w:pPr>
              <w:jc w:val="center"/>
              <w:rPr>
                <w:sz w:val="20"/>
              </w:rPr>
            </w:pPr>
            <w:r w:rsidRPr="006C18B7">
              <w:rPr>
                <w:sz w:val="20"/>
              </w:rPr>
              <w:t>0.7%</w:t>
            </w:r>
          </w:p>
        </w:tc>
        <w:tc>
          <w:tcPr>
            <w:tcW w:w="1701" w:type="dxa"/>
            <w:tcBorders>
              <w:top w:val="single" w:sz="12" w:space="0" w:color="9DAECB"/>
            </w:tcBorders>
            <w:vAlign w:val="center"/>
          </w:tcPr>
          <w:p w14:paraId="114E07B0" w14:textId="6846579E" w:rsidR="00E137F1" w:rsidRPr="006C18B7" w:rsidRDefault="00E137F1" w:rsidP="006C18B7">
            <w:pPr>
              <w:jc w:val="center"/>
              <w:rPr>
                <w:sz w:val="20"/>
              </w:rPr>
            </w:pPr>
            <w:r w:rsidRPr="006C18B7">
              <w:rPr>
                <w:sz w:val="20"/>
              </w:rPr>
              <w:t>1.8%</w:t>
            </w:r>
          </w:p>
        </w:tc>
      </w:tr>
      <w:tr w:rsidR="00E137F1" w:rsidRPr="0042397E" w14:paraId="18AB548B" w14:textId="77777777" w:rsidTr="006C18B7">
        <w:trPr>
          <w:trHeight w:hRule="exact" w:val="340"/>
        </w:trPr>
        <w:tc>
          <w:tcPr>
            <w:tcW w:w="2552" w:type="dxa"/>
            <w:vAlign w:val="center"/>
          </w:tcPr>
          <w:p w14:paraId="31A2E241" w14:textId="77777777" w:rsidR="00E137F1" w:rsidRPr="0042397E" w:rsidRDefault="00E137F1" w:rsidP="00E137F1">
            <w:pPr>
              <w:pStyle w:val="DHStableA"/>
            </w:pPr>
            <w:r w:rsidRPr="0042397E">
              <w:t>Regional Victoria</w:t>
            </w:r>
          </w:p>
        </w:tc>
        <w:tc>
          <w:tcPr>
            <w:tcW w:w="1701" w:type="dxa"/>
            <w:shd w:val="clear" w:color="auto" w:fill="DEE4EE"/>
            <w:vAlign w:val="center"/>
          </w:tcPr>
          <w:p w14:paraId="50CEB5F3" w14:textId="1FAE2CB7" w:rsidR="00E137F1" w:rsidRPr="006C18B7" w:rsidRDefault="00E137F1" w:rsidP="006C18B7">
            <w:pPr>
              <w:jc w:val="center"/>
              <w:rPr>
                <w:sz w:val="20"/>
              </w:rPr>
            </w:pPr>
            <w:r w:rsidRPr="006C18B7">
              <w:rPr>
                <w:sz w:val="20"/>
              </w:rPr>
              <w:t>$320</w:t>
            </w:r>
          </w:p>
        </w:tc>
        <w:tc>
          <w:tcPr>
            <w:tcW w:w="1701" w:type="dxa"/>
            <w:vAlign w:val="center"/>
          </w:tcPr>
          <w:p w14:paraId="2526F90E" w14:textId="38FA07E6" w:rsidR="00E137F1" w:rsidRPr="006C18B7" w:rsidRDefault="00E137F1" w:rsidP="006C18B7">
            <w:pPr>
              <w:jc w:val="center"/>
              <w:rPr>
                <w:sz w:val="20"/>
              </w:rPr>
            </w:pPr>
            <w:r w:rsidRPr="006C18B7">
              <w:rPr>
                <w:sz w:val="20"/>
              </w:rPr>
              <w:t>235.6</w:t>
            </w:r>
          </w:p>
        </w:tc>
        <w:tc>
          <w:tcPr>
            <w:tcW w:w="1701" w:type="dxa"/>
            <w:shd w:val="clear" w:color="auto" w:fill="DEE4EE"/>
            <w:vAlign w:val="center"/>
          </w:tcPr>
          <w:p w14:paraId="632D5664" w14:textId="0D206820" w:rsidR="00E137F1" w:rsidRPr="006C18B7" w:rsidRDefault="00E137F1" w:rsidP="006C18B7">
            <w:pPr>
              <w:jc w:val="center"/>
              <w:rPr>
                <w:sz w:val="20"/>
              </w:rPr>
            </w:pPr>
            <w:r w:rsidRPr="006C18B7">
              <w:rPr>
                <w:sz w:val="20"/>
              </w:rPr>
              <w:t>1.9%</w:t>
            </w:r>
          </w:p>
        </w:tc>
        <w:tc>
          <w:tcPr>
            <w:tcW w:w="1701" w:type="dxa"/>
            <w:vAlign w:val="center"/>
          </w:tcPr>
          <w:p w14:paraId="5D581F08" w14:textId="5F036526" w:rsidR="00E137F1" w:rsidRPr="006C18B7" w:rsidRDefault="00E137F1" w:rsidP="006C18B7">
            <w:pPr>
              <w:jc w:val="center"/>
              <w:rPr>
                <w:sz w:val="20"/>
              </w:rPr>
            </w:pPr>
            <w:r w:rsidRPr="006C18B7">
              <w:rPr>
                <w:sz w:val="20"/>
              </w:rPr>
              <w:t>5.6%</w:t>
            </w:r>
          </w:p>
        </w:tc>
      </w:tr>
      <w:tr w:rsidR="00E137F1" w:rsidRPr="0042397E" w14:paraId="1E56C5E1" w14:textId="77777777" w:rsidTr="006C18B7">
        <w:trPr>
          <w:trHeight w:hRule="exact" w:val="340"/>
        </w:trPr>
        <w:tc>
          <w:tcPr>
            <w:tcW w:w="2552" w:type="dxa"/>
            <w:vAlign w:val="center"/>
          </w:tcPr>
          <w:p w14:paraId="7FD71BC7" w14:textId="77777777" w:rsidR="00E137F1" w:rsidRPr="0042397E" w:rsidRDefault="00E137F1" w:rsidP="00E137F1">
            <w:pPr>
              <w:pStyle w:val="DHStableA"/>
            </w:pPr>
            <w:r w:rsidRPr="0042397E">
              <w:t>Victoria</w:t>
            </w:r>
          </w:p>
        </w:tc>
        <w:tc>
          <w:tcPr>
            <w:tcW w:w="1701" w:type="dxa"/>
            <w:shd w:val="clear" w:color="auto" w:fill="DEE4EE"/>
            <w:vAlign w:val="center"/>
          </w:tcPr>
          <w:p w14:paraId="7A51A5D6" w14:textId="27521C88" w:rsidR="00E137F1" w:rsidRPr="006C18B7" w:rsidRDefault="00E137F1" w:rsidP="006C18B7">
            <w:pPr>
              <w:jc w:val="center"/>
              <w:rPr>
                <w:sz w:val="20"/>
              </w:rPr>
            </w:pPr>
            <w:r w:rsidRPr="006C18B7">
              <w:rPr>
                <w:sz w:val="20"/>
              </w:rPr>
              <w:t>$410</w:t>
            </w:r>
          </w:p>
        </w:tc>
        <w:tc>
          <w:tcPr>
            <w:tcW w:w="1701" w:type="dxa"/>
            <w:vAlign w:val="center"/>
          </w:tcPr>
          <w:p w14:paraId="29540F62" w14:textId="41B66B1E" w:rsidR="00E137F1" w:rsidRPr="006C18B7" w:rsidRDefault="00E137F1" w:rsidP="006C18B7">
            <w:pPr>
              <w:jc w:val="center"/>
              <w:rPr>
                <w:sz w:val="20"/>
              </w:rPr>
            </w:pPr>
            <w:r w:rsidRPr="006C18B7">
              <w:rPr>
                <w:sz w:val="20"/>
              </w:rPr>
              <w:t>234.1</w:t>
            </w:r>
          </w:p>
        </w:tc>
        <w:tc>
          <w:tcPr>
            <w:tcW w:w="1701" w:type="dxa"/>
            <w:shd w:val="clear" w:color="auto" w:fill="DEE4EE"/>
            <w:vAlign w:val="center"/>
          </w:tcPr>
          <w:p w14:paraId="18DEFA32" w14:textId="1E715751" w:rsidR="00E137F1" w:rsidRPr="006C18B7" w:rsidRDefault="00E137F1" w:rsidP="006C18B7">
            <w:pPr>
              <w:jc w:val="center"/>
              <w:rPr>
                <w:sz w:val="20"/>
              </w:rPr>
            </w:pPr>
            <w:r w:rsidRPr="006C18B7">
              <w:rPr>
                <w:sz w:val="20"/>
              </w:rPr>
              <w:t>0.9%</w:t>
            </w:r>
          </w:p>
        </w:tc>
        <w:tc>
          <w:tcPr>
            <w:tcW w:w="1701" w:type="dxa"/>
            <w:vAlign w:val="center"/>
          </w:tcPr>
          <w:p w14:paraId="3D31109A" w14:textId="221466DD" w:rsidR="00E137F1" w:rsidRPr="006C18B7" w:rsidRDefault="00E137F1" w:rsidP="006C18B7">
            <w:pPr>
              <w:jc w:val="center"/>
              <w:rPr>
                <w:sz w:val="20"/>
              </w:rPr>
            </w:pPr>
            <w:r w:rsidRPr="006C18B7">
              <w:rPr>
                <w:sz w:val="20"/>
              </w:rPr>
              <w:t>2.3%</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40A7DE30" w:rsidR="00E137F1" w:rsidRDefault="00B570EA" w:rsidP="00E137F1">
      <w:pPr>
        <w:pStyle w:val="Caption"/>
      </w:pPr>
      <w:bookmarkStart w:id="16" w:name="_Toc9952595"/>
      <w:r>
        <w:rPr>
          <w:noProof/>
        </w:rPr>
        <w:drawing>
          <wp:anchor distT="0" distB="0" distL="114300" distR="114300" simplePos="0" relativeHeight="251710464" behindDoc="0" locked="1" layoutInCell="1" allowOverlap="1" wp14:anchorId="2FF61C87" wp14:editId="6EF6DA96">
            <wp:simplePos x="0" y="0"/>
            <wp:positionH relativeFrom="column">
              <wp:posOffset>-1255</wp:posOffset>
            </wp:positionH>
            <wp:positionV relativeFrom="paragraph">
              <wp:posOffset>215900</wp:posOffset>
            </wp:positionV>
            <wp:extent cx="5011200" cy="2944800"/>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200" cy="2944800"/>
                    </a:xfrm>
                    <a:prstGeom prst="rect">
                      <a:avLst/>
                    </a:prstGeom>
                    <a:noFill/>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14:paraId="6ACB7C35" w14:textId="425BE627" w:rsidR="00E137F1" w:rsidRDefault="00E137F1" w:rsidP="00E137F1">
      <w:pPr>
        <w:rPr>
          <w:lang w:eastAsia="en-AU"/>
        </w:rPr>
      </w:pPr>
    </w:p>
    <w:p w14:paraId="0CFC11A7" w14:textId="77777777" w:rsidR="0047763C" w:rsidRPr="00DB3713" w:rsidRDefault="0047763C" w:rsidP="00000681">
      <w:pPr>
        <w:pStyle w:val="DHSHeadingC"/>
      </w:pPr>
      <w:bookmarkStart w:id="17" w:name="_Toc9953139"/>
      <w:r w:rsidRPr="00DB3713">
        <w:t>Metropolitan Rent Index</w:t>
      </w:r>
      <w:bookmarkEnd w:id="17"/>
    </w:p>
    <w:p w14:paraId="3D3DF66E" w14:textId="65304911" w:rsidR="0047763C" w:rsidRPr="000F3B39" w:rsidRDefault="0047763C" w:rsidP="00785101">
      <w:pPr>
        <w:pStyle w:val="DHSbody"/>
      </w:pPr>
      <w:r w:rsidRPr="000F3B39">
        <w:t xml:space="preserve">The annual increase of </w:t>
      </w:r>
      <w:r w:rsidR="00C466BB">
        <w:t>1.8</w:t>
      </w:r>
      <w:r w:rsidRPr="000F3B39">
        <w:t xml:space="preserve"> per cent in the MRI </w:t>
      </w:r>
      <w:r>
        <w:t>to</w:t>
      </w:r>
      <w:r w:rsidRPr="000F3B39">
        <w:t xml:space="preserve"> the </w:t>
      </w:r>
      <w:r w:rsidR="00B017C4">
        <w:t>March</w:t>
      </w:r>
      <w:r w:rsidRPr="000F3B39">
        <w:t xml:space="preserve"> quarter </w:t>
      </w:r>
      <w:r w:rsidR="00B017C4">
        <w:t>2019</w:t>
      </w:r>
      <w:r w:rsidRPr="000F3B39">
        <w:t xml:space="preserve"> </w:t>
      </w:r>
      <w:r w:rsidR="00D55A3B">
        <w:t>is</w:t>
      </w:r>
      <w:r w:rsidRPr="000F3B39">
        <w:t xml:space="preserve"> </w:t>
      </w:r>
      <w:r w:rsidR="004D1285">
        <w:t>below</w:t>
      </w:r>
      <w:r w:rsidRPr="000F3B39">
        <w:t xml:space="preserve"> that of a year ago (</w:t>
      </w:r>
      <w:r w:rsidR="00C466BB">
        <w:t>4.2</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 of 3.1</w:t>
      </w:r>
      <w:r w:rsidRPr="000F3B39">
        <w:t xml:space="preserve"> per cent.</w:t>
      </w:r>
    </w:p>
    <w:p w14:paraId="0D23ADBC" w14:textId="78D91B79" w:rsidR="0047763C" w:rsidRPr="000F3B39" w:rsidRDefault="00D55A3B" w:rsidP="00785101">
      <w:pPr>
        <w:pStyle w:val="DHSbody"/>
      </w:pPr>
      <w:r w:rsidRPr="00AD6E27">
        <w:t xml:space="preserve">In the </w:t>
      </w:r>
      <w:r w:rsidR="00B017C4">
        <w:t>March</w:t>
      </w:r>
      <w:r w:rsidRPr="00AD6E27">
        <w:t xml:space="preserve"> quarter,</w:t>
      </w:r>
      <w:r w:rsidR="0047763C" w:rsidRPr="00AD6E27">
        <w:t xml:space="preserve"> the MRI </w:t>
      </w:r>
      <w:r w:rsidR="004D1285">
        <w:t>increased by 0.</w:t>
      </w:r>
      <w:r w:rsidR="00C466BB">
        <w:t>7</w:t>
      </w:r>
      <w:r w:rsidR="0047763C" w:rsidRPr="00AD6E27">
        <w:t xml:space="preserve"> per cent, </w:t>
      </w:r>
      <w:r w:rsidR="0027538A" w:rsidRPr="00AD6E27">
        <w:t xml:space="preserve">compared with </w:t>
      </w:r>
      <w:r w:rsidR="00C466BB">
        <w:t>a 0.6</w:t>
      </w:r>
      <w:r w:rsidR="00FC788F">
        <w:t xml:space="preserve"> per cent increase </w:t>
      </w:r>
      <w:r w:rsidRPr="00AD6E27">
        <w:t>in the previous quarter</w:t>
      </w:r>
      <w:r w:rsidR="0047763C" w:rsidRPr="00AD6E27">
        <w:t xml:space="preserve"> and </w:t>
      </w:r>
      <w:r w:rsidR="00C466BB">
        <w:t>0.9 per cent</w:t>
      </w:r>
      <w:r w:rsidR="00F03559" w:rsidRPr="00AD6E27">
        <w:t xml:space="preserve"> </w:t>
      </w:r>
      <w:r w:rsidRPr="00AD6E27">
        <w:t xml:space="preserve">in </w:t>
      </w:r>
      <w:r w:rsidR="0047763C" w:rsidRPr="00AD6E27">
        <w:t xml:space="preserve">the </w:t>
      </w:r>
      <w:r w:rsidR="00B017C4">
        <w:t>March</w:t>
      </w:r>
      <w:r w:rsidR="0023166F" w:rsidRPr="00AD6E27">
        <w:t xml:space="preserve"> </w:t>
      </w:r>
      <w:r w:rsidR="00F03559" w:rsidRPr="00AD6E27">
        <w:t xml:space="preserve">quarter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8" w:name="_Toc9953140"/>
      <w:r w:rsidRPr="00DB3713">
        <w:t>Regional Rent Index</w:t>
      </w:r>
      <w:bookmarkEnd w:id="18"/>
    </w:p>
    <w:p w14:paraId="454690B0" w14:textId="1F82327F" w:rsidR="0047763C" w:rsidRDefault="0047763C" w:rsidP="00785101">
      <w:pPr>
        <w:pStyle w:val="DHSbody"/>
      </w:pPr>
      <w:r w:rsidRPr="000F3B39">
        <w:t xml:space="preserve">The annual </w:t>
      </w:r>
      <w:r w:rsidR="0027538A">
        <w:t>increas</w:t>
      </w:r>
      <w:r w:rsidR="00A05E4C">
        <w:t>e of 5.6</w:t>
      </w:r>
      <w:r w:rsidR="00AE07F6">
        <w:t xml:space="preserve"> per cent</w:t>
      </w:r>
      <w:r w:rsidRPr="000F3B39">
        <w:t xml:space="preserve"> in the RRI</w:t>
      </w:r>
      <w:r w:rsidR="00010CC3" w:rsidRPr="00010CC3">
        <w:t xml:space="preserve"> </w:t>
      </w:r>
      <w:r w:rsidR="00010CC3">
        <w:t>to</w:t>
      </w:r>
      <w:r w:rsidR="00010CC3" w:rsidRPr="000F3B39">
        <w:t xml:space="preserve"> the </w:t>
      </w:r>
      <w:r w:rsidR="00B017C4">
        <w:t>March</w:t>
      </w:r>
      <w:r w:rsidR="00010CC3" w:rsidRPr="000F3B39">
        <w:t xml:space="preserve"> </w:t>
      </w:r>
      <w:r w:rsidR="00AE07F6">
        <w:t xml:space="preserve">quarter </w:t>
      </w:r>
      <w:r w:rsidR="00B017C4">
        <w:t>2019</w:t>
      </w:r>
      <w:r w:rsidR="00AE07F6">
        <w:t xml:space="preserve"> </w:t>
      </w:r>
      <w:r w:rsidR="00C06FA9">
        <w:t xml:space="preserve">is </w:t>
      </w:r>
      <w:r w:rsidR="00166EBE">
        <w:t>above</w:t>
      </w:r>
      <w:r w:rsidR="00C06FA9">
        <w:t xml:space="preserve"> that of a year ago (</w:t>
      </w:r>
      <w:r w:rsidR="00A05E4C">
        <w:t>3.2</w:t>
      </w:r>
      <w:r w:rsidR="00AE07F6">
        <w:t xml:space="preserve">%) </w:t>
      </w:r>
      <w:r w:rsidR="00A05E4C">
        <w:t xml:space="preserve">and above </w:t>
      </w:r>
      <w:r w:rsidRPr="000F3B39">
        <w:t>the l</w:t>
      </w:r>
      <w:r>
        <w:t>on</w:t>
      </w:r>
      <w:r w:rsidR="00F03559">
        <w:t xml:space="preserve">g term average increase of </w:t>
      </w:r>
      <w:r w:rsidR="004D1285">
        <w:t>3.</w:t>
      </w:r>
      <w:r w:rsidR="00A05E4C">
        <w:t>6</w:t>
      </w:r>
      <w:r w:rsidRPr="000F3B39">
        <w:t xml:space="preserve"> per cent. </w:t>
      </w:r>
    </w:p>
    <w:p w14:paraId="3F29862E" w14:textId="37436E15" w:rsidR="00AD4E72" w:rsidRPr="000F3B39" w:rsidRDefault="00AD4E72" w:rsidP="00785101">
      <w:pPr>
        <w:pStyle w:val="DHSbody"/>
      </w:pPr>
      <w:r w:rsidRPr="00AD6E27">
        <w:t xml:space="preserve">In the </w:t>
      </w:r>
      <w:r w:rsidR="00B017C4">
        <w:t>March</w:t>
      </w:r>
      <w:r w:rsidRPr="00AD6E27">
        <w:t xml:space="preserve"> quarter, the RRI </w:t>
      </w:r>
      <w:r w:rsidR="004C4A8B" w:rsidRPr="00AD6E27">
        <w:t>in</w:t>
      </w:r>
      <w:r w:rsidR="00A05E4C">
        <w:t>creased by 1</w:t>
      </w:r>
      <w:r w:rsidR="00FC788F">
        <w:t>.9</w:t>
      </w:r>
      <w:r w:rsidRPr="00AD6E27">
        <w:t xml:space="preserve"> per cent compared with </w:t>
      </w:r>
      <w:r w:rsidR="00AF4A0D" w:rsidRPr="00AD6E27">
        <w:t xml:space="preserve">a </w:t>
      </w:r>
      <w:r w:rsidR="00A05E4C">
        <w:t>2.4</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A05E4C">
        <w:t>1.6</w:t>
      </w:r>
      <w:r w:rsidR="00DF2C68" w:rsidRPr="00AD6E27">
        <w:t xml:space="preserve"> </w:t>
      </w:r>
      <w:r w:rsidR="004C4A8B" w:rsidRPr="00AD6E27">
        <w:t>per cent in</w:t>
      </w:r>
      <w:r w:rsidRPr="00AD6E27">
        <w:t xml:space="preserve">crease in the </w:t>
      </w:r>
      <w:r w:rsidR="00B017C4">
        <w:t>March</w:t>
      </w:r>
      <w:r w:rsidRPr="00AD6E27">
        <w:t xml:space="preserve"> quarter last year.</w:t>
      </w:r>
    </w:p>
    <w:p w14:paraId="370D6F2C" w14:textId="77777777" w:rsidR="0047763C" w:rsidRPr="00DB3713" w:rsidRDefault="0047763C" w:rsidP="005A1E70">
      <w:pPr>
        <w:pStyle w:val="DHSheadingB"/>
      </w:pPr>
      <w:bookmarkStart w:id="19" w:name="_Toc9953141"/>
      <w:r w:rsidRPr="00DB3713">
        <w:t>Median rents by region</w:t>
      </w:r>
      <w:bookmarkEnd w:id="19"/>
    </w:p>
    <w:p w14:paraId="196ECA5F" w14:textId="6AD80D85" w:rsidR="0047763C" w:rsidRPr="000F3B39" w:rsidRDefault="0047763C" w:rsidP="00785101">
      <w:pPr>
        <w:pStyle w:val="DHSbody"/>
      </w:pPr>
      <w:r w:rsidRPr="000F3B39">
        <w:t xml:space="preserve">Table 2 shows the median rents for new lettings in the </w:t>
      </w:r>
      <w:r w:rsidR="00B017C4">
        <w:t>March</w:t>
      </w:r>
      <w:r w:rsidRPr="000F3B39">
        <w:t xml:space="preserve"> quarter </w:t>
      </w:r>
      <w:r w:rsidR="00B017C4">
        <w:t>2019</w:t>
      </w:r>
      <w:r w:rsidR="003D4E6D">
        <w:t xml:space="preserve"> </w:t>
      </w:r>
      <w:r w:rsidRPr="000F3B39">
        <w:t>for 14 statistical regions</w:t>
      </w:r>
      <w:r>
        <w:t xml:space="preserve"> in Victoria (9 in metropolitan Melbourne and 5 in regional Victoria)</w:t>
      </w:r>
      <w:r w:rsidRPr="000F3B39">
        <w:t xml:space="preserve">. </w:t>
      </w:r>
    </w:p>
    <w:p w14:paraId="4A565AC1" w14:textId="6F41EDF3"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A05E4C">
        <w:rPr>
          <w:szCs w:val="22"/>
        </w:rPr>
        <w:t>n rents ranged from $380</w:t>
      </w:r>
      <w:r w:rsidRPr="0027538A">
        <w:rPr>
          <w:szCs w:val="22"/>
        </w:rPr>
        <w:t xml:space="preserve"> per week for</w:t>
      </w:r>
      <w:r w:rsidR="00ED3D68">
        <w:rPr>
          <w:szCs w:val="22"/>
        </w:rPr>
        <w:t xml:space="preserve"> </w:t>
      </w:r>
      <w:r w:rsidR="00A05E4C">
        <w:rPr>
          <w:szCs w:val="22"/>
        </w:rPr>
        <w:t xml:space="preserve">Western Melbourne, </w:t>
      </w:r>
      <w:r w:rsidR="003D4E6D" w:rsidRPr="0027538A">
        <w:rPr>
          <w:szCs w:val="22"/>
        </w:rPr>
        <w:t>South Eastern Melbourne</w:t>
      </w:r>
      <w:r w:rsidR="00A05E4C">
        <w:rPr>
          <w:szCs w:val="22"/>
        </w:rPr>
        <w:t xml:space="preserve"> and Mornington Peninsula</w:t>
      </w:r>
      <w:r w:rsidR="00021886" w:rsidRPr="0027538A">
        <w:rPr>
          <w:szCs w:val="22"/>
        </w:rPr>
        <w:t xml:space="preserve"> </w:t>
      </w:r>
      <w:r w:rsidRPr="0027538A">
        <w:rPr>
          <w:szCs w:val="22"/>
        </w:rPr>
        <w:t>to $</w:t>
      </w:r>
      <w:r w:rsidR="00A05E4C">
        <w:rPr>
          <w:szCs w:val="22"/>
        </w:rPr>
        <w:t>500</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A05E4C">
        <w:rPr>
          <w:szCs w:val="22"/>
        </w:rPr>
        <w:t>ia median rents ranged from $29</w:t>
      </w:r>
      <w:r w:rsidR="004D1285">
        <w:rPr>
          <w:szCs w:val="22"/>
        </w:rPr>
        <w:t>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A05E4C">
        <w:rPr>
          <w:szCs w:val="22"/>
        </w:rPr>
        <w:t>36</w:t>
      </w:r>
      <w:r w:rsidR="00FC788F">
        <w:rPr>
          <w:szCs w:val="22"/>
        </w:rPr>
        <w:t>0</w:t>
      </w:r>
      <w:r w:rsidRPr="0027538A">
        <w:rPr>
          <w:szCs w:val="22"/>
        </w:rPr>
        <w:t xml:space="preserve"> per week for Barwon-South West.</w:t>
      </w:r>
      <w:r w:rsidR="00DB32F9" w:rsidRPr="0027538A">
        <w:rPr>
          <w:szCs w:val="22"/>
        </w:rPr>
        <w:t xml:space="preserve"> </w:t>
      </w:r>
    </w:p>
    <w:p w14:paraId="6DE47973" w14:textId="19688026" w:rsidR="0047763C" w:rsidRPr="000F3B39" w:rsidRDefault="00DB32F9" w:rsidP="00785101">
      <w:pPr>
        <w:pStyle w:val="DHSbody"/>
      </w:pPr>
      <w:r>
        <w:t xml:space="preserve">In the </w:t>
      </w:r>
      <w:r w:rsidR="00B017C4">
        <w:t>March</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A05E4C" w:rsidRPr="00A05E4C">
        <w:t xml:space="preserve"> </w:t>
      </w:r>
      <w:r w:rsidR="00A05E4C">
        <w:t>North Western Melbourne (2.5%),</w:t>
      </w:r>
      <w:r w:rsidR="004D1285" w:rsidRPr="004D1285">
        <w:t xml:space="preserve"> </w:t>
      </w:r>
      <w:r w:rsidR="00A05E4C">
        <w:t xml:space="preserve">Southern Melbourne (2.1%), </w:t>
      </w:r>
      <w:r w:rsidR="00A05E4C" w:rsidRPr="00C95655">
        <w:t>South</w:t>
      </w:r>
      <w:r w:rsidR="00A05E4C">
        <w:t xml:space="preserve"> East</w:t>
      </w:r>
      <w:r w:rsidR="00A05E4C" w:rsidRPr="00C95655">
        <w:t>ern Melbourne</w:t>
      </w:r>
      <w:r w:rsidR="00A05E4C">
        <w:t xml:space="preserve"> (1.3%) and Inner Melbourne (1.0%)</w:t>
      </w:r>
      <w:r w:rsidR="002D4610">
        <w:t>.</w:t>
      </w:r>
      <w:r w:rsidR="004D1285">
        <w:t xml:space="preserve"> </w:t>
      </w:r>
      <w:r w:rsidR="00166EBE">
        <w:t>It decreased in</w:t>
      </w:r>
      <w:r w:rsidR="006923E9">
        <w:t xml:space="preserve"> </w:t>
      </w:r>
      <w:r w:rsidR="00FC788F">
        <w:t xml:space="preserve">Inner </w:t>
      </w:r>
      <w:r w:rsidR="00A05E4C">
        <w:t>Eastern Melbourne (-2.1</w:t>
      </w:r>
      <w:r w:rsidR="00331919">
        <w:t>%)</w:t>
      </w:r>
      <w:r w:rsidR="00A05E4C">
        <w:t>, Mornington Peninsula (-1.3%) and Outer Eastern Melbourne (-1.2%)</w:t>
      </w:r>
      <w:r w:rsidR="00FC788F">
        <w:t xml:space="preserve"> </w:t>
      </w:r>
      <w:r w:rsidR="00A05E4C">
        <w:t>and</w:t>
      </w:r>
      <w:r w:rsidR="00166EBE">
        <w:t xml:space="preserve"> </w:t>
      </w:r>
      <w:r w:rsidR="006923E9">
        <w:t>remained steady</w:t>
      </w:r>
      <w:r w:rsidR="00166EBE">
        <w:t xml:space="preserve"> in</w:t>
      </w:r>
      <w:r w:rsidR="00A05E4C" w:rsidRPr="00A05E4C">
        <w:t xml:space="preserve"> </w:t>
      </w:r>
      <w:r w:rsidR="00A05E4C">
        <w:t>Western Melbourne and North Eastern Melbourne</w:t>
      </w:r>
      <w:r w:rsidR="006923E9">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613E34" w:rsidRPr="00D41879">
        <w:t>Loddon-Mallee</w:t>
      </w:r>
      <w:r w:rsidR="00613E34" w:rsidRPr="001010FF">
        <w:t xml:space="preserve"> </w:t>
      </w:r>
      <w:r w:rsidR="00613E34">
        <w:t xml:space="preserve">(3.3%), </w:t>
      </w:r>
      <w:r w:rsidR="00613E34" w:rsidRPr="001010FF">
        <w:t>Central Highlands-</w:t>
      </w:r>
      <w:r w:rsidR="00613E34">
        <w:t>Wimmera (3.3%) and</w:t>
      </w:r>
      <w:r w:rsidR="00613E34" w:rsidRPr="00613E34">
        <w:t xml:space="preserve"> </w:t>
      </w:r>
      <w:r w:rsidR="00613E34" w:rsidRPr="001010FF">
        <w:t>Barwon-South West</w:t>
      </w:r>
      <w:r w:rsidR="00613E34">
        <w:t xml:space="preserve"> (2.9%). It remained steady in</w:t>
      </w:r>
      <w:r w:rsidR="00613E34" w:rsidRPr="007A509B">
        <w:t xml:space="preserve"> </w:t>
      </w:r>
      <w:r w:rsidR="00613E34">
        <w:t xml:space="preserve">Gippsland and </w:t>
      </w:r>
      <w:r w:rsidR="00FC788F">
        <w:t>Goulburn-Ovens-Murray</w:t>
      </w:r>
      <w:r w:rsidR="007A509B">
        <w:t>.</w:t>
      </w:r>
    </w:p>
    <w:p w14:paraId="71141AB9" w14:textId="446A2A98" w:rsidR="0047763C" w:rsidRPr="006C165F" w:rsidRDefault="00DE4C1B" w:rsidP="00DE4C1B">
      <w:pPr>
        <w:pStyle w:val="Caption"/>
        <w:rPr>
          <w:rFonts w:cs="Arial"/>
          <w:lang w:val="en-US"/>
        </w:rPr>
      </w:pPr>
      <w:bookmarkStart w:id="20" w:name="_Toc9953158"/>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D0163C">
        <w:trPr>
          <w:trHeight w:hRule="exact" w:val="567"/>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E137F1" w:rsidRPr="000051C5" w14:paraId="39AAF3B8" w14:textId="77777777" w:rsidTr="006C18B7">
        <w:trPr>
          <w:trHeight w:hRule="exact" w:val="340"/>
        </w:trPr>
        <w:tc>
          <w:tcPr>
            <w:tcW w:w="2802" w:type="dxa"/>
            <w:tcBorders>
              <w:top w:val="single" w:sz="12" w:space="0" w:color="9DAECB"/>
              <w:bottom w:val="single" w:sz="2" w:space="0" w:color="9DAECB"/>
            </w:tcBorders>
            <w:vAlign w:val="center"/>
          </w:tcPr>
          <w:p w14:paraId="23CF9A78" w14:textId="77777777" w:rsidR="00E137F1" w:rsidRPr="00C95655" w:rsidRDefault="00E137F1" w:rsidP="00E137F1">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7290455D" w:rsidR="00E137F1" w:rsidRPr="006C18B7" w:rsidRDefault="00E137F1" w:rsidP="006C18B7">
            <w:pPr>
              <w:jc w:val="center"/>
              <w:rPr>
                <w:sz w:val="20"/>
              </w:rPr>
            </w:pPr>
            <w:r w:rsidRPr="006C18B7">
              <w:rPr>
                <w:sz w:val="20"/>
              </w:rPr>
              <w:t>$500</w:t>
            </w:r>
          </w:p>
        </w:tc>
        <w:tc>
          <w:tcPr>
            <w:tcW w:w="2469" w:type="dxa"/>
            <w:tcBorders>
              <w:top w:val="single" w:sz="12" w:space="0" w:color="9DAECB"/>
              <w:bottom w:val="single" w:sz="2" w:space="0" w:color="9DAECB"/>
            </w:tcBorders>
            <w:vAlign w:val="center"/>
          </w:tcPr>
          <w:p w14:paraId="4EB280C0" w14:textId="653C7530" w:rsidR="00E137F1" w:rsidRPr="006C18B7" w:rsidRDefault="00E137F1" w:rsidP="006C18B7">
            <w:pPr>
              <w:jc w:val="center"/>
              <w:rPr>
                <w:sz w:val="20"/>
              </w:rPr>
            </w:pPr>
            <w:r w:rsidRPr="006C18B7">
              <w:rPr>
                <w:sz w:val="20"/>
              </w:rPr>
              <w:t>1.0%</w:t>
            </w:r>
          </w:p>
        </w:tc>
        <w:tc>
          <w:tcPr>
            <w:tcW w:w="2523" w:type="dxa"/>
            <w:tcBorders>
              <w:top w:val="single" w:sz="12" w:space="0" w:color="9DAECB"/>
              <w:bottom w:val="single" w:sz="2" w:space="0" w:color="9DAECB"/>
            </w:tcBorders>
            <w:shd w:val="clear" w:color="auto" w:fill="DEE4EE"/>
            <w:vAlign w:val="center"/>
          </w:tcPr>
          <w:p w14:paraId="310220A4" w14:textId="5971FC92" w:rsidR="00E137F1" w:rsidRPr="006C18B7" w:rsidRDefault="00E137F1" w:rsidP="006C18B7">
            <w:pPr>
              <w:jc w:val="center"/>
              <w:rPr>
                <w:sz w:val="20"/>
              </w:rPr>
            </w:pPr>
            <w:r w:rsidRPr="006C18B7">
              <w:rPr>
                <w:sz w:val="20"/>
              </w:rPr>
              <w:t>4.4%</w:t>
            </w:r>
          </w:p>
        </w:tc>
      </w:tr>
      <w:tr w:rsidR="00E137F1" w:rsidRPr="000051C5" w14:paraId="03D523F0" w14:textId="77777777" w:rsidTr="006C18B7">
        <w:trPr>
          <w:trHeight w:hRule="exact" w:val="340"/>
        </w:trPr>
        <w:tc>
          <w:tcPr>
            <w:tcW w:w="2802" w:type="dxa"/>
            <w:tcBorders>
              <w:top w:val="single" w:sz="2" w:space="0" w:color="9DAECB"/>
            </w:tcBorders>
            <w:vAlign w:val="center"/>
          </w:tcPr>
          <w:p w14:paraId="6E549FE6" w14:textId="77777777" w:rsidR="00E137F1" w:rsidRPr="00C95655" w:rsidRDefault="00E137F1" w:rsidP="00E137F1">
            <w:pPr>
              <w:pStyle w:val="DHStableA"/>
            </w:pPr>
            <w:r w:rsidRPr="00C95655">
              <w:t>Inner Eastern Melbourne</w:t>
            </w:r>
          </w:p>
        </w:tc>
        <w:tc>
          <w:tcPr>
            <w:tcW w:w="2376" w:type="dxa"/>
            <w:tcBorders>
              <w:top w:val="single" w:sz="2" w:space="0" w:color="9DAECB"/>
            </w:tcBorders>
            <w:shd w:val="clear" w:color="auto" w:fill="DEE4EE"/>
            <w:vAlign w:val="center"/>
          </w:tcPr>
          <w:p w14:paraId="3F873463" w14:textId="044093EC" w:rsidR="00E137F1" w:rsidRPr="006C18B7" w:rsidRDefault="00E137F1" w:rsidP="006C18B7">
            <w:pPr>
              <w:jc w:val="center"/>
              <w:rPr>
                <w:sz w:val="20"/>
              </w:rPr>
            </w:pPr>
            <w:r w:rsidRPr="006C18B7">
              <w:rPr>
                <w:sz w:val="20"/>
              </w:rPr>
              <w:t>$460</w:t>
            </w:r>
          </w:p>
        </w:tc>
        <w:tc>
          <w:tcPr>
            <w:tcW w:w="2469" w:type="dxa"/>
            <w:tcBorders>
              <w:top w:val="single" w:sz="2" w:space="0" w:color="9DAECB"/>
            </w:tcBorders>
            <w:vAlign w:val="center"/>
          </w:tcPr>
          <w:p w14:paraId="40F1A14B" w14:textId="4ECCDB78" w:rsidR="00E137F1" w:rsidRPr="006C18B7" w:rsidRDefault="00E137F1" w:rsidP="006C18B7">
            <w:pPr>
              <w:jc w:val="center"/>
              <w:rPr>
                <w:sz w:val="20"/>
              </w:rPr>
            </w:pPr>
            <w:r w:rsidRPr="006C18B7">
              <w:rPr>
                <w:sz w:val="20"/>
              </w:rPr>
              <w:t>-2.1%</w:t>
            </w:r>
          </w:p>
        </w:tc>
        <w:tc>
          <w:tcPr>
            <w:tcW w:w="2523" w:type="dxa"/>
            <w:tcBorders>
              <w:top w:val="single" w:sz="2" w:space="0" w:color="9DAECB"/>
            </w:tcBorders>
            <w:shd w:val="clear" w:color="auto" w:fill="DEE4EE"/>
            <w:vAlign w:val="center"/>
          </w:tcPr>
          <w:p w14:paraId="10C5803B" w14:textId="0B58DDC8" w:rsidR="00E137F1" w:rsidRPr="006C18B7" w:rsidRDefault="00E137F1" w:rsidP="006C18B7">
            <w:pPr>
              <w:jc w:val="center"/>
              <w:rPr>
                <w:sz w:val="20"/>
              </w:rPr>
            </w:pPr>
            <w:r w:rsidRPr="006C18B7">
              <w:rPr>
                <w:sz w:val="20"/>
              </w:rPr>
              <w:t>2.2%</w:t>
            </w:r>
          </w:p>
        </w:tc>
      </w:tr>
      <w:tr w:rsidR="00E137F1" w:rsidRPr="000051C5" w14:paraId="66637576" w14:textId="77777777" w:rsidTr="006C18B7">
        <w:trPr>
          <w:trHeight w:hRule="exact" w:val="340"/>
        </w:trPr>
        <w:tc>
          <w:tcPr>
            <w:tcW w:w="2802" w:type="dxa"/>
            <w:vAlign w:val="center"/>
          </w:tcPr>
          <w:p w14:paraId="22D07320" w14:textId="77777777" w:rsidR="00E137F1" w:rsidRPr="00C95655" w:rsidRDefault="00E137F1" w:rsidP="00E137F1">
            <w:pPr>
              <w:pStyle w:val="DHStableA"/>
            </w:pPr>
            <w:r w:rsidRPr="00C95655">
              <w:t>Southern Melbourne</w:t>
            </w:r>
          </w:p>
        </w:tc>
        <w:tc>
          <w:tcPr>
            <w:tcW w:w="2376" w:type="dxa"/>
            <w:shd w:val="clear" w:color="auto" w:fill="DEE4EE"/>
            <w:vAlign w:val="center"/>
          </w:tcPr>
          <w:p w14:paraId="31DD4A4C" w14:textId="38EBA9CA" w:rsidR="00E137F1" w:rsidRPr="006C18B7" w:rsidRDefault="00E137F1" w:rsidP="006C18B7">
            <w:pPr>
              <w:jc w:val="center"/>
              <w:rPr>
                <w:sz w:val="20"/>
              </w:rPr>
            </w:pPr>
            <w:r w:rsidRPr="006C18B7">
              <w:rPr>
                <w:sz w:val="20"/>
              </w:rPr>
              <w:t>$480</w:t>
            </w:r>
          </w:p>
        </w:tc>
        <w:tc>
          <w:tcPr>
            <w:tcW w:w="2469" w:type="dxa"/>
            <w:vAlign w:val="center"/>
          </w:tcPr>
          <w:p w14:paraId="11781DE1" w14:textId="2099F940" w:rsidR="00E137F1" w:rsidRPr="006C18B7" w:rsidRDefault="00E137F1" w:rsidP="006C18B7">
            <w:pPr>
              <w:jc w:val="center"/>
              <w:rPr>
                <w:sz w:val="20"/>
              </w:rPr>
            </w:pPr>
            <w:r w:rsidRPr="006C18B7">
              <w:rPr>
                <w:sz w:val="20"/>
              </w:rPr>
              <w:t>2.1%</w:t>
            </w:r>
          </w:p>
        </w:tc>
        <w:tc>
          <w:tcPr>
            <w:tcW w:w="2523" w:type="dxa"/>
            <w:shd w:val="clear" w:color="auto" w:fill="DEE4EE"/>
            <w:vAlign w:val="center"/>
          </w:tcPr>
          <w:p w14:paraId="481EF32A" w14:textId="4D9558A4" w:rsidR="00E137F1" w:rsidRPr="006C18B7" w:rsidRDefault="00E137F1" w:rsidP="006C18B7">
            <w:pPr>
              <w:jc w:val="center"/>
              <w:rPr>
                <w:sz w:val="20"/>
              </w:rPr>
            </w:pPr>
            <w:r w:rsidRPr="006C18B7">
              <w:rPr>
                <w:sz w:val="20"/>
              </w:rPr>
              <w:t>4.3%</w:t>
            </w:r>
          </w:p>
        </w:tc>
      </w:tr>
      <w:tr w:rsidR="00E137F1" w:rsidRPr="000051C5" w14:paraId="56B60F74" w14:textId="77777777" w:rsidTr="006C18B7">
        <w:trPr>
          <w:trHeight w:hRule="exact" w:val="340"/>
        </w:trPr>
        <w:tc>
          <w:tcPr>
            <w:tcW w:w="2802" w:type="dxa"/>
            <w:vAlign w:val="center"/>
          </w:tcPr>
          <w:p w14:paraId="109E1C97" w14:textId="77777777" w:rsidR="00E137F1" w:rsidRPr="00C95655" w:rsidRDefault="00E137F1" w:rsidP="00E137F1">
            <w:pPr>
              <w:pStyle w:val="DHStableA"/>
            </w:pPr>
            <w:r w:rsidRPr="00C95655">
              <w:t>Western Melbourne</w:t>
            </w:r>
          </w:p>
        </w:tc>
        <w:tc>
          <w:tcPr>
            <w:tcW w:w="2376" w:type="dxa"/>
            <w:shd w:val="clear" w:color="auto" w:fill="DEE4EE"/>
            <w:vAlign w:val="center"/>
          </w:tcPr>
          <w:p w14:paraId="1CBB95D7" w14:textId="580CA356" w:rsidR="00E137F1" w:rsidRPr="006C18B7" w:rsidRDefault="00E137F1" w:rsidP="006C18B7">
            <w:pPr>
              <w:jc w:val="center"/>
              <w:rPr>
                <w:sz w:val="20"/>
              </w:rPr>
            </w:pPr>
            <w:r w:rsidRPr="006C18B7">
              <w:rPr>
                <w:sz w:val="20"/>
              </w:rPr>
              <w:t>$380</w:t>
            </w:r>
          </w:p>
        </w:tc>
        <w:tc>
          <w:tcPr>
            <w:tcW w:w="2469" w:type="dxa"/>
            <w:vAlign w:val="center"/>
          </w:tcPr>
          <w:p w14:paraId="6370096F" w14:textId="5D15E91F" w:rsidR="00E137F1" w:rsidRPr="006C18B7" w:rsidRDefault="00E137F1" w:rsidP="006C18B7">
            <w:pPr>
              <w:jc w:val="center"/>
              <w:rPr>
                <w:sz w:val="20"/>
              </w:rPr>
            </w:pPr>
            <w:r w:rsidRPr="006C18B7">
              <w:rPr>
                <w:sz w:val="20"/>
              </w:rPr>
              <w:t>0.0%</w:t>
            </w:r>
          </w:p>
        </w:tc>
        <w:tc>
          <w:tcPr>
            <w:tcW w:w="2523" w:type="dxa"/>
            <w:shd w:val="clear" w:color="auto" w:fill="DEE4EE"/>
            <w:vAlign w:val="center"/>
          </w:tcPr>
          <w:p w14:paraId="5C26C73B" w14:textId="254AB66D" w:rsidR="00E137F1" w:rsidRPr="006C18B7" w:rsidRDefault="00E137F1" w:rsidP="006C18B7">
            <w:pPr>
              <w:jc w:val="center"/>
              <w:rPr>
                <w:sz w:val="20"/>
              </w:rPr>
            </w:pPr>
            <w:r w:rsidRPr="006C18B7">
              <w:rPr>
                <w:sz w:val="20"/>
              </w:rPr>
              <w:t>1.3%</w:t>
            </w:r>
          </w:p>
        </w:tc>
      </w:tr>
      <w:tr w:rsidR="00E137F1" w:rsidRPr="000051C5" w14:paraId="6CF0D1DB" w14:textId="77777777" w:rsidTr="006C18B7">
        <w:trPr>
          <w:trHeight w:hRule="exact" w:val="340"/>
        </w:trPr>
        <w:tc>
          <w:tcPr>
            <w:tcW w:w="2802" w:type="dxa"/>
            <w:vAlign w:val="center"/>
          </w:tcPr>
          <w:p w14:paraId="217BB9FF" w14:textId="77777777" w:rsidR="00E137F1" w:rsidRPr="00C95655" w:rsidRDefault="00E137F1" w:rsidP="00E137F1">
            <w:pPr>
              <w:pStyle w:val="DHStableA"/>
            </w:pPr>
            <w:r w:rsidRPr="00C95655">
              <w:t>North Western Melbourne</w:t>
            </w:r>
          </w:p>
        </w:tc>
        <w:tc>
          <w:tcPr>
            <w:tcW w:w="2376" w:type="dxa"/>
            <w:shd w:val="clear" w:color="auto" w:fill="DEE4EE"/>
            <w:vAlign w:val="center"/>
          </w:tcPr>
          <w:p w14:paraId="229B31D9" w14:textId="0293608E" w:rsidR="00E137F1" w:rsidRPr="006C18B7" w:rsidRDefault="00E137F1" w:rsidP="006C18B7">
            <w:pPr>
              <w:jc w:val="center"/>
              <w:rPr>
                <w:sz w:val="20"/>
              </w:rPr>
            </w:pPr>
            <w:r w:rsidRPr="006C18B7">
              <w:rPr>
                <w:sz w:val="20"/>
              </w:rPr>
              <w:t>$410</w:t>
            </w:r>
          </w:p>
        </w:tc>
        <w:tc>
          <w:tcPr>
            <w:tcW w:w="2469" w:type="dxa"/>
            <w:vAlign w:val="center"/>
          </w:tcPr>
          <w:p w14:paraId="36D40CE0" w14:textId="74EF4A1B" w:rsidR="00E137F1" w:rsidRPr="006C18B7" w:rsidRDefault="00E137F1" w:rsidP="006C18B7">
            <w:pPr>
              <w:jc w:val="center"/>
              <w:rPr>
                <w:sz w:val="20"/>
              </w:rPr>
            </w:pPr>
            <w:r w:rsidRPr="006C18B7">
              <w:rPr>
                <w:sz w:val="20"/>
              </w:rPr>
              <w:t>2.5%</w:t>
            </w:r>
          </w:p>
        </w:tc>
        <w:tc>
          <w:tcPr>
            <w:tcW w:w="2523" w:type="dxa"/>
            <w:shd w:val="clear" w:color="auto" w:fill="DEE4EE"/>
            <w:vAlign w:val="center"/>
          </w:tcPr>
          <w:p w14:paraId="7FFECC4E" w14:textId="2539957B" w:rsidR="00E137F1" w:rsidRPr="006C18B7" w:rsidRDefault="00E137F1" w:rsidP="006C18B7">
            <w:pPr>
              <w:jc w:val="center"/>
              <w:rPr>
                <w:sz w:val="20"/>
              </w:rPr>
            </w:pPr>
            <w:r w:rsidRPr="006C18B7">
              <w:rPr>
                <w:sz w:val="20"/>
              </w:rPr>
              <w:t>2.5%</w:t>
            </w:r>
          </w:p>
        </w:tc>
      </w:tr>
      <w:tr w:rsidR="00E137F1" w:rsidRPr="000051C5" w14:paraId="317BA01A" w14:textId="77777777" w:rsidTr="006C18B7">
        <w:trPr>
          <w:trHeight w:hRule="exact" w:val="340"/>
        </w:trPr>
        <w:tc>
          <w:tcPr>
            <w:tcW w:w="2802" w:type="dxa"/>
            <w:vAlign w:val="center"/>
          </w:tcPr>
          <w:p w14:paraId="6DAFB2C5" w14:textId="77777777" w:rsidR="00E137F1" w:rsidRPr="00C95655" w:rsidRDefault="00E137F1" w:rsidP="00E137F1">
            <w:pPr>
              <w:pStyle w:val="DHStableA"/>
            </w:pPr>
            <w:r w:rsidRPr="00C95655">
              <w:t>North Eastern Melbourne</w:t>
            </w:r>
          </w:p>
        </w:tc>
        <w:tc>
          <w:tcPr>
            <w:tcW w:w="2376" w:type="dxa"/>
            <w:shd w:val="clear" w:color="auto" w:fill="DEE4EE"/>
            <w:vAlign w:val="center"/>
          </w:tcPr>
          <w:p w14:paraId="086A2548" w14:textId="7E5D19C7" w:rsidR="00E137F1" w:rsidRPr="006C18B7" w:rsidRDefault="00E137F1" w:rsidP="006C18B7">
            <w:pPr>
              <w:jc w:val="center"/>
              <w:rPr>
                <w:sz w:val="20"/>
              </w:rPr>
            </w:pPr>
            <w:r w:rsidRPr="006C18B7">
              <w:rPr>
                <w:sz w:val="20"/>
              </w:rPr>
              <w:t>$400</w:t>
            </w:r>
          </w:p>
        </w:tc>
        <w:tc>
          <w:tcPr>
            <w:tcW w:w="2469" w:type="dxa"/>
            <w:vAlign w:val="center"/>
          </w:tcPr>
          <w:p w14:paraId="6B24FC6B" w14:textId="6BD58292" w:rsidR="00E137F1" w:rsidRPr="006C18B7" w:rsidRDefault="00E137F1" w:rsidP="006C18B7">
            <w:pPr>
              <w:jc w:val="center"/>
              <w:rPr>
                <w:sz w:val="20"/>
              </w:rPr>
            </w:pPr>
            <w:r w:rsidRPr="006C18B7">
              <w:rPr>
                <w:sz w:val="20"/>
              </w:rPr>
              <w:t>0.0%</w:t>
            </w:r>
          </w:p>
        </w:tc>
        <w:tc>
          <w:tcPr>
            <w:tcW w:w="2523" w:type="dxa"/>
            <w:shd w:val="clear" w:color="auto" w:fill="DEE4EE"/>
            <w:vAlign w:val="center"/>
          </w:tcPr>
          <w:p w14:paraId="04F476BB" w14:textId="6D7D0E93" w:rsidR="00E137F1" w:rsidRPr="006C18B7" w:rsidRDefault="00E137F1" w:rsidP="006C18B7">
            <w:pPr>
              <w:jc w:val="center"/>
              <w:rPr>
                <w:sz w:val="20"/>
              </w:rPr>
            </w:pPr>
            <w:r w:rsidRPr="006C18B7">
              <w:rPr>
                <w:sz w:val="20"/>
              </w:rPr>
              <w:t>2.6%</w:t>
            </w:r>
          </w:p>
        </w:tc>
      </w:tr>
      <w:tr w:rsidR="00E137F1" w:rsidRPr="000051C5" w14:paraId="3EF5D81F" w14:textId="77777777" w:rsidTr="006C18B7">
        <w:trPr>
          <w:trHeight w:hRule="exact" w:val="340"/>
        </w:trPr>
        <w:tc>
          <w:tcPr>
            <w:tcW w:w="2802" w:type="dxa"/>
            <w:vAlign w:val="center"/>
          </w:tcPr>
          <w:p w14:paraId="6EB9D9D0" w14:textId="77777777" w:rsidR="00E137F1" w:rsidRPr="00C95655" w:rsidRDefault="00E137F1" w:rsidP="00E137F1">
            <w:pPr>
              <w:pStyle w:val="DHStableA"/>
            </w:pPr>
            <w:r w:rsidRPr="00C95655">
              <w:t>Outer Eastern Melbourne</w:t>
            </w:r>
          </w:p>
        </w:tc>
        <w:tc>
          <w:tcPr>
            <w:tcW w:w="2376" w:type="dxa"/>
            <w:shd w:val="clear" w:color="auto" w:fill="DEE4EE"/>
            <w:vAlign w:val="center"/>
          </w:tcPr>
          <w:p w14:paraId="6AE5EEA1" w14:textId="66A71278" w:rsidR="00E137F1" w:rsidRPr="006C18B7" w:rsidRDefault="00E137F1" w:rsidP="006C18B7">
            <w:pPr>
              <w:jc w:val="center"/>
              <w:rPr>
                <w:sz w:val="20"/>
              </w:rPr>
            </w:pPr>
            <w:r w:rsidRPr="006C18B7">
              <w:rPr>
                <w:sz w:val="20"/>
              </w:rPr>
              <w:t>$400</w:t>
            </w:r>
          </w:p>
        </w:tc>
        <w:tc>
          <w:tcPr>
            <w:tcW w:w="2469" w:type="dxa"/>
            <w:vAlign w:val="center"/>
          </w:tcPr>
          <w:p w14:paraId="12009040" w14:textId="68887571" w:rsidR="00E137F1" w:rsidRPr="006C18B7" w:rsidRDefault="00E137F1" w:rsidP="006C18B7">
            <w:pPr>
              <w:jc w:val="center"/>
              <w:rPr>
                <w:sz w:val="20"/>
              </w:rPr>
            </w:pPr>
            <w:r w:rsidRPr="006C18B7">
              <w:rPr>
                <w:sz w:val="20"/>
              </w:rPr>
              <w:t>-1.2%</w:t>
            </w:r>
          </w:p>
        </w:tc>
        <w:tc>
          <w:tcPr>
            <w:tcW w:w="2523" w:type="dxa"/>
            <w:shd w:val="clear" w:color="auto" w:fill="DEE4EE"/>
            <w:vAlign w:val="center"/>
          </w:tcPr>
          <w:p w14:paraId="3AAAA12C" w14:textId="013A9335" w:rsidR="00E137F1" w:rsidRPr="006C18B7" w:rsidRDefault="00E137F1" w:rsidP="006C18B7">
            <w:pPr>
              <w:jc w:val="center"/>
              <w:rPr>
                <w:sz w:val="20"/>
              </w:rPr>
            </w:pPr>
            <w:r w:rsidRPr="006C18B7">
              <w:rPr>
                <w:sz w:val="20"/>
              </w:rPr>
              <w:t>0.0%</w:t>
            </w:r>
          </w:p>
        </w:tc>
      </w:tr>
      <w:tr w:rsidR="00E137F1" w:rsidRPr="000051C5" w14:paraId="545AA579" w14:textId="77777777" w:rsidTr="006C18B7">
        <w:trPr>
          <w:trHeight w:hRule="exact" w:val="340"/>
        </w:trPr>
        <w:tc>
          <w:tcPr>
            <w:tcW w:w="2802" w:type="dxa"/>
            <w:vAlign w:val="center"/>
          </w:tcPr>
          <w:p w14:paraId="7870ED82" w14:textId="77777777" w:rsidR="00E137F1" w:rsidRPr="00C95655" w:rsidRDefault="00E137F1" w:rsidP="00E137F1">
            <w:pPr>
              <w:pStyle w:val="DHStableA"/>
            </w:pPr>
            <w:r w:rsidRPr="00C95655">
              <w:t>South Eastern Melbourne</w:t>
            </w:r>
          </w:p>
        </w:tc>
        <w:tc>
          <w:tcPr>
            <w:tcW w:w="2376" w:type="dxa"/>
            <w:shd w:val="clear" w:color="auto" w:fill="DEE4EE"/>
            <w:vAlign w:val="center"/>
          </w:tcPr>
          <w:p w14:paraId="1F5482AC" w14:textId="61D2F5A5" w:rsidR="00E137F1" w:rsidRPr="006C18B7" w:rsidRDefault="00E137F1" w:rsidP="006C18B7">
            <w:pPr>
              <w:jc w:val="center"/>
              <w:rPr>
                <w:sz w:val="20"/>
              </w:rPr>
            </w:pPr>
            <w:r w:rsidRPr="006C18B7">
              <w:rPr>
                <w:sz w:val="20"/>
              </w:rPr>
              <w:t>$380</w:t>
            </w:r>
          </w:p>
        </w:tc>
        <w:tc>
          <w:tcPr>
            <w:tcW w:w="2469" w:type="dxa"/>
            <w:vAlign w:val="center"/>
          </w:tcPr>
          <w:p w14:paraId="0825D070" w14:textId="648B29CD" w:rsidR="00E137F1" w:rsidRPr="006C18B7" w:rsidRDefault="00E137F1" w:rsidP="006C18B7">
            <w:pPr>
              <w:jc w:val="center"/>
              <w:rPr>
                <w:sz w:val="20"/>
              </w:rPr>
            </w:pPr>
            <w:r w:rsidRPr="006C18B7">
              <w:rPr>
                <w:sz w:val="20"/>
              </w:rPr>
              <w:t>1.3%</w:t>
            </w:r>
          </w:p>
        </w:tc>
        <w:tc>
          <w:tcPr>
            <w:tcW w:w="2523" w:type="dxa"/>
            <w:shd w:val="clear" w:color="auto" w:fill="DEE4EE"/>
            <w:vAlign w:val="center"/>
          </w:tcPr>
          <w:p w14:paraId="2DBA04E6" w14:textId="38743A7A" w:rsidR="00E137F1" w:rsidRPr="006C18B7" w:rsidRDefault="00E137F1" w:rsidP="006C18B7">
            <w:pPr>
              <w:jc w:val="center"/>
              <w:rPr>
                <w:sz w:val="20"/>
              </w:rPr>
            </w:pPr>
            <w:r w:rsidRPr="006C18B7">
              <w:rPr>
                <w:sz w:val="20"/>
              </w:rPr>
              <w:t>2.7%</w:t>
            </w:r>
          </w:p>
        </w:tc>
      </w:tr>
      <w:tr w:rsidR="00E137F1" w:rsidRPr="000051C5" w14:paraId="73D5895D" w14:textId="77777777" w:rsidTr="006C18B7">
        <w:trPr>
          <w:trHeight w:hRule="exact" w:val="340"/>
        </w:trPr>
        <w:tc>
          <w:tcPr>
            <w:tcW w:w="2802" w:type="dxa"/>
            <w:tcBorders>
              <w:bottom w:val="single" w:sz="12" w:space="0" w:color="9DAECB"/>
            </w:tcBorders>
            <w:vAlign w:val="center"/>
          </w:tcPr>
          <w:p w14:paraId="348AFC75" w14:textId="77777777" w:rsidR="00E137F1" w:rsidRPr="00C95655" w:rsidRDefault="00E137F1" w:rsidP="00E137F1">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788E0816" w:rsidR="00E137F1" w:rsidRPr="006C18B7" w:rsidRDefault="00E137F1" w:rsidP="006C18B7">
            <w:pPr>
              <w:jc w:val="center"/>
              <w:rPr>
                <w:sz w:val="20"/>
              </w:rPr>
            </w:pPr>
            <w:r w:rsidRPr="006C18B7">
              <w:rPr>
                <w:sz w:val="20"/>
              </w:rPr>
              <w:t>$380</w:t>
            </w:r>
          </w:p>
        </w:tc>
        <w:tc>
          <w:tcPr>
            <w:tcW w:w="2469" w:type="dxa"/>
            <w:tcBorders>
              <w:bottom w:val="single" w:sz="12" w:space="0" w:color="9DAECB"/>
            </w:tcBorders>
            <w:vAlign w:val="center"/>
          </w:tcPr>
          <w:p w14:paraId="576B8831" w14:textId="558F011A" w:rsidR="00E137F1" w:rsidRPr="006C18B7" w:rsidRDefault="00E137F1" w:rsidP="006C18B7">
            <w:pPr>
              <w:jc w:val="center"/>
              <w:rPr>
                <w:sz w:val="20"/>
              </w:rPr>
            </w:pPr>
            <w:r w:rsidRPr="006C18B7">
              <w:rPr>
                <w:sz w:val="20"/>
              </w:rPr>
              <w:t>-1.3%</w:t>
            </w:r>
          </w:p>
        </w:tc>
        <w:tc>
          <w:tcPr>
            <w:tcW w:w="2523" w:type="dxa"/>
            <w:tcBorders>
              <w:bottom w:val="single" w:sz="12" w:space="0" w:color="9DAECB"/>
            </w:tcBorders>
            <w:shd w:val="clear" w:color="auto" w:fill="DEE4EE"/>
            <w:vAlign w:val="center"/>
          </w:tcPr>
          <w:p w14:paraId="5354B5F6" w14:textId="6D49A5A7" w:rsidR="00E137F1" w:rsidRPr="006C18B7" w:rsidRDefault="00E137F1" w:rsidP="006C18B7">
            <w:pPr>
              <w:jc w:val="center"/>
              <w:rPr>
                <w:sz w:val="20"/>
              </w:rPr>
            </w:pPr>
            <w:r w:rsidRPr="006C18B7">
              <w:rPr>
                <w:sz w:val="20"/>
              </w:rPr>
              <w:t>0.0%</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6C18B7"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6C18B7"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6C18B7" w:rsidRDefault="001075DC" w:rsidP="006C18B7">
            <w:pPr>
              <w:jc w:val="center"/>
              <w:rPr>
                <w:b/>
                <w:sz w:val="20"/>
              </w:rPr>
            </w:pPr>
          </w:p>
        </w:tc>
      </w:tr>
      <w:tr w:rsidR="00E137F1" w:rsidRPr="000051C5" w14:paraId="6C0F6BC7" w14:textId="77777777" w:rsidTr="006C18B7">
        <w:trPr>
          <w:trHeight w:hRule="exact" w:val="340"/>
        </w:trPr>
        <w:tc>
          <w:tcPr>
            <w:tcW w:w="2802" w:type="dxa"/>
            <w:tcBorders>
              <w:top w:val="single" w:sz="12" w:space="0" w:color="9DAECB"/>
            </w:tcBorders>
            <w:vAlign w:val="center"/>
          </w:tcPr>
          <w:p w14:paraId="3D109029" w14:textId="77777777" w:rsidR="00E137F1" w:rsidRPr="00C95655" w:rsidRDefault="00E137F1" w:rsidP="00E137F1">
            <w:pPr>
              <w:pStyle w:val="DHStableA"/>
            </w:pPr>
            <w:r w:rsidRPr="00C95655">
              <w:t>Barwon-South West</w:t>
            </w:r>
          </w:p>
        </w:tc>
        <w:tc>
          <w:tcPr>
            <w:tcW w:w="2376" w:type="dxa"/>
            <w:tcBorders>
              <w:top w:val="single" w:sz="12" w:space="0" w:color="9DAECB"/>
            </w:tcBorders>
            <w:shd w:val="clear" w:color="auto" w:fill="DEE4EE"/>
            <w:vAlign w:val="center"/>
          </w:tcPr>
          <w:p w14:paraId="3F77570D" w14:textId="090FD1DD" w:rsidR="00E137F1" w:rsidRPr="006C18B7" w:rsidRDefault="00E137F1" w:rsidP="006C18B7">
            <w:pPr>
              <w:jc w:val="center"/>
              <w:rPr>
                <w:sz w:val="20"/>
              </w:rPr>
            </w:pPr>
            <w:r w:rsidRPr="006C18B7">
              <w:rPr>
                <w:sz w:val="20"/>
              </w:rPr>
              <w:t>$360</w:t>
            </w:r>
          </w:p>
        </w:tc>
        <w:tc>
          <w:tcPr>
            <w:tcW w:w="2469" w:type="dxa"/>
            <w:tcBorders>
              <w:top w:val="single" w:sz="12" w:space="0" w:color="9DAECB"/>
            </w:tcBorders>
            <w:vAlign w:val="center"/>
          </w:tcPr>
          <w:p w14:paraId="6053659D" w14:textId="01F782B9" w:rsidR="00E137F1" w:rsidRPr="006C18B7" w:rsidRDefault="00E137F1" w:rsidP="006C18B7">
            <w:pPr>
              <w:jc w:val="center"/>
              <w:rPr>
                <w:sz w:val="20"/>
              </w:rPr>
            </w:pPr>
            <w:r w:rsidRPr="006C18B7">
              <w:rPr>
                <w:sz w:val="20"/>
              </w:rPr>
              <w:t>2.9%</w:t>
            </w:r>
          </w:p>
        </w:tc>
        <w:tc>
          <w:tcPr>
            <w:tcW w:w="2523" w:type="dxa"/>
            <w:tcBorders>
              <w:top w:val="single" w:sz="12" w:space="0" w:color="9DAECB"/>
            </w:tcBorders>
            <w:shd w:val="clear" w:color="auto" w:fill="DEE4EE"/>
            <w:vAlign w:val="center"/>
          </w:tcPr>
          <w:p w14:paraId="7A6E1458" w14:textId="3F5B0029" w:rsidR="00E137F1" w:rsidRPr="006C18B7" w:rsidRDefault="00E137F1" w:rsidP="006C18B7">
            <w:pPr>
              <w:jc w:val="center"/>
              <w:rPr>
                <w:sz w:val="20"/>
              </w:rPr>
            </w:pPr>
            <w:r w:rsidRPr="006C18B7">
              <w:rPr>
                <w:sz w:val="20"/>
              </w:rPr>
              <w:t>5.9%</w:t>
            </w:r>
          </w:p>
        </w:tc>
      </w:tr>
      <w:tr w:rsidR="00E137F1" w:rsidRPr="000051C5" w14:paraId="4012B3CA" w14:textId="77777777" w:rsidTr="006C18B7">
        <w:trPr>
          <w:trHeight w:hRule="exact" w:val="340"/>
        </w:trPr>
        <w:tc>
          <w:tcPr>
            <w:tcW w:w="2802" w:type="dxa"/>
            <w:vAlign w:val="center"/>
          </w:tcPr>
          <w:p w14:paraId="26A69C38" w14:textId="77777777" w:rsidR="00E137F1" w:rsidRPr="00C95655" w:rsidRDefault="00E137F1" w:rsidP="00E137F1">
            <w:pPr>
              <w:pStyle w:val="DHStableA"/>
            </w:pPr>
            <w:r w:rsidRPr="00C95655">
              <w:t>Gippsland</w:t>
            </w:r>
          </w:p>
        </w:tc>
        <w:tc>
          <w:tcPr>
            <w:tcW w:w="2376" w:type="dxa"/>
            <w:shd w:val="clear" w:color="auto" w:fill="DEE4EE"/>
            <w:vAlign w:val="center"/>
          </w:tcPr>
          <w:p w14:paraId="60C3CB9C" w14:textId="2EC374A7" w:rsidR="00E137F1" w:rsidRPr="006C18B7" w:rsidRDefault="00E137F1" w:rsidP="006C18B7">
            <w:pPr>
              <w:jc w:val="center"/>
              <w:rPr>
                <w:sz w:val="20"/>
              </w:rPr>
            </w:pPr>
            <w:r w:rsidRPr="006C18B7">
              <w:rPr>
                <w:sz w:val="20"/>
              </w:rPr>
              <w:t>$290</w:t>
            </w:r>
          </w:p>
        </w:tc>
        <w:tc>
          <w:tcPr>
            <w:tcW w:w="2469" w:type="dxa"/>
            <w:vAlign w:val="center"/>
          </w:tcPr>
          <w:p w14:paraId="52671383" w14:textId="2659AB1E" w:rsidR="00E137F1" w:rsidRPr="006C18B7" w:rsidRDefault="00E137F1" w:rsidP="006C18B7">
            <w:pPr>
              <w:jc w:val="center"/>
              <w:rPr>
                <w:sz w:val="20"/>
              </w:rPr>
            </w:pPr>
            <w:r w:rsidRPr="006C18B7">
              <w:rPr>
                <w:sz w:val="20"/>
              </w:rPr>
              <w:t>0.0%</w:t>
            </w:r>
          </w:p>
        </w:tc>
        <w:tc>
          <w:tcPr>
            <w:tcW w:w="2523" w:type="dxa"/>
            <w:shd w:val="clear" w:color="auto" w:fill="DEE4EE"/>
            <w:vAlign w:val="center"/>
          </w:tcPr>
          <w:p w14:paraId="57645B62" w14:textId="6527221E" w:rsidR="00E137F1" w:rsidRPr="006C18B7" w:rsidRDefault="00E137F1" w:rsidP="006C18B7">
            <w:pPr>
              <w:jc w:val="center"/>
              <w:rPr>
                <w:sz w:val="20"/>
              </w:rPr>
            </w:pPr>
            <w:r w:rsidRPr="006C18B7">
              <w:rPr>
                <w:sz w:val="20"/>
              </w:rPr>
              <w:t>7.4%</w:t>
            </w:r>
          </w:p>
        </w:tc>
      </w:tr>
      <w:tr w:rsidR="00E137F1" w:rsidRPr="000051C5" w14:paraId="5E217678" w14:textId="77777777" w:rsidTr="006C18B7">
        <w:trPr>
          <w:trHeight w:hRule="exact" w:val="340"/>
        </w:trPr>
        <w:tc>
          <w:tcPr>
            <w:tcW w:w="2802" w:type="dxa"/>
            <w:vAlign w:val="center"/>
          </w:tcPr>
          <w:p w14:paraId="28882985" w14:textId="77777777" w:rsidR="00E137F1" w:rsidRPr="00C95655" w:rsidRDefault="00E137F1" w:rsidP="00E137F1">
            <w:pPr>
              <w:pStyle w:val="DHStableA"/>
            </w:pPr>
            <w:r w:rsidRPr="00C95655">
              <w:t>Goulburn-Ovens-Murray</w:t>
            </w:r>
          </w:p>
        </w:tc>
        <w:tc>
          <w:tcPr>
            <w:tcW w:w="2376" w:type="dxa"/>
            <w:shd w:val="clear" w:color="auto" w:fill="DEE4EE"/>
            <w:vAlign w:val="center"/>
          </w:tcPr>
          <w:p w14:paraId="0AADA4B1" w14:textId="366FF3C0" w:rsidR="00E137F1" w:rsidRPr="006C18B7" w:rsidRDefault="00E137F1" w:rsidP="006C18B7">
            <w:pPr>
              <w:jc w:val="center"/>
              <w:rPr>
                <w:sz w:val="20"/>
              </w:rPr>
            </w:pPr>
            <w:r w:rsidRPr="006C18B7">
              <w:rPr>
                <w:sz w:val="20"/>
              </w:rPr>
              <w:t>$300</w:t>
            </w:r>
          </w:p>
        </w:tc>
        <w:tc>
          <w:tcPr>
            <w:tcW w:w="2469" w:type="dxa"/>
            <w:vAlign w:val="center"/>
          </w:tcPr>
          <w:p w14:paraId="4293D7D1" w14:textId="54494D25" w:rsidR="00E137F1" w:rsidRPr="006C18B7" w:rsidRDefault="00E137F1" w:rsidP="006C18B7">
            <w:pPr>
              <w:jc w:val="center"/>
              <w:rPr>
                <w:sz w:val="20"/>
              </w:rPr>
            </w:pPr>
            <w:r w:rsidRPr="006C18B7">
              <w:rPr>
                <w:sz w:val="20"/>
              </w:rPr>
              <w:t>0.0%</w:t>
            </w:r>
          </w:p>
        </w:tc>
        <w:tc>
          <w:tcPr>
            <w:tcW w:w="2523" w:type="dxa"/>
            <w:shd w:val="clear" w:color="auto" w:fill="DEE4EE"/>
            <w:vAlign w:val="center"/>
          </w:tcPr>
          <w:p w14:paraId="3CCB4BA3" w14:textId="6A757E77" w:rsidR="00E137F1" w:rsidRPr="006C18B7" w:rsidRDefault="00E137F1" w:rsidP="006C18B7">
            <w:pPr>
              <w:jc w:val="center"/>
              <w:rPr>
                <w:sz w:val="20"/>
              </w:rPr>
            </w:pPr>
            <w:r w:rsidRPr="006C18B7">
              <w:rPr>
                <w:sz w:val="20"/>
              </w:rPr>
              <w:t>3.4%</w:t>
            </w:r>
          </w:p>
        </w:tc>
      </w:tr>
      <w:tr w:rsidR="00E137F1" w:rsidRPr="000051C5" w14:paraId="7944FB6C" w14:textId="77777777" w:rsidTr="006C18B7">
        <w:trPr>
          <w:trHeight w:hRule="exact" w:val="340"/>
        </w:trPr>
        <w:tc>
          <w:tcPr>
            <w:tcW w:w="2802" w:type="dxa"/>
            <w:vAlign w:val="center"/>
          </w:tcPr>
          <w:p w14:paraId="44CAB3A8" w14:textId="77777777" w:rsidR="00E137F1" w:rsidRPr="00C95655" w:rsidRDefault="00E137F1" w:rsidP="00E137F1">
            <w:pPr>
              <w:pStyle w:val="DHStableA"/>
            </w:pPr>
            <w:r w:rsidRPr="00C95655">
              <w:t>Loddon-Mallee</w:t>
            </w:r>
          </w:p>
        </w:tc>
        <w:tc>
          <w:tcPr>
            <w:tcW w:w="2376" w:type="dxa"/>
            <w:shd w:val="clear" w:color="auto" w:fill="DEE4EE"/>
            <w:vAlign w:val="center"/>
          </w:tcPr>
          <w:p w14:paraId="2F5B1A9C" w14:textId="5A947847" w:rsidR="00E137F1" w:rsidRPr="006C18B7" w:rsidRDefault="00E137F1" w:rsidP="006C18B7">
            <w:pPr>
              <w:jc w:val="center"/>
              <w:rPr>
                <w:sz w:val="20"/>
              </w:rPr>
            </w:pPr>
            <w:r w:rsidRPr="006C18B7">
              <w:rPr>
                <w:sz w:val="20"/>
              </w:rPr>
              <w:t>$310</w:t>
            </w:r>
          </w:p>
        </w:tc>
        <w:tc>
          <w:tcPr>
            <w:tcW w:w="2469" w:type="dxa"/>
            <w:vAlign w:val="center"/>
          </w:tcPr>
          <w:p w14:paraId="55189FB2" w14:textId="33CFE93B" w:rsidR="00E137F1" w:rsidRPr="006C18B7" w:rsidRDefault="00E137F1" w:rsidP="006C18B7">
            <w:pPr>
              <w:jc w:val="center"/>
              <w:rPr>
                <w:sz w:val="20"/>
              </w:rPr>
            </w:pPr>
            <w:r w:rsidRPr="006C18B7">
              <w:rPr>
                <w:sz w:val="20"/>
              </w:rPr>
              <w:t>3.3%</w:t>
            </w:r>
          </w:p>
        </w:tc>
        <w:tc>
          <w:tcPr>
            <w:tcW w:w="2523" w:type="dxa"/>
            <w:shd w:val="clear" w:color="auto" w:fill="DEE4EE"/>
            <w:vAlign w:val="center"/>
          </w:tcPr>
          <w:p w14:paraId="2CB36561" w14:textId="2B5CB150" w:rsidR="00E137F1" w:rsidRPr="006C18B7" w:rsidRDefault="00E137F1" w:rsidP="006C18B7">
            <w:pPr>
              <w:jc w:val="center"/>
              <w:rPr>
                <w:sz w:val="20"/>
              </w:rPr>
            </w:pPr>
            <w:r w:rsidRPr="006C18B7">
              <w:rPr>
                <w:sz w:val="20"/>
              </w:rPr>
              <w:t>6.9%</w:t>
            </w:r>
          </w:p>
        </w:tc>
      </w:tr>
      <w:tr w:rsidR="00E137F1" w:rsidRPr="000051C5" w14:paraId="0E868F95" w14:textId="77777777" w:rsidTr="006C18B7">
        <w:trPr>
          <w:trHeight w:hRule="exact" w:val="340"/>
        </w:trPr>
        <w:tc>
          <w:tcPr>
            <w:tcW w:w="2802" w:type="dxa"/>
            <w:vAlign w:val="center"/>
          </w:tcPr>
          <w:p w14:paraId="666E5F7C" w14:textId="77777777" w:rsidR="00E137F1" w:rsidRPr="00C95655" w:rsidRDefault="00E137F1" w:rsidP="00E137F1">
            <w:pPr>
              <w:pStyle w:val="DHStableA"/>
            </w:pPr>
            <w:r w:rsidRPr="00C95655">
              <w:t>Central Highlands-Wimmera</w:t>
            </w:r>
          </w:p>
        </w:tc>
        <w:tc>
          <w:tcPr>
            <w:tcW w:w="2376" w:type="dxa"/>
            <w:shd w:val="clear" w:color="auto" w:fill="DEE4EE"/>
            <w:vAlign w:val="center"/>
          </w:tcPr>
          <w:p w14:paraId="3351FEA0" w14:textId="2CCEE232" w:rsidR="00E137F1" w:rsidRPr="006C18B7" w:rsidRDefault="00E137F1" w:rsidP="006C18B7">
            <w:pPr>
              <w:jc w:val="center"/>
              <w:rPr>
                <w:sz w:val="20"/>
              </w:rPr>
            </w:pPr>
            <w:r w:rsidRPr="006C18B7">
              <w:rPr>
                <w:sz w:val="20"/>
              </w:rPr>
              <w:t>$310</w:t>
            </w:r>
          </w:p>
        </w:tc>
        <w:tc>
          <w:tcPr>
            <w:tcW w:w="2469" w:type="dxa"/>
            <w:vAlign w:val="center"/>
          </w:tcPr>
          <w:p w14:paraId="6BA20D26" w14:textId="7BF90E01" w:rsidR="00E137F1" w:rsidRPr="006C18B7" w:rsidRDefault="00E137F1" w:rsidP="006C18B7">
            <w:pPr>
              <w:jc w:val="center"/>
              <w:rPr>
                <w:sz w:val="20"/>
              </w:rPr>
            </w:pPr>
            <w:r w:rsidRPr="006C18B7">
              <w:rPr>
                <w:sz w:val="20"/>
              </w:rPr>
              <w:t>3.3%</w:t>
            </w:r>
          </w:p>
        </w:tc>
        <w:tc>
          <w:tcPr>
            <w:tcW w:w="2523" w:type="dxa"/>
            <w:shd w:val="clear" w:color="auto" w:fill="DEE4EE"/>
            <w:vAlign w:val="center"/>
          </w:tcPr>
          <w:p w14:paraId="42DF6084" w14:textId="07A0B8C2" w:rsidR="00E137F1" w:rsidRPr="006C18B7" w:rsidRDefault="00E137F1" w:rsidP="006C18B7">
            <w:pPr>
              <w:jc w:val="center"/>
              <w:rPr>
                <w:sz w:val="20"/>
              </w:rPr>
            </w:pPr>
            <w:r w:rsidRPr="006C18B7">
              <w:rPr>
                <w:sz w:val="20"/>
              </w:rPr>
              <w:t>6.9%</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632F413A" w:rsidR="00CD15DC" w:rsidRDefault="00344376" w:rsidP="00785101">
      <w:pPr>
        <w:pStyle w:val="DHSbody"/>
      </w:pPr>
      <w:r w:rsidRPr="000D3B21">
        <w:t xml:space="preserve">Over the 12 months to the </w:t>
      </w:r>
      <w:r w:rsidR="00B017C4">
        <w:t>March</w:t>
      </w:r>
      <w:r w:rsidRPr="000D3B21">
        <w:t xml:space="preserve"> quarter, the median rent in metropolitan Melbourne increased in </w:t>
      </w:r>
      <w:r w:rsidR="00DC37BC">
        <w:t>most</w:t>
      </w:r>
      <w:r w:rsidR="00EF264A" w:rsidRPr="000D3B21">
        <w:t xml:space="preserve"> regions</w:t>
      </w:r>
      <w:r w:rsidR="000A3BCB" w:rsidRPr="000D3B21">
        <w:t xml:space="preserve">, ranging from </w:t>
      </w:r>
      <w:r w:rsidR="007A509B">
        <w:t>1.3</w:t>
      </w:r>
      <w:r w:rsidR="00EF264A" w:rsidRPr="000D3B21">
        <w:t xml:space="preserve"> per cent </w:t>
      </w:r>
      <w:r w:rsidR="00F93225">
        <w:t xml:space="preserve">in </w:t>
      </w:r>
      <w:r w:rsidR="00DC37BC">
        <w:t>Western</w:t>
      </w:r>
      <w:r w:rsidR="00331919" w:rsidRPr="00C95655">
        <w:t xml:space="preserve"> Melbourne</w:t>
      </w:r>
      <w:r w:rsidR="00DC37BC">
        <w:t xml:space="preserve"> to 4</w:t>
      </w:r>
      <w:r w:rsidR="007A509B">
        <w:t>.</w:t>
      </w:r>
      <w:r w:rsidR="00E050C3">
        <w:t>4</w:t>
      </w:r>
      <w:r w:rsidR="000A3BCB" w:rsidRPr="000D3B21">
        <w:t xml:space="preserve"> per cent in </w:t>
      </w:r>
      <w:r w:rsidR="00E050C3">
        <w:t>Inner</w:t>
      </w:r>
      <w:r w:rsidR="00DC37BC">
        <w:t xml:space="preserve"> </w:t>
      </w:r>
      <w:r w:rsidR="007A509B">
        <w:t>Melbourne</w:t>
      </w:r>
      <w:r w:rsidR="00EF264A" w:rsidRPr="000D3B21">
        <w:t>.</w:t>
      </w:r>
      <w:r w:rsidR="00DC37BC">
        <w:t xml:space="preserve"> It remained steady in </w:t>
      </w:r>
      <w:r w:rsidR="00E050C3">
        <w:t>Outer Eastern</w:t>
      </w:r>
      <w:r w:rsidR="00DC37BC">
        <w:t xml:space="preserve"> Melbourne and</w:t>
      </w:r>
      <w:r w:rsidR="00E050C3">
        <w:t xml:space="preserve"> Mornington Peninsula</w:t>
      </w:r>
      <w:r w:rsidR="00DC37BC">
        <w:t>.</w:t>
      </w:r>
      <w:r w:rsidR="00EF264A" w:rsidRPr="000D3B21">
        <w:t xml:space="preserve"> </w:t>
      </w:r>
      <w:r w:rsidRPr="000D3B21">
        <w:t xml:space="preserve">In regional Victoria, the median rent increased in </w:t>
      </w:r>
      <w:r w:rsidR="00F93225">
        <w:t>all</w:t>
      </w:r>
      <w:r w:rsidR="006D4DF9" w:rsidRPr="000D3B21">
        <w:t xml:space="preserve"> regions</w:t>
      </w:r>
      <w:r w:rsidR="007A509B">
        <w:t>, ranging from 3.4</w:t>
      </w:r>
      <w:r w:rsidR="000A3BCB" w:rsidRPr="000D3B21">
        <w:t xml:space="preserve"> per cent </w:t>
      </w:r>
      <w:r w:rsidR="00F93225">
        <w:t>in</w:t>
      </w:r>
      <w:r w:rsidR="00DC37BC" w:rsidRPr="00DC37BC">
        <w:t xml:space="preserve"> </w:t>
      </w:r>
      <w:r w:rsidR="00DC37BC" w:rsidRPr="00C95655">
        <w:t>Goulburn-Ovens-Murray</w:t>
      </w:r>
      <w:r w:rsidR="00F93225">
        <w:t xml:space="preserve"> </w:t>
      </w:r>
      <w:r w:rsidR="00DC37BC">
        <w:t>to 7.4</w:t>
      </w:r>
      <w:r w:rsidR="007A509B">
        <w:t xml:space="preserve"> per cent in </w:t>
      </w:r>
      <w:r w:rsidR="00DC37BC">
        <w:t>Gippsland.</w:t>
      </w:r>
      <w:r w:rsidR="000A3BCB" w:rsidRPr="000D3B21">
        <w:rPr>
          <w:rFonts w:cs="Arial"/>
        </w:rPr>
        <w:t xml:space="preserve"> </w:t>
      </w:r>
    </w:p>
    <w:p w14:paraId="115F01E1" w14:textId="77777777" w:rsidR="0047763C" w:rsidRPr="00DB3713" w:rsidRDefault="0047763C" w:rsidP="005A1E70">
      <w:pPr>
        <w:pStyle w:val="DHSheadingB"/>
      </w:pPr>
      <w:bookmarkStart w:id="21" w:name="_Toc9953142"/>
      <w:r w:rsidRPr="00DB3713">
        <w:t>Median rents by major property types</w:t>
      </w:r>
      <w:bookmarkEnd w:id="21"/>
    </w:p>
    <w:p w14:paraId="04D7BE54" w14:textId="6CDB0235" w:rsidR="0047763C" w:rsidRPr="000F3B39" w:rsidRDefault="0047763C" w:rsidP="00785101">
      <w:pPr>
        <w:pStyle w:val="DHSbody"/>
      </w:pPr>
      <w:r w:rsidRPr="000F3B39">
        <w:t xml:space="preserve">Table 3 provides the median rents for new lettings in the </w:t>
      </w:r>
      <w:r w:rsidR="00B017C4">
        <w:t>March</w:t>
      </w:r>
      <w:r w:rsidRPr="000F3B39">
        <w:t xml:space="preserve"> quarter </w:t>
      </w:r>
      <w:r w:rsidR="00B017C4">
        <w:t>2019</w:t>
      </w:r>
      <w:r w:rsidRPr="000F3B39">
        <w:t xml:space="preserve"> for the six major property types for metropolitan Melbourne and regional Victoria as well as the quarterly and annual change in the relevant Rent Index for each property type. </w:t>
      </w:r>
    </w:p>
    <w:p w14:paraId="63AD48B9" w14:textId="29B9BA6E"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DC37BC">
        <w:t>($49</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331919">
        <w:t>7</w:t>
      </w:r>
      <w:r w:rsidR="00EF264A">
        <w:t>0</w:t>
      </w:r>
      <w:r w:rsidR="00074E3E" w:rsidRPr="00887570">
        <w:t xml:space="preserve"> per week)</w:t>
      </w:r>
      <w:r w:rsidRPr="00887570">
        <w:t xml:space="preserve">. </w:t>
      </w:r>
      <w:r w:rsidR="00F83262">
        <w:rPr>
          <w:szCs w:val="22"/>
        </w:rPr>
        <w:t xml:space="preserve">In the </w:t>
      </w:r>
      <w:r w:rsidR="00B017C4">
        <w:rPr>
          <w:szCs w:val="22"/>
        </w:rPr>
        <w:t>March</w:t>
      </w:r>
      <w:r w:rsidR="00F83262">
        <w:rPr>
          <w:szCs w:val="22"/>
        </w:rPr>
        <w:t xml:space="preserve"> quarter, the Rent Index has increased for </w:t>
      </w:r>
      <w:r w:rsidR="00DC37BC">
        <w:t xml:space="preserve">two-bedroom houses (2.0%), </w:t>
      </w:r>
      <w:r w:rsidR="00DC37BC">
        <w:rPr>
          <w:szCs w:val="22"/>
        </w:rPr>
        <w:t xml:space="preserve">three-bedroom flats (1.6%), four-bedroom houses (1.1%), </w:t>
      </w:r>
      <w:r w:rsidR="001D50A3">
        <w:t>two-bedroom flats (0.8%)</w:t>
      </w:r>
      <w:r w:rsidR="00DC37BC">
        <w:t xml:space="preserve"> </w:t>
      </w:r>
      <w:r w:rsidR="002D4610">
        <w:t xml:space="preserve">and </w:t>
      </w:r>
      <w:r w:rsidR="00B0405A">
        <w:t>th</w:t>
      </w:r>
      <w:r w:rsidR="002D4610">
        <w:t>r</w:t>
      </w:r>
      <w:r w:rsidR="00B0405A">
        <w:t xml:space="preserve">ee-bedroom </w:t>
      </w:r>
      <w:r w:rsidR="00DC37BC">
        <w:t>houses (0.4</w:t>
      </w:r>
      <w:r w:rsidR="00B0405A">
        <w:t>%)</w:t>
      </w:r>
      <w:r w:rsidR="00331919">
        <w:t xml:space="preserve"> but decreased</w:t>
      </w:r>
      <w:r w:rsidR="00F83262">
        <w:rPr>
          <w:szCs w:val="22"/>
        </w:rPr>
        <w:t xml:space="preserve"> for </w:t>
      </w:r>
      <w:r w:rsidR="00DC37BC">
        <w:t>one-bedroom flats (-0.7%)</w:t>
      </w:r>
      <w:r w:rsidR="00F83262">
        <w:rPr>
          <w:szCs w:val="22"/>
        </w:rPr>
        <w:t xml:space="preserve">. Over the twelve months to </w:t>
      </w:r>
      <w:r w:rsidR="001D50A3">
        <w:rPr>
          <w:szCs w:val="22"/>
        </w:rPr>
        <w:t xml:space="preserve">the </w:t>
      </w:r>
      <w:r w:rsidR="00B017C4">
        <w:rPr>
          <w:szCs w:val="22"/>
        </w:rPr>
        <w:t>March</w:t>
      </w:r>
      <w:r w:rsidR="00F83262">
        <w:rPr>
          <w:szCs w:val="22"/>
        </w:rPr>
        <w:t xml:space="preserve"> quarter,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 with increases ranging</w:t>
      </w:r>
      <w:r w:rsidRPr="000B458D">
        <w:rPr>
          <w:szCs w:val="22"/>
        </w:rPr>
        <w:t xml:space="preserve"> from </w:t>
      </w:r>
      <w:r w:rsidR="00DC37BC">
        <w:rPr>
          <w:szCs w:val="22"/>
        </w:rPr>
        <w:t>0.6</w:t>
      </w:r>
      <w:r w:rsidR="0067463B">
        <w:rPr>
          <w:szCs w:val="22"/>
        </w:rPr>
        <w:t xml:space="preserve"> </w:t>
      </w:r>
      <w:r w:rsidR="00ED1D5B" w:rsidRPr="002A55F2">
        <w:t xml:space="preserve">per cent for </w:t>
      </w:r>
      <w:r w:rsidR="00DC37BC">
        <w:t>four</w:t>
      </w:r>
      <w:r w:rsidR="00F93225">
        <w:t>-</w:t>
      </w:r>
      <w:r w:rsidR="00F93225" w:rsidRPr="000F3B39">
        <w:t xml:space="preserve">bedroom </w:t>
      </w:r>
      <w:r w:rsidR="00DC37BC">
        <w:t>houses</w:t>
      </w:r>
      <w:r w:rsidR="00EF264A">
        <w:t xml:space="preserve"> </w:t>
      </w:r>
      <w:r w:rsidR="00F93225">
        <w:t xml:space="preserve">to </w:t>
      </w:r>
      <w:r w:rsidR="00DC37BC">
        <w:t>2.9</w:t>
      </w:r>
      <w:r w:rsidRPr="002A55F2">
        <w:t xml:space="preserve"> per cent for </w:t>
      </w:r>
      <w:r w:rsidR="00B0405A">
        <w:t>one</w:t>
      </w:r>
      <w:r w:rsidR="006D4DF9">
        <w:t>-</w:t>
      </w:r>
      <w:r w:rsidR="006D4DF9" w:rsidRPr="000F3B39">
        <w:t>bedroom flats</w:t>
      </w:r>
      <w:r w:rsidR="00A61870" w:rsidRPr="002A55F2">
        <w:t>.</w:t>
      </w:r>
      <w:r w:rsidR="00ED1D5B" w:rsidRPr="002A55F2">
        <w:t xml:space="preserve"> </w:t>
      </w:r>
    </w:p>
    <w:p w14:paraId="09CBC17E" w14:textId="6DE924D0"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DC37BC">
        <w:t xml:space="preserve"> ($400</w:t>
      </w:r>
      <w:r w:rsidR="00074E3E" w:rsidRPr="000F3B39">
        <w:t xml:space="preserve"> per week)</w:t>
      </w:r>
      <w:r w:rsidR="0003709A">
        <w:t xml:space="preserve">. The lowest median rent </w:t>
      </w:r>
      <w:r w:rsidR="00074E3E">
        <w:t>is for one-</w:t>
      </w:r>
      <w:r w:rsidRPr="000F3B39">
        <w:t>bedroom flats</w:t>
      </w:r>
      <w:r w:rsidR="00DC37BC">
        <w:t xml:space="preserve"> ($195</w:t>
      </w:r>
      <w:r w:rsidR="00074E3E" w:rsidRPr="000F3B39">
        <w:t xml:space="preserve"> per week)</w:t>
      </w:r>
      <w:r w:rsidRPr="000F3B39">
        <w:t xml:space="preserve">. </w:t>
      </w:r>
      <w:r w:rsidR="00F553A7">
        <w:rPr>
          <w:szCs w:val="22"/>
        </w:rPr>
        <w:t xml:space="preserve">In the </w:t>
      </w:r>
      <w:r w:rsidR="00B017C4">
        <w:rPr>
          <w:szCs w:val="22"/>
        </w:rPr>
        <w:t>March</w:t>
      </w:r>
      <w:r w:rsidR="00F553A7">
        <w:rPr>
          <w:szCs w:val="22"/>
        </w:rPr>
        <w:t xml:space="preserve"> quarter,</w:t>
      </w:r>
      <w:r w:rsidR="002A2688">
        <w:rPr>
          <w:szCs w:val="22"/>
        </w:rPr>
        <w:t xml:space="preserve"> the Rent Index increased for</w:t>
      </w:r>
      <w:r w:rsidR="002D360E">
        <w:rPr>
          <w:szCs w:val="22"/>
        </w:rPr>
        <w:t xml:space="preserve"> </w:t>
      </w:r>
      <w:r w:rsidR="00307AAC">
        <w:rPr>
          <w:szCs w:val="22"/>
        </w:rPr>
        <w:t xml:space="preserve">all property types: </w:t>
      </w:r>
      <w:r w:rsidR="00DC37BC">
        <w:rPr>
          <w:szCs w:val="22"/>
        </w:rPr>
        <w:t>one-bedroom flats (4.5</w:t>
      </w:r>
      <w:r w:rsidR="002D360E">
        <w:rPr>
          <w:szCs w:val="22"/>
        </w:rPr>
        <w:t xml:space="preserve">%), </w:t>
      </w:r>
      <w:r w:rsidR="00DC37BC">
        <w:t xml:space="preserve">four-bedroom houses (3.6%), </w:t>
      </w:r>
      <w:r w:rsidR="00DC37BC">
        <w:rPr>
          <w:szCs w:val="22"/>
        </w:rPr>
        <w:t xml:space="preserve">two-bedroom houses (2.1%), </w:t>
      </w:r>
      <w:r w:rsidR="00DC37BC">
        <w:t>three-bedroom flats (1.3%),</w:t>
      </w:r>
      <w:r w:rsidR="00DC37BC" w:rsidRPr="00DC37BC">
        <w:rPr>
          <w:szCs w:val="22"/>
        </w:rPr>
        <w:t xml:space="preserve"> </w:t>
      </w:r>
      <w:r w:rsidR="00DC37BC">
        <w:rPr>
          <w:szCs w:val="22"/>
        </w:rPr>
        <w:t>three-bedroom houses (1.2%)</w:t>
      </w:r>
      <w:r w:rsidR="00DC37BC" w:rsidRPr="00DC37BC">
        <w:rPr>
          <w:szCs w:val="22"/>
        </w:rPr>
        <w:t xml:space="preserve"> </w:t>
      </w:r>
      <w:r w:rsidR="00DC37BC">
        <w:rPr>
          <w:szCs w:val="22"/>
        </w:rPr>
        <w:t xml:space="preserve">and </w:t>
      </w:r>
      <w:r w:rsidR="00307AAC">
        <w:rPr>
          <w:szCs w:val="22"/>
        </w:rPr>
        <w:t>two-bedroom flats (1</w:t>
      </w:r>
      <w:r w:rsidR="00B0405A">
        <w:rPr>
          <w:szCs w:val="22"/>
        </w:rPr>
        <w:t>.0%)</w:t>
      </w:r>
      <w:r w:rsidR="002D360E">
        <w:rPr>
          <w:szCs w:val="22"/>
        </w:rPr>
        <w:t>.</w:t>
      </w:r>
      <w:r w:rsidR="00F83262" w:rsidRPr="00F83262">
        <w:t xml:space="preserve"> </w:t>
      </w:r>
      <w:r w:rsidR="00F83262">
        <w:t xml:space="preserve">Over the twelve months to the </w:t>
      </w:r>
      <w:r w:rsidR="00B017C4">
        <w:t>March</w:t>
      </w:r>
      <w:r w:rsidR="00F83262">
        <w:t xml:space="preserve"> quarter, the property type </w:t>
      </w:r>
      <w:r w:rsidR="00F83262" w:rsidRPr="00887570">
        <w:t xml:space="preserve">Rent Index </w:t>
      </w:r>
      <w:r w:rsidR="00F83262">
        <w:t>increased for all property types, with increases ranging</w:t>
      </w:r>
      <w:r w:rsidR="00F83262" w:rsidRPr="000F3B39">
        <w:t xml:space="preserve"> from </w:t>
      </w:r>
      <w:r w:rsidR="00307AAC">
        <w:t>3.5</w:t>
      </w:r>
      <w:r w:rsidR="00F83262">
        <w:t xml:space="preserve"> per cent for </w:t>
      </w:r>
      <w:r w:rsidR="00307AAC">
        <w:t>two</w:t>
      </w:r>
      <w:r w:rsidR="00F83262">
        <w:t>-</w:t>
      </w:r>
      <w:r w:rsidR="00F83262" w:rsidRPr="000F3B39">
        <w:t xml:space="preserve">bedroom </w:t>
      </w:r>
      <w:r w:rsidR="00F83262">
        <w:t xml:space="preserve">flats </w:t>
      </w:r>
      <w:r w:rsidR="00F93225">
        <w:t xml:space="preserve">to </w:t>
      </w:r>
      <w:r w:rsidR="002D4610">
        <w:t>6.3</w:t>
      </w:r>
      <w:r w:rsidR="00690B8A">
        <w:t>%</w:t>
      </w:r>
      <w:r w:rsidR="00F83262" w:rsidRPr="000F3B39">
        <w:t xml:space="preserve"> per cent for </w:t>
      </w:r>
      <w:r w:rsidR="00307AAC">
        <w:t>four</w:t>
      </w:r>
      <w:r w:rsidR="00F83262">
        <w:t>-</w:t>
      </w:r>
      <w:r w:rsidR="00F83262" w:rsidRPr="00887570">
        <w:t xml:space="preserve">bedroom </w:t>
      </w:r>
      <w:r w:rsidR="00307AAC">
        <w:t>houses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4E92B605" w:rsidR="0047763C" w:rsidRPr="00DE4C1B" w:rsidRDefault="00DE4C1B" w:rsidP="00DE4C1B">
      <w:pPr>
        <w:pStyle w:val="Caption"/>
      </w:pPr>
      <w:bookmarkStart w:id="22" w:name="_Toc9953159"/>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E137F1" w:rsidRPr="00BE1216" w14:paraId="7D23D284" w14:textId="77777777" w:rsidTr="006C18B7">
        <w:trPr>
          <w:trHeight w:hRule="exact" w:val="340"/>
        </w:trPr>
        <w:tc>
          <w:tcPr>
            <w:tcW w:w="1560" w:type="dxa"/>
            <w:vMerge w:val="restart"/>
          </w:tcPr>
          <w:p w14:paraId="78027A6B" w14:textId="77777777" w:rsidR="00E137F1" w:rsidRPr="00BE1216" w:rsidRDefault="00E137F1" w:rsidP="00E137F1">
            <w:pPr>
              <w:pStyle w:val="DHStableA"/>
            </w:pPr>
            <w:r w:rsidRPr="00BE1216">
              <w:t>Metropolitan</w:t>
            </w:r>
            <w:r w:rsidRPr="00BE1216">
              <w:br/>
              <w:t>Melbourne</w:t>
            </w:r>
          </w:p>
        </w:tc>
        <w:tc>
          <w:tcPr>
            <w:tcW w:w="2381" w:type="dxa"/>
            <w:shd w:val="clear" w:color="auto" w:fill="DEE4EE"/>
            <w:vAlign w:val="center"/>
          </w:tcPr>
          <w:p w14:paraId="121F4D4A" w14:textId="77777777" w:rsidR="00E137F1" w:rsidRPr="00BE1216" w:rsidRDefault="00E137F1" w:rsidP="00E137F1">
            <w:pPr>
              <w:pStyle w:val="DHStableA"/>
            </w:pPr>
            <w:r w:rsidRPr="00BE1216">
              <w:t>1 Bed Flat</w:t>
            </w:r>
          </w:p>
        </w:tc>
        <w:tc>
          <w:tcPr>
            <w:tcW w:w="1971" w:type="dxa"/>
            <w:vAlign w:val="center"/>
          </w:tcPr>
          <w:p w14:paraId="55E4D172" w14:textId="1BFCC0C8" w:rsidR="00E137F1" w:rsidRPr="006C18B7" w:rsidRDefault="00E137F1" w:rsidP="006C18B7">
            <w:pPr>
              <w:jc w:val="center"/>
              <w:rPr>
                <w:sz w:val="20"/>
              </w:rPr>
            </w:pPr>
            <w:r w:rsidRPr="006C18B7">
              <w:rPr>
                <w:sz w:val="20"/>
              </w:rPr>
              <w:t>$370</w:t>
            </w:r>
          </w:p>
        </w:tc>
        <w:tc>
          <w:tcPr>
            <w:tcW w:w="2276" w:type="dxa"/>
            <w:shd w:val="clear" w:color="auto" w:fill="DEE4EE"/>
            <w:vAlign w:val="center"/>
          </w:tcPr>
          <w:p w14:paraId="4643D9C8" w14:textId="251BC5B2" w:rsidR="00E137F1" w:rsidRPr="006C18B7" w:rsidRDefault="00E137F1" w:rsidP="006C18B7">
            <w:pPr>
              <w:jc w:val="center"/>
              <w:rPr>
                <w:sz w:val="20"/>
              </w:rPr>
            </w:pPr>
            <w:r w:rsidRPr="006C18B7">
              <w:rPr>
                <w:sz w:val="20"/>
              </w:rPr>
              <w:t>-0.7%</w:t>
            </w:r>
          </w:p>
        </w:tc>
        <w:tc>
          <w:tcPr>
            <w:tcW w:w="1971" w:type="dxa"/>
            <w:vAlign w:val="center"/>
          </w:tcPr>
          <w:p w14:paraId="34069F8E" w14:textId="6FA23AF4" w:rsidR="00E137F1" w:rsidRPr="006C18B7" w:rsidRDefault="00E137F1" w:rsidP="006C18B7">
            <w:pPr>
              <w:jc w:val="center"/>
              <w:rPr>
                <w:sz w:val="20"/>
              </w:rPr>
            </w:pPr>
            <w:r w:rsidRPr="006C18B7">
              <w:rPr>
                <w:sz w:val="20"/>
              </w:rPr>
              <w:t>2.9%</w:t>
            </w:r>
          </w:p>
        </w:tc>
      </w:tr>
      <w:tr w:rsidR="00E137F1" w:rsidRPr="00BE1216" w14:paraId="34CF5958" w14:textId="77777777" w:rsidTr="006C18B7">
        <w:trPr>
          <w:trHeight w:hRule="exact" w:val="340"/>
        </w:trPr>
        <w:tc>
          <w:tcPr>
            <w:tcW w:w="1560" w:type="dxa"/>
            <w:vMerge/>
            <w:vAlign w:val="center"/>
          </w:tcPr>
          <w:p w14:paraId="624FFA2D" w14:textId="77777777" w:rsidR="00E137F1" w:rsidRPr="00BE1216" w:rsidRDefault="00E137F1" w:rsidP="00E137F1">
            <w:pPr>
              <w:pStyle w:val="DHStableA"/>
              <w:rPr>
                <w:lang w:val="en-US"/>
              </w:rPr>
            </w:pPr>
          </w:p>
        </w:tc>
        <w:tc>
          <w:tcPr>
            <w:tcW w:w="2381" w:type="dxa"/>
            <w:shd w:val="clear" w:color="auto" w:fill="DEE4EE"/>
            <w:vAlign w:val="center"/>
          </w:tcPr>
          <w:p w14:paraId="313D83AA" w14:textId="77777777" w:rsidR="00E137F1" w:rsidRPr="00BE1216" w:rsidRDefault="00E137F1" w:rsidP="00E137F1">
            <w:pPr>
              <w:pStyle w:val="DHStableA"/>
            </w:pPr>
            <w:r w:rsidRPr="00BE1216">
              <w:t>2 Bed Flat</w:t>
            </w:r>
          </w:p>
        </w:tc>
        <w:tc>
          <w:tcPr>
            <w:tcW w:w="1971" w:type="dxa"/>
            <w:vAlign w:val="center"/>
          </w:tcPr>
          <w:p w14:paraId="1FF0D924" w14:textId="06EE5F2C" w:rsidR="00E137F1" w:rsidRPr="006C18B7" w:rsidRDefault="00E137F1" w:rsidP="006C18B7">
            <w:pPr>
              <w:jc w:val="center"/>
              <w:rPr>
                <w:sz w:val="20"/>
              </w:rPr>
            </w:pPr>
            <w:r w:rsidRPr="006C18B7">
              <w:rPr>
                <w:sz w:val="20"/>
              </w:rPr>
              <w:t>$450</w:t>
            </w:r>
          </w:p>
        </w:tc>
        <w:tc>
          <w:tcPr>
            <w:tcW w:w="2276" w:type="dxa"/>
            <w:shd w:val="clear" w:color="auto" w:fill="DEE4EE"/>
            <w:vAlign w:val="center"/>
          </w:tcPr>
          <w:p w14:paraId="75C6FF62" w14:textId="1A18D2DD" w:rsidR="00E137F1" w:rsidRPr="006C18B7" w:rsidRDefault="00E137F1" w:rsidP="006C18B7">
            <w:pPr>
              <w:jc w:val="center"/>
              <w:rPr>
                <w:sz w:val="20"/>
              </w:rPr>
            </w:pPr>
            <w:r w:rsidRPr="006C18B7">
              <w:rPr>
                <w:sz w:val="20"/>
              </w:rPr>
              <w:t>0.8%</w:t>
            </w:r>
          </w:p>
        </w:tc>
        <w:tc>
          <w:tcPr>
            <w:tcW w:w="1971" w:type="dxa"/>
            <w:vAlign w:val="center"/>
          </w:tcPr>
          <w:p w14:paraId="6E40537A" w14:textId="494FEE80" w:rsidR="00E137F1" w:rsidRPr="006C18B7" w:rsidRDefault="00E137F1" w:rsidP="006C18B7">
            <w:pPr>
              <w:jc w:val="center"/>
              <w:rPr>
                <w:sz w:val="20"/>
              </w:rPr>
            </w:pPr>
            <w:r w:rsidRPr="006C18B7">
              <w:rPr>
                <w:sz w:val="20"/>
              </w:rPr>
              <w:t>2.7%</w:t>
            </w:r>
          </w:p>
        </w:tc>
      </w:tr>
      <w:tr w:rsidR="00E137F1" w:rsidRPr="00BE1216" w14:paraId="0FB7E186" w14:textId="77777777" w:rsidTr="006C18B7">
        <w:trPr>
          <w:trHeight w:hRule="exact" w:val="340"/>
        </w:trPr>
        <w:tc>
          <w:tcPr>
            <w:tcW w:w="1560" w:type="dxa"/>
            <w:vMerge/>
            <w:vAlign w:val="center"/>
          </w:tcPr>
          <w:p w14:paraId="11A35FB6" w14:textId="77777777" w:rsidR="00E137F1" w:rsidRPr="00BE1216" w:rsidRDefault="00E137F1" w:rsidP="00E137F1">
            <w:pPr>
              <w:pStyle w:val="DHStableA"/>
              <w:rPr>
                <w:lang w:val="en-US"/>
              </w:rPr>
            </w:pPr>
          </w:p>
        </w:tc>
        <w:tc>
          <w:tcPr>
            <w:tcW w:w="2381" w:type="dxa"/>
            <w:shd w:val="clear" w:color="auto" w:fill="DEE4EE"/>
            <w:vAlign w:val="center"/>
          </w:tcPr>
          <w:p w14:paraId="439B7B52" w14:textId="77777777" w:rsidR="00E137F1" w:rsidRPr="00BE1216" w:rsidRDefault="00E137F1" w:rsidP="00E137F1">
            <w:pPr>
              <w:pStyle w:val="DHStableA"/>
            </w:pPr>
            <w:r w:rsidRPr="00BE1216">
              <w:t>3 Bed Flat</w:t>
            </w:r>
          </w:p>
        </w:tc>
        <w:tc>
          <w:tcPr>
            <w:tcW w:w="1971" w:type="dxa"/>
            <w:vAlign w:val="center"/>
          </w:tcPr>
          <w:p w14:paraId="3ED6C717" w14:textId="5E44802B" w:rsidR="00E137F1" w:rsidRPr="006C18B7" w:rsidRDefault="00E137F1" w:rsidP="006C18B7">
            <w:pPr>
              <w:jc w:val="center"/>
              <w:rPr>
                <w:sz w:val="20"/>
              </w:rPr>
            </w:pPr>
            <w:r w:rsidRPr="006C18B7">
              <w:rPr>
                <w:sz w:val="20"/>
              </w:rPr>
              <w:t>$490</w:t>
            </w:r>
          </w:p>
        </w:tc>
        <w:tc>
          <w:tcPr>
            <w:tcW w:w="2276" w:type="dxa"/>
            <w:shd w:val="clear" w:color="auto" w:fill="DEE4EE"/>
            <w:vAlign w:val="center"/>
          </w:tcPr>
          <w:p w14:paraId="50A09013" w14:textId="6759DF35" w:rsidR="00E137F1" w:rsidRPr="006C18B7" w:rsidRDefault="00E137F1" w:rsidP="006C18B7">
            <w:pPr>
              <w:jc w:val="center"/>
              <w:rPr>
                <w:sz w:val="20"/>
              </w:rPr>
            </w:pPr>
            <w:r w:rsidRPr="006C18B7">
              <w:rPr>
                <w:sz w:val="20"/>
              </w:rPr>
              <w:t>1.6%</w:t>
            </w:r>
          </w:p>
        </w:tc>
        <w:tc>
          <w:tcPr>
            <w:tcW w:w="1971" w:type="dxa"/>
            <w:vAlign w:val="center"/>
          </w:tcPr>
          <w:p w14:paraId="3AC4171F" w14:textId="68B6B798" w:rsidR="00E137F1" w:rsidRPr="006C18B7" w:rsidRDefault="00E137F1" w:rsidP="006C18B7">
            <w:pPr>
              <w:jc w:val="center"/>
              <w:rPr>
                <w:sz w:val="20"/>
              </w:rPr>
            </w:pPr>
            <w:r w:rsidRPr="006C18B7">
              <w:rPr>
                <w:sz w:val="20"/>
              </w:rPr>
              <w:t>1.2%</w:t>
            </w:r>
          </w:p>
        </w:tc>
      </w:tr>
      <w:tr w:rsidR="00E137F1" w:rsidRPr="00BE1216" w14:paraId="3684C414" w14:textId="77777777" w:rsidTr="006C18B7">
        <w:trPr>
          <w:trHeight w:hRule="exact" w:val="340"/>
        </w:trPr>
        <w:tc>
          <w:tcPr>
            <w:tcW w:w="1560" w:type="dxa"/>
            <w:vMerge/>
            <w:vAlign w:val="center"/>
          </w:tcPr>
          <w:p w14:paraId="1C537C51" w14:textId="77777777" w:rsidR="00E137F1" w:rsidRPr="00BE1216" w:rsidRDefault="00E137F1" w:rsidP="00E137F1">
            <w:pPr>
              <w:pStyle w:val="DHStableA"/>
              <w:rPr>
                <w:lang w:val="en-US"/>
              </w:rPr>
            </w:pPr>
          </w:p>
        </w:tc>
        <w:tc>
          <w:tcPr>
            <w:tcW w:w="2381" w:type="dxa"/>
            <w:shd w:val="clear" w:color="auto" w:fill="DEE4EE"/>
            <w:vAlign w:val="center"/>
          </w:tcPr>
          <w:p w14:paraId="49D4F077" w14:textId="77777777" w:rsidR="00E137F1" w:rsidRPr="00BE1216" w:rsidRDefault="00E137F1" w:rsidP="00E137F1">
            <w:pPr>
              <w:pStyle w:val="DHStableA"/>
            </w:pPr>
            <w:r w:rsidRPr="00BE1216">
              <w:t>2 Bed House</w:t>
            </w:r>
          </w:p>
        </w:tc>
        <w:tc>
          <w:tcPr>
            <w:tcW w:w="1971" w:type="dxa"/>
            <w:vAlign w:val="center"/>
          </w:tcPr>
          <w:p w14:paraId="0919D22F" w14:textId="6A6B0F99" w:rsidR="00E137F1" w:rsidRPr="006C18B7" w:rsidRDefault="00E137F1" w:rsidP="006C18B7">
            <w:pPr>
              <w:jc w:val="center"/>
              <w:rPr>
                <w:sz w:val="20"/>
              </w:rPr>
            </w:pPr>
            <w:r w:rsidRPr="006C18B7">
              <w:rPr>
                <w:sz w:val="20"/>
              </w:rPr>
              <w:t>$440</w:t>
            </w:r>
          </w:p>
        </w:tc>
        <w:tc>
          <w:tcPr>
            <w:tcW w:w="2276" w:type="dxa"/>
            <w:shd w:val="clear" w:color="auto" w:fill="DEE4EE"/>
            <w:vAlign w:val="center"/>
          </w:tcPr>
          <w:p w14:paraId="3EA11D75" w14:textId="10CAC745" w:rsidR="00E137F1" w:rsidRPr="006C18B7" w:rsidRDefault="00E137F1" w:rsidP="006C18B7">
            <w:pPr>
              <w:jc w:val="center"/>
              <w:rPr>
                <w:sz w:val="20"/>
              </w:rPr>
            </w:pPr>
            <w:r w:rsidRPr="006C18B7">
              <w:rPr>
                <w:sz w:val="20"/>
              </w:rPr>
              <w:t>2.0%</w:t>
            </w:r>
          </w:p>
        </w:tc>
        <w:tc>
          <w:tcPr>
            <w:tcW w:w="1971" w:type="dxa"/>
            <w:vAlign w:val="center"/>
          </w:tcPr>
          <w:p w14:paraId="45F3D6D0" w14:textId="3CF4F1F6" w:rsidR="00E137F1" w:rsidRPr="006C18B7" w:rsidRDefault="00E137F1" w:rsidP="006C18B7">
            <w:pPr>
              <w:jc w:val="center"/>
              <w:rPr>
                <w:sz w:val="20"/>
              </w:rPr>
            </w:pPr>
            <w:r w:rsidRPr="006C18B7">
              <w:rPr>
                <w:sz w:val="20"/>
              </w:rPr>
              <w:t>1.9%</w:t>
            </w:r>
          </w:p>
        </w:tc>
      </w:tr>
      <w:tr w:rsidR="00E137F1" w:rsidRPr="00BE1216" w14:paraId="49CB8EB2" w14:textId="77777777" w:rsidTr="006C18B7">
        <w:trPr>
          <w:trHeight w:hRule="exact" w:val="340"/>
        </w:trPr>
        <w:tc>
          <w:tcPr>
            <w:tcW w:w="1560" w:type="dxa"/>
            <w:vMerge/>
            <w:vAlign w:val="center"/>
          </w:tcPr>
          <w:p w14:paraId="1E62F6EE" w14:textId="77777777" w:rsidR="00E137F1" w:rsidRPr="00BE1216" w:rsidRDefault="00E137F1" w:rsidP="00E137F1">
            <w:pPr>
              <w:pStyle w:val="DHStableA"/>
              <w:rPr>
                <w:lang w:val="en-US"/>
              </w:rPr>
            </w:pPr>
          </w:p>
        </w:tc>
        <w:tc>
          <w:tcPr>
            <w:tcW w:w="2381" w:type="dxa"/>
            <w:shd w:val="clear" w:color="auto" w:fill="DEE4EE"/>
            <w:vAlign w:val="center"/>
          </w:tcPr>
          <w:p w14:paraId="55A7BCC3" w14:textId="77777777" w:rsidR="00E137F1" w:rsidRPr="00BE1216" w:rsidRDefault="00E137F1" w:rsidP="00E137F1">
            <w:pPr>
              <w:pStyle w:val="DHStableA"/>
            </w:pPr>
            <w:r w:rsidRPr="00BE1216">
              <w:t>3 Bed House</w:t>
            </w:r>
          </w:p>
        </w:tc>
        <w:tc>
          <w:tcPr>
            <w:tcW w:w="1971" w:type="dxa"/>
            <w:vAlign w:val="center"/>
          </w:tcPr>
          <w:p w14:paraId="1F015670" w14:textId="5AEEE091" w:rsidR="00E137F1" w:rsidRPr="006C18B7" w:rsidRDefault="00E137F1" w:rsidP="006C18B7">
            <w:pPr>
              <w:jc w:val="center"/>
              <w:rPr>
                <w:sz w:val="20"/>
              </w:rPr>
            </w:pPr>
            <w:r w:rsidRPr="006C18B7">
              <w:rPr>
                <w:sz w:val="20"/>
              </w:rPr>
              <w:t>$400</w:t>
            </w:r>
          </w:p>
        </w:tc>
        <w:tc>
          <w:tcPr>
            <w:tcW w:w="2276" w:type="dxa"/>
            <w:shd w:val="clear" w:color="auto" w:fill="DEE4EE"/>
            <w:vAlign w:val="center"/>
          </w:tcPr>
          <w:p w14:paraId="115DD91D" w14:textId="7CE91757" w:rsidR="00E137F1" w:rsidRPr="006C18B7" w:rsidRDefault="00E137F1" w:rsidP="006C18B7">
            <w:pPr>
              <w:jc w:val="center"/>
              <w:rPr>
                <w:sz w:val="20"/>
              </w:rPr>
            </w:pPr>
            <w:r w:rsidRPr="006C18B7">
              <w:rPr>
                <w:sz w:val="20"/>
              </w:rPr>
              <w:t>0.4%</w:t>
            </w:r>
          </w:p>
        </w:tc>
        <w:tc>
          <w:tcPr>
            <w:tcW w:w="1971" w:type="dxa"/>
            <w:vAlign w:val="center"/>
          </w:tcPr>
          <w:p w14:paraId="585ED984" w14:textId="240EDE46" w:rsidR="00E137F1" w:rsidRPr="006C18B7" w:rsidRDefault="00E137F1" w:rsidP="006C18B7">
            <w:pPr>
              <w:jc w:val="center"/>
              <w:rPr>
                <w:sz w:val="20"/>
              </w:rPr>
            </w:pPr>
            <w:r w:rsidRPr="006C18B7">
              <w:rPr>
                <w:sz w:val="20"/>
              </w:rPr>
              <w:t>1.0%</w:t>
            </w:r>
          </w:p>
        </w:tc>
      </w:tr>
      <w:tr w:rsidR="00E137F1" w:rsidRPr="00BE1216" w14:paraId="79CF6D3B" w14:textId="77777777" w:rsidTr="006C18B7">
        <w:trPr>
          <w:trHeight w:hRule="exact" w:val="340"/>
        </w:trPr>
        <w:tc>
          <w:tcPr>
            <w:tcW w:w="1560" w:type="dxa"/>
            <w:vMerge/>
            <w:tcBorders>
              <w:bottom w:val="single" w:sz="12" w:space="0" w:color="9DAECB"/>
            </w:tcBorders>
            <w:vAlign w:val="center"/>
          </w:tcPr>
          <w:p w14:paraId="212E122A" w14:textId="77777777" w:rsidR="00E137F1" w:rsidRPr="00BE1216" w:rsidRDefault="00E137F1" w:rsidP="00E137F1">
            <w:pPr>
              <w:pStyle w:val="DHStableA"/>
              <w:rPr>
                <w:lang w:val="en-US"/>
              </w:rPr>
            </w:pPr>
          </w:p>
        </w:tc>
        <w:tc>
          <w:tcPr>
            <w:tcW w:w="2381" w:type="dxa"/>
            <w:tcBorders>
              <w:bottom w:val="single" w:sz="12" w:space="0" w:color="9DAECB"/>
            </w:tcBorders>
            <w:shd w:val="clear" w:color="auto" w:fill="DEE4EE"/>
            <w:vAlign w:val="center"/>
          </w:tcPr>
          <w:p w14:paraId="7F7BA461" w14:textId="77777777" w:rsidR="00E137F1" w:rsidRPr="00BE1216" w:rsidRDefault="00E137F1" w:rsidP="00E137F1">
            <w:pPr>
              <w:pStyle w:val="DHStableA"/>
            </w:pPr>
            <w:r w:rsidRPr="00BE1216">
              <w:t>4 Bed House</w:t>
            </w:r>
          </w:p>
        </w:tc>
        <w:tc>
          <w:tcPr>
            <w:tcW w:w="1971" w:type="dxa"/>
            <w:tcBorders>
              <w:bottom w:val="single" w:sz="12" w:space="0" w:color="9DAECB"/>
            </w:tcBorders>
            <w:vAlign w:val="center"/>
          </w:tcPr>
          <w:p w14:paraId="455E163F" w14:textId="53000967" w:rsidR="00E137F1" w:rsidRPr="006C18B7" w:rsidRDefault="00E137F1" w:rsidP="006C18B7">
            <w:pPr>
              <w:jc w:val="center"/>
              <w:rPr>
                <w:sz w:val="20"/>
              </w:rPr>
            </w:pPr>
            <w:r w:rsidRPr="006C18B7">
              <w:rPr>
                <w:sz w:val="20"/>
              </w:rPr>
              <w:t>$450</w:t>
            </w:r>
          </w:p>
        </w:tc>
        <w:tc>
          <w:tcPr>
            <w:tcW w:w="2276" w:type="dxa"/>
            <w:tcBorders>
              <w:bottom w:val="single" w:sz="12" w:space="0" w:color="9DAECB"/>
            </w:tcBorders>
            <w:shd w:val="clear" w:color="auto" w:fill="DEE4EE"/>
            <w:vAlign w:val="center"/>
          </w:tcPr>
          <w:p w14:paraId="45885636" w14:textId="1396C0D8" w:rsidR="00E137F1" w:rsidRPr="006C18B7" w:rsidRDefault="00E137F1" w:rsidP="006C18B7">
            <w:pPr>
              <w:jc w:val="center"/>
              <w:rPr>
                <w:sz w:val="20"/>
              </w:rPr>
            </w:pPr>
            <w:r w:rsidRPr="006C18B7">
              <w:rPr>
                <w:sz w:val="20"/>
              </w:rPr>
              <w:t>1.1%</w:t>
            </w:r>
          </w:p>
        </w:tc>
        <w:tc>
          <w:tcPr>
            <w:tcW w:w="1971" w:type="dxa"/>
            <w:tcBorders>
              <w:bottom w:val="single" w:sz="12" w:space="0" w:color="9DAECB"/>
            </w:tcBorders>
            <w:vAlign w:val="center"/>
          </w:tcPr>
          <w:p w14:paraId="1A6041F7" w14:textId="1AAE4602" w:rsidR="00E137F1" w:rsidRPr="006C18B7" w:rsidRDefault="00E137F1" w:rsidP="006C18B7">
            <w:pPr>
              <w:jc w:val="center"/>
              <w:rPr>
                <w:sz w:val="20"/>
              </w:rPr>
            </w:pPr>
            <w:r w:rsidRPr="006C18B7">
              <w:rPr>
                <w:sz w:val="20"/>
              </w:rPr>
              <w:t>0.6%</w:t>
            </w:r>
          </w:p>
        </w:tc>
      </w:tr>
      <w:tr w:rsidR="00E137F1" w:rsidRPr="00BE1216" w14:paraId="16190503" w14:textId="77777777" w:rsidTr="006C18B7">
        <w:trPr>
          <w:trHeight w:hRule="exact" w:val="340"/>
        </w:trPr>
        <w:tc>
          <w:tcPr>
            <w:tcW w:w="1560" w:type="dxa"/>
            <w:vMerge w:val="restart"/>
            <w:tcBorders>
              <w:top w:val="single" w:sz="12" w:space="0" w:color="9DAECB"/>
            </w:tcBorders>
            <w:vAlign w:val="center"/>
          </w:tcPr>
          <w:p w14:paraId="259E5BBC" w14:textId="77777777" w:rsidR="00E137F1" w:rsidRPr="00BE1216" w:rsidRDefault="00E137F1" w:rsidP="00E137F1">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E137F1" w:rsidRPr="00BE1216" w:rsidRDefault="00E137F1" w:rsidP="00E137F1">
            <w:pPr>
              <w:pStyle w:val="DHStableA"/>
            </w:pPr>
            <w:r w:rsidRPr="00BE1216">
              <w:t>1 Bed Flat</w:t>
            </w:r>
          </w:p>
        </w:tc>
        <w:tc>
          <w:tcPr>
            <w:tcW w:w="1971" w:type="dxa"/>
            <w:tcBorders>
              <w:top w:val="single" w:sz="12" w:space="0" w:color="9DAECB"/>
            </w:tcBorders>
            <w:vAlign w:val="center"/>
          </w:tcPr>
          <w:p w14:paraId="6242EC5C" w14:textId="06E839EA" w:rsidR="00E137F1" w:rsidRPr="006C18B7" w:rsidRDefault="00E137F1" w:rsidP="006C18B7">
            <w:pPr>
              <w:jc w:val="center"/>
              <w:rPr>
                <w:sz w:val="20"/>
              </w:rPr>
            </w:pPr>
            <w:r w:rsidRPr="006C18B7">
              <w:rPr>
                <w:sz w:val="20"/>
              </w:rPr>
              <w:t>$195</w:t>
            </w:r>
          </w:p>
        </w:tc>
        <w:tc>
          <w:tcPr>
            <w:tcW w:w="2276" w:type="dxa"/>
            <w:tcBorders>
              <w:top w:val="single" w:sz="12" w:space="0" w:color="9DAECB"/>
            </w:tcBorders>
            <w:shd w:val="clear" w:color="auto" w:fill="DEE4EE"/>
            <w:vAlign w:val="center"/>
          </w:tcPr>
          <w:p w14:paraId="3C725E36" w14:textId="7A9EDD53" w:rsidR="00E137F1" w:rsidRPr="006C18B7" w:rsidRDefault="00E137F1" w:rsidP="006C18B7">
            <w:pPr>
              <w:jc w:val="center"/>
              <w:rPr>
                <w:sz w:val="20"/>
              </w:rPr>
            </w:pPr>
            <w:r w:rsidRPr="006C18B7">
              <w:rPr>
                <w:sz w:val="20"/>
              </w:rPr>
              <w:t>4.5%</w:t>
            </w:r>
          </w:p>
        </w:tc>
        <w:tc>
          <w:tcPr>
            <w:tcW w:w="1971" w:type="dxa"/>
            <w:tcBorders>
              <w:top w:val="single" w:sz="12" w:space="0" w:color="9DAECB"/>
            </w:tcBorders>
            <w:vAlign w:val="center"/>
          </w:tcPr>
          <w:p w14:paraId="0A9520D3" w14:textId="2B641AAC" w:rsidR="00E137F1" w:rsidRPr="006C18B7" w:rsidRDefault="00E137F1" w:rsidP="006C18B7">
            <w:pPr>
              <w:jc w:val="center"/>
              <w:rPr>
                <w:sz w:val="20"/>
              </w:rPr>
            </w:pPr>
            <w:r w:rsidRPr="006C18B7">
              <w:rPr>
                <w:sz w:val="20"/>
              </w:rPr>
              <w:t>5.2%</w:t>
            </w:r>
          </w:p>
        </w:tc>
      </w:tr>
      <w:tr w:rsidR="00E137F1" w:rsidRPr="00BE1216" w14:paraId="588FA464" w14:textId="77777777" w:rsidTr="006C18B7">
        <w:trPr>
          <w:trHeight w:hRule="exact" w:val="340"/>
        </w:trPr>
        <w:tc>
          <w:tcPr>
            <w:tcW w:w="1560" w:type="dxa"/>
            <w:vMerge/>
          </w:tcPr>
          <w:p w14:paraId="58E20D12" w14:textId="77777777" w:rsidR="00E137F1" w:rsidRPr="00BE1216" w:rsidRDefault="00E137F1" w:rsidP="00E137F1">
            <w:pPr>
              <w:pStyle w:val="DHStableA"/>
              <w:rPr>
                <w:lang w:val="en-US"/>
              </w:rPr>
            </w:pPr>
          </w:p>
        </w:tc>
        <w:tc>
          <w:tcPr>
            <w:tcW w:w="2381" w:type="dxa"/>
            <w:shd w:val="clear" w:color="auto" w:fill="DEE4EE"/>
            <w:vAlign w:val="center"/>
          </w:tcPr>
          <w:p w14:paraId="731C423A" w14:textId="77777777" w:rsidR="00E137F1" w:rsidRPr="00BE1216" w:rsidRDefault="00E137F1" w:rsidP="00E137F1">
            <w:pPr>
              <w:pStyle w:val="DHStableA"/>
            </w:pPr>
            <w:r w:rsidRPr="00BE1216">
              <w:t>2 Bed Flat</w:t>
            </w:r>
          </w:p>
        </w:tc>
        <w:tc>
          <w:tcPr>
            <w:tcW w:w="1971" w:type="dxa"/>
            <w:vAlign w:val="center"/>
          </w:tcPr>
          <w:p w14:paraId="1E25B158" w14:textId="1304E7D1" w:rsidR="00E137F1" w:rsidRPr="006C18B7" w:rsidRDefault="00E137F1" w:rsidP="006C18B7">
            <w:pPr>
              <w:jc w:val="center"/>
              <w:rPr>
                <w:sz w:val="20"/>
              </w:rPr>
            </w:pPr>
            <w:r w:rsidRPr="006C18B7">
              <w:rPr>
                <w:sz w:val="20"/>
              </w:rPr>
              <w:t>$260</w:t>
            </w:r>
          </w:p>
        </w:tc>
        <w:tc>
          <w:tcPr>
            <w:tcW w:w="2276" w:type="dxa"/>
            <w:shd w:val="clear" w:color="auto" w:fill="DEE4EE"/>
            <w:vAlign w:val="center"/>
          </w:tcPr>
          <w:p w14:paraId="271143A1" w14:textId="6D052581" w:rsidR="00E137F1" w:rsidRPr="006C18B7" w:rsidRDefault="00E137F1" w:rsidP="006C18B7">
            <w:pPr>
              <w:jc w:val="center"/>
              <w:rPr>
                <w:sz w:val="20"/>
              </w:rPr>
            </w:pPr>
            <w:r w:rsidRPr="006C18B7">
              <w:rPr>
                <w:sz w:val="20"/>
              </w:rPr>
              <w:t>1.0%</w:t>
            </w:r>
          </w:p>
        </w:tc>
        <w:tc>
          <w:tcPr>
            <w:tcW w:w="1971" w:type="dxa"/>
            <w:vAlign w:val="center"/>
          </w:tcPr>
          <w:p w14:paraId="5C5C35FA" w14:textId="418DFA18" w:rsidR="00E137F1" w:rsidRPr="006C18B7" w:rsidRDefault="00E137F1" w:rsidP="006C18B7">
            <w:pPr>
              <w:jc w:val="center"/>
              <w:rPr>
                <w:sz w:val="20"/>
              </w:rPr>
            </w:pPr>
            <w:r w:rsidRPr="006C18B7">
              <w:rPr>
                <w:sz w:val="20"/>
              </w:rPr>
              <w:t>3.5%</w:t>
            </w:r>
          </w:p>
        </w:tc>
      </w:tr>
      <w:tr w:rsidR="00E137F1" w:rsidRPr="00BE1216" w14:paraId="0345183D" w14:textId="77777777" w:rsidTr="006C18B7">
        <w:trPr>
          <w:trHeight w:hRule="exact" w:val="340"/>
        </w:trPr>
        <w:tc>
          <w:tcPr>
            <w:tcW w:w="1560" w:type="dxa"/>
            <w:vMerge/>
          </w:tcPr>
          <w:p w14:paraId="19A271BD" w14:textId="77777777" w:rsidR="00E137F1" w:rsidRPr="00BE1216" w:rsidRDefault="00E137F1" w:rsidP="00E137F1">
            <w:pPr>
              <w:pStyle w:val="DHStableA"/>
              <w:rPr>
                <w:lang w:val="en-US"/>
              </w:rPr>
            </w:pPr>
          </w:p>
        </w:tc>
        <w:tc>
          <w:tcPr>
            <w:tcW w:w="2381" w:type="dxa"/>
            <w:shd w:val="clear" w:color="auto" w:fill="DEE4EE"/>
            <w:vAlign w:val="center"/>
          </w:tcPr>
          <w:p w14:paraId="07F2183C" w14:textId="77777777" w:rsidR="00E137F1" w:rsidRPr="00BE1216" w:rsidRDefault="00E137F1" w:rsidP="00E137F1">
            <w:pPr>
              <w:pStyle w:val="DHStableA"/>
            </w:pPr>
            <w:r w:rsidRPr="00BE1216">
              <w:t>3 Bed Flat</w:t>
            </w:r>
          </w:p>
        </w:tc>
        <w:tc>
          <w:tcPr>
            <w:tcW w:w="1971" w:type="dxa"/>
            <w:vAlign w:val="center"/>
          </w:tcPr>
          <w:p w14:paraId="6D986E97" w14:textId="316EEF7C" w:rsidR="00E137F1" w:rsidRPr="006C18B7" w:rsidRDefault="00E137F1" w:rsidP="006C18B7">
            <w:pPr>
              <w:jc w:val="center"/>
              <w:rPr>
                <w:sz w:val="20"/>
              </w:rPr>
            </w:pPr>
            <w:r w:rsidRPr="006C18B7">
              <w:rPr>
                <w:sz w:val="20"/>
              </w:rPr>
              <w:t>$330</w:t>
            </w:r>
          </w:p>
        </w:tc>
        <w:tc>
          <w:tcPr>
            <w:tcW w:w="2276" w:type="dxa"/>
            <w:shd w:val="clear" w:color="auto" w:fill="DEE4EE"/>
            <w:vAlign w:val="center"/>
          </w:tcPr>
          <w:p w14:paraId="0BD78AEC" w14:textId="24EB10A0" w:rsidR="00E137F1" w:rsidRPr="006C18B7" w:rsidRDefault="00E137F1" w:rsidP="006C18B7">
            <w:pPr>
              <w:jc w:val="center"/>
              <w:rPr>
                <w:sz w:val="20"/>
              </w:rPr>
            </w:pPr>
            <w:r w:rsidRPr="006C18B7">
              <w:rPr>
                <w:sz w:val="20"/>
              </w:rPr>
              <w:t>1.3%</w:t>
            </w:r>
          </w:p>
        </w:tc>
        <w:tc>
          <w:tcPr>
            <w:tcW w:w="1971" w:type="dxa"/>
            <w:vAlign w:val="center"/>
          </w:tcPr>
          <w:p w14:paraId="66F94125" w14:textId="63476ECD" w:rsidR="00E137F1" w:rsidRPr="006C18B7" w:rsidRDefault="00E137F1" w:rsidP="006C18B7">
            <w:pPr>
              <w:jc w:val="center"/>
              <w:rPr>
                <w:sz w:val="20"/>
              </w:rPr>
            </w:pPr>
            <w:r w:rsidRPr="006C18B7">
              <w:rPr>
                <w:sz w:val="20"/>
              </w:rPr>
              <w:t>5.1%</w:t>
            </w:r>
          </w:p>
        </w:tc>
      </w:tr>
      <w:tr w:rsidR="00E137F1" w:rsidRPr="00BE1216" w14:paraId="2F74B00F" w14:textId="77777777" w:rsidTr="006C18B7">
        <w:trPr>
          <w:trHeight w:hRule="exact" w:val="340"/>
        </w:trPr>
        <w:tc>
          <w:tcPr>
            <w:tcW w:w="1560" w:type="dxa"/>
            <w:vMerge/>
          </w:tcPr>
          <w:p w14:paraId="0CBF8FF0" w14:textId="77777777" w:rsidR="00E137F1" w:rsidRPr="00BE1216" w:rsidRDefault="00E137F1" w:rsidP="00E137F1">
            <w:pPr>
              <w:pStyle w:val="DHStableA"/>
              <w:rPr>
                <w:lang w:val="en-US"/>
              </w:rPr>
            </w:pPr>
          </w:p>
        </w:tc>
        <w:tc>
          <w:tcPr>
            <w:tcW w:w="2381" w:type="dxa"/>
            <w:shd w:val="clear" w:color="auto" w:fill="DEE4EE"/>
            <w:vAlign w:val="center"/>
          </w:tcPr>
          <w:p w14:paraId="2C01B160" w14:textId="77777777" w:rsidR="00E137F1" w:rsidRPr="00BE1216" w:rsidRDefault="00E137F1" w:rsidP="00E137F1">
            <w:pPr>
              <w:pStyle w:val="DHStableA"/>
            </w:pPr>
            <w:r w:rsidRPr="00BE1216">
              <w:t>2 Bed House</w:t>
            </w:r>
          </w:p>
        </w:tc>
        <w:tc>
          <w:tcPr>
            <w:tcW w:w="1971" w:type="dxa"/>
            <w:vAlign w:val="center"/>
          </w:tcPr>
          <w:p w14:paraId="57FE6969" w14:textId="3620117D" w:rsidR="00E137F1" w:rsidRPr="006C18B7" w:rsidRDefault="00E137F1" w:rsidP="006C18B7">
            <w:pPr>
              <w:jc w:val="center"/>
              <w:rPr>
                <w:sz w:val="20"/>
              </w:rPr>
            </w:pPr>
            <w:r w:rsidRPr="006C18B7">
              <w:rPr>
                <w:sz w:val="20"/>
              </w:rPr>
              <w:t>$270</w:t>
            </w:r>
          </w:p>
        </w:tc>
        <w:tc>
          <w:tcPr>
            <w:tcW w:w="2276" w:type="dxa"/>
            <w:shd w:val="clear" w:color="auto" w:fill="DEE4EE"/>
            <w:vAlign w:val="center"/>
          </w:tcPr>
          <w:p w14:paraId="561EBEEB" w14:textId="00B29F90" w:rsidR="00E137F1" w:rsidRPr="006C18B7" w:rsidRDefault="00E137F1" w:rsidP="006C18B7">
            <w:pPr>
              <w:jc w:val="center"/>
              <w:rPr>
                <w:sz w:val="20"/>
              </w:rPr>
            </w:pPr>
            <w:r w:rsidRPr="006C18B7">
              <w:rPr>
                <w:sz w:val="20"/>
              </w:rPr>
              <w:t>2.1%</w:t>
            </w:r>
          </w:p>
        </w:tc>
        <w:tc>
          <w:tcPr>
            <w:tcW w:w="1971" w:type="dxa"/>
            <w:vAlign w:val="center"/>
          </w:tcPr>
          <w:p w14:paraId="748F1064" w14:textId="1AEA2C20" w:rsidR="00E137F1" w:rsidRPr="006C18B7" w:rsidRDefault="00E137F1" w:rsidP="006C18B7">
            <w:pPr>
              <w:jc w:val="center"/>
              <w:rPr>
                <w:sz w:val="20"/>
              </w:rPr>
            </w:pPr>
            <w:r w:rsidRPr="006C18B7">
              <w:rPr>
                <w:sz w:val="20"/>
              </w:rPr>
              <w:t>5.8%</w:t>
            </w:r>
          </w:p>
        </w:tc>
      </w:tr>
      <w:tr w:rsidR="00E137F1" w:rsidRPr="00BE1216" w14:paraId="6CAA9820" w14:textId="77777777" w:rsidTr="006C18B7">
        <w:trPr>
          <w:trHeight w:hRule="exact" w:val="340"/>
        </w:trPr>
        <w:tc>
          <w:tcPr>
            <w:tcW w:w="1560" w:type="dxa"/>
            <w:vMerge/>
          </w:tcPr>
          <w:p w14:paraId="2A93004C" w14:textId="77777777" w:rsidR="00E137F1" w:rsidRPr="00BE1216" w:rsidRDefault="00E137F1" w:rsidP="00E137F1">
            <w:pPr>
              <w:pStyle w:val="DHStableA"/>
              <w:rPr>
                <w:lang w:val="en-US"/>
              </w:rPr>
            </w:pPr>
          </w:p>
        </w:tc>
        <w:tc>
          <w:tcPr>
            <w:tcW w:w="2381" w:type="dxa"/>
            <w:shd w:val="clear" w:color="auto" w:fill="DEE4EE"/>
            <w:vAlign w:val="center"/>
          </w:tcPr>
          <w:p w14:paraId="647F3D12" w14:textId="77777777" w:rsidR="00E137F1" w:rsidRPr="00BE1216" w:rsidRDefault="00E137F1" w:rsidP="00E137F1">
            <w:pPr>
              <w:pStyle w:val="DHStableA"/>
            </w:pPr>
            <w:r w:rsidRPr="00BE1216">
              <w:t>3 Bed House</w:t>
            </w:r>
          </w:p>
        </w:tc>
        <w:tc>
          <w:tcPr>
            <w:tcW w:w="1971" w:type="dxa"/>
            <w:vAlign w:val="center"/>
          </w:tcPr>
          <w:p w14:paraId="0056D71A" w14:textId="64C06209" w:rsidR="00E137F1" w:rsidRPr="006C18B7" w:rsidRDefault="00E137F1" w:rsidP="006C18B7">
            <w:pPr>
              <w:jc w:val="center"/>
              <w:rPr>
                <w:sz w:val="20"/>
              </w:rPr>
            </w:pPr>
            <w:r w:rsidRPr="006C18B7">
              <w:rPr>
                <w:sz w:val="20"/>
              </w:rPr>
              <w:t>$324</w:t>
            </w:r>
          </w:p>
        </w:tc>
        <w:tc>
          <w:tcPr>
            <w:tcW w:w="2276" w:type="dxa"/>
            <w:shd w:val="clear" w:color="auto" w:fill="DEE4EE"/>
            <w:vAlign w:val="center"/>
          </w:tcPr>
          <w:p w14:paraId="1E86A1B7" w14:textId="4C4C5BAE" w:rsidR="00E137F1" w:rsidRPr="006C18B7" w:rsidRDefault="00E137F1" w:rsidP="006C18B7">
            <w:pPr>
              <w:jc w:val="center"/>
              <w:rPr>
                <w:sz w:val="20"/>
              </w:rPr>
            </w:pPr>
            <w:r w:rsidRPr="006C18B7">
              <w:rPr>
                <w:sz w:val="20"/>
              </w:rPr>
              <w:t>1.2%</w:t>
            </w:r>
          </w:p>
        </w:tc>
        <w:tc>
          <w:tcPr>
            <w:tcW w:w="1971" w:type="dxa"/>
            <w:vAlign w:val="center"/>
          </w:tcPr>
          <w:p w14:paraId="2DF6B5D6" w14:textId="6BA2EEF8" w:rsidR="00E137F1" w:rsidRPr="006C18B7" w:rsidRDefault="00E137F1" w:rsidP="006C18B7">
            <w:pPr>
              <w:jc w:val="center"/>
              <w:rPr>
                <w:sz w:val="20"/>
              </w:rPr>
            </w:pPr>
            <w:r w:rsidRPr="006C18B7">
              <w:rPr>
                <w:sz w:val="20"/>
              </w:rPr>
              <w:t>5.8%</w:t>
            </w:r>
          </w:p>
        </w:tc>
      </w:tr>
      <w:tr w:rsidR="00E137F1" w:rsidRPr="00BE1216" w14:paraId="1F9FF701" w14:textId="77777777" w:rsidTr="006C18B7">
        <w:trPr>
          <w:trHeight w:hRule="exact" w:val="340"/>
        </w:trPr>
        <w:tc>
          <w:tcPr>
            <w:tcW w:w="1560" w:type="dxa"/>
            <w:vMerge/>
            <w:tcBorders>
              <w:bottom w:val="single" w:sz="18" w:space="0" w:color="9DAECB"/>
            </w:tcBorders>
          </w:tcPr>
          <w:p w14:paraId="679AE51B" w14:textId="77777777" w:rsidR="00E137F1" w:rsidRPr="00BE1216" w:rsidRDefault="00E137F1" w:rsidP="00E137F1">
            <w:pPr>
              <w:pStyle w:val="DHStableA"/>
              <w:rPr>
                <w:lang w:val="en-US"/>
              </w:rPr>
            </w:pPr>
          </w:p>
        </w:tc>
        <w:tc>
          <w:tcPr>
            <w:tcW w:w="2381" w:type="dxa"/>
            <w:tcBorders>
              <w:bottom w:val="single" w:sz="18" w:space="0" w:color="9DAECB"/>
            </w:tcBorders>
            <w:shd w:val="clear" w:color="auto" w:fill="DEE4EE"/>
            <w:vAlign w:val="center"/>
          </w:tcPr>
          <w:p w14:paraId="3C5422C9" w14:textId="77777777" w:rsidR="00E137F1" w:rsidRPr="00BE1216" w:rsidRDefault="00E137F1" w:rsidP="00E137F1">
            <w:pPr>
              <w:pStyle w:val="DHStableA"/>
            </w:pPr>
            <w:r w:rsidRPr="00BE1216">
              <w:t>4 Bed House</w:t>
            </w:r>
          </w:p>
        </w:tc>
        <w:tc>
          <w:tcPr>
            <w:tcW w:w="1971" w:type="dxa"/>
            <w:tcBorders>
              <w:bottom w:val="single" w:sz="18" w:space="0" w:color="9DAECB"/>
            </w:tcBorders>
            <w:vAlign w:val="center"/>
          </w:tcPr>
          <w:p w14:paraId="02C75B08" w14:textId="4C13C216" w:rsidR="00E137F1" w:rsidRPr="006C18B7" w:rsidRDefault="00E137F1" w:rsidP="006C18B7">
            <w:pPr>
              <w:jc w:val="center"/>
              <w:rPr>
                <w:sz w:val="20"/>
              </w:rPr>
            </w:pPr>
            <w:r w:rsidRPr="006C18B7">
              <w:rPr>
                <w:sz w:val="20"/>
              </w:rPr>
              <w:t>$400</w:t>
            </w:r>
          </w:p>
        </w:tc>
        <w:tc>
          <w:tcPr>
            <w:tcW w:w="2276" w:type="dxa"/>
            <w:tcBorders>
              <w:bottom w:val="single" w:sz="18" w:space="0" w:color="9DAECB"/>
            </w:tcBorders>
            <w:shd w:val="clear" w:color="auto" w:fill="DEE4EE"/>
            <w:vAlign w:val="center"/>
          </w:tcPr>
          <w:p w14:paraId="34FBE580" w14:textId="631AB902" w:rsidR="00E137F1" w:rsidRPr="006C18B7" w:rsidRDefault="00E137F1" w:rsidP="006C18B7">
            <w:pPr>
              <w:jc w:val="center"/>
              <w:rPr>
                <w:sz w:val="20"/>
              </w:rPr>
            </w:pPr>
            <w:r w:rsidRPr="006C18B7">
              <w:rPr>
                <w:sz w:val="20"/>
              </w:rPr>
              <w:t>3.6%</w:t>
            </w:r>
          </w:p>
        </w:tc>
        <w:tc>
          <w:tcPr>
            <w:tcW w:w="1971" w:type="dxa"/>
            <w:tcBorders>
              <w:bottom w:val="single" w:sz="18" w:space="0" w:color="9DAECB"/>
            </w:tcBorders>
            <w:vAlign w:val="center"/>
          </w:tcPr>
          <w:p w14:paraId="3EA01DB1" w14:textId="78424BA0" w:rsidR="00E137F1" w:rsidRPr="006C18B7" w:rsidRDefault="00E137F1" w:rsidP="006C18B7">
            <w:pPr>
              <w:jc w:val="center"/>
              <w:rPr>
                <w:sz w:val="20"/>
              </w:rPr>
            </w:pPr>
            <w:r w:rsidRPr="006C18B7">
              <w:rPr>
                <w:sz w:val="20"/>
              </w:rPr>
              <w:t>6.3%</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1040B3EA" w14:textId="77777777" w:rsidR="0047763C" w:rsidRPr="00DB3713" w:rsidRDefault="0047763C" w:rsidP="005A1E70">
      <w:pPr>
        <w:pStyle w:val="DHSheadingB"/>
      </w:pPr>
      <w:bookmarkStart w:id="23" w:name="_Toc9953143"/>
      <w:r w:rsidRPr="00DB3713">
        <w:t>Moving annual median rents by suburb or town</w:t>
      </w:r>
      <w:bookmarkEnd w:id="23"/>
    </w:p>
    <w:p w14:paraId="1D42DED1" w14:textId="77777777"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5963267B"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14:paraId="7190E955" w14:textId="40D085D9" w:rsidR="0047763C" w:rsidRPr="00DE4C1B" w:rsidRDefault="00B570EA" w:rsidP="00DE4C1B">
      <w:pPr>
        <w:pStyle w:val="Caption"/>
      </w:pPr>
      <w:bookmarkStart w:id="24" w:name="_Toc9952596"/>
      <w:r>
        <w:rPr>
          <w:noProof/>
        </w:rPr>
        <w:drawing>
          <wp:anchor distT="0" distB="0" distL="114300" distR="114300" simplePos="0" relativeHeight="251705344" behindDoc="0" locked="1" layoutInCell="1" allowOverlap="1" wp14:anchorId="3F47B609" wp14:editId="3687E938">
            <wp:simplePos x="0" y="0"/>
            <wp:positionH relativeFrom="margin">
              <wp:align>center</wp:align>
            </wp:positionH>
            <wp:positionV relativeFrom="paragraph">
              <wp:posOffset>288290</wp:posOffset>
            </wp:positionV>
            <wp:extent cx="3816000" cy="3744000"/>
            <wp:effectExtent l="0" t="0" r="0" b="8890"/>
            <wp:wrapTopAndBottom/>
            <wp:docPr id="14" name="Picture 1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 2br fl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6000" cy="3744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14:paraId="5F546048" w14:textId="5C9ABD78" w:rsidR="0047763C" w:rsidRDefault="0047763C" w:rsidP="00785101">
      <w:pPr>
        <w:pStyle w:val="DHSbody"/>
      </w:pPr>
    </w:p>
    <w:p w14:paraId="37638E52" w14:textId="366357CA" w:rsidR="00B570EA" w:rsidRDefault="00B570EA" w:rsidP="00785101">
      <w:pPr>
        <w:pStyle w:val="DHSbody"/>
      </w:pPr>
    </w:p>
    <w:p w14:paraId="1C2BAF5C" w14:textId="77777777" w:rsidR="00B570EA" w:rsidRDefault="00B570EA" w:rsidP="00785101">
      <w:pPr>
        <w:pStyle w:val="DHSbody"/>
      </w:pPr>
    </w:p>
    <w:p w14:paraId="11E1730A" w14:textId="41047A8F" w:rsidR="00D4016F" w:rsidRPr="00A11974" w:rsidRDefault="00B570EA" w:rsidP="00F45058">
      <w:pPr>
        <w:pStyle w:val="Caption"/>
        <w:jc w:val="center"/>
      </w:pPr>
      <w:bookmarkStart w:id="25" w:name="_Toc9952597"/>
      <w:r>
        <w:rPr>
          <w:noProof/>
        </w:rPr>
        <w:drawing>
          <wp:anchor distT="0" distB="0" distL="114300" distR="114300" simplePos="0" relativeHeight="251711488" behindDoc="0" locked="1" layoutInCell="1" allowOverlap="1" wp14:anchorId="3F61059C" wp14:editId="1398EE4B">
            <wp:simplePos x="0" y="0"/>
            <wp:positionH relativeFrom="column">
              <wp:align>center</wp:align>
            </wp:positionH>
            <wp:positionV relativeFrom="paragraph">
              <wp:posOffset>288290</wp:posOffset>
            </wp:positionV>
            <wp:extent cx="3027600" cy="3063600"/>
            <wp:effectExtent l="0" t="0" r="1905" b="3810"/>
            <wp:wrapTopAndBottom/>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 3br hous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600" cy="30636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14:paraId="1106F431" w14:textId="77777777" w:rsidR="00013AEC" w:rsidRDefault="00013AEC">
      <w:pPr>
        <w:rPr>
          <w:szCs w:val="20"/>
        </w:rPr>
      </w:pPr>
      <w:r>
        <w:br w:type="page"/>
      </w:r>
    </w:p>
    <w:p w14:paraId="3FB38FFD" w14:textId="615ACB23" w:rsidR="009842A2" w:rsidRDefault="001E0276" w:rsidP="00A94647">
      <w:pPr>
        <w:pStyle w:val="DHSbody"/>
      </w:pPr>
      <w:r w:rsidRPr="00AF2FF1">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B017C4">
        <w:t>March</w:t>
      </w:r>
      <w:r w:rsidR="00AF2FF1" w:rsidRPr="00AF2FF1">
        <w:t xml:space="preserve"> quarter were </w:t>
      </w:r>
      <w:r w:rsidR="009842A2" w:rsidRPr="0014485B">
        <w:rPr>
          <w:lang w:eastAsia="en-AU"/>
        </w:rPr>
        <w:t>Fairfield-Alphington</w:t>
      </w:r>
      <w:r w:rsidR="009842A2">
        <w:rPr>
          <w:lang w:eastAsia="en-AU"/>
        </w:rPr>
        <w:t xml:space="preserve"> (14.5%),</w:t>
      </w:r>
      <w:r w:rsidR="009842A2" w:rsidRPr="009842A2">
        <w:rPr>
          <w:lang w:eastAsia="en-AU"/>
        </w:rPr>
        <w:t xml:space="preserve"> </w:t>
      </w:r>
      <w:r w:rsidR="009842A2" w:rsidRPr="0014485B">
        <w:rPr>
          <w:lang w:eastAsia="en-AU"/>
        </w:rPr>
        <w:t>Williamstown</w:t>
      </w:r>
      <w:r w:rsidR="009842A2">
        <w:rPr>
          <w:lang w:eastAsia="en-AU"/>
        </w:rPr>
        <w:t xml:space="preserve"> (14.3%), </w:t>
      </w:r>
      <w:r w:rsidR="009842A2" w:rsidRPr="0014485B">
        <w:rPr>
          <w:lang w:eastAsia="en-AU"/>
        </w:rPr>
        <w:t>Armadale</w:t>
      </w:r>
      <w:r w:rsidR="009842A2">
        <w:rPr>
          <w:lang w:eastAsia="en-AU"/>
        </w:rPr>
        <w:t xml:space="preserve"> (13.2%),</w:t>
      </w:r>
      <w:r w:rsidR="009842A2" w:rsidRPr="009842A2">
        <w:rPr>
          <w:lang w:eastAsia="en-AU"/>
        </w:rPr>
        <w:t xml:space="preserve"> </w:t>
      </w:r>
      <w:r w:rsidR="009842A2" w:rsidRPr="0014485B">
        <w:rPr>
          <w:lang w:eastAsia="en-AU"/>
        </w:rPr>
        <w:t>Yarraville-Seddon</w:t>
      </w:r>
      <w:r w:rsidR="009842A2">
        <w:rPr>
          <w:lang w:eastAsia="en-AU"/>
        </w:rPr>
        <w:t xml:space="preserve"> (12.9%),</w:t>
      </w:r>
      <w:r w:rsidR="009842A2" w:rsidRPr="009842A2">
        <w:rPr>
          <w:lang w:eastAsia="en-AU"/>
        </w:rPr>
        <w:t xml:space="preserve"> </w:t>
      </w:r>
      <w:r w:rsidR="009842A2" w:rsidRPr="0014485B">
        <w:rPr>
          <w:lang w:eastAsia="en-AU"/>
        </w:rPr>
        <w:t>Box Hill</w:t>
      </w:r>
      <w:r w:rsidR="009842A2">
        <w:rPr>
          <w:lang w:eastAsia="en-AU"/>
        </w:rPr>
        <w:t xml:space="preserve"> (12.8%) and Bentleigh (11.1%).</w:t>
      </w:r>
    </w:p>
    <w:p w14:paraId="7A1EEB7E" w14:textId="124490DA" w:rsidR="00C663DF" w:rsidRPr="00C663DF" w:rsidRDefault="0047763C" w:rsidP="00C663D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median rents to the </w:t>
      </w:r>
      <w:r w:rsidR="00B017C4">
        <w:t>March</w:t>
      </w:r>
      <w:r w:rsidRPr="00230B5B">
        <w:t xml:space="preserve"> quarter were </w:t>
      </w:r>
      <w:r w:rsidR="0014485B" w:rsidRPr="0014485B">
        <w:rPr>
          <w:lang w:eastAsia="en-AU"/>
        </w:rPr>
        <w:t>Portland</w:t>
      </w:r>
      <w:r w:rsidR="009842A2">
        <w:rPr>
          <w:lang w:eastAsia="en-AU"/>
        </w:rPr>
        <w:t xml:space="preserve"> (17.6%),</w:t>
      </w:r>
      <w:r w:rsidR="0014485B">
        <w:rPr>
          <w:lang w:eastAsia="en-AU"/>
        </w:rPr>
        <w:t xml:space="preserve"> </w:t>
      </w:r>
      <w:r w:rsidR="0014485B" w:rsidRPr="0014485B">
        <w:rPr>
          <w:lang w:eastAsia="en-AU"/>
        </w:rPr>
        <w:t>Hamilton</w:t>
      </w:r>
      <w:r w:rsidR="009842A2">
        <w:rPr>
          <w:lang w:eastAsia="en-AU"/>
        </w:rPr>
        <w:t xml:space="preserve"> (15.8</w:t>
      </w:r>
      <w:r w:rsidR="00A94647">
        <w:rPr>
          <w:lang w:eastAsia="en-AU"/>
        </w:rPr>
        <w:t>%)</w:t>
      </w:r>
      <w:r w:rsidR="009842A2">
        <w:rPr>
          <w:lang w:eastAsia="en-AU"/>
        </w:rPr>
        <w:t>, Benalla (12.8%), Seymour (11.9%) and Moe-Newborough (11.3%)</w:t>
      </w:r>
      <w:r w:rsidR="00A94647">
        <w:rPr>
          <w:lang w:eastAsia="en-AU"/>
        </w:rPr>
        <w:t xml:space="preserve">. </w:t>
      </w:r>
      <w:r w:rsidR="00F4030B" w:rsidRPr="00230B5B">
        <w:t>It</w:t>
      </w:r>
      <w:r w:rsidR="00486EC9" w:rsidRPr="00230B5B">
        <w:t xml:space="preserve"> remained steady in</w:t>
      </w:r>
      <w:r w:rsidR="009842A2">
        <w:t xml:space="preserve"> </w:t>
      </w:r>
      <w:r w:rsidR="009842A2" w:rsidRPr="009842A2">
        <w:t>Mount Clear-Buninyong</w:t>
      </w:r>
      <w:r w:rsidR="009842A2">
        <w:t>.</w:t>
      </w:r>
    </w:p>
    <w:p w14:paraId="7D2207C8" w14:textId="3DD1B5F6" w:rsidR="001B711C" w:rsidRDefault="001E0276" w:rsidP="00DF2AB4">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B017C4">
        <w:t>March</w:t>
      </w:r>
      <w:r w:rsidR="0047763C" w:rsidRPr="006A4E6B">
        <w:t xml:space="preserve"> quarter were</w:t>
      </w:r>
      <w:r w:rsidR="00A94647" w:rsidRPr="00A94647">
        <w:rPr>
          <w:lang w:eastAsia="en-AU"/>
        </w:rPr>
        <w:t xml:space="preserve"> Toorak</w:t>
      </w:r>
      <w:r w:rsidR="001B711C">
        <w:rPr>
          <w:lang w:eastAsia="en-AU"/>
        </w:rPr>
        <w:t xml:space="preserve"> (22.2</w:t>
      </w:r>
      <w:r w:rsidR="00A94647">
        <w:rPr>
          <w:lang w:eastAsia="en-AU"/>
        </w:rPr>
        <w:t xml:space="preserve">%), </w:t>
      </w:r>
      <w:r w:rsidR="001B711C" w:rsidRPr="00A94647">
        <w:rPr>
          <w:lang w:eastAsia="en-AU"/>
        </w:rPr>
        <w:t>Fitzroy</w:t>
      </w:r>
      <w:r w:rsidR="001B711C">
        <w:rPr>
          <w:lang w:eastAsia="en-AU"/>
        </w:rPr>
        <w:t xml:space="preserve"> (15.3%), Carlton North (13.5%), </w:t>
      </w:r>
      <w:r w:rsidR="001B711C" w:rsidRPr="00A94647">
        <w:rPr>
          <w:lang w:eastAsia="en-AU"/>
        </w:rPr>
        <w:t>Williamstown</w:t>
      </w:r>
      <w:r w:rsidR="001B711C">
        <w:rPr>
          <w:lang w:eastAsia="en-AU"/>
        </w:rPr>
        <w:t xml:space="preserve"> (12.1%), Armadale (11.8%) and </w:t>
      </w:r>
      <w:r w:rsidR="00A94647" w:rsidRPr="00A94647">
        <w:rPr>
          <w:lang w:eastAsia="en-AU"/>
        </w:rPr>
        <w:t>Murrumbeena-Hughesdale</w:t>
      </w:r>
      <w:r w:rsidR="001B711C">
        <w:rPr>
          <w:lang w:eastAsia="en-AU"/>
        </w:rPr>
        <w:t xml:space="preserve"> (11.8</w:t>
      </w:r>
      <w:r w:rsidR="00A94647">
        <w:rPr>
          <w:lang w:eastAsia="en-AU"/>
        </w:rPr>
        <w:t>%)</w:t>
      </w:r>
      <w:r w:rsidR="001B711C">
        <w:rPr>
          <w:lang w:eastAsia="en-AU"/>
        </w:rPr>
        <w:t>.</w:t>
      </w:r>
    </w:p>
    <w:p w14:paraId="0F3D3E22" w14:textId="4BDF80DD" w:rsidR="00DF2AB4" w:rsidRDefault="000F6AB4" w:rsidP="00DF2AB4">
      <w:pPr>
        <w:pStyle w:val="DHSbody"/>
        <w:rPr>
          <w:lang w:eastAsia="en-AU"/>
        </w:rPr>
      </w:pPr>
      <w:r>
        <w:t>M</w:t>
      </w:r>
      <w:r w:rsidRPr="006A4E6B">
        <w:t>oving annua</w:t>
      </w:r>
      <w:r>
        <w:t xml:space="preserve">l median rents decreased in </w:t>
      </w:r>
      <w:r w:rsidR="001B711C" w:rsidRPr="00DF2AB4">
        <w:rPr>
          <w:lang w:eastAsia="en-AU"/>
        </w:rPr>
        <w:t>East Hawthorn</w:t>
      </w:r>
      <w:r w:rsidR="001B711C">
        <w:rPr>
          <w:lang w:eastAsia="en-AU"/>
        </w:rPr>
        <w:t xml:space="preserve"> (-6.9%) and Balwyn (-3.6%). </w:t>
      </w:r>
      <w:r w:rsidR="001D15A5" w:rsidRPr="001D15A5">
        <w:t>Moving annual median rents remained steady in</w:t>
      </w:r>
      <w:r w:rsidR="001D15A5">
        <w:t xml:space="preserve"> </w:t>
      </w:r>
      <w:r w:rsidR="001B711C">
        <w:t>three</w:t>
      </w:r>
      <w:r w:rsidR="001D15A5">
        <w:t xml:space="preserve"> suburbs:</w:t>
      </w:r>
      <w:r w:rsidR="001D15A5" w:rsidRPr="001D15A5">
        <w:t xml:space="preserve"> </w:t>
      </w:r>
      <w:r w:rsidR="001B711C">
        <w:rPr>
          <w:lang w:eastAsia="en-AU"/>
        </w:rPr>
        <w:t>Carlton-Parkville,</w:t>
      </w:r>
      <w:r w:rsidR="00DF2AB4">
        <w:rPr>
          <w:lang w:eastAsia="en-AU"/>
        </w:rPr>
        <w:t xml:space="preserve"> </w:t>
      </w:r>
      <w:r w:rsidR="00DF2AB4" w:rsidRPr="00DF2AB4">
        <w:rPr>
          <w:lang w:eastAsia="en-AU"/>
        </w:rPr>
        <w:t>Camberwell-Glen Iris</w:t>
      </w:r>
      <w:r w:rsidR="001B711C">
        <w:rPr>
          <w:lang w:eastAsia="en-AU"/>
        </w:rPr>
        <w:t xml:space="preserve"> and Doncaster-East Donvale.</w:t>
      </w:r>
    </w:p>
    <w:p w14:paraId="3B854D7B" w14:textId="0047ED0F" w:rsidR="00DF2AB4" w:rsidRPr="00DF2AB4" w:rsidRDefault="001E0276" w:rsidP="00DF2AB4">
      <w:pPr>
        <w:pStyle w:val="DHSbody"/>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B017C4">
        <w:t>March</w:t>
      </w:r>
      <w:r w:rsidR="0047763C" w:rsidRPr="00FF0B50">
        <w:t xml:space="preserve"> quarter were</w:t>
      </w:r>
      <w:r w:rsidR="001B711C" w:rsidRPr="001B711C">
        <w:t xml:space="preserve"> Warragul</w:t>
      </w:r>
      <w:r w:rsidR="001B711C">
        <w:t xml:space="preserve"> (13.3%), </w:t>
      </w:r>
      <w:r w:rsidR="001B711C" w:rsidRPr="001B711C">
        <w:t>Seymour</w:t>
      </w:r>
      <w:r w:rsidR="001B711C">
        <w:t xml:space="preserve"> (13.2%), </w:t>
      </w:r>
      <w:r w:rsidR="001B711C">
        <w:rPr>
          <w:lang w:eastAsia="en-AU"/>
        </w:rPr>
        <w:t>Corio (11.5%) and B</w:t>
      </w:r>
      <w:r w:rsidR="001B711C" w:rsidRPr="001B711C">
        <w:t>enalla</w:t>
      </w:r>
      <w:r w:rsidR="001B711C">
        <w:t xml:space="preserve"> (11.1%). </w:t>
      </w:r>
      <w:r w:rsidR="00805061">
        <w:t>M</w:t>
      </w:r>
      <w:r w:rsidR="00805061" w:rsidRPr="00FF0B50">
        <w:t>oving annual median rents</w:t>
      </w:r>
      <w:r w:rsidR="00805061">
        <w:t xml:space="preserve"> </w:t>
      </w:r>
      <w:r w:rsidR="001D15A5" w:rsidRPr="001D15A5">
        <w:t xml:space="preserve">remained steady in </w:t>
      </w:r>
      <w:r w:rsidR="001B711C">
        <w:t>only one town, Sale-Maffra.</w:t>
      </w:r>
    </w:p>
    <w:p w14:paraId="03FA4B31" w14:textId="77777777" w:rsidR="00E674A1" w:rsidRPr="00E674A1" w:rsidRDefault="00E674A1" w:rsidP="00E674A1">
      <w:pPr>
        <w:pStyle w:val="DHSbody"/>
        <w:rPr>
          <w:lang w:eastAsia="en-AU"/>
        </w:rPr>
      </w:pPr>
    </w:p>
    <w:p w14:paraId="342352AB" w14:textId="77777777" w:rsidR="00E674A1" w:rsidRDefault="00E674A1" w:rsidP="00785101">
      <w:pPr>
        <w:pStyle w:val="DHSbody"/>
      </w:pPr>
    </w:p>
    <w:p w14:paraId="4A2748FB" w14:textId="77777777" w:rsidR="00E674A1" w:rsidRDefault="00E674A1"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6" w:name="_Toc9953144"/>
      <w:r w:rsidRPr="00DB3713">
        <w:t>Where are median rents highest? Where are median rents lowest?</w:t>
      </w:r>
      <w:bookmarkEnd w:id="26"/>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2F1FD8F9" w:rsidR="00C57B36" w:rsidRPr="0030108E" w:rsidRDefault="00DE4C1B" w:rsidP="00DE4C1B">
      <w:pPr>
        <w:pStyle w:val="Caption"/>
      </w:pPr>
      <w:bookmarkStart w:id="27" w:name="_Toc995316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134"/>
        <w:gridCol w:w="3402"/>
        <w:gridCol w:w="1134"/>
      </w:tblGrid>
      <w:tr w:rsidR="00D0163C" w:rsidRPr="00CF76E4" w14:paraId="16883CB7" w14:textId="77777777" w:rsidTr="002B097A">
        <w:trPr>
          <w:trHeight w:hRule="exact" w:val="567"/>
          <w:tblHeader/>
        </w:trPr>
        <w:tc>
          <w:tcPr>
            <w:tcW w:w="4820"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6F1281">
        <w:trPr>
          <w:trHeight w:hRule="exact" w:val="51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6F1281">
        <w:trPr>
          <w:trHeight w:hRule="exact" w:val="397"/>
        </w:trPr>
        <w:tc>
          <w:tcPr>
            <w:tcW w:w="3686"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2B097A" w:rsidRPr="002B097A" w14:paraId="40C9B7BA" w14:textId="77777777" w:rsidTr="002B097A">
        <w:trPr>
          <w:trHeight w:hRule="exact" w:val="283"/>
        </w:trPr>
        <w:tc>
          <w:tcPr>
            <w:tcW w:w="3686" w:type="dxa"/>
            <w:vAlign w:val="center"/>
          </w:tcPr>
          <w:p w14:paraId="1C0F363A" w14:textId="11368701" w:rsidR="002B097A" w:rsidRPr="002B097A" w:rsidRDefault="002B097A" w:rsidP="002B097A">
            <w:pPr>
              <w:rPr>
                <w:rFonts w:cs="Arial"/>
                <w:sz w:val="20"/>
                <w:szCs w:val="20"/>
              </w:rPr>
            </w:pPr>
            <w:r w:rsidRPr="002B097A">
              <w:rPr>
                <w:sz w:val="20"/>
              </w:rPr>
              <w:t>Docklands</w:t>
            </w:r>
          </w:p>
        </w:tc>
        <w:tc>
          <w:tcPr>
            <w:tcW w:w="1134" w:type="dxa"/>
            <w:shd w:val="clear" w:color="auto" w:fill="DEE4EE"/>
            <w:vAlign w:val="center"/>
          </w:tcPr>
          <w:p w14:paraId="0EA00253" w14:textId="74BAF315" w:rsidR="002B097A" w:rsidRPr="002B097A" w:rsidRDefault="002B097A" w:rsidP="00DD69FC">
            <w:pPr>
              <w:ind w:right="284"/>
              <w:jc w:val="right"/>
              <w:rPr>
                <w:rFonts w:cs="Arial"/>
                <w:sz w:val="20"/>
                <w:szCs w:val="20"/>
              </w:rPr>
            </w:pPr>
            <w:r w:rsidRPr="002B097A">
              <w:rPr>
                <w:sz w:val="20"/>
              </w:rPr>
              <w:t>$640</w:t>
            </w:r>
          </w:p>
        </w:tc>
        <w:tc>
          <w:tcPr>
            <w:tcW w:w="3402" w:type="dxa"/>
            <w:vAlign w:val="center"/>
          </w:tcPr>
          <w:p w14:paraId="2B85E6EC" w14:textId="336947EE" w:rsidR="002B097A" w:rsidRPr="002B097A" w:rsidRDefault="002B097A" w:rsidP="002B097A">
            <w:pPr>
              <w:rPr>
                <w:rFonts w:cs="Arial"/>
                <w:sz w:val="20"/>
                <w:szCs w:val="20"/>
              </w:rPr>
            </w:pPr>
            <w:r w:rsidRPr="002B097A">
              <w:rPr>
                <w:sz w:val="20"/>
              </w:rPr>
              <w:t>Melton</w:t>
            </w:r>
          </w:p>
        </w:tc>
        <w:tc>
          <w:tcPr>
            <w:tcW w:w="1134" w:type="dxa"/>
            <w:shd w:val="clear" w:color="auto" w:fill="DEE4EE"/>
            <w:vAlign w:val="center"/>
          </w:tcPr>
          <w:p w14:paraId="4AF8AB20" w14:textId="3CE5EB5B" w:rsidR="002B097A" w:rsidRPr="002B097A" w:rsidRDefault="002B097A" w:rsidP="00DD69FC">
            <w:pPr>
              <w:ind w:right="284"/>
              <w:jc w:val="right"/>
              <w:rPr>
                <w:rFonts w:cs="Arial"/>
                <w:sz w:val="20"/>
                <w:szCs w:val="20"/>
              </w:rPr>
            </w:pPr>
            <w:r w:rsidRPr="002B097A">
              <w:rPr>
                <w:sz w:val="20"/>
              </w:rPr>
              <w:t>$275</w:t>
            </w:r>
          </w:p>
        </w:tc>
      </w:tr>
      <w:tr w:rsidR="002B097A" w:rsidRPr="002B097A" w14:paraId="3067CD14" w14:textId="77777777" w:rsidTr="002B097A">
        <w:trPr>
          <w:trHeight w:hRule="exact" w:val="283"/>
        </w:trPr>
        <w:tc>
          <w:tcPr>
            <w:tcW w:w="3686" w:type="dxa"/>
            <w:vAlign w:val="center"/>
          </w:tcPr>
          <w:p w14:paraId="159A30E4" w14:textId="45496317" w:rsidR="002B097A" w:rsidRPr="002B097A" w:rsidRDefault="002B097A" w:rsidP="002B097A">
            <w:pPr>
              <w:rPr>
                <w:rFonts w:cs="Arial"/>
                <w:sz w:val="20"/>
                <w:szCs w:val="20"/>
              </w:rPr>
            </w:pPr>
            <w:r w:rsidRPr="002B097A">
              <w:rPr>
                <w:sz w:val="20"/>
              </w:rPr>
              <w:t>Fitzroy</w:t>
            </w:r>
          </w:p>
        </w:tc>
        <w:tc>
          <w:tcPr>
            <w:tcW w:w="1134" w:type="dxa"/>
            <w:shd w:val="clear" w:color="auto" w:fill="DEE4EE"/>
            <w:vAlign w:val="center"/>
          </w:tcPr>
          <w:p w14:paraId="575257E5" w14:textId="430C6BC8" w:rsidR="002B097A" w:rsidRPr="002B097A" w:rsidRDefault="002B097A" w:rsidP="00DD69FC">
            <w:pPr>
              <w:ind w:right="284"/>
              <w:jc w:val="right"/>
              <w:rPr>
                <w:rFonts w:cs="Arial"/>
                <w:sz w:val="20"/>
                <w:szCs w:val="20"/>
              </w:rPr>
            </w:pPr>
            <w:r w:rsidRPr="002B097A">
              <w:rPr>
                <w:sz w:val="20"/>
              </w:rPr>
              <w:t>$605</w:t>
            </w:r>
          </w:p>
        </w:tc>
        <w:tc>
          <w:tcPr>
            <w:tcW w:w="3402" w:type="dxa"/>
            <w:vAlign w:val="center"/>
          </w:tcPr>
          <w:p w14:paraId="0D02C775" w14:textId="49C47CCB" w:rsidR="002B097A" w:rsidRPr="002B097A" w:rsidRDefault="002B097A" w:rsidP="002B097A">
            <w:pPr>
              <w:rPr>
                <w:rFonts w:cs="Arial"/>
                <w:sz w:val="20"/>
                <w:szCs w:val="20"/>
              </w:rPr>
            </w:pPr>
            <w:r w:rsidRPr="002B097A">
              <w:rPr>
                <w:sz w:val="20"/>
              </w:rPr>
              <w:t>Dandenong</w:t>
            </w:r>
          </w:p>
        </w:tc>
        <w:tc>
          <w:tcPr>
            <w:tcW w:w="1134" w:type="dxa"/>
            <w:shd w:val="clear" w:color="auto" w:fill="DEE4EE"/>
            <w:vAlign w:val="center"/>
          </w:tcPr>
          <w:p w14:paraId="3EAA901F" w14:textId="656373BB" w:rsidR="002B097A" w:rsidRPr="002B097A" w:rsidRDefault="002B097A" w:rsidP="00DD69FC">
            <w:pPr>
              <w:ind w:right="284"/>
              <w:jc w:val="right"/>
              <w:rPr>
                <w:rFonts w:cs="Arial"/>
                <w:sz w:val="20"/>
                <w:szCs w:val="20"/>
              </w:rPr>
            </w:pPr>
            <w:r w:rsidRPr="002B097A">
              <w:rPr>
                <w:sz w:val="20"/>
              </w:rPr>
              <w:t>$300</w:t>
            </w:r>
          </w:p>
        </w:tc>
      </w:tr>
      <w:tr w:rsidR="002B097A" w:rsidRPr="002B097A" w14:paraId="2470B99A" w14:textId="77777777" w:rsidTr="002B097A">
        <w:trPr>
          <w:trHeight w:hRule="exact" w:val="283"/>
        </w:trPr>
        <w:tc>
          <w:tcPr>
            <w:tcW w:w="3686" w:type="dxa"/>
            <w:vAlign w:val="center"/>
          </w:tcPr>
          <w:p w14:paraId="19334D9D" w14:textId="60D72C0B" w:rsidR="002B097A" w:rsidRPr="002B097A" w:rsidRDefault="002B097A" w:rsidP="002B097A">
            <w:pPr>
              <w:rPr>
                <w:rFonts w:cs="Arial"/>
                <w:sz w:val="20"/>
                <w:szCs w:val="20"/>
              </w:rPr>
            </w:pPr>
            <w:r w:rsidRPr="002B097A">
              <w:rPr>
                <w:sz w:val="20"/>
              </w:rPr>
              <w:t>CBD-St Kilda Rd</w:t>
            </w:r>
          </w:p>
        </w:tc>
        <w:tc>
          <w:tcPr>
            <w:tcW w:w="1134" w:type="dxa"/>
            <w:shd w:val="clear" w:color="auto" w:fill="DEE4EE"/>
            <w:vAlign w:val="center"/>
          </w:tcPr>
          <w:p w14:paraId="60352F3D" w14:textId="4E8FBAF0" w:rsidR="002B097A" w:rsidRPr="002B097A" w:rsidRDefault="002B097A" w:rsidP="00DD69FC">
            <w:pPr>
              <w:ind w:right="284"/>
              <w:jc w:val="right"/>
              <w:rPr>
                <w:rFonts w:cs="Arial"/>
                <w:sz w:val="20"/>
                <w:szCs w:val="20"/>
              </w:rPr>
            </w:pPr>
            <w:r w:rsidRPr="002B097A">
              <w:rPr>
                <w:sz w:val="20"/>
              </w:rPr>
              <w:t>$600</w:t>
            </w:r>
          </w:p>
        </w:tc>
        <w:tc>
          <w:tcPr>
            <w:tcW w:w="3402" w:type="dxa"/>
            <w:vAlign w:val="center"/>
          </w:tcPr>
          <w:p w14:paraId="736221A1" w14:textId="59BA877B" w:rsidR="002B097A" w:rsidRPr="002B097A" w:rsidRDefault="002B097A" w:rsidP="002B097A">
            <w:pPr>
              <w:rPr>
                <w:rFonts w:cs="Arial"/>
                <w:sz w:val="20"/>
                <w:szCs w:val="20"/>
              </w:rPr>
            </w:pPr>
            <w:r w:rsidRPr="002B097A">
              <w:rPr>
                <w:sz w:val="20"/>
              </w:rPr>
              <w:t>Pakenham</w:t>
            </w:r>
          </w:p>
        </w:tc>
        <w:tc>
          <w:tcPr>
            <w:tcW w:w="1134" w:type="dxa"/>
            <w:shd w:val="clear" w:color="auto" w:fill="DEE4EE"/>
            <w:vAlign w:val="center"/>
          </w:tcPr>
          <w:p w14:paraId="16B121F7" w14:textId="7CDCC6E2" w:rsidR="002B097A" w:rsidRPr="002B097A" w:rsidRDefault="002B097A" w:rsidP="00DD69FC">
            <w:pPr>
              <w:ind w:right="284"/>
              <w:jc w:val="right"/>
              <w:rPr>
                <w:rFonts w:cs="Arial"/>
                <w:sz w:val="20"/>
                <w:szCs w:val="20"/>
              </w:rPr>
            </w:pPr>
            <w:r w:rsidRPr="002B097A">
              <w:rPr>
                <w:sz w:val="20"/>
              </w:rPr>
              <w:t>$300</w:t>
            </w:r>
          </w:p>
        </w:tc>
      </w:tr>
      <w:tr w:rsidR="002B097A" w:rsidRPr="002B097A" w14:paraId="2BD28756" w14:textId="77777777" w:rsidTr="002B097A">
        <w:trPr>
          <w:trHeight w:hRule="exact" w:val="283"/>
        </w:trPr>
        <w:tc>
          <w:tcPr>
            <w:tcW w:w="3686" w:type="dxa"/>
            <w:vAlign w:val="center"/>
          </w:tcPr>
          <w:p w14:paraId="138D1D9E" w14:textId="2F65376F" w:rsidR="002B097A" w:rsidRPr="002B097A" w:rsidRDefault="002B097A" w:rsidP="002B097A">
            <w:pPr>
              <w:rPr>
                <w:rFonts w:cs="Arial"/>
                <w:sz w:val="20"/>
                <w:szCs w:val="20"/>
              </w:rPr>
            </w:pPr>
            <w:r w:rsidRPr="002B097A">
              <w:rPr>
                <w:sz w:val="20"/>
              </w:rPr>
              <w:t>Port Melbourne</w:t>
            </w:r>
          </w:p>
        </w:tc>
        <w:tc>
          <w:tcPr>
            <w:tcW w:w="1134" w:type="dxa"/>
            <w:shd w:val="clear" w:color="auto" w:fill="DEE4EE"/>
            <w:vAlign w:val="center"/>
          </w:tcPr>
          <w:p w14:paraId="27B5F39E" w14:textId="7B035683" w:rsidR="002B097A" w:rsidRPr="002B097A" w:rsidRDefault="002B097A" w:rsidP="00DD69FC">
            <w:pPr>
              <w:ind w:right="284"/>
              <w:jc w:val="right"/>
              <w:rPr>
                <w:rFonts w:cs="Arial"/>
                <w:sz w:val="20"/>
                <w:szCs w:val="20"/>
              </w:rPr>
            </w:pPr>
            <w:r w:rsidRPr="002B097A">
              <w:rPr>
                <w:sz w:val="20"/>
              </w:rPr>
              <w:t>$600</w:t>
            </w:r>
          </w:p>
        </w:tc>
        <w:tc>
          <w:tcPr>
            <w:tcW w:w="3402" w:type="dxa"/>
            <w:vAlign w:val="center"/>
          </w:tcPr>
          <w:p w14:paraId="0A4FB73D" w14:textId="62C9FEEC" w:rsidR="002B097A" w:rsidRPr="002B097A" w:rsidRDefault="002B097A" w:rsidP="002B097A">
            <w:pPr>
              <w:rPr>
                <w:rFonts w:cs="Arial"/>
                <w:sz w:val="20"/>
                <w:szCs w:val="20"/>
              </w:rPr>
            </w:pPr>
            <w:r w:rsidRPr="002B097A">
              <w:rPr>
                <w:sz w:val="20"/>
              </w:rPr>
              <w:t>Whittlesea</w:t>
            </w:r>
          </w:p>
        </w:tc>
        <w:tc>
          <w:tcPr>
            <w:tcW w:w="1134" w:type="dxa"/>
            <w:shd w:val="clear" w:color="auto" w:fill="DEE4EE"/>
            <w:vAlign w:val="center"/>
          </w:tcPr>
          <w:p w14:paraId="2F355389" w14:textId="575F5D08" w:rsidR="002B097A" w:rsidRPr="002B097A" w:rsidRDefault="002B097A" w:rsidP="00DD69FC">
            <w:pPr>
              <w:ind w:right="284"/>
              <w:jc w:val="right"/>
              <w:rPr>
                <w:rFonts w:cs="Arial"/>
                <w:sz w:val="20"/>
                <w:szCs w:val="20"/>
              </w:rPr>
            </w:pPr>
            <w:r w:rsidRPr="002B097A">
              <w:rPr>
                <w:sz w:val="20"/>
              </w:rPr>
              <w:t>$300</w:t>
            </w:r>
          </w:p>
        </w:tc>
      </w:tr>
      <w:tr w:rsidR="002B097A" w:rsidRPr="002B097A" w14:paraId="32D48C05" w14:textId="77777777" w:rsidTr="002B097A">
        <w:trPr>
          <w:trHeight w:hRule="exact" w:val="283"/>
        </w:trPr>
        <w:tc>
          <w:tcPr>
            <w:tcW w:w="3686" w:type="dxa"/>
            <w:vAlign w:val="center"/>
          </w:tcPr>
          <w:p w14:paraId="469EBC8B" w14:textId="686F9F3F" w:rsidR="002B097A" w:rsidRPr="002B097A" w:rsidRDefault="002B097A" w:rsidP="002B097A">
            <w:pPr>
              <w:rPr>
                <w:rFonts w:cs="Arial"/>
                <w:sz w:val="20"/>
                <w:szCs w:val="20"/>
              </w:rPr>
            </w:pPr>
            <w:r w:rsidRPr="002B097A">
              <w:rPr>
                <w:sz w:val="20"/>
              </w:rPr>
              <w:t>East Melbourne</w:t>
            </w:r>
          </w:p>
        </w:tc>
        <w:tc>
          <w:tcPr>
            <w:tcW w:w="1134" w:type="dxa"/>
            <w:shd w:val="clear" w:color="auto" w:fill="DEE4EE"/>
            <w:vAlign w:val="center"/>
          </w:tcPr>
          <w:p w14:paraId="52B3F337" w14:textId="4A1ACAD0" w:rsidR="002B097A" w:rsidRPr="002B097A" w:rsidRDefault="002B097A" w:rsidP="00DD69FC">
            <w:pPr>
              <w:ind w:right="284"/>
              <w:jc w:val="right"/>
              <w:rPr>
                <w:rFonts w:cs="Arial"/>
                <w:sz w:val="20"/>
                <w:szCs w:val="20"/>
              </w:rPr>
            </w:pPr>
            <w:r w:rsidRPr="002B097A">
              <w:rPr>
                <w:sz w:val="20"/>
              </w:rPr>
              <w:t>$580</w:t>
            </w:r>
          </w:p>
        </w:tc>
        <w:tc>
          <w:tcPr>
            <w:tcW w:w="3402" w:type="dxa"/>
            <w:vAlign w:val="center"/>
          </w:tcPr>
          <w:p w14:paraId="5C867333" w14:textId="47C2BBA5" w:rsidR="002B097A" w:rsidRPr="002B097A" w:rsidRDefault="002B097A" w:rsidP="002B097A">
            <w:pPr>
              <w:rPr>
                <w:rFonts w:cs="Arial"/>
                <w:sz w:val="20"/>
                <w:szCs w:val="20"/>
              </w:rPr>
            </w:pPr>
            <w:r w:rsidRPr="002B097A">
              <w:rPr>
                <w:sz w:val="20"/>
              </w:rPr>
              <w:t>Cranbourne</w:t>
            </w:r>
          </w:p>
        </w:tc>
        <w:tc>
          <w:tcPr>
            <w:tcW w:w="1134" w:type="dxa"/>
            <w:shd w:val="clear" w:color="auto" w:fill="DEE4EE"/>
            <w:vAlign w:val="center"/>
          </w:tcPr>
          <w:p w14:paraId="2CFE4CC9" w14:textId="2AD97860" w:rsidR="002B097A" w:rsidRPr="002B097A" w:rsidRDefault="002B097A" w:rsidP="00DD69FC">
            <w:pPr>
              <w:ind w:right="284"/>
              <w:jc w:val="right"/>
              <w:rPr>
                <w:rFonts w:cs="Arial"/>
                <w:sz w:val="20"/>
                <w:szCs w:val="20"/>
              </w:rPr>
            </w:pPr>
            <w:r w:rsidRPr="002B097A">
              <w:rPr>
                <w:sz w:val="20"/>
              </w:rPr>
              <w:t>$310</w:t>
            </w:r>
          </w:p>
        </w:tc>
      </w:tr>
      <w:tr w:rsidR="002B097A" w:rsidRPr="002B097A" w14:paraId="33E07DB8" w14:textId="77777777" w:rsidTr="002B097A">
        <w:trPr>
          <w:trHeight w:hRule="exact" w:val="283"/>
        </w:trPr>
        <w:tc>
          <w:tcPr>
            <w:tcW w:w="3686" w:type="dxa"/>
            <w:vAlign w:val="center"/>
          </w:tcPr>
          <w:p w14:paraId="1F0C5CDB" w14:textId="37387A14" w:rsidR="002B097A" w:rsidRPr="002B097A" w:rsidRDefault="002B097A" w:rsidP="002B097A">
            <w:pPr>
              <w:rPr>
                <w:rFonts w:cs="Arial"/>
                <w:sz w:val="20"/>
                <w:szCs w:val="20"/>
              </w:rPr>
            </w:pPr>
            <w:r w:rsidRPr="002B097A">
              <w:rPr>
                <w:sz w:val="20"/>
              </w:rPr>
              <w:t>Southbank</w:t>
            </w:r>
          </w:p>
        </w:tc>
        <w:tc>
          <w:tcPr>
            <w:tcW w:w="1134" w:type="dxa"/>
            <w:shd w:val="clear" w:color="auto" w:fill="DEE4EE"/>
            <w:vAlign w:val="center"/>
          </w:tcPr>
          <w:p w14:paraId="38530A83" w14:textId="00E364B5" w:rsidR="002B097A" w:rsidRPr="002B097A" w:rsidRDefault="002B097A" w:rsidP="00DD69FC">
            <w:pPr>
              <w:ind w:right="284"/>
              <w:jc w:val="right"/>
              <w:rPr>
                <w:rFonts w:cs="Arial"/>
                <w:sz w:val="20"/>
                <w:szCs w:val="20"/>
              </w:rPr>
            </w:pPr>
            <w:r w:rsidRPr="002B097A">
              <w:rPr>
                <w:sz w:val="20"/>
              </w:rPr>
              <w:t>$580</w:t>
            </w:r>
          </w:p>
        </w:tc>
        <w:tc>
          <w:tcPr>
            <w:tcW w:w="3402" w:type="dxa"/>
            <w:vAlign w:val="center"/>
          </w:tcPr>
          <w:p w14:paraId="64C70BF8" w14:textId="1BAE3CF0" w:rsidR="002B097A" w:rsidRPr="002B097A" w:rsidRDefault="002B097A" w:rsidP="002B097A">
            <w:pPr>
              <w:rPr>
                <w:rFonts w:cs="Arial"/>
                <w:sz w:val="20"/>
                <w:szCs w:val="20"/>
              </w:rPr>
            </w:pPr>
            <w:r w:rsidRPr="002B097A">
              <w:rPr>
                <w:sz w:val="20"/>
              </w:rPr>
              <w:t>Werribee-Hoppers Crossing</w:t>
            </w:r>
          </w:p>
        </w:tc>
        <w:tc>
          <w:tcPr>
            <w:tcW w:w="1134" w:type="dxa"/>
            <w:shd w:val="clear" w:color="auto" w:fill="DEE4EE"/>
            <w:vAlign w:val="center"/>
          </w:tcPr>
          <w:p w14:paraId="432314C4" w14:textId="577F658C" w:rsidR="002B097A" w:rsidRPr="002B097A" w:rsidRDefault="002B097A" w:rsidP="00DD69FC">
            <w:pPr>
              <w:ind w:right="284"/>
              <w:jc w:val="right"/>
              <w:rPr>
                <w:rFonts w:cs="Arial"/>
                <w:sz w:val="20"/>
                <w:szCs w:val="20"/>
              </w:rPr>
            </w:pPr>
            <w:r w:rsidRPr="002B097A">
              <w:rPr>
                <w:sz w:val="20"/>
              </w:rPr>
              <w:t>$310</w:t>
            </w:r>
          </w:p>
        </w:tc>
      </w:tr>
      <w:tr w:rsidR="0047763C" w:rsidRPr="00CF76E4" w14:paraId="14162659" w14:textId="77777777" w:rsidTr="006F1281">
        <w:trPr>
          <w:trHeight w:hRule="exact" w:val="397"/>
        </w:trPr>
        <w:tc>
          <w:tcPr>
            <w:tcW w:w="3686" w:type="dxa"/>
            <w:vAlign w:val="bottom"/>
          </w:tcPr>
          <w:p w14:paraId="4643BF81" w14:textId="77777777" w:rsidR="0047763C" w:rsidRPr="00CF76E4" w:rsidRDefault="0047763C" w:rsidP="00F57058">
            <w:pPr>
              <w:pStyle w:val="DHStableA"/>
              <w:rPr>
                <w:b/>
              </w:rPr>
            </w:pPr>
            <w:r w:rsidRPr="00CF76E4">
              <w:rPr>
                <w:b/>
              </w:rPr>
              <w:t>Regional Victoria</w:t>
            </w:r>
          </w:p>
        </w:tc>
        <w:tc>
          <w:tcPr>
            <w:tcW w:w="1134" w:type="dxa"/>
            <w:vAlign w:val="center"/>
          </w:tcPr>
          <w:p w14:paraId="30169287" w14:textId="77777777" w:rsidR="0047763C" w:rsidRPr="00CF76E4" w:rsidRDefault="0047763C" w:rsidP="00F57058">
            <w:pPr>
              <w:pStyle w:val="DHStableA"/>
              <w:rPr>
                <w:b/>
              </w:rPr>
            </w:pPr>
          </w:p>
        </w:tc>
        <w:tc>
          <w:tcPr>
            <w:tcW w:w="3402"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F57058">
            <w:pPr>
              <w:pStyle w:val="DHStableA"/>
              <w:rPr>
                <w:b/>
              </w:rPr>
            </w:pPr>
          </w:p>
        </w:tc>
      </w:tr>
      <w:tr w:rsidR="002B097A" w:rsidRPr="002B097A" w14:paraId="36BE2668" w14:textId="77777777" w:rsidTr="002B097A">
        <w:trPr>
          <w:trHeight w:hRule="exact" w:val="283"/>
        </w:trPr>
        <w:tc>
          <w:tcPr>
            <w:tcW w:w="3686" w:type="dxa"/>
            <w:vAlign w:val="center"/>
          </w:tcPr>
          <w:p w14:paraId="30C9EFB6" w14:textId="2A517FE3" w:rsidR="002B097A" w:rsidRPr="002B097A" w:rsidRDefault="002B097A" w:rsidP="002B097A">
            <w:pPr>
              <w:rPr>
                <w:rFonts w:cs="Arial"/>
                <w:sz w:val="20"/>
                <w:szCs w:val="20"/>
              </w:rPr>
            </w:pPr>
            <w:r w:rsidRPr="002B097A">
              <w:rPr>
                <w:rFonts w:cs="Arial"/>
                <w:sz w:val="20"/>
                <w:szCs w:val="16"/>
              </w:rPr>
              <w:t>Torquay</w:t>
            </w:r>
          </w:p>
        </w:tc>
        <w:tc>
          <w:tcPr>
            <w:tcW w:w="1134" w:type="dxa"/>
            <w:shd w:val="clear" w:color="auto" w:fill="DEE4EE"/>
            <w:vAlign w:val="center"/>
          </w:tcPr>
          <w:p w14:paraId="4DFDE89E" w14:textId="559DC166" w:rsidR="002B097A" w:rsidRPr="002B097A" w:rsidRDefault="002B097A" w:rsidP="00DD69FC">
            <w:pPr>
              <w:ind w:right="284"/>
              <w:jc w:val="right"/>
              <w:rPr>
                <w:rFonts w:cs="Arial"/>
                <w:sz w:val="20"/>
                <w:szCs w:val="20"/>
              </w:rPr>
            </w:pPr>
            <w:r w:rsidRPr="002B097A">
              <w:rPr>
                <w:rFonts w:cs="Arial"/>
                <w:sz w:val="20"/>
                <w:szCs w:val="16"/>
              </w:rPr>
              <w:t>$355</w:t>
            </w:r>
          </w:p>
        </w:tc>
        <w:tc>
          <w:tcPr>
            <w:tcW w:w="3402" w:type="dxa"/>
            <w:shd w:val="clear" w:color="auto" w:fill="auto"/>
            <w:vAlign w:val="center"/>
          </w:tcPr>
          <w:p w14:paraId="20D1C486" w14:textId="4EF89E9F" w:rsidR="002B097A" w:rsidRPr="002B097A" w:rsidRDefault="002B097A" w:rsidP="002B097A">
            <w:pPr>
              <w:rPr>
                <w:rFonts w:cs="Arial"/>
                <w:sz w:val="20"/>
                <w:szCs w:val="20"/>
              </w:rPr>
            </w:pPr>
            <w:r w:rsidRPr="002B097A">
              <w:rPr>
                <w:rFonts w:cs="Arial"/>
                <w:sz w:val="20"/>
                <w:szCs w:val="16"/>
              </w:rPr>
              <w:t>Moe-Newborough</w:t>
            </w:r>
          </w:p>
        </w:tc>
        <w:tc>
          <w:tcPr>
            <w:tcW w:w="1134" w:type="dxa"/>
            <w:shd w:val="clear" w:color="auto" w:fill="DEE4EE"/>
            <w:vAlign w:val="center"/>
          </w:tcPr>
          <w:p w14:paraId="2A6D1B54" w14:textId="73410353" w:rsidR="002B097A" w:rsidRPr="002B097A" w:rsidRDefault="002B097A" w:rsidP="00DD69FC">
            <w:pPr>
              <w:ind w:right="284"/>
              <w:jc w:val="right"/>
              <w:rPr>
                <w:rFonts w:cs="Arial"/>
                <w:sz w:val="20"/>
                <w:szCs w:val="20"/>
              </w:rPr>
            </w:pPr>
            <w:r w:rsidRPr="002B097A">
              <w:rPr>
                <w:rFonts w:cs="Arial"/>
                <w:sz w:val="20"/>
                <w:szCs w:val="16"/>
              </w:rPr>
              <w:t>$178</w:t>
            </w:r>
          </w:p>
        </w:tc>
      </w:tr>
      <w:tr w:rsidR="002B097A" w:rsidRPr="002B097A" w14:paraId="3FD86868" w14:textId="77777777" w:rsidTr="002B097A">
        <w:trPr>
          <w:trHeight w:hRule="exact" w:val="283"/>
        </w:trPr>
        <w:tc>
          <w:tcPr>
            <w:tcW w:w="3686" w:type="dxa"/>
            <w:vAlign w:val="center"/>
          </w:tcPr>
          <w:p w14:paraId="37D422CC" w14:textId="44D668BE" w:rsidR="002B097A" w:rsidRPr="002B097A" w:rsidRDefault="002B097A" w:rsidP="002B097A">
            <w:pPr>
              <w:rPr>
                <w:rFonts w:cs="Arial"/>
                <w:sz w:val="20"/>
                <w:szCs w:val="20"/>
              </w:rPr>
            </w:pPr>
            <w:r w:rsidRPr="002B097A">
              <w:rPr>
                <w:rFonts w:cs="Arial"/>
                <w:sz w:val="20"/>
                <w:szCs w:val="16"/>
              </w:rPr>
              <w:t>Ocean Grove-Barwon Heads</w:t>
            </w:r>
          </w:p>
        </w:tc>
        <w:tc>
          <w:tcPr>
            <w:tcW w:w="1134" w:type="dxa"/>
            <w:shd w:val="clear" w:color="auto" w:fill="DEE4EE"/>
            <w:vAlign w:val="center"/>
          </w:tcPr>
          <w:p w14:paraId="6047BCBB" w14:textId="2011388E" w:rsidR="002B097A" w:rsidRPr="002B097A" w:rsidRDefault="002B097A" w:rsidP="00DD69FC">
            <w:pPr>
              <w:ind w:right="284"/>
              <w:jc w:val="right"/>
              <w:rPr>
                <w:rFonts w:cs="Arial"/>
                <w:sz w:val="20"/>
                <w:szCs w:val="20"/>
              </w:rPr>
            </w:pPr>
            <w:r w:rsidRPr="002B097A">
              <w:rPr>
                <w:rFonts w:cs="Arial"/>
                <w:sz w:val="20"/>
                <w:szCs w:val="16"/>
              </w:rPr>
              <w:t>$340</w:t>
            </w:r>
          </w:p>
        </w:tc>
        <w:tc>
          <w:tcPr>
            <w:tcW w:w="3402" w:type="dxa"/>
            <w:shd w:val="clear" w:color="auto" w:fill="auto"/>
            <w:vAlign w:val="center"/>
          </w:tcPr>
          <w:p w14:paraId="3B203CDB" w14:textId="30BDD8A0" w:rsidR="002B097A" w:rsidRPr="002B097A" w:rsidRDefault="002B097A" w:rsidP="002B097A">
            <w:pPr>
              <w:rPr>
                <w:rFonts w:cs="Arial"/>
                <w:sz w:val="20"/>
                <w:szCs w:val="20"/>
              </w:rPr>
            </w:pPr>
            <w:r w:rsidRPr="002B097A">
              <w:rPr>
                <w:rFonts w:cs="Arial"/>
                <w:sz w:val="20"/>
                <w:szCs w:val="16"/>
              </w:rPr>
              <w:t>Morwell</w:t>
            </w:r>
          </w:p>
        </w:tc>
        <w:tc>
          <w:tcPr>
            <w:tcW w:w="1134" w:type="dxa"/>
            <w:shd w:val="clear" w:color="auto" w:fill="DEE4EE"/>
            <w:vAlign w:val="center"/>
          </w:tcPr>
          <w:p w14:paraId="5ECB7F1D" w14:textId="20298A34" w:rsidR="002B097A" w:rsidRPr="002B097A" w:rsidRDefault="002B097A" w:rsidP="00DD69FC">
            <w:pPr>
              <w:ind w:right="284"/>
              <w:jc w:val="right"/>
              <w:rPr>
                <w:rFonts w:cs="Arial"/>
                <w:sz w:val="20"/>
                <w:szCs w:val="20"/>
              </w:rPr>
            </w:pPr>
            <w:r w:rsidRPr="002B097A">
              <w:rPr>
                <w:rFonts w:cs="Arial"/>
                <w:sz w:val="20"/>
                <w:szCs w:val="16"/>
              </w:rPr>
              <w:t>$190</w:t>
            </w:r>
          </w:p>
        </w:tc>
      </w:tr>
      <w:tr w:rsidR="002B097A" w:rsidRPr="002B097A" w14:paraId="02524B03" w14:textId="77777777" w:rsidTr="002B097A">
        <w:trPr>
          <w:trHeight w:hRule="exact" w:val="283"/>
        </w:trPr>
        <w:tc>
          <w:tcPr>
            <w:tcW w:w="3686" w:type="dxa"/>
            <w:vAlign w:val="center"/>
          </w:tcPr>
          <w:p w14:paraId="6C2A34B2" w14:textId="72A55CCE" w:rsidR="002B097A" w:rsidRPr="002B097A" w:rsidRDefault="002B097A" w:rsidP="002B097A">
            <w:pPr>
              <w:rPr>
                <w:rFonts w:cs="Arial"/>
                <w:sz w:val="20"/>
                <w:szCs w:val="20"/>
              </w:rPr>
            </w:pPr>
            <w:r w:rsidRPr="002B097A">
              <w:rPr>
                <w:rFonts w:cs="Arial"/>
                <w:sz w:val="20"/>
                <w:szCs w:val="16"/>
              </w:rPr>
              <w:t>Geelong-Newcomb</w:t>
            </w:r>
          </w:p>
        </w:tc>
        <w:tc>
          <w:tcPr>
            <w:tcW w:w="1134" w:type="dxa"/>
            <w:shd w:val="clear" w:color="auto" w:fill="DEE4EE"/>
            <w:vAlign w:val="center"/>
          </w:tcPr>
          <w:p w14:paraId="2A34857B" w14:textId="4FB35289" w:rsidR="002B097A" w:rsidRPr="002B097A" w:rsidRDefault="002B097A" w:rsidP="00DD69FC">
            <w:pPr>
              <w:ind w:right="284"/>
              <w:jc w:val="right"/>
              <w:rPr>
                <w:rFonts w:cs="Arial"/>
                <w:sz w:val="20"/>
                <w:szCs w:val="20"/>
              </w:rPr>
            </w:pPr>
            <w:r w:rsidRPr="002B097A">
              <w:rPr>
                <w:rFonts w:cs="Arial"/>
                <w:sz w:val="20"/>
                <w:szCs w:val="16"/>
              </w:rPr>
              <w:t>$320</w:t>
            </w:r>
          </w:p>
        </w:tc>
        <w:tc>
          <w:tcPr>
            <w:tcW w:w="3402" w:type="dxa"/>
            <w:shd w:val="clear" w:color="auto" w:fill="auto"/>
            <w:vAlign w:val="center"/>
          </w:tcPr>
          <w:p w14:paraId="3BF17A0E" w14:textId="31D4A07C" w:rsidR="002B097A" w:rsidRPr="002B097A" w:rsidRDefault="002B097A" w:rsidP="002B097A">
            <w:pPr>
              <w:rPr>
                <w:rFonts w:cs="Arial"/>
                <w:sz w:val="20"/>
                <w:szCs w:val="20"/>
              </w:rPr>
            </w:pPr>
            <w:r w:rsidRPr="002B097A">
              <w:rPr>
                <w:rFonts w:cs="Arial"/>
                <w:sz w:val="20"/>
                <w:szCs w:val="16"/>
              </w:rPr>
              <w:t>Portland</w:t>
            </w:r>
          </w:p>
        </w:tc>
        <w:tc>
          <w:tcPr>
            <w:tcW w:w="1134" w:type="dxa"/>
            <w:shd w:val="clear" w:color="auto" w:fill="DEE4EE"/>
            <w:vAlign w:val="center"/>
          </w:tcPr>
          <w:p w14:paraId="39E431AB" w14:textId="74A7BAE3" w:rsidR="002B097A" w:rsidRPr="002B097A" w:rsidRDefault="002B097A" w:rsidP="00DD69FC">
            <w:pPr>
              <w:ind w:right="284"/>
              <w:jc w:val="right"/>
              <w:rPr>
                <w:rFonts w:cs="Arial"/>
                <w:sz w:val="20"/>
                <w:szCs w:val="20"/>
              </w:rPr>
            </w:pPr>
            <w:r w:rsidRPr="002B097A">
              <w:rPr>
                <w:rFonts w:cs="Arial"/>
                <w:sz w:val="20"/>
                <w:szCs w:val="16"/>
              </w:rPr>
              <w:t>$200</w:t>
            </w:r>
          </w:p>
        </w:tc>
      </w:tr>
      <w:tr w:rsidR="002B097A" w:rsidRPr="002B097A" w14:paraId="24DB6821" w14:textId="77777777" w:rsidTr="002B097A">
        <w:trPr>
          <w:trHeight w:hRule="exact" w:val="283"/>
        </w:trPr>
        <w:tc>
          <w:tcPr>
            <w:tcW w:w="3686" w:type="dxa"/>
            <w:vAlign w:val="center"/>
          </w:tcPr>
          <w:p w14:paraId="2A14560F" w14:textId="2728E694" w:rsidR="002B097A" w:rsidRPr="002B097A" w:rsidRDefault="002B097A" w:rsidP="002B097A">
            <w:pPr>
              <w:rPr>
                <w:rFonts w:cs="Arial"/>
                <w:sz w:val="20"/>
                <w:szCs w:val="20"/>
              </w:rPr>
            </w:pPr>
            <w:r w:rsidRPr="002B097A">
              <w:rPr>
                <w:rFonts w:cs="Arial"/>
                <w:sz w:val="20"/>
                <w:szCs w:val="16"/>
              </w:rPr>
              <w:t>Newtown</w:t>
            </w:r>
          </w:p>
        </w:tc>
        <w:tc>
          <w:tcPr>
            <w:tcW w:w="1134" w:type="dxa"/>
            <w:shd w:val="clear" w:color="auto" w:fill="DEE4EE"/>
            <w:vAlign w:val="center"/>
          </w:tcPr>
          <w:p w14:paraId="6936381E" w14:textId="2D723F64" w:rsidR="002B097A" w:rsidRPr="002B097A" w:rsidRDefault="002B097A" w:rsidP="00DD69FC">
            <w:pPr>
              <w:ind w:right="284"/>
              <w:jc w:val="right"/>
              <w:rPr>
                <w:rFonts w:cs="Arial"/>
                <w:sz w:val="20"/>
                <w:szCs w:val="20"/>
              </w:rPr>
            </w:pPr>
            <w:r w:rsidRPr="002B097A">
              <w:rPr>
                <w:rFonts w:cs="Arial"/>
                <w:sz w:val="20"/>
                <w:szCs w:val="16"/>
              </w:rPr>
              <w:t>$320</w:t>
            </w:r>
          </w:p>
        </w:tc>
        <w:tc>
          <w:tcPr>
            <w:tcW w:w="3402" w:type="dxa"/>
            <w:shd w:val="clear" w:color="auto" w:fill="auto"/>
            <w:vAlign w:val="center"/>
          </w:tcPr>
          <w:p w14:paraId="6013D05B" w14:textId="2500D30F" w:rsidR="002B097A" w:rsidRPr="002B097A" w:rsidRDefault="002B097A" w:rsidP="002B097A">
            <w:pPr>
              <w:rPr>
                <w:rFonts w:cs="Arial"/>
                <w:sz w:val="20"/>
                <w:szCs w:val="20"/>
              </w:rPr>
            </w:pPr>
            <w:r w:rsidRPr="002B097A">
              <w:rPr>
                <w:rFonts w:cs="Arial"/>
                <w:sz w:val="20"/>
                <w:szCs w:val="16"/>
              </w:rPr>
              <w:t>Benalla</w:t>
            </w:r>
          </w:p>
        </w:tc>
        <w:tc>
          <w:tcPr>
            <w:tcW w:w="1134" w:type="dxa"/>
            <w:shd w:val="clear" w:color="auto" w:fill="DBE5F1" w:themeFill="accent1" w:themeFillTint="33"/>
            <w:vAlign w:val="center"/>
          </w:tcPr>
          <w:p w14:paraId="732D1DC1" w14:textId="61B99A0A" w:rsidR="002B097A" w:rsidRPr="002B097A" w:rsidRDefault="002B097A" w:rsidP="00DD69FC">
            <w:pPr>
              <w:ind w:right="284"/>
              <w:jc w:val="right"/>
              <w:rPr>
                <w:rFonts w:cs="Arial"/>
                <w:sz w:val="20"/>
                <w:szCs w:val="20"/>
              </w:rPr>
            </w:pPr>
            <w:r w:rsidRPr="002B097A">
              <w:rPr>
                <w:rFonts w:cs="Arial"/>
                <w:sz w:val="20"/>
                <w:szCs w:val="16"/>
              </w:rPr>
              <w:t>$220</w:t>
            </w:r>
          </w:p>
        </w:tc>
      </w:tr>
      <w:tr w:rsidR="002B097A" w:rsidRPr="002B097A" w14:paraId="350FE4D4" w14:textId="77777777" w:rsidTr="002B097A">
        <w:trPr>
          <w:trHeight w:hRule="exact" w:val="283"/>
        </w:trPr>
        <w:tc>
          <w:tcPr>
            <w:tcW w:w="3686" w:type="dxa"/>
            <w:vAlign w:val="center"/>
          </w:tcPr>
          <w:p w14:paraId="10368CF0" w14:textId="6EA566E3" w:rsidR="002B097A" w:rsidRPr="002B097A" w:rsidRDefault="002B097A" w:rsidP="002B097A">
            <w:pPr>
              <w:rPr>
                <w:rFonts w:cs="Arial"/>
                <w:sz w:val="20"/>
                <w:szCs w:val="20"/>
              </w:rPr>
            </w:pPr>
            <w:r w:rsidRPr="002B097A">
              <w:rPr>
                <w:rFonts w:cs="Arial"/>
                <w:sz w:val="20"/>
                <w:szCs w:val="16"/>
              </w:rPr>
              <w:t>Belmont-Grovedale</w:t>
            </w:r>
          </w:p>
        </w:tc>
        <w:tc>
          <w:tcPr>
            <w:tcW w:w="1134" w:type="dxa"/>
            <w:shd w:val="clear" w:color="auto" w:fill="DEE4EE"/>
            <w:vAlign w:val="center"/>
          </w:tcPr>
          <w:p w14:paraId="17C98997" w14:textId="12F6AF34" w:rsidR="002B097A" w:rsidRPr="002B097A" w:rsidRDefault="002B097A" w:rsidP="00DD69FC">
            <w:pPr>
              <w:ind w:right="284"/>
              <w:jc w:val="right"/>
              <w:rPr>
                <w:rFonts w:cs="Arial"/>
                <w:sz w:val="20"/>
                <w:szCs w:val="20"/>
              </w:rPr>
            </w:pPr>
            <w:r w:rsidRPr="002B097A">
              <w:rPr>
                <w:rFonts w:cs="Arial"/>
                <w:sz w:val="20"/>
                <w:szCs w:val="16"/>
              </w:rPr>
              <w:t>$310</w:t>
            </w:r>
          </w:p>
        </w:tc>
        <w:tc>
          <w:tcPr>
            <w:tcW w:w="3402" w:type="dxa"/>
            <w:shd w:val="clear" w:color="auto" w:fill="auto"/>
            <w:vAlign w:val="center"/>
          </w:tcPr>
          <w:p w14:paraId="29B01463" w14:textId="079E7BFA" w:rsidR="002B097A" w:rsidRPr="002B097A" w:rsidRDefault="002B097A" w:rsidP="002B097A">
            <w:pPr>
              <w:rPr>
                <w:rFonts w:cs="Arial"/>
                <w:sz w:val="20"/>
                <w:szCs w:val="20"/>
              </w:rPr>
            </w:pPr>
            <w:r w:rsidRPr="002B097A">
              <w:rPr>
                <w:rFonts w:cs="Arial"/>
                <w:sz w:val="20"/>
                <w:szCs w:val="16"/>
              </w:rPr>
              <w:t>Hamilton</w:t>
            </w:r>
          </w:p>
        </w:tc>
        <w:tc>
          <w:tcPr>
            <w:tcW w:w="1134" w:type="dxa"/>
            <w:shd w:val="clear" w:color="auto" w:fill="DEE4EE"/>
            <w:vAlign w:val="center"/>
          </w:tcPr>
          <w:p w14:paraId="630AEC16" w14:textId="285749FA" w:rsidR="002B097A" w:rsidRPr="002B097A" w:rsidRDefault="002B097A" w:rsidP="00DD69FC">
            <w:pPr>
              <w:ind w:right="284"/>
              <w:jc w:val="right"/>
              <w:rPr>
                <w:rFonts w:cs="Arial"/>
                <w:sz w:val="20"/>
                <w:szCs w:val="20"/>
              </w:rPr>
            </w:pPr>
            <w:r w:rsidRPr="002B097A">
              <w:rPr>
                <w:rFonts w:cs="Arial"/>
                <w:sz w:val="20"/>
                <w:szCs w:val="16"/>
              </w:rPr>
              <w:t>$220</w:t>
            </w:r>
          </w:p>
        </w:tc>
      </w:tr>
      <w:tr w:rsidR="002B097A" w:rsidRPr="002B097A" w14:paraId="0AA8E775" w14:textId="77777777" w:rsidTr="002B097A">
        <w:trPr>
          <w:trHeight w:hRule="exact" w:val="283"/>
        </w:trPr>
        <w:tc>
          <w:tcPr>
            <w:tcW w:w="3686" w:type="dxa"/>
            <w:vAlign w:val="center"/>
          </w:tcPr>
          <w:p w14:paraId="3DCA74E1" w14:textId="135D5DF9" w:rsidR="002B097A" w:rsidRPr="002B097A" w:rsidRDefault="002B097A" w:rsidP="002B097A">
            <w:pPr>
              <w:rPr>
                <w:rFonts w:cs="Arial"/>
                <w:sz w:val="20"/>
                <w:szCs w:val="20"/>
              </w:rPr>
            </w:pPr>
          </w:p>
        </w:tc>
        <w:tc>
          <w:tcPr>
            <w:tcW w:w="1134" w:type="dxa"/>
            <w:shd w:val="clear" w:color="auto" w:fill="DEE4EE"/>
            <w:vAlign w:val="center"/>
          </w:tcPr>
          <w:p w14:paraId="1AF2A9BE" w14:textId="7FEAD46C" w:rsidR="002B097A" w:rsidRPr="002B097A" w:rsidRDefault="002B097A" w:rsidP="002B097A">
            <w:pPr>
              <w:jc w:val="right"/>
              <w:rPr>
                <w:rFonts w:cs="Arial"/>
                <w:sz w:val="20"/>
                <w:szCs w:val="20"/>
              </w:rPr>
            </w:pPr>
          </w:p>
        </w:tc>
        <w:tc>
          <w:tcPr>
            <w:tcW w:w="3402" w:type="dxa"/>
            <w:shd w:val="clear" w:color="auto" w:fill="auto"/>
            <w:vAlign w:val="center"/>
          </w:tcPr>
          <w:p w14:paraId="6A6694DE" w14:textId="434E44BE" w:rsidR="002B097A" w:rsidRPr="002B097A" w:rsidRDefault="002B097A" w:rsidP="002B097A">
            <w:pPr>
              <w:rPr>
                <w:rFonts w:cs="Arial"/>
                <w:sz w:val="20"/>
                <w:szCs w:val="20"/>
              </w:rPr>
            </w:pPr>
            <w:r w:rsidRPr="002B097A">
              <w:rPr>
                <w:rFonts w:cs="Arial"/>
                <w:sz w:val="20"/>
                <w:szCs w:val="16"/>
              </w:rPr>
              <w:t>Horsham</w:t>
            </w:r>
          </w:p>
        </w:tc>
        <w:tc>
          <w:tcPr>
            <w:tcW w:w="1134" w:type="dxa"/>
            <w:shd w:val="clear" w:color="auto" w:fill="DEE4EE"/>
            <w:vAlign w:val="center"/>
          </w:tcPr>
          <w:p w14:paraId="7C6A0759" w14:textId="37BDB537" w:rsidR="002B097A" w:rsidRPr="002B097A" w:rsidRDefault="002B097A" w:rsidP="00DD69FC">
            <w:pPr>
              <w:ind w:right="284"/>
              <w:jc w:val="right"/>
              <w:rPr>
                <w:rFonts w:cs="Arial"/>
                <w:sz w:val="20"/>
                <w:szCs w:val="20"/>
              </w:rPr>
            </w:pPr>
            <w:r w:rsidRPr="002B097A">
              <w:rPr>
                <w:rFonts w:cs="Arial"/>
                <w:sz w:val="20"/>
                <w:szCs w:val="16"/>
              </w:rPr>
              <w:t>$220</w:t>
            </w:r>
          </w:p>
        </w:tc>
      </w:tr>
      <w:tr w:rsidR="005E4DD6" w:rsidRPr="002B097A" w14:paraId="14463F12" w14:textId="77777777" w:rsidTr="002B097A">
        <w:trPr>
          <w:trHeight w:hRule="exact" w:val="283"/>
        </w:trPr>
        <w:tc>
          <w:tcPr>
            <w:tcW w:w="3686" w:type="dxa"/>
            <w:vAlign w:val="center"/>
          </w:tcPr>
          <w:p w14:paraId="1359836B" w14:textId="77777777" w:rsidR="005E4DD6" w:rsidRPr="002B097A" w:rsidRDefault="005E4DD6" w:rsidP="002B097A">
            <w:pPr>
              <w:rPr>
                <w:rFonts w:cs="Arial"/>
                <w:sz w:val="20"/>
                <w:szCs w:val="20"/>
              </w:rPr>
            </w:pPr>
          </w:p>
        </w:tc>
        <w:tc>
          <w:tcPr>
            <w:tcW w:w="1134" w:type="dxa"/>
            <w:shd w:val="clear" w:color="auto" w:fill="DEE4EE"/>
            <w:vAlign w:val="center"/>
          </w:tcPr>
          <w:p w14:paraId="6C135165" w14:textId="77777777" w:rsidR="005E4DD6" w:rsidRPr="002B097A" w:rsidRDefault="005E4DD6" w:rsidP="002B097A">
            <w:pPr>
              <w:jc w:val="right"/>
              <w:rPr>
                <w:rFonts w:cs="Arial"/>
                <w:sz w:val="20"/>
                <w:szCs w:val="20"/>
              </w:rPr>
            </w:pPr>
          </w:p>
        </w:tc>
        <w:tc>
          <w:tcPr>
            <w:tcW w:w="3402" w:type="dxa"/>
            <w:shd w:val="clear" w:color="auto" w:fill="auto"/>
            <w:vAlign w:val="center"/>
          </w:tcPr>
          <w:p w14:paraId="3C26925E" w14:textId="7370C9F0" w:rsidR="005E4DD6" w:rsidRPr="002B097A" w:rsidRDefault="005E4DD6" w:rsidP="002B097A">
            <w:pPr>
              <w:rPr>
                <w:rFonts w:cs="Arial"/>
                <w:sz w:val="20"/>
                <w:szCs w:val="16"/>
              </w:rPr>
            </w:pPr>
            <w:r>
              <w:rPr>
                <w:rFonts w:cs="Arial"/>
                <w:sz w:val="20"/>
                <w:szCs w:val="16"/>
              </w:rPr>
              <w:t>Mildura</w:t>
            </w:r>
          </w:p>
        </w:tc>
        <w:tc>
          <w:tcPr>
            <w:tcW w:w="1134" w:type="dxa"/>
            <w:shd w:val="clear" w:color="auto" w:fill="DEE4EE"/>
            <w:vAlign w:val="center"/>
          </w:tcPr>
          <w:p w14:paraId="2EC9F199" w14:textId="3F8E3BBF" w:rsidR="005E4DD6" w:rsidRPr="002B097A" w:rsidRDefault="005E4DD6" w:rsidP="00DD69FC">
            <w:pPr>
              <w:ind w:right="284"/>
              <w:jc w:val="right"/>
              <w:rPr>
                <w:rFonts w:cs="Arial"/>
                <w:sz w:val="20"/>
                <w:szCs w:val="16"/>
              </w:rPr>
            </w:pPr>
            <w:r>
              <w:rPr>
                <w:rFonts w:cs="Arial"/>
                <w:sz w:val="20"/>
                <w:szCs w:val="16"/>
              </w:rPr>
              <w:t>$220</w:t>
            </w:r>
          </w:p>
        </w:tc>
      </w:tr>
      <w:tr w:rsidR="00600E08" w:rsidRPr="00CF76E4" w14:paraId="3A43B12F" w14:textId="77777777" w:rsidTr="006F1281">
        <w:trPr>
          <w:trHeight w:hRule="exact" w:val="51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6F1281">
        <w:trPr>
          <w:trHeight w:hRule="exact" w:val="397"/>
        </w:trPr>
        <w:tc>
          <w:tcPr>
            <w:tcW w:w="3686"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2B097A" w:rsidRPr="002B097A" w14:paraId="337C1001" w14:textId="77777777" w:rsidTr="002B097A">
        <w:trPr>
          <w:trHeight w:hRule="exact" w:val="283"/>
        </w:trPr>
        <w:tc>
          <w:tcPr>
            <w:tcW w:w="3686" w:type="dxa"/>
            <w:vAlign w:val="center"/>
          </w:tcPr>
          <w:p w14:paraId="6290913A" w14:textId="6BCD021C" w:rsidR="002B097A" w:rsidRPr="002B097A" w:rsidRDefault="002B097A" w:rsidP="002B097A">
            <w:pPr>
              <w:rPr>
                <w:rFonts w:cs="Arial"/>
                <w:sz w:val="20"/>
                <w:szCs w:val="20"/>
              </w:rPr>
            </w:pPr>
            <w:r w:rsidRPr="002B097A">
              <w:rPr>
                <w:rFonts w:cs="Arial"/>
                <w:sz w:val="20"/>
                <w:szCs w:val="20"/>
              </w:rPr>
              <w:t>Toorak</w:t>
            </w:r>
          </w:p>
        </w:tc>
        <w:tc>
          <w:tcPr>
            <w:tcW w:w="1134" w:type="dxa"/>
            <w:shd w:val="clear" w:color="auto" w:fill="DEE4EE"/>
            <w:vAlign w:val="center"/>
          </w:tcPr>
          <w:p w14:paraId="5F204578" w14:textId="559BC566" w:rsidR="002B097A" w:rsidRPr="002B097A" w:rsidRDefault="002B097A" w:rsidP="00DD69FC">
            <w:pPr>
              <w:ind w:right="284"/>
              <w:jc w:val="right"/>
              <w:rPr>
                <w:rFonts w:cs="Arial"/>
                <w:sz w:val="20"/>
                <w:szCs w:val="20"/>
              </w:rPr>
            </w:pPr>
            <w:r w:rsidRPr="002B097A">
              <w:rPr>
                <w:rFonts w:cs="Arial"/>
                <w:sz w:val="20"/>
                <w:szCs w:val="20"/>
              </w:rPr>
              <w:t>$1,100</w:t>
            </w:r>
          </w:p>
        </w:tc>
        <w:tc>
          <w:tcPr>
            <w:tcW w:w="3402" w:type="dxa"/>
            <w:shd w:val="clear" w:color="auto" w:fill="auto"/>
            <w:vAlign w:val="center"/>
          </w:tcPr>
          <w:p w14:paraId="7415FFE8" w14:textId="17BE8DFD" w:rsidR="002B097A" w:rsidRPr="002B097A" w:rsidRDefault="002B097A" w:rsidP="002B097A">
            <w:pPr>
              <w:rPr>
                <w:rFonts w:cs="Arial"/>
                <w:sz w:val="20"/>
                <w:szCs w:val="20"/>
              </w:rPr>
            </w:pPr>
            <w:r w:rsidRPr="002B097A">
              <w:rPr>
                <w:rFonts w:cs="Arial"/>
                <w:sz w:val="20"/>
                <w:szCs w:val="20"/>
              </w:rPr>
              <w:t>Melton</w:t>
            </w:r>
          </w:p>
        </w:tc>
        <w:tc>
          <w:tcPr>
            <w:tcW w:w="1134" w:type="dxa"/>
            <w:shd w:val="clear" w:color="auto" w:fill="DEE4EE"/>
            <w:vAlign w:val="center"/>
          </w:tcPr>
          <w:p w14:paraId="0B075607" w14:textId="43EBD1F3" w:rsidR="002B097A" w:rsidRPr="002B097A" w:rsidRDefault="002B097A" w:rsidP="00DD69FC">
            <w:pPr>
              <w:ind w:right="284"/>
              <w:jc w:val="right"/>
              <w:rPr>
                <w:rFonts w:cs="Arial"/>
                <w:sz w:val="20"/>
                <w:szCs w:val="20"/>
              </w:rPr>
            </w:pPr>
            <w:r w:rsidRPr="002B097A">
              <w:rPr>
                <w:rFonts w:cs="Arial"/>
                <w:sz w:val="20"/>
                <w:szCs w:val="20"/>
              </w:rPr>
              <w:t>$325</w:t>
            </w:r>
          </w:p>
        </w:tc>
      </w:tr>
      <w:tr w:rsidR="002B097A" w:rsidRPr="002B097A" w14:paraId="61F6852D" w14:textId="77777777" w:rsidTr="002B097A">
        <w:trPr>
          <w:trHeight w:hRule="exact" w:val="283"/>
        </w:trPr>
        <w:tc>
          <w:tcPr>
            <w:tcW w:w="3686" w:type="dxa"/>
            <w:vAlign w:val="center"/>
          </w:tcPr>
          <w:p w14:paraId="397EB873" w14:textId="0BFB9CAE" w:rsidR="002B097A" w:rsidRPr="002B097A" w:rsidRDefault="002B097A" w:rsidP="002B097A">
            <w:pPr>
              <w:rPr>
                <w:rFonts w:cs="Arial"/>
                <w:sz w:val="20"/>
                <w:szCs w:val="20"/>
              </w:rPr>
            </w:pPr>
            <w:r w:rsidRPr="002B097A">
              <w:rPr>
                <w:rFonts w:cs="Arial"/>
                <w:sz w:val="20"/>
                <w:szCs w:val="20"/>
              </w:rPr>
              <w:t>Albert Park-Middle Park-West St Kilda</w:t>
            </w:r>
          </w:p>
        </w:tc>
        <w:tc>
          <w:tcPr>
            <w:tcW w:w="1134" w:type="dxa"/>
            <w:shd w:val="clear" w:color="auto" w:fill="DEE4EE"/>
            <w:vAlign w:val="center"/>
          </w:tcPr>
          <w:p w14:paraId="4D76F58F" w14:textId="53F0B7F0" w:rsidR="002B097A" w:rsidRPr="002B097A" w:rsidRDefault="002B097A" w:rsidP="00DD69FC">
            <w:pPr>
              <w:ind w:right="284"/>
              <w:jc w:val="right"/>
              <w:rPr>
                <w:rFonts w:cs="Arial"/>
                <w:sz w:val="20"/>
                <w:szCs w:val="20"/>
              </w:rPr>
            </w:pPr>
            <w:r w:rsidRPr="002B097A">
              <w:rPr>
                <w:rFonts w:cs="Arial"/>
                <w:sz w:val="20"/>
                <w:szCs w:val="20"/>
              </w:rPr>
              <w:t>$950</w:t>
            </w:r>
          </w:p>
        </w:tc>
        <w:tc>
          <w:tcPr>
            <w:tcW w:w="3402" w:type="dxa"/>
            <w:shd w:val="clear" w:color="auto" w:fill="auto"/>
            <w:vAlign w:val="center"/>
          </w:tcPr>
          <w:p w14:paraId="67B74A5C" w14:textId="568F12FE" w:rsidR="002B097A" w:rsidRPr="002B097A" w:rsidRDefault="002B097A" w:rsidP="002B097A">
            <w:pPr>
              <w:rPr>
                <w:rFonts w:cs="Arial"/>
                <w:sz w:val="20"/>
                <w:szCs w:val="20"/>
              </w:rPr>
            </w:pPr>
            <w:r w:rsidRPr="002B097A">
              <w:rPr>
                <w:rFonts w:cs="Arial"/>
                <w:sz w:val="20"/>
                <w:szCs w:val="20"/>
              </w:rPr>
              <w:t>Pakenham</w:t>
            </w:r>
          </w:p>
        </w:tc>
        <w:tc>
          <w:tcPr>
            <w:tcW w:w="1134" w:type="dxa"/>
            <w:shd w:val="clear" w:color="auto" w:fill="DEE4EE"/>
            <w:vAlign w:val="center"/>
          </w:tcPr>
          <w:p w14:paraId="7DAC9C56" w14:textId="48E22B46" w:rsidR="002B097A" w:rsidRPr="002B097A" w:rsidRDefault="002B097A" w:rsidP="00DD69FC">
            <w:pPr>
              <w:ind w:right="284"/>
              <w:jc w:val="right"/>
              <w:rPr>
                <w:rFonts w:cs="Arial"/>
                <w:sz w:val="20"/>
                <w:szCs w:val="20"/>
              </w:rPr>
            </w:pPr>
            <w:r w:rsidRPr="002B097A">
              <w:rPr>
                <w:rFonts w:cs="Arial"/>
                <w:sz w:val="20"/>
                <w:szCs w:val="20"/>
              </w:rPr>
              <w:t>$350</w:t>
            </w:r>
          </w:p>
        </w:tc>
      </w:tr>
      <w:tr w:rsidR="002B097A" w:rsidRPr="002B097A" w14:paraId="5FFA5A19" w14:textId="77777777" w:rsidTr="002B097A">
        <w:trPr>
          <w:trHeight w:hRule="exact" w:val="283"/>
        </w:trPr>
        <w:tc>
          <w:tcPr>
            <w:tcW w:w="3686" w:type="dxa"/>
            <w:vAlign w:val="center"/>
          </w:tcPr>
          <w:p w14:paraId="49600BF4" w14:textId="2C225C01" w:rsidR="002B097A" w:rsidRPr="002B097A" w:rsidRDefault="002B097A" w:rsidP="002B097A">
            <w:pPr>
              <w:rPr>
                <w:rFonts w:cs="Arial"/>
                <w:sz w:val="20"/>
                <w:szCs w:val="20"/>
              </w:rPr>
            </w:pPr>
            <w:r w:rsidRPr="002B097A">
              <w:rPr>
                <w:rFonts w:cs="Arial"/>
                <w:sz w:val="20"/>
                <w:szCs w:val="20"/>
              </w:rPr>
              <w:t>Armadale</w:t>
            </w:r>
          </w:p>
        </w:tc>
        <w:tc>
          <w:tcPr>
            <w:tcW w:w="1134" w:type="dxa"/>
            <w:shd w:val="clear" w:color="auto" w:fill="DEE4EE"/>
            <w:vAlign w:val="center"/>
          </w:tcPr>
          <w:p w14:paraId="04B76C1B" w14:textId="54CD62E1" w:rsidR="002B097A" w:rsidRPr="002B097A" w:rsidRDefault="002B097A" w:rsidP="00DD69FC">
            <w:pPr>
              <w:ind w:right="284"/>
              <w:jc w:val="right"/>
              <w:rPr>
                <w:rFonts w:cs="Arial"/>
                <w:sz w:val="20"/>
                <w:szCs w:val="20"/>
              </w:rPr>
            </w:pPr>
            <w:r w:rsidRPr="002B097A">
              <w:rPr>
                <w:rFonts w:cs="Arial"/>
                <w:sz w:val="20"/>
                <w:szCs w:val="20"/>
              </w:rPr>
              <w:t>$950</w:t>
            </w:r>
          </w:p>
        </w:tc>
        <w:tc>
          <w:tcPr>
            <w:tcW w:w="3402" w:type="dxa"/>
            <w:shd w:val="clear" w:color="auto" w:fill="auto"/>
            <w:vAlign w:val="center"/>
          </w:tcPr>
          <w:p w14:paraId="0BBB00D5" w14:textId="505A1F66" w:rsidR="002B097A" w:rsidRPr="002B097A" w:rsidRDefault="002B097A" w:rsidP="002B097A">
            <w:pPr>
              <w:rPr>
                <w:rFonts w:cs="Arial"/>
                <w:sz w:val="20"/>
                <w:szCs w:val="20"/>
              </w:rPr>
            </w:pPr>
            <w:r w:rsidRPr="002B097A">
              <w:rPr>
                <w:rFonts w:cs="Arial"/>
                <w:sz w:val="20"/>
                <w:szCs w:val="20"/>
              </w:rPr>
              <w:t>St Albans-Deer Park</w:t>
            </w:r>
          </w:p>
        </w:tc>
        <w:tc>
          <w:tcPr>
            <w:tcW w:w="1134" w:type="dxa"/>
            <w:shd w:val="clear" w:color="auto" w:fill="DEE4EE"/>
            <w:vAlign w:val="center"/>
          </w:tcPr>
          <w:p w14:paraId="201BA7A0" w14:textId="27A2F60C" w:rsidR="002B097A" w:rsidRPr="002B097A" w:rsidRDefault="002B097A" w:rsidP="00DD69FC">
            <w:pPr>
              <w:ind w:right="284"/>
              <w:jc w:val="right"/>
              <w:rPr>
                <w:rFonts w:cs="Arial"/>
                <w:sz w:val="20"/>
                <w:szCs w:val="20"/>
              </w:rPr>
            </w:pPr>
            <w:r w:rsidRPr="002B097A">
              <w:rPr>
                <w:rFonts w:cs="Arial"/>
                <w:sz w:val="20"/>
                <w:szCs w:val="20"/>
              </w:rPr>
              <w:t>$350</w:t>
            </w:r>
          </w:p>
        </w:tc>
      </w:tr>
      <w:tr w:rsidR="002B097A" w:rsidRPr="002B097A" w14:paraId="0BDA4DB5" w14:textId="77777777" w:rsidTr="002B097A">
        <w:trPr>
          <w:trHeight w:hRule="exact" w:val="283"/>
        </w:trPr>
        <w:tc>
          <w:tcPr>
            <w:tcW w:w="3686" w:type="dxa"/>
            <w:vAlign w:val="center"/>
          </w:tcPr>
          <w:p w14:paraId="225F5B08" w14:textId="33F7D288" w:rsidR="002B097A" w:rsidRPr="002B097A" w:rsidRDefault="002B097A" w:rsidP="002B097A">
            <w:pPr>
              <w:rPr>
                <w:rFonts w:cs="Arial"/>
                <w:sz w:val="20"/>
                <w:szCs w:val="20"/>
              </w:rPr>
            </w:pPr>
            <w:r w:rsidRPr="002B097A">
              <w:rPr>
                <w:rFonts w:cs="Arial"/>
                <w:sz w:val="20"/>
                <w:szCs w:val="20"/>
              </w:rPr>
              <w:t>Brighton</w:t>
            </w:r>
          </w:p>
        </w:tc>
        <w:tc>
          <w:tcPr>
            <w:tcW w:w="1134" w:type="dxa"/>
            <w:shd w:val="clear" w:color="auto" w:fill="DEE4EE"/>
            <w:vAlign w:val="center"/>
          </w:tcPr>
          <w:p w14:paraId="3F34159A" w14:textId="665732C5" w:rsidR="002B097A" w:rsidRPr="002B097A" w:rsidRDefault="002B097A" w:rsidP="00DD69FC">
            <w:pPr>
              <w:ind w:right="284"/>
              <w:jc w:val="right"/>
              <w:rPr>
                <w:rFonts w:cs="Arial"/>
                <w:sz w:val="20"/>
                <w:szCs w:val="20"/>
              </w:rPr>
            </w:pPr>
            <w:r w:rsidRPr="002B097A">
              <w:rPr>
                <w:rFonts w:cs="Arial"/>
                <w:sz w:val="20"/>
                <w:szCs w:val="20"/>
              </w:rPr>
              <w:t>$900</w:t>
            </w:r>
          </w:p>
        </w:tc>
        <w:tc>
          <w:tcPr>
            <w:tcW w:w="3402" w:type="dxa"/>
            <w:shd w:val="clear" w:color="auto" w:fill="auto"/>
            <w:vAlign w:val="center"/>
          </w:tcPr>
          <w:p w14:paraId="4C2D8AAA" w14:textId="3BAD96A8" w:rsidR="002B097A" w:rsidRPr="002B097A" w:rsidRDefault="002B097A" w:rsidP="002B097A">
            <w:pPr>
              <w:rPr>
                <w:rFonts w:cs="Arial"/>
                <w:sz w:val="20"/>
                <w:szCs w:val="20"/>
              </w:rPr>
            </w:pPr>
            <w:r w:rsidRPr="002B097A">
              <w:rPr>
                <w:rFonts w:cs="Arial"/>
                <w:sz w:val="20"/>
                <w:szCs w:val="20"/>
              </w:rPr>
              <w:t>Werribee-Hoppers Crossing</w:t>
            </w:r>
          </w:p>
        </w:tc>
        <w:tc>
          <w:tcPr>
            <w:tcW w:w="1134" w:type="dxa"/>
            <w:shd w:val="clear" w:color="auto" w:fill="DEE4EE"/>
            <w:vAlign w:val="center"/>
          </w:tcPr>
          <w:p w14:paraId="0A2D6DCF" w14:textId="31C5E721" w:rsidR="002B097A" w:rsidRPr="002B097A" w:rsidRDefault="002B097A" w:rsidP="00DD69FC">
            <w:pPr>
              <w:ind w:right="284"/>
              <w:jc w:val="right"/>
              <w:rPr>
                <w:rFonts w:cs="Arial"/>
                <w:sz w:val="20"/>
                <w:szCs w:val="20"/>
              </w:rPr>
            </w:pPr>
            <w:r w:rsidRPr="002B097A">
              <w:rPr>
                <w:rFonts w:cs="Arial"/>
                <w:sz w:val="20"/>
                <w:szCs w:val="20"/>
              </w:rPr>
              <w:t>$350</w:t>
            </w:r>
          </w:p>
        </w:tc>
      </w:tr>
      <w:tr w:rsidR="002B097A" w:rsidRPr="002B097A" w14:paraId="1DDEC420" w14:textId="77777777" w:rsidTr="002B097A">
        <w:trPr>
          <w:trHeight w:hRule="exact" w:val="283"/>
        </w:trPr>
        <w:tc>
          <w:tcPr>
            <w:tcW w:w="3686" w:type="dxa"/>
            <w:vAlign w:val="center"/>
          </w:tcPr>
          <w:p w14:paraId="50E3D260" w14:textId="29873EF6" w:rsidR="002B097A" w:rsidRPr="002B097A" w:rsidRDefault="002B097A" w:rsidP="002B097A">
            <w:pPr>
              <w:rPr>
                <w:rFonts w:cs="Arial"/>
                <w:sz w:val="20"/>
                <w:szCs w:val="20"/>
              </w:rPr>
            </w:pPr>
            <w:r w:rsidRPr="002B097A">
              <w:rPr>
                <w:rFonts w:cs="Arial"/>
                <w:sz w:val="20"/>
                <w:szCs w:val="20"/>
              </w:rPr>
              <w:t>Elwood</w:t>
            </w:r>
          </w:p>
        </w:tc>
        <w:tc>
          <w:tcPr>
            <w:tcW w:w="1134" w:type="dxa"/>
            <w:shd w:val="clear" w:color="auto" w:fill="DEE4EE"/>
            <w:vAlign w:val="center"/>
          </w:tcPr>
          <w:p w14:paraId="4F0A7A80" w14:textId="3A439206" w:rsidR="002B097A" w:rsidRPr="002B097A" w:rsidRDefault="002B097A" w:rsidP="00DD69FC">
            <w:pPr>
              <w:ind w:right="284"/>
              <w:jc w:val="right"/>
              <w:rPr>
                <w:rFonts w:cs="Arial"/>
                <w:sz w:val="20"/>
                <w:szCs w:val="20"/>
              </w:rPr>
            </w:pPr>
            <w:r w:rsidRPr="002B097A">
              <w:rPr>
                <w:rFonts w:cs="Arial"/>
                <w:sz w:val="20"/>
                <w:szCs w:val="20"/>
              </w:rPr>
              <w:t>$873</w:t>
            </w:r>
          </w:p>
        </w:tc>
        <w:tc>
          <w:tcPr>
            <w:tcW w:w="3402" w:type="dxa"/>
            <w:shd w:val="clear" w:color="auto" w:fill="auto"/>
            <w:vAlign w:val="center"/>
          </w:tcPr>
          <w:p w14:paraId="600A613B" w14:textId="33E9DBF0" w:rsidR="002B097A" w:rsidRPr="002B097A" w:rsidRDefault="002B097A" w:rsidP="002B097A">
            <w:pPr>
              <w:rPr>
                <w:rFonts w:cs="Arial"/>
                <w:sz w:val="20"/>
                <w:szCs w:val="20"/>
              </w:rPr>
            </w:pPr>
          </w:p>
        </w:tc>
        <w:tc>
          <w:tcPr>
            <w:tcW w:w="1134" w:type="dxa"/>
            <w:shd w:val="clear" w:color="auto" w:fill="DEE4EE"/>
            <w:vAlign w:val="center"/>
          </w:tcPr>
          <w:p w14:paraId="09410162" w14:textId="2DA74CB2" w:rsidR="002B097A" w:rsidRPr="002B097A" w:rsidRDefault="002B097A" w:rsidP="00DD69FC">
            <w:pPr>
              <w:ind w:right="284"/>
              <w:jc w:val="right"/>
              <w:rPr>
                <w:rFonts w:cs="Arial"/>
                <w:sz w:val="20"/>
                <w:szCs w:val="20"/>
              </w:rPr>
            </w:pPr>
          </w:p>
        </w:tc>
      </w:tr>
      <w:tr w:rsidR="002B097A" w:rsidRPr="002B097A" w14:paraId="00CC9479" w14:textId="77777777" w:rsidTr="002B097A">
        <w:trPr>
          <w:trHeight w:hRule="exact" w:val="283"/>
        </w:trPr>
        <w:tc>
          <w:tcPr>
            <w:tcW w:w="3686" w:type="dxa"/>
            <w:vAlign w:val="center"/>
          </w:tcPr>
          <w:p w14:paraId="0616C9F5" w14:textId="65666594" w:rsidR="002B097A" w:rsidRPr="002B097A" w:rsidRDefault="002B097A" w:rsidP="002B097A">
            <w:pPr>
              <w:rPr>
                <w:rFonts w:cs="Arial"/>
                <w:sz w:val="20"/>
                <w:szCs w:val="20"/>
              </w:rPr>
            </w:pPr>
            <w:r w:rsidRPr="002B097A">
              <w:rPr>
                <w:rFonts w:cs="Arial"/>
                <w:sz w:val="20"/>
                <w:szCs w:val="20"/>
              </w:rPr>
              <w:t>South Yarra</w:t>
            </w:r>
          </w:p>
        </w:tc>
        <w:tc>
          <w:tcPr>
            <w:tcW w:w="1134" w:type="dxa"/>
            <w:shd w:val="clear" w:color="auto" w:fill="DEE4EE"/>
            <w:vAlign w:val="center"/>
          </w:tcPr>
          <w:p w14:paraId="334E76AD" w14:textId="4D45BD95" w:rsidR="002B097A" w:rsidRPr="002B097A" w:rsidRDefault="002B097A" w:rsidP="00DD69FC">
            <w:pPr>
              <w:ind w:right="284"/>
              <w:jc w:val="right"/>
              <w:rPr>
                <w:rFonts w:cs="Arial"/>
                <w:sz w:val="20"/>
                <w:szCs w:val="20"/>
              </w:rPr>
            </w:pPr>
            <w:r w:rsidRPr="002B097A">
              <w:rPr>
                <w:rFonts w:cs="Arial"/>
                <w:sz w:val="20"/>
                <w:szCs w:val="20"/>
              </w:rPr>
              <w:t>$870</w:t>
            </w:r>
          </w:p>
        </w:tc>
        <w:tc>
          <w:tcPr>
            <w:tcW w:w="3402" w:type="dxa"/>
            <w:shd w:val="clear" w:color="auto" w:fill="auto"/>
            <w:vAlign w:val="center"/>
          </w:tcPr>
          <w:p w14:paraId="642B86F0" w14:textId="77777777" w:rsidR="002B097A" w:rsidRPr="002B097A" w:rsidRDefault="002B097A" w:rsidP="002B097A">
            <w:pPr>
              <w:rPr>
                <w:rFonts w:cs="Arial"/>
                <w:sz w:val="20"/>
                <w:szCs w:val="20"/>
              </w:rPr>
            </w:pPr>
          </w:p>
        </w:tc>
        <w:tc>
          <w:tcPr>
            <w:tcW w:w="1134" w:type="dxa"/>
            <w:shd w:val="clear" w:color="auto" w:fill="DBE5F1" w:themeFill="accent1" w:themeFillTint="33"/>
            <w:vAlign w:val="center"/>
          </w:tcPr>
          <w:p w14:paraId="74E498F3" w14:textId="77777777" w:rsidR="002B097A" w:rsidRPr="002B097A" w:rsidRDefault="002B097A" w:rsidP="00DD69FC">
            <w:pPr>
              <w:ind w:right="284"/>
              <w:jc w:val="right"/>
              <w:rPr>
                <w:rFonts w:cs="Arial"/>
                <w:sz w:val="20"/>
                <w:szCs w:val="20"/>
              </w:rPr>
            </w:pPr>
          </w:p>
        </w:tc>
      </w:tr>
      <w:tr w:rsidR="00D7682B" w:rsidRPr="00CF76E4" w14:paraId="121D1EB9" w14:textId="77777777" w:rsidTr="006F1281">
        <w:trPr>
          <w:trHeight w:hRule="exact" w:val="397"/>
        </w:trPr>
        <w:tc>
          <w:tcPr>
            <w:tcW w:w="3686" w:type="dxa"/>
            <w:vAlign w:val="bottom"/>
          </w:tcPr>
          <w:p w14:paraId="4368928A" w14:textId="77777777" w:rsidR="00D7682B" w:rsidRPr="00CF76E4" w:rsidRDefault="00D7682B" w:rsidP="00F57058">
            <w:pPr>
              <w:pStyle w:val="DHStableA"/>
              <w:rPr>
                <w:b/>
              </w:rPr>
            </w:pPr>
            <w:r w:rsidRPr="00CF76E4">
              <w:rPr>
                <w:b/>
              </w:rPr>
              <w:t>Regional Victoria</w:t>
            </w:r>
          </w:p>
        </w:tc>
        <w:tc>
          <w:tcPr>
            <w:tcW w:w="1134" w:type="dxa"/>
            <w:vAlign w:val="center"/>
          </w:tcPr>
          <w:p w14:paraId="1DCA94E6" w14:textId="77777777" w:rsidR="00D7682B" w:rsidRPr="00CF76E4" w:rsidRDefault="00D7682B" w:rsidP="00F57058">
            <w:pPr>
              <w:pStyle w:val="DHStableA"/>
              <w:rPr>
                <w:b/>
              </w:rPr>
            </w:pPr>
          </w:p>
        </w:tc>
        <w:tc>
          <w:tcPr>
            <w:tcW w:w="3402" w:type="dxa"/>
            <w:vAlign w:val="bottom"/>
          </w:tcPr>
          <w:p w14:paraId="7FBEF58C" w14:textId="77777777" w:rsidR="00D7682B" w:rsidRPr="00CF76E4" w:rsidRDefault="00D7682B" w:rsidP="00F57058">
            <w:pPr>
              <w:pStyle w:val="DHStableA"/>
              <w:rPr>
                <w:b/>
              </w:rPr>
            </w:pPr>
          </w:p>
        </w:tc>
        <w:tc>
          <w:tcPr>
            <w:tcW w:w="1134" w:type="dxa"/>
            <w:vAlign w:val="center"/>
          </w:tcPr>
          <w:p w14:paraId="5BDEEC53" w14:textId="77777777" w:rsidR="00D7682B" w:rsidRPr="00CF76E4" w:rsidRDefault="00D7682B" w:rsidP="00F57058">
            <w:pPr>
              <w:pStyle w:val="DHStableA"/>
              <w:rPr>
                <w:b/>
              </w:rPr>
            </w:pPr>
          </w:p>
        </w:tc>
      </w:tr>
      <w:tr w:rsidR="002B097A" w:rsidRPr="002B097A" w14:paraId="5A89C093" w14:textId="77777777" w:rsidTr="002B097A">
        <w:trPr>
          <w:trHeight w:hRule="exact" w:val="283"/>
        </w:trPr>
        <w:tc>
          <w:tcPr>
            <w:tcW w:w="3686" w:type="dxa"/>
            <w:vAlign w:val="center"/>
          </w:tcPr>
          <w:p w14:paraId="02304846" w14:textId="65056EFC" w:rsidR="002B097A" w:rsidRPr="002B097A" w:rsidRDefault="002B097A" w:rsidP="002B097A">
            <w:pPr>
              <w:rPr>
                <w:rFonts w:cs="Arial"/>
                <w:sz w:val="20"/>
                <w:szCs w:val="20"/>
              </w:rPr>
            </w:pPr>
            <w:r w:rsidRPr="002B097A">
              <w:rPr>
                <w:rFonts w:cs="Arial"/>
                <w:sz w:val="20"/>
                <w:szCs w:val="20"/>
              </w:rPr>
              <w:t>Torquay</w:t>
            </w:r>
          </w:p>
        </w:tc>
        <w:tc>
          <w:tcPr>
            <w:tcW w:w="1134" w:type="dxa"/>
            <w:shd w:val="clear" w:color="auto" w:fill="DEE4EE"/>
            <w:vAlign w:val="center"/>
          </w:tcPr>
          <w:p w14:paraId="1151473A" w14:textId="0DFC7D6D" w:rsidR="002B097A" w:rsidRPr="002B097A" w:rsidRDefault="002B097A" w:rsidP="00DD69FC">
            <w:pPr>
              <w:ind w:right="284"/>
              <w:jc w:val="right"/>
              <w:rPr>
                <w:rFonts w:cs="Arial"/>
                <w:sz w:val="20"/>
                <w:szCs w:val="20"/>
              </w:rPr>
            </w:pPr>
            <w:r w:rsidRPr="002B097A">
              <w:rPr>
                <w:rFonts w:cs="Arial"/>
                <w:sz w:val="20"/>
                <w:szCs w:val="20"/>
              </w:rPr>
              <w:t>$480</w:t>
            </w:r>
          </w:p>
        </w:tc>
        <w:tc>
          <w:tcPr>
            <w:tcW w:w="3402" w:type="dxa"/>
            <w:vAlign w:val="center"/>
          </w:tcPr>
          <w:p w14:paraId="76262C79" w14:textId="0086D848" w:rsidR="002B097A" w:rsidRPr="002B097A" w:rsidRDefault="002B097A" w:rsidP="002B097A">
            <w:pPr>
              <w:rPr>
                <w:rFonts w:cs="Arial"/>
                <w:sz w:val="20"/>
                <w:szCs w:val="20"/>
              </w:rPr>
            </w:pPr>
            <w:r w:rsidRPr="002B097A">
              <w:rPr>
                <w:rFonts w:cs="Arial"/>
                <w:sz w:val="20"/>
                <w:szCs w:val="20"/>
              </w:rPr>
              <w:t>Morwell</w:t>
            </w:r>
          </w:p>
        </w:tc>
        <w:tc>
          <w:tcPr>
            <w:tcW w:w="1134" w:type="dxa"/>
            <w:shd w:val="clear" w:color="auto" w:fill="DEE4EE"/>
            <w:vAlign w:val="center"/>
          </w:tcPr>
          <w:p w14:paraId="31851BD6" w14:textId="26F632B3" w:rsidR="002B097A" w:rsidRPr="002B097A" w:rsidRDefault="002B097A" w:rsidP="00DD69FC">
            <w:pPr>
              <w:ind w:right="284"/>
              <w:jc w:val="right"/>
              <w:rPr>
                <w:rFonts w:cs="Arial"/>
                <w:sz w:val="20"/>
                <w:szCs w:val="20"/>
              </w:rPr>
            </w:pPr>
            <w:r w:rsidRPr="002B097A">
              <w:rPr>
                <w:rFonts w:cs="Arial"/>
                <w:sz w:val="20"/>
                <w:szCs w:val="20"/>
              </w:rPr>
              <w:t>$230</w:t>
            </w:r>
          </w:p>
        </w:tc>
      </w:tr>
      <w:tr w:rsidR="002B097A" w:rsidRPr="002B097A" w14:paraId="08646F5B" w14:textId="77777777" w:rsidTr="002B097A">
        <w:trPr>
          <w:trHeight w:hRule="exact" w:val="283"/>
        </w:trPr>
        <w:tc>
          <w:tcPr>
            <w:tcW w:w="3686" w:type="dxa"/>
            <w:vAlign w:val="center"/>
          </w:tcPr>
          <w:p w14:paraId="71ADAD74" w14:textId="356496FC" w:rsidR="002B097A" w:rsidRPr="002B097A" w:rsidRDefault="002B097A" w:rsidP="002B097A">
            <w:pPr>
              <w:rPr>
                <w:rFonts w:cs="Arial"/>
                <w:sz w:val="20"/>
                <w:szCs w:val="20"/>
              </w:rPr>
            </w:pPr>
            <w:r w:rsidRPr="002B097A">
              <w:rPr>
                <w:rFonts w:cs="Arial"/>
                <w:sz w:val="20"/>
                <w:szCs w:val="20"/>
              </w:rPr>
              <w:t>Ocean Grove-Barwon Heads</w:t>
            </w:r>
          </w:p>
        </w:tc>
        <w:tc>
          <w:tcPr>
            <w:tcW w:w="1134" w:type="dxa"/>
            <w:shd w:val="clear" w:color="auto" w:fill="DEE4EE"/>
            <w:vAlign w:val="center"/>
          </w:tcPr>
          <w:p w14:paraId="2EE4241E" w14:textId="2A647167" w:rsidR="002B097A" w:rsidRPr="002B097A" w:rsidRDefault="002B097A" w:rsidP="00DD69FC">
            <w:pPr>
              <w:ind w:right="284"/>
              <w:jc w:val="right"/>
              <w:rPr>
                <w:rFonts w:cs="Arial"/>
                <w:sz w:val="20"/>
                <w:szCs w:val="20"/>
              </w:rPr>
            </w:pPr>
            <w:r w:rsidRPr="002B097A">
              <w:rPr>
                <w:rFonts w:cs="Arial"/>
                <w:sz w:val="20"/>
                <w:szCs w:val="20"/>
              </w:rPr>
              <w:t>$415</w:t>
            </w:r>
          </w:p>
        </w:tc>
        <w:tc>
          <w:tcPr>
            <w:tcW w:w="3402" w:type="dxa"/>
            <w:vAlign w:val="center"/>
          </w:tcPr>
          <w:p w14:paraId="014A58D0" w14:textId="200CB661" w:rsidR="002B097A" w:rsidRPr="002B097A" w:rsidRDefault="002B097A" w:rsidP="002B097A">
            <w:pPr>
              <w:rPr>
                <w:rFonts w:cs="Arial"/>
                <w:sz w:val="20"/>
                <w:szCs w:val="20"/>
              </w:rPr>
            </w:pPr>
            <w:r w:rsidRPr="002B097A">
              <w:rPr>
                <w:rFonts w:cs="Arial"/>
                <w:sz w:val="20"/>
                <w:szCs w:val="20"/>
              </w:rPr>
              <w:t>Hamilton</w:t>
            </w:r>
          </w:p>
        </w:tc>
        <w:tc>
          <w:tcPr>
            <w:tcW w:w="1134" w:type="dxa"/>
            <w:shd w:val="clear" w:color="auto" w:fill="DEE4EE"/>
            <w:vAlign w:val="center"/>
          </w:tcPr>
          <w:p w14:paraId="1C3DC2BC" w14:textId="4E03D5BE" w:rsidR="002B097A" w:rsidRPr="002B097A" w:rsidRDefault="002B097A" w:rsidP="00DD69FC">
            <w:pPr>
              <w:ind w:right="284"/>
              <w:jc w:val="right"/>
              <w:rPr>
                <w:rFonts w:cs="Arial"/>
                <w:sz w:val="20"/>
                <w:szCs w:val="20"/>
              </w:rPr>
            </w:pPr>
            <w:r w:rsidRPr="002B097A">
              <w:rPr>
                <w:rFonts w:cs="Arial"/>
                <w:sz w:val="20"/>
                <w:szCs w:val="20"/>
              </w:rPr>
              <w:t>$265</w:t>
            </w:r>
          </w:p>
        </w:tc>
      </w:tr>
      <w:tr w:rsidR="002B097A" w:rsidRPr="002B097A" w14:paraId="0B425172" w14:textId="77777777" w:rsidTr="002B097A">
        <w:trPr>
          <w:trHeight w:hRule="exact" w:val="283"/>
        </w:trPr>
        <w:tc>
          <w:tcPr>
            <w:tcW w:w="3686" w:type="dxa"/>
            <w:vAlign w:val="center"/>
          </w:tcPr>
          <w:p w14:paraId="1010B8DC" w14:textId="65CB4222" w:rsidR="002B097A" w:rsidRPr="002B097A" w:rsidRDefault="002B097A" w:rsidP="002B097A">
            <w:pPr>
              <w:rPr>
                <w:rFonts w:cs="Arial"/>
                <w:sz w:val="20"/>
                <w:szCs w:val="20"/>
              </w:rPr>
            </w:pPr>
            <w:r w:rsidRPr="002B097A">
              <w:rPr>
                <w:rFonts w:cs="Arial"/>
                <w:sz w:val="20"/>
                <w:szCs w:val="20"/>
              </w:rPr>
              <w:t>Newtown</w:t>
            </w:r>
          </w:p>
        </w:tc>
        <w:tc>
          <w:tcPr>
            <w:tcW w:w="1134" w:type="dxa"/>
            <w:shd w:val="clear" w:color="auto" w:fill="DEE4EE"/>
            <w:vAlign w:val="center"/>
          </w:tcPr>
          <w:p w14:paraId="6C9093FE" w14:textId="6A5F35BC" w:rsidR="002B097A" w:rsidRPr="002B097A" w:rsidRDefault="002B097A" w:rsidP="00DD69FC">
            <w:pPr>
              <w:ind w:right="284"/>
              <w:jc w:val="right"/>
              <w:rPr>
                <w:rFonts w:cs="Arial"/>
                <w:sz w:val="20"/>
                <w:szCs w:val="20"/>
              </w:rPr>
            </w:pPr>
            <w:r w:rsidRPr="002B097A">
              <w:rPr>
                <w:rFonts w:cs="Arial"/>
                <w:sz w:val="20"/>
                <w:szCs w:val="20"/>
              </w:rPr>
              <w:t>$410</w:t>
            </w:r>
          </w:p>
        </w:tc>
        <w:tc>
          <w:tcPr>
            <w:tcW w:w="3402" w:type="dxa"/>
            <w:vAlign w:val="center"/>
          </w:tcPr>
          <w:p w14:paraId="018A6516" w14:textId="075589E3" w:rsidR="002B097A" w:rsidRPr="002B097A" w:rsidRDefault="002B097A" w:rsidP="002B097A">
            <w:pPr>
              <w:rPr>
                <w:rFonts w:cs="Arial"/>
                <w:sz w:val="20"/>
                <w:szCs w:val="20"/>
              </w:rPr>
            </w:pPr>
            <w:r w:rsidRPr="002B097A">
              <w:rPr>
                <w:rFonts w:cs="Arial"/>
                <w:sz w:val="20"/>
                <w:szCs w:val="20"/>
              </w:rPr>
              <w:t>Portland</w:t>
            </w:r>
          </w:p>
        </w:tc>
        <w:tc>
          <w:tcPr>
            <w:tcW w:w="1134" w:type="dxa"/>
            <w:shd w:val="clear" w:color="auto" w:fill="DEE4EE"/>
            <w:vAlign w:val="center"/>
          </w:tcPr>
          <w:p w14:paraId="3554A4C8" w14:textId="042BB644" w:rsidR="002B097A" w:rsidRPr="002B097A" w:rsidRDefault="002B097A" w:rsidP="00DD69FC">
            <w:pPr>
              <w:ind w:right="284"/>
              <w:jc w:val="right"/>
              <w:rPr>
                <w:rFonts w:cs="Arial"/>
                <w:sz w:val="20"/>
                <w:szCs w:val="20"/>
              </w:rPr>
            </w:pPr>
            <w:r w:rsidRPr="002B097A">
              <w:rPr>
                <w:rFonts w:cs="Arial"/>
                <w:sz w:val="20"/>
                <w:szCs w:val="20"/>
              </w:rPr>
              <w:t>$265</w:t>
            </w:r>
          </w:p>
        </w:tc>
      </w:tr>
      <w:tr w:rsidR="002B097A" w:rsidRPr="002B097A" w14:paraId="3D6E8562" w14:textId="77777777" w:rsidTr="002B097A">
        <w:trPr>
          <w:trHeight w:hRule="exact" w:val="283"/>
        </w:trPr>
        <w:tc>
          <w:tcPr>
            <w:tcW w:w="3686" w:type="dxa"/>
            <w:vAlign w:val="center"/>
          </w:tcPr>
          <w:p w14:paraId="56F6C811" w14:textId="52224411" w:rsidR="002B097A" w:rsidRPr="002B097A" w:rsidRDefault="002B097A" w:rsidP="002B097A">
            <w:pPr>
              <w:rPr>
                <w:rFonts w:cs="Arial"/>
                <w:sz w:val="20"/>
                <w:szCs w:val="20"/>
              </w:rPr>
            </w:pPr>
            <w:r w:rsidRPr="002B097A">
              <w:rPr>
                <w:rFonts w:cs="Arial"/>
                <w:sz w:val="20"/>
                <w:szCs w:val="20"/>
              </w:rPr>
              <w:t>Herne Hill-Geelong West</w:t>
            </w:r>
          </w:p>
        </w:tc>
        <w:tc>
          <w:tcPr>
            <w:tcW w:w="1134" w:type="dxa"/>
            <w:shd w:val="clear" w:color="auto" w:fill="DEE4EE"/>
            <w:vAlign w:val="center"/>
          </w:tcPr>
          <w:p w14:paraId="5466211F" w14:textId="619D6BC6" w:rsidR="002B097A" w:rsidRPr="002B097A" w:rsidRDefault="002B097A" w:rsidP="00DD69FC">
            <w:pPr>
              <w:ind w:right="284"/>
              <w:jc w:val="right"/>
              <w:rPr>
                <w:rFonts w:cs="Arial"/>
                <w:sz w:val="20"/>
                <w:szCs w:val="20"/>
              </w:rPr>
            </w:pPr>
            <w:r w:rsidRPr="002B097A">
              <w:rPr>
                <w:rFonts w:cs="Arial"/>
                <w:sz w:val="20"/>
                <w:szCs w:val="20"/>
              </w:rPr>
              <w:t>$383</w:t>
            </w:r>
          </w:p>
        </w:tc>
        <w:tc>
          <w:tcPr>
            <w:tcW w:w="3402" w:type="dxa"/>
            <w:vAlign w:val="center"/>
          </w:tcPr>
          <w:p w14:paraId="6D118025" w14:textId="3EA57476" w:rsidR="002B097A" w:rsidRPr="002B097A" w:rsidRDefault="002B097A" w:rsidP="002B097A">
            <w:pPr>
              <w:rPr>
                <w:rFonts w:cs="Arial"/>
                <w:sz w:val="20"/>
                <w:szCs w:val="20"/>
              </w:rPr>
            </w:pPr>
            <w:r w:rsidRPr="002B097A">
              <w:rPr>
                <w:rFonts w:cs="Arial"/>
                <w:sz w:val="20"/>
                <w:szCs w:val="20"/>
              </w:rPr>
              <w:t>Moe-Newborough</w:t>
            </w:r>
          </w:p>
        </w:tc>
        <w:tc>
          <w:tcPr>
            <w:tcW w:w="1134" w:type="dxa"/>
            <w:shd w:val="clear" w:color="auto" w:fill="DEE4EE"/>
            <w:vAlign w:val="center"/>
          </w:tcPr>
          <w:p w14:paraId="536DFC22" w14:textId="1BFBF2D2" w:rsidR="002B097A" w:rsidRPr="002B097A" w:rsidRDefault="002B097A" w:rsidP="00DD69FC">
            <w:pPr>
              <w:ind w:right="284"/>
              <w:jc w:val="right"/>
              <w:rPr>
                <w:rFonts w:cs="Arial"/>
                <w:sz w:val="20"/>
                <w:szCs w:val="20"/>
              </w:rPr>
            </w:pPr>
            <w:r w:rsidRPr="002B097A">
              <w:rPr>
                <w:rFonts w:cs="Arial"/>
                <w:sz w:val="20"/>
                <w:szCs w:val="20"/>
              </w:rPr>
              <w:t>$270</w:t>
            </w:r>
          </w:p>
        </w:tc>
      </w:tr>
      <w:tr w:rsidR="002B097A" w:rsidRPr="002B097A" w14:paraId="779DCEF8" w14:textId="77777777" w:rsidTr="002B097A">
        <w:trPr>
          <w:trHeight w:hRule="exact" w:val="283"/>
        </w:trPr>
        <w:tc>
          <w:tcPr>
            <w:tcW w:w="3686" w:type="dxa"/>
            <w:vAlign w:val="center"/>
          </w:tcPr>
          <w:p w14:paraId="0A3B37A7" w14:textId="343385C3" w:rsidR="002B097A" w:rsidRPr="002B097A" w:rsidRDefault="002B097A" w:rsidP="002B097A">
            <w:pPr>
              <w:rPr>
                <w:rFonts w:cs="Arial"/>
                <w:sz w:val="20"/>
                <w:szCs w:val="20"/>
              </w:rPr>
            </w:pPr>
            <w:r w:rsidRPr="002B097A">
              <w:rPr>
                <w:rFonts w:cs="Arial"/>
                <w:sz w:val="20"/>
                <w:szCs w:val="20"/>
              </w:rPr>
              <w:t>Belmont-Grovedale</w:t>
            </w:r>
          </w:p>
        </w:tc>
        <w:tc>
          <w:tcPr>
            <w:tcW w:w="1134" w:type="dxa"/>
            <w:shd w:val="clear" w:color="auto" w:fill="DEE4EE"/>
            <w:vAlign w:val="center"/>
          </w:tcPr>
          <w:p w14:paraId="1CD2CA77" w14:textId="6F3C7C25" w:rsidR="002B097A" w:rsidRPr="002B097A" w:rsidRDefault="002B097A" w:rsidP="00DD69FC">
            <w:pPr>
              <w:ind w:right="284"/>
              <w:jc w:val="right"/>
              <w:rPr>
                <w:rFonts w:cs="Arial"/>
                <w:sz w:val="20"/>
                <w:szCs w:val="20"/>
              </w:rPr>
            </w:pPr>
            <w:r w:rsidRPr="002B097A">
              <w:rPr>
                <w:rFonts w:cs="Arial"/>
                <w:sz w:val="20"/>
                <w:szCs w:val="20"/>
              </w:rPr>
              <w:t>$380</w:t>
            </w:r>
          </w:p>
        </w:tc>
        <w:tc>
          <w:tcPr>
            <w:tcW w:w="3402" w:type="dxa"/>
            <w:vAlign w:val="center"/>
          </w:tcPr>
          <w:p w14:paraId="5DADE952" w14:textId="2A3D7CC4" w:rsidR="002B097A" w:rsidRPr="002B097A" w:rsidRDefault="002B097A" w:rsidP="002B097A">
            <w:pPr>
              <w:rPr>
                <w:rFonts w:cs="Arial"/>
                <w:sz w:val="20"/>
                <w:szCs w:val="20"/>
              </w:rPr>
            </w:pPr>
            <w:r w:rsidRPr="002B097A">
              <w:rPr>
                <w:rFonts w:cs="Arial"/>
                <w:sz w:val="20"/>
                <w:szCs w:val="20"/>
              </w:rPr>
              <w:t>Horsham</w:t>
            </w:r>
          </w:p>
        </w:tc>
        <w:tc>
          <w:tcPr>
            <w:tcW w:w="1134" w:type="dxa"/>
            <w:shd w:val="clear" w:color="auto" w:fill="DEE4EE"/>
            <w:vAlign w:val="center"/>
          </w:tcPr>
          <w:p w14:paraId="73DCC5D1" w14:textId="2B9F2AE5" w:rsidR="002B097A" w:rsidRPr="002B097A" w:rsidRDefault="002B097A" w:rsidP="00DD69FC">
            <w:pPr>
              <w:ind w:right="284"/>
              <w:jc w:val="right"/>
              <w:rPr>
                <w:rFonts w:cs="Arial"/>
                <w:sz w:val="20"/>
                <w:szCs w:val="20"/>
              </w:rPr>
            </w:pPr>
            <w:r w:rsidRPr="002B097A">
              <w:rPr>
                <w:rFonts w:cs="Arial"/>
                <w:sz w:val="20"/>
                <w:szCs w:val="20"/>
              </w:rPr>
              <w:t>$280</w:t>
            </w:r>
          </w:p>
        </w:tc>
      </w:tr>
      <w:tr w:rsidR="00E878CA" w:rsidRPr="002B097A" w14:paraId="54391245" w14:textId="77777777" w:rsidTr="002B097A">
        <w:trPr>
          <w:trHeight w:hRule="exact" w:val="283"/>
        </w:trPr>
        <w:tc>
          <w:tcPr>
            <w:tcW w:w="3686" w:type="dxa"/>
            <w:vAlign w:val="center"/>
          </w:tcPr>
          <w:p w14:paraId="286E134F" w14:textId="0D1E2C19" w:rsidR="00E878CA" w:rsidRPr="002B097A" w:rsidRDefault="00E878CA" w:rsidP="00E878CA">
            <w:pPr>
              <w:rPr>
                <w:rFonts w:cs="Arial"/>
                <w:sz w:val="20"/>
                <w:szCs w:val="20"/>
              </w:rPr>
            </w:pPr>
            <w:r w:rsidRPr="002B097A">
              <w:rPr>
                <w:rFonts w:cs="Arial"/>
                <w:sz w:val="20"/>
                <w:szCs w:val="20"/>
              </w:rPr>
              <w:t>Lara</w:t>
            </w:r>
          </w:p>
        </w:tc>
        <w:tc>
          <w:tcPr>
            <w:tcW w:w="1134" w:type="dxa"/>
            <w:shd w:val="clear" w:color="auto" w:fill="DEE4EE"/>
            <w:vAlign w:val="center"/>
          </w:tcPr>
          <w:p w14:paraId="21E78C14" w14:textId="598E82F0" w:rsidR="00E878CA" w:rsidRPr="002B097A" w:rsidRDefault="00E878CA" w:rsidP="00E878CA">
            <w:pPr>
              <w:ind w:right="284"/>
              <w:jc w:val="right"/>
              <w:rPr>
                <w:rFonts w:cs="Arial"/>
                <w:sz w:val="20"/>
                <w:szCs w:val="20"/>
              </w:rPr>
            </w:pPr>
            <w:r w:rsidRPr="002B097A">
              <w:rPr>
                <w:rFonts w:cs="Arial"/>
                <w:sz w:val="20"/>
                <w:szCs w:val="20"/>
              </w:rPr>
              <w:t>$380</w:t>
            </w:r>
          </w:p>
        </w:tc>
        <w:tc>
          <w:tcPr>
            <w:tcW w:w="3402" w:type="dxa"/>
            <w:vAlign w:val="center"/>
          </w:tcPr>
          <w:p w14:paraId="4AF58E97" w14:textId="4B421272" w:rsidR="00E878CA" w:rsidRPr="002B097A" w:rsidRDefault="00E878CA" w:rsidP="00E878CA">
            <w:pPr>
              <w:rPr>
                <w:rFonts w:cs="Arial"/>
                <w:sz w:val="20"/>
                <w:szCs w:val="20"/>
              </w:rPr>
            </w:pPr>
            <w:r w:rsidRPr="002B097A">
              <w:rPr>
                <w:rFonts w:cs="Arial"/>
                <w:sz w:val="20"/>
                <w:szCs w:val="20"/>
              </w:rPr>
              <w:t>Sale-Maffra</w:t>
            </w:r>
          </w:p>
        </w:tc>
        <w:tc>
          <w:tcPr>
            <w:tcW w:w="1134" w:type="dxa"/>
            <w:shd w:val="clear" w:color="auto" w:fill="DEE4EE"/>
            <w:vAlign w:val="center"/>
          </w:tcPr>
          <w:p w14:paraId="496C20F4" w14:textId="40CA7069" w:rsidR="00E878CA" w:rsidRPr="002B097A" w:rsidRDefault="00E878CA" w:rsidP="00E878CA">
            <w:pPr>
              <w:ind w:right="284"/>
              <w:jc w:val="right"/>
              <w:rPr>
                <w:rFonts w:cs="Arial"/>
                <w:sz w:val="20"/>
                <w:szCs w:val="20"/>
              </w:rPr>
            </w:pPr>
            <w:r w:rsidRPr="002B097A">
              <w:rPr>
                <w:rFonts w:cs="Arial"/>
                <w:sz w:val="20"/>
                <w:szCs w:val="20"/>
              </w:rPr>
              <w:t>$280</w:t>
            </w:r>
          </w:p>
        </w:tc>
      </w:tr>
      <w:tr w:rsidR="00E878CA" w:rsidRPr="002B097A" w14:paraId="3A21918E" w14:textId="77777777" w:rsidTr="002B097A">
        <w:trPr>
          <w:trHeight w:hRule="exact" w:val="283"/>
        </w:trPr>
        <w:tc>
          <w:tcPr>
            <w:tcW w:w="3686" w:type="dxa"/>
            <w:vAlign w:val="center"/>
          </w:tcPr>
          <w:p w14:paraId="7C19FD98" w14:textId="058094D5" w:rsidR="00E878CA" w:rsidRPr="002B097A" w:rsidRDefault="00E878CA" w:rsidP="00E878CA">
            <w:pPr>
              <w:rPr>
                <w:rFonts w:cs="Arial"/>
                <w:sz w:val="20"/>
                <w:szCs w:val="20"/>
              </w:rPr>
            </w:pPr>
          </w:p>
        </w:tc>
        <w:tc>
          <w:tcPr>
            <w:tcW w:w="1134" w:type="dxa"/>
            <w:shd w:val="clear" w:color="auto" w:fill="DEE4EE"/>
            <w:vAlign w:val="center"/>
          </w:tcPr>
          <w:p w14:paraId="0C22BA04" w14:textId="09ECB914" w:rsidR="00E878CA" w:rsidRPr="002B097A" w:rsidRDefault="00E878CA" w:rsidP="00E878CA">
            <w:pPr>
              <w:ind w:right="284"/>
              <w:jc w:val="right"/>
              <w:rPr>
                <w:rFonts w:cs="Arial"/>
                <w:sz w:val="20"/>
                <w:szCs w:val="20"/>
              </w:rPr>
            </w:pPr>
            <w:r w:rsidRPr="002B097A">
              <w:rPr>
                <w:rFonts w:cs="Arial"/>
                <w:sz w:val="20"/>
                <w:szCs w:val="20"/>
              </w:rPr>
              <w:t>$</w:t>
            </w:r>
          </w:p>
        </w:tc>
        <w:tc>
          <w:tcPr>
            <w:tcW w:w="3402" w:type="dxa"/>
            <w:vAlign w:val="center"/>
          </w:tcPr>
          <w:p w14:paraId="2B46E06E" w14:textId="768481B5" w:rsidR="00E878CA" w:rsidRPr="002B097A" w:rsidRDefault="00E878CA" w:rsidP="00E878CA">
            <w:pPr>
              <w:rPr>
                <w:rFonts w:cs="Arial"/>
                <w:sz w:val="20"/>
                <w:szCs w:val="20"/>
              </w:rPr>
            </w:pPr>
            <w:r w:rsidRPr="002B097A">
              <w:rPr>
                <w:rFonts w:cs="Arial"/>
                <w:sz w:val="20"/>
                <w:szCs w:val="20"/>
              </w:rPr>
              <w:t>S</w:t>
            </w:r>
            <w:r>
              <w:rPr>
                <w:rFonts w:cs="Arial"/>
                <w:sz w:val="20"/>
                <w:szCs w:val="20"/>
              </w:rPr>
              <w:t>wan Hill</w:t>
            </w:r>
          </w:p>
        </w:tc>
        <w:tc>
          <w:tcPr>
            <w:tcW w:w="1134" w:type="dxa"/>
            <w:shd w:val="clear" w:color="auto" w:fill="DBE5F1" w:themeFill="accent1" w:themeFillTint="33"/>
            <w:vAlign w:val="center"/>
          </w:tcPr>
          <w:p w14:paraId="591C9F8C" w14:textId="143D6D68" w:rsidR="00E878CA" w:rsidRPr="002B097A" w:rsidRDefault="00E878CA" w:rsidP="00E878CA">
            <w:pPr>
              <w:ind w:right="284"/>
              <w:jc w:val="right"/>
              <w:rPr>
                <w:rFonts w:cs="Arial"/>
                <w:sz w:val="20"/>
                <w:szCs w:val="20"/>
              </w:rPr>
            </w:pPr>
            <w:r w:rsidRPr="002B097A">
              <w:rPr>
                <w:rFonts w:cs="Arial"/>
                <w:sz w:val="20"/>
                <w:szCs w:val="20"/>
              </w:rPr>
              <w:t>$280</w:t>
            </w:r>
          </w:p>
        </w:tc>
      </w:tr>
    </w:tbl>
    <w:bookmarkStart w:id="28" w:name="_Toc9953145"/>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0CA0C74C" w:rsidR="006C18B7" w:rsidRPr="00013AEC" w:rsidRDefault="006C18B7"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March Quarter 2019</w:t>
                            </w:r>
                            <w:r w:rsidRPr="00013AEC">
                              <w:rPr>
                                <w:sz w:val="20"/>
                              </w:rPr>
                              <w:t xml:space="preserve"> data tables available for download from the Office of Housing website: </w:t>
                            </w:r>
                            <w:hyperlink r:id="rId12"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0CA0C74C" w:rsidR="006C18B7" w:rsidRPr="00013AEC" w:rsidRDefault="006C18B7"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March Quarter 2019</w:t>
                      </w:r>
                      <w:r w:rsidRPr="00013AEC">
                        <w:rPr>
                          <w:sz w:val="20"/>
                        </w:rPr>
                        <w:t xml:space="preserve"> data tables available for download from the Office of Housing website: </w:t>
                      </w:r>
                      <w:hyperlink r:id="rId13"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t>Rental availability</w:t>
      </w:r>
      <w:bookmarkEnd w:id="28"/>
    </w:p>
    <w:p w14:paraId="2232E462" w14:textId="77777777" w:rsidR="0047763C" w:rsidRPr="00DB3713" w:rsidRDefault="0047763C" w:rsidP="005A1E70">
      <w:pPr>
        <w:pStyle w:val="DHSheadingB"/>
      </w:pPr>
      <w:bookmarkStart w:id="29" w:name="_Toc9953146"/>
      <w:r w:rsidRPr="00DB3713">
        <w:t>New Lettings</w:t>
      </w:r>
      <w:bookmarkEnd w:id="29"/>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4E31F0DB" w:rsidR="0047763C" w:rsidRDefault="0047763C" w:rsidP="00785101">
      <w:pPr>
        <w:pStyle w:val="DHSbody"/>
      </w:pPr>
      <w:r w:rsidRPr="000F3B39">
        <w:t xml:space="preserve">Table 5 shows the total number of new rental lettings for the </w:t>
      </w:r>
      <w:r w:rsidR="00B017C4">
        <w:t>March</w:t>
      </w:r>
      <w:r w:rsidR="000563B4">
        <w:t xml:space="preserve"> quarter </w:t>
      </w:r>
      <w:r w:rsidR="00B017C4">
        <w:t>2019</w:t>
      </w:r>
      <w:r w:rsidRPr="000F3B39">
        <w:t xml:space="preserve">. Across the state the total number of new lettings was </w:t>
      </w:r>
      <w:r w:rsidR="00DD69FC">
        <w:t>61,135</w:t>
      </w:r>
      <w:r w:rsidR="00ED093F">
        <w:t>,</w:t>
      </w:r>
      <w:r w:rsidR="009463AD">
        <w:t xml:space="preserve"> </w:t>
      </w:r>
      <w:r w:rsidRPr="000F3B39">
        <w:t>a</w:t>
      </w:r>
      <w:r w:rsidR="009463AD">
        <w:t xml:space="preserve"> de</w:t>
      </w:r>
      <w:r w:rsidR="00BD4AB1">
        <w:t>c</w:t>
      </w:r>
      <w:r w:rsidRPr="000F3B39">
        <w:t xml:space="preserve">rease of </w:t>
      </w:r>
      <w:r w:rsidR="00DD69FC">
        <w:t>7.2</w:t>
      </w:r>
      <w:r w:rsidRPr="000F3B39">
        <w:t xml:space="preserve"> per cent on the same quarter </w:t>
      </w:r>
      <w:r w:rsidR="00BD4AB1">
        <w:t xml:space="preserve">of </w:t>
      </w:r>
      <w:r w:rsidR="00B017C4">
        <w:t>2018</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DD69FC">
        <w:t>5.7</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DD69FC">
        <w:t>d by 14.2</w:t>
      </w:r>
      <w:r w:rsidRPr="000F3B39">
        <w:t xml:space="preserve"> per cent</w:t>
      </w:r>
      <w:r w:rsidR="00BD4AB1">
        <w:t xml:space="preserve">. </w:t>
      </w:r>
      <w:r w:rsidRPr="000F3B39">
        <w:t xml:space="preserve">Metropolitan Melbourne accounted for </w:t>
      </w:r>
      <w:r w:rsidR="00DD69FC">
        <w:t>83.6</w:t>
      </w:r>
      <w:r w:rsidRPr="000F3B39">
        <w:t xml:space="preserve"> per cent of all new lettings in Victoria.</w:t>
      </w:r>
    </w:p>
    <w:p w14:paraId="37C56B64" w14:textId="0A7356DA" w:rsidR="00A17C44" w:rsidRPr="0030108E" w:rsidRDefault="0030108E" w:rsidP="0030108E">
      <w:pPr>
        <w:pStyle w:val="Caption"/>
      </w:pPr>
      <w:bookmarkStart w:id="30" w:name="_Toc995316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2B097A" w:rsidRPr="00CF76E4" w14:paraId="1041C9B3" w14:textId="77777777" w:rsidTr="006172F0">
        <w:trPr>
          <w:trHeight w:hRule="exact" w:val="567"/>
        </w:trPr>
        <w:tc>
          <w:tcPr>
            <w:tcW w:w="2551" w:type="dxa"/>
            <w:tcBorders>
              <w:top w:val="single" w:sz="18" w:space="0" w:color="9DAECB"/>
              <w:bottom w:val="single" w:sz="12" w:space="0" w:color="9DAECB"/>
            </w:tcBorders>
            <w:vAlign w:val="bottom"/>
          </w:tcPr>
          <w:p w14:paraId="2BB5BC10" w14:textId="77777777" w:rsidR="002B097A" w:rsidRPr="00CF76E4" w:rsidRDefault="002B097A" w:rsidP="002B097A">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233E329D" w:rsidR="002B097A" w:rsidRPr="006172F0" w:rsidRDefault="002B097A" w:rsidP="006172F0">
            <w:pPr>
              <w:pStyle w:val="DHStableA"/>
              <w:jc w:val="center"/>
              <w:rPr>
                <w:b/>
              </w:rPr>
            </w:pPr>
            <w:r w:rsidRPr="006172F0">
              <w:rPr>
                <w:b/>
              </w:rPr>
              <w:t>Mar-19</w:t>
            </w:r>
          </w:p>
        </w:tc>
        <w:tc>
          <w:tcPr>
            <w:tcW w:w="1701" w:type="dxa"/>
            <w:tcBorders>
              <w:top w:val="single" w:sz="18" w:space="0" w:color="9DAECB"/>
              <w:bottom w:val="single" w:sz="12" w:space="0" w:color="9DAECB"/>
            </w:tcBorders>
            <w:vAlign w:val="center"/>
          </w:tcPr>
          <w:p w14:paraId="71A39893" w14:textId="3D2061B3" w:rsidR="002B097A" w:rsidRPr="006172F0" w:rsidRDefault="002B097A" w:rsidP="006172F0">
            <w:pPr>
              <w:pStyle w:val="DHStableA"/>
              <w:jc w:val="center"/>
              <w:rPr>
                <w:b/>
              </w:rPr>
            </w:pPr>
            <w:r w:rsidRPr="006172F0">
              <w:rPr>
                <w:b/>
              </w:rPr>
              <w:t>Mar-18</w:t>
            </w:r>
          </w:p>
        </w:tc>
        <w:tc>
          <w:tcPr>
            <w:tcW w:w="1701" w:type="dxa"/>
            <w:tcBorders>
              <w:top w:val="single" w:sz="18" w:space="0" w:color="9DAECB"/>
              <w:bottom w:val="single" w:sz="12" w:space="0" w:color="9DAECB"/>
            </w:tcBorders>
            <w:shd w:val="clear" w:color="auto" w:fill="DEE4EE"/>
            <w:vAlign w:val="center"/>
          </w:tcPr>
          <w:p w14:paraId="2C21302C" w14:textId="77777777" w:rsidR="002B097A" w:rsidRPr="006172F0" w:rsidRDefault="002B097A" w:rsidP="006172F0">
            <w:pPr>
              <w:pStyle w:val="DHStableA"/>
              <w:jc w:val="center"/>
              <w:rPr>
                <w:b/>
              </w:rPr>
            </w:pPr>
            <w:r w:rsidRPr="006172F0">
              <w:rPr>
                <w:b/>
              </w:rPr>
              <w:t>Change</w:t>
            </w:r>
          </w:p>
        </w:tc>
      </w:tr>
      <w:tr w:rsidR="002B097A" w:rsidRPr="005F5C4F" w14:paraId="4BFAD18C" w14:textId="77777777" w:rsidTr="006C18B7">
        <w:trPr>
          <w:trHeight w:hRule="exact" w:val="340"/>
        </w:trPr>
        <w:tc>
          <w:tcPr>
            <w:tcW w:w="2551" w:type="dxa"/>
            <w:tcBorders>
              <w:top w:val="single" w:sz="12" w:space="0" w:color="9DAECB"/>
            </w:tcBorders>
            <w:vAlign w:val="center"/>
          </w:tcPr>
          <w:p w14:paraId="46E396F8" w14:textId="77777777" w:rsidR="002B097A" w:rsidRPr="007A49B2" w:rsidRDefault="002B097A" w:rsidP="002B097A">
            <w:pPr>
              <w:pStyle w:val="DHStableA"/>
            </w:pPr>
            <w:r w:rsidRPr="007A49B2">
              <w:t>Metropolitan Melbourne</w:t>
            </w:r>
          </w:p>
        </w:tc>
        <w:tc>
          <w:tcPr>
            <w:tcW w:w="1701" w:type="dxa"/>
            <w:tcBorders>
              <w:top w:val="single" w:sz="12" w:space="0" w:color="9DAECB"/>
            </w:tcBorders>
            <w:shd w:val="clear" w:color="auto" w:fill="DEE4EE"/>
            <w:vAlign w:val="center"/>
          </w:tcPr>
          <w:p w14:paraId="242371C0" w14:textId="2D1D4EAA" w:rsidR="002B097A" w:rsidRPr="006C18B7" w:rsidRDefault="002B097A" w:rsidP="006C18B7">
            <w:pPr>
              <w:ind w:right="182"/>
              <w:jc w:val="right"/>
              <w:rPr>
                <w:rFonts w:cs="Arial"/>
                <w:sz w:val="20"/>
                <w:szCs w:val="20"/>
              </w:rPr>
            </w:pPr>
            <w:r w:rsidRPr="006C18B7">
              <w:rPr>
                <w:sz w:val="20"/>
              </w:rPr>
              <w:t>51,097</w:t>
            </w:r>
          </w:p>
        </w:tc>
        <w:tc>
          <w:tcPr>
            <w:tcW w:w="1701" w:type="dxa"/>
            <w:tcBorders>
              <w:top w:val="single" w:sz="12" w:space="0" w:color="9DAECB"/>
            </w:tcBorders>
            <w:vAlign w:val="center"/>
          </w:tcPr>
          <w:p w14:paraId="7ECF9B6D" w14:textId="681FAE15" w:rsidR="002B097A" w:rsidRPr="006C18B7" w:rsidRDefault="002B097A" w:rsidP="006C18B7">
            <w:pPr>
              <w:ind w:right="183"/>
              <w:jc w:val="right"/>
              <w:rPr>
                <w:rFonts w:cs="Arial"/>
                <w:sz w:val="20"/>
                <w:szCs w:val="20"/>
              </w:rPr>
            </w:pPr>
            <w:r w:rsidRPr="006C18B7">
              <w:rPr>
                <w:sz w:val="20"/>
              </w:rPr>
              <w:t>54,168</w:t>
            </w:r>
          </w:p>
        </w:tc>
        <w:tc>
          <w:tcPr>
            <w:tcW w:w="1701" w:type="dxa"/>
            <w:tcBorders>
              <w:top w:val="single" w:sz="12" w:space="0" w:color="9DAECB"/>
            </w:tcBorders>
            <w:shd w:val="clear" w:color="auto" w:fill="DEE4EE"/>
            <w:vAlign w:val="center"/>
          </w:tcPr>
          <w:p w14:paraId="7D8AAC24" w14:textId="23CDC4C1" w:rsidR="002B097A" w:rsidRPr="006C18B7" w:rsidRDefault="002B097A" w:rsidP="006C18B7">
            <w:pPr>
              <w:ind w:right="184"/>
              <w:jc w:val="right"/>
              <w:rPr>
                <w:rFonts w:cs="Arial"/>
                <w:sz w:val="20"/>
                <w:szCs w:val="20"/>
              </w:rPr>
            </w:pPr>
            <w:r w:rsidRPr="006C18B7">
              <w:rPr>
                <w:sz w:val="20"/>
              </w:rPr>
              <w:t>-5.7%</w:t>
            </w:r>
          </w:p>
        </w:tc>
      </w:tr>
      <w:tr w:rsidR="002B097A" w:rsidRPr="005F5C4F" w14:paraId="7BBD59AD" w14:textId="77777777" w:rsidTr="006C18B7">
        <w:trPr>
          <w:trHeight w:hRule="exact" w:val="340"/>
        </w:trPr>
        <w:tc>
          <w:tcPr>
            <w:tcW w:w="2551" w:type="dxa"/>
            <w:vAlign w:val="center"/>
          </w:tcPr>
          <w:p w14:paraId="7045B40F" w14:textId="77777777" w:rsidR="002B097A" w:rsidRPr="007A49B2" w:rsidRDefault="002B097A" w:rsidP="002B097A">
            <w:pPr>
              <w:pStyle w:val="DHStableA"/>
            </w:pPr>
            <w:r w:rsidRPr="007A49B2">
              <w:t>Regional Victoria</w:t>
            </w:r>
          </w:p>
        </w:tc>
        <w:tc>
          <w:tcPr>
            <w:tcW w:w="1701" w:type="dxa"/>
            <w:shd w:val="clear" w:color="auto" w:fill="DEE4EE"/>
            <w:vAlign w:val="center"/>
          </w:tcPr>
          <w:p w14:paraId="3D19993D" w14:textId="46FE442E" w:rsidR="002B097A" w:rsidRPr="006C18B7" w:rsidRDefault="002B097A" w:rsidP="006C18B7">
            <w:pPr>
              <w:ind w:right="182"/>
              <w:jc w:val="right"/>
              <w:rPr>
                <w:rFonts w:cs="Arial"/>
                <w:sz w:val="20"/>
                <w:szCs w:val="20"/>
              </w:rPr>
            </w:pPr>
            <w:r w:rsidRPr="006C18B7">
              <w:rPr>
                <w:sz w:val="20"/>
              </w:rPr>
              <w:t>10,038</w:t>
            </w:r>
          </w:p>
        </w:tc>
        <w:tc>
          <w:tcPr>
            <w:tcW w:w="1701" w:type="dxa"/>
            <w:vAlign w:val="center"/>
          </w:tcPr>
          <w:p w14:paraId="1A188152" w14:textId="0F1A76C3" w:rsidR="002B097A" w:rsidRPr="006C18B7" w:rsidRDefault="002B097A" w:rsidP="006C18B7">
            <w:pPr>
              <w:ind w:right="183"/>
              <w:jc w:val="right"/>
              <w:rPr>
                <w:rFonts w:cs="Arial"/>
                <w:sz w:val="20"/>
                <w:szCs w:val="20"/>
              </w:rPr>
            </w:pPr>
            <w:r w:rsidRPr="006C18B7">
              <w:rPr>
                <w:sz w:val="20"/>
              </w:rPr>
              <w:t>11,695</w:t>
            </w:r>
          </w:p>
        </w:tc>
        <w:tc>
          <w:tcPr>
            <w:tcW w:w="1701" w:type="dxa"/>
            <w:shd w:val="clear" w:color="auto" w:fill="DEE4EE"/>
            <w:vAlign w:val="center"/>
          </w:tcPr>
          <w:p w14:paraId="3925D732" w14:textId="1DAE58C4" w:rsidR="002B097A" w:rsidRPr="006C18B7" w:rsidRDefault="002B097A" w:rsidP="006C18B7">
            <w:pPr>
              <w:ind w:right="184"/>
              <w:jc w:val="right"/>
              <w:rPr>
                <w:rFonts w:cs="Arial"/>
                <w:sz w:val="20"/>
                <w:szCs w:val="20"/>
              </w:rPr>
            </w:pPr>
            <w:r w:rsidRPr="006C18B7">
              <w:rPr>
                <w:sz w:val="20"/>
              </w:rPr>
              <w:t>-14.2%</w:t>
            </w:r>
          </w:p>
        </w:tc>
      </w:tr>
      <w:tr w:rsidR="002B097A" w:rsidRPr="005F5C4F" w14:paraId="60DDD28D" w14:textId="77777777" w:rsidTr="006C18B7">
        <w:trPr>
          <w:trHeight w:hRule="exact" w:val="340"/>
        </w:trPr>
        <w:tc>
          <w:tcPr>
            <w:tcW w:w="2551" w:type="dxa"/>
            <w:vAlign w:val="center"/>
          </w:tcPr>
          <w:p w14:paraId="2A262AC0" w14:textId="77777777" w:rsidR="002B097A" w:rsidRPr="007A49B2" w:rsidRDefault="002B097A" w:rsidP="002B097A">
            <w:pPr>
              <w:pStyle w:val="DHStableA"/>
            </w:pPr>
            <w:r w:rsidRPr="007A49B2">
              <w:t>Victoria</w:t>
            </w:r>
          </w:p>
        </w:tc>
        <w:tc>
          <w:tcPr>
            <w:tcW w:w="1701" w:type="dxa"/>
            <w:shd w:val="clear" w:color="auto" w:fill="DEE4EE"/>
            <w:vAlign w:val="center"/>
          </w:tcPr>
          <w:p w14:paraId="1542C69E" w14:textId="23F7F7CE" w:rsidR="002B097A" w:rsidRPr="006C18B7" w:rsidRDefault="002B097A" w:rsidP="006C18B7">
            <w:pPr>
              <w:ind w:right="182"/>
              <w:jc w:val="right"/>
              <w:rPr>
                <w:rFonts w:cs="Arial"/>
                <w:sz w:val="20"/>
                <w:szCs w:val="20"/>
              </w:rPr>
            </w:pPr>
            <w:r w:rsidRPr="006C18B7">
              <w:rPr>
                <w:sz w:val="20"/>
              </w:rPr>
              <w:t>61,135</w:t>
            </w:r>
          </w:p>
        </w:tc>
        <w:tc>
          <w:tcPr>
            <w:tcW w:w="1701" w:type="dxa"/>
            <w:vAlign w:val="center"/>
          </w:tcPr>
          <w:p w14:paraId="3DCA5E16" w14:textId="09994841" w:rsidR="002B097A" w:rsidRPr="006C18B7" w:rsidRDefault="002B097A" w:rsidP="006C18B7">
            <w:pPr>
              <w:ind w:right="183"/>
              <w:jc w:val="right"/>
              <w:rPr>
                <w:rFonts w:cs="Arial"/>
                <w:sz w:val="20"/>
                <w:szCs w:val="20"/>
              </w:rPr>
            </w:pPr>
            <w:r w:rsidRPr="006C18B7">
              <w:rPr>
                <w:sz w:val="20"/>
              </w:rPr>
              <w:t>65,863</w:t>
            </w:r>
          </w:p>
        </w:tc>
        <w:tc>
          <w:tcPr>
            <w:tcW w:w="1701" w:type="dxa"/>
            <w:shd w:val="clear" w:color="auto" w:fill="DEE4EE"/>
            <w:vAlign w:val="center"/>
          </w:tcPr>
          <w:p w14:paraId="17883ECC" w14:textId="570B850F" w:rsidR="002B097A" w:rsidRPr="006C18B7" w:rsidRDefault="002B097A" w:rsidP="006C18B7">
            <w:pPr>
              <w:ind w:right="184"/>
              <w:jc w:val="right"/>
              <w:rPr>
                <w:rFonts w:cs="Arial"/>
                <w:sz w:val="20"/>
                <w:szCs w:val="20"/>
              </w:rPr>
            </w:pPr>
            <w:r w:rsidRPr="006C18B7">
              <w:rPr>
                <w:sz w:val="20"/>
              </w:rPr>
              <w:t>-7.2%</w:t>
            </w:r>
          </w:p>
        </w:tc>
      </w:tr>
    </w:tbl>
    <w:p w14:paraId="38E35F23" w14:textId="77777777" w:rsidR="006F02B5" w:rsidRDefault="006F02B5" w:rsidP="00785101">
      <w:pPr>
        <w:pStyle w:val="DHSbody"/>
      </w:pPr>
    </w:p>
    <w:p w14:paraId="05C59B7C" w14:textId="2FECA48D" w:rsidR="0047763C" w:rsidRPr="00235C1E" w:rsidRDefault="0047763C" w:rsidP="00785101">
      <w:pPr>
        <w:pStyle w:val="DHSbody"/>
        <w:rPr>
          <w:szCs w:val="22"/>
        </w:rPr>
      </w:pPr>
      <w:r w:rsidRPr="000F3B39">
        <w:t xml:space="preserve">Table 6 lists the total number of new lettings across each of the 14 statistical regions. </w:t>
      </w:r>
      <w:r w:rsidR="00235C1E">
        <w:rPr>
          <w:szCs w:val="22"/>
        </w:rPr>
        <w:t xml:space="preserve">In the twelve months to </w:t>
      </w:r>
      <w:r w:rsidR="00B017C4">
        <w:rPr>
          <w:szCs w:val="22"/>
        </w:rPr>
        <w:t>March</w:t>
      </w:r>
      <w:r w:rsidR="00235C1E" w:rsidRPr="00235C1E">
        <w:rPr>
          <w:szCs w:val="22"/>
        </w:rPr>
        <w:t xml:space="preserve"> quarter </w:t>
      </w:r>
      <w:r w:rsidR="00B017C4">
        <w:rPr>
          <w:szCs w:val="22"/>
        </w:rPr>
        <w:t>2019</w:t>
      </w:r>
      <w:r w:rsidR="00235C1E" w:rsidRPr="00235C1E">
        <w:rPr>
          <w:szCs w:val="22"/>
        </w:rPr>
        <w:t>,</w:t>
      </w:r>
      <w:r w:rsidR="00235C1E">
        <w:t xml:space="preserve"> the number of new lettings decreased in all </w:t>
      </w:r>
      <w:r w:rsidRPr="00BF5E1B">
        <w:rPr>
          <w:szCs w:val="22"/>
        </w:rPr>
        <w:t>metropolitan regions</w:t>
      </w:r>
      <w:r w:rsidR="009911C0">
        <w:rPr>
          <w:szCs w:val="22"/>
        </w:rPr>
        <w:t xml:space="preserve"> except South</w:t>
      </w:r>
      <w:r w:rsidR="00DD69FC">
        <w:rPr>
          <w:szCs w:val="22"/>
        </w:rPr>
        <w:t>ern</w:t>
      </w:r>
      <w:r w:rsidR="009911C0">
        <w:rPr>
          <w:szCs w:val="22"/>
        </w:rPr>
        <w:t xml:space="preserve"> Melbourne</w:t>
      </w:r>
      <w:r w:rsidR="00DD69FC">
        <w:rPr>
          <w:szCs w:val="22"/>
        </w:rPr>
        <w:t xml:space="preserve"> which remained steady</w:t>
      </w:r>
      <w:r w:rsidR="009911C0">
        <w:rPr>
          <w:szCs w:val="22"/>
        </w:rPr>
        <w:t>. Decreases</w:t>
      </w:r>
      <w:r w:rsidR="00235C1E">
        <w:rPr>
          <w:szCs w:val="22"/>
        </w:rPr>
        <w:t xml:space="preserve"> </w:t>
      </w:r>
      <w:r w:rsidR="009911C0">
        <w:rPr>
          <w:szCs w:val="22"/>
        </w:rPr>
        <w:t>ranged</w:t>
      </w:r>
      <w:r w:rsidR="00027FDB" w:rsidRPr="00235C1E">
        <w:rPr>
          <w:szCs w:val="22"/>
        </w:rPr>
        <w:t xml:space="preserve"> </w:t>
      </w:r>
      <w:r w:rsidR="00397411" w:rsidRPr="00235C1E">
        <w:rPr>
          <w:szCs w:val="22"/>
        </w:rPr>
        <w:t xml:space="preserve">from </w:t>
      </w:r>
      <w:r w:rsidR="00DD69FC">
        <w:rPr>
          <w:szCs w:val="22"/>
        </w:rPr>
        <w:t>1.6</w:t>
      </w:r>
      <w:r w:rsidR="00235C1E" w:rsidRPr="00235C1E">
        <w:rPr>
          <w:szCs w:val="22"/>
        </w:rPr>
        <w:t xml:space="preserve"> </w:t>
      </w:r>
      <w:r w:rsidRPr="00235C1E">
        <w:rPr>
          <w:szCs w:val="22"/>
        </w:rPr>
        <w:t xml:space="preserve">per cent </w:t>
      </w:r>
      <w:r w:rsidR="00235C1E" w:rsidRPr="00235C1E">
        <w:rPr>
          <w:szCs w:val="22"/>
        </w:rPr>
        <w:t xml:space="preserve">in the </w:t>
      </w:r>
      <w:r w:rsidR="00DD69FC">
        <w:rPr>
          <w:szCs w:val="22"/>
        </w:rPr>
        <w:t>Outer Eastern</w:t>
      </w:r>
      <w:r w:rsidR="00235C1E" w:rsidRPr="00235C1E">
        <w:rPr>
          <w:szCs w:val="22"/>
        </w:rPr>
        <w:t xml:space="preserve"> Melbourne region </w:t>
      </w:r>
      <w:r w:rsidRPr="00235C1E">
        <w:rPr>
          <w:szCs w:val="22"/>
        </w:rPr>
        <w:t xml:space="preserve">to </w:t>
      </w:r>
      <w:r w:rsidR="009911C0">
        <w:rPr>
          <w:szCs w:val="22"/>
        </w:rPr>
        <w:t>8</w:t>
      </w:r>
      <w:r w:rsidR="00DD69FC">
        <w:rPr>
          <w:szCs w:val="22"/>
        </w:rPr>
        <w:t>.3</w:t>
      </w:r>
      <w:r w:rsidRPr="00235C1E">
        <w:rPr>
          <w:szCs w:val="22"/>
        </w:rPr>
        <w:t xml:space="preserve"> per cent </w:t>
      </w:r>
      <w:r w:rsidR="00235C1E" w:rsidRPr="00235C1E">
        <w:rPr>
          <w:szCs w:val="22"/>
        </w:rPr>
        <w:t xml:space="preserve">in the </w:t>
      </w:r>
      <w:r w:rsidR="009911C0">
        <w:rPr>
          <w:szCs w:val="22"/>
        </w:rPr>
        <w:t>Inner</w:t>
      </w:r>
      <w:r w:rsidR="00235C1E" w:rsidRPr="00235C1E">
        <w:rPr>
          <w:szCs w:val="22"/>
        </w:rPr>
        <w:t xml:space="preserve"> Melbourne region</w:t>
      </w:r>
      <w:r w:rsidRPr="00235C1E">
        <w:rPr>
          <w:szCs w:val="22"/>
        </w:rPr>
        <w:t xml:space="preserve">. </w:t>
      </w:r>
    </w:p>
    <w:p w14:paraId="08EA8864" w14:textId="2EE0D016"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the number of new lettings 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DD69FC">
        <w:rPr>
          <w:szCs w:val="22"/>
        </w:rPr>
        <w:t>12.1</w:t>
      </w:r>
      <w:r w:rsidR="00F2062A" w:rsidRPr="00235C1E">
        <w:rPr>
          <w:szCs w:val="22"/>
        </w:rPr>
        <w:t xml:space="preserve"> per cent in</w:t>
      </w:r>
      <w:r w:rsidR="000563B4" w:rsidRPr="00235C1E">
        <w:rPr>
          <w:szCs w:val="22"/>
        </w:rPr>
        <w:t xml:space="preserve"> </w:t>
      </w:r>
      <w:r w:rsidR="00235C1E" w:rsidRPr="00235C1E">
        <w:rPr>
          <w:szCs w:val="22"/>
        </w:rPr>
        <w:t xml:space="preserve">the </w:t>
      </w:r>
      <w:r w:rsidR="00DD69FC" w:rsidRPr="00600E08">
        <w:t>Goulburn-Ovens-Murray</w:t>
      </w:r>
      <w:r w:rsidR="009911C0" w:rsidRPr="00235C1E">
        <w:rPr>
          <w:szCs w:val="22"/>
        </w:rPr>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DD69FC">
        <w:rPr>
          <w:szCs w:val="22"/>
        </w:rPr>
        <w:t>17.3</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7449ADCC" w:rsidR="0047763C" w:rsidRPr="0030108E" w:rsidRDefault="0030108E" w:rsidP="0030108E">
      <w:pPr>
        <w:pStyle w:val="Caption"/>
      </w:pPr>
      <w:bookmarkStart w:id="31" w:name="_Toc995316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54477B06" w:rsidR="008A4B5F" w:rsidRPr="00CF76E4" w:rsidRDefault="006172F0" w:rsidP="006172F0">
            <w:pPr>
              <w:pStyle w:val="DHStableA"/>
              <w:jc w:val="center"/>
              <w:rPr>
                <w:b/>
              </w:rPr>
            </w:pPr>
            <w:r>
              <w:rPr>
                <w:b/>
              </w:rPr>
              <w:t>Mar-19</w:t>
            </w:r>
          </w:p>
        </w:tc>
        <w:tc>
          <w:tcPr>
            <w:tcW w:w="1701" w:type="dxa"/>
            <w:tcBorders>
              <w:top w:val="single" w:sz="18" w:space="0" w:color="9DAECB"/>
              <w:bottom w:val="single" w:sz="12" w:space="0" w:color="9DAECB"/>
            </w:tcBorders>
            <w:vAlign w:val="center"/>
          </w:tcPr>
          <w:p w14:paraId="53A6FC8F" w14:textId="12AC691E" w:rsidR="008A4B5F" w:rsidRPr="00CF76E4" w:rsidRDefault="006172F0" w:rsidP="006172F0">
            <w:pPr>
              <w:pStyle w:val="DHStableA"/>
              <w:jc w:val="center"/>
              <w:rPr>
                <w:b/>
              </w:rPr>
            </w:pPr>
            <w:r>
              <w:rPr>
                <w:b/>
              </w:rPr>
              <w:t>Mar-18</w:t>
            </w:r>
          </w:p>
        </w:tc>
        <w:tc>
          <w:tcPr>
            <w:tcW w:w="1701" w:type="dxa"/>
            <w:tcBorders>
              <w:top w:val="single" w:sz="18" w:space="0" w:color="9DAECB"/>
              <w:bottom w:val="single" w:sz="12" w:space="0" w:color="9DAECB"/>
            </w:tcBorders>
            <w:shd w:val="clear" w:color="auto" w:fill="DEE4EE"/>
            <w:vAlign w:val="center"/>
          </w:tcPr>
          <w:p w14:paraId="4833D8F5" w14:textId="77777777" w:rsidR="008A4B5F" w:rsidRPr="00CF76E4" w:rsidRDefault="008A4B5F" w:rsidP="006172F0">
            <w:pPr>
              <w:pStyle w:val="DHStableA"/>
              <w:jc w:val="center"/>
              <w:rPr>
                <w:b/>
              </w:rPr>
            </w:pPr>
            <w:r w:rsidRPr="00CF76E4">
              <w:rPr>
                <w:b/>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2B097A" w:rsidRPr="000051C5" w14:paraId="224845C5" w14:textId="77777777" w:rsidTr="006C18B7">
        <w:trPr>
          <w:trHeight w:hRule="exact" w:val="284"/>
        </w:trPr>
        <w:tc>
          <w:tcPr>
            <w:tcW w:w="3119" w:type="dxa"/>
            <w:vAlign w:val="center"/>
          </w:tcPr>
          <w:p w14:paraId="4211CEE0" w14:textId="77777777" w:rsidR="002B097A" w:rsidRPr="00600E08" w:rsidRDefault="002B097A" w:rsidP="002B097A">
            <w:pPr>
              <w:pStyle w:val="DHStableA"/>
            </w:pPr>
            <w:r w:rsidRPr="00600E08">
              <w:t>Inner Melbourne</w:t>
            </w:r>
          </w:p>
        </w:tc>
        <w:tc>
          <w:tcPr>
            <w:tcW w:w="1701" w:type="dxa"/>
            <w:shd w:val="clear" w:color="auto" w:fill="DEE4EE"/>
            <w:vAlign w:val="center"/>
          </w:tcPr>
          <w:p w14:paraId="403A2E08" w14:textId="77F06736" w:rsidR="002B097A" w:rsidRPr="006C18B7" w:rsidRDefault="002B097A" w:rsidP="006C18B7">
            <w:pPr>
              <w:ind w:right="315"/>
              <w:jc w:val="right"/>
              <w:rPr>
                <w:sz w:val="20"/>
              </w:rPr>
            </w:pPr>
            <w:r w:rsidRPr="006C18B7">
              <w:rPr>
                <w:sz w:val="20"/>
              </w:rPr>
              <w:t>14,837</w:t>
            </w:r>
          </w:p>
        </w:tc>
        <w:tc>
          <w:tcPr>
            <w:tcW w:w="1701" w:type="dxa"/>
            <w:vAlign w:val="center"/>
          </w:tcPr>
          <w:p w14:paraId="1304CDC3" w14:textId="14F4597D" w:rsidR="002B097A" w:rsidRPr="006C18B7" w:rsidRDefault="002B097A" w:rsidP="006C18B7">
            <w:pPr>
              <w:ind w:right="183"/>
              <w:jc w:val="right"/>
              <w:rPr>
                <w:sz w:val="20"/>
              </w:rPr>
            </w:pPr>
            <w:r w:rsidRPr="006C18B7">
              <w:rPr>
                <w:sz w:val="20"/>
              </w:rPr>
              <w:t>16,187</w:t>
            </w:r>
          </w:p>
        </w:tc>
        <w:tc>
          <w:tcPr>
            <w:tcW w:w="1701" w:type="dxa"/>
            <w:shd w:val="clear" w:color="auto" w:fill="DEE4EE"/>
            <w:vAlign w:val="center"/>
          </w:tcPr>
          <w:p w14:paraId="3A56780C" w14:textId="23A34B9B" w:rsidR="002B097A" w:rsidRPr="006C18B7" w:rsidRDefault="002B097A" w:rsidP="006C18B7">
            <w:pPr>
              <w:ind w:right="177"/>
              <w:jc w:val="right"/>
              <w:rPr>
                <w:sz w:val="20"/>
              </w:rPr>
            </w:pPr>
            <w:r w:rsidRPr="006C18B7">
              <w:rPr>
                <w:sz w:val="20"/>
              </w:rPr>
              <w:t>-8.3%</w:t>
            </w:r>
          </w:p>
        </w:tc>
      </w:tr>
      <w:tr w:rsidR="002B097A" w:rsidRPr="000051C5" w14:paraId="71F043A3" w14:textId="77777777" w:rsidTr="006C18B7">
        <w:trPr>
          <w:trHeight w:hRule="exact" w:val="284"/>
        </w:trPr>
        <w:tc>
          <w:tcPr>
            <w:tcW w:w="3119" w:type="dxa"/>
            <w:vAlign w:val="center"/>
          </w:tcPr>
          <w:p w14:paraId="49A94F23" w14:textId="77777777" w:rsidR="002B097A" w:rsidRPr="00600E08" w:rsidRDefault="002B097A" w:rsidP="002B097A">
            <w:pPr>
              <w:pStyle w:val="DHStableA"/>
            </w:pPr>
            <w:r w:rsidRPr="00600E08">
              <w:t>Inner Eastern Melbourne</w:t>
            </w:r>
          </w:p>
        </w:tc>
        <w:tc>
          <w:tcPr>
            <w:tcW w:w="1701" w:type="dxa"/>
            <w:shd w:val="clear" w:color="auto" w:fill="DEE4EE"/>
            <w:vAlign w:val="center"/>
          </w:tcPr>
          <w:p w14:paraId="7F4DD0DF" w14:textId="62233A20" w:rsidR="002B097A" w:rsidRPr="006C18B7" w:rsidRDefault="002B097A" w:rsidP="006C18B7">
            <w:pPr>
              <w:ind w:right="315"/>
              <w:jc w:val="right"/>
              <w:rPr>
                <w:sz w:val="20"/>
              </w:rPr>
            </w:pPr>
            <w:r w:rsidRPr="006C18B7">
              <w:rPr>
                <w:sz w:val="20"/>
              </w:rPr>
              <w:t>7,247</w:t>
            </w:r>
          </w:p>
        </w:tc>
        <w:tc>
          <w:tcPr>
            <w:tcW w:w="1701" w:type="dxa"/>
            <w:vAlign w:val="center"/>
          </w:tcPr>
          <w:p w14:paraId="6752EF13" w14:textId="65A554B6" w:rsidR="002B097A" w:rsidRPr="006C18B7" w:rsidRDefault="002B097A" w:rsidP="006C18B7">
            <w:pPr>
              <w:ind w:right="183"/>
              <w:jc w:val="right"/>
              <w:rPr>
                <w:sz w:val="20"/>
              </w:rPr>
            </w:pPr>
            <w:r w:rsidRPr="006C18B7">
              <w:rPr>
                <w:sz w:val="20"/>
              </w:rPr>
              <w:t>7,775</w:t>
            </w:r>
          </w:p>
        </w:tc>
        <w:tc>
          <w:tcPr>
            <w:tcW w:w="1701" w:type="dxa"/>
            <w:shd w:val="clear" w:color="auto" w:fill="DEE4EE"/>
            <w:vAlign w:val="center"/>
          </w:tcPr>
          <w:p w14:paraId="73AA93AD" w14:textId="667C7A2D" w:rsidR="002B097A" w:rsidRPr="006C18B7" w:rsidRDefault="002B097A" w:rsidP="006C18B7">
            <w:pPr>
              <w:ind w:right="177"/>
              <w:jc w:val="right"/>
              <w:rPr>
                <w:sz w:val="20"/>
              </w:rPr>
            </w:pPr>
            <w:r w:rsidRPr="006C18B7">
              <w:rPr>
                <w:sz w:val="20"/>
              </w:rPr>
              <w:t>-6.8%</w:t>
            </w:r>
          </w:p>
        </w:tc>
      </w:tr>
      <w:tr w:rsidR="002B097A" w:rsidRPr="000051C5" w14:paraId="583A64BB" w14:textId="77777777" w:rsidTr="006C18B7">
        <w:trPr>
          <w:trHeight w:hRule="exact" w:val="284"/>
        </w:trPr>
        <w:tc>
          <w:tcPr>
            <w:tcW w:w="3119" w:type="dxa"/>
            <w:vAlign w:val="center"/>
          </w:tcPr>
          <w:p w14:paraId="295FC4B8" w14:textId="77777777" w:rsidR="002B097A" w:rsidRPr="00600E08" w:rsidRDefault="002B097A" w:rsidP="002B097A">
            <w:pPr>
              <w:pStyle w:val="DHStableA"/>
            </w:pPr>
            <w:r w:rsidRPr="00600E08">
              <w:t>Southern Melbourne</w:t>
            </w:r>
          </w:p>
        </w:tc>
        <w:tc>
          <w:tcPr>
            <w:tcW w:w="1701" w:type="dxa"/>
            <w:shd w:val="clear" w:color="auto" w:fill="DEE4EE"/>
            <w:vAlign w:val="center"/>
          </w:tcPr>
          <w:p w14:paraId="5A0A8E19" w14:textId="775FBD9A" w:rsidR="002B097A" w:rsidRPr="006C18B7" w:rsidRDefault="002B097A" w:rsidP="006C18B7">
            <w:pPr>
              <w:ind w:right="315"/>
              <w:jc w:val="right"/>
              <w:rPr>
                <w:sz w:val="20"/>
              </w:rPr>
            </w:pPr>
            <w:r w:rsidRPr="006C18B7">
              <w:rPr>
                <w:sz w:val="20"/>
              </w:rPr>
              <w:t>4,721</w:t>
            </w:r>
          </w:p>
        </w:tc>
        <w:tc>
          <w:tcPr>
            <w:tcW w:w="1701" w:type="dxa"/>
            <w:vAlign w:val="center"/>
          </w:tcPr>
          <w:p w14:paraId="61FA4B51" w14:textId="3F66DAB4" w:rsidR="002B097A" w:rsidRPr="006C18B7" w:rsidRDefault="002B097A" w:rsidP="006C18B7">
            <w:pPr>
              <w:ind w:right="183"/>
              <w:jc w:val="right"/>
              <w:rPr>
                <w:sz w:val="20"/>
              </w:rPr>
            </w:pPr>
            <w:r w:rsidRPr="006C18B7">
              <w:rPr>
                <w:sz w:val="20"/>
              </w:rPr>
              <w:t>4,722</w:t>
            </w:r>
          </w:p>
        </w:tc>
        <w:tc>
          <w:tcPr>
            <w:tcW w:w="1701" w:type="dxa"/>
            <w:shd w:val="clear" w:color="auto" w:fill="DEE4EE"/>
            <w:vAlign w:val="center"/>
          </w:tcPr>
          <w:p w14:paraId="5A285464" w14:textId="69321FC3" w:rsidR="002B097A" w:rsidRPr="006C18B7" w:rsidRDefault="002B097A" w:rsidP="006C18B7">
            <w:pPr>
              <w:ind w:right="177"/>
              <w:jc w:val="right"/>
              <w:rPr>
                <w:sz w:val="20"/>
              </w:rPr>
            </w:pPr>
            <w:r w:rsidRPr="006C18B7">
              <w:rPr>
                <w:sz w:val="20"/>
              </w:rPr>
              <w:t>0.0%</w:t>
            </w:r>
          </w:p>
        </w:tc>
      </w:tr>
      <w:tr w:rsidR="002B097A" w:rsidRPr="000051C5" w14:paraId="7A25DC9E" w14:textId="77777777" w:rsidTr="006C18B7">
        <w:trPr>
          <w:trHeight w:hRule="exact" w:val="284"/>
        </w:trPr>
        <w:tc>
          <w:tcPr>
            <w:tcW w:w="3119" w:type="dxa"/>
            <w:vAlign w:val="center"/>
          </w:tcPr>
          <w:p w14:paraId="5337430F" w14:textId="77777777" w:rsidR="002B097A" w:rsidRPr="00600E08" w:rsidRDefault="002B097A" w:rsidP="002B097A">
            <w:pPr>
              <w:pStyle w:val="DHStableA"/>
            </w:pPr>
            <w:r w:rsidRPr="00600E08">
              <w:t>Western Melbourne</w:t>
            </w:r>
          </w:p>
        </w:tc>
        <w:tc>
          <w:tcPr>
            <w:tcW w:w="1701" w:type="dxa"/>
            <w:shd w:val="clear" w:color="auto" w:fill="DEE4EE"/>
            <w:vAlign w:val="center"/>
          </w:tcPr>
          <w:p w14:paraId="0A146A39" w14:textId="408F4337" w:rsidR="002B097A" w:rsidRPr="006C18B7" w:rsidRDefault="002B097A" w:rsidP="006C18B7">
            <w:pPr>
              <w:ind w:right="315"/>
              <w:jc w:val="right"/>
              <w:rPr>
                <w:sz w:val="20"/>
              </w:rPr>
            </w:pPr>
            <w:r w:rsidRPr="006C18B7">
              <w:rPr>
                <w:sz w:val="20"/>
              </w:rPr>
              <w:t>6,580</w:t>
            </w:r>
          </w:p>
        </w:tc>
        <w:tc>
          <w:tcPr>
            <w:tcW w:w="1701" w:type="dxa"/>
            <w:vAlign w:val="center"/>
          </w:tcPr>
          <w:p w14:paraId="4C3BC308" w14:textId="050CE1A5" w:rsidR="002B097A" w:rsidRPr="006C18B7" w:rsidRDefault="002B097A" w:rsidP="006C18B7">
            <w:pPr>
              <w:ind w:right="183"/>
              <w:jc w:val="right"/>
              <w:rPr>
                <w:sz w:val="20"/>
              </w:rPr>
            </w:pPr>
            <w:r w:rsidRPr="006C18B7">
              <w:rPr>
                <w:sz w:val="20"/>
              </w:rPr>
              <w:t>6,894</w:t>
            </w:r>
          </w:p>
        </w:tc>
        <w:tc>
          <w:tcPr>
            <w:tcW w:w="1701" w:type="dxa"/>
            <w:shd w:val="clear" w:color="auto" w:fill="DEE4EE"/>
            <w:vAlign w:val="center"/>
          </w:tcPr>
          <w:p w14:paraId="2BB5D7D5" w14:textId="7E7A531D" w:rsidR="002B097A" w:rsidRPr="006C18B7" w:rsidRDefault="002B097A" w:rsidP="006C18B7">
            <w:pPr>
              <w:ind w:right="177"/>
              <w:jc w:val="right"/>
              <w:rPr>
                <w:sz w:val="20"/>
              </w:rPr>
            </w:pPr>
            <w:r w:rsidRPr="006C18B7">
              <w:rPr>
                <w:sz w:val="20"/>
              </w:rPr>
              <w:t>-4.6%</w:t>
            </w:r>
          </w:p>
        </w:tc>
      </w:tr>
      <w:tr w:rsidR="002B097A" w:rsidRPr="000051C5" w14:paraId="5491BDBE" w14:textId="77777777" w:rsidTr="006C18B7">
        <w:trPr>
          <w:trHeight w:hRule="exact" w:val="284"/>
        </w:trPr>
        <w:tc>
          <w:tcPr>
            <w:tcW w:w="3119" w:type="dxa"/>
            <w:vAlign w:val="center"/>
          </w:tcPr>
          <w:p w14:paraId="198D9C3A" w14:textId="77777777" w:rsidR="002B097A" w:rsidRPr="00600E08" w:rsidRDefault="002B097A" w:rsidP="002B097A">
            <w:pPr>
              <w:pStyle w:val="DHStableA"/>
            </w:pPr>
            <w:r w:rsidRPr="00600E08">
              <w:t>North Western Melbourne</w:t>
            </w:r>
          </w:p>
        </w:tc>
        <w:tc>
          <w:tcPr>
            <w:tcW w:w="1701" w:type="dxa"/>
            <w:shd w:val="clear" w:color="auto" w:fill="DEE4EE"/>
            <w:vAlign w:val="center"/>
          </w:tcPr>
          <w:p w14:paraId="68AF163D" w14:textId="60536310" w:rsidR="002B097A" w:rsidRPr="006C18B7" w:rsidRDefault="002B097A" w:rsidP="006C18B7">
            <w:pPr>
              <w:ind w:right="315"/>
              <w:jc w:val="right"/>
              <w:rPr>
                <w:sz w:val="20"/>
              </w:rPr>
            </w:pPr>
            <w:r w:rsidRPr="006C18B7">
              <w:rPr>
                <w:sz w:val="20"/>
              </w:rPr>
              <w:t>4,928</w:t>
            </w:r>
          </w:p>
        </w:tc>
        <w:tc>
          <w:tcPr>
            <w:tcW w:w="1701" w:type="dxa"/>
            <w:vAlign w:val="center"/>
          </w:tcPr>
          <w:p w14:paraId="1FF512B4" w14:textId="46595FA3" w:rsidR="002B097A" w:rsidRPr="006C18B7" w:rsidRDefault="002B097A" w:rsidP="006C18B7">
            <w:pPr>
              <w:ind w:right="183"/>
              <w:jc w:val="right"/>
              <w:rPr>
                <w:sz w:val="20"/>
              </w:rPr>
            </w:pPr>
            <w:r w:rsidRPr="006C18B7">
              <w:rPr>
                <w:sz w:val="20"/>
              </w:rPr>
              <w:t>5,037</w:t>
            </w:r>
          </w:p>
        </w:tc>
        <w:tc>
          <w:tcPr>
            <w:tcW w:w="1701" w:type="dxa"/>
            <w:shd w:val="clear" w:color="auto" w:fill="DEE4EE"/>
            <w:vAlign w:val="center"/>
          </w:tcPr>
          <w:p w14:paraId="17DB567D" w14:textId="78C37515" w:rsidR="002B097A" w:rsidRPr="006C18B7" w:rsidRDefault="002B097A" w:rsidP="006C18B7">
            <w:pPr>
              <w:ind w:right="177"/>
              <w:jc w:val="right"/>
              <w:rPr>
                <w:sz w:val="20"/>
              </w:rPr>
            </w:pPr>
            <w:r w:rsidRPr="006C18B7">
              <w:rPr>
                <w:sz w:val="20"/>
              </w:rPr>
              <w:t>-2.2%</w:t>
            </w:r>
          </w:p>
        </w:tc>
      </w:tr>
      <w:tr w:rsidR="002B097A" w:rsidRPr="000051C5" w14:paraId="46E758E3" w14:textId="77777777" w:rsidTr="006C18B7">
        <w:trPr>
          <w:trHeight w:hRule="exact" w:val="284"/>
        </w:trPr>
        <w:tc>
          <w:tcPr>
            <w:tcW w:w="3119" w:type="dxa"/>
            <w:vAlign w:val="center"/>
          </w:tcPr>
          <w:p w14:paraId="76291509" w14:textId="77777777" w:rsidR="002B097A" w:rsidRPr="00600E08" w:rsidRDefault="002B097A" w:rsidP="002B097A">
            <w:pPr>
              <w:pStyle w:val="DHStableA"/>
            </w:pPr>
            <w:r w:rsidRPr="00600E08">
              <w:t>North Eastern Melbourne</w:t>
            </w:r>
          </w:p>
        </w:tc>
        <w:tc>
          <w:tcPr>
            <w:tcW w:w="1701" w:type="dxa"/>
            <w:shd w:val="clear" w:color="auto" w:fill="DEE4EE"/>
            <w:vAlign w:val="center"/>
          </w:tcPr>
          <w:p w14:paraId="2118F381" w14:textId="15DD2A81" w:rsidR="002B097A" w:rsidRPr="006C18B7" w:rsidRDefault="002B097A" w:rsidP="006C18B7">
            <w:pPr>
              <w:ind w:right="315"/>
              <w:jc w:val="right"/>
              <w:rPr>
                <w:sz w:val="20"/>
              </w:rPr>
            </w:pPr>
            <w:r w:rsidRPr="006C18B7">
              <w:rPr>
                <w:sz w:val="20"/>
              </w:rPr>
              <w:t>4,577</w:t>
            </w:r>
          </w:p>
        </w:tc>
        <w:tc>
          <w:tcPr>
            <w:tcW w:w="1701" w:type="dxa"/>
            <w:vAlign w:val="center"/>
          </w:tcPr>
          <w:p w14:paraId="554271CE" w14:textId="03940F3E" w:rsidR="002B097A" w:rsidRPr="006C18B7" w:rsidRDefault="002B097A" w:rsidP="006C18B7">
            <w:pPr>
              <w:ind w:right="183"/>
              <w:jc w:val="right"/>
              <w:rPr>
                <w:sz w:val="20"/>
              </w:rPr>
            </w:pPr>
            <w:r w:rsidRPr="006C18B7">
              <w:rPr>
                <w:sz w:val="20"/>
              </w:rPr>
              <w:t>4,943</w:t>
            </w:r>
          </w:p>
        </w:tc>
        <w:tc>
          <w:tcPr>
            <w:tcW w:w="1701" w:type="dxa"/>
            <w:shd w:val="clear" w:color="auto" w:fill="DEE4EE"/>
            <w:vAlign w:val="center"/>
          </w:tcPr>
          <w:p w14:paraId="7114D2C9" w14:textId="57BC4A3E" w:rsidR="002B097A" w:rsidRPr="006C18B7" w:rsidRDefault="002B097A" w:rsidP="006C18B7">
            <w:pPr>
              <w:ind w:right="177"/>
              <w:jc w:val="right"/>
              <w:rPr>
                <w:sz w:val="20"/>
              </w:rPr>
            </w:pPr>
            <w:r w:rsidRPr="006C18B7">
              <w:rPr>
                <w:sz w:val="20"/>
              </w:rPr>
              <w:t>-7.4%</w:t>
            </w:r>
          </w:p>
        </w:tc>
      </w:tr>
      <w:tr w:rsidR="002B097A" w:rsidRPr="000051C5" w14:paraId="5028188A" w14:textId="77777777" w:rsidTr="006C18B7">
        <w:trPr>
          <w:trHeight w:hRule="exact" w:val="284"/>
        </w:trPr>
        <w:tc>
          <w:tcPr>
            <w:tcW w:w="3119" w:type="dxa"/>
            <w:vAlign w:val="center"/>
          </w:tcPr>
          <w:p w14:paraId="3449DDA6" w14:textId="77777777" w:rsidR="002B097A" w:rsidRPr="00600E08" w:rsidRDefault="002B097A" w:rsidP="002B097A">
            <w:pPr>
              <w:pStyle w:val="DHStableA"/>
            </w:pPr>
            <w:r w:rsidRPr="00600E08">
              <w:t>Outer Eastern Melbourne</w:t>
            </w:r>
          </w:p>
        </w:tc>
        <w:tc>
          <w:tcPr>
            <w:tcW w:w="1701" w:type="dxa"/>
            <w:shd w:val="clear" w:color="auto" w:fill="DEE4EE"/>
            <w:vAlign w:val="center"/>
          </w:tcPr>
          <w:p w14:paraId="10C8F356" w14:textId="039B2F7D" w:rsidR="002B097A" w:rsidRPr="006C18B7" w:rsidRDefault="002B097A" w:rsidP="006C18B7">
            <w:pPr>
              <w:ind w:right="315"/>
              <w:jc w:val="right"/>
              <w:rPr>
                <w:sz w:val="20"/>
              </w:rPr>
            </w:pPr>
            <w:r w:rsidRPr="006C18B7">
              <w:rPr>
                <w:sz w:val="20"/>
              </w:rPr>
              <w:t>2,173</w:t>
            </w:r>
          </w:p>
        </w:tc>
        <w:tc>
          <w:tcPr>
            <w:tcW w:w="1701" w:type="dxa"/>
            <w:vAlign w:val="center"/>
          </w:tcPr>
          <w:p w14:paraId="082BEF68" w14:textId="1733B63E" w:rsidR="002B097A" w:rsidRPr="006C18B7" w:rsidRDefault="002B097A" w:rsidP="006C18B7">
            <w:pPr>
              <w:ind w:right="183"/>
              <w:jc w:val="right"/>
              <w:rPr>
                <w:sz w:val="20"/>
              </w:rPr>
            </w:pPr>
            <w:r w:rsidRPr="006C18B7">
              <w:rPr>
                <w:sz w:val="20"/>
              </w:rPr>
              <w:t>2,209</w:t>
            </w:r>
          </w:p>
        </w:tc>
        <w:tc>
          <w:tcPr>
            <w:tcW w:w="1701" w:type="dxa"/>
            <w:shd w:val="clear" w:color="auto" w:fill="DEE4EE"/>
            <w:vAlign w:val="center"/>
          </w:tcPr>
          <w:p w14:paraId="188C0EFF" w14:textId="210E5105" w:rsidR="002B097A" w:rsidRPr="006C18B7" w:rsidRDefault="002B097A" w:rsidP="006C18B7">
            <w:pPr>
              <w:ind w:right="177"/>
              <w:jc w:val="right"/>
              <w:rPr>
                <w:sz w:val="20"/>
              </w:rPr>
            </w:pPr>
            <w:r w:rsidRPr="006C18B7">
              <w:rPr>
                <w:sz w:val="20"/>
              </w:rPr>
              <w:t>-1.6%</w:t>
            </w:r>
          </w:p>
        </w:tc>
      </w:tr>
      <w:tr w:rsidR="002B097A" w:rsidRPr="000051C5" w14:paraId="15688F5B" w14:textId="77777777" w:rsidTr="006C18B7">
        <w:trPr>
          <w:trHeight w:hRule="exact" w:val="284"/>
        </w:trPr>
        <w:tc>
          <w:tcPr>
            <w:tcW w:w="3119" w:type="dxa"/>
            <w:vAlign w:val="center"/>
          </w:tcPr>
          <w:p w14:paraId="2D42400C" w14:textId="77777777" w:rsidR="002B097A" w:rsidRPr="00600E08" w:rsidRDefault="002B097A" w:rsidP="002B097A">
            <w:pPr>
              <w:pStyle w:val="DHStableA"/>
            </w:pPr>
            <w:r w:rsidRPr="00600E08">
              <w:t>South Eastern Melbourne</w:t>
            </w:r>
          </w:p>
        </w:tc>
        <w:tc>
          <w:tcPr>
            <w:tcW w:w="1701" w:type="dxa"/>
            <w:shd w:val="clear" w:color="auto" w:fill="DEE4EE"/>
            <w:vAlign w:val="center"/>
          </w:tcPr>
          <w:p w14:paraId="619FE4FF" w14:textId="67FD57E8" w:rsidR="002B097A" w:rsidRPr="006C18B7" w:rsidRDefault="002B097A" w:rsidP="006C18B7">
            <w:pPr>
              <w:ind w:right="315"/>
              <w:jc w:val="right"/>
              <w:rPr>
                <w:sz w:val="20"/>
              </w:rPr>
            </w:pPr>
            <w:r w:rsidRPr="006C18B7">
              <w:rPr>
                <w:sz w:val="20"/>
              </w:rPr>
              <w:t>4,111</w:t>
            </w:r>
          </w:p>
        </w:tc>
        <w:tc>
          <w:tcPr>
            <w:tcW w:w="1701" w:type="dxa"/>
            <w:vAlign w:val="center"/>
          </w:tcPr>
          <w:p w14:paraId="4E210645" w14:textId="288842CF" w:rsidR="002B097A" w:rsidRPr="006C18B7" w:rsidRDefault="002B097A" w:rsidP="006C18B7">
            <w:pPr>
              <w:ind w:right="183"/>
              <w:jc w:val="right"/>
              <w:rPr>
                <w:sz w:val="20"/>
              </w:rPr>
            </w:pPr>
            <w:r w:rsidRPr="006C18B7">
              <w:rPr>
                <w:sz w:val="20"/>
              </w:rPr>
              <w:t>4,319</w:t>
            </w:r>
          </w:p>
        </w:tc>
        <w:tc>
          <w:tcPr>
            <w:tcW w:w="1701" w:type="dxa"/>
            <w:shd w:val="clear" w:color="auto" w:fill="DEE4EE"/>
            <w:vAlign w:val="center"/>
          </w:tcPr>
          <w:p w14:paraId="63FA53AA" w14:textId="68F8ADF8" w:rsidR="002B097A" w:rsidRPr="006C18B7" w:rsidRDefault="002B097A" w:rsidP="006C18B7">
            <w:pPr>
              <w:ind w:right="177"/>
              <w:jc w:val="right"/>
              <w:rPr>
                <w:sz w:val="20"/>
              </w:rPr>
            </w:pPr>
            <w:r w:rsidRPr="006C18B7">
              <w:rPr>
                <w:sz w:val="20"/>
              </w:rPr>
              <w:t>-4.8%</w:t>
            </w:r>
          </w:p>
        </w:tc>
      </w:tr>
      <w:tr w:rsidR="002B097A" w:rsidRPr="000051C5" w14:paraId="6CC235BB" w14:textId="77777777" w:rsidTr="006C18B7">
        <w:trPr>
          <w:trHeight w:hRule="exact" w:val="284"/>
        </w:trPr>
        <w:tc>
          <w:tcPr>
            <w:tcW w:w="3119" w:type="dxa"/>
            <w:vAlign w:val="center"/>
          </w:tcPr>
          <w:p w14:paraId="67504D6E" w14:textId="77777777" w:rsidR="002B097A" w:rsidRPr="00600E08" w:rsidRDefault="002B097A" w:rsidP="002B097A">
            <w:pPr>
              <w:pStyle w:val="DHStableA"/>
            </w:pPr>
            <w:r w:rsidRPr="00600E08">
              <w:t>Mornington Peninsula</w:t>
            </w:r>
          </w:p>
        </w:tc>
        <w:tc>
          <w:tcPr>
            <w:tcW w:w="1701" w:type="dxa"/>
            <w:shd w:val="clear" w:color="auto" w:fill="DEE4EE"/>
            <w:vAlign w:val="center"/>
          </w:tcPr>
          <w:p w14:paraId="0EB757B8" w14:textId="25D131B0" w:rsidR="002B097A" w:rsidRPr="006C18B7" w:rsidRDefault="002B097A" w:rsidP="006C18B7">
            <w:pPr>
              <w:ind w:right="315"/>
              <w:jc w:val="right"/>
              <w:rPr>
                <w:sz w:val="20"/>
              </w:rPr>
            </w:pPr>
            <w:r w:rsidRPr="006C18B7">
              <w:rPr>
                <w:sz w:val="20"/>
              </w:rPr>
              <w:t>1,923</w:t>
            </w:r>
          </w:p>
        </w:tc>
        <w:tc>
          <w:tcPr>
            <w:tcW w:w="1701" w:type="dxa"/>
            <w:vAlign w:val="center"/>
          </w:tcPr>
          <w:p w14:paraId="2AACF0C2" w14:textId="7916B6F3" w:rsidR="002B097A" w:rsidRPr="006C18B7" w:rsidRDefault="002B097A" w:rsidP="006C18B7">
            <w:pPr>
              <w:ind w:right="183"/>
              <w:jc w:val="right"/>
              <w:rPr>
                <w:sz w:val="20"/>
              </w:rPr>
            </w:pPr>
            <w:r w:rsidRPr="006C18B7">
              <w:rPr>
                <w:sz w:val="20"/>
              </w:rPr>
              <w:t>2,082</w:t>
            </w:r>
          </w:p>
        </w:tc>
        <w:tc>
          <w:tcPr>
            <w:tcW w:w="1701" w:type="dxa"/>
            <w:shd w:val="clear" w:color="auto" w:fill="DEE4EE"/>
            <w:vAlign w:val="center"/>
          </w:tcPr>
          <w:p w14:paraId="479CFDD2" w14:textId="7215E515" w:rsidR="002B097A" w:rsidRPr="006C18B7" w:rsidRDefault="002B097A" w:rsidP="006C18B7">
            <w:pPr>
              <w:ind w:right="177"/>
              <w:jc w:val="right"/>
              <w:rPr>
                <w:sz w:val="20"/>
              </w:rPr>
            </w:pPr>
            <w:r w:rsidRPr="006C18B7">
              <w:rPr>
                <w:sz w:val="20"/>
              </w:rPr>
              <w:t>-7.6%</w:t>
            </w:r>
          </w:p>
        </w:tc>
      </w:tr>
      <w:tr w:rsidR="00CB26DB" w:rsidRPr="00CF76E4" w14:paraId="5A232796" w14:textId="77777777" w:rsidTr="006C18B7">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6C18B7" w:rsidRDefault="00CB26DB" w:rsidP="006C18B7">
            <w:pPr>
              <w:ind w:right="682"/>
              <w:jc w:val="right"/>
              <w:rPr>
                <w:b/>
                <w:sz w:val="20"/>
              </w:rPr>
            </w:pPr>
          </w:p>
        </w:tc>
        <w:tc>
          <w:tcPr>
            <w:tcW w:w="1701" w:type="dxa"/>
            <w:vAlign w:val="center"/>
          </w:tcPr>
          <w:p w14:paraId="0EEC5C77" w14:textId="77777777" w:rsidR="00CB26DB" w:rsidRPr="006C18B7" w:rsidRDefault="00CB26DB" w:rsidP="006C18B7">
            <w:pPr>
              <w:ind w:right="644"/>
              <w:jc w:val="right"/>
              <w:rPr>
                <w:b/>
                <w:sz w:val="20"/>
              </w:rPr>
            </w:pPr>
          </w:p>
        </w:tc>
        <w:tc>
          <w:tcPr>
            <w:tcW w:w="1701" w:type="dxa"/>
            <w:shd w:val="clear" w:color="auto" w:fill="DEE4EE"/>
            <w:vAlign w:val="center"/>
          </w:tcPr>
          <w:p w14:paraId="1CA3FCBA" w14:textId="77777777" w:rsidR="00CB26DB" w:rsidRPr="006C18B7" w:rsidRDefault="00CB26DB" w:rsidP="006C18B7">
            <w:pPr>
              <w:ind w:right="880"/>
              <w:jc w:val="right"/>
              <w:rPr>
                <w:b/>
                <w:sz w:val="20"/>
              </w:rPr>
            </w:pPr>
          </w:p>
        </w:tc>
      </w:tr>
      <w:tr w:rsidR="002B097A" w:rsidRPr="000051C5" w14:paraId="7E5E4E72" w14:textId="77777777" w:rsidTr="006C18B7">
        <w:trPr>
          <w:trHeight w:hRule="exact" w:val="284"/>
        </w:trPr>
        <w:tc>
          <w:tcPr>
            <w:tcW w:w="3119" w:type="dxa"/>
            <w:vAlign w:val="center"/>
          </w:tcPr>
          <w:p w14:paraId="11B2924B" w14:textId="77777777" w:rsidR="002B097A" w:rsidRPr="00600E08" w:rsidRDefault="002B097A" w:rsidP="002B097A">
            <w:pPr>
              <w:pStyle w:val="DHStableA"/>
            </w:pPr>
            <w:r w:rsidRPr="00600E08">
              <w:t>Barwon-South West</w:t>
            </w:r>
          </w:p>
        </w:tc>
        <w:tc>
          <w:tcPr>
            <w:tcW w:w="1701" w:type="dxa"/>
            <w:shd w:val="clear" w:color="auto" w:fill="DEE4EE"/>
            <w:vAlign w:val="center"/>
          </w:tcPr>
          <w:p w14:paraId="0AA2F0D6" w14:textId="71583B91" w:rsidR="002B097A" w:rsidRPr="006C18B7" w:rsidRDefault="002B097A" w:rsidP="006C18B7">
            <w:pPr>
              <w:ind w:right="315"/>
              <w:jc w:val="right"/>
              <w:rPr>
                <w:sz w:val="20"/>
              </w:rPr>
            </w:pPr>
            <w:r w:rsidRPr="006C18B7">
              <w:rPr>
                <w:sz w:val="20"/>
              </w:rPr>
              <w:t>3,009</w:t>
            </w:r>
          </w:p>
        </w:tc>
        <w:tc>
          <w:tcPr>
            <w:tcW w:w="1701" w:type="dxa"/>
            <w:vAlign w:val="center"/>
          </w:tcPr>
          <w:p w14:paraId="27FDEDF4" w14:textId="45A4E9D4" w:rsidR="002B097A" w:rsidRPr="006C18B7" w:rsidRDefault="002B097A" w:rsidP="006C18B7">
            <w:pPr>
              <w:ind w:right="183"/>
              <w:jc w:val="right"/>
              <w:rPr>
                <w:sz w:val="20"/>
              </w:rPr>
            </w:pPr>
            <w:r w:rsidRPr="006C18B7">
              <w:rPr>
                <w:sz w:val="20"/>
              </w:rPr>
              <w:t>3,434</w:t>
            </w:r>
          </w:p>
        </w:tc>
        <w:tc>
          <w:tcPr>
            <w:tcW w:w="1701" w:type="dxa"/>
            <w:shd w:val="clear" w:color="auto" w:fill="DEE4EE"/>
            <w:vAlign w:val="center"/>
          </w:tcPr>
          <w:p w14:paraId="539E638F" w14:textId="16302A06" w:rsidR="002B097A" w:rsidRPr="006C18B7" w:rsidRDefault="002B097A" w:rsidP="006C18B7">
            <w:pPr>
              <w:ind w:right="177"/>
              <w:jc w:val="right"/>
              <w:rPr>
                <w:sz w:val="20"/>
              </w:rPr>
            </w:pPr>
            <w:r w:rsidRPr="006C18B7">
              <w:rPr>
                <w:sz w:val="20"/>
              </w:rPr>
              <w:t>-12.4%</w:t>
            </w:r>
          </w:p>
        </w:tc>
      </w:tr>
      <w:tr w:rsidR="002B097A" w:rsidRPr="000051C5" w14:paraId="2A42B5D5" w14:textId="77777777" w:rsidTr="006C18B7">
        <w:trPr>
          <w:trHeight w:hRule="exact" w:val="284"/>
        </w:trPr>
        <w:tc>
          <w:tcPr>
            <w:tcW w:w="3119" w:type="dxa"/>
            <w:vAlign w:val="center"/>
          </w:tcPr>
          <w:p w14:paraId="02F46208" w14:textId="77777777" w:rsidR="002B097A" w:rsidRPr="00600E08" w:rsidRDefault="002B097A" w:rsidP="002B097A">
            <w:pPr>
              <w:pStyle w:val="DHStableA"/>
            </w:pPr>
            <w:r w:rsidRPr="00600E08">
              <w:t>Gippsland</w:t>
            </w:r>
          </w:p>
        </w:tc>
        <w:tc>
          <w:tcPr>
            <w:tcW w:w="1701" w:type="dxa"/>
            <w:shd w:val="clear" w:color="auto" w:fill="DEE4EE"/>
            <w:vAlign w:val="center"/>
          </w:tcPr>
          <w:p w14:paraId="74616EB2" w14:textId="6114862F" w:rsidR="002B097A" w:rsidRPr="006C18B7" w:rsidRDefault="002B097A" w:rsidP="006C18B7">
            <w:pPr>
              <w:ind w:right="315"/>
              <w:jc w:val="right"/>
              <w:rPr>
                <w:sz w:val="20"/>
              </w:rPr>
            </w:pPr>
            <w:r w:rsidRPr="006C18B7">
              <w:rPr>
                <w:sz w:val="20"/>
              </w:rPr>
              <w:t>1,753</w:t>
            </w:r>
          </w:p>
        </w:tc>
        <w:tc>
          <w:tcPr>
            <w:tcW w:w="1701" w:type="dxa"/>
            <w:vAlign w:val="center"/>
          </w:tcPr>
          <w:p w14:paraId="58E09FCC" w14:textId="413E364E" w:rsidR="002B097A" w:rsidRPr="006C18B7" w:rsidRDefault="002B097A" w:rsidP="006C18B7">
            <w:pPr>
              <w:ind w:right="183"/>
              <w:jc w:val="right"/>
              <w:rPr>
                <w:sz w:val="20"/>
              </w:rPr>
            </w:pPr>
            <w:r w:rsidRPr="006C18B7">
              <w:rPr>
                <w:sz w:val="20"/>
              </w:rPr>
              <w:t>2,120</w:t>
            </w:r>
          </w:p>
        </w:tc>
        <w:tc>
          <w:tcPr>
            <w:tcW w:w="1701" w:type="dxa"/>
            <w:shd w:val="clear" w:color="auto" w:fill="DEE4EE"/>
            <w:vAlign w:val="center"/>
          </w:tcPr>
          <w:p w14:paraId="3C5F2CB3" w14:textId="397B51D5" w:rsidR="002B097A" w:rsidRPr="006C18B7" w:rsidRDefault="002B097A" w:rsidP="006C18B7">
            <w:pPr>
              <w:ind w:right="177"/>
              <w:jc w:val="right"/>
              <w:rPr>
                <w:sz w:val="20"/>
              </w:rPr>
            </w:pPr>
            <w:r w:rsidRPr="006C18B7">
              <w:rPr>
                <w:sz w:val="20"/>
              </w:rPr>
              <w:t>-17.3%</w:t>
            </w:r>
          </w:p>
        </w:tc>
      </w:tr>
      <w:tr w:rsidR="002B097A" w:rsidRPr="000051C5" w14:paraId="03148959" w14:textId="77777777" w:rsidTr="006C18B7">
        <w:trPr>
          <w:trHeight w:hRule="exact" w:val="284"/>
        </w:trPr>
        <w:tc>
          <w:tcPr>
            <w:tcW w:w="3119" w:type="dxa"/>
            <w:vAlign w:val="center"/>
          </w:tcPr>
          <w:p w14:paraId="5C4667F2" w14:textId="77777777" w:rsidR="002B097A" w:rsidRPr="00600E08" w:rsidRDefault="002B097A" w:rsidP="002B097A">
            <w:pPr>
              <w:pStyle w:val="DHStableA"/>
            </w:pPr>
            <w:r w:rsidRPr="00600E08">
              <w:t>Goulburn-Ovens-Murray</w:t>
            </w:r>
          </w:p>
        </w:tc>
        <w:tc>
          <w:tcPr>
            <w:tcW w:w="1701" w:type="dxa"/>
            <w:shd w:val="clear" w:color="auto" w:fill="DEE4EE"/>
            <w:vAlign w:val="center"/>
          </w:tcPr>
          <w:p w14:paraId="140E9844" w14:textId="0B85FD20" w:rsidR="002B097A" w:rsidRPr="006C18B7" w:rsidRDefault="002B097A" w:rsidP="006C18B7">
            <w:pPr>
              <w:ind w:right="315"/>
              <w:jc w:val="right"/>
              <w:rPr>
                <w:sz w:val="20"/>
              </w:rPr>
            </w:pPr>
            <w:r w:rsidRPr="006C18B7">
              <w:rPr>
                <w:sz w:val="20"/>
              </w:rPr>
              <w:t>1,940</w:t>
            </w:r>
          </w:p>
        </w:tc>
        <w:tc>
          <w:tcPr>
            <w:tcW w:w="1701" w:type="dxa"/>
            <w:vAlign w:val="center"/>
          </w:tcPr>
          <w:p w14:paraId="0EF42B05" w14:textId="423756A8" w:rsidR="002B097A" w:rsidRPr="006C18B7" w:rsidRDefault="002B097A" w:rsidP="006C18B7">
            <w:pPr>
              <w:ind w:right="183"/>
              <w:jc w:val="right"/>
              <w:rPr>
                <w:sz w:val="20"/>
              </w:rPr>
            </w:pPr>
            <w:r w:rsidRPr="006C18B7">
              <w:rPr>
                <w:sz w:val="20"/>
              </w:rPr>
              <w:t>2,208</w:t>
            </w:r>
          </w:p>
        </w:tc>
        <w:tc>
          <w:tcPr>
            <w:tcW w:w="1701" w:type="dxa"/>
            <w:shd w:val="clear" w:color="auto" w:fill="DEE4EE"/>
            <w:vAlign w:val="center"/>
          </w:tcPr>
          <w:p w14:paraId="482308C7" w14:textId="6B7DC220" w:rsidR="002B097A" w:rsidRPr="006C18B7" w:rsidRDefault="002B097A" w:rsidP="006C18B7">
            <w:pPr>
              <w:ind w:right="177"/>
              <w:jc w:val="right"/>
              <w:rPr>
                <w:sz w:val="20"/>
              </w:rPr>
            </w:pPr>
            <w:r w:rsidRPr="006C18B7">
              <w:rPr>
                <w:sz w:val="20"/>
              </w:rPr>
              <w:t>-12.1%</w:t>
            </w:r>
          </w:p>
        </w:tc>
      </w:tr>
      <w:tr w:rsidR="002B097A" w:rsidRPr="000051C5" w14:paraId="2A396A64" w14:textId="77777777" w:rsidTr="006C18B7">
        <w:trPr>
          <w:trHeight w:hRule="exact" w:val="284"/>
        </w:trPr>
        <w:tc>
          <w:tcPr>
            <w:tcW w:w="3119" w:type="dxa"/>
            <w:vAlign w:val="center"/>
          </w:tcPr>
          <w:p w14:paraId="45E5C0A5" w14:textId="77777777" w:rsidR="002B097A" w:rsidRPr="00600E08" w:rsidRDefault="002B097A" w:rsidP="002B097A">
            <w:pPr>
              <w:pStyle w:val="DHStableA"/>
            </w:pPr>
            <w:r w:rsidRPr="00600E08">
              <w:t>Loddon-Mallee</w:t>
            </w:r>
          </w:p>
        </w:tc>
        <w:tc>
          <w:tcPr>
            <w:tcW w:w="1701" w:type="dxa"/>
            <w:shd w:val="clear" w:color="auto" w:fill="DEE4EE"/>
            <w:vAlign w:val="center"/>
          </w:tcPr>
          <w:p w14:paraId="1A1C6552" w14:textId="1C2C8F35" w:rsidR="002B097A" w:rsidRPr="006C18B7" w:rsidRDefault="002B097A" w:rsidP="006C18B7">
            <w:pPr>
              <w:ind w:right="315"/>
              <w:jc w:val="right"/>
              <w:rPr>
                <w:sz w:val="20"/>
              </w:rPr>
            </w:pPr>
            <w:r w:rsidRPr="006C18B7">
              <w:rPr>
                <w:sz w:val="20"/>
              </w:rPr>
              <w:t>1,691</w:t>
            </w:r>
          </w:p>
        </w:tc>
        <w:tc>
          <w:tcPr>
            <w:tcW w:w="1701" w:type="dxa"/>
            <w:vAlign w:val="center"/>
          </w:tcPr>
          <w:p w14:paraId="4E67AA11" w14:textId="3983DC1A" w:rsidR="002B097A" w:rsidRPr="006C18B7" w:rsidRDefault="002B097A" w:rsidP="006C18B7">
            <w:pPr>
              <w:ind w:right="183"/>
              <w:jc w:val="right"/>
              <w:rPr>
                <w:sz w:val="20"/>
              </w:rPr>
            </w:pPr>
            <w:r w:rsidRPr="006C18B7">
              <w:rPr>
                <w:sz w:val="20"/>
              </w:rPr>
              <w:t>2,017</w:t>
            </w:r>
          </w:p>
        </w:tc>
        <w:tc>
          <w:tcPr>
            <w:tcW w:w="1701" w:type="dxa"/>
            <w:shd w:val="clear" w:color="auto" w:fill="DEE4EE"/>
            <w:vAlign w:val="center"/>
          </w:tcPr>
          <w:p w14:paraId="79F43F9D" w14:textId="209565A8" w:rsidR="002B097A" w:rsidRPr="006C18B7" w:rsidRDefault="002B097A" w:rsidP="006C18B7">
            <w:pPr>
              <w:ind w:right="177"/>
              <w:jc w:val="right"/>
              <w:rPr>
                <w:sz w:val="20"/>
              </w:rPr>
            </w:pPr>
            <w:r w:rsidRPr="006C18B7">
              <w:rPr>
                <w:sz w:val="20"/>
              </w:rPr>
              <w:t>-16.2%</w:t>
            </w:r>
          </w:p>
        </w:tc>
      </w:tr>
      <w:tr w:rsidR="002B097A" w:rsidRPr="000051C5" w14:paraId="686B78A8" w14:textId="77777777" w:rsidTr="006C18B7">
        <w:trPr>
          <w:trHeight w:hRule="exact" w:val="283"/>
        </w:trPr>
        <w:tc>
          <w:tcPr>
            <w:tcW w:w="3119" w:type="dxa"/>
            <w:vAlign w:val="center"/>
          </w:tcPr>
          <w:p w14:paraId="77B337A5" w14:textId="77777777" w:rsidR="002B097A" w:rsidRPr="00600E08" w:rsidRDefault="002B097A" w:rsidP="002B097A">
            <w:pPr>
              <w:pStyle w:val="DHStableA"/>
            </w:pPr>
            <w:r w:rsidRPr="00600E08">
              <w:t>Central Highlands-Wimmera</w:t>
            </w:r>
          </w:p>
        </w:tc>
        <w:tc>
          <w:tcPr>
            <w:tcW w:w="1701" w:type="dxa"/>
            <w:shd w:val="clear" w:color="auto" w:fill="DEE4EE"/>
            <w:vAlign w:val="center"/>
          </w:tcPr>
          <w:p w14:paraId="316AB36C" w14:textId="142FCD89" w:rsidR="002B097A" w:rsidRPr="006C18B7" w:rsidRDefault="002B097A" w:rsidP="006C18B7">
            <w:pPr>
              <w:ind w:right="315"/>
              <w:jc w:val="right"/>
              <w:rPr>
                <w:sz w:val="20"/>
              </w:rPr>
            </w:pPr>
            <w:r w:rsidRPr="006C18B7">
              <w:rPr>
                <w:sz w:val="20"/>
              </w:rPr>
              <w:t>1,645</w:t>
            </w:r>
          </w:p>
        </w:tc>
        <w:tc>
          <w:tcPr>
            <w:tcW w:w="1701" w:type="dxa"/>
            <w:vAlign w:val="center"/>
          </w:tcPr>
          <w:p w14:paraId="65720116" w14:textId="7F973AD8" w:rsidR="002B097A" w:rsidRPr="006C18B7" w:rsidRDefault="002B097A" w:rsidP="006C18B7">
            <w:pPr>
              <w:ind w:right="183"/>
              <w:jc w:val="right"/>
              <w:rPr>
                <w:sz w:val="20"/>
              </w:rPr>
            </w:pPr>
            <w:r w:rsidRPr="006C18B7">
              <w:rPr>
                <w:sz w:val="20"/>
              </w:rPr>
              <w:t>1,916</w:t>
            </w:r>
          </w:p>
        </w:tc>
        <w:tc>
          <w:tcPr>
            <w:tcW w:w="1701" w:type="dxa"/>
            <w:shd w:val="clear" w:color="auto" w:fill="DEE4EE"/>
            <w:vAlign w:val="center"/>
          </w:tcPr>
          <w:p w14:paraId="61A09470" w14:textId="33C4D320" w:rsidR="002B097A" w:rsidRPr="006C18B7" w:rsidRDefault="002B097A" w:rsidP="006C18B7">
            <w:pPr>
              <w:ind w:right="177"/>
              <w:jc w:val="right"/>
              <w:rPr>
                <w:sz w:val="20"/>
              </w:rPr>
            </w:pPr>
            <w:r w:rsidRPr="006C18B7">
              <w:rPr>
                <w:sz w:val="20"/>
              </w:rPr>
              <w:t>-14.1%</w:t>
            </w:r>
          </w:p>
        </w:tc>
      </w:tr>
    </w:tbl>
    <w:p w14:paraId="7E00BB6A" w14:textId="77777777" w:rsidR="00A17C44" w:rsidRDefault="00A17C44" w:rsidP="00785101">
      <w:pPr>
        <w:pStyle w:val="DHSbody"/>
      </w:pPr>
    </w:p>
    <w:p w14:paraId="7D22D168" w14:textId="77777777" w:rsidR="009D3E8E" w:rsidRDefault="009D3E8E">
      <w:pPr>
        <w:rPr>
          <w:b/>
          <w:bCs/>
          <w:color w:val="7C93B9"/>
          <w:sz w:val="26"/>
        </w:rPr>
      </w:pPr>
      <w:r>
        <w:br w:type="page"/>
      </w:r>
    </w:p>
    <w:p w14:paraId="3BC88562" w14:textId="77777777" w:rsidR="0047763C" w:rsidRPr="00DB3713" w:rsidRDefault="0047763C" w:rsidP="005A1E70">
      <w:pPr>
        <w:pStyle w:val="DHSheadingB"/>
      </w:pPr>
      <w:bookmarkStart w:id="32" w:name="_Toc9953147"/>
      <w:r w:rsidRPr="00DB3713">
        <w:t>Active Bonds</w:t>
      </w:r>
      <w:bookmarkEnd w:id="32"/>
    </w:p>
    <w:p w14:paraId="16B1CB28" w14:textId="77777777"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74E6071D" w:rsidR="0047763C" w:rsidRPr="00BE0993" w:rsidRDefault="00235C1E" w:rsidP="00785101">
      <w:pPr>
        <w:pStyle w:val="DHSbody"/>
      </w:pPr>
      <w:r w:rsidRPr="00BE0993">
        <w:t xml:space="preserve">At the end of the </w:t>
      </w:r>
      <w:r w:rsidR="00B017C4">
        <w:t>March</w:t>
      </w:r>
      <w:r w:rsidRPr="00BE0993">
        <w:t xml:space="preserve"> quarter </w:t>
      </w:r>
      <w:r w:rsidR="00B017C4">
        <w:t>2019</w:t>
      </w:r>
      <w:r w:rsidRPr="00BE0993">
        <w:t xml:space="preserve">, the total number of active bonds held in Victoria was </w:t>
      </w:r>
      <w:r w:rsidR="000F2D21" w:rsidRPr="000F2D21">
        <w:t>608</w:t>
      </w:r>
      <w:r w:rsidR="000F2D21">
        <w:t>,</w:t>
      </w:r>
      <w:r w:rsidR="000F2D21" w:rsidRPr="000F2D21">
        <w:t>785</w:t>
      </w:r>
      <w:r w:rsidR="000F2D21">
        <w:t>, an increase of 1.6</w:t>
      </w:r>
      <w:r w:rsidRPr="00BE0993">
        <w:t xml:space="preserve"> per cent on the size of the rental market in the same quarter of </w:t>
      </w:r>
      <w:r w:rsidR="00B017C4">
        <w:t>2018</w:t>
      </w:r>
      <w:r w:rsidRPr="00BE0993">
        <w:t xml:space="preserve">. </w:t>
      </w:r>
      <w:r w:rsidR="00DB1F4F" w:rsidRPr="00BE0993">
        <w:t xml:space="preserve">This is the lowest increase in active bonds since </w:t>
      </w:r>
      <w:r w:rsidR="00821A49">
        <w:t>December 2002</w:t>
      </w:r>
      <w:r w:rsidR="00DB1F4F" w:rsidRPr="00BE0993">
        <w:t xml:space="preserve">. </w:t>
      </w:r>
      <w:r w:rsidRPr="00BE0993">
        <w:t>The average annual growth in the rental marke</w:t>
      </w:r>
      <w:r w:rsidR="000401B4">
        <w:t>t over the last ten years is 5.4</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0401B4">
        <w:t>increased by 2.2</w:t>
      </w:r>
      <w:r w:rsidR="00821A49">
        <w:t xml:space="preserve"> per ce</w:t>
      </w:r>
      <w:r w:rsidR="000401B4">
        <w:t>nt whereas they decreased by 0.8</w:t>
      </w:r>
      <w:r w:rsidR="00821A49">
        <w:t xml:space="preserve"> per cent in</w:t>
      </w:r>
      <w:r w:rsidR="0047763C" w:rsidRPr="00BE0993">
        <w:t xml:space="preserve"> regional </w:t>
      </w:r>
      <w:r w:rsidR="00AF0C1C" w:rsidRPr="00BE0993">
        <w:t>Victoria</w:t>
      </w:r>
      <w:r w:rsidR="00821A49">
        <w:t>, the first decrease since the December quarter 2001</w:t>
      </w:r>
      <w:r w:rsidR="0047763C" w:rsidRPr="00BE0993">
        <w:t xml:space="preserve">. </w:t>
      </w:r>
    </w:p>
    <w:p w14:paraId="70A1DE71" w14:textId="04C3541E"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annual</w:t>
      </w:r>
      <w:r w:rsidR="00DE3C09" w:rsidRPr="00BE0993">
        <w:t xml:space="preserve"> increase </w:t>
      </w:r>
      <w:r w:rsidR="00701BAC" w:rsidRPr="00BE0993">
        <w:t xml:space="preserve">in active bonds </w:t>
      </w:r>
      <w:r w:rsidR="00821A49">
        <w:t>has dropp</w:t>
      </w:r>
      <w:r w:rsidR="000401B4">
        <w:t>ed dramatically over the past 21</w:t>
      </w:r>
      <w:r w:rsidR="00821A49">
        <w:t xml:space="preserve"> month</w:t>
      </w:r>
      <w:r w:rsidR="00DD30C5">
        <w:t>s from an annual increase of 5.4</w:t>
      </w:r>
      <w:r w:rsidR="00821A49">
        <w:t xml:space="preserve">% in the </w:t>
      </w:r>
      <w:r w:rsidR="00DD30C5">
        <w:t>June</w:t>
      </w:r>
      <w:r w:rsidR="000401B4">
        <w:t xml:space="preserve"> quarter 2017 to the 1.6</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374C4B">
        <w:t>4.6</w:t>
      </w:r>
      <w:r w:rsidR="00821A49">
        <w:t xml:space="preserve"> per cent.</w:t>
      </w:r>
      <w:r w:rsidR="00DE3C09" w:rsidRPr="00BE0993">
        <w:t xml:space="preserve"> </w:t>
      </w:r>
    </w:p>
    <w:p w14:paraId="0CDF7CAE" w14:textId="13471614" w:rsidR="004A4F9B" w:rsidRDefault="00B570EA" w:rsidP="004A4F9B">
      <w:pPr>
        <w:pStyle w:val="Caption"/>
      </w:pPr>
      <w:bookmarkStart w:id="33" w:name="_Toc9952598"/>
      <w:r>
        <w:rPr>
          <w:noProof/>
        </w:rPr>
        <w:drawing>
          <wp:anchor distT="0" distB="0" distL="114300" distR="114300" simplePos="0" relativeHeight="251712512" behindDoc="0" locked="1" layoutInCell="1" allowOverlap="1" wp14:anchorId="1D69FCF2" wp14:editId="15EEEB39">
            <wp:simplePos x="0" y="0"/>
            <wp:positionH relativeFrom="column">
              <wp:align>center</wp:align>
            </wp:positionH>
            <wp:positionV relativeFrom="paragraph">
              <wp:posOffset>288290</wp:posOffset>
            </wp:positionV>
            <wp:extent cx="5533200" cy="2847600"/>
            <wp:effectExtent l="0" t="0" r="0" b="0"/>
            <wp:wrapTopAndBottom/>
            <wp:docPr id="18" name="Chart 1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6C18B7">
        <w:rPr>
          <w:noProof/>
        </w:rPr>
        <w:t>4</w:t>
      </w:r>
      <w:r w:rsidR="00DF2829">
        <w:rPr>
          <w:noProof/>
        </w:rPr>
        <w:fldChar w:fldCharType="end"/>
      </w:r>
      <w:r w:rsidR="004A4F9B" w:rsidRPr="0023518C">
        <w:t>: Total active residential bonds, Victoria - annual percentage change</w:t>
      </w:r>
      <w:bookmarkEnd w:id="33"/>
    </w:p>
    <w:p w14:paraId="58DBEDA4" w14:textId="3FC22AB9"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B017C4">
        <w:t>March</w:t>
      </w:r>
      <w:r w:rsidR="003E6F4B" w:rsidRPr="00BE0993">
        <w:t xml:space="preserve"> </w:t>
      </w:r>
      <w:r w:rsidR="00B017C4">
        <w:t>2019</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0401B4">
        <w:t>52,771</w:t>
      </w:r>
      <w:r w:rsidR="00226551" w:rsidRPr="00226551">
        <w:t xml:space="preserve"> </w:t>
      </w:r>
      <w:r w:rsidR="00436857" w:rsidRPr="00BE0993">
        <w:t>-</w:t>
      </w:r>
      <w:r w:rsidR="00285E5B" w:rsidRPr="00BE0993">
        <w:t xml:space="preserve"> </w:t>
      </w:r>
      <w:r w:rsidR="00AC4EE6">
        <w:t>10.7</w:t>
      </w:r>
      <w:r w:rsidR="001C7CF7" w:rsidRPr="00BE0993">
        <w:t>% of metropolitan Melbourne bonds),</w:t>
      </w:r>
      <w:r w:rsidR="001A6DF2" w:rsidRPr="00BE0993">
        <w:t xml:space="preserve"> Moreland (</w:t>
      </w:r>
      <w:r w:rsidR="00193C4D">
        <w:t>25,279</w:t>
      </w:r>
      <w:r w:rsidR="00AC4EE6" w:rsidRPr="00AC4EE6">
        <w:t xml:space="preserve"> </w:t>
      </w:r>
      <w:r w:rsidR="004863C9" w:rsidRPr="00BE0993">
        <w:t>– 5.1</w:t>
      </w:r>
      <w:r w:rsidR="001A6DF2" w:rsidRPr="00BE0993">
        <w:t>%),</w:t>
      </w:r>
      <w:r w:rsidR="001C7CF7" w:rsidRPr="00BE0993">
        <w:t xml:space="preserve"> </w:t>
      </w:r>
      <w:r w:rsidR="003917B0" w:rsidRPr="00BE0993">
        <w:t>Stonnington (</w:t>
      </w:r>
      <w:r w:rsidR="00193C4D">
        <w:t>23,182</w:t>
      </w:r>
      <w:r w:rsidR="00AC4EE6" w:rsidRPr="00AC4EE6">
        <w:t xml:space="preserve"> </w:t>
      </w:r>
      <w:r w:rsidR="00436857" w:rsidRPr="00BE0993">
        <w:t>-</w:t>
      </w:r>
      <w:r w:rsidR="00AC4EE6">
        <w:t xml:space="preserve"> 4.7</w:t>
      </w:r>
      <w:r w:rsidR="003917B0" w:rsidRPr="00BE0993">
        <w:t xml:space="preserve">%), </w:t>
      </w:r>
      <w:r w:rsidR="00193C4D" w:rsidRPr="00BE0993">
        <w:t>Wyndham (</w:t>
      </w:r>
      <w:r w:rsidR="00193C4D">
        <w:t>22,654</w:t>
      </w:r>
      <w:r w:rsidR="00193C4D" w:rsidRPr="00AC4EE6">
        <w:t xml:space="preserve"> </w:t>
      </w:r>
      <w:r w:rsidR="00193C4D">
        <w:t>- 4.6</w:t>
      </w:r>
      <w:r w:rsidR="00193C4D" w:rsidRPr="00BE0993">
        <w:t>%),</w:t>
      </w:r>
      <w:r w:rsidR="00193C4D">
        <w:t xml:space="preserve"> </w:t>
      </w:r>
      <w:r w:rsidR="00AC4EE6" w:rsidRPr="00BE0993">
        <w:t>Glen Eira (</w:t>
      </w:r>
      <w:r w:rsidR="00193C4D">
        <w:t>22,275</w:t>
      </w:r>
      <w:r w:rsidR="00AC4EE6" w:rsidRPr="00AC4EE6">
        <w:t xml:space="preserve"> </w:t>
      </w:r>
      <w:r w:rsidR="00AC4EE6" w:rsidRPr="00BE0993">
        <w:t xml:space="preserve">- 4.5%), </w:t>
      </w:r>
      <w:r w:rsidR="001C7CF7" w:rsidRPr="00BE0993">
        <w:t>Port Phillip (</w:t>
      </w:r>
      <w:r w:rsidR="00AC4EE6" w:rsidRPr="00AC4EE6">
        <w:t>21</w:t>
      </w:r>
      <w:r w:rsidR="00AC4EE6">
        <w:t>,</w:t>
      </w:r>
      <w:r w:rsidR="00193C4D">
        <w:t>696</w:t>
      </w:r>
      <w:r w:rsidR="00AC4EE6" w:rsidRPr="00AC4EE6">
        <w:t xml:space="preserve"> </w:t>
      </w:r>
      <w:r w:rsidR="00436857" w:rsidRPr="00BE0993">
        <w:t>-</w:t>
      </w:r>
      <w:r w:rsidR="001C7CF7" w:rsidRPr="00BE0993">
        <w:t xml:space="preserve"> </w:t>
      </w:r>
      <w:r w:rsidR="00193C4D">
        <w:t>4.4</w:t>
      </w:r>
      <w:r w:rsidR="001C7CF7" w:rsidRPr="00BE0993">
        <w:t xml:space="preserve">%), </w:t>
      </w:r>
      <w:r w:rsidR="00AC4EE6" w:rsidRPr="00BE0993">
        <w:t>Casey (</w:t>
      </w:r>
      <w:r w:rsidR="00AC4EE6" w:rsidRPr="00AC4EE6">
        <w:t>20</w:t>
      </w:r>
      <w:r w:rsidR="00AC4EE6">
        <w:t>,</w:t>
      </w:r>
      <w:r w:rsidR="00193C4D">
        <w:t>944</w:t>
      </w:r>
      <w:r w:rsidR="00AC4EE6" w:rsidRPr="00AC4EE6">
        <w:t xml:space="preserve"> </w:t>
      </w:r>
      <w:r w:rsidR="00AC4EE6" w:rsidRPr="00BE0993">
        <w:t>-</w:t>
      </w:r>
      <w:r w:rsidR="00AC4EE6">
        <w:t xml:space="preserve"> 4.2</w:t>
      </w:r>
      <w:r w:rsidR="00AC4EE6" w:rsidRPr="00BE0993">
        <w:t>%)</w:t>
      </w:r>
      <w:r w:rsidR="00AC4EE6">
        <w:t>,</w:t>
      </w:r>
      <w:r w:rsidR="00AC4EE6" w:rsidRPr="00BE0993">
        <w:t xml:space="preserve"> </w:t>
      </w:r>
      <w:r w:rsidR="001C7CF7" w:rsidRPr="00BE0993">
        <w:t>Boroondara (</w:t>
      </w:r>
      <w:r w:rsidR="00AC4EE6" w:rsidRPr="00AC4EE6">
        <w:t>20</w:t>
      </w:r>
      <w:r w:rsidR="00AC4EE6">
        <w:t>,</w:t>
      </w:r>
      <w:r w:rsidR="00193C4D">
        <w:t>435</w:t>
      </w:r>
      <w:r w:rsidR="00AC4EE6" w:rsidRPr="00AC4EE6">
        <w:t xml:space="preserve"> </w:t>
      </w:r>
      <w:r w:rsidR="001C7CF7" w:rsidRPr="00BE0993">
        <w:t>– 4.</w:t>
      </w:r>
      <w:r w:rsidR="00193C4D">
        <w:t>1</w:t>
      </w:r>
      <w:r w:rsidR="00AC4EE6">
        <w:t>%)</w:t>
      </w:r>
      <w:r w:rsidR="004863C9" w:rsidRPr="00BE0993">
        <w:t xml:space="preserve"> and </w:t>
      </w:r>
      <w:r w:rsidR="001C7CF7" w:rsidRPr="00BE0993">
        <w:t>Darebin (</w:t>
      </w:r>
      <w:r w:rsidR="00AC4EE6" w:rsidRPr="00AC4EE6">
        <w:t>19</w:t>
      </w:r>
      <w:r w:rsidR="00AC4EE6">
        <w:t>,</w:t>
      </w:r>
      <w:r w:rsidR="00193C4D">
        <w:t>542</w:t>
      </w:r>
      <w:r w:rsidR="00AC4EE6" w:rsidRPr="00AC4EE6">
        <w:t xml:space="preserve"> </w:t>
      </w:r>
      <w:r w:rsidR="00193C4D">
        <w:t>– 3.9</w:t>
      </w:r>
      <w:r w:rsidR="00647283" w:rsidRPr="00BE0993">
        <w:t>%)</w:t>
      </w:r>
      <w:r w:rsidR="004863C9" w:rsidRPr="00BE0993">
        <w:t xml:space="preserve">. </w:t>
      </w:r>
      <w:r w:rsidR="00F51D8B" w:rsidRPr="00BE0993">
        <w:t>Over the five-</w:t>
      </w:r>
      <w:r w:rsidRPr="00BE0993">
        <w:t xml:space="preserve">year period to </w:t>
      </w:r>
      <w:r w:rsidR="00B017C4">
        <w:t>March</w:t>
      </w:r>
      <w:r w:rsidRPr="00BE0993">
        <w:t xml:space="preserve"> </w:t>
      </w:r>
      <w:r w:rsidR="00B017C4">
        <w:t>2019</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193C4D">
        <w:t>Melbourne (46.3</w:t>
      </w:r>
      <w:r w:rsidR="004863C9" w:rsidRPr="00BE0993">
        <w:t xml:space="preserve">%), </w:t>
      </w:r>
      <w:r w:rsidR="00193C4D">
        <w:t>Casey (44.8</w:t>
      </w:r>
      <w:r w:rsidR="00193C4D" w:rsidRPr="00BE0993">
        <w:t xml:space="preserve">%), </w:t>
      </w:r>
      <w:r w:rsidR="008670DA" w:rsidRPr="00BE0993">
        <w:t xml:space="preserve">Hume </w:t>
      </w:r>
      <w:r w:rsidR="005F304B" w:rsidRPr="00BE0993">
        <w:t>(</w:t>
      </w:r>
      <w:r w:rsidR="00193C4D">
        <w:t>44.7</w:t>
      </w:r>
      <w:r w:rsidR="008670DA" w:rsidRPr="00BE0993">
        <w:t>%</w:t>
      </w:r>
      <w:r w:rsidR="005F304B" w:rsidRPr="00BE0993">
        <w:t>)</w:t>
      </w:r>
      <w:r w:rsidR="008670DA" w:rsidRPr="00BE0993">
        <w:t xml:space="preserve">, </w:t>
      </w:r>
      <w:r w:rsidR="00193C4D">
        <w:t>Melton (44.1</w:t>
      </w:r>
      <w:r w:rsidR="009B0225" w:rsidRPr="00BE0993">
        <w:t>%), Wyndham (</w:t>
      </w:r>
      <w:r w:rsidR="00193C4D">
        <w:t>44.0</w:t>
      </w:r>
      <w:r w:rsidR="009B0225" w:rsidRPr="00BE0993">
        <w:t>%)</w:t>
      </w:r>
      <w:r w:rsidR="00193C4D">
        <w:t xml:space="preserve">, </w:t>
      </w:r>
      <w:r w:rsidR="00226551" w:rsidRPr="00BE0993">
        <w:t>Whittlesea (</w:t>
      </w:r>
      <w:r w:rsidR="00193C4D">
        <w:t>39.5</w:t>
      </w:r>
      <w:r w:rsidR="00226551" w:rsidRPr="00BE0993">
        <w:t>%)</w:t>
      </w:r>
      <w:r w:rsidR="00193C4D">
        <w:t xml:space="preserve"> and Cardinia (34.0%)</w:t>
      </w:r>
      <w:r w:rsidR="009B0225">
        <w:t>.</w:t>
      </w:r>
      <w:r w:rsidR="000D1516" w:rsidRPr="00BE0993">
        <w:t xml:space="preserve"> </w:t>
      </w:r>
      <w:r w:rsidR="0020685E" w:rsidRPr="00BE0993">
        <w:t>T</w:t>
      </w:r>
      <w:r w:rsidR="008C51DD" w:rsidRPr="00BE0993">
        <w:t>he lowest increases have been in the municipalities of Port Phillip (</w:t>
      </w:r>
      <w:r w:rsidR="00193C4D">
        <w:t>3.3</w:t>
      </w:r>
      <w:r w:rsidR="001C7CF7" w:rsidRPr="00BE0993">
        <w:t>%)</w:t>
      </w:r>
      <w:r w:rsidR="008C51DD" w:rsidRPr="00BE0993">
        <w:t xml:space="preserve">, </w:t>
      </w:r>
      <w:r w:rsidR="00193C4D">
        <w:t>Mornington Peninsula (5</w:t>
      </w:r>
      <w:r w:rsidR="00BE376D">
        <w:t>.0</w:t>
      </w:r>
      <w:r w:rsidR="000D1516" w:rsidRPr="00BE0993">
        <w:t xml:space="preserve">%), </w:t>
      </w:r>
      <w:r w:rsidR="001C7CF7" w:rsidRPr="00BE0993">
        <w:t xml:space="preserve">Yarra </w:t>
      </w:r>
      <w:r w:rsidR="00D16CF9" w:rsidRPr="00BE0993">
        <w:t>Ranges</w:t>
      </w:r>
      <w:r w:rsidR="00BF4DA6" w:rsidRPr="00BE0993">
        <w:t xml:space="preserve"> </w:t>
      </w:r>
      <w:r w:rsidR="001C7CF7" w:rsidRPr="00BE0993">
        <w:t>(</w:t>
      </w:r>
      <w:r w:rsidR="00193C4D">
        <w:t>9.5</w:t>
      </w:r>
      <w:r w:rsidR="00BE376D">
        <w:t>%)</w:t>
      </w:r>
      <w:r w:rsidR="00193C4D">
        <w:t>, Frankston (9.8</w:t>
      </w:r>
      <w:r w:rsidR="009E14C0" w:rsidRPr="00BE0993">
        <w:t>%)</w:t>
      </w:r>
      <w:r w:rsidR="002F1031">
        <w:t xml:space="preserve"> and </w:t>
      </w:r>
      <w:r w:rsidR="002F1031" w:rsidRPr="002F1031">
        <w:t>Hobsons Bay</w:t>
      </w:r>
      <w:r w:rsidR="00193C4D">
        <w:t xml:space="preserve"> (13.3</w:t>
      </w:r>
      <w:r w:rsidR="002F1031">
        <w:t>%)</w:t>
      </w:r>
      <w:r w:rsidR="00F93E1A">
        <w:t>.</w:t>
      </w:r>
    </w:p>
    <w:p w14:paraId="08389568" w14:textId="0A4A32BA" w:rsidR="0047763C" w:rsidRPr="00BE0993" w:rsidRDefault="0047763C" w:rsidP="00A17D8C">
      <w:pPr>
        <w:pStyle w:val="DHSbody"/>
      </w:pPr>
      <w:r w:rsidRPr="00BE0993">
        <w:t>The largest numbers of active bonds in regional Victoria are in the municipalities of Greater Geelong (</w:t>
      </w:r>
      <w:r w:rsidR="002F1031" w:rsidRPr="002F1031">
        <w:t>22</w:t>
      </w:r>
      <w:r w:rsidR="002F1031">
        <w:t>,</w:t>
      </w:r>
      <w:r w:rsidR="00193C4D">
        <w:t>942</w:t>
      </w:r>
      <w:r w:rsidR="002F1031" w:rsidRPr="002F1031">
        <w:t xml:space="preserve"> </w:t>
      </w:r>
      <w:r w:rsidR="00534D5F">
        <w:t>– 20.2</w:t>
      </w:r>
      <w:r w:rsidR="00A30B18" w:rsidRPr="00BE0993">
        <w:t>%</w:t>
      </w:r>
      <w:r w:rsidRPr="00BE0993">
        <w:t xml:space="preserve"> of regional Victoria bonds), Ballarat (</w:t>
      </w:r>
      <w:r w:rsidR="002F1031" w:rsidRPr="002F1031">
        <w:t>11</w:t>
      </w:r>
      <w:r w:rsidR="002F1031">
        <w:t>,</w:t>
      </w:r>
      <w:r w:rsidR="00193C4D">
        <w:t>323</w:t>
      </w:r>
      <w:r w:rsidR="002F1031" w:rsidRPr="002F1031">
        <w:t xml:space="preserve"> </w:t>
      </w:r>
      <w:r w:rsidR="00436857" w:rsidRPr="00BE0993">
        <w:t>-</w:t>
      </w:r>
      <w:r w:rsidR="00311485" w:rsidRPr="00BE0993">
        <w:t xml:space="preserve"> </w:t>
      </w:r>
      <w:r w:rsidR="00534D5F">
        <w:t>9.9</w:t>
      </w:r>
      <w:r w:rsidR="00A30B18" w:rsidRPr="00BE0993">
        <w:t>%</w:t>
      </w:r>
      <w:r w:rsidRPr="00BE0993">
        <w:t>), Greater Bendigo (</w:t>
      </w:r>
      <w:r w:rsidR="002F1031" w:rsidRPr="002F1031">
        <w:t>10</w:t>
      </w:r>
      <w:r w:rsidR="002F1031">
        <w:t>,</w:t>
      </w:r>
      <w:r w:rsidR="00534D5F">
        <w:t>271</w:t>
      </w:r>
      <w:r w:rsidR="002F1031" w:rsidRPr="002F1031">
        <w:t xml:space="preserve"> </w:t>
      </w:r>
      <w:r w:rsidR="00436857" w:rsidRPr="00BE0993">
        <w:t>-</w:t>
      </w:r>
      <w:r w:rsidR="00311485" w:rsidRPr="00BE0993">
        <w:t xml:space="preserve"> </w:t>
      </w:r>
      <w:r w:rsidR="00534D5F">
        <w:t>9.0</w:t>
      </w:r>
      <w:r w:rsidR="005E609F" w:rsidRPr="00BE0993">
        <w:t>%</w:t>
      </w:r>
      <w:r w:rsidRPr="00BE0993">
        <w:t>), Latrobe (</w:t>
      </w:r>
      <w:r w:rsidR="002F1031" w:rsidRPr="002F1031">
        <w:t>6</w:t>
      </w:r>
      <w:r w:rsidR="002F1031">
        <w:t>,</w:t>
      </w:r>
      <w:r w:rsidR="00534D5F">
        <w:t>188</w:t>
      </w:r>
      <w:r w:rsidR="002F1031" w:rsidRPr="002F1031">
        <w:t xml:space="preserve"> </w:t>
      </w:r>
      <w:r w:rsidR="00436857" w:rsidRPr="00BE0993">
        <w:t>-</w:t>
      </w:r>
      <w:r w:rsidR="00A30B18" w:rsidRPr="00BE0993">
        <w:t xml:space="preserve"> </w:t>
      </w:r>
      <w:r w:rsidR="00534D5F">
        <w:t>5.4</w:t>
      </w:r>
      <w:r w:rsidR="00A30B18" w:rsidRPr="00BE0993">
        <w:t>%</w:t>
      </w:r>
      <w:r w:rsidRPr="00BE0993">
        <w:t>), Greater Shepparton (</w:t>
      </w:r>
      <w:r w:rsidR="002F1031" w:rsidRPr="002F1031">
        <w:t>5</w:t>
      </w:r>
      <w:r w:rsidR="002F1031">
        <w:t>,</w:t>
      </w:r>
      <w:r w:rsidR="00534D5F">
        <w:t>251</w:t>
      </w:r>
      <w:r w:rsidR="002F1031" w:rsidRPr="002F1031">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2F1031" w:rsidRPr="002F1031">
        <w:t>4</w:t>
      </w:r>
      <w:r w:rsidR="002F1031">
        <w:t>,</w:t>
      </w:r>
      <w:r w:rsidR="00534D5F">
        <w:t>824</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534D5F">
        <w:t>Mitchell (25.7</w:t>
      </w:r>
      <w:r w:rsidR="003D1E21" w:rsidRPr="00BE0993">
        <w:t xml:space="preserve">%), </w:t>
      </w:r>
      <w:r w:rsidR="00534D5F">
        <w:t xml:space="preserve">West Wimmera (23.6%), </w:t>
      </w:r>
      <w:r w:rsidR="002F1031" w:rsidRPr="00F0654A">
        <w:t xml:space="preserve">Buloke </w:t>
      </w:r>
      <w:r w:rsidR="00534D5F">
        <w:t>(23.0%), Greater Geelong (22.7</w:t>
      </w:r>
      <w:r w:rsidR="002F1031" w:rsidRPr="00BE0993">
        <w:t xml:space="preserve">%), </w:t>
      </w:r>
      <w:r w:rsidR="00534D5F">
        <w:t xml:space="preserve">Mansfield (21.8%) and Baw </w:t>
      </w:r>
      <w:proofErr w:type="spellStart"/>
      <w:r w:rsidR="00534D5F">
        <w:t>Baw</w:t>
      </w:r>
      <w:proofErr w:type="spellEnd"/>
      <w:r w:rsidR="00534D5F">
        <w:t xml:space="preserve"> (19.7%)</w:t>
      </w:r>
      <w:r w:rsidR="00F0654A">
        <w:t xml:space="preserve">. </w:t>
      </w:r>
      <w:r w:rsidR="0020685E" w:rsidRPr="00BE0993">
        <w:t xml:space="preserve">The </w:t>
      </w:r>
      <w:r w:rsidR="00672F5B" w:rsidRPr="00BE0993">
        <w:t>number of active bonds has</w:t>
      </w:r>
      <w:r w:rsidR="00A17D8C">
        <w:t xml:space="preserve"> decreased in </w:t>
      </w:r>
      <w:r w:rsidR="00534D5F" w:rsidRPr="00A17D8C">
        <w:t>Glenelg</w:t>
      </w:r>
      <w:r w:rsidR="00534D5F">
        <w:t xml:space="preserve"> (-5.5%), Queenscliffe (-5.2</w:t>
      </w:r>
      <w:r w:rsidR="00672F5B" w:rsidRPr="00BE0993">
        <w:t>%)</w:t>
      </w:r>
      <w:r w:rsidR="00F435D8" w:rsidRPr="00BE0993">
        <w:t xml:space="preserve">, </w:t>
      </w:r>
      <w:r w:rsidR="00534D5F">
        <w:t>Towong (-5.2%), Gannawarra (-5.0</w:t>
      </w:r>
      <w:r w:rsidR="00534D5F" w:rsidRPr="00BE0993">
        <w:t>%)</w:t>
      </w:r>
      <w:r w:rsidR="00534D5F">
        <w:t xml:space="preserve">, </w:t>
      </w:r>
      <w:r w:rsidR="00534D5F" w:rsidRPr="00BE0993">
        <w:t>Swa</w:t>
      </w:r>
      <w:r w:rsidR="00534D5F">
        <w:t xml:space="preserve">n Hill (-3.6%), Benalla (-2.1%), Alpine (-1.1%) </w:t>
      </w:r>
      <w:r w:rsidR="00A17D8C">
        <w:t xml:space="preserve">and </w:t>
      </w:r>
      <w:r w:rsidR="00A17D8C" w:rsidRPr="00A17D8C">
        <w:t>Campaspe</w:t>
      </w:r>
      <w:r w:rsidR="00534D5F">
        <w:t xml:space="preserve"> (-0.8</w:t>
      </w:r>
      <w:r w:rsidR="00A17D8C">
        <w:t>%).</w:t>
      </w:r>
    </w:p>
    <w:p w14:paraId="7DC86EAD" w14:textId="77777777"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14:paraId="0D4AD006" w14:textId="0C26B501" w:rsidR="006B12DE" w:rsidRDefault="0030108E" w:rsidP="00B570EA">
      <w:pPr>
        <w:pStyle w:val="Caption"/>
      </w:pPr>
      <w:bookmarkStart w:id="35" w:name="_Toc9952599"/>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14:paraId="4D1A3AB9" w14:textId="28507838" w:rsidR="006F1281" w:rsidRDefault="00B570EA" w:rsidP="00B570EA">
      <w:pPr>
        <w:pStyle w:val="Caption"/>
        <w:jc w:val="center"/>
      </w:pPr>
      <w:r w:rsidRPr="009A4BBF">
        <w:t>Metropolitan Melbourne by suburb</w:t>
      </w:r>
      <w:r w:rsidR="006F1281">
        <w:rPr>
          <w:rFonts w:cs="Arial"/>
          <w:noProof/>
        </w:rPr>
        <w:drawing>
          <wp:anchor distT="0" distB="0" distL="114300" distR="114300" simplePos="0" relativeHeight="251713536" behindDoc="0" locked="1" layoutInCell="1" allowOverlap="1" wp14:anchorId="54E740E6" wp14:editId="529CA73F">
            <wp:simplePos x="0" y="0"/>
            <wp:positionH relativeFrom="column">
              <wp:align>center</wp:align>
            </wp:positionH>
            <wp:positionV relativeFrom="paragraph">
              <wp:posOffset>223520</wp:posOffset>
            </wp:positionV>
            <wp:extent cx="3711600" cy="3808800"/>
            <wp:effectExtent l="0" t="0" r="3175" b="1270"/>
            <wp:wrapTopAndBottom/>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4MelbourneAct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1600" cy="3808800"/>
                    </a:xfrm>
                    <a:prstGeom prst="rect">
                      <a:avLst/>
                    </a:prstGeom>
                  </pic:spPr>
                </pic:pic>
              </a:graphicData>
            </a:graphic>
            <wp14:sizeRelH relativeFrom="margin">
              <wp14:pctWidth>0</wp14:pctWidth>
            </wp14:sizeRelH>
            <wp14:sizeRelV relativeFrom="margin">
              <wp14:pctHeight>0</wp14:pctHeight>
            </wp14:sizeRelV>
          </wp:anchor>
        </w:drawing>
      </w:r>
    </w:p>
    <w:p w14:paraId="59B32177" w14:textId="77777777" w:rsidR="002C08B4" w:rsidRDefault="002C08B4" w:rsidP="002B097A">
      <w:pPr>
        <w:pStyle w:val="DHSbody"/>
        <w:jc w:val="center"/>
        <w:rPr>
          <w:b/>
          <w:i/>
          <w:iCs/>
          <w:sz w:val="20"/>
          <w:szCs w:val="18"/>
          <w:lang w:eastAsia="en-AU"/>
        </w:rPr>
      </w:pPr>
    </w:p>
    <w:p w14:paraId="2BA887CA" w14:textId="4FE32FF1" w:rsidR="00E0107A" w:rsidRDefault="00B570EA" w:rsidP="002B097A">
      <w:pPr>
        <w:pStyle w:val="DHSbody"/>
        <w:jc w:val="center"/>
        <w:rPr>
          <w:b/>
          <w:i/>
          <w:iCs/>
          <w:sz w:val="20"/>
          <w:szCs w:val="18"/>
          <w:lang w:eastAsia="en-AU"/>
        </w:rPr>
      </w:pPr>
      <w:r>
        <w:rPr>
          <w:b/>
          <w:i/>
          <w:iCs/>
          <w:noProof/>
          <w:sz w:val="20"/>
          <w:szCs w:val="18"/>
          <w:lang w:eastAsia="en-AU"/>
        </w:rPr>
        <w:drawing>
          <wp:anchor distT="0" distB="0" distL="114300" distR="114300" simplePos="0" relativeHeight="251707392" behindDoc="0" locked="1" layoutInCell="1" allowOverlap="1" wp14:anchorId="0E7AAEB2" wp14:editId="5818B197">
            <wp:simplePos x="0" y="0"/>
            <wp:positionH relativeFrom="margin">
              <wp:align>center</wp:align>
            </wp:positionH>
            <wp:positionV relativeFrom="paragraph">
              <wp:posOffset>288290</wp:posOffset>
            </wp:positionV>
            <wp:extent cx="5324400" cy="3765600"/>
            <wp:effectExtent l="0" t="0" r="0" b="6350"/>
            <wp:wrapTopAndBottom/>
            <wp:docPr id="21" name="Picture 2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1 Reg 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4400" cy="37656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Pr>
          <w:b/>
          <w:i/>
          <w:iCs/>
          <w:sz w:val="20"/>
          <w:szCs w:val="18"/>
          <w:lang w:eastAsia="en-AU"/>
        </w:rPr>
        <w:t>a</w:t>
      </w:r>
    </w:p>
    <w:p w14:paraId="7B6E292C" w14:textId="55EB1CBA" w:rsidR="00B91964" w:rsidRDefault="00B91964" w:rsidP="002B097A">
      <w:pPr>
        <w:pStyle w:val="DHSbody"/>
        <w:jc w:val="center"/>
      </w:pPr>
      <w:r>
        <w:br w:type="page"/>
      </w:r>
    </w:p>
    <w:p w14:paraId="4C2E7731" w14:textId="77777777" w:rsidR="0047763C" w:rsidRPr="00DB3713" w:rsidRDefault="0047763C" w:rsidP="008C51DD">
      <w:pPr>
        <w:pStyle w:val="DHSheadingB"/>
      </w:pPr>
      <w:bookmarkStart w:id="36" w:name="_Toc9953148"/>
      <w:r w:rsidRPr="00896143">
        <w:t>Turnover and length of tenancy</w:t>
      </w:r>
      <w:bookmarkEnd w:id="36"/>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3306C954" w:rsidR="0047763C" w:rsidRPr="000F3B39" w:rsidRDefault="0047763C" w:rsidP="00785101">
      <w:pPr>
        <w:pStyle w:val="DHSbody"/>
      </w:pPr>
      <w:r w:rsidRPr="000F3B39">
        <w:t xml:space="preserve">For the </w:t>
      </w:r>
      <w:r w:rsidR="00B017C4">
        <w:t>March</w:t>
      </w:r>
      <w:r w:rsidR="003B18D6">
        <w:t xml:space="preserve"> quarter </w:t>
      </w:r>
      <w:r w:rsidR="00B017C4">
        <w:t>2019</w:t>
      </w:r>
      <w:r w:rsidR="00B41F50">
        <w:t>,</w:t>
      </w:r>
      <w:r w:rsidRPr="000F3B39">
        <w:t xml:space="preserve"> the quarterly turnover rate for metropolitan Melbourne was </w:t>
      </w:r>
      <w:r w:rsidR="00267458">
        <w:t>9.4</w:t>
      </w:r>
      <w:r w:rsidR="00081001">
        <w:t xml:space="preserve"> </w:t>
      </w:r>
      <w:r w:rsidRPr="000F3B39">
        <w:t xml:space="preserve">per cent (that is, </w:t>
      </w:r>
      <w:r w:rsidR="00267458">
        <w:t>9.4</w:t>
      </w:r>
      <w:r w:rsidRPr="000F3B39">
        <w:t xml:space="preserve"> per cent of all bonds were refunded in the quarter)</w:t>
      </w:r>
      <w:r w:rsidR="00F24E3B">
        <w:t xml:space="preserve">, </w:t>
      </w:r>
      <w:r w:rsidR="00267458">
        <w:t>compared to 9</w:t>
      </w:r>
      <w:r w:rsidR="008D611F">
        <w:t>.6</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B017C4">
        <w:t>March</w:t>
      </w:r>
      <w:r w:rsidR="003B18D6">
        <w:t xml:space="preserve"> quarter </w:t>
      </w:r>
      <w:r w:rsidR="00B017C4">
        <w:t>2019</w:t>
      </w:r>
      <w:r w:rsidR="00267458">
        <w:t xml:space="preserve"> was 9.0</w:t>
      </w:r>
      <w:r>
        <w:t xml:space="preserve"> per cent</w:t>
      </w:r>
      <w:r w:rsidR="004404D2">
        <w:t>,</w:t>
      </w:r>
      <w:r w:rsidR="00F24E3B">
        <w:t xml:space="preserve"> </w:t>
      </w:r>
      <w:r w:rsidR="00896143">
        <w:t>compared to 9.</w:t>
      </w:r>
      <w:r w:rsidR="00267458">
        <w:t>5</w:t>
      </w:r>
      <w:r w:rsidR="00AC7775">
        <w:t xml:space="preserve"> per cent in</w:t>
      </w:r>
      <w:r w:rsidR="003A2969">
        <w:t xml:space="preserve"> the same quarter last year</w:t>
      </w:r>
      <w:r w:rsidR="00ED11CC">
        <w:t>.</w:t>
      </w:r>
    </w:p>
    <w:p w14:paraId="35AFD592" w14:textId="19006537" w:rsidR="0047763C" w:rsidRDefault="0047763C" w:rsidP="00785101">
      <w:pPr>
        <w:pStyle w:val="DHSbody"/>
      </w:pPr>
      <w:r w:rsidRPr="000F3B39">
        <w:t xml:space="preserve">The median length of tenancy for bonds refunded in the </w:t>
      </w:r>
      <w:r w:rsidR="00B017C4">
        <w:t>March</w:t>
      </w:r>
      <w:r w:rsidR="00B41F50">
        <w:t xml:space="preserve"> quarter </w:t>
      </w:r>
      <w:r w:rsidR="00B017C4">
        <w:t>2019</w:t>
      </w:r>
      <w:r w:rsidRPr="000F3B39">
        <w:t xml:space="preserve"> was </w:t>
      </w:r>
      <w:r w:rsidR="003B18D6">
        <w:t>1</w:t>
      </w:r>
      <w:r w:rsidR="00F00467">
        <w:t>9</w:t>
      </w:r>
      <w:r w:rsidRPr="000F3B39">
        <w:t xml:space="preserve"> months f</w:t>
      </w:r>
      <w:r w:rsidR="003B18D6">
        <w:t>or metropolitan Melbourne and 1</w:t>
      </w:r>
      <w:r w:rsidR="00947BBA">
        <w:t>8</w:t>
      </w:r>
      <w:r w:rsidRPr="000F3B39">
        <w:t xml:space="preserve"> months for regional Victoria.</w:t>
      </w:r>
    </w:p>
    <w:p w14:paraId="35A1094C" w14:textId="42769E47" w:rsidR="0007299D" w:rsidRPr="0030108E" w:rsidRDefault="0030108E" w:rsidP="0030108E">
      <w:pPr>
        <w:pStyle w:val="Caption"/>
      </w:pPr>
      <w:bookmarkStart w:id="37" w:name="_Toc995316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5E093B5E" w:rsidR="002B097A" w:rsidRPr="002B097A" w:rsidRDefault="002B097A" w:rsidP="002B097A">
            <w:pPr>
              <w:pStyle w:val="DHStableA"/>
              <w:jc w:val="center"/>
              <w:rPr>
                <w:rFonts w:cs="Arial"/>
                <w:b/>
              </w:rPr>
            </w:pPr>
            <w:r w:rsidRPr="002B097A">
              <w:rPr>
                <w:rFonts w:cs="Arial"/>
                <w:b/>
                <w:szCs w:val="22"/>
              </w:rPr>
              <w:t>Mar-19</w:t>
            </w:r>
          </w:p>
        </w:tc>
        <w:tc>
          <w:tcPr>
            <w:tcW w:w="1701" w:type="dxa"/>
            <w:tcBorders>
              <w:top w:val="single" w:sz="18" w:space="0" w:color="9DAECB"/>
              <w:bottom w:val="single" w:sz="18" w:space="0" w:color="9DAECB"/>
            </w:tcBorders>
            <w:shd w:val="clear" w:color="auto" w:fill="auto"/>
            <w:vAlign w:val="center"/>
          </w:tcPr>
          <w:p w14:paraId="149FDCC9" w14:textId="21CA78FA" w:rsidR="002B097A" w:rsidRPr="002B097A" w:rsidRDefault="002B097A" w:rsidP="002B097A">
            <w:pPr>
              <w:pStyle w:val="DHStableA"/>
              <w:jc w:val="center"/>
              <w:rPr>
                <w:rFonts w:cs="Arial"/>
                <w:b/>
              </w:rPr>
            </w:pPr>
            <w:r w:rsidRPr="002B097A">
              <w:rPr>
                <w:rFonts w:cs="Arial"/>
                <w:b/>
                <w:szCs w:val="22"/>
              </w:rPr>
              <w:t>Mar-18</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0780479D" w:rsidR="002B097A" w:rsidRPr="002B097A" w:rsidRDefault="002B097A" w:rsidP="00EA0F8C">
            <w:pPr>
              <w:jc w:val="center"/>
              <w:rPr>
                <w:rFonts w:cs="Arial"/>
                <w:sz w:val="20"/>
                <w:szCs w:val="20"/>
              </w:rPr>
            </w:pPr>
            <w:r w:rsidRPr="002B097A">
              <w:rPr>
                <w:rFonts w:cs="Arial"/>
                <w:sz w:val="20"/>
                <w:szCs w:val="20"/>
              </w:rPr>
              <w:t>9.4%</w:t>
            </w:r>
          </w:p>
        </w:tc>
        <w:tc>
          <w:tcPr>
            <w:tcW w:w="1701" w:type="dxa"/>
            <w:tcBorders>
              <w:top w:val="single" w:sz="2" w:space="0" w:color="9DAECB"/>
              <w:bottom w:val="single" w:sz="2" w:space="0" w:color="9DAECB"/>
            </w:tcBorders>
            <w:shd w:val="clear" w:color="auto" w:fill="auto"/>
            <w:vAlign w:val="center"/>
          </w:tcPr>
          <w:p w14:paraId="4D419D23" w14:textId="66A40E2F" w:rsidR="002B097A" w:rsidRPr="002B097A" w:rsidRDefault="002B097A" w:rsidP="00EA0F8C">
            <w:pPr>
              <w:jc w:val="center"/>
              <w:rPr>
                <w:rFonts w:cs="Arial"/>
                <w:sz w:val="20"/>
                <w:szCs w:val="20"/>
              </w:rPr>
            </w:pPr>
            <w:r w:rsidRPr="002B097A">
              <w:rPr>
                <w:rFonts w:cs="Arial"/>
                <w:sz w:val="20"/>
                <w:szCs w:val="20"/>
              </w:rPr>
              <w:t>9.6%</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5F28D043" w:rsidR="00F57058" w:rsidRPr="002B097A" w:rsidRDefault="002B097A" w:rsidP="00EA0F8C">
            <w:pPr>
              <w:pStyle w:val="DHStableA"/>
              <w:jc w:val="center"/>
              <w:rPr>
                <w:rFonts w:cs="Arial"/>
              </w:rPr>
            </w:pPr>
            <w:r w:rsidRPr="002B097A">
              <w:rPr>
                <w:rFonts w:cs="Arial"/>
              </w:rPr>
              <w:t>19</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77777777" w:rsidR="00F57058" w:rsidRPr="002B097A" w:rsidRDefault="00E0107A" w:rsidP="00EA0F8C">
            <w:pPr>
              <w:pStyle w:val="DHStableA"/>
              <w:jc w:val="center"/>
              <w:rPr>
                <w:rFonts w:cs="Arial"/>
              </w:rPr>
            </w:pPr>
            <w:r w:rsidRPr="002B097A">
              <w:rPr>
                <w:rFonts w:cs="Arial"/>
              </w:rPr>
              <w:t>19</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0B79CD78" w:rsidR="002B097A" w:rsidRPr="002B097A" w:rsidRDefault="002B097A" w:rsidP="00EA0F8C">
            <w:pPr>
              <w:pStyle w:val="DHStableA"/>
              <w:jc w:val="center"/>
              <w:rPr>
                <w:rFonts w:cs="Arial"/>
              </w:rPr>
            </w:pPr>
            <w:r w:rsidRPr="002B097A">
              <w:rPr>
                <w:rFonts w:cs="Arial"/>
              </w:rPr>
              <w:t>9.0%</w:t>
            </w:r>
          </w:p>
        </w:tc>
        <w:tc>
          <w:tcPr>
            <w:tcW w:w="1701" w:type="dxa"/>
            <w:shd w:val="clear" w:color="auto" w:fill="auto"/>
            <w:vAlign w:val="center"/>
          </w:tcPr>
          <w:p w14:paraId="7CA4410A" w14:textId="649D328C" w:rsidR="002B097A" w:rsidRPr="002B097A" w:rsidRDefault="002B097A" w:rsidP="00EA0F8C">
            <w:pPr>
              <w:pStyle w:val="DHStableA"/>
              <w:jc w:val="center"/>
              <w:rPr>
                <w:rFonts w:cs="Arial"/>
              </w:rPr>
            </w:pPr>
            <w:r w:rsidRPr="002B097A">
              <w:rPr>
                <w:rFonts w:cs="Arial"/>
              </w:rPr>
              <w:t>9.5%</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77777777" w:rsidR="00F57058" w:rsidRPr="002B097A" w:rsidRDefault="00F57058" w:rsidP="00EA0F8C">
            <w:pPr>
              <w:pStyle w:val="DHStableA"/>
              <w:jc w:val="center"/>
              <w:rPr>
                <w:rFonts w:cs="Arial"/>
              </w:rPr>
            </w:pPr>
            <w:r w:rsidRPr="002B097A">
              <w:rPr>
                <w:rFonts w:cs="Arial"/>
              </w:rPr>
              <w:t>1</w:t>
            </w:r>
            <w:r w:rsidR="00E31350" w:rsidRPr="002B097A">
              <w:rPr>
                <w:rFonts w:cs="Arial"/>
              </w:rPr>
              <w:t>8</w:t>
            </w:r>
            <w:r w:rsidRPr="002B097A">
              <w:rPr>
                <w:rFonts w:cs="Arial"/>
              </w:rPr>
              <w:t xml:space="preserve"> months</w:t>
            </w:r>
          </w:p>
        </w:tc>
        <w:tc>
          <w:tcPr>
            <w:tcW w:w="1701" w:type="dxa"/>
            <w:shd w:val="clear" w:color="auto" w:fill="auto"/>
            <w:vAlign w:val="center"/>
          </w:tcPr>
          <w:p w14:paraId="6D86DA81" w14:textId="77777777" w:rsidR="00F57058" w:rsidRPr="002B097A" w:rsidRDefault="009F7C5C" w:rsidP="00EA0F8C">
            <w:pPr>
              <w:pStyle w:val="DHStableA"/>
              <w:jc w:val="center"/>
              <w:rPr>
                <w:rFonts w:cs="Arial"/>
              </w:rPr>
            </w:pPr>
            <w:r w:rsidRPr="002B097A">
              <w:rPr>
                <w:rFonts w:cs="Arial"/>
              </w:rPr>
              <w:t>1</w:t>
            </w:r>
            <w:r w:rsidR="00E0107A" w:rsidRPr="002B097A">
              <w:rPr>
                <w:rFonts w:cs="Arial"/>
              </w:rPr>
              <w:t>7</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0819F36D"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EA0F8C">
        <w:t>(13</w:t>
      </w:r>
      <w:r w:rsidRPr="000F3B39">
        <w:t xml:space="preserve"> months) an</w:t>
      </w:r>
      <w:r>
        <w:t xml:space="preserve">d </w:t>
      </w:r>
      <w:r w:rsidR="001B69C8">
        <w:t>the highest t</w:t>
      </w:r>
      <w:r w:rsidR="008D611F">
        <w:t>urnover rates (1</w:t>
      </w:r>
      <w:r w:rsidR="00EA0F8C">
        <w:t>4</w:t>
      </w:r>
      <w:r w:rsidR="008D611F">
        <w:t>.4</w:t>
      </w:r>
      <w:r w:rsidR="00E27B3A">
        <w:t>%</w:t>
      </w:r>
      <w:r w:rsidRPr="000F3B39">
        <w:t xml:space="preserve">). In regional Victoria, </w:t>
      </w:r>
      <w:r w:rsidR="00085411">
        <w:t>one-</w:t>
      </w:r>
      <w:r w:rsidR="003B18D6" w:rsidRPr="000F3B39">
        <w:t xml:space="preserve">bedroom dwellings have the lowest median length of tenancy </w:t>
      </w:r>
      <w:r w:rsidR="008D611F">
        <w:t>(14</w:t>
      </w:r>
      <w:r w:rsidR="003B18D6" w:rsidRPr="000F3B39">
        <w:t xml:space="preserve"> months) </w:t>
      </w:r>
      <w:r w:rsidR="004C4DDC">
        <w:t>and</w:t>
      </w:r>
      <w:r w:rsidR="00F41952">
        <w:t xml:space="preserve"> four-bedroom-</w:t>
      </w:r>
      <w:r w:rsidR="008D611F">
        <w:t xml:space="preserve">plus </w:t>
      </w:r>
      <w:r w:rsidRPr="000F3B39">
        <w:t>dwellings have the highest turnover rate higher (</w:t>
      </w:r>
      <w:r w:rsidR="00EA0F8C">
        <w:t>9.9</w:t>
      </w:r>
      <w:r w:rsidR="00DF50F4">
        <w:t>%</w:t>
      </w:r>
      <w:r w:rsidRPr="000F3B39">
        <w:t>).</w:t>
      </w:r>
    </w:p>
    <w:p w14:paraId="6B417BEB" w14:textId="510C01A8" w:rsidR="0047763C" w:rsidRPr="0030108E" w:rsidRDefault="0030108E" w:rsidP="0030108E">
      <w:pPr>
        <w:pStyle w:val="Caption"/>
      </w:pPr>
      <w:bookmarkStart w:id="38" w:name="_Toc995316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2B097A" w:rsidRPr="005F5C4F" w14:paraId="4D4B9328" w14:textId="77777777" w:rsidTr="00EA0F8C">
        <w:trPr>
          <w:trHeight w:hRule="exact" w:val="340"/>
        </w:trPr>
        <w:tc>
          <w:tcPr>
            <w:tcW w:w="2551" w:type="dxa"/>
            <w:tcBorders>
              <w:top w:val="single" w:sz="12" w:space="0" w:color="9DAECB"/>
            </w:tcBorders>
            <w:vAlign w:val="center"/>
          </w:tcPr>
          <w:p w14:paraId="0FDBB6F9" w14:textId="77777777" w:rsidR="002B097A" w:rsidRPr="00C95655" w:rsidRDefault="002B097A" w:rsidP="002B097A">
            <w:pPr>
              <w:pStyle w:val="DHStableA"/>
            </w:pPr>
            <w:r w:rsidRPr="00C95655">
              <w:t>1 bedroom</w:t>
            </w:r>
          </w:p>
        </w:tc>
        <w:tc>
          <w:tcPr>
            <w:tcW w:w="1701" w:type="dxa"/>
            <w:tcBorders>
              <w:top w:val="single" w:sz="12" w:space="0" w:color="9DAECB"/>
            </w:tcBorders>
            <w:shd w:val="clear" w:color="auto" w:fill="DEE4EE"/>
            <w:vAlign w:val="center"/>
          </w:tcPr>
          <w:p w14:paraId="7B073A35" w14:textId="3F2B4457" w:rsidR="002B097A" w:rsidRPr="00EA0F8C" w:rsidRDefault="002B097A" w:rsidP="00EA0F8C">
            <w:pPr>
              <w:jc w:val="center"/>
              <w:rPr>
                <w:sz w:val="20"/>
              </w:rPr>
            </w:pPr>
            <w:r w:rsidRPr="00EA0F8C">
              <w:rPr>
                <w:sz w:val="20"/>
              </w:rPr>
              <w:t>13</w:t>
            </w:r>
          </w:p>
        </w:tc>
        <w:tc>
          <w:tcPr>
            <w:tcW w:w="1701" w:type="dxa"/>
            <w:tcBorders>
              <w:top w:val="single" w:sz="12" w:space="0" w:color="9DAECB"/>
            </w:tcBorders>
            <w:vAlign w:val="center"/>
          </w:tcPr>
          <w:p w14:paraId="5F50F598" w14:textId="0FBA553B" w:rsidR="002B097A" w:rsidRPr="00EA0F8C" w:rsidRDefault="002B097A" w:rsidP="00EA0F8C">
            <w:pPr>
              <w:jc w:val="center"/>
              <w:rPr>
                <w:sz w:val="20"/>
              </w:rPr>
            </w:pPr>
            <w:r w:rsidRPr="00EA0F8C">
              <w:rPr>
                <w:sz w:val="20"/>
              </w:rPr>
              <w:t>14.4%</w:t>
            </w:r>
          </w:p>
        </w:tc>
        <w:tc>
          <w:tcPr>
            <w:tcW w:w="1701" w:type="dxa"/>
            <w:tcBorders>
              <w:top w:val="single" w:sz="12" w:space="0" w:color="9DAECB"/>
            </w:tcBorders>
            <w:shd w:val="clear" w:color="auto" w:fill="DEE4EE"/>
            <w:vAlign w:val="center"/>
          </w:tcPr>
          <w:p w14:paraId="3FEAA940" w14:textId="6F5128D6" w:rsidR="002B097A" w:rsidRPr="00EA0F8C" w:rsidRDefault="002B097A" w:rsidP="00EA0F8C">
            <w:pPr>
              <w:jc w:val="center"/>
              <w:rPr>
                <w:sz w:val="20"/>
              </w:rPr>
            </w:pPr>
            <w:r w:rsidRPr="00EA0F8C">
              <w:rPr>
                <w:sz w:val="20"/>
              </w:rPr>
              <w:t>14</w:t>
            </w:r>
          </w:p>
        </w:tc>
        <w:tc>
          <w:tcPr>
            <w:tcW w:w="1701" w:type="dxa"/>
            <w:tcBorders>
              <w:top w:val="single" w:sz="12" w:space="0" w:color="9DAECB"/>
            </w:tcBorders>
            <w:vAlign w:val="center"/>
          </w:tcPr>
          <w:p w14:paraId="286BDEB5" w14:textId="50CD3353" w:rsidR="002B097A" w:rsidRPr="00EA0F8C" w:rsidRDefault="002B097A" w:rsidP="00EA0F8C">
            <w:pPr>
              <w:jc w:val="center"/>
              <w:rPr>
                <w:sz w:val="20"/>
              </w:rPr>
            </w:pPr>
            <w:r w:rsidRPr="00EA0F8C">
              <w:rPr>
                <w:sz w:val="20"/>
              </w:rPr>
              <w:t>8.7%</w:t>
            </w:r>
          </w:p>
        </w:tc>
      </w:tr>
      <w:tr w:rsidR="002B097A" w:rsidRPr="005F5C4F" w14:paraId="64676451" w14:textId="77777777" w:rsidTr="00EA0F8C">
        <w:trPr>
          <w:trHeight w:hRule="exact" w:val="340"/>
        </w:trPr>
        <w:tc>
          <w:tcPr>
            <w:tcW w:w="2551" w:type="dxa"/>
            <w:vAlign w:val="center"/>
          </w:tcPr>
          <w:p w14:paraId="6759315B" w14:textId="77777777" w:rsidR="002B097A" w:rsidRPr="00C95655" w:rsidRDefault="002B097A" w:rsidP="002B097A">
            <w:pPr>
              <w:pStyle w:val="DHStableA"/>
            </w:pPr>
            <w:r w:rsidRPr="00C95655">
              <w:t>2 bedrooms</w:t>
            </w:r>
          </w:p>
        </w:tc>
        <w:tc>
          <w:tcPr>
            <w:tcW w:w="1701" w:type="dxa"/>
            <w:shd w:val="clear" w:color="auto" w:fill="DEE4EE"/>
            <w:vAlign w:val="center"/>
          </w:tcPr>
          <w:p w14:paraId="63C7695E" w14:textId="78EBA28E" w:rsidR="002B097A" w:rsidRPr="00EA0F8C" w:rsidRDefault="002B097A" w:rsidP="00EA0F8C">
            <w:pPr>
              <w:jc w:val="center"/>
              <w:rPr>
                <w:sz w:val="20"/>
              </w:rPr>
            </w:pPr>
            <w:r w:rsidRPr="00EA0F8C">
              <w:rPr>
                <w:sz w:val="20"/>
              </w:rPr>
              <w:t>19</w:t>
            </w:r>
          </w:p>
        </w:tc>
        <w:tc>
          <w:tcPr>
            <w:tcW w:w="1701" w:type="dxa"/>
            <w:vAlign w:val="center"/>
          </w:tcPr>
          <w:p w14:paraId="742217E8" w14:textId="52D0939D" w:rsidR="002B097A" w:rsidRPr="00EA0F8C" w:rsidRDefault="002B097A" w:rsidP="00EA0F8C">
            <w:pPr>
              <w:jc w:val="center"/>
              <w:rPr>
                <w:sz w:val="20"/>
              </w:rPr>
            </w:pPr>
            <w:r w:rsidRPr="00EA0F8C">
              <w:rPr>
                <w:sz w:val="20"/>
              </w:rPr>
              <w:t>9.6%</w:t>
            </w:r>
          </w:p>
        </w:tc>
        <w:tc>
          <w:tcPr>
            <w:tcW w:w="1701" w:type="dxa"/>
            <w:shd w:val="clear" w:color="auto" w:fill="DEE4EE"/>
            <w:vAlign w:val="center"/>
          </w:tcPr>
          <w:p w14:paraId="5AFC1A89" w14:textId="2FFC9D75" w:rsidR="002B097A" w:rsidRPr="00EA0F8C" w:rsidRDefault="002B097A" w:rsidP="00EA0F8C">
            <w:pPr>
              <w:jc w:val="center"/>
              <w:rPr>
                <w:sz w:val="20"/>
              </w:rPr>
            </w:pPr>
            <w:r w:rsidRPr="00EA0F8C">
              <w:rPr>
                <w:sz w:val="20"/>
              </w:rPr>
              <w:t>18</w:t>
            </w:r>
          </w:p>
        </w:tc>
        <w:tc>
          <w:tcPr>
            <w:tcW w:w="1701" w:type="dxa"/>
            <w:vAlign w:val="center"/>
          </w:tcPr>
          <w:p w14:paraId="1492F255" w14:textId="455ABE63" w:rsidR="002B097A" w:rsidRPr="00EA0F8C" w:rsidRDefault="002B097A" w:rsidP="00EA0F8C">
            <w:pPr>
              <w:jc w:val="center"/>
              <w:rPr>
                <w:sz w:val="20"/>
              </w:rPr>
            </w:pPr>
            <w:r w:rsidRPr="00EA0F8C">
              <w:rPr>
                <w:sz w:val="20"/>
              </w:rPr>
              <w:t>8.8%</w:t>
            </w:r>
          </w:p>
        </w:tc>
      </w:tr>
      <w:tr w:rsidR="002B097A" w:rsidRPr="005F5C4F" w14:paraId="4F4589D7" w14:textId="77777777" w:rsidTr="00EA0F8C">
        <w:trPr>
          <w:trHeight w:hRule="exact" w:val="340"/>
        </w:trPr>
        <w:tc>
          <w:tcPr>
            <w:tcW w:w="2551" w:type="dxa"/>
            <w:vAlign w:val="center"/>
          </w:tcPr>
          <w:p w14:paraId="6D807587" w14:textId="77777777" w:rsidR="002B097A" w:rsidRPr="00C95655" w:rsidRDefault="002B097A" w:rsidP="002B097A">
            <w:pPr>
              <w:pStyle w:val="DHStableA"/>
            </w:pPr>
            <w:r w:rsidRPr="00C95655">
              <w:t>3 bedrooms</w:t>
            </w:r>
          </w:p>
        </w:tc>
        <w:tc>
          <w:tcPr>
            <w:tcW w:w="1701" w:type="dxa"/>
            <w:shd w:val="clear" w:color="auto" w:fill="DEE4EE"/>
            <w:vAlign w:val="center"/>
          </w:tcPr>
          <w:p w14:paraId="7429B0C7" w14:textId="0B717641" w:rsidR="002B097A" w:rsidRPr="00EA0F8C" w:rsidRDefault="002B097A" w:rsidP="00EA0F8C">
            <w:pPr>
              <w:jc w:val="center"/>
              <w:rPr>
                <w:sz w:val="20"/>
              </w:rPr>
            </w:pPr>
            <w:r w:rsidRPr="00EA0F8C">
              <w:rPr>
                <w:sz w:val="20"/>
              </w:rPr>
              <w:t>20</w:t>
            </w:r>
          </w:p>
        </w:tc>
        <w:tc>
          <w:tcPr>
            <w:tcW w:w="1701" w:type="dxa"/>
            <w:vAlign w:val="center"/>
          </w:tcPr>
          <w:p w14:paraId="7E6FC27E" w14:textId="116A7472" w:rsidR="002B097A" w:rsidRPr="00EA0F8C" w:rsidRDefault="002B097A" w:rsidP="00EA0F8C">
            <w:pPr>
              <w:jc w:val="center"/>
              <w:rPr>
                <w:sz w:val="20"/>
              </w:rPr>
            </w:pPr>
            <w:r w:rsidRPr="00EA0F8C">
              <w:rPr>
                <w:sz w:val="20"/>
              </w:rPr>
              <w:t>8.0%</w:t>
            </w:r>
          </w:p>
        </w:tc>
        <w:tc>
          <w:tcPr>
            <w:tcW w:w="1701" w:type="dxa"/>
            <w:shd w:val="clear" w:color="auto" w:fill="DEE4EE"/>
            <w:vAlign w:val="center"/>
          </w:tcPr>
          <w:p w14:paraId="208553E3" w14:textId="42F905AF" w:rsidR="002B097A" w:rsidRPr="00EA0F8C" w:rsidRDefault="002B097A" w:rsidP="00EA0F8C">
            <w:pPr>
              <w:jc w:val="center"/>
              <w:rPr>
                <w:sz w:val="20"/>
              </w:rPr>
            </w:pPr>
            <w:r w:rsidRPr="00EA0F8C">
              <w:rPr>
                <w:sz w:val="20"/>
              </w:rPr>
              <w:t>18</w:t>
            </w:r>
          </w:p>
        </w:tc>
        <w:tc>
          <w:tcPr>
            <w:tcW w:w="1701" w:type="dxa"/>
            <w:vAlign w:val="center"/>
          </w:tcPr>
          <w:p w14:paraId="35EFE589" w14:textId="6CE0D8FD" w:rsidR="002B097A" w:rsidRPr="00EA0F8C" w:rsidRDefault="002B097A" w:rsidP="00EA0F8C">
            <w:pPr>
              <w:jc w:val="center"/>
              <w:rPr>
                <w:sz w:val="20"/>
              </w:rPr>
            </w:pPr>
            <w:r w:rsidRPr="00EA0F8C">
              <w:rPr>
                <w:sz w:val="20"/>
              </w:rPr>
              <w:t>9.1%</w:t>
            </w:r>
          </w:p>
        </w:tc>
      </w:tr>
      <w:tr w:rsidR="002B097A" w:rsidRPr="005F5C4F" w14:paraId="1993B14D" w14:textId="77777777" w:rsidTr="00EA0F8C">
        <w:trPr>
          <w:trHeight w:hRule="exact" w:val="340"/>
        </w:trPr>
        <w:tc>
          <w:tcPr>
            <w:tcW w:w="2551" w:type="dxa"/>
            <w:vAlign w:val="center"/>
          </w:tcPr>
          <w:p w14:paraId="39C5EB7A" w14:textId="77777777" w:rsidR="002B097A" w:rsidRPr="00C95655" w:rsidRDefault="002B097A" w:rsidP="002B097A">
            <w:pPr>
              <w:pStyle w:val="DHStableA"/>
            </w:pPr>
            <w:r w:rsidRPr="00C95655">
              <w:t>4+ bedrooms</w:t>
            </w:r>
          </w:p>
        </w:tc>
        <w:tc>
          <w:tcPr>
            <w:tcW w:w="1701" w:type="dxa"/>
            <w:shd w:val="clear" w:color="auto" w:fill="DEE4EE"/>
            <w:vAlign w:val="center"/>
          </w:tcPr>
          <w:p w14:paraId="78E77026" w14:textId="2FFE031B" w:rsidR="002B097A" w:rsidRPr="00EA0F8C" w:rsidRDefault="002B097A" w:rsidP="00EA0F8C">
            <w:pPr>
              <w:jc w:val="center"/>
              <w:rPr>
                <w:sz w:val="20"/>
              </w:rPr>
            </w:pPr>
            <w:r w:rsidRPr="00EA0F8C">
              <w:rPr>
                <w:sz w:val="20"/>
              </w:rPr>
              <w:t>18</w:t>
            </w:r>
          </w:p>
        </w:tc>
        <w:tc>
          <w:tcPr>
            <w:tcW w:w="1701" w:type="dxa"/>
            <w:vAlign w:val="center"/>
          </w:tcPr>
          <w:p w14:paraId="61C650EC" w14:textId="64C34B6D" w:rsidR="002B097A" w:rsidRPr="00EA0F8C" w:rsidRDefault="002B097A" w:rsidP="00EA0F8C">
            <w:pPr>
              <w:jc w:val="center"/>
              <w:rPr>
                <w:sz w:val="20"/>
              </w:rPr>
            </w:pPr>
            <w:r w:rsidRPr="00EA0F8C">
              <w:rPr>
                <w:sz w:val="20"/>
              </w:rPr>
              <w:t>8.2%</w:t>
            </w:r>
          </w:p>
        </w:tc>
        <w:tc>
          <w:tcPr>
            <w:tcW w:w="1701" w:type="dxa"/>
            <w:shd w:val="clear" w:color="auto" w:fill="DEE4EE"/>
            <w:vAlign w:val="center"/>
          </w:tcPr>
          <w:p w14:paraId="101B55F6" w14:textId="2F08C763" w:rsidR="002B097A" w:rsidRPr="00EA0F8C" w:rsidRDefault="002B097A" w:rsidP="00EA0F8C">
            <w:pPr>
              <w:jc w:val="center"/>
              <w:rPr>
                <w:sz w:val="20"/>
              </w:rPr>
            </w:pPr>
            <w:r w:rsidRPr="00EA0F8C">
              <w:rPr>
                <w:sz w:val="20"/>
              </w:rPr>
              <w:t>16</w:t>
            </w:r>
          </w:p>
        </w:tc>
        <w:tc>
          <w:tcPr>
            <w:tcW w:w="1701" w:type="dxa"/>
            <w:vAlign w:val="center"/>
          </w:tcPr>
          <w:p w14:paraId="03BD8B3F" w14:textId="7090B330" w:rsidR="002B097A" w:rsidRPr="00EA0F8C" w:rsidRDefault="002B097A" w:rsidP="00EA0F8C">
            <w:pPr>
              <w:jc w:val="center"/>
              <w:rPr>
                <w:sz w:val="20"/>
              </w:rPr>
            </w:pPr>
            <w:r w:rsidRPr="00EA0F8C">
              <w:rPr>
                <w:sz w:val="20"/>
              </w:rPr>
              <w:t>9.9%</w:t>
            </w:r>
          </w:p>
        </w:tc>
      </w:tr>
      <w:tr w:rsidR="002B097A" w:rsidRPr="005F5C4F" w14:paraId="085E290F" w14:textId="77777777" w:rsidTr="00EA0F8C">
        <w:trPr>
          <w:trHeight w:hRule="exact" w:val="340"/>
        </w:trPr>
        <w:tc>
          <w:tcPr>
            <w:tcW w:w="2551" w:type="dxa"/>
            <w:vAlign w:val="center"/>
          </w:tcPr>
          <w:p w14:paraId="5205A067" w14:textId="77777777" w:rsidR="002B097A" w:rsidRPr="00C95655" w:rsidRDefault="002B097A" w:rsidP="002B097A">
            <w:pPr>
              <w:pStyle w:val="DHStableA"/>
            </w:pPr>
            <w:r w:rsidRPr="00C95655">
              <w:t>All properties</w:t>
            </w:r>
          </w:p>
        </w:tc>
        <w:tc>
          <w:tcPr>
            <w:tcW w:w="1701" w:type="dxa"/>
            <w:shd w:val="clear" w:color="auto" w:fill="DEE4EE"/>
            <w:vAlign w:val="center"/>
          </w:tcPr>
          <w:p w14:paraId="3CE7698F" w14:textId="0B5245C2" w:rsidR="002B097A" w:rsidRPr="00EA0F8C" w:rsidRDefault="002B097A" w:rsidP="00EA0F8C">
            <w:pPr>
              <w:jc w:val="center"/>
              <w:rPr>
                <w:sz w:val="20"/>
              </w:rPr>
            </w:pPr>
            <w:r w:rsidRPr="00EA0F8C">
              <w:rPr>
                <w:sz w:val="20"/>
              </w:rPr>
              <w:t>19</w:t>
            </w:r>
          </w:p>
        </w:tc>
        <w:tc>
          <w:tcPr>
            <w:tcW w:w="1701" w:type="dxa"/>
            <w:vAlign w:val="center"/>
          </w:tcPr>
          <w:p w14:paraId="14C95A22" w14:textId="492D946A" w:rsidR="002B097A" w:rsidRPr="00EA0F8C" w:rsidRDefault="002B097A" w:rsidP="00EA0F8C">
            <w:pPr>
              <w:jc w:val="center"/>
              <w:rPr>
                <w:sz w:val="20"/>
              </w:rPr>
            </w:pPr>
            <w:r w:rsidRPr="00EA0F8C">
              <w:rPr>
                <w:sz w:val="20"/>
              </w:rPr>
              <w:t>9.4%</w:t>
            </w:r>
          </w:p>
        </w:tc>
        <w:tc>
          <w:tcPr>
            <w:tcW w:w="1701" w:type="dxa"/>
            <w:shd w:val="clear" w:color="auto" w:fill="DEE4EE"/>
            <w:vAlign w:val="center"/>
          </w:tcPr>
          <w:p w14:paraId="0B939343" w14:textId="32A4876A" w:rsidR="002B097A" w:rsidRPr="00EA0F8C" w:rsidRDefault="002B097A" w:rsidP="00EA0F8C">
            <w:pPr>
              <w:jc w:val="center"/>
              <w:rPr>
                <w:sz w:val="20"/>
              </w:rPr>
            </w:pPr>
            <w:r w:rsidRPr="00EA0F8C">
              <w:rPr>
                <w:sz w:val="20"/>
              </w:rPr>
              <w:t>18</w:t>
            </w:r>
          </w:p>
        </w:tc>
        <w:tc>
          <w:tcPr>
            <w:tcW w:w="1701" w:type="dxa"/>
            <w:vAlign w:val="center"/>
          </w:tcPr>
          <w:p w14:paraId="37851AB3" w14:textId="29B650C0" w:rsidR="002B097A" w:rsidRPr="00EA0F8C" w:rsidRDefault="002B097A" w:rsidP="00EA0F8C">
            <w:pPr>
              <w:jc w:val="center"/>
              <w:rPr>
                <w:sz w:val="20"/>
              </w:rPr>
            </w:pPr>
            <w:r w:rsidRPr="00EA0F8C">
              <w:rPr>
                <w:sz w:val="20"/>
              </w:rPr>
              <w:t>9.0%</w:t>
            </w:r>
          </w:p>
        </w:tc>
      </w:tr>
    </w:tbl>
    <w:p w14:paraId="1F59EABC" w14:textId="77777777" w:rsidR="0005599A" w:rsidRDefault="0005599A" w:rsidP="005A1E70">
      <w:pPr>
        <w:pStyle w:val="DHSheadingB"/>
      </w:pPr>
    </w:p>
    <w:p w14:paraId="578EF04F" w14:textId="77777777" w:rsidR="0005599A" w:rsidRDefault="0005599A">
      <w:pPr>
        <w:rPr>
          <w:b/>
          <w:bCs/>
          <w:color w:val="7C93B9"/>
          <w:sz w:val="26"/>
        </w:rPr>
      </w:pPr>
      <w:r>
        <w:br w:type="page"/>
      </w:r>
    </w:p>
    <w:p w14:paraId="21A5E184" w14:textId="77777777" w:rsidR="0047763C" w:rsidRPr="00DB3713" w:rsidRDefault="0047763C" w:rsidP="005A1E70">
      <w:pPr>
        <w:pStyle w:val="DHSheadingB"/>
      </w:pPr>
      <w:bookmarkStart w:id="39" w:name="_Toc9953149"/>
      <w:r w:rsidRPr="00DB3713">
        <w:t>Investor finance</w:t>
      </w:r>
      <w:bookmarkEnd w:id="39"/>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7ACCEAE0" w:rsidR="0047763C" w:rsidRDefault="0047763C" w:rsidP="00785101">
      <w:pPr>
        <w:pStyle w:val="DHSbody"/>
      </w:pPr>
      <w:r w:rsidRPr="007B78EC">
        <w:t xml:space="preserve">In the </w:t>
      </w:r>
      <w:r w:rsidR="00B017C4">
        <w:t>March</w:t>
      </w:r>
      <w:r w:rsidR="00C23887" w:rsidRPr="007B78EC">
        <w:t xml:space="preserve"> </w:t>
      </w:r>
      <w:r w:rsidR="00913D02" w:rsidRPr="007B78EC">
        <w:t xml:space="preserve">quarter </w:t>
      </w:r>
      <w:r w:rsidR="00B017C4">
        <w:t>2019</w:t>
      </w:r>
      <w:r w:rsidRPr="007B78EC">
        <w:t>, the lending to investors in Victoria was $</w:t>
      </w:r>
      <w:r w:rsidR="006B36B6">
        <w:t>5.548 billion which was 26.2</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6B36B6">
        <w:t>13.7</w:t>
      </w:r>
      <w:r w:rsidR="000E4886" w:rsidRPr="007B78EC">
        <w:t xml:space="preserve"> </w:t>
      </w:r>
      <w:r w:rsidRPr="007B78EC">
        <w:t>per cent</w:t>
      </w:r>
      <w:r w:rsidR="006040BF" w:rsidRPr="007B78EC">
        <w:t xml:space="preserve"> </w:t>
      </w:r>
      <w:r w:rsidR="008D611F">
        <w:t>lower</w:t>
      </w:r>
      <w:r w:rsidR="006040BF" w:rsidRPr="007B78EC">
        <w:t xml:space="preserve"> than </w:t>
      </w:r>
      <w:r w:rsidRPr="007B78EC">
        <w:t>the level in the last quarter</w:t>
      </w:r>
      <w:r w:rsidR="00947BBA">
        <w:t xml:space="preserve"> </w:t>
      </w:r>
      <w:r w:rsidR="006B36B6">
        <w:t>and</w:t>
      </w:r>
      <w:r w:rsidR="00947BBA" w:rsidRPr="00947BBA">
        <w:t xml:space="preserve"> </w:t>
      </w:r>
      <w:r w:rsidR="006B36B6">
        <w:t>24.8</w:t>
      </w:r>
      <w:r w:rsidR="00947BBA" w:rsidRPr="007B78EC">
        <w:t xml:space="preserve"> per cent </w:t>
      </w:r>
      <w:r w:rsidR="0024611A">
        <w:t>lower</w:t>
      </w:r>
      <w:r w:rsidR="00947BBA" w:rsidRPr="007B78EC">
        <w:t xml:space="preserve"> than the level of lending in the same quarter of </w:t>
      </w:r>
      <w:r w:rsidR="00B017C4">
        <w:t>2018</w:t>
      </w:r>
      <w:r w:rsidR="0024611A">
        <w:t>.</w:t>
      </w:r>
    </w:p>
    <w:p w14:paraId="7288D4E6" w14:textId="175170A5" w:rsidR="009F7C5C" w:rsidRDefault="002C08B4" w:rsidP="009F7C5C">
      <w:pPr>
        <w:pStyle w:val="Caption"/>
        <w:rPr>
          <w:lang w:val="en-US"/>
        </w:rPr>
      </w:pPr>
      <w:bookmarkStart w:id="40" w:name="_Toc9952600"/>
      <w:r>
        <w:rPr>
          <w:noProof/>
        </w:rPr>
        <w:drawing>
          <wp:anchor distT="0" distB="0" distL="114300" distR="114300" simplePos="0" relativeHeight="251714560" behindDoc="0" locked="1" layoutInCell="1" allowOverlap="1" wp14:anchorId="0D06340E" wp14:editId="3816D420">
            <wp:simplePos x="0" y="0"/>
            <wp:positionH relativeFrom="page">
              <wp:align>center</wp:align>
            </wp:positionH>
            <wp:positionV relativeFrom="paragraph">
              <wp:posOffset>288290</wp:posOffset>
            </wp:positionV>
            <wp:extent cx="5821200" cy="3484800"/>
            <wp:effectExtent l="0" t="0" r="8255" b="1905"/>
            <wp:wrapTopAndBottom/>
            <wp:docPr id="1" name="Chart 1">
              <a:extLst xmlns:a="http://schemas.openxmlformats.org/drawingml/2006/main">
                <a:ext uri="{FF2B5EF4-FFF2-40B4-BE49-F238E27FC236}">
                  <a16:creationId xmlns:a16="http://schemas.microsoft.com/office/drawing/2014/main" id="{00000000-0008-0000-1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F7C5C">
        <w:t xml:space="preserve">Figure </w:t>
      </w:r>
      <w:r w:rsidR="009F7C5C">
        <w:rPr>
          <w:noProof/>
        </w:rPr>
        <w:fldChar w:fldCharType="begin"/>
      </w:r>
      <w:r w:rsidR="009F7C5C">
        <w:rPr>
          <w:noProof/>
        </w:rPr>
        <w:instrText xml:space="preserve"> SEQ Figure \* ARABIC </w:instrText>
      </w:r>
      <w:r w:rsidR="009F7C5C">
        <w:rPr>
          <w:noProof/>
        </w:rPr>
        <w:fldChar w:fldCharType="separate"/>
      </w:r>
      <w:r w:rsidR="006C18B7">
        <w:rPr>
          <w:noProof/>
        </w:rPr>
        <w:t>6</w:t>
      </w:r>
      <w:r w:rsidR="009F7C5C">
        <w:rPr>
          <w:noProof/>
        </w:rPr>
        <w:fldChar w:fldCharType="end"/>
      </w:r>
      <w:r w:rsidR="009F7C5C">
        <w:t xml:space="preserve">: </w:t>
      </w:r>
      <w:r w:rsidR="009F7C5C" w:rsidRPr="007B78EC">
        <w:rPr>
          <w:lang w:val="en-US"/>
        </w:rPr>
        <w:t>Lending to</w:t>
      </w:r>
      <w:r w:rsidR="00AC0A8C">
        <w:rPr>
          <w:lang w:val="en-US"/>
        </w:rPr>
        <w:t xml:space="preserve"> household</w:t>
      </w:r>
      <w:r w:rsidR="009F7C5C" w:rsidRPr="007B78EC">
        <w:rPr>
          <w:lang w:val="en-US"/>
        </w:rPr>
        <w:t xml:space="preserve"> investors in residential housing, Victoria ($</w:t>
      </w:r>
      <w:r w:rsidR="00B017C4">
        <w:rPr>
          <w:lang w:val="en-US"/>
        </w:rPr>
        <w:t>2019</w:t>
      </w:r>
      <w:r w:rsidR="009F7C5C" w:rsidRPr="007B78EC">
        <w:rPr>
          <w:lang w:val="en-US"/>
        </w:rPr>
        <w:t xml:space="preserve"> </w:t>
      </w:r>
      <w:r>
        <w:rPr>
          <w:lang w:val="en-US"/>
        </w:rPr>
        <w:t>March</w:t>
      </w:r>
      <w:r w:rsidR="009F7C5C" w:rsidRPr="007B78EC">
        <w:rPr>
          <w:lang w:val="en-US"/>
        </w:rPr>
        <w:t>)</w:t>
      </w:r>
      <w:bookmarkEnd w:id="40"/>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6E8AC2D9"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xml:space="preserve">. The Australian Bureau of Statistics has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past 10 years,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1" w:name="_Toc9953150"/>
      <w:r w:rsidRPr="00DB3713">
        <w:t>Vacancy Rate</w:t>
      </w:r>
      <w:bookmarkEnd w:id="41"/>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284476B4"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B017C4">
        <w:rPr>
          <w:rFonts w:cs="Arial"/>
        </w:rPr>
        <w:t>March</w:t>
      </w:r>
      <w:r w:rsidR="00531D1B" w:rsidRPr="00480A29">
        <w:rPr>
          <w:rFonts w:cs="Arial"/>
        </w:rPr>
        <w:t xml:space="preserve"> </w:t>
      </w:r>
      <w:r w:rsidR="00B017C4">
        <w:rPr>
          <w:rFonts w:cs="Arial"/>
        </w:rPr>
        <w:t>2019</w:t>
      </w:r>
      <w:r w:rsidRPr="00480A29">
        <w:rPr>
          <w:rFonts w:cs="Arial"/>
        </w:rPr>
        <w:t xml:space="preserve"> </w:t>
      </w:r>
      <w:r w:rsidR="00C856CB" w:rsidRPr="00480A29">
        <w:rPr>
          <w:rFonts w:cs="Arial"/>
        </w:rPr>
        <w:t xml:space="preserve">was </w:t>
      </w:r>
      <w:r w:rsidR="004C5ED5">
        <w:rPr>
          <w:rFonts w:cs="Arial"/>
        </w:rPr>
        <w:t>1.9</w:t>
      </w:r>
      <w:r w:rsidR="0047763C" w:rsidRPr="00480A29">
        <w:rPr>
          <w:rFonts w:cs="Arial"/>
        </w:rPr>
        <w:t xml:space="preserve"> per cent</w:t>
      </w:r>
      <w:r w:rsidR="00531D1B" w:rsidRPr="00480A29">
        <w:rPr>
          <w:rFonts w:cs="Arial"/>
        </w:rPr>
        <w:t xml:space="preserve">, </w:t>
      </w:r>
      <w:r w:rsidR="009C2021" w:rsidRPr="00480A29">
        <w:rPr>
          <w:rFonts w:cs="Arial"/>
        </w:rPr>
        <w:t>compared with a rate of</w:t>
      </w:r>
      <w:r w:rsidR="004C5ED5">
        <w:rPr>
          <w:rFonts w:cs="Arial"/>
        </w:rPr>
        <w:t xml:space="preserve"> 2.1</w:t>
      </w:r>
      <w:r w:rsidR="00DB31B4" w:rsidRPr="00480A29">
        <w:rPr>
          <w:rFonts w:cs="Arial"/>
        </w:rPr>
        <w:t xml:space="preserve"> per cent in </w:t>
      </w:r>
      <w:r w:rsidR="004C5ED5">
        <w:rPr>
          <w:rFonts w:cs="Arial"/>
        </w:rPr>
        <w:t>December</w:t>
      </w:r>
      <w:r w:rsidR="008D611F">
        <w:rPr>
          <w:rFonts w:cs="Arial"/>
        </w:rPr>
        <w:t xml:space="preserve"> </w:t>
      </w:r>
      <w:r w:rsidR="004C5ED5">
        <w:rPr>
          <w:rFonts w:cs="Arial"/>
        </w:rPr>
        <w:t>2018 and 1.9</w:t>
      </w:r>
      <w:r w:rsidR="00531D1B" w:rsidRPr="00480A29">
        <w:rPr>
          <w:rFonts w:cs="Arial"/>
        </w:rPr>
        <w:t xml:space="preserve"> per cent in </w:t>
      </w:r>
      <w:r w:rsidR="00B017C4">
        <w:rPr>
          <w:rFonts w:cs="Arial"/>
        </w:rPr>
        <w:t>March</w:t>
      </w:r>
      <w:r w:rsidR="00C80CEF" w:rsidRPr="00480A29">
        <w:rPr>
          <w:rFonts w:cs="Arial"/>
        </w:rPr>
        <w:t xml:space="preserve"> </w:t>
      </w:r>
      <w:r w:rsidR="00B017C4">
        <w:rPr>
          <w:rFonts w:cs="Arial"/>
        </w:rPr>
        <w:t>2018</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5ECDB475"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B017C4">
        <w:rPr>
          <w:rFonts w:cs="Arial"/>
        </w:rPr>
        <w:t>March</w:t>
      </w:r>
      <w:r w:rsidR="0065449E" w:rsidRPr="00480A29">
        <w:rPr>
          <w:rFonts w:cs="Arial"/>
        </w:rPr>
        <w:t xml:space="preserve"> </w:t>
      </w:r>
      <w:r w:rsidR="00B017C4">
        <w:rPr>
          <w:rFonts w:cs="Arial"/>
        </w:rPr>
        <w:t>2019</w:t>
      </w:r>
      <w:r w:rsidR="004C5ED5">
        <w:rPr>
          <w:rFonts w:cs="Arial"/>
        </w:rPr>
        <w:t xml:space="preserve"> was 1.8</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4C5ED5">
        <w:rPr>
          <w:rFonts w:cs="Arial"/>
        </w:rPr>
        <w:t xml:space="preserve"> 1.5</w:t>
      </w:r>
      <w:r w:rsidR="00480A29" w:rsidRPr="00480A29">
        <w:rPr>
          <w:rFonts w:cs="Arial"/>
        </w:rPr>
        <w:t xml:space="preserve"> per cent in </w:t>
      </w:r>
      <w:r w:rsidR="004C5ED5">
        <w:rPr>
          <w:rFonts w:cs="Arial"/>
        </w:rPr>
        <w:t>December</w:t>
      </w:r>
      <w:r w:rsidR="0024611A">
        <w:rPr>
          <w:rFonts w:cs="Arial"/>
        </w:rPr>
        <w:t xml:space="preserve"> </w:t>
      </w:r>
      <w:r w:rsidR="004C5ED5">
        <w:rPr>
          <w:rFonts w:cs="Arial"/>
        </w:rPr>
        <w:t>2018</w:t>
      </w:r>
      <w:r w:rsidR="00480A29" w:rsidRPr="00480A29">
        <w:rPr>
          <w:rFonts w:cs="Arial"/>
        </w:rPr>
        <w:t xml:space="preserve"> and</w:t>
      </w:r>
      <w:r w:rsidR="00531D1B" w:rsidRPr="00480A29">
        <w:rPr>
          <w:rFonts w:cs="Arial"/>
        </w:rPr>
        <w:t xml:space="preserve"> </w:t>
      </w:r>
      <w:r w:rsidR="004C5ED5">
        <w:rPr>
          <w:rFonts w:cs="Arial"/>
        </w:rPr>
        <w:t>1.6</w:t>
      </w:r>
      <w:r w:rsidR="00B94853" w:rsidRPr="00480A29">
        <w:rPr>
          <w:rFonts w:cs="Arial"/>
        </w:rPr>
        <w:t xml:space="preserve"> per cent </w:t>
      </w:r>
      <w:r w:rsidR="007F327B" w:rsidRPr="00480A29">
        <w:rPr>
          <w:rFonts w:cs="Arial"/>
        </w:rPr>
        <w:t xml:space="preserve">in </w:t>
      </w:r>
      <w:r w:rsidR="00B017C4">
        <w:rPr>
          <w:rFonts w:cs="Arial"/>
        </w:rPr>
        <w:t>March</w:t>
      </w:r>
      <w:r w:rsidR="00531D1B" w:rsidRPr="00480A29">
        <w:rPr>
          <w:rFonts w:cs="Arial"/>
        </w:rPr>
        <w:t xml:space="preserve"> </w:t>
      </w:r>
      <w:r w:rsidR="00B017C4">
        <w:rPr>
          <w:rFonts w:cs="Arial"/>
        </w:rPr>
        <w:t>2018</w:t>
      </w:r>
      <w:r w:rsidR="00B94853" w:rsidRPr="00480A29">
        <w:rPr>
          <w:rFonts w:cs="Arial"/>
        </w:rPr>
        <w:t>.</w:t>
      </w:r>
      <w:r w:rsidR="00480A29" w:rsidRPr="00480A29">
        <w:rPr>
          <w:rFonts w:cs="Arial"/>
        </w:rPr>
        <w:t xml:space="preserve"> </w:t>
      </w:r>
    </w:p>
    <w:p w14:paraId="7C48C277" w14:textId="221FD936" w:rsidR="00795B65" w:rsidRDefault="002C08B4" w:rsidP="00480A29">
      <w:pPr>
        <w:pStyle w:val="Caption"/>
        <w:rPr>
          <w:rFonts w:cs="Arial"/>
          <w:szCs w:val="20"/>
        </w:rPr>
      </w:pPr>
      <w:bookmarkStart w:id="42" w:name="_Toc9952601"/>
      <w:r>
        <w:rPr>
          <w:noProof/>
        </w:rPr>
        <w:drawing>
          <wp:anchor distT="0" distB="0" distL="114300" distR="114300" simplePos="0" relativeHeight="251715584" behindDoc="0" locked="1" layoutInCell="1" allowOverlap="1" wp14:anchorId="5AB250F1" wp14:editId="1FD5FE63">
            <wp:simplePos x="0" y="0"/>
            <wp:positionH relativeFrom="column">
              <wp:align>center</wp:align>
            </wp:positionH>
            <wp:positionV relativeFrom="paragraph">
              <wp:posOffset>288290</wp:posOffset>
            </wp:positionV>
            <wp:extent cx="5428800" cy="3312000"/>
            <wp:effectExtent l="0" t="0" r="635" b="3175"/>
            <wp:wrapTopAndBottom/>
            <wp:docPr id="22" name="Chart 22">
              <a:extLst xmlns:a="http://schemas.openxmlformats.org/drawingml/2006/main">
                <a:ext uri="{FF2B5EF4-FFF2-40B4-BE49-F238E27FC236}">
                  <a16:creationId xmlns:a16="http://schemas.microsoft.com/office/drawing/2014/main"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2"/>
    </w:p>
    <w:p w14:paraId="62FA6501" w14:textId="3B01CEF3" w:rsidR="004C4B24" w:rsidRDefault="004C4B24" w:rsidP="004C4B24">
      <w:pPr>
        <w:rPr>
          <w:lang w:eastAsia="en-AU"/>
        </w:rPr>
      </w:pPr>
    </w:p>
    <w:p w14:paraId="4F6D1638" w14:textId="48415FD8" w:rsidR="004C4B24" w:rsidRDefault="004C4B24" w:rsidP="004C4B24">
      <w:pPr>
        <w:rPr>
          <w:lang w:eastAsia="en-AU"/>
        </w:rPr>
      </w:pP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3" w:name="_Toc9953151"/>
      <w:r w:rsidRPr="00DB3713">
        <w:t>Rental Market Affordability</w:t>
      </w:r>
      <w:bookmarkEnd w:id="43"/>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4" w:name="_Toc9953152"/>
      <w:r w:rsidRPr="00DB3713">
        <w:t>Overall trends</w:t>
      </w:r>
      <w:bookmarkEnd w:id="44"/>
    </w:p>
    <w:p w14:paraId="75F49CC3" w14:textId="77777777" w:rsidR="006F2F24" w:rsidRPr="005F61BA" w:rsidRDefault="0047763C" w:rsidP="006F2F24">
      <w:pPr>
        <w:pStyle w:val="DHSbody"/>
      </w:pPr>
      <w:r w:rsidRPr="000F3B39">
        <w:t xml:space="preserve">In the </w:t>
      </w:r>
      <w:r w:rsidR="00B017C4">
        <w:t>March</w:t>
      </w:r>
      <w:r w:rsidR="0065449E">
        <w:t xml:space="preserve"> quarter </w:t>
      </w:r>
      <w:r w:rsidR="00B017C4">
        <w:t>2019</w:t>
      </w:r>
      <w:r w:rsidRPr="000F3B39">
        <w:t xml:space="preserve">, </w:t>
      </w:r>
      <w:r w:rsidR="006F2F24">
        <w:t>11.5</w:t>
      </w:r>
      <w:r w:rsidR="00FB2CAE">
        <w:t xml:space="preserve"> </w:t>
      </w:r>
      <w:r w:rsidRPr="000F3B39">
        <w:t>per cent of all new lettings across the state were afford</w:t>
      </w:r>
      <w:r w:rsidR="00FB2CAE">
        <w:t>able to lower income households,</w:t>
      </w:r>
      <w:r w:rsidR="00FB2CAE" w:rsidRPr="00C86525">
        <w:t xml:space="preserve"> </w:t>
      </w:r>
      <w:r w:rsidR="006F2F24">
        <w:t>compared with 13.2 per cent in the December quarter 2018 and 13.0 per cent in the March quarter 2018</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6AF858A6" w:rsidR="007F207A" w:rsidRDefault="002C08B4" w:rsidP="004C4B24">
      <w:pPr>
        <w:pStyle w:val="Caption"/>
        <w:tabs>
          <w:tab w:val="left" w:pos="5475"/>
        </w:tabs>
        <w:ind w:left="142" w:hanging="142"/>
      </w:pPr>
      <w:bookmarkStart w:id="45" w:name="_Toc9952602"/>
      <w:r>
        <w:rPr>
          <w:noProof/>
        </w:rPr>
        <w:drawing>
          <wp:anchor distT="0" distB="0" distL="114300" distR="114300" simplePos="0" relativeHeight="251716608" behindDoc="0" locked="1" layoutInCell="1" allowOverlap="1" wp14:anchorId="13125166" wp14:editId="3273BD71">
            <wp:simplePos x="0" y="0"/>
            <wp:positionH relativeFrom="column">
              <wp:align>center</wp:align>
            </wp:positionH>
            <wp:positionV relativeFrom="paragraph">
              <wp:posOffset>288290</wp:posOffset>
            </wp:positionV>
            <wp:extent cx="5364000" cy="2703600"/>
            <wp:effectExtent l="0" t="0" r="8255" b="1905"/>
            <wp:wrapTopAndBottom/>
            <wp:docPr id="23" name="Chart 23">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0108E"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8</w:t>
      </w:r>
      <w:r w:rsidR="0086184F">
        <w:rPr>
          <w:noProof/>
        </w:rPr>
        <w:fldChar w:fldCharType="end"/>
      </w:r>
      <w:r w:rsidR="007F207A" w:rsidRPr="0030108E">
        <w:t>: Affordable rentals as percent of all rentals</w:t>
      </w:r>
      <w:bookmarkEnd w:id="45"/>
    </w:p>
    <w:p w14:paraId="1BFA8B4B" w14:textId="6E5EEFF4" w:rsidR="00097330" w:rsidRDefault="000D354E" w:rsidP="00097330">
      <w:pPr>
        <w:pStyle w:val="DHSbody"/>
      </w:pPr>
      <w:r w:rsidRPr="000F3B39">
        <w:t xml:space="preserve">In the </w:t>
      </w:r>
      <w:r w:rsidR="00B017C4">
        <w:t>March</w:t>
      </w:r>
      <w:r>
        <w:t xml:space="preserve"> quarter </w:t>
      </w:r>
      <w:r w:rsidR="00B017C4">
        <w:t>2019</w:t>
      </w:r>
      <w:r w:rsidRPr="000F3B39">
        <w:t xml:space="preserve">, </w:t>
      </w:r>
      <w:r w:rsidR="006F2F24">
        <w:t>4.9</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F2F24">
        <w:t>of 5.4</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6F2F24">
        <w:t>4.7</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B017C4">
        <w:t>2018</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86525">
        <w:t>March</w:t>
      </w:r>
      <w:r w:rsidR="00097330">
        <w:t xml:space="preserve"> quarter</w:t>
      </w:r>
      <w:r w:rsidR="00FB2CAE">
        <w:t xml:space="preserve"> </w:t>
      </w:r>
      <w:r w:rsidR="006F2F24">
        <w:t>2018</w:t>
      </w:r>
      <w:r w:rsidR="00097330">
        <w:t>, the lowest level since this series first began to be measured.</w:t>
      </w:r>
    </w:p>
    <w:p w14:paraId="75BE7ACF" w14:textId="5B962B6D" w:rsidR="0047763C" w:rsidRDefault="000A24DD" w:rsidP="00785101">
      <w:pPr>
        <w:pStyle w:val="DHSbody"/>
      </w:pPr>
      <w:r>
        <w:t xml:space="preserve">In </w:t>
      </w:r>
      <w:r w:rsidR="0047763C" w:rsidRPr="000F3B39">
        <w:t>Regional Victoria</w:t>
      </w:r>
      <w:r>
        <w:t>,</w:t>
      </w:r>
      <w:r w:rsidRPr="000A24DD">
        <w:t xml:space="preserve"> </w:t>
      </w:r>
      <w:r w:rsidR="006F2F24">
        <w:t>44.8</w:t>
      </w:r>
      <w:r w:rsidR="00FB2CAE" w:rsidRPr="000F3B39">
        <w:t xml:space="preserve"> per cent of all new lettings in metropolitan Melbourne were affordable to lower income households.</w:t>
      </w:r>
      <w:r w:rsidR="00FB2CAE" w:rsidRPr="00C86525">
        <w:t xml:space="preserve"> T</w:t>
      </w:r>
      <w:r w:rsidR="006F2F24">
        <w:t>his compares with a rate of 47.1</w:t>
      </w:r>
      <w:r w:rsidR="00FB2CAE" w:rsidRPr="00C86525">
        <w:t xml:space="preserve"> per cent </w:t>
      </w:r>
      <w:r w:rsidR="006F2F24">
        <w:t>in the previous quarter and 51.3</w:t>
      </w:r>
      <w:r w:rsidR="00FB2CAE" w:rsidRPr="00C86525">
        <w:t xml:space="preserve"> per cent in the same quarter of </w:t>
      </w:r>
      <w:r w:rsidR="00B017C4">
        <w:t>2018</w:t>
      </w:r>
      <w:r w:rsidR="00FB2CAE" w:rsidRPr="00C86525">
        <w:t>.</w:t>
      </w:r>
      <w:r w:rsidR="00FB2CAE">
        <w:t xml:space="preserve"> T</w:t>
      </w:r>
      <w:r>
        <w:t xml:space="preserve">he proportion of affordable dwellings has generally declined </w:t>
      </w:r>
      <w:r w:rsidRPr="000F3B39">
        <w:t>from a high of 8</w:t>
      </w:r>
      <w:r w:rsidR="00A747E4">
        <w:t>8.2</w:t>
      </w:r>
      <w:r w:rsidRPr="000F3B39">
        <w:t xml:space="preserve"> per cent in </w:t>
      </w:r>
      <w:r>
        <w:t>the September</w:t>
      </w:r>
      <w:r w:rsidR="00A747E4">
        <w:t xml:space="preserve"> quarter 2001</w:t>
      </w:r>
      <w:r w:rsidR="00097330">
        <w:t xml:space="preserve"> to </w:t>
      </w:r>
      <w:r w:rsidR="00A747E4">
        <w:t>the current</w:t>
      </w:r>
      <w:r w:rsidR="00097330">
        <w:t xml:space="preserve"> </w:t>
      </w:r>
      <w:r w:rsidR="00A747E4">
        <w:t>low of 44.8</w:t>
      </w:r>
      <w:r w:rsidRPr="000F3B39">
        <w:t xml:space="preserve"> per cent</w:t>
      </w:r>
      <w:r w:rsidR="00A747E4">
        <w:t xml:space="preserve"> in this</w:t>
      </w:r>
      <w:r>
        <w:t xml:space="preserve"> </w:t>
      </w:r>
      <w:r w:rsidR="00C86525">
        <w:t>March</w:t>
      </w:r>
      <w:r>
        <w:t xml:space="preserve"> quarter</w:t>
      </w:r>
      <w:r w:rsidR="00097330">
        <w:t xml:space="preserve">, the lowest </w:t>
      </w:r>
      <w:r>
        <w:t>since this series first began to be measured.</w:t>
      </w:r>
      <w:r w:rsidR="0047763C" w:rsidRPr="000F3B39">
        <w:t xml:space="preserve"> </w:t>
      </w: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6" w:name="_Toc9953153"/>
      <w:r w:rsidRPr="00DB3713">
        <w:t>Trends by household type</w:t>
      </w:r>
      <w:bookmarkEnd w:id="46"/>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39A1589D"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0F0878">
        <w:t>3</w:t>
      </w:r>
      <w:r w:rsidR="00C347B6">
        <w:t xml:space="preserve"> per cent of one-</w:t>
      </w:r>
      <w:r w:rsidRPr="000F3B39">
        <w:t xml:space="preserve">bedroom dwellings let in the </w:t>
      </w:r>
      <w:r w:rsidR="00B017C4">
        <w:t>March</w:t>
      </w:r>
      <w:r w:rsidR="00414A07">
        <w:t xml:space="preserve"> quarter were affordable to low-</w:t>
      </w:r>
      <w:r w:rsidRPr="000F3B39">
        <w:t xml:space="preserve">income singles. For a single parent with one child on Centrelink income, </w:t>
      </w:r>
      <w:r w:rsidR="000F0878">
        <w:t>1.2</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0F0878">
        <w:t>6.2</w:t>
      </w:r>
      <w:r w:rsidR="00C347B6">
        <w:t xml:space="preserve"> per cent of three-</w:t>
      </w:r>
      <w:r w:rsidR="00C347B6" w:rsidRPr="000F3B39">
        <w:t xml:space="preserve">bedroom new lettings in Melbourne in the </w:t>
      </w:r>
      <w:r w:rsidR="00B017C4">
        <w:t>March</w:t>
      </w:r>
      <w:r w:rsidR="00C347B6" w:rsidRPr="000F3B39">
        <w:t xml:space="preserve"> quarter</w:t>
      </w:r>
      <w:r w:rsidR="00C347B6">
        <w:t xml:space="preserve">. </w:t>
      </w:r>
      <w:r w:rsidRPr="000F3B39">
        <w:t xml:space="preserve">A couple on Newstart with four dependent children could afford </w:t>
      </w:r>
      <w:r w:rsidR="000F0878">
        <w:t>18.0</w:t>
      </w:r>
      <w:r w:rsidR="00C347B6">
        <w:t xml:space="preserve"> per cent of four-</w:t>
      </w:r>
      <w:r w:rsidRPr="000F3B39">
        <w:t xml:space="preserve">bedroom new lettings in Melbourne in the </w:t>
      </w:r>
      <w:r w:rsidR="00B017C4">
        <w:t>March</w:t>
      </w:r>
      <w:r w:rsidRPr="000F3B39">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6E0C8715" w:rsidR="0047763C" w:rsidRPr="0030108E" w:rsidRDefault="0030108E" w:rsidP="0030108E">
      <w:pPr>
        <w:pStyle w:val="Caption"/>
      </w:pPr>
      <w:bookmarkStart w:id="47" w:name="_Toc995316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4C4B24" w:rsidRPr="005F5C4F" w14:paraId="6DF83730" w14:textId="77777777" w:rsidTr="004C4B24">
        <w:trPr>
          <w:trHeight w:val="340"/>
        </w:trPr>
        <w:tc>
          <w:tcPr>
            <w:tcW w:w="2518" w:type="dxa"/>
            <w:noWrap/>
            <w:vAlign w:val="center"/>
          </w:tcPr>
          <w:p w14:paraId="04F8CA48" w14:textId="77777777" w:rsidR="004C4B24" w:rsidRPr="00016241" w:rsidRDefault="004C4B24" w:rsidP="004C4B24">
            <w:pPr>
              <w:pStyle w:val="DHStableA"/>
            </w:pPr>
            <w:r>
              <w:t>Weekly income</w:t>
            </w:r>
            <w:r>
              <w:br/>
            </w:r>
            <w:r w:rsidRPr="00016241">
              <w:t>(net of RA)</w:t>
            </w:r>
          </w:p>
        </w:tc>
        <w:tc>
          <w:tcPr>
            <w:tcW w:w="1416" w:type="dxa"/>
            <w:noWrap/>
            <w:vAlign w:val="center"/>
          </w:tcPr>
          <w:p w14:paraId="5774DBCF" w14:textId="77777777" w:rsidR="004C4B24" w:rsidRPr="00C95655" w:rsidRDefault="004C4B24" w:rsidP="004C4B24">
            <w:pPr>
              <w:pStyle w:val="DHStableA"/>
              <w:rPr>
                <w:lang w:val="en-US"/>
              </w:rPr>
            </w:pPr>
          </w:p>
        </w:tc>
        <w:tc>
          <w:tcPr>
            <w:tcW w:w="1191" w:type="dxa"/>
            <w:shd w:val="clear" w:color="auto" w:fill="E5EBF0"/>
            <w:noWrap/>
            <w:vAlign w:val="center"/>
          </w:tcPr>
          <w:p w14:paraId="3921821F" w14:textId="1F3FDE08" w:rsidR="004C4B24" w:rsidRPr="004C4B24" w:rsidRDefault="004C4B24" w:rsidP="004C4B24">
            <w:pPr>
              <w:jc w:val="right"/>
              <w:rPr>
                <w:sz w:val="20"/>
              </w:rPr>
            </w:pPr>
            <w:r w:rsidRPr="004C4B24">
              <w:rPr>
                <w:sz w:val="20"/>
              </w:rPr>
              <w:t>$275</w:t>
            </w:r>
          </w:p>
        </w:tc>
        <w:tc>
          <w:tcPr>
            <w:tcW w:w="1191" w:type="dxa"/>
            <w:noWrap/>
            <w:vAlign w:val="center"/>
          </w:tcPr>
          <w:p w14:paraId="5589A4A5" w14:textId="544E3B21" w:rsidR="004C4B24" w:rsidRPr="004C4B24" w:rsidRDefault="004C4B24" w:rsidP="004C4B24">
            <w:pPr>
              <w:jc w:val="right"/>
              <w:rPr>
                <w:sz w:val="20"/>
              </w:rPr>
            </w:pPr>
            <w:r w:rsidRPr="004C4B24">
              <w:rPr>
                <w:sz w:val="20"/>
              </w:rPr>
              <w:t>$575</w:t>
            </w:r>
          </w:p>
        </w:tc>
        <w:tc>
          <w:tcPr>
            <w:tcW w:w="1247" w:type="dxa"/>
            <w:shd w:val="clear" w:color="auto" w:fill="E5EBF0"/>
            <w:noWrap/>
            <w:vAlign w:val="center"/>
          </w:tcPr>
          <w:p w14:paraId="1C7E2F6D" w14:textId="1063FECA" w:rsidR="004C4B24" w:rsidRPr="004C4B24" w:rsidRDefault="004C4B24" w:rsidP="004C4B24">
            <w:pPr>
              <w:jc w:val="right"/>
              <w:rPr>
                <w:sz w:val="20"/>
              </w:rPr>
            </w:pPr>
            <w:r w:rsidRPr="004C4B24">
              <w:rPr>
                <w:sz w:val="20"/>
              </w:rPr>
              <w:t>$793</w:t>
            </w:r>
          </w:p>
        </w:tc>
        <w:tc>
          <w:tcPr>
            <w:tcW w:w="1304" w:type="dxa"/>
            <w:noWrap/>
            <w:vAlign w:val="center"/>
          </w:tcPr>
          <w:p w14:paraId="2FEE2823" w14:textId="0EB08371" w:rsidR="004C4B24" w:rsidRPr="004C4B24" w:rsidRDefault="004C4B24" w:rsidP="004C4B24">
            <w:pPr>
              <w:jc w:val="right"/>
              <w:rPr>
                <w:sz w:val="20"/>
              </w:rPr>
            </w:pPr>
            <w:r w:rsidRPr="004C4B24">
              <w:rPr>
                <w:sz w:val="20"/>
              </w:rPr>
              <w:t>$1,005</w:t>
            </w:r>
          </w:p>
        </w:tc>
        <w:tc>
          <w:tcPr>
            <w:tcW w:w="1191" w:type="dxa"/>
            <w:shd w:val="clear" w:color="auto" w:fill="E5EBF0"/>
            <w:vAlign w:val="center"/>
          </w:tcPr>
          <w:p w14:paraId="5E86A1C0" w14:textId="77777777" w:rsidR="004C4B24" w:rsidRPr="004C4B24" w:rsidRDefault="004C4B24" w:rsidP="004C4B24">
            <w:pPr>
              <w:ind w:right="284"/>
              <w:jc w:val="right"/>
              <w:rPr>
                <w:rFonts w:cs="Arial"/>
                <w:sz w:val="20"/>
                <w:szCs w:val="20"/>
              </w:rPr>
            </w:pPr>
          </w:p>
        </w:tc>
      </w:tr>
      <w:tr w:rsidR="004C4B24" w:rsidRPr="005F5C4F" w14:paraId="6C9A91C5" w14:textId="77777777" w:rsidTr="004C4B24">
        <w:trPr>
          <w:trHeight w:val="510"/>
        </w:trPr>
        <w:tc>
          <w:tcPr>
            <w:tcW w:w="2518" w:type="dxa"/>
            <w:noWrap/>
            <w:vAlign w:val="center"/>
          </w:tcPr>
          <w:p w14:paraId="666A109D" w14:textId="77777777" w:rsidR="004C4B24" w:rsidRPr="00016241" w:rsidRDefault="004C4B24" w:rsidP="004C4B24">
            <w:pPr>
              <w:pStyle w:val="DHStableA"/>
            </w:pPr>
            <w:r w:rsidRPr="00016241">
              <w:t>Affordable weekly rent</w:t>
            </w:r>
          </w:p>
        </w:tc>
        <w:tc>
          <w:tcPr>
            <w:tcW w:w="1416" w:type="dxa"/>
            <w:noWrap/>
            <w:vAlign w:val="center"/>
          </w:tcPr>
          <w:p w14:paraId="0E0C51B2" w14:textId="77777777" w:rsidR="004C4B24" w:rsidRPr="00C95655" w:rsidRDefault="004C4B24" w:rsidP="004C4B24">
            <w:pPr>
              <w:pStyle w:val="DHStableA"/>
              <w:rPr>
                <w:lang w:val="en-US"/>
              </w:rPr>
            </w:pPr>
          </w:p>
        </w:tc>
        <w:tc>
          <w:tcPr>
            <w:tcW w:w="1191" w:type="dxa"/>
            <w:shd w:val="clear" w:color="auto" w:fill="E5EBF0"/>
            <w:noWrap/>
            <w:vAlign w:val="center"/>
          </w:tcPr>
          <w:p w14:paraId="09A6DA68" w14:textId="709DC8F4" w:rsidR="004C4B24" w:rsidRPr="004C4B24" w:rsidRDefault="004C4B24" w:rsidP="004C4B24">
            <w:pPr>
              <w:jc w:val="right"/>
              <w:rPr>
                <w:sz w:val="20"/>
              </w:rPr>
            </w:pPr>
            <w:r w:rsidRPr="004C4B24">
              <w:rPr>
                <w:sz w:val="20"/>
              </w:rPr>
              <w:t>$155</w:t>
            </w:r>
          </w:p>
        </w:tc>
        <w:tc>
          <w:tcPr>
            <w:tcW w:w="1191" w:type="dxa"/>
            <w:noWrap/>
            <w:vAlign w:val="center"/>
          </w:tcPr>
          <w:p w14:paraId="611578DC" w14:textId="781E47F4" w:rsidR="004C4B24" w:rsidRPr="004C4B24" w:rsidRDefault="004C4B24" w:rsidP="004C4B24">
            <w:pPr>
              <w:jc w:val="right"/>
              <w:rPr>
                <w:sz w:val="20"/>
              </w:rPr>
            </w:pPr>
            <w:r w:rsidRPr="004C4B24">
              <w:rPr>
                <w:sz w:val="20"/>
              </w:rPr>
              <w:t>$255</w:t>
            </w:r>
          </w:p>
        </w:tc>
        <w:tc>
          <w:tcPr>
            <w:tcW w:w="1247" w:type="dxa"/>
            <w:shd w:val="clear" w:color="auto" w:fill="E5EBF0"/>
            <w:noWrap/>
            <w:vAlign w:val="center"/>
          </w:tcPr>
          <w:p w14:paraId="0FCA68CA" w14:textId="7A80020F" w:rsidR="004C4B24" w:rsidRPr="004C4B24" w:rsidRDefault="004C4B24" w:rsidP="004C4B24">
            <w:pPr>
              <w:jc w:val="right"/>
              <w:rPr>
                <w:sz w:val="20"/>
              </w:rPr>
            </w:pPr>
            <w:r w:rsidRPr="004C4B24">
              <w:rPr>
                <w:sz w:val="20"/>
              </w:rPr>
              <w:t>$320</w:t>
            </w:r>
          </w:p>
        </w:tc>
        <w:tc>
          <w:tcPr>
            <w:tcW w:w="1304" w:type="dxa"/>
            <w:noWrap/>
            <w:vAlign w:val="center"/>
          </w:tcPr>
          <w:p w14:paraId="6322D131" w14:textId="5E564C3F" w:rsidR="004C4B24" w:rsidRPr="004C4B24" w:rsidRDefault="004C4B24" w:rsidP="004C4B24">
            <w:pPr>
              <w:jc w:val="right"/>
              <w:rPr>
                <w:sz w:val="20"/>
              </w:rPr>
            </w:pPr>
            <w:r w:rsidRPr="004C4B24">
              <w:rPr>
                <w:sz w:val="20"/>
              </w:rPr>
              <w:t>$395</w:t>
            </w:r>
          </w:p>
        </w:tc>
        <w:tc>
          <w:tcPr>
            <w:tcW w:w="1191" w:type="dxa"/>
            <w:shd w:val="clear" w:color="auto" w:fill="E5EBF0"/>
            <w:vAlign w:val="center"/>
          </w:tcPr>
          <w:p w14:paraId="49C02D67" w14:textId="77777777" w:rsidR="004C4B24" w:rsidRPr="004C4B24" w:rsidRDefault="004C4B24" w:rsidP="004C4B24">
            <w:pPr>
              <w:ind w:right="284"/>
              <w:jc w:val="right"/>
              <w:rPr>
                <w:rFonts w:cs="Arial"/>
                <w:sz w:val="20"/>
                <w:szCs w:val="20"/>
              </w:rPr>
            </w:pPr>
          </w:p>
        </w:tc>
      </w:tr>
      <w:tr w:rsidR="004C4B24" w:rsidRPr="005F5C4F" w14:paraId="17993C41" w14:textId="77777777" w:rsidTr="004C4B24">
        <w:trPr>
          <w:trHeight w:val="340"/>
        </w:trPr>
        <w:tc>
          <w:tcPr>
            <w:tcW w:w="2518" w:type="dxa"/>
            <w:vMerge w:val="restart"/>
            <w:noWrap/>
            <w:vAlign w:val="center"/>
          </w:tcPr>
          <w:p w14:paraId="00D72C1B" w14:textId="77777777" w:rsidR="004C4B24" w:rsidRPr="00016241" w:rsidRDefault="004C4B24" w:rsidP="004C4B24">
            <w:pPr>
              <w:pStyle w:val="DHStableA"/>
            </w:pPr>
            <w:r w:rsidRPr="00016241">
              <w:t>Affordable rentals (number)</w:t>
            </w:r>
          </w:p>
        </w:tc>
        <w:tc>
          <w:tcPr>
            <w:tcW w:w="1416" w:type="dxa"/>
            <w:noWrap/>
            <w:vAlign w:val="center"/>
          </w:tcPr>
          <w:p w14:paraId="59C3ACE6" w14:textId="77777777" w:rsidR="004C4B24" w:rsidRPr="00C95655" w:rsidRDefault="004C4B24" w:rsidP="004C4B24">
            <w:pPr>
              <w:pStyle w:val="DHStableA"/>
            </w:pPr>
            <w:r w:rsidRPr="00C95655">
              <w:t>Metropolitan</w:t>
            </w:r>
          </w:p>
        </w:tc>
        <w:tc>
          <w:tcPr>
            <w:tcW w:w="1191" w:type="dxa"/>
            <w:shd w:val="clear" w:color="auto" w:fill="E5EBF0"/>
            <w:noWrap/>
            <w:vAlign w:val="center"/>
          </w:tcPr>
          <w:p w14:paraId="42CCCA06" w14:textId="3231E60A" w:rsidR="004C4B24" w:rsidRPr="004C4B24" w:rsidRDefault="004C4B24" w:rsidP="004C4B24">
            <w:pPr>
              <w:jc w:val="right"/>
              <w:rPr>
                <w:sz w:val="20"/>
              </w:rPr>
            </w:pPr>
            <w:r w:rsidRPr="004C4B24">
              <w:rPr>
                <w:sz w:val="20"/>
              </w:rPr>
              <w:t>35</w:t>
            </w:r>
          </w:p>
        </w:tc>
        <w:tc>
          <w:tcPr>
            <w:tcW w:w="1191" w:type="dxa"/>
            <w:noWrap/>
            <w:vAlign w:val="center"/>
          </w:tcPr>
          <w:p w14:paraId="456F1EA6" w14:textId="3F52D7AA" w:rsidR="004C4B24" w:rsidRPr="004C4B24" w:rsidRDefault="004C4B24" w:rsidP="004C4B24">
            <w:pPr>
              <w:jc w:val="right"/>
              <w:rPr>
                <w:sz w:val="20"/>
              </w:rPr>
            </w:pPr>
            <w:r w:rsidRPr="004C4B24">
              <w:rPr>
                <w:sz w:val="20"/>
              </w:rPr>
              <w:t>227</w:t>
            </w:r>
          </w:p>
        </w:tc>
        <w:tc>
          <w:tcPr>
            <w:tcW w:w="1247" w:type="dxa"/>
            <w:shd w:val="clear" w:color="auto" w:fill="E5EBF0"/>
            <w:noWrap/>
            <w:vAlign w:val="center"/>
          </w:tcPr>
          <w:p w14:paraId="52F7914F" w14:textId="682859EA" w:rsidR="004C4B24" w:rsidRPr="004C4B24" w:rsidRDefault="004C4B24" w:rsidP="004C4B24">
            <w:pPr>
              <w:jc w:val="right"/>
              <w:rPr>
                <w:sz w:val="20"/>
              </w:rPr>
            </w:pPr>
            <w:r w:rsidRPr="004C4B24">
              <w:rPr>
                <w:sz w:val="20"/>
              </w:rPr>
              <w:t>915</w:t>
            </w:r>
          </w:p>
        </w:tc>
        <w:tc>
          <w:tcPr>
            <w:tcW w:w="1304" w:type="dxa"/>
            <w:noWrap/>
            <w:vAlign w:val="center"/>
          </w:tcPr>
          <w:p w14:paraId="7E8E56B7" w14:textId="6F0E58F2" w:rsidR="004C4B24" w:rsidRPr="004C4B24" w:rsidRDefault="004C4B24" w:rsidP="004C4B24">
            <w:pPr>
              <w:jc w:val="right"/>
              <w:rPr>
                <w:sz w:val="20"/>
              </w:rPr>
            </w:pPr>
            <w:r w:rsidRPr="004C4B24">
              <w:rPr>
                <w:sz w:val="20"/>
              </w:rPr>
              <w:t>1,329</w:t>
            </w:r>
          </w:p>
        </w:tc>
        <w:tc>
          <w:tcPr>
            <w:tcW w:w="1191" w:type="dxa"/>
            <w:shd w:val="clear" w:color="auto" w:fill="E5EBF0"/>
            <w:vAlign w:val="center"/>
          </w:tcPr>
          <w:p w14:paraId="35A1B493" w14:textId="14772E2F" w:rsidR="004C4B24" w:rsidRPr="004C4B24" w:rsidRDefault="004C4B24" w:rsidP="004C4B24">
            <w:pPr>
              <w:jc w:val="right"/>
              <w:rPr>
                <w:sz w:val="20"/>
              </w:rPr>
            </w:pPr>
            <w:r w:rsidRPr="004C4B24">
              <w:rPr>
                <w:sz w:val="20"/>
              </w:rPr>
              <w:t>2,506</w:t>
            </w:r>
          </w:p>
        </w:tc>
      </w:tr>
      <w:tr w:rsidR="004C4B24" w:rsidRPr="005F5C4F" w14:paraId="09442B96" w14:textId="77777777" w:rsidTr="004C4B24">
        <w:trPr>
          <w:trHeight w:val="340"/>
        </w:trPr>
        <w:tc>
          <w:tcPr>
            <w:tcW w:w="2518" w:type="dxa"/>
            <w:vMerge/>
            <w:noWrap/>
            <w:vAlign w:val="center"/>
          </w:tcPr>
          <w:p w14:paraId="6CA93CB6" w14:textId="77777777" w:rsidR="004C4B24" w:rsidRPr="00016241" w:rsidRDefault="004C4B24" w:rsidP="004C4B24">
            <w:pPr>
              <w:pStyle w:val="DHStableA"/>
            </w:pPr>
          </w:p>
        </w:tc>
        <w:tc>
          <w:tcPr>
            <w:tcW w:w="1416" w:type="dxa"/>
            <w:noWrap/>
            <w:vAlign w:val="center"/>
          </w:tcPr>
          <w:p w14:paraId="338B0DAD" w14:textId="77777777" w:rsidR="004C4B24" w:rsidRPr="00C95655" w:rsidRDefault="004C4B24" w:rsidP="004C4B24">
            <w:pPr>
              <w:pStyle w:val="DHStableA"/>
            </w:pPr>
            <w:r w:rsidRPr="00C95655">
              <w:t>Regional</w:t>
            </w:r>
          </w:p>
        </w:tc>
        <w:tc>
          <w:tcPr>
            <w:tcW w:w="1191" w:type="dxa"/>
            <w:shd w:val="clear" w:color="auto" w:fill="E5EBF0"/>
            <w:noWrap/>
            <w:vAlign w:val="center"/>
          </w:tcPr>
          <w:p w14:paraId="78986D8D" w14:textId="3B3374B3" w:rsidR="004C4B24" w:rsidRPr="004C4B24" w:rsidRDefault="004C4B24" w:rsidP="004C4B24">
            <w:pPr>
              <w:jc w:val="right"/>
              <w:rPr>
                <w:sz w:val="20"/>
              </w:rPr>
            </w:pPr>
            <w:r w:rsidRPr="004C4B24">
              <w:rPr>
                <w:sz w:val="20"/>
              </w:rPr>
              <w:t>113</w:t>
            </w:r>
          </w:p>
        </w:tc>
        <w:tc>
          <w:tcPr>
            <w:tcW w:w="1191" w:type="dxa"/>
            <w:noWrap/>
            <w:vAlign w:val="center"/>
          </w:tcPr>
          <w:p w14:paraId="0AAFB3E9" w14:textId="4010D6A3" w:rsidR="004C4B24" w:rsidRPr="004C4B24" w:rsidRDefault="004C4B24" w:rsidP="004C4B24">
            <w:pPr>
              <w:jc w:val="right"/>
              <w:rPr>
                <w:sz w:val="20"/>
              </w:rPr>
            </w:pPr>
            <w:r w:rsidRPr="004C4B24">
              <w:rPr>
                <w:sz w:val="20"/>
              </w:rPr>
              <w:t>1,152</w:t>
            </w:r>
          </w:p>
        </w:tc>
        <w:tc>
          <w:tcPr>
            <w:tcW w:w="1247" w:type="dxa"/>
            <w:shd w:val="clear" w:color="auto" w:fill="E5EBF0"/>
            <w:noWrap/>
            <w:vAlign w:val="center"/>
          </w:tcPr>
          <w:p w14:paraId="1195A486" w14:textId="6106FC5C" w:rsidR="004C4B24" w:rsidRPr="004C4B24" w:rsidRDefault="004C4B24" w:rsidP="004C4B24">
            <w:pPr>
              <w:jc w:val="right"/>
              <w:rPr>
                <w:sz w:val="20"/>
              </w:rPr>
            </w:pPr>
            <w:r w:rsidRPr="004C4B24">
              <w:rPr>
                <w:sz w:val="20"/>
              </w:rPr>
              <w:t>2,385</w:t>
            </w:r>
          </w:p>
        </w:tc>
        <w:tc>
          <w:tcPr>
            <w:tcW w:w="1304" w:type="dxa"/>
            <w:noWrap/>
            <w:vAlign w:val="center"/>
          </w:tcPr>
          <w:p w14:paraId="34D568F8" w14:textId="640C4AC2" w:rsidR="004C4B24" w:rsidRPr="004C4B24" w:rsidRDefault="004C4B24" w:rsidP="004C4B24">
            <w:pPr>
              <w:jc w:val="right"/>
              <w:rPr>
                <w:sz w:val="20"/>
              </w:rPr>
            </w:pPr>
            <w:r w:rsidRPr="004C4B24">
              <w:rPr>
                <w:sz w:val="20"/>
              </w:rPr>
              <w:t>846</w:t>
            </w:r>
          </w:p>
        </w:tc>
        <w:tc>
          <w:tcPr>
            <w:tcW w:w="1191" w:type="dxa"/>
            <w:shd w:val="clear" w:color="auto" w:fill="E5EBF0"/>
            <w:vAlign w:val="center"/>
          </w:tcPr>
          <w:p w14:paraId="7A28C616" w14:textId="469CDF8D" w:rsidR="004C4B24" w:rsidRPr="004C4B24" w:rsidRDefault="004C4B24" w:rsidP="004C4B24">
            <w:pPr>
              <w:jc w:val="right"/>
              <w:rPr>
                <w:sz w:val="20"/>
              </w:rPr>
            </w:pPr>
            <w:r w:rsidRPr="004C4B24">
              <w:rPr>
                <w:sz w:val="20"/>
              </w:rPr>
              <w:t>4,496</w:t>
            </w:r>
          </w:p>
        </w:tc>
      </w:tr>
      <w:tr w:rsidR="004C4B24" w:rsidRPr="005F5C4F" w14:paraId="0DAC834C" w14:textId="77777777" w:rsidTr="004C4B24">
        <w:trPr>
          <w:trHeight w:val="340"/>
        </w:trPr>
        <w:tc>
          <w:tcPr>
            <w:tcW w:w="2518" w:type="dxa"/>
            <w:vMerge/>
            <w:noWrap/>
            <w:vAlign w:val="center"/>
          </w:tcPr>
          <w:p w14:paraId="1748DB0F" w14:textId="77777777" w:rsidR="004C4B24" w:rsidRPr="00016241" w:rsidRDefault="004C4B24" w:rsidP="004C4B24">
            <w:pPr>
              <w:pStyle w:val="DHStableA"/>
            </w:pPr>
          </w:p>
        </w:tc>
        <w:tc>
          <w:tcPr>
            <w:tcW w:w="1416" w:type="dxa"/>
            <w:noWrap/>
            <w:vAlign w:val="center"/>
          </w:tcPr>
          <w:p w14:paraId="61087F73" w14:textId="77777777" w:rsidR="004C4B24" w:rsidRPr="009F5D93" w:rsidRDefault="004C4B24" w:rsidP="004C4B24">
            <w:pPr>
              <w:pStyle w:val="DHStableA"/>
              <w:rPr>
                <w:i/>
              </w:rPr>
            </w:pPr>
            <w:r w:rsidRPr="009F5D93">
              <w:rPr>
                <w:i/>
              </w:rPr>
              <w:t>State total</w:t>
            </w:r>
          </w:p>
        </w:tc>
        <w:tc>
          <w:tcPr>
            <w:tcW w:w="1191" w:type="dxa"/>
            <w:shd w:val="clear" w:color="auto" w:fill="E5EBF0"/>
            <w:noWrap/>
            <w:vAlign w:val="center"/>
          </w:tcPr>
          <w:p w14:paraId="1E0E570A" w14:textId="0B38ED5B" w:rsidR="004C4B24" w:rsidRPr="004C4B24" w:rsidRDefault="004C4B24" w:rsidP="004C4B24">
            <w:pPr>
              <w:jc w:val="right"/>
              <w:rPr>
                <w:sz w:val="20"/>
              </w:rPr>
            </w:pPr>
            <w:r w:rsidRPr="004C4B24">
              <w:rPr>
                <w:sz w:val="20"/>
              </w:rPr>
              <w:t>148</w:t>
            </w:r>
          </w:p>
        </w:tc>
        <w:tc>
          <w:tcPr>
            <w:tcW w:w="1191" w:type="dxa"/>
            <w:noWrap/>
            <w:vAlign w:val="center"/>
          </w:tcPr>
          <w:p w14:paraId="272DE291" w14:textId="21F67A53" w:rsidR="004C4B24" w:rsidRPr="004C4B24" w:rsidRDefault="004C4B24" w:rsidP="004C4B24">
            <w:pPr>
              <w:jc w:val="right"/>
              <w:rPr>
                <w:sz w:val="20"/>
              </w:rPr>
            </w:pPr>
            <w:r w:rsidRPr="004C4B24">
              <w:rPr>
                <w:sz w:val="20"/>
              </w:rPr>
              <w:t>1,379</w:t>
            </w:r>
          </w:p>
        </w:tc>
        <w:tc>
          <w:tcPr>
            <w:tcW w:w="1247" w:type="dxa"/>
            <w:shd w:val="clear" w:color="auto" w:fill="E5EBF0"/>
            <w:noWrap/>
            <w:vAlign w:val="center"/>
          </w:tcPr>
          <w:p w14:paraId="2659968A" w14:textId="07BF99D2" w:rsidR="004C4B24" w:rsidRPr="004C4B24" w:rsidRDefault="004C4B24" w:rsidP="004C4B24">
            <w:pPr>
              <w:jc w:val="right"/>
              <w:rPr>
                <w:sz w:val="20"/>
              </w:rPr>
            </w:pPr>
            <w:r w:rsidRPr="004C4B24">
              <w:rPr>
                <w:sz w:val="20"/>
              </w:rPr>
              <w:t>3,300</w:t>
            </w:r>
          </w:p>
        </w:tc>
        <w:tc>
          <w:tcPr>
            <w:tcW w:w="1304" w:type="dxa"/>
            <w:noWrap/>
            <w:vAlign w:val="center"/>
          </w:tcPr>
          <w:p w14:paraId="55F0F902" w14:textId="5C7CD4B2" w:rsidR="004C4B24" w:rsidRPr="004C4B24" w:rsidRDefault="004C4B24" w:rsidP="004C4B24">
            <w:pPr>
              <w:jc w:val="right"/>
              <w:rPr>
                <w:sz w:val="20"/>
              </w:rPr>
            </w:pPr>
            <w:r w:rsidRPr="004C4B24">
              <w:rPr>
                <w:sz w:val="20"/>
              </w:rPr>
              <w:t>2,175</w:t>
            </w:r>
          </w:p>
        </w:tc>
        <w:tc>
          <w:tcPr>
            <w:tcW w:w="1191" w:type="dxa"/>
            <w:shd w:val="clear" w:color="auto" w:fill="E5EBF0"/>
            <w:vAlign w:val="center"/>
          </w:tcPr>
          <w:p w14:paraId="188DA981" w14:textId="3BF88E7A" w:rsidR="004C4B24" w:rsidRPr="004C4B24" w:rsidRDefault="004C4B24" w:rsidP="004C4B24">
            <w:pPr>
              <w:jc w:val="right"/>
              <w:rPr>
                <w:sz w:val="20"/>
              </w:rPr>
            </w:pPr>
            <w:r w:rsidRPr="004C4B24">
              <w:rPr>
                <w:sz w:val="20"/>
              </w:rPr>
              <w:t>7,002</w:t>
            </w:r>
          </w:p>
        </w:tc>
      </w:tr>
      <w:tr w:rsidR="004C4B24" w:rsidRPr="005F5C4F" w14:paraId="7254B2A4" w14:textId="77777777" w:rsidTr="004C4B24">
        <w:trPr>
          <w:trHeight w:val="340"/>
        </w:trPr>
        <w:tc>
          <w:tcPr>
            <w:tcW w:w="2518" w:type="dxa"/>
            <w:vMerge w:val="restart"/>
            <w:noWrap/>
            <w:vAlign w:val="center"/>
          </w:tcPr>
          <w:p w14:paraId="2E35AE63" w14:textId="77777777" w:rsidR="004C4B24" w:rsidRPr="00016241" w:rsidRDefault="004C4B24" w:rsidP="004C4B24">
            <w:pPr>
              <w:pStyle w:val="DHStableA"/>
            </w:pPr>
            <w:r w:rsidRPr="00016241">
              <w:t>Affordable rentals</w:t>
            </w:r>
            <w:r w:rsidRPr="00016241">
              <w:br/>
              <w:t>(% of total)</w:t>
            </w:r>
          </w:p>
        </w:tc>
        <w:tc>
          <w:tcPr>
            <w:tcW w:w="1416" w:type="dxa"/>
            <w:noWrap/>
            <w:vAlign w:val="center"/>
          </w:tcPr>
          <w:p w14:paraId="5C6FD325" w14:textId="77777777" w:rsidR="004C4B24" w:rsidRPr="00C95655" w:rsidRDefault="004C4B24" w:rsidP="004C4B24">
            <w:pPr>
              <w:pStyle w:val="DHStableA"/>
            </w:pPr>
            <w:r w:rsidRPr="00C95655">
              <w:t>Metropolitan</w:t>
            </w:r>
          </w:p>
        </w:tc>
        <w:tc>
          <w:tcPr>
            <w:tcW w:w="1191" w:type="dxa"/>
            <w:shd w:val="clear" w:color="auto" w:fill="E5EBF0"/>
            <w:noWrap/>
            <w:vAlign w:val="center"/>
          </w:tcPr>
          <w:p w14:paraId="490421B6" w14:textId="3FFE9017" w:rsidR="004C4B24" w:rsidRPr="004C4B24" w:rsidRDefault="004C4B24" w:rsidP="004C4B24">
            <w:pPr>
              <w:jc w:val="right"/>
              <w:rPr>
                <w:sz w:val="20"/>
              </w:rPr>
            </w:pPr>
            <w:r w:rsidRPr="004C4B24">
              <w:rPr>
                <w:sz w:val="20"/>
              </w:rPr>
              <w:t>0.3%</w:t>
            </w:r>
          </w:p>
        </w:tc>
        <w:tc>
          <w:tcPr>
            <w:tcW w:w="1191" w:type="dxa"/>
            <w:noWrap/>
            <w:vAlign w:val="center"/>
          </w:tcPr>
          <w:p w14:paraId="3E8E12D7" w14:textId="79F88186" w:rsidR="004C4B24" w:rsidRPr="004C4B24" w:rsidRDefault="004C4B24" w:rsidP="004C4B24">
            <w:pPr>
              <w:jc w:val="right"/>
              <w:rPr>
                <w:sz w:val="20"/>
              </w:rPr>
            </w:pPr>
            <w:r w:rsidRPr="004C4B24">
              <w:rPr>
                <w:sz w:val="20"/>
              </w:rPr>
              <w:t>1.2%</w:t>
            </w:r>
          </w:p>
        </w:tc>
        <w:tc>
          <w:tcPr>
            <w:tcW w:w="1247" w:type="dxa"/>
            <w:shd w:val="clear" w:color="auto" w:fill="E5EBF0"/>
            <w:noWrap/>
            <w:vAlign w:val="center"/>
          </w:tcPr>
          <w:p w14:paraId="6B75A622" w14:textId="57E18FBB" w:rsidR="004C4B24" w:rsidRPr="004C4B24" w:rsidRDefault="004C4B24" w:rsidP="004C4B24">
            <w:pPr>
              <w:jc w:val="right"/>
              <w:rPr>
                <w:sz w:val="20"/>
              </w:rPr>
            </w:pPr>
            <w:r w:rsidRPr="004C4B24">
              <w:rPr>
                <w:sz w:val="20"/>
              </w:rPr>
              <w:t>6.2%</w:t>
            </w:r>
          </w:p>
        </w:tc>
        <w:tc>
          <w:tcPr>
            <w:tcW w:w="1304" w:type="dxa"/>
            <w:noWrap/>
            <w:vAlign w:val="center"/>
          </w:tcPr>
          <w:p w14:paraId="1B735300" w14:textId="40F2314D" w:rsidR="004C4B24" w:rsidRPr="004C4B24" w:rsidRDefault="004C4B24" w:rsidP="004C4B24">
            <w:pPr>
              <w:jc w:val="right"/>
              <w:rPr>
                <w:sz w:val="20"/>
              </w:rPr>
            </w:pPr>
            <w:r w:rsidRPr="004C4B24">
              <w:rPr>
                <w:sz w:val="20"/>
              </w:rPr>
              <w:t>18.0%</w:t>
            </w:r>
          </w:p>
        </w:tc>
        <w:tc>
          <w:tcPr>
            <w:tcW w:w="1191" w:type="dxa"/>
            <w:shd w:val="clear" w:color="auto" w:fill="E5EBF0"/>
            <w:vAlign w:val="center"/>
          </w:tcPr>
          <w:p w14:paraId="3243E92A" w14:textId="6D51A143" w:rsidR="004C4B24" w:rsidRPr="004C4B24" w:rsidRDefault="004C4B24" w:rsidP="004C4B24">
            <w:pPr>
              <w:jc w:val="right"/>
              <w:rPr>
                <w:sz w:val="20"/>
              </w:rPr>
            </w:pPr>
            <w:r w:rsidRPr="004C4B24">
              <w:rPr>
                <w:sz w:val="20"/>
              </w:rPr>
              <w:t>4.9%</w:t>
            </w:r>
          </w:p>
        </w:tc>
      </w:tr>
      <w:tr w:rsidR="004C4B24" w:rsidRPr="005F5C4F" w14:paraId="5B13BF94" w14:textId="77777777" w:rsidTr="004C4B24">
        <w:trPr>
          <w:trHeight w:val="340"/>
        </w:trPr>
        <w:tc>
          <w:tcPr>
            <w:tcW w:w="2518" w:type="dxa"/>
            <w:vMerge/>
            <w:noWrap/>
            <w:vAlign w:val="center"/>
          </w:tcPr>
          <w:p w14:paraId="36563B3C" w14:textId="77777777" w:rsidR="004C4B24" w:rsidRPr="00C95655" w:rsidRDefault="004C4B24" w:rsidP="004C4B24">
            <w:pPr>
              <w:pStyle w:val="DHStableA"/>
              <w:rPr>
                <w:lang w:val="en-US"/>
              </w:rPr>
            </w:pPr>
          </w:p>
        </w:tc>
        <w:tc>
          <w:tcPr>
            <w:tcW w:w="1416" w:type="dxa"/>
            <w:noWrap/>
            <w:vAlign w:val="center"/>
          </w:tcPr>
          <w:p w14:paraId="252B37CD" w14:textId="77777777" w:rsidR="004C4B24" w:rsidRPr="00C95655" w:rsidRDefault="004C4B24" w:rsidP="004C4B24">
            <w:pPr>
              <w:pStyle w:val="DHStableA"/>
            </w:pPr>
            <w:r w:rsidRPr="00C95655">
              <w:t>Regional</w:t>
            </w:r>
          </w:p>
        </w:tc>
        <w:tc>
          <w:tcPr>
            <w:tcW w:w="1191" w:type="dxa"/>
            <w:shd w:val="clear" w:color="auto" w:fill="E5EBF0"/>
            <w:noWrap/>
            <w:vAlign w:val="center"/>
          </w:tcPr>
          <w:p w14:paraId="0608867F" w14:textId="11CEE0D7" w:rsidR="004C4B24" w:rsidRPr="004C4B24" w:rsidRDefault="004C4B24" w:rsidP="004C4B24">
            <w:pPr>
              <w:jc w:val="right"/>
              <w:rPr>
                <w:sz w:val="20"/>
              </w:rPr>
            </w:pPr>
            <w:r w:rsidRPr="004C4B24">
              <w:rPr>
                <w:sz w:val="20"/>
              </w:rPr>
              <w:t>18.6%</w:t>
            </w:r>
          </w:p>
        </w:tc>
        <w:tc>
          <w:tcPr>
            <w:tcW w:w="1191" w:type="dxa"/>
            <w:noWrap/>
            <w:vAlign w:val="center"/>
          </w:tcPr>
          <w:p w14:paraId="101C7382" w14:textId="7A6F7874" w:rsidR="004C4B24" w:rsidRPr="004C4B24" w:rsidRDefault="004C4B24" w:rsidP="004C4B24">
            <w:pPr>
              <w:jc w:val="right"/>
              <w:rPr>
                <w:sz w:val="20"/>
              </w:rPr>
            </w:pPr>
            <w:r w:rsidRPr="004C4B24">
              <w:rPr>
                <w:sz w:val="20"/>
              </w:rPr>
              <w:t>44.1%</w:t>
            </w:r>
          </w:p>
        </w:tc>
        <w:tc>
          <w:tcPr>
            <w:tcW w:w="1247" w:type="dxa"/>
            <w:shd w:val="clear" w:color="auto" w:fill="E5EBF0"/>
            <w:noWrap/>
            <w:vAlign w:val="center"/>
          </w:tcPr>
          <w:p w14:paraId="2E87ECA3" w14:textId="6E9E7EC3" w:rsidR="004C4B24" w:rsidRPr="004C4B24" w:rsidRDefault="004C4B24" w:rsidP="004C4B24">
            <w:pPr>
              <w:jc w:val="right"/>
              <w:rPr>
                <w:sz w:val="20"/>
              </w:rPr>
            </w:pPr>
            <w:r w:rsidRPr="004C4B24">
              <w:rPr>
                <w:sz w:val="20"/>
              </w:rPr>
              <w:t>49.7%</w:t>
            </w:r>
          </w:p>
        </w:tc>
        <w:tc>
          <w:tcPr>
            <w:tcW w:w="1304" w:type="dxa"/>
            <w:noWrap/>
            <w:vAlign w:val="center"/>
          </w:tcPr>
          <w:p w14:paraId="2F8DFBB6" w14:textId="1BFC0A0F" w:rsidR="004C4B24" w:rsidRPr="004C4B24" w:rsidRDefault="004C4B24" w:rsidP="004C4B24">
            <w:pPr>
              <w:jc w:val="right"/>
              <w:rPr>
                <w:sz w:val="20"/>
              </w:rPr>
            </w:pPr>
            <w:r w:rsidRPr="004C4B24">
              <w:rPr>
                <w:sz w:val="20"/>
              </w:rPr>
              <w:t>41.9%</w:t>
            </w:r>
          </w:p>
        </w:tc>
        <w:tc>
          <w:tcPr>
            <w:tcW w:w="1191" w:type="dxa"/>
            <w:shd w:val="clear" w:color="auto" w:fill="E5EBF0"/>
            <w:vAlign w:val="center"/>
          </w:tcPr>
          <w:p w14:paraId="74FE4E6E" w14:textId="2E3F86B0" w:rsidR="004C4B24" w:rsidRPr="004C4B24" w:rsidRDefault="004C4B24" w:rsidP="004C4B24">
            <w:pPr>
              <w:jc w:val="right"/>
              <w:rPr>
                <w:sz w:val="20"/>
              </w:rPr>
            </w:pPr>
            <w:r w:rsidRPr="004C4B24">
              <w:rPr>
                <w:sz w:val="20"/>
              </w:rPr>
              <w:t>44.8%</w:t>
            </w:r>
          </w:p>
        </w:tc>
      </w:tr>
      <w:tr w:rsidR="004C4B24" w:rsidRPr="005F5C4F" w14:paraId="46806FE6" w14:textId="77777777" w:rsidTr="004C4B24">
        <w:trPr>
          <w:trHeight w:val="340"/>
        </w:trPr>
        <w:tc>
          <w:tcPr>
            <w:tcW w:w="2518" w:type="dxa"/>
            <w:vMerge/>
            <w:noWrap/>
            <w:vAlign w:val="center"/>
          </w:tcPr>
          <w:p w14:paraId="1FA98714" w14:textId="77777777" w:rsidR="004C4B24" w:rsidRPr="00C95655" w:rsidRDefault="004C4B24" w:rsidP="004C4B24">
            <w:pPr>
              <w:pStyle w:val="DHStableA"/>
              <w:rPr>
                <w:lang w:val="en-US"/>
              </w:rPr>
            </w:pPr>
          </w:p>
        </w:tc>
        <w:tc>
          <w:tcPr>
            <w:tcW w:w="1416" w:type="dxa"/>
            <w:noWrap/>
            <w:vAlign w:val="center"/>
          </w:tcPr>
          <w:p w14:paraId="45AFDCD6" w14:textId="77777777" w:rsidR="004C4B24" w:rsidRPr="009F5D93" w:rsidRDefault="004C4B24" w:rsidP="004C4B24">
            <w:pPr>
              <w:pStyle w:val="DHStableA"/>
              <w:rPr>
                <w:i/>
              </w:rPr>
            </w:pPr>
            <w:r w:rsidRPr="009F5D93">
              <w:rPr>
                <w:i/>
              </w:rPr>
              <w:t>State total</w:t>
            </w:r>
          </w:p>
        </w:tc>
        <w:tc>
          <w:tcPr>
            <w:tcW w:w="1191" w:type="dxa"/>
            <w:shd w:val="clear" w:color="auto" w:fill="E5EBF0"/>
            <w:noWrap/>
            <w:vAlign w:val="center"/>
          </w:tcPr>
          <w:p w14:paraId="06B7DE07" w14:textId="78220C52" w:rsidR="004C4B24" w:rsidRPr="004C4B24" w:rsidRDefault="004C4B24" w:rsidP="004C4B24">
            <w:pPr>
              <w:jc w:val="right"/>
              <w:rPr>
                <w:sz w:val="20"/>
              </w:rPr>
            </w:pPr>
            <w:r w:rsidRPr="004C4B24">
              <w:rPr>
                <w:sz w:val="20"/>
              </w:rPr>
              <w:t>1.3%</w:t>
            </w:r>
          </w:p>
        </w:tc>
        <w:tc>
          <w:tcPr>
            <w:tcW w:w="1191" w:type="dxa"/>
            <w:noWrap/>
            <w:vAlign w:val="center"/>
          </w:tcPr>
          <w:p w14:paraId="56CD75AD" w14:textId="1A351C9D" w:rsidR="004C4B24" w:rsidRPr="004C4B24" w:rsidRDefault="004C4B24" w:rsidP="004C4B24">
            <w:pPr>
              <w:jc w:val="right"/>
              <w:rPr>
                <w:sz w:val="20"/>
              </w:rPr>
            </w:pPr>
            <w:r w:rsidRPr="004C4B24">
              <w:rPr>
                <w:sz w:val="20"/>
              </w:rPr>
              <w:t>6.6%</w:t>
            </w:r>
          </w:p>
        </w:tc>
        <w:tc>
          <w:tcPr>
            <w:tcW w:w="1247" w:type="dxa"/>
            <w:shd w:val="clear" w:color="auto" w:fill="E5EBF0"/>
            <w:noWrap/>
            <w:vAlign w:val="center"/>
          </w:tcPr>
          <w:p w14:paraId="23286476" w14:textId="04502C42" w:rsidR="004C4B24" w:rsidRPr="004C4B24" w:rsidRDefault="004C4B24" w:rsidP="004C4B24">
            <w:pPr>
              <w:jc w:val="right"/>
              <w:rPr>
                <w:sz w:val="20"/>
              </w:rPr>
            </w:pPr>
            <w:r w:rsidRPr="004C4B24">
              <w:rPr>
                <w:sz w:val="20"/>
              </w:rPr>
              <w:t>17.0%</w:t>
            </w:r>
          </w:p>
        </w:tc>
        <w:tc>
          <w:tcPr>
            <w:tcW w:w="1304" w:type="dxa"/>
            <w:noWrap/>
            <w:vAlign w:val="center"/>
          </w:tcPr>
          <w:p w14:paraId="5FA2CAF2" w14:textId="34DB09EB" w:rsidR="004C4B24" w:rsidRPr="004C4B24" w:rsidRDefault="004C4B24" w:rsidP="004C4B24">
            <w:pPr>
              <w:jc w:val="right"/>
              <w:rPr>
                <w:sz w:val="20"/>
              </w:rPr>
            </w:pPr>
            <w:r w:rsidRPr="004C4B24">
              <w:rPr>
                <w:sz w:val="20"/>
              </w:rPr>
              <w:t>23.1%</w:t>
            </w:r>
          </w:p>
        </w:tc>
        <w:tc>
          <w:tcPr>
            <w:tcW w:w="1191" w:type="dxa"/>
            <w:shd w:val="clear" w:color="auto" w:fill="E5EBF0"/>
            <w:vAlign w:val="center"/>
          </w:tcPr>
          <w:p w14:paraId="03509C14" w14:textId="098C646B" w:rsidR="004C4B24" w:rsidRPr="004C4B24" w:rsidRDefault="004C4B24" w:rsidP="004C4B24">
            <w:pPr>
              <w:jc w:val="right"/>
              <w:rPr>
                <w:sz w:val="20"/>
              </w:rPr>
            </w:pPr>
            <w:r w:rsidRPr="004C4B24">
              <w:rPr>
                <w:sz w:val="20"/>
              </w:rPr>
              <w:t>11.5%</w:t>
            </w:r>
          </w:p>
        </w:tc>
      </w:tr>
    </w:tbl>
    <w:p w14:paraId="4851B315" w14:textId="77777777" w:rsidR="0047763C" w:rsidRPr="00DB3713" w:rsidRDefault="0047763C" w:rsidP="005A1E70">
      <w:pPr>
        <w:pStyle w:val="DHSheadingB"/>
      </w:pPr>
      <w:bookmarkStart w:id="48" w:name="_Toc9953154"/>
      <w:r w:rsidRPr="00DB3713">
        <w:t>Trends by region</w:t>
      </w:r>
      <w:bookmarkEnd w:id="48"/>
    </w:p>
    <w:p w14:paraId="01500606" w14:textId="0D65133D" w:rsidR="0047763C" w:rsidRPr="000F3B39" w:rsidRDefault="0047763C" w:rsidP="00785101">
      <w:pPr>
        <w:pStyle w:val="DHSbody"/>
      </w:pPr>
      <w:r w:rsidRPr="000F3B39">
        <w:t xml:space="preserve">Table 10 shows the availability of affordable lettings for each of the statistical regions of Victoria. </w:t>
      </w:r>
      <w:r w:rsidR="00797EC5">
        <w:t xml:space="preserve">In </w:t>
      </w:r>
      <w:r w:rsidR="00797EC5" w:rsidRPr="000F3B39">
        <w:t>metropolitan Melbourne</w:t>
      </w:r>
      <w:r w:rsidR="00797EC5">
        <w:t>,</w:t>
      </w:r>
      <w:r w:rsidR="00797EC5" w:rsidRPr="000F3B39">
        <w:t xml:space="preserve"> </w:t>
      </w:r>
      <w:r w:rsidRPr="000F3B39">
        <w:t>We</w:t>
      </w:r>
      <w:r>
        <w:t xml:space="preserve">stern Melbourne </w:t>
      </w:r>
      <w:r w:rsidR="00C64A1F">
        <w:t>(</w:t>
      </w:r>
      <w:r w:rsidR="00382033">
        <w:t>17.2</w:t>
      </w:r>
      <w:r w:rsidR="00C64A1F">
        <w:t>%)</w:t>
      </w:r>
      <w:r w:rsidRPr="000F3B39">
        <w:t xml:space="preserve"> has the highest proportion of </w:t>
      </w:r>
      <w:r w:rsidR="00C64A1F">
        <w:t>new</w:t>
      </w:r>
      <w:r w:rsidRPr="000F3B39">
        <w:t xml:space="preserve"> lettings</w:t>
      </w:r>
      <w:r w:rsidR="00C64A1F" w:rsidRPr="00C64A1F">
        <w:t xml:space="preserve"> </w:t>
      </w:r>
      <w:r w:rsidR="00C64A1F" w:rsidRPr="000F3B39">
        <w:t>affordable to lower income households</w:t>
      </w:r>
      <w:r w:rsidR="00C64A1F">
        <w:t>, with</w:t>
      </w:r>
      <w:r w:rsidRPr="000F3B39">
        <w:t xml:space="preserve"> </w:t>
      </w:r>
      <w:r w:rsidR="00BA3715" w:rsidRPr="000F3B39">
        <w:t xml:space="preserve">South Eastern </w:t>
      </w:r>
      <w:r w:rsidR="001F352D">
        <w:t>M</w:t>
      </w:r>
      <w:r w:rsidR="0060230C">
        <w:t>elbourne (1</w:t>
      </w:r>
      <w:r w:rsidR="000F0878">
        <w:t>2.4</w:t>
      </w:r>
      <w:r w:rsidR="00BA3715">
        <w:t>%)</w:t>
      </w:r>
      <w:r w:rsidR="00BA3715" w:rsidRPr="00BA3715">
        <w:t xml:space="preserve"> </w:t>
      </w:r>
      <w:r w:rsidR="00BA3715" w:rsidRPr="000F3B39">
        <w:t xml:space="preserve">and </w:t>
      </w:r>
      <w:r w:rsidR="00EF1AD8" w:rsidRPr="000F3B39">
        <w:t xml:space="preserve">Mornington Peninsula </w:t>
      </w:r>
      <w:r w:rsidR="000F0878">
        <w:t>(7.6</w:t>
      </w:r>
      <w:r w:rsidR="00EF1AD8">
        <w:t xml:space="preserve">%) </w:t>
      </w:r>
      <w:r w:rsidRPr="000F3B39">
        <w:t xml:space="preserve">also </w:t>
      </w:r>
      <w:r w:rsidR="00C64A1F">
        <w:t>having</w:t>
      </w:r>
      <w:r w:rsidRPr="000F3B39">
        <w:t xml:space="preserve"> relatively high proportion</w:t>
      </w:r>
      <w:r w:rsidR="00C64A1F">
        <w:t>s</w:t>
      </w:r>
      <w:r w:rsidRPr="000F3B39">
        <w:t>. Western Melbourne has the highest</w:t>
      </w:r>
      <w:r w:rsidR="00085411">
        <w:t xml:space="preserve"> number and proportion of three-</w:t>
      </w:r>
      <w:r w:rsidRPr="000F3B39">
        <w:t xml:space="preserve">bedroom lettings </w:t>
      </w:r>
      <w:r w:rsidR="000828B6">
        <w:t>(</w:t>
      </w:r>
      <w:r w:rsidR="005F3E08">
        <w:t>396</w:t>
      </w:r>
      <w:r w:rsidR="000828B6">
        <w:t xml:space="preserve"> or </w:t>
      </w:r>
      <w:r w:rsidR="005F3E08">
        <w:t>14.1</w:t>
      </w:r>
      <w:r w:rsidR="00DF50F4">
        <w:t>%</w:t>
      </w:r>
      <w:r w:rsidR="00085411">
        <w:t>) and four-</w:t>
      </w:r>
      <w:r w:rsidRPr="000F3B39">
        <w:t xml:space="preserve">bedroom lettings </w:t>
      </w:r>
      <w:r w:rsidR="000828B6">
        <w:t>(</w:t>
      </w:r>
      <w:r w:rsidR="005F3E08">
        <w:t>692 or 35.9</w:t>
      </w:r>
      <w:r w:rsidR="00DF50F4">
        <w:t>%</w:t>
      </w:r>
      <w:r w:rsidRPr="000F3B39">
        <w:t xml:space="preserve">). </w:t>
      </w:r>
      <w:r w:rsidR="007940C5">
        <w:t>Inner</w:t>
      </w:r>
      <w:r w:rsidRPr="000F3B39">
        <w:t xml:space="preserve"> Melbourne </w:t>
      </w:r>
      <w:r w:rsidR="000828B6">
        <w:t xml:space="preserve">has the highest number </w:t>
      </w:r>
      <w:r w:rsidR="005F3E08">
        <w:t>(56</w:t>
      </w:r>
      <w:r w:rsidR="00C347B6" w:rsidRPr="000F3B39">
        <w:t>)</w:t>
      </w:r>
      <w:r w:rsidR="008C646B">
        <w:t xml:space="preserve"> whereas Mornington Peninsula </w:t>
      </w:r>
      <w:r w:rsidR="006D7D89">
        <w:t xml:space="preserve">has </w:t>
      </w:r>
      <w:r w:rsidR="005F3E08">
        <w:t>the highest proportion (4.7</w:t>
      </w:r>
      <w:r w:rsidR="008C646B">
        <w:t>%)</w:t>
      </w:r>
      <w:r w:rsidR="008C646B" w:rsidRPr="008C646B">
        <w:t xml:space="preserve"> </w:t>
      </w:r>
      <w:r w:rsidR="008C646B" w:rsidRPr="000F3B39">
        <w:t>of afford</w:t>
      </w:r>
      <w:r w:rsidR="008C646B">
        <w:t>able two-bedroom lettings</w:t>
      </w:r>
      <w:r>
        <w:t xml:space="preserve">. </w:t>
      </w:r>
      <w:r w:rsidR="005F3E08">
        <w:t>Inner Melbourne (1.1%), Southern Melbourne (1.1%)</w:t>
      </w:r>
      <w:r w:rsidR="007940C5" w:rsidRPr="007940C5">
        <w:t xml:space="preserve"> </w:t>
      </w:r>
      <w:r w:rsidR="005F3E08">
        <w:t>and Inner Eastern Melbourne (1.2</w:t>
      </w:r>
      <w:r w:rsidR="007940C5">
        <w:t xml:space="preserve">%) </w:t>
      </w:r>
      <w:r w:rsidR="00C64A1F">
        <w:t>have the lowest proportions of affordable new lettings.</w:t>
      </w:r>
    </w:p>
    <w:p w14:paraId="7603BC0A" w14:textId="4C43521A" w:rsidR="00382033" w:rsidRDefault="0047763C" w:rsidP="00382033">
      <w:pPr>
        <w:pStyle w:val="DHSbody"/>
      </w:pPr>
      <w:r w:rsidRPr="000F3B39">
        <w:t xml:space="preserve">In regional Victoria, </w:t>
      </w:r>
      <w:r w:rsidR="000828B6">
        <w:t>Gippsland</w:t>
      </w:r>
      <w:r>
        <w:t xml:space="preserve"> </w:t>
      </w:r>
      <w:r w:rsidR="005F3E08">
        <w:t>(59.4</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5F3E08">
        <w:t>22.9</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9" w:name="_Toc9953155"/>
      <w:r w:rsidRPr="00DB3713">
        <w:t>Trends by Local Government Area</w:t>
      </w:r>
      <w:bookmarkEnd w:id="49"/>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14:paraId="48FE9DB6" w14:textId="30E158C6" w:rsidR="00C1326E" w:rsidRDefault="0047763C" w:rsidP="00C1326E">
      <w:pPr>
        <w:pStyle w:val="DHSbody"/>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5F3E08">
        <w:t>32.6</w:t>
      </w:r>
      <w:r w:rsidR="00815906">
        <w:t xml:space="preserve">%), </w:t>
      </w:r>
      <w:r w:rsidR="005F3E08">
        <w:t>Wyndham (26.0%</w:t>
      </w:r>
      <w:r w:rsidR="005F3E08" w:rsidRPr="000F3B39">
        <w:t>),</w:t>
      </w:r>
      <w:r w:rsidR="005F3E08">
        <w:t xml:space="preserve"> </w:t>
      </w:r>
      <w:r w:rsidR="004352C6" w:rsidRPr="000F3B39">
        <w:t>Cardinia (</w:t>
      </w:r>
      <w:r w:rsidR="005F3E08">
        <w:t>25.6</w:t>
      </w:r>
      <w:r w:rsidR="004352C6">
        <w:t>%),</w:t>
      </w:r>
      <w:r w:rsidR="004352C6" w:rsidRPr="003F77D3">
        <w:t xml:space="preserve"> </w:t>
      </w:r>
      <w:r w:rsidR="005F3E08">
        <w:t>Casey</w:t>
      </w:r>
      <w:r w:rsidR="005F3E08" w:rsidRPr="001E3CDD">
        <w:t xml:space="preserve"> </w:t>
      </w:r>
      <w:r w:rsidR="005F3E08">
        <w:t>(12.9%) and Brimbank (11.5</w:t>
      </w:r>
      <w:r w:rsidR="00C1326E">
        <w:t>%)</w:t>
      </w:r>
      <w:r w:rsidR="000F69A9" w:rsidRPr="000F3B39">
        <w:t xml:space="preserve">. </w:t>
      </w:r>
      <w:r w:rsidRPr="000F3B39">
        <w:t xml:space="preserve">The LGAs </w:t>
      </w:r>
      <w:r w:rsidRPr="005F3E08">
        <w:rPr>
          <w:rFonts w:cs="Arial"/>
          <w:szCs w:val="22"/>
        </w:rPr>
        <w:t xml:space="preserve">with lowest proportion are </w:t>
      </w:r>
      <w:r w:rsidR="005F3E08" w:rsidRPr="005F3E08">
        <w:rPr>
          <w:rFonts w:cs="Arial"/>
          <w:szCs w:val="22"/>
        </w:rPr>
        <w:t>Bayside, Boroondara</w:t>
      </w:r>
      <w:r w:rsidR="005F3E08">
        <w:rPr>
          <w:rFonts w:cs="Arial"/>
          <w:szCs w:val="22"/>
        </w:rPr>
        <w:t>,</w:t>
      </w:r>
      <w:r w:rsidR="005F3E08" w:rsidRPr="005F3E08">
        <w:rPr>
          <w:rFonts w:cs="Arial"/>
          <w:szCs w:val="22"/>
        </w:rPr>
        <w:t xml:space="preserve"> </w:t>
      </w:r>
      <w:r w:rsidR="005F3E08" w:rsidRPr="005F3E08">
        <w:rPr>
          <w:rFonts w:cs="Arial"/>
          <w:szCs w:val="22"/>
          <w:lang w:eastAsia="en-AU"/>
        </w:rPr>
        <w:t>Manningham</w:t>
      </w:r>
      <w:r w:rsidR="005F3E08">
        <w:rPr>
          <w:rFonts w:cs="Arial"/>
          <w:szCs w:val="22"/>
          <w:lang w:eastAsia="en-AU"/>
        </w:rPr>
        <w:t>,</w:t>
      </w:r>
      <w:r w:rsidR="005F3E08" w:rsidRPr="005F3E08">
        <w:rPr>
          <w:rFonts w:cs="Arial"/>
          <w:szCs w:val="22"/>
        </w:rPr>
        <w:t xml:space="preserve"> </w:t>
      </w:r>
      <w:r w:rsidR="005F3E08" w:rsidRPr="005F3E08">
        <w:rPr>
          <w:rFonts w:cs="Arial"/>
          <w:szCs w:val="22"/>
          <w:lang w:eastAsia="en-AU"/>
        </w:rPr>
        <w:t>Port Phillip</w:t>
      </w:r>
      <w:r w:rsidR="005F3E08">
        <w:rPr>
          <w:rFonts w:cs="Arial"/>
          <w:szCs w:val="22"/>
          <w:lang w:eastAsia="en-AU"/>
        </w:rPr>
        <w:t>,</w:t>
      </w:r>
      <w:r w:rsidR="005F3E08" w:rsidRPr="005F3E08">
        <w:rPr>
          <w:rFonts w:cs="Arial"/>
          <w:szCs w:val="22"/>
        </w:rPr>
        <w:t xml:space="preserve"> </w:t>
      </w:r>
      <w:r w:rsidR="005F3E08" w:rsidRPr="005F3E08">
        <w:rPr>
          <w:rFonts w:cs="Arial"/>
          <w:szCs w:val="22"/>
          <w:lang w:eastAsia="en-AU"/>
        </w:rPr>
        <w:t>Stonnington</w:t>
      </w:r>
      <w:r w:rsidR="005F3E08" w:rsidRPr="005F3E08">
        <w:rPr>
          <w:rFonts w:cs="Arial"/>
          <w:szCs w:val="22"/>
        </w:rPr>
        <w:t xml:space="preserve"> and </w:t>
      </w:r>
      <w:r w:rsidR="005F3E08" w:rsidRPr="005F3E08">
        <w:rPr>
          <w:rFonts w:cs="Arial"/>
          <w:szCs w:val="22"/>
          <w:lang w:eastAsia="en-AU"/>
        </w:rPr>
        <w:t>Yarra</w:t>
      </w:r>
      <w:r w:rsidR="005F3E08" w:rsidRPr="005F3E08">
        <w:rPr>
          <w:rFonts w:cs="Arial"/>
          <w:szCs w:val="22"/>
        </w:rPr>
        <w:t xml:space="preserve"> </w:t>
      </w:r>
      <w:r w:rsidR="005F3E08" w:rsidRPr="008657F2">
        <w:rPr>
          <w:rFonts w:cs="Arial"/>
          <w:szCs w:val="22"/>
        </w:rPr>
        <w:t>(all with less than 1.0%)</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Glen Eira, Kingston, Melbourne, </w:t>
      </w:r>
      <w:r w:rsidR="008657F2" w:rsidRPr="005F3E08">
        <w:rPr>
          <w:rFonts w:cs="Arial"/>
          <w:szCs w:val="22"/>
          <w:lang w:eastAsia="en-AU"/>
        </w:rPr>
        <w:t>Moonee Valley</w:t>
      </w:r>
      <w:r w:rsidR="008657F2">
        <w:rPr>
          <w:rFonts w:cs="Arial"/>
          <w:szCs w:val="22"/>
          <w:lang w:eastAsia="en-AU"/>
        </w:rPr>
        <w:t>,</w:t>
      </w:r>
      <w:r w:rsidR="008657F2" w:rsidRPr="008657F2">
        <w:rPr>
          <w:rFonts w:cs="Arial"/>
          <w:szCs w:val="22"/>
          <w:lang w:eastAsia="en-AU"/>
        </w:rPr>
        <w:t xml:space="preserve"> </w:t>
      </w:r>
      <w:r w:rsidR="009618DD" w:rsidRPr="008657F2">
        <w:rPr>
          <w:rFonts w:cs="Arial"/>
          <w:szCs w:val="22"/>
          <w:lang w:eastAsia="en-AU"/>
        </w:rPr>
        <w:t>Moreland and</w:t>
      </w:r>
      <w:r w:rsidR="009618DD">
        <w:rPr>
          <w:lang w:eastAsia="en-AU"/>
        </w:rPr>
        <w:t xml:space="preserve"> </w:t>
      </w:r>
      <w:r w:rsidR="009618DD" w:rsidRPr="009618DD">
        <w:rPr>
          <w:lang w:eastAsia="en-AU"/>
        </w:rPr>
        <w:t>Whitehorse</w:t>
      </w:r>
      <w:r w:rsidR="009618DD">
        <w:rPr>
          <w:lang w:eastAsia="en-AU"/>
        </w:rPr>
        <w:t xml:space="preserve"> </w:t>
      </w:r>
      <w:r>
        <w:t>(</w:t>
      </w:r>
      <w:r w:rsidR="001E3CDD">
        <w:t>all</w:t>
      </w:r>
      <w:r w:rsidR="00876B0E">
        <w:t xml:space="preserve"> with less than 2.0</w:t>
      </w:r>
      <w:r w:rsidR="00C43276">
        <w:t>%</w:t>
      </w:r>
      <w:r w:rsidR="00C1326E">
        <w:t>).</w:t>
      </w:r>
    </w:p>
    <w:p w14:paraId="6AF53877" w14:textId="5293ADC0" w:rsidR="00815906" w:rsidRPr="008657F2" w:rsidRDefault="0047763C" w:rsidP="00C1326E">
      <w:pPr>
        <w:pStyle w:val="DHSbody"/>
        <w:rPr>
          <w:szCs w:val="22"/>
        </w:rPr>
      </w:pPr>
      <w:r w:rsidRPr="008657F2">
        <w:rPr>
          <w:rFonts w:cs="Arial"/>
          <w:szCs w:val="22"/>
        </w:rPr>
        <w:t>The LGAs with the highest proportion of affordable dwe</w:t>
      </w:r>
      <w:r w:rsidR="001E2251" w:rsidRPr="008657F2">
        <w:rPr>
          <w:rFonts w:cs="Arial"/>
          <w:szCs w:val="22"/>
        </w:rPr>
        <w:t>llings in regional Victoria are</w:t>
      </w:r>
      <w:r w:rsidR="00C1326E" w:rsidRPr="008657F2">
        <w:rPr>
          <w:rFonts w:cs="Arial"/>
          <w:szCs w:val="22"/>
        </w:rPr>
        <w:t xml:space="preserve"> </w:t>
      </w:r>
      <w:r w:rsidR="008657F2" w:rsidRPr="008657F2">
        <w:rPr>
          <w:rFonts w:cs="Arial"/>
          <w:szCs w:val="22"/>
          <w:lang w:eastAsia="en-AU"/>
        </w:rPr>
        <w:t>Hindmarsh</w:t>
      </w:r>
      <w:r w:rsidR="00C1326E" w:rsidRPr="008657F2">
        <w:rPr>
          <w:rFonts w:cs="Arial"/>
          <w:szCs w:val="22"/>
          <w:lang w:eastAsia="en-AU"/>
        </w:rPr>
        <w:t xml:space="preserve">, </w:t>
      </w:r>
      <w:r w:rsidR="008657F2" w:rsidRPr="008657F2">
        <w:rPr>
          <w:rFonts w:cs="Arial"/>
          <w:szCs w:val="22"/>
          <w:lang w:eastAsia="en-AU"/>
        </w:rPr>
        <w:t xml:space="preserve">Loddon,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Pr="008657F2">
        <w:rPr>
          <w:rFonts w:cs="Arial"/>
          <w:szCs w:val="22"/>
        </w:rPr>
        <w:t>) and,</w:t>
      </w:r>
      <w:r w:rsidR="00C1326E" w:rsidRPr="008657F2">
        <w:rPr>
          <w:rFonts w:cs="Arial"/>
          <w:szCs w:val="22"/>
        </w:rPr>
        <w:t xml:space="preserve"> </w:t>
      </w:r>
      <w:r w:rsidR="008657F2" w:rsidRPr="008657F2">
        <w:rPr>
          <w:rFonts w:cs="Arial"/>
          <w:szCs w:val="22"/>
          <w:lang w:eastAsia="en-AU"/>
        </w:rPr>
        <w:t>Buloke</w:t>
      </w:r>
      <w:r w:rsidR="008657F2">
        <w:rPr>
          <w:rFonts w:cs="Arial"/>
          <w:szCs w:val="22"/>
          <w:lang w:eastAsia="en-AU"/>
        </w:rPr>
        <w:t xml:space="preserve"> (94.7%),</w:t>
      </w:r>
      <w:r w:rsidR="008657F2" w:rsidRPr="008657F2">
        <w:rPr>
          <w:rFonts w:cs="Arial"/>
          <w:szCs w:val="22"/>
          <w:lang w:eastAsia="en-AU"/>
        </w:rPr>
        <w:t xml:space="preserve"> Gannawarra </w:t>
      </w:r>
      <w:r w:rsidR="008657F2">
        <w:rPr>
          <w:rFonts w:cs="Arial"/>
          <w:szCs w:val="22"/>
          <w:lang w:eastAsia="en-AU"/>
        </w:rPr>
        <w:t xml:space="preserve">(93.9%), </w:t>
      </w:r>
      <w:r w:rsidR="008657F2" w:rsidRPr="008657F2">
        <w:rPr>
          <w:rFonts w:cs="Arial"/>
          <w:szCs w:val="22"/>
          <w:lang w:eastAsia="en-AU"/>
        </w:rPr>
        <w:t xml:space="preserve">Central Goldfields </w:t>
      </w:r>
      <w:r w:rsidR="008657F2">
        <w:rPr>
          <w:rFonts w:cs="Arial"/>
          <w:szCs w:val="22"/>
          <w:lang w:eastAsia="en-AU"/>
        </w:rPr>
        <w:t xml:space="preserve">(93.3%) and </w:t>
      </w:r>
      <w:r w:rsidR="008657F2" w:rsidRPr="008657F2">
        <w:rPr>
          <w:rFonts w:cs="Arial"/>
          <w:szCs w:val="22"/>
          <w:lang w:eastAsia="en-AU"/>
        </w:rPr>
        <w:t>Northern Grampians</w:t>
      </w:r>
      <w:r w:rsidR="008657F2">
        <w:rPr>
          <w:rFonts w:cs="Arial"/>
          <w:szCs w:val="22"/>
          <w:lang w:eastAsia="en-AU"/>
        </w:rPr>
        <w:t xml:space="preserve"> (91.7%)</w:t>
      </w:r>
      <w:r w:rsidR="00CE39C1" w:rsidRPr="008657F2">
        <w:rPr>
          <w:rFonts w:cs="Arial"/>
          <w:szCs w:val="22"/>
        </w:rPr>
        <w:t>.</w:t>
      </w:r>
      <w:r w:rsidR="008657F2">
        <w:rPr>
          <w:rFonts w:cs="Arial"/>
          <w:szCs w:val="22"/>
        </w:rPr>
        <w:t xml:space="preserve"> </w:t>
      </w:r>
      <w:r w:rsidRPr="001E3CDD">
        <w:rPr>
          <w:szCs w:val="22"/>
        </w:rPr>
        <w:t>The LGAs with the lowest proportion of affordable</w:t>
      </w:r>
      <w:r w:rsidRPr="000F3B39">
        <w:t xml:space="preserve"> dwellings are </w:t>
      </w:r>
      <w:r w:rsidR="008657F2">
        <w:t xml:space="preserve">Queenscliffe (0.0%), </w:t>
      </w:r>
      <w:r w:rsidR="008657F2" w:rsidRPr="000F3B39">
        <w:t>Macedon Ranges</w:t>
      </w:r>
      <w:r w:rsidR="008657F2">
        <w:t xml:space="preserve"> (4.4</w:t>
      </w:r>
      <w:r w:rsidR="008657F2" w:rsidRPr="000F3B39">
        <w:t>%)</w:t>
      </w:r>
      <w:r w:rsidR="008657F2">
        <w:t xml:space="preserve">, </w:t>
      </w:r>
      <w:r w:rsidRPr="000F3B39">
        <w:t>Surf Coast</w:t>
      </w:r>
      <w:r w:rsidR="00C43276">
        <w:t xml:space="preserve"> </w:t>
      </w:r>
      <w:r w:rsidR="00CE39C1">
        <w:t>(</w:t>
      </w:r>
      <w:r w:rsidR="008657F2">
        <w:t>4.8</w:t>
      </w:r>
      <w:r w:rsidR="00DF50F4">
        <w:t>%</w:t>
      </w:r>
      <w:r w:rsidRPr="000F3B39">
        <w:t>)</w:t>
      </w:r>
      <w:r w:rsidR="008657F2">
        <w:t xml:space="preserve"> and Greater Geelong (15.5</w:t>
      </w:r>
      <w:r w:rsidR="00C1326E">
        <w:t>%).</w:t>
      </w:r>
    </w:p>
    <w:p w14:paraId="5C8415E7" w14:textId="24EAA891" w:rsidR="0047763C" w:rsidRDefault="0030108E" w:rsidP="0030108E">
      <w:pPr>
        <w:pStyle w:val="Caption"/>
      </w:pPr>
      <w:bookmarkStart w:id="50" w:name="_Ref507242406"/>
      <w:bookmarkStart w:id="51" w:name="_Toc9952603"/>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C18B7">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14:paraId="524935AE" w14:textId="2BFBE08A" w:rsidR="00C1326E" w:rsidRPr="00C1326E" w:rsidRDefault="00C1326E" w:rsidP="00C1326E">
      <w:pPr>
        <w:rPr>
          <w:lang w:eastAsia="en-AU"/>
        </w:rPr>
      </w:pPr>
    </w:p>
    <w:p w14:paraId="5D9D2A3A" w14:textId="420DD9AA" w:rsidR="0047763C" w:rsidRDefault="00CA60EE" w:rsidP="0066572D">
      <w:pPr>
        <w:pStyle w:val="DHSbody"/>
        <w:jc w:val="center"/>
        <w:rPr>
          <w:b/>
          <w:i/>
        </w:rPr>
      </w:pPr>
      <w:r w:rsidRPr="00CA60EE">
        <w:rPr>
          <w:b/>
          <w:i/>
        </w:rPr>
        <w:t>Metropolitan Melbourne</w:t>
      </w:r>
    </w:p>
    <w:p w14:paraId="7169E0FD" w14:textId="78E1C6C7" w:rsidR="00E0107A" w:rsidRDefault="004C4B24" w:rsidP="0066572D">
      <w:pPr>
        <w:pStyle w:val="DHSbody"/>
        <w:jc w:val="center"/>
        <w:rPr>
          <w:rFonts w:cs="Arial"/>
          <w:noProof/>
          <w:lang w:eastAsia="en-AU"/>
        </w:rPr>
      </w:pPr>
      <w:r>
        <w:rPr>
          <w:rFonts w:cs="Arial"/>
          <w:noProof/>
          <w:lang w:eastAsia="en-AU"/>
        </w:rPr>
        <w:drawing>
          <wp:anchor distT="0" distB="0" distL="114300" distR="114300" simplePos="0" relativeHeight="251708416" behindDoc="0" locked="0" layoutInCell="1" allowOverlap="1" wp14:anchorId="5DEB28E4" wp14:editId="60ACF760">
            <wp:simplePos x="0" y="0"/>
            <wp:positionH relativeFrom="column">
              <wp:posOffset>784860</wp:posOffset>
            </wp:positionH>
            <wp:positionV relativeFrom="paragraph">
              <wp:posOffset>287655</wp:posOffset>
            </wp:positionV>
            <wp:extent cx="3604260" cy="3599815"/>
            <wp:effectExtent l="0" t="0" r="0" b="635"/>
            <wp:wrapTopAndBottom/>
            <wp:docPr id="30" name="Picture 3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 Melb Af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4260" cy="3599815"/>
                    </a:xfrm>
                    <a:prstGeom prst="rect">
                      <a:avLst/>
                    </a:prstGeom>
                  </pic:spPr>
                </pic:pic>
              </a:graphicData>
            </a:graphic>
            <wp14:sizeRelH relativeFrom="margin">
              <wp14:pctWidth>0</wp14:pctWidth>
            </wp14:sizeRelH>
            <wp14:sizeRelV relativeFrom="margin">
              <wp14:pctHeight>0</wp14:pctHeight>
            </wp14:sizeRelV>
          </wp:anchor>
        </w:drawing>
      </w:r>
    </w:p>
    <w:p w14:paraId="7BC2BE02" w14:textId="46236A12" w:rsidR="004C4B24" w:rsidRDefault="004C4B24" w:rsidP="0066572D">
      <w:pPr>
        <w:pStyle w:val="DHSbody"/>
        <w:jc w:val="center"/>
        <w:rPr>
          <w:rFonts w:cs="Arial"/>
          <w:noProof/>
          <w:lang w:eastAsia="en-AU"/>
        </w:rPr>
      </w:pPr>
    </w:p>
    <w:p w14:paraId="0E938D5C" w14:textId="77777777" w:rsidR="004C4B24" w:rsidRDefault="004C4B24" w:rsidP="0066572D">
      <w:pPr>
        <w:pStyle w:val="DHSbody"/>
        <w:jc w:val="center"/>
        <w:rPr>
          <w:rFonts w:cs="Arial"/>
          <w:noProof/>
          <w:lang w:eastAsia="en-AU"/>
        </w:rPr>
      </w:pPr>
    </w:p>
    <w:p w14:paraId="05E935A9" w14:textId="77777777" w:rsidR="00382033" w:rsidRDefault="00382033">
      <w:pPr>
        <w:rPr>
          <w:b/>
          <w:i/>
          <w:szCs w:val="20"/>
        </w:rPr>
      </w:pPr>
      <w:r>
        <w:rPr>
          <w:b/>
          <w:i/>
        </w:rPr>
        <w:br w:type="page"/>
      </w:r>
    </w:p>
    <w:p w14:paraId="5EBC4FA9" w14:textId="5BEC60F8" w:rsidR="00170E13" w:rsidRDefault="004C4B24" w:rsidP="00C1326E">
      <w:pPr>
        <w:pStyle w:val="DHSbody"/>
        <w:jc w:val="center"/>
        <w:rPr>
          <w:b/>
          <w:i/>
        </w:rPr>
      </w:pPr>
      <w:r>
        <w:rPr>
          <w:b/>
          <w:i/>
          <w:noProof/>
          <w:lang w:eastAsia="en-AU"/>
        </w:rPr>
        <w:drawing>
          <wp:anchor distT="0" distB="0" distL="114300" distR="114300" simplePos="0" relativeHeight="251709440" behindDoc="0" locked="0" layoutInCell="1" allowOverlap="1" wp14:anchorId="6E4FEEB1" wp14:editId="55C6DF54">
            <wp:simplePos x="0" y="0"/>
            <wp:positionH relativeFrom="column">
              <wp:posOffset>60960</wp:posOffset>
            </wp:positionH>
            <wp:positionV relativeFrom="paragraph">
              <wp:posOffset>342900</wp:posOffset>
            </wp:positionV>
            <wp:extent cx="5046073" cy="3600000"/>
            <wp:effectExtent l="0" t="0" r="2540" b="635"/>
            <wp:wrapTopAndBottom/>
            <wp:docPr id="31" name="Picture 3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1 Reg Aff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6073"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236446E4" w14:textId="3DA897C3" w:rsidR="004C4B24" w:rsidRDefault="004C4B24" w:rsidP="00C1326E">
      <w:pPr>
        <w:pStyle w:val="DHSbody"/>
        <w:jc w:val="center"/>
        <w:rPr>
          <w:b/>
          <w:i/>
        </w:rPr>
      </w:pPr>
    </w:p>
    <w:p w14:paraId="7EA99968" w14:textId="5E6ECE47" w:rsidR="004C4B24" w:rsidRDefault="004C4B24" w:rsidP="00C1326E">
      <w:pPr>
        <w:pStyle w:val="DHSbody"/>
        <w:jc w:val="center"/>
        <w:rPr>
          <w:b/>
          <w:i/>
        </w:rPr>
      </w:pPr>
    </w:p>
    <w:p w14:paraId="00725283" w14:textId="0F1442A8" w:rsidR="004C4B24" w:rsidRDefault="004C4B24" w:rsidP="00C1326E">
      <w:pPr>
        <w:pStyle w:val="DHSbody"/>
        <w:jc w:val="center"/>
        <w:rPr>
          <w:b/>
          <w:i/>
        </w:rPr>
      </w:pPr>
    </w:p>
    <w:p w14:paraId="2EBBD7BE" w14:textId="792BDD7E" w:rsidR="004C4B24" w:rsidRDefault="004C4B24" w:rsidP="00C1326E">
      <w:pPr>
        <w:pStyle w:val="DHSbody"/>
        <w:jc w:val="center"/>
        <w:rPr>
          <w:b/>
          <w:i/>
        </w:rPr>
      </w:pPr>
    </w:p>
    <w:p w14:paraId="5F8E7741" w14:textId="77777777" w:rsidR="004C4B24" w:rsidRDefault="004C4B24" w:rsidP="00C1326E">
      <w:pPr>
        <w:pStyle w:val="DHSbody"/>
        <w:jc w:val="center"/>
        <w:rPr>
          <w:b/>
          <w:i/>
        </w:rPr>
      </w:pPr>
    </w:p>
    <w:p w14:paraId="4D02E053" w14:textId="77777777" w:rsidR="004C4B24" w:rsidRDefault="004C4B24" w:rsidP="00C1326E">
      <w:pPr>
        <w:pStyle w:val="DHSbody"/>
        <w:jc w:val="center"/>
        <w:rPr>
          <w:b/>
          <w:i/>
        </w:rPr>
      </w:pPr>
    </w:p>
    <w:p w14:paraId="6DBA25D6" w14:textId="77777777" w:rsidR="004C4B24" w:rsidRDefault="004C4B24" w:rsidP="00C1326E">
      <w:pPr>
        <w:pStyle w:val="DHSbody"/>
        <w:jc w:val="center"/>
        <w:rPr>
          <w:b/>
          <w:i/>
        </w:rPr>
      </w:pPr>
    </w:p>
    <w:p w14:paraId="579D4879" w14:textId="77777777" w:rsidR="004C4B24" w:rsidRDefault="004C4B24" w:rsidP="00C1326E">
      <w:pPr>
        <w:pStyle w:val="DHSbody"/>
        <w:jc w:val="center"/>
        <w:rPr>
          <w:b/>
          <w:i/>
        </w:rPr>
      </w:pPr>
    </w:p>
    <w:p w14:paraId="2EBBC1A3" w14:textId="77777777" w:rsidR="004C4B24" w:rsidRDefault="004C4B24" w:rsidP="00C1326E">
      <w:pPr>
        <w:pStyle w:val="DHSbody"/>
        <w:jc w:val="center"/>
        <w:rPr>
          <w:b/>
          <w:i/>
        </w:rPr>
      </w:pPr>
    </w:p>
    <w:p w14:paraId="7948FA3B" w14:textId="740057D6" w:rsidR="00E0107A" w:rsidRDefault="00E0107A" w:rsidP="00C1326E">
      <w:pPr>
        <w:pStyle w:val="DHSbody"/>
        <w:jc w:val="center"/>
        <w:rPr>
          <w:b/>
          <w:i/>
        </w:rPr>
      </w:pPr>
    </w:p>
    <w:p w14:paraId="7FB4A297" w14:textId="77777777" w:rsidR="00E0107A" w:rsidRPr="00C1326E" w:rsidRDefault="00E0107A" w:rsidP="00C1326E">
      <w:pPr>
        <w:pStyle w:val="DHSbody"/>
        <w:jc w:val="center"/>
        <w:rPr>
          <w:b/>
          <w:i/>
        </w:rPr>
      </w:pPr>
    </w:p>
    <w:p w14:paraId="4FCE701E" w14:textId="77777777" w:rsidR="00382033" w:rsidRDefault="00382033">
      <w:pPr>
        <w:rPr>
          <w:b/>
          <w:i/>
          <w:iCs/>
          <w:sz w:val="20"/>
          <w:szCs w:val="18"/>
          <w:lang w:eastAsia="en-AU"/>
        </w:rPr>
      </w:pPr>
      <w:r>
        <w:br w:type="page"/>
      </w:r>
    </w:p>
    <w:p w14:paraId="3DB01314" w14:textId="3717625F" w:rsidR="0047763C" w:rsidRDefault="0030108E" w:rsidP="00DE19BC">
      <w:pPr>
        <w:pStyle w:val="Caption"/>
      </w:pPr>
      <w:bookmarkStart w:id="52" w:name="_Toc995316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10</w:t>
      </w:r>
      <w:r w:rsidR="0086184F">
        <w:rPr>
          <w:noProof/>
        </w:rPr>
        <w:fldChar w:fldCharType="end"/>
      </w:r>
      <w:r w:rsidR="0047763C" w:rsidRPr="0030108E">
        <w:t>: Affordable lettings for indicative households on Centrelink incomes</w:t>
      </w:r>
      <w:bookmarkEnd w:id="52"/>
    </w:p>
    <w:p w14:paraId="26D8BA7D" w14:textId="77777777" w:rsidR="00B50390" w:rsidRPr="00DB3713" w:rsidRDefault="00FA02DD" w:rsidP="00DE19BC">
      <w:pPr>
        <w:pStyle w:val="DHSBody10"/>
        <w:rPr>
          <w:lang w:eastAsia="en-AU"/>
        </w:rPr>
      </w:pPr>
      <w:r>
        <w:t>(S</w:t>
      </w:r>
      <w:r w:rsidR="00B50390" w:rsidRPr="00DB3713">
        <w:t xml:space="preserve">ee Table 9 for </w:t>
      </w:r>
      <w:r w:rsidR="00B50390" w:rsidRPr="00DE19BC">
        <w:t>indicative</w:t>
      </w:r>
      <w:r w:rsidR="00B50390"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47763C" w:rsidRPr="00564801" w14:paraId="4FE89B63" w14:textId="77777777" w:rsidTr="00564801">
        <w:trPr>
          <w:trHeight w:val="340"/>
        </w:trPr>
        <w:tc>
          <w:tcPr>
            <w:tcW w:w="2835" w:type="dxa"/>
            <w:vMerge w:val="restart"/>
            <w:tcBorders>
              <w:top w:val="single" w:sz="18" w:space="0" w:color="9DAECB"/>
              <w:bottom w:val="single" w:sz="2" w:space="0" w:color="9DAECB"/>
            </w:tcBorders>
            <w:vAlign w:val="bottom"/>
          </w:tcPr>
          <w:p w14:paraId="6377072E" w14:textId="77777777" w:rsidR="0047763C" w:rsidRPr="00564801" w:rsidRDefault="0047763C" w:rsidP="00F57058">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685B4B45" w14:textId="77777777" w:rsidR="0047763C" w:rsidRPr="00564801" w:rsidRDefault="0047763C" w:rsidP="00564801">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16394EC" w14:textId="77777777" w:rsidR="0047763C" w:rsidRPr="00564801" w:rsidRDefault="0047763C" w:rsidP="00564801">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3454E911" w14:textId="77777777" w:rsidR="0047763C" w:rsidRPr="00564801" w:rsidRDefault="0047763C" w:rsidP="00564801">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387E0805" w14:textId="77777777" w:rsidR="0047763C" w:rsidRPr="00564801" w:rsidRDefault="0047763C" w:rsidP="00564801">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56066F4C" w14:textId="77777777" w:rsidR="0047763C" w:rsidRPr="00564801" w:rsidRDefault="0047763C" w:rsidP="00564801">
            <w:pPr>
              <w:pStyle w:val="DHStableA"/>
              <w:jc w:val="center"/>
              <w:rPr>
                <w:b/>
              </w:rPr>
            </w:pPr>
            <w:r w:rsidRPr="00564801">
              <w:rPr>
                <w:b/>
              </w:rPr>
              <w:t>Total</w:t>
            </w:r>
          </w:p>
        </w:tc>
      </w:tr>
      <w:tr w:rsidR="005275FF" w:rsidRPr="00564801" w14:paraId="49C146C0" w14:textId="77777777" w:rsidTr="00564801">
        <w:trPr>
          <w:trHeight w:val="227"/>
        </w:trPr>
        <w:tc>
          <w:tcPr>
            <w:tcW w:w="2835" w:type="dxa"/>
            <w:vMerge/>
            <w:tcBorders>
              <w:top w:val="single" w:sz="2" w:space="0" w:color="9DAECB"/>
              <w:bottom w:val="single" w:sz="12" w:space="0" w:color="9DAECB"/>
            </w:tcBorders>
            <w:vAlign w:val="bottom"/>
          </w:tcPr>
          <w:p w14:paraId="299E0A92" w14:textId="77777777" w:rsidR="005275FF" w:rsidRPr="00564801" w:rsidRDefault="005275FF" w:rsidP="00F57058">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2F084234"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AE0A373"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46EB5575"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4D3A4BE2"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07E09E6"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0E4E8C82"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671036E"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689D999B"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011AB8E3"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9338D51" w14:textId="77777777" w:rsidR="005275FF" w:rsidRPr="00564801" w:rsidRDefault="005275FF" w:rsidP="00564801">
            <w:pPr>
              <w:pStyle w:val="DHStableA"/>
              <w:jc w:val="right"/>
              <w:rPr>
                <w:b/>
              </w:rPr>
            </w:pPr>
            <w:r w:rsidRPr="00564801">
              <w:rPr>
                <w:b/>
              </w:rPr>
              <w:t>%</w:t>
            </w:r>
          </w:p>
        </w:tc>
      </w:tr>
      <w:tr w:rsidR="004C4B24" w:rsidRPr="004F5B29" w14:paraId="39D81718" w14:textId="77777777" w:rsidTr="004C4B24">
        <w:trPr>
          <w:trHeight w:val="340"/>
        </w:trPr>
        <w:tc>
          <w:tcPr>
            <w:tcW w:w="2835" w:type="dxa"/>
            <w:tcBorders>
              <w:top w:val="single" w:sz="12" w:space="0" w:color="9DAECB"/>
              <w:bottom w:val="single" w:sz="2" w:space="0" w:color="9DAECB"/>
            </w:tcBorders>
            <w:vAlign w:val="center"/>
          </w:tcPr>
          <w:p w14:paraId="16C40F8A" w14:textId="77777777" w:rsidR="004C4B24" w:rsidRPr="004F5B29" w:rsidRDefault="004C4B24" w:rsidP="004C4B24">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A94E829" w14:textId="6BF590AB" w:rsidR="004C4B24" w:rsidRPr="004C4B24" w:rsidRDefault="004C4B24" w:rsidP="004C4B24">
            <w:pPr>
              <w:jc w:val="right"/>
              <w:rPr>
                <w:rFonts w:cs="Arial"/>
                <w:sz w:val="20"/>
                <w:szCs w:val="20"/>
              </w:rPr>
            </w:pPr>
            <w:r w:rsidRPr="004C4B24">
              <w:rPr>
                <w:rFonts w:cs="Arial"/>
                <w:sz w:val="20"/>
                <w:szCs w:val="20"/>
              </w:rPr>
              <w:t>16</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D9B7497" w14:textId="0B8E1378" w:rsidR="004C4B24" w:rsidRPr="004C4B24" w:rsidRDefault="004C4B24" w:rsidP="004C4B24">
            <w:pPr>
              <w:jc w:val="right"/>
              <w:rPr>
                <w:rFonts w:cs="Arial"/>
                <w:sz w:val="20"/>
                <w:szCs w:val="20"/>
              </w:rPr>
            </w:pPr>
            <w:r w:rsidRPr="004C4B24">
              <w:rPr>
                <w:rFonts w:cs="Arial"/>
                <w:sz w:val="20"/>
                <w:szCs w:val="20"/>
              </w:rPr>
              <w:t>0.3%</w:t>
            </w:r>
          </w:p>
        </w:tc>
        <w:tc>
          <w:tcPr>
            <w:tcW w:w="737" w:type="dxa"/>
            <w:tcBorders>
              <w:top w:val="single" w:sz="12" w:space="0" w:color="9DAECB"/>
              <w:bottom w:val="single" w:sz="2" w:space="0" w:color="9DAECB"/>
            </w:tcBorders>
            <w:tcMar>
              <w:left w:w="28" w:type="dxa"/>
              <w:right w:w="113" w:type="dxa"/>
            </w:tcMar>
            <w:vAlign w:val="center"/>
          </w:tcPr>
          <w:p w14:paraId="0FD49CE6" w14:textId="3321F059" w:rsidR="004C4B24" w:rsidRPr="004C4B24" w:rsidRDefault="004C4B24" w:rsidP="004C4B24">
            <w:pPr>
              <w:jc w:val="right"/>
              <w:rPr>
                <w:rFonts w:cs="Arial"/>
                <w:sz w:val="20"/>
                <w:szCs w:val="20"/>
              </w:rPr>
            </w:pPr>
            <w:r w:rsidRPr="004C4B24">
              <w:rPr>
                <w:rFonts w:cs="Arial"/>
                <w:sz w:val="20"/>
                <w:szCs w:val="20"/>
              </w:rPr>
              <w:t>56</w:t>
            </w:r>
          </w:p>
        </w:tc>
        <w:tc>
          <w:tcPr>
            <w:tcW w:w="737" w:type="dxa"/>
            <w:tcBorders>
              <w:top w:val="single" w:sz="12" w:space="0" w:color="9DAECB"/>
              <w:bottom w:val="single" w:sz="2" w:space="0" w:color="9DAECB"/>
            </w:tcBorders>
            <w:tcMar>
              <w:left w:w="28" w:type="dxa"/>
              <w:right w:w="113" w:type="dxa"/>
            </w:tcMar>
            <w:vAlign w:val="center"/>
          </w:tcPr>
          <w:p w14:paraId="6A93E770" w14:textId="4B463EDB" w:rsidR="004C4B24" w:rsidRPr="004C4B24" w:rsidRDefault="004C4B24" w:rsidP="004C4B24">
            <w:pPr>
              <w:jc w:val="right"/>
              <w:rPr>
                <w:rFonts w:cs="Arial"/>
                <w:sz w:val="20"/>
                <w:szCs w:val="20"/>
              </w:rPr>
            </w:pPr>
            <w:r w:rsidRPr="004C4B24">
              <w:rPr>
                <w:rFonts w:cs="Arial"/>
                <w:sz w:val="20"/>
                <w:szCs w:val="20"/>
              </w:rPr>
              <w:t>0.8%</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22A341" w14:textId="19DCF18C" w:rsidR="004C4B24" w:rsidRPr="004C4B24" w:rsidRDefault="004C4B24" w:rsidP="004C4B24">
            <w:pPr>
              <w:jc w:val="right"/>
              <w:rPr>
                <w:rFonts w:cs="Arial"/>
                <w:sz w:val="20"/>
                <w:szCs w:val="20"/>
              </w:rPr>
            </w:pPr>
            <w:r w:rsidRPr="004C4B24">
              <w:rPr>
                <w:rFonts w:cs="Arial"/>
                <w:sz w:val="20"/>
                <w:szCs w:val="20"/>
              </w:rPr>
              <w:t>45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6DDE037" w14:textId="1301FAF7" w:rsidR="004C4B24" w:rsidRPr="004C4B24" w:rsidRDefault="004C4B24" w:rsidP="004C4B24">
            <w:pPr>
              <w:jc w:val="right"/>
              <w:rPr>
                <w:rFonts w:cs="Arial"/>
                <w:sz w:val="20"/>
                <w:szCs w:val="20"/>
              </w:rPr>
            </w:pPr>
            <w:r w:rsidRPr="004C4B24">
              <w:rPr>
                <w:rFonts w:cs="Arial"/>
                <w:sz w:val="20"/>
                <w:szCs w:val="20"/>
              </w:rPr>
              <w:t>3.3%</w:t>
            </w:r>
          </w:p>
        </w:tc>
        <w:tc>
          <w:tcPr>
            <w:tcW w:w="737" w:type="dxa"/>
            <w:tcBorders>
              <w:top w:val="single" w:sz="12" w:space="0" w:color="9DAECB"/>
              <w:bottom w:val="single" w:sz="2" w:space="0" w:color="9DAECB"/>
            </w:tcBorders>
            <w:tcMar>
              <w:left w:w="28" w:type="dxa"/>
              <w:right w:w="113" w:type="dxa"/>
            </w:tcMar>
            <w:vAlign w:val="center"/>
          </w:tcPr>
          <w:p w14:paraId="58EF4B29" w14:textId="34AC6017" w:rsidR="004C4B24" w:rsidRPr="004C4B24" w:rsidRDefault="004C4B24" w:rsidP="004C4B24">
            <w:pPr>
              <w:jc w:val="right"/>
              <w:rPr>
                <w:rFonts w:cs="Arial"/>
                <w:sz w:val="20"/>
                <w:szCs w:val="20"/>
              </w:rPr>
            </w:pPr>
            <w:r w:rsidRPr="004C4B24">
              <w:rPr>
                <w:rFonts w:cs="Arial"/>
                <w:sz w:val="20"/>
                <w:szCs w:val="20"/>
              </w:rPr>
              <w:t>44</w:t>
            </w:r>
          </w:p>
        </w:tc>
        <w:tc>
          <w:tcPr>
            <w:tcW w:w="737" w:type="dxa"/>
            <w:tcBorders>
              <w:top w:val="single" w:sz="12" w:space="0" w:color="9DAECB"/>
              <w:bottom w:val="single" w:sz="2" w:space="0" w:color="9DAECB"/>
            </w:tcBorders>
            <w:tcMar>
              <w:left w:w="28" w:type="dxa"/>
              <w:right w:w="113" w:type="dxa"/>
            </w:tcMar>
            <w:vAlign w:val="center"/>
          </w:tcPr>
          <w:p w14:paraId="6F235209" w14:textId="415DE110" w:rsidR="004C4B24" w:rsidRPr="004C4B24" w:rsidRDefault="004C4B24" w:rsidP="004C4B24">
            <w:pPr>
              <w:jc w:val="right"/>
              <w:rPr>
                <w:rFonts w:cs="Arial"/>
                <w:sz w:val="20"/>
                <w:szCs w:val="20"/>
              </w:rPr>
            </w:pPr>
            <w:r w:rsidRPr="004C4B24">
              <w:rPr>
                <w:rFonts w:cs="Arial"/>
                <w:sz w:val="20"/>
                <w:szCs w:val="20"/>
              </w:rPr>
              <w:t>13.9%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90F23EC" w14:textId="1AD55C73" w:rsidR="004C4B24" w:rsidRPr="004C4B24" w:rsidRDefault="004C4B24" w:rsidP="004C4B24">
            <w:pPr>
              <w:jc w:val="right"/>
              <w:rPr>
                <w:rFonts w:cs="Arial"/>
                <w:sz w:val="20"/>
                <w:szCs w:val="20"/>
              </w:rPr>
            </w:pPr>
            <w:r w:rsidRPr="004C4B24">
              <w:rPr>
                <w:rFonts w:cs="Arial"/>
                <w:sz w:val="20"/>
                <w:szCs w:val="20"/>
              </w:rPr>
              <w:t>161</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4E1E9EE" w14:textId="7FB97CD5" w:rsidR="004C4B24" w:rsidRPr="004C4B24" w:rsidRDefault="004C4B24" w:rsidP="004C4B24">
            <w:pPr>
              <w:jc w:val="right"/>
              <w:rPr>
                <w:rFonts w:cs="Arial"/>
                <w:sz w:val="20"/>
                <w:szCs w:val="20"/>
              </w:rPr>
            </w:pPr>
            <w:r w:rsidRPr="004C4B24">
              <w:rPr>
                <w:rFonts w:cs="Arial"/>
                <w:sz w:val="20"/>
                <w:szCs w:val="20"/>
              </w:rPr>
              <w:t>1.1%</w:t>
            </w:r>
          </w:p>
        </w:tc>
      </w:tr>
      <w:tr w:rsidR="004C4B24" w:rsidRPr="004F5B29" w14:paraId="5D23EEB5" w14:textId="77777777" w:rsidTr="004C4B24">
        <w:trPr>
          <w:trHeight w:val="340"/>
        </w:trPr>
        <w:tc>
          <w:tcPr>
            <w:tcW w:w="2835" w:type="dxa"/>
            <w:tcBorders>
              <w:top w:val="single" w:sz="2" w:space="0" w:color="9DAECB"/>
              <w:bottom w:val="single" w:sz="2" w:space="0" w:color="9DAECB"/>
            </w:tcBorders>
            <w:vAlign w:val="center"/>
          </w:tcPr>
          <w:p w14:paraId="31FAC012" w14:textId="77777777" w:rsidR="004C4B24" w:rsidRPr="004F5B29" w:rsidRDefault="004C4B24" w:rsidP="004C4B24">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A74FE5" w14:textId="220F70B5" w:rsidR="004C4B24" w:rsidRPr="004C4B24" w:rsidRDefault="004C4B24" w:rsidP="004C4B24">
            <w:pPr>
              <w:jc w:val="right"/>
              <w:rPr>
                <w:rFonts w:cs="Arial"/>
                <w:sz w:val="20"/>
                <w:szCs w:val="20"/>
              </w:rPr>
            </w:pPr>
            <w:r w:rsidRPr="004C4B24">
              <w:rPr>
                <w:rFonts w:cs="Arial"/>
                <w:sz w:val="20"/>
                <w:szCs w:val="20"/>
              </w:rPr>
              <w:t>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CB110D5" w14:textId="727116F7" w:rsidR="004C4B24" w:rsidRPr="004C4B24" w:rsidRDefault="004C4B24" w:rsidP="004C4B24">
            <w:pPr>
              <w:jc w:val="right"/>
              <w:rPr>
                <w:rFonts w:cs="Arial"/>
                <w:sz w:val="20"/>
                <w:szCs w:val="20"/>
              </w:rPr>
            </w:pPr>
            <w:r w:rsidRPr="004C4B24">
              <w:rPr>
                <w:rFonts w:cs="Arial"/>
                <w:sz w:val="20"/>
                <w:szCs w:val="20"/>
              </w:rPr>
              <w:t>0.3%</w:t>
            </w:r>
          </w:p>
        </w:tc>
        <w:tc>
          <w:tcPr>
            <w:tcW w:w="737" w:type="dxa"/>
            <w:tcBorders>
              <w:top w:val="single" w:sz="2" w:space="0" w:color="9DAECB"/>
              <w:bottom w:val="single" w:sz="2" w:space="0" w:color="9DAECB"/>
            </w:tcBorders>
            <w:tcMar>
              <w:left w:w="28" w:type="dxa"/>
              <w:right w:w="113" w:type="dxa"/>
            </w:tcMar>
            <w:vAlign w:val="center"/>
          </w:tcPr>
          <w:p w14:paraId="0FDF92F9" w14:textId="19C1B12A" w:rsidR="004C4B24" w:rsidRPr="004C4B24" w:rsidRDefault="004C4B24" w:rsidP="004C4B24">
            <w:pPr>
              <w:jc w:val="right"/>
              <w:rPr>
                <w:rFonts w:cs="Arial"/>
                <w:sz w:val="20"/>
                <w:szCs w:val="20"/>
              </w:rPr>
            </w:pPr>
            <w:r w:rsidRPr="004C4B24">
              <w:rPr>
                <w:rFonts w:cs="Arial"/>
                <w:sz w:val="20"/>
                <w:szCs w:val="20"/>
              </w:rPr>
              <w:t>17</w:t>
            </w:r>
          </w:p>
        </w:tc>
        <w:tc>
          <w:tcPr>
            <w:tcW w:w="737" w:type="dxa"/>
            <w:tcBorders>
              <w:top w:val="single" w:sz="2" w:space="0" w:color="9DAECB"/>
              <w:bottom w:val="single" w:sz="2" w:space="0" w:color="9DAECB"/>
            </w:tcBorders>
            <w:tcMar>
              <w:left w:w="28" w:type="dxa"/>
              <w:right w:w="113" w:type="dxa"/>
            </w:tcMar>
            <w:vAlign w:val="center"/>
          </w:tcPr>
          <w:p w14:paraId="0F161AE6" w14:textId="14B32D58" w:rsidR="004C4B24" w:rsidRPr="004C4B24" w:rsidRDefault="004C4B24" w:rsidP="004C4B24">
            <w:pPr>
              <w:jc w:val="right"/>
              <w:rPr>
                <w:rFonts w:cs="Arial"/>
                <w:sz w:val="20"/>
                <w:szCs w:val="20"/>
              </w:rPr>
            </w:pPr>
            <w:r w:rsidRPr="004C4B24">
              <w:rPr>
                <w:rFonts w:cs="Arial"/>
                <w:sz w:val="20"/>
                <w:szCs w:val="20"/>
              </w:rPr>
              <w:t>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12A51F" w14:textId="0A7B9D5C" w:rsidR="004C4B24" w:rsidRPr="004C4B24" w:rsidRDefault="004C4B24" w:rsidP="004C4B24">
            <w:pPr>
              <w:jc w:val="right"/>
              <w:rPr>
                <w:rFonts w:cs="Arial"/>
                <w:sz w:val="20"/>
                <w:szCs w:val="20"/>
              </w:rPr>
            </w:pPr>
            <w:r w:rsidRPr="004C4B24">
              <w:rPr>
                <w:rFonts w:cs="Arial"/>
                <w:sz w:val="20"/>
                <w:szCs w:val="20"/>
              </w:rPr>
              <w:t>37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C557F9D" w14:textId="5FE606D7" w:rsidR="004C4B24" w:rsidRPr="004C4B24" w:rsidRDefault="004C4B24" w:rsidP="004C4B24">
            <w:pPr>
              <w:jc w:val="right"/>
              <w:rPr>
                <w:rFonts w:cs="Arial"/>
                <w:sz w:val="20"/>
                <w:szCs w:val="20"/>
              </w:rPr>
            </w:pPr>
            <w:r w:rsidRPr="004C4B24">
              <w:rPr>
                <w:rFonts w:cs="Arial"/>
                <w:sz w:val="20"/>
                <w:szCs w:val="20"/>
              </w:rPr>
              <w:t>1.8%</w:t>
            </w:r>
          </w:p>
        </w:tc>
        <w:tc>
          <w:tcPr>
            <w:tcW w:w="737" w:type="dxa"/>
            <w:tcBorders>
              <w:top w:val="single" w:sz="2" w:space="0" w:color="9DAECB"/>
              <w:bottom w:val="single" w:sz="2" w:space="0" w:color="9DAECB"/>
            </w:tcBorders>
            <w:tcMar>
              <w:left w:w="28" w:type="dxa"/>
              <w:right w:w="113" w:type="dxa"/>
            </w:tcMar>
            <w:vAlign w:val="center"/>
          </w:tcPr>
          <w:p w14:paraId="470D6C59" w14:textId="04F6A5AB" w:rsidR="004C4B24" w:rsidRPr="004C4B24" w:rsidRDefault="004C4B24" w:rsidP="004C4B24">
            <w:pPr>
              <w:jc w:val="right"/>
              <w:rPr>
                <w:rFonts w:cs="Arial"/>
                <w:sz w:val="20"/>
                <w:szCs w:val="20"/>
              </w:rPr>
            </w:pPr>
            <w:r w:rsidRPr="004C4B24">
              <w:rPr>
                <w:rFonts w:cs="Arial"/>
                <w:sz w:val="20"/>
                <w:szCs w:val="20"/>
              </w:rPr>
              <w:t>30</w:t>
            </w:r>
          </w:p>
        </w:tc>
        <w:tc>
          <w:tcPr>
            <w:tcW w:w="737" w:type="dxa"/>
            <w:tcBorders>
              <w:top w:val="single" w:sz="2" w:space="0" w:color="9DAECB"/>
              <w:bottom w:val="single" w:sz="2" w:space="0" w:color="9DAECB"/>
            </w:tcBorders>
            <w:tcMar>
              <w:left w:w="28" w:type="dxa"/>
              <w:right w:w="113" w:type="dxa"/>
            </w:tcMar>
            <w:vAlign w:val="center"/>
          </w:tcPr>
          <w:p w14:paraId="690262A7" w14:textId="7A7F45AF" w:rsidR="004C4B24" w:rsidRPr="004C4B24" w:rsidRDefault="004C4B24" w:rsidP="004C4B24">
            <w:pPr>
              <w:jc w:val="right"/>
              <w:rPr>
                <w:rFonts w:cs="Arial"/>
                <w:sz w:val="20"/>
                <w:szCs w:val="20"/>
              </w:rPr>
            </w:pPr>
            <w:r w:rsidRPr="004C4B24">
              <w:rPr>
                <w:rFonts w:cs="Arial"/>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8F9615" w14:textId="40535955" w:rsidR="004C4B24" w:rsidRPr="004C4B24" w:rsidRDefault="004C4B24" w:rsidP="004C4B24">
            <w:pPr>
              <w:jc w:val="right"/>
              <w:rPr>
                <w:rFonts w:cs="Arial"/>
                <w:sz w:val="20"/>
                <w:szCs w:val="20"/>
              </w:rPr>
            </w:pPr>
            <w:r w:rsidRPr="004C4B24">
              <w:rPr>
                <w:rFonts w:cs="Arial"/>
                <w:sz w:val="20"/>
                <w:szCs w:val="20"/>
              </w:rPr>
              <w:t>88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7D6F4E" w14:textId="3F253406" w:rsidR="004C4B24" w:rsidRPr="004C4B24" w:rsidRDefault="004C4B24" w:rsidP="004C4B24">
            <w:pPr>
              <w:jc w:val="right"/>
              <w:rPr>
                <w:rFonts w:cs="Arial"/>
                <w:sz w:val="20"/>
                <w:szCs w:val="20"/>
              </w:rPr>
            </w:pPr>
            <w:r w:rsidRPr="004C4B24">
              <w:rPr>
                <w:rFonts w:cs="Arial"/>
                <w:sz w:val="20"/>
                <w:szCs w:val="20"/>
              </w:rPr>
              <w:t>1.2%</w:t>
            </w:r>
          </w:p>
        </w:tc>
      </w:tr>
      <w:tr w:rsidR="004C4B24" w:rsidRPr="004F5B29" w14:paraId="6917097B" w14:textId="77777777" w:rsidTr="004C4B24">
        <w:trPr>
          <w:trHeight w:val="340"/>
        </w:trPr>
        <w:tc>
          <w:tcPr>
            <w:tcW w:w="2835" w:type="dxa"/>
            <w:tcBorders>
              <w:top w:val="single" w:sz="2" w:space="0" w:color="9DAECB"/>
              <w:bottom w:val="single" w:sz="2" w:space="0" w:color="9DAECB"/>
            </w:tcBorders>
            <w:vAlign w:val="center"/>
          </w:tcPr>
          <w:p w14:paraId="46897AD5" w14:textId="77777777" w:rsidR="004C4B24" w:rsidRPr="004F5B29" w:rsidRDefault="004C4B24" w:rsidP="004C4B24">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33A187E" w14:textId="3114610F" w:rsidR="004C4B24" w:rsidRPr="004C4B24" w:rsidRDefault="004C4B24" w:rsidP="004C4B24">
            <w:pPr>
              <w:jc w:val="right"/>
              <w:rPr>
                <w:rFonts w:cs="Arial"/>
                <w:sz w:val="20"/>
                <w:szCs w:val="20"/>
              </w:rPr>
            </w:pPr>
            <w:r w:rsidRPr="004C4B24">
              <w:rPr>
                <w:rFonts w:cs="Arial"/>
                <w:sz w:val="20"/>
                <w:szCs w:val="20"/>
              </w:rPr>
              <w:t>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6CA6ED2" w14:textId="76CBB5A1" w:rsidR="004C4B24" w:rsidRPr="004C4B24" w:rsidRDefault="004C4B24" w:rsidP="004C4B24">
            <w:pPr>
              <w:jc w:val="right"/>
              <w:rPr>
                <w:rFonts w:cs="Arial"/>
                <w:sz w:val="20"/>
                <w:szCs w:val="20"/>
              </w:rPr>
            </w:pPr>
            <w:r w:rsidRPr="004C4B24">
              <w:rPr>
                <w:rFonts w:cs="Arial"/>
                <w:sz w:val="20"/>
                <w:szCs w:val="20"/>
              </w:rPr>
              <w:t>0.5%</w:t>
            </w:r>
          </w:p>
        </w:tc>
        <w:tc>
          <w:tcPr>
            <w:tcW w:w="737" w:type="dxa"/>
            <w:tcBorders>
              <w:top w:val="single" w:sz="2" w:space="0" w:color="9DAECB"/>
              <w:bottom w:val="single" w:sz="2" w:space="0" w:color="9DAECB"/>
            </w:tcBorders>
            <w:tcMar>
              <w:left w:w="28" w:type="dxa"/>
              <w:right w:w="113" w:type="dxa"/>
            </w:tcMar>
            <w:vAlign w:val="center"/>
          </w:tcPr>
          <w:p w14:paraId="1F0A27FC" w14:textId="20998A0C" w:rsidR="004C4B24" w:rsidRPr="004C4B24" w:rsidRDefault="004C4B24" w:rsidP="004C4B24">
            <w:pPr>
              <w:jc w:val="right"/>
              <w:rPr>
                <w:rFonts w:cs="Arial"/>
                <w:sz w:val="20"/>
                <w:szCs w:val="20"/>
              </w:rPr>
            </w:pPr>
            <w:r w:rsidRPr="004C4B24">
              <w:rPr>
                <w:rFonts w:cs="Arial"/>
                <w:sz w:val="20"/>
                <w:szCs w:val="20"/>
              </w:rPr>
              <w:t>12</w:t>
            </w:r>
          </w:p>
        </w:tc>
        <w:tc>
          <w:tcPr>
            <w:tcW w:w="737" w:type="dxa"/>
            <w:tcBorders>
              <w:top w:val="single" w:sz="2" w:space="0" w:color="9DAECB"/>
              <w:bottom w:val="single" w:sz="2" w:space="0" w:color="9DAECB"/>
            </w:tcBorders>
            <w:tcMar>
              <w:left w:w="28" w:type="dxa"/>
              <w:right w:w="113" w:type="dxa"/>
            </w:tcMar>
            <w:vAlign w:val="center"/>
          </w:tcPr>
          <w:p w14:paraId="63ACC324" w14:textId="7A152972" w:rsidR="004C4B24" w:rsidRPr="004C4B24" w:rsidRDefault="004C4B24" w:rsidP="004C4B24">
            <w:pPr>
              <w:jc w:val="right"/>
              <w:rPr>
                <w:rFonts w:cs="Arial"/>
                <w:sz w:val="20"/>
                <w:szCs w:val="20"/>
              </w:rPr>
            </w:pPr>
            <w:r w:rsidRPr="004C4B24">
              <w:rPr>
                <w:rFonts w:cs="Arial"/>
                <w:sz w:val="20"/>
                <w:szCs w:val="20"/>
              </w:rPr>
              <w:t>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C718B0" w14:textId="04D92572" w:rsidR="004C4B24" w:rsidRPr="004C4B24" w:rsidRDefault="004C4B24" w:rsidP="004C4B24">
            <w:pPr>
              <w:jc w:val="right"/>
              <w:rPr>
                <w:rFonts w:cs="Arial"/>
                <w:sz w:val="20"/>
                <w:szCs w:val="20"/>
              </w:rPr>
            </w:pPr>
            <w:r w:rsidRPr="004C4B24">
              <w:rPr>
                <w:rFonts w:cs="Arial"/>
                <w:sz w:val="20"/>
                <w:szCs w:val="20"/>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0B0541" w14:textId="5B87D057" w:rsidR="004C4B24" w:rsidRPr="004C4B24" w:rsidRDefault="004C4B24" w:rsidP="004C4B24">
            <w:pPr>
              <w:jc w:val="right"/>
              <w:rPr>
                <w:rFonts w:cs="Arial"/>
                <w:sz w:val="20"/>
                <w:szCs w:val="20"/>
              </w:rPr>
            </w:pPr>
            <w:r w:rsidRPr="004C4B24">
              <w:rPr>
                <w:rFonts w:cs="Arial"/>
                <w:sz w:val="20"/>
                <w:szCs w:val="20"/>
              </w:rPr>
              <w:t>1.5%</w:t>
            </w:r>
          </w:p>
        </w:tc>
        <w:tc>
          <w:tcPr>
            <w:tcW w:w="737" w:type="dxa"/>
            <w:tcBorders>
              <w:top w:val="single" w:sz="2" w:space="0" w:color="9DAECB"/>
              <w:bottom w:val="single" w:sz="2" w:space="0" w:color="9DAECB"/>
            </w:tcBorders>
            <w:tcMar>
              <w:left w:w="28" w:type="dxa"/>
              <w:right w:w="113" w:type="dxa"/>
            </w:tcMar>
            <w:vAlign w:val="center"/>
          </w:tcPr>
          <w:p w14:paraId="2BD58F6B" w14:textId="1A85713E" w:rsidR="004C4B24" w:rsidRPr="004C4B24" w:rsidRDefault="004C4B24" w:rsidP="004C4B24">
            <w:pPr>
              <w:jc w:val="right"/>
              <w:rPr>
                <w:rFonts w:cs="Arial"/>
                <w:sz w:val="20"/>
                <w:szCs w:val="20"/>
              </w:rPr>
            </w:pPr>
            <w:r w:rsidRPr="004C4B24">
              <w:rPr>
                <w:rFonts w:cs="Arial"/>
                <w:sz w:val="20"/>
                <w:szCs w:val="20"/>
              </w:rPr>
              <w:t>15</w:t>
            </w:r>
          </w:p>
        </w:tc>
        <w:tc>
          <w:tcPr>
            <w:tcW w:w="737" w:type="dxa"/>
            <w:tcBorders>
              <w:top w:val="single" w:sz="2" w:space="0" w:color="9DAECB"/>
              <w:bottom w:val="single" w:sz="2" w:space="0" w:color="9DAECB"/>
            </w:tcBorders>
            <w:tcMar>
              <w:left w:w="28" w:type="dxa"/>
              <w:right w:w="113" w:type="dxa"/>
            </w:tcMar>
            <w:vAlign w:val="center"/>
          </w:tcPr>
          <w:p w14:paraId="3AEBB8A3" w14:textId="190FD0F5" w:rsidR="004C4B24" w:rsidRPr="004C4B24" w:rsidRDefault="004C4B24" w:rsidP="004C4B24">
            <w:pPr>
              <w:jc w:val="right"/>
              <w:rPr>
                <w:rFonts w:cs="Arial"/>
                <w:sz w:val="20"/>
                <w:szCs w:val="20"/>
              </w:rPr>
            </w:pPr>
            <w:r w:rsidRPr="004C4B24">
              <w:rPr>
                <w:rFonts w:cs="Arial"/>
                <w:sz w:val="20"/>
                <w:szCs w:val="20"/>
              </w:rPr>
              <w:t>2.7%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0172AF9" w14:textId="60631D75" w:rsidR="004C4B24" w:rsidRPr="004C4B24" w:rsidRDefault="004C4B24" w:rsidP="004C4B24">
            <w:pPr>
              <w:jc w:val="right"/>
              <w:rPr>
                <w:rFonts w:cs="Arial"/>
                <w:sz w:val="20"/>
                <w:szCs w:val="20"/>
              </w:rPr>
            </w:pPr>
            <w:r w:rsidRPr="004C4B24">
              <w:rPr>
                <w:rFonts w:cs="Arial"/>
                <w:sz w:val="20"/>
                <w:szCs w:val="20"/>
              </w:rPr>
              <w:t>50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3D83933" w14:textId="07BCC9ED" w:rsidR="004C4B24" w:rsidRPr="004C4B24" w:rsidRDefault="004C4B24" w:rsidP="004C4B24">
            <w:pPr>
              <w:jc w:val="right"/>
              <w:rPr>
                <w:rFonts w:cs="Arial"/>
                <w:sz w:val="20"/>
                <w:szCs w:val="20"/>
              </w:rPr>
            </w:pPr>
            <w:r w:rsidRPr="004C4B24">
              <w:rPr>
                <w:rFonts w:cs="Arial"/>
                <w:sz w:val="20"/>
                <w:szCs w:val="20"/>
              </w:rPr>
              <w:t>1.1%</w:t>
            </w:r>
          </w:p>
        </w:tc>
      </w:tr>
      <w:tr w:rsidR="004C4B24" w:rsidRPr="004F5B29" w14:paraId="249B6027" w14:textId="77777777" w:rsidTr="004C4B24">
        <w:trPr>
          <w:trHeight w:val="340"/>
        </w:trPr>
        <w:tc>
          <w:tcPr>
            <w:tcW w:w="2835" w:type="dxa"/>
            <w:tcBorders>
              <w:top w:val="single" w:sz="2" w:space="0" w:color="9DAECB"/>
              <w:bottom w:val="single" w:sz="2" w:space="0" w:color="9DAECB"/>
            </w:tcBorders>
            <w:vAlign w:val="center"/>
          </w:tcPr>
          <w:p w14:paraId="33D3A4C5" w14:textId="77777777" w:rsidR="004C4B24" w:rsidRPr="004F5B29" w:rsidRDefault="004C4B24" w:rsidP="004C4B24">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964EF35" w14:textId="777F82E5" w:rsidR="004C4B24" w:rsidRPr="004C4B24" w:rsidRDefault="004C4B24" w:rsidP="004C4B24">
            <w:pPr>
              <w:jc w:val="right"/>
              <w:rPr>
                <w:rFonts w:cs="Arial"/>
                <w:sz w:val="20"/>
                <w:szCs w:val="20"/>
              </w:rPr>
            </w:pPr>
            <w:r w:rsidRPr="004C4B24">
              <w:rPr>
                <w:rFonts w:cs="Arial"/>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39B5B3" w14:textId="248E532C" w:rsidR="004C4B24" w:rsidRPr="004C4B24" w:rsidRDefault="004C4B24" w:rsidP="004C4B24">
            <w:pPr>
              <w:jc w:val="right"/>
              <w:rPr>
                <w:rFonts w:cs="Arial"/>
                <w:sz w:val="20"/>
                <w:szCs w:val="20"/>
              </w:rPr>
            </w:pPr>
            <w:r w:rsidRPr="004C4B24">
              <w:rPr>
                <w:rFonts w:cs="Arial"/>
                <w:sz w:val="20"/>
                <w:szCs w:val="20"/>
              </w:rPr>
              <w:t>0.5%</w:t>
            </w:r>
          </w:p>
        </w:tc>
        <w:tc>
          <w:tcPr>
            <w:tcW w:w="737" w:type="dxa"/>
            <w:tcBorders>
              <w:top w:val="single" w:sz="2" w:space="0" w:color="9DAECB"/>
              <w:bottom w:val="single" w:sz="2" w:space="0" w:color="9DAECB"/>
            </w:tcBorders>
            <w:tcMar>
              <w:left w:w="28" w:type="dxa"/>
              <w:right w:w="113" w:type="dxa"/>
            </w:tcMar>
            <w:vAlign w:val="center"/>
          </w:tcPr>
          <w:p w14:paraId="10FC47A8" w14:textId="7147A307" w:rsidR="004C4B24" w:rsidRPr="004C4B24" w:rsidRDefault="004C4B24" w:rsidP="004C4B24">
            <w:pPr>
              <w:jc w:val="right"/>
              <w:rPr>
                <w:rFonts w:cs="Arial"/>
                <w:sz w:val="20"/>
                <w:szCs w:val="20"/>
              </w:rPr>
            </w:pPr>
            <w:r w:rsidRPr="004C4B24">
              <w:rPr>
                <w:rFonts w:cs="Arial"/>
                <w:sz w:val="20"/>
                <w:szCs w:val="20"/>
              </w:rPr>
              <w:t>40</w:t>
            </w:r>
          </w:p>
        </w:tc>
        <w:tc>
          <w:tcPr>
            <w:tcW w:w="737" w:type="dxa"/>
            <w:tcBorders>
              <w:top w:val="single" w:sz="2" w:space="0" w:color="9DAECB"/>
              <w:bottom w:val="single" w:sz="2" w:space="0" w:color="9DAECB"/>
            </w:tcBorders>
            <w:tcMar>
              <w:left w:w="28" w:type="dxa"/>
              <w:right w:w="113" w:type="dxa"/>
            </w:tcMar>
            <w:vAlign w:val="center"/>
          </w:tcPr>
          <w:p w14:paraId="3955B147" w14:textId="640E0984" w:rsidR="004C4B24" w:rsidRPr="004C4B24" w:rsidRDefault="004C4B24" w:rsidP="004C4B24">
            <w:pPr>
              <w:jc w:val="right"/>
              <w:rPr>
                <w:rFonts w:cs="Arial"/>
                <w:sz w:val="20"/>
                <w:szCs w:val="20"/>
              </w:rPr>
            </w:pPr>
            <w:r w:rsidRPr="004C4B24">
              <w:rPr>
                <w:rFonts w:cs="Arial"/>
                <w:sz w:val="20"/>
                <w:szCs w:val="20"/>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7EC1F1" w14:textId="74ECDBCA" w:rsidR="004C4B24" w:rsidRPr="004C4B24" w:rsidRDefault="004C4B24" w:rsidP="004C4B24">
            <w:pPr>
              <w:jc w:val="right"/>
              <w:rPr>
                <w:rFonts w:cs="Arial"/>
                <w:sz w:val="20"/>
                <w:szCs w:val="20"/>
              </w:rPr>
            </w:pPr>
            <w:r w:rsidRPr="004C4B24">
              <w:rPr>
                <w:rFonts w:cs="Arial"/>
                <w:sz w:val="20"/>
                <w:szCs w:val="20"/>
              </w:rPr>
              <w:t>396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E30986" w14:textId="1DB31C13" w:rsidR="004C4B24" w:rsidRPr="004C4B24" w:rsidRDefault="004C4B24" w:rsidP="004C4B24">
            <w:pPr>
              <w:jc w:val="right"/>
              <w:rPr>
                <w:rFonts w:cs="Arial"/>
                <w:sz w:val="20"/>
                <w:szCs w:val="20"/>
              </w:rPr>
            </w:pPr>
            <w:r w:rsidRPr="004C4B24">
              <w:rPr>
                <w:rFonts w:cs="Arial"/>
                <w:sz w:val="20"/>
                <w:szCs w:val="20"/>
              </w:rPr>
              <w:t>14.1%</w:t>
            </w:r>
          </w:p>
        </w:tc>
        <w:tc>
          <w:tcPr>
            <w:tcW w:w="737" w:type="dxa"/>
            <w:tcBorders>
              <w:top w:val="single" w:sz="2" w:space="0" w:color="9DAECB"/>
              <w:bottom w:val="single" w:sz="2" w:space="0" w:color="9DAECB"/>
            </w:tcBorders>
            <w:tcMar>
              <w:left w:w="28" w:type="dxa"/>
              <w:right w:w="113" w:type="dxa"/>
            </w:tcMar>
            <w:vAlign w:val="center"/>
          </w:tcPr>
          <w:p w14:paraId="54F144C0" w14:textId="73DD918C" w:rsidR="004C4B24" w:rsidRPr="004C4B24" w:rsidRDefault="004C4B24" w:rsidP="004C4B24">
            <w:pPr>
              <w:jc w:val="right"/>
              <w:rPr>
                <w:rFonts w:cs="Arial"/>
                <w:sz w:val="20"/>
                <w:szCs w:val="20"/>
              </w:rPr>
            </w:pPr>
            <w:r w:rsidRPr="004C4B24">
              <w:rPr>
                <w:rFonts w:cs="Arial"/>
                <w:sz w:val="20"/>
                <w:szCs w:val="20"/>
              </w:rPr>
              <w:t>692</w:t>
            </w:r>
          </w:p>
        </w:tc>
        <w:tc>
          <w:tcPr>
            <w:tcW w:w="737" w:type="dxa"/>
            <w:tcBorders>
              <w:top w:val="single" w:sz="2" w:space="0" w:color="9DAECB"/>
              <w:bottom w:val="single" w:sz="2" w:space="0" w:color="9DAECB"/>
            </w:tcBorders>
            <w:tcMar>
              <w:left w:w="28" w:type="dxa"/>
              <w:right w:w="113" w:type="dxa"/>
            </w:tcMar>
            <w:vAlign w:val="center"/>
          </w:tcPr>
          <w:p w14:paraId="46E7693E" w14:textId="7F459B64" w:rsidR="004C4B24" w:rsidRPr="004C4B24" w:rsidRDefault="004C4B24" w:rsidP="004C4B24">
            <w:pPr>
              <w:jc w:val="right"/>
              <w:rPr>
                <w:rFonts w:cs="Arial"/>
                <w:sz w:val="20"/>
                <w:szCs w:val="20"/>
              </w:rPr>
            </w:pPr>
            <w:r w:rsidRPr="004C4B24">
              <w:rPr>
                <w:rFonts w:cs="Arial"/>
                <w:sz w:val="20"/>
                <w:szCs w:val="20"/>
              </w:rPr>
              <w:t>35.9%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6BD5427" w14:textId="3D70E25A" w:rsidR="004C4B24" w:rsidRPr="004C4B24" w:rsidRDefault="004C4B24" w:rsidP="004C4B24">
            <w:pPr>
              <w:jc w:val="right"/>
              <w:rPr>
                <w:rFonts w:cs="Arial"/>
                <w:sz w:val="20"/>
                <w:szCs w:val="20"/>
              </w:rPr>
            </w:pPr>
            <w:r w:rsidRPr="004C4B24">
              <w:rPr>
                <w:rFonts w:cs="Arial"/>
                <w:sz w:val="20"/>
                <w:szCs w:val="20"/>
              </w:rPr>
              <w:t>1,130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85233D6" w14:textId="66E03EB4" w:rsidR="004C4B24" w:rsidRPr="004C4B24" w:rsidRDefault="004C4B24" w:rsidP="004C4B24">
            <w:pPr>
              <w:jc w:val="right"/>
              <w:rPr>
                <w:rFonts w:cs="Arial"/>
                <w:sz w:val="20"/>
                <w:szCs w:val="20"/>
              </w:rPr>
            </w:pPr>
            <w:r w:rsidRPr="004C4B24">
              <w:rPr>
                <w:rFonts w:cs="Arial"/>
                <w:sz w:val="20"/>
                <w:szCs w:val="20"/>
              </w:rPr>
              <w:t>17.2%</w:t>
            </w:r>
          </w:p>
        </w:tc>
      </w:tr>
      <w:tr w:rsidR="004C4B24" w:rsidRPr="004F5B29" w14:paraId="1096337E" w14:textId="77777777" w:rsidTr="004C4B24">
        <w:trPr>
          <w:trHeight w:val="340"/>
        </w:trPr>
        <w:tc>
          <w:tcPr>
            <w:tcW w:w="2835" w:type="dxa"/>
            <w:tcBorders>
              <w:top w:val="single" w:sz="2" w:space="0" w:color="9DAECB"/>
              <w:bottom w:val="single" w:sz="2" w:space="0" w:color="9DAECB"/>
            </w:tcBorders>
            <w:vAlign w:val="center"/>
          </w:tcPr>
          <w:p w14:paraId="77C46F9D" w14:textId="77777777" w:rsidR="004C4B24" w:rsidRPr="004F5B29" w:rsidRDefault="004C4B24" w:rsidP="004C4B24">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5FAC3C2" w14:textId="0CB04370" w:rsidR="004C4B24" w:rsidRPr="004C4B24" w:rsidRDefault="004C4B24" w:rsidP="004C4B24">
            <w:pPr>
              <w:jc w:val="right"/>
              <w:rPr>
                <w:rFonts w:cs="Arial"/>
                <w:sz w:val="20"/>
                <w:szCs w:val="20"/>
              </w:rPr>
            </w:pPr>
            <w:r w:rsidRPr="004C4B24">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34CEB4" w14:textId="7C01042B" w:rsidR="004C4B24" w:rsidRPr="004C4B24" w:rsidRDefault="004C4B24" w:rsidP="004C4B24">
            <w:pPr>
              <w:jc w:val="right"/>
              <w:rPr>
                <w:rFonts w:cs="Arial"/>
                <w:sz w:val="20"/>
                <w:szCs w:val="20"/>
              </w:rPr>
            </w:pPr>
            <w:r w:rsidRPr="004C4B24">
              <w:rPr>
                <w:rFonts w:cs="Arial"/>
                <w:sz w:val="20"/>
                <w:szCs w:val="20"/>
              </w:rPr>
              <w:t>0.1%</w:t>
            </w:r>
          </w:p>
        </w:tc>
        <w:tc>
          <w:tcPr>
            <w:tcW w:w="737" w:type="dxa"/>
            <w:tcBorders>
              <w:top w:val="single" w:sz="2" w:space="0" w:color="9DAECB"/>
              <w:bottom w:val="single" w:sz="2" w:space="0" w:color="9DAECB"/>
            </w:tcBorders>
            <w:tcMar>
              <w:left w:w="28" w:type="dxa"/>
              <w:right w:w="113" w:type="dxa"/>
            </w:tcMar>
            <w:vAlign w:val="center"/>
          </w:tcPr>
          <w:p w14:paraId="44EAB871" w14:textId="6D627D84" w:rsidR="004C4B24" w:rsidRPr="004C4B24" w:rsidRDefault="004C4B24" w:rsidP="004C4B24">
            <w:pPr>
              <w:jc w:val="right"/>
              <w:rPr>
                <w:rFonts w:cs="Arial"/>
                <w:sz w:val="20"/>
                <w:szCs w:val="20"/>
              </w:rPr>
            </w:pPr>
            <w:r w:rsidRPr="004C4B24">
              <w:rPr>
                <w:rFonts w:cs="Arial"/>
                <w:sz w:val="20"/>
                <w:szCs w:val="20"/>
              </w:rPr>
              <w:t>18</w:t>
            </w:r>
          </w:p>
        </w:tc>
        <w:tc>
          <w:tcPr>
            <w:tcW w:w="737" w:type="dxa"/>
            <w:tcBorders>
              <w:top w:val="single" w:sz="2" w:space="0" w:color="9DAECB"/>
              <w:bottom w:val="single" w:sz="2" w:space="0" w:color="9DAECB"/>
            </w:tcBorders>
            <w:tcMar>
              <w:left w:w="28" w:type="dxa"/>
              <w:right w:w="113" w:type="dxa"/>
            </w:tcMar>
            <w:vAlign w:val="center"/>
          </w:tcPr>
          <w:p w14:paraId="7BB293D9" w14:textId="5B625EC5" w:rsidR="004C4B24" w:rsidRPr="004C4B24" w:rsidRDefault="004C4B24" w:rsidP="004C4B24">
            <w:pPr>
              <w:jc w:val="right"/>
              <w:rPr>
                <w:rFonts w:cs="Arial"/>
                <w:sz w:val="20"/>
                <w:szCs w:val="20"/>
              </w:rPr>
            </w:pPr>
            <w:r w:rsidRPr="004C4B24">
              <w:rPr>
                <w:rFonts w:cs="Arial"/>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CDEF302" w14:textId="2FC437CB" w:rsidR="004C4B24" w:rsidRPr="004C4B24" w:rsidRDefault="004C4B24" w:rsidP="004C4B24">
            <w:pPr>
              <w:jc w:val="right"/>
              <w:rPr>
                <w:rFonts w:cs="Arial"/>
                <w:sz w:val="20"/>
                <w:szCs w:val="20"/>
              </w:rPr>
            </w:pPr>
            <w:r w:rsidRPr="004C4B24">
              <w:rPr>
                <w:rFonts w:cs="Arial"/>
                <w:sz w:val="20"/>
                <w:szCs w:val="20"/>
              </w:rPr>
              <w:t>67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01D3AEA" w14:textId="461BA467" w:rsidR="004C4B24" w:rsidRPr="004C4B24" w:rsidRDefault="004C4B24" w:rsidP="004C4B24">
            <w:pPr>
              <w:jc w:val="right"/>
              <w:rPr>
                <w:rFonts w:cs="Arial"/>
                <w:sz w:val="20"/>
                <w:szCs w:val="20"/>
              </w:rPr>
            </w:pPr>
            <w:r w:rsidRPr="004C4B24">
              <w:rPr>
                <w:rFonts w:cs="Arial"/>
                <w:sz w:val="20"/>
                <w:szCs w:val="20"/>
              </w:rPr>
              <w:t>4.4%</w:t>
            </w:r>
          </w:p>
        </w:tc>
        <w:tc>
          <w:tcPr>
            <w:tcW w:w="737" w:type="dxa"/>
            <w:tcBorders>
              <w:top w:val="single" w:sz="2" w:space="0" w:color="9DAECB"/>
              <w:bottom w:val="single" w:sz="2" w:space="0" w:color="9DAECB"/>
            </w:tcBorders>
            <w:tcMar>
              <w:left w:w="28" w:type="dxa"/>
              <w:right w:w="113" w:type="dxa"/>
            </w:tcMar>
            <w:vAlign w:val="center"/>
          </w:tcPr>
          <w:p w14:paraId="5C69FCC5" w14:textId="4B3C9DC1" w:rsidR="004C4B24" w:rsidRPr="004C4B24" w:rsidRDefault="004C4B24" w:rsidP="004C4B24">
            <w:pPr>
              <w:jc w:val="right"/>
              <w:rPr>
                <w:rFonts w:cs="Arial"/>
                <w:sz w:val="20"/>
                <w:szCs w:val="20"/>
              </w:rPr>
            </w:pPr>
            <w:r w:rsidRPr="004C4B24">
              <w:rPr>
                <w:rFonts w:cs="Arial"/>
                <w:sz w:val="20"/>
                <w:szCs w:val="20"/>
              </w:rPr>
              <w:t>79</w:t>
            </w:r>
          </w:p>
        </w:tc>
        <w:tc>
          <w:tcPr>
            <w:tcW w:w="737" w:type="dxa"/>
            <w:tcBorders>
              <w:top w:val="single" w:sz="2" w:space="0" w:color="9DAECB"/>
              <w:bottom w:val="single" w:sz="2" w:space="0" w:color="9DAECB"/>
            </w:tcBorders>
            <w:tcMar>
              <w:left w:w="28" w:type="dxa"/>
              <w:right w:w="113" w:type="dxa"/>
            </w:tcMar>
            <w:vAlign w:val="center"/>
          </w:tcPr>
          <w:p w14:paraId="691302A2" w14:textId="705BC8EE" w:rsidR="004C4B24" w:rsidRPr="004C4B24" w:rsidRDefault="004C4B24" w:rsidP="004C4B24">
            <w:pPr>
              <w:jc w:val="right"/>
              <w:rPr>
                <w:rFonts w:cs="Arial"/>
                <w:sz w:val="20"/>
                <w:szCs w:val="20"/>
              </w:rPr>
            </w:pPr>
            <w:r w:rsidRPr="004C4B24">
              <w:rPr>
                <w:rFonts w:cs="Arial"/>
                <w:sz w:val="20"/>
                <w:szCs w:val="20"/>
              </w:rPr>
              <w:t>12.9%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8DE5D" w14:textId="1FCC12F5" w:rsidR="004C4B24" w:rsidRPr="004C4B24" w:rsidRDefault="004C4B24" w:rsidP="004C4B24">
            <w:pPr>
              <w:jc w:val="right"/>
              <w:rPr>
                <w:rFonts w:cs="Arial"/>
                <w:sz w:val="20"/>
                <w:szCs w:val="20"/>
              </w:rPr>
            </w:pPr>
            <w:r w:rsidRPr="004C4B24">
              <w:rPr>
                <w:rFonts w:cs="Arial"/>
                <w:sz w:val="20"/>
                <w:szCs w:val="20"/>
              </w:rPr>
              <w:t>165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5763A4" w14:textId="3039976A" w:rsidR="004C4B24" w:rsidRPr="004C4B24" w:rsidRDefault="004C4B24" w:rsidP="004C4B24">
            <w:pPr>
              <w:jc w:val="right"/>
              <w:rPr>
                <w:rFonts w:cs="Arial"/>
                <w:sz w:val="20"/>
                <w:szCs w:val="20"/>
              </w:rPr>
            </w:pPr>
            <w:r w:rsidRPr="004C4B24">
              <w:rPr>
                <w:rFonts w:cs="Arial"/>
                <w:sz w:val="20"/>
                <w:szCs w:val="20"/>
              </w:rPr>
              <w:t>3.3%</w:t>
            </w:r>
          </w:p>
        </w:tc>
      </w:tr>
      <w:tr w:rsidR="004C4B24" w:rsidRPr="004F5B29" w14:paraId="22D98E22" w14:textId="77777777" w:rsidTr="004C4B24">
        <w:trPr>
          <w:trHeight w:val="340"/>
        </w:trPr>
        <w:tc>
          <w:tcPr>
            <w:tcW w:w="2835" w:type="dxa"/>
            <w:tcBorders>
              <w:top w:val="single" w:sz="2" w:space="0" w:color="9DAECB"/>
              <w:bottom w:val="single" w:sz="2" w:space="0" w:color="9DAECB"/>
            </w:tcBorders>
            <w:vAlign w:val="center"/>
          </w:tcPr>
          <w:p w14:paraId="6D4222FE" w14:textId="77777777" w:rsidR="004C4B24" w:rsidRPr="004F5B29" w:rsidRDefault="004C4B24" w:rsidP="004C4B24">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D4554C9" w14:textId="60FF5C98" w:rsidR="004C4B24" w:rsidRPr="004C4B24" w:rsidRDefault="004C4B24" w:rsidP="004C4B24">
            <w:pPr>
              <w:jc w:val="right"/>
              <w:rPr>
                <w:rFonts w:cs="Arial"/>
                <w:sz w:val="20"/>
                <w:szCs w:val="20"/>
              </w:rPr>
            </w:pPr>
            <w:r w:rsidRPr="004C4B24">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7D27179" w14:textId="77CCFEBB" w:rsidR="004C4B24" w:rsidRPr="004C4B24" w:rsidRDefault="004C4B24" w:rsidP="004C4B24">
            <w:pPr>
              <w:jc w:val="right"/>
              <w:rPr>
                <w:rFonts w:cs="Arial"/>
                <w:sz w:val="20"/>
                <w:szCs w:val="20"/>
              </w:rPr>
            </w:pPr>
            <w:r w:rsidRPr="004C4B24">
              <w:rPr>
                <w:rFonts w:cs="Arial"/>
                <w:sz w:val="20"/>
                <w:szCs w:val="20"/>
              </w:rPr>
              <w:t>0.2%</w:t>
            </w:r>
          </w:p>
        </w:tc>
        <w:tc>
          <w:tcPr>
            <w:tcW w:w="737" w:type="dxa"/>
            <w:tcBorders>
              <w:top w:val="single" w:sz="2" w:space="0" w:color="9DAECB"/>
              <w:bottom w:val="single" w:sz="2" w:space="0" w:color="9DAECB"/>
            </w:tcBorders>
            <w:tcMar>
              <w:left w:w="28" w:type="dxa"/>
              <w:right w:w="113" w:type="dxa"/>
            </w:tcMar>
            <w:vAlign w:val="center"/>
          </w:tcPr>
          <w:p w14:paraId="2F57E941" w14:textId="1776A5EA" w:rsidR="004C4B24" w:rsidRPr="004C4B24" w:rsidRDefault="004C4B24" w:rsidP="004C4B24">
            <w:pPr>
              <w:jc w:val="right"/>
              <w:rPr>
                <w:rFonts w:cs="Arial"/>
                <w:sz w:val="20"/>
                <w:szCs w:val="20"/>
              </w:rPr>
            </w:pPr>
            <w:r w:rsidRPr="004C4B24">
              <w:rPr>
                <w:rFonts w:cs="Arial"/>
                <w:sz w:val="20"/>
                <w:szCs w:val="20"/>
              </w:rPr>
              <w:t>19</w:t>
            </w:r>
          </w:p>
        </w:tc>
        <w:tc>
          <w:tcPr>
            <w:tcW w:w="737" w:type="dxa"/>
            <w:tcBorders>
              <w:top w:val="single" w:sz="2" w:space="0" w:color="9DAECB"/>
              <w:bottom w:val="single" w:sz="2" w:space="0" w:color="9DAECB"/>
            </w:tcBorders>
            <w:tcMar>
              <w:left w:w="28" w:type="dxa"/>
              <w:right w:w="113" w:type="dxa"/>
            </w:tcMar>
            <w:vAlign w:val="center"/>
          </w:tcPr>
          <w:p w14:paraId="5A9C223A" w14:textId="5A50DBC5" w:rsidR="004C4B24" w:rsidRPr="004C4B24" w:rsidRDefault="004C4B24" w:rsidP="004C4B24">
            <w:pPr>
              <w:jc w:val="right"/>
              <w:rPr>
                <w:rFonts w:cs="Arial"/>
                <w:sz w:val="20"/>
                <w:szCs w:val="20"/>
              </w:rPr>
            </w:pPr>
            <w:r w:rsidRPr="004C4B24">
              <w:rPr>
                <w:rFonts w:cs="Arial"/>
                <w:sz w:val="20"/>
                <w:szCs w:val="20"/>
              </w:rPr>
              <w:t>1.1%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D9ED14" w14:textId="3105EDAB" w:rsidR="004C4B24" w:rsidRPr="004C4B24" w:rsidRDefault="004C4B24" w:rsidP="004C4B24">
            <w:pPr>
              <w:jc w:val="right"/>
              <w:rPr>
                <w:rFonts w:cs="Arial"/>
                <w:sz w:val="20"/>
                <w:szCs w:val="20"/>
              </w:rPr>
            </w:pPr>
            <w:r w:rsidRPr="004C4B24">
              <w:rPr>
                <w:rFonts w:cs="Arial"/>
                <w:sz w:val="20"/>
                <w:szCs w:val="20"/>
              </w:rPr>
              <w:t>55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D68E238" w14:textId="54CA3EA7" w:rsidR="004C4B24" w:rsidRPr="004C4B24" w:rsidRDefault="004C4B24" w:rsidP="004C4B24">
            <w:pPr>
              <w:jc w:val="right"/>
              <w:rPr>
                <w:rFonts w:cs="Arial"/>
                <w:sz w:val="20"/>
                <w:szCs w:val="20"/>
              </w:rPr>
            </w:pPr>
            <w:r w:rsidRPr="004C4B24">
              <w:rPr>
                <w:rFonts w:cs="Arial"/>
                <w:sz w:val="20"/>
                <w:szCs w:val="20"/>
              </w:rPr>
              <w:t>3.2%</w:t>
            </w:r>
          </w:p>
        </w:tc>
        <w:tc>
          <w:tcPr>
            <w:tcW w:w="737" w:type="dxa"/>
            <w:tcBorders>
              <w:top w:val="single" w:sz="2" w:space="0" w:color="9DAECB"/>
              <w:bottom w:val="single" w:sz="2" w:space="0" w:color="9DAECB"/>
            </w:tcBorders>
            <w:tcMar>
              <w:left w:w="28" w:type="dxa"/>
              <w:right w:w="113" w:type="dxa"/>
            </w:tcMar>
            <w:vAlign w:val="center"/>
          </w:tcPr>
          <w:p w14:paraId="6BBB62E5" w14:textId="5E5A3DB1" w:rsidR="004C4B24" w:rsidRPr="004C4B24" w:rsidRDefault="004C4B24" w:rsidP="004C4B24">
            <w:pPr>
              <w:jc w:val="right"/>
              <w:rPr>
                <w:rFonts w:cs="Arial"/>
                <w:sz w:val="20"/>
                <w:szCs w:val="20"/>
              </w:rPr>
            </w:pPr>
            <w:r w:rsidRPr="004C4B24">
              <w:rPr>
                <w:rFonts w:cs="Arial"/>
                <w:sz w:val="20"/>
                <w:szCs w:val="20"/>
              </w:rPr>
              <w:t>117</w:t>
            </w:r>
          </w:p>
        </w:tc>
        <w:tc>
          <w:tcPr>
            <w:tcW w:w="737" w:type="dxa"/>
            <w:tcBorders>
              <w:top w:val="single" w:sz="2" w:space="0" w:color="9DAECB"/>
              <w:bottom w:val="single" w:sz="2" w:space="0" w:color="9DAECB"/>
            </w:tcBorders>
            <w:tcMar>
              <w:left w:w="28" w:type="dxa"/>
              <w:right w:w="113" w:type="dxa"/>
            </w:tcMar>
            <w:vAlign w:val="center"/>
          </w:tcPr>
          <w:p w14:paraId="0ECDE268" w14:textId="1546FD5C" w:rsidR="004C4B24" w:rsidRPr="004C4B24" w:rsidRDefault="004C4B24" w:rsidP="004C4B24">
            <w:pPr>
              <w:jc w:val="right"/>
              <w:rPr>
                <w:rFonts w:cs="Arial"/>
                <w:sz w:val="20"/>
                <w:szCs w:val="20"/>
              </w:rPr>
            </w:pPr>
            <w:r w:rsidRPr="004C4B24">
              <w:rPr>
                <w:rFonts w:cs="Arial"/>
                <w:sz w:val="20"/>
                <w:szCs w:val="20"/>
              </w:rPr>
              <w:t>16.8%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7362F6" w14:textId="0C6E031C" w:rsidR="004C4B24" w:rsidRPr="004C4B24" w:rsidRDefault="004C4B24" w:rsidP="004C4B24">
            <w:pPr>
              <w:jc w:val="right"/>
              <w:rPr>
                <w:rFonts w:cs="Arial"/>
                <w:sz w:val="20"/>
                <w:szCs w:val="20"/>
              </w:rPr>
            </w:pPr>
            <w:r w:rsidRPr="004C4B24">
              <w:rPr>
                <w:rFonts w:cs="Arial"/>
                <w:sz w:val="20"/>
                <w:szCs w:val="20"/>
              </w:rPr>
              <w:t>192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A82D2A" w14:textId="78920B1E" w:rsidR="004C4B24" w:rsidRPr="004C4B24" w:rsidRDefault="004C4B24" w:rsidP="004C4B24">
            <w:pPr>
              <w:jc w:val="right"/>
              <w:rPr>
                <w:rFonts w:cs="Arial"/>
                <w:sz w:val="20"/>
                <w:szCs w:val="20"/>
              </w:rPr>
            </w:pPr>
            <w:r w:rsidRPr="004C4B24">
              <w:rPr>
                <w:rFonts w:cs="Arial"/>
                <w:sz w:val="20"/>
                <w:szCs w:val="20"/>
              </w:rPr>
              <w:t>4.2%</w:t>
            </w:r>
          </w:p>
        </w:tc>
      </w:tr>
      <w:tr w:rsidR="004C4B24" w:rsidRPr="004F5B29" w14:paraId="41CF01D1" w14:textId="77777777" w:rsidTr="004C4B24">
        <w:trPr>
          <w:trHeight w:val="340"/>
        </w:trPr>
        <w:tc>
          <w:tcPr>
            <w:tcW w:w="2835" w:type="dxa"/>
            <w:tcBorders>
              <w:top w:val="single" w:sz="2" w:space="0" w:color="9DAECB"/>
              <w:bottom w:val="single" w:sz="2" w:space="0" w:color="9DAECB"/>
            </w:tcBorders>
            <w:vAlign w:val="center"/>
          </w:tcPr>
          <w:p w14:paraId="0F2E7B15" w14:textId="77777777" w:rsidR="004C4B24" w:rsidRPr="004F5B29" w:rsidRDefault="004C4B24" w:rsidP="004C4B24">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34881C" w14:textId="2982421E" w:rsidR="004C4B24" w:rsidRPr="004C4B24" w:rsidRDefault="004C4B24" w:rsidP="004C4B24">
            <w:pPr>
              <w:jc w:val="right"/>
              <w:rPr>
                <w:rFonts w:cs="Arial"/>
                <w:sz w:val="20"/>
                <w:szCs w:val="20"/>
              </w:rPr>
            </w:pPr>
            <w:r w:rsidRPr="004C4B24">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56457B" w14:textId="21A7AE66" w:rsidR="004C4B24" w:rsidRPr="004C4B24" w:rsidRDefault="004C4B24" w:rsidP="004C4B24">
            <w:pPr>
              <w:jc w:val="right"/>
              <w:rPr>
                <w:rFonts w:cs="Arial"/>
                <w:sz w:val="20"/>
                <w:szCs w:val="20"/>
              </w:rPr>
            </w:pPr>
            <w:r w:rsidRPr="004C4B24">
              <w:rPr>
                <w:rFonts w:cs="Arial"/>
                <w:sz w:val="20"/>
                <w:szCs w:val="20"/>
              </w:rPr>
              <w:t>1.1%</w:t>
            </w:r>
          </w:p>
        </w:tc>
        <w:tc>
          <w:tcPr>
            <w:tcW w:w="737" w:type="dxa"/>
            <w:tcBorders>
              <w:top w:val="single" w:sz="2" w:space="0" w:color="9DAECB"/>
              <w:bottom w:val="single" w:sz="2" w:space="0" w:color="9DAECB"/>
            </w:tcBorders>
            <w:tcMar>
              <w:left w:w="28" w:type="dxa"/>
              <w:right w:w="113" w:type="dxa"/>
            </w:tcMar>
            <w:vAlign w:val="center"/>
          </w:tcPr>
          <w:p w14:paraId="47B45913" w14:textId="003E9419" w:rsidR="004C4B24" w:rsidRPr="004C4B24" w:rsidRDefault="004C4B24" w:rsidP="004C4B24">
            <w:pPr>
              <w:jc w:val="right"/>
              <w:rPr>
                <w:rFonts w:cs="Arial"/>
                <w:sz w:val="20"/>
                <w:szCs w:val="20"/>
              </w:rPr>
            </w:pPr>
            <w:r w:rsidRPr="004C4B24">
              <w:rPr>
                <w:rFonts w:cs="Arial"/>
                <w:sz w:val="20"/>
                <w:szCs w:val="20"/>
              </w:rPr>
              <w:t>11</w:t>
            </w:r>
          </w:p>
        </w:tc>
        <w:tc>
          <w:tcPr>
            <w:tcW w:w="737" w:type="dxa"/>
            <w:tcBorders>
              <w:top w:val="single" w:sz="2" w:space="0" w:color="9DAECB"/>
              <w:bottom w:val="single" w:sz="2" w:space="0" w:color="9DAECB"/>
            </w:tcBorders>
            <w:tcMar>
              <w:left w:w="28" w:type="dxa"/>
              <w:right w:w="113" w:type="dxa"/>
            </w:tcMar>
            <w:vAlign w:val="center"/>
          </w:tcPr>
          <w:p w14:paraId="6CC9FC20" w14:textId="3F29FD20" w:rsidR="004C4B24" w:rsidRPr="004C4B24" w:rsidRDefault="004C4B24" w:rsidP="004C4B24">
            <w:pPr>
              <w:jc w:val="right"/>
              <w:rPr>
                <w:rFonts w:cs="Arial"/>
                <w:sz w:val="20"/>
                <w:szCs w:val="20"/>
              </w:rPr>
            </w:pPr>
            <w:r w:rsidRPr="004C4B24">
              <w:rPr>
                <w:rFonts w:cs="Arial"/>
                <w:sz w:val="20"/>
                <w:szCs w:val="20"/>
              </w:rPr>
              <w:t>1.7%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DA49BE" w14:textId="33790616" w:rsidR="004C4B24" w:rsidRPr="004C4B24" w:rsidRDefault="004C4B24" w:rsidP="004C4B24">
            <w:pPr>
              <w:jc w:val="right"/>
              <w:rPr>
                <w:rFonts w:cs="Arial"/>
                <w:sz w:val="20"/>
                <w:szCs w:val="20"/>
              </w:rPr>
            </w:pPr>
            <w:r w:rsidRPr="004C4B24">
              <w:rPr>
                <w:rFonts w:cs="Arial"/>
                <w:sz w:val="20"/>
                <w:szCs w:val="20"/>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4BCA14" w14:textId="6EE680B7" w:rsidR="004C4B24" w:rsidRPr="004C4B24" w:rsidRDefault="004C4B24" w:rsidP="004C4B24">
            <w:pPr>
              <w:jc w:val="right"/>
              <w:rPr>
                <w:rFonts w:cs="Arial"/>
                <w:sz w:val="20"/>
                <w:szCs w:val="20"/>
              </w:rPr>
            </w:pPr>
            <w:r w:rsidRPr="004C4B24">
              <w:rPr>
                <w:rFonts w:cs="Arial"/>
                <w:sz w:val="20"/>
                <w:szCs w:val="20"/>
              </w:rPr>
              <w:t>2.3%</w:t>
            </w:r>
          </w:p>
        </w:tc>
        <w:tc>
          <w:tcPr>
            <w:tcW w:w="737" w:type="dxa"/>
            <w:tcBorders>
              <w:top w:val="single" w:sz="2" w:space="0" w:color="9DAECB"/>
              <w:bottom w:val="single" w:sz="2" w:space="0" w:color="9DAECB"/>
            </w:tcBorders>
            <w:tcMar>
              <w:left w:w="28" w:type="dxa"/>
              <w:right w:w="113" w:type="dxa"/>
            </w:tcMar>
            <w:vAlign w:val="center"/>
          </w:tcPr>
          <w:p w14:paraId="169422C1" w14:textId="11E7F078" w:rsidR="004C4B24" w:rsidRPr="004C4B24" w:rsidRDefault="004C4B24" w:rsidP="004C4B24">
            <w:pPr>
              <w:jc w:val="right"/>
              <w:rPr>
                <w:rFonts w:cs="Arial"/>
                <w:sz w:val="20"/>
                <w:szCs w:val="20"/>
              </w:rPr>
            </w:pPr>
            <w:r w:rsidRPr="004C4B24">
              <w:rPr>
                <w:rFonts w:cs="Arial"/>
                <w:sz w:val="20"/>
                <w:szCs w:val="20"/>
              </w:rPr>
              <w:t>28</w:t>
            </w:r>
          </w:p>
        </w:tc>
        <w:tc>
          <w:tcPr>
            <w:tcW w:w="737" w:type="dxa"/>
            <w:tcBorders>
              <w:top w:val="single" w:sz="2" w:space="0" w:color="9DAECB"/>
              <w:bottom w:val="single" w:sz="2" w:space="0" w:color="9DAECB"/>
            </w:tcBorders>
            <w:tcMar>
              <w:left w:w="28" w:type="dxa"/>
              <w:right w:w="113" w:type="dxa"/>
            </w:tcMar>
            <w:vAlign w:val="center"/>
          </w:tcPr>
          <w:p w14:paraId="4C061683" w14:textId="3B37C283" w:rsidR="004C4B24" w:rsidRPr="004C4B24" w:rsidRDefault="004C4B24" w:rsidP="004C4B24">
            <w:pPr>
              <w:jc w:val="right"/>
              <w:rPr>
                <w:rFonts w:cs="Arial"/>
                <w:sz w:val="20"/>
                <w:szCs w:val="20"/>
              </w:rPr>
            </w:pPr>
            <w:r w:rsidRPr="004C4B24">
              <w:rPr>
                <w:rFonts w:cs="Arial"/>
                <w:sz w:val="20"/>
                <w:szCs w:val="20"/>
              </w:rPr>
              <w:t>7.3%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9A759C" w14:textId="6035334B" w:rsidR="004C4B24" w:rsidRPr="004C4B24" w:rsidRDefault="004C4B24" w:rsidP="004C4B24">
            <w:pPr>
              <w:jc w:val="right"/>
              <w:rPr>
                <w:rFonts w:cs="Arial"/>
                <w:sz w:val="20"/>
                <w:szCs w:val="20"/>
              </w:rPr>
            </w:pPr>
            <w:r w:rsidRPr="004C4B24">
              <w:rPr>
                <w:rFonts w:cs="Arial"/>
                <w:sz w:val="20"/>
                <w:szCs w:val="20"/>
              </w:rPr>
              <w:t>64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09EA93A" w14:textId="30B3CF10" w:rsidR="004C4B24" w:rsidRPr="004C4B24" w:rsidRDefault="004C4B24" w:rsidP="004C4B24">
            <w:pPr>
              <w:jc w:val="right"/>
              <w:rPr>
                <w:rFonts w:cs="Arial"/>
                <w:sz w:val="20"/>
                <w:szCs w:val="20"/>
              </w:rPr>
            </w:pPr>
            <w:r w:rsidRPr="004C4B24">
              <w:rPr>
                <w:rFonts w:cs="Arial"/>
                <w:sz w:val="20"/>
                <w:szCs w:val="20"/>
              </w:rPr>
              <w:t>2.9%</w:t>
            </w:r>
          </w:p>
        </w:tc>
      </w:tr>
      <w:tr w:rsidR="004C4B24" w:rsidRPr="004F5B29" w14:paraId="2EDEF19D" w14:textId="77777777" w:rsidTr="004C4B24">
        <w:trPr>
          <w:trHeight w:val="340"/>
        </w:trPr>
        <w:tc>
          <w:tcPr>
            <w:tcW w:w="2835" w:type="dxa"/>
            <w:tcBorders>
              <w:top w:val="single" w:sz="2" w:space="0" w:color="9DAECB"/>
              <w:bottom w:val="single" w:sz="2" w:space="0" w:color="9DAECB"/>
            </w:tcBorders>
            <w:vAlign w:val="center"/>
          </w:tcPr>
          <w:p w14:paraId="3D859068" w14:textId="77777777" w:rsidR="004C4B24" w:rsidRPr="004F5B29" w:rsidRDefault="004C4B24" w:rsidP="004C4B24">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01CBAF" w14:textId="6635E62D" w:rsidR="004C4B24" w:rsidRPr="004C4B24" w:rsidRDefault="004C4B24" w:rsidP="004C4B24">
            <w:pPr>
              <w:jc w:val="right"/>
              <w:rPr>
                <w:rFonts w:cs="Arial"/>
                <w:sz w:val="20"/>
                <w:szCs w:val="20"/>
              </w:rPr>
            </w:pPr>
            <w:r w:rsidRPr="004C4B24">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7EFD39E" w14:textId="2FF7D326" w:rsidR="004C4B24" w:rsidRPr="004C4B24" w:rsidRDefault="004C4B24" w:rsidP="004C4B24">
            <w:pPr>
              <w:jc w:val="right"/>
              <w:rPr>
                <w:rFonts w:cs="Arial"/>
                <w:sz w:val="20"/>
                <w:szCs w:val="20"/>
              </w:rPr>
            </w:pPr>
            <w:r w:rsidRPr="004C4B24">
              <w:rPr>
                <w:rFonts w:cs="Arial"/>
                <w:sz w:val="20"/>
                <w:szCs w:val="20"/>
              </w:rPr>
              <w:t>0.6%</w:t>
            </w:r>
          </w:p>
        </w:tc>
        <w:tc>
          <w:tcPr>
            <w:tcW w:w="737" w:type="dxa"/>
            <w:tcBorders>
              <w:top w:val="single" w:sz="2" w:space="0" w:color="9DAECB"/>
              <w:bottom w:val="single" w:sz="2" w:space="0" w:color="9DAECB"/>
            </w:tcBorders>
            <w:tcMar>
              <w:left w:w="28" w:type="dxa"/>
              <w:right w:w="113" w:type="dxa"/>
            </w:tcMar>
            <w:vAlign w:val="center"/>
          </w:tcPr>
          <w:p w14:paraId="1695FC1D" w14:textId="01C1B002" w:rsidR="004C4B24" w:rsidRPr="004C4B24" w:rsidRDefault="004C4B24" w:rsidP="004C4B24">
            <w:pPr>
              <w:jc w:val="right"/>
              <w:rPr>
                <w:rFonts w:cs="Arial"/>
                <w:sz w:val="20"/>
                <w:szCs w:val="20"/>
              </w:rPr>
            </w:pPr>
            <w:r w:rsidRPr="004C4B24">
              <w:rPr>
                <w:rFonts w:cs="Arial"/>
                <w:sz w:val="20"/>
                <w:szCs w:val="20"/>
              </w:rPr>
              <w:t>29</w:t>
            </w:r>
          </w:p>
        </w:tc>
        <w:tc>
          <w:tcPr>
            <w:tcW w:w="737" w:type="dxa"/>
            <w:tcBorders>
              <w:top w:val="single" w:sz="2" w:space="0" w:color="9DAECB"/>
              <w:bottom w:val="single" w:sz="2" w:space="0" w:color="9DAECB"/>
            </w:tcBorders>
            <w:tcMar>
              <w:left w:w="28" w:type="dxa"/>
              <w:right w:w="113" w:type="dxa"/>
            </w:tcMar>
            <w:vAlign w:val="center"/>
          </w:tcPr>
          <w:p w14:paraId="12F5A25B" w14:textId="4B5E1F2A" w:rsidR="004C4B24" w:rsidRPr="004C4B24" w:rsidRDefault="004C4B24" w:rsidP="004C4B24">
            <w:pPr>
              <w:jc w:val="right"/>
              <w:rPr>
                <w:rFonts w:cs="Arial"/>
                <w:sz w:val="20"/>
                <w:szCs w:val="20"/>
              </w:rPr>
            </w:pPr>
            <w:r w:rsidRPr="004C4B24">
              <w:rPr>
                <w:rFonts w:cs="Arial"/>
                <w:sz w:val="20"/>
                <w:szCs w:val="20"/>
              </w:rPr>
              <w:t>3.6%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4622AE9" w14:textId="09DFAE74" w:rsidR="004C4B24" w:rsidRPr="004C4B24" w:rsidRDefault="004C4B24" w:rsidP="004C4B24">
            <w:pPr>
              <w:jc w:val="right"/>
              <w:rPr>
                <w:rFonts w:cs="Arial"/>
                <w:sz w:val="20"/>
                <w:szCs w:val="20"/>
              </w:rPr>
            </w:pPr>
            <w:r w:rsidRPr="004C4B24">
              <w:rPr>
                <w:rFonts w:cs="Arial"/>
                <w:sz w:val="20"/>
                <w:szCs w:val="20"/>
              </w:rPr>
              <w:t>197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153323" w14:textId="7EC71EB4" w:rsidR="004C4B24" w:rsidRPr="004C4B24" w:rsidRDefault="004C4B24" w:rsidP="004C4B24">
            <w:pPr>
              <w:jc w:val="right"/>
              <w:rPr>
                <w:rFonts w:cs="Arial"/>
                <w:sz w:val="20"/>
                <w:szCs w:val="20"/>
              </w:rPr>
            </w:pPr>
            <w:r w:rsidRPr="004C4B24">
              <w:rPr>
                <w:rFonts w:cs="Arial"/>
                <w:sz w:val="20"/>
                <w:szCs w:val="20"/>
              </w:rPr>
              <w:t>10.3%</w:t>
            </w:r>
          </w:p>
        </w:tc>
        <w:tc>
          <w:tcPr>
            <w:tcW w:w="737" w:type="dxa"/>
            <w:tcBorders>
              <w:top w:val="single" w:sz="2" w:space="0" w:color="9DAECB"/>
              <w:bottom w:val="single" w:sz="2" w:space="0" w:color="9DAECB"/>
            </w:tcBorders>
            <w:tcMar>
              <w:left w:w="28" w:type="dxa"/>
              <w:right w:w="113" w:type="dxa"/>
            </w:tcMar>
            <w:vAlign w:val="center"/>
          </w:tcPr>
          <w:p w14:paraId="4957C7B7" w14:textId="20BECFA9" w:rsidR="004C4B24" w:rsidRPr="004C4B24" w:rsidRDefault="004C4B24" w:rsidP="004C4B24">
            <w:pPr>
              <w:jc w:val="right"/>
              <w:rPr>
                <w:rFonts w:cs="Arial"/>
                <w:sz w:val="20"/>
                <w:szCs w:val="20"/>
              </w:rPr>
            </w:pPr>
            <w:r w:rsidRPr="004C4B24">
              <w:rPr>
                <w:rFonts w:cs="Arial"/>
                <w:sz w:val="20"/>
                <w:szCs w:val="20"/>
              </w:rPr>
              <w:t>282</w:t>
            </w:r>
          </w:p>
        </w:tc>
        <w:tc>
          <w:tcPr>
            <w:tcW w:w="737" w:type="dxa"/>
            <w:tcBorders>
              <w:top w:val="single" w:sz="2" w:space="0" w:color="9DAECB"/>
              <w:bottom w:val="single" w:sz="2" w:space="0" w:color="9DAECB"/>
            </w:tcBorders>
            <w:tcMar>
              <w:left w:w="28" w:type="dxa"/>
              <w:right w:w="113" w:type="dxa"/>
            </w:tcMar>
            <w:vAlign w:val="center"/>
          </w:tcPr>
          <w:p w14:paraId="47959704" w14:textId="340A436C" w:rsidR="004C4B24" w:rsidRPr="004C4B24" w:rsidRDefault="004C4B24" w:rsidP="004C4B24">
            <w:pPr>
              <w:jc w:val="right"/>
              <w:rPr>
                <w:rFonts w:cs="Arial"/>
                <w:sz w:val="20"/>
                <w:szCs w:val="20"/>
              </w:rPr>
            </w:pPr>
            <w:r w:rsidRPr="004C4B24">
              <w:rPr>
                <w:rFonts w:cs="Arial"/>
                <w:sz w:val="20"/>
                <w:szCs w:val="20"/>
              </w:rPr>
              <w:t>23.1%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0CF3EA2" w14:textId="25F58A1D" w:rsidR="004C4B24" w:rsidRPr="004C4B24" w:rsidRDefault="004C4B24" w:rsidP="004C4B24">
            <w:pPr>
              <w:jc w:val="right"/>
              <w:rPr>
                <w:rFonts w:cs="Arial"/>
                <w:sz w:val="20"/>
                <w:szCs w:val="20"/>
              </w:rPr>
            </w:pPr>
            <w:r w:rsidRPr="004C4B24">
              <w:rPr>
                <w:rFonts w:cs="Arial"/>
                <w:sz w:val="20"/>
                <w:szCs w:val="20"/>
              </w:rPr>
              <w:t>509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9A29FF3" w14:textId="602F732D" w:rsidR="004C4B24" w:rsidRPr="004C4B24" w:rsidRDefault="004C4B24" w:rsidP="004C4B24">
            <w:pPr>
              <w:jc w:val="right"/>
              <w:rPr>
                <w:rFonts w:cs="Arial"/>
                <w:sz w:val="20"/>
                <w:szCs w:val="20"/>
              </w:rPr>
            </w:pPr>
            <w:r w:rsidRPr="004C4B24">
              <w:rPr>
                <w:rFonts w:cs="Arial"/>
                <w:sz w:val="20"/>
                <w:szCs w:val="20"/>
              </w:rPr>
              <w:t>12.4%</w:t>
            </w:r>
          </w:p>
        </w:tc>
      </w:tr>
      <w:tr w:rsidR="004C4B24" w:rsidRPr="004F5B29" w14:paraId="5E4AAD0A" w14:textId="77777777" w:rsidTr="004C4B24">
        <w:trPr>
          <w:trHeight w:val="340"/>
        </w:trPr>
        <w:tc>
          <w:tcPr>
            <w:tcW w:w="2835" w:type="dxa"/>
            <w:tcBorders>
              <w:top w:val="single" w:sz="2" w:space="0" w:color="9DAECB"/>
              <w:bottom w:val="single" w:sz="2" w:space="0" w:color="9DAECB"/>
            </w:tcBorders>
            <w:vAlign w:val="center"/>
          </w:tcPr>
          <w:p w14:paraId="39E7E0B0" w14:textId="77777777" w:rsidR="004C4B24" w:rsidRPr="004F5B29" w:rsidRDefault="004C4B24" w:rsidP="004C4B24">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FA392D0" w14:textId="035E7302" w:rsidR="004C4B24" w:rsidRPr="004C4B24" w:rsidRDefault="004C4B24" w:rsidP="004C4B24">
            <w:pPr>
              <w:jc w:val="right"/>
              <w:rPr>
                <w:rFonts w:cs="Arial"/>
                <w:sz w:val="20"/>
                <w:szCs w:val="20"/>
              </w:rPr>
            </w:pPr>
            <w:r w:rsidRPr="004C4B24">
              <w:rPr>
                <w:rFonts w:cs="Arial"/>
                <w:sz w:val="20"/>
                <w:szCs w:val="20"/>
              </w:rPr>
              <w:t>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43E4FF" w14:textId="49329532" w:rsidR="004C4B24" w:rsidRPr="004C4B24" w:rsidRDefault="004C4B24" w:rsidP="004C4B24">
            <w:pPr>
              <w:jc w:val="right"/>
              <w:rPr>
                <w:rFonts w:cs="Arial"/>
                <w:sz w:val="20"/>
                <w:szCs w:val="20"/>
              </w:rPr>
            </w:pPr>
            <w:r w:rsidRPr="004C4B24">
              <w:rPr>
                <w:rFonts w:cs="Arial"/>
                <w:sz w:val="20"/>
                <w:szCs w:val="20"/>
              </w:rPr>
              <w:t>5.4%</w:t>
            </w:r>
          </w:p>
        </w:tc>
        <w:tc>
          <w:tcPr>
            <w:tcW w:w="737" w:type="dxa"/>
            <w:tcBorders>
              <w:top w:val="single" w:sz="2" w:space="0" w:color="9DAECB"/>
              <w:bottom w:val="single" w:sz="2" w:space="0" w:color="9DAECB"/>
            </w:tcBorders>
            <w:tcMar>
              <w:left w:w="28" w:type="dxa"/>
              <w:right w:w="113" w:type="dxa"/>
            </w:tcMar>
            <w:vAlign w:val="center"/>
          </w:tcPr>
          <w:p w14:paraId="74B4BD49" w14:textId="073C45D4" w:rsidR="004C4B24" w:rsidRPr="004C4B24" w:rsidRDefault="004C4B24" w:rsidP="004C4B24">
            <w:pPr>
              <w:jc w:val="right"/>
              <w:rPr>
                <w:rFonts w:cs="Arial"/>
                <w:sz w:val="20"/>
                <w:szCs w:val="20"/>
              </w:rPr>
            </w:pPr>
            <w:r w:rsidRPr="004C4B24">
              <w:rPr>
                <w:rFonts w:cs="Arial"/>
                <w:sz w:val="20"/>
                <w:szCs w:val="20"/>
              </w:rPr>
              <w:t>25</w:t>
            </w:r>
          </w:p>
        </w:tc>
        <w:tc>
          <w:tcPr>
            <w:tcW w:w="737" w:type="dxa"/>
            <w:tcBorders>
              <w:top w:val="single" w:sz="2" w:space="0" w:color="9DAECB"/>
              <w:bottom w:val="single" w:sz="2" w:space="0" w:color="9DAECB"/>
            </w:tcBorders>
            <w:tcMar>
              <w:left w:w="28" w:type="dxa"/>
              <w:right w:w="113" w:type="dxa"/>
            </w:tcMar>
            <w:vAlign w:val="center"/>
          </w:tcPr>
          <w:p w14:paraId="54CE91A1" w14:textId="34D581E5" w:rsidR="004C4B24" w:rsidRPr="004C4B24" w:rsidRDefault="004C4B24" w:rsidP="004C4B24">
            <w:pPr>
              <w:jc w:val="right"/>
              <w:rPr>
                <w:rFonts w:cs="Arial"/>
                <w:sz w:val="20"/>
                <w:szCs w:val="20"/>
              </w:rPr>
            </w:pPr>
            <w:r w:rsidRPr="004C4B24">
              <w:rPr>
                <w:rFonts w:cs="Arial"/>
                <w:sz w:val="20"/>
                <w:szCs w:val="20"/>
              </w:rPr>
              <w:t>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3B5ADED" w14:textId="3D12702B" w:rsidR="004C4B24" w:rsidRPr="004C4B24" w:rsidRDefault="004C4B24" w:rsidP="004C4B24">
            <w:pPr>
              <w:jc w:val="right"/>
              <w:rPr>
                <w:rFonts w:cs="Arial"/>
                <w:sz w:val="20"/>
                <w:szCs w:val="20"/>
              </w:rPr>
            </w:pPr>
            <w:r w:rsidRPr="004C4B24">
              <w:rPr>
                <w:rFonts w:cs="Arial"/>
                <w:sz w:val="20"/>
                <w:szCs w:val="20"/>
              </w:rPr>
              <w:t>75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BDE07CF" w14:textId="46AF6DAC" w:rsidR="004C4B24" w:rsidRPr="004C4B24" w:rsidRDefault="004C4B24" w:rsidP="004C4B24">
            <w:pPr>
              <w:jc w:val="right"/>
              <w:rPr>
                <w:rFonts w:cs="Arial"/>
                <w:sz w:val="20"/>
                <w:szCs w:val="20"/>
              </w:rPr>
            </w:pPr>
            <w:r w:rsidRPr="004C4B24">
              <w:rPr>
                <w:rFonts w:cs="Arial"/>
                <w:sz w:val="20"/>
                <w:szCs w:val="20"/>
              </w:rPr>
              <w:t>7.8%</w:t>
            </w:r>
          </w:p>
        </w:tc>
        <w:tc>
          <w:tcPr>
            <w:tcW w:w="737" w:type="dxa"/>
            <w:tcBorders>
              <w:top w:val="single" w:sz="2" w:space="0" w:color="9DAECB"/>
              <w:bottom w:val="single" w:sz="2" w:space="0" w:color="9DAECB"/>
            </w:tcBorders>
            <w:tcMar>
              <w:left w:w="28" w:type="dxa"/>
              <w:right w:w="113" w:type="dxa"/>
            </w:tcMar>
            <w:vAlign w:val="center"/>
          </w:tcPr>
          <w:p w14:paraId="4FDE5834" w14:textId="6F136809" w:rsidR="004C4B24" w:rsidRPr="004C4B24" w:rsidRDefault="004C4B24" w:rsidP="004C4B24">
            <w:pPr>
              <w:jc w:val="right"/>
              <w:rPr>
                <w:rFonts w:cs="Arial"/>
                <w:sz w:val="20"/>
                <w:szCs w:val="20"/>
              </w:rPr>
            </w:pPr>
            <w:r w:rsidRPr="004C4B24">
              <w:rPr>
                <w:rFonts w:cs="Arial"/>
                <w:sz w:val="20"/>
                <w:szCs w:val="20"/>
              </w:rPr>
              <w:t>42</w:t>
            </w:r>
          </w:p>
        </w:tc>
        <w:tc>
          <w:tcPr>
            <w:tcW w:w="737" w:type="dxa"/>
            <w:tcBorders>
              <w:top w:val="single" w:sz="2" w:space="0" w:color="9DAECB"/>
              <w:bottom w:val="single" w:sz="2" w:space="0" w:color="9DAECB"/>
            </w:tcBorders>
            <w:tcMar>
              <w:left w:w="28" w:type="dxa"/>
              <w:right w:w="113" w:type="dxa"/>
            </w:tcMar>
            <w:vAlign w:val="center"/>
          </w:tcPr>
          <w:p w14:paraId="1FEAB216" w14:textId="477A867F" w:rsidR="004C4B24" w:rsidRPr="004C4B24" w:rsidRDefault="004C4B24" w:rsidP="004C4B24">
            <w:pPr>
              <w:jc w:val="right"/>
              <w:rPr>
                <w:rFonts w:cs="Arial"/>
                <w:sz w:val="20"/>
                <w:szCs w:val="20"/>
              </w:rPr>
            </w:pPr>
            <w:r w:rsidRPr="004C4B24">
              <w:rPr>
                <w:rFonts w:cs="Arial"/>
                <w:sz w:val="20"/>
                <w:szCs w:val="20"/>
              </w:rPr>
              <w:t>12.2%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BEBEC0" w14:textId="312B80BE" w:rsidR="004C4B24" w:rsidRPr="004C4B24" w:rsidRDefault="004C4B24" w:rsidP="004C4B24">
            <w:pPr>
              <w:jc w:val="right"/>
              <w:rPr>
                <w:rFonts w:cs="Arial"/>
                <w:sz w:val="20"/>
                <w:szCs w:val="20"/>
              </w:rPr>
            </w:pPr>
            <w:r w:rsidRPr="004C4B24">
              <w:rPr>
                <w:rFonts w:cs="Arial"/>
                <w:sz w:val="20"/>
                <w:szCs w:val="20"/>
              </w:rPr>
              <w:t>147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A88D89" w14:textId="23800A87" w:rsidR="004C4B24" w:rsidRPr="004C4B24" w:rsidRDefault="004C4B24" w:rsidP="004C4B24">
            <w:pPr>
              <w:jc w:val="right"/>
              <w:rPr>
                <w:rFonts w:cs="Arial"/>
                <w:sz w:val="20"/>
                <w:szCs w:val="20"/>
              </w:rPr>
            </w:pPr>
            <w:r w:rsidRPr="004C4B24">
              <w:rPr>
                <w:rFonts w:cs="Arial"/>
                <w:sz w:val="20"/>
                <w:szCs w:val="20"/>
              </w:rPr>
              <w:t>7.6%</w:t>
            </w:r>
          </w:p>
        </w:tc>
      </w:tr>
      <w:tr w:rsidR="004C4B24" w:rsidRPr="00564801" w14:paraId="54470403" w14:textId="77777777" w:rsidTr="004C4B24">
        <w:trPr>
          <w:trHeight w:val="340"/>
        </w:trPr>
        <w:tc>
          <w:tcPr>
            <w:tcW w:w="2835" w:type="dxa"/>
            <w:tcBorders>
              <w:top w:val="single" w:sz="2" w:space="0" w:color="9DAECB"/>
              <w:bottom w:val="single" w:sz="12" w:space="0" w:color="9DAECB"/>
            </w:tcBorders>
            <w:vAlign w:val="center"/>
          </w:tcPr>
          <w:p w14:paraId="71DD449A" w14:textId="77777777" w:rsidR="004C4B24" w:rsidRPr="00564801" w:rsidRDefault="004C4B24" w:rsidP="004C4B24">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09DBE55" w14:textId="5115FBB6" w:rsidR="004C4B24" w:rsidRPr="004C4B24" w:rsidRDefault="004C4B24" w:rsidP="004C4B24">
            <w:pPr>
              <w:jc w:val="right"/>
              <w:rPr>
                <w:rFonts w:cs="Arial"/>
                <w:sz w:val="20"/>
                <w:szCs w:val="20"/>
              </w:rPr>
            </w:pPr>
            <w:r w:rsidRPr="004C4B24">
              <w:rPr>
                <w:rFonts w:cs="Arial"/>
                <w:sz w:val="20"/>
                <w:szCs w:val="20"/>
              </w:rPr>
              <w:t>35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4E9B9C6B" w14:textId="629CF013" w:rsidR="004C4B24" w:rsidRPr="004C4B24" w:rsidRDefault="004C4B24" w:rsidP="004C4B24">
            <w:pPr>
              <w:jc w:val="right"/>
              <w:rPr>
                <w:rFonts w:cs="Arial"/>
                <w:sz w:val="20"/>
                <w:szCs w:val="20"/>
              </w:rPr>
            </w:pPr>
            <w:r w:rsidRPr="004C4B24">
              <w:rPr>
                <w:rFonts w:cs="Arial"/>
                <w:sz w:val="20"/>
                <w:szCs w:val="20"/>
              </w:rPr>
              <w:t>0.3%</w:t>
            </w:r>
          </w:p>
        </w:tc>
        <w:tc>
          <w:tcPr>
            <w:tcW w:w="737" w:type="dxa"/>
            <w:tcBorders>
              <w:top w:val="single" w:sz="2" w:space="0" w:color="9DAECB"/>
              <w:bottom w:val="single" w:sz="12" w:space="0" w:color="9DAECB"/>
            </w:tcBorders>
            <w:tcMar>
              <w:left w:w="28" w:type="dxa"/>
              <w:right w:w="113" w:type="dxa"/>
            </w:tcMar>
            <w:vAlign w:val="center"/>
          </w:tcPr>
          <w:p w14:paraId="42CC9108" w14:textId="17181CDE" w:rsidR="004C4B24" w:rsidRPr="004C4B24" w:rsidRDefault="004C4B24" w:rsidP="004C4B24">
            <w:pPr>
              <w:jc w:val="right"/>
              <w:rPr>
                <w:rFonts w:cs="Arial"/>
                <w:sz w:val="20"/>
                <w:szCs w:val="20"/>
              </w:rPr>
            </w:pPr>
            <w:r w:rsidRPr="004C4B24">
              <w:rPr>
                <w:rFonts w:cs="Arial"/>
                <w:sz w:val="20"/>
                <w:szCs w:val="20"/>
              </w:rPr>
              <w:t>227</w:t>
            </w:r>
          </w:p>
        </w:tc>
        <w:tc>
          <w:tcPr>
            <w:tcW w:w="737" w:type="dxa"/>
            <w:tcBorders>
              <w:top w:val="single" w:sz="2" w:space="0" w:color="9DAECB"/>
              <w:bottom w:val="single" w:sz="12" w:space="0" w:color="9DAECB"/>
            </w:tcBorders>
            <w:tcMar>
              <w:left w:w="28" w:type="dxa"/>
              <w:right w:w="113" w:type="dxa"/>
            </w:tcMar>
            <w:vAlign w:val="center"/>
          </w:tcPr>
          <w:p w14:paraId="3CE4C9C8" w14:textId="041F8860" w:rsidR="004C4B24" w:rsidRPr="004C4B24" w:rsidRDefault="004C4B24" w:rsidP="004C4B24">
            <w:pPr>
              <w:jc w:val="right"/>
              <w:rPr>
                <w:rFonts w:cs="Arial"/>
                <w:sz w:val="20"/>
                <w:szCs w:val="20"/>
              </w:rPr>
            </w:pPr>
            <w:r w:rsidRPr="004C4B24">
              <w:rPr>
                <w:rFonts w:cs="Arial"/>
                <w:sz w:val="20"/>
                <w:szCs w:val="20"/>
              </w:rPr>
              <w:t>1.2%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01DCA62" w14:textId="22F7913A" w:rsidR="004C4B24" w:rsidRPr="004C4B24" w:rsidRDefault="004C4B24" w:rsidP="004C4B24">
            <w:pPr>
              <w:jc w:val="right"/>
              <w:rPr>
                <w:rFonts w:cs="Arial"/>
                <w:sz w:val="20"/>
                <w:szCs w:val="20"/>
              </w:rPr>
            </w:pPr>
            <w:r w:rsidRPr="004C4B24">
              <w:rPr>
                <w:rFonts w:cs="Arial"/>
                <w:sz w:val="20"/>
                <w:szCs w:val="20"/>
              </w:rPr>
              <w:t>915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1E9EB72" w14:textId="46A07C14" w:rsidR="004C4B24" w:rsidRPr="004C4B24" w:rsidRDefault="004C4B24" w:rsidP="004C4B24">
            <w:pPr>
              <w:jc w:val="right"/>
              <w:rPr>
                <w:rFonts w:cs="Arial"/>
                <w:sz w:val="20"/>
                <w:szCs w:val="20"/>
              </w:rPr>
            </w:pPr>
            <w:r w:rsidRPr="004C4B24">
              <w:rPr>
                <w:rFonts w:cs="Arial"/>
                <w:sz w:val="20"/>
                <w:szCs w:val="20"/>
              </w:rPr>
              <w:t>6.2%</w:t>
            </w:r>
          </w:p>
        </w:tc>
        <w:tc>
          <w:tcPr>
            <w:tcW w:w="737" w:type="dxa"/>
            <w:tcBorders>
              <w:top w:val="single" w:sz="2" w:space="0" w:color="9DAECB"/>
              <w:bottom w:val="single" w:sz="12" w:space="0" w:color="9DAECB"/>
            </w:tcBorders>
            <w:tcMar>
              <w:left w:w="28" w:type="dxa"/>
              <w:right w:w="113" w:type="dxa"/>
            </w:tcMar>
            <w:vAlign w:val="center"/>
          </w:tcPr>
          <w:p w14:paraId="05FA1FBA" w14:textId="0A2CA284" w:rsidR="004C4B24" w:rsidRPr="004C4B24" w:rsidRDefault="004C4B24" w:rsidP="004C4B24">
            <w:pPr>
              <w:jc w:val="right"/>
              <w:rPr>
                <w:rFonts w:cs="Arial"/>
                <w:sz w:val="20"/>
                <w:szCs w:val="20"/>
              </w:rPr>
            </w:pPr>
            <w:r w:rsidRPr="004C4B24">
              <w:rPr>
                <w:rFonts w:cs="Arial"/>
                <w:sz w:val="20"/>
                <w:szCs w:val="20"/>
              </w:rPr>
              <w:t>1,329</w:t>
            </w:r>
          </w:p>
        </w:tc>
        <w:tc>
          <w:tcPr>
            <w:tcW w:w="737" w:type="dxa"/>
            <w:tcBorders>
              <w:top w:val="single" w:sz="2" w:space="0" w:color="9DAECB"/>
              <w:bottom w:val="single" w:sz="12" w:space="0" w:color="9DAECB"/>
            </w:tcBorders>
            <w:tcMar>
              <w:left w:w="28" w:type="dxa"/>
              <w:right w:w="113" w:type="dxa"/>
            </w:tcMar>
            <w:vAlign w:val="center"/>
          </w:tcPr>
          <w:p w14:paraId="679FD599" w14:textId="1C455C7C" w:rsidR="004C4B24" w:rsidRPr="004C4B24" w:rsidRDefault="004C4B24" w:rsidP="004C4B24">
            <w:pPr>
              <w:jc w:val="right"/>
              <w:rPr>
                <w:rFonts w:cs="Arial"/>
                <w:sz w:val="20"/>
                <w:szCs w:val="20"/>
              </w:rPr>
            </w:pPr>
            <w:r w:rsidRPr="004C4B24">
              <w:rPr>
                <w:rFonts w:cs="Arial"/>
                <w:sz w:val="20"/>
                <w:szCs w:val="20"/>
              </w:rPr>
              <w:t>18.0%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9D233CC" w14:textId="160DB76E" w:rsidR="004C4B24" w:rsidRPr="004C4B24" w:rsidRDefault="004C4B24" w:rsidP="004C4B24">
            <w:pPr>
              <w:jc w:val="right"/>
              <w:rPr>
                <w:rFonts w:cs="Arial"/>
                <w:sz w:val="20"/>
                <w:szCs w:val="20"/>
              </w:rPr>
            </w:pPr>
            <w:r w:rsidRPr="004C4B24">
              <w:rPr>
                <w:rFonts w:cs="Arial"/>
                <w:sz w:val="20"/>
                <w:szCs w:val="20"/>
              </w:rPr>
              <w:t>2,506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01A193D" w14:textId="116E8D01" w:rsidR="004C4B24" w:rsidRPr="004C4B24" w:rsidRDefault="004C4B24" w:rsidP="004C4B24">
            <w:pPr>
              <w:jc w:val="right"/>
              <w:rPr>
                <w:rFonts w:cs="Arial"/>
                <w:sz w:val="20"/>
                <w:szCs w:val="20"/>
              </w:rPr>
            </w:pPr>
            <w:r w:rsidRPr="004C4B24">
              <w:rPr>
                <w:rFonts w:cs="Arial"/>
                <w:sz w:val="20"/>
                <w:szCs w:val="20"/>
              </w:rPr>
              <w:t>4.9%</w:t>
            </w:r>
          </w:p>
        </w:tc>
      </w:tr>
      <w:tr w:rsidR="004C4B24" w:rsidRPr="004F5B29" w14:paraId="3FB11ED1" w14:textId="77777777" w:rsidTr="004C4B24">
        <w:trPr>
          <w:trHeight w:val="340"/>
        </w:trPr>
        <w:tc>
          <w:tcPr>
            <w:tcW w:w="2835" w:type="dxa"/>
            <w:tcBorders>
              <w:top w:val="single" w:sz="12" w:space="0" w:color="9DAECB"/>
              <w:bottom w:val="single" w:sz="2" w:space="0" w:color="9DAECB"/>
            </w:tcBorders>
            <w:vAlign w:val="center"/>
          </w:tcPr>
          <w:p w14:paraId="4371D28A" w14:textId="77777777" w:rsidR="004C4B24" w:rsidRPr="004F5B29" w:rsidRDefault="004C4B24" w:rsidP="004C4B24">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00A6BDBF" w14:textId="454648B4" w:rsidR="004C4B24" w:rsidRPr="004C4B24" w:rsidRDefault="004C4B24" w:rsidP="004C4B24">
            <w:pPr>
              <w:jc w:val="right"/>
              <w:rPr>
                <w:rFonts w:cs="Arial"/>
                <w:sz w:val="20"/>
                <w:szCs w:val="20"/>
              </w:rPr>
            </w:pPr>
            <w:r w:rsidRPr="004C4B24">
              <w:rPr>
                <w:rFonts w:cs="Arial"/>
                <w:sz w:val="20"/>
                <w:szCs w:val="20"/>
              </w:rPr>
              <w:t>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7C9F20D" w14:textId="1B0CDD2D" w:rsidR="004C4B24" w:rsidRPr="004C4B24" w:rsidRDefault="004C4B24" w:rsidP="004C4B24">
            <w:pPr>
              <w:jc w:val="right"/>
              <w:rPr>
                <w:rFonts w:cs="Arial"/>
                <w:sz w:val="20"/>
                <w:szCs w:val="20"/>
              </w:rPr>
            </w:pPr>
            <w:r w:rsidRPr="004C4B24">
              <w:rPr>
                <w:rFonts w:cs="Arial"/>
                <w:sz w:val="20"/>
                <w:szCs w:val="20"/>
              </w:rPr>
              <w:t>4.6%</w:t>
            </w:r>
          </w:p>
        </w:tc>
        <w:tc>
          <w:tcPr>
            <w:tcW w:w="737" w:type="dxa"/>
            <w:tcBorders>
              <w:top w:val="single" w:sz="12" w:space="0" w:color="9DAECB"/>
              <w:bottom w:val="single" w:sz="2" w:space="0" w:color="9DAECB"/>
            </w:tcBorders>
            <w:tcMar>
              <w:left w:w="28" w:type="dxa"/>
              <w:right w:w="113" w:type="dxa"/>
            </w:tcMar>
            <w:vAlign w:val="center"/>
          </w:tcPr>
          <w:p w14:paraId="39578FE7" w14:textId="5F41AE9B" w:rsidR="004C4B24" w:rsidRPr="004C4B24" w:rsidRDefault="004C4B24" w:rsidP="004C4B24">
            <w:pPr>
              <w:jc w:val="right"/>
              <w:rPr>
                <w:rFonts w:cs="Arial"/>
                <w:sz w:val="20"/>
                <w:szCs w:val="20"/>
              </w:rPr>
            </w:pPr>
            <w:r w:rsidRPr="004C4B24">
              <w:rPr>
                <w:rFonts w:cs="Arial"/>
                <w:sz w:val="20"/>
                <w:szCs w:val="20"/>
              </w:rPr>
              <w:t>148</w:t>
            </w:r>
          </w:p>
        </w:tc>
        <w:tc>
          <w:tcPr>
            <w:tcW w:w="737" w:type="dxa"/>
            <w:tcBorders>
              <w:top w:val="single" w:sz="12" w:space="0" w:color="9DAECB"/>
              <w:bottom w:val="single" w:sz="2" w:space="0" w:color="9DAECB"/>
            </w:tcBorders>
            <w:tcMar>
              <w:left w:w="28" w:type="dxa"/>
              <w:right w:w="113" w:type="dxa"/>
            </w:tcMar>
            <w:vAlign w:val="center"/>
          </w:tcPr>
          <w:p w14:paraId="6F385237" w14:textId="3B7A42A9" w:rsidR="004C4B24" w:rsidRPr="004C4B24" w:rsidRDefault="004C4B24" w:rsidP="004C4B24">
            <w:pPr>
              <w:jc w:val="right"/>
              <w:rPr>
                <w:rFonts w:cs="Arial"/>
                <w:sz w:val="20"/>
                <w:szCs w:val="20"/>
              </w:rPr>
            </w:pPr>
            <w:r w:rsidRPr="004C4B24">
              <w:rPr>
                <w:rFonts w:cs="Arial"/>
                <w:sz w:val="20"/>
                <w:szCs w:val="20"/>
              </w:rPr>
              <w:t>20.0%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EB70077" w14:textId="7015B878" w:rsidR="004C4B24" w:rsidRPr="004C4B24" w:rsidRDefault="004C4B24" w:rsidP="004C4B24">
            <w:pPr>
              <w:jc w:val="right"/>
              <w:rPr>
                <w:rFonts w:cs="Arial"/>
                <w:sz w:val="20"/>
                <w:szCs w:val="20"/>
              </w:rPr>
            </w:pPr>
            <w:r w:rsidRPr="004C4B24">
              <w:rPr>
                <w:rFonts w:cs="Arial"/>
                <w:sz w:val="20"/>
                <w:szCs w:val="20"/>
              </w:rPr>
              <w:t>399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2D99B211" w14:textId="0A3FB342" w:rsidR="004C4B24" w:rsidRPr="004C4B24" w:rsidRDefault="004C4B24" w:rsidP="004C4B24">
            <w:pPr>
              <w:jc w:val="right"/>
              <w:rPr>
                <w:rFonts w:cs="Arial"/>
                <w:sz w:val="20"/>
                <w:szCs w:val="20"/>
              </w:rPr>
            </w:pPr>
            <w:r w:rsidRPr="004C4B24">
              <w:rPr>
                <w:rFonts w:cs="Arial"/>
                <w:sz w:val="20"/>
                <w:szCs w:val="20"/>
              </w:rPr>
              <w:t>28.4%</w:t>
            </w:r>
          </w:p>
        </w:tc>
        <w:tc>
          <w:tcPr>
            <w:tcW w:w="737" w:type="dxa"/>
            <w:tcBorders>
              <w:top w:val="single" w:sz="12" w:space="0" w:color="9DAECB"/>
              <w:bottom w:val="single" w:sz="2" w:space="0" w:color="9DAECB"/>
            </w:tcBorders>
            <w:tcMar>
              <w:left w:w="28" w:type="dxa"/>
              <w:right w:w="113" w:type="dxa"/>
            </w:tcMar>
            <w:vAlign w:val="center"/>
          </w:tcPr>
          <w:p w14:paraId="7C511209" w14:textId="5E5524B8" w:rsidR="004C4B24" w:rsidRPr="004C4B24" w:rsidRDefault="004C4B24" w:rsidP="004C4B24">
            <w:pPr>
              <w:jc w:val="right"/>
              <w:rPr>
                <w:rFonts w:cs="Arial"/>
                <w:sz w:val="20"/>
                <w:szCs w:val="20"/>
              </w:rPr>
            </w:pPr>
            <w:r w:rsidRPr="004C4B24">
              <w:rPr>
                <w:rFonts w:cs="Arial"/>
                <w:sz w:val="20"/>
                <w:szCs w:val="20"/>
              </w:rPr>
              <w:t>133</w:t>
            </w:r>
          </w:p>
        </w:tc>
        <w:tc>
          <w:tcPr>
            <w:tcW w:w="737" w:type="dxa"/>
            <w:tcBorders>
              <w:top w:val="single" w:sz="12" w:space="0" w:color="9DAECB"/>
              <w:bottom w:val="single" w:sz="2" w:space="0" w:color="9DAECB"/>
            </w:tcBorders>
            <w:tcMar>
              <w:left w:w="28" w:type="dxa"/>
              <w:right w:w="113" w:type="dxa"/>
            </w:tcMar>
            <w:vAlign w:val="center"/>
          </w:tcPr>
          <w:p w14:paraId="4D2DD7A2" w14:textId="67521EDE" w:rsidR="004C4B24" w:rsidRPr="004C4B24" w:rsidRDefault="004C4B24" w:rsidP="004C4B24">
            <w:pPr>
              <w:jc w:val="right"/>
              <w:rPr>
                <w:rFonts w:cs="Arial"/>
                <w:sz w:val="20"/>
                <w:szCs w:val="20"/>
              </w:rPr>
            </w:pPr>
            <w:r w:rsidRPr="004C4B24">
              <w:rPr>
                <w:rFonts w:cs="Arial"/>
                <w:sz w:val="20"/>
                <w:szCs w:val="20"/>
              </w:rPr>
              <w:t>19.9%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2B63F22" w14:textId="450E7FEC" w:rsidR="004C4B24" w:rsidRPr="004C4B24" w:rsidRDefault="004C4B24" w:rsidP="004C4B24">
            <w:pPr>
              <w:jc w:val="right"/>
              <w:rPr>
                <w:rFonts w:cs="Arial"/>
                <w:sz w:val="20"/>
                <w:szCs w:val="20"/>
              </w:rPr>
            </w:pPr>
            <w:r w:rsidRPr="004C4B24">
              <w:rPr>
                <w:rFonts w:cs="Arial"/>
                <w:sz w:val="20"/>
                <w:szCs w:val="20"/>
              </w:rPr>
              <w:t>689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4A10106" w14:textId="1870898C" w:rsidR="004C4B24" w:rsidRPr="004C4B24" w:rsidRDefault="004C4B24" w:rsidP="004C4B24">
            <w:pPr>
              <w:jc w:val="right"/>
              <w:rPr>
                <w:rFonts w:cs="Arial"/>
                <w:sz w:val="20"/>
                <w:szCs w:val="20"/>
              </w:rPr>
            </w:pPr>
            <w:r w:rsidRPr="004C4B24">
              <w:rPr>
                <w:rFonts w:cs="Arial"/>
                <w:sz w:val="20"/>
                <w:szCs w:val="20"/>
              </w:rPr>
              <w:t>22.9%</w:t>
            </w:r>
          </w:p>
        </w:tc>
      </w:tr>
      <w:tr w:rsidR="004C4B24" w:rsidRPr="004F5B29" w14:paraId="5ABF2358" w14:textId="77777777" w:rsidTr="004C4B24">
        <w:trPr>
          <w:trHeight w:val="340"/>
        </w:trPr>
        <w:tc>
          <w:tcPr>
            <w:tcW w:w="2835" w:type="dxa"/>
            <w:tcBorders>
              <w:top w:val="single" w:sz="2" w:space="0" w:color="9DAECB"/>
              <w:bottom w:val="single" w:sz="2" w:space="0" w:color="9DAECB"/>
            </w:tcBorders>
            <w:vAlign w:val="center"/>
          </w:tcPr>
          <w:p w14:paraId="08F81763" w14:textId="77777777" w:rsidR="004C4B24" w:rsidRPr="004F5B29" w:rsidRDefault="004C4B24" w:rsidP="004C4B24">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0A5F42D" w14:textId="50F86AF2" w:rsidR="004C4B24" w:rsidRPr="004C4B24" w:rsidRDefault="004C4B24" w:rsidP="004C4B24">
            <w:pPr>
              <w:jc w:val="right"/>
              <w:rPr>
                <w:rFonts w:cs="Arial"/>
                <w:sz w:val="20"/>
                <w:szCs w:val="20"/>
              </w:rPr>
            </w:pPr>
            <w:r w:rsidRPr="004C4B24">
              <w:rPr>
                <w:rFonts w:cs="Arial"/>
                <w:sz w:val="20"/>
                <w:szCs w:val="20"/>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9953990" w14:textId="5F6D4571" w:rsidR="004C4B24" w:rsidRPr="004C4B24" w:rsidRDefault="004C4B24" w:rsidP="004C4B24">
            <w:pPr>
              <w:jc w:val="right"/>
              <w:rPr>
                <w:rFonts w:cs="Arial"/>
                <w:sz w:val="20"/>
                <w:szCs w:val="20"/>
              </w:rPr>
            </w:pPr>
            <w:r w:rsidRPr="004C4B24">
              <w:rPr>
                <w:rFonts w:cs="Arial"/>
                <w:sz w:val="20"/>
                <w:szCs w:val="20"/>
              </w:rPr>
              <w:t>23.7%</w:t>
            </w:r>
          </w:p>
        </w:tc>
        <w:tc>
          <w:tcPr>
            <w:tcW w:w="737" w:type="dxa"/>
            <w:tcBorders>
              <w:top w:val="single" w:sz="2" w:space="0" w:color="9DAECB"/>
              <w:bottom w:val="single" w:sz="2" w:space="0" w:color="9DAECB"/>
            </w:tcBorders>
            <w:tcMar>
              <w:left w:w="28" w:type="dxa"/>
              <w:right w:w="113" w:type="dxa"/>
            </w:tcMar>
            <w:vAlign w:val="center"/>
          </w:tcPr>
          <w:p w14:paraId="1CCE33A3" w14:textId="54ED28AC" w:rsidR="004C4B24" w:rsidRPr="004C4B24" w:rsidRDefault="004C4B24" w:rsidP="004C4B24">
            <w:pPr>
              <w:jc w:val="right"/>
              <w:rPr>
                <w:rFonts w:cs="Arial"/>
                <w:sz w:val="20"/>
                <w:szCs w:val="20"/>
              </w:rPr>
            </w:pPr>
            <w:r w:rsidRPr="004C4B24">
              <w:rPr>
                <w:rFonts w:cs="Arial"/>
                <w:sz w:val="20"/>
                <w:szCs w:val="20"/>
              </w:rPr>
              <w:t>259</w:t>
            </w:r>
          </w:p>
        </w:tc>
        <w:tc>
          <w:tcPr>
            <w:tcW w:w="737" w:type="dxa"/>
            <w:tcBorders>
              <w:top w:val="single" w:sz="2" w:space="0" w:color="9DAECB"/>
              <w:bottom w:val="single" w:sz="2" w:space="0" w:color="9DAECB"/>
            </w:tcBorders>
            <w:tcMar>
              <w:left w:w="28" w:type="dxa"/>
              <w:right w:w="113" w:type="dxa"/>
            </w:tcMar>
            <w:vAlign w:val="center"/>
          </w:tcPr>
          <w:p w14:paraId="2D9FC464" w14:textId="20BD495C" w:rsidR="004C4B24" w:rsidRPr="004C4B24" w:rsidRDefault="004C4B24" w:rsidP="004C4B24">
            <w:pPr>
              <w:jc w:val="right"/>
              <w:rPr>
                <w:rFonts w:cs="Arial"/>
                <w:sz w:val="20"/>
                <w:szCs w:val="20"/>
              </w:rPr>
            </w:pPr>
            <w:r w:rsidRPr="004C4B24">
              <w:rPr>
                <w:rFonts w:cs="Arial"/>
                <w:sz w:val="20"/>
                <w:szCs w:val="20"/>
              </w:rPr>
              <w:t>58.2%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3DF170" w14:textId="53BA0600" w:rsidR="004C4B24" w:rsidRPr="004C4B24" w:rsidRDefault="004C4B24" w:rsidP="004C4B24">
            <w:pPr>
              <w:jc w:val="right"/>
              <w:rPr>
                <w:rFonts w:cs="Arial"/>
                <w:sz w:val="20"/>
                <w:szCs w:val="20"/>
              </w:rPr>
            </w:pPr>
            <w:r w:rsidRPr="004C4B24">
              <w:rPr>
                <w:rFonts w:cs="Arial"/>
                <w:sz w:val="20"/>
                <w:szCs w:val="20"/>
              </w:rPr>
              <w:t>566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4644FF9" w14:textId="42C402F9" w:rsidR="004C4B24" w:rsidRPr="004C4B24" w:rsidRDefault="004C4B24" w:rsidP="004C4B24">
            <w:pPr>
              <w:jc w:val="right"/>
              <w:rPr>
                <w:rFonts w:cs="Arial"/>
                <w:sz w:val="20"/>
                <w:szCs w:val="20"/>
              </w:rPr>
            </w:pPr>
            <w:r w:rsidRPr="004C4B24">
              <w:rPr>
                <w:rFonts w:cs="Arial"/>
                <w:sz w:val="20"/>
                <w:szCs w:val="20"/>
              </w:rPr>
              <w:t>66.4%</w:t>
            </w:r>
          </w:p>
        </w:tc>
        <w:tc>
          <w:tcPr>
            <w:tcW w:w="737" w:type="dxa"/>
            <w:tcBorders>
              <w:top w:val="single" w:sz="2" w:space="0" w:color="9DAECB"/>
              <w:bottom w:val="single" w:sz="2" w:space="0" w:color="9DAECB"/>
            </w:tcBorders>
            <w:tcMar>
              <w:left w:w="28" w:type="dxa"/>
              <w:right w:w="113" w:type="dxa"/>
            </w:tcMar>
            <w:vAlign w:val="center"/>
          </w:tcPr>
          <w:p w14:paraId="675CC7B7" w14:textId="65E0A563" w:rsidR="004C4B24" w:rsidRPr="004C4B24" w:rsidRDefault="004C4B24" w:rsidP="004C4B24">
            <w:pPr>
              <w:jc w:val="right"/>
              <w:rPr>
                <w:rFonts w:cs="Arial"/>
                <w:sz w:val="20"/>
                <w:szCs w:val="20"/>
              </w:rPr>
            </w:pPr>
            <w:r w:rsidRPr="004C4B24">
              <w:rPr>
                <w:rFonts w:cs="Arial"/>
                <w:sz w:val="20"/>
                <w:szCs w:val="20"/>
              </w:rPr>
              <w:t>188</w:t>
            </w:r>
          </w:p>
        </w:tc>
        <w:tc>
          <w:tcPr>
            <w:tcW w:w="737" w:type="dxa"/>
            <w:tcBorders>
              <w:top w:val="single" w:sz="2" w:space="0" w:color="9DAECB"/>
              <w:bottom w:val="single" w:sz="2" w:space="0" w:color="9DAECB"/>
            </w:tcBorders>
            <w:tcMar>
              <w:left w:w="28" w:type="dxa"/>
              <w:right w:w="113" w:type="dxa"/>
            </w:tcMar>
            <w:vAlign w:val="center"/>
          </w:tcPr>
          <w:p w14:paraId="6D66A386" w14:textId="7AF61E9C" w:rsidR="004C4B24" w:rsidRPr="004C4B24" w:rsidRDefault="004C4B24" w:rsidP="004C4B24">
            <w:pPr>
              <w:jc w:val="right"/>
              <w:rPr>
                <w:rFonts w:cs="Arial"/>
                <w:sz w:val="20"/>
                <w:szCs w:val="20"/>
              </w:rPr>
            </w:pPr>
            <w:r w:rsidRPr="004C4B24">
              <w:rPr>
                <w:rFonts w:cs="Arial"/>
                <w:sz w:val="20"/>
                <w:szCs w:val="20"/>
              </w:rPr>
              <w:t>55.6%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59C490A" w14:textId="0394A2EF" w:rsidR="004C4B24" w:rsidRPr="004C4B24" w:rsidRDefault="004C4B24" w:rsidP="004C4B24">
            <w:pPr>
              <w:jc w:val="right"/>
              <w:rPr>
                <w:rFonts w:cs="Arial"/>
                <w:sz w:val="20"/>
                <w:szCs w:val="20"/>
              </w:rPr>
            </w:pPr>
            <w:r w:rsidRPr="004C4B24">
              <w:rPr>
                <w:rFonts w:cs="Arial"/>
                <w:sz w:val="20"/>
                <w:szCs w:val="20"/>
              </w:rPr>
              <w:t>1,041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AB3C4" w14:textId="624D3A1D" w:rsidR="004C4B24" w:rsidRPr="004C4B24" w:rsidRDefault="004C4B24" w:rsidP="004C4B24">
            <w:pPr>
              <w:jc w:val="right"/>
              <w:rPr>
                <w:rFonts w:cs="Arial"/>
                <w:sz w:val="20"/>
                <w:szCs w:val="20"/>
              </w:rPr>
            </w:pPr>
            <w:r w:rsidRPr="004C4B24">
              <w:rPr>
                <w:rFonts w:cs="Arial"/>
                <w:sz w:val="20"/>
                <w:szCs w:val="20"/>
              </w:rPr>
              <w:t>59.4%</w:t>
            </w:r>
          </w:p>
        </w:tc>
      </w:tr>
      <w:tr w:rsidR="004C4B24" w:rsidRPr="004F5B29" w14:paraId="15754AD5" w14:textId="77777777" w:rsidTr="004C4B24">
        <w:trPr>
          <w:trHeight w:val="340"/>
        </w:trPr>
        <w:tc>
          <w:tcPr>
            <w:tcW w:w="2835" w:type="dxa"/>
            <w:tcBorders>
              <w:top w:val="single" w:sz="2" w:space="0" w:color="9DAECB"/>
              <w:bottom w:val="single" w:sz="2" w:space="0" w:color="9DAECB"/>
            </w:tcBorders>
            <w:vAlign w:val="center"/>
          </w:tcPr>
          <w:p w14:paraId="71BBC932" w14:textId="77777777" w:rsidR="004C4B24" w:rsidRPr="004F5B29" w:rsidRDefault="004C4B24" w:rsidP="004C4B24">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C228863" w14:textId="16F414CA" w:rsidR="004C4B24" w:rsidRPr="004C4B24" w:rsidRDefault="004C4B24" w:rsidP="004C4B24">
            <w:pPr>
              <w:jc w:val="right"/>
              <w:rPr>
                <w:rFonts w:cs="Arial"/>
                <w:sz w:val="20"/>
                <w:szCs w:val="20"/>
              </w:rPr>
            </w:pPr>
            <w:r w:rsidRPr="004C4B24">
              <w:rPr>
                <w:rFonts w:cs="Arial"/>
                <w:sz w:val="20"/>
                <w:szCs w:val="20"/>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D7164E" w14:textId="40C2AE11" w:rsidR="004C4B24" w:rsidRPr="004C4B24" w:rsidRDefault="004C4B24" w:rsidP="004C4B24">
            <w:pPr>
              <w:jc w:val="right"/>
              <w:rPr>
                <w:rFonts w:cs="Arial"/>
                <w:sz w:val="20"/>
                <w:szCs w:val="20"/>
              </w:rPr>
            </w:pPr>
            <w:r w:rsidRPr="004C4B24">
              <w:rPr>
                <w:rFonts w:cs="Arial"/>
                <w:sz w:val="20"/>
                <w:szCs w:val="20"/>
              </w:rPr>
              <w:t>26.4%</w:t>
            </w:r>
          </w:p>
        </w:tc>
        <w:tc>
          <w:tcPr>
            <w:tcW w:w="737" w:type="dxa"/>
            <w:tcBorders>
              <w:top w:val="single" w:sz="2" w:space="0" w:color="9DAECB"/>
              <w:bottom w:val="single" w:sz="2" w:space="0" w:color="9DAECB"/>
            </w:tcBorders>
            <w:tcMar>
              <w:left w:w="28" w:type="dxa"/>
              <w:right w:w="113" w:type="dxa"/>
            </w:tcMar>
            <w:vAlign w:val="center"/>
          </w:tcPr>
          <w:p w14:paraId="4D7F8E18" w14:textId="7E609CD5" w:rsidR="004C4B24" w:rsidRPr="004C4B24" w:rsidRDefault="004C4B24" w:rsidP="004C4B24">
            <w:pPr>
              <w:jc w:val="right"/>
              <w:rPr>
                <w:rFonts w:cs="Arial"/>
                <w:sz w:val="20"/>
                <w:szCs w:val="20"/>
              </w:rPr>
            </w:pPr>
            <w:r w:rsidRPr="004C4B24">
              <w:rPr>
                <w:rFonts w:cs="Arial"/>
                <w:sz w:val="20"/>
                <w:szCs w:val="20"/>
              </w:rPr>
              <w:t>313</w:t>
            </w:r>
          </w:p>
        </w:tc>
        <w:tc>
          <w:tcPr>
            <w:tcW w:w="737" w:type="dxa"/>
            <w:tcBorders>
              <w:top w:val="single" w:sz="2" w:space="0" w:color="9DAECB"/>
              <w:bottom w:val="single" w:sz="2" w:space="0" w:color="9DAECB"/>
            </w:tcBorders>
            <w:tcMar>
              <w:left w:w="28" w:type="dxa"/>
              <w:right w:w="113" w:type="dxa"/>
            </w:tcMar>
            <w:vAlign w:val="center"/>
          </w:tcPr>
          <w:p w14:paraId="317B0DCE" w14:textId="2DBDC008" w:rsidR="004C4B24" w:rsidRPr="004C4B24" w:rsidRDefault="004C4B24" w:rsidP="004C4B24">
            <w:pPr>
              <w:jc w:val="right"/>
              <w:rPr>
                <w:rFonts w:cs="Arial"/>
                <w:sz w:val="20"/>
                <w:szCs w:val="20"/>
              </w:rPr>
            </w:pPr>
            <w:r w:rsidRPr="004C4B24">
              <w:rPr>
                <w:rFonts w:cs="Arial"/>
                <w:sz w:val="20"/>
                <w:szCs w:val="20"/>
              </w:rPr>
              <w:t>60.5%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CD5E91" w14:textId="1662C09F" w:rsidR="004C4B24" w:rsidRPr="004C4B24" w:rsidRDefault="004C4B24" w:rsidP="004C4B24">
            <w:pPr>
              <w:jc w:val="right"/>
              <w:rPr>
                <w:rFonts w:cs="Arial"/>
                <w:sz w:val="20"/>
                <w:szCs w:val="20"/>
              </w:rPr>
            </w:pPr>
            <w:r w:rsidRPr="004C4B24">
              <w:rPr>
                <w:rFonts w:cs="Arial"/>
                <w:sz w:val="20"/>
                <w:szCs w:val="20"/>
              </w:rPr>
              <w:t>523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9B1CC7F" w14:textId="4D1DA16E" w:rsidR="004C4B24" w:rsidRPr="004C4B24" w:rsidRDefault="004C4B24" w:rsidP="004C4B24">
            <w:pPr>
              <w:jc w:val="right"/>
              <w:rPr>
                <w:rFonts w:cs="Arial"/>
                <w:sz w:val="20"/>
                <w:szCs w:val="20"/>
              </w:rPr>
            </w:pPr>
            <w:r w:rsidRPr="004C4B24">
              <w:rPr>
                <w:rFonts w:cs="Arial"/>
                <w:sz w:val="20"/>
                <w:szCs w:val="20"/>
              </w:rPr>
              <w:t>57.2%</w:t>
            </w:r>
          </w:p>
        </w:tc>
        <w:tc>
          <w:tcPr>
            <w:tcW w:w="737" w:type="dxa"/>
            <w:tcBorders>
              <w:top w:val="single" w:sz="2" w:space="0" w:color="9DAECB"/>
              <w:bottom w:val="single" w:sz="2" w:space="0" w:color="9DAECB"/>
            </w:tcBorders>
            <w:tcMar>
              <w:left w:w="28" w:type="dxa"/>
              <w:right w:w="113" w:type="dxa"/>
            </w:tcMar>
            <w:vAlign w:val="center"/>
          </w:tcPr>
          <w:p w14:paraId="14FF0C97" w14:textId="1E6BA3CF" w:rsidR="004C4B24" w:rsidRPr="004C4B24" w:rsidRDefault="004C4B24" w:rsidP="004C4B24">
            <w:pPr>
              <w:jc w:val="right"/>
              <w:rPr>
                <w:rFonts w:cs="Arial"/>
                <w:sz w:val="20"/>
                <w:szCs w:val="20"/>
              </w:rPr>
            </w:pPr>
            <w:r w:rsidRPr="004C4B24">
              <w:rPr>
                <w:rFonts w:cs="Arial"/>
                <w:sz w:val="20"/>
                <w:szCs w:val="20"/>
              </w:rPr>
              <w:t>202</w:t>
            </w:r>
          </w:p>
        </w:tc>
        <w:tc>
          <w:tcPr>
            <w:tcW w:w="737" w:type="dxa"/>
            <w:tcBorders>
              <w:top w:val="single" w:sz="2" w:space="0" w:color="9DAECB"/>
              <w:bottom w:val="single" w:sz="2" w:space="0" w:color="9DAECB"/>
            </w:tcBorders>
            <w:tcMar>
              <w:left w:w="28" w:type="dxa"/>
              <w:right w:w="113" w:type="dxa"/>
            </w:tcMar>
            <w:vAlign w:val="center"/>
          </w:tcPr>
          <w:p w14:paraId="1792B847" w14:textId="31F56211" w:rsidR="004C4B24" w:rsidRPr="004C4B24" w:rsidRDefault="004C4B24" w:rsidP="004C4B24">
            <w:pPr>
              <w:jc w:val="right"/>
              <w:rPr>
                <w:rFonts w:cs="Arial"/>
                <w:sz w:val="20"/>
                <w:szCs w:val="20"/>
              </w:rPr>
            </w:pPr>
            <w:r w:rsidRPr="004C4B24">
              <w:rPr>
                <w:rFonts w:cs="Arial"/>
                <w:sz w:val="20"/>
                <w:szCs w:val="20"/>
              </w:rPr>
              <w:t>52.6%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B430D7" w14:textId="70D61320" w:rsidR="004C4B24" w:rsidRPr="004C4B24" w:rsidRDefault="004C4B24" w:rsidP="004C4B24">
            <w:pPr>
              <w:jc w:val="right"/>
              <w:rPr>
                <w:rFonts w:cs="Arial"/>
                <w:sz w:val="20"/>
                <w:szCs w:val="20"/>
              </w:rPr>
            </w:pPr>
            <w:r w:rsidRPr="004C4B24">
              <w:rPr>
                <w:rFonts w:cs="Arial"/>
                <w:sz w:val="20"/>
                <w:szCs w:val="20"/>
              </w:rPr>
              <w:t>1,071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C29907" w14:textId="686F2BD8" w:rsidR="004C4B24" w:rsidRPr="004C4B24" w:rsidRDefault="004C4B24" w:rsidP="004C4B24">
            <w:pPr>
              <w:jc w:val="right"/>
              <w:rPr>
                <w:rFonts w:cs="Arial"/>
                <w:sz w:val="20"/>
                <w:szCs w:val="20"/>
              </w:rPr>
            </w:pPr>
            <w:r w:rsidRPr="004C4B24">
              <w:rPr>
                <w:rFonts w:cs="Arial"/>
                <w:sz w:val="20"/>
                <w:szCs w:val="20"/>
              </w:rPr>
              <w:t>55.2%</w:t>
            </w:r>
          </w:p>
        </w:tc>
      </w:tr>
      <w:tr w:rsidR="004C4B24" w:rsidRPr="004F5B29" w14:paraId="566C1CA1" w14:textId="77777777" w:rsidTr="004C4B24">
        <w:trPr>
          <w:trHeight w:val="340"/>
        </w:trPr>
        <w:tc>
          <w:tcPr>
            <w:tcW w:w="2835" w:type="dxa"/>
            <w:tcBorders>
              <w:top w:val="single" w:sz="2" w:space="0" w:color="9DAECB"/>
              <w:bottom w:val="single" w:sz="2" w:space="0" w:color="9DAECB"/>
            </w:tcBorders>
            <w:vAlign w:val="center"/>
          </w:tcPr>
          <w:p w14:paraId="4FC48413" w14:textId="77777777" w:rsidR="004C4B24" w:rsidRPr="004F5B29" w:rsidRDefault="004C4B24" w:rsidP="004C4B24">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10BBDAB" w14:textId="6468B1A1" w:rsidR="004C4B24" w:rsidRPr="004C4B24" w:rsidRDefault="004C4B24" w:rsidP="004C4B24">
            <w:pPr>
              <w:jc w:val="right"/>
              <w:rPr>
                <w:rFonts w:cs="Arial"/>
                <w:sz w:val="20"/>
                <w:szCs w:val="20"/>
              </w:rPr>
            </w:pPr>
            <w:r w:rsidRPr="004C4B24">
              <w:rPr>
                <w:rFonts w:cs="Arial"/>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78311E" w14:textId="7B60AD02" w:rsidR="004C4B24" w:rsidRPr="004C4B24" w:rsidRDefault="004C4B24" w:rsidP="004C4B24">
            <w:pPr>
              <w:jc w:val="right"/>
              <w:rPr>
                <w:rFonts w:cs="Arial"/>
                <w:sz w:val="20"/>
                <w:szCs w:val="20"/>
              </w:rPr>
            </w:pPr>
            <w:r w:rsidRPr="004C4B24">
              <w:rPr>
                <w:rFonts w:cs="Arial"/>
                <w:sz w:val="20"/>
                <w:szCs w:val="20"/>
              </w:rPr>
              <w:t>29.9%</w:t>
            </w:r>
          </w:p>
        </w:tc>
        <w:tc>
          <w:tcPr>
            <w:tcW w:w="737" w:type="dxa"/>
            <w:tcBorders>
              <w:top w:val="single" w:sz="2" w:space="0" w:color="9DAECB"/>
              <w:bottom w:val="single" w:sz="2" w:space="0" w:color="9DAECB"/>
            </w:tcBorders>
            <w:tcMar>
              <w:left w:w="28" w:type="dxa"/>
              <w:right w:w="113" w:type="dxa"/>
            </w:tcMar>
            <w:vAlign w:val="center"/>
          </w:tcPr>
          <w:p w14:paraId="70015098" w14:textId="24DD4F2E" w:rsidR="004C4B24" w:rsidRPr="004C4B24" w:rsidRDefault="004C4B24" w:rsidP="004C4B24">
            <w:pPr>
              <w:jc w:val="right"/>
              <w:rPr>
                <w:rFonts w:cs="Arial"/>
                <w:sz w:val="20"/>
                <w:szCs w:val="20"/>
              </w:rPr>
            </w:pPr>
            <w:r w:rsidRPr="004C4B24">
              <w:rPr>
                <w:rFonts w:cs="Arial"/>
                <w:sz w:val="20"/>
                <w:szCs w:val="20"/>
              </w:rPr>
              <w:t>219</w:t>
            </w:r>
          </w:p>
        </w:tc>
        <w:tc>
          <w:tcPr>
            <w:tcW w:w="737" w:type="dxa"/>
            <w:tcBorders>
              <w:top w:val="single" w:sz="2" w:space="0" w:color="9DAECB"/>
              <w:bottom w:val="single" w:sz="2" w:space="0" w:color="9DAECB"/>
            </w:tcBorders>
            <w:tcMar>
              <w:left w:w="28" w:type="dxa"/>
              <w:right w:w="113" w:type="dxa"/>
            </w:tcMar>
            <w:vAlign w:val="center"/>
          </w:tcPr>
          <w:p w14:paraId="7D7DCB6E" w14:textId="3C76D7EF" w:rsidR="004C4B24" w:rsidRPr="004C4B24" w:rsidRDefault="004C4B24" w:rsidP="004C4B24">
            <w:pPr>
              <w:jc w:val="right"/>
              <w:rPr>
                <w:rFonts w:cs="Arial"/>
                <w:sz w:val="20"/>
                <w:szCs w:val="20"/>
              </w:rPr>
            </w:pPr>
            <w:r w:rsidRPr="004C4B24">
              <w:rPr>
                <w:rFonts w:cs="Arial"/>
                <w:sz w:val="20"/>
                <w:szCs w:val="20"/>
              </w:rPr>
              <w:t>46.3%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DF230AC" w14:textId="23A0F687" w:rsidR="004C4B24" w:rsidRPr="004C4B24" w:rsidRDefault="004C4B24" w:rsidP="004C4B24">
            <w:pPr>
              <w:jc w:val="right"/>
              <w:rPr>
                <w:rFonts w:cs="Arial"/>
                <w:sz w:val="20"/>
                <w:szCs w:val="20"/>
              </w:rPr>
            </w:pPr>
            <w:r w:rsidRPr="004C4B24">
              <w:rPr>
                <w:rFonts w:cs="Arial"/>
                <w:sz w:val="20"/>
                <w:szCs w:val="20"/>
              </w:rPr>
              <w:t>490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F421E1D" w14:textId="6DBD3E89" w:rsidR="004C4B24" w:rsidRPr="004C4B24" w:rsidRDefault="004C4B24" w:rsidP="004C4B24">
            <w:pPr>
              <w:jc w:val="right"/>
              <w:rPr>
                <w:rFonts w:cs="Arial"/>
                <w:sz w:val="20"/>
                <w:szCs w:val="20"/>
              </w:rPr>
            </w:pPr>
            <w:r w:rsidRPr="004C4B24">
              <w:rPr>
                <w:rFonts w:cs="Arial"/>
                <w:sz w:val="20"/>
                <w:szCs w:val="20"/>
              </w:rPr>
              <w:t>58.5%</w:t>
            </w:r>
          </w:p>
        </w:tc>
        <w:tc>
          <w:tcPr>
            <w:tcW w:w="737" w:type="dxa"/>
            <w:tcBorders>
              <w:top w:val="single" w:sz="2" w:space="0" w:color="9DAECB"/>
              <w:bottom w:val="single" w:sz="2" w:space="0" w:color="9DAECB"/>
            </w:tcBorders>
            <w:tcMar>
              <w:left w:w="28" w:type="dxa"/>
              <w:right w:w="113" w:type="dxa"/>
            </w:tcMar>
            <w:vAlign w:val="center"/>
          </w:tcPr>
          <w:p w14:paraId="1689FA08" w14:textId="36F0C7DF" w:rsidR="004C4B24" w:rsidRPr="004C4B24" w:rsidRDefault="004C4B24" w:rsidP="004C4B24">
            <w:pPr>
              <w:jc w:val="right"/>
              <w:rPr>
                <w:rFonts w:cs="Arial"/>
                <w:sz w:val="20"/>
                <w:szCs w:val="20"/>
              </w:rPr>
            </w:pPr>
            <w:r w:rsidRPr="004C4B24">
              <w:rPr>
                <w:rFonts w:cs="Arial"/>
                <w:sz w:val="20"/>
                <w:szCs w:val="20"/>
              </w:rPr>
              <w:t>161</w:t>
            </w:r>
          </w:p>
        </w:tc>
        <w:tc>
          <w:tcPr>
            <w:tcW w:w="737" w:type="dxa"/>
            <w:tcBorders>
              <w:top w:val="single" w:sz="2" w:space="0" w:color="9DAECB"/>
              <w:bottom w:val="single" w:sz="2" w:space="0" w:color="9DAECB"/>
            </w:tcBorders>
            <w:tcMar>
              <w:left w:w="28" w:type="dxa"/>
              <w:right w:w="113" w:type="dxa"/>
            </w:tcMar>
            <w:vAlign w:val="center"/>
          </w:tcPr>
          <w:p w14:paraId="4649C0EC" w14:textId="3969B11D" w:rsidR="004C4B24" w:rsidRPr="004C4B24" w:rsidRDefault="004C4B24" w:rsidP="004C4B24">
            <w:pPr>
              <w:jc w:val="right"/>
              <w:rPr>
                <w:rFonts w:cs="Arial"/>
                <w:sz w:val="20"/>
                <w:szCs w:val="20"/>
              </w:rPr>
            </w:pPr>
            <w:r w:rsidRPr="004C4B24">
              <w:rPr>
                <w:rFonts w:cs="Arial"/>
                <w:sz w:val="20"/>
                <w:szCs w:val="20"/>
              </w:rPr>
              <w:t>53.1%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7B0A88" w14:textId="3650C3C9" w:rsidR="004C4B24" w:rsidRPr="004C4B24" w:rsidRDefault="004C4B24" w:rsidP="004C4B24">
            <w:pPr>
              <w:jc w:val="right"/>
              <w:rPr>
                <w:rFonts w:cs="Arial"/>
                <w:sz w:val="20"/>
                <w:szCs w:val="20"/>
              </w:rPr>
            </w:pPr>
            <w:r w:rsidRPr="004C4B24">
              <w:rPr>
                <w:rFonts w:cs="Arial"/>
                <w:sz w:val="20"/>
                <w:szCs w:val="20"/>
              </w:rPr>
              <w:t>893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4FD35C" w14:textId="2F4ABE23" w:rsidR="004C4B24" w:rsidRPr="004C4B24" w:rsidRDefault="004C4B24" w:rsidP="004C4B24">
            <w:pPr>
              <w:jc w:val="right"/>
              <w:rPr>
                <w:rFonts w:cs="Arial"/>
                <w:sz w:val="20"/>
                <w:szCs w:val="20"/>
              </w:rPr>
            </w:pPr>
            <w:r w:rsidRPr="004C4B24">
              <w:rPr>
                <w:rFonts w:cs="Arial"/>
                <w:sz w:val="20"/>
                <w:szCs w:val="20"/>
              </w:rPr>
              <w:t>52.8%</w:t>
            </w:r>
          </w:p>
        </w:tc>
      </w:tr>
      <w:tr w:rsidR="004C4B24" w:rsidRPr="004F5B29" w14:paraId="5B092AC6" w14:textId="77777777" w:rsidTr="004C4B24">
        <w:trPr>
          <w:trHeight w:val="340"/>
        </w:trPr>
        <w:tc>
          <w:tcPr>
            <w:tcW w:w="2835" w:type="dxa"/>
            <w:tcBorders>
              <w:top w:val="single" w:sz="2" w:space="0" w:color="9DAECB"/>
              <w:bottom w:val="single" w:sz="2" w:space="0" w:color="9DAECB"/>
            </w:tcBorders>
            <w:vAlign w:val="center"/>
          </w:tcPr>
          <w:p w14:paraId="0C932CC6" w14:textId="77777777" w:rsidR="004C4B24" w:rsidRPr="004F5B29" w:rsidRDefault="004C4B24" w:rsidP="004C4B24">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296B12" w14:textId="1A481BA2" w:rsidR="004C4B24" w:rsidRPr="004C4B24" w:rsidRDefault="004C4B24" w:rsidP="004C4B24">
            <w:pPr>
              <w:jc w:val="right"/>
              <w:rPr>
                <w:rFonts w:cs="Arial"/>
                <w:sz w:val="20"/>
                <w:szCs w:val="20"/>
              </w:rPr>
            </w:pPr>
            <w:r w:rsidRPr="004C4B24">
              <w:rPr>
                <w:rFonts w:cs="Arial"/>
                <w:sz w:val="20"/>
                <w:szCs w:val="20"/>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FD3B6D" w14:textId="4E95CD34" w:rsidR="004C4B24" w:rsidRPr="004C4B24" w:rsidRDefault="004C4B24" w:rsidP="004C4B24">
            <w:pPr>
              <w:jc w:val="right"/>
              <w:rPr>
                <w:rFonts w:cs="Arial"/>
                <w:sz w:val="20"/>
                <w:szCs w:val="20"/>
              </w:rPr>
            </w:pPr>
            <w:r w:rsidRPr="004C4B24">
              <w:rPr>
                <w:rFonts w:cs="Arial"/>
                <w:sz w:val="20"/>
                <w:szCs w:val="20"/>
              </w:rPr>
              <w:t>22.2%</w:t>
            </w:r>
          </w:p>
        </w:tc>
        <w:tc>
          <w:tcPr>
            <w:tcW w:w="737" w:type="dxa"/>
            <w:tcBorders>
              <w:top w:val="single" w:sz="2" w:space="0" w:color="9DAECB"/>
              <w:bottom w:val="single" w:sz="2" w:space="0" w:color="9DAECB"/>
            </w:tcBorders>
            <w:tcMar>
              <w:left w:w="28" w:type="dxa"/>
              <w:right w:w="113" w:type="dxa"/>
            </w:tcMar>
            <w:vAlign w:val="center"/>
          </w:tcPr>
          <w:p w14:paraId="2DDD8CAE" w14:textId="7C9CFA3B" w:rsidR="004C4B24" w:rsidRPr="004C4B24" w:rsidRDefault="004C4B24" w:rsidP="004C4B24">
            <w:pPr>
              <w:jc w:val="right"/>
              <w:rPr>
                <w:rFonts w:cs="Arial"/>
                <w:sz w:val="20"/>
                <w:szCs w:val="20"/>
              </w:rPr>
            </w:pPr>
            <w:r w:rsidRPr="004C4B24">
              <w:rPr>
                <w:rFonts w:cs="Arial"/>
                <w:sz w:val="20"/>
                <w:szCs w:val="20"/>
              </w:rPr>
              <w:t>213</w:t>
            </w:r>
          </w:p>
        </w:tc>
        <w:tc>
          <w:tcPr>
            <w:tcW w:w="737" w:type="dxa"/>
            <w:tcBorders>
              <w:top w:val="single" w:sz="2" w:space="0" w:color="9DAECB"/>
              <w:bottom w:val="single" w:sz="2" w:space="0" w:color="9DAECB"/>
            </w:tcBorders>
            <w:tcMar>
              <w:left w:w="28" w:type="dxa"/>
              <w:right w:w="113" w:type="dxa"/>
            </w:tcMar>
            <w:vAlign w:val="center"/>
          </w:tcPr>
          <w:p w14:paraId="276ABF03" w14:textId="1ED3690C" w:rsidR="004C4B24" w:rsidRPr="004C4B24" w:rsidRDefault="004C4B24" w:rsidP="004C4B24">
            <w:pPr>
              <w:jc w:val="right"/>
              <w:rPr>
                <w:rFonts w:cs="Arial"/>
                <w:sz w:val="20"/>
                <w:szCs w:val="20"/>
              </w:rPr>
            </w:pPr>
            <w:r w:rsidRPr="004C4B24">
              <w:rPr>
                <w:rFonts w:cs="Arial"/>
                <w:sz w:val="20"/>
                <w:szCs w:val="20"/>
              </w:rPr>
              <w:t>48.5%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52E9AB9" w14:textId="6FE23A34" w:rsidR="004C4B24" w:rsidRPr="004C4B24" w:rsidRDefault="004C4B24" w:rsidP="004C4B24">
            <w:pPr>
              <w:jc w:val="right"/>
              <w:rPr>
                <w:rFonts w:cs="Arial"/>
                <w:sz w:val="20"/>
                <w:szCs w:val="20"/>
              </w:rPr>
            </w:pPr>
            <w:r w:rsidRPr="004C4B24">
              <w:rPr>
                <w:rFonts w:cs="Arial"/>
                <w:sz w:val="20"/>
                <w:szCs w:val="20"/>
              </w:rPr>
              <w:t>407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F293BC" w14:textId="5A8DA983" w:rsidR="004C4B24" w:rsidRPr="004C4B24" w:rsidRDefault="004C4B24" w:rsidP="004C4B24">
            <w:pPr>
              <w:jc w:val="right"/>
              <w:rPr>
                <w:rFonts w:cs="Arial"/>
                <w:sz w:val="20"/>
                <w:szCs w:val="20"/>
              </w:rPr>
            </w:pPr>
            <w:r w:rsidRPr="004C4B24">
              <w:rPr>
                <w:rFonts w:cs="Arial"/>
                <w:sz w:val="20"/>
                <w:szCs w:val="20"/>
              </w:rPr>
              <w:t>51.6%</w:t>
            </w:r>
          </w:p>
        </w:tc>
        <w:tc>
          <w:tcPr>
            <w:tcW w:w="737" w:type="dxa"/>
            <w:tcBorders>
              <w:top w:val="single" w:sz="2" w:space="0" w:color="9DAECB"/>
              <w:bottom w:val="single" w:sz="2" w:space="0" w:color="9DAECB"/>
            </w:tcBorders>
            <w:tcMar>
              <w:left w:w="28" w:type="dxa"/>
              <w:right w:w="113" w:type="dxa"/>
            </w:tcMar>
            <w:vAlign w:val="center"/>
          </w:tcPr>
          <w:p w14:paraId="201A55B0" w14:textId="29296AF3" w:rsidR="004C4B24" w:rsidRPr="004C4B24" w:rsidRDefault="004C4B24" w:rsidP="004C4B24">
            <w:pPr>
              <w:jc w:val="right"/>
              <w:rPr>
                <w:rFonts w:cs="Arial"/>
                <w:sz w:val="20"/>
                <w:szCs w:val="20"/>
              </w:rPr>
            </w:pPr>
            <w:r w:rsidRPr="004C4B24">
              <w:rPr>
                <w:rFonts w:cs="Arial"/>
                <w:sz w:val="20"/>
                <w:szCs w:val="20"/>
              </w:rPr>
              <w:t>162</w:t>
            </w:r>
          </w:p>
        </w:tc>
        <w:tc>
          <w:tcPr>
            <w:tcW w:w="737" w:type="dxa"/>
            <w:tcBorders>
              <w:top w:val="single" w:sz="2" w:space="0" w:color="9DAECB"/>
              <w:bottom w:val="single" w:sz="2" w:space="0" w:color="9DAECB"/>
            </w:tcBorders>
            <w:tcMar>
              <w:left w:w="28" w:type="dxa"/>
              <w:right w:w="113" w:type="dxa"/>
            </w:tcMar>
            <w:vAlign w:val="center"/>
          </w:tcPr>
          <w:p w14:paraId="2D55F1DE" w14:textId="345ABD95" w:rsidR="004C4B24" w:rsidRPr="004C4B24" w:rsidRDefault="004C4B24" w:rsidP="004C4B24">
            <w:pPr>
              <w:jc w:val="right"/>
              <w:rPr>
                <w:rFonts w:cs="Arial"/>
                <w:sz w:val="20"/>
                <w:szCs w:val="20"/>
              </w:rPr>
            </w:pPr>
            <w:r w:rsidRPr="004C4B24">
              <w:rPr>
                <w:rFonts w:cs="Arial"/>
                <w:sz w:val="20"/>
                <w:szCs w:val="20"/>
              </w:rPr>
              <w:t>49.7%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52C9C93" w14:textId="45A76C26" w:rsidR="004C4B24" w:rsidRPr="004C4B24" w:rsidRDefault="004C4B24" w:rsidP="004C4B24">
            <w:pPr>
              <w:jc w:val="right"/>
              <w:rPr>
                <w:rFonts w:cs="Arial"/>
                <w:sz w:val="20"/>
                <w:szCs w:val="20"/>
              </w:rPr>
            </w:pPr>
            <w:r w:rsidRPr="004C4B24">
              <w:rPr>
                <w:rFonts w:cs="Arial"/>
                <w:sz w:val="20"/>
                <w:szCs w:val="20"/>
              </w:rPr>
              <w:t>802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7FA5D2" w14:textId="31FD955C" w:rsidR="004C4B24" w:rsidRPr="004C4B24" w:rsidRDefault="004C4B24" w:rsidP="004C4B24">
            <w:pPr>
              <w:jc w:val="right"/>
              <w:rPr>
                <w:rFonts w:cs="Arial"/>
                <w:sz w:val="20"/>
                <w:szCs w:val="20"/>
              </w:rPr>
            </w:pPr>
            <w:r w:rsidRPr="004C4B24">
              <w:rPr>
                <w:rFonts w:cs="Arial"/>
                <w:sz w:val="20"/>
                <w:szCs w:val="20"/>
              </w:rPr>
              <w:t>48.8%</w:t>
            </w:r>
          </w:p>
        </w:tc>
      </w:tr>
      <w:tr w:rsidR="004C4B24" w:rsidRPr="00564801" w14:paraId="7B7C0D4F" w14:textId="77777777" w:rsidTr="004C4B24">
        <w:trPr>
          <w:trHeight w:val="567"/>
        </w:trPr>
        <w:tc>
          <w:tcPr>
            <w:tcW w:w="2835" w:type="dxa"/>
            <w:tcBorders>
              <w:top w:val="single" w:sz="2" w:space="0" w:color="9DAECB"/>
              <w:bottom w:val="single" w:sz="12" w:space="0" w:color="9DAECB"/>
            </w:tcBorders>
            <w:vAlign w:val="center"/>
          </w:tcPr>
          <w:p w14:paraId="09BAE4B2" w14:textId="77777777" w:rsidR="004C4B24" w:rsidRPr="00564801" w:rsidRDefault="004C4B24" w:rsidP="004C4B24">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1E43051" w14:textId="123DA4E6" w:rsidR="004C4B24" w:rsidRPr="004C4B24" w:rsidRDefault="004C4B24" w:rsidP="004C4B24">
            <w:pPr>
              <w:jc w:val="right"/>
              <w:rPr>
                <w:rFonts w:cs="Arial"/>
                <w:sz w:val="20"/>
                <w:szCs w:val="20"/>
              </w:rPr>
            </w:pPr>
            <w:r w:rsidRPr="004C4B24">
              <w:rPr>
                <w:rFonts w:cs="Arial"/>
                <w:sz w:val="20"/>
                <w:szCs w:val="20"/>
              </w:rPr>
              <w:t>113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A1E8159" w14:textId="7676AC0F" w:rsidR="004C4B24" w:rsidRPr="004C4B24" w:rsidRDefault="004C4B24" w:rsidP="004C4B24">
            <w:pPr>
              <w:jc w:val="right"/>
              <w:rPr>
                <w:rFonts w:cs="Arial"/>
                <w:sz w:val="20"/>
                <w:szCs w:val="20"/>
              </w:rPr>
            </w:pPr>
            <w:r w:rsidRPr="004C4B24">
              <w:rPr>
                <w:rFonts w:cs="Arial"/>
                <w:sz w:val="20"/>
                <w:szCs w:val="20"/>
              </w:rPr>
              <w:t>18.6%</w:t>
            </w:r>
          </w:p>
        </w:tc>
        <w:tc>
          <w:tcPr>
            <w:tcW w:w="737" w:type="dxa"/>
            <w:tcBorders>
              <w:top w:val="single" w:sz="2" w:space="0" w:color="9DAECB"/>
              <w:bottom w:val="single" w:sz="12" w:space="0" w:color="9DAECB"/>
            </w:tcBorders>
            <w:tcMar>
              <w:left w:w="28" w:type="dxa"/>
              <w:right w:w="113" w:type="dxa"/>
            </w:tcMar>
            <w:vAlign w:val="center"/>
          </w:tcPr>
          <w:p w14:paraId="4F54F8B7" w14:textId="2D9BF59A" w:rsidR="004C4B24" w:rsidRPr="004C4B24" w:rsidRDefault="004C4B24" w:rsidP="004C4B24">
            <w:pPr>
              <w:jc w:val="right"/>
              <w:rPr>
                <w:rFonts w:cs="Arial"/>
                <w:sz w:val="20"/>
                <w:szCs w:val="20"/>
              </w:rPr>
            </w:pPr>
            <w:r w:rsidRPr="004C4B24">
              <w:rPr>
                <w:rFonts w:cs="Arial"/>
                <w:sz w:val="20"/>
                <w:szCs w:val="20"/>
              </w:rPr>
              <w:t>1,152</w:t>
            </w:r>
          </w:p>
        </w:tc>
        <w:tc>
          <w:tcPr>
            <w:tcW w:w="737" w:type="dxa"/>
            <w:tcBorders>
              <w:top w:val="single" w:sz="2" w:space="0" w:color="9DAECB"/>
              <w:bottom w:val="single" w:sz="12" w:space="0" w:color="9DAECB"/>
            </w:tcBorders>
            <w:tcMar>
              <w:left w:w="28" w:type="dxa"/>
              <w:right w:w="113" w:type="dxa"/>
            </w:tcMar>
            <w:vAlign w:val="center"/>
          </w:tcPr>
          <w:p w14:paraId="09D665F7" w14:textId="3AFEF20C" w:rsidR="004C4B24" w:rsidRPr="004C4B24" w:rsidRDefault="004C4B24" w:rsidP="004C4B24">
            <w:pPr>
              <w:jc w:val="right"/>
              <w:rPr>
                <w:rFonts w:cs="Arial"/>
                <w:sz w:val="20"/>
                <w:szCs w:val="20"/>
              </w:rPr>
            </w:pPr>
            <w:r w:rsidRPr="004C4B24">
              <w:rPr>
                <w:rFonts w:cs="Arial"/>
                <w:sz w:val="20"/>
                <w:szCs w:val="20"/>
              </w:rPr>
              <w:t>44.1%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1127446" w14:textId="0B0DC2F2" w:rsidR="004C4B24" w:rsidRPr="004C4B24" w:rsidRDefault="004C4B24" w:rsidP="004C4B24">
            <w:pPr>
              <w:jc w:val="right"/>
              <w:rPr>
                <w:rFonts w:cs="Arial"/>
                <w:sz w:val="20"/>
                <w:szCs w:val="20"/>
              </w:rPr>
            </w:pPr>
            <w:r w:rsidRPr="004C4B24">
              <w:rPr>
                <w:rFonts w:cs="Arial"/>
                <w:sz w:val="20"/>
                <w:szCs w:val="20"/>
              </w:rPr>
              <w:t>2,385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C03561B" w14:textId="4806D6CA" w:rsidR="004C4B24" w:rsidRPr="004C4B24" w:rsidRDefault="004C4B24" w:rsidP="004C4B24">
            <w:pPr>
              <w:jc w:val="right"/>
              <w:rPr>
                <w:rFonts w:cs="Arial"/>
                <w:sz w:val="20"/>
                <w:szCs w:val="20"/>
              </w:rPr>
            </w:pPr>
            <w:r w:rsidRPr="004C4B24">
              <w:rPr>
                <w:rFonts w:cs="Arial"/>
                <w:sz w:val="20"/>
                <w:szCs w:val="20"/>
              </w:rPr>
              <w:t>49.7%</w:t>
            </w:r>
          </w:p>
        </w:tc>
        <w:tc>
          <w:tcPr>
            <w:tcW w:w="737" w:type="dxa"/>
            <w:tcBorders>
              <w:top w:val="single" w:sz="2" w:space="0" w:color="9DAECB"/>
              <w:bottom w:val="single" w:sz="12" w:space="0" w:color="9DAECB"/>
            </w:tcBorders>
            <w:tcMar>
              <w:left w:w="28" w:type="dxa"/>
              <w:right w:w="113" w:type="dxa"/>
            </w:tcMar>
            <w:vAlign w:val="center"/>
          </w:tcPr>
          <w:p w14:paraId="670B17E2" w14:textId="53DC0368" w:rsidR="004C4B24" w:rsidRPr="004C4B24" w:rsidRDefault="004C4B24" w:rsidP="004C4B24">
            <w:pPr>
              <w:jc w:val="right"/>
              <w:rPr>
                <w:rFonts w:cs="Arial"/>
                <w:sz w:val="20"/>
                <w:szCs w:val="20"/>
              </w:rPr>
            </w:pPr>
            <w:r w:rsidRPr="004C4B24">
              <w:rPr>
                <w:rFonts w:cs="Arial"/>
                <w:sz w:val="20"/>
                <w:szCs w:val="20"/>
              </w:rPr>
              <w:t>846</w:t>
            </w:r>
          </w:p>
        </w:tc>
        <w:tc>
          <w:tcPr>
            <w:tcW w:w="737" w:type="dxa"/>
            <w:tcBorders>
              <w:top w:val="single" w:sz="2" w:space="0" w:color="9DAECB"/>
              <w:bottom w:val="single" w:sz="12" w:space="0" w:color="9DAECB"/>
            </w:tcBorders>
            <w:tcMar>
              <w:left w:w="28" w:type="dxa"/>
              <w:right w:w="113" w:type="dxa"/>
            </w:tcMar>
            <w:vAlign w:val="center"/>
          </w:tcPr>
          <w:p w14:paraId="2FA028BF" w14:textId="1A7372E5" w:rsidR="004C4B24" w:rsidRPr="004C4B24" w:rsidRDefault="004C4B24" w:rsidP="004C4B24">
            <w:pPr>
              <w:jc w:val="right"/>
              <w:rPr>
                <w:rFonts w:cs="Arial"/>
                <w:sz w:val="20"/>
                <w:szCs w:val="20"/>
              </w:rPr>
            </w:pPr>
            <w:r w:rsidRPr="004C4B24">
              <w:rPr>
                <w:rFonts w:cs="Arial"/>
                <w:sz w:val="20"/>
                <w:szCs w:val="20"/>
              </w:rPr>
              <w:t>41.9%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E47F397" w14:textId="2FBD3560" w:rsidR="004C4B24" w:rsidRPr="004C4B24" w:rsidRDefault="004C4B24" w:rsidP="004C4B24">
            <w:pPr>
              <w:jc w:val="right"/>
              <w:rPr>
                <w:rFonts w:cs="Arial"/>
                <w:sz w:val="20"/>
                <w:szCs w:val="20"/>
              </w:rPr>
            </w:pPr>
            <w:r w:rsidRPr="004C4B24">
              <w:rPr>
                <w:rFonts w:cs="Arial"/>
                <w:sz w:val="20"/>
                <w:szCs w:val="20"/>
              </w:rPr>
              <w:t>4,496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958B748" w14:textId="2673D216" w:rsidR="004C4B24" w:rsidRPr="004C4B24" w:rsidRDefault="004C4B24" w:rsidP="004C4B24">
            <w:pPr>
              <w:jc w:val="right"/>
              <w:rPr>
                <w:rFonts w:cs="Arial"/>
                <w:sz w:val="20"/>
                <w:szCs w:val="20"/>
              </w:rPr>
            </w:pPr>
            <w:r w:rsidRPr="004C4B24">
              <w:rPr>
                <w:rFonts w:cs="Arial"/>
                <w:sz w:val="20"/>
                <w:szCs w:val="20"/>
              </w:rPr>
              <w:t>44.8%</w:t>
            </w:r>
          </w:p>
        </w:tc>
      </w:tr>
      <w:tr w:rsidR="004C4B24" w:rsidRPr="00DF2829" w14:paraId="16B774FC" w14:textId="77777777" w:rsidTr="004C4B24">
        <w:trPr>
          <w:trHeight w:val="567"/>
        </w:trPr>
        <w:tc>
          <w:tcPr>
            <w:tcW w:w="2835" w:type="dxa"/>
            <w:tcBorders>
              <w:top w:val="single" w:sz="2" w:space="0" w:color="9DAECB"/>
              <w:bottom w:val="single" w:sz="12" w:space="0" w:color="9DAECB"/>
            </w:tcBorders>
            <w:vAlign w:val="center"/>
          </w:tcPr>
          <w:p w14:paraId="61178CD4" w14:textId="77777777" w:rsidR="004C4B24" w:rsidRPr="00564801" w:rsidRDefault="004C4B24" w:rsidP="004C4B24">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F82880A" w14:textId="335761AA" w:rsidR="004C4B24" w:rsidRPr="004C4B24" w:rsidRDefault="004C4B24" w:rsidP="004C4B24">
            <w:pPr>
              <w:jc w:val="right"/>
              <w:rPr>
                <w:rFonts w:cs="Arial"/>
                <w:b/>
                <w:i/>
                <w:sz w:val="20"/>
                <w:szCs w:val="20"/>
                <w:lang w:eastAsia="en-AU"/>
              </w:rPr>
            </w:pPr>
            <w:r w:rsidRPr="004C4B24">
              <w:rPr>
                <w:rFonts w:cs="Arial"/>
                <w:b/>
                <w:sz w:val="20"/>
                <w:szCs w:val="20"/>
              </w:rPr>
              <w:t>148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DA9DE78" w14:textId="78685D35" w:rsidR="004C4B24" w:rsidRPr="004C4B24" w:rsidRDefault="004C4B24" w:rsidP="004C4B24">
            <w:pPr>
              <w:jc w:val="right"/>
              <w:rPr>
                <w:rFonts w:cs="Arial"/>
                <w:b/>
                <w:i/>
                <w:sz w:val="20"/>
                <w:szCs w:val="20"/>
              </w:rPr>
            </w:pPr>
            <w:r w:rsidRPr="004C4B24">
              <w:rPr>
                <w:rFonts w:cs="Arial"/>
                <w:b/>
                <w:sz w:val="20"/>
                <w:szCs w:val="20"/>
              </w:rPr>
              <w:t>1.3%</w:t>
            </w:r>
          </w:p>
        </w:tc>
        <w:tc>
          <w:tcPr>
            <w:tcW w:w="737" w:type="dxa"/>
            <w:tcBorders>
              <w:top w:val="single" w:sz="2" w:space="0" w:color="9DAECB"/>
              <w:bottom w:val="single" w:sz="12" w:space="0" w:color="9DAECB"/>
            </w:tcBorders>
            <w:tcMar>
              <w:left w:w="28" w:type="dxa"/>
              <w:right w:w="113" w:type="dxa"/>
            </w:tcMar>
            <w:vAlign w:val="center"/>
          </w:tcPr>
          <w:p w14:paraId="68C87E94" w14:textId="59A86E9B" w:rsidR="004C4B24" w:rsidRPr="004C4B24" w:rsidRDefault="004C4B24" w:rsidP="004C4B24">
            <w:pPr>
              <w:jc w:val="right"/>
              <w:rPr>
                <w:rFonts w:cs="Arial"/>
                <w:b/>
                <w:i/>
                <w:sz w:val="20"/>
                <w:szCs w:val="20"/>
              </w:rPr>
            </w:pPr>
            <w:r w:rsidRPr="004C4B24">
              <w:rPr>
                <w:rFonts w:cs="Arial"/>
                <w:b/>
                <w:sz w:val="20"/>
                <w:szCs w:val="20"/>
              </w:rPr>
              <w:t>1,379</w:t>
            </w:r>
          </w:p>
        </w:tc>
        <w:tc>
          <w:tcPr>
            <w:tcW w:w="737" w:type="dxa"/>
            <w:tcBorders>
              <w:top w:val="single" w:sz="2" w:space="0" w:color="9DAECB"/>
              <w:bottom w:val="single" w:sz="12" w:space="0" w:color="9DAECB"/>
            </w:tcBorders>
            <w:tcMar>
              <w:left w:w="28" w:type="dxa"/>
              <w:right w:w="113" w:type="dxa"/>
            </w:tcMar>
            <w:vAlign w:val="center"/>
          </w:tcPr>
          <w:p w14:paraId="6EACDD90" w14:textId="5F091E59" w:rsidR="004C4B24" w:rsidRPr="004C4B24" w:rsidRDefault="004C4B24" w:rsidP="004C4B24">
            <w:pPr>
              <w:jc w:val="right"/>
              <w:rPr>
                <w:rFonts w:cs="Arial"/>
                <w:b/>
                <w:i/>
                <w:sz w:val="20"/>
                <w:szCs w:val="20"/>
              </w:rPr>
            </w:pPr>
            <w:r w:rsidRPr="004C4B24">
              <w:rPr>
                <w:rFonts w:cs="Arial"/>
                <w:b/>
                <w:sz w:val="20"/>
                <w:szCs w:val="20"/>
              </w:rPr>
              <w:t>6.6%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BCC96E" w14:textId="2532279B" w:rsidR="004C4B24" w:rsidRPr="004C4B24" w:rsidRDefault="004C4B24" w:rsidP="004C4B24">
            <w:pPr>
              <w:jc w:val="right"/>
              <w:rPr>
                <w:rFonts w:cs="Arial"/>
                <w:b/>
                <w:i/>
                <w:sz w:val="20"/>
                <w:szCs w:val="20"/>
              </w:rPr>
            </w:pPr>
            <w:r w:rsidRPr="004C4B24">
              <w:rPr>
                <w:rFonts w:cs="Arial"/>
                <w:b/>
                <w:sz w:val="20"/>
                <w:szCs w:val="20"/>
              </w:rPr>
              <w:t>3,300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D88855B" w14:textId="46A91543" w:rsidR="004C4B24" w:rsidRPr="004C4B24" w:rsidRDefault="004C4B24" w:rsidP="004C4B24">
            <w:pPr>
              <w:jc w:val="right"/>
              <w:rPr>
                <w:rFonts w:cs="Arial"/>
                <w:b/>
                <w:i/>
                <w:sz w:val="20"/>
                <w:szCs w:val="20"/>
              </w:rPr>
            </w:pPr>
            <w:r w:rsidRPr="004C4B24">
              <w:rPr>
                <w:rFonts w:cs="Arial"/>
                <w:b/>
                <w:sz w:val="20"/>
                <w:szCs w:val="20"/>
              </w:rPr>
              <w:t>17.0%</w:t>
            </w:r>
          </w:p>
        </w:tc>
        <w:tc>
          <w:tcPr>
            <w:tcW w:w="737" w:type="dxa"/>
            <w:tcBorders>
              <w:top w:val="single" w:sz="2" w:space="0" w:color="9DAECB"/>
              <w:bottom w:val="single" w:sz="12" w:space="0" w:color="9DAECB"/>
            </w:tcBorders>
            <w:tcMar>
              <w:left w:w="28" w:type="dxa"/>
              <w:right w:w="113" w:type="dxa"/>
            </w:tcMar>
            <w:vAlign w:val="center"/>
          </w:tcPr>
          <w:p w14:paraId="7970F2C2" w14:textId="21917D2F" w:rsidR="004C4B24" w:rsidRPr="004C4B24" w:rsidRDefault="004C4B24" w:rsidP="004C4B24">
            <w:pPr>
              <w:jc w:val="right"/>
              <w:rPr>
                <w:rFonts w:cs="Arial"/>
                <w:b/>
                <w:i/>
                <w:sz w:val="20"/>
                <w:szCs w:val="20"/>
              </w:rPr>
            </w:pPr>
            <w:r w:rsidRPr="004C4B24">
              <w:rPr>
                <w:rFonts w:cs="Arial"/>
                <w:b/>
                <w:sz w:val="20"/>
                <w:szCs w:val="20"/>
              </w:rPr>
              <w:t>2,175</w:t>
            </w:r>
          </w:p>
        </w:tc>
        <w:tc>
          <w:tcPr>
            <w:tcW w:w="737" w:type="dxa"/>
            <w:tcBorders>
              <w:top w:val="single" w:sz="2" w:space="0" w:color="9DAECB"/>
              <w:bottom w:val="single" w:sz="12" w:space="0" w:color="9DAECB"/>
            </w:tcBorders>
            <w:tcMar>
              <w:left w:w="28" w:type="dxa"/>
              <w:right w:w="113" w:type="dxa"/>
            </w:tcMar>
            <w:vAlign w:val="center"/>
          </w:tcPr>
          <w:p w14:paraId="7D1E02AB" w14:textId="21DDF2D9" w:rsidR="004C4B24" w:rsidRPr="004C4B24" w:rsidRDefault="004C4B24" w:rsidP="004C4B24">
            <w:pPr>
              <w:jc w:val="right"/>
              <w:rPr>
                <w:rFonts w:cs="Arial"/>
                <w:b/>
                <w:i/>
                <w:sz w:val="20"/>
                <w:szCs w:val="20"/>
              </w:rPr>
            </w:pPr>
            <w:r w:rsidRPr="004C4B24">
              <w:rPr>
                <w:rFonts w:cs="Arial"/>
                <w:b/>
                <w:sz w:val="20"/>
                <w:szCs w:val="20"/>
              </w:rPr>
              <w:t>23.1%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359669E" w14:textId="697BA192" w:rsidR="004C4B24" w:rsidRPr="004C4B24" w:rsidRDefault="004C4B24" w:rsidP="004C4B24">
            <w:pPr>
              <w:jc w:val="right"/>
              <w:rPr>
                <w:rFonts w:cs="Arial"/>
                <w:b/>
                <w:i/>
                <w:sz w:val="20"/>
                <w:szCs w:val="20"/>
              </w:rPr>
            </w:pPr>
            <w:r w:rsidRPr="004C4B24">
              <w:rPr>
                <w:rFonts w:cs="Arial"/>
                <w:b/>
                <w:sz w:val="20"/>
                <w:szCs w:val="20"/>
              </w:rPr>
              <w:t>7,002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7C25EB1" w14:textId="05A72742" w:rsidR="004C4B24" w:rsidRPr="004C4B24" w:rsidRDefault="004C4B24" w:rsidP="004C4B24">
            <w:pPr>
              <w:jc w:val="right"/>
              <w:rPr>
                <w:rFonts w:cs="Arial"/>
                <w:b/>
                <w:i/>
                <w:sz w:val="20"/>
                <w:szCs w:val="20"/>
              </w:rPr>
            </w:pPr>
            <w:r w:rsidRPr="004C4B24">
              <w:rPr>
                <w:rFonts w:cs="Arial"/>
                <w:b/>
                <w:sz w:val="20"/>
                <w:szCs w:val="20"/>
              </w:rPr>
              <w:t>11.5%</w:t>
            </w:r>
          </w:p>
        </w:tc>
      </w:tr>
    </w:tbl>
    <w:p w14:paraId="170FA25E" w14:textId="77777777" w:rsidR="0047763C" w:rsidRPr="002A55F2" w:rsidRDefault="0047763C" w:rsidP="00785101">
      <w:pPr>
        <w:pStyle w:val="DHSbody"/>
      </w:pPr>
    </w:p>
    <w:p w14:paraId="4DD4BA2D" w14:textId="77777777" w:rsidR="005623AB" w:rsidRPr="002A55F2" w:rsidRDefault="005623AB" w:rsidP="00785101">
      <w:pPr>
        <w:pStyle w:val="DHSbody"/>
      </w:pP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2"/>
          <w:pgSz w:w="11906" w:h="16838"/>
          <w:pgMar w:top="1134" w:right="1134" w:bottom="1134" w:left="1134" w:header="709" w:footer="709" w:gutter="0"/>
          <w:cols w:space="708"/>
          <w:docGrid w:linePitch="360"/>
        </w:sectPr>
      </w:pPr>
    </w:p>
    <w:p w14:paraId="38C3BAE9" w14:textId="5B0943DE" w:rsidR="0047763C" w:rsidRPr="0030108E" w:rsidRDefault="0030108E" w:rsidP="0030108E">
      <w:pPr>
        <w:pStyle w:val="Caption"/>
      </w:pPr>
      <w:bookmarkStart w:id="53" w:name="_Toc995316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4C4B24" w:rsidRPr="00FA02DD" w14:paraId="50E431D1" w14:textId="77777777" w:rsidTr="00AF42F9">
        <w:trPr>
          <w:trHeight w:val="283"/>
        </w:trPr>
        <w:tc>
          <w:tcPr>
            <w:tcW w:w="3543" w:type="dxa"/>
            <w:noWrap/>
            <w:vAlign w:val="center"/>
          </w:tcPr>
          <w:p w14:paraId="5FC9BC6D" w14:textId="77777777" w:rsidR="004C4B24" w:rsidRPr="00FA02DD" w:rsidRDefault="004C4B24" w:rsidP="004C4B24">
            <w:pPr>
              <w:pStyle w:val="DHStableB"/>
            </w:pPr>
            <w:r w:rsidRPr="00FA02DD">
              <w:t>Albert Park-Middle Park-West St Kilda</w:t>
            </w:r>
          </w:p>
        </w:tc>
        <w:tc>
          <w:tcPr>
            <w:tcW w:w="852" w:type="dxa"/>
            <w:shd w:val="clear" w:color="auto" w:fill="DEE4EE"/>
            <w:noWrap/>
            <w:tcMar>
              <w:left w:w="0" w:type="dxa"/>
            </w:tcMar>
            <w:vAlign w:val="center"/>
          </w:tcPr>
          <w:p w14:paraId="594E925D" w14:textId="6ADE3AA0" w:rsidR="004C4B24" w:rsidRPr="00B61CAF" w:rsidRDefault="004C4B24" w:rsidP="00AF42F9">
            <w:pPr>
              <w:jc w:val="right"/>
              <w:rPr>
                <w:sz w:val="18"/>
                <w:szCs w:val="18"/>
              </w:rPr>
            </w:pPr>
            <w:r w:rsidRPr="004C4B24">
              <w:rPr>
                <w:sz w:val="18"/>
                <w:szCs w:val="18"/>
              </w:rPr>
              <w:t>259</w:t>
            </w:r>
          </w:p>
        </w:tc>
        <w:tc>
          <w:tcPr>
            <w:tcW w:w="1038" w:type="dxa"/>
            <w:shd w:val="clear" w:color="auto" w:fill="DEE4EE"/>
            <w:noWrap/>
            <w:tcMar>
              <w:left w:w="0" w:type="dxa"/>
            </w:tcMar>
            <w:vAlign w:val="center"/>
          </w:tcPr>
          <w:p w14:paraId="3651E1C9" w14:textId="2FBD44BC" w:rsidR="004C4B24" w:rsidRPr="00B61CAF" w:rsidRDefault="004C4B24" w:rsidP="00AF42F9">
            <w:pPr>
              <w:jc w:val="right"/>
              <w:rPr>
                <w:sz w:val="18"/>
                <w:szCs w:val="18"/>
              </w:rPr>
            </w:pPr>
            <w:r w:rsidRPr="004C4B24">
              <w:rPr>
                <w:sz w:val="18"/>
                <w:szCs w:val="18"/>
              </w:rPr>
              <w:t>$350</w:t>
            </w:r>
          </w:p>
        </w:tc>
        <w:tc>
          <w:tcPr>
            <w:tcW w:w="1077" w:type="dxa"/>
            <w:shd w:val="clear" w:color="auto" w:fill="DEE4EE"/>
            <w:noWrap/>
            <w:tcMar>
              <w:left w:w="0" w:type="dxa"/>
            </w:tcMar>
            <w:vAlign w:val="center"/>
          </w:tcPr>
          <w:p w14:paraId="7E4FBA5A" w14:textId="7FBD6423" w:rsidR="004C4B24" w:rsidRPr="00B61CAF" w:rsidRDefault="004C4B24" w:rsidP="00AF42F9">
            <w:pPr>
              <w:jc w:val="right"/>
              <w:rPr>
                <w:sz w:val="18"/>
                <w:szCs w:val="18"/>
              </w:rPr>
            </w:pPr>
            <w:r w:rsidRPr="004C4B24">
              <w:rPr>
                <w:sz w:val="18"/>
                <w:szCs w:val="18"/>
              </w:rPr>
              <w:t>2.9%</w:t>
            </w:r>
          </w:p>
        </w:tc>
        <w:tc>
          <w:tcPr>
            <w:tcW w:w="907" w:type="dxa"/>
            <w:noWrap/>
            <w:tcMar>
              <w:left w:w="0" w:type="dxa"/>
            </w:tcMar>
            <w:vAlign w:val="center"/>
          </w:tcPr>
          <w:p w14:paraId="53AD02D5" w14:textId="60B1715C" w:rsidR="004C4B24" w:rsidRPr="00B61CAF" w:rsidRDefault="004C4B24" w:rsidP="00AF42F9">
            <w:pPr>
              <w:jc w:val="right"/>
              <w:rPr>
                <w:sz w:val="18"/>
                <w:szCs w:val="18"/>
              </w:rPr>
            </w:pPr>
            <w:r w:rsidRPr="004C4B24">
              <w:rPr>
                <w:sz w:val="18"/>
                <w:szCs w:val="18"/>
              </w:rPr>
              <w:t>205</w:t>
            </w:r>
          </w:p>
        </w:tc>
        <w:tc>
          <w:tcPr>
            <w:tcW w:w="907" w:type="dxa"/>
            <w:noWrap/>
            <w:tcMar>
              <w:left w:w="0" w:type="dxa"/>
            </w:tcMar>
            <w:vAlign w:val="center"/>
          </w:tcPr>
          <w:p w14:paraId="2F529433" w14:textId="261BC4D4" w:rsidR="004C4B24" w:rsidRPr="00B61CAF" w:rsidRDefault="004C4B24" w:rsidP="00AF42F9">
            <w:pPr>
              <w:jc w:val="right"/>
              <w:rPr>
                <w:sz w:val="18"/>
                <w:szCs w:val="18"/>
              </w:rPr>
            </w:pPr>
            <w:r w:rsidRPr="004C4B24">
              <w:rPr>
                <w:sz w:val="18"/>
                <w:szCs w:val="18"/>
              </w:rPr>
              <w:t>$500</w:t>
            </w:r>
          </w:p>
        </w:tc>
        <w:tc>
          <w:tcPr>
            <w:tcW w:w="1077" w:type="dxa"/>
            <w:noWrap/>
            <w:tcMar>
              <w:left w:w="0" w:type="dxa"/>
            </w:tcMar>
            <w:vAlign w:val="center"/>
          </w:tcPr>
          <w:p w14:paraId="0E0C34CF" w14:textId="3E1EF259" w:rsidR="004C4B24" w:rsidRPr="00B61CAF" w:rsidRDefault="004C4B24" w:rsidP="00AF42F9">
            <w:pPr>
              <w:jc w:val="right"/>
              <w:rPr>
                <w:sz w:val="18"/>
                <w:szCs w:val="18"/>
              </w:rPr>
            </w:pPr>
            <w:r w:rsidRPr="004C4B24">
              <w:rPr>
                <w:sz w:val="18"/>
                <w:szCs w:val="18"/>
              </w:rPr>
              <w:t>2.0%</w:t>
            </w:r>
          </w:p>
        </w:tc>
        <w:tc>
          <w:tcPr>
            <w:tcW w:w="907" w:type="dxa"/>
            <w:shd w:val="clear" w:color="auto" w:fill="DEE4EE"/>
            <w:noWrap/>
            <w:tcMar>
              <w:left w:w="0" w:type="dxa"/>
            </w:tcMar>
            <w:vAlign w:val="center"/>
          </w:tcPr>
          <w:p w14:paraId="0552993B" w14:textId="02A187B0" w:rsidR="004C4B24" w:rsidRPr="00B61CAF" w:rsidRDefault="004C4B24" w:rsidP="00AF42F9">
            <w:pPr>
              <w:jc w:val="right"/>
              <w:rPr>
                <w:sz w:val="18"/>
                <w:szCs w:val="18"/>
              </w:rPr>
            </w:pPr>
            <w:r w:rsidRPr="004C4B24">
              <w:rPr>
                <w:sz w:val="18"/>
                <w:szCs w:val="18"/>
              </w:rPr>
              <w:t>143</w:t>
            </w:r>
          </w:p>
        </w:tc>
        <w:tc>
          <w:tcPr>
            <w:tcW w:w="907" w:type="dxa"/>
            <w:shd w:val="clear" w:color="auto" w:fill="DEE4EE"/>
            <w:noWrap/>
            <w:tcMar>
              <w:left w:w="0" w:type="dxa"/>
            </w:tcMar>
            <w:vAlign w:val="center"/>
          </w:tcPr>
          <w:p w14:paraId="4CCD3078" w14:textId="4F7EFB9B" w:rsidR="004C4B24" w:rsidRPr="00B61CAF" w:rsidRDefault="004C4B24" w:rsidP="00AF42F9">
            <w:pPr>
              <w:jc w:val="right"/>
              <w:rPr>
                <w:sz w:val="18"/>
                <w:szCs w:val="18"/>
              </w:rPr>
            </w:pPr>
            <w:r w:rsidRPr="004C4B24">
              <w:rPr>
                <w:sz w:val="18"/>
                <w:szCs w:val="18"/>
              </w:rPr>
              <w:t>$680</w:t>
            </w:r>
          </w:p>
        </w:tc>
        <w:tc>
          <w:tcPr>
            <w:tcW w:w="1077" w:type="dxa"/>
            <w:shd w:val="clear" w:color="auto" w:fill="DEE4EE"/>
            <w:noWrap/>
            <w:tcMar>
              <w:left w:w="0" w:type="dxa"/>
            </w:tcMar>
            <w:vAlign w:val="center"/>
          </w:tcPr>
          <w:p w14:paraId="76C942BB" w14:textId="3FD44DBA" w:rsidR="004C4B24" w:rsidRPr="00B61CAF" w:rsidRDefault="004C4B24" w:rsidP="00AF42F9">
            <w:pPr>
              <w:jc w:val="right"/>
              <w:rPr>
                <w:sz w:val="18"/>
                <w:szCs w:val="18"/>
              </w:rPr>
            </w:pPr>
            <w:r w:rsidRPr="004C4B24">
              <w:rPr>
                <w:sz w:val="18"/>
                <w:szCs w:val="18"/>
              </w:rPr>
              <w:t>4.6%</w:t>
            </w:r>
          </w:p>
        </w:tc>
        <w:tc>
          <w:tcPr>
            <w:tcW w:w="907" w:type="dxa"/>
            <w:noWrap/>
            <w:tcMar>
              <w:left w:w="0" w:type="dxa"/>
            </w:tcMar>
            <w:vAlign w:val="center"/>
          </w:tcPr>
          <w:p w14:paraId="221209A7" w14:textId="4FA851AE" w:rsidR="004C4B24" w:rsidRPr="00B61CAF" w:rsidRDefault="004C4B24" w:rsidP="00AF42F9">
            <w:pPr>
              <w:jc w:val="right"/>
              <w:rPr>
                <w:sz w:val="18"/>
                <w:szCs w:val="18"/>
              </w:rPr>
            </w:pPr>
            <w:r w:rsidRPr="004C4B24">
              <w:rPr>
                <w:sz w:val="18"/>
                <w:szCs w:val="18"/>
              </w:rPr>
              <w:t>141</w:t>
            </w:r>
          </w:p>
        </w:tc>
        <w:tc>
          <w:tcPr>
            <w:tcW w:w="907" w:type="dxa"/>
            <w:noWrap/>
            <w:tcMar>
              <w:left w:w="0" w:type="dxa"/>
            </w:tcMar>
            <w:vAlign w:val="center"/>
          </w:tcPr>
          <w:p w14:paraId="2909201D" w14:textId="000D171A" w:rsidR="004C4B24" w:rsidRPr="00B61CAF" w:rsidRDefault="004C4B24" w:rsidP="00AF42F9">
            <w:pPr>
              <w:jc w:val="right"/>
              <w:rPr>
                <w:sz w:val="18"/>
                <w:szCs w:val="18"/>
              </w:rPr>
            </w:pPr>
            <w:r w:rsidRPr="004C4B24">
              <w:rPr>
                <w:sz w:val="18"/>
                <w:szCs w:val="18"/>
              </w:rPr>
              <w:t>$950</w:t>
            </w:r>
          </w:p>
        </w:tc>
        <w:tc>
          <w:tcPr>
            <w:tcW w:w="1077" w:type="dxa"/>
            <w:noWrap/>
            <w:tcMar>
              <w:left w:w="0" w:type="dxa"/>
            </w:tcMar>
            <w:vAlign w:val="center"/>
          </w:tcPr>
          <w:p w14:paraId="5E21C735" w14:textId="43FDF6ED" w:rsidR="004C4B24" w:rsidRPr="00B61CAF" w:rsidRDefault="004C4B24" w:rsidP="00AF42F9">
            <w:pPr>
              <w:jc w:val="right"/>
              <w:rPr>
                <w:sz w:val="18"/>
                <w:szCs w:val="18"/>
              </w:rPr>
            </w:pPr>
            <w:r w:rsidRPr="004C4B24">
              <w:rPr>
                <w:sz w:val="18"/>
                <w:szCs w:val="18"/>
              </w:rPr>
              <w:t>6.1%</w:t>
            </w:r>
          </w:p>
        </w:tc>
      </w:tr>
      <w:tr w:rsidR="004C4B24" w:rsidRPr="00FA02DD" w14:paraId="283EC9E5" w14:textId="77777777" w:rsidTr="00AF42F9">
        <w:trPr>
          <w:trHeight w:val="283"/>
        </w:trPr>
        <w:tc>
          <w:tcPr>
            <w:tcW w:w="3543" w:type="dxa"/>
            <w:noWrap/>
            <w:vAlign w:val="center"/>
          </w:tcPr>
          <w:p w14:paraId="5D57F88A" w14:textId="77777777" w:rsidR="004C4B24" w:rsidRPr="00FA02DD" w:rsidRDefault="004C4B24" w:rsidP="004C4B24">
            <w:pPr>
              <w:pStyle w:val="DHStableB"/>
            </w:pPr>
            <w:r w:rsidRPr="00FA02DD">
              <w:t>Armadale</w:t>
            </w:r>
          </w:p>
        </w:tc>
        <w:tc>
          <w:tcPr>
            <w:tcW w:w="852" w:type="dxa"/>
            <w:shd w:val="clear" w:color="auto" w:fill="DEE4EE"/>
            <w:noWrap/>
            <w:tcMar>
              <w:left w:w="0" w:type="dxa"/>
            </w:tcMar>
            <w:vAlign w:val="center"/>
          </w:tcPr>
          <w:p w14:paraId="12E6A944" w14:textId="1347FED0" w:rsidR="004C4B24" w:rsidRPr="00B61CAF" w:rsidRDefault="004C4B24" w:rsidP="00AF42F9">
            <w:pPr>
              <w:jc w:val="right"/>
              <w:rPr>
                <w:sz w:val="18"/>
                <w:szCs w:val="18"/>
              </w:rPr>
            </w:pPr>
            <w:r w:rsidRPr="004C4B24">
              <w:rPr>
                <w:sz w:val="18"/>
                <w:szCs w:val="18"/>
              </w:rPr>
              <w:t>229</w:t>
            </w:r>
          </w:p>
        </w:tc>
        <w:tc>
          <w:tcPr>
            <w:tcW w:w="1038" w:type="dxa"/>
            <w:shd w:val="clear" w:color="auto" w:fill="DEE4EE"/>
            <w:noWrap/>
            <w:tcMar>
              <w:left w:w="0" w:type="dxa"/>
            </w:tcMar>
            <w:vAlign w:val="center"/>
          </w:tcPr>
          <w:p w14:paraId="35F85518" w14:textId="4B4F94D9"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12E546D3" w14:textId="02412A16" w:rsidR="004C4B24" w:rsidRPr="00B61CAF" w:rsidRDefault="004C4B24" w:rsidP="00AF42F9">
            <w:pPr>
              <w:jc w:val="right"/>
              <w:rPr>
                <w:sz w:val="18"/>
                <w:szCs w:val="18"/>
              </w:rPr>
            </w:pPr>
            <w:r w:rsidRPr="004C4B24">
              <w:rPr>
                <w:sz w:val="18"/>
                <w:szCs w:val="18"/>
              </w:rPr>
              <w:t>10.8%</w:t>
            </w:r>
          </w:p>
        </w:tc>
        <w:tc>
          <w:tcPr>
            <w:tcW w:w="907" w:type="dxa"/>
            <w:noWrap/>
            <w:tcMar>
              <w:left w:w="0" w:type="dxa"/>
            </w:tcMar>
            <w:vAlign w:val="center"/>
          </w:tcPr>
          <w:p w14:paraId="00DABC9C" w14:textId="06285374" w:rsidR="004C4B24" w:rsidRPr="00B61CAF" w:rsidRDefault="004C4B24" w:rsidP="00AF42F9">
            <w:pPr>
              <w:jc w:val="right"/>
              <w:rPr>
                <w:sz w:val="18"/>
                <w:szCs w:val="18"/>
              </w:rPr>
            </w:pPr>
            <w:r w:rsidRPr="004C4B24">
              <w:rPr>
                <w:sz w:val="18"/>
                <w:szCs w:val="18"/>
              </w:rPr>
              <w:t>352</w:t>
            </w:r>
          </w:p>
        </w:tc>
        <w:tc>
          <w:tcPr>
            <w:tcW w:w="907" w:type="dxa"/>
            <w:noWrap/>
            <w:tcMar>
              <w:left w:w="0" w:type="dxa"/>
            </w:tcMar>
            <w:vAlign w:val="center"/>
          </w:tcPr>
          <w:p w14:paraId="628269BD" w14:textId="755C7CD7" w:rsidR="004C4B24" w:rsidRPr="00B61CAF" w:rsidRDefault="004C4B24" w:rsidP="00AF42F9">
            <w:pPr>
              <w:jc w:val="right"/>
              <w:rPr>
                <w:sz w:val="18"/>
                <w:szCs w:val="18"/>
              </w:rPr>
            </w:pPr>
            <w:r w:rsidRPr="004C4B24">
              <w:rPr>
                <w:sz w:val="18"/>
                <w:szCs w:val="18"/>
              </w:rPr>
              <w:t>$490</w:t>
            </w:r>
          </w:p>
        </w:tc>
        <w:tc>
          <w:tcPr>
            <w:tcW w:w="1077" w:type="dxa"/>
            <w:noWrap/>
            <w:tcMar>
              <w:left w:w="0" w:type="dxa"/>
            </w:tcMar>
            <w:vAlign w:val="center"/>
          </w:tcPr>
          <w:p w14:paraId="401F52ED" w14:textId="22FC5111" w:rsidR="004C4B24" w:rsidRPr="00B61CAF" w:rsidRDefault="004C4B24" w:rsidP="00AF42F9">
            <w:pPr>
              <w:jc w:val="right"/>
              <w:rPr>
                <w:sz w:val="18"/>
                <w:szCs w:val="18"/>
              </w:rPr>
            </w:pPr>
            <w:r w:rsidRPr="004C4B24">
              <w:rPr>
                <w:sz w:val="18"/>
                <w:szCs w:val="18"/>
              </w:rPr>
              <w:t>13.2%</w:t>
            </w:r>
          </w:p>
        </w:tc>
        <w:tc>
          <w:tcPr>
            <w:tcW w:w="907" w:type="dxa"/>
            <w:shd w:val="clear" w:color="auto" w:fill="DEE4EE"/>
            <w:noWrap/>
            <w:tcMar>
              <w:left w:w="0" w:type="dxa"/>
            </w:tcMar>
            <w:vAlign w:val="center"/>
          </w:tcPr>
          <w:p w14:paraId="0CBD162F" w14:textId="661424BF" w:rsidR="004C4B24" w:rsidRPr="00B61CAF" w:rsidRDefault="004C4B24" w:rsidP="00AF42F9">
            <w:pPr>
              <w:jc w:val="right"/>
              <w:rPr>
                <w:sz w:val="18"/>
                <w:szCs w:val="18"/>
              </w:rPr>
            </w:pPr>
            <w:r w:rsidRPr="004C4B24">
              <w:rPr>
                <w:sz w:val="18"/>
                <w:szCs w:val="18"/>
              </w:rPr>
              <w:t>41</w:t>
            </w:r>
          </w:p>
        </w:tc>
        <w:tc>
          <w:tcPr>
            <w:tcW w:w="907" w:type="dxa"/>
            <w:shd w:val="clear" w:color="auto" w:fill="DEE4EE"/>
            <w:noWrap/>
            <w:tcMar>
              <w:left w:w="0" w:type="dxa"/>
            </w:tcMar>
            <w:vAlign w:val="center"/>
          </w:tcPr>
          <w:p w14:paraId="4D08B282" w14:textId="04215D7C" w:rsidR="004C4B24" w:rsidRPr="00B61CAF" w:rsidRDefault="004C4B24" w:rsidP="00AF42F9">
            <w:pPr>
              <w:jc w:val="right"/>
              <w:rPr>
                <w:sz w:val="18"/>
                <w:szCs w:val="18"/>
              </w:rPr>
            </w:pPr>
            <w:r w:rsidRPr="004C4B24">
              <w:rPr>
                <w:sz w:val="18"/>
                <w:szCs w:val="18"/>
              </w:rPr>
              <w:t>$620</w:t>
            </w:r>
          </w:p>
        </w:tc>
        <w:tc>
          <w:tcPr>
            <w:tcW w:w="1077" w:type="dxa"/>
            <w:shd w:val="clear" w:color="auto" w:fill="DEE4EE"/>
            <w:noWrap/>
            <w:tcMar>
              <w:left w:w="0" w:type="dxa"/>
            </w:tcMar>
            <w:vAlign w:val="center"/>
          </w:tcPr>
          <w:p w14:paraId="61B51039" w14:textId="5C2E9D2E" w:rsidR="004C4B24" w:rsidRPr="00B61CAF" w:rsidRDefault="004C4B24" w:rsidP="00AF42F9">
            <w:pPr>
              <w:jc w:val="right"/>
              <w:rPr>
                <w:sz w:val="18"/>
                <w:szCs w:val="18"/>
              </w:rPr>
            </w:pPr>
            <w:r w:rsidRPr="004C4B24">
              <w:rPr>
                <w:sz w:val="18"/>
                <w:szCs w:val="18"/>
              </w:rPr>
              <w:t>0.0%</w:t>
            </w:r>
          </w:p>
        </w:tc>
        <w:tc>
          <w:tcPr>
            <w:tcW w:w="907" w:type="dxa"/>
            <w:noWrap/>
            <w:tcMar>
              <w:left w:w="0" w:type="dxa"/>
            </w:tcMar>
            <w:vAlign w:val="center"/>
          </w:tcPr>
          <w:p w14:paraId="7A3C433B" w14:textId="4DE473CE" w:rsidR="004C4B24" w:rsidRPr="00B61CAF" w:rsidRDefault="004C4B24" w:rsidP="00AF42F9">
            <w:pPr>
              <w:jc w:val="right"/>
              <w:rPr>
                <w:sz w:val="18"/>
                <w:szCs w:val="18"/>
              </w:rPr>
            </w:pPr>
            <w:r w:rsidRPr="004C4B24">
              <w:rPr>
                <w:sz w:val="18"/>
                <w:szCs w:val="18"/>
              </w:rPr>
              <w:t>51</w:t>
            </w:r>
          </w:p>
        </w:tc>
        <w:tc>
          <w:tcPr>
            <w:tcW w:w="907" w:type="dxa"/>
            <w:noWrap/>
            <w:tcMar>
              <w:left w:w="0" w:type="dxa"/>
            </w:tcMar>
            <w:vAlign w:val="center"/>
          </w:tcPr>
          <w:p w14:paraId="74EC172E" w14:textId="191ED02D" w:rsidR="004C4B24" w:rsidRPr="00B61CAF" w:rsidRDefault="004C4B24" w:rsidP="00AF42F9">
            <w:pPr>
              <w:jc w:val="right"/>
              <w:rPr>
                <w:sz w:val="18"/>
                <w:szCs w:val="18"/>
              </w:rPr>
            </w:pPr>
            <w:r w:rsidRPr="004C4B24">
              <w:rPr>
                <w:sz w:val="18"/>
                <w:szCs w:val="18"/>
              </w:rPr>
              <w:t>$950</w:t>
            </w:r>
          </w:p>
        </w:tc>
        <w:tc>
          <w:tcPr>
            <w:tcW w:w="1077" w:type="dxa"/>
            <w:noWrap/>
            <w:tcMar>
              <w:left w:w="0" w:type="dxa"/>
            </w:tcMar>
            <w:vAlign w:val="center"/>
          </w:tcPr>
          <w:p w14:paraId="20423D85" w14:textId="7E1F9DAC" w:rsidR="004C4B24" w:rsidRPr="00B61CAF" w:rsidRDefault="004C4B24" w:rsidP="00AF42F9">
            <w:pPr>
              <w:jc w:val="right"/>
              <w:rPr>
                <w:sz w:val="18"/>
                <w:szCs w:val="18"/>
              </w:rPr>
            </w:pPr>
            <w:r w:rsidRPr="004C4B24">
              <w:rPr>
                <w:sz w:val="18"/>
                <w:szCs w:val="18"/>
              </w:rPr>
              <w:t>11.8%</w:t>
            </w:r>
          </w:p>
        </w:tc>
      </w:tr>
      <w:tr w:rsidR="004C4B24" w:rsidRPr="00FA02DD" w14:paraId="4708C169" w14:textId="77777777" w:rsidTr="00AF42F9">
        <w:trPr>
          <w:trHeight w:val="283"/>
        </w:trPr>
        <w:tc>
          <w:tcPr>
            <w:tcW w:w="3543" w:type="dxa"/>
            <w:noWrap/>
            <w:vAlign w:val="center"/>
          </w:tcPr>
          <w:p w14:paraId="0BD420F9" w14:textId="77777777" w:rsidR="004C4B24" w:rsidRPr="00FA02DD" w:rsidRDefault="004C4B24" w:rsidP="004C4B24">
            <w:pPr>
              <w:pStyle w:val="DHStableB"/>
            </w:pPr>
            <w:r w:rsidRPr="00FA02DD">
              <w:t>Carlton North</w:t>
            </w:r>
          </w:p>
        </w:tc>
        <w:tc>
          <w:tcPr>
            <w:tcW w:w="852" w:type="dxa"/>
            <w:shd w:val="clear" w:color="auto" w:fill="DEE4EE"/>
            <w:noWrap/>
            <w:tcMar>
              <w:left w:w="0" w:type="dxa"/>
            </w:tcMar>
            <w:vAlign w:val="center"/>
          </w:tcPr>
          <w:p w14:paraId="6401AE92" w14:textId="3A4E0568" w:rsidR="004C4B24" w:rsidRPr="00B61CAF" w:rsidRDefault="004C4B24" w:rsidP="00AF42F9">
            <w:pPr>
              <w:jc w:val="right"/>
              <w:rPr>
                <w:sz w:val="18"/>
                <w:szCs w:val="18"/>
              </w:rPr>
            </w:pPr>
            <w:r w:rsidRPr="004C4B24">
              <w:rPr>
                <w:sz w:val="18"/>
                <w:szCs w:val="18"/>
              </w:rPr>
              <w:t>65</w:t>
            </w:r>
          </w:p>
        </w:tc>
        <w:tc>
          <w:tcPr>
            <w:tcW w:w="1038" w:type="dxa"/>
            <w:shd w:val="clear" w:color="auto" w:fill="DEE4EE"/>
            <w:noWrap/>
            <w:tcMar>
              <w:left w:w="0" w:type="dxa"/>
            </w:tcMar>
            <w:vAlign w:val="center"/>
          </w:tcPr>
          <w:p w14:paraId="2F930722" w14:textId="48420CCE"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36857300" w14:textId="6AB3DB25" w:rsidR="004C4B24" w:rsidRPr="00B61CAF" w:rsidRDefault="004C4B24" w:rsidP="00AF42F9">
            <w:pPr>
              <w:jc w:val="right"/>
              <w:rPr>
                <w:sz w:val="18"/>
                <w:szCs w:val="18"/>
              </w:rPr>
            </w:pPr>
            <w:r w:rsidRPr="004C4B24">
              <w:rPr>
                <w:sz w:val="18"/>
                <w:szCs w:val="18"/>
              </w:rPr>
              <w:t>4.3%</w:t>
            </w:r>
          </w:p>
        </w:tc>
        <w:tc>
          <w:tcPr>
            <w:tcW w:w="907" w:type="dxa"/>
            <w:noWrap/>
            <w:tcMar>
              <w:left w:w="0" w:type="dxa"/>
            </w:tcMar>
            <w:vAlign w:val="center"/>
          </w:tcPr>
          <w:p w14:paraId="3899A410" w14:textId="25A3A68A" w:rsidR="004C4B24" w:rsidRPr="00B61CAF" w:rsidRDefault="004C4B24" w:rsidP="00AF42F9">
            <w:pPr>
              <w:jc w:val="right"/>
              <w:rPr>
                <w:sz w:val="18"/>
                <w:szCs w:val="18"/>
              </w:rPr>
            </w:pPr>
            <w:r w:rsidRPr="004C4B24">
              <w:rPr>
                <w:sz w:val="18"/>
                <w:szCs w:val="18"/>
              </w:rPr>
              <w:t>101</w:t>
            </w:r>
          </w:p>
        </w:tc>
        <w:tc>
          <w:tcPr>
            <w:tcW w:w="907" w:type="dxa"/>
            <w:noWrap/>
            <w:tcMar>
              <w:left w:w="0" w:type="dxa"/>
            </w:tcMar>
            <w:vAlign w:val="center"/>
          </w:tcPr>
          <w:p w14:paraId="7937C437" w14:textId="26030AD5" w:rsidR="004C4B24" w:rsidRPr="00B61CAF" w:rsidRDefault="004C4B24" w:rsidP="00AF42F9">
            <w:pPr>
              <w:jc w:val="right"/>
              <w:rPr>
                <w:sz w:val="18"/>
                <w:szCs w:val="18"/>
              </w:rPr>
            </w:pPr>
            <w:r w:rsidRPr="004C4B24">
              <w:rPr>
                <w:sz w:val="18"/>
                <w:szCs w:val="18"/>
              </w:rPr>
              <w:t>$495</w:t>
            </w:r>
          </w:p>
        </w:tc>
        <w:tc>
          <w:tcPr>
            <w:tcW w:w="1077" w:type="dxa"/>
            <w:noWrap/>
            <w:tcMar>
              <w:left w:w="0" w:type="dxa"/>
            </w:tcMar>
            <w:vAlign w:val="center"/>
          </w:tcPr>
          <w:p w14:paraId="6B6F59FB" w14:textId="2C2AC337" w:rsidR="004C4B24" w:rsidRPr="00B61CAF" w:rsidRDefault="004C4B24" w:rsidP="00AF42F9">
            <w:pPr>
              <w:jc w:val="right"/>
              <w:rPr>
                <w:sz w:val="18"/>
                <w:szCs w:val="18"/>
              </w:rPr>
            </w:pPr>
            <w:r w:rsidRPr="004C4B24">
              <w:rPr>
                <w:sz w:val="18"/>
                <w:szCs w:val="18"/>
              </w:rPr>
              <w:t>10.0%</w:t>
            </w:r>
          </w:p>
        </w:tc>
        <w:tc>
          <w:tcPr>
            <w:tcW w:w="907" w:type="dxa"/>
            <w:shd w:val="clear" w:color="auto" w:fill="DEE4EE"/>
            <w:noWrap/>
            <w:tcMar>
              <w:left w:w="0" w:type="dxa"/>
            </w:tcMar>
            <w:vAlign w:val="center"/>
          </w:tcPr>
          <w:p w14:paraId="29DBD085" w14:textId="4EB8AC3F" w:rsidR="004C4B24" w:rsidRPr="00B61CAF" w:rsidRDefault="004C4B24" w:rsidP="00AF42F9">
            <w:pPr>
              <w:jc w:val="right"/>
              <w:rPr>
                <w:sz w:val="18"/>
                <w:szCs w:val="18"/>
              </w:rPr>
            </w:pPr>
            <w:r w:rsidRPr="004C4B24">
              <w:rPr>
                <w:sz w:val="18"/>
                <w:szCs w:val="18"/>
              </w:rPr>
              <w:t>94</w:t>
            </w:r>
          </w:p>
        </w:tc>
        <w:tc>
          <w:tcPr>
            <w:tcW w:w="907" w:type="dxa"/>
            <w:shd w:val="clear" w:color="auto" w:fill="DEE4EE"/>
            <w:noWrap/>
            <w:tcMar>
              <w:left w:w="0" w:type="dxa"/>
            </w:tcMar>
            <w:vAlign w:val="center"/>
          </w:tcPr>
          <w:p w14:paraId="70DB4C2A" w14:textId="3C58124F" w:rsidR="004C4B24" w:rsidRPr="00B61CAF" w:rsidRDefault="004C4B24" w:rsidP="00AF42F9">
            <w:pPr>
              <w:jc w:val="right"/>
              <w:rPr>
                <w:sz w:val="18"/>
                <w:szCs w:val="18"/>
              </w:rPr>
            </w:pPr>
            <w:r w:rsidRPr="004C4B24">
              <w:rPr>
                <w:sz w:val="18"/>
                <w:szCs w:val="18"/>
              </w:rPr>
              <w:t>$580</w:t>
            </w:r>
          </w:p>
        </w:tc>
        <w:tc>
          <w:tcPr>
            <w:tcW w:w="1077" w:type="dxa"/>
            <w:shd w:val="clear" w:color="auto" w:fill="DEE4EE"/>
            <w:noWrap/>
            <w:tcMar>
              <w:left w:w="0" w:type="dxa"/>
            </w:tcMar>
            <w:vAlign w:val="center"/>
          </w:tcPr>
          <w:p w14:paraId="2805DCE6" w14:textId="7313C182" w:rsidR="004C4B24" w:rsidRPr="00B61CAF" w:rsidRDefault="004C4B24" w:rsidP="00AF42F9">
            <w:pPr>
              <w:jc w:val="right"/>
              <w:rPr>
                <w:sz w:val="18"/>
                <w:szCs w:val="18"/>
              </w:rPr>
            </w:pPr>
            <w:r w:rsidRPr="004C4B24">
              <w:rPr>
                <w:sz w:val="18"/>
                <w:szCs w:val="18"/>
              </w:rPr>
              <w:t>9.4%</w:t>
            </w:r>
          </w:p>
        </w:tc>
        <w:tc>
          <w:tcPr>
            <w:tcW w:w="907" w:type="dxa"/>
            <w:noWrap/>
            <w:tcMar>
              <w:left w:w="0" w:type="dxa"/>
            </w:tcMar>
            <w:vAlign w:val="center"/>
          </w:tcPr>
          <w:p w14:paraId="03F81DEE" w14:textId="3406A9EC" w:rsidR="004C4B24" w:rsidRPr="00B61CAF" w:rsidRDefault="004C4B24" w:rsidP="00AF42F9">
            <w:pPr>
              <w:jc w:val="right"/>
              <w:rPr>
                <w:sz w:val="18"/>
                <w:szCs w:val="18"/>
              </w:rPr>
            </w:pPr>
            <w:r w:rsidRPr="004C4B24">
              <w:rPr>
                <w:sz w:val="18"/>
                <w:szCs w:val="18"/>
              </w:rPr>
              <w:t>62</w:t>
            </w:r>
          </w:p>
        </w:tc>
        <w:tc>
          <w:tcPr>
            <w:tcW w:w="907" w:type="dxa"/>
            <w:noWrap/>
            <w:tcMar>
              <w:left w:w="0" w:type="dxa"/>
            </w:tcMar>
            <w:vAlign w:val="center"/>
          </w:tcPr>
          <w:p w14:paraId="60A0D3AE" w14:textId="7A7DD6DD" w:rsidR="004C4B24" w:rsidRPr="00B61CAF" w:rsidRDefault="004C4B24" w:rsidP="00AF42F9">
            <w:pPr>
              <w:jc w:val="right"/>
              <w:rPr>
                <w:sz w:val="18"/>
                <w:szCs w:val="18"/>
              </w:rPr>
            </w:pPr>
            <w:r w:rsidRPr="004C4B24">
              <w:rPr>
                <w:sz w:val="18"/>
                <w:szCs w:val="18"/>
              </w:rPr>
              <w:t>$800</w:t>
            </w:r>
          </w:p>
        </w:tc>
        <w:tc>
          <w:tcPr>
            <w:tcW w:w="1077" w:type="dxa"/>
            <w:noWrap/>
            <w:tcMar>
              <w:left w:w="0" w:type="dxa"/>
            </w:tcMar>
            <w:vAlign w:val="center"/>
          </w:tcPr>
          <w:p w14:paraId="14E59819" w14:textId="0D5F645B" w:rsidR="004C4B24" w:rsidRPr="00B61CAF" w:rsidRDefault="004C4B24" w:rsidP="00AF42F9">
            <w:pPr>
              <w:jc w:val="right"/>
              <w:rPr>
                <w:sz w:val="18"/>
                <w:szCs w:val="18"/>
              </w:rPr>
            </w:pPr>
            <w:r w:rsidRPr="004C4B24">
              <w:rPr>
                <w:sz w:val="18"/>
                <w:szCs w:val="18"/>
              </w:rPr>
              <w:t>13.5%</w:t>
            </w:r>
          </w:p>
        </w:tc>
      </w:tr>
      <w:tr w:rsidR="004C4B24" w:rsidRPr="00FA02DD" w14:paraId="31C11B17" w14:textId="77777777" w:rsidTr="00AF42F9">
        <w:trPr>
          <w:trHeight w:val="283"/>
        </w:trPr>
        <w:tc>
          <w:tcPr>
            <w:tcW w:w="3543" w:type="dxa"/>
            <w:noWrap/>
            <w:vAlign w:val="center"/>
          </w:tcPr>
          <w:p w14:paraId="35F0BA2D" w14:textId="77777777" w:rsidR="004C4B24" w:rsidRPr="00FA02DD" w:rsidRDefault="004C4B24" w:rsidP="004C4B24">
            <w:pPr>
              <w:pStyle w:val="DHStableB"/>
            </w:pPr>
            <w:r w:rsidRPr="00FA02DD">
              <w:t>Carlton-Parkville</w:t>
            </w:r>
          </w:p>
        </w:tc>
        <w:tc>
          <w:tcPr>
            <w:tcW w:w="852" w:type="dxa"/>
            <w:shd w:val="clear" w:color="auto" w:fill="DEE4EE"/>
            <w:noWrap/>
            <w:tcMar>
              <w:left w:w="0" w:type="dxa"/>
            </w:tcMar>
            <w:vAlign w:val="center"/>
          </w:tcPr>
          <w:p w14:paraId="6F2332CD" w14:textId="6577F835" w:rsidR="004C4B24" w:rsidRPr="00B61CAF" w:rsidRDefault="004C4B24" w:rsidP="00AF42F9">
            <w:pPr>
              <w:jc w:val="right"/>
              <w:rPr>
                <w:sz w:val="18"/>
                <w:szCs w:val="18"/>
              </w:rPr>
            </w:pPr>
            <w:r w:rsidRPr="004C4B24">
              <w:rPr>
                <w:sz w:val="18"/>
                <w:szCs w:val="18"/>
              </w:rPr>
              <w:t>2,555</w:t>
            </w:r>
          </w:p>
        </w:tc>
        <w:tc>
          <w:tcPr>
            <w:tcW w:w="1038" w:type="dxa"/>
            <w:shd w:val="clear" w:color="auto" w:fill="DEE4EE"/>
            <w:noWrap/>
            <w:tcMar>
              <w:left w:w="0" w:type="dxa"/>
            </w:tcMar>
            <w:vAlign w:val="center"/>
          </w:tcPr>
          <w:p w14:paraId="3460D63D" w14:textId="4EC76D58" w:rsidR="004C4B24" w:rsidRPr="00B61CAF" w:rsidRDefault="004C4B24" w:rsidP="00AF42F9">
            <w:pPr>
              <w:jc w:val="right"/>
              <w:rPr>
                <w:sz w:val="18"/>
                <w:szCs w:val="18"/>
              </w:rPr>
            </w:pPr>
            <w:r w:rsidRPr="004C4B24">
              <w:rPr>
                <w:sz w:val="18"/>
                <w:szCs w:val="18"/>
              </w:rPr>
              <w:t>$390</w:t>
            </w:r>
          </w:p>
        </w:tc>
        <w:tc>
          <w:tcPr>
            <w:tcW w:w="1077" w:type="dxa"/>
            <w:shd w:val="clear" w:color="auto" w:fill="DEE4EE"/>
            <w:noWrap/>
            <w:tcMar>
              <w:left w:w="0" w:type="dxa"/>
            </w:tcMar>
            <w:vAlign w:val="center"/>
          </w:tcPr>
          <w:p w14:paraId="0207AE11" w14:textId="3BF5FA80" w:rsidR="004C4B24" w:rsidRPr="00B61CAF" w:rsidRDefault="004C4B24" w:rsidP="00AF42F9">
            <w:pPr>
              <w:jc w:val="right"/>
              <w:rPr>
                <w:sz w:val="18"/>
                <w:szCs w:val="18"/>
              </w:rPr>
            </w:pPr>
            <w:r w:rsidRPr="004C4B24">
              <w:rPr>
                <w:sz w:val="18"/>
                <w:szCs w:val="18"/>
              </w:rPr>
              <w:t>9.9%</w:t>
            </w:r>
          </w:p>
        </w:tc>
        <w:tc>
          <w:tcPr>
            <w:tcW w:w="907" w:type="dxa"/>
            <w:noWrap/>
            <w:tcMar>
              <w:left w:w="0" w:type="dxa"/>
            </w:tcMar>
            <w:vAlign w:val="center"/>
          </w:tcPr>
          <w:p w14:paraId="7BAD75B9" w14:textId="673354B8" w:rsidR="004C4B24" w:rsidRPr="00B61CAF" w:rsidRDefault="004C4B24" w:rsidP="00AF42F9">
            <w:pPr>
              <w:jc w:val="right"/>
              <w:rPr>
                <w:sz w:val="18"/>
                <w:szCs w:val="18"/>
              </w:rPr>
            </w:pPr>
            <w:r w:rsidRPr="004C4B24">
              <w:rPr>
                <w:sz w:val="18"/>
                <w:szCs w:val="18"/>
              </w:rPr>
              <w:t>1,265</w:t>
            </w:r>
          </w:p>
        </w:tc>
        <w:tc>
          <w:tcPr>
            <w:tcW w:w="907" w:type="dxa"/>
            <w:noWrap/>
            <w:tcMar>
              <w:left w:w="0" w:type="dxa"/>
            </w:tcMar>
            <w:vAlign w:val="center"/>
          </w:tcPr>
          <w:p w14:paraId="488A3936" w14:textId="1581E975" w:rsidR="004C4B24" w:rsidRPr="00B61CAF" w:rsidRDefault="004C4B24" w:rsidP="00AF42F9">
            <w:pPr>
              <w:jc w:val="right"/>
              <w:rPr>
                <w:sz w:val="18"/>
                <w:szCs w:val="18"/>
              </w:rPr>
            </w:pPr>
            <w:r w:rsidRPr="004C4B24">
              <w:rPr>
                <w:sz w:val="18"/>
                <w:szCs w:val="18"/>
              </w:rPr>
              <w:t>$550</w:t>
            </w:r>
          </w:p>
        </w:tc>
        <w:tc>
          <w:tcPr>
            <w:tcW w:w="1077" w:type="dxa"/>
            <w:noWrap/>
            <w:tcMar>
              <w:left w:w="0" w:type="dxa"/>
            </w:tcMar>
            <w:vAlign w:val="center"/>
          </w:tcPr>
          <w:p w14:paraId="79C1B8E3" w14:textId="18954516" w:rsidR="004C4B24" w:rsidRPr="00B61CAF" w:rsidRDefault="004C4B24" w:rsidP="00AF42F9">
            <w:pPr>
              <w:jc w:val="right"/>
              <w:rPr>
                <w:sz w:val="18"/>
                <w:szCs w:val="18"/>
              </w:rPr>
            </w:pPr>
            <w:r w:rsidRPr="004C4B24">
              <w:rPr>
                <w:sz w:val="18"/>
                <w:szCs w:val="18"/>
              </w:rPr>
              <w:t>10.0%</w:t>
            </w:r>
          </w:p>
        </w:tc>
        <w:tc>
          <w:tcPr>
            <w:tcW w:w="907" w:type="dxa"/>
            <w:shd w:val="clear" w:color="auto" w:fill="DEE4EE"/>
            <w:noWrap/>
            <w:tcMar>
              <w:left w:w="0" w:type="dxa"/>
            </w:tcMar>
            <w:vAlign w:val="center"/>
          </w:tcPr>
          <w:p w14:paraId="17DEC85D" w14:textId="4D98E9FF" w:rsidR="004C4B24" w:rsidRPr="00B61CAF" w:rsidRDefault="004C4B24" w:rsidP="00AF42F9">
            <w:pPr>
              <w:jc w:val="right"/>
              <w:rPr>
                <w:sz w:val="18"/>
                <w:szCs w:val="18"/>
              </w:rPr>
            </w:pPr>
            <w:r w:rsidRPr="004C4B24">
              <w:rPr>
                <w:sz w:val="18"/>
                <w:szCs w:val="18"/>
              </w:rPr>
              <w:t>69</w:t>
            </w:r>
          </w:p>
        </w:tc>
        <w:tc>
          <w:tcPr>
            <w:tcW w:w="907" w:type="dxa"/>
            <w:shd w:val="clear" w:color="auto" w:fill="DEE4EE"/>
            <w:noWrap/>
            <w:tcMar>
              <w:left w:w="0" w:type="dxa"/>
            </w:tcMar>
            <w:vAlign w:val="center"/>
          </w:tcPr>
          <w:p w14:paraId="58B960D7" w14:textId="3905FC28" w:rsidR="004C4B24" w:rsidRPr="00B61CAF" w:rsidRDefault="004C4B24" w:rsidP="00AF42F9">
            <w:pPr>
              <w:jc w:val="right"/>
              <w:rPr>
                <w:sz w:val="18"/>
                <w:szCs w:val="18"/>
              </w:rPr>
            </w:pPr>
            <w:r w:rsidRPr="004C4B24">
              <w:rPr>
                <w:sz w:val="18"/>
                <w:szCs w:val="18"/>
              </w:rPr>
              <w:t>$580</w:t>
            </w:r>
          </w:p>
        </w:tc>
        <w:tc>
          <w:tcPr>
            <w:tcW w:w="1077" w:type="dxa"/>
            <w:shd w:val="clear" w:color="auto" w:fill="DEE4EE"/>
            <w:noWrap/>
            <w:tcMar>
              <w:left w:w="0" w:type="dxa"/>
            </w:tcMar>
            <w:vAlign w:val="center"/>
          </w:tcPr>
          <w:p w14:paraId="5AC4F5C4" w14:textId="71832507" w:rsidR="004C4B24" w:rsidRPr="00B61CAF" w:rsidRDefault="004C4B24" w:rsidP="00AF42F9">
            <w:pPr>
              <w:jc w:val="right"/>
              <w:rPr>
                <w:sz w:val="18"/>
                <w:szCs w:val="18"/>
              </w:rPr>
            </w:pPr>
            <w:r w:rsidRPr="004C4B24">
              <w:rPr>
                <w:sz w:val="18"/>
                <w:szCs w:val="18"/>
              </w:rPr>
              <w:t>16.0%</w:t>
            </w:r>
          </w:p>
        </w:tc>
        <w:tc>
          <w:tcPr>
            <w:tcW w:w="907" w:type="dxa"/>
            <w:noWrap/>
            <w:tcMar>
              <w:left w:w="0" w:type="dxa"/>
            </w:tcMar>
            <w:vAlign w:val="center"/>
          </w:tcPr>
          <w:p w14:paraId="51153BFD" w14:textId="0E9A8513" w:rsidR="004C4B24" w:rsidRPr="00B61CAF" w:rsidRDefault="004C4B24" w:rsidP="00AF42F9">
            <w:pPr>
              <w:jc w:val="right"/>
              <w:rPr>
                <w:sz w:val="18"/>
                <w:szCs w:val="18"/>
              </w:rPr>
            </w:pPr>
            <w:r w:rsidRPr="004C4B24">
              <w:rPr>
                <w:sz w:val="18"/>
                <w:szCs w:val="18"/>
              </w:rPr>
              <w:t>71</w:t>
            </w:r>
          </w:p>
        </w:tc>
        <w:tc>
          <w:tcPr>
            <w:tcW w:w="907" w:type="dxa"/>
            <w:noWrap/>
            <w:tcMar>
              <w:left w:w="0" w:type="dxa"/>
            </w:tcMar>
            <w:vAlign w:val="center"/>
          </w:tcPr>
          <w:p w14:paraId="36AB464E" w14:textId="04184EE8" w:rsidR="004C4B24" w:rsidRPr="00B61CAF" w:rsidRDefault="004C4B24" w:rsidP="00AF42F9">
            <w:pPr>
              <w:jc w:val="right"/>
              <w:rPr>
                <w:sz w:val="18"/>
                <w:szCs w:val="18"/>
              </w:rPr>
            </w:pPr>
            <w:r w:rsidRPr="004C4B24">
              <w:rPr>
                <w:sz w:val="18"/>
                <w:szCs w:val="18"/>
              </w:rPr>
              <w:t>$750</w:t>
            </w:r>
          </w:p>
        </w:tc>
        <w:tc>
          <w:tcPr>
            <w:tcW w:w="1077" w:type="dxa"/>
            <w:noWrap/>
            <w:tcMar>
              <w:left w:w="0" w:type="dxa"/>
            </w:tcMar>
            <w:vAlign w:val="center"/>
          </w:tcPr>
          <w:p w14:paraId="63B4FFAA" w14:textId="626CB542" w:rsidR="004C4B24" w:rsidRPr="00B61CAF" w:rsidRDefault="004C4B24" w:rsidP="00AF42F9">
            <w:pPr>
              <w:jc w:val="right"/>
              <w:rPr>
                <w:sz w:val="18"/>
                <w:szCs w:val="18"/>
              </w:rPr>
            </w:pPr>
            <w:r w:rsidRPr="004C4B24">
              <w:rPr>
                <w:sz w:val="18"/>
                <w:szCs w:val="18"/>
              </w:rPr>
              <w:t>0.0%</w:t>
            </w:r>
          </w:p>
        </w:tc>
      </w:tr>
      <w:tr w:rsidR="004C4B24" w:rsidRPr="00FA02DD" w14:paraId="65157305" w14:textId="77777777" w:rsidTr="00AF42F9">
        <w:trPr>
          <w:trHeight w:val="283"/>
        </w:trPr>
        <w:tc>
          <w:tcPr>
            <w:tcW w:w="3543" w:type="dxa"/>
            <w:noWrap/>
            <w:vAlign w:val="center"/>
          </w:tcPr>
          <w:p w14:paraId="5838FE45" w14:textId="77777777" w:rsidR="004C4B24" w:rsidRPr="00FA02DD" w:rsidRDefault="004C4B24" w:rsidP="004C4B24">
            <w:pPr>
              <w:pStyle w:val="DHStableB"/>
            </w:pPr>
            <w:r w:rsidRPr="00FA02DD">
              <w:t>CBD-St Kilda Rd</w:t>
            </w:r>
          </w:p>
        </w:tc>
        <w:tc>
          <w:tcPr>
            <w:tcW w:w="852" w:type="dxa"/>
            <w:shd w:val="clear" w:color="auto" w:fill="DEE4EE"/>
            <w:noWrap/>
            <w:tcMar>
              <w:left w:w="0" w:type="dxa"/>
            </w:tcMar>
            <w:vAlign w:val="center"/>
          </w:tcPr>
          <w:p w14:paraId="1D7F90C2" w14:textId="68F8ECC1" w:rsidR="004C4B24" w:rsidRPr="00B61CAF" w:rsidRDefault="004C4B24" w:rsidP="00AF42F9">
            <w:pPr>
              <w:jc w:val="right"/>
              <w:rPr>
                <w:sz w:val="18"/>
                <w:szCs w:val="18"/>
              </w:rPr>
            </w:pPr>
            <w:r w:rsidRPr="004C4B24">
              <w:rPr>
                <w:sz w:val="18"/>
                <w:szCs w:val="18"/>
              </w:rPr>
              <w:t>4,832</w:t>
            </w:r>
          </w:p>
        </w:tc>
        <w:tc>
          <w:tcPr>
            <w:tcW w:w="1038" w:type="dxa"/>
            <w:shd w:val="clear" w:color="auto" w:fill="DEE4EE"/>
            <w:noWrap/>
            <w:tcMar>
              <w:left w:w="0" w:type="dxa"/>
            </w:tcMar>
            <w:vAlign w:val="center"/>
          </w:tcPr>
          <w:p w14:paraId="41E12756" w14:textId="783CBAC4" w:rsidR="004C4B24" w:rsidRPr="00B61CAF" w:rsidRDefault="004C4B24" w:rsidP="00AF42F9">
            <w:pPr>
              <w:jc w:val="right"/>
              <w:rPr>
                <w:sz w:val="18"/>
                <w:szCs w:val="18"/>
              </w:rPr>
            </w:pPr>
            <w:r w:rsidRPr="004C4B24">
              <w:rPr>
                <w:sz w:val="18"/>
                <w:szCs w:val="18"/>
              </w:rPr>
              <w:t>$430</w:t>
            </w:r>
          </w:p>
        </w:tc>
        <w:tc>
          <w:tcPr>
            <w:tcW w:w="1077" w:type="dxa"/>
            <w:shd w:val="clear" w:color="auto" w:fill="DEE4EE"/>
            <w:noWrap/>
            <w:tcMar>
              <w:left w:w="0" w:type="dxa"/>
            </w:tcMar>
            <w:vAlign w:val="center"/>
          </w:tcPr>
          <w:p w14:paraId="75AEE54E" w14:textId="46EB70E8" w:rsidR="004C4B24" w:rsidRPr="00B61CAF" w:rsidRDefault="004C4B24" w:rsidP="00AF42F9">
            <w:pPr>
              <w:jc w:val="right"/>
              <w:rPr>
                <w:sz w:val="18"/>
                <w:szCs w:val="18"/>
              </w:rPr>
            </w:pPr>
            <w:r w:rsidRPr="004C4B24">
              <w:rPr>
                <w:sz w:val="18"/>
                <w:szCs w:val="18"/>
              </w:rPr>
              <w:t>7.5%</w:t>
            </w:r>
          </w:p>
        </w:tc>
        <w:tc>
          <w:tcPr>
            <w:tcW w:w="907" w:type="dxa"/>
            <w:noWrap/>
            <w:tcMar>
              <w:left w:w="0" w:type="dxa"/>
            </w:tcMar>
            <w:vAlign w:val="center"/>
          </w:tcPr>
          <w:p w14:paraId="519FE416" w14:textId="1E4B6234" w:rsidR="004C4B24" w:rsidRPr="00B61CAF" w:rsidRDefault="004C4B24" w:rsidP="00AF42F9">
            <w:pPr>
              <w:jc w:val="right"/>
              <w:rPr>
                <w:sz w:val="18"/>
                <w:szCs w:val="18"/>
              </w:rPr>
            </w:pPr>
            <w:r w:rsidRPr="004C4B24">
              <w:rPr>
                <w:sz w:val="18"/>
                <w:szCs w:val="18"/>
              </w:rPr>
              <w:t>4,620</w:t>
            </w:r>
          </w:p>
        </w:tc>
        <w:tc>
          <w:tcPr>
            <w:tcW w:w="907" w:type="dxa"/>
            <w:noWrap/>
            <w:tcMar>
              <w:left w:w="0" w:type="dxa"/>
            </w:tcMar>
            <w:vAlign w:val="center"/>
          </w:tcPr>
          <w:p w14:paraId="7DFDF87B" w14:textId="0B34FB0A" w:rsidR="004C4B24" w:rsidRPr="00B61CAF" w:rsidRDefault="004C4B24" w:rsidP="00AF42F9">
            <w:pPr>
              <w:jc w:val="right"/>
              <w:rPr>
                <w:sz w:val="18"/>
                <w:szCs w:val="18"/>
              </w:rPr>
            </w:pPr>
            <w:r w:rsidRPr="004C4B24">
              <w:rPr>
                <w:sz w:val="18"/>
                <w:szCs w:val="18"/>
              </w:rPr>
              <w:t>$600</w:t>
            </w:r>
          </w:p>
        </w:tc>
        <w:tc>
          <w:tcPr>
            <w:tcW w:w="1077" w:type="dxa"/>
            <w:noWrap/>
            <w:tcMar>
              <w:left w:w="0" w:type="dxa"/>
            </w:tcMar>
            <w:vAlign w:val="center"/>
          </w:tcPr>
          <w:p w14:paraId="13327462" w14:textId="39C7BCF0" w:rsidR="004C4B24" w:rsidRPr="00B61CAF" w:rsidRDefault="004C4B24" w:rsidP="00AF42F9">
            <w:pPr>
              <w:jc w:val="right"/>
              <w:rPr>
                <w:sz w:val="18"/>
                <w:szCs w:val="18"/>
              </w:rPr>
            </w:pPr>
            <w:r w:rsidRPr="004C4B24">
              <w:rPr>
                <w:sz w:val="18"/>
                <w:szCs w:val="18"/>
              </w:rPr>
              <w:t>7.1%</w:t>
            </w:r>
          </w:p>
        </w:tc>
        <w:tc>
          <w:tcPr>
            <w:tcW w:w="907" w:type="dxa"/>
            <w:shd w:val="clear" w:color="auto" w:fill="DEE4EE"/>
            <w:noWrap/>
            <w:tcMar>
              <w:left w:w="0" w:type="dxa"/>
            </w:tcMar>
            <w:vAlign w:val="center"/>
          </w:tcPr>
          <w:p w14:paraId="11A78415" w14:textId="53CA3791" w:rsidR="004C4B24" w:rsidRPr="00B61CAF" w:rsidRDefault="004C4B24" w:rsidP="00AF42F9">
            <w:pPr>
              <w:jc w:val="right"/>
              <w:rPr>
                <w:sz w:val="18"/>
                <w:szCs w:val="18"/>
              </w:rPr>
            </w:pPr>
            <w:r w:rsidRPr="004C4B24">
              <w:rPr>
                <w:sz w:val="18"/>
                <w:szCs w:val="18"/>
              </w:rPr>
              <w:t>20</w:t>
            </w:r>
          </w:p>
        </w:tc>
        <w:tc>
          <w:tcPr>
            <w:tcW w:w="907" w:type="dxa"/>
            <w:shd w:val="clear" w:color="auto" w:fill="DEE4EE"/>
            <w:noWrap/>
            <w:tcMar>
              <w:left w:w="0" w:type="dxa"/>
            </w:tcMar>
            <w:vAlign w:val="center"/>
          </w:tcPr>
          <w:p w14:paraId="6282E11C" w14:textId="35FA2D46" w:rsidR="004C4B24" w:rsidRPr="00B61CAF" w:rsidRDefault="004C4B24" w:rsidP="00AF42F9">
            <w:pPr>
              <w:jc w:val="right"/>
              <w:rPr>
                <w:sz w:val="18"/>
                <w:szCs w:val="18"/>
              </w:rPr>
            </w:pPr>
            <w:r w:rsidRPr="004C4B24">
              <w:rPr>
                <w:sz w:val="18"/>
                <w:szCs w:val="18"/>
              </w:rPr>
              <w:t>$585</w:t>
            </w:r>
          </w:p>
        </w:tc>
        <w:tc>
          <w:tcPr>
            <w:tcW w:w="1077" w:type="dxa"/>
            <w:shd w:val="clear" w:color="auto" w:fill="DEE4EE"/>
            <w:noWrap/>
            <w:tcMar>
              <w:left w:w="0" w:type="dxa"/>
            </w:tcMar>
            <w:vAlign w:val="center"/>
          </w:tcPr>
          <w:p w14:paraId="5202D3F3" w14:textId="0E67982B" w:rsidR="004C4B24" w:rsidRPr="00B61CAF" w:rsidRDefault="004C4B24" w:rsidP="00AF42F9">
            <w:pPr>
              <w:jc w:val="right"/>
              <w:rPr>
                <w:sz w:val="18"/>
                <w:szCs w:val="18"/>
              </w:rPr>
            </w:pPr>
            <w:r w:rsidRPr="004C4B24">
              <w:rPr>
                <w:sz w:val="18"/>
                <w:szCs w:val="18"/>
              </w:rPr>
              <w:t>28.6%</w:t>
            </w:r>
          </w:p>
        </w:tc>
        <w:tc>
          <w:tcPr>
            <w:tcW w:w="907" w:type="dxa"/>
            <w:noWrap/>
            <w:tcMar>
              <w:left w:w="0" w:type="dxa"/>
            </w:tcMar>
            <w:vAlign w:val="center"/>
          </w:tcPr>
          <w:p w14:paraId="5189F6E1" w14:textId="7B9873AC"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34D0FB44" w14:textId="1DE14E9F" w:rsidR="004C4B24" w:rsidRPr="00B61CAF" w:rsidRDefault="004C4B24" w:rsidP="00AF42F9">
            <w:pPr>
              <w:jc w:val="right"/>
              <w:rPr>
                <w:sz w:val="18"/>
                <w:szCs w:val="18"/>
              </w:rPr>
            </w:pPr>
            <w:r w:rsidRPr="004C4B24">
              <w:rPr>
                <w:sz w:val="18"/>
                <w:szCs w:val="18"/>
              </w:rPr>
              <w:t>-</w:t>
            </w:r>
          </w:p>
        </w:tc>
        <w:tc>
          <w:tcPr>
            <w:tcW w:w="1077" w:type="dxa"/>
            <w:noWrap/>
            <w:tcMar>
              <w:left w:w="0" w:type="dxa"/>
            </w:tcMar>
            <w:vAlign w:val="center"/>
          </w:tcPr>
          <w:p w14:paraId="50443E43" w14:textId="63B5C9C0" w:rsidR="004C4B24" w:rsidRPr="00B61CAF" w:rsidRDefault="004C4B24" w:rsidP="00AF42F9">
            <w:pPr>
              <w:jc w:val="right"/>
              <w:rPr>
                <w:sz w:val="18"/>
                <w:szCs w:val="18"/>
              </w:rPr>
            </w:pPr>
            <w:r w:rsidRPr="004C4B24">
              <w:rPr>
                <w:sz w:val="18"/>
                <w:szCs w:val="18"/>
              </w:rPr>
              <w:t>-</w:t>
            </w:r>
          </w:p>
        </w:tc>
      </w:tr>
      <w:tr w:rsidR="004C4B24" w:rsidRPr="00FA02DD" w14:paraId="09AD7D0B" w14:textId="77777777" w:rsidTr="00AF42F9">
        <w:trPr>
          <w:trHeight w:val="283"/>
        </w:trPr>
        <w:tc>
          <w:tcPr>
            <w:tcW w:w="3543" w:type="dxa"/>
            <w:noWrap/>
            <w:vAlign w:val="center"/>
          </w:tcPr>
          <w:p w14:paraId="02EA6920" w14:textId="77777777" w:rsidR="004C4B24" w:rsidRPr="00FA02DD" w:rsidRDefault="004C4B24" w:rsidP="004C4B24">
            <w:pPr>
              <w:pStyle w:val="DHStableB"/>
            </w:pPr>
            <w:r w:rsidRPr="00FA02DD">
              <w:t>Collingwood-Abbotsford</w:t>
            </w:r>
          </w:p>
        </w:tc>
        <w:tc>
          <w:tcPr>
            <w:tcW w:w="852" w:type="dxa"/>
            <w:shd w:val="clear" w:color="auto" w:fill="DEE4EE"/>
            <w:noWrap/>
            <w:tcMar>
              <w:left w:w="0" w:type="dxa"/>
            </w:tcMar>
            <w:vAlign w:val="center"/>
          </w:tcPr>
          <w:p w14:paraId="75CFB016" w14:textId="1FBC46D8" w:rsidR="004C4B24" w:rsidRPr="00B61CAF" w:rsidRDefault="004C4B24" w:rsidP="00AF42F9">
            <w:pPr>
              <w:jc w:val="right"/>
              <w:rPr>
                <w:sz w:val="18"/>
                <w:szCs w:val="18"/>
              </w:rPr>
            </w:pPr>
            <w:r w:rsidRPr="004C4B24">
              <w:rPr>
                <w:sz w:val="18"/>
                <w:szCs w:val="18"/>
              </w:rPr>
              <w:t>756</w:t>
            </w:r>
          </w:p>
        </w:tc>
        <w:tc>
          <w:tcPr>
            <w:tcW w:w="1038" w:type="dxa"/>
            <w:shd w:val="clear" w:color="auto" w:fill="DEE4EE"/>
            <w:noWrap/>
            <w:tcMar>
              <w:left w:w="0" w:type="dxa"/>
            </w:tcMar>
            <w:vAlign w:val="center"/>
          </w:tcPr>
          <w:p w14:paraId="3BA3366E" w14:textId="53712C3A" w:rsidR="004C4B24" w:rsidRPr="00B61CAF" w:rsidRDefault="004C4B24" w:rsidP="00AF42F9">
            <w:pPr>
              <w:jc w:val="right"/>
              <w:rPr>
                <w:sz w:val="18"/>
                <w:szCs w:val="18"/>
              </w:rPr>
            </w:pPr>
            <w:r w:rsidRPr="004C4B24">
              <w:rPr>
                <w:sz w:val="18"/>
                <w:szCs w:val="18"/>
              </w:rPr>
              <w:t>$410</w:t>
            </w:r>
          </w:p>
        </w:tc>
        <w:tc>
          <w:tcPr>
            <w:tcW w:w="1077" w:type="dxa"/>
            <w:shd w:val="clear" w:color="auto" w:fill="DEE4EE"/>
            <w:noWrap/>
            <w:tcMar>
              <w:left w:w="0" w:type="dxa"/>
            </w:tcMar>
            <w:vAlign w:val="center"/>
          </w:tcPr>
          <w:p w14:paraId="7F6BDCDE" w14:textId="0AA840E1" w:rsidR="004C4B24" w:rsidRPr="00B61CAF" w:rsidRDefault="004C4B24" w:rsidP="00AF42F9">
            <w:pPr>
              <w:jc w:val="right"/>
              <w:rPr>
                <w:sz w:val="18"/>
                <w:szCs w:val="18"/>
              </w:rPr>
            </w:pPr>
            <w:r w:rsidRPr="004C4B24">
              <w:rPr>
                <w:sz w:val="18"/>
                <w:szCs w:val="18"/>
              </w:rPr>
              <w:t>5.1%</w:t>
            </w:r>
          </w:p>
        </w:tc>
        <w:tc>
          <w:tcPr>
            <w:tcW w:w="907" w:type="dxa"/>
            <w:noWrap/>
            <w:tcMar>
              <w:left w:w="0" w:type="dxa"/>
            </w:tcMar>
            <w:vAlign w:val="center"/>
          </w:tcPr>
          <w:p w14:paraId="680538B7" w14:textId="3505C4F4" w:rsidR="004C4B24" w:rsidRPr="00B61CAF" w:rsidRDefault="004C4B24" w:rsidP="00AF42F9">
            <w:pPr>
              <w:jc w:val="right"/>
              <w:rPr>
                <w:sz w:val="18"/>
                <w:szCs w:val="18"/>
              </w:rPr>
            </w:pPr>
            <w:r w:rsidRPr="004C4B24">
              <w:rPr>
                <w:sz w:val="18"/>
                <w:szCs w:val="18"/>
              </w:rPr>
              <w:t>762</w:t>
            </w:r>
          </w:p>
        </w:tc>
        <w:tc>
          <w:tcPr>
            <w:tcW w:w="907" w:type="dxa"/>
            <w:noWrap/>
            <w:tcMar>
              <w:left w:w="0" w:type="dxa"/>
            </w:tcMar>
            <w:vAlign w:val="center"/>
          </w:tcPr>
          <w:p w14:paraId="2B5DBF4A" w14:textId="70A7EAC0" w:rsidR="004C4B24" w:rsidRPr="00B61CAF" w:rsidRDefault="004C4B24" w:rsidP="00AF42F9">
            <w:pPr>
              <w:jc w:val="right"/>
              <w:rPr>
                <w:sz w:val="18"/>
                <w:szCs w:val="18"/>
              </w:rPr>
            </w:pPr>
            <w:r w:rsidRPr="004C4B24">
              <w:rPr>
                <w:sz w:val="18"/>
                <w:szCs w:val="18"/>
              </w:rPr>
              <w:t>$550</w:t>
            </w:r>
          </w:p>
        </w:tc>
        <w:tc>
          <w:tcPr>
            <w:tcW w:w="1077" w:type="dxa"/>
            <w:noWrap/>
            <w:tcMar>
              <w:left w:w="0" w:type="dxa"/>
            </w:tcMar>
            <w:vAlign w:val="center"/>
          </w:tcPr>
          <w:p w14:paraId="4680488F" w14:textId="2C23C52F" w:rsidR="004C4B24" w:rsidRPr="00B61CAF" w:rsidRDefault="004C4B24" w:rsidP="00AF42F9">
            <w:pPr>
              <w:jc w:val="right"/>
              <w:rPr>
                <w:sz w:val="18"/>
                <w:szCs w:val="18"/>
              </w:rPr>
            </w:pPr>
            <w:r w:rsidRPr="004C4B24">
              <w:rPr>
                <w:sz w:val="18"/>
                <w:szCs w:val="18"/>
              </w:rPr>
              <w:t>10.0%</w:t>
            </w:r>
          </w:p>
        </w:tc>
        <w:tc>
          <w:tcPr>
            <w:tcW w:w="907" w:type="dxa"/>
            <w:shd w:val="clear" w:color="auto" w:fill="DEE4EE"/>
            <w:noWrap/>
            <w:tcMar>
              <w:left w:w="0" w:type="dxa"/>
            </w:tcMar>
            <w:vAlign w:val="center"/>
          </w:tcPr>
          <w:p w14:paraId="426C6526" w14:textId="706C67D1" w:rsidR="004C4B24" w:rsidRPr="00B61CAF" w:rsidRDefault="004C4B24" w:rsidP="00AF42F9">
            <w:pPr>
              <w:jc w:val="right"/>
              <w:rPr>
                <w:sz w:val="18"/>
                <w:szCs w:val="18"/>
              </w:rPr>
            </w:pPr>
            <w:r w:rsidRPr="004C4B24">
              <w:rPr>
                <w:sz w:val="18"/>
                <w:szCs w:val="18"/>
              </w:rPr>
              <w:t>135</w:t>
            </w:r>
          </w:p>
        </w:tc>
        <w:tc>
          <w:tcPr>
            <w:tcW w:w="907" w:type="dxa"/>
            <w:shd w:val="clear" w:color="auto" w:fill="DEE4EE"/>
            <w:noWrap/>
            <w:tcMar>
              <w:left w:w="0" w:type="dxa"/>
            </w:tcMar>
            <w:vAlign w:val="center"/>
          </w:tcPr>
          <w:p w14:paraId="53713C6B" w14:textId="31381280" w:rsidR="004C4B24" w:rsidRPr="00B61CAF" w:rsidRDefault="004C4B24" w:rsidP="00AF42F9">
            <w:pPr>
              <w:jc w:val="right"/>
              <w:rPr>
                <w:sz w:val="18"/>
                <w:szCs w:val="18"/>
              </w:rPr>
            </w:pPr>
            <w:r w:rsidRPr="004C4B24">
              <w:rPr>
                <w:sz w:val="18"/>
                <w:szCs w:val="18"/>
              </w:rPr>
              <w:t>$600</w:t>
            </w:r>
          </w:p>
        </w:tc>
        <w:tc>
          <w:tcPr>
            <w:tcW w:w="1077" w:type="dxa"/>
            <w:shd w:val="clear" w:color="auto" w:fill="DEE4EE"/>
            <w:noWrap/>
            <w:tcMar>
              <w:left w:w="0" w:type="dxa"/>
            </w:tcMar>
            <w:vAlign w:val="center"/>
          </w:tcPr>
          <w:p w14:paraId="3A27B800" w14:textId="2C93A3EE" w:rsidR="004C4B24" w:rsidRPr="00B61CAF" w:rsidRDefault="004C4B24" w:rsidP="00AF42F9">
            <w:pPr>
              <w:jc w:val="right"/>
              <w:rPr>
                <w:sz w:val="18"/>
                <w:szCs w:val="18"/>
              </w:rPr>
            </w:pPr>
            <w:r w:rsidRPr="004C4B24">
              <w:rPr>
                <w:sz w:val="18"/>
                <w:szCs w:val="18"/>
              </w:rPr>
              <w:t>7.1%</w:t>
            </w:r>
          </w:p>
        </w:tc>
        <w:tc>
          <w:tcPr>
            <w:tcW w:w="907" w:type="dxa"/>
            <w:noWrap/>
            <w:tcMar>
              <w:left w:w="0" w:type="dxa"/>
            </w:tcMar>
            <w:vAlign w:val="center"/>
          </w:tcPr>
          <w:p w14:paraId="20CABDC1" w14:textId="4864CF3E" w:rsidR="004C4B24" w:rsidRPr="00B61CAF" w:rsidRDefault="004C4B24" w:rsidP="00AF42F9">
            <w:pPr>
              <w:jc w:val="right"/>
              <w:rPr>
                <w:sz w:val="18"/>
                <w:szCs w:val="18"/>
              </w:rPr>
            </w:pPr>
            <w:r w:rsidRPr="004C4B24">
              <w:rPr>
                <w:sz w:val="18"/>
                <w:szCs w:val="18"/>
              </w:rPr>
              <w:t>81</w:t>
            </w:r>
          </w:p>
        </w:tc>
        <w:tc>
          <w:tcPr>
            <w:tcW w:w="907" w:type="dxa"/>
            <w:noWrap/>
            <w:tcMar>
              <w:left w:w="0" w:type="dxa"/>
            </w:tcMar>
            <w:vAlign w:val="center"/>
          </w:tcPr>
          <w:p w14:paraId="1CDE6238" w14:textId="72B362B8" w:rsidR="004C4B24" w:rsidRPr="00B61CAF" w:rsidRDefault="004C4B24" w:rsidP="00AF42F9">
            <w:pPr>
              <w:jc w:val="right"/>
              <w:rPr>
                <w:sz w:val="18"/>
                <w:szCs w:val="18"/>
              </w:rPr>
            </w:pPr>
            <w:r w:rsidRPr="004C4B24">
              <w:rPr>
                <w:sz w:val="18"/>
                <w:szCs w:val="18"/>
              </w:rPr>
              <w:t>$750</w:t>
            </w:r>
          </w:p>
        </w:tc>
        <w:tc>
          <w:tcPr>
            <w:tcW w:w="1077" w:type="dxa"/>
            <w:noWrap/>
            <w:tcMar>
              <w:left w:w="0" w:type="dxa"/>
            </w:tcMar>
            <w:vAlign w:val="center"/>
          </w:tcPr>
          <w:p w14:paraId="1A6AAE4D" w14:textId="1893F0C5" w:rsidR="004C4B24" w:rsidRPr="00B61CAF" w:rsidRDefault="004C4B24" w:rsidP="00AF42F9">
            <w:pPr>
              <w:jc w:val="right"/>
              <w:rPr>
                <w:sz w:val="18"/>
                <w:szCs w:val="18"/>
              </w:rPr>
            </w:pPr>
            <w:r w:rsidRPr="004C4B24">
              <w:rPr>
                <w:sz w:val="18"/>
                <w:szCs w:val="18"/>
              </w:rPr>
              <w:t>7.1%</w:t>
            </w:r>
          </w:p>
        </w:tc>
      </w:tr>
      <w:tr w:rsidR="004C4B24" w:rsidRPr="00FA02DD" w14:paraId="4FAA7D3B" w14:textId="77777777" w:rsidTr="00AF42F9">
        <w:trPr>
          <w:trHeight w:val="283"/>
        </w:trPr>
        <w:tc>
          <w:tcPr>
            <w:tcW w:w="3543" w:type="dxa"/>
            <w:noWrap/>
            <w:vAlign w:val="center"/>
          </w:tcPr>
          <w:p w14:paraId="5FA2C3E5" w14:textId="77777777" w:rsidR="004C4B24" w:rsidRPr="00FA02DD" w:rsidRDefault="004C4B24" w:rsidP="004C4B24">
            <w:pPr>
              <w:pStyle w:val="DHStableB"/>
            </w:pPr>
            <w:r w:rsidRPr="00FA02DD">
              <w:t>Docklands</w:t>
            </w:r>
          </w:p>
        </w:tc>
        <w:tc>
          <w:tcPr>
            <w:tcW w:w="852" w:type="dxa"/>
            <w:shd w:val="clear" w:color="auto" w:fill="DEE4EE"/>
            <w:noWrap/>
            <w:tcMar>
              <w:left w:w="0" w:type="dxa"/>
            </w:tcMar>
            <w:vAlign w:val="center"/>
          </w:tcPr>
          <w:p w14:paraId="02420B2D" w14:textId="544C247C" w:rsidR="004C4B24" w:rsidRPr="00B61CAF" w:rsidRDefault="004C4B24" w:rsidP="00AF42F9">
            <w:pPr>
              <w:jc w:val="right"/>
              <w:rPr>
                <w:sz w:val="18"/>
                <w:szCs w:val="18"/>
              </w:rPr>
            </w:pPr>
            <w:r w:rsidRPr="004C4B24">
              <w:rPr>
                <w:sz w:val="18"/>
                <w:szCs w:val="18"/>
              </w:rPr>
              <w:t>931</w:t>
            </w:r>
          </w:p>
        </w:tc>
        <w:tc>
          <w:tcPr>
            <w:tcW w:w="1038" w:type="dxa"/>
            <w:shd w:val="clear" w:color="auto" w:fill="DEE4EE"/>
            <w:noWrap/>
            <w:tcMar>
              <w:left w:w="0" w:type="dxa"/>
            </w:tcMar>
            <w:vAlign w:val="center"/>
          </w:tcPr>
          <w:p w14:paraId="3AB36ECD" w14:textId="61BA569A" w:rsidR="004C4B24" w:rsidRPr="00B61CAF" w:rsidRDefault="004C4B24" w:rsidP="00AF42F9">
            <w:pPr>
              <w:jc w:val="right"/>
              <w:rPr>
                <w:sz w:val="18"/>
                <w:szCs w:val="18"/>
              </w:rPr>
            </w:pPr>
            <w:r w:rsidRPr="004C4B24">
              <w:rPr>
                <w:sz w:val="18"/>
                <w:szCs w:val="18"/>
              </w:rPr>
              <w:t>$460</w:t>
            </w:r>
          </w:p>
        </w:tc>
        <w:tc>
          <w:tcPr>
            <w:tcW w:w="1077" w:type="dxa"/>
            <w:shd w:val="clear" w:color="auto" w:fill="DEE4EE"/>
            <w:noWrap/>
            <w:tcMar>
              <w:left w:w="0" w:type="dxa"/>
            </w:tcMar>
            <w:vAlign w:val="center"/>
          </w:tcPr>
          <w:p w14:paraId="10AE83D2" w14:textId="454277E5" w:rsidR="004C4B24" w:rsidRPr="00B61CAF" w:rsidRDefault="004C4B24" w:rsidP="00AF42F9">
            <w:pPr>
              <w:jc w:val="right"/>
              <w:rPr>
                <w:sz w:val="18"/>
                <w:szCs w:val="18"/>
              </w:rPr>
            </w:pPr>
            <w:r w:rsidRPr="004C4B24">
              <w:rPr>
                <w:sz w:val="18"/>
                <w:szCs w:val="18"/>
              </w:rPr>
              <w:t>6.2%</w:t>
            </w:r>
          </w:p>
        </w:tc>
        <w:tc>
          <w:tcPr>
            <w:tcW w:w="907" w:type="dxa"/>
            <w:noWrap/>
            <w:tcMar>
              <w:left w:w="0" w:type="dxa"/>
            </w:tcMar>
            <w:vAlign w:val="center"/>
          </w:tcPr>
          <w:p w14:paraId="1203D580" w14:textId="38E4C3D6" w:rsidR="004C4B24" w:rsidRPr="00B61CAF" w:rsidRDefault="004C4B24" w:rsidP="00AF42F9">
            <w:pPr>
              <w:jc w:val="right"/>
              <w:rPr>
                <w:sz w:val="18"/>
                <w:szCs w:val="18"/>
              </w:rPr>
            </w:pPr>
            <w:r w:rsidRPr="004C4B24">
              <w:rPr>
                <w:sz w:val="18"/>
                <w:szCs w:val="18"/>
              </w:rPr>
              <w:t>1,081</w:t>
            </w:r>
          </w:p>
        </w:tc>
        <w:tc>
          <w:tcPr>
            <w:tcW w:w="907" w:type="dxa"/>
            <w:noWrap/>
            <w:tcMar>
              <w:left w:w="0" w:type="dxa"/>
            </w:tcMar>
            <w:vAlign w:val="center"/>
          </w:tcPr>
          <w:p w14:paraId="38224A8B" w14:textId="306F30DF" w:rsidR="004C4B24" w:rsidRPr="00B61CAF" w:rsidRDefault="004C4B24" w:rsidP="00AF42F9">
            <w:pPr>
              <w:jc w:val="right"/>
              <w:rPr>
                <w:sz w:val="18"/>
                <w:szCs w:val="18"/>
              </w:rPr>
            </w:pPr>
            <w:r w:rsidRPr="004C4B24">
              <w:rPr>
                <w:sz w:val="18"/>
                <w:szCs w:val="18"/>
              </w:rPr>
              <w:t>$640</w:t>
            </w:r>
          </w:p>
        </w:tc>
        <w:tc>
          <w:tcPr>
            <w:tcW w:w="1077" w:type="dxa"/>
            <w:noWrap/>
            <w:tcMar>
              <w:left w:w="0" w:type="dxa"/>
            </w:tcMar>
            <w:vAlign w:val="center"/>
          </w:tcPr>
          <w:p w14:paraId="1692956F" w14:textId="47C815BF" w:rsidR="004C4B24" w:rsidRPr="00B61CAF" w:rsidRDefault="004C4B24" w:rsidP="00AF42F9">
            <w:pPr>
              <w:jc w:val="right"/>
              <w:rPr>
                <w:sz w:val="18"/>
                <w:szCs w:val="18"/>
              </w:rPr>
            </w:pPr>
            <w:r w:rsidRPr="004C4B24">
              <w:rPr>
                <w:sz w:val="18"/>
                <w:szCs w:val="18"/>
              </w:rPr>
              <w:t>10.3%</w:t>
            </w:r>
          </w:p>
        </w:tc>
        <w:tc>
          <w:tcPr>
            <w:tcW w:w="907" w:type="dxa"/>
            <w:shd w:val="clear" w:color="auto" w:fill="DEE4EE"/>
            <w:noWrap/>
            <w:tcMar>
              <w:left w:w="0" w:type="dxa"/>
            </w:tcMar>
            <w:vAlign w:val="center"/>
          </w:tcPr>
          <w:p w14:paraId="107B7C20" w14:textId="5E46054B" w:rsidR="004C4B24" w:rsidRPr="00B61CAF" w:rsidRDefault="004C4B24" w:rsidP="00AF42F9">
            <w:pPr>
              <w:jc w:val="right"/>
              <w:rPr>
                <w:sz w:val="18"/>
                <w:szCs w:val="18"/>
              </w:rPr>
            </w:pPr>
            <w:r w:rsidRPr="004C4B24">
              <w:rPr>
                <w:sz w:val="18"/>
                <w:szCs w:val="18"/>
              </w:rPr>
              <w:t>-</w:t>
            </w:r>
          </w:p>
        </w:tc>
        <w:tc>
          <w:tcPr>
            <w:tcW w:w="907" w:type="dxa"/>
            <w:shd w:val="clear" w:color="auto" w:fill="DEE4EE"/>
            <w:noWrap/>
            <w:tcMar>
              <w:left w:w="0" w:type="dxa"/>
            </w:tcMar>
            <w:vAlign w:val="center"/>
          </w:tcPr>
          <w:p w14:paraId="6C557EF6" w14:textId="7C23F4C7" w:rsidR="004C4B24" w:rsidRPr="00B61CAF" w:rsidRDefault="004C4B24" w:rsidP="00AF42F9">
            <w:pPr>
              <w:jc w:val="right"/>
              <w:rPr>
                <w:sz w:val="18"/>
                <w:szCs w:val="18"/>
              </w:rPr>
            </w:pPr>
            <w:r w:rsidRPr="004C4B24">
              <w:rPr>
                <w:sz w:val="18"/>
                <w:szCs w:val="18"/>
              </w:rPr>
              <w:t>-</w:t>
            </w:r>
          </w:p>
        </w:tc>
        <w:tc>
          <w:tcPr>
            <w:tcW w:w="1077" w:type="dxa"/>
            <w:shd w:val="clear" w:color="auto" w:fill="DEE4EE"/>
            <w:noWrap/>
            <w:tcMar>
              <w:left w:w="0" w:type="dxa"/>
            </w:tcMar>
            <w:vAlign w:val="center"/>
          </w:tcPr>
          <w:p w14:paraId="26F48B12" w14:textId="60AC60C0"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0E87F401" w14:textId="71BD2DE5"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10A88243" w14:textId="0A112D84" w:rsidR="004C4B24" w:rsidRPr="00B61CAF" w:rsidRDefault="004C4B24" w:rsidP="00AF42F9">
            <w:pPr>
              <w:jc w:val="right"/>
              <w:rPr>
                <w:sz w:val="18"/>
                <w:szCs w:val="18"/>
              </w:rPr>
            </w:pPr>
            <w:r w:rsidRPr="004C4B24">
              <w:rPr>
                <w:sz w:val="18"/>
                <w:szCs w:val="18"/>
              </w:rPr>
              <w:t>-</w:t>
            </w:r>
          </w:p>
        </w:tc>
        <w:tc>
          <w:tcPr>
            <w:tcW w:w="1077" w:type="dxa"/>
            <w:noWrap/>
            <w:tcMar>
              <w:left w:w="0" w:type="dxa"/>
            </w:tcMar>
            <w:vAlign w:val="center"/>
          </w:tcPr>
          <w:p w14:paraId="2B9A0B26" w14:textId="72206EC7" w:rsidR="004C4B24" w:rsidRPr="00B61CAF" w:rsidRDefault="004C4B24" w:rsidP="00AF42F9">
            <w:pPr>
              <w:jc w:val="right"/>
              <w:rPr>
                <w:sz w:val="18"/>
                <w:szCs w:val="18"/>
              </w:rPr>
            </w:pPr>
            <w:r w:rsidRPr="004C4B24">
              <w:rPr>
                <w:sz w:val="18"/>
                <w:szCs w:val="18"/>
              </w:rPr>
              <w:t>-</w:t>
            </w:r>
          </w:p>
        </w:tc>
      </w:tr>
      <w:tr w:rsidR="004C4B24" w:rsidRPr="00FA02DD" w14:paraId="42883F18" w14:textId="77777777" w:rsidTr="00AF42F9">
        <w:trPr>
          <w:trHeight w:val="283"/>
        </w:trPr>
        <w:tc>
          <w:tcPr>
            <w:tcW w:w="3543" w:type="dxa"/>
            <w:noWrap/>
            <w:vAlign w:val="center"/>
          </w:tcPr>
          <w:p w14:paraId="5A9324C3" w14:textId="77777777" w:rsidR="004C4B24" w:rsidRPr="00FA02DD" w:rsidRDefault="004C4B24" w:rsidP="004C4B24">
            <w:pPr>
              <w:pStyle w:val="DHStableB"/>
            </w:pPr>
            <w:r w:rsidRPr="00FA02DD">
              <w:t>East Melbourne</w:t>
            </w:r>
          </w:p>
        </w:tc>
        <w:tc>
          <w:tcPr>
            <w:tcW w:w="852" w:type="dxa"/>
            <w:shd w:val="clear" w:color="auto" w:fill="DEE4EE"/>
            <w:noWrap/>
            <w:tcMar>
              <w:left w:w="0" w:type="dxa"/>
            </w:tcMar>
            <w:vAlign w:val="center"/>
          </w:tcPr>
          <w:p w14:paraId="59F62EFF" w14:textId="70590668" w:rsidR="004C4B24" w:rsidRPr="00B61CAF" w:rsidRDefault="004C4B24" w:rsidP="00AF42F9">
            <w:pPr>
              <w:jc w:val="right"/>
              <w:rPr>
                <w:sz w:val="18"/>
                <w:szCs w:val="18"/>
              </w:rPr>
            </w:pPr>
            <w:r w:rsidRPr="004C4B24">
              <w:rPr>
                <w:sz w:val="18"/>
                <w:szCs w:val="18"/>
              </w:rPr>
              <w:t>238</w:t>
            </w:r>
          </w:p>
        </w:tc>
        <w:tc>
          <w:tcPr>
            <w:tcW w:w="1038" w:type="dxa"/>
            <w:shd w:val="clear" w:color="auto" w:fill="DEE4EE"/>
            <w:noWrap/>
            <w:tcMar>
              <w:left w:w="0" w:type="dxa"/>
            </w:tcMar>
            <w:vAlign w:val="center"/>
          </w:tcPr>
          <w:p w14:paraId="5475C487" w14:textId="1882B4DA"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45014B5B" w14:textId="3FF3B3D6" w:rsidR="004C4B24" w:rsidRPr="00B61CAF" w:rsidRDefault="004C4B24" w:rsidP="00AF42F9">
            <w:pPr>
              <w:jc w:val="right"/>
              <w:rPr>
                <w:sz w:val="18"/>
                <w:szCs w:val="18"/>
              </w:rPr>
            </w:pPr>
            <w:r w:rsidRPr="004C4B24">
              <w:rPr>
                <w:sz w:val="18"/>
                <w:szCs w:val="18"/>
              </w:rPr>
              <w:t>2.6%</w:t>
            </w:r>
          </w:p>
        </w:tc>
        <w:tc>
          <w:tcPr>
            <w:tcW w:w="907" w:type="dxa"/>
            <w:noWrap/>
            <w:tcMar>
              <w:left w:w="0" w:type="dxa"/>
            </w:tcMar>
            <w:vAlign w:val="center"/>
          </w:tcPr>
          <w:p w14:paraId="5DB4B381" w14:textId="560B5653" w:rsidR="004C4B24" w:rsidRPr="00B61CAF" w:rsidRDefault="004C4B24" w:rsidP="00AF42F9">
            <w:pPr>
              <w:jc w:val="right"/>
              <w:rPr>
                <w:sz w:val="18"/>
                <w:szCs w:val="18"/>
              </w:rPr>
            </w:pPr>
            <w:r w:rsidRPr="004C4B24">
              <w:rPr>
                <w:sz w:val="18"/>
                <w:szCs w:val="18"/>
              </w:rPr>
              <w:t>191</w:t>
            </w:r>
          </w:p>
        </w:tc>
        <w:tc>
          <w:tcPr>
            <w:tcW w:w="907" w:type="dxa"/>
            <w:noWrap/>
            <w:tcMar>
              <w:left w:w="0" w:type="dxa"/>
            </w:tcMar>
            <w:vAlign w:val="center"/>
          </w:tcPr>
          <w:p w14:paraId="785746B5" w14:textId="4A9D2F75" w:rsidR="004C4B24" w:rsidRPr="00B61CAF" w:rsidRDefault="004C4B24" w:rsidP="00AF42F9">
            <w:pPr>
              <w:jc w:val="right"/>
              <w:rPr>
                <w:sz w:val="18"/>
                <w:szCs w:val="18"/>
              </w:rPr>
            </w:pPr>
            <w:r w:rsidRPr="004C4B24">
              <w:rPr>
                <w:sz w:val="18"/>
                <w:szCs w:val="18"/>
              </w:rPr>
              <w:t>$580</w:t>
            </w:r>
          </w:p>
        </w:tc>
        <w:tc>
          <w:tcPr>
            <w:tcW w:w="1077" w:type="dxa"/>
            <w:noWrap/>
            <w:tcMar>
              <w:left w:w="0" w:type="dxa"/>
            </w:tcMar>
            <w:vAlign w:val="center"/>
          </w:tcPr>
          <w:p w14:paraId="47408EB5" w14:textId="2B986DF3" w:rsidR="004C4B24" w:rsidRPr="00B61CAF" w:rsidRDefault="004C4B24" w:rsidP="00AF42F9">
            <w:pPr>
              <w:jc w:val="right"/>
              <w:rPr>
                <w:sz w:val="18"/>
                <w:szCs w:val="18"/>
              </w:rPr>
            </w:pPr>
            <w:r w:rsidRPr="004C4B24">
              <w:rPr>
                <w:sz w:val="18"/>
                <w:szCs w:val="18"/>
              </w:rPr>
              <w:t>5.5%</w:t>
            </w:r>
          </w:p>
        </w:tc>
        <w:tc>
          <w:tcPr>
            <w:tcW w:w="907" w:type="dxa"/>
            <w:shd w:val="clear" w:color="auto" w:fill="DEE4EE"/>
            <w:noWrap/>
            <w:tcMar>
              <w:left w:w="0" w:type="dxa"/>
            </w:tcMar>
            <w:vAlign w:val="center"/>
          </w:tcPr>
          <w:p w14:paraId="12AF8076" w14:textId="611066C3" w:rsidR="004C4B24" w:rsidRPr="00B61CAF" w:rsidRDefault="004C4B24" w:rsidP="00AF42F9">
            <w:pPr>
              <w:jc w:val="right"/>
              <w:rPr>
                <w:sz w:val="18"/>
                <w:szCs w:val="18"/>
              </w:rPr>
            </w:pPr>
            <w:r w:rsidRPr="004C4B24">
              <w:rPr>
                <w:sz w:val="18"/>
                <w:szCs w:val="18"/>
              </w:rPr>
              <w:t>-</w:t>
            </w:r>
          </w:p>
        </w:tc>
        <w:tc>
          <w:tcPr>
            <w:tcW w:w="907" w:type="dxa"/>
            <w:shd w:val="clear" w:color="auto" w:fill="DEE4EE"/>
            <w:noWrap/>
            <w:tcMar>
              <w:left w:w="0" w:type="dxa"/>
            </w:tcMar>
            <w:vAlign w:val="center"/>
          </w:tcPr>
          <w:p w14:paraId="71DFE603" w14:textId="22F90882" w:rsidR="004C4B24" w:rsidRPr="00B61CAF" w:rsidRDefault="004C4B24" w:rsidP="00AF42F9">
            <w:pPr>
              <w:jc w:val="right"/>
              <w:rPr>
                <w:sz w:val="18"/>
                <w:szCs w:val="18"/>
              </w:rPr>
            </w:pPr>
            <w:r w:rsidRPr="004C4B24">
              <w:rPr>
                <w:sz w:val="18"/>
                <w:szCs w:val="18"/>
              </w:rPr>
              <w:t>-</w:t>
            </w:r>
          </w:p>
        </w:tc>
        <w:tc>
          <w:tcPr>
            <w:tcW w:w="1077" w:type="dxa"/>
            <w:shd w:val="clear" w:color="auto" w:fill="DEE4EE"/>
            <w:noWrap/>
            <w:tcMar>
              <w:left w:w="0" w:type="dxa"/>
            </w:tcMar>
            <w:vAlign w:val="center"/>
          </w:tcPr>
          <w:p w14:paraId="3587F54E" w14:textId="05160953"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3BDA80B0" w14:textId="2995ACB6"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4887A120" w14:textId="66D0A3D5" w:rsidR="004C4B24" w:rsidRPr="00B61CAF" w:rsidRDefault="004C4B24" w:rsidP="00AF42F9">
            <w:pPr>
              <w:jc w:val="right"/>
              <w:rPr>
                <w:sz w:val="18"/>
                <w:szCs w:val="18"/>
              </w:rPr>
            </w:pPr>
            <w:r w:rsidRPr="004C4B24">
              <w:rPr>
                <w:sz w:val="18"/>
                <w:szCs w:val="18"/>
              </w:rPr>
              <w:t>-</w:t>
            </w:r>
          </w:p>
        </w:tc>
        <w:tc>
          <w:tcPr>
            <w:tcW w:w="1077" w:type="dxa"/>
            <w:noWrap/>
            <w:tcMar>
              <w:left w:w="0" w:type="dxa"/>
            </w:tcMar>
            <w:vAlign w:val="center"/>
          </w:tcPr>
          <w:p w14:paraId="163D2384" w14:textId="7F3C3C52" w:rsidR="004C4B24" w:rsidRPr="00B61CAF" w:rsidRDefault="004C4B24" w:rsidP="00AF42F9">
            <w:pPr>
              <w:jc w:val="right"/>
              <w:rPr>
                <w:sz w:val="18"/>
                <w:szCs w:val="18"/>
              </w:rPr>
            </w:pPr>
            <w:r w:rsidRPr="004C4B24">
              <w:rPr>
                <w:sz w:val="18"/>
                <w:szCs w:val="18"/>
              </w:rPr>
              <w:t>-</w:t>
            </w:r>
          </w:p>
        </w:tc>
      </w:tr>
      <w:tr w:rsidR="004C4B24" w:rsidRPr="00FA02DD" w14:paraId="55E9DEAA" w14:textId="77777777" w:rsidTr="00AF42F9">
        <w:trPr>
          <w:trHeight w:val="283"/>
        </w:trPr>
        <w:tc>
          <w:tcPr>
            <w:tcW w:w="3543" w:type="dxa"/>
            <w:noWrap/>
            <w:vAlign w:val="center"/>
          </w:tcPr>
          <w:p w14:paraId="7FE941C6" w14:textId="77777777" w:rsidR="004C4B24" w:rsidRPr="00FA02DD" w:rsidRDefault="004C4B24" w:rsidP="004C4B24">
            <w:pPr>
              <w:pStyle w:val="DHStableB"/>
            </w:pPr>
            <w:r w:rsidRPr="00FA02DD">
              <w:t>East St Kilda</w:t>
            </w:r>
          </w:p>
        </w:tc>
        <w:tc>
          <w:tcPr>
            <w:tcW w:w="852" w:type="dxa"/>
            <w:shd w:val="clear" w:color="auto" w:fill="DEE4EE"/>
            <w:noWrap/>
            <w:tcMar>
              <w:left w:w="0" w:type="dxa"/>
            </w:tcMar>
            <w:vAlign w:val="center"/>
          </w:tcPr>
          <w:p w14:paraId="328D42C4" w14:textId="5856716E" w:rsidR="004C4B24" w:rsidRPr="00B61CAF" w:rsidRDefault="004C4B24" w:rsidP="00AF42F9">
            <w:pPr>
              <w:jc w:val="right"/>
              <w:rPr>
                <w:sz w:val="18"/>
                <w:szCs w:val="18"/>
              </w:rPr>
            </w:pPr>
            <w:r w:rsidRPr="004C4B24">
              <w:rPr>
                <w:sz w:val="18"/>
                <w:szCs w:val="18"/>
              </w:rPr>
              <w:t>481</w:t>
            </w:r>
          </w:p>
        </w:tc>
        <w:tc>
          <w:tcPr>
            <w:tcW w:w="1038" w:type="dxa"/>
            <w:shd w:val="clear" w:color="auto" w:fill="DEE4EE"/>
            <w:noWrap/>
            <w:tcMar>
              <w:left w:w="0" w:type="dxa"/>
            </w:tcMar>
            <w:vAlign w:val="center"/>
          </w:tcPr>
          <w:p w14:paraId="70471A2A" w14:textId="4EF61F07" w:rsidR="004C4B24" w:rsidRPr="00B61CAF" w:rsidRDefault="004C4B24" w:rsidP="00AF42F9">
            <w:pPr>
              <w:jc w:val="right"/>
              <w:rPr>
                <w:sz w:val="18"/>
                <w:szCs w:val="18"/>
              </w:rPr>
            </w:pPr>
            <w:r w:rsidRPr="004C4B24">
              <w:rPr>
                <w:sz w:val="18"/>
                <w:szCs w:val="18"/>
              </w:rPr>
              <w:t>$330</w:t>
            </w:r>
          </w:p>
        </w:tc>
        <w:tc>
          <w:tcPr>
            <w:tcW w:w="1077" w:type="dxa"/>
            <w:shd w:val="clear" w:color="auto" w:fill="DEE4EE"/>
            <w:noWrap/>
            <w:tcMar>
              <w:left w:w="0" w:type="dxa"/>
            </w:tcMar>
            <w:vAlign w:val="center"/>
          </w:tcPr>
          <w:p w14:paraId="72C3A99A" w14:textId="55563BCC" w:rsidR="004C4B24" w:rsidRPr="00B61CAF" w:rsidRDefault="004C4B24" w:rsidP="00AF42F9">
            <w:pPr>
              <w:jc w:val="right"/>
              <w:rPr>
                <w:sz w:val="18"/>
                <w:szCs w:val="18"/>
              </w:rPr>
            </w:pPr>
            <w:r w:rsidRPr="004C4B24">
              <w:rPr>
                <w:sz w:val="18"/>
                <w:szCs w:val="18"/>
              </w:rPr>
              <w:t>8.2%</w:t>
            </w:r>
          </w:p>
        </w:tc>
        <w:tc>
          <w:tcPr>
            <w:tcW w:w="907" w:type="dxa"/>
            <w:noWrap/>
            <w:tcMar>
              <w:left w:w="0" w:type="dxa"/>
            </w:tcMar>
            <w:vAlign w:val="center"/>
          </w:tcPr>
          <w:p w14:paraId="574E6BF6" w14:textId="1CC2FAF1" w:rsidR="004C4B24" w:rsidRPr="00B61CAF" w:rsidRDefault="004C4B24" w:rsidP="00AF42F9">
            <w:pPr>
              <w:jc w:val="right"/>
              <w:rPr>
                <w:sz w:val="18"/>
                <w:szCs w:val="18"/>
              </w:rPr>
            </w:pPr>
            <w:r w:rsidRPr="004C4B24">
              <w:rPr>
                <w:sz w:val="18"/>
                <w:szCs w:val="18"/>
              </w:rPr>
              <w:t>810</w:t>
            </w:r>
          </w:p>
        </w:tc>
        <w:tc>
          <w:tcPr>
            <w:tcW w:w="907" w:type="dxa"/>
            <w:noWrap/>
            <w:tcMar>
              <w:left w:w="0" w:type="dxa"/>
            </w:tcMar>
            <w:vAlign w:val="center"/>
          </w:tcPr>
          <w:p w14:paraId="76908F4F" w14:textId="499A6827" w:rsidR="004C4B24" w:rsidRPr="00B61CAF" w:rsidRDefault="004C4B24" w:rsidP="00AF42F9">
            <w:pPr>
              <w:jc w:val="right"/>
              <w:rPr>
                <w:sz w:val="18"/>
                <w:szCs w:val="18"/>
              </w:rPr>
            </w:pPr>
            <w:r w:rsidRPr="004C4B24">
              <w:rPr>
                <w:sz w:val="18"/>
                <w:szCs w:val="18"/>
              </w:rPr>
              <w:t>$440</w:t>
            </w:r>
          </w:p>
        </w:tc>
        <w:tc>
          <w:tcPr>
            <w:tcW w:w="1077" w:type="dxa"/>
            <w:noWrap/>
            <w:tcMar>
              <w:left w:w="0" w:type="dxa"/>
            </w:tcMar>
            <w:vAlign w:val="center"/>
          </w:tcPr>
          <w:p w14:paraId="22D6CCD3" w14:textId="19166717" w:rsidR="004C4B24" w:rsidRPr="00B61CAF" w:rsidRDefault="004C4B24" w:rsidP="00AF42F9">
            <w:pPr>
              <w:jc w:val="right"/>
              <w:rPr>
                <w:sz w:val="18"/>
                <w:szCs w:val="18"/>
              </w:rPr>
            </w:pPr>
            <w:r w:rsidRPr="004C4B24">
              <w:rPr>
                <w:sz w:val="18"/>
                <w:szCs w:val="18"/>
              </w:rPr>
              <w:t>7.3%</w:t>
            </w:r>
          </w:p>
        </w:tc>
        <w:tc>
          <w:tcPr>
            <w:tcW w:w="907" w:type="dxa"/>
            <w:shd w:val="clear" w:color="auto" w:fill="DEE4EE"/>
            <w:noWrap/>
            <w:tcMar>
              <w:left w:w="0" w:type="dxa"/>
            </w:tcMar>
            <w:vAlign w:val="center"/>
          </w:tcPr>
          <w:p w14:paraId="257C8FB3" w14:textId="6C9FBC3C" w:rsidR="004C4B24" w:rsidRPr="00B61CAF" w:rsidRDefault="004C4B24" w:rsidP="00AF42F9">
            <w:pPr>
              <w:jc w:val="right"/>
              <w:rPr>
                <w:sz w:val="18"/>
                <w:szCs w:val="18"/>
              </w:rPr>
            </w:pPr>
            <w:r w:rsidRPr="004C4B24">
              <w:rPr>
                <w:sz w:val="18"/>
                <w:szCs w:val="18"/>
              </w:rPr>
              <w:t>52</w:t>
            </w:r>
          </w:p>
        </w:tc>
        <w:tc>
          <w:tcPr>
            <w:tcW w:w="907" w:type="dxa"/>
            <w:shd w:val="clear" w:color="auto" w:fill="DEE4EE"/>
            <w:noWrap/>
            <w:tcMar>
              <w:left w:w="0" w:type="dxa"/>
            </w:tcMar>
            <w:vAlign w:val="center"/>
          </w:tcPr>
          <w:p w14:paraId="36A17FB9" w14:textId="31173232" w:rsidR="004C4B24" w:rsidRPr="00B61CAF" w:rsidRDefault="004C4B24" w:rsidP="00AF42F9">
            <w:pPr>
              <w:jc w:val="right"/>
              <w:rPr>
                <w:sz w:val="18"/>
                <w:szCs w:val="18"/>
              </w:rPr>
            </w:pPr>
            <w:r w:rsidRPr="004C4B24">
              <w:rPr>
                <w:sz w:val="18"/>
                <w:szCs w:val="18"/>
              </w:rPr>
              <w:t>$600</w:t>
            </w:r>
          </w:p>
        </w:tc>
        <w:tc>
          <w:tcPr>
            <w:tcW w:w="1077" w:type="dxa"/>
            <w:shd w:val="clear" w:color="auto" w:fill="DEE4EE"/>
            <w:noWrap/>
            <w:tcMar>
              <w:left w:w="0" w:type="dxa"/>
            </w:tcMar>
            <w:vAlign w:val="center"/>
          </w:tcPr>
          <w:p w14:paraId="6CADB0CC" w14:textId="6EF1D9EC" w:rsidR="004C4B24" w:rsidRPr="00B61CAF" w:rsidRDefault="004C4B24" w:rsidP="00AF42F9">
            <w:pPr>
              <w:jc w:val="right"/>
              <w:rPr>
                <w:sz w:val="18"/>
                <w:szCs w:val="18"/>
              </w:rPr>
            </w:pPr>
            <w:r w:rsidRPr="004C4B24">
              <w:rPr>
                <w:sz w:val="18"/>
                <w:szCs w:val="18"/>
              </w:rPr>
              <w:t>5.3%</w:t>
            </w:r>
          </w:p>
        </w:tc>
        <w:tc>
          <w:tcPr>
            <w:tcW w:w="907" w:type="dxa"/>
            <w:noWrap/>
            <w:tcMar>
              <w:left w:w="0" w:type="dxa"/>
            </w:tcMar>
            <w:vAlign w:val="center"/>
          </w:tcPr>
          <w:p w14:paraId="5E648515" w14:textId="37057140" w:rsidR="004C4B24" w:rsidRPr="00B61CAF" w:rsidRDefault="004C4B24" w:rsidP="00AF42F9">
            <w:pPr>
              <w:jc w:val="right"/>
              <w:rPr>
                <w:sz w:val="18"/>
                <w:szCs w:val="18"/>
              </w:rPr>
            </w:pPr>
            <w:r w:rsidRPr="004C4B24">
              <w:rPr>
                <w:sz w:val="18"/>
                <w:szCs w:val="18"/>
              </w:rPr>
              <w:t>57</w:t>
            </w:r>
          </w:p>
        </w:tc>
        <w:tc>
          <w:tcPr>
            <w:tcW w:w="907" w:type="dxa"/>
            <w:noWrap/>
            <w:tcMar>
              <w:left w:w="0" w:type="dxa"/>
            </w:tcMar>
            <w:vAlign w:val="center"/>
          </w:tcPr>
          <w:p w14:paraId="515263F3" w14:textId="4F061AA3" w:rsidR="004C4B24" w:rsidRPr="00B61CAF" w:rsidRDefault="004C4B24" w:rsidP="00AF42F9">
            <w:pPr>
              <w:jc w:val="right"/>
              <w:rPr>
                <w:sz w:val="18"/>
                <w:szCs w:val="18"/>
              </w:rPr>
            </w:pPr>
            <w:r w:rsidRPr="004C4B24">
              <w:rPr>
                <w:sz w:val="18"/>
                <w:szCs w:val="18"/>
              </w:rPr>
              <w:t>$750</w:t>
            </w:r>
          </w:p>
        </w:tc>
        <w:tc>
          <w:tcPr>
            <w:tcW w:w="1077" w:type="dxa"/>
            <w:noWrap/>
            <w:tcMar>
              <w:left w:w="0" w:type="dxa"/>
            </w:tcMar>
            <w:vAlign w:val="center"/>
          </w:tcPr>
          <w:p w14:paraId="60D13BA4" w14:textId="744DF22D" w:rsidR="004C4B24" w:rsidRPr="00B61CAF" w:rsidRDefault="004C4B24" w:rsidP="00AF42F9">
            <w:pPr>
              <w:jc w:val="right"/>
              <w:rPr>
                <w:sz w:val="18"/>
                <w:szCs w:val="18"/>
              </w:rPr>
            </w:pPr>
            <w:r w:rsidRPr="004C4B24">
              <w:rPr>
                <w:sz w:val="18"/>
                <w:szCs w:val="18"/>
              </w:rPr>
              <w:t>1.6%</w:t>
            </w:r>
          </w:p>
        </w:tc>
      </w:tr>
      <w:tr w:rsidR="004C4B24" w:rsidRPr="00FA02DD" w14:paraId="1525FC21" w14:textId="77777777" w:rsidTr="00AF42F9">
        <w:trPr>
          <w:trHeight w:val="283"/>
        </w:trPr>
        <w:tc>
          <w:tcPr>
            <w:tcW w:w="3543" w:type="dxa"/>
            <w:noWrap/>
            <w:vAlign w:val="center"/>
          </w:tcPr>
          <w:p w14:paraId="081002AB" w14:textId="77777777" w:rsidR="004C4B24" w:rsidRPr="00FA02DD" w:rsidRDefault="004C4B24" w:rsidP="004C4B24">
            <w:pPr>
              <w:pStyle w:val="DHStableB"/>
            </w:pPr>
            <w:r w:rsidRPr="00FA02DD">
              <w:t>Elwood</w:t>
            </w:r>
          </w:p>
        </w:tc>
        <w:tc>
          <w:tcPr>
            <w:tcW w:w="852" w:type="dxa"/>
            <w:shd w:val="clear" w:color="auto" w:fill="DEE4EE"/>
            <w:noWrap/>
            <w:tcMar>
              <w:left w:w="0" w:type="dxa"/>
            </w:tcMar>
            <w:vAlign w:val="center"/>
          </w:tcPr>
          <w:p w14:paraId="6943049A" w14:textId="48B2AE50" w:rsidR="004C4B24" w:rsidRPr="00B61CAF" w:rsidRDefault="004C4B24" w:rsidP="00AF42F9">
            <w:pPr>
              <w:jc w:val="right"/>
              <w:rPr>
                <w:sz w:val="18"/>
                <w:szCs w:val="18"/>
              </w:rPr>
            </w:pPr>
            <w:r w:rsidRPr="004C4B24">
              <w:rPr>
                <w:sz w:val="18"/>
                <w:szCs w:val="18"/>
              </w:rPr>
              <w:t>473</w:t>
            </w:r>
          </w:p>
        </w:tc>
        <w:tc>
          <w:tcPr>
            <w:tcW w:w="1038" w:type="dxa"/>
            <w:shd w:val="clear" w:color="auto" w:fill="DEE4EE"/>
            <w:noWrap/>
            <w:tcMar>
              <w:left w:w="0" w:type="dxa"/>
            </w:tcMar>
            <w:vAlign w:val="center"/>
          </w:tcPr>
          <w:p w14:paraId="4B1487C6" w14:textId="75CAB3CA" w:rsidR="004C4B24" w:rsidRPr="00B61CAF" w:rsidRDefault="004C4B24" w:rsidP="00AF42F9">
            <w:pPr>
              <w:jc w:val="right"/>
              <w:rPr>
                <w:sz w:val="18"/>
                <w:szCs w:val="18"/>
              </w:rPr>
            </w:pPr>
            <w:r w:rsidRPr="004C4B24">
              <w:rPr>
                <w:sz w:val="18"/>
                <w:szCs w:val="18"/>
              </w:rPr>
              <w:t>$350</w:t>
            </w:r>
          </w:p>
        </w:tc>
        <w:tc>
          <w:tcPr>
            <w:tcW w:w="1077" w:type="dxa"/>
            <w:shd w:val="clear" w:color="auto" w:fill="DEE4EE"/>
            <w:noWrap/>
            <w:tcMar>
              <w:left w:w="0" w:type="dxa"/>
            </w:tcMar>
            <w:vAlign w:val="center"/>
          </w:tcPr>
          <w:p w14:paraId="6DA98C1F" w14:textId="16AE9980" w:rsidR="004C4B24" w:rsidRPr="00B61CAF" w:rsidRDefault="004C4B24" w:rsidP="00AF42F9">
            <w:pPr>
              <w:jc w:val="right"/>
              <w:rPr>
                <w:sz w:val="18"/>
                <w:szCs w:val="18"/>
              </w:rPr>
            </w:pPr>
            <w:r w:rsidRPr="004C4B24">
              <w:rPr>
                <w:sz w:val="18"/>
                <w:szCs w:val="18"/>
              </w:rPr>
              <w:t>7.7%</w:t>
            </w:r>
          </w:p>
        </w:tc>
        <w:tc>
          <w:tcPr>
            <w:tcW w:w="907" w:type="dxa"/>
            <w:noWrap/>
            <w:tcMar>
              <w:left w:w="0" w:type="dxa"/>
            </w:tcMar>
            <w:vAlign w:val="center"/>
          </w:tcPr>
          <w:p w14:paraId="1C716F42" w14:textId="0DCAEB69" w:rsidR="004C4B24" w:rsidRPr="00B61CAF" w:rsidRDefault="004C4B24" w:rsidP="00AF42F9">
            <w:pPr>
              <w:jc w:val="right"/>
              <w:rPr>
                <w:sz w:val="18"/>
                <w:szCs w:val="18"/>
              </w:rPr>
            </w:pPr>
            <w:r w:rsidRPr="004C4B24">
              <w:rPr>
                <w:sz w:val="18"/>
                <w:szCs w:val="18"/>
              </w:rPr>
              <w:t>804</w:t>
            </w:r>
          </w:p>
        </w:tc>
        <w:tc>
          <w:tcPr>
            <w:tcW w:w="907" w:type="dxa"/>
            <w:noWrap/>
            <w:tcMar>
              <w:left w:w="0" w:type="dxa"/>
            </w:tcMar>
            <w:vAlign w:val="center"/>
          </w:tcPr>
          <w:p w14:paraId="46C60354" w14:textId="262BF6C8" w:rsidR="004C4B24" w:rsidRPr="00B61CAF" w:rsidRDefault="004C4B24" w:rsidP="00AF42F9">
            <w:pPr>
              <w:jc w:val="right"/>
              <w:rPr>
                <w:sz w:val="18"/>
                <w:szCs w:val="18"/>
              </w:rPr>
            </w:pPr>
            <w:r w:rsidRPr="004C4B24">
              <w:rPr>
                <w:sz w:val="18"/>
                <w:szCs w:val="18"/>
              </w:rPr>
              <w:t>$460</w:t>
            </w:r>
          </w:p>
        </w:tc>
        <w:tc>
          <w:tcPr>
            <w:tcW w:w="1077" w:type="dxa"/>
            <w:noWrap/>
            <w:tcMar>
              <w:left w:w="0" w:type="dxa"/>
            </w:tcMar>
            <w:vAlign w:val="center"/>
          </w:tcPr>
          <w:p w14:paraId="357A8AE1" w14:textId="46EEC401" w:rsidR="004C4B24" w:rsidRPr="00B61CAF" w:rsidRDefault="004C4B24" w:rsidP="00AF42F9">
            <w:pPr>
              <w:jc w:val="right"/>
              <w:rPr>
                <w:sz w:val="18"/>
                <w:szCs w:val="18"/>
              </w:rPr>
            </w:pPr>
            <w:r w:rsidRPr="004C4B24">
              <w:rPr>
                <w:sz w:val="18"/>
                <w:szCs w:val="18"/>
              </w:rPr>
              <w:t>3.8%</w:t>
            </w:r>
          </w:p>
        </w:tc>
        <w:tc>
          <w:tcPr>
            <w:tcW w:w="907" w:type="dxa"/>
            <w:shd w:val="clear" w:color="auto" w:fill="DEE4EE"/>
            <w:noWrap/>
            <w:tcMar>
              <w:left w:w="0" w:type="dxa"/>
            </w:tcMar>
            <w:vAlign w:val="center"/>
          </w:tcPr>
          <w:p w14:paraId="392E99A7" w14:textId="12DC6AD7" w:rsidR="004C4B24" w:rsidRPr="00B61CAF" w:rsidRDefault="004C4B24" w:rsidP="00AF42F9">
            <w:pPr>
              <w:jc w:val="right"/>
              <w:rPr>
                <w:sz w:val="18"/>
                <w:szCs w:val="18"/>
              </w:rPr>
            </w:pPr>
            <w:r w:rsidRPr="004C4B24">
              <w:rPr>
                <w:sz w:val="18"/>
                <w:szCs w:val="18"/>
              </w:rPr>
              <w:t>24</w:t>
            </w:r>
          </w:p>
        </w:tc>
        <w:tc>
          <w:tcPr>
            <w:tcW w:w="907" w:type="dxa"/>
            <w:shd w:val="clear" w:color="auto" w:fill="DEE4EE"/>
            <w:noWrap/>
            <w:tcMar>
              <w:left w:w="0" w:type="dxa"/>
            </w:tcMar>
            <w:vAlign w:val="center"/>
          </w:tcPr>
          <w:p w14:paraId="4BC9732F" w14:textId="445182AE" w:rsidR="004C4B24" w:rsidRPr="00B61CAF" w:rsidRDefault="004C4B24" w:rsidP="00AF42F9">
            <w:pPr>
              <w:jc w:val="right"/>
              <w:rPr>
                <w:sz w:val="18"/>
                <w:szCs w:val="18"/>
              </w:rPr>
            </w:pPr>
            <w:r w:rsidRPr="004C4B24">
              <w:rPr>
                <w:sz w:val="18"/>
                <w:szCs w:val="18"/>
              </w:rPr>
              <w:t>$620</w:t>
            </w:r>
          </w:p>
        </w:tc>
        <w:tc>
          <w:tcPr>
            <w:tcW w:w="1077" w:type="dxa"/>
            <w:shd w:val="clear" w:color="auto" w:fill="DEE4EE"/>
            <w:noWrap/>
            <w:tcMar>
              <w:left w:w="0" w:type="dxa"/>
            </w:tcMar>
            <w:vAlign w:val="center"/>
          </w:tcPr>
          <w:p w14:paraId="0A54B1E9" w14:textId="0F90616E" w:rsidR="004C4B24" w:rsidRPr="00B61CAF" w:rsidRDefault="004C4B24" w:rsidP="00AF42F9">
            <w:pPr>
              <w:jc w:val="right"/>
              <w:rPr>
                <w:sz w:val="18"/>
                <w:szCs w:val="18"/>
              </w:rPr>
            </w:pPr>
            <w:r w:rsidRPr="004C4B24">
              <w:rPr>
                <w:sz w:val="18"/>
                <w:szCs w:val="18"/>
              </w:rPr>
              <w:t>3.7%</w:t>
            </w:r>
          </w:p>
        </w:tc>
        <w:tc>
          <w:tcPr>
            <w:tcW w:w="907" w:type="dxa"/>
            <w:noWrap/>
            <w:tcMar>
              <w:left w:w="0" w:type="dxa"/>
            </w:tcMar>
            <w:vAlign w:val="center"/>
          </w:tcPr>
          <w:p w14:paraId="6E39F755" w14:textId="7AE3FCC0" w:rsidR="004C4B24" w:rsidRPr="00B61CAF" w:rsidRDefault="004C4B24" w:rsidP="00AF42F9">
            <w:pPr>
              <w:jc w:val="right"/>
              <w:rPr>
                <w:sz w:val="18"/>
                <w:szCs w:val="18"/>
              </w:rPr>
            </w:pPr>
            <w:r w:rsidRPr="004C4B24">
              <w:rPr>
                <w:sz w:val="18"/>
                <w:szCs w:val="18"/>
              </w:rPr>
              <w:t>60</w:t>
            </w:r>
          </w:p>
        </w:tc>
        <w:tc>
          <w:tcPr>
            <w:tcW w:w="907" w:type="dxa"/>
            <w:noWrap/>
            <w:tcMar>
              <w:left w:w="0" w:type="dxa"/>
            </w:tcMar>
            <w:vAlign w:val="center"/>
          </w:tcPr>
          <w:p w14:paraId="40D260DB" w14:textId="7D0AE202" w:rsidR="004C4B24" w:rsidRPr="00B61CAF" w:rsidRDefault="004C4B24" w:rsidP="00AF42F9">
            <w:pPr>
              <w:jc w:val="right"/>
              <w:rPr>
                <w:sz w:val="18"/>
                <w:szCs w:val="18"/>
              </w:rPr>
            </w:pPr>
            <w:r w:rsidRPr="004C4B24">
              <w:rPr>
                <w:sz w:val="18"/>
                <w:szCs w:val="18"/>
              </w:rPr>
              <w:t>$873</w:t>
            </w:r>
          </w:p>
        </w:tc>
        <w:tc>
          <w:tcPr>
            <w:tcW w:w="1077" w:type="dxa"/>
            <w:noWrap/>
            <w:tcMar>
              <w:left w:w="0" w:type="dxa"/>
            </w:tcMar>
            <w:vAlign w:val="center"/>
          </w:tcPr>
          <w:p w14:paraId="61DA7777" w14:textId="3A9EC235" w:rsidR="004C4B24" w:rsidRPr="00B61CAF" w:rsidRDefault="004C4B24" w:rsidP="00AF42F9">
            <w:pPr>
              <w:jc w:val="right"/>
              <w:rPr>
                <w:sz w:val="18"/>
                <w:szCs w:val="18"/>
              </w:rPr>
            </w:pPr>
            <w:r w:rsidRPr="004C4B24">
              <w:rPr>
                <w:sz w:val="18"/>
                <w:szCs w:val="18"/>
              </w:rPr>
              <w:t>9.4%</w:t>
            </w:r>
          </w:p>
        </w:tc>
      </w:tr>
      <w:tr w:rsidR="004C4B24" w:rsidRPr="00FA02DD" w14:paraId="0FC34748" w14:textId="77777777" w:rsidTr="00AF42F9">
        <w:trPr>
          <w:trHeight w:val="283"/>
        </w:trPr>
        <w:tc>
          <w:tcPr>
            <w:tcW w:w="3543" w:type="dxa"/>
            <w:noWrap/>
            <w:vAlign w:val="center"/>
          </w:tcPr>
          <w:p w14:paraId="6D46470A" w14:textId="77777777" w:rsidR="004C4B24" w:rsidRPr="00FA02DD" w:rsidRDefault="004C4B24" w:rsidP="004C4B24">
            <w:pPr>
              <w:pStyle w:val="DHStableB"/>
            </w:pPr>
            <w:r w:rsidRPr="00FA02DD">
              <w:t>Fitzroy</w:t>
            </w:r>
          </w:p>
        </w:tc>
        <w:tc>
          <w:tcPr>
            <w:tcW w:w="852" w:type="dxa"/>
            <w:shd w:val="clear" w:color="auto" w:fill="DEE4EE"/>
            <w:noWrap/>
            <w:tcMar>
              <w:left w:w="0" w:type="dxa"/>
            </w:tcMar>
            <w:vAlign w:val="center"/>
          </w:tcPr>
          <w:p w14:paraId="3C204EA8" w14:textId="02EB0C86" w:rsidR="004C4B24" w:rsidRPr="00B61CAF" w:rsidRDefault="004C4B24" w:rsidP="00AF42F9">
            <w:pPr>
              <w:jc w:val="right"/>
              <w:rPr>
                <w:sz w:val="18"/>
                <w:szCs w:val="18"/>
              </w:rPr>
            </w:pPr>
            <w:r w:rsidRPr="004C4B24">
              <w:rPr>
                <w:sz w:val="18"/>
                <w:szCs w:val="18"/>
              </w:rPr>
              <w:t>201</w:t>
            </w:r>
          </w:p>
        </w:tc>
        <w:tc>
          <w:tcPr>
            <w:tcW w:w="1038" w:type="dxa"/>
            <w:shd w:val="clear" w:color="auto" w:fill="DEE4EE"/>
            <w:noWrap/>
            <w:tcMar>
              <w:left w:w="0" w:type="dxa"/>
            </w:tcMar>
            <w:vAlign w:val="center"/>
          </w:tcPr>
          <w:p w14:paraId="3E765EF8" w14:textId="17FD3C43" w:rsidR="004C4B24" w:rsidRPr="00B61CAF" w:rsidRDefault="004C4B24" w:rsidP="00AF42F9">
            <w:pPr>
              <w:jc w:val="right"/>
              <w:rPr>
                <w:sz w:val="18"/>
                <w:szCs w:val="18"/>
              </w:rPr>
            </w:pPr>
            <w:r w:rsidRPr="004C4B24">
              <w:rPr>
                <w:sz w:val="18"/>
                <w:szCs w:val="18"/>
              </w:rPr>
              <w:t>$410</w:t>
            </w:r>
          </w:p>
        </w:tc>
        <w:tc>
          <w:tcPr>
            <w:tcW w:w="1077" w:type="dxa"/>
            <w:shd w:val="clear" w:color="auto" w:fill="DEE4EE"/>
            <w:noWrap/>
            <w:tcMar>
              <w:left w:w="0" w:type="dxa"/>
            </w:tcMar>
            <w:vAlign w:val="center"/>
          </w:tcPr>
          <w:p w14:paraId="5E262510" w14:textId="64E162F6" w:rsidR="004C4B24" w:rsidRPr="00B61CAF" w:rsidRDefault="004C4B24" w:rsidP="00AF42F9">
            <w:pPr>
              <w:jc w:val="right"/>
              <w:rPr>
                <w:sz w:val="18"/>
                <w:szCs w:val="18"/>
              </w:rPr>
            </w:pPr>
            <w:r w:rsidRPr="004C4B24">
              <w:rPr>
                <w:sz w:val="18"/>
                <w:szCs w:val="18"/>
              </w:rPr>
              <w:t>5.1%</w:t>
            </w:r>
          </w:p>
        </w:tc>
        <w:tc>
          <w:tcPr>
            <w:tcW w:w="907" w:type="dxa"/>
            <w:noWrap/>
            <w:tcMar>
              <w:left w:w="0" w:type="dxa"/>
            </w:tcMar>
            <w:vAlign w:val="center"/>
          </w:tcPr>
          <w:p w14:paraId="7868AFE6" w14:textId="19CE5FB1" w:rsidR="004C4B24" w:rsidRPr="00B61CAF" w:rsidRDefault="004C4B24" w:rsidP="00AF42F9">
            <w:pPr>
              <w:jc w:val="right"/>
              <w:rPr>
                <w:sz w:val="18"/>
                <w:szCs w:val="18"/>
              </w:rPr>
            </w:pPr>
            <w:r w:rsidRPr="004C4B24">
              <w:rPr>
                <w:sz w:val="18"/>
                <w:szCs w:val="18"/>
              </w:rPr>
              <w:t>189</w:t>
            </w:r>
          </w:p>
        </w:tc>
        <w:tc>
          <w:tcPr>
            <w:tcW w:w="907" w:type="dxa"/>
            <w:noWrap/>
            <w:tcMar>
              <w:left w:w="0" w:type="dxa"/>
            </w:tcMar>
            <w:vAlign w:val="center"/>
          </w:tcPr>
          <w:p w14:paraId="633109A2" w14:textId="4A961544" w:rsidR="004C4B24" w:rsidRPr="00B61CAF" w:rsidRDefault="004C4B24" w:rsidP="00AF42F9">
            <w:pPr>
              <w:jc w:val="right"/>
              <w:rPr>
                <w:sz w:val="18"/>
                <w:szCs w:val="18"/>
              </w:rPr>
            </w:pPr>
            <w:r w:rsidRPr="004C4B24">
              <w:rPr>
                <w:sz w:val="18"/>
                <w:szCs w:val="18"/>
              </w:rPr>
              <w:t>$605</w:t>
            </w:r>
          </w:p>
        </w:tc>
        <w:tc>
          <w:tcPr>
            <w:tcW w:w="1077" w:type="dxa"/>
            <w:noWrap/>
            <w:tcMar>
              <w:left w:w="0" w:type="dxa"/>
            </w:tcMar>
            <w:vAlign w:val="center"/>
          </w:tcPr>
          <w:p w14:paraId="6B4B6816" w14:textId="68958B2C" w:rsidR="004C4B24" w:rsidRPr="00B61CAF" w:rsidRDefault="004C4B24" w:rsidP="00AF42F9">
            <w:pPr>
              <w:jc w:val="right"/>
              <w:rPr>
                <w:sz w:val="18"/>
                <w:szCs w:val="18"/>
              </w:rPr>
            </w:pPr>
            <w:r w:rsidRPr="004C4B24">
              <w:rPr>
                <w:sz w:val="18"/>
                <w:szCs w:val="18"/>
              </w:rPr>
              <w:t>9.0%</w:t>
            </w:r>
          </w:p>
        </w:tc>
        <w:tc>
          <w:tcPr>
            <w:tcW w:w="907" w:type="dxa"/>
            <w:shd w:val="clear" w:color="auto" w:fill="DEE4EE"/>
            <w:noWrap/>
            <w:tcMar>
              <w:left w:w="0" w:type="dxa"/>
            </w:tcMar>
            <w:vAlign w:val="center"/>
          </w:tcPr>
          <w:p w14:paraId="46E504D6" w14:textId="105605F2" w:rsidR="004C4B24" w:rsidRPr="00B61CAF" w:rsidRDefault="004C4B24" w:rsidP="00AF42F9">
            <w:pPr>
              <w:jc w:val="right"/>
              <w:rPr>
                <w:sz w:val="18"/>
                <w:szCs w:val="18"/>
              </w:rPr>
            </w:pPr>
            <w:r w:rsidRPr="004C4B24">
              <w:rPr>
                <w:sz w:val="18"/>
                <w:szCs w:val="18"/>
              </w:rPr>
              <w:t>72</w:t>
            </w:r>
          </w:p>
        </w:tc>
        <w:tc>
          <w:tcPr>
            <w:tcW w:w="907" w:type="dxa"/>
            <w:shd w:val="clear" w:color="auto" w:fill="DEE4EE"/>
            <w:noWrap/>
            <w:tcMar>
              <w:left w:w="0" w:type="dxa"/>
            </w:tcMar>
            <w:vAlign w:val="center"/>
          </w:tcPr>
          <w:p w14:paraId="5AF74E7F" w14:textId="5137B116" w:rsidR="004C4B24" w:rsidRPr="00B61CAF" w:rsidRDefault="004C4B24" w:rsidP="00AF42F9">
            <w:pPr>
              <w:jc w:val="right"/>
              <w:rPr>
                <w:sz w:val="18"/>
                <w:szCs w:val="18"/>
              </w:rPr>
            </w:pPr>
            <w:r w:rsidRPr="004C4B24">
              <w:rPr>
                <w:sz w:val="18"/>
                <w:szCs w:val="18"/>
              </w:rPr>
              <w:t>$645</w:t>
            </w:r>
          </w:p>
        </w:tc>
        <w:tc>
          <w:tcPr>
            <w:tcW w:w="1077" w:type="dxa"/>
            <w:shd w:val="clear" w:color="auto" w:fill="DEE4EE"/>
            <w:noWrap/>
            <w:tcMar>
              <w:left w:w="0" w:type="dxa"/>
            </w:tcMar>
            <w:vAlign w:val="center"/>
          </w:tcPr>
          <w:p w14:paraId="5C8B4649" w14:textId="46652D42" w:rsidR="004C4B24" w:rsidRPr="00B61CAF" w:rsidRDefault="004C4B24" w:rsidP="00AF42F9">
            <w:pPr>
              <w:jc w:val="right"/>
              <w:rPr>
                <w:sz w:val="18"/>
                <w:szCs w:val="18"/>
              </w:rPr>
            </w:pPr>
            <w:r w:rsidRPr="004C4B24">
              <w:rPr>
                <w:sz w:val="18"/>
                <w:szCs w:val="18"/>
              </w:rPr>
              <w:t>9.3%</w:t>
            </w:r>
          </w:p>
        </w:tc>
        <w:tc>
          <w:tcPr>
            <w:tcW w:w="907" w:type="dxa"/>
            <w:noWrap/>
            <w:tcMar>
              <w:left w:w="0" w:type="dxa"/>
            </w:tcMar>
            <w:vAlign w:val="center"/>
          </w:tcPr>
          <w:p w14:paraId="66144ACA" w14:textId="5DFAD807" w:rsidR="004C4B24" w:rsidRPr="00B61CAF" w:rsidRDefault="004C4B24" w:rsidP="00AF42F9">
            <w:pPr>
              <w:jc w:val="right"/>
              <w:rPr>
                <w:sz w:val="18"/>
                <w:szCs w:val="18"/>
              </w:rPr>
            </w:pPr>
            <w:r w:rsidRPr="004C4B24">
              <w:rPr>
                <w:sz w:val="18"/>
                <w:szCs w:val="18"/>
              </w:rPr>
              <w:t>43</w:t>
            </w:r>
          </w:p>
        </w:tc>
        <w:tc>
          <w:tcPr>
            <w:tcW w:w="907" w:type="dxa"/>
            <w:noWrap/>
            <w:tcMar>
              <w:left w:w="0" w:type="dxa"/>
            </w:tcMar>
            <w:vAlign w:val="center"/>
          </w:tcPr>
          <w:p w14:paraId="33861348" w14:textId="22F124B0" w:rsidR="004C4B24" w:rsidRPr="00B61CAF" w:rsidRDefault="004C4B24" w:rsidP="00AF42F9">
            <w:pPr>
              <w:jc w:val="right"/>
              <w:rPr>
                <w:sz w:val="18"/>
                <w:szCs w:val="18"/>
              </w:rPr>
            </w:pPr>
            <w:r w:rsidRPr="004C4B24">
              <w:rPr>
                <w:sz w:val="18"/>
                <w:szCs w:val="18"/>
              </w:rPr>
              <w:t>$865</w:t>
            </w:r>
          </w:p>
        </w:tc>
        <w:tc>
          <w:tcPr>
            <w:tcW w:w="1077" w:type="dxa"/>
            <w:noWrap/>
            <w:tcMar>
              <w:left w:w="0" w:type="dxa"/>
            </w:tcMar>
            <w:vAlign w:val="center"/>
          </w:tcPr>
          <w:p w14:paraId="399E7A36" w14:textId="1CE3A750" w:rsidR="004C4B24" w:rsidRPr="00B61CAF" w:rsidRDefault="004C4B24" w:rsidP="00AF42F9">
            <w:pPr>
              <w:jc w:val="right"/>
              <w:rPr>
                <w:sz w:val="18"/>
                <w:szCs w:val="18"/>
              </w:rPr>
            </w:pPr>
            <w:r w:rsidRPr="004C4B24">
              <w:rPr>
                <w:sz w:val="18"/>
                <w:szCs w:val="18"/>
              </w:rPr>
              <w:t>15.3%</w:t>
            </w:r>
          </w:p>
        </w:tc>
      </w:tr>
      <w:tr w:rsidR="004C4B24" w:rsidRPr="00FA02DD" w14:paraId="3072CE20" w14:textId="77777777" w:rsidTr="00AF42F9">
        <w:trPr>
          <w:trHeight w:val="283"/>
        </w:trPr>
        <w:tc>
          <w:tcPr>
            <w:tcW w:w="3543" w:type="dxa"/>
            <w:noWrap/>
            <w:vAlign w:val="center"/>
          </w:tcPr>
          <w:p w14:paraId="51924A94" w14:textId="77777777" w:rsidR="004C4B24" w:rsidRPr="00FA02DD" w:rsidRDefault="004C4B24" w:rsidP="004C4B24">
            <w:pPr>
              <w:pStyle w:val="DHStableB"/>
            </w:pPr>
            <w:r w:rsidRPr="00FA02DD">
              <w:t>Fitzroy North-Clifton Hill</w:t>
            </w:r>
          </w:p>
        </w:tc>
        <w:tc>
          <w:tcPr>
            <w:tcW w:w="852" w:type="dxa"/>
            <w:shd w:val="clear" w:color="auto" w:fill="DEE4EE"/>
            <w:noWrap/>
            <w:tcMar>
              <w:left w:w="0" w:type="dxa"/>
            </w:tcMar>
            <w:vAlign w:val="center"/>
          </w:tcPr>
          <w:p w14:paraId="7443FD28" w14:textId="7A9B2843" w:rsidR="004C4B24" w:rsidRPr="00B61CAF" w:rsidRDefault="004C4B24" w:rsidP="00AF42F9">
            <w:pPr>
              <w:jc w:val="right"/>
              <w:rPr>
                <w:sz w:val="18"/>
                <w:szCs w:val="18"/>
              </w:rPr>
            </w:pPr>
            <w:r w:rsidRPr="004C4B24">
              <w:rPr>
                <w:sz w:val="18"/>
                <w:szCs w:val="18"/>
              </w:rPr>
              <w:t>220</w:t>
            </w:r>
          </w:p>
        </w:tc>
        <w:tc>
          <w:tcPr>
            <w:tcW w:w="1038" w:type="dxa"/>
            <w:shd w:val="clear" w:color="auto" w:fill="DEE4EE"/>
            <w:noWrap/>
            <w:tcMar>
              <w:left w:w="0" w:type="dxa"/>
            </w:tcMar>
            <w:vAlign w:val="center"/>
          </w:tcPr>
          <w:p w14:paraId="6F53EF39" w14:textId="063431CC"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020D5C1D" w14:textId="5EE457C5" w:rsidR="004C4B24" w:rsidRPr="00B61CAF" w:rsidRDefault="004C4B24" w:rsidP="00AF42F9">
            <w:pPr>
              <w:jc w:val="right"/>
              <w:rPr>
                <w:sz w:val="18"/>
                <w:szCs w:val="18"/>
              </w:rPr>
            </w:pPr>
            <w:r w:rsidRPr="004C4B24">
              <w:rPr>
                <w:sz w:val="18"/>
                <w:szCs w:val="18"/>
              </w:rPr>
              <w:t>2.9%</w:t>
            </w:r>
          </w:p>
        </w:tc>
        <w:tc>
          <w:tcPr>
            <w:tcW w:w="907" w:type="dxa"/>
            <w:noWrap/>
            <w:tcMar>
              <w:left w:w="0" w:type="dxa"/>
            </w:tcMar>
            <w:vAlign w:val="center"/>
          </w:tcPr>
          <w:p w14:paraId="5593887E" w14:textId="4665682E" w:rsidR="004C4B24" w:rsidRPr="00B61CAF" w:rsidRDefault="004C4B24" w:rsidP="00AF42F9">
            <w:pPr>
              <w:jc w:val="right"/>
              <w:rPr>
                <w:sz w:val="18"/>
                <w:szCs w:val="18"/>
              </w:rPr>
            </w:pPr>
            <w:r w:rsidRPr="004C4B24">
              <w:rPr>
                <w:sz w:val="18"/>
                <w:szCs w:val="18"/>
              </w:rPr>
              <w:t>284</w:t>
            </w:r>
          </w:p>
        </w:tc>
        <w:tc>
          <w:tcPr>
            <w:tcW w:w="907" w:type="dxa"/>
            <w:noWrap/>
            <w:tcMar>
              <w:left w:w="0" w:type="dxa"/>
            </w:tcMar>
            <w:vAlign w:val="center"/>
          </w:tcPr>
          <w:p w14:paraId="17E84051" w14:textId="1B449CC2" w:rsidR="004C4B24" w:rsidRPr="00B61CAF" w:rsidRDefault="004C4B24" w:rsidP="00AF42F9">
            <w:pPr>
              <w:jc w:val="right"/>
              <w:rPr>
                <w:sz w:val="18"/>
                <w:szCs w:val="18"/>
              </w:rPr>
            </w:pPr>
            <w:r w:rsidRPr="004C4B24">
              <w:rPr>
                <w:sz w:val="18"/>
                <w:szCs w:val="18"/>
              </w:rPr>
              <w:t>$505</w:t>
            </w:r>
          </w:p>
        </w:tc>
        <w:tc>
          <w:tcPr>
            <w:tcW w:w="1077" w:type="dxa"/>
            <w:noWrap/>
            <w:tcMar>
              <w:left w:w="0" w:type="dxa"/>
            </w:tcMar>
            <w:vAlign w:val="center"/>
          </w:tcPr>
          <w:p w14:paraId="43F8152E" w14:textId="23D10AD8" w:rsidR="004C4B24" w:rsidRPr="00B61CAF" w:rsidRDefault="004C4B24" w:rsidP="00AF42F9">
            <w:pPr>
              <w:jc w:val="right"/>
              <w:rPr>
                <w:sz w:val="18"/>
                <w:szCs w:val="18"/>
              </w:rPr>
            </w:pPr>
            <w:r w:rsidRPr="004C4B24">
              <w:rPr>
                <w:sz w:val="18"/>
                <w:szCs w:val="18"/>
              </w:rPr>
              <w:t>6.3%</w:t>
            </w:r>
          </w:p>
        </w:tc>
        <w:tc>
          <w:tcPr>
            <w:tcW w:w="907" w:type="dxa"/>
            <w:shd w:val="clear" w:color="auto" w:fill="DEE4EE"/>
            <w:noWrap/>
            <w:tcMar>
              <w:left w:w="0" w:type="dxa"/>
            </w:tcMar>
            <w:vAlign w:val="center"/>
          </w:tcPr>
          <w:p w14:paraId="1F515091" w14:textId="18986E8C" w:rsidR="004C4B24" w:rsidRPr="00B61CAF" w:rsidRDefault="004C4B24" w:rsidP="00AF42F9">
            <w:pPr>
              <w:jc w:val="right"/>
              <w:rPr>
                <w:sz w:val="18"/>
                <w:szCs w:val="18"/>
              </w:rPr>
            </w:pPr>
            <w:r w:rsidRPr="004C4B24">
              <w:rPr>
                <w:sz w:val="18"/>
                <w:szCs w:val="18"/>
              </w:rPr>
              <w:t>171</w:t>
            </w:r>
          </w:p>
        </w:tc>
        <w:tc>
          <w:tcPr>
            <w:tcW w:w="907" w:type="dxa"/>
            <w:shd w:val="clear" w:color="auto" w:fill="DEE4EE"/>
            <w:noWrap/>
            <w:tcMar>
              <w:left w:w="0" w:type="dxa"/>
            </w:tcMar>
            <w:vAlign w:val="center"/>
          </w:tcPr>
          <w:p w14:paraId="0D8C8FC3" w14:textId="65585782" w:rsidR="004C4B24" w:rsidRPr="00B61CAF" w:rsidRDefault="004C4B24" w:rsidP="00AF42F9">
            <w:pPr>
              <w:jc w:val="right"/>
              <w:rPr>
                <w:sz w:val="18"/>
                <w:szCs w:val="18"/>
              </w:rPr>
            </w:pPr>
            <w:r w:rsidRPr="004C4B24">
              <w:rPr>
                <w:sz w:val="18"/>
                <w:szCs w:val="18"/>
              </w:rPr>
              <w:t>$600</w:t>
            </w:r>
          </w:p>
        </w:tc>
        <w:tc>
          <w:tcPr>
            <w:tcW w:w="1077" w:type="dxa"/>
            <w:shd w:val="clear" w:color="auto" w:fill="DEE4EE"/>
            <w:noWrap/>
            <w:tcMar>
              <w:left w:w="0" w:type="dxa"/>
            </w:tcMar>
            <w:vAlign w:val="center"/>
          </w:tcPr>
          <w:p w14:paraId="6473F172" w14:textId="7B7E4EBC" w:rsidR="004C4B24" w:rsidRPr="00B61CAF" w:rsidRDefault="004C4B24" w:rsidP="00AF42F9">
            <w:pPr>
              <w:jc w:val="right"/>
              <w:rPr>
                <w:sz w:val="18"/>
                <w:szCs w:val="18"/>
              </w:rPr>
            </w:pPr>
            <w:r w:rsidRPr="004C4B24">
              <w:rPr>
                <w:sz w:val="18"/>
                <w:szCs w:val="18"/>
              </w:rPr>
              <w:t>9.1%</w:t>
            </w:r>
          </w:p>
        </w:tc>
        <w:tc>
          <w:tcPr>
            <w:tcW w:w="907" w:type="dxa"/>
            <w:noWrap/>
            <w:tcMar>
              <w:left w:w="0" w:type="dxa"/>
            </w:tcMar>
            <w:vAlign w:val="center"/>
          </w:tcPr>
          <w:p w14:paraId="4F0298CD" w14:textId="7AE016F4" w:rsidR="004C4B24" w:rsidRPr="00B61CAF" w:rsidRDefault="004C4B24" w:rsidP="00AF42F9">
            <w:pPr>
              <w:jc w:val="right"/>
              <w:rPr>
                <w:sz w:val="18"/>
                <w:szCs w:val="18"/>
              </w:rPr>
            </w:pPr>
            <w:r w:rsidRPr="004C4B24">
              <w:rPr>
                <w:sz w:val="18"/>
                <w:szCs w:val="18"/>
              </w:rPr>
              <w:t>130</w:t>
            </w:r>
          </w:p>
        </w:tc>
        <w:tc>
          <w:tcPr>
            <w:tcW w:w="907" w:type="dxa"/>
            <w:noWrap/>
            <w:tcMar>
              <w:left w:w="0" w:type="dxa"/>
            </w:tcMar>
            <w:vAlign w:val="center"/>
          </w:tcPr>
          <w:p w14:paraId="31ACCA03" w14:textId="2BD7A4FA" w:rsidR="004C4B24" w:rsidRPr="00B61CAF" w:rsidRDefault="004C4B24" w:rsidP="00AF42F9">
            <w:pPr>
              <w:jc w:val="right"/>
              <w:rPr>
                <w:sz w:val="18"/>
                <w:szCs w:val="18"/>
              </w:rPr>
            </w:pPr>
            <w:r w:rsidRPr="004C4B24">
              <w:rPr>
                <w:sz w:val="18"/>
                <w:szCs w:val="18"/>
              </w:rPr>
              <w:t>$760</w:t>
            </w:r>
          </w:p>
        </w:tc>
        <w:tc>
          <w:tcPr>
            <w:tcW w:w="1077" w:type="dxa"/>
            <w:noWrap/>
            <w:tcMar>
              <w:left w:w="0" w:type="dxa"/>
            </w:tcMar>
            <w:vAlign w:val="center"/>
          </w:tcPr>
          <w:p w14:paraId="4CCEB140" w14:textId="70D0AEA5" w:rsidR="004C4B24" w:rsidRPr="00B61CAF" w:rsidRDefault="004C4B24" w:rsidP="00AF42F9">
            <w:pPr>
              <w:jc w:val="right"/>
              <w:rPr>
                <w:sz w:val="18"/>
                <w:szCs w:val="18"/>
              </w:rPr>
            </w:pPr>
            <w:r w:rsidRPr="004C4B24">
              <w:rPr>
                <w:sz w:val="18"/>
                <w:szCs w:val="18"/>
              </w:rPr>
              <w:t>5.6%</w:t>
            </w:r>
          </w:p>
        </w:tc>
      </w:tr>
      <w:tr w:rsidR="004C4B24" w:rsidRPr="00FA02DD" w14:paraId="4C848B75" w14:textId="77777777" w:rsidTr="00AF42F9">
        <w:trPr>
          <w:trHeight w:val="283"/>
        </w:trPr>
        <w:tc>
          <w:tcPr>
            <w:tcW w:w="3543" w:type="dxa"/>
            <w:noWrap/>
            <w:vAlign w:val="center"/>
          </w:tcPr>
          <w:p w14:paraId="3F5A6E5A" w14:textId="77777777" w:rsidR="004C4B24" w:rsidRPr="00FA02DD" w:rsidRDefault="004C4B24" w:rsidP="004C4B24">
            <w:pPr>
              <w:pStyle w:val="DHStableB"/>
            </w:pPr>
            <w:r w:rsidRPr="00FA02DD">
              <w:t>Flemington-Kensington</w:t>
            </w:r>
          </w:p>
        </w:tc>
        <w:tc>
          <w:tcPr>
            <w:tcW w:w="852" w:type="dxa"/>
            <w:shd w:val="clear" w:color="auto" w:fill="DEE4EE"/>
            <w:noWrap/>
            <w:tcMar>
              <w:left w:w="0" w:type="dxa"/>
            </w:tcMar>
            <w:vAlign w:val="center"/>
          </w:tcPr>
          <w:p w14:paraId="0B484C8A" w14:textId="053929A5" w:rsidR="004C4B24" w:rsidRPr="00B61CAF" w:rsidRDefault="004C4B24" w:rsidP="00AF42F9">
            <w:pPr>
              <w:jc w:val="right"/>
              <w:rPr>
                <w:sz w:val="18"/>
                <w:szCs w:val="18"/>
              </w:rPr>
            </w:pPr>
            <w:r w:rsidRPr="004C4B24">
              <w:rPr>
                <w:sz w:val="18"/>
                <w:szCs w:val="18"/>
              </w:rPr>
              <w:t>402</w:t>
            </w:r>
          </w:p>
        </w:tc>
        <w:tc>
          <w:tcPr>
            <w:tcW w:w="1038" w:type="dxa"/>
            <w:shd w:val="clear" w:color="auto" w:fill="DEE4EE"/>
            <w:noWrap/>
            <w:tcMar>
              <w:left w:w="0" w:type="dxa"/>
            </w:tcMar>
            <w:vAlign w:val="center"/>
          </w:tcPr>
          <w:p w14:paraId="6FACF570" w14:textId="68E7519A" w:rsidR="004C4B24" w:rsidRPr="00B61CAF" w:rsidRDefault="004C4B24" w:rsidP="00AF42F9">
            <w:pPr>
              <w:jc w:val="right"/>
              <w:rPr>
                <w:sz w:val="18"/>
                <w:szCs w:val="18"/>
              </w:rPr>
            </w:pPr>
            <w:r w:rsidRPr="004C4B24">
              <w:rPr>
                <w:sz w:val="18"/>
                <w:szCs w:val="18"/>
              </w:rPr>
              <w:t>$365</w:t>
            </w:r>
          </w:p>
        </w:tc>
        <w:tc>
          <w:tcPr>
            <w:tcW w:w="1077" w:type="dxa"/>
            <w:shd w:val="clear" w:color="auto" w:fill="DEE4EE"/>
            <w:noWrap/>
            <w:tcMar>
              <w:left w:w="0" w:type="dxa"/>
            </w:tcMar>
            <w:vAlign w:val="center"/>
          </w:tcPr>
          <w:p w14:paraId="5950C970" w14:textId="64A5AB14" w:rsidR="004C4B24" w:rsidRPr="00B61CAF" w:rsidRDefault="004C4B24" w:rsidP="00AF42F9">
            <w:pPr>
              <w:jc w:val="right"/>
              <w:rPr>
                <w:sz w:val="18"/>
                <w:szCs w:val="18"/>
              </w:rPr>
            </w:pPr>
            <w:r w:rsidRPr="004C4B24">
              <w:rPr>
                <w:sz w:val="18"/>
                <w:szCs w:val="18"/>
              </w:rPr>
              <w:t>14.1%</w:t>
            </w:r>
          </w:p>
        </w:tc>
        <w:tc>
          <w:tcPr>
            <w:tcW w:w="907" w:type="dxa"/>
            <w:noWrap/>
            <w:tcMar>
              <w:left w:w="0" w:type="dxa"/>
            </w:tcMar>
            <w:vAlign w:val="center"/>
          </w:tcPr>
          <w:p w14:paraId="0B4CC25B" w14:textId="38EFC0B7" w:rsidR="004C4B24" w:rsidRPr="00B61CAF" w:rsidRDefault="004C4B24" w:rsidP="00AF42F9">
            <w:pPr>
              <w:jc w:val="right"/>
              <w:rPr>
                <w:sz w:val="18"/>
                <w:szCs w:val="18"/>
              </w:rPr>
            </w:pPr>
            <w:r w:rsidRPr="004C4B24">
              <w:rPr>
                <w:sz w:val="18"/>
                <w:szCs w:val="18"/>
              </w:rPr>
              <w:t>586</w:t>
            </w:r>
          </w:p>
        </w:tc>
        <w:tc>
          <w:tcPr>
            <w:tcW w:w="907" w:type="dxa"/>
            <w:noWrap/>
            <w:tcMar>
              <w:left w:w="0" w:type="dxa"/>
            </w:tcMar>
            <w:vAlign w:val="center"/>
          </w:tcPr>
          <w:p w14:paraId="1AC8C96B" w14:textId="6907FEDB" w:rsidR="004C4B24" w:rsidRPr="00B61CAF" w:rsidRDefault="004C4B24" w:rsidP="00AF42F9">
            <w:pPr>
              <w:jc w:val="right"/>
              <w:rPr>
                <w:sz w:val="18"/>
                <w:szCs w:val="18"/>
              </w:rPr>
            </w:pPr>
            <w:r w:rsidRPr="004C4B24">
              <w:rPr>
                <w:sz w:val="18"/>
                <w:szCs w:val="18"/>
              </w:rPr>
              <w:t>$420</w:t>
            </w:r>
          </w:p>
        </w:tc>
        <w:tc>
          <w:tcPr>
            <w:tcW w:w="1077" w:type="dxa"/>
            <w:noWrap/>
            <w:tcMar>
              <w:left w:w="0" w:type="dxa"/>
            </w:tcMar>
            <w:vAlign w:val="center"/>
          </w:tcPr>
          <w:p w14:paraId="23E3D5BB" w14:textId="22EA1BD5" w:rsidR="004C4B24" w:rsidRPr="00B61CAF" w:rsidRDefault="004C4B24" w:rsidP="00AF42F9">
            <w:pPr>
              <w:jc w:val="right"/>
              <w:rPr>
                <w:sz w:val="18"/>
                <w:szCs w:val="18"/>
              </w:rPr>
            </w:pPr>
            <w:r w:rsidRPr="004C4B24">
              <w:rPr>
                <w:sz w:val="18"/>
                <w:szCs w:val="18"/>
              </w:rPr>
              <w:t>6.3%</w:t>
            </w:r>
          </w:p>
        </w:tc>
        <w:tc>
          <w:tcPr>
            <w:tcW w:w="907" w:type="dxa"/>
            <w:shd w:val="clear" w:color="auto" w:fill="DEE4EE"/>
            <w:noWrap/>
            <w:tcMar>
              <w:left w:w="0" w:type="dxa"/>
            </w:tcMar>
            <w:vAlign w:val="center"/>
          </w:tcPr>
          <w:p w14:paraId="768B21D3" w14:textId="7F3634FC" w:rsidR="004C4B24" w:rsidRPr="00B61CAF" w:rsidRDefault="004C4B24" w:rsidP="00AF42F9">
            <w:pPr>
              <w:jc w:val="right"/>
              <w:rPr>
                <w:sz w:val="18"/>
                <w:szCs w:val="18"/>
              </w:rPr>
            </w:pPr>
            <w:r w:rsidRPr="004C4B24">
              <w:rPr>
                <w:sz w:val="18"/>
                <w:szCs w:val="18"/>
              </w:rPr>
              <w:t>176</w:t>
            </w:r>
          </w:p>
        </w:tc>
        <w:tc>
          <w:tcPr>
            <w:tcW w:w="907" w:type="dxa"/>
            <w:shd w:val="clear" w:color="auto" w:fill="DEE4EE"/>
            <w:noWrap/>
            <w:tcMar>
              <w:left w:w="0" w:type="dxa"/>
            </w:tcMar>
            <w:vAlign w:val="center"/>
          </w:tcPr>
          <w:p w14:paraId="529D9303" w14:textId="3757044F" w:rsidR="004C4B24" w:rsidRPr="00B61CAF" w:rsidRDefault="004C4B24" w:rsidP="00AF42F9">
            <w:pPr>
              <w:jc w:val="right"/>
              <w:rPr>
                <w:sz w:val="18"/>
                <w:szCs w:val="18"/>
              </w:rPr>
            </w:pPr>
            <w:r w:rsidRPr="004C4B24">
              <w:rPr>
                <w:sz w:val="18"/>
                <w:szCs w:val="18"/>
              </w:rPr>
              <w:t>$500</w:t>
            </w:r>
          </w:p>
        </w:tc>
        <w:tc>
          <w:tcPr>
            <w:tcW w:w="1077" w:type="dxa"/>
            <w:shd w:val="clear" w:color="auto" w:fill="DEE4EE"/>
            <w:noWrap/>
            <w:tcMar>
              <w:left w:w="0" w:type="dxa"/>
            </w:tcMar>
            <w:vAlign w:val="center"/>
          </w:tcPr>
          <w:p w14:paraId="021DC192" w14:textId="489F8967" w:rsidR="004C4B24" w:rsidRPr="00B61CAF" w:rsidRDefault="004C4B24" w:rsidP="00AF42F9">
            <w:pPr>
              <w:jc w:val="right"/>
              <w:rPr>
                <w:sz w:val="18"/>
                <w:szCs w:val="18"/>
              </w:rPr>
            </w:pPr>
            <w:r w:rsidRPr="004C4B24">
              <w:rPr>
                <w:sz w:val="18"/>
                <w:szCs w:val="18"/>
              </w:rPr>
              <w:t>4.2%</w:t>
            </w:r>
          </w:p>
        </w:tc>
        <w:tc>
          <w:tcPr>
            <w:tcW w:w="907" w:type="dxa"/>
            <w:noWrap/>
            <w:tcMar>
              <w:left w:w="0" w:type="dxa"/>
            </w:tcMar>
            <w:vAlign w:val="center"/>
          </w:tcPr>
          <w:p w14:paraId="4A97AB98" w14:textId="2B30706F" w:rsidR="004C4B24" w:rsidRPr="00B61CAF" w:rsidRDefault="004C4B24" w:rsidP="00AF42F9">
            <w:pPr>
              <w:jc w:val="right"/>
              <w:rPr>
                <w:sz w:val="18"/>
                <w:szCs w:val="18"/>
              </w:rPr>
            </w:pPr>
            <w:r w:rsidRPr="004C4B24">
              <w:rPr>
                <w:sz w:val="18"/>
                <w:szCs w:val="18"/>
              </w:rPr>
              <w:t>136</w:t>
            </w:r>
          </w:p>
        </w:tc>
        <w:tc>
          <w:tcPr>
            <w:tcW w:w="907" w:type="dxa"/>
            <w:noWrap/>
            <w:tcMar>
              <w:left w:w="0" w:type="dxa"/>
            </w:tcMar>
            <w:vAlign w:val="center"/>
          </w:tcPr>
          <w:p w14:paraId="379ED0D8" w14:textId="10B27B64" w:rsidR="004C4B24" w:rsidRPr="00B61CAF" w:rsidRDefault="004C4B24" w:rsidP="00AF42F9">
            <w:pPr>
              <w:jc w:val="right"/>
              <w:rPr>
                <w:sz w:val="18"/>
                <w:szCs w:val="18"/>
              </w:rPr>
            </w:pPr>
            <w:r w:rsidRPr="004C4B24">
              <w:rPr>
                <w:sz w:val="18"/>
                <w:szCs w:val="18"/>
              </w:rPr>
              <w:t>$630</w:t>
            </w:r>
          </w:p>
        </w:tc>
        <w:tc>
          <w:tcPr>
            <w:tcW w:w="1077" w:type="dxa"/>
            <w:noWrap/>
            <w:tcMar>
              <w:left w:w="0" w:type="dxa"/>
            </w:tcMar>
            <w:vAlign w:val="center"/>
          </w:tcPr>
          <w:p w14:paraId="62BECB27" w14:textId="3653D471" w:rsidR="004C4B24" w:rsidRPr="00B61CAF" w:rsidRDefault="004C4B24" w:rsidP="00AF42F9">
            <w:pPr>
              <w:jc w:val="right"/>
              <w:rPr>
                <w:sz w:val="18"/>
                <w:szCs w:val="18"/>
              </w:rPr>
            </w:pPr>
            <w:r w:rsidRPr="004C4B24">
              <w:rPr>
                <w:sz w:val="18"/>
                <w:szCs w:val="18"/>
              </w:rPr>
              <w:t>8.6%</w:t>
            </w:r>
          </w:p>
        </w:tc>
      </w:tr>
      <w:tr w:rsidR="004C4B24" w:rsidRPr="00FA02DD" w14:paraId="55CDE30E" w14:textId="77777777" w:rsidTr="00AF42F9">
        <w:trPr>
          <w:trHeight w:val="283"/>
        </w:trPr>
        <w:tc>
          <w:tcPr>
            <w:tcW w:w="3543" w:type="dxa"/>
            <w:noWrap/>
            <w:vAlign w:val="center"/>
          </w:tcPr>
          <w:p w14:paraId="13E6DDC0" w14:textId="77777777" w:rsidR="004C4B24" w:rsidRPr="00FA02DD" w:rsidRDefault="004C4B24" w:rsidP="004C4B24">
            <w:pPr>
              <w:pStyle w:val="DHStableB"/>
            </w:pPr>
            <w:r w:rsidRPr="00FA02DD">
              <w:t>North Melbourne-West Melbourne</w:t>
            </w:r>
          </w:p>
        </w:tc>
        <w:tc>
          <w:tcPr>
            <w:tcW w:w="852" w:type="dxa"/>
            <w:shd w:val="clear" w:color="auto" w:fill="DEE4EE"/>
            <w:noWrap/>
            <w:tcMar>
              <w:left w:w="0" w:type="dxa"/>
            </w:tcMar>
            <w:vAlign w:val="center"/>
          </w:tcPr>
          <w:p w14:paraId="1AD5C4DA" w14:textId="13D308DF" w:rsidR="004C4B24" w:rsidRPr="00B61CAF" w:rsidRDefault="004C4B24" w:rsidP="00AF42F9">
            <w:pPr>
              <w:jc w:val="right"/>
              <w:rPr>
                <w:sz w:val="18"/>
                <w:szCs w:val="18"/>
              </w:rPr>
            </w:pPr>
            <w:r w:rsidRPr="004C4B24">
              <w:rPr>
                <w:sz w:val="18"/>
                <w:szCs w:val="18"/>
              </w:rPr>
              <w:t>1,290</w:t>
            </w:r>
          </w:p>
        </w:tc>
        <w:tc>
          <w:tcPr>
            <w:tcW w:w="1038" w:type="dxa"/>
            <w:shd w:val="clear" w:color="auto" w:fill="DEE4EE"/>
            <w:noWrap/>
            <w:tcMar>
              <w:left w:w="0" w:type="dxa"/>
            </w:tcMar>
            <w:vAlign w:val="center"/>
          </w:tcPr>
          <w:p w14:paraId="15ED9838" w14:textId="29DF3038" w:rsidR="004C4B24" w:rsidRPr="00B61CAF" w:rsidRDefault="004C4B24" w:rsidP="00AF42F9">
            <w:pPr>
              <w:jc w:val="right"/>
              <w:rPr>
                <w:sz w:val="18"/>
                <w:szCs w:val="18"/>
              </w:rPr>
            </w:pPr>
            <w:r w:rsidRPr="004C4B24">
              <w:rPr>
                <w:sz w:val="18"/>
                <w:szCs w:val="18"/>
              </w:rPr>
              <w:t>$390</w:t>
            </w:r>
          </w:p>
        </w:tc>
        <w:tc>
          <w:tcPr>
            <w:tcW w:w="1077" w:type="dxa"/>
            <w:shd w:val="clear" w:color="auto" w:fill="DEE4EE"/>
            <w:noWrap/>
            <w:tcMar>
              <w:left w:w="0" w:type="dxa"/>
            </w:tcMar>
            <w:vAlign w:val="center"/>
          </w:tcPr>
          <w:p w14:paraId="56F55896" w14:textId="0F785514" w:rsidR="004C4B24" w:rsidRPr="00B61CAF" w:rsidRDefault="004C4B24" w:rsidP="00AF42F9">
            <w:pPr>
              <w:jc w:val="right"/>
              <w:rPr>
                <w:sz w:val="18"/>
                <w:szCs w:val="18"/>
              </w:rPr>
            </w:pPr>
            <w:r w:rsidRPr="004C4B24">
              <w:rPr>
                <w:sz w:val="18"/>
                <w:szCs w:val="18"/>
              </w:rPr>
              <w:t>8.3%</w:t>
            </w:r>
          </w:p>
        </w:tc>
        <w:tc>
          <w:tcPr>
            <w:tcW w:w="907" w:type="dxa"/>
            <w:noWrap/>
            <w:tcMar>
              <w:left w:w="0" w:type="dxa"/>
            </w:tcMar>
            <w:vAlign w:val="center"/>
          </w:tcPr>
          <w:p w14:paraId="1D544DD5" w14:textId="2B11B6DF" w:rsidR="004C4B24" w:rsidRPr="00B61CAF" w:rsidRDefault="004C4B24" w:rsidP="00AF42F9">
            <w:pPr>
              <w:jc w:val="right"/>
              <w:rPr>
                <w:sz w:val="18"/>
                <w:szCs w:val="18"/>
              </w:rPr>
            </w:pPr>
            <w:r w:rsidRPr="004C4B24">
              <w:rPr>
                <w:sz w:val="18"/>
                <w:szCs w:val="18"/>
              </w:rPr>
              <w:t>926</w:t>
            </w:r>
          </w:p>
        </w:tc>
        <w:tc>
          <w:tcPr>
            <w:tcW w:w="907" w:type="dxa"/>
            <w:noWrap/>
            <w:tcMar>
              <w:left w:w="0" w:type="dxa"/>
            </w:tcMar>
            <w:vAlign w:val="center"/>
          </w:tcPr>
          <w:p w14:paraId="463AA7F7" w14:textId="033E0634" w:rsidR="004C4B24" w:rsidRPr="00B61CAF" w:rsidRDefault="004C4B24" w:rsidP="00AF42F9">
            <w:pPr>
              <w:jc w:val="right"/>
              <w:rPr>
                <w:sz w:val="18"/>
                <w:szCs w:val="18"/>
              </w:rPr>
            </w:pPr>
            <w:r w:rsidRPr="004C4B24">
              <w:rPr>
                <w:sz w:val="18"/>
                <w:szCs w:val="18"/>
              </w:rPr>
              <w:t>$525</w:t>
            </w:r>
          </w:p>
        </w:tc>
        <w:tc>
          <w:tcPr>
            <w:tcW w:w="1077" w:type="dxa"/>
            <w:noWrap/>
            <w:tcMar>
              <w:left w:w="0" w:type="dxa"/>
            </w:tcMar>
            <w:vAlign w:val="center"/>
          </w:tcPr>
          <w:p w14:paraId="534A826D" w14:textId="4E21CFA6" w:rsidR="004C4B24" w:rsidRPr="00B61CAF" w:rsidRDefault="004C4B24" w:rsidP="00AF42F9">
            <w:pPr>
              <w:jc w:val="right"/>
              <w:rPr>
                <w:sz w:val="18"/>
                <w:szCs w:val="18"/>
              </w:rPr>
            </w:pPr>
            <w:r w:rsidRPr="004C4B24">
              <w:rPr>
                <w:sz w:val="18"/>
                <w:szCs w:val="18"/>
              </w:rPr>
              <w:t>8.2%</w:t>
            </w:r>
          </w:p>
        </w:tc>
        <w:tc>
          <w:tcPr>
            <w:tcW w:w="907" w:type="dxa"/>
            <w:shd w:val="clear" w:color="auto" w:fill="DEE4EE"/>
            <w:noWrap/>
            <w:tcMar>
              <w:left w:w="0" w:type="dxa"/>
            </w:tcMar>
            <w:vAlign w:val="center"/>
          </w:tcPr>
          <w:p w14:paraId="6C7A6550" w14:textId="4FCA413C" w:rsidR="004C4B24" w:rsidRPr="00B61CAF" w:rsidRDefault="004C4B24" w:rsidP="00AF42F9">
            <w:pPr>
              <w:jc w:val="right"/>
              <w:rPr>
                <w:sz w:val="18"/>
                <w:szCs w:val="18"/>
              </w:rPr>
            </w:pPr>
            <w:r w:rsidRPr="004C4B24">
              <w:rPr>
                <w:sz w:val="18"/>
                <w:szCs w:val="18"/>
              </w:rPr>
              <w:t>80</w:t>
            </w:r>
          </w:p>
        </w:tc>
        <w:tc>
          <w:tcPr>
            <w:tcW w:w="907" w:type="dxa"/>
            <w:shd w:val="clear" w:color="auto" w:fill="DEE4EE"/>
            <w:noWrap/>
            <w:tcMar>
              <w:left w:w="0" w:type="dxa"/>
            </w:tcMar>
            <w:vAlign w:val="center"/>
          </w:tcPr>
          <w:p w14:paraId="2E8DA679" w14:textId="2815EAE4" w:rsidR="004C4B24" w:rsidRPr="00B61CAF" w:rsidRDefault="004C4B24" w:rsidP="00AF42F9">
            <w:pPr>
              <w:jc w:val="right"/>
              <w:rPr>
                <w:sz w:val="18"/>
                <w:szCs w:val="18"/>
              </w:rPr>
            </w:pPr>
            <w:r w:rsidRPr="004C4B24">
              <w:rPr>
                <w:sz w:val="18"/>
                <w:szCs w:val="18"/>
              </w:rPr>
              <w:t>$550</w:t>
            </w:r>
          </w:p>
        </w:tc>
        <w:tc>
          <w:tcPr>
            <w:tcW w:w="1077" w:type="dxa"/>
            <w:shd w:val="clear" w:color="auto" w:fill="DEE4EE"/>
            <w:noWrap/>
            <w:tcMar>
              <w:left w:w="0" w:type="dxa"/>
            </w:tcMar>
            <w:vAlign w:val="center"/>
          </w:tcPr>
          <w:p w14:paraId="0B3845E7" w14:textId="2EB62EBD" w:rsidR="004C4B24" w:rsidRPr="00B61CAF" w:rsidRDefault="004C4B24" w:rsidP="00AF42F9">
            <w:pPr>
              <w:jc w:val="right"/>
              <w:rPr>
                <w:sz w:val="18"/>
                <w:szCs w:val="18"/>
              </w:rPr>
            </w:pPr>
            <w:r w:rsidRPr="004C4B24">
              <w:rPr>
                <w:sz w:val="18"/>
                <w:szCs w:val="18"/>
              </w:rPr>
              <w:t>8.9%</w:t>
            </w:r>
          </w:p>
        </w:tc>
        <w:tc>
          <w:tcPr>
            <w:tcW w:w="907" w:type="dxa"/>
            <w:noWrap/>
            <w:tcMar>
              <w:left w:w="0" w:type="dxa"/>
            </w:tcMar>
            <w:vAlign w:val="center"/>
          </w:tcPr>
          <w:p w14:paraId="08DE6F83" w14:textId="14861B36" w:rsidR="004C4B24" w:rsidRPr="00B61CAF" w:rsidRDefault="004C4B24" w:rsidP="00AF42F9">
            <w:pPr>
              <w:jc w:val="right"/>
              <w:rPr>
                <w:sz w:val="18"/>
                <w:szCs w:val="18"/>
              </w:rPr>
            </w:pPr>
            <w:r w:rsidRPr="004C4B24">
              <w:rPr>
                <w:sz w:val="18"/>
                <w:szCs w:val="18"/>
              </w:rPr>
              <w:t>75</w:t>
            </w:r>
          </w:p>
        </w:tc>
        <w:tc>
          <w:tcPr>
            <w:tcW w:w="907" w:type="dxa"/>
            <w:noWrap/>
            <w:tcMar>
              <w:left w:w="0" w:type="dxa"/>
            </w:tcMar>
            <w:vAlign w:val="center"/>
          </w:tcPr>
          <w:p w14:paraId="586897BB" w14:textId="4B1A267A" w:rsidR="004C4B24" w:rsidRPr="00B61CAF" w:rsidRDefault="004C4B24" w:rsidP="00AF42F9">
            <w:pPr>
              <w:jc w:val="right"/>
              <w:rPr>
                <w:sz w:val="18"/>
                <w:szCs w:val="18"/>
              </w:rPr>
            </w:pPr>
            <w:r w:rsidRPr="004C4B24">
              <w:rPr>
                <w:sz w:val="18"/>
                <w:szCs w:val="18"/>
              </w:rPr>
              <w:t>$725</w:t>
            </w:r>
          </w:p>
        </w:tc>
        <w:tc>
          <w:tcPr>
            <w:tcW w:w="1077" w:type="dxa"/>
            <w:noWrap/>
            <w:tcMar>
              <w:left w:w="0" w:type="dxa"/>
            </w:tcMar>
            <w:vAlign w:val="center"/>
          </w:tcPr>
          <w:p w14:paraId="3F91C20A" w14:textId="36208E41" w:rsidR="004C4B24" w:rsidRPr="00B61CAF" w:rsidRDefault="004C4B24" w:rsidP="00AF42F9">
            <w:pPr>
              <w:jc w:val="right"/>
              <w:rPr>
                <w:sz w:val="18"/>
                <w:szCs w:val="18"/>
              </w:rPr>
            </w:pPr>
            <w:r w:rsidRPr="004C4B24">
              <w:rPr>
                <w:sz w:val="18"/>
                <w:szCs w:val="18"/>
              </w:rPr>
              <w:t>6.6%</w:t>
            </w:r>
          </w:p>
        </w:tc>
      </w:tr>
      <w:tr w:rsidR="004C4B24" w:rsidRPr="00FA02DD" w14:paraId="376E1440" w14:textId="77777777" w:rsidTr="00AF42F9">
        <w:trPr>
          <w:trHeight w:val="283"/>
        </w:trPr>
        <w:tc>
          <w:tcPr>
            <w:tcW w:w="3543" w:type="dxa"/>
            <w:noWrap/>
            <w:vAlign w:val="center"/>
          </w:tcPr>
          <w:p w14:paraId="568C7FBA" w14:textId="77777777" w:rsidR="004C4B24" w:rsidRPr="00FA02DD" w:rsidRDefault="004C4B24" w:rsidP="004C4B24">
            <w:pPr>
              <w:pStyle w:val="DHStableB"/>
            </w:pPr>
            <w:r w:rsidRPr="00FA02DD">
              <w:t>Port Melbourne</w:t>
            </w:r>
          </w:p>
        </w:tc>
        <w:tc>
          <w:tcPr>
            <w:tcW w:w="852" w:type="dxa"/>
            <w:shd w:val="clear" w:color="auto" w:fill="DEE4EE"/>
            <w:noWrap/>
            <w:tcMar>
              <w:left w:w="0" w:type="dxa"/>
            </w:tcMar>
            <w:vAlign w:val="center"/>
          </w:tcPr>
          <w:p w14:paraId="670CF522" w14:textId="45F1DA85" w:rsidR="004C4B24" w:rsidRPr="00B61CAF" w:rsidRDefault="004C4B24" w:rsidP="00AF42F9">
            <w:pPr>
              <w:jc w:val="right"/>
              <w:rPr>
                <w:sz w:val="18"/>
                <w:szCs w:val="18"/>
              </w:rPr>
            </w:pPr>
            <w:r w:rsidRPr="004C4B24">
              <w:rPr>
                <w:sz w:val="18"/>
                <w:szCs w:val="18"/>
              </w:rPr>
              <w:t>270</w:t>
            </w:r>
          </w:p>
        </w:tc>
        <w:tc>
          <w:tcPr>
            <w:tcW w:w="1038" w:type="dxa"/>
            <w:shd w:val="clear" w:color="auto" w:fill="DEE4EE"/>
            <w:noWrap/>
            <w:tcMar>
              <w:left w:w="0" w:type="dxa"/>
            </w:tcMar>
            <w:vAlign w:val="center"/>
          </w:tcPr>
          <w:p w14:paraId="77250F23" w14:textId="74A9895F" w:rsidR="004C4B24" w:rsidRPr="00B61CAF" w:rsidRDefault="004C4B24" w:rsidP="00AF42F9">
            <w:pPr>
              <w:jc w:val="right"/>
              <w:rPr>
                <w:sz w:val="18"/>
                <w:szCs w:val="18"/>
              </w:rPr>
            </w:pPr>
            <w:r w:rsidRPr="004C4B24">
              <w:rPr>
                <w:sz w:val="18"/>
                <w:szCs w:val="18"/>
              </w:rPr>
              <w:t>$440</w:t>
            </w:r>
          </w:p>
        </w:tc>
        <w:tc>
          <w:tcPr>
            <w:tcW w:w="1077" w:type="dxa"/>
            <w:shd w:val="clear" w:color="auto" w:fill="DEE4EE"/>
            <w:noWrap/>
            <w:tcMar>
              <w:left w:w="0" w:type="dxa"/>
            </w:tcMar>
            <w:vAlign w:val="center"/>
          </w:tcPr>
          <w:p w14:paraId="63C2A03B" w14:textId="758D8562" w:rsidR="004C4B24" w:rsidRPr="00B61CAF" w:rsidRDefault="004C4B24" w:rsidP="00AF42F9">
            <w:pPr>
              <w:jc w:val="right"/>
              <w:rPr>
                <w:sz w:val="18"/>
                <w:szCs w:val="18"/>
              </w:rPr>
            </w:pPr>
            <w:r w:rsidRPr="004C4B24">
              <w:rPr>
                <w:sz w:val="18"/>
                <w:szCs w:val="18"/>
              </w:rPr>
              <w:t>2.3%</w:t>
            </w:r>
          </w:p>
        </w:tc>
        <w:tc>
          <w:tcPr>
            <w:tcW w:w="907" w:type="dxa"/>
            <w:noWrap/>
            <w:tcMar>
              <w:left w:w="0" w:type="dxa"/>
            </w:tcMar>
            <w:vAlign w:val="center"/>
          </w:tcPr>
          <w:p w14:paraId="3C89F4A4" w14:textId="139983F7" w:rsidR="004C4B24" w:rsidRPr="00B61CAF" w:rsidRDefault="004C4B24" w:rsidP="00AF42F9">
            <w:pPr>
              <w:jc w:val="right"/>
              <w:rPr>
                <w:sz w:val="18"/>
                <w:szCs w:val="18"/>
              </w:rPr>
            </w:pPr>
            <w:r w:rsidRPr="004C4B24">
              <w:rPr>
                <w:sz w:val="18"/>
                <w:szCs w:val="18"/>
              </w:rPr>
              <w:t>429</w:t>
            </w:r>
          </w:p>
        </w:tc>
        <w:tc>
          <w:tcPr>
            <w:tcW w:w="907" w:type="dxa"/>
            <w:noWrap/>
            <w:tcMar>
              <w:left w:w="0" w:type="dxa"/>
            </w:tcMar>
            <w:vAlign w:val="center"/>
          </w:tcPr>
          <w:p w14:paraId="137AFF10" w14:textId="56D1934A" w:rsidR="004C4B24" w:rsidRPr="00B61CAF" w:rsidRDefault="004C4B24" w:rsidP="00AF42F9">
            <w:pPr>
              <w:jc w:val="right"/>
              <w:rPr>
                <w:sz w:val="18"/>
                <w:szCs w:val="18"/>
              </w:rPr>
            </w:pPr>
            <w:r w:rsidRPr="004C4B24">
              <w:rPr>
                <w:sz w:val="18"/>
                <w:szCs w:val="18"/>
              </w:rPr>
              <w:t>$600</w:t>
            </w:r>
          </w:p>
        </w:tc>
        <w:tc>
          <w:tcPr>
            <w:tcW w:w="1077" w:type="dxa"/>
            <w:noWrap/>
            <w:tcMar>
              <w:left w:w="0" w:type="dxa"/>
            </w:tcMar>
            <w:vAlign w:val="center"/>
          </w:tcPr>
          <w:p w14:paraId="7097C73A" w14:textId="15BE55A5" w:rsidR="004C4B24" w:rsidRPr="00B61CAF" w:rsidRDefault="004C4B24" w:rsidP="00AF42F9">
            <w:pPr>
              <w:jc w:val="right"/>
              <w:rPr>
                <w:sz w:val="18"/>
                <w:szCs w:val="18"/>
              </w:rPr>
            </w:pPr>
            <w:r w:rsidRPr="004C4B24">
              <w:rPr>
                <w:sz w:val="18"/>
                <w:szCs w:val="18"/>
              </w:rPr>
              <w:t>3.4%</w:t>
            </w:r>
          </w:p>
        </w:tc>
        <w:tc>
          <w:tcPr>
            <w:tcW w:w="907" w:type="dxa"/>
            <w:shd w:val="clear" w:color="auto" w:fill="DEE4EE"/>
            <w:noWrap/>
            <w:tcMar>
              <w:left w:w="0" w:type="dxa"/>
            </w:tcMar>
            <w:vAlign w:val="center"/>
          </w:tcPr>
          <w:p w14:paraId="09C2E1AD" w14:textId="079F55D9" w:rsidR="004C4B24" w:rsidRPr="00B61CAF" w:rsidRDefault="004C4B24" w:rsidP="00AF42F9">
            <w:pPr>
              <w:jc w:val="right"/>
              <w:rPr>
                <w:sz w:val="18"/>
                <w:szCs w:val="18"/>
              </w:rPr>
            </w:pPr>
            <w:r w:rsidRPr="004C4B24">
              <w:rPr>
                <w:sz w:val="18"/>
                <w:szCs w:val="18"/>
              </w:rPr>
              <w:t>135</w:t>
            </w:r>
          </w:p>
        </w:tc>
        <w:tc>
          <w:tcPr>
            <w:tcW w:w="907" w:type="dxa"/>
            <w:shd w:val="clear" w:color="auto" w:fill="DEE4EE"/>
            <w:noWrap/>
            <w:tcMar>
              <w:left w:w="0" w:type="dxa"/>
            </w:tcMar>
            <w:vAlign w:val="center"/>
          </w:tcPr>
          <w:p w14:paraId="14586904" w14:textId="3BF28361" w:rsidR="004C4B24" w:rsidRPr="00B61CAF" w:rsidRDefault="004C4B24" w:rsidP="00AF42F9">
            <w:pPr>
              <w:jc w:val="right"/>
              <w:rPr>
                <w:sz w:val="18"/>
                <w:szCs w:val="18"/>
              </w:rPr>
            </w:pPr>
            <w:r w:rsidRPr="004C4B24">
              <w:rPr>
                <w:sz w:val="18"/>
                <w:szCs w:val="18"/>
              </w:rPr>
              <w:t>$595</w:t>
            </w:r>
          </w:p>
        </w:tc>
        <w:tc>
          <w:tcPr>
            <w:tcW w:w="1077" w:type="dxa"/>
            <w:shd w:val="clear" w:color="auto" w:fill="DEE4EE"/>
            <w:noWrap/>
            <w:tcMar>
              <w:left w:w="0" w:type="dxa"/>
            </w:tcMar>
            <w:vAlign w:val="center"/>
          </w:tcPr>
          <w:p w14:paraId="1EC176A7" w14:textId="5A5C6AE6" w:rsidR="004C4B24" w:rsidRPr="00B61CAF" w:rsidRDefault="004C4B24" w:rsidP="00AF42F9">
            <w:pPr>
              <w:jc w:val="right"/>
              <w:rPr>
                <w:sz w:val="18"/>
                <w:szCs w:val="18"/>
              </w:rPr>
            </w:pPr>
            <w:r w:rsidRPr="004C4B24">
              <w:rPr>
                <w:sz w:val="18"/>
                <w:szCs w:val="18"/>
              </w:rPr>
              <w:t>3.5%</w:t>
            </w:r>
          </w:p>
        </w:tc>
        <w:tc>
          <w:tcPr>
            <w:tcW w:w="907" w:type="dxa"/>
            <w:noWrap/>
            <w:tcMar>
              <w:left w:w="0" w:type="dxa"/>
            </w:tcMar>
            <w:vAlign w:val="center"/>
          </w:tcPr>
          <w:p w14:paraId="7EF1A0FB" w14:textId="452EEF56" w:rsidR="004C4B24" w:rsidRPr="00B61CAF" w:rsidRDefault="004C4B24" w:rsidP="00AF42F9">
            <w:pPr>
              <w:jc w:val="right"/>
              <w:rPr>
                <w:sz w:val="18"/>
                <w:szCs w:val="18"/>
              </w:rPr>
            </w:pPr>
            <w:r w:rsidRPr="004C4B24">
              <w:rPr>
                <w:sz w:val="18"/>
                <w:szCs w:val="18"/>
              </w:rPr>
              <w:t>159</w:t>
            </w:r>
          </w:p>
        </w:tc>
        <w:tc>
          <w:tcPr>
            <w:tcW w:w="907" w:type="dxa"/>
            <w:noWrap/>
            <w:tcMar>
              <w:left w:w="0" w:type="dxa"/>
            </w:tcMar>
            <w:vAlign w:val="center"/>
          </w:tcPr>
          <w:p w14:paraId="16B9C5DB" w14:textId="0EC1676F" w:rsidR="004C4B24" w:rsidRPr="00B61CAF" w:rsidRDefault="004C4B24" w:rsidP="00AF42F9">
            <w:pPr>
              <w:jc w:val="right"/>
              <w:rPr>
                <w:sz w:val="18"/>
                <w:szCs w:val="18"/>
              </w:rPr>
            </w:pPr>
            <w:r w:rsidRPr="004C4B24">
              <w:rPr>
                <w:sz w:val="18"/>
                <w:szCs w:val="18"/>
              </w:rPr>
              <w:t>$820</w:t>
            </w:r>
          </w:p>
        </w:tc>
        <w:tc>
          <w:tcPr>
            <w:tcW w:w="1077" w:type="dxa"/>
            <w:noWrap/>
            <w:tcMar>
              <w:left w:w="0" w:type="dxa"/>
            </w:tcMar>
            <w:vAlign w:val="center"/>
          </w:tcPr>
          <w:p w14:paraId="6FE82205" w14:textId="07E323D0" w:rsidR="004C4B24" w:rsidRPr="00B61CAF" w:rsidRDefault="004C4B24" w:rsidP="00AF42F9">
            <w:pPr>
              <w:jc w:val="right"/>
              <w:rPr>
                <w:sz w:val="18"/>
                <w:szCs w:val="18"/>
              </w:rPr>
            </w:pPr>
            <w:r w:rsidRPr="004C4B24">
              <w:rPr>
                <w:sz w:val="18"/>
                <w:szCs w:val="18"/>
              </w:rPr>
              <w:t>2.5%</w:t>
            </w:r>
          </w:p>
        </w:tc>
      </w:tr>
      <w:tr w:rsidR="004C4B24" w:rsidRPr="00FA02DD" w14:paraId="3646A382" w14:textId="77777777" w:rsidTr="00AF42F9">
        <w:trPr>
          <w:trHeight w:val="283"/>
        </w:trPr>
        <w:tc>
          <w:tcPr>
            <w:tcW w:w="3543" w:type="dxa"/>
            <w:noWrap/>
            <w:vAlign w:val="center"/>
          </w:tcPr>
          <w:p w14:paraId="150BAD99" w14:textId="77777777" w:rsidR="004C4B24" w:rsidRPr="00FA02DD" w:rsidRDefault="004C4B24" w:rsidP="004C4B24">
            <w:pPr>
              <w:pStyle w:val="DHStableB"/>
            </w:pPr>
            <w:r w:rsidRPr="00FA02DD">
              <w:t>Prahran-Windsor</w:t>
            </w:r>
          </w:p>
        </w:tc>
        <w:tc>
          <w:tcPr>
            <w:tcW w:w="852" w:type="dxa"/>
            <w:shd w:val="clear" w:color="auto" w:fill="DEE4EE"/>
            <w:noWrap/>
            <w:tcMar>
              <w:left w:w="0" w:type="dxa"/>
            </w:tcMar>
            <w:vAlign w:val="center"/>
          </w:tcPr>
          <w:p w14:paraId="7C0F91F5" w14:textId="7AB08189" w:rsidR="004C4B24" w:rsidRPr="00B61CAF" w:rsidRDefault="004C4B24" w:rsidP="00AF42F9">
            <w:pPr>
              <w:jc w:val="right"/>
              <w:rPr>
                <w:sz w:val="18"/>
                <w:szCs w:val="18"/>
              </w:rPr>
            </w:pPr>
            <w:r w:rsidRPr="004C4B24">
              <w:rPr>
                <w:sz w:val="18"/>
                <w:szCs w:val="18"/>
              </w:rPr>
              <w:t>1,036</w:t>
            </w:r>
          </w:p>
        </w:tc>
        <w:tc>
          <w:tcPr>
            <w:tcW w:w="1038" w:type="dxa"/>
            <w:shd w:val="clear" w:color="auto" w:fill="DEE4EE"/>
            <w:noWrap/>
            <w:tcMar>
              <w:left w:w="0" w:type="dxa"/>
            </w:tcMar>
            <w:vAlign w:val="center"/>
          </w:tcPr>
          <w:p w14:paraId="7C5F59DD" w14:textId="5402CD34"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710768D8" w14:textId="7FDC5A73" w:rsidR="004C4B24" w:rsidRPr="00B61CAF" w:rsidRDefault="004C4B24" w:rsidP="00AF42F9">
            <w:pPr>
              <w:jc w:val="right"/>
              <w:rPr>
                <w:sz w:val="18"/>
                <w:szCs w:val="18"/>
              </w:rPr>
            </w:pPr>
            <w:r w:rsidRPr="004C4B24">
              <w:rPr>
                <w:sz w:val="18"/>
                <w:szCs w:val="18"/>
              </w:rPr>
              <w:t>7.5%</w:t>
            </w:r>
          </w:p>
        </w:tc>
        <w:tc>
          <w:tcPr>
            <w:tcW w:w="907" w:type="dxa"/>
            <w:noWrap/>
            <w:tcMar>
              <w:left w:w="0" w:type="dxa"/>
            </w:tcMar>
            <w:vAlign w:val="center"/>
          </w:tcPr>
          <w:p w14:paraId="444E2685" w14:textId="2C1C5412" w:rsidR="004C4B24" w:rsidRPr="00B61CAF" w:rsidRDefault="004C4B24" w:rsidP="00AF42F9">
            <w:pPr>
              <w:jc w:val="right"/>
              <w:rPr>
                <w:sz w:val="18"/>
                <w:szCs w:val="18"/>
              </w:rPr>
            </w:pPr>
            <w:r w:rsidRPr="004C4B24">
              <w:rPr>
                <w:sz w:val="18"/>
                <w:szCs w:val="18"/>
              </w:rPr>
              <w:t>677</w:t>
            </w:r>
          </w:p>
        </w:tc>
        <w:tc>
          <w:tcPr>
            <w:tcW w:w="907" w:type="dxa"/>
            <w:noWrap/>
            <w:tcMar>
              <w:left w:w="0" w:type="dxa"/>
            </w:tcMar>
            <w:vAlign w:val="center"/>
          </w:tcPr>
          <w:p w14:paraId="0528A67E" w14:textId="7438E886" w:rsidR="004C4B24" w:rsidRPr="00B61CAF" w:rsidRDefault="004C4B24" w:rsidP="00AF42F9">
            <w:pPr>
              <w:jc w:val="right"/>
              <w:rPr>
                <w:sz w:val="18"/>
                <w:szCs w:val="18"/>
              </w:rPr>
            </w:pPr>
            <w:r w:rsidRPr="004C4B24">
              <w:rPr>
                <w:sz w:val="18"/>
                <w:szCs w:val="18"/>
              </w:rPr>
              <w:t>$500</w:t>
            </w:r>
          </w:p>
        </w:tc>
        <w:tc>
          <w:tcPr>
            <w:tcW w:w="1077" w:type="dxa"/>
            <w:noWrap/>
            <w:tcMar>
              <w:left w:w="0" w:type="dxa"/>
            </w:tcMar>
            <w:vAlign w:val="center"/>
          </w:tcPr>
          <w:p w14:paraId="0387F204" w14:textId="38C29710" w:rsidR="004C4B24" w:rsidRPr="00B61CAF" w:rsidRDefault="004C4B24" w:rsidP="00AF42F9">
            <w:pPr>
              <w:jc w:val="right"/>
              <w:rPr>
                <w:sz w:val="18"/>
                <w:szCs w:val="18"/>
              </w:rPr>
            </w:pPr>
            <w:r w:rsidRPr="004C4B24">
              <w:rPr>
                <w:sz w:val="18"/>
                <w:szCs w:val="18"/>
              </w:rPr>
              <w:t>4.2%</w:t>
            </w:r>
          </w:p>
        </w:tc>
        <w:tc>
          <w:tcPr>
            <w:tcW w:w="907" w:type="dxa"/>
            <w:shd w:val="clear" w:color="auto" w:fill="DEE4EE"/>
            <w:noWrap/>
            <w:tcMar>
              <w:left w:w="0" w:type="dxa"/>
            </w:tcMar>
            <w:vAlign w:val="center"/>
          </w:tcPr>
          <w:p w14:paraId="115C2673" w14:textId="1450813C" w:rsidR="004C4B24" w:rsidRPr="00B61CAF" w:rsidRDefault="004C4B24" w:rsidP="00AF42F9">
            <w:pPr>
              <w:jc w:val="right"/>
              <w:rPr>
                <w:sz w:val="18"/>
                <w:szCs w:val="18"/>
              </w:rPr>
            </w:pPr>
            <w:r w:rsidRPr="004C4B24">
              <w:rPr>
                <w:sz w:val="18"/>
                <w:szCs w:val="18"/>
              </w:rPr>
              <w:t>202</w:t>
            </w:r>
          </w:p>
        </w:tc>
        <w:tc>
          <w:tcPr>
            <w:tcW w:w="907" w:type="dxa"/>
            <w:shd w:val="clear" w:color="auto" w:fill="DEE4EE"/>
            <w:noWrap/>
            <w:tcMar>
              <w:left w:w="0" w:type="dxa"/>
            </w:tcMar>
            <w:vAlign w:val="center"/>
          </w:tcPr>
          <w:p w14:paraId="173BB696" w14:textId="4BB3C4F9" w:rsidR="004C4B24" w:rsidRPr="00B61CAF" w:rsidRDefault="004C4B24" w:rsidP="00AF42F9">
            <w:pPr>
              <w:jc w:val="right"/>
              <w:rPr>
                <w:sz w:val="18"/>
                <w:szCs w:val="18"/>
              </w:rPr>
            </w:pPr>
            <w:r w:rsidRPr="004C4B24">
              <w:rPr>
                <w:sz w:val="18"/>
                <w:szCs w:val="18"/>
              </w:rPr>
              <w:t>$630</w:t>
            </w:r>
          </w:p>
        </w:tc>
        <w:tc>
          <w:tcPr>
            <w:tcW w:w="1077" w:type="dxa"/>
            <w:shd w:val="clear" w:color="auto" w:fill="DEE4EE"/>
            <w:noWrap/>
            <w:tcMar>
              <w:left w:w="0" w:type="dxa"/>
            </w:tcMar>
            <w:vAlign w:val="center"/>
          </w:tcPr>
          <w:p w14:paraId="68D863CB" w14:textId="51B9E30A" w:rsidR="004C4B24" w:rsidRPr="00B61CAF" w:rsidRDefault="004C4B24" w:rsidP="00AF42F9">
            <w:pPr>
              <w:jc w:val="right"/>
              <w:rPr>
                <w:sz w:val="18"/>
                <w:szCs w:val="18"/>
              </w:rPr>
            </w:pPr>
            <w:r w:rsidRPr="004C4B24">
              <w:rPr>
                <w:sz w:val="18"/>
                <w:szCs w:val="18"/>
              </w:rPr>
              <w:t>5.7%</w:t>
            </w:r>
          </w:p>
        </w:tc>
        <w:tc>
          <w:tcPr>
            <w:tcW w:w="907" w:type="dxa"/>
            <w:noWrap/>
            <w:tcMar>
              <w:left w:w="0" w:type="dxa"/>
            </w:tcMar>
            <w:vAlign w:val="center"/>
          </w:tcPr>
          <w:p w14:paraId="507951A4" w14:textId="5793A6EB" w:rsidR="004C4B24" w:rsidRPr="00B61CAF" w:rsidRDefault="004C4B24" w:rsidP="00AF42F9">
            <w:pPr>
              <w:jc w:val="right"/>
              <w:rPr>
                <w:sz w:val="18"/>
                <w:szCs w:val="18"/>
              </w:rPr>
            </w:pPr>
            <w:r w:rsidRPr="004C4B24">
              <w:rPr>
                <w:sz w:val="18"/>
                <w:szCs w:val="18"/>
              </w:rPr>
              <w:t>131</w:t>
            </w:r>
          </w:p>
        </w:tc>
        <w:tc>
          <w:tcPr>
            <w:tcW w:w="907" w:type="dxa"/>
            <w:noWrap/>
            <w:tcMar>
              <w:left w:w="0" w:type="dxa"/>
            </w:tcMar>
            <w:vAlign w:val="center"/>
          </w:tcPr>
          <w:p w14:paraId="593DD3D2" w14:textId="3D5B62FA" w:rsidR="004C4B24" w:rsidRPr="00B61CAF" w:rsidRDefault="004C4B24" w:rsidP="00AF42F9">
            <w:pPr>
              <w:jc w:val="right"/>
              <w:rPr>
                <w:sz w:val="18"/>
                <w:szCs w:val="18"/>
              </w:rPr>
            </w:pPr>
            <w:r w:rsidRPr="004C4B24">
              <w:rPr>
                <w:sz w:val="18"/>
                <w:szCs w:val="18"/>
              </w:rPr>
              <w:t>$850</w:t>
            </w:r>
          </w:p>
        </w:tc>
        <w:tc>
          <w:tcPr>
            <w:tcW w:w="1077" w:type="dxa"/>
            <w:noWrap/>
            <w:tcMar>
              <w:left w:w="0" w:type="dxa"/>
            </w:tcMar>
            <w:vAlign w:val="center"/>
          </w:tcPr>
          <w:p w14:paraId="33F417ED" w14:textId="37DCD641" w:rsidR="004C4B24" w:rsidRPr="00B61CAF" w:rsidRDefault="004C4B24" w:rsidP="00AF42F9">
            <w:pPr>
              <w:jc w:val="right"/>
              <w:rPr>
                <w:sz w:val="18"/>
                <w:szCs w:val="18"/>
              </w:rPr>
            </w:pPr>
            <w:r w:rsidRPr="004C4B24">
              <w:rPr>
                <w:sz w:val="18"/>
                <w:szCs w:val="18"/>
              </w:rPr>
              <w:t>9.0%</w:t>
            </w:r>
          </w:p>
        </w:tc>
      </w:tr>
      <w:tr w:rsidR="004C4B24" w:rsidRPr="00FA02DD" w14:paraId="7BDBF3A5" w14:textId="77777777" w:rsidTr="00AF42F9">
        <w:trPr>
          <w:trHeight w:val="283"/>
        </w:trPr>
        <w:tc>
          <w:tcPr>
            <w:tcW w:w="3543" w:type="dxa"/>
            <w:noWrap/>
            <w:vAlign w:val="center"/>
          </w:tcPr>
          <w:p w14:paraId="4EFB85D9" w14:textId="77777777" w:rsidR="004C4B24" w:rsidRPr="00FA02DD" w:rsidRDefault="004C4B24" w:rsidP="004C4B24">
            <w:pPr>
              <w:pStyle w:val="DHStableB"/>
            </w:pPr>
            <w:r w:rsidRPr="00FA02DD">
              <w:t>Richmond-Burnley</w:t>
            </w:r>
          </w:p>
        </w:tc>
        <w:tc>
          <w:tcPr>
            <w:tcW w:w="852" w:type="dxa"/>
            <w:shd w:val="clear" w:color="auto" w:fill="DEE4EE"/>
            <w:noWrap/>
            <w:tcMar>
              <w:left w:w="0" w:type="dxa"/>
            </w:tcMar>
            <w:vAlign w:val="center"/>
          </w:tcPr>
          <w:p w14:paraId="224AA495" w14:textId="5D419342" w:rsidR="004C4B24" w:rsidRPr="00B61CAF" w:rsidRDefault="004C4B24" w:rsidP="00AF42F9">
            <w:pPr>
              <w:jc w:val="right"/>
              <w:rPr>
                <w:sz w:val="18"/>
                <w:szCs w:val="18"/>
              </w:rPr>
            </w:pPr>
            <w:r w:rsidRPr="004C4B24">
              <w:rPr>
                <w:sz w:val="18"/>
                <w:szCs w:val="18"/>
              </w:rPr>
              <w:t>1,055</w:t>
            </w:r>
          </w:p>
        </w:tc>
        <w:tc>
          <w:tcPr>
            <w:tcW w:w="1038" w:type="dxa"/>
            <w:shd w:val="clear" w:color="auto" w:fill="DEE4EE"/>
            <w:noWrap/>
            <w:tcMar>
              <w:left w:w="0" w:type="dxa"/>
            </w:tcMar>
            <w:vAlign w:val="center"/>
          </w:tcPr>
          <w:p w14:paraId="2498BE4C" w14:textId="2585494D" w:rsidR="004C4B24" w:rsidRPr="00B61CAF" w:rsidRDefault="004C4B24" w:rsidP="00AF42F9">
            <w:pPr>
              <w:jc w:val="right"/>
              <w:rPr>
                <w:sz w:val="18"/>
                <w:szCs w:val="18"/>
              </w:rPr>
            </w:pPr>
            <w:r w:rsidRPr="004C4B24">
              <w:rPr>
                <w:sz w:val="18"/>
                <w:szCs w:val="18"/>
              </w:rPr>
              <w:t>$410</w:t>
            </w:r>
          </w:p>
        </w:tc>
        <w:tc>
          <w:tcPr>
            <w:tcW w:w="1077" w:type="dxa"/>
            <w:shd w:val="clear" w:color="auto" w:fill="DEE4EE"/>
            <w:noWrap/>
            <w:tcMar>
              <w:left w:w="0" w:type="dxa"/>
            </w:tcMar>
            <w:vAlign w:val="center"/>
          </w:tcPr>
          <w:p w14:paraId="12C93F1B" w14:textId="62936445" w:rsidR="004C4B24" w:rsidRPr="00B61CAF" w:rsidRDefault="004C4B24" w:rsidP="00AF42F9">
            <w:pPr>
              <w:jc w:val="right"/>
              <w:rPr>
                <w:sz w:val="18"/>
                <w:szCs w:val="18"/>
              </w:rPr>
            </w:pPr>
            <w:r w:rsidRPr="004C4B24">
              <w:rPr>
                <w:sz w:val="18"/>
                <w:szCs w:val="18"/>
              </w:rPr>
              <w:t>7.9%</w:t>
            </w:r>
          </w:p>
        </w:tc>
        <w:tc>
          <w:tcPr>
            <w:tcW w:w="907" w:type="dxa"/>
            <w:noWrap/>
            <w:tcMar>
              <w:left w:w="0" w:type="dxa"/>
            </w:tcMar>
            <w:vAlign w:val="center"/>
          </w:tcPr>
          <w:p w14:paraId="4D86ABF3" w14:textId="3AB61700" w:rsidR="004C4B24" w:rsidRPr="00B61CAF" w:rsidRDefault="004C4B24" w:rsidP="00AF42F9">
            <w:pPr>
              <w:jc w:val="right"/>
              <w:rPr>
                <w:sz w:val="18"/>
                <w:szCs w:val="18"/>
              </w:rPr>
            </w:pPr>
            <w:r w:rsidRPr="004C4B24">
              <w:rPr>
                <w:sz w:val="18"/>
                <w:szCs w:val="18"/>
              </w:rPr>
              <w:t>958</w:t>
            </w:r>
          </w:p>
        </w:tc>
        <w:tc>
          <w:tcPr>
            <w:tcW w:w="907" w:type="dxa"/>
            <w:noWrap/>
            <w:tcMar>
              <w:left w:w="0" w:type="dxa"/>
            </w:tcMar>
            <w:vAlign w:val="center"/>
          </w:tcPr>
          <w:p w14:paraId="427F6B82" w14:textId="06128406" w:rsidR="004C4B24" w:rsidRPr="00B61CAF" w:rsidRDefault="004C4B24" w:rsidP="00AF42F9">
            <w:pPr>
              <w:jc w:val="right"/>
              <w:rPr>
                <w:sz w:val="18"/>
                <w:szCs w:val="18"/>
              </w:rPr>
            </w:pPr>
            <w:r w:rsidRPr="004C4B24">
              <w:rPr>
                <w:sz w:val="18"/>
                <w:szCs w:val="18"/>
              </w:rPr>
              <w:t>$550</w:t>
            </w:r>
          </w:p>
        </w:tc>
        <w:tc>
          <w:tcPr>
            <w:tcW w:w="1077" w:type="dxa"/>
            <w:noWrap/>
            <w:tcMar>
              <w:left w:w="0" w:type="dxa"/>
            </w:tcMar>
            <w:vAlign w:val="center"/>
          </w:tcPr>
          <w:p w14:paraId="2D4C3916" w14:textId="627C18AA" w:rsidR="004C4B24" w:rsidRPr="00B61CAF" w:rsidRDefault="004C4B24" w:rsidP="00AF42F9">
            <w:pPr>
              <w:jc w:val="right"/>
              <w:rPr>
                <w:sz w:val="18"/>
                <w:szCs w:val="18"/>
              </w:rPr>
            </w:pPr>
            <w:r w:rsidRPr="004C4B24">
              <w:rPr>
                <w:sz w:val="18"/>
                <w:szCs w:val="18"/>
              </w:rPr>
              <w:t>3.8%</w:t>
            </w:r>
          </w:p>
        </w:tc>
        <w:tc>
          <w:tcPr>
            <w:tcW w:w="907" w:type="dxa"/>
            <w:shd w:val="clear" w:color="auto" w:fill="DEE4EE"/>
            <w:noWrap/>
            <w:tcMar>
              <w:left w:w="0" w:type="dxa"/>
            </w:tcMar>
            <w:vAlign w:val="center"/>
          </w:tcPr>
          <w:p w14:paraId="6036D92E" w14:textId="02B9708D" w:rsidR="004C4B24" w:rsidRPr="00B61CAF" w:rsidRDefault="004C4B24" w:rsidP="00AF42F9">
            <w:pPr>
              <w:jc w:val="right"/>
              <w:rPr>
                <w:sz w:val="18"/>
                <w:szCs w:val="18"/>
              </w:rPr>
            </w:pPr>
            <w:r w:rsidRPr="004C4B24">
              <w:rPr>
                <w:sz w:val="18"/>
                <w:szCs w:val="18"/>
              </w:rPr>
              <w:t>339</w:t>
            </w:r>
          </w:p>
        </w:tc>
        <w:tc>
          <w:tcPr>
            <w:tcW w:w="907" w:type="dxa"/>
            <w:shd w:val="clear" w:color="auto" w:fill="DEE4EE"/>
            <w:noWrap/>
            <w:tcMar>
              <w:left w:w="0" w:type="dxa"/>
            </w:tcMar>
            <w:vAlign w:val="center"/>
          </w:tcPr>
          <w:p w14:paraId="3336B1E6" w14:textId="14E83316" w:rsidR="004C4B24" w:rsidRPr="00B61CAF" w:rsidRDefault="004C4B24" w:rsidP="00AF42F9">
            <w:pPr>
              <w:jc w:val="right"/>
              <w:rPr>
                <w:sz w:val="18"/>
                <w:szCs w:val="18"/>
              </w:rPr>
            </w:pPr>
            <w:r w:rsidRPr="004C4B24">
              <w:rPr>
                <w:sz w:val="18"/>
                <w:szCs w:val="18"/>
              </w:rPr>
              <w:t>$600</w:t>
            </w:r>
          </w:p>
        </w:tc>
        <w:tc>
          <w:tcPr>
            <w:tcW w:w="1077" w:type="dxa"/>
            <w:shd w:val="clear" w:color="auto" w:fill="DEE4EE"/>
            <w:noWrap/>
            <w:tcMar>
              <w:left w:w="0" w:type="dxa"/>
            </w:tcMar>
            <w:vAlign w:val="center"/>
          </w:tcPr>
          <w:p w14:paraId="54538584" w14:textId="37A23A08" w:rsidR="004C4B24" w:rsidRPr="00B61CAF" w:rsidRDefault="004C4B24" w:rsidP="00AF42F9">
            <w:pPr>
              <w:jc w:val="right"/>
              <w:rPr>
                <w:sz w:val="18"/>
                <w:szCs w:val="18"/>
              </w:rPr>
            </w:pPr>
            <w:r w:rsidRPr="004C4B24">
              <w:rPr>
                <w:sz w:val="18"/>
                <w:szCs w:val="18"/>
              </w:rPr>
              <w:t>1.7%</w:t>
            </w:r>
          </w:p>
        </w:tc>
        <w:tc>
          <w:tcPr>
            <w:tcW w:w="907" w:type="dxa"/>
            <w:noWrap/>
            <w:tcMar>
              <w:left w:w="0" w:type="dxa"/>
            </w:tcMar>
            <w:vAlign w:val="center"/>
          </w:tcPr>
          <w:p w14:paraId="2336054D" w14:textId="3AAE200E" w:rsidR="004C4B24" w:rsidRPr="00B61CAF" w:rsidRDefault="004C4B24" w:rsidP="00AF42F9">
            <w:pPr>
              <w:jc w:val="right"/>
              <w:rPr>
                <w:sz w:val="18"/>
                <w:szCs w:val="18"/>
              </w:rPr>
            </w:pPr>
            <w:r w:rsidRPr="004C4B24">
              <w:rPr>
                <w:sz w:val="18"/>
                <w:szCs w:val="18"/>
              </w:rPr>
              <w:t>298</w:t>
            </w:r>
          </w:p>
        </w:tc>
        <w:tc>
          <w:tcPr>
            <w:tcW w:w="907" w:type="dxa"/>
            <w:noWrap/>
            <w:tcMar>
              <w:left w:w="0" w:type="dxa"/>
            </w:tcMar>
            <w:vAlign w:val="center"/>
          </w:tcPr>
          <w:p w14:paraId="6A762779" w14:textId="281DBD0E" w:rsidR="004C4B24" w:rsidRPr="00B61CAF" w:rsidRDefault="004C4B24" w:rsidP="00AF42F9">
            <w:pPr>
              <w:jc w:val="right"/>
              <w:rPr>
                <w:sz w:val="18"/>
                <w:szCs w:val="18"/>
              </w:rPr>
            </w:pPr>
            <w:r w:rsidRPr="004C4B24">
              <w:rPr>
                <w:sz w:val="18"/>
                <w:szCs w:val="18"/>
              </w:rPr>
              <w:t>$773</w:t>
            </w:r>
          </w:p>
        </w:tc>
        <w:tc>
          <w:tcPr>
            <w:tcW w:w="1077" w:type="dxa"/>
            <w:noWrap/>
            <w:tcMar>
              <w:left w:w="0" w:type="dxa"/>
            </w:tcMar>
            <w:vAlign w:val="center"/>
          </w:tcPr>
          <w:p w14:paraId="51D53841" w14:textId="1CE2D67D" w:rsidR="004C4B24" w:rsidRPr="00B61CAF" w:rsidRDefault="004C4B24" w:rsidP="00AF42F9">
            <w:pPr>
              <w:jc w:val="right"/>
              <w:rPr>
                <w:sz w:val="18"/>
                <w:szCs w:val="18"/>
              </w:rPr>
            </w:pPr>
            <w:r w:rsidRPr="004C4B24">
              <w:rPr>
                <w:sz w:val="18"/>
                <w:szCs w:val="18"/>
              </w:rPr>
              <w:t>3.1%</w:t>
            </w:r>
          </w:p>
        </w:tc>
      </w:tr>
      <w:tr w:rsidR="004C4B24" w:rsidRPr="00FA02DD" w14:paraId="1C35EFD7" w14:textId="77777777" w:rsidTr="00AF42F9">
        <w:trPr>
          <w:trHeight w:val="283"/>
        </w:trPr>
        <w:tc>
          <w:tcPr>
            <w:tcW w:w="3543" w:type="dxa"/>
            <w:noWrap/>
            <w:vAlign w:val="center"/>
          </w:tcPr>
          <w:p w14:paraId="401EFF92" w14:textId="77777777" w:rsidR="004C4B24" w:rsidRPr="00FA02DD" w:rsidRDefault="004C4B24" w:rsidP="004C4B24">
            <w:pPr>
              <w:pStyle w:val="DHStableB"/>
            </w:pPr>
            <w:r w:rsidRPr="00FA02DD">
              <w:t>South Melbourne</w:t>
            </w:r>
          </w:p>
        </w:tc>
        <w:tc>
          <w:tcPr>
            <w:tcW w:w="852" w:type="dxa"/>
            <w:shd w:val="clear" w:color="auto" w:fill="DEE4EE"/>
            <w:noWrap/>
            <w:tcMar>
              <w:left w:w="0" w:type="dxa"/>
            </w:tcMar>
            <w:vAlign w:val="center"/>
          </w:tcPr>
          <w:p w14:paraId="003F5CFC" w14:textId="74138372" w:rsidR="004C4B24" w:rsidRPr="00B61CAF" w:rsidRDefault="004C4B24" w:rsidP="00AF42F9">
            <w:pPr>
              <w:jc w:val="right"/>
              <w:rPr>
                <w:sz w:val="18"/>
                <w:szCs w:val="18"/>
              </w:rPr>
            </w:pPr>
            <w:r w:rsidRPr="004C4B24">
              <w:rPr>
                <w:sz w:val="18"/>
                <w:szCs w:val="18"/>
              </w:rPr>
              <w:t>399</w:t>
            </w:r>
          </w:p>
        </w:tc>
        <w:tc>
          <w:tcPr>
            <w:tcW w:w="1038" w:type="dxa"/>
            <w:shd w:val="clear" w:color="auto" w:fill="DEE4EE"/>
            <w:noWrap/>
            <w:tcMar>
              <w:left w:w="0" w:type="dxa"/>
            </w:tcMar>
            <w:vAlign w:val="center"/>
          </w:tcPr>
          <w:p w14:paraId="19DED3F7" w14:textId="356C8D62" w:rsidR="004C4B24" w:rsidRPr="00B61CAF" w:rsidRDefault="004C4B24" w:rsidP="00AF42F9">
            <w:pPr>
              <w:jc w:val="right"/>
              <w:rPr>
                <w:sz w:val="18"/>
                <w:szCs w:val="18"/>
              </w:rPr>
            </w:pPr>
            <w:r w:rsidRPr="004C4B24">
              <w:rPr>
                <w:sz w:val="18"/>
                <w:szCs w:val="18"/>
              </w:rPr>
              <w:t>$420</w:t>
            </w:r>
          </w:p>
        </w:tc>
        <w:tc>
          <w:tcPr>
            <w:tcW w:w="1077" w:type="dxa"/>
            <w:shd w:val="clear" w:color="auto" w:fill="DEE4EE"/>
            <w:noWrap/>
            <w:tcMar>
              <w:left w:w="0" w:type="dxa"/>
            </w:tcMar>
            <w:vAlign w:val="center"/>
          </w:tcPr>
          <w:p w14:paraId="147668DA" w14:textId="52F6642A" w:rsidR="004C4B24" w:rsidRPr="00B61CAF" w:rsidRDefault="004C4B24" w:rsidP="00AF42F9">
            <w:pPr>
              <w:jc w:val="right"/>
              <w:rPr>
                <w:sz w:val="18"/>
                <w:szCs w:val="18"/>
              </w:rPr>
            </w:pPr>
            <w:r w:rsidRPr="004C4B24">
              <w:rPr>
                <w:sz w:val="18"/>
                <w:szCs w:val="18"/>
              </w:rPr>
              <w:t>5.0%</w:t>
            </w:r>
          </w:p>
        </w:tc>
        <w:tc>
          <w:tcPr>
            <w:tcW w:w="907" w:type="dxa"/>
            <w:noWrap/>
            <w:tcMar>
              <w:left w:w="0" w:type="dxa"/>
            </w:tcMar>
            <w:vAlign w:val="center"/>
          </w:tcPr>
          <w:p w14:paraId="1DA124EE" w14:textId="6ED17101" w:rsidR="004C4B24" w:rsidRPr="00B61CAF" w:rsidRDefault="004C4B24" w:rsidP="00AF42F9">
            <w:pPr>
              <w:jc w:val="right"/>
              <w:rPr>
                <w:sz w:val="18"/>
                <w:szCs w:val="18"/>
              </w:rPr>
            </w:pPr>
            <w:r w:rsidRPr="004C4B24">
              <w:rPr>
                <w:sz w:val="18"/>
                <w:szCs w:val="18"/>
              </w:rPr>
              <w:t>440</w:t>
            </w:r>
          </w:p>
        </w:tc>
        <w:tc>
          <w:tcPr>
            <w:tcW w:w="907" w:type="dxa"/>
            <w:noWrap/>
            <w:tcMar>
              <w:left w:w="0" w:type="dxa"/>
            </w:tcMar>
            <w:vAlign w:val="center"/>
          </w:tcPr>
          <w:p w14:paraId="4A12912A" w14:textId="5097DF99" w:rsidR="004C4B24" w:rsidRPr="00B61CAF" w:rsidRDefault="004C4B24" w:rsidP="00AF42F9">
            <w:pPr>
              <w:jc w:val="right"/>
              <w:rPr>
                <w:sz w:val="18"/>
                <w:szCs w:val="18"/>
              </w:rPr>
            </w:pPr>
            <w:r w:rsidRPr="004C4B24">
              <w:rPr>
                <w:sz w:val="18"/>
                <w:szCs w:val="18"/>
              </w:rPr>
              <w:t>$560</w:t>
            </w:r>
          </w:p>
        </w:tc>
        <w:tc>
          <w:tcPr>
            <w:tcW w:w="1077" w:type="dxa"/>
            <w:noWrap/>
            <w:tcMar>
              <w:left w:w="0" w:type="dxa"/>
            </w:tcMar>
            <w:vAlign w:val="center"/>
          </w:tcPr>
          <w:p w14:paraId="4557C7FB" w14:textId="0E7063F2" w:rsidR="004C4B24" w:rsidRPr="00B61CAF" w:rsidRDefault="004C4B24" w:rsidP="00AF42F9">
            <w:pPr>
              <w:jc w:val="right"/>
              <w:rPr>
                <w:sz w:val="18"/>
                <w:szCs w:val="18"/>
              </w:rPr>
            </w:pPr>
            <w:r w:rsidRPr="004C4B24">
              <w:rPr>
                <w:sz w:val="18"/>
                <w:szCs w:val="18"/>
              </w:rPr>
              <w:t>3.7%</w:t>
            </w:r>
          </w:p>
        </w:tc>
        <w:tc>
          <w:tcPr>
            <w:tcW w:w="907" w:type="dxa"/>
            <w:shd w:val="clear" w:color="auto" w:fill="DEE4EE"/>
            <w:noWrap/>
            <w:tcMar>
              <w:left w:w="0" w:type="dxa"/>
            </w:tcMar>
            <w:vAlign w:val="center"/>
          </w:tcPr>
          <w:p w14:paraId="539FCC36" w14:textId="6C09CDD4" w:rsidR="004C4B24" w:rsidRPr="00B61CAF" w:rsidRDefault="004C4B24" w:rsidP="00AF42F9">
            <w:pPr>
              <w:jc w:val="right"/>
              <w:rPr>
                <w:sz w:val="18"/>
                <w:szCs w:val="18"/>
              </w:rPr>
            </w:pPr>
            <w:r w:rsidRPr="004C4B24">
              <w:rPr>
                <w:sz w:val="18"/>
                <w:szCs w:val="18"/>
              </w:rPr>
              <w:t>97</w:t>
            </w:r>
          </w:p>
        </w:tc>
        <w:tc>
          <w:tcPr>
            <w:tcW w:w="907" w:type="dxa"/>
            <w:shd w:val="clear" w:color="auto" w:fill="DEE4EE"/>
            <w:noWrap/>
            <w:tcMar>
              <w:left w:w="0" w:type="dxa"/>
            </w:tcMar>
            <w:vAlign w:val="center"/>
          </w:tcPr>
          <w:p w14:paraId="346A2044" w14:textId="1DC23438" w:rsidR="004C4B24" w:rsidRPr="00B61CAF" w:rsidRDefault="004C4B24" w:rsidP="00AF42F9">
            <w:pPr>
              <w:jc w:val="right"/>
              <w:rPr>
                <w:sz w:val="18"/>
                <w:szCs w:val="18"/>
              </w:rPr>
            </w:pPr>
            <w:r w:rsidRPr="004C4B24">
              <w:rPr>
                <w:sz w:val="18"/>
                <w:szCs w:val="18"/>
              </w:rPr>
              <w:t>$600</w:t>
            </w:r>
          </w:p>
        </w:tc>
        <w:tc>
          <w:tcPr>
            <w:tcW w:w="1077" w:type="dxa"/>
            <w:shd w:val="clear" w:color="auto" w:fill="DEE4EE"/>
            <w:noWrap/>
            <w:tcMar>
              <w:left w:w="0" w:type="dxa"/>
            </w:tcMar>
            <w:vAlign w:val="center"/>
          </w:tcPr>
          <w:p w14:paraId="666492B7" w14:textId="21AAA496" w:rsidR="004C4B24" w:rsidRPr="00B61CAF" w:rsidRDefault="004C4B24" w:rsidP="00AF42F9">
            <w:pPr>
              <w:jc w:val="right"/>
              <w:rPr>
                <w:sz w:val="18"/>
                <w:szCs w:val="18"/>
              </w:rPr>
            </w:pPr>
            <w:r w:rsidRPr="004C4B24">
              <w:rPr>
                <w:sz w:val="18"/>
                <w:szCs w:val="18"/>
              </w:rPr>
              <w:t>9.1%</w:t>
            </w:r>
          </w:p>
        </w:tc>
        <w:tc>
          <w:tcPr>
            <w:tcW w:w="907" w:type="dxa"/>
            <w:noWrap/>
            <w:tcMar>
              <w:left w:w="0" w:type="dxa"/>
            </w:tcMar>
            <w:vAlign w:val="center"/>
          </w:tcPr>
          <w:p w14:paraId="3B5D514B" w14:textId="787C18D2" w:rsidR="004C4B24" w:rsidRPr="00B61CAF" w:rsidRDefault="004C4B24" w:rsidP="00AF42F9">
            <w:pPr>
              <w:jc w:val="right"/>
              <w:rPr>
                <w:sz w:val="18"/>
                <w:szCs w:val="18"/>
              </w:rPr>
            </w:pPr>
            <w:r w:rsidRPr="004C4B24">
              <w:rPr>
                <w:sz w:val="18"/>
                <w:szCs w:val="18"/>
              </w:rPr>
              <w:t>70</w:t>
            </w:r>
          </w:p>
        </w:tc>
        <w:tc>
          <w:tcPr>
            <w:tcW w:w="907" w:type="dxa"/>
            <w:noWrap/>
            <w:tcMar>
              <w:left w:w="0" w:type="dxa"/>
            </w:tcMar>
            <w:vAlign w:val="center"/>
          </w:tcPr>
          <w:p w14:paraId="060489C9" w14:textId="301C2787" w:rsidR="004C4B24" w:rsidRPr="00B61CAF" w:rsidRDefault="004C4B24" w:rsidP="00AF42F9">
            <w:pPr>
              <w:jc w:val="right"/>
              <w:rPr>
                <w:sz w:val="18"/>
                <w:szCs w:val="18"/>
              </w:rPr>
            </w:pPr>
            <w:r w:rsidRPr="004C4B24">
              <w:rPr>
                <w:sz w:val="18"/>
                <w:szCs w:val="18"/>
              </w:rPr>
              <w:t>$850</w:t>
            </w:r>
          </w:p>
        </w:tc>
        <w:tc>
          <w:tcPr>
            <w:tcW w:w="1077" w:type="dxa"/>
            <w:noWrap/>
            <w:tcMar>
              <w:left w:w="0" w:type="dxa"/>
            </w:tcMar>
            <w:vAlign w:val="center"/>
          </w:tcPr>
          <w:p w14:paraId="772687D5" w14:textId="06D4357E" w:rsidR="004C4B24" w:rsidRPr="00B61CAF" w:rsidRDefault="004C4B24" w:rsidP="00AF42F9">
            <w:pPr>
              <w:jc w:val="right"/>
              <w:rPr>
                <w:sz w:val="18"/>
                <w:szCs w:val="18"/>
              </w:rPr>
            </w:pPr>
            <w:r w:rsidRPr="004C4B24">
              <w:rPr>
                <w:sz w:val="18"/>
                <w:szCs w:val="18"/>
              </w:rPr>
              <w:t>6.3%</w:t>
            </w:r>
          </w:p>
        </w:tc>
      </w:tr>
      <w:tr w:rsidR="004C4B24" w:rsidRPr="00FA02DD" w14:paraId="6FDEAF90" w14:textId="77777777" w:rsidTr="00AF42F9">
        <w:trPr>
          <w:trHeight w:val="283"/>
        </w:trPr>
        <w:tc>
          <w:tcPr>
            <w:tcW w:w="3543" w:type="dxa"/>
            <w:noWrap/>
            <w:vAlign w:val="center"/>
          </w:tcPr>
          <w:p w14:paraId="5C3ECF83" w14:textId="77777777" w:rsidR="004C4B24" w:rsidRPr="00FA02DD" w:rsidRDefault="004C4B24" w:rsidP="004C4B24">
            <w:pPr>
              <w:pStyle w:val="DHStableB"/>
            </w:pPr>
            <w:r w:rsidRPr="00FA02DD">
              <w:t>South Yarra</w:t>
            </w:r>
          </w:p>
        </w:tc>
        <w:tc>
          <w:tcPr>
            <w:tcW w:w="852" w:type="dxa"/>
            <w:shd w:val="clear" w:color="auto" w:fill="DEE4EE"/>
            <w:noWrap/>
            <w:tcMar>
              <w:left w:w="0" w:type="dxa"/>
            </w:tcMar>
            <w:vAlign w:val="center"/>
          </w:tcPr>
          <w:p w14:paraId="70ABCE92" w14:textId="39D376C2" w:rsidR="004C4B24" w:rsidRPr="00B61CAF" w:rsidRDefault="004C4B24" w:rsidP="00AF42F9">
            <w:pPr>
              <w:jc w:val="right"/>
              <w:rPr>
                <w:sz w:val="18"/>
                <w:szCs w:val="18"/>
              </w:rPr>
            </w:pPr>
            <w:r w:rsidRPr="004C4B24">
              <w:rPr>
                <w:sz w:val="18"/>
                <w:szCs w:val="18"/>
              </w:rPr>
              <w:t>1,648</w:t>
            </w:r>
          </w:p>
        </w:tc>
        <w:tc>
          <w:tcPr>
            <w:tcW w:w="1038" w:type="dxa"/>
            <w:shd w:val="clear" w:color="auto" w:fill="DEE4EE"/>
            <w:noWrap/>
            <w:tcMar>
              <w:left w:w="0" w:type="dxa"/>
            </w:tcMar>
            <w:vAlign w:val="center"/>
          </w:tcPr>
          <w:p w14:paraId="0A20AC28" w14:textId="3EFA9432"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22792A6A" w14:textId="556C0506" w:rsidR="004C4B24" w:rsidRPr="00B61CAF" w:rsidRDefault="004C4B24" w:rsidP="00AF42F9">
            <w:pPr>
              <w:jc w:val="right"/>
              <w:rPr>
                <w:sz w:val="18"/>
                <w:szCs w:val="18"/>
              </w:rPr>
            </w:pPr>
            <w:r w:rsidRPr="004C4B24">
              <w:rPr>
                <w:sz w:val="18"/>
                <w:szCs w:val="18"/>
              </w:rPr>
              <w:t>5.3%</w:t>
            </w:r>
          </w:p>
        </w:tc>
        <w:tc>
          <w:tcPr>
            <w:tcW w:w="907" w:type="dxa"/>
            <w:noWrap/>
            <w:tcMar>
              <w:left w:w="0" w:type="dxa"/>
            </w:tcMar>
            <w:vAlign w:val="center"/>
          </w:tcPr>
          <w:p w14:paraId="1D5CDA9C" w14:textId="06803952" w:rsidR="004C4B24" w:rsidRPr="00B61CAF" w:rsidRDefault="004C4B24" w:rsidP="00AF42F9">
            <w:pPr>
              <w:jc w:val="right"/>
              <w:rPr>
                <w:sz w:val="18"/>
                <w:szCs w:val="18"/>
              </w:rPr>
            </w:pPr>
            <w:r w:rsidRPr="004C4B24">
              <w:rPr>
                <w:sz w:val="18"/>
                <w:szCs w:val="18"/>
              </w:rPr>
              <w:t>1,457</w:t>
            </w:r>
          </w:p>
        </w:tc>
        <w:tc>
          <w:tcPr>
            <w:tcW w:w="907" w:type="dxa"/>
            <w:noWrap/>
            <w:tcMar>
              <w:left w:w="0" w:type="dxa"/>
            </w:tcMar>
            <w:vAlign w:val="center"/>
          </w:tcPr>
          <w:p w14:paraId="0E3B4BB2" w14:textId="72B480CE" w:rsidR="004C4B24" w:rsidRPr="00B61CAF" w:rsidRDefault="004C4B24" w:rsidP="00AF42F9">
            <w:pPr>
              <w:jc w:val="right"/>
              <w:rPr>
                <w:sz w:val="18"/>
                <w:szCs w:val="18"/>
              </w:rPr>
            </w:pPr>
            <w:r w:rsidRPr="004C4B24">
              <w:rPr>
                <w:sz w:val="18"/>
                <w:szCs w:val="18"/>
              </w:rPr>
              <w:t>$560</w:t>
            </w:r>
          </w:p>
        </w:tc>
        <w:tc>
          <w:tcPr>
            <w:tcW w:w="1077" w:type="dxa"/>
            <w:noWrap/>
            <w:tcMar>
              <w:left w:w="0" w:type="dxa"/>
            </w:tcMar>
            <w:vAlign w:val="center"/>
          </w:tcPr>
          <w:p w14:paraId="13D3A7E9" w14:textId="4F17655A" w:rsidR="004C4B24" w:rsidRPr="00B61CAF" w:rsidRDefault="004C4B24" w:rsidP="00AF42F9">
            <w:pPr>
              <w:jc w:val="right"/>
              <w:rPr>
                <w:sz w:val="18"/>
                <w:szCs w:val="18"/>
              </w:rPr>
            </w:pPr>
            <w:r w:rsidRPr="004C4B24">
              <w:rPr>
                <w:sz w:val="18"/>
                <w:szCs w:val="18"/>
              </w:rPr>
              <w:t>5.7%</w:t>
            </w:r>
          </w:p>
        </w:tc>
        <w:tc>
          <w:tcPr>
            <w:tcW w:w="907" w:type="dxa"/>
            <w:shd w:val="clear" w:color="auto" w:fill="DEE4EE"/>
            <w:noWrap/>
            <w:tcMar>
              <w:left w:w="0" w:type="dxa"/>
            </w:tcMar>
            <w:vAlign w:val="center"/>
          </w:tcPr>
          <w:p w14:paraId="39DD4A9F" w14:textId="178277A4" w:rsidR="004C4B24" w:rsidRPr="00B61CAF" w:rsidRDefault="004C4B24" w:rsidP="00AF42F9">
            <w:pPr>
              <w:jc w:val="right"/>
              <w:rPr>
                <w:sz w:val="18"/>
                <w:szCs w:val="18"/>
              </w:rPr>
            </w:pPr>
            <w:r w:rsidRPr="004C4B24">
              <w:rPr>
                <w:sz w:val="18"/>
                <w:szCs w:val="18"/>
              </w:rPr>
              <w:t>101</w:t>
            </w:r>
          </w:p>
        </w:tc>
        <w:tc>
          <w:tcPr>
            <w:tcW w:w="907" w:type="dxa"/>
            <w:shd w:val="clear" w:color="auto" w:fill="DEE4EE"/>
            <w:noWrap/>
            <w:tcMar>
              <w:left w:w="0" w:type="dxa"/>
            </w:tcMar>
            <w:vAlign w:val="center"/>
          </w:tcPr>
          <w:p w14:paraId="79847958" w14:textId="12766D5A" w:rsidR="004C4B24" w:rsidRPr="00B61CAF" w:rsidRDefault="004C4B24" w:rsidP="00AF42F9">
            <w:pPr>
              <w:jc w:val="right"/>
              <w:rPr>
                <w:sz w:val="18"/>
                <w:szCs w:val="18"/>
              </w:rPr>
            </w:pPr>
            <w:r w:rsidRPr="004C4B24">
              <w:rPr>
                <w:sz w:val="18"/>
                <w:szCs w:val="18"/>
              </w:rPr>
              <w:t>$650</w:t>
            </w:r>
          </w:p>
        </w:tc>
        <w:tc>
          <w:tcPr>
            <w:tcW w:w="1077" w:type="dxa"/>
            <w:shd w:val="clear" w:color="auto" w:fill="DEE4EE"/>
            <w:noWrap/>
            <w:tcMar>
              <w:left w:w="0" w:type="dxa"/>
            </w:tcMar>
            <w:vAlign w:val="center"/>
          </w:tcPr>
          <w:p w14:paraId="6A301F06" w14:textId="1A4D8194" w:rsidR="004C4B24" w:rsidRPr="00B61CAF" w:rsidRDefault="004C4B24" w:rsidP="00AF42F9">
            <w:pPr>
              <w:jc w:val="right"/>
              <w:rPr>
                <w:sz w:val="18"/>
                <w:szCs w:val="18"/>
              </w:rPr>
            </w:pPr>
            <w:r w:rsidRPr="004C4B24">
              <w:rPr>
                <w:sz w:val="18"/>
                <w:szCs w:val="18"/>
              </w:rPr>
              <w:t>1.6%</w:t>
            </w:r>
          </w:p>
        </w:tc>
        <w:tc>
          <w:tcPr>
            <w:tcW w:w="907" w:type="dxa"/>
            <w:noWrap/>
            <w:tcMar>
              <w:left w:w="0" w:type="dxa"/>
            </w:tcMar>
            <w:vAlign w:val="center"/>
          </w:tcPr>
          <w:p w14:paraId="53232556" w14:textId="46BCEE77" w:rsidR="004C4B24" w:rsidRPr="00B61CAF" w:rsidRDefault="004C4B24" w:rsidP="00AF42F9">
            <w:pPr>
              <w:jc w:val="right"/>
              <w:rPr>
                <w:sz w:val="18"/>
                <w:szCs w:val="18"/>
              </w:rPr>
            </w:pPr>
            <w:r w:rsidRPr="004C4B24">
              <w:rPr>
                <w:sz w:val="18"/>
                <w:szCs w:val="18"/>
              </w:rPr>
              <w:t>110</w:t>
            </w:r>
          </w:p>
        </w:tc>
        <w:tc>
          <w:tcPr>
            <w:tcW w:w="907" w:type="dxa"/>
            <w:noWrap/>
            <w:tcMar>
              <w:left w:w="0" w:type="dxa"/>
            </w:tcMar>
            <w:vAlign w:val="center"/>
          </w:tcPr>
          <w:p w14:paraId="065C2D43" w14:textId="1B58B3EC" w:rsidR="004C4B24" w:rsidRPr="00B61CAF" w:rsidRDefault="004C4B24" w:rsidP="00AF42F9">
            <w:pPr>
              <w:jc w:val="right"/>
              <w:rPr>
                <w:sz w:val="18"/>
                <w:szCs w:val="18"/>
              </w:rPr>
            </w:pPr>
            <w:r w:rsidRPr="004C4B24">
              <w:rPr>
                <w:sz w:val="18"/>
                <w:szCs w:val="18"/>
              </w:rPr>
              <w:t>$870</w:t>
            </w:r>
          </w:p>
        </w:tc>
        <w:tc>
          <w:tcPr>
            <w:tcW w:w="1077" w:type="dxa"/>
            <w:noWrap/>
            <w:tcMar>
              <w:left w:w="0" w:type="dxa"/>
            </w:tcMar>
            <w:vAlign w:val="center"/>
          </w:tcPr>
          <w:p w14:paraId="19410EBA" w14:textId="1F5E26FB" w:rsidR="004C4B24" w:rsidRPr="00B61CAF" w:rsidRDefault="004C4B24" w:rsidP="00AF42F9">
            <w:pPr>
              <w:jc w:val="right"/>
              <w:rPr>
                <w:sz w:val="18"/>
                <w:szCs w:val="18"/>
              </w:rPr>
            </w:pPr>
            <w:r w:rsidRPr="004C4B24">
              <w:rPr>
                <w:sz w:val="18"/>
                <w:szCs w:val="18"/>
              </w:rPr>
              <w:t>2.4%</w:t>
            </w:r>
          </w:p>
        </w:tc>
      </w:tr>
      <w:tr w:rsidR="004C4B24" w:rsidRPr="00FA02DD" w14:paraId="05E0F633" w14:textId="77777777" w:rsidTr="00AF42F9">
        <w:trPr>
          <w:trHeight w:val="283"/>
        </w:trPr>
        <w:tc>
          <w:tcPr>
            <w:tcW w:w="3543" w:type="dxa"/>
            <w:noWrap/>
            <w:vAlign w:val="center"/>
          </w:tcPr>
          <w:p w14:paraId="4D0217C8" w14:textId="77777777" w:rsidR="004C4B24" w:rsidRPr="00FA02DD" w:rsidRDefault="004C4B24" w:rsidP="004C4B24">
            <w:pPr>
              <w:pStyle w:val="DHStableB"/>
            </w:pPr>
            <w:r w:rsidRPr="00FA02DD">
              <w:t>Southbank</w:t>
            </w:r>
          </w:p>
        </w:tc>
        <w:tc>
          <w:tcPr>
            <w:tcW w:w="852" w:type="dxa"/>
            <w:shd w:val="clear" w:color="auto" w:fill="DEE4EE"/>
            <w:noWrap/>
            <w:tcMar>
              <w:left w:w="0" w:type="dxa"/>
            </w:tcMar>
            <w:vAlign w:val="center"/>
          </w:tcPr>
          <w:p w14:paraId="64571FDB" w14:textId="75631BBB" w:rsidR="004C4B24" w:rsidRPr="00B61CAF" w:rsidRDefault="004C4B24" w:rsidP="00AF42F9">
            <w:pPr>
              <w:jc w:val="right"/>
              <w:rPr>
                <w:sz w:val="18"/>
                <w:szCs w:val="18"/>
              </w:rPr>
            </w:pPr>
            <w:r w:rsidRPr="004C4B24">
              <w:rPr>
                <w:sz w:val="18"/>
                <w:szCs w:val="18"/>
              </w:rPr>
              <w:t>1,285</w:t>
            </w:r>
          </w:p>
        </w:tc>
        <w:tc>
          <w:tcPr>
            <w:tcW w:w="1038" w:type="dxa"/>
            <w:shd w:val="clear" w:color="auto" w:fill="DEE4EE"/>
            <w:noWrap/>
            <w:tcMar>
              <w:left w:w="0" w:type="dxa"/>
            </w:tcMar>
            <w:vAlign w:val="center"/>
          </w:tcPr>
          <w:p w14:paraId="7D6E0A58" w14:textId="08B98731" w:rsidR="004C4B24" w:rsidRPr="00B61CAF" w:rsidRDefault="004C4B24" w:rsidP="00AF42F9">
            <w:pPr>
              <w:jc w:val="right"/>
              <w:rPr>
                <w:sz w:val="18"/>
                <w:szCs w:val="18"/>
              </w:rPr>
            </w:pPr>
            <w:r w:rsidRPr="004C4B24">
              <w:rPr>
                <w:sz w:val="18"/>
                <w:szCs w:val="18"/>
              </w:rPr>
              <w:t>$450</w:t>
            </w:r>
          </w:p>
        </w:tc>
        <w:tc>
          <w:tcPr>
            <w:tcW w:w="1077" w:type="dxa"/>
            <w:shd w:val="clear" w:color="auto" w:fill="DEE4EE"/>
            <w:noWrap/>
            <w:tcMar>
              <w:left w:w="0" w:type="dxa"/>
            </w:tcMar>
            <w:vAlign w:val="center"/>
          </w:tcPr>
          <w:p w14:paraId="018FC07E" w14:textId="779964FA" w:rsidR="004C4B24" w:rsidRPr="00B61CAF" w:rsidRDefault="004C4B24" w:rsidP="00AF42F9">
            <w:pPr>
              <w:jc w:val="right"/>
              <w:rPr>
                <w:sz w:val="18"/>
                <w:szCs w:val="18"/>
              </w:rPr>
            </w:pPr>
            <w:r w:rsidRPr="004C4B24">
              <w:rPr>
                <w:sz w:val="18"/>
                <w:szCs w:val="18"/>
              </w:rPr>
              <w:t>4.7%</w:t>
            </w:r>
          </w:p>
        </w:tc>
        <w:tc>
          <w:tcPr>
            <w:tcW w:w="907" w:type="dxa"/>
            <w:noWrap/>
            <w:tcMar>
              <w:left w:w="0" w:type="dxa"/>
            </w:tcMar>
            <w:vAlign w:val="center"/>
          </w:tcPr>
          <w:p w14:paraId="02D85242" w14:textId="3C1139C6" w:rsidR="004C4B24" w:rsidRPr="00B61CAF" w:rsidRDefault="004C4B24" w:rsidP="00AF42F9">
            <w:pPr>
              <w:jc w:val="right"/>
              <w:rPr>
                <w:sz w:val="18"/>
                <w:szCs w:val="18"/>
              </w:rPr>
            </w:pPr>
            <w:r w:rsidRPr="004C4B24">
              <w:rPr>
                <w:sz w:val="18"/>
                <w:szCs w:val="18"/>
              </w:rPr>
              <w:t>1,845</w:t>
            </w:r>
          </w:p>
        </w:tc>
        <w:tc>
          <w:tcPr>
            <w:tcW w:w="907" w:type="dxa"/>
            <w:noWrap/>
            <w:tcMar>
              <w:left w:w="0" w:type="dxa"/>
            </w:tcMar>
            <w:vAlign w:val="center"/>
          </w:tcPr>
          <w:p w14:paraId="3FD84F19" w14:textId="2E466826" w:rsidR="004C4B24" w:rsidRPr="00B61CAF" w:rsidRDefault="004C4B24" w:rsidP="00AF42F9">
            <w:pPr>
              <w:jc w:val="right"/>
              <w:rPr>
                <w:sz w:val="18"/>
                <w:szCs w:val="18"/>
              </w:rPr>
            </w:pPr>
            <w:r w:rsidRPr="004C4B24">
              <w:rPr>
                <w:sz w:val="18"/>
                <w:szCs w:val="18"/>
              </w:rPr>
              <w:t>$580</w:t>
            </w:r>
          </w:p>
        </w:tc>
        <w:tc>
          <w:tcPr>
            <w:tcW w:w="1077" w:type="dxa"/>
            <w:noWrap/>
            <w:tcMar>
              <w:left w:w="0" w:type="dxa"/>
            </w:tcMar>
            <w:vAlign w:val="center"/>
          </w:tcPr>
          <w:p w14:paraId="685F3BFF" w14:textId="17A548DC" w:rsidR="004C4B24" w:rsidRPr="00B61CAF" w:rsidRDefault="004C4B24" w:rsidP="00AF42F9">
            <w:pPr>
              <w:jc w:val="right"/>
              <w:rPr>
                <w:sz w:val="18"/>
                <w:szCs w:val="18"/>
              </w:rPr>
            </w:pPr>
            <w:r w:rsidRPr="004C4B24">
              <w:rPr>
                <w:sz w:val="18"/>
                <w:szCs w:val="18"/>
              </w:rPr>
              <w:t>3.6%</w:t>
            </w:r>
          </w:p>
        </w:tc>
        <w:tc>
          <w:tcPr>
            <w:tcW w:w="907" w:type="dxa"/>
            <w:shd w:val="clear" w:color="auto" w:fill="DEE4EE"/>
            <w:noWrap/>
            <w:tcMar>
              <w:left w:w="0" w:type="dxa"/>
            </w:tcMar>
            <w:vAlign w:val="center"/>
          </w:tcPr>
          <w:p w14:paraId="288D82ED" w14:textId="13AEE2F3" w:rsidR="004C4B24" w:rsidRPr="00B61CAF" w:rsidRDefault="004C4B24" w:rsidP="00AF42F9">
            <w:pPr>
              <w:jc w:val="right"/>
              <w:rPr>
                <w:sz w:val="18"/>
                <w:szCs w:val="18"/>
              </w:rPr>
            </w:pPr>
            <w:r w:rsidRPr="004C4B24">
              <w:rPr>
                <w:sz w:val="18"/>
                <w:szCs w:val="18"/>
              </w:rPr>
              <w:t>-</w:t>
            </w:r>
          </w:p>
        </w:tc>
        <w:tc>
          <w:tcPr>
            <w:tcW w:w="907" w:type="dxa"/>
            <w:shd w:val="clear" w:color="auto" w:fill="DEE4EE"/>
            <w:noWrap/>
            <w:tcMar>
              <w:left w:w="0" w:type="dxa"/>
            </w:tcMar>
            <w:vAlign w:val="center"/>
          </w:tcPr>
          <w:p w14:paraId="57E4770B" w14:textId="77E59CD9" w:rsidR="004C4B24" w:rsidRPr="00B61CAF" w:rsidRDefault="004C4B24" w:rsidP="00AF42F9">
            <w:pPr>
              <w:jc w:val="right"/>
              <w:rPr>
                <w:sz w:val="18"/>
                <w:szCs w:val="18"/>
              </w:rPr>
            </w:pPr>
            <w:r w:rsidRPr="004C4B24">
              <w:rPr>
                <w:sz w:val="18"/>
                <w:szCs w:val="18"/>
              </w:rPr>
              <w:t>-</w:t>
            </w:r>
          </w:p>
        </w:tc>
        <w:tc>
          <w:tcPr>
            <w:tcW w:w="1077" w:type="dxa"/>
            <w:shd w:val="clear" w:color="auto" w:fill="DEE4EE"/>
            <w:noWrap/>
            <w:tcMar>
              <w:left w:w="0" w:type="dxa"/>
            </w:tcMar>
            <w:vAlign w:val="center"/>
          </w:tcPr>
          <w:p w14:paraId="72B7BCA1" w14:textId="468CC63E"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0DCC7250" w14:textId="481F2C5D" w:rsidR="004C4B24" w:rsidRPr="00B61CAF" w:rsidRDefault="004C4B24" w:rsidP="00AF42F9">
            <w:pPr>
              <w:jc w:val="right"/>
              <w:rPr>
                <w:sz w:val="18"/>
                <w:szCs w:val="18"/>
              </w:rPr>
            </w:pPr>
            <w:r w:rsidRPr="004C4B24">
              <w:rPr>
                <w:sz w:val="18"/>
                <w:szCs w:val="18"/>
              </w:rPr>
              <w:t>-</w:t>
            </w:r>
          </w:p>
        </w:tc>
        <w:tc>
          <w:tcPr>
            <w:tcW w:w="907" w:type="dxa"/>
            <w:noWrap/>
            <w:tcMar>
              <w:left w:w="0" w:type="dxa"/>
            </w:tcMar>
            <w:vAlign w:val="center"/>
          </w:tcPr>
          <w:p w14:paraId="774A2A6C" w14:textId="642D0DFF" w:rsidR="004C4B24" w:rsidRPr="00B61CAF" w:rsidRDefault="004C4B24" w:rsidP="00AF42F9">
            <w:pPr>
              <w:jc w:val="right"/>
              <w:rPr>
                <w:sz w:val="18"/>
                <w:szCs w:val="18"/>
              </w:rPr>
            </w:pPr>
            <w:r w:rsidRPr="004C4B24">
              <w:rPr>
                <w:sz w:val="18"/>
                <w:szCs w:val="18"/>
              </w:rPr>
              <w:t>-</w:t>
            </w:r>
          </w:p>
        </w:tc>
        <w:tc>
          <w:tcPr>
            <w:tcW w:w="1077" w:type="dxa"/>
            <w:noWrap/>
            <w:tcMar>
              <w:left w:w="0" w:type="dxa"/>
            </w:tcMar>
            <w:vAlign w:val="center"/>
          </w:tcPr>
          <w:p w14:paraId="734A5663" w14:textId="2F9C4CA1" w:rsidR="004C4B24" w:rsidRPr="00B61CAF" w:rsidRDefault="004C4B24" w:rsidP="00AF42F9">
            <w:pPr>
              <w:jc w:val="right"/>
              <w:rPr>
                <w:sz w:val="18"/>
                <w:szCs w:val="18"/>
              </w:rPr>
            </w:pPr>
            <w:r w:rsidRPr="004C4B24">
              <w:rPr>
                <w:sz w:val="18"/>
                <w:szCs w:val="18"/>
              </w:rPr>
              <w:t>-</w:t>
            </w:r>
          </w:p>
        </w:tc>
      </w:tr>
      <w:tr w:rsidR="004C4B24" w:rsidRPr="00FA02DD" w14:paraId="6C7B4AC3" w14:textId="77777777" w:rsidTr="00AF42F9">
        <w:trPr>
          <w:trHeight w:val="283"/>
        </w:trPr>
        <w:tc>
          <w:tcPr>
            <w:tcW w:w="3543" w:type="dxa"/>
            <w:noWrap/>
            <w:vAlign w:val="center"/>
          </w:tcPr>
          <w:p w14:paraId="2251BB1A" w14:textId="77777777" w:rsidR="004C4B24" w:rsidRPr="00FA02DD" w:rsidRDefault="004C4B24" w:rsidP="004C4B24">
            <w:pPr>
              <w:pStyle w:val="DHStableB"/>
            </w:pPr>
            <w:r w:rsidRPr="00FA02DD">
              <w:t>St Kilda</w:t>
            </w:r>
          </w:p>
        </w:tc>
        <w:tc>
          <w:tcPr>
            <w:tcW w:w="852" w:type="dxa"/>
            <w:shd w:val="clear" w:color="auto" w:fill="DEE4EE"/>
            <w:noWrap/>
            <w:tcMar>
              <w:left w:w="0" w:type="dxa"/>
            </w:tcMar>
            <w:vAlign w:val="center"/>
          </w:tcPr>
          <w:p w14:paraId="34838D3E" w14:textId="6CF0F7C6" w:rsidR="004C4B24" w:rsidRPr="00B61CAF" w:rsidRDefault="004C4B24" w:rsidP="00AF42F9">
            <w:pPr>
              <w:jc w:val="right"/>
              <w:rPr>
                <w:sz w:val="18"/>
                <w:szCs w:val="18"/>
              </w:rPr>
            </w:pPr>
            <w:r w:rsidRPr="004C4B24">
              <w:rPr>
                <w:sz w:val="18"/>
                <w:szCs w:val="18"/>
              </w:rPr>
              <w:t>1,302</w:t>
            </w:r>
          </w:p>
        </w:tc>
        <w:tc>
          <w:tcPr>
            <w:tcW w:w="1038" w:type="dxa"/>
            <w:shd w:val="clear" w:color="auto" w:fill="DEE4EE"/>
            <w:noWrap/>
            <w:tcMar>
              <w:left w:w="0" w:type="dxa"/>
            </w:tcMar>
            <w:vAlign w:val="center"/>
          </w:tcPr>
          <w:p w14:paraId="35CE513A" w14:textId="05572FBE"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470EDF68" w14:textId="377E8F42" w:rsidR="004C4B24" w:rsidRPr="00B61CAF" w:rsidRDefault="004C4B24" w:rsidP="00AF42F9">
            <w:pPr>
              <w:jc w:val="right"/>
              <w:rPr>
                <w:sz w:val="18"/>
                <w:szCs w:val="18"/>
              </w:rPr>
            </w:pPr>
            <w:r w:rsidRPr="004C4B24">
              <w:rPr>
                <w:sz w:val="18"/>
                <w:szCs w:val="18"/>
              </w:rPr>
              <w:t>2.9%</w:t>
            </w:r>
          </w:p>
        </w:tc>
        <w:tc>
          <w:tcPr>
            <w:tcW w:w="907" w:type="dxa"/>
            <w:noWrap/>
            <w:tcMar>
              <w:left w:w="0" w:type="dxa"/>
            </w:tcMar>
            <w:vAlign w:val="center"/>
          </w:tcPr>
          <w:p w14:paraId="209D819C" w14:textId="023DB855" w:rsidR="004C4B24" w:rsidRPr="00B61CAF" w:rsidRDefault="004C4B24" w:rsidP="00AF42F9">
            <w:pPr>
              <w:jc w:val="right"/>
              <w:rPr>
                <w:sz w:val="18"/>
                <w:szCs w:val="18"/>
              </w:rPr>
            </w:pPr>
            <w:r w:rsidRPr="004C4B24">
              <w:rPr>
                <w:sz w:val="18"/>
                <w:szCs w:val="18"/>
              </w:rPr>
              <w:t>1,191</w:t>
            </w:r>
          </w:p>
        </w:tc>
        <w:tc>
          <w:tcPr>
            <w:tcW w:w="907" w:type="dxa"/>
            <w:noWrap/>
            <w:tcMar>
              <w:left w:w="0" w:type="dxa"/>
            </w:tcMar>
            <w:vAlign w:val="center"/>
          </w:tcPr>
          <w:p w14:paraId="5581F591" w14:textId="525FFE19" w:rsidR="004C4B24" w:rsidRPr="00B61CAF" w:rsidRDefault="004C4B24" w:rsidP="00AF42F9">
            <w:pPr>
              <w:jc w:val="right"/>
              <w:rPr>
                <w:sz w:val="18"/>
                <w:szCs w:val="18"/>
              </w:rPr>
            </w:pPr>
            <w:r w:rsidRPr="004C4B24">
              <w:rPr>
                <w:sz w:val="18"/>
                <w:szCs w:val="18"/>
              </w:rPr>
              <w:t>$495</w:t>
            </w:r>
          </w:p>
        </w:tc>
        <w:tc>
          <w:tcPr>
            <w:tcW w:w="1077" w:type="dxa"/>
            <w:noWrap/>
            <w:tcMar>
              <w:left w:w="0" w:type="dxa"/>
            </w:tcMar>
            <w:vAlign w:val="center"/>
          </w:tcPr>
          <w:p w14:paraId="75B6A8D8" w14:textId="7669615C" w:rsidR="004C4B24" w:rsidRPr="00B61CAF" w:rsidRDefault="004C4B24" w:rsidP="00AF42F9">
            <w:pPr>
              <w:jc w:val="right"/>
              <w:rPr>
                <w:sz w:val="18"/>
                <w:szCs w:val="18"/>
              </w:rPr>
            </w:pPr>
            <w:r w:rsidRPr="004C4B24">
              <w:rPr>
                <w:sz w:val="18"/>
                <w:szCs w:val="18"/>
              </w:rPr>
              <w:t>7.6%</w:t>
            </w:r>
          </w:p>
        </w:tc>
        <w:tc>
          <w:tcPr>
            <w:tcW w:w="907" w:type="dxa"/>
            <w:shd w:val="clear" w:color="auto" w:fill="DEE4EE"/>
            <w:noWrap/>
            <w:tcMar>
              <w:left w:w="0" w:type="dxa"/>
            </w:tcMar>
            <w:vAlign w:val="center"/>
          </w:tcPr>
          <w:p w14:paraId="7B785941" w14:textId="0E4185A4" w:rsidR="004C4B24" w:rsidRPr="00B61CAF" w:rsidRDefault="004C4B24" w:rsidP="00AF42F9">
            <w:pPr>
              <w:jc w:val="right"/>
              <w:rPr>
                <w:sz w:val="18"/>
                <w:szCs w:val="18"/>
              </w:rPr>
            </w:pPr>
            <w:r w:rsidRPr="004C4B24">
              <w:rPr>
                <w:sz w:val="18"/>
                <w:szCs w:val="18"/>
              </w:rPr>
              <w:t>48</w:t>
            </w:r>
          </w:p>
        </w:tc>
        <w:tc>
          <w:tcPr>
            <w:tcW w:w="907" w:type="dxa"/>
            <w:shd w:val="clear" w:color="auto" w:fill="DEE4EE"/>
            <w:noWrap/>
            <w:tcMar>
              <w:left w:w="0" w:type="dxa"/>
            </w:tcMar>
            <w:vAlign w:val="center"/>
          </w:tcPr>
          <w:p w14:paraId="53051D4E" w14:textId="4E1927FD" w:rsidR="004C4B24" w:rsidRPr="00B61CAF" w:rsidRDefault="004C4B24" w:rsidP="00AF42F9">
            <w:pPr>
              <w:jc w:val="right"/>
              <w:rPr>
                <w:sz w:val="18"/>
                <w:szCs w:val="18"/>
              </w:rPr>
            </w:pPr>
            <w:r w:rsidRPr="004C4B24">
              <w:rPr>
                <w:sz w:val="18"/>
                <w:szCs w:val="18"/>
              </w:rPr>
              <w:t>$597</w:t>
            </w:r>
          </w:p>
        </w:tc>
        <w:tc>
          <w:tcPr>
            <w:tcW w:w="1077" w:type="dxa"/>
            <w:shd w:val="clear" w:color="auto" w:fill="DEE4EE"/>
            <w:noWrap/>
            <w:tcMar>
              <w:left w:w="0" w:type="dxa"/>
            </w:tcMar>
            <w:vAlign w:val="center"/>
          </w:tcPr>
          <w:p w14:paraId="06421B92" w14:textId="00AA14DA" w:rsidR="004C4B24" w:rsidRPr="00B61CAF" w:rsidRDefault="004C4B24" w:rsidP="00AF42F9">
            <w:pPr>
              <w:jc w:val="right"/>
              <w:rPr>
                <w:sz w:val="18"/>
                <w:szCs w:val="18"/>
              </w:rPr>
            </w:pPr>
            <w:r w:rsidRPr="004C4B24">
              <w:rPr>
                <w:sz w:val="18"/>
                <w:szCs w:val="18"/>
              </w:rPr>
              <w:t>2.9%</w:t>
            </w:r>
          </w:p>
        </w:tc>
        <w:tc>
          <w:tcPr>
            <w:tcW w:w="907" w:type="dxa"/>
            <w:noWrap/>
            <w:tcMar>
              <w:left w:w="0" w:type="dxa"/>
            </w:tcMar>
            <w:vAlign w:val="center"/>
          </w:tcPr>
          <w:p w14:paraId="31286889" w14:textId="3B281809" w:rsidR="004C4B24" w:rsidRPr="00B61CAF" w:rsidRDefault="004C4B24" w:rsidP="00AF42F9">
            <w:pPr>
              <w:jc w:val="right"/>
              <w:rPr>
                <w:sz w:val="18"/>
                <w:szCs w:val="18"/>
              </w:rPr>
            </w:pPr>
            <w:r w:rsidRPr="004C4B24">
              <w:rPr>
                <w:sz w:val="18"/>
                <w:szCs w:val="18"/>
              </w:rPr>
              <w:t>44</w:t>
            </w:r>
          </w:p>
        </w:tc>
        <w:tc>
          <w:tcPr>
            <w:tcW w:w="907" w:type="dxa"/>
            <w:noWrap/>
            <w:tcMar>
              <w:left w:w="0" w:type="dxa"/>
            </w:tcMar>
            <w:vAlign w:val="center"/>
          </w:tcPr>
          <w:p w14:paraId="763F27F5" w14:textId="7CA14E1A" w:rsidR="004C4B24" w:rsidRPr="00B61CAF" w:rsidRDefault="004C4B24" w:rsidP="00AF42F9">
            <w:pPr>
              <w:jc w:val="right"/>
              <w:rPr>
                <w:sz w:val="18"/>
                <w:szCs w:val="18"/>
              </w:rPr>
            </w:pPr>
            <w:r w:rsidRPr="004C4B24">
              <w:rPr>
                <w:sz w:val="18"/>
                <w:szCs w:val="18"/>
              </w:rPr>
              <w:t>$723</w:t>
            </w:r>
          </w:p>
        </w:tc>
        <w:tc>
          <w:tcPr>
            <w:tcW w:w="1077" w:type="dxa"/>
            <w:noWrap/>
            <w:tcMar>
              <w:left w:w="0" w:type="dxa"/>
            </w:tcMar>
            <w:vAlign w:val="center"/>
          </w:tcPr>
          <w:p w14:paraId="6FECDA30" w14:textId="13BCF57D" w:rsidR="004C4B24" w:rsidRPr="00B61CAF" w:rsidRDefault="004C4B24" w:rsidP="00AF42F9">
            <w:pPr>
              <w:jc w:val="right"/>
              <w:rPr>
                <w:sz w:val="18"/>
                <w:szCs w:val="18"/>
              </w:rPr>
            </w:pPr>
            <w:r w:rsidRPr="004C4B24">
              <w:rPr>
                <w:sz w:val="18"/>
                <w:szCs w:val="18"/>
              </w:rPr>
              <w:t>0.4%</w:t>
            </w:r>
          </w:p>
        </w:tc>
      </w:tr>
      <w:tr w:rsidR="004C4B24" w:rsidRPr="00FA02DD" w14:paraId="34D37D75" w14:textId="77777777" w:rsidTr="00AF42F9">
        <w:trPr>
          <w:trHeight w:val="283"/>
        </w:trPr>
        <w:tc>
          <w:tcPr>
            <w:tcW w:w="3543" w:type="dxa"/>
            <w:noWrap/>
            <w:vAlign w:val="center"/>
          </w:tcPr>
          <w:p w14:paraId="50F00743" w14:textId="77777777" w:rsidR="004C4B24" w:rsidRPr="00FA02DD" w:rsidRDefault="004C4B24" w:rsidP="004C4B24">
            <w:pPr>
              <w:pStyle w:val="DHStableB"/>
            </w:pPr>
            <w:r w:rsidRPr="00FA02DD">
              <w:t>Toorak</w:t>
            </w:r>
          </w:p>
        </w:tc>
        <w:tc>
          <w:tcPr>
            <w:tcW w:w="852" w:type="dxa"/>
            <w:shd w:val="clear" w:color="auto" w:fill="DEE4EE"/>
            <w:noWrap/>
            <w:tcMar>
              <w:left w:w="0" w:type="dxa"/>
            </w:tcMar>
            <w:vAlign w:val="center"/>
          </w:tcPr>
          <w:p w14:paraId="235368E3" w14:textId="6BFCFFB2" w:rsidR="004C4B24" w:rsidRPr="00B61CAF" w:rsidRDefault="004C4B24" w:rsidP="00AF42F9">
            <w:pPr>
              <w:jc w:val="right"/>
              <w:rPr>
                <w:sz w:val="18"/>
                <w:szCs w:val="18"/>
              </w:rPr>
            </w:pPr>
            <w:r w:rsidRPr="004C4B24">
              <w:rPr>
                <w:sz w:val="18"/>
                <w:szCs w:val="18"/>
              </w:rPr>
              <w:t>196</w:t>
            </w:r>
          </w:p>
        </w:tc>
        <w:tc>
          <w:tcPr>
            <w:tcW w:w="1038" w:type="dxa"/>
            <w:shd w:val="clear" w:color="auto" w:fill="DEE4EE"/>
            <w:noWrap/>
            <w:tcMar>
              <w:left w:w="0" w:type="dxa"/>
            </w:tcMar>
            <w:vAlign w:val="center"/>
          </w:tcPr>
          <w:p w14:paraId="51EB943F" w14:textId="2A1EA1FD" w:rsidR="004C4B24" w:rsidRPr="00B61CAF" w:rsidRDefault="004C4B24" w:rsidP="00AF42F9">
            <w:pPr>
              <w:jc w:val="right"/>
              <w:rPr>
                <w:sz w:val="18"/>
                <w:szCs w:val="18"/>
              </w:rPr>
            </w:pPr>
            <w:r w:rsidRPr="004C4B24">
              <w:rPr>
                <w:sz w:val="18"/>
                <w:szCs w:val="18"/>
              </w:rPr>
              <w:t>$350</w:t>
            </w:r>
          </w:p>
        </w:tc>
        <w:tc>
          <w:tcPr>
            <w:tcW w:w="1077" w:type="dxa"/>
            <w:shd w:val="clear" w:color="auto" w:fill="DEE4EE"/>
            <w:noWrap/>
            <w:tcMar>
              <w:left w:w="0" w:type="dxa"/>
            </w:tcMar>
            <w:vAlign w:val="center"/>
          </w:tcPr>
          <w:p w14:paraId="55A30F2D" w14:textId="4F68261C" w:rsidR="004C4B24" w:rsidRPr="00B61CAF" w:rsidRDefault="004C4B24" w:rsidP="00AF42F9">
            <w:pPr>
              <w:jc w:val="right"/>
              <w:rPr>
                <w:sz w:val="18"/>
                <w:szCs w:val="18"/>
              </w:rPr>
            </w:pPr>
            <w:r w:rsidRPr="004C4B24">
              <w:rPr>
                <w:sz w:val="18"/>
                <w:szCs w:val="18"/>
              </w:rPr>
              <w:t>6.1%</w:t>
            </w:r>
          </w:p>
        </w:tc>
        <w:tc>
          <w:tcPr>
            <w:tcW w:w="907" w:type="dxa"/>
            <w:noWrap/>
            <w:tcMar>
              <w:left w:w="0" w:type="dxa"/>
            </w:tcMar>
            <w:vAlign w:val="center"/>
          </w:tcPr>
          <w:p w14:paraId="6B8A0677" w14:textId="0D874607" w:rsidR="004C4B24" w:rsidRPr="00B61CAF" w:rsidRDefault="004C4B24" w:rsidP="00AF42F9">
            <w:pPr>
              <w:jc w:val="right"/>
              <w:rPr>
                <w:sz w:val="18"/>
                <w:szCs w:val="18"/>
              </w:rPr>
            </w:pPr>
            <w:r w:rsidRPr="004C4B24">
              <w:rPr>
                <w:sz w:val="18"/>
                <w:szCs w:val="18"/>
              </w:rPr>
              <w:t>306</w:t>
            </w:r>
          </w:p>
        </w:tc>
        <w:tc>
          <w:tcPr>
            <w:tcW w:w="907" w:type="dxa"/>
            <w:noWrap/>
            <w:tcMar>
              <w:left w:w="0" w:type="dxa"/>
            </w:tcMar>
            <w:vAlign w:val="center"/>
          </w:tcPr>
          <w:p w14:paraId="2926EA42" w14:textId="2F81DDBC" w:rsidR="004C4B24" w:rsidRPr="00B61CAF" w:rsidRDefault="004C4B24" w:rsidP="00AF42F9">
            <w:pPr>
              <w:jc w:val="right"/>
              <w:rPr>
                <w:sz w:val="18"/>
                <w:szCs w:val="18"/>
              </w:rPr>
            </w:pPr>
            <w:r w:rsidRPr="004C4B24">
              <w:rPr>
                <w:sz w:val="18"/>
                <w:szCs w:val="18"/>
              </w:rPr>
              <w:t>$500</w:t>
            </w:r>
          </w:p>
        </w:tc>
        <w:tc>
          <w:tcPr>
            <w:tcW w:w="1077" w:type="dxa"/>
            <w:noWrap/>
            <w:tcMar>
              <w:left w:w="0" w:type="dxa"/>
            </w:tcMar>
            <w:vAlign w:val="center"/>
          </w:tcPr>
          <w:p w14:paraId="54F5B686" w14:textId="1CE926D3" w:rsidR="004C4B24" w:rsidRPr="00B61CAF" w:rsidRDefault="004C4B24" w:rsidP="00AF42F9">
            <w:pPr>
              <w:jc w:val="right"/>
              <w:rPr>
                <w:sz w:val="18"/>
                <w:szCs w:val="18"/>
              </w:rPr>
            </w:pPr>
            <w:r w:rsidRPr="004C4B24">
              <w:rPr>
                <w:sz w:val="18"/>
                <w:szCs w:val="18"/>
              </w:rPr>
              <w:t>5.3%</w:t>
            </w:r>
          </w:p>
        </w:tc>
        <w:tc>
          <w:tcPr>
            <w:tcW w:w="907" w:type="dxa"/>
            <w:shd w:val="clear" w:color="auto" w:fill="DEE4EE"/>
            <w:noWrap/>
            <w:tcMar>
              <w:left w:w="0" w:type="dxa"/>
            </w:tcMar>
            <w:vAlign w:val="center"/>
          </w:tcPr>
          <w:p w14:paraId="716816A2" w14:textId="3EE147BA" w:rsidR="004C4B24" w:rsidRPr="00B61CAF" w:rsidRDefault="004C4B24" w:rsidP="00AF42F9">
            <w:pPr>
              <w:jc w:val="right"/>
              <w:rPr>
                <w:sz w:val="18"/>
                <w:szCs w:val="18"/>
              </w:rPr>
            </w:pPr>
            <w:r w:rsidRPr="004C4B24">
              <w:rPr>
                <w:sz w:val="18"/>
                <w:szCs w:val="18"/>
              </w:rPr>
              <w:t>19</w:t>
            </w:r>
          </w:p>
        </w:tc>
        <w:tc>
          <w:tcPr>
            <w:tcW w:w="907" w:type="dxa"/>
            <w:shd w:val="clear" w:color="auto" w:fill="DEE4EE"/>
            <w:noWrap/>
            <w:tcMar>
              <w:left w:w="0" w:type="dxa"/>
            </w:tcMar>
            <w:vAlign w:val="center"/>
          </w:tcPr>
          <w:p w14:paraId="41392A88" w14:textId="2C6D500B" w:rsidR="004C4B24" w:rsidRPr="00B61CAF" w:rsidRDefault="004C4B24" w:rsidP="00AF42F9">
            <w:pPr>
              <w:jc w:val="right"/>
              <w:rPr>
                <w:sz w:val="18"/>
                <w:szCs w:val="18"/>
              </w:rPr>
            </w:pPr>
            <w:r w:rsidRPr="004C4B24">
              <w:rPr>
                <w:sz w:val="18"/>
                <w:szCs w:val="18"/>
              </w:rPr>
              <w:t>$650</w:t>
            </w:r>
          </w:p>
        </w:tc>
        <w:tc>
          <w:tcPr>
            <w:tcW w:w="1077" w:type="dxa"/>
            <w:shd w:val="clear" w:color="auto" w:fill="DEE4EE"/>
            <w:noWrap/>
            <w:tcMar>
              <w:left w:w="0" w:type="dxa"/>
            </w:tcMar>
            <w:vAlign w:val="center"/>
          </w:tcPr>
          <w:p w14:paraId="4921699D" w14:textId="5B0F6358" w:rsidR="004C4B24" w:rsidRPr="00B61CAF" w:rsidRDefault="004C4B24" w:rsidP="00AF42F9">
            <w:pPr>
              <w:jc w:val="right"/>
              <w:rPr>
                <w:sz w:val="18"/>
                <w:szCs w:val="18"/>
              </w:rPr>
            </w:pPr>
            <w:r w:rsidRPr="004C4B24">
              <w:rPr>
                <w:sz w:val="18"/>
                <w:szCs w:val="18"/>
              </w:rPr>
              <w:t>4.8%</w:t>
            </w:r>
          </w:p>
        </w:tc>
        <w:tc>
          <w:tcPr>
            <w:tcW w:w="907" w:type="dxa"/>
            <w:noWrap/>
            <w:tcMar>
              <w:left w:w="0" w:type="dxa"/>
            </w:tcMar>
            <w:vAlign w:val="center"/>
          </w:tcPr>
          <w:p w14:paraId="21DD8D72" w14:textId="0D5BA63F" w:rsidR="004C4B24" w:rsidRPr="00B61CAF" w:rsidRDefault="004C4B24" w:rsidP="00AF42F9">
            <w:pPr>
              <w:jc w:val="right"/>
              <w:rPr>
                <w:sz w:val="18"/>
                <w:szCs w:val="18"/>
              </w:rPr>
            </w:pPr>
            <w:r w:rsidRPr="004C4B24">
              <w:rPr>
                <w:sz w:val="18"/>
                <w:szCs w:val="18"/>
              </w:rPr>
              <w:t>39</w:t>
            </w:r>
          </w:p>
        </w:tc>
        <w:tc>
          <w:tcPr>
            <w:tcW w:w="907" w:type="dxa"/>
            <w:noWrap/>
            <w:tcMar>
              <w:left w:w="0" w:type="dxa"/>
            </w:tcMar>
            <w:vAlign w:val="center"/>
          </w:tcPr>
          <w:p w14:paraId="4B8806FC" w14:textId="3F7683A0" w:rsidR="004C4B24" w:rsidRPr="00B61CAF" w:rsidRDefault="004C4B24" w:rsidP="00AF42F9">
            <w:pPr>
              <w:jc w:val="right"/>
              <w:rPr>
                <w:sz w:val="18"/>
                <w:szCs w:val="18"/>
              </w:rPr>
            </w:pPr>
            <w:r w:rsidRPr="004C4B24">
              <w:rPr>
                <w:sz w:val="18"/>
                <w:szCs w:val="18"/>
              </w:rPr>
              <w:t>$1,100</w:t>
            </w:r>
          </w:p>
        </w:tc>
        <w:tc>
          <w:tcPr>
            <w:tcW w:w="1077" w:type="dxa"/>
            <w:noWrap/>
            <w:tcMar>
              <w:left w:w="0" w:type="dxa"/>
            </w:tcMar>
            <w:vAlign w:val="center"/>
          </w:tcPr>
          <w:p w14:paraId="3C80D0B5" w14:textId="7E189DDD" w:rsidR="004C4B24" w:rsidRPr="00B61CAF" w:rsidRDefault="004C4B24" w:rsidP="00AF42F9">
            <w:pPr>
              <w:jc w:val="right"/>
              <w:rPr>
                <w:sz w:val="18"/>
                <w:szCs w:val="18"/>
              </w:rPr>
            </w:pPr>
            <w:r w:rsidRPr="004C4B24">
              <w:rPr>
                <w:sz w:val="18"/>
                <w:szCs w:val="18"/>
              </w:rPr>
              <w:t>22.2%</w:t>
            </w:r>
          </w:p>
        </w:tc>
      </w:tr>
      <w:tr w:rsidR="004C4B24" w:rsidRPr="00564801" w14:paraId="46819D04" w14:textId="77777777" w:rsidTr="00AF42F9">
        <w:trPr>
          <w:trHeight w:val="567"/>
        </w:trPr>
        <w:tc>
          <w:tcPr>
            <w:tcW w:w="3543" w:type="dxa"/>
            <w:noWrap/>
            <w:vAlign w:val="center"/>
          </w:tcPr>
          <w:p w14:paraId="3080B2D8" w14:textId="77777777" w:rsidR="004C4B24" w:rsidRPr="00564801" w:rsidRDefault="004C4B24" w:rsidP="004C4B24">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25A1A05D" w:rsidR="004C4B24" w:rsidRPr="00AF42F9" w:rsidRDefault="004C4B24" w:rsidP="00AF42F9">
            <w:pPr>
              <w:jc w:val="right"/>
              <w:rPr>
                <w:rFonts w:cs="Arial"/>
                <w:b/>
                <w:i/>
                <w:sz w:val="18"/>
                <w:szCs w:val="18"/>
              </w:rPr>
            </w:pPr>
            <w:r w:rsidRPr="00AF42F9">
              <w:rPr>
                <w:rFonts w:cs="Arial"/>
                <w:b/>
                <w:i/>
                <w:sz w:val="18"/>
                <w:szCs w:val="18"/>
              </w:rPr>
              <w:t>20,123</w:t>
            </w:r>
          </w:p>
        </w:tc>
        <w:tc>
          <w:tcPr>
            <w:tcW w:w="1038" w:type="dxa"/>
            <w:shd w:val="clear" w:color="auto" w:fill="DEE4EE"/>
            <w:noWrap/>
            <w:tcMar>
              <w:left w:w="0" w:type="dxa"/>
            </w:tcMar>
            <w:vAlign w:val="center"/>
          </w:tcPr>
          <w:p w14:paraId="13CAEAB9" w14:textId="294FB83E" w:rsidR="004C4B24" w:rsidRPr="00AF42F9" w:rsidRDefault="004C4B24" w:rsidP="00AF42F9">
            <w:pPr>
              <w:jc w:val="right"/>
              <w:rPr>
                <w:rFonts w:cs="Arial"/>
                <w:b/>
                <w:i/>
                <w:sz w:val="18"/>
                <w:szCs w:val="18"/>
              </w:rPr>
            </w:pPr>
            <w:r w:rsidRPr="00AF42F9">
              <w:rPr>
                <w:rFonts w:cs="Arial"/>
                <w:b/>
                <w:i/>
                <w:sz w:val="18"/>
                <w:szCs w:val="18"/>
              </w:rPr>
              <w:t>$400</w:t>
            </w:r>
          </w:p>
        </w:tc>
        <w:tc>
          <w:tcPr>
            <w:tcW w:w="1077" w:type="dxa"/>
            <w:shd w:val="clear" w:color="auto" w:fill="DEE4EE"/>
            <w:noWrap/>
            <w:tcMar>
              <w:left w:w="0" w:type="dxa"/>
            </w:tcMar>
            <w:vAlign w:val="center"/>
          </w:tcPr>
          <w:p w14:paraId="6A9B8203" w14:textId="4C803DE2" w:rsidR="004C4B24" w:rsidRPr="00AF42F9" w:rsidRDefault="004C4B24" w:rsidP="00AF42F9">
            <w:pPr>
              <w:jc w:val="right"/>
              <w:rPr>
                <w:rFonts w:cs="Arial"/>
                <w:b/>
                <w:i/>
                <w:sz w:val="18"/>
                <w:szCs w:val="18"/>
              </w:rPr>
            </w:pPr>
            <w:r w:rsidRPr="00AF42F9">
              <w:rPr>
                <w:rFonts w:cs="Arial"/>
                <w:b/>
                <w:i/>
                <w:sz w:val="18"/>
                <w:szCs w:val="18"/>
              </w:rPr>
              <w:t>5.3%</w:t>
            </w:r>
          </w:p>
        </w:tc>
        <w:tc>
          <w:tcPr>
            <w:tcW w:w="907" w:type="dxa"/>
            <w:noWrap/>
            <w:tcMar>
              <w:left w:w="0" w:type="dxa"/>
            </w:tcMar>
            <w:vAlign w:val="center"/>
          </w:tcPr>
          <w:p w14:paraId="6AD79FE1" w14:textId="28EFE78A" w:rsidR="004C4B24" w:rsidRPr="00AF42F9" w:rsidRDefault="004C4B24" w:rsidP="00AF42F9">
            <w:pPr>
              <w:jc w:val="right"/>
              <w:rPr>
                <w:rFonts w:cs="Arial"/>
                <w:b/>
                <w:i/>
                <w:sz w:val="18"/>
                <w:szCs w:val="18"/>
              </w:rPr>
            </w:pPr>
            <w:r w:rsidRPr="00AF42F9">
              <w:rPr>
                <w:rFonts w:cs="Arial"/>
                <w:b/>
                <w:i/>
                <w:sz w:val="18"/>
                <w:szCs w:val="18"/>
              </w:rPr>
              <w:t>19,479</w:t>
            </w:r>
          </w:p>
        </w:tc>
        <w:tc>
          <w:tcPr>
            <w:tcW w:w="907" w:type="dxa"/>
            <w:noWrap/>
            <w:tcMar>
              <w:left w:w="0" w:type="dxa"/>
            </w:tcMar>
            <w:vAlign w:val="center"/>
          </w:tcPr>
          <w:p w14:paraId="6D1D5F11" w14:textId="06A5C1EF" w:rsidR="004C4B24" w:rsidRPr="00AF42F9" w:rsidRDefault="004C4B24" w:rsidP="00AF42F9">
            <w:pPr>
              <w:jc w:val="right"/>
              <w:rPr>
                <w:rFonts w:cs="Arial"/>
                <w:b/>
                <w:i/>
                <w:sz w:val="18"/>
                <w:szCs w:val="18"/>
              </w:rPr>
            </w:pPr>
            <w:r w:rsidRPr="00AF42F9">
              <w:rPr>
                <w:rFonts w:cs="Arial"/>
                <w:b/>
                <w:i/>
                <w:sz w:val="18"/>
                <w:szCs w:val="18"/>
              </w:rPr>
              <w:t>$550</w:t>
            </w:r>
          </w:p>
        </w:tc>
        <w:tc>
          <w:tcPr>
            <w:tcW w:w="1077" w:type="dxa"/>
            <w:noWrap/>
            <w:tcMar>
              <w:left w:w="0" w:type="dxa"/>
            </w:tcMar>
            <w:vAlign w:val="center"/>
          </w:tcPr>
          <w:p w14:paraId="1AD4F169" w14:textId="4414AE1D" w:rsidR="004C4B24" w:rsidRPr="00AF42F9" w:rsidRDefault="004C4B24" w:rsidP="00AF42F9">
            <w:pPr>
              <w:jc w:val="right"/>
              <w:rPr>
                <w:rFonts w:cs="Arial"/>
                <w:b/>
                <w:i/>
                <w:sz w:val="18"/>
                <w:szCs w:val="18"/>
              </w:rPr>
            </w:pPr>
            <w:r w:rsidRPr="00AF42F9">
              <w:rPr>
                <w:rFonts w:cs="Arial"/>
                <w:b/>
                <w:i/>
                <w:sz w:val="18"/>
                <w:szCs w:val="18"/>
              </w:rPr>
              <w:t>5.8%</w:t>
            </w:r>
          </w:p>
        </w:tc>
        <w:tc>
          <w:tcPr>
            <w:tcW w:w="907" w:type="dxa"/>
            <w:shd w:val="clear" w:color="auto" w:fill="DEE4EE"/>
            <w:noWrap/>
            <w:tcMar>
              <w:left w:w="0" w:type="dxa"/>
            </w:tcMar>
            <w:vAlign w:val="center"/>
          </w:tcPr>
          <w:p w14:paraId="763E01B6" w14:textId="07708873" w:rsidR="004C4B24" w:rsidRPr="00AF42F9" w:rsidRDefault="004C4B24" w:rsidP="00AF42F9">
            <w:pPr>
              <w:jc w:val="right"/>
              <w:rPr>
                <w:rFonts w:cs="Arial"/>
                <w:b/>
                <w:i/>
                <w:sz w:val="18"/>
                <w:szCs w:val="18"/>
              </w:rPr>
            </w:pPr>
            <w:r w:rsidRPr="00AF42F9">
              <w:rPr>
                <w:rFonts w:cs="Arial"/>
                <w:b/>
                <w:i/>
                <w:sz w:val="18"/>
                <w:szCs w:val="18"/>
              </w:rPr>
              <w:t>2,029</w:t>
            </w:r>
          </w:p>
        </w:tc>
        <w:tc>
          <w:tcPr>
            <w:tcW w:w="907" w:type="dxa"/>
            <w:shd w:val="clear" w:color="auto" w:fill="DEE4EE"/>
            <w:noWrap/>
            <w:tcMar>
              <w:left w:w="0" w:type="dxa"/>
            </w:tcMar>
            <w:vAlign w:val="center"/>
          </w:tcPr>
          <w:p w14:paraId="43D4A8A4" w14:textId="497572D2" w:rsidR="004C4B24" w:rsidRPr="00AF42F9" w:rsidRDefault="004C4B24" w:rsidP="00AF42F9">
            <w:pPr>
              <w:jc w:val="right"/>
              <w:rPr>
                <w:rFonts w:cs="Arial"/>
                <w:b/>
                <w:i/>
                <w:sz w:val="18"/>
                <w:szCs w:val="18"/>
              </w:rPr>
            </w:pPr>
            <w:r w:rsidRPr="00AF42F9">
              <w:rPr>
                <w:rFonts w:cs="Arial"/>
                <w:b/>
                <w:i/>
                <w:sz w:val="18"/>
                <w:szCs w:val="18"/>
              </w:rPr>
              <w:t>$600</w:t>
            </w:r>
          </w:p>
        </w:tc>
        <w:tc>
          <w:tcPr>
            <w:tcW w:w="1077" w:type="dxa"/>
            <w:shd w:val="clear" w:color="auto" w:fill="DEE4EE"/>
            <w:noWrap/>
            <w:tcMar>
              <w:left w:w="0" w:type="dxa"/>
            </w:tcMar>
            <w:vAlign w:val="center"/>
          </w:tcPr>
          <w:p w14:paraId="5056696E" w14:textId="7F2B217D" w:rsidR="004C4B24" w:rsidRPr="00AF42F9" w:rsidRDefault="004C4B24" w:rsidP="00AF42F9">
            <w:pPr>
              <w:jc w:val="right"/>
              <w:rPr>
                <w:rFonts w:cs="Arial"/>
                <w:b/>
                <w:i/>
                <w:sz w:val="18"/>
                <w:szCs w:val="18"/>
              </w:rPr>
            </w:pPr>
            <w:r w:rsidRPr="00AF42F9">
              <w:rPr>
                <w:rFonts w:cs="Arial"/>
                <w:b/>
                <w:i/>
                <w:sz w:val="18"/>
                <w:szCs w:val="18"/>
              </w:rPr>
              <w:t>7.1%</w:t>
            </w:r>
          </w:p>
        </w:tc>
        <w:tc>
          <w:tcPr>
            <w:tcW w:w="907" w:type="dxa"/>
            <w:noWrap/>
            <w:tcMar>
              <w:left w:w="0" w:type="dxa"/>
            </w:tcMar>
            <w:vAlign w:val="center"/>
          </w:tcPr>
          <w:p w14:paraId="1E17703D" w14:textId="778534C9" w:rsidR="004C4B24" w:rsidRPr="00AF42F9" w:rsidRDefault="004C4B24" w:rsidP="00AF42F9">
            <w:pPr>
              <w:jc w:val="right"/>
              <w:rPr>
                <w:rFonts w:cs="Arial"/>
                <w:b/>
                <w:i/>
                <w:sz w:val="18"/>
                <w:szCs w:val="18"/>
              </w:rPr>
            </w:pPr>
            <w:r w:rsidRPr="00AF42F9">
              <w:rPr>
                <w:rFonts w:cs="Arial"/>
                <w:b/>
                <w:i/>
                <w:sz w:val="18"/>
                <w:szCs w:val="18"/>
              </w:rPr>
              <w:t>1,787</w:t>
            </w:r>
          </w:p>
        </w:tc>
        <w:tc>
          <w:tcPr>
            <w:tcW w:w="907" w:type="dxa"/>
            <w:noWrap/>
            <w:tcMar>
              <w:left w:w="0" w:type="dxa"/>
            </w:tcMar>
            <w:vAlign w:val="center"/>
          </w:tcPr>
          <w:p w14:paraId="04398E62" w14:textId="5B17163E" w:rsidR="004C4B24" w:rsidRPr="00AF42F9" w:rsidRDefault="004C4B24" w:rsidP="00AF42F9">
            <w:pPr>
              <w:jc w:val="right"/>
              <w:rPr>
                <w:rFonts w:cs="Arial"/>
                <w:b/>
                <w:i/>
                <w:sz w:val="18"/>
                <w:szCs w:val="18"/>
              </w:rPr>
            </w:pPr>
            <w:r w:rsidRPr="00AF42F9">
              <w:rPr>
                <w:rFonts w:cs="Arial"/>
                <w:b/>
                <w:i/>
                <w:sz w:val="18"/>
                <w:szCs w:val="18"/>
              </w:rPr>
              <w:t>$795</w:t>
            </w:r>
          </w:p>
        </w:tc>
        <w:tc>
          <w:tcPr>
            <w:tcW w:w="1077" w:type="dxa"/>
            <w:noWrap/>
            <w:tcMar>
              <w:left w:w="0" w:type="dxa"/>
            </w:tcMar>
            <w:vAlign w:val="center"/>
          </w:tcPr>
          <w:p w14:paraId="2F17FE40" w14:textId="395A133D" w:rsidR="004C4B24" w:rsidRPr="00AF42F9" w:rsidRDefault="004C4B24" w:rsidP="00AF42F9">
            <w:pPr>
              <w:jc w:val="right"/>
              <w:rPr>
                <w:rFonts w:cs="Arial"/>
                <w:b/>
                <w:i/>
                <w:sz w:val="18"/>
                <w:szCs w:val="18"/>
              </w:rPr>
            </w:pPr>
            <w:r w:rsidRPr="00AF42F9">
              <w:rPr>
                <w:rFonts w:cs="Arial"/>
                <w:b/>
                <w:i/>
                <w:sz w:val="18"/>
                <w:szCs w:val="18"/>
              </w:rPr>
              <w:t>6.0%</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t>Inner Eastern Melbourne</w:t>
            </w:r>
          </w:p>
        </w:tc>
      </w:tr>
      <w:tr w:rsidR="004C4B24" w:rsidRPr="00FA02DD" w14:paraId="51064E42" w14:textId="77777777" w:rsidTr="00AF42F9">
        <w:trPr>
          <w:trHeight w:val="283"/>
        </w:trPr>
        <w:tc>
          <w:tcPr>
            <w:tcW w:w="3543" w:type="dxa"/>
            <w:noWrap/>
            <w:vAlign w:val="center"/>
          </w:tcPr>
          <w:p w14:paraId="5C126B29" w14:textId="77777777" w:rsidR="004C4B24" w:rsidRPr="00FA02DD" w:rsidRDefault="004C4B24" w:rsidP="004C4B24">
            <w:pPr>
              <w:pStyle w:val="DHStableB"/>
            </w:pPr>
            <w:r w:rsidRPr="00FA02DD">
              <w:t>Balwyn</w:t>
            </w:r>
          </w:p>
        </w:tc>
        <w:tc>
          <w:tcPr>
            <w:tcW w:w="852" w:type="dxa"/>
            <w:shd w:val="clear" w:color="auto" w:fill="DEE4EE"/>
            <w:noWrap/>
            <w:tcMar>
              <w:left w:w="0" w:type="dxa"/>
            </w:tcMar>
            <w:vAlign w:val="center"/>
          </w:tcPr>
          <w:p w14:paraId="49A5F988" w14:textId="1B4B5597" w:rsidR="004C4B24" w:rsidRPr="00B61CAF" w:rsidRDefault="004C4B24" w:rsidP="00AF42F9">
            <w:pPr>
              <w:jc w:val="right"/>
              <w:rPr>
                <w:sz w:val="18"/>
                <w:szCs w:val="18"/>
              </w:rPr>
            </w:pPr>
            <w:r w:rsidRPr="004C4B24">
              <w:rPr>
                <w:sz w:val="18"/>
                <w:szCs w:val="18"/>
              </w:rPr>
              <w:t>73</w:t>
            </w:r>
          </w:p>
        </w:tc>
        <w:tc>
          <w:tcPr>
            <w:tcW w:w="1038" w:type="dxa"/>
            <w:shd w:val="clear" w:color="auto" w:fill="DEE4EE"/>
            <w:noWrap/>
            <w:tcMar>
              <w:left w:w="0" w:type="dxa"/>
            </w:tcMar>
            <w:vAlign w:val="center"/>
          </w:tcPr>
          <w:p w14:paraId="7F62B6FC" w14:textId="2BFA734E" w:rsidR="004C4B24" w:rsidRPr="00B61CAF" w:rsidRDefault="004C4B24" w:rsidP="00AF42F9">
            <w:pPr>
              <w:jc w:val="right"/>
              <w:rPr>
                <w:sz w:val="18"/>
                <w:szCs w:val="18"/>
              </w:rPr>
            </w:pPr>
            <w:r w:rsidRPr="004C4B24">
              <w:rPr>
                <w:sz w:val="18"/>
                <w:szCs w:val="18"/>
              </w:rPr>
              <w:t>$390</w:t>
            </w:r>
          </w:p>
        </w:tc>
        <w:tc>
          <w:tcPr>
            <w:tcW w:w="1077" w:type="dxa"/>
            <w:shd w:val="clear" w:color="auto" w:fill="DEE4EE"/>
            <w:noWrap/>
            <w:tcMar>
              <w:left w:w="0" w:type="dxa"/>
            </w:tcMar>
            <w:vAlign w:val="center"/>
          </w:tcPr>
          <w:p w14:paraId="0912E6EC" w14:textId="4DDD9861" w:rsidR="004C4B24" w:rsidRPr="00B61CAF" w:rsidRDefault="004C4B24" w:rsidP="00AF42F9">
            <w:pPr>
              <w:jc w:val="right"/>
              <w:rPr>
                <w:sz w:val="18"/>
                <w:szCs w:val="18"/>
              </w:rPr>
            </w:pPr>
            <w:r w:rsidRPr="004C4B24">
              <w:rPr>
                <w:sz w:val="18"/>
                <w:szCs w:val="18"/>
              </w:rPr>
              <w:t>8.3%</w:t>
            </w:r>
          </w:p>
        </w:tc>
        <w:tc>
          <w:tcPr>
            <w:tcW w:w="907" w:type="dxa"/>
            <w:noWrap/>
            <w:tcMar>
              <w:left w:w="0" w:type="dxa"/>
            </w:tcMar>
            <w:vAlign w:val="center"/>
          </w:tcPr>
          <w:p w14:paraId="3531AB80" w14:textId="2A9B2C69" w:rsidR="004C4B24" w:rsidRPr="00B61CAF" w:rsidRDefault="004C4B24" w:rsidP="00AF42F9">
            <w:pPr>
              <w:jc w:val="right"/>
              <w:rPr>
                <w:sz w:val="18"/>
                <w:szCs w:val="18"/>
              </w:rPr>
            </w:pPr>
            <w:r w:rsidRPr="004C4B24">
              <w:rPr>
                <w:sz w:val="18"/>
                <w:szCs w:val="18"/>
              </w:rPr>
              <w:t>289</w:t>
            </w:r>
          </w:p>
        </w:tc>
        <w:tc>
          <w:tcPr>
            <w:tcW w:w="907" w:type="dxa"/>
            <w:noWrap/>
            <w:tcMar>
              <w:left w:w="0" w:type="dxa"/>
            </w:tcMar>
            <w:vAlign w:val="center"/>
          </w:tcPr>
          <w:p w14:paraId="4D8D1714" w14:textId="08AE319D" w:rsidR="004C4B24" w:rsidRPr="00B61CAF" w:rsidRDefault="004C4B24" w:rsidP="00AF42F9">
            <w:pPr>
              <w:jc w:val="right"/>
              <w:rPr>
                <w:sz w:val="18"/>
                <w:szCs w:val="18"/>
              </w:rPr>
            </w:pPr>
            <w:r w:rsidRPr="004C4B24">
              <w:rPr>
                <w:sz w:val="18"/>
                <w:szCs w:val="18"/>
              </w:rPr>
              <w:t>$435</w:t>
            </w:r>
          </w:p>
        </w:tc>
        <w:tc>
          <w:tcPr>
            <w:tcW w:w="1077" w:type="dxa"/>
            <w:noWrap/>
            <w:tcMar>
              <w:left w:w="0" w:type="dxa"/>
            </w:tcMar>
            <w:vAlign w:val="center"/>
          </w:tcPr>
          <w:p w14:paraId="38BB4257" w14:textId="5086AD64" w:rsidR="004C4B24" w:rsidRPr="00B61CAF" w:rsidRDefault="004C4B24" w:rsidP="00AF42F9">
            <w:pPr>
              <w:jc w:val="right"/>
              <w:rPr>
                <w:sz w:val="18"/>
                <w:szCs w:val="18"/>
              </w:rPr>
            </w:pPr>
            <w:r w:rsidRPr="004C4B24">
              <w:rPr>
                <w:sz w:val="18"/>
                <w:szCs w:val="18"/>
              </w:rPr>
              <w:t>3.6%</w:t>
            </w:r>
          </w:p>
        </w:tc>
        <w:tc>
          <w:tcPr>
            <w:tcW w:w="907" w:type="dxa"/>
            <w:shd w:val="clear" w:color="auto" w:fill="DEE4EE"/>
            <w:noWrap/>
            <w:tcMar>
              <w:left w:w="0" w:type="dxa"/>
            </w:tcMar>
            <w:vAlign w:val="center"/>
          </w:tcPr>
          <w:p w14:paraId="02ECE8EA" w14:textId="539E116F" w:rsidR="004C4B24" w:rsidRPr="00B61CAF" w:rsidRDefault="004C4B24" w:rsidP="00AF42F9">
            <w:pPr>
              <w:jc w:val="right"/>
              <w:rPr>
                <w:sz w:val="18"/>
                <w:szCs w:val="18"/>
              </w:rPr>
            </w:pPr>
            <w:r w:rsidRPr="004C4B24">
              <w:rPr>
                <w:sz w:val="18"/>
                <w:szCs w:val="18"/>
              </w:rPr>
              <w:t>31</w:t>
            </w:r>
          </w:p>
        </w:tc>
        <w:tc>
          <w:tcPr>
            <w:tcW w:w="907" w:type="dxa"/>
            <w:shd w:val="clear" w:color="auto" w:fill="DEE4EE"/>
            <w:noWrap/>
            <w:tcMar>
              <w:left w:w="0" w:type="dxa"/>
            </w:tcMar>
            <w:vAlign w:val="center"/>
          </w:tcPr>
          <w:p w14:paraId="55AFFC4C" w14:textId="5FFE893A" w:rsidR="004C4B24" w:rsidRPr="00B61CAF" w:rsidRDefault="004C4B24" w:rsidP="00AF42F9">
            <w:pPr>
              <w:jc w:val="right"/>
              <w:rPr>
                <w:sz w:val="18"/>
                <w:szCs w:val="18"/>
              </w:rPr>
            </w:pPr>
            <w:r w:rsidRPr="004C4B24">
              <w:rPr>
                <w:sz w:val="18"/>
                <w:szCs w:val="18"/>
              </w:rPr>
              <w:t>$430</w:t>
            </w:r>
          </w:p>
        </w:tc>
        <w:tc>
          <w:tcPr>
            <w:tcW w:w="1077" w:type="dxa"/>
            <w:shd w:val="clear" w:color="auto" w:fill="DEE4EE"/>
            <w:noWrap/>
            <w:tcMar>
              <w:left w:w="0" w:type="dxa"/>
            </w:tcMar>
            <w:vAlign w:val="center"/>
          </w:tcPr>
          <w:p w14:paraId="5B6EDEA7" w14:textId="28351005" w:rsidR="004C4B24" w:rsidRPr="00B61CAF" w:rsidRDefault="004C4B24" w:rsidP="00AF42F9">
            <w:pPr>
              <w:jc w:val="right"/>
              <w:rPr>
                <w:sz w:val="18"/>
                <w:szCs w:val="18"/>
              </w:rPr>
            </w:pPr>
            <w:r w:rsidRPr="004C4B24">
              <w:rPr>
                <w:sz w:val="18"/>
                <w:szCs w:val="18"/>
              </w:rPr>
              <w:t>6.2%</w:t>
            </w:r>
          </w:p>
        </w:tc>
        <w:tc>
          <w:tcPr>
            <w:tcW w:w="907" w:type="dxa"/>
            <w:noWrap/>
            <w:tcMar>
              <w:left w:w="0" w:type="dxa"/>
            </w:tcMar>
            <w:vAlign w:val="center"/>
          </w:tcPr>
          <w:p w14:paraId="4760A4DA" w14:textId="223AA439" w:rsidR="004C4B24" w:rsidRPr="00B61CAF" w:rsidRDefault="004C4B24" w:rsidP="00AF42F9">
            <w:pPr>
              <w:jc w:val="right"/>
              <w:rPr>
                <w:sz w:val="18"/>
                <w:szCs w:val="18"/>
              </w:rPr>
            </w:pPr>
            <w:r w:rsidRPr="004C4B24">
              <w:rPr>
                <w:sz w:val="18"/>
                <w:szCs w:val="18"/>
              </w:rPr>
              <w:t>196</w:t>
            </w:r>
          </w:p>
        </w:tc>
        <w:tc>
          <w:tcPr>
            <w:tcW w:w="907" w:type="dxa"/>
            <w:noWrap/>
            <w:tcMar>
              <w:left w:w="0" w:type="dxa"/>
            </w:tcMar>
            <w:vAlign w:val="center"/>
          </w:tcPr>
          <w:p w14:paraId="61A12685" w14:textId="22854B13" w:rsidR="004C4B24" w:rsidRPr="00B61CAF" w:rsidRDefault="004C4B24" w:rsidP="00AF42F9">
            <w:pPr>
              <w:jc w:val="right"/>
              <w:rPr>
                <w:sz w:val="18"/>
                <w:szCs w:val="18"/>
              </w:rPr>
            </w:pPr>
            <w:r w:rsidRPr="004C4B24">
              <w:rPr>
                <w:sz w:val="18"/>
                <w:szCs w:val="18"/>
              </w:rPr>
              <w:t>$530</w:t>
            </w:r>
          </w:p>
        </w:tc>
        <w:tc>
          <w:tcPr>
            <w:tcW w:w="1077" w:type="dxa"/>
            <w:noWrap/>
            <w:tcMar>
              <w:left w:w="0" w:type="dxa"/>
            </w:tcMar>
            <w:vAlign w:val="center"/>
          </w:tcPr>
          <w:p w14:paraId="7E4FA8A9" w14:textId="369019E9" w:rsidR="004C4B24" w:rsidRPr="00B61CAF" w:rsidRDefault="004C4B24" w:rsidP="00AF42F9">
            <w:pPr>
              <w:jc w:val="right"/>
              <w:rPr>
                <w:sz w:val="18"/>
                <w:szCs w:val="18"/>
              </w:rPr>
            </w:pPr>
            <w:r w:rsidRPr="004C4B24">
              <w:rPr>
                <w:sz w:val="18"/>
                <w:szCs w:val="18"/>
              </w:rPr>
              <w:t>-3.6%</w:t>
            </w:r>
          </w:p>
        </w:tc>
      </w:tr>
      <w:tr w:rsidR="004C4B24" w:rsidRPr="00FA02DD" w14:paraId="2AFD9D2B" w14:textId="77777777" w:rsidTr="00AF42F9">
        <w:trPr>
          <w:trHeight w:val="283"/>
        </w:trPr>
        <w:tc>
          <w:tcPr>
            <w:tcW w:w="3543" w:type="dxa"/>
            <w:noWrap/>
            <w:vAlign w:val="center"/>
          </w:tcPr>
          <w:p w14:paraId="79F52558" w14:textId="77777777" w:rsidR="004C4B24" w:rsidRPr="00FA02DD" w:rsidRDefault="004C4B24" w:rsidP="004C4B24">
            <w:pPr>
              <w:pStyle w:val="DHStableB"/>
            </w:pPr>
            <w:r w:rsidRPr="00FA02DD">
              <w:t>Blackburn</w:t>
            </w:r>
          </w:p>
        </w:tc>
        <w:tc>
          <w:tcPr>
            <w:tcW w:w="852" w:type="dxa"/>
            <w:shd w:val="clear" w:color="auto" w:fill="DEE4EE"/>
            <w:noWrap/>
            <w:tcMar>
              <w:left w:w="0" w:type="dxa"/>
            </w:tcMar>
            <w:vAlign w:val="center"/>
          </w:tcPr>
          <w:p w14:paraId="4CA6AC56" w14:textId="731EBC3C" w:rsidR="004C4B24" w:rsidRPr="00B61CAF" w:rsidRDefault="004C4B24" w:rsidP="00AF42F9">
            <w:pPr>
              <w:jc w:val="right"/>
              <w:rPr>
                <w:sz w:val="18"/>
                <w:szCs w:val="18"/>
              </w:rPr>
            </w:pPr>
            <w:r w:rsidRPr="004C4B24">
              <w:rPr>
                <w:sz w:val="18"/>
                <w:szCs w:val="18"/>
              </w:rPr>
              <w:t>117</w:t>
            </w:r>
          </w:p>
        </w:tc>
        <w:tc>
          <w:tcPr>
            <w:tcW w:w="1038" w:type="dxa"/>
            <w:shd w:val="clear" w:color="auto" w:fill="DEE4EE"/>
            <w:noWrap/>
            <w:tcMar>
              <w:left w:w="0" w:type="dxa"/>
            </w:tcMar>
            <w:vAlign w:val="center"/>
          </w:tcPr>
          <w:p w14:paraId="312E3363" w14:textId="0A531A4A"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54763621" w14:textId="573A9AF0" w:rsidR="004C4B24" w:rsidRPr="00B61CAF" w:rsidRDefault="004C4B24" w:rsidP="00AF42F9">
            <w:pPr>
              <w:jc w:val="right"/>
              <w:rPr>
                <w:sz w:val="18"/>
                <w:szCs w:val="18"/>
              </w:rPr>
            </w:pPr>
            <w:r w:rsidRPr="004C4B24">
              <w:rPr>
                <w:sz w:val="18"/>
                <w:szCs w:val="18"/>
              </w:rPr>
              <w:t>5.9%</w:t>
            </w:r>
          </w:p>
        </w:tc>
        <w:tc>
          <w:tcPr>
            <w:tcW w:w="907" w:type="dxa"/>
            <w:noWrap/>
            <w:tcMar>
              <w:left w:w="0" w:type="dxa"/>
            </w:tcMar>
            <w:vAlign w:val="center"/>
          </w:tcPr>
          <w:p w14:paraId="56076FAC" w14:textId="60E3BC75" w:rsidR="004C4B24" w:rsidRPr="00B61CAF" w:rsidRDefault="004C4B24" w:rsidP="00AF42F9">
            <w:pPr>
              <w:jc w:val="right"/>
              <w:rPr>
                <w:sz w:val="18"/>
                <w:szCs w:val="18"/>
              </w:rPr>
            </w:pPr>
            <w:r w:rsidRPr="004C4B24">
              <w:rPr>
                <w:sz w:val="18"/>
                <w:szCs w:val="18"/>
              </w:rPr>
              <w:t>210</w:t>
            </w:r>
          </w:p>
        </w:tc>
        <w:tc>
          <w:tcPr>
            <w:tcW w:w="907" w:type="dxa"/>
            <w:noWrap/>
            <w:tcMar>
              <w:left w:w="0" w:type="dxa"/>
            </w:tcMar>
            <w:vAlign w:val="center"/>
          </w:tcPr>
          <w:p w14:paraId="7653F199" w14:textId="7055B71F" w:rsidR="004C4B24" w:rsidRPr="00B61CAF" w:rsidRDefault="004C4B24" w:rsidP="00AF42F9">
            <w:pPr>
              <w:jc w:val="right"/>
              <w:rPr>
                <w:sz w:val="18"/>
                <w:szCs w:val="18"/>
              </w:rPr>
            </w:pPr>
            <w:r w:rsidRPr="004C4B24">
              <w:rPr>
                <w:sz w:val="18"/>
                <w:szCs w:val="18"/>
              </w:rPr>
              <w:t>$410</w:t>
            </w:r>
          </w:p>
        </w:tc>
        <w:tc>
          <w:tcPr>
            <w:tcW w:w="1077" w:type="dxa"/>
            <w:noWrap/>
            <w:tcMar>
              <w:left w:w="0" w:type="dxa"/>
            </w:tcMar>
            <w:vAlign w:val="center"/>
          </w:tcPr>
          <w:p w14:paraId="0D686BCD" w14:textId="10E3A435" w:rsidR="004C4B24" w:rsidRPr="00B61CAF" w:rsidRDefault="004C4B24" w:rsidP="00AF42F9">
            <w:pPr>
              <w:jc w:val="right"/>
              <w:rPr>
                <w:sz w:val="18"/>
                <w:szCs w:val="18"/>
              </w:rPr>
            </w:pPr>
            <w:r w:rsidRPr="004C4B24">
              <w:rPr>
                <w:sz w:val="18"/>
                <w:szCs w:val="18"/>
              </w:rPr>
              <w:t>5.1%</w:t>
            </w:r>
          </w:p>
        </w:tc>
        <w:tc>
          <w:tcPr>
            <w:tcW w:w="907" w:type="dxa"/>
            <w:shd w:val="clear" w:color="auto" w:fill="DEE4EE"/>
            <w:noWrap/>
            <w:tcMar>
              <w:left w:w="0" w:type="dxa"/>
            </w:tcMar>
            <w:vAlign w:val="center"/>
          </w:tcPr>
          <w:p w14:paraId="79FC5CA1" w14:textId="336271FE" w:rsidR="004C4B24" w:rsidRPr="00B61CAF" w:rsidRDefault="004C4B24" w:rsidP="00AF42F9">
            <w:pPr>
              <w:jc w:val="right"/>
              <w:rPr>
                <w:sz w:val="18"/>
                <w:szCs w:val="18"/>
              </w:rPr>
            </w:pPr>
            <w:r w:rsidRPr="004C4B24">
              <w:rPr>
                <w:sz w:val="18"/>
                <w:szCs w:val="18"/>
              </w:rPr>
              <w:t>42</w:t>
            </w:r>
          </w:p>
        </w:tc>
        <w:tc>
          <w:tcPr>
            <w:tcW w:w="907" w:type="dxa"/>
            <w:shd w:val="clear" w:color="auto" w:fill="DEE4EE"/>
            <w:noWrap/>
            <w:tcMar>
              <w:left w:w="0" w:type="dxa"/>
            </w:tcMar>
            <w:vAlign w:val="center"/>
          </w:tcPr>
          <w:p w14:paraId="617A7F6D" w14:textId="5C802DAF" w:rsidR="004C4B24" w:rsidRPr="00B61CAF" w:rsidRDefault="004C4B24" w:rsidP="00AF42F9">
            <w:pPr>
              <w:jc w:val="right"/>
              <w:rPr>
                <w:sz w:val="18"/>
                <w:szCs w:val="18"/>
              </w:rPr>
            </w:pPr>
            <w:r w:rsidRPr="004C4B24">
              <w:rPr>
                <w:sz w:val="18"/>
                <w:szCs w:val="18"/>
              </w:rPr>
              <w:t>$397</w:t>
            </w:r>
          </w:p>
        </w:tc>
        <w:tc>
          <w:tcPr>
            <w:tcW w:w="1077" w:type="dxa"/>
            <w:shd w:val="clear" w:color="auto" w:fill="DEE4EE"/>
            <w:noWrap/>
            <w:tcMar>
              <w:left w:w="0" w:type="dxa"/>
            </w:tcMar>
            <w:vAlign w:val="center"/>
          </w:tcPr>
          <w:p w14:paraId="33776B04" w14:textId="1D80A7B4" w:rsidR="004C4B24" w:rsidRPr="00B61CAF" w:rsidRDefault="004C4B24" w:rsidP="00AF42F9">
            <w:pPr>
              <w:jc w:val="right"/>
              <w:rPr>
                <w:sz w:val="18"/>
                <w:szCs w:val="18"/>
              </w:rPr>
            </w:pPr>
            <w:r w:rsidRPr="004C4B24">
              <w:rPr>
                <w:sz w:val="18"/>
                <w:szCs w:val="18"/>
              </w:rPr>
              <w:t>4.5%</w:t>
            </w:r>
          </w:p>
        </w:tc>
        <w:tc>
          <w:tcPr>
            <w:tcW w:w="907" w:type="dxa"/>
            <w:noWrap/>
            <w:tcMar>
              <w:left w:w="0" w:type="dxa"/>
            </w:tcMar>
            <w:vAlign w:val="center"/>
          </w:tcPr>
          <w:p w14:paraId="075139F2" w14:textId="1C873924" w:rsidR="004C4B24" w:rsidRPr="00B61CAF" w:rsidRDefault="004C4B24" w:rsidP="00AF42F9">
            <w:pPr>
              <w:jc w:val="right"/>
              <w:rPr>
                <w:sz w:val="18"/>
                <w:szCs w:val="18"/>
              </w:rPr>
            </w:pPr>
            <w:r w:rsidRPr="004C4B24">
              <w:rPr>
                <w:sz w:val="18"/>
                <w:szCs w:val="18"/>
              </w:rPr>
              <w:t>261</w:t>
            </w:r>
          </w:p>
        </w:tc>
        <w:tc>
          <w:tcPr>
            <w:tcW w:w="907" w:type="dxa"/>
            <w:noWrap/>
            <w:tcMar>
              <w:left w:w="0" w:type="dxa"/>
            </w:tcMar>
            <w:vAlign w:val="center"/>
          </w:tcPr>
          <w:p w14:paraId="5228A2F3" w14:textId="61F5D8B9"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7C001A4B" w14:textId="132D853D" w:rsidR="004C4B24" w:rsidRPr="00B61CAF" w:rsidRDefault="004C4B24" w:rsidP="00AF42F9">
            <w:pPr>
              <w:jc w:val="right"/>
              <w:rPr>
                <w:sz w:val="18"/>
                <w:szCs w:val="18"/>
              </w:rPr>
            </w:pPr>
            <w:r w:rsidRPr="004C4B24">
              <w:rPr>
                <w:sz w:val="18"/>
                <w:szCs w:val="18"/>
              </w:rPr>
              <w:t>7.1%</w:t>
            </w:r>
          </w:p>
        </w:tc>
      </w:tr>
      <w:tr w:rsidR="004C4B24" w:rsidRPr="00FA02DD" w14:paraId="148BA587" w14:textId="77777777" w:rsidTr="00AF42F9">
        <w:trPr>
          <w:trHeight w:val="283"/>
        </w:trPr>
        <w:tc>
          <w:tcPr>
            <w:tcW w:w="3543" w:type="dxa"/>
            <w:noWrap/>
            <w:vAlign w:val="center"/>
          </w:tcPr>
          <w:p w14:paraId="5E834014" w14:textId="77777777" w:rsidR="004C4B24" w:rsidRPr="00FA02DD" w:rsidRDefault="004C4B24" w:rsidP="004C4B24">
            <w:pPr>
              <w:pStyle w:val="DHStableB"/>
            </w:pPr>
            <w:r w:rsidRPr="00FA02DD">
              <w:t>Box Hill</w:t>
            </w:r>
          </w:p>
        </w:tc>
        <w:tc>
          <w:tcPr>
            <w:tcW w:w="852" w:type="dxa"/>
            <w:shd w:val="clear" w:color="auto" w:fill="DEE4EE"/>
            <w:noWrap/>
            <w:tcMar>
              <w:left w:w="0" w:type="dxa"/>
            </w:tcMar>
            <w:vAlign w:val="center"/>
          </w:tcPr>
          <w:p w14:paraId="6C3E27B7" w14:textId="16347825" w:rsidR="004C4B24" w:rsidRPr="00B61CAF" w:rsidRDefault="004C4B24" w:rsidP="00AF42F9">
            <w:pPr>
              <w:jc w:val="right"/>
              <w:rPr>
                <w:sz w:val="18"/>
                <w:szCs w:val="18"/>
              </w:rPr>
            </w:pPr>
            <w:r w:rsidRPr="004C4B24">
              <w:rPr>
                <w:sz w:val="18"/>
                <w:szCs w:val="18"/>
              </w:rPr>
              <w:t>535</w:t>
            </w:r>
          </w:p>
        </w:tc>
        <w:tc>
          <w:tcPr>
            <w:tcW w:w="1038" w:type="dxa"/>
            <w:shd w:val="clear" w:color="auto" w:fill="DEE4EE"/>
            <w:noWrap/>
            <w:tcMar>
              <w:left w:w="0" w:type="dxa"/>
            </w:tcMar>
            <w:vAlign w:val="center"/>
          </w:tcPr>
          <w:p w14:paraId="27867944" w14:textId="5E1315E6" w:rsidR="004C4B24" w:rsidRPr="00B61CAF" w:rsidRDefault="004C4B24" w:rsidP="00AF42F9">
            <w:pPr>
              <w:jc w:val="right"/>
              <w:rPr>
                <w:sz w:val="18"/>
                <w:szCs w:val="18"/>
              </w:rPr>
            </w:pPr>
            <w:r w:rsidRPr="004C4B24">
              <w:rPr>
                <w:sz w:val="18"/>
                <w:szCs w:val="18"/>
              </w:rPr>
              <w:t>$285</w:t>
            </w:r>
          </w:p>
        </w:tc>
        <w:tc>
          <w:tcPr>
            <w:tcW w:w="1077" w:type="dxa"/>
            <w:shd w:val="clear" w:color="auto" w:fill="DEE4EE"/>
            <w:noWrap/>
            <w:tcMar>
              <w:left w:w="0" w:type="dxa"/>
            </w:tcMar>
            <w:vAlign w:val="center"/>
          </w:tcPr>
          <w:p w14:paraId="6CE6DAD3" w14:textId="20CBD2FC" w:rsidR="004C4B24" w:rsidRPr="00B61CAF" w:rsidRDefault="004C4B24" w:rsidP="00AF42F9">
            <w:pPr>
              <w:jc w:val="right"/>
              <w:rPr>
                <w:sz w:val="18"/>
                <w:szCs w:val="18"/>
              </w:rPr>
            </w:pPr>
            <w:r w:rsidRPr="004C4B24">
              <w:rPr>
                <w:sz w:val="18"/>
                <w:szCs w:val="18"/>
              </w:rPr>
              <w:t>9.6%</w:t>
            </w:r>
          </w:p>
        </w:tc>
        <w:tc>
          <w:tcPr>
            <w:tcW w:w="907" w:type="dxa"/>
            <w:noWrap/>
            <w:tcMar>
              <w:left w:w="0" w:type="dxa"/>
            </w:tcMar>
            <w:vAlign w:val="center"/>
          </w:tcPr>
          <w:p w14:paraId="6F65C889" w14:textId="6532716A" w:rsidR="004C4B24" w:rsidRPr="00B61CAF" w:rsidRDefault="004C4B24" w:rsidP="00AF42F9">
            <w:pPr>
              <w:jc w:val="right"/>
              <w:rPr>
                <w:sz w:val="18"/>
                <w:szCs w:val="18"/>
              </w:rPr>
            </w:pPr>
            <w:r w:rsidRPr="004C4B24">
              <w:rPr>
                <w:sz w:val="18"/>
                <w:szCs w:val="18"/>
              </w:rPr>
              <w:t>979</w:t>
            </w:r>
          </w:p>
        </w:tc>
        <w:tc>
          <w:tcPr>
            <w:tcW w:w="907" w:type="dxa"/>
            <w:noWrap/>
            <w:tcMar>
              <w:left w:w="0" w:type="dxa"/>
            </w:tcMar>
            <w:vAlign w:val="center"/>
          </w:tcPr>
          <w:p w14:paraId="2ECB2196" w14:textId="3CAA8847" w:rsidR="004C4B24" w:rsidRPr="00B61CAF" w:rsidRDefault="004C4B24" w:rsidP="00AF42F9">
            <w:pPr>
              <w:jc w:val="right"/>
              <w:rPr>
                <w:sz w:val="18"/>
                <w:szCs w:val="18"/>
              </w:rPr>
            </w:pPr>
            <w:r w:rsidRPr="004C4B24">
              <w:rPr>
                <w:sz w:val="18"/>
                <w:szCs w:val="18"/>
              </w:rPr>
              <w:t>$440</w:t>
            </w:r>
          </w:p>
        </w:tc>
        <w:tc>
          <w:tcPr>
            <w:tcW w:w="1077" w:type="dxa"/>
            <w:noWrap/>
            <w:tcMar>
              <w:left w:w="0" w:type="dxa"/>
            </w:tcMar>
            <w:vAlign w:val="center"/>
          </w:tcPr>
          <w:p w14:paraId="41D44E09" w14:textId="6C8BABEC" w:rsidR="004C4B24" w:rsidRPr="00B61CAF" w:rsidRDefault="004C4B24" w:rsidP="00AF42F9">
            <w:pPr>
              <w:jc w:val="right"/>
              <w:rPr>
                <w:sz w:val="18"/>
                <w:szCs w:val="18"/>
              </w:rPr>
            </w:pPr>
            <w:r w:rsidRPr="004C4B24">
              <w:rPr>
                <w:sz w:val="18"/>
                <w:szCs w:val="18"/>
              </w:rPr>
              <w:t>12.8%</w:t>
            </w:r>
          </w:p>
        </w:tc>
        <w:tc>
          <w:tcPr>
            <w:tcW w:w="907" w:type="dxa"/>
            <w:shd w:val="clear" w:color="auto" w:fill="DEE4EE"/>
            <w:noWrap/>
            <w:tcMar>
              <w:left w:w="0" w:type="dxa"/>
            </w:tcMar>
            <w:vAlign w:val="center"/>
          </w:tcPr>
          <w:p w14:paraId="08C2813F" w14:textId="12F4F1E8" w:rsidR="004C4B24" w:rsidRPr="00B61CAF" w:rsidRDefault="004C4B24" w:rsidP="00AF42F9">
            <w:pPr>
              <w:jc w:val="right"/>
              <w:rPr>
                <w:sz w:val="18"/>
                <w:szCs w:val="18"/>
              </w:rPr>
            </w:pPr>
            <w:r w:rsidRPr="004C4B24">
              <w:rPr>
                <w:sz w:val="18"/>
                <w:szCs w:val="18"/>
              </w:rPr>
              <w:t>55</w:t>
            </w:r>
          </w:p>
        </w:tc>
        <w:tc>
          <w:tcPr>
            <w:tcW w:w="907" w:type="dxa"/>
            <w:shd w:val="clear" w:color="auto" w:fill="DEE4EE"/>
            <w:noWrap/>
            <w:tcMar>
              <w:left w:w="0" w:type="dxa"/>
            </w:tcMar>
            <w:vAlign w:val="center"/>
          </w:tcPr>
          <w:p w14:paraId="28E4F66D" w14:textId="0FA668C3"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72CE7156" w14:textId="6FF92B84" w:rsidR="004C4B24" w:rsidRPr="00B61CAF" w:rsidRDefault="004C4B24" w:rsidP="00AF42F9">
            <w:pPr>
              <w:jc w:val="right"/>
              <w:rPr>
                <w:sz w:val="18"/>
                <w:szCs w:val="18"/>
              </w:rPr>
            </w:pPr>
            <w:r w:rsidRPr="004C4B24">
              <w:rPr>
                <w:sz w:val="18"/>
                <w:szCs w:val="18"/>
              </w:rPr>
              <w:t>1.3%</w:t>
            </w:r>
          </w:p>
        </w:tc>
        <w:tc>
          <w:tcPr>
            <w:tcW w:w="907" w:type="dxa"/>
            <w:noWrap/>
            <w:tcMar>
              <w:left w:w="0" w:type="dxa"/>
            </w:tcMar>
            <w:vAlign w:val="center"/>
          </w:tcPr>
          <w:p w14:paraId="74DEE3DB" w14:textId="4663CE6B" w:rsidR="004C4B24" w:rsidRPr="00B61CAF" w:rsidRDefault="004C4B24" w:rsidP="00AF42F9">
            <w:pPr>
              <w:jc w:val="right"/>
              <w:rPr>
                <w:sz w:val="18"/>
                <w:szCs w:val="18"/>
              </w:rPr>
            </w:pPr>
            <w:r w:rsidRPr="004C4B24">
              <w:rPr>
                <w:sz w:val="18"/>
                <w:szCs w:val="18"/>
              </w:rPr>
              <w:t>302</w:t>
            </w:r>
          </w:p>
        </w:tc>
        <w:tc>
          <w:tcPr>
            <w:tcW w:w="907" w:type="dxa"/>
            <w:noWrap/>
            <w:tcMar>
              <w:left w:w="0" w:type="dxa"/>
            </w:tcMar>
            <w:vAlign w:val="center"/>
          </w:tcPr>
          <w:p w14:paraId="25D82CE4" w14:textId="64098B43" w:rsidR="004C4B24" w:rsidRPr="00B61CAF" w:rsidRDefault="004C4B24" w:rsidP="00AF42F9">
            <w:pPr>
              <w:jc w:val="right"/>
              <w:rPr>
                <w:sz w:val="18"/>
                <w:szCs w:val="18"/>
              </w:rPr>
            </w:pPr>
            <w:r w:rsidRPr="004C4B24">
              <w:rPr>
                <w:sz w:val="18"/>
                <w:szCs w:val="18"/>
              </w:rPr>
              <w:t>$480</w:t>
            </w:r>
          </w:p>
        </w:tc>
        <w:tc>
          <w:tcPr>
            <w:tcW w:w="1077" w:type="dxa"/>
            <w:noWrap/>
            <w:tcMar>
              <w:left w:w="0" w:type="dxa"/>
            </w:tcMar>
            <w:vAlign w:val="center"/>
          </w:tcPr>
          <w:p w14:paraId="713EE2B1" w14:textId="25ACDE20" w:rsidR="004C4B24" w:rsidRPr="00B61CAF" w:rsidRDefault="004C4B24" w:rsidP="00AF42F9">
            <w:pPr>
              <w:jc w:val="right"/>
              <w:rPr>
                <w:sz w:val="18"/>
                <w:szCs w:val="18"/>
              </w:rPr>
            </w:pPr>
            <w:r w:rsidRPr="004C4B24">
              <w:rPr>
                <w:sz w:val="18"/>
                <w:szCs w:val="18"/>
              </w:rPr>
              <w:t>6.7%</w:t>
            </w:r>
          </w:p>
        </w:tc>
      </w:tr>
      <w:tr w:rsidR="004C4B24" w:rsidRPr="00FA02DD" w14:paraId="255A4C86" w14:textId="77777777" w:rsidTr="00AF42F9">
        <w:trPr>
          <w:trHeight w:val="283"/>
        </w:trPr>
        <w:tc>
          <w:tcPr>
            <w:tcW w:w="3543" w:type="dxa"/>
            <w:noWrap/>
            <w:vAlign w:val="center"/>
          </w:tcPr>
          <w:p w14:paraId="4C59DE05" w14:textId="77777777" w:rsidR="004C4B24" w:rsidRPr="00FA02DD" w:rsidRDefault="004C4B24" w:rsidP="004C4B24">
            <w:pPr>
              <w:pStyle w:val="DHStableB"/>
            </w:pPr>
            <w:r w:rsidRPr="00FA02DD">
              <w:t>Bulleen-Templestowe-Doncaster</w:t>
            </w:r>
          </w:p>
        </w:tc>
        <w:tc>
          <w:tcPr>
            <w:tcW w:w="852" w:type="dxa"/>
            <w:shd w:val="clear" w:color="auto" w:fill="DEE4EE"/>
            <w:noWrap/>
            <w:tcMar>
              <w:left w:w="0" w:type="dxa"/>
            </w:tcMar>
            <w:vAlign w:val="center"/>
          </w:tcPr>
          <w:p w14:paraId="2EA74593" w14:textId="61B2136C" w:rsidR="004C4B24" w:rsidRPr="00B61CAF" w:rsidRDefault="004C4B24" w:rsidP="00AF42F9">
            <w:pPr>
              <w:jc w:val="right"/>
              <w:rPr>
                <w:sz w:val="18"/>
                <w:szCs w:val="18"/>
              </w:rPr>
            </w:pPr>
            <w:r w:rsidRPr="004C4B24">
              <w:rPr>
                <w:sz w:val="18"/>
                <w:szCs w:val="18"/>
              </w:rPr>
              <w:t>178</w:t>
            </w:r>
          </w:p>
        </w:tc>
        <w:tc>
          <w:tcPr>
            <w:tcW w:w="1038" w:type="dxa"/>
            <w:shd w:val="clear" w:color="auto" w:fill="DEE4EE"/>
            <w:noWrap/>
            <w:tcMar>
              <w:left w:w="0" w:type="dxa"/>
            </w:tcMar>
            <w:vAlign w:val="center"/>
          </w:tcPr>
          <w:p w14:paraId="6224F77C" w14:textId="226A254B" w:rsidR="004C4B24" w:rsidRPr="00B61CAF" w:rsidRDefault="004C4B24" w:rsidP="00AF42F9">
            <w:pPr>
              <w:jc w:val="right"/>
              <w:rPr>
                <w:sz w:val="18"/>
                <w:szCs w:val="18"/>
              </w:rPr>
            </w:pPr>
            <w:r w:rsidRPr="004C4B24">
              <w:rPr>
                <w:sz w:val="18"/>
                <w:szCs w:val="18"/>
              </w:rPr>
              <w:t>$375</w:t>
            </w:r>
          </w:p>
        </w:tc>
        <w:tc>
          <w:tcPr>
            <w:tcW w:w="1077" w:type="dxa"/>
            <w:shd w:val="clear" w:color="auto" w:fill="DEE4EE"/>
            <w:noWrap/>
            <w:tcMar>
              <w:left w:w="0" w:type="dxa"/>
            </w:tcMar>
            <w:vAlign w:val="center"/>
          </w:tcPr>
          <w:p w14:paraId="3F373D25" w14:textId="0255D784" w:rsidR="004C4B24" w:rsidRPr="00B61CAF" w:rsidRDefault="004C4B24" w:rsidP="00AF42F9">
            <w:pPr>
              <w:jc w:val="right"/>
              <w:rPr>
                <w:sz w:val="18"/>
                <w:szCs w:val="18"/>
              </w:rPr>
            </w:pPr>
            <w:r w:rsidRPr="004C4B24">
              <w:rPr>
                <w:sz w:val="18"/>
                <w:szCs w:val="18"/>
              </w:rPr>
              <w:t>7.1%</w:t>
            </w:r>
          </w:p>
        </w:tc>
        <w:tc>
          <w:tcPr>
            <w:tcW w:w="907" w:type="dxa"/>
            <w:noWrap/>
            <w:tcMar>
              <w:left w:w="0" w:type="dxa"/>
            </w:tcMar>
            <w:vAlign w:val="center"/>
          </w:tcPr>
          <w:p w14:paraId="453179E6" w14:textId="6538D80C" w:rsidR="004C4B24" w:rsidRPr="00B61CAF" w:rsidRDefault="004C4B24" w:rsidP="00AF42F9">
            <w:pPr>
              <w:jc w:val="right"/>
              <w:rPr>
                <w:sz w:val="18"/>
                <w:szCs w:val="18"/>
              </w:rPr>
            </w:pPr>
            <w:r w:rsidRPr="004C4B24">
              <w:rPr>
                <w:sz w:val="18"/>
                <w:szCs w:val="18"/>
              </w:rPr>
              <w:t>570</w:t>
            </w:r>
          </w:p>
        </w:tc>
        <w:tc>
          <w:tcPr>
            <w:tcW w:w="907" w:type="dxa"/>
            <w:noWrap/>
            <w:tcMar>
              <w:left w:w="0" w:type="dxa"/>
            </w:tcMar>
            <w:vAlign w:val="center"/>
          </w:tcPr>
          <w:p w14:paraId="161E5502" w14:textId="3A518095"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24AFE926" w14:textId="22141813" w:rsidR="004C4B24" w:rsidRPr="00B61CAF" w:rsidRDefault="004C4B24" w:rsidP="00AF42F9">
            <w:pPr>
              <w:jc w:val="right"/>
              <w:rPr>
                <w:sz w:val="18"/>
                <w:szCs w:val="18"/>
              </w:rPr>
            </w:pPr>
            <w:r w:rsidRPr="004C4B24">
              <w:rPr>
                <w:sz w:val="18"/>
                <w:szCs w:val="18"/>
              </w:rPr>
              <w:t>5.9%</w:t>
            </w:r>
          </w:p>
        </w:tc>
        <w:tc>
          <w:tcPr>
            <w:tcW w:w="907" w:type="dxa"/>
            <w:shd w:val="clear" w:color="auto" w:fill="DEE4EE"/>
            <w:noWrap/>
            <w:tcMar>
              <w:left w:w="0" w:type="dxa"/>
            </w:tcMar>
            <w:vAlign w:val="center"/>
          </w:tcPr>
          <w:p w14:paraId="0B900BDC" w14:textId="3FD6DA17" w:rsidR="004C4B24" w:rsidRPr="00B61CAF" w:rsidRDefault="004C4B24" w:rsidP="00AF42F9">
            <w:pPr>
              <w:jc w:val="right"/>
              <w:rPr>
                <w:sz w:val="18"/>
                <w:szCs w:val="18"/>
              </w:rPr>
            </w:pPr>
            <w:r w:rsidRPr="004C4B24">
              <w:rPr>
                <w:sz w:val="18"/>
                <w:szCs w:val="18"/>
              </w:rPr>
              <w:t>31</w:t>
            </w:r>
          </w:p>
        </w:tc>
        <w:tc>
          <w:tcPr>
            <w:tcW w:w="907" w:type="dxa"/>
            <w:shd w:val="clear" w:color="auto" w:fill="DEE4EE"/>
            <w:noWrap/>
            <w:tcMar>
              <w:left w:w="0" w:type="dxa"/>
            </w:tcMar>
            <w:vAlign w:val="center"/>
          </w:tcPr>
          <w:p w14:paraId="30239B1D" w14:textId="3E2AAA03"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6102771B" w14:textId="0BD8E2F3" w:rsidR="004C4B24" w:rsidRPr="00B61CAF" w:rsidRDefault="004C4B24" w:rsidP="00AF42F9">
            <w:pPr>
              <w:jc w:val="right"/>
              <w:rPr>
                <w:sz w:val="18"/>
                <w:szCs w:val="18"/>
              </w:rPr>
            </w:pPr>
            <w:r w:rsidRPr="004C4B24">
              <w:rPr>
                <w:sz w:val="18"/>
                <w:szCs w:val="18"/>
              </w:rPr>
              <w:t>0.0%</w:t>
            </w:r>
          </w:p>
        </w:tc>
        <w:tc>
          <w:tcPr>
            <w:tcW w:w="907" w:type="dxa"/>
            <w:noWrap/>
            <w:tcMar>
              <w:left w:w="0" w:type="dxa"/>
            </w:tcMar>
            <w:vAlign w:val="center"/>
          </w:tcPr>
          <w:p w14:paraId="36A04344" w14:textId="502DBBE3" w:rsidR="004C4B24" w:rsidRPr="00B61CAF" w:rsidRDefault="004C4B24" w:rsidP="00AF42F9">
            <w:pPr>
              <w:jc w:val="right"/>
              <w:rPr>
                <w:sz w:val="18"/>
                <w:szCs w:val="18"/>
              </w:rPr>
            </w:pPr>
            <w:r w:rsidRPr="004C4B24">
              <w:rPr>
                <w:sz w:val="18"/>
                <w:szCs w:val="18"/>
              </w:rPr>
              <w:t>409</w:t>
            </w:r>
          </w:p>
        </w:tc>
        <w:tc>
          <w:tcPr>
            <w:tcW w:w="907" w:type="dxa"/>
            <w:noWrap/>
            <w:tcMar>
              <w:left w:w="0" w:type="dxa"/>
            </w:tcMar>
            <w:vAlign w:val="center"/>
          </w:tcPr>
          <w:p w14:paraId="3D41563A" w14:textId="2F4B9581" w:rsidR="004C4B24" w:rsidRPr="00B61CAF" w:rsidRDefault="004C4B24" w:rsidP="00AF42F9">
            <w:pPr>
              <w:jc w:val="right"/>
              <w:rPr>
                <w:sz w:val="18"/>
                <w:szCs w:val="18"/>
              </w:rPr>
            </w:pPr>
            <w:r w:rsidRPr="004C4B24">
              <w:rPr>
                <w:sz w:val="18"/>
                <w:szCs w:val="18"/>
              </w:rPr>
              <w:t>$465</w:t>
            </w:r>
          </w:p>
        </w:tc>
        <w:tc>
          <w:tcPr>
            <w:tcW w:w="1077" w:type="dxa"/>
            <w:noWrap/>
            <w:tcMar>
              <w:left w:w="0" w:type="dxa"/>
            </w:tcMar>
            <w:vAlign w:val="center"/>
          </w:tcPr>
          <w:p w14:paraId="0E95D6B3" w14:textId="561408ED" w:rsidR="004C4B24" w:rsidRPr="00B61CAF" w:rsidRDefault="004C4B24" w:rsidP="00AF42F9">
            <w:pPr>
              <w:jc w:val="right"/>
              <w:rPr>
                <w:sz w:val="18"/>
                <w:szCs w:val="18"/>
              </w:rPr>
            </w:pPr>
            <w:r w:rsidRPr="004C4B24">
              <w:rPr>
                <w:sz w:val="18"/>
                <w:szCs w:val="18"/>
              </w:rPr>
              <w:t>3.3%</w:t>
            </w:r>
          </w:p>
        </w:tc>
      </w:tr>
      <w:tr w:rsidR="004C4B24" w:rsidRPr="00FA02DD" w14:paraId="662867A4" w14:textId="77777777" w:rsidTr="00AF42F9">
        <w:trPr>
          <w:trHeight w:val="283"/>
        </w:trPr>
        <w:tc>
          <w:tcPr>
            <w:tcW w:w="3543" w:type="dxa"/>
            <w:noWrap/>
            <w:vAlign w:val="center"/>
          </w:tcPr>
          <w:p w14:paraId="14366CB3" w14:textId="77777777" w:rsidR="004C4B24" w:rsidRPr="00FA02DD" w:rsidRDefault="004C4B24" w:rsidP="004C4B24">
            <w:pPr>
              <w:pStyle w:val="DHStableB"/>
            </w:pPr>
            <w:r w:rsidRPr="00FA02DD">
              <w:t>Burwood-Ashburton</w:t>
            </w:r>
          </w:p>
        </w:tc>
        <w:tc>
          <w:tcPr>
            <w:tcW w:w="852" w:type="dxa"/>
            <w:shd w:val="clear" w:color="auto" w:fill="DEE4EE"/>
            <w:noWrap/>
            <w:tcMar>
              <w:left w:w="0" w:type="dxa"/>
            </w:tcMar>
            <w:vAlign w:val="center"/>
          </w:tcPr>
          <w:p w14:paraId="06F4D577" w14:textId="01443017" w:rsidR="004C4B24" w:rsidRPr="00B61CAF" w:rsidRDefault="004C4B24" w:rsidP="00AF42F9">
            <w:pPr>
              <w:jc w:val="right"/>
              <w:rPr>
                <w:sz w:val="18"/>
                <w:szCs w:val="18"/>
              </w:rPr>
            </w:pPr>
            <w:r w:rsidRPr="004C4B24">
              <w:rPr>
                <w:sz w:val="18"/>
                <w:szCs w:val="18"/>
              </w:rPr>
              <w:t>283</w:t>
            </w:r>
          </w:p>
        </w:tc>
        <w:tc>
          <w:tcPr>
            <w:tcW w:w="1038" w:type="dxa"/>
            <w:shd w:val="clear" w:color="auto" w:fill="DEE4EE"/>
            <w:noWrap/>
            <w:tcMar>
              <w:left w:w="0" w:type="dxa"/>
            </w:tcMar>
            <w:vAlign w:val="center"/>
          </w:tcPr>
          <w:p w14:paraId="79ADDFD0" w14:textId="7C1FF6F0" w:rsidR="004C4B24" w:rsidRPr="00B61CAF" w:rsidRDefault="004C4B24" w:rsidP="00AF42F9">
            <w:pPr>
              <w:jc w:val="right"/>
              <w:rPr>
                <w:sz w:val="18"/>
                <w:szCs w:val="18"/>
              </w:rPr>
            </w:pPr>
            <w:r w:rsidRPr="004C4B24">
              <w:rPr>
                <w:sz w:val="18"/>
                <w:szCs w:val="18"/>
              </w:rPr>
              <w:t>$240</w:t>
            </w:r>
          </w:p>
        </w:tc>
        <w:tc>
          <w:tcPr>
            <w:tcW w:w="1077" w:type="dxa"/>
            <w:shd w:val="clear" w:color="auto" w:fill="DEE4EE"/>
            <w:noWrap/>
            <w:tcMar>
              <w:left w:w="0" w:type="dxa"/>
            </w:tcMar>
            <w:vAlign w:val="center"/>
          </w:tcPr>
          <w:p w14:paraId="1E702780" w14:textId="54B50819" w:rsidR="004C4B24" w:rsidRPr="00B61CAF" w:rsidRDefault="004C4B24" w:rsidP="00AF42F9">
            <w:pPr>
              <w:jc w:val="right"/>
              <w:rPr>
                <w:sz w:val="18"/>
                <w:szCs w:val="18"/>
              </w:rPr>
            </w:pPr>
            <w:r w:rsidRPr="004C4B24">
              <w:rPr>
                <w:sz w:val="18"/>
                <w:szCs w:val="18"/>
              </w:rPr>
              <w:t>4.3%</w:t>
            </w:r>
          </w:p>
        </w:tc>
        <w:tc>
          <w:tcPr>
            <w:tcW w:w="907" w:type="dxa"/>
            <w:noWrap/>
            <w:tcMar>
              <w:left w:w="0" w:type="dxa"/>
            </w:tcMar>
            <w:vAlign w:val="center"/>
          </w:tcPr>
          <w:p w14:paraId="4FA81392" w14:textId="08E6A2FF" w:rsidR="004C4B24" w:rsidRPr="00B61CAF" w:rsidRDefault="004C4B24" w:rsidP="00AF42F9">
            <w:pPr>
              <w:jc w:val="right"/>
              <w:rPr>
                <w:sz w:val="18"/>
                <w:szCs w:val="18"/>
              </w:rPr>
            </w:pPr>
            <w:r w:rsidRPr="004C4B24">
              <w:rPr>
                <w:sz w:val="18"/>
                <w:szCs w:val="18"/>
              </w:rPr>
              <w:t>262</w:t>
            </w:r>
          </w:p>
        </w:tc>
        <w:tc>
          <w:tcPr>
            <w:tcW w:w="907" w:type="dxa"/>
            <w:noWrap/>
            <w:tcMar>
              <w:left w:w="0" w:type="dxa"/>
            </w:tcMar>
            <w:vAlign w:val="center"/>
          </w:tcPr>
          <w:p w14:paraId="7E03991C" w14:textId="2A1E33AD" w:rsidR="004C4B24" w:rsidRPr="00B61CAF" w:rsidRDefault="004C4B24" w:rsidP="00AF42F9">
            <w:pPr>
              <w:jc w:val="right"/>
              <w:rPr>
                <w:sz w:val="18"/>
                <w:szCs w:val="18"/>
              </w:rPr>
            </w:pPr>
            <w:r w:rsidRPr="004C4B24">
              <w:rPr>
                <w:sz w:val="18"/>
                <w:szCs w:val="18"/>
              </w:rPr>
              <w:t>$453</w:t>
            </w:r>
          </w:p>
        </w:tc>
        <w:tc>
          <w:tcPr>
            <w:tcW w:w="1077" w:type="dxa"/>
            <w:noWrap/>
            <w:tcMar>
              <w:left w:w="0" w:type="dxa"/>
            </w:tcMar>
            <w:vAlign w:val="center"/>
          </w:tcPr>
          <w:p w14:paraId="6B15B58A" w14:textId="22F5B682" w:rsidR="004C4B24" w:rsidRPr="00B61CAF" w:rsidRDefault="004C4B24" w:rsidP="00AF42F9">
            <w:pPr>
              <w:jc w:val="right"/>
              <w:rPr>
                <w:sz w:val="18"/>
                <w:szCs w:val="18"/>
              </w:rPr>
            </w:pPr>
            <w:r w:rsidRPr="004C4B24">
              <w:rPr>
                <w:sz w:val="18"/>
                <w:szCs w:val="18"/>
              </w:rPr>
              <w:t>7.9%</w:t>
            </w:r>
          </w:p>
        </w:tc>
        <w:tc>
          <w:tcPr>
            <w:tcW w:w="907" w:type="dxa"/>
            <w:shd w:val="clear" w:color="auto" w:fill="DEE4EE"/>
            <w:noWrap/>
            <w:tcMar>
              <w:left w:w="0" w:type="dxa"/>
            </w:tcMar>
            <w:vAlign w:val="center"/>
          </w:tcPr>
          <w:p w14:paraId="3AE25E67" w14:textId="65F86D62" w:rsidR="004C4B24" w:rsidRPr="00B61CAF" w:rsidRDefault="004C4B24" w:rsidP="00AF42F9">
            <w:pPr>
              <w:jc w:val="right"/>
              <w:rPr>
                <w:sz w:val="18"/>
                <w:szCs w:val="18"/>
              </w:rPr>
            </w:pPr>
            <w:r w:rsidRPr="004C4B24">
              <w:rPr>
                <w:sz w:val="18"/>
                <w:szCs w:val="18"/>
              </w:rPr>
              <w:t>70</w:t>
            </w:r>
          </w:p>
        </w:tc>
        <w:tc>
          <w:tcPr>
            <w:tcW w:w="907" w:type="dxa"/>
            <w:shd w:val="clear" w:color="auto" w:fill="DEE4EE"/>
            <w:noWrap/>
            <w:tcMar>
              <w:left w:w="0" w:type="dxa"/>
            </w:tcMar>
            <w:vAlign w:val="center"/>
          </w:tcPr>
          <w:p w14:paraId="194C6538" w14:textId="566E158C" w:rsidR="004C4B24" w:rsidRPr="00B61CAF" w:rsidRDefault="004C4B24" w:rsidP="00AF42F9">
            <w:pPr>
              <w:jc w:val="right"/>
              <w:rPr>
                <w:sz w:val="18"/>
                <w:szCs w:val="18"/>
              </w:rPr>
            </w:pPr>
            <w:r w:rsidRPr="004C4B24">
              <w:rPr>
                <w:sz w:val="18"/>
                <w:szCs w:val="18"/>
              </w:rPr>
              <w:t>$420</w:t>
            </w:r>
          </w:p>
        </w:tc>
        <w:tc>
          <w:tcPr>
            <w:tcW w:w="1077" w:type="dxa"/>
            <w:shd w:val="clear" w:color="auto" w:fill="DEE4EE"/>
            <w:noWrap/>
            <w:tcMar>
              <w:left w:w="0" w:type="dxa"/>
            </w:tcMar>
            <w:vAlign w:val="center"/>
          </w:tcPr>
          <w:p w14:paraId="22D3D9FB" w14:textId="4CD2B7EB" w:rsidR="004C4B24" w:rsidRPr="00B61CAF" w:rsidRDefault="004C4B24" w:rsidP="00AF42F9">
            <w:pPr>
              <w:jc w:val="right"/>
              <w:rPr>
                <w:sz w:val="18"/>
                <w:szCs w:val="18"/>
              </w:rPr>
            </w:pPr>
            <w:r w:rsidRPr="004C4B24">
              <w:rPr>
                <w:sz w:val="18"/>
                <w:szCs w:val="18"/>
              </w:rPr>
              <w:t>7.7%</w:t>
            </w:r>
          </w:p>
        </w:tc>
        <w:tc>
          <w:tcPr>
            <w:tcW w:w="907" w:type="dxa"/>
            <w:noWrap/>
            <w:tcMar>
              <w:left w:w="0" w:type="dxa"/>
            </w:tcMar>
            <w:vAlign w:val="center"/>
          </w:tcPr>
          <w:p w14:paraId="345E3459" w14:textId="096447E1" w:rsidR="004C4B24" w:rsidRPr="00B61CAF" w:rsidRDefault="004C4B24" w:rsidP="00AF42F9">
            <w:pPr>
              <w:jc w:val="right"/>
              <w:rPr>
                <w:sz w:val="18"/>
                <w:szCs w:val="18"/>
              </w:rPr>
            </w:pPr>
            <w:r w:rsidRPr="004C4B24">
              <w:rPr>
                <w:sz w:val="18"/>
                <w:szCs w:val="18"/>
              </w:rPr>
              <w:t>241</w:t>
            </w:r>
          </w:p>
        </w:tc>
        <w:tc>
          <w:tcPr>
            <w:tcW w:w="907" w:type="dxa"/>
            <w:noWrap/>
            <w:tcMar>
              <w:left w:w="0" w:type="dxa"/>
            </w:tcMar>
            <w:vAlign w:val="center"/>
          </w:tcPr>
          <w:p w14:paraId="1D0AFCB9" w14:textId="40C3E49A" w:rsidR="004C4B24" w:rsidRPr="00B61CAF" w:rsidRDefault="004C4B24" w:rsidP="00AF42F9">
            <w:pPr>
              <w:jc w:val="right"/>
              <w:rPr>
                <w:sz w:val="18"/>
                <w:szCs w:val="18"/>
              </w:rPr>
            </w:pPr>
            <w:r w:rsidRPr="004C4B24">
              <w:rPr>
                <w:sz w:val="18"/>
                <w:szCs w:val="18"/>
              </w:rPr>
              <w:t>$495</w:t>
            </w:r>
          </w:p>
        </w:tc>
        <w:tc>
          <w:tcPr>
            <w:tcW w:w="1077" w:type="dxa"/>
            <w:noWrap/>
            <w:tcMar>
              <w:left w:w="0" w:type="dxa"/>
            </w:tcMar>
            <w:vAlign w:val="center"/>
          </w:tcPr>
          <w:p w14:paraId="498DF623" w14:textId="5E7A30DE" w:rsidR="004C4B24" w:rsidRPr="00B61CAF" w:rsidRDefault="004C4B24" w:rsidP="00AF42F9">
            <w:pPr>
              <w:jc w:val="right"/>
              <w:rPr>
                <w:sz w:val="18"/>
                <w:szCs w:val="18"/>
              </w:rPr>
            </w:pPr>
            <w:r w:rsidRPr="004C4B24">
              <w:rPr>
                <w:sz w:val="18"/>
                <w:szCs w:val="18"/>
              </w:rPr>
              <w:t>6.5%</w:t>
            </w:r>
          </w:p>
        </w:tc>
      </w:tr>
      <w:tr w:rsidR="004C4B24" w:rsidRPr="00FA02DD" w14:paraId="7D8D1BE3" w14:textId="77777777" w:rsidTr="00AF42F9">
        <w:trPr>
          <w:trHeight w:val="283"/>
        </w:trPr>
        <w:tc>
          <w:tcPr>
            <w:tcW w:w="3543" w:type="dxa"/>
            <w:noWrap/>
            <w:vAlign w:val="center"/>
          </w:tcPr>
          <w:p w14:paraId="371CF0FF" w14:textId="77777777" w:rsidR="004C4B24" w:rsidRPr="00FA02DD" w:rsidRDefault="004C4B24" w:rsidP="004C4B24">
            <w:pPr>
              <w:pStyle w:val="DHStableB"/>
            </w:pPr>
            <w:r w:rsidRPr="00FA02DD">
              <w:t>Camberwell-Glen Iris</w:t>
            </w:r>
          </w:p>
        </w:tc>
        <w:tc>
          <w:tcPr>
            <w:tcW w:w="852" w:type="dxa"/>
            <w:shd w:val="clear" w:color="auto" w:fill="DEE4EE"/>
            <w:noWrap/>
            <w:tcMar>
              <w:left w:w="0" w:type="dxa"/>
            </w:tcMar>
            <w:vAlign w:val="center"/>
          </w:tcPr>
          <w:p w14:paraId="6C56281F" w14:textId="07E4D561" w:rsidR="004C4B24" w:rsidRPr="00B61CAF" w:rsidRDefault="004C4B24" w:rsidP="00AF42F9">
            <w:pPr>
              <w:jc w:val="right"/>
              <w:rPr>
                <w:sz w:val="18"/>
                <w:szCs w:val="18"/>
              </w:rPr>
            </w:pPr>
            <w:r w:rsidRPr="004C4B24">
              <w:rPr>
                <w:sz w:val="18"/>
                <w:szCs w:val="18"/>
              </w:rPr>
              <w:t>288</w:t>
            </w:r>
          </w:p>
        </w:tc>
        <w:tc>
          <w:tcPr>
            <w:tcW w:w="1038" w:type="dxa"/>
            <w:shd w:val="clear" w:color="auto" w:fill="DEE4EE"/>
            <w:noWrap/>
            <w:tcMar>
              <w:left w:w="0" w:type="dxa"/>
            </w:tcMar>
            <w:vAlign w:val="center"/>
          </w:tcPr>
          <w:p w14:paraId="404E2406" w14:textId="0B96E18A" w:rsidR="004C4B24" w:rsidRPr="00B61CAF" w:rsidRDefault="004C4B24" w:rsidP="00AF42F9">
            <w:pPr>
              <w:jc w:val="right"/>
              <w:rPr>
                <w:sz w:val="18"/>
                <w:szCs w:val="18"/>
              </w:rPr>
            </w:pPr>
            <w:r w:rsidRPr="004C4B24">
              <w:rPr>
                <w:sz w:val="18"/>
                <w:szCs w:val="18"/>
              </w:rPr>
              <w:t>$350</w:t>
            </w:r>
          </w:p>
        </w:tc>
        <w:tc>
          <w:tcPr>
            <w:tcW w:w="1077" w:type="dxa"/>
            <w:shd w:val="clear" w:color="auto" w:fill="DEE4EE"/>
            <w:noWrap/>
            <w:tcMar>
              <w:left w:w="0" w:type="dxa"/>
            </w:tcMar>
            <w:vAlign w:val="center"/>
          </w:tcPr>
          <w:p w14:paraId="10C8D047" w14:textId="46B41E8D" w:rsidR="004C4B24" w:rsidRPr="00B61CAF" w:rsidRDefault="004C4B24" w:rsidP="00AF42F9">
            <w:pPr>
              <w:jc w:val="right"/>
              <w:rPr>
                <w:sz w:val="18"/>
                <w:szCs w:val="18"/>
              </w:rPr>
            </w:pPr>
            <w:r w:rsidRPr="004C4B24">
              <w:rPr>
                <w:sz w:val="18"/>
                <w:szCs w:val="18"/>
              </w:rPr>
              <w:t>2.9%</w:t>
            </w:r>
          </w:p>
        </w:tc>
        <w:tc>
          <w:tcPr>
            <w:tcW w:w="907" w:type="dxa"/>
            <w:noWrap/>
            <w:tcMar>
              <w:left w:w="0" w:type="dxa"/>
            </w:tcMar>
            <w:vAlign w:val="center"/>
          </w:tcPr>
          <w:p w14:paraId="02EADBF5" w14:textId="620FAAEA" w:rsidR="004C4B24" w:rsidRPr="00B61CAF" w:rsidRDefault="004C4B24" w:rsidP="00AF42F9">
            <w:pPr>
              <w:jc w:val="right"/>
              <w:rPr>
                <w:sz w:val="18"/>
                <w:szCs w:val="18"/>
              </w:rPr>
            </w:pPr>
            <w:r w:rsidRPr="004C4B24">
              <w:rPr>
                <w:sz w:val="18"/>
                <w:szCs w:val="18"/>
              </w:rPr>
              <w:t>725</w:t>
            </w:r>
          </w:p>
        </w:tc>
        <w:tc>
          <w:tcPr>
            <w:tcW w:w="907" w:type="dxa"/>
            <w:noWrap/>
            <w:tcMar>
              <w:left w:w="0" w:type="dxa"/>
            </w:tcMar>
            <w:vAlign w:val="center"/>
          </w:tcPr>
          <w:p w14:paraId="07050745" w14:textId="7D594FEA"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66F49D8F" w14:textId="689767F7" w:rsidR="004C4B24" w:rsidRPr="00B61CAF" w:rsidRDefault="004C4B24" w:rsidP="00AF42F9">
            <w:pPr>
              <w:jc w:val="right"/>
              <w:rPr>
                <w:sz w:val="18"/>
                <w:szCs w:val="18"/>
              </w:rPr>
            </w:pPr>
            <w:r w:rsidRPr="004C4B24">
              <w:rPr>
                <w:sz w:val="18"/>
                <w:szCs w:val="18"/>
              </w:rPr>
              <w:t>4.7%</w:t>
            </w:r>
          </w:p>
        </w:tc>
        <w:tc>
          <w:tcPr>
            <w:tcW w:w="907" w:type="dxa"/>
            <w:shd w:val="clear" w:color="auto" w:fill="DEE4EE"/>
            <w:noWrap/>
            <w:tcMar>
              <w:left w:w="0" w:type="dxa"/>
            </w:tcMar>
            <w:vAlign w:val="center"/>
          </w:tcPr>
          <w:p w14:paraId="514D7053" w14:textId="2798F9EC" w:rsidR="004C4B24" w:rsidRPr="00B61CAF" w:rsidRDefault="004C4B24" w:rsidP="00AF42F9">
            <w:pPr>
              <w:jc w:val="right"/>
              <w:rPr>
                <w:sz w:val="18"/>
                <w:szCs w:val="18"/>
              </w:rPr>
            </w:pPr>
            <w:r w:rsidRPr="004C4B24">
              <w:rPr>
                <w:sz w:val="18"/>
                <w:szCs w:val="18"/>
              </w:rPr>
              <w:t>67</w:t>
            </w:r>
          </w:p>
        </w:tc>
        <w:tc>
          <w:tcPr>
            <w:tcW w:w="907" w:type="dxa"/>
            <w:shd w:val="clear" w:color="auto" w:fill="DEE4EE"/>
            <w:noWrap/>
            <w:tcMar>
              <w:left w:w="0" w:type="dxa"/>
            </w:tcMar>
            <w:vAlign w:val="center"/>
          </w:tcPr>
          <w:p w14:paraId="22DAF499" w14:textId="6CFBAC09" w:rsidR="004C4B24" w:rsidRPr="00B61CAF" w:rsidRDefault="004C4B24" w:rsidP="00AF42F9">
            <w:pPr>
              <w:jc w:val="right"/>
              <w:rPr>
                <w:sz w:val="18"/>
                <w:szCs w:val="18"/>
              </w:rPr>
            </w:pPr>
            <w:r w:rsidRPr="004C4B24">
              <w:rPr>
                <w:sz w:val="18"/>
                <w:szCs w:val="18"/>
              </w:rPr>
              <w:t>$530</w:t>
            </w:r>
          </w:p>
        </w:tc>
        <w:tc>
          <w:tcPr>
            <w:tcW w:w="1077" w:type="dxa"/>
            <w:shd w:val="clear" w:color="auto" w:fill="DEE4EE"/>
            <w:noWrap/>
            <w:tcMar>
              <w:left w:w="0" w:type="dxa"/>
            </w:tcMar>
            <w:vAlign w:val="center"/>
          </w:tcPr>
          <w:p w14:paraId="44E66042" w14:textId="42134C4C" w:rsidR="004C4B24" w:rsidRPr="00B61CAF" w:rsidRDefault="004C4B24" w:rsidP="00AF42F9">
            <w:pPr>
              <w:jc w:val="right"/>
              <w:rPr>
                <w:sz w:val="18"/>
                <w:szCs w:val="18"/>
              </w:rPr>
            </w:pPr>
            <w:r w:rsidRPr="004C4B24">
              <w:rPr>
                <w:sz w:val="18"/>
                <w:szCs w:val="18"/>
              </w:rPr>
              <w:t>7.1%</w:t>
            </w:r>
          </w:p>
        </w:tc>
        <w:tc>
          <w:tcPr>
            <w:tcW w:w="907" w:type="dxa"/>
            <w:noWrap/>
            <w:tcMar>
              <w:left w:w="0" w:type="dxa"/>
            </w:tcMar>
            <w:vAlign w:val="center"/>
          </w:tcPr>
          <w:p w14:paraId="5507932D" w14:textId="5E3499DB" w:rsidR="004C4B24" w:rsidRPr="00B61CAF" w:rsidRDefault="004C4B24" w:rsidP="00AF42F9">
            <w:pPr>
              <w:jc w:val="right"/>
              <w:rPr>
                <w:sz w:val="18"/>
                <w:szCs w:val="18"/>
              </w:rPr>
            </w:pPr>
            <w:r w:rsidRPr="004C4B24">
              <w:rPr>
                <w:sz w:val="18"/>
                <w:szCs w:val="18"/>
              </w:rPr>
              <w:t>225</w:t>
            </w:r>
          </w:p>
        </w:tc>
        <w:tc>
          <w:tcPr>
            <w:tcW w:w="907" w:type="dxa"/>
            <w:noWrap/>
            <w:tcMar>
              <w:left w:w="0" w:type="dxa"/>
            </w:tcMar>
            <w:vAlign w:val="center"/>
          </w:tcPr>
          <w:p w14:paraId="1EA5FEF7" w14:textId="37D47E04" w:rsidR="004C4B24" w:rsidRPr="00B61CAF" w:rsidRDefault="004C4B24" w:rsidP="00AF42F9">
            <w:pPr>
              <w:jc w:val="right"/>
              <w:rPr>
                <w:sz w:val="18"/>
                <w:szCs w:val="18"/>
              </w:rPr>
            </w:pPr>
            <w:r w:rsidRPr="004C4B24">
              <w:rPr>
                <w:sz w:val="18"/>
                <w:szCs w:val="18"/>
              </w:rPr>
              <w:t>$650</w:t>
            </w:r>
          </w:p>
        </w:tc>
        <w:tc>
          <w:tcPr>
            <w:tcW w:w="1077" w:type="dxa"/>
            <w:noWrap/>
            <w:tcMar>
              <w:left w:w="0" w:type="dxa"/>
            </w:tcMar>
            <w:vAlign w:val="center"/>
          </w:tcPr>
          <w:p w14:paraId="6133067F" w14:textId="27B8BA9C" w:rsidR="004C4B24" w:rsidRPr="00B61CAF" w:rsidRDefault="004C4B24" w:rsidP="00AF42F9">
            <w:pPr>
              <w:jc w:val="right"/>
              <w:rPr>
                <w:sz w:val="18"/>
                <w:szCs w:val="18"/>
              </w:rPr>
            </w:pPr>
            <w:r w:rsidRPr="004C4B24">
              <w:rPr>
                <w:sz w:val="18"/>
                <w:szCs w:val="18"/>
              </w:rPr>
              <w:t>0.0%</w:t>
            </w:r>
          </w:p>
        </w:tc>
      </w:tr>
      <w:tr w:rsidR="004C4B24" w:rsidRPr="00FA02DD" w14:paraId="440399A3" w14:textId="77777777" w:rsidTr="00AF42F9">
        <w:trPr>
          <w:trHeight w:val="283"/>
        </w:trPr>
        <w:tc>
          <w:tcPr>
            <w:tcW w:w="3543" w:type="dxa"/>
            <w:noWrap/>
            <w:vAlign w:val="center"/>
          </w:tcPr>
          <w:p w14:paraId="2973C6EE" w14:textId="77777777" w:rsidR="004C4B24" w:rsidRPr="00FA02DD" w:rsidRDefault="004C4B24" w:rsidP="004C4B24">
            <w:pPr>
              <w:pStyle w:val="DHStableB"/>
            </w:pPr>
            <w:r w:rsidRPr="00FA02DD">
              <w:t>Canterbury-Surrey Hills-Mont Albert</w:t>
            </w:r>
          </w:p>
        </w:tc>
        <w:tc>
          <w:tcPr>
            <w:tcW w:w="852" w:type="dxa"/>
            <w:shd w:val="clear" w:color="auto" w:fill="DEE4EE"/>
            <w:noWrap/>
            <w:tcMar>
              <w:left w:w="0" w:type="dxa"/>
            </w:tcMar>
            <w:vAlign w:val="center"/>
          </w:tcPr>
          <w:p w14:paraId="59A36EDA" w14:textId="2AFD4068" w:rsidR="004C4B24" w:rsidRPr="00B61CAF" w:rsidRDefault="004C4B24" w:rsidP="00AF42F9">
            <w:pPr>
              <w:jc w:val="right"/>
              <w:rPr>
                <w:sz w:val="18"/>
                <w:szCs w:val="18"/>
              </w:rPr>
            </w:pPr>
            <w:r w:rsidRPr="004C4B24">
              <w:rPr>
                <w:sz w:val="18"/>
                <w:szCs w:val="18"/>
              </w:rPr>
              <w:t>21</w:t>
            </w:r>
          </w:p>
        </w:tc>
        <w:tc>
          <w:tcPr>
            <w:tcW w:w="1038" w:type="dxa"/>
            <w:shd w:val="clear" w:color="auto" w:fill="DEE4EE"/>
            <w:noWrap/>
            <w:tcMar>
              <w:left w:w="0" w:type="dxa"/>
            </w:tcMar>
            <w:vAlign w:val="center"/>
          </w:tcPr>
          <w:p w14:paraId="6DE08B97" w14:textId="24F644DA" w:rsidR="004C4B24" w:rsidRPr="00B61CAF" w:rsidRDefault="004C4B24" w:rsidP="00AF42F9">
            <w:pPr>
              <w:jc w:val="right"/>
              <w:rPr>
                <w:sz w:val="18"/>
                <w:szCs w:val="18"/>
              </w:rPr>
            </w:pPr>
            <w:r w:rsidRPr="004C4B24">
              <w:rPr>
                <w:sz w:val="18"/>
                <w:szCs w:val="18"/>
              </w:rPr>
              <w:t>$380</w:t>
            </w:r>
          </w:p>
        </w:tc>
        <w:tc>
          <w:tcPr>
            <w:tcW w:w="1077" w:type="dxa"/>
            <w:shd w:val="clear" w:color="auto" w:fill="DEE4EE"/>
            <w:noWrap/>
            <w:tcMar>
              <w:left w:w="0" w:type="dxa"/>
            </w:tcMar>
            <w:vAlign w:val="center"/>
          </w:tcPr>
          <w:p w14:paraId="5A581D5C" w14:textId="49DFCE3D" w:rsidR="004C4B24" w:rsidRPr="00B61CAF" w:rsidRDefault="004C4B24" w:rsidP="00AF42F9">
            <w:pPr>
              <w:jc w:val="right"/>
              <w:rPr>
                <w:sz w:val="18"/>
                <w:szCs w:val="18"/>
              </w:rPr>
            </w:pPr>
            <w:r w:rsidRPr="004C4B24">
              <w:rPr>
                <w:sz w:val="18"/>
                <w:szCs w:val="18"/>
              </w:rPr>
              <w:t>5.6%</w:t>
            </w:r>
          </w:p>
        </w:tc>
        <w:tc>
          <w:tcPr>
            <w:tcW w:w="907" w:type="dxa"/>
            <w:noWrap/>
            <w:tcMar>
              <w:left w:w="0" w:type="dxa"/>
            </w:tcMar>
            <w:vAlign w:val="center"/>
          </w:tcPr>
          <w:p w14:paraId="016B35DB" w14:textId="261C3830" w:rsidR="004C4B24" w:rsidRPr="00B61CAF" w:rsidRDefault="004C4B24" w:rsidP="00AF42F9">
            <w:pPr>
              <w:jc w:val="right"/>
              <w:rPr>
                <w:sz w:val="18"/>
                <w:szCs w:val="18"/>
              </w:rPr>
            </w:pPr>
            <w:r w:rsidRPr="004C4B24">
              <w:rPr>
                <w:sz w:val="18"/>
                <w:szCs w:val="18"/>
              </w:rPr>
              <w:t>338</w:t>
            </w:r>
          </w:p>
        </w:tc>
        <w:tc>
          <w:tcPr>
            <w:tcW w:w="907" w:type="dxa"/>
            <w:noWrap/>
            <w:tcMar>
              <w:left w:w="0" w:type="dxa"/>
            </w:tcMar>
            <w:vAlign w:val="center"/>
          </w:tcPr>
          <w:p w14:paraId="08FDC776" w14:textId="719BCDD4" w:rsidR="004C4B24" w:rsidRPr="00B61CAF" w:rsidRDefault="004C4B24" w:rsidP="00AF42F9">
            <w:pPr>
              <w:jc w:val="right"/>
              <w:rPr>
                <w:sz w:val="18"/>
                <w:szCs w:val="18"/>
              </w:rPr>
            </w:pPr>
            <w:r w:rsidRPr="004C4B24">
              <w:rPr>
                <w:sz w:val="18"/>
                <w:szCs w:val="18"/>
              </w:rPr>
              <w:t>$435</w:t>
            </w:r>
          </w:p>
        </w:tc>
        <w:tc>
          <w:tcPr>
            <w:tcW w:w="1077" w:type="dxa"/>
            <w:noWrap/>
            <w:tcMar>
              <w:left w:w="0" w:type="dxa"/>
            </w:tcMar>
            <w:vAlign w:val="center"/>
          </w:tcPr>
          <w:p w14:paraId="0AD9B67D" w14:textId="4A8ECFBF" w:rsidR="004C4B24" w:rsidRPr="00B61CAF" w:rsidRDefault="004C4B24" w:rsidP="00AF42F9">
            <w:pPr>
              <w:jc w:val="right"/>
              <w:rPr>
                <w:sz w:val="18"/>
                <w:szCs w:val="18"/>
              </w:rPr>
            </w:pPr>
            <w:r w:rsidRPr="004C4B24">
              <w:rPr>
                <w:sz w:val="18"/>
                <w:szCs w:val="18"/>
              </w:rPr>
              <w:t>7.4%</w:t>
            </w:r>
          </w:p>
        </w:tc>
        <w:tc>
          <w:tcPr>
            <w:tcW w:w="907" w:type="dxa"/>
            <w:shd w:val="clear" w:color="auto" w:fill="DEE4EE"/>
            <w:noWrap/>
            <w:tcMar>
              <w:left w:w="0" w:type="dxa"/>
            </w:tcMar>
            <w:vAlign w:val="center"/>
          </w:tcPr>
          <w:p w14:paraId="5D3A965D" w14:textId="0DED093B" w:rsidR="004C4B24" w:rsidRPr="00B61CAF" w:rsidRDefault="004C4B24" w:rsidP="00AF42F9">
            <w:pPr>
              <w:jc w:val="right"/>
              <w:rPr>
                <w:sz w:val="18"/>
                <w:szCs w:val="18"/>
              </w:rPr>
            </w:pPr>
            <w:r w:rsidRPr="004C4B24">
              <w:rPr>
                <w:sz w:val="18"/>
                <w:szCs w:val="18"/>
              </w:rPr>
              <w:t>27</w:t>
            </w:r>
          </w:p>
        </w:tc>
        <w:tc>
          <w:tcPr>
            <w:tcW w:w="907" w:type="dxa"/>
            <w:shd w:val="clear" w:color="auto" w:fill="DEE4EE"/>
            <w:noWrap/>
            <w:tcMar>
              <w:left w:w="0" w:type="dxa"/>
            </w:tcMar>
            <w:vAlign w:val="center"/>
          </w:tcPr>
          <w:p w14:paraId="2BA751C7" w14:textId="4C7915B6" w:rsidR="004C4B24" w:rsidRPr="00B61CAF" w:rsidRDefault="004C4B24" w:rsidP="00AF42F9">
            <w:pPr>
              <w:jc w:val="right"/>
              <w:rPr>
                <w:sz w:val="18"/>
                <w:szCs w:val="18"/>
              </w:rPr>
            </w:pPr>
            <w:r w:rsidRPr="004C4B24">
              <w:rPr>
                <w:sz w:val="18"/>
                <w:szCs w:val="18"/>
              </w:rPr>
              <w:t>$500</w:t>
            </w:r>
          </w:p>
        </w:tc>
        <w:tc>
          <w:tcPr>
            <w:tcW w:w="1077" w:type="dxa"/>
            <w:shd w:val="clear" w:color="auto" w:fill="DEE4EE"/>
            <w:noWrap/>
            <w:tcMar>
              <w:left w:w="0" w:type="dxa"/>
            </w:tcMar>
            <w:vAlign w:val="center"/>
          </w:tcPr>
          <w:p w14:paraId="4CF9154F" w14:textId="06535B4D" w:rsidR="004C4B24" w:rsidRPr="00B61CAF" w:rsidRDefault="004C4B24" w:rsidP="00AF42F9">
            <w:pPr>
              <w:jc w:val="right"/>
              <w:rPr>
                <w:sz w:val="18"/>
                <w:szCs w:val="18"/>
              </w:rPr>
            </w:pPr>
            <w:r w:rsidRPr="004C4B24">
              <w:rPr>
                <w:sz w:val="18"/>
                <w:szCs w:val="18"/>
              </w:rPr>
              <w:t>5.3%</w:t>
            </w:r>
          </w:p>
        </w:tc>
        <w:tc>
          <w:tcPr>
            <w:tcW w:w="907" w:type="dxa"/>
            <w:noWrap/>
            <w:tcMar>
              <w:left w:w="0" w:type="dxa"/>
            </w:tcMar>
            <w:vAlign w:val="center"/>
          </w:tcPr>
          <w:p w14:paraId="0AB3659F" w14:textId="753C4B2F" w:rsidR="004C4B24" w:rsidRPr="00B61CAF" w:rsidRDefault="004C4B24" w:rsidP="00AF42F9">
            <w:pPr>
              <w:jc w:val="right"/>
              <w:rPr>
                <w:sz w:val="18"/>
                <w:szCs w:val="18"/>
              </w:rPr>
            </w:pPr>
            <w:r w:rsidRPr="004C4B24">
              <w:rPr>
                <w:sz w:val="18"/>
                <w:szCs w:val="18"/>
              </w:rPr>
              <w:t>100</w:t>
            </w:r>
          </w:p>
        </w:tc>
        <w:tc>
          <w:tcPr>
            <w:tcW w:w="907" w:type="dxa"/>
            <w:noWrap/>
            <w:tcMar>
              <w:left w:w="0" w:type="dxa"/>
            </w:tcMar>
            <w:vAlign w:val="center"/>
          </w:tcPr>
          <w:p w14:paraId="1F4E4A26" w14:textId="6EDCE15E" w:rsidR="004C4B24" w:rsidRPr="00B61CAF" w:rsidRDefault="004C4B24" w:rsidP="00AF42F9">
            <w:pPr>
              <w:jc w:val="right"/>
              <w:rPr>
                <w:sz w:val="18"/>
                <w:szCs w:val="18"/>
              </w:rPr>
            </w:pPr>
            <w:r w:rsidRPr="004C4B24">
              <w:rPr>
                <w:sz w:val="18"/>
                <w:szCs w:val="18"/>
              </w:rPr>
              <w:t>$650</w:t>
            </w:r>
          </w:p>
        </w:tc>
        <w:tc>
          <w:tcPr>
            <w:tcW w:w="1077" w:type="dxa"/>
            <w:noWrap/>
            <w:tcMar>
              <w:left w:w="0" w:type="dxa"/>
            </w:tcMar>
            <w:vAlign w:val="center"/>
          </w:tcPr>
          <w:p w14:paraId="197F4EED" w14:textId="71EAC19D" w:rsidR="004C4B24" w:rsidRPr="00B61CAF" w:rsidRDefault="004C4B24" w:rsidP="00AF42F9">
            <w:pPr>
              <w:jc w:val="right"/>
              <w:rPr>
                <w:sz w:val="18"/>
                <w:szCs w:val="18"/>
              </w:rPr>
            </w:pPr>
            <w:r w:rsidRPr="004C4B24">
              <w:rPr>
                <w:sz w:val="18"/>
                <w:szCs w:val="18"/>
              </w:rPr>
              <w:t>3.2%</w:t>
            </w:r>
          </w:p>
        </w:tc>
      </w:tr>
      <w:tr w:rsidR="004C4B24" w:rsidRPr="00FA02DD" w14:paraId="3776D5C9" w14:textId="77777777" w:rsidTr="00AF42F9">
        <w:trPr>
          <w:trHeight w:val="283"/>
        </w:trPr>
        <w:tc>
          <w:tcPr>
            <w:tcW w:w="3543" w:type="dxa"/>
            <w:noWrap/>
            <w:vAlign w:val="center"/>
          </w:tcPr>
          <w:p w14:paraId="5929DD40" w14:textId="77777777" w:rsidR="004C4B24" w:rsidRPr="00FA02DD" w:rsidRDefault="004C4B24" w:rsidP="004C4B24">
            <w:pPr>
              <w:pStyle w:val="DHStableB"/>
            </w:pPr>
            <w:r w:rsidRPr="00FA02DD">
              <w:t>Chadstone-Oakleigh</w:t>
            </w:r>
          </w:p>
        </w:tc>
        <w:tc>
          <w:tcPr>
            <w:tcW w:w="852" w:type="dxa"/>
            <w:shd w:val="clear" w:color="auto" w:fill="DEE4EE"/>
            <w:noWrap/>
            <w:tcMar>
              <w:left w:w="0" w:type="dxa"/>
            </w:tcMar>
            <w:vAlign w:val="center"/>
          </w:tcPr>
          <w:p w14:paraId="3619D4B1" w14:textId="2419AB26" w:rsidR="004C4B24" w:rsidRPr="00B61CAF" w:rsidRDefault="004C4B24" w:rsidP="00AF42F9">
            <w:pPr>
              <w:jc w:val="right"/>
              <w:rPr>
                <w:sz w:val="18"/>
                <w:szCs w:val="18"/>
              </w:rPr>
            </w:pPr>
            <w:r w:rsidRPr="004C4B24">
              <w:rPr>
                <w:sz w:val="18"/>
                <w:szCs w:val="18"/>
              </w:rPr>
              <w:t>109</w:t>
            </w:r>
          </w:p>
        </w:tc>
        <w:tc>
          <w:tcPr>
            <w:tcW w:w="1038" w:type="dxa"/>
            <w:shd w:val="clear" w:color="auto" w:fill="DEE4EE"/>
            <w:noWrap/>
            <w:tcMar>
              <w:left w:w="0" w:type="dxa"/>
            </w:tcMar>
            <w:vAlign w:val="center"/>
          </w:tcPr>
          <w:p w14:paraId="1801481F" w14:textId="0DFF1AC0" w:rsidR="004C4B24" w:rsidRPr="00B61CAF" w:rsidRDefault="004C4B24" w:rsidP="00AF42F9">
            <w:pPr>
              <w:jc w:val="right"/>
              <w:rPr>
                <w:sz w:val="18"/>
                <w:szCs w:val="18"/>
              </w:rPr>
            </w:pPr>
            <w:r w:rsidRPr="004C4B24">
              <w:rPr>
                <w:sz w:val="18"/>
                <w:szCs w:val="18"/>
              </w:rPr>
              <w:t>$380</w:t>
            </w:r>
          </w:p>
        </w:tc>
        <w:tc>
          <w:tcPr>
            <w:tcW w:w="1077" w:type="dxa"/>
            <w:shd w:val="clear" w:color="auto" w:fill="DEE4EE"/>
            <w:noWrap/>
            <w:tcMar>
              <w:left w:w="0" w:type="dxa"/>
            </w:tcMar>
            <w:vAlign w:val="center"/>
          </w:tcPr>
          <w:p w14:paraId="04387B1F" w14:textId="5D5A220E" w:rsidR="004C4B24" w:rsidRPr="00B61CAF" w:rsidRDefault="004C4B24" w:rsidP="00AF42F9">
            <w:pPr>
              <w:jc w:val="right"/>
              <w:rPr>
                <w:sz w:val="18"/>
                <w:szCs w:val="18"/>
              </w:rPr>
            </w:pPr>
            <w:r w:rsidRPr="004C4B24">
              <w:rPr>
                <w:sz w:val="18"/>
                <w:szCs w:val="18"/>
              </w:rPr>
              <w:t>8.6%</w:t>
            </w:r>
          </w:p>
        </w:tc>
        <w:tc>
          <w:tcPr>
            <w:tcW w:w="907" w:type="dxa"/>
            <w:noWrap/>
            <w:tcMar>
              <w:left w:w="0" w:type="dxa"/>
            </w:tcMar>
            <w:vAlign w:val="center"/>
          </w:tcPr>
          <w:p w14:paraId="05D80E09" w14:textId="6042E569" w:rsidR="004C4B24" w:rsidRPr="00B61CAF" w:rsidRDefault="004C4B24" w:rsidP="00AF42F9">
            <w:pPr>
              <w:jc w:val="right"/>
              <w:rPr>
                <w:sz w:val="18"/>
                <w:szCs w:val="18"/>
              </w:rPr>
            </w:pPr>
            <w:r w:rsidRPr="004C4B24">
              <w:rPr>
                <w:sz w:val="18"/>
                <w:szCs w:val="18"/>
              </w:rPr>
              <w:t>333</w:t>
            </w:r>
          </w:p>
        </w:tc>
        <w:tc>
          <w:tcPr>
            <w:tcW w:w="907" w:type="dxa"/>
            <w:noWrap/>
            <w:tcMar>
              <w:left w:w="0" w:type="dxa"/>
            </w:tcMar>
            <w:vAlign w:val="center"/>
          </w:tcPr>
          <w:p w14:paraId="4C9F2478" w14:textId="061B59C8" w:rsidR="004C4B24" w:rsidRPr="00B61CAF" w:rsidRDefault="004C4B24" w:rsidP="00AF42F9">
            <w:pPr>
              <w:jc w:val="right"/>
              <w:rPr>
                <w:sz w:val="18"/>
                <w:szCs w:val="18"/>
              </w:rPr>
            </w:pPr>
            <w:r w:rsidRPr="004C4B24">
              <w:rPr>
                <w:sz w:val="18"/>
                <w:szCs w:val="18"/>
              </w:rPr>
              <w:t>$415</w:t>
            </w:r>
          </w:p>
        </w:tc>
        <w:tc>
          <w:tcPr>
            <w:tcW w:w="1077" w:type="dxa"/>
            <w:noWrap/>
            <w:tcMar>
              <w:left w:w="0" w:type="dxa"/>
            </w:tcMar>
            <w:vAlign w:val="center"/>
          </w:tcPr>
          <w:p w14:paraId="1046E816" w14:textId="331FE8D2" w:rsidR="004C4B24" w:rsidRPr="00B61CAF" w:rsidRDefault="004C4B24" w:rsidP="00AF42F9">
            <w:pPr>
              <w:jc w:val="right"/>
              <w:rPr>
                <w:sz w:val="18"/>
                <w:szCs w:val="18"/>
              </w:rPr>
            </w:pPr>
            <w:r w:rsidRPr="004C4B24">
              <w:rPr>
                <w:sz w:val="18"/>
                <w:szCs w:val="18"/>
              </w:rPr>
              <w:t>5.1%</w:t>
            </w:r>
          </w:p>
        </w:tc>
        <w:tc>
          <w:tcPr>
            <w:tcW w:w="907" w:type="dxa"/>
            <w:shd w:val="clear" w:color="auto" w:fill="DEE4EE"/>
            <w:noWrap/>
            <w:tcMar>
              <w:left w:w="0" w:type="dxa"/>
            </w:tcMar>
            <w:vAlign w:val="center"/>
          </w:tcPr>
          <w:p w14:paraId="0B425B54" w14:textId="59564E07" w:rsidR="004C4B24" w:rsidRPr="00B61CAF" w:rsidRDefault="004C4B24" w:rsidP="00AF42F9">
            <w:pPr>
              <w:jc w:val="right"/>
              <w:rPr>
                <w:sz w:val="18"/>
                <w:szCs w:val="18"/>
              </w:rPr>
            </w:pPr>
            <w:r w:rsidRPr="004C4B24">
              <w:rPr>
                <w:sz w:val="18"/>
                <w:szCs w:val="18"/>
              </w:rPr>
              <w:t>49</w:t>
            </w:r>
          </w:p>
        </w:tc>
        <w:tc>
          <w:tcPr>
            <w:tcW w:w="907" w:type="dxa"/>
            <w:shd w:val="clear" w:color="auto" w:fill="DEE4EE"/>
            <w:noWrap/>
            <w:tcMar>
              <w:left w:w="0" w:type="dxa"/>
            </w:tcMar>
            <w:vAlign w:val="center"/>
          </w:tcPr>
          <w:p w14:paraId="0BB655FF" w14:textId="11628236" w:rsidR="004C4B24" w:rsidRPr="00B61CAF" w:rsidRDefault="004C4B24" w:rsidP="00AF42F9">
            <w:pPr>
              <w:jc w:val="right"/>
              <w:rPr>
                <w:sz w:val="18"/>
                <w:szCs w:val="18"/>
              </w:rPr>
            </w:pPr>
            <w:r w:rsidRPr="004C4B24">
              <w:rPr>
                <w:sz w:val="18"/>
                <w:szCs w:val="18"/>
              </w:rPr>
              <w:t>$410</w:t>
            </w:r>
          </w:p>
        </w:tc>
        <w:tc>
          <w:tcPr>
            <w:tcW w:w="1077" w:type="dxa"/>
            <w:shd w:val="clear" w:color="auto" w:fill="DEE4EE"/>
            <w:noWrap/>
            <w:tcMar>
              <w:left w:w="0" w:type="dxa"/>
            </w:tcMar>
            <w:vAlign w:val="center"/>
          </w:tcPr>
          <w:p w14:paraId="6D0DDF1E" w14:textId="67514D09" w:rsidR="004C4B24" w:rsidRPr="00B61CAF" w:rsidRDefault="004C4B24" w:rsidP="00AF42F9">
            <w:pPr>
              <w:jc w:val="right"/>
              <w:rPr>
                <w:sz w:val="18"/>
                <w:szCs w:val="18"/>
              </w:rPr>
            </w:pPr>
            <w:r w:rsidRPr="004C4B24">
              <w:rPr>
                <w:sz w:val="18"/>
                <w:szCs w:val="18"/>
              </w:rPr>
              <w:t>7.9%</w:t>
            </w:r>
          </w:p>
        </w:tc>
        <w:tc>
          <w:tcPr>
            <w:tcW w:w="907" w:type="dxa"/>
            <w:noWrap/>
            <w:tcMar>
              <w:left w:w="0" w:type="dxa"/>
            </w:tcMar>
            <w:vAlign w:val="center"/>
          </w:tcPr>
          <w:p w14:paraId="483566AD" w14:textId="22D8DB94" w:rsidR="004C4B24" w:rsidRPr="00B61CAF" w:rsidRDefault="004C4B24" w:rsidP="00AF42F9">
            <w:pPr>
              <w:jc w:val="right"/>
              <w:rPr>
                <w:sz w:val="18"/>
                <w:szCs w:val="18"/>
              </w:rPr>
            </w:pPr>
            <w:r w:rsidRPr="004C4B24">
              <w:rPr>
                <w:sz w:val="18"/>
                <w:szCs w:val="18"/>
              </w:rPr>
              <w:t>230</w:t>
            </w:r>
          </w:p>
        </w:tc>
        <w:tc>
          <w:tcPr>
            <w:tcW w:w="907" w:type="dxa"/>
            <w:noWrap/>
            <w:tcMar>
              <w:left w:w="0" w:type="dxa"/>
            </w:tcMar>
            <w:vAlign w:val="center"/>
          </w:tcPr>
          <w:p w14:paraId="43B0E087" w14:textId="01A74ED8" w:rsidR="004C4B24" w:rsidRPr="00B61CAF" w:rsidRDefault="004C4B24" w:rsidP="00AF42F9">
            <w:pPr>
              <w:jc w:val="right"/>
              <w:rPr>
                <w:sz w:val="18"/>
                <w:szCs w:val="18"/>
              </w:rPr>
            </w:pPr>
            <w:r w:rsidRPr="004C4B24">
              <w:rPr>
                <w:sz w:val="18"/>
                <w:szCs w:val="18"/>
              </w:rPr>
              <w:t>$458</w:t>
            </w:r>
          </w:p>
        </w:tc>
        <w:tc>
          <w:tcPr>
            <w:tcW w:w="1077" w:type="dxa"/>
            <w:noWrap/>
            <w:tcMar>
              <w:left w:w="0" w:type="dxa"/>
            </w:tcMar>
            <w:vAlign w:val="center"/>
          </w:tcPr>
          <w:p w14:paraId="73A2612C" w14:textId="2BC3DAB6" w:rsidR="004C4B24" w:rsidRPr="00B61CAF" w:rsidRDefault="004C4B24" w:rsidP="00AF42F9">
            <w:pPr>
              <w:jc w:val="right"/>
              <w:rPr>
                <w:sz w:val="18"/>
                <w:szCs w:val="18"/>
              </w:rPr>
            </w:pPr>
            <w:r w:rsidRPr="004C4B24">
              <w:rPr>
                <w:sz w:val="18"/>
                <w:szCs w:val="18"/>
              </w:rPr>
              <w:t>4.1%</w:t>
            </w:r>
          </w:p>
        </w:tc>
      </w:tr>
      <w:tr w:rsidR="004C4B24" w:rsidRPr="00FA02DD" w14:paraId="477EBF9C" w14:textId="77777777" w:rsidTr="00AF42F9">
        <w:trPr>
          <w:trHeight w:val="283"/>
        </w:trPr>
        <w:tc>
          <w:tcPr>
            <w:tcW w:w="3543" w:type="dxa"/>
            <w:noWrap/>
            <w:vAlign w:val="center"/>
          </w:tcPr>
          <w:p w14:paraId="64F46326" w14:textId="77777777" w:rsidR="004C4B24" w:rsidRPr="00FA02DD" w:rsidRDefault="004C4B24" w:rsidP="004C4B24">
            <w:pPr>
              <w:pStyle w:val="DHStableB"/>
            </w:pPr>
            <w:r w:rsidRPr="00FA02DD">
              <w:t>Clayton</w:t>
            </w:r>
          </w:p>
        </w:tc>
        <w:tc>
          <w:tcPr>
            <w:tcW w:w="852" w:type="dxa"/>
            <w:shd w:val="clear" w:color="auto" w:fill="DEE4EE"/>
            <w:noWrap/>
            <w:tcMar>
              <w:left w:w="0" w:type="dxa"/>
            </w:tcMar>
            <w:vAlign w:val="center"/>
          </w:tcPr>
          <w:p w14:paraId="0E8C8E90" w14:textId="08044685" w:rsidR="004C4B24" w:rsidRPr="00B61CAF" w:rsidRDefault="004C4B24" w:rsidP="00AF42F9">
            <w:pPr>
              <w:jc w:val="right"/>
              <w:rPr>
                <w:sz w:val="18"/>
                <w:szCs w:val="18"/>
              </w:rPr>
            </w:pPr>
            <w:r w:rsidRPr="004C4B24">
              <w:rPr>
                <w:sz w:val="18"/>
                <w:szCs w:val="18"/>
              </w:rPr>
              <w:t>390</w:t>
            </w:r>
          </w:p>
        </w:tc>
        <w:tc>
          <w:tcPr>
            <w:tcW w:w="1038" w:type="dxa"/>
            <w:shd w:val="clear" w:color="auto" w:fill="DEE4EE"/>
            <w:noWrap/>
            <w:tcMar>
              <w:left w:w="0" w:type="dxa"/>
            </w:tcMar>
            <w:vAlign w:val="center"/>
          </w:tcPr>
          <w:p w14:paraId="4145D10D" w14:textId="7C073410" w:rsidR="004C4B24" w:rsidRPr="00B61CAF" w:rsidRDefault="004C4B24" w:rsidP="00AF42F9">
            <w:pPr>
              <w:jc w:val="right"/>
              <w:rPr>
                <w:sz w:val="18"/>
                <w:szCs w:val="18"/>
              </w:rPr>
            </w:pPr>
            <w:r w:rsidRPr="004C4B24">
              <w:rPr>
                <w:sz w:val="18"/>
                <w:szCs w:val="18"/>
              </w:rPr>
              <w:t>$288</w:t>
            </w:r>
          </w:p>
        </w:tc>
        <w:tc>
          <w:tcPr>
            <w:tcW w:w="1077" w:type="dxa"/>
            <w:shd w:val="clear" w:color="auto" w:fill="DEE4EE"/>
            <w:noWrap/>
            <w:tcMar>
              <w:left w:w="0" w:type="dxa"/>
            </w:tcMar>
            <w:vAlign w:val="center"/>
          </w:tcPr>
          <w:p w14:paraId="2E71B60B" w14:textId="39270E0B" w:rsidR="004C4B24" w:rsidRPr="00B61CAF" w:rsidRDefault="004C4B24" w:rsidP="00AF42F9">
            <w:pPr>
              <w:jc w:val="right"/>
              <w:rPr>
                <w:sz w:val="18"/>
                <w:szCs w:val="18"/>
              </w:rPr>
            </w:pPr>
            <w:r w:rsidRPr="004C4B24">
              <w:rPr>
                <w:sz w:val="18"/>
                <w:szCs w:val="18"/>
              </w:rPr>
              <w:t>10.8%</w:t>
            </w:r>
          </w:p>
        </w:tc>
        <w:tc>
          <w:tcPr>
            <w:tcW w:w="907" w:type="dxa"/>
            <w:noWrap/>
            <w:tcMar>
              <w:left w:w="0" w:type="dxa"/>
            </w:tcMar>
            <w:vAlign w:val="center"/>
          </w:tcPr>
          <w:p w14:paraId="5B618110" w14:textId="3B373C57" w:rsidR="004C4B24" w:rsidRPr="00B61CAF" w:rsidRDefault="004C4B24" w:rsidP="00AF42F9">
            <w:pPr>
              <w:jc w:val="right"/>
              <w:rPr>
                <w:sz w:val="18"/>
                <w:szCs w:val="18"/>
              </w:rPr>
            </w:pPr>
            <w:r w:rsidRPr="004C4B24">
              <w:rPr>
                <w:sz w:val="18"/>
                <w:szCs w:val="18"/>
              </w:rPr>
              <w:t>650</w:t>
            </w:r>
          </w:p>
        </w:tc>
        <w:tc>
          <w:tcPr>
            <w:tcW w:w="907" w:type="dxa"/>
            <w:noWrap/>
            <w:tcMar>
              <w:left w:w="0" w:type="dxa"/>
            </w:tcMar>
            <w:vAlign w:val="center"/>
          </w:tcPr>
          <w:p w14:paraId="46A11E13" w14:textId="54156344" w:rsidR="004C4B24" w:rsidRPr="00B61CAF" w:rsidRDefault="004C4B24" w:rsidP="00AF42F9">
            <w:pPr>
              <w:jc w:val="right"/>
              <w:rPr>
                <w:sz w:val="18"/>
                <w:szCs w:val="18"/>
              </w:rPr>
            </w:pPr>
            <w:r w:rsidRPr="004C4B24">
              <w:rPr>
                <w:sz w:val="18"/>
                <w:szCs w:val="18"/>
              </w:rPr>
              <w:t>$390</w:t>
            </w:r>
          </w:p>
        </w:tc>
        <w:tc>
          <w:tcPr>
            <w:tcW w:w="1077" w:type="dxa"/>
            <w:noWrap/>
            <w:tcMar>
              <w:left w:w="0" w:type="dxa"/>
            </w:tcMar>
            <w:vAlign w:val="center"/>
          </w:tcPr>
          <w:p w14:paraId="2E0BA1E2" w14:textId="0D677A6F" w:rsidR="004C4B24" w:rsidRPr="00B61CAF" w:rsidRDefault="004C4B24" w:rsidP="00AF42F9">
            <w:pPr>
              <w:jc w:val="right"/>
              <w:rPr>
                <w:sz w:val="18"/>
                <w:szCs w:val="18"/>
              </w:rPr>
            </w:pPr>
            <w:r w:rsidRPr="004C4B24">
              <w:rPr>
                <w:sz w:val="18"/>
                <w:szCs w:val="18"/>
              </w:rPr>
              <w:t>5.4%</w:t>
            </w:r>
          </w:p>
        </w:tc>
        <w:tc>
          <w:tcPr>
            <w:tcW w:w="907" w:type="dxa"/>
            <w:shd w:val="clear" w:color="auto" w:fill="DEE4EE"/>
            <w:noWrap/>
            <w:tcMar>
              <w:left w:w="0" w:type="dxa"/>
            </w:tcMar>
            <w:vAlign w:val="center"/>
          </w:tcPr>
          <w:p w14:paraId="0F4E32EC" w14:textId="419F8B30" w:rsidR="004C4B24" w:rsidRPr="00B61CAF" w:rsidRDefault="004C4B24" w:rsidP="00AF42F9">
            <w:pPr>
              <w:jc w:val="right"/>
              <w:rPr>
                <w:sz w:val="18"/>
                <w:szCs w:val="18"/>
              </w:rPr>
            </w:pPr>
            <w:r w:rsidRPr="004C4B24">
              <w:rPr>
                <w:sz w:val="18"/>
                <w:szCs w:val="18"/>
              </w:rPr>
              <w:t>52</w:t>
            </w:r>
          </w:p>
        </w:tc>
        <w:tc>
          <w:tcPr>
            <w:tcW w:w="907" w:type="dxa"/>
            <w:shd w:val="clear" w:color="auto" w:fill="DEE4EE"/>
            <w:noWrap/>
            <w:tcMar>
              <w:left w:w="0" w:type="dxa"/>
            </w:tcMar>
            <w:vAlign w:val="center"/>
          </w:tcPr>
          <w:p w14:paraId="460436B7" w14:textId="6E43CA37"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2AB3E00D" w14:textId="6BD9F995" w:rsidR="004C4B24" w:rsidRPr="00B61CAF" w:rsidRDefault="004C4B24" w:rsidP="00AF42F9">
            <w:pPr>
              <w:jc w:val="right"/>
              <w:rPr>
                <w:sz w:val="18"/>
                <w:szCs w:val="18"/>
              </w:rPr>
            </w:pPr>
            <w:r w:rsidRPr="004C4B24">
              <w:rPr>
                <w:sz w:val="18"/>
                <w:szCs w:val="18"/>
              </w:rPr>
              <w:t>5.3%</w:t>
            </w:r>
          </w:p>
        </w:tc>
        <w:tc>
          <w:tcPr>
            <w:tcW w:w="907" w:type="dxa"/>
            <w:noWrap/>
            <w:tcMar>
              <w:left w:w="0" w:type="dxa"/>
            </w:tcMar>
            <w:vAlign w:val="center"/>
          </w:tcPr>
          <w:p w14:paraId="51A716D5" w14:textId="170D3774" w:rsidR="004C4B24" w:rsidRPr="00B61CAF" w:rsidRDefault="004C4B24" w:rsidP="00AF42F9">
            <w:pPr>
              <w:jc w:val="right"/>
              <w:rPr>
                <w:sz w:val="18"/>
                <w:szCs w:val="18"/>
              </w:rPr>
            </w:pPr>
            <w:r w:rsidRPr="004C4B24">
              <w:rPr>
                <w:sz w:val="18"/>
                <w:szCs w:val="18"/>
              </w:rPr>
              <w:t>218</w:t>
            </w:r>
          </w:p>
        </w:tc>
        <w:tc>
          <w:tcPr>
            <w:tcW w:w="907" w:type="dxa"/>
            <w:noWrap/>
            <w:tcMar>
              <w:left w:w="0" w:type="dxa"/>
            </w:tcMar>
            <w:vAlign w:val="center"/>
          </w:tcPr>
          <w:p w14:paraId="1223C77E" w14:textId="52DA5029"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01A8E5A6" w14:textId="2F0DBF05" w:rsidR="004C4B24" w:rsidRPr="00B61CAF" w:rsidRDefault="004C4B24" w:rsidP="00AF42F9">
            <w:pPr>
              <w:jc w:val="right"/>
              <w:rPr>
                <w:sz w:val="18"/>
                <w:szCs w:val="18"/>
              </w:rPr>
            </w:pPr>
            <w:r w:rsidRPr="004C4B24">
              <w:rPr>
                <w:sz w:val="18"/>
                <w:szCs w:val="18"/>
              </w:rPr>
              <w:t>9.8%</w:t>
            </w:r>
          </w:p>
        </w:tc>
      </w:tr>
      <w:tr w:rsidR="004C4B24" w:rsidRPr="00FA02DD" w14:paraId="4753DC6B" w14:textId="77777777" w:rsidTr="00AF42F9">
        <w:trPr>
          <w:trHeight w:val="283"/>
        </w:trPr>
        <w:tc>
          <w:tcPr>
            <w:tcW w:w="3543" w:type="dxa"/>
            <w:noWrap/>
            <w:vAlign w:val="center"/>
          </w:tcPr>
          <w:p w14:paraId="6489A740" w14:textId="77777777" w:rsidR="004C4B24" w:rsidRPr="00FA02DD" w:rsidRDefault="004C4B24" w:rsidP="004C4B24">
            <w:pPr>
              <w:pStyle w:val="DHStableB"/>
            </w:pPr>
            <w:r w:rsidRPr="00FA02DD">
              <w:t>Doncaster East-Donvale</w:t>
            </w:r>
          </w:p>
        </w:tc>
        <w:tc>
          <w:tcPr>
            <w:tcW w:w="852" w:type="dxa"/>
            <w:shd w:val="clear" w:color="auto" w:fill="DEE4EE"/>
            <w:noWrap/>
            <w:tcMar>
              <w:left w:w="0" w:type="dxa"/>
            </w:tcMar>
            <w:vAlign w:val="center"/>
          </w:tcPr>
          <w:p w14:paraId="0FE236EB" w14:textId="0A392620" w:rsidR="004C4B24" w:rsidRPr="00B61CAF" w:rsidRDefault="004C4B24" w:rsidP="00AF42F9">
            <w:pPr>
              <w:jc w:val="right"/>
              <w:rPr>
                <w:sz w:val="18"/>
                <w:szCs w:val="18"/>
              </w:rPr>
            </w:pPr>
            <w:r w:rsidRPr="004C4B24">
              <w:rPr>
                <w:sz w:val="18"/>
                <w:szCs w:val="18"/>
              </w:rPr>
              <w:t>34</w:t>
            </w:r>
          </w:p>
        </w:tc>
        <w:tc>
          <w:tcPr>
            <w:tcW w:w="1038" w:type="dxa"/>
            <w:shd w:val="clear" w:color="auto" w:fill="DEE4EE"/>
            <w:noWrap/>
            <w:tcMar>
              <w:left w:w="0" w:type="dxa"/>
            </w:tcMar>
            <w:vAlign w:val="center"/>
          </w:tcPr>
          <w:p w14:paraId="746181BA" w14:textId="19D3FFE6" w:rsidR="004C4B24" w:rsidRPr="00B61CAF" w:rsidRDefault="004C4B24" w:rsidP="00AF42F9">
            <w:pPr>
              <w:jc w:val="right"/>
              <w:rPr>
                <w:sz w:val="18"/>
                <w:szCs w:val="18"/>
              </w:rPr>
            </w:pPr>
            <w:r w:rsidRPr="004C4B24">
              <w:rPr>
                <w:sz w:val="18"/>
                <w:szCs w:val="18"/>
              </w:rPr>
              <w:t>$370</w:t>
            </w:r>
          </w:p>
        </w:tc>
        <w:tc>
          <w:tcPr>
            <w:tcW w:w="1077" w:type="dxa"/>
            <w:shd w:val="clear" w:color="auto" w:fill="DEE4EE"/>
            <w:noWrap/>
            <w:tcMar>
              <w:left w:w="0" w:type="dxa"/>
            </w:tcMar>
            <w:vAlign w:val="center"/>
          </w:tcPr>
          <w:p w14:paraId="5BBAAACA" w14:textId="07D2D460" w:rsidR="004C4B24" w:rsidRPr="00B61CAF" w:rsidRDefault="004C4B24" w:rsidP="00AF42F9">
            <w:pPr>
              <w:jc w:val="right"/>
              <w:rPr>
                <w:sz w:val="18"/>
                <w:szCs w:val="18"/>
              </w:rPr>
            </w:pPr>
            <w:r w:rsidRPr="004C4B24">
              <w:rPr>
                <w:sz w:val="18"/>
                <w:szCs w:val="18"/>
              </w:rPr>
              <w:t>5.7%</w:t>
            </w:r>
          </w:p>
        </w:tc>
        <w:tc>
          <w:tcPr>
            <w:tcW w:w="907" w:type="dxa"/>
            <w:noWrap/>
            <w:tcMar>
              <w:left w:w="0" w:type="dxa"/>
            </w:tcMar>
            <w:vAlign w:val="center"/>
          </w:tcPr>
          <w:p w14:paraId="2336E8B7" w14:textId="6F504B3A" w:rsidR="004C4B24" w:rsidRPr="00B61CAF" w:rsidRDefault="004C4B24" w:rsidP="00AF42F9">
            <w:pPr>
              <w:jc w:val="right"/>
              <w:rPr>
                <w:sz w:val="18"/>
                <w:szCs w:val="18"/>
              </w:rPr>
            </w:pPr>
            <w:r w:rsidRPr="004C4B24">
              <w:rPr>
                <w:sz w:val="18"/>
                <w:szCs w:val="18"/>
              </w:rPr>
              <w:t>190</w:t>
            </w:r>
          </w:p>
        </w:tc>
        <w:tc>
          <w:tcPr>
            <w:tcW w:w="907" w:type="dxa"/>
            <w:noWrap/>
            <w:tcMar>
              <w:left w:w="0" w:type="dxa"/>
            </w:tcMar>
            <w:vAlign w:val="center"/>
          </w:tcPr>
          <w:p w14:paraId="0C8A8C73" w14:textId="4CB9BE66" w:rsidR="004C4B24" w:rsidRPr="00B61CAF" w:rsidRDefault="004C4B24" w:rsidP="00AF42F9">
            <w:pPr>
              <w:jc w:val="right"/>
              <w:rPr>
                <w:sz w:val="18"/>
                <w:szCs w:val="18"/>
              </w:rPr>
            </w:pPr>
            <w:r w:rsidRPr="004C4B24">
              <w:rPr>
                <w:sz w:val="18"/>
                <w:szCs w:val="18"/>
              </w:rPr>
              <w:t>$428</w:t>
            </w:r>
          </w:p>
        </w:tc>
        <w:tc>
          <w:tcPr>
            <w:tcW w:w="1077" w:type="dxa"/>
            <w:noWrap/>
            <w:tcMar>
              <w:left w:w="0" w:type="dxa"/>
            </w:tcMar>
            <w:vAlign w:val="center"/>
          </w:tcPr>
          <w:p w14:paraId="3A3AD4B2" w14:textId="4597C7F2" w:rsidR="004C4B24" w:rsidRPr="00B61CAF" w:rsidRDefault="004C4B24" w:rsidP="00AF42F9">
            <w:pPr>
              <w:jc w:val="right"/>
              <w:rPr>
                <w:sz w:val="18"/>
                <w:szCs w:val="18"/>
              </w:rPr>
            </w:pPr>
            <w:r w:rsidRPr="004C4B24">
              <w:rPr>
                <w:sz w:val="18"/>
                <w:szCs w:val="18"/>
              </w:rPr>
              <w:t>7.0%</w:t>
            </w:r>
          </w:p>
        </w:tc>
        <w:tc>
          <w:tcPr>
            <w:tcW w:w="907" w:type="dxa"/>
            <w:shd w:val="clear" w:color="auto" w:fill="DEE4EE"/>
            <w:noWrap/>
            <w:tcMar>
              <w:left w:w="0" w:type="dxa"/>
            </w:tcMar>
            <w:vAlign w:val="center"/>
          </w:tcPr>
          <w:p w14:paraId="7DFE7DFD" w14:textId="714E86D1" w:rsidR="004C4B24" w:rsidRPr="00B61CAF" w:rsidRDefault="004C4B24" w:rsidP="00AF42F9">
            <w:pPr>
              <w:jc w:val="right"/>
              <w:rPr>
                <w:sz w:val="18"/>
                <w:szCs w:val="18"/>
              </w:rPr>
            </w:pPr>
            <w:r w:rsidRPr="004C4B24">
              <w:rPr>
                <w:sz w:val="18"/>
                <w:szCs w:val="18"/>
              </w:rPr>
              <w:t>12</w:t>
            </w:r>
          </w:p>
        </w:tc>
        <w:tc>
          <w:tcPr>
            <w:tcW w:w="907" w:type="dxa"/>
            <w:shd w:val="clear" w:color="auto" w:fill="DEE4EE"/>
            <w:noWrap/>
            <w:tcMar>
              <w:left w:w="0" w:type="dxa"/>
            </w:tcMar>
            <w:vAlign w:val="center"/>
          </w:tcPr>
          <w:p w14:paraId="27343E22" w14:textId="77124D90" w:rsidR="004C4B24" w:rsidRPr="00B61CAF" w:rsidRDefault="004C4B24" w:rsidP="00AF42F9">
            <w:pPr>
              <w:jc w:val="right"/>
              <w:rPr>
                <w:sz w:val="18"/>
                <w:szCs w:val="18"/>
              </w:rPr>
            </w:pPr>
            <w:r w:rsidRPr="004C4B24">
              <w:rPr>
                <w:sz w:val="18"/>
                <w:szCs w:val="18"/>
              </w:rPr>
              <w:t>$375</w:t>
            </w:r>
          </w:p>
        </w:tc>
        <w:tc>
          <w:tcPr>
            <w:tcW w:w="1077" w:type="dxa"/>
            <w:shd w:val="clear" w:color="auto" w:fill="DEE4EE"/>
            <w:noWrap/>
            <w:tcMar>
              <w:left w:w="0" w:type="dxa"/>
            </w:tcMar>
            <w:vAlign w:val="center"/>
          </w:tcPr>
          <w:p w14:paraId="1A40757F" w14:textId="080E7EAD" w:rsidR="004C4B24" w:rsidRPr="00B61CAF" w:rsidRDefault="004C4B24" w:rsidP="00AF42F9">
            <w:pPr>
              <w:jc w:val="right"/>
              <w:rPr>
                <w:sz w:val="18"/>
                <w:szCs w:val="18"/>
              </w:rPr>
            </w:pPr>
            <w:r w:rsidRPr="004C4B24">
              <w:rPr>
                <w:sz w:val="18"/>
                <w:szCs w:val="18"/>
              </w:rPr>
              <w:t>-1.3%</w:t>
            </w:r>
          </w:p>
        </w:tc>
        <w:tc>
          <w:tcPr>
            <w:tcW w:w="907" w:type="dxa"/>
            <w:noWrap/>
            <w:tcMar>
              <w:left w:w="0" w:type="dxa"/>
            </w:tcMar>
            <w:vAlign w:val="center"/>
          </w:tcPr>
          <w:p w14:paraId="35E84621" w14:textId="3A850421" w:rsidR="004C4B24" w:rsidRPr="00B61CAF" w:rsidRDefault="004C4B24" w:rsidP="00AF42F9">
            <w:pPr>
              <w:jc w:val="right"/>
              <w:rPr>
                <w:sz w:val="18"/>
                <w:szCs w:val="18"/>
              </w:rPr>
            </w:pPr>
            <w:r w:rsidRPr="004C4B24">
              <w:rPr>
                <w:sz w:val="18"/>
                <w:szCs w:val="18"/>
              </w:rPr>
              <w:t>246</w:t>
            </w:r>
          </w:p>
        </w:tc>
        <w:tc>
          <w:tcPr>
            <w:tcW w:w="907" w:type="dxa"/>
            <w:noWrap/>
            <w:tcMar>
              <w:left w:w="0" w:type="dxa"/>
            </w:tcMar>
            <w:vAlign w:val="center"/>
          </w:tcPr>
          <w:p w14:paraId="2AD73449" w14:textId="3651E363"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1CFD9543" w14:textId="08589B89" w:rsidR="004C4B24" w:rsidRPr="00B61CAF" w:rsidRDefault="004C4B24" w:rsidP="00AF42F9">
            <w:pPr>
              <w:jc w:val="right"/>
              <w:rPr>
                <w:sz w:val="18"/>
                <w:szCs w:val="18"/>
              </w:rPr>
            </w:pPr>
            <w:r w:rsidRPr="004C4B24">
              <w:rPr>
                <w:sz w:val="18"/>
                <w:szCs w:val="18"/>
              </w:rPr>
              <w:t>0.0%</w:t>
            </w:r>
          </w:p>
        </w:tc>
      </w:tr>
      <w:tr w:rsidR="004C4B24" w:rsidRPr="00FA02DD" w14:paraId="64097D36" w14:textId="77777777" w:rsidTr="00AF42F9">
        <w:trPr>
          <w:trHeight w:val="283"/>
        </w:trPr>
        <w:tc>
          <w:tcPr>
            <w:tcW w:w="3543" w:type="dxa"/>
            <w:noWrap/>
            <w:vAlign w:val="center"/>
          </w:tcPr>
          <w:p w14:paraId="773BCDBC" w14:textId="77777777" w:rsidR="004C4B24" w:rsidRPr="00FA02DD" w:rsidRDefault="004C4B24" w:rsidP="004C4B24">
            <w:pPr>
              <w:pStyle w:val="DHStableB"/>
            </w:pPr>
            <w:r w:rsidRPr="00FA02DD">
              <w:t>East Hawthorn</w:t>
            </w:r>
          </w:p>
        </w:tc>
        <w:tc>
          <w:tcPr>
            <w:tcW w:w="852" w:type="dxa"/>
            <w:shd w:val="clear" w:color="auto" w:fill="DEE4EE"/>
            <w:noWrap/>
            <w:tcMar>
              <w:left w:w="0" w:type="dxa"/>
            </w:tcMar>
            <w:vAlign w:val="center"/>
          </w:tcPr>
          <w:p w14:paraId="4C508F78" w14:textId="04E80229" w:rsidR="004C4B24" w:rsidRPr="00B61CAF" w:rsidRDefault="004C4B24" w:rsidP="00AF42F9">
            <w:pPr>
              <w:jc w:val="right"/>
              <w:rPr>
                <w:sz w:val="18"/>
                <w:szCs w:val="18"/>
              </w:rPr>
            </w:pPr>
            <w:r w:rsidRPr="004C4B24">
              <w:rPr>
                <w:sz w:val="18"/>
                <w:szCs w:val="18"/>
              </w:rPr>
              <w:t>330</w:t>
            </w:r>
          </w:p>
        </w:tc>
        <w:tc>
          <w:tcPr>
            <w:tcW w:w="1038" w:type="dxa"/>
            <w:shd w:val="clear" w:color="auto" w:fill="DEE4EE"/>
            <w:noWrap/>
            <w:tcMar>
              <w:left w:w="0" w:type="dxa"/>
            </w:tcMar>
            <w:vAlign w:val="center"/>
          </w:tcPr>
          <w:p w14:paraId="499CD745" w14:textId="61087CC4" w:rsidR="004C4B24" w:rsidRPr="00B61CAF" w:rsidRDefault="004C4B24" w:rsidP="00AF42F9">
            <w:pPr>
              <w:jc w:val="right"/>
              <w:rPr>
                <w:sz w:val="18"/>
                <w:szCs w:val="18"/>
              </w:rPr>
            </w:pPr>
            <w:r w:rsidRPr="004C4B24">
              <w:rPr>
                <w:sz w:val="18"/>
                <w:szCs w:val="18"/>
              </w:rPr>
              <w:t>$375</w:t>
            </w:r>
          </w:p>
        </w:tc>
        <w:tc>
          <w:tcPr>
            <w:tcW w:w="1077" w:type="dxa"/>
            <w:shd w:val="clear" w:color="auto" w:fill="DEE4EE"/>
            <w:noWrap/>
            <w:tcMar>
              <w:left w:w="0" w:type="dxa"/>
            </w:tcMar>
            <w:vAlign w:val="center"/>
          </w:tcPr>
          <w:p w14:paraId="20FB4264" w14:textId="364CBA71" w:rsidR="004C4B24" w:rsidRPr="00B61CAF" w:rsidRDefault="004C4B24" w:rsidP="00AF42F9">
            <w:pPr>
              <w:jc w:val="right"/>
              <w:rPr>
                <w:sz w:val="18"/>
                <w:szCs w:val="18"/>
              </w:rPr>
            </w:pPr>
            <w:r w:rsidRPr="004C4B24">
              <w:rPr>
                <w:sz w:val="18"/>
                <w:szCs w:val="18"/>
              </w:rPr>
              <w:t>7.1%</w:t>
            </w:r>
          </w:p>
        </w:tc>
        <w:tc>
          <w:tcPr>
            <w:tcW w:w="907" w:type="dxa"/>
            <w:noWrap/>
            <w:tcMar>
              <w:left w:w="0" w:type="dxa"/>
            </w:tcMar>
            <w:vAlign w:val="center"/>
          </w:tcPr>
          <w:p w14:paraId="622EC560" w14:textId="6F3DA31E" w:rsidR="004C4B24" w:rsidRPr="00B61CAF" w:rsidRDefault="004C4B24" w:rsidP="00AF42F9">
            <w:pPr>
              <w:jc w:val="right"/>
              <w:rPr>
                <w:sz w:val="18"/>
                <w:szCs w:val="18"/>
              </w:rPr>
            </w:pPr>
            <w:r w:rsidRPr="004C4B24">
              <w:rPr>
                <w:sz w:val="18"/>
                <w:szCs w:val="18"/>
              </w:rPr>
              <w:t>441</w:t>
            </w:r>
          </w:p>
        </w:tc>
        <w:tc>
          <w:tcPr>
            <w:tcW w:w="907" w:type="dxa"/>
            <w:noWrap/>
            <w:tcMar>
              <w:left w:w="0" w:type="dxa"/>
            </w:tcMar>
            <w:vAlign w:val="center"/>
          </w:tcPr>
          <w:p w14:paraId="3756E5EB" w14:textId="7C55B3F8" w:rsidR="004C4B24" w:rsidRPr="00B61CAF" w:rsidRDefault="004C4B24" w:rsidP="00AF42F9">
            <w:pPr>
              <w:jc w:val="right"/>
              <w:rPr>
                <w:sz w:val="18"/>
                <w:szCs w:val="18"/>
              </w:rPr>
            </w:pPr>
            <w:r w:rsidRPr="004C4B24">
              <w:rPr>
                <w:sz w:val="18"/>
                <w:szCs w:val="18"/>
              </w:rPr>
              <w:t>$455</w:t>
            </w:r>
          </w:p>
        </w:tc>
        <w:tc>
          <w:tcPr>
            <w:tcW w:w="1077" w:type="dxa"/>
            <w:noWrap/>
            <w:tcMar>
              <w:left w:w="0" w:type="dxa"/>
            </w:tcMar>
            <w:vAlign w:val="center"/>
          </w:tcPr>
          <w:p w14:paraId="1BBF2D62" w14:textId="5E79F3BD" w:rsidR="004C4B24" w:rsidRPr="00B61CAF" w:rsidRDefault="004C4B24" w:rsidP="00AF42F9">
            <w:pPr>
              <w:jc w:val="right"/>
              <w:rPr>
                <w:sz w:val="18"/>
                <w:szCs w:val="18"/>
              </w:rPr>
            </w:pPr>
            <w:r w:rsidRPr="004C4B24">
              <w:rPr>
                <w:sz w:val="18"/>
                <w:szCs w:val="18"/>
              </w:rPr>
              <w:t>3.9%</w:t>
            </w:r>
          </w:p>
        </w:tc>
        <w:tc>
          <w:tcPr>
            <w:tcW w:w="907" w:type="dxa"/>
            <w:shd w:val="clear" w:color="auto" w:fill="DEE4EE"/>
            <w:noWrap/>
            <w:tcMar>
              <w:left w:w="0" w:type="dxa"/>
            </w:tcMar>
            <w:vAlign w:val="center"/>
          </w:tcPr>
          <w:p w14:paraId="103CC73F" w14:textId="1B982696" w:rsidR="004C4B24" w:rsidRPr="00B61CAF" w:rsidRDefault="004C4B24" w:rsidP="00AF42F9">
            <w:pPr>
              <w:jc w:val="right"/>
              <w:rPr>
                <w:sz w:val="18"/>
                <w:szCs w:val="18"/>
              </w:rPr>
            </w:pPr>
            <w:r w:rsidRPr="004C4B24">
              <w:rPr>
                <w:sz w:val="18"/>
                <w:szCs w:val="18"/>
              </w:rPr>
              <w:t>39</w:t>
            </w:r>
          </w:p>
        </w:tc>
        <w:tc>
          <w:tcPr>
            <w:tcW w:w="907" w:type="dxa"/>
            <w:shd w:val="clear" w:color="auto" w:fill="DEE4EE"/>
            <w:noWrap/>
            <w:tcMar>
              <w:left w:w="0" w:type="dxa"/>
            </w:tcMar>
            <w:vAlign w:val="center"/>
          </w:tcPr>
          <w:p w14:paraId="06B469AC" w14:textId="07B27033" w:rsidR="004C4B24" w:rsidRPr="00B61CAF" w:rsidRDefault="004C4B24" w:rsidP="00AF42F9">
            <w:pPr>
              <w:jc w:val="right"/>
              <w:rPr>
                <w:sz w:val="18"/>
                <w:szCs w:val="18"/>
              </w:rPr>
            </w:pPr>
            <w:r w:rsidRPr="004C4B24">
              <w:rPr>
                <w:sz w:val="18"/>
                <w:szCs w:val="18"/>
              </w:rPr>
              <w:t>$560</w:t>
            </w:r>
          </w:p>
        </w:tc>
        <w:tc>
          <w:tcPr>
            <w:tcW w:w="1077" w:type="dxa"/>
            <w:shd w:val="clear" w:color="auto" w:fill="DEE4EE"/>
            <w:noWrap/>
            <w:tcMar>
              <w:left w:w="0" w:type="dxa"/>
            </w:tcMar>
            <w:vAlign w:val="center"/>
          </w:tcPr>
          <w:p w14:paraId="52469E49" w14:textId="512ABEED" w:rsidR="004C4B24" w:rsidRPr="00B61CAF" w:rsidRDefault="004C4B24" w:rsidP="00AF42F9">
            <w:pPr>
              <w:jc w:val="right"/>
              <w:rPr>
                <w:sz w:val="18"/>
                <w:szCs w:val="18"/>
              </w:rPr>
            </w:pPr>
            <w:r w:rsidRPr="004C4B24">
              <w:rPr>
                <w:sz w:val="18"/>
                <w:szCs w:val="18"/>
              </w:rPr>
              <w:t>1.8%</w:t>
            </w:r>
          </w:p>
        </w:tc>
        <w:tc>
          <w:tcPr>
            <w:tcW w:w="907" w:type="dxa"/>
            <w:noWrap/>
            <w:tcMar>
              <w:left w:w="0" w:type="dxa"/>
            </w:tcMar>
            <w:vAlign w:val="center"/>
          </w:tcPr>
          <w:p w14:paraId="7A333633" w14:textId="37345F87" w:rsidR="004C4B24" w:rsidRPr="00B61CAF" w:rsidRDefault="004C4B24" w:rsidP="00AF42F9">
            <w:pPr>
              <w:jc w:val="right"/>
              <w:rPr>
                <w:sz w:val="18"/>
                <w:szCs w:val="18"/>
              </w:rPr>
            </w:pPr>
            <w:r w:rsidRPr="004C4B24">
              <w:rPr>
                <w:sz w:val="18"/>
                <w:szCs w:val="18"/>
              </w:rPr>
              <w:t>73</w:t>
            </w:r>
          </w:p>
        </w:tc>
        <w:tc>
          <w:tcPr>
            <w:tcW w:w="907" w:type="dxa"/>
            <w:noWrap/>
            <w:tcMar>
              <w:left w:w="0" w:type="dxa"/>
            </w:tcMar>
            <w:vAlign w:val="center"/>
          </w:tcPr>
          <w:p w14:paraId="19B34102" w14:textId="433001FB" w:rsidR="004C4B24" w:rsidRPr="00B61CAF" w:rsidRDefault="004C4B24" w:rsidP="00AF42F9">
            <w:pPr>
              <w:jc w:val="right"/>
              <w:rPr>
                <w:sz w:val="18"/>
                <w:szCs w:val="18"/>
              </w:rPr>
            </w:pPr>
            <w:r w:rsidRPr="004C4B24">
              <w:rPr>
                <w:sz w:val="18"/>
                <w:szCs w:val="18"/>
              </w:rPr>
              <w:t>$670</w:t>
            </w:r>
          </w:p>
        </w:tc>
        <w:tc>
          <w:tcPr>
            <w:tcW w:w="1077" w:type="dxa"/>
            <w:noWrap/>
            <w:tcMar>
              <w:left w:w="0" w:type="dxa"/>
            </w:tcMar>
            <w:vAlign w:val="center"/>
          </w:tcPr>
          <w:p w14:paraId="0CD1B495" w14:textId="68AED08B" w:rsidR="004C4B24" w:rsidRPr="00B61CAF" w:rsidRDefault="004C4B24" w:rsidP="00AF42F9">
            <w:pPr>
              <w:jc w:val="right"/>
              <w:rPr>
                <w:sz w:val="18"/>
                <w:szCs w:val="18"/>
              </w:rPr>
            </w:pPr>
            <w:r w:rsidRPr="004C4B24">
              <w:rPr>
                <w:sz w:val="18"/>
                <w:szCs w:val="18"/>
              </w:rPr>
              <w:t>-6.9%</w:t>
            </w:r>
          </w:p>
        </w:tc>
      </w:tr>
      <w:tr w:rsidR="004C4B24" w:rsidRPr="00FA02DD" w14:paraId="7C86692C" w14:textId="77777777" w:rsidTr="00AF42F9">
        <w:trPr>
          <w:trHeight w:val="283"/>
        </w:trPr>
        <w:tc>
          <w:tcPr>
            <w:tcW w:w="3543" w:type="dxa"/>
            <w:noWrap/>
            <w:vAlign w:val="center"/>
          </w:tcPr>
          <w:p w14:paraId="5B156C96" w14:textId="77777777" w:rsidR="004C4B24" w:rsidRPr="00FA02DD" w:rsidRDefault="004C4B24" w:rsidP="004C4B24">
            <w:pPr>
              <w:pStyle w:val="DHStableB"/>
            </w:pPr>
            <w:r w:rsidRPr="00FA02DD">
              <w:t>Glen Waverley-Mulgrave</w:t>
            </w:r>
          </w:p>
        </w:tc>
        <w:tc>
          <w:tcPr>
            <w:tcW w:w="852" w:type="dxa"/>
            <w:shd w:val="clear" w:color="auto" w:fill="DEE4EE"/>
            <w:noWrap/>
            <w:tcMar>
              <w:left w:w="0" w:type="dxa"/>
            </w:tcMar>
            <w:vAlign w:val="center"/>
          </w:tcPr>
          <w:p w14:paraId="5FF3ACE1" w14:textId="67FDEF46" w:rsidR="004C4B24" w:rsidRPr="00B61CAF" w:rsidRDefault="004C4B24" w:rsidP="00AF42F9">
            <w:pPr>
              <w:jc w:val="right"/>
              <w:rPr>
                <w:sz w:val="18"/>
                <w:szCs w:val="18"/>
              </w:rPr>
            </w:pPr>
            <w:r w:rsidRPr="004C4B24">
              <w:rPr>
                <w:sz w:val="18"/>
                <w:szCs w:val="18"/>
              </w:rPr>
              <w:t>43</w:t>
            </w:r>
          </w:p>
        </w:tc>
        <w:tc>
          <w:tcPr>
            <w:tcW w:w="1038" w:type="dxa"/>
            <w:shd w:val="clear" w:color="auto" w:fill="DEE4EE"/>
            <w:noWrap/>
            <w:tcMar>
              <w:left w:w="0" w:type="dxa"/>
            </w:tcMar>
            <w:vAlign w:val="center"/>
          </w:tcPr>
          <w:p w14:paraId="223C0D48" w14:textId="5C26D587" w:rsidR="004C4B24" w:rsidRPr="00B61CAF" w:rsidRDefault="004C4B24" w:rsidP="00AF42F9">
            <w:pPr>
              <w:jc w:val="right"/>
              <w:rPr>
                <w:sz w:val="18"/>
                <w:szCs w:val="18"/>
              </w:rPr>
            </w:pPr>
            <w:r w:rsidRPr="004C4B24">
              <w:rPr>
                <w:sz w:val="18"/>
                <w:szCs w:val="18"/>
              </w:rPr>
              <w:t>$360</w:t>
            </w:r>
          </w:p>
        </w:tc>
        <w:tc>
          <w:tcPr>
            <w:tcW w:w="1077" w:type="dxa"/>
            <w:shd w:val="clear" w:color="auto" w:fill="DEE4EE"/>
            <w:noWrap/>
            <w:tcMar>
              <w:left w:w="0" w:type="dxa"/>
            </w:tcMar>
            <w:vAlign w:val="center"/>
          </w:tcPr>
          <w:p w14:paraId="74D638F4" w14:textId="520B5833" w:rsidR="004C4B24" w:rsidRPr="00B61CAF" w:rsidRDefault="004C4B24" w:rsidP="00AF42F9">
            <w:pPr>
              <w:jc w:val="right"/>
              <w:rPr>
                <w:sz w:val="18"/>
                <w:szCs w:val="18"/>
              </w:rPr>
            </w:pPr>
            <w:r w:rsidRPr="004C4B24">
              <w:rPr>
                <w:sz w:val="18"/>
                <w:szCs w:val="18"/>
              </w:rPr>
              <w:t>0.0%</w:t>
            </w:r>
          </w:p>
        </w:tc>
        <w:tc>
          <w:tcPr>
            <w:tcW w:w="907" w:type="dxa"/>
            <w:noWrap/>
            <w:tcMar>
              <w:left w:w="0" w:type="dxa"/>
            </w:tcMar>
            <w:vAlign w:val="center"/>
          </w:tcPr>
          <w:p w14:paraId="5953D283" w14:textId="72739F89" w:rsidR="004C4B24" w:rsidRPr="00B61CAF" w:rsidRDefault="004C4B24" w:rsidP="00AF42F9">
            <w:pPr>
              <w:jc w:val="right"/>
              <w:rPr>
                <w:sz w:val="18"/>
                <w:szCs w:val="18"/>
              </w:rPr>
            </w:pPr>
            <w:r w:rsidRPr="004C4B24">
              <w:rPr>
                <w:sz w:val="18"/>
                <w:szCs w:val="18"/>
              </w:rPr>
              <w:t>177</w:t>
            </w:r>
          </w:p>
        </w:tc>
        <w:tc>
          <w:tcPr>
            <w:tcW w:w="907" w:type="dxa"/>
            <w:noWrap/>
            <w:tcMar>
              <w:left w:w="0" w:type="dxa"/>
            </w:tcMar>
            <w:vAlign w:val="center"/>
          </w:tcPr>
          <w:p w14:paraId="7FBFDEC0" w14:textId="4BAEB788" w:rsidR="004C4B24" w:rsidRPr="00B61CAF" w:rsidRDefault="004C4B24" w:rsidP="00AF42F9">
            <w:pPr>
              <w:jc w:val="right"/>
              <w:rPr>
                <w:sz w:val="18"/>
                <w:szCs w:val="18"/>
              </w:rPr>
            </w:pPr>
            <w:r w:rsidRPr="004C4B24">
              <w:rPr>
                <w:sz w:val="18"/>
                <w:szCs w:val="18"/>
              </w:rPr>
              <w:t>$425</w:t>
            </w:r>
          </w:p>
        </w:tc>
        <w:tc>
          <w:tcPr>
            <w:tcW w:w="1077" w:type="dxa"/>
            <w:noWrap/>
            <w:tcMar>
              <w:left w:w="0" w:type="dxa"/>
            </w:tcMar>
            <w:vAlign w:val="center"/>
          </w:tcPr>
          <w:p w14:paraId="7ED172EB" w14:textId="55255839" w:rsidR="004C4B24" w:rsidRPr="00B61CAF" w:rsidRDefault="004C4B24" w:rsidP="00AF42F9">
            <w:pPr>
              <w:jc w:val="right"/>
              <w:rPr>
                <w:sz w:val="18"/>
                <w:szCs w:val="18"/>
              </w:rPr>
            </w:pPr>
            <w:r w:rsidRPr="004C4B24">
              <w:rPr>
                <w:sz w:val="18"/>
                <w:szCs w:val="18"/>
              </w:rPr>
              <w:t>6.3%</w:t>
            </w:r>
          </w:p>
        </w:tc>
        <w:tc>
          <w:tcPr>
            <w:tcW w:w="907" w:type="dxa"/>
            <w:shd w:val="clear" w:color="auto" w:fill="DEE4EE"/>
            <w:noWrap/>
            <w:tcMar>
              <w:left w:w="0" w:type="dxa"/>
            </w:tcMar>
            <w:vAlign w:val="center"/>
          </w:tcPr>
          <w:p w14:paraId="44329549" w14:textId="36C0ADBA" w:rsidR="004C4B24" w:rsidRPr="00B61CAF" w:rsidRDefault="004C4B24" w:rsidP="00AF42F9">
            <w:pPr>
              <w:jc w:val="right"/>
              <w:rPr>
                <w:sz w:val="18"/>
                <w:szCs w:val="18"/>
              </w:rPr>
            </w:pPr>
            <w:r w:rsidRPr="004C4B24">
              <w:rPr>
                <w:sz w:val="18"/>
                <w:szCs w:val="18"/>
              </w:rPr>
              <w:t>33</w:t>
            </w:r>
          </w:p>
        </w:tc>
        <w:tc>
          <w:tcPr>
            <w:tcW w:w="907" w:type="dxa"/>
            <w:shd w:val="clear" w:color="auto" w:fill="DEE4EE"/>
            <w:noWrap/>
            <w:tcMar>
              <w:left w:w="0" w:type="dxa"/>
            </w:tcMar>
            <w:vAlign w:val="center"/>
          </w:tcPr>
          <w:p w14:paraId="6395EB5B" w14:textId="511A1D73" w:rsidR="004C4B24" w:rsidRPr="00B61CAF" w:rsidRDefault="004C4B24" w:rsidP="00AF42F9">
            <w:pPr>
              <w:jc w:val="right"/>
              <w:rPr>
                <w:sz w:val="18"/>
                <w:szCs w:val="18"/>
              </w:rPr>
            </w:pPr>
            <w:r w:rsidRPr="004C4B24">
              <w:rPr>
                <w:sz w:val="18"/>
                <w:szCs w:val="18"/>
              </w:rPr>
              <w:t>$410</w:t>
            </w:r>
          </w:p>
        </w:tc>
        <w:tc>
          <w:tcPr>
            <w:tcW w:w="1077" w:type="dxa"/>
            <w:shd w:val="clear" w:color="auto" w:fill="DEE4EE"/>
            <w:noWrap/>
            <w:tcMar>
              <w:left w:w="0" w:type="dxa"/>
            </w:tcMar>
            <w:vAlign w:val="center"/>
          </w:tcPr>
          <w:p w14:paraId="0972FA19" w14:textId="0586F4A6" w:rsidR="004C4B24" w:rsidRPr="00B61CAF" w:rsidRDefault="004C4B24" w:rsidP="00AF42F9">
            <w:pPr>
              <w:jc w:val="right"/>
              <w:rPr>
                <w:sz w:val="18"/>
                <w:szCs w:val="18"/>
              </w:rPr>
            </w:pPr>
            <w:r w:rsidRPr="004C4B24">
              <w:rPr>
                <w:sz w:val="18"/>
                <w:szCs w:val="18"/>
              </w:rPr>
              <w:t>3.8%</w:t>
            </w:r>
          </w:p>
        </w:tc>
        <w:tc>
          <w:tcPr>
            <w:tcW w:w="907" w:type="dxa"/>
            <w:noWrap/>
            <w:tcMar>
              <w:left w:w="0" w:type="dxa"/>
            </w:tcMar>
            <w:vAlign w:val="center"/>
          </w:tcPr>
          <w:p w14:paraId="1AF1441C" w14:textId="12BC6E50" w:rsidR="004C4B24" w:rsidRPr="00B61CAF" w:rsidRDefault="004C4B24" w:rsidP="00AF42F9">
            <w:pPr>
              <w:jc w:val="right"/>
              <w:rPr>
                <w:sz w:val="18"/>
                <w:szCs w:val="18"/>
              </w:rPr>
            </w:pPr>
            <w:r w:rsidRPr="004C4B24">
              <w:rPr>
                <w:sz w:val="18"/>
                <w:szCs w:val="18"/>
              </w:rPr>
              <w:t>685</w:t>
            </w:r>
          </w:p>
        </w:tc>
        <w:tc>
          <w:tcPr>
            <w:tcW w:w="907" w:type="dxa"/>
            <w:noWrap/>
            <w:tcMar>
              <w:left w:w="0" w:type="dxa"/>
            </w:tcMar>
            <w:vAlign w:val="center"/>
          </w:tcPr>
          <w:p w14:paraId="34CEB466" w14:textId="019E569A" w:rsidR="004C4B24" w:rsidRPr="00B61CAF" w:rsidRDefault="004C4B24" w:rsidP="00AF42F9">
            <w:pPr>
              <w:jc w:val="right"/>
              <w:rPr>
                <w:sz w:val="18"/>
                <w:szCs w:val="18"/>
              </w:rPr>
            </w:pPr>
            <w:r w:rsidRPr="004C4B24">
              <w:rPr>
                <w:sz w:val="18"/>
                <w:szCs w:val="18"/>
              </w:rPr>
              <w:t>$460</w:t>
            </w:r>
          </w:p>
        </w:tc>
        <w:tc>
          <w:tcPr>
            <w:tcW w:w="1077" w:type="dxa"/>
            <w:noWrap/>
            <w:tcMar>
              <w:left w:w="0" w:type="dxa"/>
            </w:tcMar>
            <w:vAlign w:val="center"/>
          </w:tcPr>
          <w:p w14:paraId="78EB78CE" w14:textId="1D24FE83" w:rsidR="004C4B24" w:rsidRPr="00B61CAF" w:rsidRDefault="004C4B24" w:rsidP="00AF42F9">
            <w:pPr>
              <w:jc w:val="right"/>
              <w:rPr>
                <w:sz w:val="18"/>
                <w:szCs w:val="18"/>
              </w:rPr>
            </w:pPr>
            <w:r w:rsidRPr="004C4B24">
              <w:rPr>
                <w:sz w:val="18"/>
                <w:szCs w:val="18"/>
              </w:rPr>
              <w:t>4.5%</w:t>
            </w:r>
          </w:p>
        </w:tc>
      </w:tr>
      <w:tr w:rsidR="004C4B24" w:rsidRPr="00FA02DD" w14:paraId="02A8FA8D" w14:textId="77777777" w:rsidTr="00AF42F9">
        <w:trPr>
          <w:trHeight w:val="283"/>
        </w:trPr>
        <w:tc>
          <w:tcPr>
            <w:tcW w:w="3543" w:type="dxa"/>
            <w:noWrap/>
            <w:vAlign w:val="center"/>
          </w:tcPr>
          <w:p w14:paraId="4B7DC461" w14:textId="77777777" w:rsidR="004C4B24" w:rsidRPr="00FA02DD" w:rsidRDefault="004C4B24" w:rsidP="004C4B24">
            <w:pPr>
              <w:pStyle w:val="DHStableB"/>
            </w:pPr>
            <w:r w:rsidRPr="00FA02DD">
              <w:t>Hawthorn</w:t>
            </w:r>
          </w:p>
        </w:tc>
        <w:tc>
          <w:tcPr>
            <w:tcW w:w="852" w:type="dxa"/>
            <w:shd w:val="clear" w:color="auto" w:fill="DEE4EE"/>
            <w:noWrap/>
            <w:tcMar>
              <w:left w:w="0" w:type="dxa"/>
            </w:tcMar>
            <w:vAlign w:val="center"/>
          </w:tcPr>
          <w:p w14:paraId="32E39FC5" w14:textId="76FEF145" w:rsidR="004C4B24" w:rsidRPr="00B61CAF" w:rsidRDefault="004C4B24" w:rsidP="00AF42F9">
            <w:pPr>
              <w:jc w:val="right"/>
              <w:rPr>
                <w:sz w:val="18"/>
                <w:szCs w:val="18"/>
              </w:rPr>
            </w:pPr>
            <w:r w:rsidRPr="004C4B24">
              <w:rPr>
                <w:sz w:val="18"/>
                <w:szCs w:val="18"/>
              </w:rPr>
              <w:t>1,074</w:t>
            </w:r>
          </w:p>
        </w:tc>
        <w:tc>
          <w:tcPr>
            <w:tcW w:w="1038" w:type="dxa"/>
            <w:shd w:val="clear" w:color="auto" w:fill="DEE4EE"/>
            <w:noWrap/>
            <w:tcMar>
              <w:left w:w="0" w:type="dxa"/>
            </w:tcMar>
            <w:vAlign w:val="center"/>
          </w:tcPr>
          <w:p w14:paraId="61751CEF" w14:textId="5DDA9531" w:rsidR="004C4B24" w:rsidRPr="00B61CAF" w:rsidRDefault="004C4B24" w:rsidP="00AF42F9">
            <w:pPr>
              <w:jc w:val="right"/>
              <w:rPr>
                <w:sz w:val="18"/>
                <w:szCs w:val="18"/>
              </w:rPr>
            </w:pPr>
            <w:r w:rsidRPr="004C4B24">
              <w:rPr>
                <w:sz w:val="18"/>
                <w:szCs w:val="18"/>
              </w:rPr>
              <w:t>$320</w:t>
            </w:r>
          </w:p>
        </w:tc>
        <w:tc>
          <w:tcPr>
            <w:tcW w:w="1077" w:type="dxa"/>
            <w:shd w:val="clear" w:color="auto" w:fill="DEE4EE"/>
            <w:noWrap/>
            <w:tcMar>
              <w:left w:w="0" w:type="dxa"/>
            </w:tcMar>
            <w:vAlign w:val="center"/>
          </w:tcPr>
          <w:p w14:paraId="64E3EAE4" w14:textId="2D7802B5" w:rsidR="004C4B24" w:rsidRPr="00B61CAF" w:rsidRDefault="004C4B24" w:rsidP="00AF42F9">
            <w:pPr>
              <w:jc w:val="right"/>
              <w:rPr>
                <w:sz w:val="18"/>
                <w:szCs w:val="18"/>
              </w:rPr>
            </w:pPr>
            <w:r w:rsidRPr="004C4B24">
              <w:rPr>
                <w:sz w:val="18"/>
                <w:szCs w:val="18"/>
              </w:rPr>
              <w:t>4.9%</w:t>
            </w:r>
          </w:p>
        </w:tc>
        <w:tc>
          <w:tcPr>
            <w:tcW w:w="907" w:type="dxa"/>
            <w:noWrap/>
            <w:tcMar>
              <w:left w:w="0" w:type="dxa"/>
            </w:tcMar>
            <w:vAlign w:val="center"/>
          </w:tcPr>
          <w:p w14:paraId="16B72684" w14:textId="2FD75C79" w:rsidR="004C4B24" w:rsidRPr="00B61CAF" w:rsidRDefault="004C4B24" w:rsidP="00AF42F9">
            <w:pPr>
              <w:jc w:val="right"/>
              <w:rPr>
                <w:sz w:val="18"/>
                <w:szCs w:val="18"/>
              </w:rPr>
            </w:pPr>
            <w:r w:rsidRPr="004C4B24">
              <w:rPr>
                <w:sz w:val="18"/>
                <w:szCs w:val="18"/>
              </w:rPr>
              <w:t>836</w:t>
            </w:r>
          </w:p>
        </w:tc>
        <w:tc>
          <w:tcPr>
            <w:tcW w:w="907" w:type="dxa"/>
            <w:noWrap/>
            <w:tcMar>
              <w:left w:w="0" w:type="dxa"/>
            </w:tcMar>
            <w:vAlign w:val="center"/>
          </w:tcPr>
          <w:p w14:paraId="0B4D48D5" w14:textId="402520A1" w:rsidR="004C4B24" w:rsidRPr="00B61CAF" w:rsidRDefault="004C4B24" w:rsidP="00AF42F9">
            <w:pPr>
              <w:jc w:val="right"/>
              <w:rPr>
                <w:sz w:val="18"/>
                <w:szCs w:val="18"/>
              </w:rPr>
            </w:pPr>
            <w:r w:rsidRPr="004C4B24">
              <w:rPr>
                <w:sz w:val="18"/>
                <w:szCs w:val="18"/>
              </w:rPr>
              <w:t>$460</w:t>
            </w:r>
          </w:p>
        </w:tc>
        <w:tc>
          <w:tcPr>
            <w:tcW w:w="1077" w:type="dxa"/>
            <w:noWrap/>
            <w:tcMar>
              <w:left w:w="0" w:type="dxa"/>
            </w:tcMar>
            <w:vAlign w:val="center"/>
          </w:tcPr>
          <w:p w14:paraId="2EEFD3AB" w14:textId="1956669B" w:rsidR="004C4B24" w:rsidRPr="00B61CAF" w:rsidRDefault="004C4B24" w:rsidP="00AF42F9">
            <w:pPr>
              <w:jc w:val="right"/>
              <w:rPr>
                <w:sz w:val="18"/>
                <w:szCs w:val="18"/>
              </w:rPr>
            </w:pPr>
            <w:r w:rsidRPr="004C4B24">
              <w:rPr>
                <w:sz w:val="18"/>
                <w:szCs w:val="18"/>
              </w:rPr>
              <w:t>7.0%</w:t>
            </w:r>
          </w:p>
        </w:tc>
        <w:tc>
          <w:tcPr>
            <w:tcW w:w="907" w:type="dxa"/>
            <w:shd w:val="clear" w:color="auto" w:fill="DEE4EE"/>
            <w:noWrap/>
            <w:tcMar>
              <w:left w:w="0" w:type="dxa"/>
            </w:tcMar>
            <w:vAlign w:val="center"/>
          </w:tcPr>
          <w:p w14:paraId="41981B1E" w14:textId="164A8B85" w:rsidR="004C4B24" w:rsidRPr="00B61CAF" w:rsidRDefault="004C4B24" w:rsidP="00AF42F9">
            <w:pPr>
              <w:jc w:val="right"/>
              <w:rPr>
                <w:sz w:val="18"/>
                <w:szCs w:val="18"/>
              </w:rPr>
            </w:pPr>
            <w:r w:rsidRPr="004C4B24">
              <w:rPr>
                <w:sz w:val="18"/>
                <w:szCs w:val="18"/>
              </w:rPr>
              <w:t>59</w:t>
            </w:r>
          </w:p>
        </w:tc>
        <w:tc>
          <w:tcPr>
            <w:tcW w:w="907" w:type="dxa"/>
            <w:shd w:val="clear" w:color="auto" w:fill="DEE4EE"/>
            <w:noWrap/>
            <w:tcMar>
              <w:left w:w="0" w:type="dxa"/>
            </w:tcMar>
            <w:vAlign w:val="center"/>
          </w:tcPr>
          <w:p w14:paraId="03551921" w14:textId="0D650E29" w:rsidR="004C4B24" w:rsidRPr="00B61CAF" w:rsidRDefault="004C4B24" w:rsidP="00AF42F9">
            <w:pPr>
              <w:jc w:val="right"/>
              <w:rPr>
                <w:sz w:val="18"/>
                <w:szCs w:val="18"/>
              </w:rPr>
            </w:pPr>
            <w:r w:rsidRPr="004C4B24">
              <w:rPr>
                <w:sz w:val="18"/>
                <w:szCs w:val="18"/>
              </w:rPr>
              <w:t>$550</w:t>
            </w:r>
          </w:p>
        </w:tc>
        <w:tc>
          <w:tcPr>
            <w:tcW w:w="1077" w:type="dxa"/>
            <w:shd w:val="clear" w:color="auto" w:fill="DEE4EE"/>
            <w:noWrap/>
            <w:tcMar>
              <w:left w:w="0" w:type="dxa"/>
            </w:tcMar>
            <w:vAlign w:val="center"/>
          </w:tcPr>
          <w:p w14:paraId="72B1C88C" w14:textId="507D6F7E" w:rsidR="004C4B24" w:rsidRPr="00B61CAF" w:rsidRDefault="004C4B24" w:rsidP="00AF42F9">
            <w:pPr>
              <w:jc w:val="right"/>
              <w:rPr>
                <w:sz w:val="18"/>
                <w:szCs w:val="18"/>
              </w:rPr>
            </w:pPr>
            <w:r w:rsidRPr="004C4B24">
              <w:rPr>
                <w:sz w:val="18"/>
                <w:szCs w:val="18"/>
              </w:rPr>
              <w:t>-2.3%</w:t>
            </w:r>
          </w:p>
        </w:tc>
        <w:tc>
          <w:tcPr>
            <w:tcW w:w="907" w:type="dxa"/>
            <w:noWrap/>
            <w:tcMar>
              <w:left w:w="0" w:type="dxa"/>
            </w:tcMar>
            <w:vAlign w:val="center"/>
          </w:tcPr>
          <w:p w14:paraId="2967A098" w14:textId="48BCFBA4" w:rsidR="004C4B24" w:rsidRPr="00B61CAF" w:rsidRDefault="004C4B24" w:rsidP="00AF42F9">
            <w:pPr>
              <w:jc w:val="right"/>
              <w:rPr>
                <w:sz w:val="18"/>
                <w:szCs w:val="18"/>
              </w:rPr>
            </w:pPr>
            <w:r w:rsidRPr="004C4B24">
              <w:rPr>
                <w:sz w:val="18"/>
                <w:szCs w:val="18"/>
              </w:rPr>
              <w:t>79</w:t>
            </w:r>
          </w:p>
        </w:tc>
        <w:tc>
          <w:tcPr>
            <w:tcW w:w="907" w:type="dxa"/>
            <w:noWrap/>
            <w:tcMar>
              <w:left w:w="0" w:type="dxa"/>
            </w:tcMar>
            <w:vAlign w:val="center"/>
          </w:tcPr>
          <w:p w14:paraId="0788A9D5" w14:textId="6B0C9821" w:rsidR="004C4B24" w:rsidRPr="00B61CAF" w:rsidRDefault="004C4B24" w:rsidP="00AF42F9">
            <w:pPr>
              <w:jc w:val="right"/>
              <w:rPr>
                <w:sz w:val="18"/>
                <w:szCs w:val="18"/>
              </w:rPr>
            </w:pPr>
            <w:r w:rsidRPr="004C4B24">
              <w:rPr>
                <w:sz w:val="18"/>
                <w:szCs w:val="18"/>
              </w:rPr>
              <w:t>$745</w:t>
            </w:r>
          </w:p>
        </w:tc>
        <w:tc>
          <w:tcPr>
            <w:tcW w:w="1077" w:type="dxa"/>
            <w:noWrap/>
            <w:tcMar>
              <w:left w:w="0" w:type="dxa"/>
            </w:tcMar>
            <w:vAlign w:val="center"/>
          </w:tcPr>
          <w:p w14:paraId="20E81637" w14:textId="59504630" w:rsidR="004C4B24" w:rsidRPr="00B61CAF" w:rsidRDefault="004C4B24" w:rsidP="00AF42F9">
            <w:pPr>
              <w:jc w:val="right"/>
              <w:rPr>
                <w:sz w:val="18"/>
                <w:szCs w:val="18"/>
              </w:rPr>
            </w:pPr>
            <w:r w:rsidRPr="004C4B24">
              <w:rPr>
                <w:sz w:val="18"/>
                <w:szCs w:val="18"/>
              </w:rPr>
              <w:t>6.4%</w:t>
            </w:r>
          </w:p>
        </w:tc>
      </w:tr>
      <w:tr w:rsidR="004C4B24" w:rsidRPr="00FA02DD" w14:paraId="7C972978" w14:textId="77777777" w:rsidTr="00AF42F9">
        <w:trPr>
          <w:trHeight w:val="283"/>
        </w:trPr>
        <w:tc>
          <w:tcPr>
            <w:tcW w:w="3543" w:type="dxa"/>
            <w:noWrap/>
            <w:vAlign w:val="center"/>
          </w:tcPr>
          <w:p w14:paraId="27A09A0A" w14:textId="77777777" w:rsidR="004C4B24" w:rsidRPr="00FA02DD" w:rsidRDefault="004C4B24" w:rsidP="004C4B24">
            <w:pPr>
              <w:pStyle w:val="DHStableB"/>
            </w:pPr>
            <w:r w:rsidRPr="00FA02DD">
              <w:t>Kew</w:t>
            </w:r>
          </w:p>
        </w:tc>
        <w:tc>
          <w:tcPr>
            <w:tcW w:w="852" w:type="dxa"/>
            <w:shd w:val="clear" w:color="auto" w:fill="DEE4EE"/>
            <w:noWrap/>
            <w:tcMar>
              <w:left w:w="0" w:type="dxa"/>
            </w:tcMar>
            <w:vAlign w:val="center"/>
          </w:tcPr>
          <w:p w14:paraId="5742288E" w14:textId="0A6E36AE" w:rsidR="004C4B24" w:rsidRPr="00B61CAF" w:rsidRDefault="004C4B24" w:rsidP="00AF42F9">
            <w:pPr>
              <w:jc w:val="right"/>
              <w:rPr>
                <w:sz w:val="18"/>
                <w:szCs w:val="18"/>
              </w:rPr>
            </w:pPr>
            <w:r w:rsidRPr="004C4B24">
              <w:rPr>
                <w:sz w:val="18"/>
                <w:szCs w:val="18"/>
              </w:rPr>
              <w:t>87</w:t>
            </w:r>
          </w:p>
        </w:tc>
        <w:tc>
          <w:tcPr>
            <w:tcW w:w="1038" w:type="dxa"/>
            <w:shd w:val="clear" w:color="auto" w:fill="DEE4EE"/>
            <w:noWrap/>
            <w:tcMar>
              <w:left w:w="0" w:type="dxa"/>
            </w:tcMar>
            <w:vAlign w:val="center"/>
          </w:tcPr>
          <w:p w14:paraId="201AC5E6" w14:textId="1537E0E2" w:rsidR="004C4B24" w:rsidRPr="00B61CAF" w:rsidRDefault="004C4B24" w:rsidP="00AF42F9">
            <w:pPr>
              <w:jc w:val="right"/>
              <w:rPr>
                <w:sz w:val="18"/>
                <w:szCs w:val="18"/>
              </w:rPr>
            </w:pPr>
            <w:r w:rsidRPr="004C4B24">
              <w:rPr>
                <w:sz w:val="18"/>
                <w:szCs w:val="18"/>
              </w:rPr>
              <w:t>$385</w:t>
            </w:r>
          </w:p>
        </w:tc>
        <w:tc>
          <w:tcPr>
            <w:tcW w:w="1077" w:type="dxa"/>
            <w:shd w:val="clear" w:color="auto" w:fill="DEE4EE"/>
            <w:noWrap/>
            <w:tcMar>
              <w:left w:w="0" w:type="dxa"/>
            </w:tcMar>
            <w:vAlign w:val="center"/>
          </w:tcPr>
          <w:p w14:paraId="3E26DB20" w14:textId="7095AC9F" w:rsidR="004C4B24" w:rsidRPr="00B61CAF" w:rsidRDefault="004C4B24" w:rsidP="00AF42F9">
            <w:pPr>
              <w:jc w:val="right"/>
              <w:rPr>
                <w:sz w:val="18"/>
                <w:szCs w:val="18"/>
              </w:rPr>
            </w:pPr>
            <w:r w:rsidRPr="004C4B24">
              <w:rPr>
                <w:sz w:val="18"/>
                <w:szCs w:val="18"/>
              </w:rPr>
              <w:t>4.1%</w:t>
            </w:r>
          </w:p>
        </w:tc>
        <w:tc>
          <w:tcPr>
            <w:tcW w:w="907" w:type="dxa"/>
            <w:noWrap/>
            <w:tcMar>
              <w:left w:w="0" w:type="dxa"/>
            </w:tcMar>
            <w:vAlign w:val="center"/>
          </w:tcPr>
          <w:p w14:paraId="73B13AE8" w14:textId="25E0A573" w:rsidR="004C4B24" w:rsidRPr="00B61CAF" w:rsidRDefault="004C4B24" w:rsidP="00AF42F9">
            <w:pPr>
              <w:jc w:val="right"/>
              <w:rPr>
                <w:sz w:val="18"/>
                <w:szCs w:val="18"/>
              </w:rPr>
            </w:pPr>
            <w:r w:rsidRPr="004C4B24">
              <w:rPr>
                <w:sz w:val="18"/>
                <w:szCs w:val="18"/>
              </w:rPr>
              <w:t>508</w:t>
            </w:r>
          </w:p>
        </w:tc>
        <w:tc>
          <w:tcPr>
            <w:tcW w:w="907" w:type="dxa"/>
            <w:noWrap/>
            <w:tcMar>
              <w:left w:w="0" w:type="dxa"/>
            </w:tcMar>
            <w:vAlign w:val="center"/>
          </w:tcPr>
          <w:p w14:paraId="712DBFC7" w14:textId="19F8FFE6" w:rsidR="004C4B24" w:rsidRPr="00B61CAF" w:rsidRDefault="004C4B24" w:rsidP="00AF42F9">
            <w:pPr>
              <w:jc w:val="right"/>
              <w:rPr>
                <w:sz w:val="18"/>
                <w:szCs w:val="18"/>
              </w:rPr>
            </w:pPr>
            <w:r w:rsidRPr="004C4B24">
              <w:rPr>
                <w:sz w:val="18"/>
                <w:szCs w:val="18"/>
              </w:rPr>
              <w:t>$440</w:t>
            </w:r>
          </w:p>
        </w:tc>
        <w:tc>
          <w:tcPr>
            <w:tcW w:w="1077" w:type="dxa"/>
            <w:noWrap/>
            <w:tcMar>
              <w:left w:w="0" w:type="dxa"/>
            </w:tcMar>
            <w:vAlign w:val="center"/>
          </w:tcPr>
          <w:p w14:paraId="03232BE9" w14:textId="7683ACFF" w:rsidR="004C4B24" w:rsidRPr="00B61CAF" w:rsidRDefault="004C4B24" w:rsidP="00AF42F9">
            <w:pPr>
              <w:jc w:val="right"/>
              <w:rPr>
                <w:sz w:val="18"/>
                <w:szCs w:val="18"/>
              </w:rPr>
            </w:pPr>
            <w:r w:rsidRPr="004C4B24">
              <w:rPr>
                <w:sz w:val="18"/>
                <w:szCs w:val="18"/>
              </w:rPr>
              <w:t>4.8%</w:t>
            </w:r>
          </w:p>
        </w:tc>
        <w:tc>
          <w:tcPr>
            <w:tcW w:w="907" w:type="dxa"/>
            <w:shd w:val="clear" w:color="auto" w:fill="DEE4EE"/>
            <w:noWrap/>
            <w:tcMar>
              <w:left w:w="0" w:type="dxa"/>
            </w:tcMar>
            <w:vAlign w:val="center"/>
          </w:tcPr>
          <w:p w14:paraId="77582B6F" w14:textId="2C7D7296" w:rsidR="004C4B24" w:rsidRPr="00B61CAF" w:rsidRDefault="004C4B24" w:rsidP="00AF42F9">
            <w:pPr>
              <w:jc w:val="right"/>
              <w:rPr>
                <w:sz w:val="18"/>
                <w:szCs w:val="18"/>
              </w:rPr>
            </w:pPr>
            <w:r w:rsidRPr="004C4B24">
              <w:rPr>
                <w:sz w:val="18"/>
                <w:szCs w:val="18"/>
              </w:rPr>
              <w:t>54</w:t>
            </w:r>
          </w:p>
        </w:tc>
        <w:tc>
          <w:tcPr>
            <w:tcW w:w="907" w:type="dxa"/>
            <w:shd w:val="clear" w:color="auto" w:fill="DEE4EE"/>
            <w:noWrap/>
            <w:tcMar>
              <w:left w:w="0" w:type="dxa"/>
            </w:tcMar>
            <w:vAlign w:val="center"/>
          </w:tcPr>
          <w:p w14:paraId="0C873E76" w14:textId="4EDEB6C0" w:rsidR="004C4B24" w:rsidRPr="00B61CAF" w:rsidRDefault="004C4B24" w:rsidP="00AF42F9">
            <w:pPr>
              <w:jc w:val="right"/>
              <w:rPr>
                <w:sz w:val="18"/>
                <w:szCs w:val="18"/>
              </w:rPr>
            </w:pPr>
            <w:r w:rsidRPr="004C4B24">
              <w:rPr>
                <w:sz w:val="18"/>
                <w:szCs w:val="18"/>
              </w:rPr>
              <w:t>$520</w:t>
            </w:r>
          </w:p>
        </w:tc>
        <w:tc>
          <w:tcPr>
            <w:tcW w:w="1077" w:type="dxa"/>
            <w:shd w:val="clear" w:color="auto" w:fill="DEE4EE"/>
            <w:noWrap/>
            <w:tcMar>
              <w:left w:w="0" w:type="dxa"/>
            </w:tcMar>
            <w:vAlign w:val="center"/>
          </w:tcPr>
          <w:p w14:paraId="3B73E618" w14:textId="490607D0" w:rsidR="004C4B24" w:rsidRPr="00B61CAF" w:rsidRDefault="004C4B24" w:rsidP="00AF42F9">
            <w:pPr>
              <w:jc w:val="right"/>
              <w:rPr>
                <w:sz w:val="18"/>
                <w:szCs w:val="18"/>
              </w:rPr>
            </w:pPr>
            <w:r w:rsidRPr="004C4B24">
              <w:rPr>
                <w:sz w:val="18"/>
                <w:szCs w:val="18"/>
              </w:rPr>
              <w:t>-1.9%</w:t>
            </w:r>
          </w:p>
        </w:tc>
        <w:tc>
          <w:tcPr>
            <w:tcW w:w="907" w:type="dxa"/>
            <w:noWrap/>
            <w:tcMar>
              <w:left w:w="0" w:type="dxa"/>
            </w:tcMar>
            <w:vAlign w:val="center"/>
          </w:tcPr>
          <w:p w14:paraId="684F0D85" w14:textId="05DB244A" w:rsidR="004C4B24" w:rsidRPr="00B61CAF" w:rsidRDefault="004C4B24" w:rsidP="00AF42F9">
            <w:pPr>
              <w:jc w:val="right"/>
              <w:rPr>
                <w:sz w:val="18"/>
                <w:szCs w:val="18"/>
              </w:rPr>
            </w:pPr>
            <w:r w:rsidRPr="004C4B24">
              <w:rPr>
                <w:sz w:val="18"/>
                <w:szCs w:val="18"/>
              </w:rPr>
              <w:t>155</w:t>
            </w:r>
          </w:p>
        </w:tc>
        <w:tc>
          <w:tcPr>
            <w:tcW w:w="907" w:type="dxa"/>
            <w:noWrap/>
            <w:tcMar>
              <w:left w:w="0" w:type="dxa"/>
            </w:tcMar>
            <w:vAlign w:val="center"/>
          </w:tcPr>
          <w:p w14:paraId="3BC68940" w14:textId="3B6689B0" w:rsidR="004C4B24" w:rsidRPr="00B61CAF" w:rsidRDefault="004C4B24" w:rsidP="00AF42F9">
            <w:pPr>
              <w:jc w:val="right"/>
              <w:rPr>
                <w:sz w:val="18"/>
                <w:szCs w:val="18"/>
              </w:rPr>
            </w:pPr>
            <w:r w:rsidRPr="004C4B24">
              <w:rPr>
                <w:sz w:val="18"/>
                <w:szCs w:val="18"/>
              </w:rPr>
              <w:t>$680</w:t>
            </w:r>
          </w:p>
        </w:tc>
        <w:tc>
          <w:tcPr>
            <w:tcW w:w="1077" w:type="dxa"/>
            <w:noWrap/>
            <w:tcMar>
              <w:left w:w="0" w:type="dxa"/>
            </w:tcMar>
            <w:vAlign w:val="center"/>
          </w:tcPr>
          <w:p w14:paraId="4A8C1F3C" w14:textId="55E92819" w:rsidR="004C4B24" w:rsidRPr="00B61CAF" w:rsidRDefault="004C4B24" w:rsidP="00AF42F9">
            <w:pPr>
              <w:jc w:val="right"/>
              <w:rPr>
                <w:sz w:val="18"/>
                <w:szCs w:val="18"/>
              </w:rPr>
            </w:pPr>
            <w:r w:rsidRPr="004C4B24">
              <w:rPr>
                <w:sz w:val="18"/>
                <w:szCs w:val="18"/>
              </w:rPr>
              <w:t>5.8%</w:t>
            </w:r>
          </w:p>
        </w:tc>
      </w:tr>
      <w:tr w:rsidR="004C4B24" w:rsidRPr="00FA02DD" w14:paraId="0E716D69" w14:textId="77777777" w:rsidTr="00AF42F9">
        <w:trPr>
          <w:trHeight w:val="283"/>
        </w:trPr>
        <w:tc>
          <w:tcPr>
            <w:tcW w:w="3543" w:type="dxa"/>
            <w:noWrap/>
            <w:vAlign w:val="center"/>
          </w:tcPr>
          <w:p w14:paraId="4E1ED748" w14:textId="77777777" w:rsidR="004C4B24" w:rsidRPr="00FA02DD" w:rsidRDefault="004C4B24" w:rsidP="004C4B24">
            <w:pPr>
              <w:pStyle w:val="DHStableB"/>
            </w:pPr>
            <w:r w:rsidRPr="00FA02DD">
              <w:t>Mount Waverley</w:t>
            </w:r>
          </w:p>
        </w:tc>
        <w:tc>
          <w:tcPr>
            <w:tcW w:w="852" w:type="dxa"/>
            <w:shd w:val="clear" w:color="auto" w:fill="DEE4EE"/>
            <w:noWrap/>
            <w:tcMar>
              <w:left w:w="0" w:type="dxa"/>
            </w:tcMar>
            <w:vAlign w:val="center"/>
          </w:tcPr>
          <w:p w14:paraId="1035B435" w14:textId="5579AE3E" w:rsidR="004C4B24" w:rsidRPr="00B61CAF" w:rsidRDefault="004C4B24" w:rsidP="00AF42F9">
            <w:pPr>
              <w:jc w:val="right"/>
              <w:rPr>
                <w:sz w:val="18"/>
                <w:szCs w:val="18"/>
              </w:rPr>
            </w:pPr>
            <w:r w:rsidRPr="004C4B24">
              <w:rPr>
                <w:sz w:val="18"/>
                <w:szCs w:val="18"/>
              </w:rPr>
              <w:t>30</w:t>
            </w:r>
          </w:p>
        </w:tc>
        <w:tc>
          <w:tcPr>
            <w:tcW w:w="1038" w:type="dxa"/>
            <w:shd w:val="clear" w:color="auto" w:fill="DEE4EE"/>
            <w:noWrap/>
            <w:tcMar>
              <w:left w:w="0" w:type="dxa"/>
            </w:tcMar>
            <w:vAlign w:val="center"/>
          </w:tcPr>
          <w:p w14:paraId="774F20EE" w14:textId="7F9FF1E7" w:rsidR="004C4B24" w:rsidRPr="00B61CAF" w:rsidRDefault="004C4B24" w:rsidP="00AF42F9">
            <w:pPr>
              <w:jc w:val="right"/>
              <w:rPr>
                <w:sz w:val="18"/>
                <w:szCs w:val="18"/>
              </w:rPr>
            </w:pPr>
            <w:r w:rsidRPr="004C4B24">
              <w:rPr>
                <w:sz w:val="18"/>
                <w:szCs w:val="18"/>
              </w:rPr>
              <w:t>$370</w:t>
            </w:r>
          </w:p>
        </w:tc>
        <w:tc>
          <w:tcPr>
            <w:tcW w:w="1077" w:type="dxa"/>
            <w:shd w:val="clear" w:color="auto" w:fill="DEE4EE"/>
            <w:noWrap/>
            <w:tcMar>
              <w:left w:w="0" w:type="dxa"/>
            </w:tcMar>
            <w:vAlign w:val="center"/>
          </w:tcPr>
          <w:p w14:paraId="31AF35D6" w14:textId="239869ED" w:rsidR="004C4B24" w:rsidRPr="00B61CAF" w:rsidRDefault="004C4B24" w:rsidP="00AF42F9">
            <w:pPr>
              <w:jc w:val="right"/>
              <w:rPr>
                <w:sz w:val="18"/>
                <w:szCs w:val="18"/>
              </w:rPr>
            </w:pPr>
            <w:r w:rsidRPr="004C4B24">
              <w:rPr>
                <w:sz w:val="18"/>
                <w:szCs w:val="18"/>
              </w:rPr>
              <w:t>17.5%</w:t>
            </w:r>
          </w:p>
        </w:tc>
        <w:tc>
          <w:tcPr>
            <w:tcW w:w="907" w:type="dxa"/>
            <w:noWrap/>
            <w:tcMar>
              <w:left w:w="0" w:type="dxa"/>
            </w:tcMar>
            <w:vAlign w:val="center"/>
          </w:tcPr>
          <w:p w14:paraId="29B11175" w14:textId="771975DE" w:rsidR="004C4B24" w:rsidRPr="00B61CAF" w:rsidRDefault="004C4B24" w:rsidP="00AF42F9">
            <w:pPr>
              <w:jc w:val="right"/>
              <w:rPr>
                <w:sz w:val="18"/>
                <w:szCs w:val="18"/>
              </w:rPr>
            </w:pPr>
            <w:r w:rsidRPr="004C4B24">
              <w:rPr>
                <w:sz w:val="18"/>
                <w:szCs w:val="18"/>
              </w:rPr>
              <w:t>151</w:t>
            </w:r>
          </w:p>
        </w:tc>
        <w:tc>
          <w:tcPr>
            <w:tcW w:w="907" w:type="dxa"/>
            <w:noWrap/>
            <w:tcMar>
              <w:left w:w="0" w:type="dxa"/>
            </w:tcMar>
            <w:vAlign w:val="center"/>
          </w:tcPr>
          <w:p w14:paraId="08F7909F" w14:textId="712D3CA1" w:rsidR="004C4B24" w:rsidRPr="00B61CAF" w:rsidRDefault="004C4B24" w:rsidP="00AF42F9">
            <w:pPr>
              <w:jc w:val="right"/>
              <w:rPr>
                <w:sz w:val="18"/>
                <w:szCs w:val="18"/>
              </w:rPr>
            </w:pPr>
            <w:r w:rsidRPr="004C4B24">
              <w:rPr>
                <w:sz w:val="18"/>
                <w:szCs w:val="18"/>
              </w:rPr>
              <w:t>$420</w:t>
            </w:r>
          </w:p>
        </w:tc>
        <w:tc>
          <w:tcPr>
            <w:tcW w:w="1077" w:type="dxa"/>
            <w:noWrap/>
            <w:tcMar>
              <w:left w:w="0" w:type="dxa"/>
            </w:tcMar>
            <w:vAlign w:val="center"/>
          </w:tcPr>
          <w:p w14:paraId="1C73D272" w14:textId="7D45D5E0" w:rsidR="004C4B24" w:rsidRPr="00B61CAF" w:rsidRDefault="004C4B24" w:rsidP="00AF42F9">
            <w:pPr>
              <w:jc w:val="right"/>
              <w:rPr>
                <w:sz w:val="18"/>
                <w:szCs w:val="18"/>
              </w:rPr>
            </w:pPr>
            <w:r w:rsidRPr="004C4B24">
              <w:rPr>
                <w:sz w:val="18"/>
                <w:szCs w:val="18"/>
              </w:rPr>
              <w:t>6.3%</w:t>
            </w:r>
          </w:p>
        </w:tc>
        <w:tc>
          <w:tcPr>
            <w:tcW w:w="907" w:type="dxa"/>
            <w:shd w:val="clear" w:color="auto" w:fill="DEE4EE"/>
            <w:noWrap/>
            <w:tcMar>
              <w:left w:w="0" w:type="dxa"/>
            </w:tcMar>
            <w:vAlign w:val="center"/>
          </w:tcPr>
          <w:p w14:paraId="225D191C" w14:textId="362811DD" w:rsidR="004C4B24" w:rsidRPr="00B61CAF" w:rsidRDefault="004C4B24" w:rsidP="00AF42F9">
            <w:pPr>
              <w:jc w:val="right"/>
              <w:rPr>
                <w:sz w:val="18"/>
                <w:szCs w:val="18"/>
              </w:rPr>
            </w:pPr>
            <w:r w:rsidRPr="004C4B24">
              <w:rPr>
                <w:sz w:val="18"/>
                <w:szCs w:val="18"/>
              </w:rPr>
              <w:t>16</w:t>
            </w:r>
          </w:p>
        </w:tc>
        <w:tc>
          <w:tcPr>
            <w:tcW w:w="907" w:type="dxa"/>
            <w:shd w:val="clear" w:color="auto" w:fill="DEE4EE"/>
            <w:noWrap/>
            <w:tcMar>
              <w:left w:w="0" w:type="dxa"/>
            </w:tcMar>
            <w:vAlign w:val="center"/>
          </w:tcPr>
          <w:p w14:paraId="68991BC4" w14:textId="14CB22FE" w:rsidR="004C4B24" w:rsidRPr="00B61CAF" w:rsidRDefault="004C4B24" w:rsidP="00AF42F9">
            <w:pPr>
              <w:jc w:val="right"/>
              <w:rPr>
                <w:sz w:val="18"/>
                <w:szCs w:val="18"/>
              </w:rPr>
            </w:pPr>
            <w:r w:rsidRPr="004C4B24">
              <w:rPr>
                <w:sz w:val="18"/>
                <w:szCs w:val="18"/>
              </w:rPr>
              <w:t>$413</w:t>
            </w:r>
          </w:p>
        </w:tc>
        <w:tc>
          <w:tcPr>
            <w:tcW w:w="1077" w:type="dxa"/>
            <w:shd w:val="clear" w:color="auto" w:fill="DEE4EE"/>
            <w:noWrap/>
            <w:tcMar>
              <w:left w:w="0" w:type="dxa"/>
            </w:tcMar>
            <w:vAlign w:val="center"/>
          </w:tcPr>
          <w:p w14:paraId="54CB0AD0" w14:textId="3026D4C9" w:rsidR="004C4B24" w:rsidRPr="00B61CAF" w:rsidRDefault="004C4B24" w:rsidP="00AF42F9">
            <w:pPr>
              <w:jc w:val="right"/>
              <w:rPr>
                <w:sz w:val="18"/>
                <w:szCs w:val="18"/>
              </w:rPr>
            </w:pPr>
            <w:r w:rsidRPr="004C4B24">
              <w:rPr>
                <w:sz w:val="18"/>
                <w:szCs w:val="18"/>
              </w:rPr>
              <w:t>5.1%</w:t>
            </w:r>
          </w:p>
        </w:tc>
        <w:tc>
          <w:tcPr>
            <w:tcW w:w="907" w:type="dxa"/>
            <w:noWrap/>
            <w:tcMar>
              <w:left w:w="0" w:type="dxa"/>
            </w:tcMar>
            <w:vAlign w:val="center"/>
          </w:tcPr>
          <w:p w14:paraId="0C6ABAE3" w14:textId="7BB20299" w:rsidR="004C4B24" w:rsidRPr="00B61CAF" w:rsidRDefault="004C4B24" w:rsidP="00AF42F9">
            <w:pPr>
              <w:jc w:val="right"/>
              <w:rPr>
                <w:sz w:val="18"/>
                <w:szCs w:val="18"/>
              </w:rPr>
            </w:pPr>
            <w:r w:rsidRPr="004C4B24">
              <w:rPr>
                <w:sz w:val="18"/>
                <w:szCs w:val="18"/>
              </w:rPr>
              <w:t>265</w:t>
            </w:r>
          </w:p>
        </w:tc>
        <w:tc>
          <w:tcPr>
            <w:tcW w:w="907" w:type="dxa"/>
            <w:noWrap/>
            <w:tcMar>
              <w:left w:w="0" w:type="dxa"/>
            </w:tcMar>
            <w:vAlign w:val="center"/>
          </w:tcPr>
          <w:p w14:paraId="75904A76" w14:textId="51060569" w:rsidR="004C4B24" w:rsidRPr="00B61CAF" w:rsidRDefault="004C4B24" w:rsidP="00AF42F9">
            <w:pPr>
              <w:jc w:val="right"/>
              <w:rPr>
                <w:sz w:val="18"/>
                <w:szCs w:val="18"/>
              </w:rPr>
            </w:pPr>
            <w:r w:rsidRPr="004C4B24">
              <w:rPr>
                <w:sz w:val="18"/>
                <w:szCs w:val="18"/>
              </w:rPr>
              <w:t>$480</w:t>
            </w:r>
          </w:p>
        </w:tc>
        <w:tc>
          <w:tcPr>
            <w:tcW w:w="1077" w:type="dxa"/>
            <w:noWrap/>
            <w:tcMar>
              <w:left w:w="0" w:type="dxa"/>
            </w:tcMar>
            <w:vAlign w:val="center"/>
          </w:tcPr>
          <w:p w14:paraId="3B859351" w14:textId="7BBEF2FE" w:rsidR="004C4B24" w:rsidRPr="00B61CAF" w:rsidRDefault="004C4B24" w:rsidP="00AF42F9">
            <w:pPr>
              <w:jc w:val="right"/>
              <w:rPr>
                <w:sz w:val="18"/>
                <w:szCs w:val="18"/>
              </w:rPr>
            </w:pPr>
            <w:r w:rsidRPr="004C4B24">
              <w:rPr>
                <w:sz w:val="18"/>
                <w:szCs w:val="18"/>
              </w:rPr>
              <w:t>6.7%</w:t>
            </w:r>
          </w:p>
        </w:tc>
      </w:tr>
      <w:tr w:rsidR="004C4B24" w:rsidRPr="00FA02DD" w14:paraId="44E28457" w14:textId="77777777" w:rsidTr="00AF42F9">
        <w:trPr>
          <w:trHeight w:val="283"/>
        </w:trPr>
        <w:tc>
          <w:tcPr>
            <w:tcW w:w="3543" w:type="dxa"/>
            <w:noWrap/>
            <w:vAlign w:val="center"/>
          </w:tcPr>
          <w:p w14:paraId="307F0699" w14:textId="77777777" w:rsidR="004C4B24" w:rsidRPr="00FA02DD" w:rsidRDefault="004C4B24" w:rsidP="004C4B24">
            <w:pPr>
              <w:pStyle w:val="DHStableB"/>
            </w:pPr>
            <w:r w:rsidRPr="00FA02DD">
              <w:t>Nunawading-Mitcham</w:t>
            </w:r>
          </w:p>
        </w:tc>
        <w:tc>
          <w:tcPr>
            <w:tcW w:w="852" w:type="dxa"/>
            <w:shd w:val="clear" w:color="auto" w:fill="DEE4EE"/>
            <w:noWrap/>
            <w:tcMar>
              <w:left w:w="0" w:type="dxa"/>
            </w:tcMar>
            <w:vAlign w:val="center"/>
          </w:tcPr>
          <w:p w14:paraId="142CF0EE" w14:textId="412BE5DC" w:rsidR="004C4B24" w:rsidRPr="00B61CAF" w:rsidRDefault="004C4B24" w:rsidP="00AF42F9">
            <w:pPr>
              <w:jc w:val="right"/>
              <w:rPr>
                <w:sz w:val="18"/>
                <w:szCs w:val="18"/>
              </w:rPr>
            </w:pPr>
            <w:r w:rsidRPr="004C4B24">
              <w:rPr>
                <w:sz w:val="18"/>
                <w:szCs w:val="18"/>
              </w:rPr>
              <w:t>65</w:t>
            </w:r>
          </w:p>
        </w:tc>
        <w:tc>
          <w:tcPr>
            <w:tcW w:w="1038" w:type="dxa"/>
            <w:shd w:val="clear" w:color="auto" w:fill="DEE4EE"/>
            <w:noWrap/>
            <w:tcMar>
              <w:left w:w="0" w:type="dxa"/>
            </w:tcMar>
            <w:vAlign w:val="center"/>
          </w:tcPr>
          <w:p w14:paraId="1B2389AB" w14:textId="3670E39B" w:rsidR="004C4B24" w:rsidRPr="00B61CAF" w:rsidRDefault="004C4B24" w:rsidP="00AF42F9">
            <w:pPr>
              <w:jc w:val="right"/>
              <w:rPr>
                <w:sz w:val="18"/>
                <w:szCs w:val="18"/>
              </w:rPr>
            </w:pPr>
            <w:r w:rsidRPr="004C4B24">
              <w:rPr>
                <w:sz w:val="18"/>
                <w:szCs w:val="18"/>
              </w:rPr>
              <w:t>$330</w:t>
            </w:r>
          </w:p>
        </w:tc>
        <w:tc>
          <w:tcPr>
            <w:tcW w:w="1077" w:type="dxa"/>
            <w:shd w:val="clear" w:color="auto" w:fill="DEE4EE"/>
            <w:noWrap/>
            <w:tcMar>
              <w:left w:w="0" w:type="dxa"/>
            </w:tcMar>
            <w:vAlign w:val="center"/>
          </w:tcPr>
          <w:p w14:paraId="3D65293B" w14:textId="46BAD2D4" w:rsidR="004C4B24" w:rsidRPr="00B61CAF" w:rsidRDefault="004C4B24" w:rsidP="00AF42F9">
            <w:pPr>
              <w:jc w:val="right"/>
              <w:rPr>
                <w:sz w:val="18"/>
                <w:szCs w:val="18"/>
              </w:rPr>
            </w:pPr>
            <w:r w:rsidRPr="004C4B24">
              <w:rPr>
                <w:sz w:val="18"/>
                <w:szCs w:val="18"/>
              </w:rPr>
              <w:t>3.1%</w:t>
            </w:r>
          </w:p>
        </w:tc>
        <w:tc>
          <w:tcPr>
            <w:tcW w:w="907" w:type="dxa"/>
            <w:noWrap/>
            <w:tcMar>
              <w:left w:w="0" w:type="dxa"/>
            </w:tcMar>
            <w:vAlign w:val="center"/>
          </w:tcPr>
          <w:p w14:paraId="6CEB9A8B" w14:textId="3D818BE1" w:rsidR="004C4B24" w:rsidRPr="00B61CAF" w:rsidRDefault="004C4B24" w:rsidP="00AF42F9">
            <w:pPr>
              <w:jc w:val="right"/>
              <w:rPr>
                <w:sz w:val="18"/>
                <w:szCs w:val="18"/>
              </w:rPr>
            </w:pPr>
            <w:r w:rsidRPr="004C4B24">
              <w:rPr>
                <w:sz w:val="18"/>
                <w:szCs w:val="18"/>
              </w:rPr>
              <w:t>294</w:t>
            </w:r>
          </w:p>
        </w:tc>
        <w:tc>
          <w:tcPr>
            <w:tcW w:w="907" w:type="dxa"/>
            <w:noWrap/>
            <w:tcMar>
              <w:left w:w="0" w:type="dxa"/>
            </w:tcMar>
            <w:vAlign w:val="center"/>
          </w:tcPr>
          <w:p w14:paraId="2594A5BB" w14:textId="052E4EDE" w:rsidR="004C4B24" w:rsidRPr="00B61CAF" w:rsidRDefault="004C4B24" w:rsidP="00AF42F9">
            <w:pPr>
              <w:jc w:val="right"/>
              <w:rPr>
                <w:sz w:val="18"/>
                <w:szCs w:val="18"/>
              </w:rPr>
            </w:pPr>
            <w:r w:rsidRPr="004C4B24">
              <w:rPr>
                <w:sz w:val="18"/>
                <w:szCs w:val="18"/>
              </w:rPr>
              <w:t>$395</w:t>
            </w:r>
          </w:p>
        </w:tc>
        <w:tc>
          <w:tcPr>
            <w:tcW w:w="1077" w:type="dxa"/>
            <w:noWrap/>
            <w:tcMar>
              <w:left w:w="0" w:type="dxa"/>
            </w:tcMar>
            <w:vAlign w:val="center"/>
          </w:tcPr>
          <w:p w14:paraId="52A6CBAD" w14:textId="410D0D38" w:rsidR="004C4B24" w:rsidRPr="00B61CAF" w:rsidRDefault="004C4B24" w:rsidP="00AF42F9">
            <w:pPr>
              <w:jc w:val="right"/>
              <w:rPr>
                <w:sz w:val="18"/>
                <w:szCs w:val="18"/>
              </w:rPr>
            </w:pPr>
            <w:r w:rsidRPr="004C4B24">
              <w:rPr>
                <w:sz w:val="18"/>
                <w:szCs w:val="18"/>
              </w:rPr>
              <w:t>9.7%</w:t>
            </w:r>
          </w:p>
        </w:tc>
        <w:tc>
          <w:tcPr>
            <w:tcW w:w="907" w:type="dxa"/>
            <w:shd w:val="clear" w:color="auto" w:fill="DEE4EE"/>
            <w:noWrap/>
            <w:tcMar>
              <w:left w:w="0" w:type="dxa"/>
            </w:tcMar>
            <w:vAlign w:val="center"/>
          </w:tcPr>
          <w:p w14:paraId="63E09665" w14:textId="017E7BC2" w:rsidR="004C4B24" w:rsidRPr="00B61CAF" w:rsidRDefault="004C4B24" w:rsidP="00AF42F9">
            <w:pPr>
              <w:jc w:val="right"/>
              <w:rPr>
                <w:sz w:val="18"/>
                <w:szCs w:val="18"/>
              </w:rPr>
            </w:pPr>
            <w:r w:rsidRPr="004C4B24">
              <w:rPr>
                <w:sz w:val="18"/>
                <w:szCs w:val="18"/>
              </w:rPr>
              <w:t>56</w:t>
            </w:r>
          </w:p>
        </w:tc>
        <w:tc>
          <w:tcPr>
            <w:tcW w:w="907" w:type="dxa"/>
            <w:shd w:val="clear" w:color="auto" w:fill="DEE4EE"/>
            <w:noWrap/>
            <w:tcMar>
              <w:left w:w="0" w:type="dxa"/>
            </w:tcMar>
            <w:vAlign w:val="center"/>
          </w:tcPr>
          <w:p w14:paraId="39F685C5" w14:textId="008E113D" w:rsidR="004C4B24" w:rsidRPr="00B61CAF" w:rsidRDefault="004C4B24" w:rsidP="00AF42F9">
            <w:pPr>
              <w:jc w:val="right"/>
              <w:rPr>
                <w:sz w:val="18"/>
                <w:szCs w:val="18"/>
              </w:rPr>
            </w:pPr>
            <w:r w:rsidRPr="004C4B24">
              <w:rPr>
                <w:sz w:val="18"/>
                <w:szCs w:val="18"/>
              </w:rPr>
              <w:t>$390</w:t>
            </w:r>
          </w:p>
        </w:tc>
        <w:tc>
          <w:tcPr>
            <w:tcW w:w="1077" w:type="dxa"/>
            <w:shd w:val="clear" w:color="auto" w:fill="DEE4EE"/>
            <w:noWrap/>
            <w:tcMar>
              <w:left w:w="0" w:type="dxa"/>
            </w:tcMar>
            <w:vAlign w:val="center"/>
          </w:tcPr>
          <w:p w14:paraId="4176B1AE" w14:textId="2FD4C160" w:rsidR="004C4B24" w:rsidRPr="00B61CAF" w:rsidRDefault="004C4B24" w:rsidP="00AF42F9">
            <w:pPr>
              <w:jc w:val="right"/>
              <w:rPr>
                <w:sz w:val="18"/>
                <w:szCs w:val="18"/>
              </w:rPr>
            </w:pPr>
            <w:r w:rsidRPr="004C4B24">
              <w:rPr>
                <w:sz w:val="18"/>
                <w:szCs w:val="18"/>
              </w:rPr>
              <w:t>2.6%</w:t>
            </w:r>
          </w:p>
        </w:tc>
        <w:tc>
          <w:tcPr>
            <w:tcW w:w="907" w:type="dxa"/>
            <w:noWrap/>
            <w:tcMar>
              <w:left w:w="0" w:type="dxa"/>
            </w:tcMar>
            <w:vAlign w:val="center"/>
          </w:tcPr>
          <w:p w14:paraId="018B3542" w14:textId="1A92604A" w:rsidR="004C4B24" w:rsidRPr="00B61CAF" w:rsidRDefault="004C4B24" w:rsidP="00AF42F9">
            <w:pPr>
              <w:jc w:val="right"/>
              <w:rPr>
                <w:sz w:val="18"/>
                <w:szCs w:val="18"/>
              </w:rPr>
            </w:pPr>
            <w:r w:rsidRPr="004C4B24">
              <w:rPr>
                <w:sz w:val="18"/>
                <w:szCs w:val="18"/>
              </w:rPr>
              <w:t>212</w:t>
            </w:r>
          </w:p>
        </w:tc>
        <w:tc>
          <w:tcPr>
            <w:tcW w:w="907" w:type="dxa"/>
            <w:noWrap/>
            <w:tcMar>
              <w:left w:w="0" w:type="dxa"/>
            </w:tcMar>
            <w:vAlign w:val="center"/>
          </w:tcPr>
          <w:p w14:paraId="5486DEAC" w14:textId="0B489D6A" w:rsidR="004C4B24" w:rsidRPr="00B61CAF" w:rsidRDefault="004C4B24" w:rsidP="00AF42F9">
            <w:pPr>
              <w:jc w:val="right"/>
              <w:rPr>
                <w:sz w:val="18"/>
                <w:szCs w:val="18"/>
              </w:rPr>
            </w:pPr>
            <w:r w:rsidRPr="004C4B24">
              <w:rPr>
                <w:sz w:val="18"/>
                <w:szCs w:val="18"/>
              </w:rPr>
              <w:t>$440</w:t>
            </w:r>
          </w:p>
        </w:tc>
        <w:tc>
          <w:tcPr>
            <w:tcW w:w="1077" w:type="dxa"/>
            <w:noWrap/>
            <w:tcMar>
              <w:left w:w="0" w:type="dxa"/>
            </w:tcMar>
            <w:vAlign w:val="center"/>
          </w:tcPr>
          <w:p w14:paraId="55194114" w14:textId="4BBC10F2" w:rsidR="004C4B24" w:rsidRPr="00B61CAF" w:rsidRDefault="004C4B24" w:rsidP="00AF42F9">
            <w:pPr>
              <w:jc w:val="right"/>
              <w:rPr>
                <w:sz w:val="18"/>
                <w:szCs w:val="18"/>
              </w:rPr>
            </w:pPr>
            <w:r w:rsidRPr="004C4B24">
              <w:rPr>
                <w:sz w:val="18"/>
                <w:szCs w:val="18"/>
              </w:rPr>
              <w:t>4.8%</w:t>
            </w:r>
          </w:p>
        </w:tc>
      </w:tr>
      <w:tr w:rsidR="004C4B24" w:rsidRPr="00FA02DD" w14:paraId="1B32E3AB" w14:textId="77777777" w:rsidTr="00AF42F9">
        <w:trPr>
          <w:trHeight w:val="283"/>
        </w:trPr>
        <w:tc>
          <w:tcPr>
            <w:tcW w:w="3543" w:type="dxa"/>
            <w:noWrap/>
            <w:vAlign w:val="center"/>
          </w:tcPr>
          <w:p w14:paraId="40FBE2E9" w14:textId="77777777" w:rsidR="004C4B24" w:rsidRPr="00FA02DD" w:rsidRDefault="004C4B24" w:rsidP="004C4B24">
            <w:pPr>
              <w:pStyle w:val="DHStableB"/>
            </w:pPr>
            <w:r w:rsidRPr="00FA02DD">
              <w:t>Vermont-Forest Hill-Burwood East</w:t>
            </w:r>
          </w:p>
        </w:tc>
        <w:tc>
          <w:tcPr>
            <w:tcW w:w="852" w:type="dxa"/>
            <w:shd w:val="clear" w:color="auto" w:fill="DEE4EE"/>
            <w:noWrap/>
            <w:tcMar>
              <w:left w:w="0" w:type="dxa"/>
            </w:tcMar>
            <w:vAlign w:val="center"/>
          </w:tcPr>
          <w:p w14:paraId="1A3CCE4D" w14:textId="05015434" w:rsidR="004C4B24" w:rsidRPr="00B61CAF" w:rsidRDefault="004C4B24" w:rsidP="00AF42F9">
            <w:pPr>
              <w:jc w:val="right"/>
              <w:rPr>
                <w:sz w:val="18"/>
                <w:szCs w:val="18"/>
              </w:rPr>
            </w:pPr>
            <w:r w:rsidRPr="004C4B24">
              <w:rPr>
                <w:sz w:val="18"/>
                <w:szCs w:val="18"/>
              </w:rPr>
              <w:t>17</w:t>
            </w:r>
          </w:p>
        </w:tc>
        <w:tc>
          <w:tcPr>
            <w:tcW w:w="1038" w:type="dxa"/>
            <w:shd w:val="clear" w:color="auto" w:fill="DEE4EE"/>
            <w:noWrap/>
            <w:tcMar>
              <w:left w:w="0" w:type="dxa"/>
            </w:tcMar>
            <w:vAlign w:val="center"/>
          </w:tcPr>
          <w:p w14:paraId="29C328A8" w14:textId="1063EC6E" w:rsidR="004C4B24" w:rsidRPr="00B61CAF" w:rsidRDefault="004C4B24" w:rsidP="00AF42F9">
            <w:pPr>
              <w:jc w:val="right"/>
              <w:rPr>
                <w:sz w:val="18"/>
                <w:szCs w:val="18"/>
              </w:rPr>
            </w:pPr>
            <w:r w:rsidRPr="004C4B24">
              <w:rPr>
                <w:sz w:val="18"/>
                <w:szCs w:val="18"/>
              </w:rPr>
              <w:t>$275</w:t>
            </w:r>
          </w:p>
        </w:tc>
        <w:tc>
          <w:tcPr>
            <w:tcW w:w="1077" w:type="dxa"/>
            <w:shd w:val="clear" w:color="auto" w:fill="DEE4EE"/>
            <w:noWrap/>
            <w:tcMar>
              <w:left w:w="0" w:type="dxa"/>
            </w:tcMar>
            <w:vAlign w:val="center"/>
          </w:tcPr>
          <w:p w14:paraId="3EFB6FDA" w14:textId="003706D0" w:rsidR="004C4B24" w:rsidRPr="00B61CAF" w:rsidRDefault="004C4B24" w:rsidP="00AF42F9">
            <w:pPr>
              <w:jc w:val="right"/>
              <w:rPr>
                <w:sz w:val="18"/>
                <w:szCs w:val="18"/>
              </w:rPr>
            </w:pPr>
            <w:r w:rsidRPr="004C4B24">
              <w:rPr>
                <w:sz w:val="18"/>
                <w:szCs w:val="18"/>
              </w:rPr>
              <w:t>-9.2%</w:t>
            </w:r>
          </w:p>
        </w:tc>
        <w:tc>
          <w:tcPr>
            <w:tcW w:w="907" w:type="dxa"/>
            <w:noWrap/>
            <w:tcMar>
              <w:left w:w="0" w:type="dxa"/>
            </w:tcMar>
            <w:vAlign w:val="center"/>
          </w:tcPr>
          <w:p w14:paraId="4EFEC839" w14:textId="42A5BFB4" w:rsidR="004C4B24" w:rsidRPr="00B61CAF" w:rsidRDefault="004C4B24" w:rsidP="00AF42F9">
            <w:pPr>
              <w:jc w:val="right"/>
              <w:rPr>
                <w:sz w:val="18"/>
                <w:szCs w:val="18"/>
              </w:rPr>
            </w:pPr>
            <w:r w:rsidRPr="004C4B24">
              <w:rPr>
                <w:sz w:val="18"/>
                <w:szCs w:val="18"/>
              </w:rPr>
              <w:t>122</w:t>
            </w:r>
          </w:p>
        </w:tc>
        <w:tc>
          <w:tcPr>
            <w:tcW w:w="907" w:type="dxa"/>
            <w:noWrap/>
            <w:tcMar>
              <w:left w:w="0" w:type="dxa"/>
            </w:tcMar>
            <w:vAlign w:val="center"/>
          </w:tcPr>
          <w:p w14:paraId="1F541E3B" w14:textId="1275E498" w:rsidR="004C4B24" w:rsidRPr="00B61CAF" w:rsidRDefault="004C4B24" w:rsidP="00AF42F9">
            <w:pPr>
              <w:jc w:val="right"/>
              <w:rPr>
                <w:sz w:val="18"/>
                <w:szCs w:val="18"/>
              </w:rPr>
            </w:pPr>
            <w:r w:rsidRPr="004C4B24">
              <w:rPr>
                <w:sz w:val="18"/>
                <w:szCs w:val="18"/>
              </w:rPr>
              <w:t>$388</w:t>
            </w:r>
          </w:p>
        </w:tc>
        <w:tc>
          <w:tcPr>
            <w:tcW w:w="1077" w:type="dxa"/>
            <w:noWrap/>
            <w:tcMar>
              <w:left w:w="0" w:type="dxa"/>
            </w:tcMar>
            <w:vAlign w:val="center"/>
          </w:tcPr>
          <w:p w14:paraId="79188A02" w14:textId="61D3B443" w:rsidR="004C4B24" w:rsidRPr="00B61CAF" w:rsidRDefault="004C4B24" w:rsidP="00AF42F9">
            <w:pPr>
              <w:jc w:val="right"/>
              <w:rPr>
                <w:sz w:val="18"/>
                <w:szCs w:val="18"/>
              </w:rPr>
            </w:pPr>
            <w:r w:rsidRPr="004C4B24">
              <w:rPr>
                <w:sz w:val="18"/>
                <w:szCs w:val="18"/>
              </w:rPr>
              <w:t>4.9%</w:t>
            </w:r>
          </w:p>
        </w:tc>
        <w:tc>
          <w:tcPr>
            <w:tcW w:w="907" w:type="dxa"/>
            <w:shd w:val="clear" w:color="auto" w:fill="DEE4EE"/>
            <w:noWrap/>
            <w:tcMar>
              <w:left w:w="0" w:type="dxa"/>
            </w:tcMar>
            <w:vAlign w:val="center"/>
          </w:tcPr>
          <w:p w14:paraId="3D7360FE" w14:textId="4158875D" w:rsidR="004C4B24" w:rsidRPr="00B61CAF" w:rsidRDefault="004C4B24" w:rsidP="00AF42F9">
            <w:pPr>
              <w:jc w:val="right"/>
              <w:rPr>
                <w:sz w:val="18"/>
                <w:szCs w:val="18"/>
              </w:rPr>
            </w:pPr>
            <w:r w:rsidRPr="004C4B24">
              <w:rPr>
                <w:sz w:val="18"/>
                <w:szCs w:val="18"/>
              </w:rPr>
              <w:t>39</w:t>
            </w:r>
          </w:p>
        </w:tc>
        <w:tc>
          <w:tcPr>
            <w:tcW w:w="907" w:type="dxa"/>
            <w:shd w:val="clear" w:color="auto" w:fill="DEE4EE"/>
            <w:noWrap/>
            <w:tcMar>
              <w:left w:w="0" w:type="dxa"/>
            </w:tcMar>
            <w:vAlign w:val="center"/>
          </w:tcPr>
          <w:p w14:paraId="0E5CCA44" w14:textId="501F5897" w:rsidR="004C4B24" w:rsidRPr="00B61CAF" w:rsidRDefault="004C4B24" w:rsidP="00AF42F9">
            <w:pPr>
              <w:jc w:val="right"/>
              <w:rPr>
                <w:sz w:val="18"/>
                <w:szCs w:val="18"/>
              </w:rPr>
            </w:pPr>
            <w:r w:rsidRPr="004C4B24">
              <w:rPr>
                <w:sz w:val="18"/>
                <w:szCs w:val="18"/>
              </w:rPr>
              <w:t>$400</w:t>
            </w:r>
          </w:p>
        </w:tc>
        <w:tc>
          <w:tcPr>
            <w:tcW w:w="1077" w:type="dxa"/>
            <w:shd w:val="clear" w:color="auto" w:fill="DEE4EE"/>
            <w:noWrap/>
            <w:tcMar>
              <w:left w:w="0" w:type="dxa"/>
            </w:tcMar>
            <w:vAlign w:val="center"/>
          </w:tcPr>
          <w:p w14:paraId="18C84BF3" w14:textId="716FD4AD" w:rsidR="004C4B24" w:rsidRPr="00B61CAF" w:rsidRDefault="004C4B24" w:rsidP="00AF42F9">
            <w:pPr>
              <w:jc w:val="right"/>
              <w:rPr>
                <w:sz w:val="18"/>
                <w:szCs w:val="18"/>
              </w:rPr>
            </w:pPr>
            <w:r w:rsidRPr="004C4B24">
              <w:rPr>
                <w:sz w:val="18"/>
                <w:szCs w:val="18"/>
              </w:rPr>
              <w:t>11.1%</w:t>
            </w:r>
          </w:p>
        </w:tc>
        <w:tc>
          <w:tcPr>
            <w:tcW w:w="907" w:type="dxa"/>
            <w:noWrap/>
            <w:tcMar>
              <w:left w:w="0" w:type="dxa"/>
            </w:tcMar>
            <w:vAlign w:val="center"/>
          </w:tcPr>
          <w:p w14:paraId="57167A6C" w14:textId="09BE27FA" w:rsidR="004C4B24" w:rsidRPr="00B61CAF" w:rsidRDefault="004C4B24" w:rsidP="00AF42F9">
            <w:pPr>
              <w:jc w:val="right"/>
              <w:rPr>
                <w:sz w:val="18"/>
                <w:szCs w:val="18"/>
              </w:rPr>
            </w:pPr>
            <w:r w:rsidRPr="004C4B24">
              <w:rPr>
                <w:sz w:val="18"/>
                <w:szCs w:val="18"/>
              </w:rPr>
              <w:t>380</w:t>
            </w:r>
          </w:p>
        </w:tc>
        <w:tc>
          <w:tcPr>
            <w:tcW w:w="907" w:type="dxa"/>
            <w:noWrap/>
            <w:tcMar>
              <w:left w:w="0" w:type="dxa"/>
            </w:tcMar>
            <w:vAlign w:val="center"/>
          </w:tcPr>
          <w:p w14:paraId="14637693" w14:textId="0FD8FF77" w:rsidR="004C4B24" w:rsidRPr="00B61CAF" w:rsidRDefault="004C4B24" w:rsidP="00AF42F9">
            <w:pPr>
              <w:jc w:val="right"/>
              <w:rPr>
                <w:sz w:val="18"/>
                <w:szCs w:val="18"/>
              </w:rPr>
            </w:pPr>
            <w:r w:rsidRPr="004C4B24">
              <w:rPr>
                <w:sz w:val="18"/>
                <w:szCs w:val="18"/>
              </w:rPr>
              <w:t>$450</w:t>
            </w:r>
          </w:p>
        </w:tc>
        <w:tc>
          <w:tcPr>
            <w:tcW w:w="1077" w:type="dxa"/>
            <w:noWrap/>
            <w:tcMar>
              <w:left w:w="0" w:type="dxa"/>
            </w:tcMar>
            <w:vAlign w:val="center"/>
          </w:tcPr>
          <w:p w14:paraId="46C8AA1D" w14:textId="679C07B0" w:rsidR="004C4B24" w:rsidRPr="00B61CAF" w:rsidRDefault="004C4B24" w:rsidP="00AF42F9">
            <w:pPr>
              <w:jc w:val="right"/>
              <w:rPr>
                <w:sz w:val="18"/>
                <w:szCs w:val="18"/>
              </w:rPr>
            </w:pPr>
            <w:r w:rsidRPr="004C4B24">
              <w:rPr>
                <w:sz w:val="18"/>
                <w:szCs w:val="18"/>
              </w:rPr>
              <w:t>7.1%</w:t>
            </w:r>
          </w:p>
        </w:tc>
      </w:tr>
      <w:tr w:rsidR="004C4B24" w:rsidRPr="001B3B1D" w14:paraId="18802FB1" w14:textId="77777777" w:rsidTr="00AF42F9">
        <w:trPr>
          <w:trHeight w:val="567"/>
        </w:trPr>
        <w:tc>
          <w:tcPr>
            <w:tcW w:w="3543" w:type="dxa"/>
            <w:noWrap/>
            <w:vAlign w:val="center"/>
          </w:tcPr>
          <w:p w14:paraId="0A54D564" w14:textId="77777777" w:rsidR="004C4B24" w:rsidRPr="00564801" w:rsidRDefault="004C4B24" w:rsidP="004C4B24">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0F6A2E03" w:rsidR="004C4B24" w:rsidRPr="00AF42F9" w:rsidRDefault="004C4B24" w:rsidP="00AF42F9">
            <w:pPr>
              <w:jc w:val="right"/>
              <w:rPr>
                <w:rFonts w:cs="Arial"/>
                <w:b/>
                <w:i/>
                <w:sz w:val="18"/>
                <w:szCs w:val="18"/>
              </w:rPr>
            </w:pPr>
            <w:r w:rsidRPr="00AF42F9">
              <w:rPr>
                <w:rFonts w:cs="Arial"/>
                <w:b/>
                <w:i/>
                <w:sz w:val="18"/>
                <w:szCs w:val="18"/>
              </w:rPr>
              <w:t>3,674</w:t>
            </w:r>
          </w:p>
        </w:tc>
        <w:tc>
          <w:tcPr>
            <w:tcW w:w="1038" w:type="dxa"/>
            <w:shd w:val="clear" w:color="auto" w:fill="DEE4EE"/>
            <w:noWrap/>
            <w:tcMar>
              <w:left w:w="0" w:type="dxa"/>
            </w:tcMar>
            <w:vAlign w:val="center"/>
          </w:tcPr>
          <w:p w14:paraId="38BD2442" w14:textId="3140AB1A" w:rsidR="004C4B24" w:rsidRPr="00AF42F9" w:rsidRDefault="004C4B24" w:rsidP="00AF42F9">
            <w:pPr>
              <w:jc w:val="right"/>
              <w:rPr>
                <w:rFonts w:cs="Arial"/>
                <w:b/>
                <w:i/>
                <w:sz w:val="18"/>
                <w:szCs w:val="18"/>
              </w:rPr>
            </w:pPr>
            <w:r w:rsidRPr="00AF42F9">
              <w:rPr>
                <w:rFonts w:cs="Arial"/>
                <w:b/>
                <w:i/>
                <w:sz w:val="18"/>
                <w:szCs w:val="18"/>
              </w:rPr>
              <w:t>$330</w:t>
            </w:r>
          </w:p>
        </w:tc>
        <w:tc>
          <w:tcPr>
            <w:tcW w:w="1077" w:type="dxa"/>
            <w:shd w:val="clear" w:color="auto" w:fill="DEE4EE"/>
            <w:noWrap/>
            <w:tcMar>
              <w:left w:w="0" w:type="dxa"/>
            </w:tcMar>
            <w:vAlign w:val="center"/>
          </w:tcPr>
          <w:p w14:paraId="4B24D5DD" w14:textId="690E44E6" w:rsidR="004C4B24" w:rsidRPr="00AF42F9" w:rsidRDefault="004C4B24" w:rsidP="00AF42F9">
            <w:pPr>
              <w:jc w:val="right"/>
              <w:rPr>
                <w:rFonts w:cs="Arial"/>
                <w:b/>
                <w:i/>
                <w:sz w:val="18"/>
                <w:szCs w:val="18"/>
              </w:rPr>
            </w:pPr>
            <w:r w:rsidRPr="00AF42F9">
              <w:rPr>
                <w:rFonts w:cs="Arial"/>
                <w:b/>
                <w:i/>
                <w:sz w:val="18"/>
                <w:szCs w:val="18"/>
              </w:rPr>
              <w:t>6.5%</w:t>
            </w:r>
          </w:p>
        </w:tc>
        <w:tc>
          <w:tcPr>
            <w:tcW w:w="907" w:type="dxa"/>
            <w:noWrap/>
            <w:tcMar>
              <w:left w:w="0" w:type="dxa"/>
            </w:tcMar>
            <w:vAlign w:val="center"/>
          </w:tcPr>
          <w:p w14:paraId="5F2D499D" w14:textId="46880E03" w:rsidR="004C4B24" w:rsidRPr="00AF42F9" w:rsidRDefault="004C4B24" w:rsidP="00AF42F9">
            <w:pPr>
              <w:jc w:val="right"/>
              <w:rPr>
                <w:rFonts w:cs="Arial"/>
                <w:b/>
                <w:i/>
                <w:sz w:val="18"/>
                <w:szCs w:val="18"/>
              </w:rPr>
            </w:pPr>
            <w:r w:rsidRPr="00AF42F9">
              <w:rPr>
                <w:rFonts w:cs="Arial"/>
                <w:b/>
                <w:i/>
                <w:sz w:val="18"/>
                <w:szCs w:val="18"/>
              </w:rPr>
              <w:t>7,075</w:t>
            </w:r>
          </w:p>
        </w:tc>
        <w:tc>
          <w:tcPr>
            <w:tcW w:w="907" w:type="dxa"/>
            <w:noWrap/>
            <w:tcMar>
              <w:left w:w="0" w:type="dxa"/>
            </w:tcMar>
            <w:vAlign w:val="center"/>
          </w:tcPr>
          <w:p w14:paraId="676DED11" w14:textId="2D87555C" w:rsidR="004C4B24" w:rsidRPr="00AF42F9" w:rsidRDefault="004C4B24" w:rsidP="00AF42F9">
            <w:pPr>
              <w:jc w:val="right"/>
              <w:rPr>
                <w:rFonts w:cs="Arial"/>
                <w:b/>
                <w:i/>
                <w:sz w:val="18"/>
                <w:szCs w:val="18"/>
              </w:rPr>
            </w:pPr>
            <w:r w:rsidRPr="00AF42F9">
              <w:rPr>
                <w:rFonts w:cs="Arial"/>
                <w:b/>
                <w:i/>
                <w:sz w:val="18"/>
                <w:szCs w:val="18"/>
              </w:rPr>
              <w:t>$430</w:t>
            </w:r>
          </w:p>
        </w:tc>
        <w:tc>
          <w:tcPr>
            <w:tcW w:w="1077" w:type="dxa"/>
            <w:noWrap/>
            <w:tcMar>
              <w:left w:w="0" w:type="dxa"/>
            </w:tcMar>
            <w:vAlign w:val="center"/>
          </w:tcPr>
          <w:p w14:paraId="7F2C87A1" w14:textId="7832FB76" w:rsidR="004C4B24" w:rsidRPr="00AF42F9" w:rsidRDefault="004C4B24" w:rsidP="00AF42F9">
            <w:pPr>
              <w:jc w:val="right"/>
              <w:rPr>
                <w:rFonts w:cs="Arial"/>
                <w:b/>
                <w:i/>
                <w:sz w:val="18"/>
                <w:szCs w:val="18"/>
              </w:rPr>
            </w:pPr>
            <w:r w:rsidRPr="00AF42F9">
              <w:rPr>
                <w:rFonts w:cs="Arial"/>
                <w:b/>
                <w:i/>
                <w:sz w:val="18"/>
                <w:szCs w:val="18"/>
              </w:rPr>
              <w:t>7.5%</w:t>
            </w:r>
          </w:p>
        </w:tc>
        <w:tc>
          <w:tcPr>
            <w:tcW w:w="907" w:type="dxa"/>
            <w:shd w:val="clear" w:color="auto" w:fill="DEE4EE"/>
            <w:noWrap/>
            <w:tcMar>
              <w:left w:w="0" w:type="dxa"/>
            </w:tcMar>
            <w:vAlign w:val="center"/>
          </w:tcPr>
          <w:p w14:paraId="6A5C1F40" w14:textId="4BFDE4DB" w:rsidR="004C4B24" w:rsidRPr="00AF42F9" w:rsidRDefault="004C4B24" w:rsidP="00AF42F9">
            <w:pPr>
              <w:jc w:val="right"/>
              <w:rPr>
                <w:rFonts w:cs="Arial"/>
                <w:b/>
                <w:i/>
                <w:sz w:val="18"/>
                <w:szCs w:val="18"/>
              </w:rPr>
            </w:pPr>
            <w:r w:rsidRPr="00AF42F9">
              <w:rPr>
                <w:rFonts w:cs="Arial"/>
                <w:b/>
                <w:i/>
                <w:sz w:val="18"/>
                <w:szCs w:val="18"/>
              </w:rPr>
              <w:t>732</w:t>
            </w:r>
          </w:p>
        </w:tc>
        <w:tc>
          <w:tcPr>
            <w:tcW w:w="907" w:type="dxa"/>
            <w:shd w:val="clear" w:color="auto" w:fill="DEE4EE"/>
            <w:noWrap/>
            <w:tcMar>
              <w:left w:w="0" w:type="dxa"/>
            </w:tcMar>
            <w:vAlign w:val="center"/>
          </w:tcPr>
          <w:p w14:paraId="6B27CC83" w14:textId="77CA345B" w:rsidR="004C4B24" w:rsidRPr="00AF42F9" w:rsidRDefault="004C4B24" w:rsidP="00AF42F9">
            <w:pPr>
              <w:jc w:val="right"/>
              <w:rPr>
                <w:rFonts w:cs="Arial"/>
                <w:b/>
                <w:i/>
                <w:sz w:val="18"/>
                <w:szCs w:val="18"/>
              </w:rPr>
            </w:pPr>
            <w:r w:rsidRPr="00AF42F9">
              <w:rPr>
                <w:rFonts w:cs="Arial"/>
                <w:b/>
                <w:i/>
                <w:sz w:val="18"/>
                <w:szCs w:val="18"/>
              </w:rPr>
              <w:t>$430</w:t>
            </w:r>
          </w:p>
        </w:tc>
        <w:tc>
          <w:tcPr>
            <w:tcW w:w="1077" w:type="dxa"/>
            <w:shd w:val="clear" w:color="auto" w:fill="DEE4EE"/>
            <w:noWrap/>
            <w:tcMar>
              <w:left w:w="0" w:type="dxa"/>
            </w:tcMar>
            <w:vAlign w:val="center"/>
          </w:tcPr>
          <w:p w14:paraId="70DDBDDD" w14:textId="08E39543" w:rsidR="004C4B24" w:rsidRPr="00AF42F9" w:rsidRDefault="004C4B24" w:rsidP="00AF42F9">
            <w:pPr>
              <w:jc w:val="right"/>
              <w:rPr>
                <w:rFonts w:cs="Arial"/>
                <w:b/>
                <w:i/>
                <w:sz w:val="18"/>
                <w:szCs w:val="18"/>
              </w:rPr>
            </w:pPr>
            <w:r w:rsidRPr="00AF42F9">
              <w:rPr>
                <w:rFonts w:cs="Arial"/>
                <w:b/>
                <w:i/>
                <w:sz w:val="18"/>
                <w:szCs w:val="18"/>
              </w:rPr>
              <w:t>4.9%</w:t>
            </w:r>
          </w:p>
        </w:tc>
        <w:tc>
          <w:tcPr>
            <w:tcW w:w="907" w:type="dxa"/>
            <w:noWrap/>
            <w:tcMar>
              <w:left w:w="0" w:type="dxa"/>
            </w:tcMar>
            <w:vAlign w:val="center"/>
          </w:tcPr>
          <w:p w14:paraId="05C9C64B" w14:textId="7D86E596" w:rsidR="004C4B24" w:rsidRPr="00AF42F9" w:rsidRDefault="004C4B24" w:rsidP="00AF42F9">
            <w:pPr>
              <w:jc w:val="right"/>
              <w:rPr>
                <w:rFonts w:cs="Arial"/>
                <w:b/>
                <w:i/>
                <w:sz w:val="18"/>
                <w:szCs w:val="18"/>
              </w:rPr>
            </w:pPr>
            <w:r w:rsidRPr="00AF42F9">
              <w:rPr>
                <w:rFonts w:cs="Arial"/>
                <w:b/>
                <w:i/>
                <w:sz w:val="18"/>
                <w:szCs w:val="18"/>
              </w:rPr>
              <w:t>4,277</w:t>
            </w:r>
          </w:p>
        </w:tc>
        <w:tc>
          <w:tcPr>
            <w:tcW w:w="907" w:type="dxa"/>
            <w:noWrap/>
            <w:tcMar>
              <w:left w:w="0" w:type="dxa"/>
            </w:tcMar>
            <w:vAlign w:val="center"/>
          </w:tcPr>
          <w:p w14:paraId="28C8DA3A" w14:textId="3A2A93F8" w:rsidR="004C4B24" w:rsidRPr="00AF42F9" w:rsidRDefault="004C4B24" w:rsidP="00AF42F9">
            <w:pPr>
              <w:jc w:val="right"/>
              <w:rPr>
                <w:rFonts w:cs="Arial"/>
                <w:b/>
                <w:i/>
                <w:sz w:val="18"/>
                <w:szCs w:val="18"/>
              </w:rPr>
            </w:pPr>
            <w:r w:rsidRPr="00AF42F9">
              <w:rPr>
                <w:rFonts w:cs="Arial"/>
                <w:b/>
                <w:i/>
                <w:sz w:val="18"/>
                <w:szCs w:val="18"/>
              </w:rPr>
              <w:t>$480</w:t>
            </w:r>
          </w:p>
        </w:tc>
        <w:tc>
          <w:tcPr>
            <w:tcW w:w="1077" w:type="dxa"/>
            <w:noWrap/>
            <w:tcMar>
              <w:left w:w="0" w:type="dxa"/>
            </w:tcMar>
            <w:vAlign w:val="center"/>
          </w:tcPr>
          <w:p w14:paraId="3C68B8A4" w14:textId="2E88D298" w:rsidR="004C4B24" w:rsidRPr="00AF42F9" w:rsidRDefault="004C4B24" w:rsidP="00AF42F9">
            <w:pPr>
              <w:jc w:val="right"/>
              <w:rPr>
                <w:rFonts w:cs="Arial"/>
                <w:b/>
                <w:i/>
                <w:sz w:val="18"/>
                <w:szCs w:val="18"/>
              </w:rPr>
            </w:pPr>
            <w:r w:rsidRPr="00AF42F9">
              <w:rPr>
                <w:rFonts w:cs="Arial"/>
                <w:b/>
                <w:i/>
                <w:sz w:val="18"/>
                <w:szCs w:val="18"/>
              </w:rPr>
              <w:t>6.7%</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4C4B24" w:rsidRPr="00FA02DD" w14:paraId="79C97B0E" w14:textId="77777777" w:rsidTr="00AF42F9">
        <w:trPr>
          <w:trHeight w:val="283"/>
        </w:trPr>
        <w:tc>
          <w:tcPr>
            <w:tcW w:w="3543" w:type="dxa"/>
            <w:noWrap/>
            <w:vAlign w:val="center"/>
          </w:tcPr>
          <w:p w14:paraId="05A853E4" w14:textId="77777777" w:rsidR="004C4B24" w:rsidRPr="00FA02DD" w:rsidRDefault="004C4B24" w:rsidP="004C4B24">
            <w:pPr>
              <w:pStyle w:val="DHStableB"/>
            </w:pPr>
            <w:r w:rsidRPr="00FA02DD">
              <w:t>Aspendale-Chelsea-Carrum</w:t>
            </w:r>
          </w:p>
        </w:tc>
        <w:tc>
          <w:tcPr>
            <w:tcW w:w="852" w:type="dxa"/>
            <w:shd w:val="clear" w:color="auto" w:fill="DEE4EE"/>
            <w:noWrap/>
            <w:vAlign w:val="center"/>
          </w:tcPr>
          <w:p w14:paraId="25A70F0C" w14:textId="6217FA7E" w:rsidR="004C4B24" w:rsidRPr="00AF42F9" w:rsidRDefault="004C4B24" w:rsidP="00AF42F9">
            <w:pPr>
              <w:jc w:val="right"/>
              <w:rPr>
                <w:rFonts w:cs="Arial"/>
                <w:sz w:val="18"/>
                <w:szCs w:val="18"/>
              </w:rPr>
            </w:pPr>
            <w:r w:rsidRPr="00AF42F9">
              <w:rPr>
                <w:rFonts w:cs="Arial"/>
                <w:sz w:val="18"/>
                <w:szCs w:val="18"/>
              </w:rPr>
              <w:t>54</w:t>
            </w:r>
          </w:p>
        </w:tc>
        <w:tc>
          <w:tcPr>
            <w:tcW w:w="1038" w:type="dxa"/>
            <w:shd w:val="clear" w:color="auto" w:fill="DEE4EE"/>
            <w:noWrap/>
            <w:vAlign w:val="center"/>
          </w:tcPr>
          <w:p w14:paraId="14F90233" w14:textId="6E16E090" w:rsidR="004C4B24" w:rsidRPr="00AF42F9" w:rsidRDefault="004C4B24" w:rsidP="00AF42F9">
            <w:pPr>
              <w:jc w:val="right"/>
              <w:rPr>
                <w:rFonts w:cs="Arial"/>
                <w:sz w:val="18"/>
                <w:szCs w:val="18"/>
              </w:rPr>
            </w:pPr>
            <w:r w:rsidRPr="00AF42F9">
              <w:rPr>
                <w:rFonts w:cs="Arial"/>
                <w:sz w:val="18"/>
                <w:szCs w:val="18"/>
              </w:rPr>
              <w:t>$293</w:t>
            </w:r>
          </w:p>
        </w:tc>
        <w:tc>
          <w:tcPr>
            <w:tcW w:w="1077" w:type="dxa"/>
            <w:shd w:val="clear" w:color="auto" w:fill="DEE4EE"/>
            <w:noWrap/>
            <w:vAlign w:val="center"/>
          </w:tcPr>
          <w:p w14:paraId="2FD612E7" w14:textId="0735B4CC" w:rsidR="004C4B24" w:rsidRPr="00AF42F9" w:rsidRDefault="004C4B24" w:rsidP="00AF42F9">
            <w:pPr>
              <w:jc w:val="right"/>
              <w:rPr>
                <w:rFonts w:cs="Arial"/>
                <w:sz w:val="18"/>
                <w:szCs w:val="18"/>
              </w:rPr>
            </w:pPr>
            <w:r w:rsidRPr="00AF42F9">
              <w:rPr>
                <w:rFonts w:cs="Arial"/>
                <w:sz w:val="18"/>
                <w:szCs w:val="18"/>
              </w:rPr>
              <w:t>-0.7%</w:t>
            </w:r>
          </w:p>
        </w:tc>
        <w:tc>
          <w:tcPr>
            <w:tcW w:w="907" w:type="dxa"/>
            <w:noWrap/>
            <w:vAlign w:val="center"/>
          </w:tcPr>
          <w:p w14:paraId="42A0007C" w14:textId="00C5F591" w:rsidR="004C4B24" w:rsidRPr="00AF42F9" w:rsidRDefault="004C4B24" w:rsidP="00AF42F9">
            <w:pPr>
              <w:jc w:val="right"/>
              <w:rPr>
                <w:rFonts w:cs="Arial"/>
                <w:sz w:val="18"/>
                <w:szCs w:val="18"/>
              </w:rPr>
            </w:pPr>
            <w:r w:rsidRPr="00AF42F9">
              <w:rPr>
                <w:rFonts w:cs="Arial"/>
                <w:sz w:val="18"/>
                <w:szCs w:val="18"/>
              </w:rPr>
              <w:t>511</w:t>
            </w:r>
          </w:p>
        </w:tc>
        <w:tc>
          <w:tcPr>
            <w:tcW w:w="907" w:type="dxa"/>
            <w:noWrap/>
            <w:vAlign w:val="center"/>
          </w:tcPr>
          <w:p w14:paraId="0F3F635A" w14:textId="1D2614A4"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0DD3200E" w14:textId="6C1B0643" w:rsidR="004C4B24" w:rsidRPr="00AF42F9" w:rsidRDefault="004C4B24" w:rsidP="00AF42F9">
            <w:pPr>
              <w:jc w:val="right"/>
              <w:rPr>
                <w:rFonts w:cs="Arial"/>
                <w:sz w:val="18"/>
                <w:szCs w:val="18"/>
              </w:rPr>
            </w:pPr>
            <w:r w:rsidRPr="00AF42F9">
              <w:rPr>
                <w:rFonts w:cs="Arial"/>
                <w:sz w:val="18"/>
                <w:szCs w:val="18"/>
              </w:rPr>
              <w:t>5.6%</w:t>
            </w:r>
          </w:p>
        </w:tc>
        <w:tc>
          <w:tcPr>
            <w:tcW w:w="907" w:type="dxa"/>
            <w:shd w:val="clear" w:color="auto" w:fill="DEE4EE"/>
            <w:noWrap/>
            <w:vAlign w:val="center"/>
          </w:tcPr>
          <w:p w14:paraId="778180F0" w14:textId="2D23585A" w:rsidR="004C4B24" w:rsidRPr="00AF42F9" w:rsidRDefault="004C4B24" w:rsidP="00AF42F9">
            <w:pPr>
              <w:jc w:val="right"/>
              <w:rPr>
                <w:rFonts w:cs="Arial"/>
                <w:sz w:val="18"/>
                <w:szCs w:val="18"/>
              </w:rPr>
            </w:pPr>
            <w:r w:rsidRPr="00AF42F9">
              <w:rPr>
                <w:rFonts w:cs="Arial"/>
                <w:sz w:val="18"/>
                <w:szCs w:val="18"/>
              </w:rPr>
              <w:t>60</w:t>
            </w:r>
          </w:p>
        </w:tc>
        <w:tc>
          <w:tcPr>
            <w:tcW w:w="907" w:type="dxa"/>
            <w:shd w:val="clear" w:color="auto" w:fill="DEE4EE"/>
            <w:noWrap/>
            <w:vAlign w:val="center"/>
          </w:tcPr>
          <w:p w14:paraId="3E3C7ECF" w14:textId="08520771" w:rsidR="004C4B24" w:rsidRPr="00AF42F9" w:rsidRDefault="004C4B24" w:rsidP="00AF42F9">
            <w:pPr>
              <w:jc w:val="right"/>
              <w:rPr>
                <w:rFonts w:cs="Arial"/>
                <w:sz w:val="18"/>
                <w:szCs w:val="18"/>
              </w:rPr>
            </w:pPr>
            <w:r w:rsidRPr="00AF42F9">
              <w:rPr>
                <w:rFonts w:cs="Arial"/>
                <w:sz w:val="18"/>
                <w:szCs w:val="18"/>
              </w:rPr>
              <w:t>$390</w:t>
            </w:r>
          </w:p>
        </w:tc>
        <w:tc>
          <w:tcPr>
            <w:tcW w:w="1077" w:type="dxa"/>
            <w:shd w:val="clear" w:color="auto" w:fill="DEE4EE"/>
            <w:noWrap/>
            <w:vAlign w:val="center"/>
          </w:tcPr>
          <w:p w14:paraId="31D99C59" w14:textId="2E66247B" w:rsidR="004C4B24" w:rsidRPr="00AF42F9" w:rsidRDefault="004C4B24" w:rsidP="00AF42F9">
            <w:pPr>
              <w:jc w:val="right"/>
              <w:rPr>
                <w:rFonts w:cs="Arial"/>
                <w:sz w:val="18"/>
                <w:szCs w:val="18"/>
              </w:rPr>
            </w:pPr>
            <w:r w:rsidRPr="00AF42F9">
              <w:rPr>
                <w:rFonts w:cs="Arial"/>
                <w:sz w:val="18"/>
                <w:szCs w:val="18"/>
              </w:rPr>
              <w:t>6.8%</w:t>
            </w:r>
          </w:p>
        </w:tc>
        <w:tc>
          <w:tcPr>
            <w:tcW w:w="907" w:type="dxa"/>
            <w:noWrap/>
            <w:vAlign w:val="center"/>
          </w:tcPr>
          <w:p w14:paraId="044FD14F" w14:textId="49651B59" w:rsidR="004C4B24" w:rsidRPr="00AF42F9" w:rsidRDefault="004C4B24" w:rsidP="00AF42F9">
            <w:pPr>
              <w:jc w:val="right"/>
              <w:rPr>
                <w:rFonts w:cs="Arial"/>
                <w:sz w:val="18"/>
                <w:szCs w:val="18"/>
              </w:rPr>
            </w:pPr>
            <w:r w:rsidRPr="00AF42F9">
              <w:rPr>
                <w:rFonts w:cs="Arial"/>
                <w:sz w:val="18"/>
                <w:szCs w:val="18"/>
              </w:rPr>
              <w:t>320</w:t>
            </w:r>
          </w:p>
        </w:tc>
        <w:tc>
          <w:tcPr>
            <w:tcW w:w="907" w:type="dxa"/>
            <w:noWrap/>
            <w:vAlign w:val="center"/>
          </w:tcPr>
          <w:p w14:paraId="051D886A" w14:textId="414469F1" w:rsidR="004C4B24" w:rsidRPr="00AF42F9" w:rsidRDefault="004C4B24" w:rsidP="00AF42F9">
            <w:pPr>
              <w:jc w:val="right"/>
              <w:rPr>
                <w:rFonts w:cs="Arial"/>
                <w:sz w:val="18"/>
                <w:szCs w:val="18"/>
              </w:rPr>
            </w:pPr>
            <w:r w:rsidRPr="00AF42F9">
              <w:rPr>
                <w:rFonts w:cs="Arial"/>
                <w:sz w:val="18"/>
                <w:szCs w:val="18"/>
              </w:rPr>
              <w:t>$465</w:t>
            </w:r>
          </w:p>
        </w:tc>
        <w:tc>
          <w:tcPr>
            <w:tcW w:w="1077" w:type="dxa"/>
            <w:noWrap/>
            <w:vAlign w:val="center"/>
          </w:tcPr>
          <w:p w14:paraId="5906ED46" w14:textId="56412BB7" w:rsidR="004C4B24" w:rsidRPr="00AF42F9" w:rsidRDefault="004C4B24" w:rsidP="00AF42F9">
            <w:pPr>
              <w:jc w:val="right"/>
              <w:rPr>
                <w:rFonts w:cs="Arial"/>
                <w:sz w:val="18"/>
                <w:szCs w:val="18"/>
              </w:rPr>
            </w:pPr>
            <w:r w:rsidRPr="00AF42F9">
              <w:rPr>
                <w:rFonts w:cs="Arial"/>
                <w:sz w:val="18"/>
                <w:szCs w:val="18"/>
              </w:rPr>
              <w:t>3.3%</w:t>
            </w:r>
          </w:p>
        </w:tc>
      </w:tr>
      <w:tr w:rsidR="004C4B24" w:rsidRPr="00FA02DD" w14:paraId="0B60111B" w14:textId="77777777" w:rsidTr="00AF42F9">
        <w:trPr>
          <w:trHeight w:val="283"/>
        </w:trPr>
        <w:tc>
          <w:tcPr>
            <w:tcW w:w="3543" w:type="dxa"/>
            <w:noWrap/>
            <w:vAlign w:val="center"/>
          </w:tcPr>
          <w:p w14:paraId="4182C61E" w14:textId="77777777" w:rsidR="004C4B24" w:rsidRPr="00FA02DD" w:rsidRDefault="004C4B24" w:rsidP="004C4B24">
            <w:pPr>
              <w:pStyle w:val="DHStableB"/>
            </w:pPr>
            <w:r w:rsidRPr="00FA02DD">
              <w:t>Bentleigh</w:t>
            </w:r>
          </w:p>
        </w:tc>
        <w:tc>
          <w:tcPr>
            <w:tcW w:w="852" w:type="dxa"/>
            <w:shd w:val="clear" w:color="auto" w:fill="DEE4EE"/>
            <w:noWrap/>
            <w:vAlign w:val="center"/>
          </w:tcPr>
          <w:p w14:paraId="50F73474" w14:textId="6218DDA5" w:rsidR="004C4B24" w:rsidRPr="00AF42F9" w:rsidRDefault="004C4B24" w:rsidP="00AF42F9">
            <w:pPr>
              <w:jc w:val="right"/>
              <w:rPr>
                <w:rFonts w:cs="Arial"/>
                <w:sz w:val="18"/>
                <w:szCs w:val="18"/>
              </w:rPr>
            </w:pPr>
            <w:r w:rsidRPr="00AF42F9">
              <w:rPr>
                <w:rFonts w:cs="Arial"/>
                <w:sz w:val="18"/>
                <w:szCs w:val="18"/>
              </w:rPr>
              <w:t>232</w:t>
            </w:r>
          </w:p>
        </w:tc>
        <w:tc>
          <w:tcPr>
            <w:tcW w:w="1038" w:type="dxa"/>
            <w:shd w:val="clear" w:color="auto" w:fill="DEE4EE"/>
            <w:noWrap/>
            <w:vAlign w:val="center"/>
          </w:tcPr>
          <w:p w14:paraId="36A431E3" w14:textId="4FE72F9A"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541AB2F2" w14:textId="49F2D5CB" w:rsidR="004C4B24" w:rsidRPr="00AF42F9" w:rsidRDefault="004C4B24" w:rsidP="00AF42F9">
            <w:pPr>
              <w:jc w:val="right"/>
              <w:rPr>
                <w:rFonts w:cs="Arial"/>
                <w:sz w:val="18"/>
                <w:szCs w:val="18"/>
              </w:rPr>
            </w:pPr>
            <w:r w:rsidRPr="00AF42F9">
              <w:rPr>
                <w:rFonts w:cs="Arial"/>
                <w:sz w:val="18"/>
                <w:szCs w:val="18"/>
              </w:rPr>
              <w:t>11.9%</w:t>
            </w:r>
          </w:p>
        </w:tc>
        <w:tc>
          <w:tcPr>
            <w:tcW w:w="907" w:type="dxa"/>
            <w:noWrap/>
            <w:vAlign w:val="center"/>
          </w:tcPr>
          <w:p w14:paraId="1F4FD3D2" w14:textId="25FE3172" w:rsidR="004C4B24" w:rsidRPr="00AF42F9" w:rsidRDefault="004C4B24" w:rsidP="00AF42F9">
            <w:pPr>
              <w:jc w:val="right"/>
              <w:rPr>
                <w:rFonts w:cs="Arial"/>
                <w:sz w:val="18"/>
                <w:szCs w:val="18"/>
              </w:rPr>
            </w:pPr>
            <w:r w:rsidRPr="00AF42F9">
              <w:rPr>
                <w:rFonts w:cs="Arial"/>
                <w:sz w:val="18"/>
                <w:szCs w:val="18"/>
              </w:rPr>
              <w:t>887</w:t>
            </w:r>
          </w:p>
        </w:tc>
        <w:tc>
          <w:tcPr>
            <w:tcW w:w="907" w:type="dxa"/>
            <w:noWrap/>
            <w:vAlign w:val="center"/>
          </w:tcPr>
          <w:p w14:paraId="547DD3F6" w14:textId="704F4807" w:rsidR="004C4B24" w:rsidRPr="00AF42F9" w:rsidRDefault="004C4B24" w:rsidP="00AF42F9">
            <w:pPr>
              <w:jc w:val="right"/>
              <w:rPr>
                <w:rFonts w:cs="Arial"/>
                <w:sz w:val="18"/>
                <w:szCs w:val="18"/>
              </w:rPr>
            </w:pPr>
            <w:r w:rsidRPr="00AF42F9">
              <w:rPr>
                <w:rFonts w:cs="Arial"/>
                <w:sz w:val="18"/>
                <w:szCs w:val="18"/>
              </w:rPr>
              <w:t>$450</w:t>
            </w:r>
          </w:p>
        </w:tc>
        <w:tc>
          <w:tcPr>
            <w:tcW w:w="1077" w:type="dxa"/>
            <w:noWrap/>
            <w:vAlign w:val="center"/>
          </w:tcPr>
          <w:p w14:paraId="7A3978CD" w14:textId="74594AC9" w:rsidR="004C4B24" w:rsidRPr="00AF42F9" w:rsidRDefault="004C4B24" w:rsidP="00AF42F9">
            <w:pPr>
              <w:jc w:val="right"/>
              <w:rPr>
                <w:rFonts w:cs="Arial"/>
                <w:sz w:val="18"/>
                <w:szCs w:val="18"/>
              </w:rPr>
            </w:pPr>
            <w:r w:rsidRPr="00AF42F9">
              <w:rPr>
                <w:rFonts w:cs="Arial"/>
                <w:sz w:val="18"/>
                <w:szCs w:val="18"/>
              </w:rPr>
              <w:t>11.1%</w:t>
            </w:r>
          </w:p>
        </w:tc>
        <w:tc>
          <w:tcPr>
            <w:tcW w:w="907" w:type="dxa"/>
            <w:shd w:val="clear" w:color="auto" w:fill="DEE4EE"/>
            <w:noWrap/>
            <w:vAlign w:val="center"/>
          </w:tcPr>
          <w:p w14:paraId="09DC5B05" w14:textId="59A6F597" w:rsidR="004C4B24" w:rsidRPr="00AF42F9" w:rsidRDefault="004C4B24" w:rsidP="00AF42F9">
            <w:pPr>
              <w:jc w:val="right"/>
              <w:rPr>
                <w:rFonts w:cs="Arial"/>
                <w:sz w:val="18"/>
                <w:szCs w:val="18"/>
              </w:rPr>
            </w:pPr>
            <w:r w:rsidRPr="00AF42F9">
              <w:rPr>
                <w:rFonts w:cs="Arial"/>
                <w:sz w:val="18"/>
                <w:szCs w:val="18"/>
              </w:rPr>
              <w:t>96</w:t>
            </w:r>
          </w:p>
        </w:tc>
        <w:tc>
          <w:tcPr>
            <w:tcW w:w="907" w:type="dxa"/>
            <w:shd w:val="clear" w:color="auto" w:fill="DEE4EE"/>
            <w:noWrap/>
            <w:vAlign w:val="center"/>
          </w:tcPr>
          <w:p w14:paraId="659C7CBF" w14:textId="30ECA17F"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3F6A927D" w14:textId="6A61CAAF" w:rsidR="004C4B24" w:rsidRPr="00AF42F9" w:rsidRDefault="004C4B24" w:rsidP="00AF42F9">
            <w:pPr>
              <w:jc w:val="right"/>
              <w:rPr>
                <w:rFonts w:cs="Arial"/>
                <w:sz w:val="18"/>
                <w:szCs w:val="18"/>
              </w:rPr>
            </w:pPr>
            <w:r w:rsidRPr="00AF42F9">
              <w:rPr>
                <w:rFonts w:cs="Arial"/>
                <w:sz w:val="18"/>
                <w:szCs w:val="18"/>
              </w:rPr>
              <w:t>4.7%</w:t>
            </w:r>
          </w:p>
        </w:tc>
        <w:tc>
          <w:tcPr>
            <w:tcW w:w="907" w:type="dxa"/>
            <w:noWrap/>
            <w:vAlign w:val="center"/>
          </w:tcPr>
          <w:p w14:paraId="76829CD9" w14:textId="366025BF" w:rsidR="004C4B24" w:rsidRPr="00AF42F9" w:rsidRDefault="004C4B24" w:rsidP="00AF42F9">
            <w:pPr>
              <w:jc w:val="right"/>
              <w:rPr>
                <w:rFonts w:cs="Arial"/>
                <w:sz w:val="18"/>
                <w:szCs w:val="18"/>
              </w:rPr>
            </w:pPr>
            <w:r w:rsidRPr="00AF42F9">
              <w:rPr>
                <w:rFonts w:cs="Arial"/>
                <w:sz w:val="18"/>
                <w:szCs w:val="18"/>
              </w:rPr>
              <w:t>464</w:t>
            </w:r>
          </w:p>
        </w:tc>
        <w:tc>
          <w:tcPr>
            <w:tcW w:w="907" w:type="dxa"/>
            <w:noWrap/>
            <w:vAlign w:val="center"/>
          </w:tcPr>
          <w:p w14:paraId="0BC83010" w14:textId="65ABCA1E" w:rsidR="004C4B24" w:rsidRPr="00AF42F9" w:rsidRDefault="004C4B24" w:rsidP="00AF42F9">
            <w:pPr>
              <w:jc w:val="right"/>
              <w:rPr>
                <w:rFonts w:cs="Arial"/>
                <w:sz w:val="18"/>
                <w:szCs w:val="18"/>
              </w:rPr>
            </w:pPr>
            <w:r w:rsidRPr="00AF42F9">
              <w:rPr>
                <w:rFonts w:cs="Arial"/>
                <w:sz w:val="18"/>
                <w:szCs w:val="18"/>
              </w:rPr>
              <w:t>$540</w:t>
            </w:r>
          </w:p>
        </w:tc>
        <w:tc>
          <w:tcPr>
            <w:tcW w:w="1077" w:type="dxa"/>
            <w:noWrap/>
            <w:vAlign w:val="center"/>
          </w:tcPr>
          <w:p w14:paraId="19E899C6" w14:textId="61BA9422" w:rsidR="004C4B24" w:rsidRPr="00AF42F9" w:rsidRDefault="004C4B24" w:rsidP="00AF42F9">
            <w:pPr>
              <w:jc w:val="right"/>
              <w:rPr>
                <w:rFonts w:cs="Arial"/>
                <w:sz w:val="18"/>
                <w:szCs w:val="18"/>
              </w:rPr>
            </w:pPr>
            <w:r w:rsidRPr="00AF42F9">
              <w:rPr>
                <w:rFonts w:cs="Arial"/>
                <w:sz w:val="18"/>
                <w:szCs w:val="18"/>
              </w:rPr>
              <w:t>2.9%</w:t>
            </w:r>
          </w:p>
        </w:tc>
      </w:tr>
      <w:tr w:rsidR="004C4B24" w:rsidRPr="00FA02DD" w14:paraId="20EA3DAF" w14:textId="77777777" w:rsidTr="00AF42F9">
        <w:trPr>
          <w:trHeight w:val="283"/>
        </w:trPr>
        <w:tc>
          <w:tcPr>
            <w:tcW w:w="3543" w:type="dxa"/>
            <w:noWrap/>
            <w:vAlign w:val="center"/>
          </w:tcPr>
          <w:p w14:paraId="7F7CF9EB" w14:textId="77777777" w:rsidR="004C4B24" w:rsidRPr="00FA02DD" w:rsidRDefault="004C4B24" w:rsidP="004C4B24">
            <w:pPr>
              <w:pStyle w:val="DHStableB"/>
            </w:pPr>
            <w:r w:rsidRPr="00FA02DD">
              <w:t>Brighton</w:t>
            </w:r>
          </w:p>
        </w:tc>
        <w:tc>
          <w:tcPr>
            <w:tcW w:w="852" w:type="dxa"/>
            <w:shd w:val="clear" w:color="auto" w:fill="DEE4EE"/>
            <w:noWrap/>
            <w:vAlign w:val="center"/>
          </w:tcPr>
          <w:p w14:paraId="788CA6A7" w14:textId="0235DCBE" w:rsidR="004C4B24" w:rsidRPr="00AF42F9" w:rsidRDefault="004C4B24" w:rsidP="00AF42F9">
            <w:pPr>
              <w:jc w:val="right"/>
              <w:rPr>
                <w:rFonts w:cs="Arial"/>
                <w:sz w:val="18"/>
                <w:szCs w:val="18"/>
              </w:rPr>
            </w:pPr>
            <w:r w:rsidRPr="00AF42F9">
              <w:rPr>
                <w:rFonts w:cs="Arial"/>
                <w:sz w:val="18"/>
                <w:szCs w:val="18"/>
              </w:rPr>
              <w:t>94</w:t>
            </w:r>
          </w:p>
        </w:tc>
        <w:tc>
          <w:tcPr>
            <w:tcW w:w="1038" w:type="dxa"/>
            <w:shd w:val="clear" w:color="auto" w:fill="DEE4EE"/>
            <w:noWrap/>
            <w:vAlign w:val="center"/>
          </w:tcPr>
          <w:p w14:paraId="46E23F4A" w14:textId="39BD1364" w:rsidR="004C4B24" w:rsidRPr="00AF42F9" w:rsidRDefault="004C4B24" w:rsidP="00AF42F9">
            <w:pPr>
              <w:jc w:val="right"/>
              <w:rPr>
                <w:rFonts w:cs="Arial"/>
                <w:sz w:val="18"/>
                <w:szCs w:val="18"/>
              </w:rPr>
            </w:pPr>
            <w:r w:rsidRPr="00AF42F9">
              <w:rPr>
                <w:rFonts w:cs="Arial"/>
                <w:sz w:val="18"/>
                <w:szCs w:val="18"/>
              </w:rPr>
              <w:t>$400</w:t>
            </w:r>
          </w:p>
        </w:tc>
        <w:tc>
          <w:tcPr>
            <w:tcW w:w="1077" w:type="dxa"/>
            <w:shd w:val="clear" w:color="auto" w:fill="DEE4EE"/>
            <w:noWrap/>
            <w:vAlign w:val="center"/>
          </w:tcPr>
          <w:p w14:paraId="70A2E600" w14:textId="2D35C5E7" w:rsidR="004C4B24" w:rsidRPr="00AF42F9" w:rsidRDefault="004C4B24" w:rsidP="00AF42F9">
            <w:pPr>
              <w:jc w:val="right"/>
              <w:rPr>
                <w:rFonts w:cs="Arial"/>
                <w:sz w:val="18"/>
                <w:szCs w:val="18"/>
              </w:rPr>
            </w:pPr>
            <w:r w:rsidRPr="00AF42F9">
              <w:rPr>
                <w:rFonts w:cs="Arial"/>
                <w:sz w:val="18"/>
                <w:szCs w:val="18"/>
              </w:rPr>
              <w:t>4.4%</w:t>
            </w:r>
          </w:p>
        </w:tc>
        <w:tc>
          <w:tcPr>
            <w:tcW w:w="907" w:type="dxa"/>
            <w:noWrap/>
            <w:vAlign w:val="center"/>
          </w:tcPr>
          <w:p w14:paraId="345E9253" w14:textId="2F767D4B" w:rsidR="004C4B24" w:rsidRPr="00AF42F9" w:rsidRDefault="004C4B24" w:rsidP="00AF42F9">
            <w:pPr>
              <w:jc w:val="right"/>
              <w:rPr>
                <w:rFonts w:cs="Arial"/>
                <w:sz w:val="18"/>
                <w:szCs w:val="18"/>
              </w:rPr>
            </w:pPr>
            <w:r w:rsidRPr="00AF42F9">
              <w:rPr>
                <w:rFonts w:cs="Arial"/>
                <w:sz w:val="18"/>
                <w:szCs w:val="18"/>
              </w:rPr>
              <w:t>392</w:t>
            </w:r>
          </w:p>
        </w:tc>
        <w:tc>
          <w:tcPr>
            <w:tcW w:w="907" w:type="dxa"/>
            <w:noWrap/>
            <w:vAlign w:val="center"/>
          </w:tcPr>
          <w:p w14:paraId="2B204B9A" w14:textId="06720158" w:rsidR="004C4B24" w:rsidRPr="00AF42F9" w:rsidRDefault="004C4B24" w:rsidP="00AF42F9">
            <w:pPr>
              <w:jc w:val="right"/>
              <w:rPr>
                <w:rFonts w:cs="Arial"/>
                <w:sz w:val="18"/>
                <w:szCs w:val="18"/>
              </w:rPr>
            </w:pPr>
            <w:r w:rsidRPr="00AF42F9">
              <w:rPr>
                <w:rFonts w:cs="Arial"/>
                <w:sz w:val="18"/>
                <w:szCs w:val="18"/>
              </w:rPr>
              <w:t>$550</w:t>
            </w:r>
          </w:p>
        </w:tc>
        <w:tc>
          <w:tcPr>
            <w:tcW w:w="1077" w:type="dxa"/>
            <w:noWrap/>
            <w:vAlign w:val="center"/>
          </w:tcPr>
          <w:p w14:paraId="1101176F" w14:textId="46151477" w:rsidR="004C4B24" w:rsidRPr="00AF42F9" w:rsidRDefault="004C4B24" w:rsidP="00AF42F9">
            <w:pPr>
              <w:jc w:val="right"/>
              <w:rPr>
                <w:rFonts w:cs="Arial"/>
                <w:sz w:val="18"/>
                <w:szCs w:val="18"/>
              </w:rPr>
            </w:pPr>
            <w:r w:rsidRPr="00AF42F9">
              <w:rPr>
                <w:rFonts w:cs="Arial"/>
                <w:sz w:val="18"/>
                <w:szCs w:val="18"/>
              </w:rPr>
              <w:t>5.8%</w:t>
            </w:r>
          </w:p>
        </w:tc>
        <w:tc>
          <w:tcPr>
            <w:tcW w:w="907" w:type="dxa"/>
            <w:shd w:val="clear" w:color="auto" w:fill="DEE4EE"/>
            <w:noWrap/>
            <w:vAlign w:val="center"/>
          </w:tcPr>
          <w:p w14:paraId="71ECB18C" w14:textId="02BCAB07" w:rsidR="004C4B24" w:rsidRPr="00AF42F9" w:rsidRDefault="004C4B24" w:rsidP="00AF42F9">
            <w:pPr>
              <w:jc w:val="right"/>
              <w:rPr>
                <w:rFonts w:cs="Arial"/>
                <w:sz w:val="18"/>
                <w:szCs w:val="18"/>
              </w:rPr>
            </w:pPr>
            <w:r w:rsidRPr="00AF42F9">
              <w:rPr>
                <w:rFonts w:cs="Arial"/>
                <w:sz w:val="18"/>
                <w:szCs w:val="18"/>
              </w:rPr>
              <w:t>41</w:t>
            </w:r>
          </w:p>
        </w:tc>
        <w:tc>
          <w:tcPr>
            <w:tcW w:w="907" w:type="dxa"/>
            <w:shd w:val="clear" w:color="auto" w:fill="DEE4EE"/>
            <w:noWrap/>
            <w:vAlign w:val="center"/>
          </w:tcPr>
          <w:p w14:paraId="206438DA" w14:textId="014EF914" w:rsidR="004C4B24" w:rsidRPr="00AF42F9" w:rsidRDefault="004C4B24" w:rsidP="00AF42F9">
            <w:pPr>
              <w:jc w:val="right"/>
              <w:rPr>
                <w:rFonts w:cs="Arial"/>
                <w:sz w:val="18"/>
                <w:szCs w:val="18"/>
              </w:rPr>
            </w:pPr>
            <w:r w:rsidRPr="00AF42F9">
              <w:rPr>
                <w:rFonts w:cs="Arial"/>
                <w:sz w:val="18"/>
                <w:szCs w:val="18"/>
              </w:rPr>
              <w:t>$600</w:t>
            </w:r>
          </w:p>
        </w:tc>
        <w:tc>
          <w:tcPr>
            <w:tcW w:w="1077" w:type="dxa"/>
            <w:shd w:val="clear" w:color="auto" w:fill="DEE4EE"/>
            <w:noWrap/>
            <w:vAlign w:val="center"/>
          </w:tcPr>
          <w:p w14:paraId="3FE5D9BD" w14:textId="5F0E61FB" w:rsidR="004C4B24" w:rsidRPr="00AF42F9" w:rsidRDefault="004C4B24" w:rsidP="00AF42F9">
            <w:pPr>
              <w:jc w:val="right"/>
              <w:rPr>
                <w:rFonts w:cs="Arial"/>
                <w:sz w:val="18"/>
                <w:szCs w:val="18"/>
              </w:rPr>
            </w:pPr>
            <w:r w:rsidRPr="00AF42F9">
              <w:rPr>
                <w:rFonts w:cs="Arial"/>
                <w:sz w:val="18"/>
                <w:szCs w:val="18"/>
              </w:rPr>
              <w:t>-1.3%</w:t>
            </w:r>
          </w:p>
        </w:tc>
        <w:tc>
          <w:tcPr>
            <w:tcW w:w="907" w:type="dxa"/>
            <w:noWrap/>
            <w:vAlign w:val="center"/>
          </w:tcPr>
          <w:p w14:paraId="6FDEF9A1" w14:textId="1BC87B44"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581B8AC0" w14:textId="6FFB62D0" w:rsidR="004C4B24" w:rsidRPr="00AF42F9" w:rsidRDefault="004C4B24" w:rsidP="00AF42F9">
            <w:pPr>
              <w:jc w:val="right"/>
              <w:rPr>
                <w:rFonts w:cs="Arial"/>
                <w:sz w:val="18"/>
                <w:szCs w:val="18"/>
              </w:rPr>
            </w:pPr>
            <w:r w:rsidRPr="00AF42F9">
              <w:rPr>
                <w:rFonts w:cs="Arial"/>
                <w:sz w:val="18"/>
                <w:szCs w:val="18"/>
              </w:rPr>
              <w:t>$900</w:t>
            </w:r>
          </w:p>
        </w:tc>
        <w:tc>
          <w:tcPr>
            <w:tcW w:w="1077" w:type="dxa"/>
            <w:noWrap/>
            <w:vAlign w:val="center"/>
          </w:tcPr>
          <w:p w14:paraId="33A6CBEE" w14:textId="2771E30F" w:rsidR="004C4B24" w:rsidRPr="00AF42F9" w:rsidRDefault="004C4B24" w:rsidP="00AF42F9">
            <w:pPr>
              <w:jc w:val="right"/>
              <w:rPr>
                <w:rFonts w:cs="Arial"/>
                <w:sz w:val="18"/>
                <w:szCs w:val="18"/>
              </w:rPr>
            </w:pPr>
            <w:r w:rsidRPr="00AF42F9">
              <w:rPr>
                <w:rFonts w:cs="Arial"/>
                <w:sz w:val="18"/>
                <w:szCs w:val="18"/>
              </w:rPr>
              <w:t>2.9%</w:t>
            </w:r>
          </w:p>
        </w:tc>
      </w:tr>
      <w:tr w:rsidR="004C4B24" w:rsidRPr="00FA02DD" w14:paraId="47C349BF" w14:textId="77777777" w:rsidTr="00AF42F9">
        <w:trPr>
          <w:trHeight w:val="283"/>
        </w:trPr>
        <w:tc>
          <w:tcPr>
            <w:tcW w:w="3543" w:type="dxa"/>
            <w:noWrap/>
            <w:vAlign w:val="center"/>
          </w:tcPr>
          <w:p w14:paraId="554D1C58" w14:textId="77777777" w:rsidR="004C4B24" w:rsidRPr="00FA02DD" w:rsidRDefault="004C4B24" w:rsidP="004C4B24">
            <w:pPr>
              <w:pStyle w:val="DHStableB"/>
            </w:pPr>
            <w:r w:rsidRPr="00FA02DD">
              <w:t>Brighton East</w:t>
            </w:r>
          </w:p>
        </w:tc>
        <w:tc>
          <w:tcPr>
            <w:tcW w:w="852" w:type="dxa"/>
            <w:shd w:val="clear" w:color="auto" w:fill="DEE4EE"/>
            <w:noWrap/>
            <w:vAlign w:val="center"/>
          </w:tcPr>
          <w:p w14:paraId="0A453789" w14:textId="15666E6A"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1C7034E6" w14:textId="3226EAC7"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17AA22E4" w14:textId="0141B654"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7509354E" w14:textId="7DC9B178" w:rsidR="004C4B24" w:rsidRPr="00AF42F9" w:rsidRDefault="004C4B24" w:rsidP="00AF42F9">
            <w:pPr>
              <w:jc w:val="right"/>
              <w:rPr>
                <w:rFonts w:cs="Arial"/>
                <w:sz w:val="18"/>
                <w:szCs w:val="18"/>
              </w:rPr>
            </w:pPr>
            <w:r w:rsidRPr="00AF42F9">
              <w:rPr>
                <w:rFonts w:cs="Arial"/>
                <w:sz w:val="18"/>
                <w:szCs w:val="18"/>
              </w:rPr>
              <w:t>65</w:t>
            </w:r>
          </w:p>
        </w:tc>
        <w:tc>
          <w:tcPr>
            <w:tcW w:w="907" w:type="dxa"/>
            <w:noWrap/>
            <w:vAlign w:val="center"/>
          </w:tcPr>
          <w:p w14:paraId="7D4EDF2D" w14:textId="48FC88C1" w:rsidR="004C4B24" w:rsidRPr="00AF42F9" w:rsidRDefault="004C4B24" w:rsidP="00AF42F9">
            <w:pPr>
              <w:jc w:val="right"/>
              <w:rPr>
                <w:rFonts w:cs="Arial"/>
                <w:sz w:val="18"/>
                <w:szCs w:val="18"/>
              </w:rPr>
            </w:pPr>
            <w:r w:rsidRPr="00AF42F9">
              <w:rPr>
                <w:rFonts w:cs="Arial"/>
                <w:sz w:val="18"/>
                <w:szCs w:val="18"/>
              </w:rPr>
              <w:t>$470</w:t>
            </w:r>
          </w:p>
        </w:tc>
        <w:tc>
          <w:tcPr>
            <w:tcW w:w="1077" w:type="dxa"/>
            <w:noWrap/>
            <w:vAlign w:val="center"/>
          </w:tcPr>
          <w:p w14:paraId="55D4CCA3" w14:textId="60F1F657" w:rsidR="004C4B24" w:rsidRPr="00AF42F9" w:rsidRDefault="004C4B24" w:rsidP="00AF42F9">
            <w:pPr>
              <w:jc w:val="right"/>
              <w:rPr>
                <w:rFonts w:cs="Arial"/>
                <w:sz w:val="18"/>
                <w:szCs w:val="18"/>
              </w:rPr>
            </w:pPr>
            <w:r w:rsidRPr="00AF42F9">
              <w:rPr>
                <w:rFonts w:cs="Arial"/>
                <w:sz w:val="18"/>
                <w:szCs w:val="18"/>
              </w:rPr>
              <w:t>3.8%</w:t>
            </w:r>
          </w:p>
        </w:tc>
        <w:tc>
          <w:tcPr>
            <w:tcW w:w="907" w:type="dxa"/>
            <w:shd w:val="clear" w:color="auto" w:fill="DEE4EE"/>
            <w:noWrap/>
            <w:vAlign w:val="center"/>
          </w:tcPr>
          <w:p w14:paraId="5FBB7CD4" w14:textId="185646FE" w:rsidR="004C4B24" w:rsidRPr="00AF42F9" w:rsidRDefault="004C4B24" w:rsidP="00AF42F9">
            <w:pPr>
              <w:jc w:val="right"/>
              <w:rPr>
                <w:rFonts w:cs="Arial"/>
                <w:sz w:val="18"/>
                <w:szCs w:val="18"/>
              </w:rPr>
            </w:pPr>
            <w:r w:rsidRPr="00AF42F9">
              <w:rPr>
                <w:rFonts w:cs="Arial"/>
                <w:sz w:val="18"/>
                <w:szCs w:val="18"/>
              </w:rPr>
              <w:t>29</w:t>
            </w:r>
          </w:p>
        </w:tc>
        <w:tc>
          <w:tcPr>
            <w:tcW w:w="907" w:type="dxa"/>
            <w:shd w:val="clear" w:color="auto" w:fill="DEE4EE"/>
            <w:noWrap/>
            <w:vAlign w:val="center"/>
          </w:tcPr>
          <w:p w14:paraId="36B0B545" w14:textId="0BEC1074" w:rsidR="004C4B24" w:rsidRPr="00AF42F9" w:rsidRDefault="004C4B24" w:rsidP="00AF42F9">
            <w:pPr>
              <w:jc w:val="right"/>
              <w:rPr>
                <w:rFonts w:cs="Arial"/>
                <w:sz w:val="18"/>
                <w:szCs w:val="18"/>
              </w:rPr>
            </w:pPr>
            <w:r w:rsidRPr="00AF42F9">
              <w:rPr>
                <w:rFonts w:cs="Arial"/>
                <w:sz w:val="18"/>
                <w:szCs w:val="18"/>
              </w:rPr>
              <w:t>$520</w:t>
            </w:r>
          </w:p>
        </w:tc>
        <w:tc>
          <w:tcPr>
            <w:tcW w:w="1077" w:type="dxa"/>
            <w:shd w:val="clear" w:color="auto" w:fill="DEE4EE"/>
            <w:noWrap/>
            <w:vAlign w:val="center"/>
          </w:tcPr>
          <w:p w14:paraId="3426F341" w14:textId="0039117F" w:rsidR="004C4B24" w:rsidRPr="00AF42F9" w:rsidRDefault="004C4B24" w:rsidP="00AF42F9">
            <w:pPr>
              <w:jc w:val="right"/>
              <w:rPr>
                <w:rFonts w:cs="Arial"/>
                <w:sz w:val="18"/>
                <w:szCs w:val="18"/>
              </w:rPr>
            </w:pPr>
            <w:r w:rsidRPr="00AF42F9">
              <w:rPr>
                <w:rFonts w:cs="Arial"/>
                <w:sz w:val="18"/>
                <w:szCs w:val="18"/>
              </w:rPr>
              <w:t>1.0%</w:t>
            </w:r>
          </w:p>
        </w:tc>
        <w:tc>
          <w:tcPr>
            <w:tcW w:w="907" w:type="dxa"/>
            <w:noWrap/>
            <w:vAlign w:val="center"/>
          </w:tcPr>
          <w:p w14:paraId="554EE0A0" w14:textId="29C59554" w:rsidR="004C4B24" w:rsidRPr="00AF42F9" w:rsidRDefault="004C4B24" w:rsidP="00AF42F9">
            <w:pPr>
              <w:jc w:val="right"/>
              <w:rPr>
                <w:rFonts w:cs="Arial"/>
                <w:sz w:val="18"/>
                <w:szCs w:val="18"/>
              </w:rPr>
            </w:pPr>
            <w:r w:rsidRPr="00AF42F9">
              <w:rPr>
                <w:rFonts w:cs="Arial"/>
                <w:sz w:val="18"/>
                <w:szCs w:val="18"/>
              </w:rPr>
              <w:t>104</w:t>
            </w:r>
          </w:p>
        </w:tc>
        <w:tc>
          <w:tcPr>
            <w:tcW w:w="907" w:type="dxa"/>
            <w:noWrap/>
            <w:vAlign w:val="center"/>
          </w:tcPr>
          <w:p w14:paraId="4E0C3610" w14:textId="0F96E7AF" w:rsidR="004C4B24" w:rsidRPr="00AF42F9" w:rsidRDefault="004C4B24" w:rsidP="00AF42F9">
            <w:pPr>
              <w:jc w:val="right"/>
              <w:rPr>
                <w:rFonts w:cs="Arial"/>
                <w:sz w:val="18"/>
                <w:szCs w:val="18"/>
              </w:rPr>
            </w:pPr>
            <w:r w:rsidRPr="00AF42F9">
              <w:rPr>
                <w:rFonts w:cs="Arial"/>
                <w:sz w:val="18"/>
                <w:szCs w:val="18"/>
              </w:rPr>
              <w:t>$685</w:t>
            </w:r>
          </w:p>
        </w:tc>
        <w:tc>
          <w:tcPr>
            <w:tcW w:w="1077" w:type="dxa"/>
            <w:noWrap/>
            <w:vAlign w:val="center"/>
          </w:tcPr>
          <w:p w14:paraId="4582D8C8" w14:textId="3DFFC10D" w:rsidR="004C4B24" w:rsidRPr="00AF42F9" w:rsidRDefault="004C4B24" w:rsidP="00AF42F9">
            <w:pPr>
              <w:jc w:val="right"/>
              <w:rPr>
                <w:rFonts w:cs="Arial"/>
                <w:sz w:val="18"/>
                <w:szCs w:val="18"/>
              </w:rPr>
            </w:pPr>
            <w:r w:rsidRPr="00AF42F9">
              <w:rPr>
                <w:rFonts w:cs="Arial"/>
                <w:sz w:val="18"/>
                <w:szCs w:val="18"/>
              </w:rPr>
              <w:t>1.5%</w:t>
            </w:r>
          </w:p>
        </w:tc>
      </w:tr>
      <w:tr w:rsidR="004C4B24" w:rsidRPr="00FA02DD" w14:paraId="2936EBD0" w14:textId="77777777" w:rsidTr="00AF42F9">
        <w:trPr>
          <w:trHeight w:val="283"/>
        </w:trPr>
        <w:tc>
          <w:tcPr>
            <w:tcW w:w="3543" w:type="dxa"/>
            <w:noWrap/>
            <w:vAlign w:val="center"/>
          </w:tcPr>
          <w:p w14:paraId="29F0FD1A" w14:textId="77777777" w:rsidR="004C4B24" w:rsidRPr="00FA02DD" w:rsidRDefault="004C4B24" w:rsidP="004C4B24">
            <w:pPr>
              <w:pStyle w:val="DHStableB"/>
            </w:pPr>
            <w:r w:rsidRPr="00FA02DD">
              <w:t>Carnegie</w:t>
            </w:r>
          </w:p>
        </w:tc>
        <w:tc>
          <w:tcPr>
            <w:tcW w:w="852" w:type="dxa"/>
            <w:shd w:val="clear" w:color="auto" w:fill="DEE4EE"/>
            <w:noWrap/>
            <w:vAlign w:val="center"/>
          </w:tcPr>
          <w:p w14:paraId="1D2AAAAF" w14:textId="1F41548F" w:rsidR="004C4B24" w:rsidRPr="00AF42F9" w:rsidRDefault="004C4B24" w:rsidP="00AF42F9">
            <w:pPr>
              <w:jc w:val="right"/>
              <w:rPr>
                <w:rFonts w:cs="Arial"/>
                <w:sz w:val="18"/>
                <w:szCs w:val="18"/>
              </w:rPr>
            </w:pPr>
            <w:r w:rsidRPr="00AF42F9">
              <w:rPr>
                <w:rFonts w:cs="Arial"/>
                <w:sz w:val="18"/>
                <w:szCs w:val="18"/>
              </w:rPr>
              <w:t>374</w:t>
            </w:r>
          </w:p>
        </w:tc>
        <w:tc>
          <w:tcPr>
            <w:tcW w:w="1038" w:type="dxa"/>
            <w:shd w:val="clear" w:color="auto" w:fill="DEE4EE"/>
            <w:noWrap/>
            <w:vAlign w:val="center"/>
          </w:tcPr>
          <w:p w14:paraId="08E2C60E" w14:textId="785C1C68" w:rsidR="004C4B24" w:rsidRPr="00AF42F9" w:rsidRDefault="004C4B24" w:rsidP="00AF42F9">
            <w:pPr>
              <w:jc w:val="right"/>
              <w:rPr>
                <w:rFonts w:cs="Arial"/>
                <w:sz w:val="18"/>
                <w:szCs w:val="18"/>
              </w:rPr>
            </w:pPr>
            <w:r w:rsidRPr="00AF42F9">
              <w:rPr>
                <w:rFonts w:cs="Arial"/>
                <w:sz w:val="18"/>
                <w:szCs w:val="18"/>
              </w:rPr>
              <w:t>$310</w:t>
            </w:r>
          </w:p>
        </w:tc>
        <w:tc>
          <w:tcPr>
            <w:tcW w:w="1077" w:type="dxa"/>
            <w:shd w:val="clear" w:color="auto" w:fill="DEE4EE"/>
            <w:noWrap/>
            <w:vAlign w:val="center"/>
          </w:tcPr>
          <w:p w14:paraId="7ED4CFB0" w14:textId="14639852" w:rsidR="004C4B24" w:rsidRPr="00AF42F9" w:rsidRDefault="004C4B24" w:rsidP="00AF42F9">
            <w:pPr>
              <w:jc w:val="right"/>
              <w:rPr>
                <w:rFonts w:cs="Arial"/>
                <w:sz w:val="18"/>
                <w:szCs w:val="18"/>
              </w:rPr>
            </w:pPr>
            <w:r w:rsidRPr="00AF42F9">
              <w:rPr>
                <w:rFonts w:cs="Arial"/>
                <w:sz w:val="18"/>
                <w:szCs w:val="18"/>
              </w:rPr>
              <w:t>6.9%</w:t>
            </w:r>
          </w:p>
        </w:tc>
        <w:tc>
          <w:tcPr>
            <w:tcW w:w="907" w:type="dxa"/>
            <w:noWrap/>
            <w:vAlign w:val="center"/>
          </w:tcPr>
          <w:p w14:paraId="45309384" w14:textId="18B63F4E" w:rsidR="004C4B24" w:rsidRPr="00AF42F9" w:rsidRDefault="004C4B24" w:rsidP="00AF42F9">
            <w:pPr>
              <w:jc w:val="right"/>
              <w:rPr>
                <w:rFonts w:cs="Arial"/>
                <w:sz w:val="18"/>
                <w:szCs w:val="18"/>
              </w:rPr>
            </w:pPr>
            <w:r w:rsidRPr="00AF42F9">
              <w:rPr>
                <w:rFonts w:cs="Arial"/>
                <w:sz w:val="18"/>
                <w:szCs w:val="18"/>
              </w:rPr>
              <w:t>656</w:t>
            </w:r>
          </w:p>
        </w:tc>
        <w:tc>
          <w:tcPr>
            <w:tcW w:w="907" w:type="dxa"/>
            <w:noWrap/>
            <w:vAlign w:val="center"/>
          </w:tcPr>
          <w:p w14:paraId="7397FD1A" w14:textId="06688A55" w:rsidR="004C4B24" w:rsidRPr="00AF42F9" w:rsidRDefault="004C4B24" w:rsidP="00AF42F9">
            <w:pPr>
              <w:jc w:val="right"/>
              <w:rPr>
                <w:rFonts w:cs="Arial"/>
                <w:sz w:val="18"/>
                <w:szCs w:val="18"/>
              </w:rPr>
            </w:pPr>
            <w:r w:rsidRPr="00AF42F9">
              <w:rPr>
                <w:rFonts w:cs="Arial"/>
                <w:sz w:val="18"/>
                <w:szCs w:val="18"/>
              </w:rPr>
              <w:t>$450</w:t>
            </w:r>
          </w:p>
        </w:tc>
        <w:tc>
          <w:tcPr>
            <w:tcW w:w="1077" w:type="dxa"/>
            <w:noWrap/>
            <w:vAlign w:val="center"/>
          </w:tcPr>
          <w:p w14:paraId="28D5B998" w14:textId="674A4F14" w:rsidR="004C4B24" w:rsidRPr="00AF42F9" w:rsidRDefault="004C4B24" w:rsidP="00AF42F9">
            <w:pPr>
              <w:jc w:val="right"/>
              <w:rPr>
                <w:rFonts w:cs="Arial"/>
                <w:sz w:val="18"/>
                <w:szCs w:val="18"/>
              </w:rPr>
            </w:pPr>
            <w:r w:rsidRPr="00AF42F9">
              <w:rPr>
                <w:rFonts w:cs="Arial"/>
                <w:sz w:val="18"/>
                <w:szCs w:val="18"/>
              </w:rPr>
              <w:t>8.4%</w:t>
            </w:r>
          </w:p>
        </w:tc>
        <w:tc>
          <w:tcPr>
            <w:tcW w:w="907" w:type="dxa"/>
            <w:shd w:val="clear" w:color="auto" w:fill="DEE4EE"/>
            <w:noWrap/>
            <w:vAlign w:val="center"/>
          </w:tcPr>
          <w:p w14:paraId="2A3DCC78" w14:textId="3667F7C9" w:rsidR="004C4B24" w:rsidRPr="00AF42F9" w:rsidRDefault="004C4B24" w:rsidP="00AF42F9">
            <w:pPr>
              <w:jc w:val="right"/>
              <w:rPr>
                <w:rFonts w:cs="Arial"/>
                <w:sz w:val="18"/>
                <w:szCs w:val="18"/>
              </w:rPr>
            </w:pPr>
            <w:r w:rsidRPr="00AF42F9">
              <w:rPr>
                <w:rFonts w:cs="Arial"/>
                <w:sz w:val="18"/>
                <w:szCs w:val="18"/>
              </w:rPr>
              <w:t>23</w:t>
            </w:r>
          </w:p>
        </w:tc>
        <w:tc>
          <w:tcPr>
            <w:tcW w:w="907" w:type="dxa"/>
            <w:shd w:val="clear" w:color="auto" w:fill="DEE4EE"/>
            <w:noWrap/>
            <w:vAlign w:val="center"/>
          </w:tcPr>
          <w:p w14:paraId="1FD9DFAD" w14:textId="193D3723" w:rsidR="004C4B24" w:rsidRPr="00AF42F9" w:rsidRDefault="004C4B24" w:rsidP="00AF42F9">
            <w:pPr>
              <w:jc w:val="right"/>
              <w:rPr>
                <w:rFonts w:cs="Arial"/>
                <w:sz w:val="18"/>
                <w:szCs w:val="18"/>
              </w:rPr>
            </w:pPr>
            <w:r w:rsidRPr="00AF42F9">
              <w:rPr>
                <w:rFonts w:cs="Arial"/>
                <w:sz w:val="18"/>
                <w:szCs w:val="18"/>
              </w:rPr>
              <w:t>$440</w:t>
            </w:r>
          </w:p>
        </w:tc>
        <w:tc>
          <w:tcPr>
            <w:tcW w:w="1077" w:type="dxa"/>
            <w:shd w:val="clear" w:color="auto" w:fill="DEE4EE"/>
            <w:noWrap/>
            <w:vAlign w:val="center"/>
          </w:tcPr>
          <w:p w14:paraId="0466BFA6" w14:textId="26304279" w:rsidR="004C4B24" w:rsidRPr="00AF42F9" w:rsidRDefault="004C4B24" w:rsidP="00AF42F9">
            <w:pPr>
              <w:jc w:val="right"/>
              <w:rPr>
                <w:rFonts w:cs="Arial"/>
                <w:sz w:val="18"/>
                <w:szCs w:val="18"/>
              </w:rPr>
            </w:pPr>
            <w:r w:rsidRPr="00AF42F9">
              <w:rPr>
                <w:rFonts w:cs="Arial"/>
                <w:sz w:val="18"/>
                <w:szCs w:val="18"/>
              </w:rPr>
              <w:t>-2.2%</w:t>
            </w:r>
          </w:p>
        </w:tc>
        <w:tc>
          <w:tcPr>
            <w:tcW w:w="907" w:type="dxa"/>
            <w:noWrap/>
            <w:vAlign w:val="center"/>
          </w:tcPr>
          <w:p w14:paraId="74D307F0" w14:textId="693B258E" w:rsidR="004C4B24" w:rsidRPr="00AF42F9" w:rsidRDefault="004C4B24" w:rsidP="00AF42F9">
            <w:pPr>
              <w:jc w:val="right"/>
              <w:rPr>
                <w:rFonts w:cs="Arial"/>
                <w:sz w:val="18"/>
                <w:szCs w:val="18"/>
              </w:rPr>
            </w:pPr>
            <w:r w:rsidRPr="00AF42F9">
              <w:rPr>
                <w:rFonts w:cs="Arial"/>
                <w:sz w:val="18"/>
                <w:szCs w:val="18"/>
              </w:rPr>
              <w:t>55</w:t>
            </w:r>
          </w:p>
        </w:tc>
        <w:tc>
          <w:tcPr>
            <w:tcW w:w="907" w:type="dxa"/>
            <w:noWrap/>
            <w:vAlign w:val="center"/>
          </w:tcPr>
          <w:p w14:paraId="5EE46AB6" w14:textId="6FCD875E" w:rsidR="004C4B24" w:rsidRPr="00AF42F9" w:rsidRDefault="004C4B24" w:rsidP="00AF42F9">
            <w:pPr>
              <w:jc w:val="right"/>
              <w:rPr>
                <w:rFonts w:cs="Arial"/>
                <w:sz w:val="18"/>
                <w:szCs w:val="18"/>
              </w:rPr>
            </w:pPr>
            <w:r w:rsidRPr="00AF42F9">
              <w:rPr>
                <w:rFonts w:cs="Arial"/>
                <w:sz w:val="18"/>
                <w:szCs w:val="18"/>
              </w:rPr>
              <w:t>$590</w:t>
            </w:r>
          </w:p>
        </w:tc>
        <w:tc>
          <w:tcPr>
            <w:tcW w:w="1077" w:type="dxa"/>
            <w:noWrap/>
            <w:vAlign w:val="center"/>
          </w:tcPr>
          <w:p w14:paraId="7BDEB0F0" w14:textId="328DC180" w:rsidR="004C4B24" w:rsidRPr="00AF42F9" w:rsidRDefault="004C4B24" w:rsidP="00AF42F9">
            <w:pPr>
              <w:jc w:val="right"/>
              <w:rPr>
                <w:rFonts w:cs="Arial"/>
                <w:sz w:val="18"/>
                <w:szCs w:val="18"/>
              </w:rPr>
            </w:pPr>
            <w:r w:rsidRPr="00AF42F9">
              <w:rPr>
                <w:rFonts w:cs="Arial"/>
                <w:sz w:val="18"/>
                <w:szCs w:val="18"/>
              </w:rPr>
              <w:t>6.7%</w:t>
            </w:r>
          </w:p>
        </w:tc>
      </w:tr>
      <w:tr w:rsidR="004C4B24" w:rsidRPr="00FA02DD" w14:paraId="1B36811F" w14:textId="77777777" w:rsidTr="00AF42F9">
        <w:trPr>
          <w:trHeight w:val="283"/>
        </w:trPr>
        <w:tc>
          <w:tcPr>
            <w:tcW w:w="3543" w:type="dxa"/>
            <w:noWrap/>
            <w:vAlign w:val="center"/>
          </w:tcPr>
          <w:p w14:paraId="3B015185" w14:textId="77777777" w:rsidR="004C4B24" w:rsidRPr="00FA02DD" w:rsidRDefault="004C4B24" w:rsidP="004C4B24">
            <w:pPr>
              <w:pStyle w:val="DHStableB"/>
            </w:pPr>
            <w:r w:rsidRPr="00FA02DD">
              <w:t>Caulfield</w:t>
            </w:r>
          </w:p>
        </w:tc>
        <w:tc>
          <w:tcPr>
            <w:tcW w:w="852" w:type="dxa"/>
            <w:shd w:val="clear" w:color="auto" w:fill="DEE4EE"/>
            <w:noWrap/>
            <w:vAlign w:val="center"/>
          </w:tcPr>
          <w:p w14:paraId="3CA135AE" w14:textId="0F20A77F" w:rsidR="004C4B24" w:rsidRPr="00AF42F9" w:rsidRDefault="004C4B24" w:rsidP="00AF42F9">
            <w:pPr>
              <w:jc w:val="right"/>
              <w:rPr>
                <w:rFonts w:cs="Arial"/>
                <w:sz w:val="18"/>
                <w:szCs w:val="18"/>
              </w:rPr>
            </w:pPr>
            <w:r w:rsidRPr="00AF42F9">
              <w:rPr>
                <w:rFonts w:cs="Arial"/>
                <w:sz w:val="18"/>
                <w:szCs w:val="18"/>
              </w:rPr>
              <w:t>512</w:t>
            </w:r>
          </w:p>
        </w:tc>
        <w:tc>
          <w:tcPr>
            <w:tcW w:w="1038" w:type="dxa"/>
            <w:shd w:val="clear" w:color="auto" w:fill="DEE4EE"/>
            <w:noWrap/>
            <w:vAlign w:val="center"/>
          </w:tcPr>
          <w:p w14:paraId="0F95304D" w14:textId="406F9CCE" w:rsidR="004C4B24" w:rsidRPr="00AF42F9" w:rsidRDefault="004C4B24" w:rsidP="00AF42F9">
            <w:pPr>
              <w:jc w:val="right"/>
              <w:rPr>
                <w:rFonts w:cs="Arial"/>
                <w:sz w:val="18"/>
                <w:szCs w:val="18"/>
              </w:rPr>
            </w:pPr>
            <w:r w:rsidRPr="00AF42F9">
              <w:rPr>
                <w:rFonts w:cs="Arial"/>
                <w:sz w:val="18"/>
                <w:szCs w:val="18"/>
              </w:rPr>
              <w:t>$305</w:t>
            </w:r>
          </w:p>
        </w:tc>
        <w:tc>
          <w:tcPr>
            <w:tcW w:w="1077" w:type="dxa"/>
            <w:shd w:val="clear" w:color="auto" w:fill="DEE4EE"/>
            <w:noWrap/>
            <w:vAlign w:val="center"/>
          </w:tcPr>
          <w:p w14:paraId="696AB683" w14:textId="59261285" w:rsidR="004C4B24" w:rsidRPr="00AF42F9" w:rsidRDefault="004C4B24" w:rsidP="00AF42F9">
            <w:pPr>
              <w:jc w:val="right"/>
              <w:rPr>
                <w:rFonts w:cs="Arial"/>
                <w:sz w:val="18"/>
                <w:szCs w:val="18"/>
              </w:rPr>
            </w:pPr>
            <w:r w:rsidRPr="00AF42F9">
              <w:rPr>
                <w:rFonts w:cs="Arial"/>
                <w:sz w:val="18"/>
                <w:szCs w:val="18"/>
              </w:rPr>
              <w:t>1.7%</w:t>
            </w:r>
          </w:p>
        </w:tc>
        <w:tc>
          <w:tcPr>
            <w:tcW w:w="907" w:type="dxa"/>
            <w:noWrap/>
            <w:vAlign w:val="center"/>
          </w:tcPr>
          <w:p w14:paraId="3DE8B6CD" w14:textId="5BC85AFA" w:rsidR="004C4B24" w:rsidRPr="00AF42F9" w:rsidRDefault="004C4B24" w:rsidP="00AF42F9">
            <w:pPr>
              <w:jc w:val="right"/>
              <w:rPr>
                <w:rFonts w:cs="Arial"/>
                <w:sz w:val="18"/>
                <w:szCs w:val="18"/>
              </w:rPr>
            </w:pPr>
            <w:r w:rsidRPr="00AF42F9">
              <w:rPr>
                <w:rFonts w:cs="Arial"/>
                <w:sz w:val="18"/>
                <w:szCs w:val="18"/>
              </w:rPr>
              <w:t>904</w:t>
            </w:r>
          </w:p>
        </w:tc>
        <w:tc>
          <w:tcPr>
            <w:tcW w:w="907" w:type="dxa"/>
            <w:noWrap/>
            <w:vAlign w:val="center"/>
          </w:tcPr>
          <w:p w14:paraId="23B9AFF0" w14:textId="18B1352B" w:rsidR="004C4B24" w:rsidRPr="00AF42F9" w:rsidRDefault="004C4B24" w:rsidP="00AF42F9">
            <w:pPr>
              <w:jc w:val="right"/>
              <w:rPr>
                <w:rFonts w:cs="Arial"/>
                <w:sz w:val="18"/>
                <w:szCs w:val="18"/>
              </w:rPr>
            </w:pPr>
            <w:r w:rsidRPr="00AF42F9">
              <w:rPr>
                <w:rFonts w:cs="Arial"/>
                <w:sz w:val="18"/>
                <w:szCs w:val="18"/>
              </w:rPr>
              <w:t>$460</w:t>
            </w:r>
          </w:p>
        </w:tc>
        <w:tc>
          <w:tcPr>
            <w:tcW w:w="1077" w:type="dxa"/>
            <w:noWrap/>
            <w:vAlign w:val="center"/>
          </w:tcPr>
          <w:p w14:paraId="259F5F62" w14:textId="0BD4D29A" w:rsidR="004C4B24" w:rsidRPr="00AF42F9" w:rsidRDefault="004C4B24" w:rsidP="00AF42F9">
            <w:pPr>
              <w:jc w:val="right"/>
              <w:rPr>
                <w:rFonts w:cs="Arial"/>
                <w:sz w:val="18"/>
                <w:szCs w:val="18"/>
              </w:rPr>
            </w:pPr>
            <w:r w:rsidRPr="00AF42F9">
              <w:rPr>
                <w:rFonts w:cs="Arial"/>
                <w:sz w:val="18"/>
                <w:szCs w:val="18"/>
              </w:rPr>
              <w:t>4.5%</w:t>
            </w:r>
          </w:p>
        </w:tc>
        <w:tc>
          <w:tcPr>
            <w:tcW w:w="907" w:type="dxa"/>
            <w:shd w:val="clear" w:color="auto" w:fill="DEE4EE"/>
            <w:noWrap/>
            <w:vAlign w:val="center"/>
          </w:tcPr>
          <w:p w14:paraId="6E1AFA3B" w14:textId="5D283526" w:rsidR="004C4B24" w:rsidRPr="00AF42F9" w:rsidRDefault="004C4B24" w:rsidP="00AF42F9">
            <w:pPr>
              <w:jc w:val="right"/>
              <w:rPr>
                <w:rFonts w:cs="Arial"/>
                <w:sz w:val="18"/>
                <w:szCs w:val="18"/>
              </w:rPr>
            </w:pPr>
            <w:r w:rsidRPr="00AF42F9">
              <w:rPr>
                <w:rFonts w:cs="Arial"/>
                <w:sz w:val="18"/>
                <w:szCs w:val="18"/>
              </w:rPr>
              <w:t>59</w:t>
            </w:r>
          </w:p>
        </w:tc>
        <w:tc>
          <w:tcPr>
            <w:tcW w:w="907" w:type="dxa"/>
            <w:shd w:val="clear" w:color="auto" w:fill="DEE4EE"/>
            <w:noWrap/>
            <w:vAlign w:val="center"/>
          </w:tcPr>
          <w:p w14:paraId="1BFE9C27" w14:textId="10422719" w:rsidR="004C4B24" w:rsidRPr="00AF42F9" w:rsidRDefault="004C4B24" w:rsidP="00AF42F9">
            <w:pPr>
              <w:jc w:val="right"/>
              <w:rPr>
                <w:rFonts w:cs="Arial"/>
                <w:sz w:val="18"/>
                <w:szCs w:val="18"/>
              </w:rPr>
            </w:pPr>
            <w:r w:rsidRPr="00AF42F9">
              <w:rPr>
                <w:rFonts w:cs="Arial"/>
                <w:sz w:val="18"/>
                <w:szCs w:val="18"/>
              </w:rPr>
              <w:t>$520</w:t>
            </w:r>
          </w:p>
        </w:tc>
        <w:tc>
          <w:tcPr>
            <w:tcW w:w="1077" w:type="dxa"/>
            <w:shd w:val="clear" w:color="auto" w:fill="DEE4EE"/>
            <w:noWrap/>
            <w:vAlign w:val="center"/>
          </w:tcPr>
          <w:p w14:paraId="11B93B3E" w14:textId="17F963A3" w:rsidR="004C4B24" w:rsidRPr="00AF42F9" w:rsidRDefault="004C4B24" w:rsidP="00AF42F9">
            <w:pPr>
              <w:jc w:val="right"/>
              <w:rPr>
                <w:rFonts w:cs="Arial"/>
                <w:sz w:val="18"/>
                <w:szCs w:val="18"/>
              </w:rPr>
            </w:pPr>
            <w:r w:rsidRPr="00AF42F9">
              <w:rPr>
                <w:rFonts w:cs="Arial"/>
                <w:sz w:val="18"/>
                <w:szCs w:val="18"/>
              </w:rPr>
              <w:t>10.6%</w:t>
            </w:r>
          </w:p>
        </w:tc>
        <w:tc>
          <w:tcPr>
            <w:tcW w:w="907" w:type="dxa"/>
            <w:noWrap/>
            <w:vAlign w:val="center"/>
          </w:tcPr>
          <w:p w14:paraId="0A228069" w14:textId="49D0A162" w:rsidR="004C4B24" w:rsidRPr="00AF42F9" w:rsidRDefault="004C4B24" w:rsidP="00AF42F9">
            <w:pPr>
              <w:jc w:val="right"/>
              <w:rPr>
                <w:rFonts w:cs="Arial"/>
                <w:sz w:val="18"/>
                <w:szCs w:val="18"/>
              </w:rPr>
            </w:pPr>
            <w:r w:rsidRPr="00AF42F9">
              <w:rPr>
                <w:rFonts w:cs="Arial"/>
                <w:sz w:val="18"/>
                <w:szCs w:val="18"/>
              </w:rPr>
              <w:t>182</w:t>
            </w:r>
          </w:p>
        </w:tc>
        <w:tc>
          <w:tcPr>
            <w:tcW w:w="907" w:type="dxa"/>
            <w:noWrap/>
            <w:vAlign w:val="center"/>
          </w:tcPr>
          <w:p w14:paraId="68A4E92D" w14:textId="274D95A3" w:rsidR="004C4B24" w:rsidRPr="00AF42F9" w:rsidRDefault="004C4B24" w:rsidP="00AF42F9">
            <w:pPr>
              <w:jc w:val="right"/>
              <w:rPr>
                <w:rFonts w:cs="Arial"/>
                <w:sz w:val="18"/>
                <w:szCs w:val="18"/>
              </w:rPr>
            </w:pPr>
            <w:r w:rsidRPr="00AF42F9">
              <w:rPr>
                <w:rFonts w:cs="Arial"/>
                <w:sz w:val="18"/>
                <w:szCs w:val="18"/>
              </w:rPr>
              <w:t>$655</w:t>
            </w:r>
          </w:p>
        </w:tc>
        <w:tc>
          <w:tcPr>
            <w:tcW w:w="1077" w:type="dxa"/>
            <w:noWrap/>
            <w:vAlign w:val="center"/>
          </w:tcPr>
          <w:p w14:paraId="1992438F" w14:textId="49296B25" w:rsidR="004C4B24" w:rsidRPr="00AF42F9" w:rsidRDefault="004C4B24" w:rsidP="00AF42F9">
            <w:pPr>
              <w:jc w:val="right"/>
              <w:rPr>
                <w:rFonts w:cs="Arial"/>
                <w:sz w:val="18"/>
                <w:szCs w:val="18"/>
              </w:rPr>
            </w:pPr>
            <w:r w:rsidRPr="00AF42F9">
              <w:rPr>
                <w:rFonts w:cs="Arial"/>
                <w:sz w:val="18"/>
                <w:szCs w:val="18"/>
              </w:rPr>
              <w:t>0.8%</w:t>
            </w:r>
          </w:p>
        </w:tc>
      </w:tr>
      <w:tr w:rsidR="004C4B24" w:rsidRPr="00FA02DD" w14:paraId="7AF5C338" w14:textId="77777777" w:rsidTr="00AF42F9">
        <w:trPr>
          <w:trHeight w:val="283"/>
        </w:trPr>
        <w:tc>
          <w:tcPr>
            <w:tcW w:w="3543" w:type="dxa"/>
            <w:noWrap/>
            <w:vAlign w:val="center"/>
          </w:tcPr>
          <w:p w14:paraId="15043045" w14:textId="77777777" w:rsidR="004C4B24" w:rsidRPr="00FA02DD" w:rsidRDefault="004C4B24" w:rsidP="004C4B24">
            <w:pPr>
              <w:pStyle w:val="DHStableB"/>
            </w:pPr>
            <w:r w:rsidRPr="00FA02DD">
              <w:t>Cheltenham</w:t>
            </w:r>
          </w:p>
        </w:tc>
        <w:tc>
          <w:tcPr>
            <w:tcW w:w="852" w:type="dxa"/>
            <w:shd w:val="clear" w:color="auto" w:fill="DEE4EE"/>
            <w:noWrap/>
            <w:vAlign w:val="center"/>
          </w:tcPr>
          <w:p w14:paraId="5CBC8EC5" w14:textId="05459B79" w:rsidR="004C4B24" w:rsidRPr="00AF42F9" w:rsidRDefault="004C4B24" w:rsidP="00AF42F9">
            <w:pPr>
              <w:jc w:val="right"/>
              <w:rPr>
                <w:rFonts w:cs="Arial"/>
                <w:sz w:val="18"/>
                <w:szCs w:val="18"/>
              </w:rPr>
            </w:pPr>
            <w:r w:rsidRPr="00AF42F9">
              <w:rPr>
                <w:rFonts w:cs="Arial"/>
                <w:sz w:val="18"/>
                <w:szCs w:val="18"/>
              </w:rPr>
              <w:t>159</w:t>
            </w:r>
          </w:p>
        </w:tc>
        <w:tc>
          <w:tcPr>
            <w:tcW w:w="1038" w:type="dxa"/>
            <w:shd w:val="clear" w:color="auto" w:fill="DEE4EE"/>
            <w:noWrap/>
            <w:vAlign w:val="center"/>
          </w:tcPr>
          <w:p w14:paraId="48BE1540" w14:textId="330A9EC2"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3F42117D" w14:textId="7DBC8614" w:rsidR="004C4B24" w:rsidRPr="00AF42F9" w:rsidRDefault="004C4B24" w:rsidP="00AF42F9">
            <w:pPr>
              <w:jc w:val="right"/>
              <w:rPr>
                <w:rFonts w:cs="Arial"/>
                <w:sz w:val="18"/>
                <w:szCs w:val="18"/>
              </w:rPr>
            </w:pPr>
            <w:r w:rsidRPr="00AF42F9">
              <w:rPr>
                <w:rFonts w:cs="Arial"/>
                <w:sz w:val="18"/>
                <w:szCs w:val="18"/>
              </w:rPr>
              <w:t>16.1%</w:t>
            </w:r>
          </w:p>
        </w:tc>
        <w:tc>
          <w:tcPr>
            <w:tcW w:w="907" w:type="dxa"/>
            <w:noWrap/>
            <w:vAlign w:val="center"/>
          </w:tcPr>
          <w:p w14:paraId="64A5CF0F" w14:textId="3085344F" w:rsidR="004C4B24" w:rsidRPr="00AF42F9" w:rsidRDefault="004C4B24" w:rsidP="00AF42F9">
            <w:pPr>
              <w:jc w:val="right"/>
              <w:rPr>
                <w:rFonts w:cs="Arial"/>
                <w:sz w:val="18"/>
                <w:szCs w:val="18"/>
              </w:rPr>
            </w:pPr>
            <w:r w:rsidRPr="00AF42F9">
              <w:rPr>
                <w:rFonts w:cs="Arial"/>
                <w:sz w:val="18"/>
                <w:szCs w:val="18"/>
              </w:rPr>
              <w:t>791</w:t>
            </w:r>
          </w:p>
        </w:tc>
        <w:tc>
          <w:tcPr>
            <w:tcW w:w="907" w:type="dxa"/>
            <w:noWrap/>
            <w:vAlign w:val="center"/>
          </w:tcPr>
          <w:p w14:paraId="48056CCF" w14:textId="57E2F2EF" w:rsidR="004C4B24" w:rsidRPr="00AF42F9" w:rsidRDefault="004C4B24" w:rsidP="00AF42F9">
            <w:pPr>
              <w:jc w:val="right"/>
              <w:rPr>
                <w:rFonts w:cs="Arial"/>
                <w:sz w:val="18"/>
                <w:szCs w:val="18"/>
              </w:rPr>
            </w:pPr>
            <w:r w:rsidRPr="00AF42F9">
              <w:rPr>
                <w:rFonts w:cs="Arial"/>
                <w:sz w:val="18"/>
                <w:szCs w:val="18"/>
              </w:rPr>
              <w:t>$420</w:t>
            </w:r>
          </w:p>
        </w:tc>
        <w:tc>
          <w:tcPr>
            <w:tcW w:w="1077" w:type="dxa"/>
            <w:noWrap/>
            <w:vAlign w:val="center"/>
          </w:tcPr>
          <w:p w14:paraId="132C0C6E" w14:textId="541D5609" w:rsidR="004C4B24" w:rsidRPr="00AF42F9" w:rsidRDefault="004C4B24" w:rsidP="00AF42F9">
            <w:pPr>
              <w:jc w:val="right"/>
              <w:rPr>
                <w:rFonts w:cs="Arial"/>
                <w:sz w:val="18"/>
                <w:szCs w:val="18"/>
              </w:rPr>
            </w:pPr>
            <w:r w:rsidRPr="00AF42F9">
              <w:rPr>
                <w:rFonts w:cs="Arial"/>
                <w:sz w:val="18"/>
                <w:szCs w:val="18"/>
              </w:rPr>
              <w:t>9.1%</w:t>
            </w:r>
          </w:p>
        </w:tc>
        <w:tc>
          <w:tcPr>
            <w:tcW w:w="907" w:type="dxa"/>
            <w:shd w:val="clear" w:color="auto" w:fill="DEE4EE"/>
            <w:noWrap/>
            <w:vAlign w:val="center"/>
          </w:tcPr>
          <w:p w14:paraId="1BE59987" w14:textId="694385FA" w:rsidR="004C4B24" w:rsidRPr="00AF42F9" w:rsidRDefault="004C4B24" w:rsidP="00AF42F9">
            <w:pPr>
              <w:jc w:val="right"/>
              <w:rPr>
                <w:rFonts w:cs="Arial"/>
                <w:sz w:val="18"/>
                <w:szCs w:val="18"/>
              </w:rPr>
            </w:pPr>
            <w:r w:rsidRPr="00AF42F9">
              <w:rPr>
                <w:rFonts w:cs="Arial"/>
                <w:sz w:val="18"/>
                <w:szCs w:val="18"/>
              </w:rPr>
              <w:t>68</w:t>
            </w:r>
          </w:p>
        </w:tc>
        <w:tc>
          <w:tcPr>
            <w:tcW w:w="907" w:type="dxa"/>
            <w:shd w:val="clear" w:color="auto" w:fill="DEE4EE"/>
            <w:noWrap/>
            <w:vAlign w:val="center"/>
          </w:tcPr>
          <w:p w14:paraId="523F810C" w14:textId="340DA22E" w:rsidR="004C4B24" w:rsidRPr="00AF42F9" w:rsidRDefault="004C4B24" w:rsidP="00AF42F9">
            <w:pPr>
              <w:jc w:val="right"/>
              <w:rPr>
                <w:rFonts w:cs="Arial"/>
                <w:sz w:val="18"/>
                <w:szCs w:val="18"/>
              </w:rPr>
            </w:pPr>
            <w:r w:rsidRPr="00AF42F9">
              <w:rPr>
                <w:rFonts w:cs="Arial"/>
                <w:sz w:val="18"/>
                <w:szCs w:val="18"/>
              </w:rPr>
              <w:t>$463</w:t>
            </w:r>
          </w:p>
        </w:tc>
        <w:tc>
          <w:tcPr>
            <w:tcW w:w="1077" w:type="dxa"/>
            <w:shd w:val="clear" w:color="auto" w:fill="DEE4EE"/>
            <w:noWrap/>
            <w:vAlign w:val="center"/>
          </w:tcPr>
          <w:p w14:paraId="69467B41" w14:textId="2C5D3012" w:rsidR="004C4B24" w:rsidRPr="00AF42F9" w:rsidRDefault="004C4B24" w:rsidP="00AF42F9">
            <w:pPr>
              <w:jc w:val="right"/>
              <w:rPr>
                <w:rFonts w:cs="Arial"/>
                <w:sz w:val="18"/>
                <w:szCs w:val="18"/>
              </w:rPr>
            </w:pPr>
            <w:r w:rsidRPr="00AF42F9">
              <w:rPr>
                <w:rFonts w:cs="Arial"/>
                <w:sz w:val="18"/>
                <w:szCs w:val="18"/>
              </w:rPr>
              <w:t>6.4%</w:t>
            </w:r>
          </w:p>
        </w:tc>
        <w:tc>
          <w:tcPr>
            <w:tcW w:w="907" w:type="dxa"/>
            <w:noWrap/>
            <w:vAlign w:val="center"/>
          </w:tcPr>
          <w:p w14:paraId="4FF35AE8" w14:textId="2C07D63F" w:rsidR="004C4B24" w:rsidRPr="00AF42F9" w:rsidRDefault="004C4B24" w:rsidP="00AF42F9">
            <w:pPr>
              <w:jc w:val="right"/>
              <w:rPr>
                <w:rFonts w:cs="Arial"/>
                <w:sz w:val="18"/>
                <w:szCs w:val="18"/>
              </w:rPr>
            </w:pPr>
            <w:r w:rsidRPr="00AF42F9">
              <w:rPr>
                <w:rFonts w:cs="Arial"/>
                <w:sz w:val="18"/>
                <w:szCs w:val="18"/>
              </w:rPr>
              <w:t>446</w:t>
            </w:r>
          </w:p>
        </w:tc>
        <w:tc>
          <w:tcPr>
            <w:tcW w:w="907" w:type="dxa"/>
            <w:noWrap/>
            <w:vAlign w:val="center"/>
          </w:tcPr>
          <w:p w14:paraId="45F35E82" w14:textId="42634748" w:rsidR="004C4B24" w:rsidRPr="00AF42F9" w:rsidRDefault="004C4B24" w:rsidP="00AF42F9">
            <w:pPr>
              <w:jc w:val="right"/>
              <w:rPr>
                <w:rFonts w:cs="Arial"/>
                <w:sz w:val="18"/>
                <w:szCs w:val="18"/>
              </w:rPr>
            </w:pPr>
            <w:r w:rsidRPr="00AF42F9">
              <w:rPr>
                <w:rFonts w:cs="Arial"/>
                <w:sz w:val="18"/>
                <w:szCs w:val="18"/>
              </w:rPr>
              <w:t>$530</w:t>
            </w:r>
          </w:p>
        </w:tc>
        <w:tc>
          <w:tcPr>
            <w:tcW w:w="1077" w:type="dxa"/>
            <w:noWrap/>
            <w:vAlign w:val="center"/>
          </w:tcPr>
          <w:p w14:paraId="247D6E1B" w14:textId="5AAC2F0C" w:rsidR="004C4B24" w:rsidRPr="00AF42F9" w:rsidRDefault="004C4B24" w:rsidP="00AF42F9">
            <w:pPr>
              <w:jc w:val="right"/>
              <w:rPr>
                <w:rFonts w:cs="Arial"/>
                <w:sz w:val="18"/>
                <w:szCs w:val="18"/>
              </w:rPr>
            </w:pPr>
            <w:r w:rsidRPr="00AF42F9">
              <w:rPr>
                <w:rFonts w:cs="Arial"/>
                <w:sz w:val="18"/>
                <w:szCs w:val="18"/>
              </w:rPr>
              <w:t>6.0%</w:t>
            </w:r>
          </w:p>
        </w:tc>
      </w:tr>
      <w:tr w:rsidR="004C4B24" w:rsidRPr="00FA02DD" w14:paraId="62510691" w14:textId="77777777" w:rsidTr="00AF42F9">
        <w:trPr>
          <w:trHeight w:val="283"/>
        </w:trPr>
        <w:tc>
          <w:tcPr>
            <w:tcW w:w="3543" w:type="dxa"/>
            <w:noWrap/>
            <w:vAlign w:val="center"/>
          </w:tcPr>
          <w:p w14:paraId="414F2B23" w14:textId="77777777" w:rsidR="004C4B24" w:rsidRPr="00FA02DD" w:rsidRDefault="004C4B24" w:rsidP="004C4B24">
            <w:pPr>
              <w:pStyle w:val="DHStableB"/>
            </w:pPr>
            <w:r w:rsidRPr="00FA02DD">
              <w:t>Elsternwick</w:t>
            </w:r>
          </w:p>
        </w:tc>
        <w:tc>
          <w:tcPr>
            <w:tcW w:w="852" w:type="dxa"/>
            <w:shd w:val="clear" w:color="auto" w:fill="DEE4EE"/>
            <w:noWrap/>
            <w:vAlign w:val="center"/>
          </w:tcPr>
          <w:p w14:paraId="1536B7DB" w14:textId="7EBA9681" w:rsidR="004C4B24" w:rsidRPr="00AF42F9" w:rsidRDefault="004C4B24" w:rsidP="00AF42F9">
            <w:pPr>
              <w:jc w:val="right"/>
              <w:rPr>
                <w:rFonts w:cs="Arial"/>
                <w:sz w:val="18"/>
                <w:szCs w:val="18"/>
              </w:rPr>
            </w:pPr>
            <w:r w:rsidRPr="00AF42F9">
              <w:rPr>
                <w:rFonts w:cs="Arial"/>
                <w:sz w:val="18"/>
                <w:szCs w:val="18"/>
              </w:rPr>
              <w:t>221</w:t>
            </w:r>
          </w:p>
        </w:tc>
        <w:tc>
          <w:tcPr>
            <w:tcW w:w="1038" w:type="dxa"/>
            <w:shd w:val="clear" w:color="auto" w:fill="DEE4EE"/>
            <w:noWrap/>
            <w:vAlign w:val="center"/>
          </w:tcPr>
          <w:p w14:paraId="6F3813BD" w14:textId="6C84D21D" w:rsidR="004C4B24" w:rsidRPr="00AF42F9" w:rsidRDefault="004C4B24" w:rsidP="00AF42F9">
            <w:pPr>
              <w:jc w:val="right"/>
              <w:rPr>
                <w:rFonts w:cs="Arial"/>
                <w:sz w:val="18"/>
                <w:szCs w:val="18"/>
              </w:rPr>
            </w:pPr>
            <w:r w:rsidRPr="00AF42F9">
              <w:rPr>
                <w:rFonts w:cs="Arial"/>
                <w:sz w:val="18"/>
                <w:szCs w:val="18"/>
              </w:rPr>
              <w:t>$325</w:t>
            </w:r>
          </w:p>
        </w:tc>
        <w:tc>
          <w:tcPr>
            <w:tcW w:w="1077" w:type="dxa"/>
            <w:shd w:val="clear" w:color="auto" w:fill="DEE4EE"/>
            <w:noWrap/>
            <w:vAlign w:val="center"/>
          </w:tcPr>
          <w:p w14:paraId="555A28ED" w14:textId="6FD41823" w:rsidR="004C4B24" w:rsidRPr="00AF42F9" w:rsidRDefault="004C4B24" w:rsidP="00AF42F9">
            <w:pPr>
              <w:jc w:val="right"/>
              <w:rPr>
                <w:rFonts w:cs="Arial"/>
                <w:sz w:val="18"/>
                <w:szCs w:val="18"/>
              </w:rPr>
            </w:pPr>
            <w:r w:rsidRPr="00AF42F9">
              <w:rPr>
                <w:rFonts w:cs="Arial"/>
                <w:sz w:val="18"/>
                <w:szCs w:val="18"/>
              </w:rPr>
              <w:t>8.3%</w:t>
            </w:r>
          </w:p>
        </w:tc>
        <w:tc>
          <w:tcPr>
            <w:tcW w:w="907" w:type="dxa"/>
            <w:noWrap/>
            <w:vAlign w:val="center"/>
          </w:tcPr>
          <w:p w14:paraId="7EE10242" w14:textId="714C06CD" w:rsidR="004C4B24" w:rsidRPr="00AF42F9" w:rsidRDefault="004C4B24" w:rsidP="00AF42F9">
            <w:pPr>
              <w:jc w:val="right"/>
              <w:rPr>
                <w:rFonts w:cs="Arial"/>
                <w:sz w:val="18"/>
                <w:szCs w:val="18"/>
              </w:rPr>
            </w:pPr>
            <w:r w:rsidRPr="00AF42F9">
              <w:rPr>
                <w:rFonts w:cs="Arial"/>
                <w:sz w:val="18"/>
                <w:szCs w:val="18"/>
              </w:rPr>
              <w:t>297</w:t>
            </w:r>
          </w:p>
        </w:tc>
        <w:tc>
          <w:tcPr>
            <w:tcW w:w="907" w:type="dxa"/>
            <w:noWrap/>
            <w:vAlign w:val="center"/>
          </w:tcPr>
          <w:p w14:paraId="192088FA" w14:textId="06A26ABC" w:rsidR="004C4B24" w:rsidRPr="00AF42F9" w:rsidRDefault="004C4B24" w:rsidP="00AF42F9">
            <w:pPr>
              <w:jc w:val="right"/>
              <w:rPr>
                <w:rFonts w:cs="Arial"/>
                <w:sz w:val="18"/>
                <w:szCs w:val="18"/>
              </w:rPr>
            </w:pPr>
            <w:r w:rsidRPr="00AF42F9">
              <w:rPr>
                <w:rFonts w:cs="Arial"/>
                <w:sz w:val="18"/>
                <w:szCs w:val="18"/>
              </w:rPr>
              <w:t>$460</w:t>
            </w:r>
          </w:p>
        </w:tc>
        <w:tc>
          <w:tcPr>
            <w:tcW w:w="1077" w:type="dxa"/>
            <w:noWrap/>
            <w:vAlign w:val="center"/>
          </w:tcPr>
          <w:p w14:paraId="1033A0FC" w14:textId="3C666BCD" w:rsidR="004C4B24" w:rsidRPr="00AF42F9" w:rsidRDefault="004C4B24" w:rsidP="00AF42F9">
            <w:pPr>
              <w:jc w:val="right"/>
              <w:rPr>
                <w:rFonts w:cs="Arial"/>
                <w:sz w:val="18"/>
                <w:szCs w:val="18"/>
              </w:rPr>
            </w:pPr>
            <w:r w:rsidRPr="00AF42F9">
              <w:rPr>
                <w:rFonts w:cs="Arial"/>
                <w:sz w:val="18"/>
                <w:szCs w:val="18"/>
              </w:rPr>
              <w:t>4.5%</w:t>
            </w:r>
          </w:p>
        </w:tc>
        <w:tc>
          <w:tcPr>
            <w:tcW w:w="907" w:type="dxa"/>
            <w:shd w:val="clear" w:color="auto" w:fill="DEE4EE"/>
            <w:noWrap/>
            <w:vAlign w:val="center"/>
          </w:tcPr>
          <w:p w14:paraId="27B3A5EF" w14:textId="51972980" w:rsidR="004C4B24" w:rsidRPr="00AF42F9" w:rsidRDefault="004C4B24" w:rsidP="00AF42F9">
            <w:pPr>
              <w:jc w:val="right"/>
              <w:rPr>
                <w:rFonts w:cs="Arial"/>
                <w:sz w:val="18"/>
                <w:szCs w:val="18"/>
              </w:rPr>
            </w:pPr>
            <w:r w:rsidRPr="00AF42F9">
              <w:rPr>
                <w:rFonts w:cs="Arial"/>
                <w:sz w:val="18"/>
                <w:szCs w:val="18"/>
              </w:rPr>
              <w:t>14</w:t>
            </w:r>
          </w:p>
        </w:tc>
        <w:tc>
          <w:tcPr>
            <w:tcW w:w="907" w:type="dxa"/>
            <w:shd w:val="clear" w:color="auto" w:fill="DEE4EE"/>
            <w:noWrap/>
            <w:vAlign w:val="center"/>
          </w:tcPr>
          <w:p w14:paraId="31F1991E" w14:textId="75F81EC0" w:rsidR="004C4B24" w:rsidRPr="00AF42F9" w:rsidRDefault="004C4B24" w:rsidP="00AF42F9">
            <w:pPr>
              <w:jc w:val="right"/>
              <w:rPr>
                <w:rFonts w:cs="Arial"/>
                <w:sz w:val="18"/>
                <w:szCs w:val="18"/>
              </w:rPr>
            </w:pPr>
            <w:r w:rsidRPr="00AF42F9">
              <w:rPr>
                <w:rFonts w:cs="Arial"/>
                <w:sz w:val="18"/>
                <w:szCs w:val="18"/>
              </w:rPr>
              <w:t>$568</w:t>
            </w:r>
          </w:p>
        </w:tc>
        <w:tc>
          <w:tcPr>
            <w:tcW w:w="1077" w:type="dxa"/>
            <w:shd w:val="clear" w:color="auto" w:fill="DEE4EE"/>
            <w:noWrap/>
            <w:vAlign w:val="center"/>
          </w:tcPr>
          <w:p w14:paraId="1C8BDED4" w14:textId="5AC875E0" w:rsidR="004C4B24" w:rsidRPr="00AF42F9" w:rsidRDefault="004C4B24" w:rsidP="00AF42F9">
            <w:pPr>
              <w:jc w:val="right"/>
              <w:rPr>
                <w:rFonts w:cs="Arial"/>
                <w:sz w:val="18"/>
                <w:szCs w:val="18"/>
              </w:rPr>
            </w:pPr>
            <w:r w:rsidRPr="00AF42F9">
              <w:rPr>
                <w:rFonts w:cs="Arial"/>
                <w:sz w:val="18"/>
                <w:szCs w:val="18"/>
              </w:rPr>
              <w:t>15.9%</w:t>
            </w:r>
          </w:p>
        </w:tc>
        <w:tc>
          <w:tcPr>
            <w:tcW w:w="907" w:type="dxa"/>
            <w:noWrap/>
            <w:vAlign w:val="center"/>
          </w:tcPr>
          <w:p w14:paraId="3CF03711" w14:textId="6FFD6720" w:rsidR="004C4B24" w:rsidRPr="00AF42F9" w:rsidRDefault="004C4B24" w:rsidP="00AF42F9">
            <w:pPr>
              <w:jc w:val="right"/>
              <w:rPr>
                <w:rFonts w:cs="Arial"/>
                <w:sz w:val="18"/>
                <w:szCs w:val="18"/>
              </w:rPr>
            </w:pPr>
            <w:r w:rsidRPr="00AF42F9">
              <w:rPr>
                <w:rFonts w:cs="Arial"/>
                <w:sz w:val="18"/>
                <w:szCs w:val="18"/>
              </w:rPr>
              <w:t>52</w:t>
            </w:r>
          </w:p>
        </w:tc>
        <w:tc>
          <w:tcPr>
            <w:tcW w:w="907" w:type="dxa"/>
            <w:noWrap/>
            <w:vAlign w:val="center"/>
          </w:tcPr>
          <w:p w14:paraId="667D6F06" w14:textId="6C56C7C5" w:rsidR="004C4B24" w:rsidRPr="00AF42F9" w:rsidRDefault="004C4B24" w:rsidP="00AF42F9">
            <w:pPr>
              <w:jc w:val="right"/>
              <w:rPr>
                <w:rFonts w:cs="Arial"/>
                <w:sz w:val="18"/>
                <w:szCs w:val="18"/>
              </w:rPr>
            </w:pPr>
            <w:r w:rsidRPr="00AF42F9">
              <w:rPr>
                <w:rFonts w:cs="Arial"/>
                <w:sz w:val="18"/>
                <w:szCs w:val="18"/>
              </w:rPr>
              <w:t>$743</w:t>
            </w:r>
          </w:p>
        </w:tc>
        <w:tc>
          <w:tcPr>
            <w:tcW w:w="1077" w:type="dxa"/>
            <w:noWrap/>
            <w:vAlign w:val="center"/>
          </w:tcPr>
          <w:p w14:paraId="75192FF0" w14:textId="60122DCC" w:rsidR="004C4B24" w:rsidRPr="00AF42F9" w:rsidRDefault="004C4B24" w:rsidP="00AF42F9">
            <w:pPr>
              <w:jc w:val="right"/>
              <w:rPr>
                <w:rFonts w:cs="Arial"/>
                <w:sz w:val="18"/>
                <w:szCs w:val="18"/>
              </w:rPr>
            </w:pPr>
            <w:r w:rsidRPr="00AF42F9">
              <w:rPr>
                <w:rFonts w:cs="Arial"/>
                <w:sz w:val="18"/>
                <w:szCs w:val="18"/>
              </w:rPr>
              <w:t>7.7%</w:t>
            </w:r>
          </w:p>
        </w:tc>
      </w:tr>
      <w:tr w:rsidR="004C4B24" w:rsidRPr="00FA02DD" w14:paraId="67E8501B" w14:textId="77777777" w:rsidTr="00AF42F9">
        <w:trPr>
          <w:trHeight w:val="283"/>
        </w:trPr>
        <w:tc>
          <w:tcPr>
            <w:tcW w:w="3543" w:type="dxa"/>
            <w:noWrap/>
            <w:vAlign w:val="center"/>
          </w:tcPr>
          <w:p w14:paraId="5975D698" w14:textId="77777777" w:rsidR="004C4B24" w:rsidRPr="00FA02DD" w:rsidRDefault="004C4B24" w:rsidP="004C4B24">
            <w:pPr>
              <w:pStyle w:val="DHStableB"/>
            </w:pPr>
            <w:r w:rsidRPr="00FA02DD">
              <w:t>Hampton-Beaumaris</w:t>
            </w:r>
          </w:p>
        </w:tc>
        <w:tc>
          <w:tcPr>
            <w:tcW w:w="852" w:type="dxa"/>
            <w:shd w:val="clear" w:color="auto" w:fill="DEE4EE"/>
            <w:noWrap/>
            <w:vAlign w:val="center"/>
          </w:tcPr>
          <w:p w14:paraId="18B670F8" w14:textId="59CFFF02" w:rsidR="004C4B24" w:rsidRPr="00AF42F9" w:rsidRDefault="004C4B24" w:rsidP="00AF42F9">
            <w:pPr>
              <w:jc w:val="right"/>
              <w:rPr>
                <w:rFonts w:cs="Arial"/>
                <w:sz w:val="18"/>
                <w:szCs w:val="18"/>
              </w:rPr>
            </w:pPr>
            <w:r w:rsidRPr="00AF42F9">
              <w:rPr>
                <w:rFonts w:cs="Arial"/>
                <w:sz w:val="18"/>
                <w:szCs w:val="18"/>
              </w:rPr>
              <w:t>150</w:t>
            </w:r>
          </w:p>
        </w:tc>
        <w:tc>
          <w:tcPr>
            <w:tcW w:w="1038" w:type="dxa"/>
            <w:shd w:val="clear" w:color="auto" w:fill="DEE4EE"/>
            <w:noWrap/>
            <w:vAlign w:val="center"/>
          </w:tcPr>
          <w:p w14:paraId="2A189537" w14:textId="36A3F6E9"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0C211E86" w14:textId="0DA9FAB7" w:rsidR="004C4B24" w:rsidRPr="00AF42F9" w:rsidRDefault="004C4B24" w:rsidP="00AF42F9">
            <w:pPr>
              <w:jc w:val="right"/>
              <w:rPr>
                <w:rFonts w:cs="Arial"/>
                <w:sz w:val="18"/>
                <w:szCs w:val="18"/>
              </w:rPr>
            </w:pPr>
            <w:r w:rsidRPr="00AF42F9">
              <w:rPr>
                <w:rFonts w:cs="Arial"/>
                <w:sz w:val="18"/>
                <w:szCs w:val="18"/>
              </w:rPr>
              <w:t>5.9%</w:t>
            </w:r>
          </w:p>
        </w:tc>
        <w:tc>
          <w:tcPr>
            <w:tcW w:w="907" w:type="dxa"/>
            <w:noWrap/>
            <w:vAlign w:val="center"/>
          </w:tcPr>
          <w:p w14:paraId="6D9CAF5A" w14:textId="2EBBCF44" w:rsidR="004C4B24" w:rsidRPr="00AF42F9" w:rsidRDefault="004C4B24" w:rsidP="00AF42F9">
            <w:pPr>
              <w:jc w:val="right"/>
              <w:rPr>
                <w:rFonts w:cs="Arial"/>
                <w:sz w:val="18"/>
                <w:szCs w:val="18"/>
              </w:rPr>
            </w:pPr>
            <w:r w:rsidRPr="00AF42F9">
              <w:rPr>
                <w:rFonts w:cs="Arial"/>
                <w:sz w:val="18"/>
                <w:szCs w:val="18"/>
              </w:rPr>
              <w:t>396</w:t>
            </w:r>
          </w:p>
        </w:tc>
        <w:tc>
          <w:tcPr>
            <w:tcW w:w="907" w:type="dxa"/>
            <w:noWrap/>
            <w:vAlign w:val="center"/>
          </w:tcPr>
          <w:p w14:paraId="2F000423" w14:textId="28C0699C" w:rsidR="004C4B24" w:rsidRPr="00AF42F9" w:rsidRDefault="004C4B24" w:rsidP="00AF42F9">
            <w:pPr>
              <w:jc w:val="right"/>
              <w:rPr>
                <w:rFonts w:cs="Arial"/>
                <w:sz w:val="18"/>
                <w:szCs w:val="18"/>
              </w:rPr>
            </w:pPr>
            <w:r w:rsidRPr="00AF42F9">
              <w:rPr>
                <w:rFonts w:cs="Arial"/>
                <w:sz w:val="18"/>
                <w:szCs w:val="18"/>
              </w:rPr>
              <w:t>$480</w:t>
            </w:r>
          </w:p>
        </w:tc>
        <w:tc>
          <w:tcPr>
            <w:tcW w:w="1077" w:type="dxa"/>
            <w:noWrap/>
            <w:vAlign w:val="center"/>
          </w:tcPr>
          <w:p w14:paraId="2EAB70AF" w14:textId="37DF5FE8" w:rsidR="004C4B24" w:rsidRPr="00AF42F9" w:rsidRDefault="004C4B24" w:rsidP="00AF42F9">
            <w:pPr>
              <w:jc w:val="right"/>
              <w:rPr>
                <w:rFonts w:cs="Arial"/>
                <w:sz w:val="18"/>
                <w:szCs w:val="18"/>
              </w:rPr>
            </w:pPr>
            <w:r w:rsidRPr="00AF42F9">
              <w:rPr>
                <w:rFonts w:cs="Arial"/>
                <w:sz w:val="18"/>
                <w:szCs w:val="18"/>
              </w:rPr>
              <w:t>4.3%</w:t>
            </w:r>
          </w:p>
        </w:tc>
        <w:tc>
          <w:tcPr>
            <w:tcW w:w="907" w:type="dxa"/>
            <w:shd w:val="clear" w:color="auto" w:fill="DEE4EE"/>
            <w:noWrap/>
            <w:vAlign w:val="center"/>
          </w:tcPr>
          <w:p w14:paraId="020EA55F" w14:textId="32E98FDE" w:rsidR="004C4B24" w:rsidRPr="00AF42F9" w:rsidRDefault="004C4B24" w:rsidP="00AF42F9">
            <w:pPr>
              <w:jc w:val="right"/>
              <w:rPr>
                <w:rFonts w:cs="Arial"/>
                <w:sz w:val="18"/>
                <w:szCs w:val="18"/>
              </w:rPr>
            </w:pPr>
            <w:r w:rsidRPr="00AF42F9">
              <w:rPr>
                <w:rFonts w:cs="Arial"/>
                <w:sz w:val="18"/>
                <w:szCs w:val="18"/>
              </w:rPr>
              <w:t>46</w:t>
            </w:r>
          </w:p>
        </w:tc>
        <w:tc>
          <w:tcPr>
            <w:tcW w:w="907" w:type="dxa"/>
            <w:shd w:val="clear" w:color="auto" w:fill="DEE4EE"/>
            <w:noWrap/>
            <w:vAlign w:val="center"/>
          </w:tcPr>
          <w:p w14:paraId="06EADF0B" w14:textId="6D626D68" w:rsidR="004C4B24" w:rsidRPr="00AF42F9" w:rsidRDefault="004C4B24" w:rsidP="00AF42F9">
            <w:pPr>
              <w:jc w:val="right"/>
              <w:rPr>
                <w:rFonts w:cs="Arial"/>
                <w:sz w:val="18"/>
                <w:szCs w:val="18"/>
              </w:rPr>
            </w:pPr>
            <w:r w:rsidRPr="00AF42F9">
              <w:rPr>
                <w:rFonts w:cs="Arial"/>
                <w:sz w:val="18"/>
                <w:szCs w:val="18"/>
              </w:rPr>
              <w:t>$545</w:t>
            </w:r>
          </w:p>
        </w:tc>
        <w:tc>
          <w:tcPr>
            <w:tcW w:w="1077" w:type="dxa"/>
            <w:shd w:val="clear" w:color="auto" w:fill="DEE4EE"/>
            <w:noWrap/>
            <w:vAlign w:val="center"/>
          </w:tcPr>
          <w:p w14:paraId="7B7B5EF2" w14:textId="0F59EEFE" w:rsidR="004C4B24" w:rsidRPr="00AF42F9" w:rsidRDefault="004C4B24" w:rsidP="00AF42F9">
            <w:pPr>
              <w:jc w:val="right"/>
              <w:rPr>
                <w:rFonts w:cs="Arial"/>
                <w:sz w:val="18"/>
                <w:szCs w:val="18"/>
              </w:rPr>
            </w:pPr>
            <w:r w:rsidRPr="00AF42F9">
              <w:rPr>
                <w:rFonts w:cs="Arial"/>
                <w:sz w:val="18"/>
                <w:szCs w:val="18"/>
              </w:rPr>
              <w:t>9.4%</w:t>
            </w:r>
          </w:p>
        </w:tc>
        <w:tc>
          <w:tcPr>
            <w:tcW w:w="907" w:type="dxa"/>
            <w:noWrap/>
            <w:vAlign w:val="center"/>
          </w:tcPr>
          <w:p w14:paraId="46F6525B" w14:textId="08D5D853" w:rsidR="004C4B24" w:rsidRPr="00AF42F9" w:rsidRDefault="004C4B24" w:rsidP="00AF42F9">
            <w:pPr>
              <w:jc w:val="right"/>
              <w:rPr>
                <w:rFonts w:cs="Arial"/>
                <w:sz w:val="18"/>
                <w:szCs w:val="18"/>
              </w:rPr>
            </w:pPr>
            <w:r w:rsidRPr="00AF42F9">
              <w:rPr>
                <w:rFonts w:cs="Arial"/>
                <w:sz w:val="18"/>
                <w:szCs w:val="18"/>
              </w:rPr>
              <w:t>221</w:t>
            </w:r>
          </w:p>
        </w:tc>
        <w:tc>
          <w:tcPr>
            <w:tcW w:w="907" w:type="dxa"/>
            <w:noWrap/>
            <w:vAlign w:val="center"/>
          </w:tcPr>
          <w:p w14:paraId="72C23FB4" w14:textId="261989B3" w:rsidR="004C4B24" w:rsidRPr="00AF42F9" w:rsidRDefault="004C4B24" w:rsidP="00AF42F9">
            <w:pPr>
              <w:jc w:val="right"/>
              <w:rPr>
                <w:rFonts w:cs="Arial"/>
                <w:sz w:val="18"/>
                <w:szCs w:val="18"/>
              </w:rPr>
            </w:pPr>
            <w:r w:rsidRPr="00AF42F9">
              <w:rPr>
                <w:rFonts w:cs="Arial"/>
                <w:sz w:val="18"/>
                <w:szCs w:val="18"/>
              </w:rPr>
              <w:t>$750</w:t>
            </w:r>
          </w:p>
        </w:tc>
        <w:tc>
          <w:tcPr>
            <w:tcW w:w="1077" w:type="dxa"/>
            <w:noWrap/>
            <w:vAlign w:val="center"/>
          </w:tcPr>
          <w:p w14:paraId="2112C3A5" w14:textId="5204605C" w:rsidR="004C4B24" w:rsidRPr="00AF42F9" w:rsidRDefault="004C4B24" w:rsidP="00AF42F9">
            <w:pPr>
              <w:jc w:val="right"/>
              <w:rPr>
                <w:rFonts w:cs="Arial"/>
                <w:sz w:val="18"/>
                <w:szCs w:val="18"/>
              </w:rPr>
            </w:pPr>
            <w:r w:rsidRPr="00AF42F9">
              <w:rPr>
                <w:rFonts w:cs="Arial"/>
                <w:sz w:val="18"/>
                <w:szCs w:val="18"/>
              </w:rPr>
              <w:t>7.9%</w:t>
            </w:r>
          </w:p>
        </w:tc>
      </w:tr>
      <w:tr w:rsidR="004C4B24" w:rsidRPr="00FA02DD" w14:paraId="15B2BFAC" w14:textId="77777777" w:rsidTr="00AF42F9">
        <w:trPr>
          <w:trHeight w:val="283"/>
        </w:trPr>
        <w:tc>
          <w:tcPr>
            <w:tcW w:w="3543" w:type="dxa"/>
            <w:noWrap/>
            <w:vAlign w:val="center"/>
          </w:tcPr>
          <w:p w14:paraId="5655FA5E" w14:textId="77777777" w:rsidR="004C4B24" w:rsidRPr="00FA02DD" w:rsidRDefault="004C4B24" w:rsidP="004C4B24">
            <w:pPr>
              <w:pStyle w:val="DHStableB"/>
            </w:pPr>
            <w:r w:rsidRPr="00FA02DD">
              <w:t>Malvern</w:t>
            </w:r>
          </w:p>
        </w:tc>
        <w:tc>
          <w:tcPr>
            <w:tcW w:w="852" w:type="dxa"/>
            <w:shd w:val="clear" w:color="auto" w:fill="DEE4EE"/>
            <w:noWrap/>
            <w:vAlign w:val="center"/>
          </w:tcPr>
          <w:p w14:paraId="3B72CAD4" w14:textId="2C3F053B" w:rsidR="004C4B24" w:rsidRPr="00AF42F9" w:rsidRDefault="004C4B24" w:rsidP="00AF42F9">
            <w:pPr>
              <w:jc w:val="right"/>
              <w:rPr>
                <w:rFonts w:cs="Arial"/>
                <w:sz w:val="18"/>
                <w:szCs w:val="18"/>
              </w:rPr>
            </w:pPr>
            <w:r w:rsidRPr="00AF42F9">
              <w:rPr>
                <w:rFonts w:cs="Arial"/>
                <w:sz w:val="18"/>
                <w:szCs w:val="18"/>
              </w:rPr>
              <w:t>120</w:t>
            </w:r>
          </w:p>
        </w:tc>
        <w:tc>
          <w:tcPr>
            <w:tcW w:w="1038" w:type="dxa"/>
            <w:shd w:val="clear" w:color="auto" w:fill="DEE4EE"/>
            <w:noWrap/>
            <w:vAlign w:val="center"/>
          </w:tcPr>
          <w:p w14:paraId="3DDC0952" w14:textId="29310BB1" w:rsidR="004C4B24" w:rsidRPr="00AF42F9" w:rsidRDefault="004C4B24" w:rsidP="00AF42F9">
            <w:pPr>
              <w:jc w:val="right"/>
              <w:rPr>
                <w:rFonts w:cs="Arial"/>
                <w:sz w:val="18"/>
                <w:szCs w:val="18"/>
              </w:rPr>
            </w:pPr>
            <w:r w:rsidRPr="00AF42F9">
              <w:rPr>
                <w:rFonts w:cs="Arial"/>
                <w:sz w:val="18"/>
                <w:szCs w:val="18"/>
              </w:rPr>
              <w:t>$363</w:t>
            </w:r>
          </w:p>
        </w:tc>
        <w:tc>
          <w:tcPr>
            <w:tcW w:w="1077" w:type="dxa"/>
            <w:shd w:val="clear" w:color="auto" w:fill="DEE4EE"/>
            <w:noWrap/>
            <w:vAlign w:val="center"/>
          </w:tcPr>
          <w:p w14:paraId="3D5E749E" w14:textId="0D4A32EA" w:rsidR="004C4B24" w:rsidRPr="00AF42F9" w:rsidRDefault="004C4B24" w:rsidP="00AF42F9">
            <w:pPr>
              <w:jc w:val="right"/>
              <w:rPr>
                <w:rFonts w:cs="Arial"/>
                <w:sz w:val="18"/>
                <w:szCs w:val="18"/>
              </w:rPr>
            </w:pPr>
            <w:r w:rsidRPr="00AF42F9">
              <w:rPr>
                <w:rFonts w:cs="Arial"/>
                <w:sz w:val="18"/>
                <w:szCs w:val="18"/>
              </w:rPr>
              <w:t>3.7%</w:t>
            </w:r>
          </w:p>
        </w:tc>
        <w:tc>
          <w:tcPr>
            <w:tcW w:w="907" w:type="dxa"/>
            <w:noWrap/>
            <w:vAlign w:val="center"/>
          </w:tcPr>
          <w:p w14:paraId="6BACA577" w14:textId="196EBDAF" w:rsidR="004C4B24" w:rsidRPr="00AF42F9" w:rsidRDefault="004C4B24" w:rsidP="00AF42F9">
            <w:pPr>
              <w:jc w:val="right"/>
              <w:rPr>
                <w:rFonts w:cs="Arial"/>
                <w:sz w:val="18"/>
                <w:szCs w:val="18"/>
              </w:rPr>
            </w:pPr>
            <w:r w:rsidRPr="00AF42F9">
              <w:rPr>
                <w:rFonts w:cs="Arial"/>
                <w:sz w:val="18"/>
                <w:szCs w:val="18"/>
              </w:rPr>
              <w:t>189</w:t>
            </w:r>
          </w:p>
        </w:tc>
        <w:tc>
          <w:tcPr>
            <w:tcW w:w="907" w:type="dxa"/>
            <w:noWrap/>
            <w:vAlign w:val="center"/>
          </w:tcPr>
          <w:p w14:paraId="5954BECA" w14:textId="7D12B46D" w:rsidR="004C4B24" w:rsidRPr="00AF42F9" w:rsidRDefault="004C4B24" w:rsidP="00AF42F9">
            <w:pPr>
              <w:jc w:val="right"/>
              <w:rPr>
                <w:rFonts w:cs="Arial"/>
                <w:sz w:val="18"/>
                <w:szCs w:val="18"/>
              </w:rPr>
            </w:pPr>
            <w:r w:rsidRPr="00AF42F9">
              <w:rPr>
                <w:rFonts w:cs="Arial"/>
                <w:sz w:val="18"/>
                <w:szCs w:val="18"/>
              </w:rPr>
              <w:t>$475</w:t>
            </w:r>
          </w:p>
        </w:tc>
        <w:tc>
          <w:tcPr>
            <w:tcW w:w="1077" w:type="dxa"/>
            <w:noWrap/>
            <w:vAlign w:val="center"/>
          </w:tcPr>
          <w:p w14:paraId="23282F44" w14:textId="1A7E27D5" w:rsidR="004C4B24" w:rsidRPr="00AF42F9" w:rsidRDefault="004C4B24" w:rsidP="00AF42F9">
            <w:pPr>
              <w:jc w:val="right"/>
              <w:rPr>
                <w:rFonts w:cs="Arial"/>
                <w:sz w:val="18"/>
                <w:szCs w:val="18"/>
              </w:rPr>
            </w:pPr>
            <w:r w:rsidRPr="00AF42F9">
              <w:rPr>
                <w:rFonts w:cs="Arial"/>
                <w:sz w:val="18"/>
                <w:szCs w:val="18"/>
              </w:rPr>
              <w:t>10.5%</w:t>
            </w:r>
          </w:p>
        </w:tc>
        <w:tc>
          <w:tcPr>
            <w:tcW w:w="907" w:type="dxa"/>
            <w:shd w:val="clear" w:color="auto" w:fill="DEE4EE"/>
            <w:noWrap/>
            <w:vAlign w:val="center"/>
          </w:tcPr>
          <w:p w14:paraId="57A9FC0C" w14:textId="221C0ED4" w:rsidR="004C4B24" w:rsidRPr="00AF42F9" w:rsidRDefault="004C4B24" w:rsidP="00AF42F9">
            <w:pPr>
              <w:jc w:val="right"/>
              <w:rPr>
                <w:rFonts w:cs="Arial"/>
                <w:sz w:val="18"/>
                <w:szCs w:val="18"/>
              </w:rPr>
            </w:pPr>
            <w:r w:rsidRPr="00AF42F9">
              <w:rPr>
                <w:rFonts w:cs="Arial"/>
                <w:sz w:val="18"/>
                <w:szCs w:val="18"/>
              </w:rPr>
              <w:t>20</w:t>
            </w:r>
          </w:p>
        </w:tc>
        <w:tc>
          <w:tcPr>
            <w:tcW w:w="907" w:type="dxa"/>
            <w:shd w:val="clear" w:color="auto" w:fill="DEE4EE"/>
            <w:noWrap/>
            <w:vAlign w:val="center"/>
          </w:tcPr>
          <w:p w14:paraId="2F3748FA" w14:textId="07262A69" w:rsidR="004C4B24" w:rsidRPr="00AF42F9" w:rsidRDefault="004C4B24" w:rsidP="00AF42F9">
            <w:pPr>
              <w:jc w:val="right"/>
              <w:rPr>
                <w:rFonts w:cs="Arial"/>
                <w:sz w:val="18"/>
                <w:szCs w:val="18"/>
              </w:rPr>
            </w:pPr>
            <w:r w:rsidRPr="00AF42F9">
              <w:rPr>
                <w:rFonts w:cs="Arial"/>
                <w:sz w:val="18"/>
                <w:szCs w:val="18"/>
              </w:rPr>
              <w:t>$640</w:t>
            </w:r>
          </w:p>
        </w:tc>
        <w:tc>
          <w:tcPr>
            <w:tcW w:w="1077" w:type="dxa"/>
            <w:shd w:val="clear" w:color="auto" w:fill="DEE4EE"/>
            <w:noWrap/>
            <w:vAlign w:val="center"/>
          </w:tcPr>
          <w:p w14:paraId="76F778E2" w14:textId="4E1CA4B9" w:rsidR="004C4B24" w:rsidRPr="00AF42F9" w:rsidRDefault="004C4B24" w:rsidP="00AF42F9">
            <w:pPr>
              <w:jc w:val="right"/>
              <w:rPr>
                <w:rFonts w:cs="Arial"/>
                <w:sz w:val="18"/>
                <w:szCs w:val="18"/>
              </w:rPr>
            </w:pPr>
            <w:r w:rsidRPr="00AF42F9">
              <w:rPr>
                <w:rFonts w:cs="Arial"/>
                <w:sz w:val="18"/>
                <w:szCs w:val="18"/>
              </w:rPr>
              <w:t>-0.8%</w:t>
            </w:r>
          </w:p>
        </w:tc>
        <w:tc>
          <w:tcPr>
            <w:tcW w:w="907" w:type="dxa"/>
            <w:noWrap/>
            <w:vAlign w:val="center"/>
          </w:tcPr>
          <w:p w14:paraId="0EE55CAF" w14:textId="57A42133" w:rsidR="004C4B24" w:rsidRPr="00AF42F9" w:rsidRDefault="004C4B24" w:rsidP="00AF42F9">
            <w:pPr>
              <w:jc w:val="right"/>
              <w:rPr>
                <w:rFonts w:cs="Arial"/>
                <w:sz w:val="18"/>
                <w:szCs w:val="18"/>
              </w:rPr>
            </w:pPr>
            <w:r w:rsidRPr="00AF42F9">
              <w:rPr>
                <w:rFonts w:cs="Arial"/>
                <w:sz w:val="18"/>
                <w:szCs w:val="18"/>
              </w:rPr>
              <w:t>53</w:t>
            </w:r>
          </w:p>
        </w:tc>
        <w:tc>
          <w:tcPr>
            <w:tcW w:w="907" w:type="dxa"/>
            <w:noWrap/>
            <w:vAlign w:val="center"/>
          </w:tcPr>
          <w:p w14:paraId="10214C51" w14:textId="16EBDD4A" w:rsidR="004C4B24" w:rsidRPr="00AF42F9" w:rsidRDefault="004C4B24" w:rsidP="00AF42F9">
            <w:pPr>
              <w:jc w:val="right"/>
              <w:rPr>
                <w:rFonts w:cs="Arial"/>
                <w:sz w:val="18"/>
                <w:szCs w:val="18"/>
              </w:rPr>
            </w:pPr>
            <w:r w:rsidRPr="00AF42F9">
              <w:rPr>
                <w:rFonts w:cs="Arial"/>
                <w:sz w:val="18"/>
                <w:szCs w:val="18"/>
              </w:rPr>
              <w:t>$790</w:t>
            </w:r>
          </w:p>
        </w:tc>
        <w:tc>
          <w:tcPr>
            <w:tcW w:w="1077" w:type="dxa"/>
            <w:noWrap/>
            <w:vAlign w:val="center"/>
          </w:tcPr>
          <w:p w14:paraId="68796F61" w14:textId="01256A4D" w:rsidR="004C4B24" w:rsidRPr="00AF42F9" w:rsidRDefault="004C4B24" w:rsidP="00AF42F9">
            <w:pPr>
              <w:jc w:val="right"/>
              <w:rPr>
                <w:rFonts w:cs="Arial"/>
                <w:sz w:val="18"/>
                <w:szCs w:val="18"/>
              </w:rPr>
            </w:pPr>
            <w:r w:rsidRPr="00AF42F9">
              <w:rPr>
                <w:rFonts w:cs="Arial"/>
                <w:sz w:val="18"/>
                <w:szCs w:val="18"/>
              </w:rPr>
              <w:t>1.3%</w:t>
            </w:r>
          </w:p>
        </w:tc>
      </w:tr>
      <w:tr w:rsidR="004C4B24" w:rsidRPr="00FA02DD" w14:paraId="37B7C4A1" w14:textId="77777777" w:rsidTr="00AF42F9">
        <w:trPr>
          <w:trHeight w:val="283"/>
        </w:trPr>
        <w:tc>
          <w:tcPr>
            <w:tcW w:w="3543" w:type="dxa"/>
            <w:noWrap/>
            <w:vAlign w:val="center"/>
          </w:tcPr>
          <w:p w14:paraId="056FDE63" w14:textId="77777777" w:rsidR="004C4B24" w:rsidRPr="00FA02DD" w:rsidRDefault="004C4B24" w:rsidP="004C4B24">
            <w:pPr>
              <w:pStyle w:val="DHStableB"/>
            </w:pPr>
            <w:r w:rsidRPr="00FA02DD">
              <w:t>Malvern East</w:t>
            </w:r>
          </w:p>
        </w:tc>
        <w:tc>
          <w:tcPr>
            <w:tcW w:w="852" w:type="dxa"/>
            <w:shd w:val="clear" w:color="auto" w:fill="DEE4EE"/>
            <w:noWrap/>
            <w:vAlign w:val="center"/>
          </w:tcPr>
          <w:p w14:paraId="2FB33895" w14:textId="28E9E173" w:rsidR="004C4B24" w:rsidRPr="00AF42F9" w:rsidRDefault="004C4B24" w:rsidP="00AF42F9">
            <w:pPr>
              <w:jc w:val="right"/>
              <w:rPr>
                <w:rFonts w:cs="Arial"/>
                <w:sz w:val="18"/>
                <w:szCs w:val="18"/>
              </w:rPr>
            </w:pPr>
            <w:r w:rsidRPr="00AF42F9">
              <w:rPr>
                <w:rFonts w:cs="Arial"/>
                <w:sz w:val="18"/>
                <w:szCs w:val="18"/>
              </w:rPr>
              <w:t>442</w:t>
            </w:r>
          </w:p>
        </w:tc>
        <w:tc>
          <w:tcPr>
            <w:tcW w:w="1038" w:type="dxa"/>
            <w:shd w:val="clear" w:color="auto" w:fill="DEE4EE"/>
            <w:noWrap/>
            <w:vAlign w:val="center"/>
          </w:tcPr>
          <w:p w14:paraId="098E83F3" w14:textId="14F06485" w:rsidR="004C4B24" w:rsidRPr="00AF42F9" w:rsidRDefault="004C4B24" w:rsidP="00AF42F9">
            <w:pPr>
              <w:jc w:val="right"/>
              <w:rPr>
                <w:rFonts w:cs="Arial"/>
                <w:sz w:val="18"/>
                <w:szCs w:val="18"/>
              </w:rPr>
            </w:pPr>
            <w:r w:rsidRPr="00AF42F9">
              <w:rPr>
                <w:rFonts w:cs="Arial"/>
                <w:sz w:val="18"/>
                <w:szCs w:val="18"/>
              </w:rPr>
              <w:t>$315</w:t>
            </w:r>
          </w:p>
        </w:tc>
        <w:tc>
          <w:tcPr>
            <w:tcW w:w="1077" w:type="dxa"/>
            <w:shd w:val="clear" w:color="auto" w:fill="DEE4EE"/>
            <w:noWrap/>
            <w:vAlign w:val="center"/>
          </w:tcPr>
          <w:p w14:paraId="3B68B042" w14:textId="54770EBE" w:rsidR="004C4B24" w:rsidRPr="00AF42F9" w:rsidRDefault="004C4B24" w:rsidP="00AF42F9">
            <w:pPr>
              <w:jc w:val="right"/>
              <w:rPr>
                <w:rFonts w:cs="Arial"/>
                <w:sz w:val="18"/>
                <w:szCs w:val="18"/>
              </w:rPr>
            </w:pPr>
            <w:r w:rsidRPr="00AF42F9">
              <w:rPr>
                <w:rFonts w:cs="Arial"/>
                <w:sz w:val="18"/>
                <w:szCs w:val="18"/>
              </w:rPr>
              <w:t>12.5%</w:t>
            </w:r>
          </w:p>
        </w:tc>
        <w:tc>
          <w:tcPr>
            <w:tcW w:w="907" w:type="dxa"/>
            <w:noWrap/>
            <w:vAlign w:val="center"/>
          </w:tcPr>
          <w:p w14:paraId="3A3EA98C" w14:textId="42C5681F" w:rsidR="004C4B24" w:rsidRPr="00AF42F9" w:rsidRDefault="004C4B24" w:rsidP="00AF42F9">
            <w:pPr>
              <w:jc w:val="right"/>
              <w:rPr>
                <w:rFonts w:cs="Arial"/>
                <w:sz w:val="18"/>
                <w:szCs w:val="18"/>
              </w:rPr>
            </w:pPr>
            <w:r w:rsidRPr="00AF42F9">
              <w:rPr>
                <w:rFonts w:cs="Arial"/>
                <w:sz w:val="18"/>
                <w:szCs w:val="18"/>
              </w:rPr>
              <w:t>458</w:t>
            </w:r>
          </w:p>
        </w:tc>
        <w:tc>
          <w:tcPr>
            <w:tcW w:w="907" w:type="dxa"/>
            <w:noWrap/>
            <w:vAlign w:val="center"/>
          </w:tcPr>
          <w:p w14:paraId="10FB23F9" w14:textId="4E73A671" w:rsidR="004C4B24" w:rsidRPr="00AF42F9" w:rsidRDefault="004C4B24" w:rsidP="00AF42F9">
            <w:pPr>
              <w:jc w:val="right"/>
              <w:rPr>
                <w:rFonts w:cs="Arial"/>
                <w:sz w:val="18"/>
                <w:szCs w:val="18"/>
              </w:rPr>
            </w:pPr>
            <w:r w:rsidRPr="00AF42F9">
              <w:rPr>
                <w:rFonts w:cs="Arial"/>
                <w:sz w:val="18"/>
                <w:szCs w:val="18"/>
              </w:rPr>
              <w:t>$465</w:t>
            </w:r>
          </w:p>
        </w:tc>
        <w:tc>
          <w:tcPr>
            <w:tcW w:w="1077" w:type="dxa"/>
            <w:noWrap/>
            <w:vAlign w:val="center"/>
          </w:tcPr>
          <w:p w14:paraId="0D9FBF35" w14:textId="350BFA80" w:rsidR="004C4B24" w:rsidRPr="00AF42F9" w:rsidRDefault="004C4B24" w:rsidP="00AF42F9">
            <w:pPr>
              <w:jc w:val="right"/>
              <w:rPr>
                <w:rFonts w:cs="Arial"/>
                <w:sz w:val="18"/>
                <w:szCs w:val="18"/>
              </w:rPr>
            </w:pPr>
            <w:r w:rsidRPr="00AF42F9">
              <w:rPr>
                <w:rFonts w:cs="Arial"/>
                <w:sz w:val="18"/>
                <w:szCs w:val="18"/>
              </w:rPr>
              <w:t>10.7%</w:t>
            </w:r>
          </w:p>
        </w:tc>
        <w:tc>
          <w:tcPr>
            <w:tcW w:w="907" w:type="dxa"/>
            <w:shd w:val="clear" w:color="auto" w:fill="DEE4EE"/>
            <w:noWrap/>
            <w:vAlign w:val="center"/>
          </w:tcPr>
          <w:p w14:paraId="44770D20" w14:textId="3AD4CE0E" w:rsidR="004C4B24" w:rsidRPr="00AF42F9" w:rsidRDefault="004C4B24" w:rsidP="00AF42F9">
            <w:pPr>
              <w:jc w:val="right"/>
              <w:rPr>
                <w:rFonts w:cs="Arial"/>
                <w:sz w:val="18"/>
                <w:szCs w:val="18"/>
              </w:rPr>
            </w:pPr>
            <w:r w:rsidRPr="00AF42F9">
              <w:rPr>
                <w:rFonts w:cs="Arial"/>
                <w:sz w:val="18"/>
                <w:szCs w:val="18"/>
              </w:rPr>
              <w:t>41</w:t>
            </w:r>
          </w:p>
        </w:tc>
        <w:tc>
          <w:tcPr>
            <w:tcW w:w="907" w:type="dxa"/>
            <w:shd w:val="clear" w:color="auto" w:fill="DEE4EE"/>
            <w:noWrap/>
            <w:vAlign w:val="center"/>
          </w:tcPr>
          <w:p w14:paraId="263F594C" w14:textId="24999616" w:rsidR="004C4B24" w:rsidRPr="00AF42F9" w:rsidRDefault="004C4B24" w:rsidP="00AF42F9">
            <w:pPr>
              <w:jc w:val="right"/>
              <w:rPr>
                <w:rFonts w:cs="Arial"/>
                <w:sz w:val="18"/>
                <w:szCs w:val="18"/>
              </w:rPr>
            </w:pPr>
            <w:r w:rsidRPr="00AF42F9">
              <w:rPr>
                <w:rFonts w:cs="Arial"/>
                <w:sz w:val="18"/>
                <w:szCs w:val="18"/>
              </w:rPr>
              <w:t>$500</w:t>
            </w:r>
          </w:p>
        </w:tc>
        <w:tc>
          <w:tcPr>
            <w:tcW w:w="1077" w:type="dxa"/>
            <w:shd w:val="clear" w:color="auto" w:fill="DEE4EE"/>
            <w:noWrap/>
            <w:vAlign w:val="center"/>
          </w:tcPr>
          <w:p w14:paraId="675175D3" w14:textId="5B2B6A1C" w:rsidR="004C4B24" w:rsidRPr="00AF42F9" w:rsidRDefault="004C4B24" w:rsidP="00AF42F9">
            <w:pPr>
              <w:jc w:val="right"/>
              <w:rPr>
                <w:rFonts w:cs="Arial"/>
                <w:sz w:val="18"/>
                <w:szCs w:val="18"/>
              </w:rPr>
            </w:pPr>
            <w:r w:rsidRPr="00AF42F9">
              <w:rPr>
                <w:rFonts w:cs="Arial"/>
                <w:sz w:val="18"/>
                <w:szCs w:val="18"/>
              </w:rPr>
              <w:t>8.7%</w:t>
            </w:r>
          </w:p>
        </w:tc>
        <w:tc>
          <w:tcPr>
            <w:tcW w:w="907" w:type="dxa"/>
            <w:noWrap/>
            <w:vAlign w:val="center"/>
          </w:tcPr>
          <w:p w14:paraId="3B2208DA" w14:textId="2FBDE201" w:rsidR="004C4B24" w:rsidRPr="00AF42F9" w:rsidRDefault="004C4B24" w:rsidP="00AF42F9">
            <w:pPr>
              <w:jc w:val="right"/>
              <w:rPr>
                <w:rFonts w:cs="Arial"/>
                <w:sz w:val="18"/>
                <w:szCs w:val="18"/>
              </w:rPr>
            </w:pPr>
            <w:r w:rsidRPr="00AF42F9">
              <w:rPr>
                <w:rFonts w:cs="Arial"/>
                <w:sz w:val="18"/>
                <w:szCs w:val="18"/>
              </w:rPr>
              <w:t>147</w:t>
            </w:r>
          </w:p>
        </w:tc>
        <w:tc>
          <w:tcPr>
            <w:tcW w:w="907" w:type="dxa"/>
            <w:noWrap/>
            <w:vAlign w:val="center"/>
          </w:tcPr>
          <w:p w14:paraId="23BA6DEF" w14:textId="26C3CE4E" w:rsidR="004C4B24" w:rsidRPr="00AF42F9" w:rsidRDefault="004C4B24" w:rsidP="00AF42F9">
            <w:pPr>
              <w:jc w:val="right"/>
              <w:rPr>
                <w:rFonts w:cs="Arial"/>
                <w:sz w:val="18"/>
                <w:szCs w:val="18"/>
              </w:rPr>
            </w:pPr>
            <w:r w:rsidRPr="00AF42F9">
              <w:rPr>
                <w:rFonts w:cs="Arial"/>
                <w:sz w:val="18"/>
                <w:szCs w:val="18"/>
              </w:rPr>
              <w:t>$610</w:t>
            </w:r>
          </w:p>
        </w:tc>
        <w:tc>
          <w:tcPr>
            <w:tcW w:w="1077" w:type="dxa"/>
            <w:noWrap/>
            <w:vAlign w:val="center"/>
          </w:tcPr>
          <w:p w14:paraId="42184264" w14:textId="46FEFF05" w:rsidR="004C4B24" w:rsidRPr="00AF42F9" w:rsidRDefault="004C4B24" w:rsidP="00AF42F9">
            <w:pPr>
              <w:jc w:val="right"/>
              <w:rPr>
                <w:rFonts w:cs="Arial"/>
                <w:sz w:val="18"/>
                <w:szCs w:val="18"/>
              </w:rPr>
            </w:pPr>
            <w:r w:rsidRPr="00AF42F9">
              <w:rPr>
                <w:rFonts w:cs="Arial"/>
                <w:sz w:val="18"/>
                <w:szCs w:val="18"/>
              </w:rPr>
              <w:t>2.5%</w:t>
            </w:r>
          </w:p>
        </w:tc>
      </w:tr>
      <w:tr w:rsidR="004C4B24" w:rsidRPr="00FA02DD" w14:paraId="105F5286" w14:textId="77777777" w:rsidTr="00AF42F9">
        <w:trPr>
          <w:trHeight w:val="283"/>
        </w:trPr>
        <w:tc>
          <w:tcPr>
            <w:tcW w:w="3543" w:type="dxa"/>
            <w:noWrap/>
            <w:vAlign w:val="center"/>
          </w:tcPr>
          <w:p w14:paraId="1FFF2736" w14:textId="77777777" w:rsidR="004C4B24" w:rsidRPr="00FA02DD" w:rsidRDefault="004C4B24" w:rsidP="004C4B24">
            <w:pPr>
              <w:pStyle w:val="DHStableB"/>
            </w:pPr>
            <w:r w:rsidRPr="00FA02DD">
              <w:t>Mentone-Parkdale-Mordialloc</w:t>
            </w:r>
          </w:p>
        </w:tc>
        <w:tc>
          <w:tcPr>
            <w:tcW w:w="852" w:type="dxa"/>
            <w:shd w:val="clear" w:color="auto" w:fill="DEE4EE"/>
            <w:noWrap/>
            <w:vAlign w:val="center"/>
          </w:tcPr>
          <w:p w14:paraId="1A900A7A" w14:textId="37DAECF5" w:rsidR="004C4B24" w:rsidRPr="00AF42F9" w:rsidRDefault="004C4B24" w:rsidP="00AF42F9">
            <w:pPr>
              <w:jc w:val="right"/>
              <w:rPr>
                <w:rFonts w:cs="Arial"/>
                <w:sz w:val="18"/>
                <w:szCs w:val="18"/>
              </w:rPr>
            </w:pPr>
            <w:r w:rsidRPr="00AF42F9">
              <w:rPr>
                <w:rFonts w:cs="Arial"/>
                <w:sz w:val="18"/>
                <w:szCs w:val="18"/>
              </w:rPr>
              <w:t>247</w:t>
            </w:r>
          </w:p>
        </w:tc>
        <w:tc>
          <w:tcPr>
            <w:tcW w:w="1038" w:type="dxa"/>
            <w:shd w:val="clear" w:color="auto" w:fill="DEE4EE"/>
            <w:noWrap/>
            <w:vAlign w:val="center"/>
          </w:tcPr>
          <w:p w14:paraId="22EEA537" w14:textId="684BB984" w:rsidR="004C4B24" w:rsidRPr="00AF42F9" w:rsidRDefault="004C4B24" w:rsidP="00AF42F9">
            <w:pPr>
              <w:jc w:val="right"/>
              <w:rPr>
                <w:rFonts w:cs="Arial"/>
                <w:sz w:val="18"/>
                <w:szCs w:val="18"/>
              </w:rPr>
            </w:pPr>
            <w:r w:rsidRPr="00AF42F9">
              <w:rPr>
                <w:rFonts w:cs="Arial"/>
                <w:sz w:val="18"/>
                <w:szCs w:val="18"/>
              </w:rPr>
              <w:t>$310</w:t>
            </w:r>
          </w:p>
        </w:tc>
        <w:tc>
          <w:tcPr>
            <w:tcW w:w="1077" w:type="dxa"/>
            <w:shd w:val="clear" w:color="auto" w:fill="DEE4EE"/>
            <w:noWrap/>
            <w:vAlign w:val="center"/>
          </w:tcPr>
          <w:p w14:paraId="3844FFFB" w14:textId="22F19905" w:rsidR="004C4B24" w:rsidRPr="00AF42F9" w:rsidRDefault="004C4B24" w:rsidP="00AF42F9">
            <w:pPr>
              <w:jc w:val="right"/>
              <w:rPr>
                <w:rFonts w:cs="Arial"/>
                <w:sz w:val="18"/>
                <w:szCs w:val="18"/>
              </w:rPr>
            </w:pPr>
            <w:r w:rsidRPr="00AF42F9">
              <w:rPr>
                <w:rFonts w:cs="Arial"/>
                <w:sz w:val="18"/>
                <w:szCs w:val="18"/>
              </w:rPr>
              <w:t>6.9%</w:t>
            </w:r>
          </w:p>
        </w:tc>
        <w:tc>
          <w:tcPr>
            <w:tcW w:w="907" w:type="dxa"/>
            <w:noWrap/>
            <w:vAlign w:val="center"/>
          </w:tcPr>
          <w:p w14:paraId="4A1D0139" w14:textId="65145B80" w:rsidR="004C4B24" w:rsidRPr="00AF42F9" w:rsidRDefault="004C4B24" w:rsidP="00AF42F9">
            <w:pPr>
              <w:jc w:val="right"/>
              <w:rPr>
                <w:rFonts w:cs="Arial"/>
                <w:sz w:val="18"/>
                <w:szCs w:val="18"/>
              </w:rPr>
            </w:pPr>
            <w:r w:rsidRPr="00AF42F9">
              <w:rPr>
                <w:rFonts w:cs="Arial"/>
                <w:sz w:val="18"/>
                <w:szCs w:val="18"/>
              </w:rPr>
              <w:t>575</w:t>
            </w:r>
          </w:p>
        </w:tc>
        <w:tc>
          <w:tcPr>
            <w:tcW w:w="907" w:type="dxa"/>
            <w:noWrap/>
            <w:vAlign w:val="center"/>
          </w:tcPr>
          <w:p w14:paraId="55C4B4A8" w14:textId="0153680E"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76537FC6" w14:textId="590C1E9B" w:rsidR="004C4B24" w:rsidRPr="00AF42F9" w:rsidRDefault="004C4B24" w:rsidP="00AF42F9">
            <w:pPr>
              <w:jc w:val="right"/>
              <w:rPr>
                <w:rFonts w:cs="Arial"/>
                <w:sz w:val="18"/>
                <w:szCs w:val="18"/>
              </w:rPr>
            </w:pPr>
            <w:r w:rsidRPr="00AF42F9">
              <w:rPr>
                <w:rFonts w:cs="Arial"/>
                <w:sz w:val="18"/>
                <w:szCs w:val="18"/>
              </w:rPr>
              <w:t>2.6%</w:t>
            </w:r>
          </w:p>
        </w:tc>
        <w:tc>
          <w:tcPr>
            <w:tcW w:w="907" w:type="dxa"/>
            <w:shd w:val="clear" w:color="auto" w:fill="DEE4EE"/>
            <w:noWrap/>
            <w:vAlign w:val="center"/>
          </w:tcPr>
          <w:p w14:paraId="7C59BA99" w14:textId="0FDDE058" w:rsidR="004C4B24" w:rsidRPr="00AF42F9" w:rsidRDefault="004C4B24" w:rsidP="00AF42F9">
            <w:pPr>
              <w:jc w:val="right"/>
              <w:rPr>
                <w:rFonts w:cs="Arial"/>
                <w:sz w:val="18"/>
                <w:szCs w:val="18"/>
              </w:rPr>
            </w:pPr>
            <w:r w:rsidRPr="00AF42F9">
              <w:rPr>
                <w:rFonts w:cs="Arial"/>
                <w:sz w:val="18"/>
                <w:szCs w:val="18"/>
              </w:rPr>
              <w:t>43</w:t>
            </w:r>
          </w:p>
        </w:tc>
        <w:tc>
          <w:tcPr>
            <w:tcW w:w="907" w:type="dxa"/>
            <w:shd w:val="clear" w:color="auto" w:fill="DEE4EE"/>
            <w:noWrap/>
            <w:vAlign w:val="center"/>
          </w:tcPr>
          <w:p w14:paraId="19588089" w14:textId="2EDD7D50"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7347D278" w14:textId="33637E0B" w:rsidR="004C4B24" w:rsidRPr="00AF42F9" w:rsidRDefault="004C4B24" w:rsidP="00AF42F9">
            <w:pPr>
              <w:jc w:val="right"/>
              <w:rPr>
                <w:rFonts w:cs="Arial"/>
                <w:sz w:val="18"/>
                <w:szCs w:val="18"/>
              </w:rPr>
            </w:pPr>
            <w:r w:rsidRPr="00AF42F9">
              <w:rPr>
                <w:rFonts w:cs="Arial"/>
                <w:sz w:val="18"/>
                <w:szCs w:val="18"/>
              </w:rPr>
              <w:t>5.9%</w:t>
            </w:r>
          </w:p>
        </w:tc>
        <w:tc>
          <w:tcPr>
            <w:tcW w:w="907" w:type="dxa"/>
            <w:noWrap/>
            <w:vAlign w:val="center"/>
          </w:tcPr>
          <w:p w14:paraId="25624978" w14:textId="65E7C5FC" w:rsidR="004C4B24" w:rsidRPr="00AF42F9" w:rsidRDefault="004C4B24" w:rsidP="00AF42F9">
            <w:pPr>
              <w:jc w:val="right"/>
              <w:rPr>
                <w:rFonts w:cs="Arial"/>
                <w:sz w:val="18"/>
                <w:szCs w:val="18"/>
              </w:rPr>
            </w:pPr>
            <w:r w:rsidRPr="00AF42F9">
              <w:rPr>
                <w:rFonts w:cs="Arial"/>
                <w:sz w:val="18"/>
                <w:szCs w:val="18"/>
              </w:rPr>
              <w:t>175</w:t>
            </w:r>
          </w:p>
        </w:tc>
        <w:tc>
          <w:tcPr>
            <w:tcW w:w="907" w:type="dxa"/>
            <w:noWrap/>
            <w:vAlign w:val="center"/>
          </w:tcPr>
          <w:p w14:paraId="46A94E72" w14:textId="1B98EDBB" w:rsidR="004C4B24" w:rsidRPr="00AF42F9" w:rsidRDefault="004C4B24" w:rsidP="00AF42F9">
            <w:pPr>
              <w:jc w:val="right"/>
              <w:rPr>
                <w:rFonts w:cs="Arial"/>
                <w:sz w:val="18"/>
                <w:szCs w:val="18"/>
              </w:rPr>
            </w:pPr>
            <w:r w:rsidRPr="00AF42F9">
              <w:rPr>
                <w:rFonts w:cs="Arial"/>
                <w:sz w:val="18"/>
                <w:szCs w:val="18"/>
              </w:rPr>
              <w:t>$565</w:t>
            </w:r>
          </w:p>
        </w:tc>
        <w:tc>
          <w:tcPr>
            <w:tcW w:w="1077" w:type="dxa"/>
            <w:noWrap/>
            <w:vAlign w:val="center"/>
          </w:tcPr>
          <w:p w14:paraId="68333AB0" w14:textId="6DDE0479" w:rsidR="004C4B24" w:rsidRPr="00AF42F9" w:rsidRDefault="004C4B24" w:rsidP="00AF42F9">
            <w:pPr>
              <w:jc w:val="right"/>
              <w:rPr>
                <w:rFonts w:cs="Arial"/>
                <w:sz w:val="18"/>
                <w:szCs w:val="18"/>
              </w:rPr>
            </w:pPr>
            <w:r w:rsidRPr="00AF42F9">
              <w:rPr>
                <w:rFonts w:cs="Arial"/>
                <w:sz w:val="18"/>
                <w:szCs w:val="18"/>
              </w:rPr>
              <w:t>8.0%</w:t>
            </w:r>
          </w:p>
        </w:tc>
      </w:tr>
      <w:tr w:rsidR="004C4B24" w:rsidRPr="00FA02DD" w14:paraId="6599A448" w14:textId="77777777" w:rsidTr="00AF42F9">
        <w:trPr>
          <w:trHeight w:val="283"/>
        </w:trPr>
        <w:tc>
          <w:tcPr>
            <w:tcW w:w="3543" w:type="dxa"/>
            <w:noWrap/>
            <w:vAlign w:val="center"/>
          </w:tcPr>
          <w:p w14:paraId="33ED9754" w14:textId="77777777" w:rsidR="004C4B24" w:rsidRPr="00FA02DD" w:rsidRDefault="004C4B24" w:rsidP="004C4B24">
            <w:pPr>
              <w:pStyle w:val="DHStableB"/>
            </w:pPr>
            <w:r w:rsidRPr="00FA02DD">
              <w:t>Murrumbeena-Hughesdale</w:t>
            </w:r>
          </w:p>
        </w:tc>
        <w:tc>
          <w:tcPr>
            <w:tcW w:w="852" w:type="dxa"/>
            <w:shd w:val="clear" w:color="auto" w:fill="DEE4EE"/>
            <w:noWrap/>
            <w:vAlign w:val="center"/>
          </w:tcPr>
          <w:p w14:paraId="3CD33148" w14:textId="38EAC04D" w:rsidR="004C4B24" w:rsidRPr="00AF42F9" w:rsidRDefault="004C4B24" w:rsidP="00AF42F9">
            <w:pPr>
              <w:jc w:val="right"/>
              <w:rPr>
                <w:rFonts w:cs="Arial"/>
                <w:sz w:val="18"/>
                <w:szCs w:val="18"/>
              </w:rPr>
            </w:pPr>
            <w:r w:rsidRPr="00AF42F9">
              <w:rPr>
                <w:rFonts w:cs="Arial"/>
                <w:sz w:val="18"/>
                <w:szCs w:val="18"/>
              </w:rPr>
              <w:t>246</w:t>
            </w:r>
          </w:p>
        </w:tc>
        <w:tc>
          <w:tcPr>
            <w:tcW w:w="1038" w:type="dxa"/>
            <w:shd w:val="clear" w:color="auto" w:fill="DEE4EE"/>
            <w:noWrap/>
            <w:vAlign w:val="center"/>
          </w:tcPr>
          <w:p w14:paraId="0D1660BD" w14:textId="4F3B51B8"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2E89F460" w14:textId="6B01006E" w:rsidR="004C4B24" w:rsidRPr="00AF42F9" w:rsidRDefault="004C4B24" w:rsidP="00AF42F9">
            <w:pPr>
              <w:jc w:val="right"/>
              <w:rPr>
                <w:rFonts w:cs="Arial"/>
                <w:sz w:val="18"/>
                <w:szCs w:val="18"/>
              </w:rPr>
            </w:pPr>
            <w:r w:rsidRPr="00AF42F9">
              <w:rPr>
                <w:rFonts w:cs="Arial"/>
                <w:sz w:val="18"/>
                <w:szCs w:val="18"/>
              </w:rPr>
              <w:t>3.4%</w:t>
            </w:r>
          </w:p>
        </w:tc>
        <w:tc>
          <w:tcPr>
            <w:tcW w:w="907" w:type="dxa"/>
            <w:noWrap/>
            <w:vAlign w:val="center"/>
          </w:tcPr>
          <w:p w14:paraId="7D70C5D0" w14:textId="137645FA" w:rsidR="004C4B24" w:rsidRPr="00AF42F9" w:rsidRDefault="004C4B24" w:rsidP="00AF42F9">
            <w:pPr>
              <w:jc w:val="right"/>
              <w:rPr>
                <w:rFonts w:cs="Arial"/>
                <w:sz w:val="18"/>
                <w:szCs w:val="18"/>
              </w:rPr>
            </w:pPr>
            <w:r w:rsidRPr="00AF42F9">
              <w:rPr>
                <w:rFonts w:cs="Arial"/>
                <w:sz w:val="18"/>
                <w:szCs w:val="18"/>
              </w:rPr>
              <w:t>378</w:t>
            </w:r>
          </w:p>
        </w:tc>
        <w:tc>
          <w:tcPr>
            <w:tcW w:w="907" w:type="dxa"/>
            <w:noWrap/>
            <w:vAlign w:val="center"/>
          </w:tcPr>
          <w:p w14:paraId="6A61AC94" w14:textId="03B0B4E5" w:rsidR="004C4B24" w:rsidRPr="00AF42F9" w:rsidRDefault="004C4B24" w:rsidP="00AF42F9">
            <w:pPr>
              <w:jc w:val="right"/>
              <w:rPr>
                <w:rFonts w:cs="Arial"/>
                <w:sz w:val="18"/>
                <w:szCs w:val="18"/>
              </w:rPr>
            </w:pPr>
            <w:r w:rsidRPr="00AF42F9">
              <w:rPr>
                <w:rFonts w:cs="Arial"/>
                <w:sz w:val="18"/>
                <w:szCs w:val="18"/>
              </w:rPr>
              <w:t>$440</w:t>
            </w:r>
          </w:p>
        </w:tc>
        <w:tc>
          <w:tcPr>
            <w:tcW w:w="1077" w:type="dxa"/>
            <w:noWrap/>
            <w:vAlign w:val="center"/>
          </w:tcPr>
          <w:p w14:paraId="402698E2" w14:textId="1DA20C37" w:rsidR="004C4B24" w:rsidRPr="00AF42F9" w:rsidRDefault="004C4B24" w:rsidP="00AF42F9">
            <w:pPr>
              <w:jc w:val="right"/>
              <w:rPr>
                <w:rFonts w:cs="Arial"/>
                <w:sz w:val="18"/>
                <w:szCs w:val="18"/>
              </w:rPr>
            </w:pPr>
            <w:r w:rsidRPr="00AF42F9">
              <w:rPr>
                <w:rFonts w:cs="Arial"/>
                <w:sz w:val="18"/>
                <w:szCs w:val="18"/>
              </w:rPr>
              <w:t>7.3%</w:t>
            </w:r>
          </w:p>
        </w:tc>
        <w:tc>
          <w:tcPr>
            <w:tcW w:w="907" w:type="dxa"/>
            <w:shd w:val="clear" w:color="auto" w:fill="DEE4EE"/>
            <w:noWrap/>
            <w:vAlign w:val="center"/>
          </w:tcPr>
          <w:p w14:paraId="23C3FE41" w14:textId="6CAAC43A" w:rsidR="004C4B24" w:rsidRPr="00AF42F9" w:rsidRDefault="004C4B24" w:rsidP="00AF42F9">
            <w:pPr>
              <w:jc w:val="right"/>
              <w:rPr>
                <w:rFonts w:cs="Arial"/>
                <w:sz w:val="18"/>
                <w:szCs w:val="18"/>
              </w:rPr>
            </w:pPr>
            <w:r w:rsidRPr="00AF42F9">
              <w:rPr>
                <w:rFonts w:cs="Arial"/>
                <w:sz w:val="18"/>
                <w:szCs w:val="18"/>
              </w:rPr>
              <w:t>31</w:t>
            </w:r>
          </w:p>
        </w:tc>
        <w:tc>
          <w:tcPr>
            <w:tcW w:w="907" w:type="dxa"/>
            <w:shd w:val="clear" w:color="auto" w:fill="DEE4EE"/>
            <w:noWrap/>
            <w:vAlign w:val="center"/>
          </w:tcPr>
          <w:p w14:paraId="30FDC986" w14:textId="4B00C06F" w:rsidR="004C4B24" w:rsidRPr="00AF42F9" w:rsidRDefault="004C4B24" w:rsidP="00AF42F9">
            <w:pPr>
              <w:jc w:val="right"/>
              <w:rPr>
                <w:rFonts w:cs="Arial"/>
                <w:sz w:val="18"/>
                <w:szCs w:val="18"/>
              </w:rPr>
            </w:pPr>
            <w:r w:rsidRPr="00AF42F9">
              <w:rPr>
                <w:rFonts w:cs="Arial"/>
                <w:sz w:val="18"/>
                <w:szCs w:val="18"/>
              </w:rPr>
              <w:t>$435</w:t>
            </w:r>
          </w:p>
        </w:tc>
        <w:tc>
          <w:tcPr>
            <w:tcW w:w="1077" w:type="dxa"/>
            <w:shd w:val="clear" w:color="auto" w:fill="DEE4EE"/>
            <w:noWrap/>
            <w:vAlign w:val="center"/>
          </w:tcPr>
          <w:p w14:paraId="1328DF37" w14:textId="08C10F54" w:rsidR="004C4B24" w:rsidRPr="00AF42F9" w:rsidRDefault="004C4B24" w:rsidP="00AF42F9">
            <w:pPr>
              <w:jc w:val="right"/>
              <w:rPr>
                <w:rFonts w:cs="Arial"/>
                <w:sz w:val="18"/>
                <w:szCs w:val="18"/>
              </w:rPr>
            </w:pPr>
            <w:r w:rsidRPr="00AF42F9">
              <w:rPr>
                <w:rFonts w:cs="Arial"/>
                <w:sz w:val="18"/>
                <w:szCs w:val="18"/>
              </w:rPr>
              <w:t>-1.8%</w:t>
            </w:r>
          </w:p>
        </w:tc>
        <w:tc>
          <w:tcPr>
            <w:tcW w:w="907" w:type="dxa"/>
            <w:noWrap/>
            <w:vAlign w:val="center"/>
          </w:tcPr>
          <w:p w14:paraId="22080A0A" w14:textId="4B424091" w:rsidR="004C4B24" w:rsidRPr="00AF42F9" w:rsidRDefault="004C4B24" w:rsidP="00AF42F9">
            <w:pPr>
              <w:jc w:val="right"/>
              <w:rPr>
                <w:rFonts w:cs="Arial"/>
                <w:sz w:val="18"/>
                <w:szCs w:val="18"/>
              </w:rPr>
            </w:pPr>
            <w:r w:rsidRPr="00AF42F9">
              <w:rPr>
                <w:rFonts w:cs="Arial"/>
                <w:sz w:val="18"/>
                <w:szCs w:val="18"/>
              </w:rPr>
              <w:t>87</w:t>
            </w:r>
          </w:p>
        </w:tc>
        <w:tc>
          <w:tcPr>
            <w:tcW w:w="907" w:type="dxa"/>
            <w:noWrap/>
            <w:vAlign w:val="center"/>
          </w:tcPr>
          <w:p w14:paraId="2975D8EE" w14:textId="5B92FF1A" w:rsidR="004C4B24" w:rsidRPr="00AF42F9" w:rsidRDefault="004C4B24" w:rsidP="00AF42F9">
            <w:pPr>
              <w:jc w:val="right"/>
              <w:rPr>
                <w:rFonts w:cs="Arial"/>
                <w:sz w:val="18"/>
                <w:szCs w:val="18"/>
              </w:rPr>
            </w:pPr>
            <w:r w:rsidRPr="00AF42F9">
              <w:rPr>
                <w:rFonts w:cs="Arial"/>
                <w:sz w:val="18"/>
                <w:szCs w:val="18"/>
              </w:rPr>
              <w:t>$520</w:t>
            </w:r>
          </w:p>
        </w:tc>
        <w:tc>
          <w:tcPr>
            <w:tcW w:w="1077" w:type="dxa"/>
            <w:noWrap/>
            <w:vAlign w:val="center"/>
          </w:tcPr>
          <w:p w14:paraId="290FFE40" w14:textId="1DDD7209" w:rsidR="004C4B24" w:rsidRPr="00AF42F9" w:rsidRDefault="004C4B24" w:rsidP="00AF42F9">
            <w:pPr>
              <w:jc w:val="right"/>
              <w:rPr>
                <w:rFonts w:cs="Arial"/>
                <w:sz w:val="18"/>
                <w:szCs w:val="18"/>
              </w:rPr>
            </w:pPr>
            <w:r w:rsidRPr="00AF42F9">
              <w:rPr>
                <w:rFonts w:cs="Arial"/>
                <w:sz w:val="18"/>
                <w:szCs w:val="18"/>
              </w:rPr>
              <w:t>11.8%</w:t>
            </w:r>
          </w:p>
        </w:tc>
      </w:tr>
      <w:tr w:rsidR="004C4B24" w:rsidRPr="001B3B1D" w14:paraId="41350A5F" w14:textId="77777777" w:rsidTr="00AF42F9">
        <w:trPr>
          <w:trHeight w:val="567"/>
        </w:trPr>
        <w:tc>
          <w:tcPr>
            <w:tcW w:w="3543" w:type="dxa"/>
            <w:noWrap/>
            <w:vAlign w:val="center"/>
          </w:tcPr>
          <w:p w14:paraId="52403F7D" w14:textId="77777777" w:rsidR="004C4B24" w:rsidRPr="00564801" w:rsidRDefault="004C4B24" w:rsidP="004C4B24">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02E65122" w:rsidR="004C4B24" w:rsidRPr="00AF42F9" w:rsidRDefault="004C4B24" w:rsidP="00AF42F9">
            <w:pPr>
              <w:jc w:val="right"/>
              <w:rPr>
                <w:rFonts w:cs="Arial"/>
                <w:b/>
                <w:i/>
                <w:sz w:val="18"/>
                <w:szCs w:val="18"/>
              </w:rPr>
            </w:pPr>
            <w:r w:rsidRPr="00AF42F9">
              <w:rPr>
                <w:rFonts w:cs="Arial"/>
                <w:b/>
                <w:i/>
                <w:sz w:val="18"/>
                <w:szCs w:val="18"/>
              </w:rPr>
              <w:t>2,856</w:t>
            </w:r>
          </w:p>
        </w:tc>
        <w:tc>
          <w:tcPr>
            <w:tcW w:w="1038" w:type="dxa"/>
            <w:shd w:val="clear" w:color="auto" w:fill="DEE4EE"/>
            <w:noWrap/>
            <w:vAlign w:val="center"/>
          </w:tcPr>
          <w:p w14:paraId="295A2428" w14:textId="52B8C216" w:rsidR="004C4B24" w:rsidRPr="00AF42F9" w:rsidRDefault="004C4B24" w:rsidP="00AF42F9">
            <w:pPr>
              <w:jc w:val="right"/>
              <w:rPr>
                <w:rFonts w:cs="Arial"/>
                <w:b/>
                <w:i/>
                <w:sz w:val="18"/>
                <w:szCs w:val="18"/>
              </w:rPr>
            </w:pPr>
            <w:r w:rsidRPr="00AF42F9">
              <w:rPr>
                <w:rFonts w:cs="Arial"/>
                <w:b/>
                <w:i/>
                <w:sz w:val="18"/>
                <w:szCs w:val="18"/>
              </w:rPr>
              <w:t>$320</w:t>
            </w:r>
          </w:p>
        </w:tc>
        <w:tc>
          <w:tcPr>
            <w:tcW w:w="1077" w:type="dxa"/>
            <w:shd w:val="clear" w:color="auto" w:fill="DEE4EE"/>
            <w:noWrap/>
            <w:vAlign w:val="center"/>
          </w:tcPr>
          <w:p w14:paraId="0229DFDD" w14:textId="71DA719F" w:rsidR="004C4B24" w:rsidRPr="00AF42F9" w:rsidRDefault="004C4B24" w:rsidP="00AF42F9">
            <w:pPr>
              <w:jc w:val="right"/>
              <w:rPr>
                <w:rFonts w:cs="Arial"/>
                <w:b/>
                <w:i/>
                <w:sz w:val="18"/>
                <w:szCs w:val="18"/>
              </w:rPr>
            </w:pPr>
            <w:r w:rsidRPr="00AF42F9">
              <w:rPr>
                <w:rFonts w:cs="Arial"/>
                <w:b/>
                <w:i/>
                <w:sz w:val="18"/>
                <w:szCs w:val="18"/>
              </w:rPr>
              <w:t>6.7%</w:t>
            </w:r>
          </w:p>
        </w:tc>
        <w:tc>
          <w:tcPr>
            <w:tcW w:w="907" w:type="dxa"/>
            <w:noWrap/>
            <w:vAlign w:val="center"/>
          </w:tcPr>
          <w:p w14:paraId="1B7DBFC9" w14:textId="64843B8D" w:rsidR="004C4B24" w:rsidRPr="00AF42F9" w:rsidRDefault="004C4B24" w:rsidP="00AF42F9">
            <w:pPr>
              <w:jc w:val="right"/>
              <w:rPr>
                <w:rFonts w:cs="Arial"/>
                <w:b/>
                <w:i/>
                <w:sz w:val="18"/>
                <w:szCs w:val="18"/>
              </w:rPr>
            </w:pPr>
            <w:r w:rsidRPr="00AF42F9">
              <w:rPr>
                <w:rFonts w:cs="Arial"/>
                <w:b/>
                <w:i/>
                <w:sz w:val="18"/>
                <w:szCs w:val="18"/>
              </w:rPr>
              <w:t>6,499</w:t>
            </w:r>
          </w:p>
        </w:tc>
        <w:tc>
          <w:tcPr>
            <w:tcW w:w="907" w:type="dxa"/>
            <w:noWrap/>
            <w:vAlign w:val="center"/>
          </w:tcPr>
          <w:p w14:paraId="423332BA" w14:textId="15F02C9C" w:rsidR="004C4B24" w:rsidRPr="00AF42F9" w:rsidRDefault="004C4B24" w:rsidP="00AF42F9">
            <w:pPr>
              <w:jc w:val="right"/>
              <w:rPr>
                <w:rFonts w:cs="Arial"/>
                <w:b/>
                <w:i/>
                <w:sz w:val="18"/>
                <w:szCs w:val="18"/>
              </w:rPr>
            </w:pPr>
            <w:r w:rsidRPr="00AF42F9">
              <w:rPr>
                <w:rFonts w:cs="Arial"/>
                <w:b/>
                <w:i/>
                <w:sz w:val="18"/>
                <w:szCs w:val="18"/>
              </w:rPr>
              <w:t>$445</w:t>
            </w:r>
          </w:p>
        </w:tc>
        <w:tc>
          <w:tcPr>
            <w:tcW w:w="1077" w:type="dxa"/>
            <w:noWrap/>
            <w:vAlign w:val="center"/>
          </w:tcPr>
          <w:p w14:paraId="412DD699" w14:textId="344D8446" w:rsidR="004C4B24" w:rsidRPr="00AF42F9" w:rsidRDefault="004C4B24" w:rsidP="00AF42F9">
            <w:pPr>
              <w:jc w:val="right"/>
              <w:rPr>
                <w:rFonts w:cs="Arial"/>
                <w:b/>
                <w:i/>
                <w:sz w:val="18"/>
                <w:szCs w:val="18"/>
              </w:rPr>
            </w:pPr>
            <w:r w:rsidRPr="00AF42F9">
              <w:rPr>
                <w:rFonts w:cs="Arial"/>
                <w:b/>
                <w:i/>
                <w:sz w:val="18"/>
                <w:szCs w:val="18"/>
              </w:rPr>
              <w:t>7.2%</w:t>
            </w:r>
          </w:p>
        </w:tc>
        <w:tc>
          <w:tcPr>
            <w:tcW w:w="907" w:type="dxa"/>
            <w:shd w:val="clear" w:color="auto" w:fill="DEE4EE"/>
            <w:noWrap/>
            <w:vAlign w:val="center"/>
          </w:tcPr>
          <w:p w14:paraId="168E7AEF" w14:textId="2F87965A" w:rsidR="004C4B24" w:rsidRPr="00AF42F9" w:rsidRDefault="004C4B24" w:rsidP="00AF42F9">
            <w:pPr>
              <w:jc w:val="right"/>
              <w:rPr>
                <w:rFonts w:cs="Arial"/>
                <w:b/>
                <w:i/>
                <w:sz w:val="18"/>
                <w:szCs w:val="18"/>
              </w:rPr>
            </w:pPr>
            <w:r w:rsidRPr="00AF42F9">
              <w:rPr>
                <w:rFonts w:cs="Arial"/>
                <w:b/>
                <w:i/>
                <w:sz w:val="18"/>
                <w:szCs w:val="18"/>
              </w:rPr>
              <w:t>571</w:t>
            </w:r>
          </w:p>
        </w:tc>
        <w:tc>
          <w:tcPr>
            <w:tcW w:w="907" w:type="dxa"/>
            <w:shd w:val="clear" w:color="auto" w:fill="DEE4EE"/>
            <w:noWrap/>
            <w:vAlign w:val="center"/>
          </w:tcPr>
          <w:p w14:paraId="730EE402" w14:textId="32643509" w:rsidR="004C4B24" w:rsidRPr="00AF42F9" w:rsidRDefault="004C4B24" w:rsidP="00AF42F9">
            <w:pPr>
              <w:jc w:val="right"/>
              <w:rPr>
                <w:rFonts w:cs="Arial"/>
                <w:b/>
                <w:i/>
                <w:sz w:val="18"/>
                <w:szCs w:val="18"/>
              </w:rPr>
            </w:pPr>
            <w:r w:rsidRPr="00AF42F9">
              <w:rPr>
                <w:rFonts w:cs="Arial"/>
                <w:b/>
                <w:i/>
                <w:sz w:val="18"/>
                <w:szCs w:val="18"/>
              </w:rPr>
              <w:t>$480</w:t>
            </w:r>
          </w:p>
        </w:tc>
        <w:tc>
          <w:tcPr>
            <w:tcW w:w="1077" w:type="dxa"/>
            <w:shd w:val="clear" w:color="auto" w:fill="DEE4EE"/>
            <w:noWrap/>
            <w:vAlign w:val="center"/>
          </w:tcPr>
          <w:p w14:paraId="1D4E21FB" w14:textId="21A5A754" w:rsidR="004C4B24" w:rsidRPr="00AF42F9" w:rsidRDefault="004C4B24" w:rsidP="00AF42F9">
            <w:pPr>
              <w:jc w:val="right"/>
              <w:rPr>
                <w:rFonts w:cs="Arial"/>
                <w:b/>
                <w:i/>
                <w:sz w:val="18"/>
                <w:szCs w:val="18"/>
              </w:rPr>
            </w:pPr>
            <w:r w:rsidRPr="00AF42F9">
              <w:rPr>
                <w:rFonts w:cs="Arial"/>
                <w:b/>
                <w:i/>
                <w:sz w:val="18"/>
                <w:szCs w:val="18"/>
              </w:rPr>
              <w:t>6.7%</w:t>
            </w:r>
          </w:p>
        </w:tc>
        <w:tc>
          <w:tcPr>
            <w:tcW w:w="907" w:type="dxa"/>
            <w:noWrap/>
            <w:vAlign w:val="center"/>
          </w:tcPr>
          <w:p w14:paraId="597A5A65" w14:textId="07C9A0F6" w:rsidR="004C4B24" w:rsidRPr="00AF42F9" w:rsidRDefault="004C4B24" w:rsidP="00AF42F9">
            <w:pPr>
              <w:jc w:val="right"/>
              <w:rPr>
                <w:rFonts w:cs="Arial"/>
                <w:b/>
                <w:i/>
                <w:sz w:val="18"/>
                <w:szCs w:val="18"/>
              </w:rPr>
            </w:pPr>
            <w:r w:rsidRPr="00AF42F9">
              <w:rPr>
                <w:rFonts w:cs="Arial"/>
                <w:b/>
                <w:i/>
                <w:sz w:val="18"/>
                <w:szCs w:val="18"/>
              </w:rPr>
              <w:t>2,421</w:t>
            </w:r>
          </w:p>
        </w:tc>
        <w:tc>
          <w:tcPr>
            <w:tcW w:w="907" w:type="dxa"/>
            <w:noWrap/>
            <w:vAlign w:val="center"/>
          </w:tcPr>
          <w:p w14:paraId="45EAC815" w14:textId="31840E8E" w:rsidR="004C4B24" w:rsidRPr="00AF42F9" w:rsidRDefault="004C4B24" w:rsidP="00AF42F9">
            <w:pPr>
              <w:jc w:val="right"/>
              <w:rPr>
                <w:rFonts w:cs="Arial"/>
                <w:b/>
                <w:i/>
                <w:sz w:val="18"/>
                <w:szCs w:val="18"/>
              </w:rPr>
            </w:pPr>
            <w:r w:rsidRPr="00AF42F9">
              <w:rPr>
                <w:rFonts w:cs="Arial"/>
                <w:b/>
                <w:i/>
                <w:sz w:val="18"/>
                <w:szCs w:val="18"/>
              </w:rPr>
              <w:t>$575</w:t>
            </w:r>
          </w:p>
        </w:tc>
        <w:tc>
          <w:tcPr>
            <w:tcW w:w="1077" w:type="dxa"/>
            <w:noWrap/>
            <w:vAlign w:val="center"/>
          </w:tcPr>
          <w:p w14:paraId="5B0A9CFA" w14:textId="54DC0B65" w:rsidR="004C4B24" w:rsidRPr="00AF42F9" w:rsidRDefault="004C4B24" w:rsidP="00AF42F9">
            <w:pPr>
              <w:jc w:val="right"/>
              <w:rPr>
                <w:rFonts w:cs="Arial"/>
                <w:b/>
                <w:i/>
                <w:sz w:val="18"/>
                <w:szCs w:val="18"/>
              </w:rPr>
            </w:pPr>
            <w:r w:rsidRPr="00AF42F9">
              <w:rPr>
                <w:rFonts w:cs="Arial"/>
                <w:b/>
                <w:i/>
                <w:sz w:val="18"/>
                <w:szCs w:val="18"/>
              </w:rPr>
              <w:t>4.5%</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4C4B24" w:rsidRPr="00FA02DD" w14:paraId="34A50083" w14:textId="77777777" w:rsidTr="00AF42F9">
        <w:trPr>
          <w:trHeight w:val="283"/>
        </w:trPr>
        <w:tc>
          <w:tcPr>
            <w:tcW w:w="3543" w:type="dxa"/>
            <w:noWrap/>
            <w:vAlign w:val="center"/>
          </w:tcPr>
          <w:p w14:paraId="08728803" w14:textId="77777777" w:rsidR="004C4B24" w:rsidRPr="00FA02DD" w:rsidRDefault="004C4B24" w:rsidP="004C4B24">
            <w:pPr>
              <w:pStyle w:val="DHStableB"/>
            </w:pPr>
            <w:r w:rsidRPr="00FA02DD">
              <w:t>Altona</w:t>
            </w:r>
          </w:p>
        </w:tc>
        <w:tc>
          <w:tcPr>
            <w:tcW w:w="852" w:type="dxa"/>
            <w:shd w:val="clear" w:color="auto" w:fill="DEE4EE"/>
            <w:noWrap/>
            <w:vAlign w:val="center"/>
          </w:tcPr>
          <w:p w14:paraId="2CD88833" w14:textId="7CC0DEB3" w:rsidR="004C4B24" w:rsidRPr="00AF42F9" w:rsidRDefault="004C4B24" w:rsidP="00AF42F9">
            <w:pPr>
              <w:jc w:val="right"/>
              <w:rPr>
                <w:rFonts w:cs="Arial"/>
                <w:sz w:val="18"/>
                <w:szCs w:val="18"/>
              </w:rPr>
            </w:pPr>
            <w:r w:rsidRPr="00AF42F9">
              <w:rPr>
                <w:rFonts w:cs="Arial"/>
                <w:sz w:val="18"/>
                <w:szCs w:val="18"/>
              </w:rPr>
              <w:t>94</w:t>
            </w:r>
          </w:p>
        </w:tc>
        <w:tc>
          <w:tcPr>
            <w:tcW w:w="1038" w:type="dxa"/>
            <w:shd w:val="clear" w:color="auto" w:fill="DEE4EE"/>
            <w:noWrap/>
            <w:vAlign w:val="center"/>
          </w:tcPr>
          <w:p w14:paraId="09EDCD58" w14:textId="59E90CFA" w:rsidR="004C4B24" w:rsidRPr="00AF42F9" w:rsidRDefault="004C4B24" w:rsidP="00AF42F9">
            <w:pPr>
              <w:jc w:val="right"/>
              <w:rPr>
                <w:rFonts w:cs="Arial"/>
                <w:sz w:val="18"/>
                <w:szCs w:val="18"/>
              </w:rPr>
            </w:pPr>
            <w:r w:rsidRPr="00AF42F9">
              <w:rPr>
                <w:rFonts w:cs="Arial"/>
                <w:sz w:val="18"/>
                <w:szCs w:val="18"/>
              </w:rPr>
              <w:t>$293</w:t>
            </w:r>
          </w:p>
        </w:tc>
        <w:tc>
          <w:tcPr>
            <w:tcW w:w="1077" w:type="dxa"/>
            <w:shd w:val="clear" w:color="auto" w:fill="DEE4EE"/>
            <w:noWrap/>
            <w:vAlign w:val="center"/>
          </w:tcPr>
          <w:p w14:paraId="02EB6105" w14:textId="101AAA70" w:rsidR="004C4B24" w:rsidRPr="00AF42F9" w:rsidRDefault="004C4B24" w:rsidP="00AF42F9">
            <w:pPr>
              <w:jc w:val="right"/>
              <w:rPr>
                <w:rFonts w:cs="Arial"/>
                <w:sz w:val="18"/>
                <w:szCs w:val="18"/>
              </w:rPr>
            </w:pPr>
            <w:r w:rsidRPr="00AF42F9">
              <w:rPr>
                <w:rFonts w:cs="Arial"/>
                <w:sz w:val="18"/>
                <w:szCs w:val="18"/>
              </w:rPr>
              <w:t>12.7%</w:t>
            </w:r>
          </w:p>
        </w:tc>
        <w:tc>
          <w:tcPr>
            <w:tcW w:w="907" w:type="dxa"/>
            <w:noWrap/>
            <w:vAlign w:val="center"/>
          </w:tcPr>
          <w:p w14:paraId="1AF5AB33" w14:textId="00B97664" w:rsidR="004C4B24" w:rsidRPr="00AF42F9" w:rsidRDefault="004C4B24" w:rsidP="00AF42F9">
            <w:pPr>
              <w:jc w:val="right"/>
              <w:rPr>
                <w:rFonts w:cs="Arial"/>
                <w:sz w:val="18"/>
                <w:szCs w:val="18"/>
              </w:rPr>
            </w:pPr>
            <w:r w:rsidRPr="00AF42F9">
              <w:rPr>
                <w:rFonts w:cs="Arial"/>
                <w:sz w:val="18"/>
                <w:szCs w:val="18"/>
              </w:rPr>
              <w:t>621</w:t>
            </w:r>
          </w:p>
        </w:tc>
        <w:tc>
          <w:tcPr>
            <w:tcW w:w="907" w:type="dxa"/>
            <w:noWrap/>
            <w:vAlign w:val="center"/>
          </w:tcPr>
          <w:p w14:paraId="5DB587B7" w14:textId="1574A618"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18244D34" w14:textId="2C948007" w:rsidR="004C4B24" w:rsidRPr="00AF42F9" w:rsidRDefault="004C4B24" w:rsidP="00AF42F9">
            <w:pPr>
              <w:jc w:val="right"/>
              <w:rPr>
                <w:rFonts w:cs="Arial"/>
                <w:sz w:val="18"/>
                <w:szCs w:val="18"/>
              </w:rPr>
            </w:pPr>
            <w:r w:rsidRPr="00AF42F9">
              <w:rPr>
                <w:rFonts w:cs="Arial"/>
                <w:sz w:val="18"/>
                <w:szCs w:val="18"/>
              </w:rPr>
              <w:t>6.4%</w:t>
            </w:r>
          </w:p>
        </w:tc>
        <w:tc>
          <w:tcPr>
            <w:tcW w:w="907" w:type="dxa"/>
            <w:shd w:val="clear" w:color="auto" w:fill="DEE4EE"/>
            <w:noWrap/>
            <w:vAlign w:val="center"/>
          </w:tcPr>
          <w:p w14:paraId="43B26F93" w14:textId="1F6DB16B" w:rsidR="004C4B24" w:rsidRPr="00AF42F9" w:rsidRDefault="004C4B24" w:rsidP="00AF42F9">
            <w:pPr>
              <w:jc w:val="right"/>
              <w:rPr>
                <w:rFonts w:cs="Arial"/>
                <w:sz w:val="18"/>
                <w:szCs w:val="18"/>
              </w:rPr>
            </w:pPr>
            <w:r w:rsidRPr="00AF42F9">
              <w:rPr>
                <w:rFonts w:cs="Arial"/>
                <w:sz w:val="18"/>
                <w:szCs w:val="18"/>
              </w:rPr>
              <w:t>152</w:t>
            </w:r>
          </w:p>
        </w:tc>
        <w:tc>
          <w:tcPr>
            <w:tcW w:w="907" w:type="dxa"/>
            <w:shd w:val="clear" w:color="auto" w:fill="DEE4EE"/>
            <w:noWrap/>
            <w:vAlign w:val="center"/>
          </w:tcPr>
          <w:p w14:paraId="2F6F3046" w14:textId="723F15FB" w:rsidR="004C4B24" w:rsidRPr="00AF42F9" w:rsidRDefault="004C4B24" w:rsidP="00AF42F9">
            <w:pPr>
              <w:jc w:val="right"/>
              <w:rPr>
                <w:rFonts w:cs="Arial"/>
                <w:sz w:val="18"/>
                <w:szCs w:val="18"/>
              </w:rPr>
            </w:pPr>
            <w:r w:rsidRPr="00AF42F9">
              <w:rPr>
                <w:rFonts w:cs="Arial"/>
                <w:sz w:val="18"/>
                <w:szCs w:val="18"/>
              </w:rPr>
              <w:t>$353</w:t>
            </w:r>
          </w:p>
        </w:tc>
        <w:tc>
          <w:tcPr>
            <w:tcW w:w="1077" w:type="dxa"/>
            <w:shd w:val="clear" w:color="auto" w:fill="DEE4EE"/>
            <w:noWrap/>
            <w:vAlign w:val="center"/>
          </w:tcPr>
          <w:p w14:paraId="579BA70C" w14:textId="7011B681" w:rsidR="004C4B24" w:rsidRPr="00AF42F9" w:rsidRDefault="004C4B24" w:rsidP="00AF42F9">
            <w:pPr>
              <w:jc w:val="right"/>
              <w:rPr>
                <w:rFonts w:cs="Arial"/>
                <w:sz w:val="18"/>
                <w:szCs w:val="18"/>
              </w:rPr>
            </w:pPr>
            <w:r w:rsidRPr="00AF42F9">
              <w:rPr>
                <w:rFonts w:cs="Arial"/>
                <w:sz w:val="18"/>
                <w:szCs w:val="18"/>
              </w:rPr>
              <w:t>7.0%</w:t>
            </w:r>
          </w:p>
        </w:tc>
        <w:tc>
          <w:tcPr>
            <w:tcW w:w="907" w:type="dxa"/>
            <w:noWrap/>
            <w:vAlign w:val="center"/>
          </w:tcPr>
          <w:p w14:paraId="09646B5A" w14:textId="1AAFC796" w:rsidR="004C4B24" w:rsidRPr="00AF42F9" w:rsidRDefault="004C4B24" w:rsidP="00AF42F9">
            <w:pPr>
              <w:jc w:val="right"/>
              <w:rPr>
                <w:rFonts w:cs="Arial"/>
                <w:sz w:val="18"/>
                <w:szCs w:val="18"/>
              </w:rPr>
            </w:pPr>
            <w:r w:rsidRPr="00AF42F9">
              <w:rPr>
                <w:rFonts w:cs="Arial"/>
                <w:sz w:val="18"/>
                <w:szCs w:val="18"/>
              </w:rPr>
              <w:t>1,395</w:t>
            </w:r>
          </w:p>
        </w:tc>
        <w:tc>
          <w:tcPr>
            <w:tcW w:w="907" w:type="dxa"/>
            <w:noWrap/>
            <w:vAlign w:val="center"/>
          </w:tcPr>
          <w:p w14:paraId="6C771610" w14:textId="625C165A"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2F9650C2" w14:textId="7DCB1463" w:rsidR="004C4B24" w:rsidRPr="00AF42F9" w:rsidRDefault="004C4B24" w:rsidP="00AF42F9">
            <w:pPr>
              <w:jc w:val="right"/>
              <w:rPr>
                <w:rFonts w:cs="Arial"/>
                <w:sz w:val="18"/>
                <w:szCs w:val="18"/>
              </w:rPr>
            </w:pPr>
            <w:r w:rsidRPr="00AF42F9">
              <w:rPr>
                <w:rFonts w:cs="Arial"/>
                <w:sz w:val="18"/>
                <w:szCs w:val="18"/>
              </w:rPr>
              <w:t>5.4%</w:t>
            </w:r>
          </w:p>
        </w:tc>
      </w:tr>
      <w:tr w:rsidR="004C4B24" w:rsidRPr="00FA02DD" w14:paraId="573C7184" w14:textId="77777777" w:rsidTr="00AF42F9">
        <w:trPr>
          <w:trHeight w:val="283"/>
        </w:trPr>
        <w:tc>
          <w:tcPr>
            <w:tcW w:w="3543" w:type="dxa"/>
            <w:noWrap/>
            <w:vAlign w:val="center"/>
          </w:tcPr>
          <w:p w14:paraId="391179DB" w14:textId="77777777" w:rsidR="004C4B24" w:rsidRPr="00FA02DD" w:rsidRDefault="004C4B24" w:rsidP="004C4B24">
            <w:pPr>
              <w:pStyle w:val="DHStableB"/>
            </w:pPr>
            <w:r w:rsidRPr="00FA02DD">
              <w:t>Footscray</w:t>
            </w:r>
          </w:p>
        </w:tc>
        <w:tc>
          <w:tcPr>
            <w:tcW w:w="852" w:type="dxa"/>
            <w:shd w:val="clear" w:color="auto" w:fill="DEE4EE"/>
            <w:noWrap/>
            <w:vAlign w:val="center"/>
          </w:tcPr>
          <w:p w14:paraId="6E7C9F59" w14:textId="311CEF79" w:rsidR="004C4B24" w:rsidRPr="00AF42F9" w:rsidRDefault="004C4B24" w:rsidP="00AF42F9">
            <w:pPr>
              <w:jc w:val="right"/>
              <w:rPr>
                <w:rFonts w:cs="Arial"/>
                <w:sz w:val="18"/>
                <w:szCs w:val="18"/>
              </w:rPr>
            </w:pPr>
            <w:r w:rsidRPr="00AF42F9">
              <w:rPr>
                <w:rFonts w:cs="Arial"/>
                <w:sz w:val="18"/>
                <w:szCs w:val="18"/>
              </w:rPr>
              <w:t>418</w:t>
            </w:r>
          </w:p>
        </w:tc>
        <w:tc>
          <w:tcPr>
            <w:tcW w:w="1038" w:type="dxa"/>
            <w:shd w:val="clear" w:color="auto" w:fill="DEE4EE"/>
            <w:noWrap/>
            <w:vAlign w:val="center"/>
          </w:tcPr>
          <w:p w14:paraId="3DF9FC8A" w14:textId="4BB0FB97"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3A5A007E" w14:textId="1A3F42C0"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29D1AAC1" w14:textId="2E088F2D" w:rsidR="004C4B24" w:rsidRPr="00AF42F9" w:rsidRDefault="004C4B24" w:rsidP="00AF42F9">
            <w:pPr>
              <w:jc w:val="right"/>
              <w:rPr>
                <w:rFonts w:cs="Arial"/>
                <w:sz w:val="18"/>
                <w:szCs w:val="18"/>
              </w:rPr>
            </w:pPr>
            <w:r w:rsidRPr="00AF42F9">
              <w:rPr>
                <w:rFonts w:cs="Arial"/>
                <w:sz w:val="18"/>
                <w:szCs w:val="18"/>
              </w:rPr>
              <w:t>507</w:t>
            </w:r>
          </w:p>
        </w:tc>
        <w:tc>
          <w:tcPr>
            <w:tcW w:w="907" w:type="dxa"/>
            <w:noWrap/>
            <w:vAlign w:val="center"/>
          </w:tcPr>
          <w:p w14:paraId="6B9084CE" w14:textId="7E2DA337" w:rsidR="004C4B24" w:rsidRPr="00AF42F9" w:rsidRDefault="004C4B24" w:rsidP="00AF42F9">
            <w:pPr>
              <w:jc w:val="right"/>
              <w:rPr>
                <w:rFonts w:cs="Arial"/>
                <w:sz w:val="18"/>
                <w:szCs w:val="18"/>
              </w:rPr>
            </w:pPr>
            <w:r w:rsidRPr="00AF42F9">
              <w:rPr>
                <w:rFonts w:cs="Arial"/>
                <w:sz w:val="18"/>
                <w:szCs w:val="18"/>
              </w:rPr>
              <w:t>$395</w:t>
            </w:r>
          </w:p>
        </w:tc>
        <w:tc>
          <w:tcPr>
            <w:tcW w:w="1077" w:type="dxa"/>
            <w:noWrap/>
            <w:vAlign w:val="center"/>
          </w:tcPr>
          <w:p w14:paraId="2243B2BF" w14:textId="763A3FB4" w:rsidR="004C4B24" w:rsidRPr="00AF42F9" w:rsidRDefault="004C4B24" w:rsidP="00AF42F9">
            <w:pPr>
              <w:jc w:val="right"/>
              <w:rPr>
                <w:rFonts w:cs="Arial"/>
                <w:sz w:val="18"/>
                <w:szCs w:val="18"/>
              </w:rPr>
            </w:pPr>
            <w:r w:rsidRPr="00AF42F9">
              <w:rPr>
                <w:rFonts w:cs="Arial"/>
                <w:sz w:val="18"/>
                <w:szCs w:val="18"/>
              </w:rPr>
              <w:t>6.8%</w:t>
            </w:r>
          </w:p>
        </w:tc>
        <w:tc>
          <w:tcPr>
            <w:tcW w:w="907" w:type="dxa"/>
            <w:shd w:val="clear" w:color="auto" w:fill="DEE4EE"/>
            <w:noWrap/>
            <w:vAlign w:val="center"/>
          </w:tcPr>
          <w:p w14:paraId="1A2D100C" w14:textId="38EC9249" w:rsidR="004C4B24" w:rsidRPr="00AF42F9" w:rsidRDefault="004C4B24" w:rsidP="00AF42F9">
            <w:pPr>
              <w:jc w:val="right"/>
              <w:rPr>
                <w:rFonts w:cs="Arial"/>
                <w:sz w:val="18"/>
                <w:szCs w:val="18"/>
              </w:rPr>
            </w:pPr>
            <w:r w:rsidRPr="00AF42F9">
              <w:rPr>
                <w:rFonts w:cs="Arial"/>
                <w:sz w:val="18"/>
                <w:szCs w:val="18"/>
              </w:rPr>
              <w:t>107</w:t>
            </w:r>
          </w:p>
        </w:tc>
        <w:tc>
          <w:tcPr>
            <w:tcW w:w="907" w:type="dxa"/>
            <w:shd w:val="clear" w:color="auto" w:fill="DEE4EE"/>
            <w:noWrap/>
            <w:vAlign w:val="center"/>
          </w:tcPr>
          <w:p w14:paraId="4DCD5AD9" w14:textId="40805366"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5A232367" w14:textId="6FA4118F" w:rsidR="004C4B24" w:rsidRPr="00AF42F9" w:rsidRDefault="004C4B24" w:rsidP="00AF42F9">
            <w:pPr>
              <w:jc w:val="right"/>
              <w:rPr>
                <w:rFonts w:cs="Arial"/>
                <w:sz w:val="18"/>
                <w:szCs w:val="18"/>
              </w:rPr>
            </w:pPr>
            <w:r w:rsidRPr="00AF42F9">
              <w:rPr>
                <w:rFonts w:cs="Arial"/>
                <w:sz w:val="18"/>
                <w:szCs w:val="18"/>
              </w:rPr>
              <w:t>7.1%</w:t>
            </w:r>
          </w:p>
        </w:tc>
        <w:tc>
          <w:tcPr>
            <w:tcW w:w="907" w:type="dxa"/>
            <w:noWrap/>
            <w:vAlign w:val="center"/>
          </w:tcPr>
          <w:p w14:paraId="111207D4" w14:textId="0A891605" w:rsidR="004C4B24" w:rsidRPr="00AF42F9" w:rsidRDefault="004C4B24" w:rsidP="00AF42F9">
            <w:pPr>
              <w:jc w:val="right"/>
              <w:rPr>
                <w:rFonts w:cs="Arial"/>
                <w:sz w:val="18"/>
                <w:szCs w:val="18"/>
              </w:rPr>
            </w:pPr>
            <w:r w:rsidRPr="00AF42F9">
              <w:rPr>
                <w:rFonts w:cs="Arial"/>
                <w:sz w:val="18"/>
                <w:szCs w:val="18"/>
              </w:rPr>
              <w:t>135</w:t>
            </w:r>
          </w:p>
        </w:tc>
        <w:tc>
          <w:tcPr>
            <w:tcW w:w="907" w:type="dxa"/>
            <w:noWrap/>
            <w:vAlign w:val="center"/>
          </w:tcPr>
          <w:p w14:paraId="7BC30895" w14:textId="523DC3CE" w:rsidR="004C4B24" w:rsidRPr="00AF42F9" w:rsidRDefault="004C4B24" w:rsidP="00AF42F9">
            <w:pPr>
              <w:jc w:val="right"/>
              <w:rPr>
                <w:rFonts w:cs="Arial"/>
                <w:sz w:val="18"/>
                <w:szCs w:val="18"/>
              </w:rPr>
            </w:pPr>
            <w:r w:rsidRPr="00AF42F9">
              <w:rPr>
                <w:rFonts w:cs="Arial"/>
                <w:sz w:val="18"/>
                <w:szCs w:val="18"/>
              </w:rPr>
              <w:t>$510</w:t>
            </w:r>
          </w:p>
        </w:tc>
        <w:tc>
          <w:tcPr>
            <w:tcW w:w="1077" w:type="dxa"/>
            <w:noWrap/>
            <w:vAlign w:val="center"/>
          </w:tcPr>
          <w:p w14:paraId="042D41A8" w14:textId="22E9EDB3" w:rsidR="004C4B24" w:rsidRPr="00AF42F9" w:rsidRDefault="004C4B24" w:rsidP="00AF42F9">
            <w:pPr>
              <w:jc w:val="right"/>
              <w:rPr>
                <w:rFonts w:cs="Arial"/>
                <w:sz w:val="18"/>
                <w:szCs w:val="18"/>
              </w:rPr>
            </w:pPr>
            <w:r w:rsidRPr="00AF42F9">
              <w:rPr>
                <w:rFonts w:cs="Arial"/>
                <w:sz w:val="18"/>
                <w:szCs w:val="18"/>
              </w:rPr>
              <w:t>10.9%</w:t>
            </w:r>
          </w:p>
        </w:tc>
      </w:tr>
      <w:tr w:rsidR="004C4B24" w:rsidRPr="00FA02DD" w14:paraId="77066AC9" w14:textId="77777777" w:rsidTr="00AF42F9">
        <w:trPr>
          <w:trHeight w:val="283"/>
        </w:trPr>
        <w:tc>
          <w:tcPr>
            <w:tcW w:w="3543" w:type="dxa"/>
            <w:noWrap/>
            <w:vAlign w:val="center"/>
          </w:tcPr>
          <w:p w14:paraId="44DBCA97" w14:textId="77777777" w:rsidR="004C4B24" w:rsidRPr="00FA02DD" w:rsidRDefault="004C4B24" w:rsidP="004C4B24">
            <w:pPr>
              <w:pStyle w:val="DHStableB"/>
            </w:pPr>
            <w:r w:rsidRPr="00FA02DD">
              <w:t>Keilor East-Avondale Heights</w:t>
            </w:r>
          </w:p>
        </w:tc>
        <w:tc>
          <w:tcPr>
            <w:tcW w:w="852" w:type="dxa"/>
            <w:shd w:val="clear" w:color="auto" w:fill="DEE4EE"/>
            <w:noWrap/>
            <w:vAlign w:val="center"/>
          </w:tcPr>
          <w:p w14:paraId="3EF7E370" w14:textId="4859FA25" w:rsidR="004C4B24" w:rsidRPr="00AF42F9" w:rsidRDefault="004C4B24" w:rsidP="00AF42F9">
            <w:pPr>
              <w:jc w:val="right"/>
              <w:rPr>
                <w:rFonts w:cs="Arial"/>
                <w:sz w:val="18"/>
                <w:szCs w:val="18"/>
              </w:rPr>
            </w:pPr>
            <w:r w:rsidRPr="00AF42F9">
              <w:rPr>
                <w:rFonts w:cs="Arial"/>
                <w:sz w:val="18"/>
                <w:szCs w:val="18"/>
              </w:rPr>
              <w:t>181</w:t>
            </w:r>
          </w:p>
        </w:tc>
        <w:tc>
          <w:tcPr>
            <w:tcW w:w="1038" w:type="dxa"/>
            <w:shd w:val="clear" w:color="auto" w:fill="DEE4EE"/>
            <w:noWrap/>
            <w:vAlign w:val="center"/>
          </w:tcPr>
          <w:p w14:paraId="46DD1EB2" w14:textId="6F298040" w:rsidR="004C4B24" w:rsidRPr="00AF42F9" w:rsidRDefault="004C4B24" w:rsidP="00AF42F9">
            <w:pPr>
              <w:jc w:val="right"/>
              <w:rPr>
                <w:rFonts w:cs="Arial"/>
                <w:sz w:val="18"/>
                <w:szCs w:val="18"/>
              </w:rPr>
            </w:pPr>
            <w:r w:rsidRPr="00AF42F9">
              <w:rPr>
                <w:rFonts w:cs="Arial"/>
                <w:sz w:val="18"/>
                <w:szCs w:val="18"/>
              </w:rPr>
              <w:t>$345</w:t>
            </w:r>
          </w:p>
        </w:tc>
        <w:tc>
          <w:tcPr>
            <w:tcW w:w="1077" w:type="dxa"/>
            <w:shd w:val="clear" w:color="auto" w:fill="DEE4EE"/>
            <w:noWrap/>
            <w:vAlign w:val="center"/>
          </w:tcPr>
          <w:p w14:paraId="2BEF78CB" w14:textId="34CA71CE" w:rsidR="004C4B24" w:rsidRPr="00AF42F9" w:rsidRDefault="004C4B24" w:rsidP="00AF42F9">
            <w:pPr>
              <w:jc w:val="right"/>
              <w:rPr>
                <w:rFonts w:cs="Arial"/>
                <w:sz w:val="18"/>
                <w:szCs w:val="18"/>
              </w:rPr>
            </w:pPr>
            <w:r w:rsidRPr="00AF42F9">
              <w:rPr>
                <w:rFonts w:cs="Arial"/>
                <w:sz w:val="18"/>
                <w:szCs w:val="18"/>
              </w:rPr>
              <w:t>4.5%</w:t>
            </w:r>
          </w:p>
        </w:tc>
        <w:tc>
          <w:tcPr>
            <w:tcW w:w="907" w:type="dxa"/>
            <w:noWrap/>
            <w:vAlign w:val="center"/>
          </w:tcPr>
          <w:p w14:paraId="1CF9CD54" w14:textId="2FB82403" w:rsidR="004C4B24" w:rsidRPr="00AF42F9" w:rsidRDefault="004C4B24" w:rsidP="00AF42F9">
            <w:pPr>
              <w:jc w:val="right"/>
              <w:rPr>
                <w:rFonts w:cs="Arial"/>
                <w:sz w:val="18"/>
                <w:szCs w:val="18"/>
              </w:rPr>
            </w:pPr>
            <w:r w:rsidRPr="00AF42F9">
              <w:rPr>
                <w:rFonts w:cs="Arial"/>
                <w:sz w:val="18"/>
                <w:szCs w:val="18"/>
              </w:rPr>
              <w:t>456</w:t>
            </w:r>
          </w:p>
        </w:tc>
        <w:tc>
          <w:tcPr>
            <w:tcW w:w="907" w:type="dxa"/>
            <w:noWrap/>
            <w:vAlign w:val="center"/>
          </w:tcPr>
          <w:p w14:paraId="3646D13B" w14:textId="2B2B2207"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55D5835F" w14:textId="172D44D7"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7B1DC387" w14:textId="021FE5C2" w:rsidR="004C4B24" w:rsidRPr="00AF42F9" w:rsidRDefault="004C4B24" w:rsidP="00AF42F9">
            <w:pPr>
              <w:jc w:val="right"/>
              <w:rPr>
                <w:rFonts w:cs="Arial"/>
                <w:sz w:val="18"/>
                <w:szCs w:val="18"/>
              </w:rPr>
            </w:pPr>
            <w:r w:rsidRPr="00AF42F9">
              <w:rPr>
                <w:rFonts w:cs="Arial"/>
                <w:sz w:val="18"/>
                <w:szCs w:val="18"/>
              </w:rPr>
              <w:t>44</w:t>
            </w:r>
          </w:p>
        </w:tc>
        <w:tc>
          <w:tcPr>
            <w:tcW w:w="907" w:type="dxa"/>
            <w:shd w:val="clear" w:color="auto" w:fill="DEE4EE"/>
            <w:noWrap/>
            <w:vAlign w:val="center"/>
          </w:tcPr>
          <w:p w14:paraId="3FE30116" w14:textId="3E02A876" w:rsidR="004C4B24" w:rsidRPr="00AF42F9" w:rsidRDefault="004C4B24" w:rsidP="00AF42F9">
            <w:pPr>
              <w:jc w:val="right"/>
              <w:rPr>
                <w:rFonts w:cs="Arial"/>
                <w:sz w:val="18"/>
                <w:szCs w:val="18"/>
              </w:rPr>
            </w:pPr>
            <w:r w:rsidRPr="00AF42F9">
              <w:rPr>
                <w:rFonts w:cs="Arial"/>
                <w:sz w:val="18"/>
                <w:szCs w:val="18"/>
              </w:rPr>
              <w:t>$400</w:t>
            </w:r>
          </w:p>
        </w:tc>
        <w:tc>
          <w:tcPr>
            <w:tcW w:w="1077" w:type="dxa"/>
            <w:shd w:val="clear" w:color="auto" w:fill="DEE4EE"/>
            <w:noWrap/>
            <w:vAlign w:val="center"/>
          </w:tcPr>
          <w:p w14:paraId="02AD8A54" w14:textId="7D9869E3" w:rsidR="004C4B24" w:rsidRPr="00AF42F9" w:rsidRDefault="004C4B24" w:rsidP="00AF42F9">
            <w:pPr>
              <w:jc w:val="right"/>
              <w:rPr>
                <w:rFonts w:cs="Arial"/>
                <w:sz w:val="18"/>
                <w:szCs w:val="18"/>
              </w:rPr>
            </w:pPr>
            <w:r w:rsidRPr="00AF42F9">
              <w:rPr>
                <w:rFonts w:cs="Arial"/>
                <w:sz w:val="18"/>
                <w:szCs w:val="18"/>
              </w:rPr>
              <w:t>11.1%</w:t>
            </w:r>
          </w:p>
        </w:tc>
        <w:tc>
          <w:tcPr>
            <w:tcW w:w="907" w:type="dxa"/>
            <w:noWrap/>
            <w:vAlign w:val="center"/>
          </w:tcPr>
          <w:p w14:paraId="56A06A1E" w14:textId="6BC67C1D" w:rsidR="004C4B24" w:rsidRPr="00AF42F9" w:rsidRDefault="004C4B24" w:rsidP="00AF42F9">
            <w:pPr>
              <w:jc w:val="right"/>
              <w:rPr>
                <w:rFonts w:cs="Arial"/>
                <w:sz w:val="18"/>
                <w:szCs w:val="18"/>
              </w:rPr>
            </w:pPr>
            <w:r w:rsidRPr="00AF42F9">
              <w:rPr>
                <w:rFonts w:cs="Arial"/>
                <w:sz w:val="18"/>
                <w:szCs w:val="18"/>
              </w:rPr>
              <w:t>365</w:t>
            </w:r>
          </w:p>
        </w:tc>
        <w:tc>
          <w:tcPr>
            <w:tcW w:w="907" w:type="dxa"/>
            <w:noWrap/>
            <w:vAlign w:val="center"/>
          </w:tcPr>
          <w:p w14:paraId="6313E42E" w14:textId="2AC7D396" w:rsidR="004C4B24" w:rsidRPr="00AF42F9" w:rsidRDefault="004C4B24" w:rsidP="00AF42F9">
            <w:pPr>
              <w:jc w:val="right"/>
              <w:rPr>
                <w:rFonts w:cs="Arial"/>
                <w:sz w:val="18"/>
                <w:szCs w:val="18"/>
              </w:rPr>
            </w:pPr>
            <w:r w:rsidRPr="00AF42F9">
              <w:rPr>
                <w:rFonts w:cs="Arial"/>
                <w:sz w:val="18"/>
                <w:szCs w:val="18"/>
              </w:rPr>
              <w:t>$430</w:t>
            </w:r>
          </w:p>
        </w:tc>
        <w:tc>
          <w:tcPr>
            <w:tcW w:w="1077" w:type="dxa"/>
            <w:noWrap/>
            <w:vAlign w:val="center"/>
          </w:tcPr>
          <w:p w14:paraId="0D259D0B" w14:textId="3CDF8269" w:rsidR="004C4B24" w:rsidRPr="00AF42F9" w:rsidRDefault="004C4B24" w:rsidP="00AF42F9">
            <w:pPr>
              <w:jc w:val="right"/>
              <w:rPr>
                <w:rFonts w:cs="Arial"/>
                <w:sz w:val="18"/>
                <w:szCs w:val="18"/>
              </w:rPr>
            </w:pPr>
            <w:r w:rsidRPr="00AF42F9">
              <w:rPr>
                <w:rFonts w:cs="Arial"/>
                <w:sz w:val="18"/>
                <w:szCs w:val="18"/>
              </w:rPr>
              <w:t>7.5%</w:t>
            </w:r>
          </w:p>
        </w:tc>
      </w:tr>
      <w:tr w:rsidR="004C4B24" w:rsidRPr="00FA02DD" w14:paraId="420155DB" w14:textId="77777777" w:rsidTr="00AF42F9">
        <w:trPr>
          <w:trHeight w:val="283"/>
        </w:trPr>
        <w:tc>
          <w:tcPr>
            <w:tcW w:w="3543" w:type="dxa"/>
            <w:noWrap/>
            <w:vAlign w:val="center"/>
          </w:tcPr>
          <w:p w14:paraId="4C3B9F46" w14:textId="77777777" w:rsidR="004C4B24" w:rsidRPr="00FA02DD" w:rsidRDefault="004C4B24" w:rsidP="004C4B24">
            <w:pPr>
              <w:pStyle w:val="DHStableB"/>
            </w:pPr>
            <w:r w:rsidRPr="00FA02DD">
              <w:t>Melton</w:t>
            </w:r>
          </w:p>
        </w:tc>
        <w:tc>
          <w:tcPr>
            <w:tcW w:w="852" w:type="dxa"/>
            <w:shd w:val="clear" w:color="auto" w:fill="DEE4EE"/>
            <w:noWrap/>
            <w:vAlign w:val="center"/>
          </w:tcPr>
          <w:p w14:paraId="265A1CD1" w14:textId="7CE24278" w:rsidR="004C4B24" w:rsidRPr="00AF42F9" w:rsidRDefault="004C4B24" w:rsidP="00AF42F9">
            <w:pPr>
              <w:jc w:val="right"/>
              <w:rPr>
                <w:rFonts w:cs="Arial"/>
                <w:sz w:val="18"/>
                <w:szCs w:val="18"/>
              </w:rPr>
            </w:pPr>
            <w:r w:rsidRPr="00AF42F9">
              <w:rPr>
                <w:rFonts w:cs="Arial"/>
                <w:sz w:val="18"/>
                <w:szCs w:val="18"/>
              </w:rPr>
              <w:t>21</w:t>
            </w:r>
          </w:p>
        </w:tc>
        <w:tc>
          <w:tcPr>
            <w:tcW w:w="1038" w:type="dxa"/>
            <w:shd w:val="clear" w:color="auto" w:fill="DEE4EE"/>
            <w:noWrap/>
            <w:vAlign w:val="center"/>
          </w:tcPr>
          <w:p w14:paraId="6A105657" w14:textId="63E09282" w:rsidR="004C4B24" w:rsidRPr="00AF42F9" w:rsidRDefault="004C4B24" w:rsidP="00AF42F9">
            <w:pPr>
              <w:jc w:val="right"/>
              <w:rPr>
                <w:rFonts w:cs="Arial"/>
                <w:sz w:val="18"/>
                <w:szCs w:val="18"/>
              </w:rPr>
            </w:pPr>
            <w:r w:rsidRPr="00AF42F9">
              <w:rPr>
                <w:rFonts w:cs="Arial"/>
                <w:sz w:val="18"/>
                <w:szCs w:val="18"/>
              </w:rPr>
              <w:t>$328</w:t>
            </w:r>
          </w:p>
        </w:tc>
        <w:tc>
          <w:tcPr>
            <w:tcW w:w="1077" w:type="dxa"/>
            <w:shd w:val="clear" w:color="auto" w:fill="DEE4EE"/>
            <w:noWrap/>
            <w:vAlign w:val="center"/>
          </w:tcPr>
          <w:p w14:paraId="0FCD2E56" w14:textId="6B295713" w:rsidR="004C4B24" w:rsidRPr="00AF42F9" w:rsidRDefault="004C4B24" w:rsidP="00AF42F9">
            <w:pPr>
              <w:jc w:val="right"/>
              <w:rPr>
                <w:rFonts w:cs="Arial"/>
                <w:sz w:val="18"/>
                <w:szCs w:val="18"/>
              </w:rPr>
            </w:pPr>
            <w:r w:rsidRPr="00AF42F9">
              <w:rPr>
                <w:rFonts w:cs="Arial"/>
                <w:sz w:val="18"/>
                <w:szCs w:val="18"/>
              </w:rPr>
              <w:t>2.5%</w:t>
            </w:r>
          </w:p>
        </w:tc>
        <w:tc>
          <w:tcPr>
            <w:tcW w:w="907" w:type="dxa"/>
            <w:noWrap/>
            <w:vAlign w:val="center"/>
          </w:tcPr>
          <w:p w14:paraId="4D774DD7" w14:textId="57A5906D" w:rsidR="004C4B24" w:rsidRPr="00AF42F9" w:rsidRDefault="004C4B24" w:rsidP="00AF42F9">
            <w:pPr>
              <w:jc w:val="right"/>
              <w:rPr>
                <w:rFonts w:cs="Arial"/>
                <w:sz w:val="18"/>
                <w:szCs w:val="18"/>
              </w:rPr>
            </w:pPr>
            <w:r w:rsidRPr="00AF42F9">
              <w:rPr>
                <w:rFonts w:cs="Arial"/>
                <w:sz w:val="18"/>
                <w:szCs w:val="18"/>
              </w:rPr>
              <w:t>110</w:t>
            </w:r>
          </w:p>
        </w:tc>
        <w:tc>
          <w:tcPr>
            <w:tcW w:w="907" w:type="dxa"/>
            <w:noWrap/>
            <w:vAlign w:val="center"/>
          </w:tcPr>
          <w:p w14:paraId="74F21E93" w14:textId="45E5DE86" w:rsidR="004C4B24" w:rsidRPr="00AF42F9" w:rsidRDefault="004C4B24" w:rsidP="00AF42F9">
            <w:pPr>
              <w:jc w:val="right"/>
              <w:rPr>
                <w:rFonts w:cs="Arial"/>
                <w:sz w:val="18"/>
                <w:szCs w:val="18"/>
              </w:rPr>
            </w:pPr>
            <w:r w:rsidRPr="00AF42F9">
              <w:rPr>
                <w:rFonts w:cs="Arial"/>
                <w:sz w:val="18"/>
                <w:szCs w:val="18"/>
              </w:rPr>
              <w:t>$275</w:t>
            </w:r>
          </w:p>
        </w:tc>
        <w:tc>
          <w:tcPr>
            <w:tcW w:w="1077" w:type="dxa"/>
            <w:noWrap/>
            <w:vAlign w:val="center"/>
          </w:tcPr>
          <w:p w14:paraId="078BD5B5" w14:textId="118A66F7" w:rsidR="004C4B24" w:rsidRPr="00AF42F9" w:rsidRDefault="004C4B24" w:rsidP="00AF42F9">
            <w:pPr>
              <w:jc w:val="right"/>
              <w:rPr>
                <w:rFonts w:cs="Arial"/>
                <w:sz w:val="18"/>
                <w:szCs w:val="18"/>
              </w:rPr>
            </w:pPr>
            <w:r w:rsidRPr="00AF42F9">
              <w:rPr>
                <w:rFonts w:cs="Arial"/>
                <w:sz w:val="18"/>
                <w:szCs w:val="18"/>
              </w:rPr>
              <w:t>5.8%</w:t>
            </w:r>
          </w:p>
        </w:tc>
        <w:tc>
          <w:tcPr>
            <w:tcW w:w="907" w:type="dxa"/>
            <w:shd w:val="clear" w:color="auto" w:fill="DEE4EE"/>
            <w:noWrap/>
            <w:vAlign w:val="center"/>
          </w:tcPr>
          <w:p w14:paraId="1A922E3D" w14:textId="6CE9D588" w:rsidR="004C4B24" w:rsidRPr="00AF42F9" w:rsidRDefault="004C4B24" w:rsidP="00AF42F9">
            <w:pPr>
              <w:jc w:val="right"/>
              <w:rPr>
                <w:rFonts w:cs="Arial"/>
                <w:sz w:val="18"/>
                <w:szCs w:val="18"/>
              </w:rPr>
            </w:pPr>
            <w:r w:rsidRPr="00AF42F9">
              <w:rPr>
                <w:rFonts w:cs="Arial"/>
                <w:sz w:val="18"/>
                <w:szCs w:val="18"/>
              </w:rPr>
              <w:t>37</w:t>
            </w:r>
          </w:p>
        </w:tc>
        <w:tc>
          <w:tcPr>
            <w:tcW w:w="907" w:type="dxa"/>
            <w:shd w:val="clear" w:color="auto" w:fill="DEE4EE"/>
            <w:noWrap/>
            <w:vAlign w:val="center"/>
          </w:tcPr>
          <w:p w14:paraId="75049773" w14:textId="7A0B1D48" w:rsidR="004C4B24" w:rsidRPr="00AF42F9" w:rsidRDefault="004C4B24" w:rsidP="00AF42F9">
            <w:pPr>
              <w:jc w:val="right"/>
              <w:rPr>
                <w:rFonts w:cs="Arial"/>
                <w:sz w:val="18"/>
                <w:szCs w:val="18"/>
              </w:rPr>
            </w:pPr>
            <w:r w:rsidRPr="00AF42F9">
              <w:rPr>
                <w:rFonts w:cs="Arial"/>
                <w:sz w:val="18"/>
                <w:szCs w:val="18"/>
              </w:rPr>
              <w:t>$290</w:t>
            </w:r>
          </w:p>
        </w:tc>
        <w:tc>
          <w:tcPr>
            <w:tcW w:w="1077" w:type="dxa"/>
            <w:shd w:val="clear" w:color="auto" w:fill="DEE4EE"/>
            <w:noWrap/>
            <w:vAlign w:val="center"/>
          </w:tcPr>
          <w:p w14:paraId="4C3306F2" w14:textId="2536DE3D"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5C9E489B" w14:textId="0C184678" w:rsidR="004C4B24" w:rsidRPr="00AF42F9" w:rsidRDefault="004C4B24" w:rsidP="00AF42F9">
            <w:pPr>
              <w:jc w:val="right"/>
              <w:rPr>
                <w:rFonts w:cs="Arial"/>
                <w:sz w:val="18"/>
                <w:szCs w:val="18"/>
              </w:rPr>
            </w:pPr>
            <w:r w:rsidRPr="00AF42F9">
              <w:rPr>
                <w:rFonts w:cs="Arial"/>
                <w:sz w:val="18"/>
                <w:szCs w:val="18"/>
              </w:rPr>
              <w:t>991</w:t>
            </w:r>
          </w:p>
        </w:tc>
        <w:tc>
          <w:tcPr>
            <w:tcW w:w="907" w:type="dxa"/>
            <w:noWrap/>
            <w:vAlign w:val="center"/>
          </w:tcPr>
          <w:p w14:paraId="3F544238" w14:textId="26CF7A04" w:rsidR="004C4B24" w:rsidRPr="00AF42F9" w:rsidRDefault="004C4B24" w:rsidP="00AF42F9">
            <w:pPr>
              <w:jc w:val="right"/>
              <w:rPr>
                <w:rFonts w:cs="Arial"/>
                <w:sz w:val="18"/>
                <w:szCs w:val="18"/>
              </w:rPr>
            </w:pPr>
            <w:r w:rsidRPr="00AF42F9">
              <w:rPr>
                <w:rFonts w:cs="Arial"/>
                <w:sz w:val="18"/>
                <w:szCs w:val="18"/>
              </w:rPr>
              <w:t>$325</w:t>
            </w:r>
          </w:p>
        </w:tc>
        <w:tc>
          <w:tcPr>
            <w:tcW w:w="1077" w:type="dxa"/>
            <w:noWrap/>
            <w:vAlign w:val="center"/>
          </w:tcPr>
          <w:p w14:paraId="1E7D2501" w14:textId="17DAD8E1" w:rsidR="004C4B24" w:rsidRPr="00AF42F9" w:rsidRDefault="004C4B24" w:rsidP="00AF42F9">
            <w:pPr>
              <w:jc w:val="right"/>
              <w:rPr>
                <w:rFonts w:cs="Arial"/>
                <w:sz w:val="18"/>
                <w:szCs w:val="18"/>
              </w:rPr>
            </w:pPr>
            <w:r w:rsidRPr="00AF42F9">
              <w:rPr>
                <w:rFonts w:cs="Arial"/>
                <w:sz w:val="18"/>
                <w:szCs w:val="18"/>
              </w:rPr>
              <w:t>8.3%</w:t>
            </w:r>
          </w:p>
        </w:tc>
      </w:tr>
      <w:tr w:rsidR="004C4B24" w:rsidRPr="00FA02DD" w14:paraId="4CAE88F1" w14:textId="77777777" w:rsidTr="00AF42F9">
        <w:trPr>
          <w:trHeight w:val="283"/>
        </w:trPr>
        <w:tc>
          <w:tcPr>
            <w:tcW w:w="3543" w:type="dxa"/>
            <w:noWrap/>
            <w:vAlign w:val="center"/>
          </w:tcPr>
          <w:p w14:paraId="484778C4" w14:textId="77777777" w:rsidR="004C4B24" w:rsidRPr="00FA02DD" w:rsidRDefault="004C4B24" w:rsidP="004C4B24">
            <w:pPr>
              <w:pStyle w:val="DHStableB"/>
            </w:pPr>
            <w:r w:rsidRPr="00FA02DD">
              <w:t>Newport-Spotswood</w:t>
            </w:r>
          </w:p>
        </w:tc>
        <w:tc>
          <w:tcPr>
            <w:tcW w:w="852" w:type="dxa"/>
            <w:shd w:val="clear" w:color="auto" w:fill="DEE4EE"/>
            <w:noWrap/>
            <w:vAlign w:val="center"/>
          </w:tcPr>
          <w:p w14:paraId="78F0D89B" w14:textId="5744426E" w:rsidR="004C4B24" w:rsidRPr="00AF42F9" w:rsidRDefault="004C4B24" w:rsidP="00AF42F9">
            <w:pPr>
              <w:jc w:val="right"/>
              <w:rPr>
                <w:rFonts w:cs="Arial"/>
                <w:sz w:val="18"/>
                <w:szCs w:val="18"/>
              </w:rPr>
            </w:pPr>
            <w:r w:rsidRPr="00AF42F9">
              <w:rPr>
                <w:rFonts w:cs="Arial"/>
                <w:sz w:val="18"/>
                <w:szCs w:val="18"/>
              </w:rPr>
              <w:t>67</w:t>
            </w:r>
          </w:p>
        </w:tc>
        <w:tc>
          <w:tcPr>
            <w:tcW w:w="1038" w:type="dxa"/>
            <w:shd w:val="clear" w:color="auto" w:fill="DEE4EE"/>
            <w:noWrap/>
            <w:vAlign w:val="center"/>
          </w:tcPr>
          <w:p w14:paraId="4AB2B79B" w14:textId="7AF92CA5"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453A948B" w14:textId="66D34E96" w:rsidR="004C4B24" w:rsidRPr="00AF42F9" w:rsidRDefault="004C4B24" w:rsidP="00AF42F9">
            <w:pPr>
              <w:jc w:val="right"/>
              <w:rPr>
                <w:rFonts w:cs="Arial"/>
                <w:sz w:val="18"/>
                <w:szCs w:val="18"/>
              </w:rPr>
            </w:pPr>
            <w:r w:rsidRPr="00AF42F9">
              <w:rPr>
                <w:rFonts w:cs="Arial"/>
                <w:sz w:val="18"/>
                <w:szCs w:val="18"/>
              </w:rPr>
              <w:t>9.9%</w:t>
            </w:r>
          </w:p>
        </w:tc>
        <w:tc>
          <w:tcPr>
            <w:tcW w:w="907" w:type="dxa"/>
            <w:noWrap/>
            <w:vAlign w:val="center"/>
          </w:tcPr>
          <w:p w14:paraId="73616D2A" w14:textId="25861DCD" w:rsidR="004C4B24" w:rsidRPr="00AF42F9" w:rsidRDefault="004C4B24" w:rsidP="00AF42F9">
            <w:pPr>
              <w:jc w:val="right"/>
              <w:rPr>
                <w:rFonts w:cs="Arial"/>
                <w:sz w:val="18"/>
                <w:szCs w:val="18"/>
              </w:rPr>
            </w:pPr>
            <w:r w:rsidRPr="00AF42F9">
              <w:rPr>
                <w:rFonts w:cs="Arial"/>
                <w:sz w:val="18"/>
                <w:szCs w:val="18"/>
              </w:rPr>
              <w:t>171</w:t>
            </w:r>
          </w:p>
        </w:tc>
        <w:tc>
          <w:tcPr>
            <w:tcW w:w="907" w:type="dxa"/>
            <w:noWrap/>
            <w:vAlign w:val="center"/>
          </w:tcPr>
          <w:p w14:paraId="7BA5C7D6" w14:textId="0AED64AA"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21F04605" w14:textId="17B3F722" w:rsidR="004C4B24" w:rsidRPr="00AF42F9" w:rsidRDefault="004C4B24" w:rsidP="00AF42F9">
            <w:pPr>
              <w:jc w:val="right"/>
              <w:rPr>
                <w:rFonts w:cs="Arial"/>
                <w:sz w:val="18"/>
                <w:szCs w:val="18"/>
              </w:rPr>
            </w:pPr>
            <w:r w:rsidRPr="00AF42F9">
              <w:rPr>
                <w:rFonts w:cs="Arial"/>
                <w:sz w:val="18"/>
                <w:szCs w:val="18"/>
              </w:rPr>
              <w:t>2.9%</w:t>
            </w:r>
          </w:p>
        </w:tc>
        <w:tc>
          <w:tcPr>
            <w:tcW w:w="907" w:type="dxa"/>
            <w:shd w:val="clear" w:color="auto" w:fill="DEE4EE"/>
            <w:noWrap/>
            <w:vAlign w:val="center"/>
          </w:tcPr>
          <w:p w14:paraId="19BAE93D" w14:textId="58F1533A" w:rsidR="004C4B24" w:rsidRPr="00AF42F9" w:rsidRDefault="004C4B24" w:rsidP="00AF42F9">
            <w:pPr>
              <w:jc w:val="right"/>
              <w:rPr>
                <w:rFonts w:cs="Arial"/>
                <w:sz w:val="18"/>
                <w:szCs w:val="18"/>
              </w:rPr>
            </w:pPr>
            <w:r w:rsidRPr="00AF42F9">
              <w:rPr>
                <w:rFonts w:cs="Arial"/>
                <w:sz w:val="18"/>
                <w:szCs w:val="18"/>
              </w:rPr>
              <w:t>103</w:t>
            </w:r>
          </w:p>
        </w:tc>
        <w:tc>
          <w:tcPr>
            <w:tcW w:w="907" w:type="dxa"/>
            <w:shd w:val="clear" w:color="auto" w:fill="DEE4EE"/>
            <w:noWrap/>
            <w:vAlign w:val="center"/>
          </w:tcPr>
          <w:p w14:paraId="32927E36" w14:textId="140EA8FD"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3900A82C" w14:textId="6A1A0FD7" w:rsidR="004C4B24" w:rsidRPr="00AF42F9" w:rsidRDefault="004C4B24" w:rsidP="00AF42F9">
            <w:pPr>
              <w:jc w:val="right"/>
              <w:rPr>
                <w:rFonts w:cs="Arial"/>
                <w:sz w:val="18"/>
                <w:szCs w:val="18"/>
              </w:rPr>
            </w:pPr>
            <w:r w:rsidRPr="00AF42F9">
              <w:rPr>
                <w:rFonts w:cs="Arial"/>
                <w:sz w:val="18"/>
                <w:szCs w:val="18"/>
              </w:rPr>
              <w:t>2.3%</w:t>
            </w:r>
          </w:p>
        </w:tc>
        <w:tc>
          <w:tcPr>
            <w:tcW w:w="907" w:type="dxa"/>
            <w:noWrap/>
            <w:vAlign w:val="center"/>
          </w:tcPr>
          <w:p w14:paraId="69406F8E" w14:textId="6B8D1C52" w:rsidR="004C4B24" w:rsidRPr="00AF42F9" w:rsidRDefault="004C4B24" w:rsidP="00AF42F9">
            <w:pPr>
              <w:jc w:val="right"/>
              <w:rPr>
                <w:rFonts w:cs="Arial"/>
                <w:sz w:val="18"/>
                <w:szCs w:val="18"/>
              </w:rPr>
            </w:pPr>
            <w:r w:rsidRPr="00AF42F9">
              <w:rPr>
                <w:rFonts w:cs="Arial"/>
                <w:sz w:val="18"/>
                <w:szCs w:val="18"/>
              </w:rPr>
              <w:t>213</w:t>
            </w:r>
          </w:p>
        </w:tc>
        <w:tc>
          <w:tcPr>
            <w:tcW w:w="907" w:type="dxa"/>
            <w:noWrap/>
            <w:vAlign w:val="center"/>
          </w:tcPr>
          <w:p w14:paraId="6804970A" w14:textId="342E8B5F" w:rsidR="004C4B24" w:rsidRPr="00AF42F9" w:rsidRDefault="004C4B24" w:rsidP="00AF42F9">
            <w:pPr>
              <w:jc w:val="right"/>
              <w:rPr>
                <w:rFonts w:cs="Arial"/>
                <w:sz w:val="18"/>
                <w:szCs w:val="18"/>
              </w:rPr>
            </w:pPr>
            <w:r w:rsidRPr="00AF42F9">
              <w:rPr>
                <w:rFonts w:cs="Arial"/>
                <w:sz w:val="18"/>
                <w:szCs w:val="18"/>
              </w:rPr>
              <w:t>$530</w:t>
            </w:r>
          </w:p>
        </w:tc>
        <w:tc>
          <w:tcPr>
            <w:tcW w:w="1077" w:type="dxa"/>
            <w:noWrap/>
            <w:vAlign w:val="center"/>
          </w:tcPr>
          <w:p w14:paraId="13234F86" w14:textId="0190A431" w:rsidR="004C4B24" w:rsidRPr="00AF42F9" w:rsidRDefault="004C4B24" w:rsidP="00AF42F9">
            <w:pPr>
              <w:jc w:val="right"/>
              <w:rPr>
                <w:rFonts w:cs="Arial"/>
                <w:sz w:val="18"/>
                <w:szCs w:val="18"/>
              </w:rPr>
            </w:pPr>
            <w:r w:rsidRPr="00AF42F9">
              <w:rPr>
                <w:rFonts w:cs="Arial"/>
                <w:sz w:val="18"/>
                <w:szCs w:val="18"/>
              </w:rPr>
              <w:t>2.9%</w:t>
            </w:r>
          </w:p>
        </w:tc>
      </w:tr>
      <w:tr w:rsidR="004C4B24" w:rsidRPr="00FA02DD" w14:paraId="34997709" w14:textId="77777777" w:rsidTr="00AF42F9">
        <w:trPr>
          <w:trHeight w:val="283"/>
        </w:trPr>
        <w:tc>
          <w:tcPr>
            <w:tcW w:w="3543" w:type="dxa"/>
            <w:noWrap/>
            <w:vAlign w:val="center"/>
          </w:tcPr>
          <w:p w14:paraId="5EC86768" w14:textId="77777777" w:rsidR="004C4B24" w:rsidRPr="00FA02DD" w:rsidRDefault="004C4B24" w:rsidP="004C4B24">
            <w:pPr>
              <w:pStyle w:val="DHStableB"/>
            </w:pPr>
            <w:r w:rsidRPr="00FA02DD">
              <w:t>St Albans-Deer Park</w:t>
            </w:r>
          </w:p>
        </w:tc>
        <w:tc>
          <w:tcPr>
            <w:tcW w:w="852" w:type="dxa"/>
            <w:shd w:val="clear" w:color="auto" w:fill="DEE4EE"/>
            <w:noWrap/>
            <w:vAlign w:val="center"/>
          </w:tcPr>
          <w:p w14:paraId="4933E329" w14:textId="4C49E595" w:rsidR="004C4B24" w:rsidRPr="00AF42F9" w:rsidRDefault="004C4B24" w:rsidP="00AF42F9">
            <w:pPr>
              <w:jc w:val="right"/>
              <w:rPr>
                <w:rFonts w:cs="Arial"/>
                <w:sz w:val="18"/>
                <w:szCs w:val="18"/>
              </w:rPr>
            </w:pPr>
            <w:r w:rsidRPr="00AF42F9">
              <w:rPr>
                <w:rFonts w:cs="Arial"/>
                <w:sz w:val="18"/>
                <w:szCs w:val="18"/>
              </w:rPr>
              <w:t>51</w:t>
            </w:r>
          </w:p>
        </w:tc>
        <w:tc>
          <w:tcPr>
            <w:tcW w:w="1038" w:type="dxa"/>
            <w:shd w:val="clear" w:color="auto" w:fill="DEE4EE"/>
            <w:noWrap/>
            <w:vAlign w:val="center"/>
          </w:tcPr>
          <w:p w14:paraId="669E88B0" w14:textId="0236C9C8"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6AEEBE3F" w14:textId="748C0225" w:rsidR="004C4B24" w:rsidRPr="00AF42F9" w:rsidRDefault="004C4B24" w:rsidP="00AF42F9">
            <w:pPr>
              <w:jc w:val="right"/>
              <w:rPr>
                <w:rFonts w:cs="Arial"/>
                <w:sz w:val="18"/>
                <w:szCs w:val="18"/>
              </w:rPr>
            </w:pPr>
            <w:r w:rsidRPr="00AF42F9">
              <w:rPr>
                <w:rFonts w:cs="Arial"/>
                <w:sz w:val="18"/>
                <w:szCs w:val="18"/>
              </w:rPr>
              <w:t>13.6%</w:t>
            </w:r>
          </w:p>
        </w:tc>
        <w:tc>
          <w:tcPr>
            <w:tcW w:w="907" w:type="dxa"/>
            <w:noWrap/>
            <w:vAlign w:val="center"/>
          </w:tcPr>
          <w:p w14:paraId="64056FD2" w14:textId="0DEB6C44" w:rsidR="004C4B24" w:rsidRPr="00AF42F9" w:rsidRDefault="004C4B24" w:rsidP="00AF42F9">
            <w:pPr>
              <w:jc w:val="right"/>
              <w:rPr>
                <w:rFonts w:cs="Arial"/>
                <w:sz w:val="18"/>
                <w:szCs w:val="18"/>
              </w:rPr>
            </w:pPr>
            <w:r w:rsidRPr="00AF42F9">
              <w:rPr>
                <w:rFonts w:cs="Arial"/>
                <w:sz w:val="18"/>
                <w:szCs w:val="18"/>
              </w:rPr>
              <w:t>316</w:t>
            </w:r>
          </w:p>
        </w:tc>
        <w:tc>
          <w:tcPr>
            <w:tcW w:w="907" w:type="dxa"/>
            <w:noWrap/>
            <w:vAlign w:val="center"/>
          </w:tcPr>
          <w:p w14:paraId="3F9FABB9" w14:textId="27FE7FD3"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6B8BA947" w14:textId="1EB1EDB3" w:rsidR="004C4B24" w:rsidRPr="00AF42F9" w:rsidRDefault="004C4B24" w:rsidP="00AF42F9">
            <w:pPr>
              <w:jc w:val="right"/>
              <w:rPr>
                <w:rFonts w:cs="Arial"/>
                <w:sz w:val="18"/>
                <w:szCs w:val="18"/>
              </w:rPr>
            </w:pPr>
            <w:r w:rsidRPr="00AF42F9">
              <w:rPr>
                <w:rFonts w:cs="Arial"/>
                <w:sz w:val="18"/>
                <w:szCs w:val="18"/>
              </w:rPr>
              <w:t>10.3%</w:t>
            </w:r>
          </w:p>
        </w:tc>
        <w:tc>
          <w:tcPr>
            <w:tcW w:w="907" w:type="dxa"/>
            <w:shd w:val="clear" w:color="auto" w:fill="DEE4EE"/>
            <w:noWrap/>
            <w:vAlign w:val="center"/>
          </w:tcPr>
          <w:p w14:paraId="67E9F729" w14:textId="20F7736C" w:rsidR="004C4B24" w:rsidRPr="00AF42F9" w:rsidRDefault="004C4B24" w:rsidP="00AF42F9">
            <w:pPr>
              <w:jc w:val="right"/>
              <w:rPr>
                <w:rFonts w:cs="Arial"/>
                <w:sz w:val="18"/>
                <w:szCs w:val="18"/>
              </w:rPr>
            </w:pPr>
            <w:r w:rsidRPr="00AF42F9">
              <w:rPr>
                <w:rFonts w:cs="Arial"/>
                <w:sz w:val="18"/>
                <w:szCs w:val="18"/>
              </w:rPr>
              <w:t>52</w:t>
            </w:r>
          </w:p>
        </w:tc>
        <w:tc>
          <w:tcPr>
            <w:tcW w:w="907" w:type="dxa"/>
            <w:shd w:val="clear" w:color="auto" w:fill="DEE4EE"/>
            <w:noWrap/>
            <w:vAlign w:val="center"/>
          </w:tcPr>
          <w:p w14:paraId="15BBCF2A" w14:textId="20F1B3CC" w:rsidR="004C4B24" w:rsidRPr="00AF42F9" w:rsidRDefault="004C4B24" w:rsidP="00AF42F9">
            <w:pPr>
              <w:jc w:val="right"/>
              <w:rPr>
                <w:rFonts w:cs="Arial"/>
                <w:sz w:val="18"/>
                <w:szCs w:val="18"/>
              </w:rPr>
            </w:pPr>
            <w:r w:rsidRPr="00AF42F9">
              <w:rPr>
                <w:rFonts w:cs="Arial"/>
                <w:sz w:val="18"/>
                <w:szCs w:val="18"/>
              </w:rPr>
              <w:t>$318</w:t>
            </w:r>
          </w:p>
        </w:tc>
        <w:tc>
          <w:tcPr>
            <w:tcW w:w="1077" w:type="dxa"/>
            <w:shd w:val="clear" w:color="auto" w:fill="DEE4EE"/>
            <w:noWrap/>
            <w:vAlign w:val="center"/>
          </w:tcPr>
          <w:p w14:paraId="61074DFB" w14:textId="41A70C6F" w:rsidR="004C4B24" w:rsidRPr="00AF42F9" w:rsidRDefault="004C4B24" w:rsidP="00AF42F9">
            <w:pPr>
              <w:jc w:val="right"/>
              <w:rPr>
                <w:rFonts w:cs="Arial"/>
                <w:sz w:val="18"/>
                <w:szCs w:val="18"/>
              </w:rPr>
            </w:pPr>
            <w:r w:rsidRPr="00AF42F9">
              <w:rPr>
                <w:rFonts w:cs="Arial"/>
                <w:sz w:val="18"/>
                <w:szCs w:val="18"/>
              </w:rPr>
              <w:t>6.0%</w:t>
            </w:r>
          </w:p>
        </w:tc>
        <w:tc>
          <w:tcPr>
            <w:tcW w:w="907" w:type="dxa"/>
            <w:noWrap/>
            <w:vAlign w:val="center"/>
          </w:tcPr>
          <w:p w14:paraId="70477A36" w14:textId="268973B6" w:rsidR="004C4B24" w:rsidRPr="00AF42F9" w:rsidRDefault="004C4B24" w:rsidP="00AF42F9">
            <w:pPr>
              <w:jc w:val="right"/>
              <w:rPr>
                <w:rFonts w:cs="Arial"/>
                <w:sz w:val="18"/>
                <w:szCs w:val="18"/>
              </w:rPr>
            </w:pPr>
            <w:r w:rsidRPr="00AF42F9">
              <w:rPr>
                <w:rFonts w:cs="Arial"/>
                <w:sz w:val="18"/>
                <w:szCs w:val="18"/>
              </w:rPr>
              <w:t>851</w:t>
            </w:r>
          </w:p>
        </w:tc>
        <w:tc>
          <w:tcPr>
            <w:tcW w:w="907" w:type="dxa"/>
            <w:noWrap/>
            <w:vAlign w:val="center"/>
          </w:tcPr>
          <w:p w14:paraId="01285644" w14:textId="73A1B429"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038230DE" w14:textId="3D60CF28" w:rsidR="004C4B24" w:rsidRPr="00AF42F9" w:rsidRDefault="004C4B24" w:rsidP="00AF42F9">
            <w:pPr>
              <w:jc w:val="right"/>
              <w:rPr>
                <w:rFonts w:cs="Arial"/>
                <w:sz w:val="18"/>
                <w:szCs w:val="18"/>
              </w:rPr>
            </w:pPr>
            <w:r w:rsidRPr="00AF42F9">
              <w:rPr>
                <w:rFonts w:cs="Arial"/>
                <w:sz w:val="18"/>
                <w:szCs w:val="18"/>
              </w:rPr>
              <w:t>6.1%</w:t>
            </w:r>
          </w:p>
        </w:tc>
      </w:tr>
      <w:tr w:rsidR="004C4B24" w:rsidRPr="00FA02DD" w14:paraId="37313CFF" w14:textId="77777777" w:rsidTr="00AF42F9">
        <w:trPr>
          <w:trHeight w:val="283"/>
        </w:trPr>
        <w:tc>
          <w:tcPr>
            <w:tcW w:w="3543" w:type="dxa"/>
            <w:noWrap/>
            <w:vAlign w:val="center"/>
          </w:tcPr>
          <w:p w14:paraId="7E78770E" w14:textId="77777777" w:rsidR="004C4B24" w:rsidRPr="00FA02DD" w:rsidRDefault="004C4B24" w:rsidP="004C4B24">
            <w:pPr>
              <w:pStyle w:val="DHStableB"/>
            </w:pPr>
            <w:r w:rsidRPr="00FA02DD">
              <w:t>Sunshine</w:t>
            </w:r>
          </w:p>
        </w:tc>
        <w:tc>
          <w:tcPr>
            <w:tcW w:w="852" w:type="dxa"/>
            <w:shd w:val="clear" w:color="auto" w:fill="DEE4EE"/>
            <w:noWrap/>
            <w:vAlign w:val="center"/>
          </w:tcPr>
          <w:p w14:paraId="6E7C4C61" w14:textId="59B91796" w:rsidR="004C4B24" w:rsidRPr="00AF42F9" w:rsidRDefault="004C4B24" w:rsidP="00AF42F9">
            <w:pPr>
              <w:jc w:val="right"/>
              <w:rPr>
                <w:rFonts w:cs="Arial"/>
                <w:sz w:val="18"/>
                <w:szCs w:val="18"/>
              </w:rPr>
            </w:pPr>
            <w:r w:rsidRPr="00AF42F9">
              <w:rPr>
                <w:rFonts w:cs="Arial"/>
                <w:sz w:val="18"/>
                <w:szCs w:val="18"/>
              </w:rPr>
              <w:t>156</w:t>
            </w:r>
          </w:p>
        </w:tc>
        <w:tc>
          <w:tcPr>
            <w:tcW w:w="1038" w:type="dxa"/>
            <w:shd w:val="clear" w:color="auto" w:fill="DEE4EE"/>
            <w:noWrap/>
            <w:vAlign w:val="center"/>
          </w:tcPr>
          <w:p w14:paraId="318B2A3D" w14:textId="76FCFE51" w:rsidR="004C4B24" w:rsidRPr="00AF42F9" w:rsidRDefault="004C4B24" w:rsidP="00AF42F9">
            <w:pPr>
              <w:jc w:val="right"/>
              <w:rPr>
                <w:rFonts w:cs="Arial"/>
                <w:sz w:val="18"/>
                <w:szCs w:val="18"/>
              </w:rPr>
            </w:pPr>
            <w:r w:rsidRPr="00AF42F9">
              <w:rPr>
                <w:rFonts w:cs="Arial"/>
                <w:sz w:val="18"/>
                <w:szCs w:val="18"/>
              </w:rPr>
              <w:t>$245</w:t>
            </w:r>
          </w:p>
        </w:tc>
        <w:tc>
          <w:tcPr>
            <w:tcW w:w="1077" w:type="dxa"/>
            <w:shd w:val="clear" w:color="auto" w:fill="DEE4EE"/>
            <w:noWrap/>
            <w:vAlign w:val="center"/>
          </w:tcPr>
          <w:p w14:paraId="42E02985" w14:textId="609FE57A" w:rsidR="004C4B24" w:rsidRPr="00AF42F9" w:rsidRDefault="004C4B24" w:rsidP="00AF42F9">
            <w:pPr>
              <w:jc w:val="right"/>
              <w:rPr>
                <w:rFonts w:cs="Arial"/>
                <w:sz w:val="18"/>
                <w:szCs w:val="18"/>
              </w:rPr>
            </w:pPr>
            <w:r w:rsidRPr="00AF42F9">
              <w:rPr>
                <w:rFonts w:cs="Arial"/>
                <w:sz w:val="18"/>
                <w:szCs w:val="18"/>
              </w:rPr>
              <w:t>11.4%</w:t>
            </w:r>
          </w:p>
        </w:tc>
        <w:tc>
          <w:tcPr>
            <w:tcW w:w="907" w:type="dxa"/>
            <w:noWrap/>
            <w:vAlign w:val="center"/>
          </w:tcPr>
          <w:p w14:paraId="2CA5B879" w14:textId="5D120F23" w:rsidR="004C4B24" w:rsidRPr="00AF42F9" w:rsidRDefault="004C4B24" w:rsidP="00AF42F9">
            <w:pPr>
              <w:jc w:val="right"/>
              <w:rPr>
                <w:rFonts w:cs="Arial"/>
                <w:sz w:val="18"/>
                <w:szCs w:val="18"/>
              </w:rPr>
            </w:pPr>
            <w:r w:rsidRPr="00AF42F9">
              <w:rPr>
                <w:rFonts w:cs="Arial"/>
                <w:sz w:val="18"/>
                <w:szCs w:val="18"/>
              </w:rPr>
              <w:t>294</w:t>
            </w:r>
          </w:p>
        </w:tc>
        <w:tc>
          <w:tcPr>
            <w:tcW w:w="907" w:type="dxa"/>
            <w:noWrap/>
            <w:vAlign w:val="center"/>
          </w:tcPr>
          <w:p w14:paraId="6CA2B5AC" w14:textId="3BF83C11"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39207EC5" w14:textId="54843193" w:rsidR="004C4B24" w:rsidRPr="00AF42F9" w:rsidRDefault="004C4B24" w:rsidP="00AF42F9">
            <w:pPr>
              <w:jc w:val="right"/>
              <w:rPr>
                <w:rFonts w:cs="Arial"/>
                <w:sz w:val="18"/>
                <w:szCs w:val="18"/>
              </w:rPr>
            </w:pPr>
            <w:r w:rsidRPr="00AF42F9">
              <w:rPr>
                <w:rFonts w:cs="Arial"/>
                <w:sz w:val="18"/>
                <w:szCs w:val="18"/>
              </w:rPr>
              <w:t>6.7%</w:t>
            </w:r>
          </w:p>
        </w:tc>
        <w:tc>
          <w:tcPr>
            <w:tcW w:w="907" w:type="dxa"/>
            <w:shd w:val="clear" w:color="auto" w:fill="DEE4EE"/>
            <w:noWrap/>
            <w:vAlign w:val="center"/>
          </w:tcPr>
          <w:p w14:paraId="2EAC2C00" w14:textId="2AB16912" w:rsidR="004C4B24" w:rsidRPr="00AF42F9" w:rsidRDefault="004C4B24" w:rsidP="00AF42F9">
            <w:pPr>
              <w:jc w:val="right"/>
              <w:rPr>
                <w:rFonts w:cs="Arial"/>
                <w:sz w:val="18"/>
                <w:szCs w:val="18"/>
              </w:rPr>
            </w:pPr>
            <w:r w:rsidRPr="00AF42F9">
              <w:rPr>
                <w:rFonts w:cs="Arial"/>
                <w:sz w:val="18"/>
                <w:szCs w:val="18"/>
              </w:rPr>
              <w:t>104</w:t>
            </w:r>
          </w:p>
        </w:tc>
        <w:tc>
          <w:tcPr>
            <w:tcW w:w="907" w:type="dxa"/>
            <w:shd w:val="clear" w:color="auto" w:fill="DEE4EE"/>
            <w:noWrap/>
            <w:vAlign w:val="center"/>
          </w:tcPr>
          <w:p w14:paraId="1E20CD13" w14:textId="145CB34B"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6B6819E8" w14:textId="7CF9A864" w:rsidR="004C4B24" w:rsidRPr="00AF42F9" w:rsidRDefault="004C4B24" w:rsidP="00AF42F9">
            <w:pPr>
              <w:jc w:val="right"/>
              <w:rPr>
                <w:rFonts w:cs="Arial"/>
                <w:sz w:val="18"/>
                <w:szCs w:val="18"/>
              </w:rPr>
            </w:pPr>
            <w:r w:rsidRPr="00AF42F9">
              <w:rPr>
                <w:rFonts w:cs="Arial"/>
                <w:sz w:val="18"/>
                <w:szCs w:val="18"/>
              </w:rPr>
              <w:t>9.7%</w:t>
            </w:r>
          </w:p>
        </w:tc>
        <w:tc>
          <w:tcPr>
            <w:tcW w:w="907" w:type="dxa"/>
            <w:noWrap/>
            <w:vAlign w:val="center"/>
          </w:tcPr>
          <w:p w14:paraId="13B6C87A" w14:textId="61DB0884" w:rsidR="004C4B24" w:rsidRPr="00AF42F9" w:rsidRDefault="004C4B24" w:rsidP="00AF42F9">
            <w:pPr>
              <w:jc w:val="right"/>
              <w:rPr>
                <w:rFonts w:cs="Arial"/>
                <w:sz w:val="18"/>
                <w:szCs w:val="18"/>
              </w:rPr>
            </w:pPr>
            <w:r w:rsidRPr="00AF42F9">
              <w:rPr>
                <w:rFonts w:cs="Arial"/>
                <w:sz w:val="18"/>
                <w:szCs w:val="18"/>
              </w:rPr>
              <w:t>586</w:t>
            </w:r>
          </w:p>
        </w:tc>
        <w:tc>
          <w:tcPr>
            <w:tcW w:w="907" w:type="dxa"/>
            <w:noWrap/>
            <w:vAlign w:val="center"/>
          </w:tcPr>
          <w:p w14:paraId="6635B913" w14:textId="54E327D5"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3609F60E" w14:textId="149B706C" w:rsidR="004C4B24" w:rsidRPr="00AF42F9" w:rsidRDefault="004C4B24" w:rsidP="00AF42F9">
            <w:pPr>
              <w:jc w:val="right"/>
              <w:rPr>
                <w:rFonts w:cs="Arial"/>
                <w:sz w:val="18"/>
                <w:szCs w:val="18"/>
              </w:rPr>
            </w:pPr>
            <w:r w:rsidRPr="00AF42F9">
              <w:rPr>
                <w:rFonts w:cs="Arial"/>
                <w:sz w:val="18"/>
                <w:szCs w:val="18"/>
              </w:rPr>
              <w:t>5.9%</w:t>
            </w:r>
          </w:p>
        </w:tc>
      </w:tr>
      <w:tr w:rsidR="004C4B24" w:rsidRPr="00FA02DD" w14:paraId="7215ED93" w14:textId="77777777" w:rsidTr="00AF42F9">
        <w:trPr>
          <w:trHeight w:val="283"/>
        </w:trPr>
        <w:tc>
          <w:tcPr>
            <w:tcW w:w="3543" w:type="dxa"/>
            <w:noWrap/>
            <w:vAlign w:val="center"/>
          </w:tcPr>
          <w:p w14:paraId="76FDC82B" w14:textId="77777777" w:rsidR="004C4B24" w:rsidRPr="00FA02DD" w:rsidRDefault="004C4B24" w:rsidP="004C4B24">
            <w:pPr>
              <w:pStyle w:val="DHStableB"/>
            </w:pPr>
            <w:r w:rsidRPr="00FA02DD">
              <w:t>Sydenham</w:t>
            </w:r>
          </w:p>
        </w:tc>
        <w:tc>
          <w:tcPr>
            <w:tcW w:w="852" w:type="dxa"/>
            <w:shd w:val="clear" w:color="auto" w:fill="DEE4EE"/>
            <w:noWrap/>
            <w:vAlign w:val="center"/>
          </w:tcPr>
          <w:p w14:paraId="00F5090B" w14:textId="3E34FE8E"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5368A25E" w14:textId="02481E3A"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7029D2E7" w14:textId="0B75F82A"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0F8CDCA9" w14:textId="6280BBB5" w:rsidR="004C4B24" w:rsidRPr="00AF42F9" w:rsidRDefault="004C4B24" w:rsidP="00AF42F9">
            <w:pPr>
              <w:jc w:val="right"/>
              <w:rPr>
                <w:rFonts w:cs="Arial"/>
                <w:sz w:val="18"/>
                <w:szCs w:val="18"/>
              </w:rPr>
            </w:pPr>
            <w:r w:rsidRPr="00AF42F9">
              <w:rPr>
                <w:rFonts w:cs="Arial"/>
                <w:sz w:val="18"/>
                <w:szCs w:val="18"/>
              </w:rPr>
              <w:t>137</w:t>
            </w:r>
          </w:p>
        </w:tc>
        <w:tc>
          <w:tcPr>
            <w:tcW w:w="907" w:type="dxa"/>
            <w:noWrap/>
            <w:vAlign w:val="center"/>
          </w:tcPr>
          <w:p w14:paraId="29F9F2DF" w14:textId="52332DAD" w:rsidR="004C4B24" w:rsidRPr="00AF42F9" w:rsidRDefault="004C4B24" w:rsidP="00AF42F9">
            <w:pPr>
              <w:jc w:val="right"/>
              <w:rPr>
                <w:rFonts w:cs="Arial"/>
                <w:sz w:val="18"/>
                <w:szCs w:val="18"/>
              </w:rPr>
            </w:pPr>
            <w:r w:rsidRPr="00AF42F9">
              <w:rPr>
                <w:rFonts w:cs="Arial"/>
                <w:sz w:val="18"/>
                <w:szCs w:val="18"/>
              </w:rPr>
              <w:t>$355</w:t>
            </w:r>
          </w:p>
        </w:tc>
        <w:tc>
          <w:tcPr>
            <w:tcW w:w="1077" w:type="dxa"/>
            <w:noWrap/>
            <w:vAlign w:val="center"/>
          </w:tcPr>
          <w:p w14:paraId="74E726AE" w14:textId="21A3569C" w:rsidR="004C4B24" w:rsidRPr="00AF42F9" w:rsidRDefault="004C4B24" w:rsidP="00AF42F9">
            <w:pPr>
              <w:jc w:val="right"/>
              <w:rPr>
                <w:rFonts w:cs="Arial"/>
                <w:sz w:val="18"/>
                <w:szCs w:val="18"/>
              </w:rPr>
            </w:pPr>
            <w:r w:rsidRPr="00AF42F9">
              <w:rPr>
                <w:rFonts w:cs="Arial"/>
                <w:sz w:val="18"/>
                <w:szCs w:val="18"/>
              </w:rPr>
              <w:t>4.4%</w:t>
            </w:r>
          </w:p>
        </w:tc>
        <w:tc>
          <w:tcPr>
            <w:tcW w:w="907" w:type="dxa"/>
            <w:shd w:val="clear" w:color="auto" w:fill="DEE4EE"/>
            <w:noWrap/>
            <w:vAlign w:val="center"/>
          </w:tcPr>
          <w:p w14:paraId="62C3E0F6" w14:textId="7C440913" w:rsidR="004C4B24" w:rsidRPr="00AF42F9" w:rsidRDefault="004C4B24" w:rsidP="00AF42F9">
            <w:pPr>
              <w:jc w:val="right"/>
              <w:rPr>
                <w:rFonts w:cs="Arial"/>
                <w:sz w:val="18"/>
                <w:szCs w:val="18"/>
              </w:rPr>
            </w:pPr>
            <w:r w:rsidRPr="00AF42F9">
              <w:rPr>
                <w:rFonts w:cs="Arial"/>
                <w:sz w:val="18"/>
                <w:szCs w:val="18"/>
              </w:rPr>
              <w:t>55</w:t>
            </w:r>
          </w:p>
        </w:tc>
        <w:tc>
          <w:tcPr>
            <w:tcW w:w="907" w:type="dxa"/>
            <w:shd w:val="clear" w:color="auto" w:fill="DEE4EE"/>
            <w:noWrap/>
            <w:vAlign w:val="center"/>
          </w:tcPr>
          <w:p w14:paraId="0F9A3209" w14:textId="4F072D50"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297E2FA1" w14:textId="0D1136E6" w:rsidR="004C4B24" w:rsidRPr="00AF42F9" w:rsidRDefault="004C4B24" w:rsidP="00AF42F9">
            <w:pPr>
              <w:jc w:val="right"/>
              <w:rPr>
                <w:rFonts w:cs="Arial"/>
                <w:sz w:val="18"/>
                <w:szCs w:val="18"/>
              </w:rPr>
            </w:pPr>
            <w:r w:rsidRPr="00AF42F9">
              <w:rPr>
                <w:rFonts w:cs="Arial"/>
                <w:sz w:val="18"/>
                <w:szCs w:val="18"/>
              </w:rPr>
              <w:t>2.9%</w:t>
            </w:r>
          </w:p>
        </w:tc>
        <w:tc>
          <w:tcPr>
            <w:tcW w:w="907" w:type="dxa"/>
            <w:noWrap/>
            <w:vAlign w:val="center"/>
          </w:tcPr>
          <w:p w14:paraId="68F5FB58" w14:textId="3C1C7347" w:rsidR="004C4B24" w:rsidRPr="00AF42F9" w:rsidRDefault="004C4B24" w:rsidP="00AF42F9">
            <w:pPr>
              <w:jc w:val="right"/>
              <w:rPr>
                <w:rFonts w:cs="Arial"/>
                <w:sz w:val="18"/>
                <w:szCs w:val="18"/>
              </w:rPr>
            </w:pPr>
            <w:r w:rsidRPr="00AF42F9">
              <w:rPr>
                <w:rFonts w:cs="Arial"/>
                <w:sz w:val="18"/>
                <w:szCs w:val="18"/>
              </w:rPr>
              <w:t>928</w:t>
            </w:r>
          </w:p>
        </w:tc>
        <w:tc>
          <w:tcPr>
            <w:tcW w:w="907" w:type="dxa"/>
            <w:noWrap/>
            <w:vAlign w:val="center"/>
          </w:tcPr>
          <w:p w14:paraId="3FB8403A" w14:textId="6FBAE98C"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1A84C212" w14:textId="0DA9576E" w:rsidR="004C4B24" w:rsidRPr="00AF42F9" w:rsidRDefault="004C4B24" w:rsidP="00AF42F9">
            <w:pPr>
              <w:jc w:val="right"/>
              <w:rPr>
                <w:rFonts w:cs="Arial"/>
                <w:sz w:val="18"/>
                <w:szCs w:val="18"/>
              </w:rPr>
            </w:pPr>
            <w:r w:rsidRPr="00AF42F9">
              <w:rPr>
                <w:rFonts w:cs="Arial"/>
                <w:sz w:val="18"/>
                <w:szCs w:val="18"/>
              </w:rPr>
              <w:t>5.4%</w:t>
            </w:r>
          </w:p>
        </w:tc>
      </w:tr>
      <w:tr w:rsidR="004C4B24" w:rsidRPr="00FA02DD" w14:paraId="698556E4" w14:textId="77777777" w:rsidTr="00AF42F9">
        <w:trPr>
          <w:trHeight w:val="283"/>
        </w:trPr>
        <w:tc>
          <w:tcPr>
            <w:tcW w:w="3543" w:type="dxa"/>
            <w:noWrap/>
            <w:vAlign w:val="center"/>
          </w:tcPr>
          <w:p w14:paraId="4E4813B7" w14:textId="77777777" w:rsidR="004C4B24" w:rsidRPr="00FA02DD" w:rsidRDefault="004C4B24" w:rsidP="004C4B24">
            <w:pPr>
              <w:pStyle w:val="DHStableB"/>
            </w:pPr>
            <w:r w:rsidRPr="00FA02DD">
              <w:t>Werribee-Hoppers Crossing</w:t>
            </w:r>
          </w:p>
        </w:tc>
        <w:tc>
          <w:tcPr>
            <w:tcW w:w="852" w:type="dxa"/>
            <w:shd w:val="clear" w:color="auto" w:fill="DEE4EE"/>
            <w:noWrap/>
            <w:vAlign w:val="center"/>
          </w:tcPr>
          <w:p w14:paraId="3E29424D" w14:textId="74E459B2" w:rsidR="004C4B24" w:rsidRPr="00AF42F9" w:rsidRDefault="004C4B24" w:rsidP="00AF42F9">
            <w:pPr>
              <w:jc w:val="right"/>
              <w:rPr>
                <w:rFonts w:cs="Arial"/>
                <w:sz w:val="18"/>
                <w:szCs w:val="18"/>
              </w:rPr>
            </w:pPr>
            <w:r w:rsidRPr="00AF42F9">
              <w:rPr>
                <w:rFonts w:cs="Arial"/>
                <w:sz w:val="18"/>
                <w:szCs w:val="18"/>
              </w:rPr>
              <w:t>60</w:t>
            </w:r>
          </w:p>
        </w:tc>
        <w:tc>
          <w:tcPr>
            <w:tcW w:w="1038" w:type="dxa"/>
            <w:shd w:val="clear" w:color="auto" w:fill="DEE4EE"/>
            <w:noWrap/>
            <w:vAlign w:val="center"/>
          </w:tcPr>
          <w:p w14:paraId="4FE15040" w14:textId="2143A635" w:rsidR="004C4B24" w:rsidRPr="00AF42F9" w:rsidRDefault="004C4B24" w:rsidP="00AF42F9">
            <w:pPr>
              <w:jc w:val="right"/>
              <w:rPr>
                <w:rFonts w:cs="Arial"/>
                <w:sz w:val="18"/>
                <w:szCs w:val="18"/>
              </w:rPr>
            </w:pPr>
            <w:r w:rsidRPr="00AF42F9">
              <w:rPr>
                <w:rFonts w:cs="Arial"/>
                <w:sz w:val="18"/>
                <w:szCs w:val="18"/>
              </w:rPr>
              <w:t>$290</w:t>
            </w:r>
          </w:p>
        </w:tc>
        <w:tc>
          <w:tcPr>
            <w:tcW w:w="1077" w:type="dxa"/>
            <w:shd w:val="clear" w:color="auto" w:fill="DEE4EE"/>
            <w:noWrap/>
            <w:vAlign w:val="center"/>
          </w:tcPr>
          <w:p w14:paraId="11D07DA5" w14:textId="6CE7F361" w:rsidR="004C4B24" w:rsidRPr="00AF42F9" w:rsidRDefault="004C4B24" w:rsidP="00AF42F9">
            <w:pPr>
              <w:jc w:val="right"/>
              <w:rPr>
                <w:rFonts w:cs="Arial"/>
                <w:sz w:val="18"/>
                <w:szCs w:val="18"/>
              </w:rPr>
            </w:pPr>
            <w:r w:rsidRPr="00AF42F9">
              <w:rPr>
                <w:rFonts w:cs="Arial"/>
                <w:sz w:val="18"/>
                <w:szCs w:val="18"/>
              </w:rPr>
              <w:t>16.0%</w:t>
            </w:r>
          </w:p>
        </w:tc>
        <w:tc>
          <w:tcPr>
            <w:tcW w:w="907" w:type="dxa"/>
            <w:noWrap/>
            <w:vAlign w:val="center"/>
          </w:tcPr>
          <w:p w14:paraId="0670E6FB" w14:textId="133687A3" w:rsidR="004C4B24" w:rsidRPr="00AF42F9" w:rsidRDefault="004C4B24" w:rsidP="00AF42F9">
            <w:pPr>
              <w:jc w:val="right"/>
              <w:rPr>
                <w:rFonts w:cs="Arial"/>
                <w:sz w:val="18"/>
                <w:szCs w:val="18"/>
              </w:rPr>
            </w:pPr>
            <w:r w:rsidRPr="00AF42F9">
              <w:rPr>
                <w:rFonts w:cs="Arial"/>
                <w:sz w:val="18"/>
                <w:szCs w:val="18"/>
              </w:rPr>
              <w:t>572</w:t>
            </w:r>
          </w:p>
        </w:tc>
        <w:tc>
          <w:tcPr>
            <w:tcW w:w="907" w:type="dxa"/>
            <w:noWrap/>
            <w:vAlign w:val="center"/>
          </w:tcPr>
          <w:p w14:paraId="3459DBF7" w14:textId="093E29BB"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76584FB8" w14:textId="3EEFF0A8" w:rsidR="004C4B24" w:rsidRPr="00AF42F9" w:rsidRDefault="004C4B24" w:rsidP="00AF42F9">
            <w:pPr>
              <w:jc w:val="right"/>
              <w:rPr>
                <w:rFonts w:cs="Arial"/>
                <w:sz w:val="18"/>
                <w:szCs w:val="18"/>
              </w:rPr>
            </w:pPr>
            <w:r w:rsidRPr="00AF42F9">
              <w:rPr>
                <w:rFonts w:cs="Arial"/>
                <w:sz w:val="18"/>
                <w:szCs w:val="18"/>
              </w:rPr>
              <w:t>8.0%</w:t>
            </w:r>
          </w:p>
        </w:tc>
        <w:tc>
          <w:tcPr>
            <w:tcW w:w="907" w:type="dxa"/>
            <w:shd w:val="clear" w:color="auto" w:fill="DEE4EE"/>
            <w:noWrap/>
            <w:vAlign w:val="center"/>
          </w:tcPr>
          <w:p w14:paraId="34F74081" w14:textId="3B227E6F" w:rsidR="004C4B24" w:rsidRPr="00AF42F9" w:rsidRDefault="004C4B24" w:rsidP="00AF42F9">
            <w:pPr>
              <w:jc w:val="right"/>
              <w:rPr>
                <w:rFonts w:cs="Arial"/>
                <w:sz w:val="18"/>
                <w:szCs w:val="18"/>
              </w:rPr>
            </w:pPr>
            <w:r w:rsidRPr="00AF42F9">
              <w:rPr>
                <w:rFonts w:cs="Arial"/>
                <w:sz w:val="18"/>
                <w:szCs w:val="18"/>
              </w:rPr>
              <w:t>177</w:t>
            </w:r>
          </w:p>
        </w:tc>
        <w:tc>
          <w:tcPr>
            <w:tcW w:w="907" w:type="dxa"/>
            <w:shd w:val="clear" w:color="auto" w:fill="DEE4EE"/>
            <w:noWrap/>
            <w:vAlign w:val="center"/>
          </w:tcPr>
          <w:p w14:paraId="0C7255AE" w14:textId="3CE47013" w:rsidR="004C4B24" w:rsidRPr="00AF42F9" w:rsidRDefault="004C4B24" w:rsidP="00AF42F9">
            <w:pPr>
              <w:jc w:val="right"/>
              <w:rPr>
                <w:rFonts w:cs="Arial"/>
                <w:sz w:val="18"/>
                <w:szCs w:val="18"/>
              </w:rPr>
            </w:pPr>
            <w:r w:rsidRPr="00AF42F9">
              <w:rPr>
                <w:rFonts w:cs="Arial"/>
                <w:sz w:val="18"/>
                <w:szCs w:val="18"/>
              </w:rPr>
              <w:t>$325</w:t>
            </w:r>
          </w:p>
        </w:tc>
        <w:tc>
          <w:tcPr>
            <w:tcW w:w="1077" w:type="dxa"/>
            <w:shd w:val="clear" w:color="auto" w:fill="DEE4EE"/>
            <w:noWrap/>
            <w:vAlign w:val="center"/>
          </w:tcPr>
          <w:p w14:paraId="194DAC43" w14:textId="4C06F12B" w:rsidR="004C4B24" w:rsidRPr="00AF42F9" w:rsidRDefault="004C4B24" w:rsidP="00AF42F9">
            <w:pPr>
              <w:jc w:val="right"/>
              <w:rPr>
                <w:rFonts w:cs="Arial"/>
                <w:sz w:val="18"/>
                <w:szCs w:val="18"/>
              </w:rPr>
            </w:pPr>
            <w:r w:rsidRPr="00AF42F9">
              <w:rPr>
                <w:rFonts w:cs="Arial"/>
                <w:sz w:val="18"/>
                <w:szCs w:val="18"/>
              </w:rPr>
              <w:t>8.3%</w:t>
            </w:r>
          </w:p>
        </w:tc>
        <w:tc>
          <w:tcPr>
            <w:tcW w:w="907" w:type="dxa"/>
            <w:noWrap/>
            <w:vAlign w:val="center"/>
          </w:tcPr>
          <w:p w14:paraId="53D634B8" w14:textId="6D4CE7ED" w:rsidR="004C4B24" w:rsidRPr="00AF42F9" w:rsidRDefault="004C4B24" w:rsidP="00AF42F9">
            <w:pPr>
              <w:jc w:val="right"/>
              <w:rPr>
                <w:rFonts w:cs="Arial"/>
                <w:sz w:val="18"/>
                <w:szCs w:val="18"/>
              </w:rPr>
            </w:pPr>
            <w:r w:rsidRPr="00AF42F9">
              <w:rPr>
                <w:rFonts w:cs="Arial"/>
                <w:sz w:val="18"/>
                <w:szCs w:val="18"/>
              </w:rPr>
              <w:t>2,600</w:t>
            </w:r>
          </w:p>
        </w:tc>
        <w:tc>
          <w:tcPr>
            <w:tcW w:w="907" w:type="dxa"/>
            <w:noWrap/>
            <w:vAlign w:val="center"/>
          </w:tcPr>
          <w:p w14:paraId="5BB16164" w14:textId="1EEC5DEE"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3EF21E68" w14:textId="5458BC29" w:rsidR="004C4B24" w:rsidRPr="00AF42F9" w:rsidRDefault="004C4B24" w:rsidP="00AF42F9">
            <w:pPr>
              <w:jc w:val="right"/>
              <w:rPr>
                <w:rFonts w:cs="Arial"/>
                <w:sz w:val="18"/>
                <w:szCs w:val="18"/>
              </w:rPr>
            </w:pPr>
            <w:r w:rsidRPr="00AF42F9">
              <w:rPr>
                <w:rFonts w:cs="Arial"/>
                <w:sz w:val="18"/>
                <w:szCs w:val="18"/>
              </w:rPr>
              <w:t>6.1%</w:t>
            </w:r>
          </w:p>
        </w:tc>
      </w:tr>
      <w:tr w:rsidR="004C4B24" w:rsidRPr="00FA02DD" w14:paraId="2EB8232B" w14:textId="77777777" w:rsidTr="00AF42F9">
        <w:trPr>
          <w:trHeight w:val="283"/>
        </w:trPr>
        <w:tc>
          <w:tcPr>
            <w:tcW w:w="3543" w:type="dxa"/>
            <w:noWrap/>
            <w:vAlign w:val="center"/>
          </w:tcPr>
          <w:p w14:paraId="3B63643C" w14:textId="77777777" w:rsidR="004C4B24" w:rsidRPr="00FA02DD" w:rsidRDefault="004C4B24" w:rsidP="004C4B24">
            <w:pPr>
              <w:pStyle w:val="DHStableB"/>
            </w:pPr>
            <w:r w:rsidRPr="00FA02DD">
              <w:t>West Footscray</w:t>
            </w:r>
          </w:p>
        </w:tc>
        <w:tc>
          <w:tcPr>
            <w:tcW w:w="852" w:type="dxa"/>
            <w:shd w:val="clear" w:color="auto" w:fill="DEE4EE"/>
            <w:noWrap/>
            <w:vAlign w:val="center"/>
          </w:tcPr>
          <w:p w14:paraId="6F0931DA" w14:textId="457F85D8" w:rsidR="004C4B24" w:rsidRPr="00AF42F9" w:rsidRDefault="004C4B24" w:rsidP="00AF42F9">
            <w:pPr>
              <w:jc w:val="right"/>
              <w:rPr>
                <w:rFonts w:cs="Arial"/>
                <w:sz w:val="18"/>
                <w:szCs w:val="18"/>
              </w:rPr>
            </w:pPr>
            <w:r w:rsidRPr="00AF42F9">
              <w:rPr>
                <w:rFonts w:cs="Arial"/>
                <w:sz w:val="18"/>
                <w:szCs w:val="18"/>
              </w:rPr>
              <w:t>174</w:t>
            </w:r>
          </w:p>
        </w:tc>
        <w:tc>
          <w:tcPr>
            <w:tcW w:w="1038" w:type="dxa"/>
            <w:shd w:val="clear" w:color="auto" w:fill="DEE4EE"/>
            <w:noWrap/>
            <w:vAlign w:val="center"/>
          </w:tcPr>
          <w:p w14:paraId="4ECA7327" w14:textId="23CFDA3C"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47B07BDB" w14:textId="62E70027" w:rsidR="004C4B24" w:rsidRPr="00AF42F9" w:rsidRDefault="004C4B24" w:rsidP="00AF42F9">
            <w:pPr>
              <w:jc w:val="right"/>
              <w:rPr>
                <w:rFonts w:cs="Arial"/>
                <w:sz w:val="18"/>
                <w:szCs w:val="18"/>
              </w:rPr>
            </w:pPr>
            <w:r w:rsidRPr="00AF42F9">
              <w:rPr>
                <w:rFonts w:cs="Arial"/>
                <w:sz w:val="18"/>
                <w:szCs w:val="18"/>
              </w:rPr>
              <w:t>10.2%</w:t>
            </w:r>
          </w:p>
        </w:tc>
        <w:tc>
          <w:tcPr>
            <w:tcW w:w="907" w:type="dxa"/>
            <w:noWrap/>
            <w:vAlign w:val="center"/>
          </w:tcPr>
          <w:p w14:paraId="588C4E7C" w14:textId="69E7C54B" w:rsidR="004C4B24" w:rsidRPr="00AF42F9" w:rsidRDefault="004C4B24" w:rsidP="00AF42F9">
            <w:pPr>
              <w:jc w:val="right"/>
              <w:rPr>
                <w:rFonts w:cs="Arial"/>
                <w:sz w:val="18"/>
                <w:szCs w:val="18"/>
              </w:rPr>
            </w:pPr>
            <w:r w:rsidRPr="00AF42F9">
              <w:rPr>
                <w:rFonts w:cs="Arial"/>
                <w:sz w:val="18"/>
                <w:szCs w:val="18"/>
              </w:rPr>
              <w:t>402</w:t>
            </w:r>
          </w:p>
        </w:tc>
        <w:tc>
          <w:tcPr>
            <w:tcW w:w="907" w:type="dxa"/>
            <w:noWrap/>
            <w:vAlign w:val="center"/>
          </w:tcPr>
          <w:p w14:paraId="19ABC14B" w14:textId="4700CA81" w:rsidR="004C4B24" w:rsidRPr="00AF42F9" w:rsidRDefault="004C4B24" w:rsidP="00AF42F9">
            <w:pPr>
              <w:jc w:val="right"/>
              <w:rPr>
                <w:rFonts w:cs="Arial"/>
                <w:sz w:val="18"/>
                <w:szCs w:val="18"/>
              </w:rPr>
            </w:pPr>
            <w:r w:rsidRPr="00AF42F9">
              <w:rPr>
                <w:rFonts w:cs="Arial"/>
                <w:sz w:val="18"/>
                <w:szCs w:val="18"/>
              </w:rPr>
              <w:t>$365</w:t>
            </w:r>
          </w:p>
        </w:tc>
        <w:tc>
          <w:tcPr>
            <w:tcW w:w="1077" w:type="dxa"/>
            <w:noWrap/>
            <w:vAlign w:val="center"/>
          </w:tcPr>
          <w:p w14:paraId="6D231058" w14:textId="49E57E9C" w:rsidR="004C4B24" w:rsidRPr="00AF42F9" w:rsidRDefault="004C4B24" w:rsidP="00AF42F9">
            <w:pPr>
              <w:jc w:val="right"/>
              <w:rPr>
                <w:rFonts w:cs="Arial"/>
                <w:sz w:val="18"/>
                <w:szCs w:val="18"/>
              </w:rPr>
            </w:pPr>
            <w:r w:rsidRPr="00AF42F9">
              <w:rPr>
                <w:rFonts w:cs="Arial"/>
                <w:sz w:val="18"/>
                <w:szCs w:val="18"/>
              </w:rPr>
              <w:t>7.4%</w:t>
            </w:r>
          </w:p>
        </w:tc>
        <w:tc>
          <w:tcPr>
            <w:tcW w:w="907" w:type="dxa"/>
            <w:shd w:val="clear" w:color="auto" w:fill="DEE4EE"/>
            <w:noWrap/>
            <w:vAlign w:val="center"/>
          </w:tcPr>
          <w:p w14:paraId="7536DF59" w14:textId="4F269BB9" w:rsidR="004C4B24" w:rsidRPr="00AF42F9" w:rsidRDefault="004C4B24" w:rsidP="00AF42F9">
            <w:pPr>
              <w:jc w:val="right"/>
              <w:rPr>
                <w:rFonts w:cs="Arial"/>
                <w:sz w:val="18"/>
                <w:szCs w:val="18"/>
              </w:rPr>
            </w:pPr>
            <w:r w:rsidRPr="00AF42F9">
              <w:rPr>
                <w:rFonts w:cs="Arial"/>
                <w:sz w:val="18"/>
                <w:szCs w:val="18"/>
              </w:rPr>
              <w:t>100</w:t>
            </w:r>
          </w:p>
        </w:tc>
        <w:tc>
          <w:tcPr>
            <w:tcW w:w="907" w:type="dxa"/>
            <w:shd w:val="clear" w:color="auto" w:fill="DEE4EE"/>
            <w:noWrap/>
            <w:vAlign w:val="center"/>
          </w:tcPr>
          <w:p w14:paraId="55236260" w14:textId="4BE09B10" w:rsidR="004C4B24" w:rsidRPr="00AF42F9" w:rsidRDefault="004C4B24" w:rsidP="00AF42F9">
            <w:pPr>
              <w:jc w:val="right"/>
              <w:rPr>
                <w:rFonts w:cs="Arial"/>
                <w:sz w:val="18"/>
                <w:szCs w:val="18"/>
              </w:rPr>
            </w:pPr>
            <w:r w:rsidRPr="00AF42F9">
              <w:rPr>
                <w:rFonts w:cs="Arial"/>
                <w:sz w:val="18"/>
                <w:szCs w:val="18"/>
              </w:rPr>
              <w:t>$370</w:t>
            </w:r>
          </w:p>
        </w:tc>
        <w:tc>
          <w:tcPr>
            <w:tcW w:w="1077" w:type="dxa"/>
            <w:shd w:val="clear" w:color="auto" w:fill="DEE4EE"/>
            <w:noWrap/>
            <w:vAlign w:val="center"/>
          </w:tcPr>
          <w:p w14:paraId="4981DF41" w14:textId="3D653341" w:rsidR="004C4B24" w:rsidRPr="00AF42F9" w:rsidRDefault="004C4B24" w:rsidP="00AF42F9">
            <w:pPr>
              <w:jc w:val="right"/>
              <w:rPr>
                <w:rFonts w:cs="Arial"/>
                <w:sz w:val="18"/>
                <w:szCs w:val="18"/>
              </w:rPr>
            </w:pPr>
            <w:r w:rsidRPr="00AF42F9">
              <w:rPr>
                <w:rFonts w:cs="Arial"/>
                <w:sz w:val="18"/>
                <w:szCs w:val="18"/>
              </w:rPr>
              <w:t>-2.6%</w:t>
            </w:r>
          </w:p>
        </w:tc>
        <w:tc>
          <w:tcPr>
            <w:tcW w:w="907" w:type="dxa"/>
            <w:noWrap/>
            <w:vAlign w:val="center"/>
          </w:tcPr>
          <w:p w14:paraId="165EAD69" w14:textId="4540AC29" w:rsidR="004C4B24" w:rsidRPr="00AF42F9" w:rsidRDefault="004C4B24" w:rsidP="00AF42F9">
            <w:pPr>
              <w:jc w:val="right"/>
              <w:rPr>
                <w:rFonts w:cs="Arial"/>
                <w:sz w:val="18"/>
                <w:szCs w:val="18"/>
              </w:rPr>
            </w:pPr>
            <w:r w:rsidRPr="00AF42F9">
              <w:rPr>
                <w:rFonts w:cs="Arial"/>
                <w:sz w:val="18"/>
                <w:szCs w:val="18"/>
              </w:rPr>
              <w:t>303</w:t>
            </w:r>
          </w:p>
        </w:tc>
        <w:tc>
          <w:tcPr>
            <w:tcW w:w="907" w:type="dxa"/>
            <w:noWrap/>
            <w:vAlign w:val="center"/>
          </w:tcPr>
          <w:p w14:paraId="492F6518" w14:textId="34DF9778" w:rsidR="004C4B24" w:rsidRPr="00AF42F9" w:rsidRDefault="004C4B24" w:rsidP="00AF42F9">
            <w:pPr>
              <w:jc w:val="right"/>
              <w:rPr>
                <w:rFonts w:cs="Arial"/>
                <w:sz w:val="18"/>
                <w:szCs w:val="18"/>
              </w:rPr>
            </w:pPr>
            <w:r w:rsidRPr="00AF42F9">
              <w:rPr>
                <w:rFonts w:cs="Arial"/>
                <w:sz w:val="18"/>
                <w:szCs w:val="18"/>
              </w:rPr>
              <w:t>$440</w:t>
            </w:r>
          </w:p>
        </w:tc>
        <w:tc>
          <w:tcPr>
            <w:tcW w:w="1077" w:type="dxa"/>
            <w:noWrap/>
            <w:vAlign w:val="center"/>
          </w:tcPr>
          <w:p w14:paraId="3A461C4A" w14:textId="49395583" w:rsidR="004C4B24" w:rsidRPr="00AF42F9" w:rsidRDefault="004C4B24" w:rsidP="00AF42F9">
            <w:pPr>
              <w:jc w:val="right"/>
              <w:rPr>
                <w:rFonts w:cs="Arial"/>
                <w:sz w:val="18"/>
                <w:szCs w:val="18"/>
              </w:rPr>
            </w:pPr>
            <w:r w:rsidRPr="00AF42F9">
              <w:rPr>
                <w:rFonts w:cs="Arial"/>
                <w:sz w:val="18"/>
                <w:szCs w:val="18"/>
              </w:rPr>
              <w:t>10.0%</w:t>
            </w:r>
          </w:p>
        </w:tc>
      </w:tr>
      <w:tr w:rsidR="004C4B24" w:rsidRPr="00FA02DD" w14:paraId="6C910355" w14:textId="77777777" w:rsidTr="00AF42F9">
        <w:trPr>
          <w:trHeight w:val="283"/>
        </w:trPr>
        <w:tc>
          <w:tcPr>
            <w:tcW w:w="3543" w:type="dxa"/>
            <w:noWrap/>
            <w:vAlign w:val="center"/>
          </w:tcPr>
          <w:p w14:paraId="6929EBC1" w14:textId="77777777" w:rsidR="004C4B24" w:rsidRPr="00FA02DD" w:rsidRDefault="004C4B24" w:rsidP="004C4B24">
            <w:pPr>
              <w:pStyle w:val="DHStableB"/>
            </w:pPr>
            <w:r w:rsidRPr="00FA02DD">
              <w:t>Williamstown</w:t>
            </w:r>
          </w:p>
        </w:tc>
        <w:tc>
          <w:tcPr>
            <w:tcW w:w="852" w:type="dxa"/>
            <w:shd w:val="clear" w:color="auto" w:fill="DEE4EE"/>
            <w:noWrap/>
            <w:vAlign w:val="center"/>
          </w:tcPr>
          <w:p w14:paraId="084641BA" w14:textId="04B187F2" w:rsidR="004C4B24" w:rsidRPr="00AF42F9" w:rsidRDefault="004C4B24" w:rsidP="00AF42F9">
            <w:pPr>
              <w:jc w:val="right"/>
              <w:rPr>
                <w:rFonts w:cs="Arial"/>
                <w:sz w:val="18"/>
                <w:szCs w:val="18"/>
              </w:rPr>
            </w:pPr>
            <w:r w:rsidRPr="00AF42F9">
              <w:rPr>
                <w:rFonts w:cs="Arial"/>
                <w:sz w:val="18"/>
                <w:szCs w:val="18"/>
              </w:rPr>
              <w:t>57</w:t>
            </w:r>
          </w:p>
        </w:tc>
        <w:tc>
          <w:tcPr>
            <w:tcW w:w="1038" w:type="dxa"/>
            <w:shd w:val="clear" w:color="auto" w:fill="DEE4EE"/>
            <w:noWrap/>
            <w:vAlign w:val="center"/>
          </w:tcPr>
          <w:p w14:paraId="0A5444A8" w14:textId="3A6F5E8F" w:rsidR="004C4B24" w:rsidRPr="00AF42F9" w:rsidRDefault="004C4B24" w:rsidP="00AF42F9">
            <w:pPr>
              <w:jc w:val="right"/>
              <w:rPr>
                <w:rFonts w:cs="Arial"/>
                <w:sz w:val="18"/>
                <w:szCs w:val="18"/>
              </w:rPr>
            </w:pPr>
            <w:r w:rsidRPr="00AF42F9">
              <w:rPr>
                <w:rFonts w:cs="Arial"/>
                <w:sz w:val="18"/>
                <w:szCs w:val="18"/>
              </w:rPr>
              <w:t>$335</w:t>
            </w:r>
          </w:p>
        </w:tc>
        <w:tc>
          <w:tcPr>
            <w:tcW w:w="1077" w:type="dxa"/>
            <w:shd w:val="clear" w:color="auto" w:fill="DEE4EE"/>
            <w:noWrap/>
            <w:vAlign w:val="center"/>
          </w:tcPr>
          <w:p w14:paraId="5DDA8A77" w14:textId="49D7465B" w:rsidR="004C4B24" w:rsidRPr="00AF42F9" w:rsidRDefault="004C4B24" w:rsidP="00AF42F9">
            <w:pPr>
              <w:jc w:val="right"/>
              <w:rPr>
                <w:rFonts w:cs="Arial"/>
                <w:sz w:val="18"/>
                <w:szCs w:val="18"/>
              </w:rPr>
            </w:pPr>
            <w:r w:rsidRPr="00AF42F9">
              <w:rPr>
                <w:rFonts w:cs="Arial"/>
                <w:sz w:val="18"/>
                <w:szCs w:val="18"/>
              </w:rPr>
              <w:t>11.7%</w:t>
            </w:r>
          </w:p>
        </w:tc>
        <w:tc>
          <w:tcPr>
            <w:tcW w:w="907" w:type="dxa"/>
            <w:noWrap/>
            <w:vAlign w:val="center"/>
          </w:tcPr>
          <w:p w14:paraId="23FEE23B" w14:textId="0485AFC2" w:rsidR="004C4B24" w:rsidRPr="00AF42F9" w:rsidRDefault="004C4B24" w:rsidP="00AF42F9">
            <w:pPr>
              <w:jc w:val="right"/>
              <w:rPr>
                <w:rFonts w:cs="Arial"/>
                <w:sz w:val="18"/>
                <w:szCs w:val="18"/>
              </w:rPr>
            </w:pPr>
            <w:r w:rsidRPr="00AF42F9">
              <w:rPr>
                <w:rFonts w:cs="Arial"/>
                <w:sz w:val="18"/>
                <w:szCs w:val="18"/>
              </w:rPr>
              <w:t>150</w:t>
            </w:r>
          </w:p>
        </w:tc>
        <w:tc>
          <w:tcPr>
            <w:tcW w:w="907" w:type="dxa"/>
            <w:noWrap/>
            <w:vAlign w:val="center"/>
          </w:tcPr>
          <w:p w14:paraId="0439B399" w14:textId="7B528AFE"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34ABB6F8" w14:textId="49D92E35" w:rsidR="004C4B24" w:rsidRPr="00AF42F9" w:rsidRDefault="004C4B24" w:rsidP="00AF42F9">
            <w:pPr>
              <w:jc w:val="right"/>
              <w:rPr>
                <w:rFonts w:cs="Arial"/>
                <w:sz w:val="18"/>
                <w:szCs w:val="18"/>
              </w:rPr>
            </w:pPr>
            <w:r w:rsidRPr="00AF42F9">
              <w:rPr>
                <w:rFonts w:cs="Arial"/>
                <w:sz w:val="18"/>
                <w:szCs w:val="18"/>
              </w:rPr>
              <w:t>14.3%</w:t>
            </w:r>
          </w:p>
        </w:tc>
        <w:tc>
          <w:tcPr>
            <w:tcW w:w="907" w:type="dxa"/>
            <w:shd w:val="clear" w:color="auto" w:fill="DEE4EE"/>
            <w:noWrap/>
            <w:vAlign w:val="center"/>
          </w:tcPr>
          <w:p w14:paraId="3A971F63" w14:textId="2EF5C7F7" w:rsidR="004C4B24" w:rsidRPr="00AF42F9" w:rsidRDefault="004C4B24" w:rsidP="00AF42F9">
            <w:pPr>
              <w:jc w:val="right"/>
              <w:rPr>
                <w:rFonts w:cs="Arial"/>
                <w:sz w:val="18"/>
                <w:szCs w:val="18"/>
              </w:rPr>
            </w:pPr>
            <w:r w:rsidRPr="00AF42F9">
              <w:rPr>
                <w:rFonts w:cs="Arial"/>
                <w:sz w:val="18"/>
                <w:szCs w:val="18"/>
              </w:rPr>
              <w:t>60</w:t>
            </w:r>
          </w:p>
        </w:tc>
        <w:tc>
          <w:tcPr>
            <w:tcW w:w="907" w:type="dxa"/>
            <w:shd w:val="clear" w:color="auto" w:fill="DEE4EE"/>
            <w:noWrap/>
            <w:vAlign w:val="center"/>
          </w:tcPr>
          <w:p w14:paraId="529BE3E4" w14:textId="2E48A258" w:rsidR="004C4B24" w:rsidRPr="00AF42F9" w:rsidRDefault="004C4B24" w:rsidP="00AF42F9">
            <w:pPr>
              <w:jc w:val="right"/>
              <w:rPr>
                <w:rFonts w:cs="Arial"/>
                <w:sz w:val="18"/>
                <w:szCs w:val="18"/>
              </w:rPr>
            </w:pPr>
            <w:r w:rsidRPr="00AF42F9">
              <w:rPr>
                <w:rFonts w:cs="Arial"/>
                <w:sz w:val="18"/>
                <w:szCs w:val="18"/>
              </w:rPr>
              <w:t>$498</w:t>
            </w:r>
          </w:p>
        </w:tc>
        <w:tc>
          <w:tcPr>
            <w:tcW w:w="1077" w:type="dxa"/>
            <w:shd w:val="clear" w:color="auto" w:fill="DEE4EE"/>
            <w:noWrap/>
            <w:vAlign w:val="center"/>
          </w:tcPr>
          <w:p w14:paraId="4182943E" w14:textId="21B89A7E" w:rsidR="004C4B24" w:rsidRPr="00AF42F9" w:rsidRDefault="004C4B24" w:rsidP="00AF42F9">
            <w:pPr>
              <w:jc w:val="right"/>
              <w:rPr>
                <w:rFonts w:cs="Arial"/>
                <w:sz w:val="18"/>
                <w:szCs w:val="18"/>
              </w:rPr>
            </w:pPr>
            <w:r w:rsidRPr="00AF42F9">
              <w:rPr>
                <w:rFonts w:cs="Arial"/>
                <w:sz w:val="18"/>
                <w:szCs w:val="18"/>
              </w:rPr>
              <w:t>5.3%</w:t>
            </w:r>
          </w:p>
        </w:tc>
        <w:tc>
          <w:tcPr>
            <w:tcW w:w="907" w:type="dxa"/>
            <w:noWrap/>
            <w:vAlign w:val="center"/>
          </w:tcPr>
          <w:p w14:paraId="497DF660" w14:textId="4F9850B0" w:rsidR="004C4B24" w:rsidRPr="00AF42F9" w:rsidRDefault="004C4B24" w:rsidP="00AF42F9">
            <w:pPr>
              <w:jc w:val="right"/>
              <w:rPr>
                <w:rFonts w:cs="Arial"/>
                <w:sz w:val="18"/>
                <w:szCs w:val="18"/>
              </w:rPr>
            </w:pPr>
            <w:r w:rsidRPr="00AF42F9">
              <w:rPr>
                <w:rFonts w:cs="Arial"/>
                <w:sz w:val="18"/>
                <w:szCs w:val="18"/>
              </w:rPr>
              <w:t>144</w:t>
            </w:r>
          </w:p>
        </w:tc>
        <w:tc>
          <w:tcPr>
            <w:tcW w:w="907" w:type="dxa"/>
            <w:noWrap/>
            <w:vAlign w:val="center"/>
          </w:tcPr>
          <w:p w14:paraId="00619147" w14:textId="6E44B4EB" w:rsidR="004C4B24" w:rsidRPr="00AF42F9" w:rsidRDefault="004C4B24" w:rsidP="00AF42F9">
            <w:pPr>
              <w:jc w:val="right"/>
              <w:rPr>
                <w:rFonts w:cs="Arial"/>
                <w:sz w:val="18"/>
                <w:szCs w:val="18"/>
              </w:rPr>
            </w:pPr>
            <w:r w:rsidRPr="00AF42F9">
              <w:rPr>
                <w:rFonts w:cs="Arial"/>
                <w:sz w:val="18"/>
                <w:szCs w:val="18"/>
              </w:rPr>
              <w:t>$650</w:t>
            </w:r>
          </w:p>
        </w:tc>
        <w:tc>
          <w:tcPr>
            <w:tcW w:w="1077" w:type="dxa"/>
            <w:noWrap/>
            <w:vAlign w:val="center"/>
          </w:tcPr>
          <w:p w14:paraId="3A0F0073" w14:textId="38D7B3EB" w:rsidR="004C4B24" w:rsidRPr="00AF42F9" w:rsidRDefault="004C4B24" w:rsidP="00AF42F9">
            <w:pPr>
              <w:jc w:val="right"/>
              <w:rPr>
                <w:rFonts w:cs="Arial"/>
                <w:sz w:val="18"/>
                <w:szCs w:val="18"/>
              </w:rPr>
            </w:pPr>
            <w:r w:rsidRPr="00AF42F9">
              <w:rPr>
                <w:rFonts w:cs="Arial"/>
                <w:sz w:val="18"/>
                <w:szCs w:val="18"/>
              </w:rPr>
              <w:t>12.1%</w:t>
            </w:r>
          </w:p>
        </w:tc>
      </w:tr>
      <w:tr w:rsidR="004C4B24" w:rsidRPr="00FA02DD" w14:paraId="1BC7E241" w14:textId="77777777" w:rsidTr="00AF42F9">
        <w:trPr>
          <w:trHeight w:val="283"/>
        </w:trPr>
        <w:tc>
          <w:tcPr>
            <w:tcW w:w="3543" w:type="dxa"/>
            <w:noWrap/>
            <w:vAlign w:val="center"/>
          </w:tcPr>
          <w:p w14:paraId="1239CE04" w14:textId="77777777" w:rsidR="004C4B24" w:rsidRPr="00FA02DD" w:rsidRDefault="004C4B24" w:rsidP="004C4B24">
            <w:pPr>
              <w:pStyle w:val="DHStableB"/>
            </w:pPr>
            <w:r w:rsidRPr="00FA02DD">
              <w:t>Yarraville-Seddon</w:t>
            </w:r>
          </w:p>
        </w:tc>
        <w:tc>
          <w:tcPr>
            <w:tcW w:w="852" w:type="dxa"/>
            <w:shd w:val="clear" w:color="auto" w:fill="DEE4EE"/>
            <w:noWrap/>
            <w:vAlign w:val="center"/>
          </w:tcPr>
          <w:p w14:paraId="4EA125ED" w14:textId="0826E8BD" w:rsidR="004C4B24" w:rsidRPr="00AF42F9" w:rsidRDefault="004C4B24" w:rsidP="00AF42F9">
            <w:pPr>
              <w:jc w:val="right"/>
              <w:rPr>
                <w:rFonts w:cs="Arial"/>
                <w:sz w:val="18"/>
                <w:szCs w:val="18"/>
              </w:rPr>
            </w:pPr>
            <w:r w:rsidRPr="00AF42F9">
              <w:rPr>
                <w:rFonts w:cs="Arial"/>
                <w:sz w:val="18"/>
                <w:szCs w:val="18"/>
              </w:rPr>
              <w:t>183</w:t>
            </w:r>
          </w:p>
        </w:tc>
        <w:tc>
          <w:tcPr>
            <w:tcW w:w="1038" w:type="dxa"/>
            <w:shd w:val="clear" w:color="auto" w:fill="DEE4EE"/>
            <w:noWrap/>
            <w:vAlign w:val="center"/>
          </w:tcPr>
          <w:p w14:paraId="1738D0F6" w14:textId="464456D0" w:rsidR="004C4B24" w:rsidRPr="00AF42F9" w:rsidRDefault="004C4B24" w:rsidP="00AF42F9">
            <w:pPr>
              <w:jc w:val="right"/>
              <w:rPr>
                <w:rFonts w:cs="Arial"/>
                <w:sz w:val="18"/>
                <w:szCs w:val="18"/>
              </w:rPr>
            </w:pPr>
            <w:r w:rsidRPr="00AF42F9">
              <w:rPr>
                <w:rFonts w:cs="Arial"/>
                <w:sz w:val="18"/>
                <w:szCs w:val="18"/>
              </w:rPr>
              <w:t>$310</w:t>
            </w:r>
          </w:p>
        </w:tc>
        <w:tc>
          <w:tcPr>
            <w:tcW w:w="1077" w:type="dxa"/>
            <w:shd w:val="clear" w:color="auto" w:fill="DEE4EE"/>
            <w:noWrap/>
            <w:vAlign w:val="center"/>
          </w:tcPr>
          <w:p w14:paraId="79B53B5D" w14:textId="49DE5088" w:rsidR="004C4B24" w:rsidRPr="00AF42F9" w:rsidRDefault="004C4B24" w:rsidP="00AF42F9">
            <w:pPr>
              <w:jc w:val="right"/>
              <w:rPr>
                <w:rFonts w:cs="Arial"/>
                <w:sz w:val="18"/>
                <w:szCs w:val="18"/>
              </w:rPr>
            </w:pPr>
            <w:r w:rsidRPr="00AF42F9">
              <w:rPr>
                <w:rFonts w:cs="Arial"/>
                <w:sz w:val="18"/>
                <w:szCs w:val="18"/>
              </w:rPr>
              <w:t>17.0%</w:t>
            </w:r>
          </w:p>
        </w:tc>
        <w:tc>
          <w:tcPr>
            <w:tcW w:w="907" w:type="dxa"/>
            <w:noWrap/>
            <w:vAlign w:val="center"/>
          </w:tcPr>
          <w:p w14:paraId="38B3625C" w14:textId="3733CE4A" w:rsidR="004C4B24" w:rsidRPr="00AF42F9" w:rsidRDefault="004C4B24" w:rsidP="00AF42F9">
            <w:pPr>
              <w:jc w:val="right"/>
              <w:rPr>
                <w:rFonts w:cs="Arial"/>
                <w:sz w:val="18"/>
                <w:szCs w:val="18"/>
              </w:rPr>
            </w:pPr>
            <w:r w:rsidRPr="00AF42F9">
              <w:rPr>
                <w:rFonts w:cs="Arial"/>
                <w:sz w:val="18"/>
                <w:szCs w:val="18"/>
              </w:rPr>
              <w:t>334</w:t>
            </w:r>
          </w:p>
        </w:tc>
        <w:tc>
          <w:tcPr>
            <w:tcW w:w="907" w:type="dxa"/>
            <w:noWrap/>
            <w:vAlign w:val="center"/>
          </w:tcPr>
          <w:p w14:paraId="54D13BC3" w14:textId="492679EA" w:rsidR="004C4B24" w:rsidRPr="00AF42F9" w:rsidRDefault="004C4B24" w:rsidP="00AF42F9">
            <w:pPr>
              <w:jc w:val="right"/>
              <w:rPr>
                <w:rFonts w:cs="Arial"/>
                <w:sz w:val="18"/>
                <w:szCs w:val="18"/>
              </w:rPr>
            </w:pPr>
            <w:r w:rsidRPr="00AF42F9">
              <w:rPr>
                <w:rFonts w:cs="Arial"/>
                <w:sz w:val="18"/>
                <w:szCs w:val="18"/>
              </w:rPr>
              <w:t>$395</w:t>
            </w:r>
          </w:p>
        </w:tc>
        <w:tc>
          <w:tcPr>
            <w:tcW w:w="1077" w:type="dxa"/>
            <w:noWrap/>
            <w:vAlign w:val="center"/>
          </w:tcPr>
          <w:p w14:paraId="79EE8798" w14:textId="34FB2398" w:rsidR="004C4B24" w:rsidRPr="00AF42F9" w:rsidRDefault="004C4B24" w:rsidP="00AF42F9">
            <w:pPr>
              <w:jc w:val="right"/>
              <w:rPr>
                <w:rFonts w:cs="Arial"/>
                <w:sz w:val="18"/>
                <w:szCs w:val="18"/>
              </w:rPr>
            </w:pPr>
            <w:r w:rsidRPr="00AF42F9">
              <w:rPr>
                <w:rFonts w:cs="Arial"/>
                <w:sz w:val="18"/>
                <w:szCs w:val="18"/>
              </w:rPr>
              <w:t>12.9%</w:t>
            </w:r>
          </w:p>
        </w:tc>
        <w:tc>
          <w:tcPr>
            <w:tcW w:w="907" w:type="dxa"/>
            <w:shd w:val="clear" w:color="auto" w:fill="DEE4EE"/>
            <w:noWrap/>
            <w:vAlign w:val="center"/>
          </w:tcPr>
          <w:p w14:paraId="4ED4D7AA" w14:textId="5C48B305" w:rsidR="004C4B24" w:rsidRPr="00AF42F9" w:rsidRDefault="004C4B24" w:rsidP="00AF42F9">
            <w:pPr>
              <w:jc w:val="right"/>
              <w:rPr>
                <w:rFonts w:cs="Arial"/>
                <w:sz w:val="18"/>
                <w:szCs w:val="18"/>
              </w:rPr>
            </w:pPr>
            <w:r w:rsidRPr="00AF42F9">
              <w:rPr>
                <w:rFonts w:cs="Arial"/>
                <w:sz w:val="18"/>
                <w:szCs w:val="18"/>
              </w:rPr>
              <w:t>239</w:t>
            </w:r>
          </w:p>
        </w:tc>
        <w:tc>
          <w:tcPr>
            <w:tcW w:w="907" w:type="dxa"/>
            <w:shd w:val="clear" w:color="auto" w:fill="DEE4EE"/>
            <w:noWrap/>
            <w:vAlign w:val="center"/>
          </w:tcPr>
          <w:p w14:paraId="566281ED" w14:textId="26972A33" w:rsidR="004C4B24" w:rsidRPr="00AF42F9" w:rsidRDefault="004C4B24" w:rsidP="00AF42F9">
            <w:pPr>
              <w:jc w:val="right"/>
              <w:rPr>
                <w:rFonts w:cs="Arial"/>
                <w:sz w:val="18"/>
                <w:szCs w:val="18"/>
              </w:rPr>
            </w:pPr>
            <w:r w:rsidRPr="00AF42F9">
              <w:rPr>
                <w:rFonts w:cs="Arial"/>
                <w:sz w:val="18"/>
                <w:szCs w:val="18"/>
              </w:rPr>
              <w:t>$495</w:t>
            </w:r>
          </w:p>
        </w:tc>
        <w:tc>
          <w:tcPr>
            <w:tcW w:w="1077" w:type="dxa"/>
            <w:shd w:val="clear" w:color="auto" w:fill="DEE4EE"/>
            <w:noWrap/>
            <w:vAlign w:val="center"/>
          </w:tcPr>
          <w:p w14:paraId="1C1F53E4" w14:textId="355AD135" w:rsidR="004C4B24" w:rsidRPr="00AF42F9" w:rsidRDefault="004C4B24" w:rsidP="00AF42F9">
            <w:pPr>
              <w:jc w:val="right"/>
              <w:rPr>
                <w:rFonts w:cs="Arial"/>
                <w:sz w:val="18"/>
                <w:szCs w:val="18"/>
              </w:rPr>
            </w:pPr>
            <w:r w:rsidRPr="00AF42F9">
              <w:rPr>
                <w:rFonts w:cs="Arial"/>
                <w:sz w:val="18"/>
                <w:szCs w:val="18"/>
              </w:rPr>
              <w:t>7.6%</w:t>
            </w:r>
          </w:p>
        </w:tc>
        <w:tc>
          <w:tcPr>
            <w:tcW w:w="907" w:type="dxa"/>
            <w:noWrap/>
            <w:vAlign w:val="center"/>
          </w:tcPr>
          <w:p w14:paraId="78E20FCA" w14:textId="63B22C8D" w:rsidR="004C4B24" w:rsidRPr="00AF42F9" w:rsidRDefault="004C4B24" w:rsidP="00AF42F9">
            <w:pPr>
              <w:jc w:val="right"/>
              <w:rPr>
                <w:rFonts w:cs="Arial"/>
                <w:sz w:val="18"/>
                <w:szCs w:val="18"/>
              </w:rPr>
            </w:pPr>
            <w:r w:rsidRPr="00AF42F9">
              <w:rPr>
                <w:rFonts w:cs="Arial"/>
                <w:sz w:val="18"/>
                <w:szCs w:val="18"/>
              </w:rPr>
              <w:t>318</w:t>
            </w:r>
          </w:p>
        </w:tc>
        <w:tc>
          <w:tcPr>
            <w:tcW w:w="907" w:type="dxa"/>
            <w:noWrap/>
            <w:vAlign w:val="center"/>
          </w:tcPr>
          <w:p w14:paraId="1384C0E8" w14:textId="271571F8" w:rsidR="004C4B24" w:rsidRPr="00AF42F9" w:rsidRDefault="004C4B24" w:rsidP="00AF42F9">
            <w:pPr>
              <w:jc w:val="right"/>
              <w:rPr>
                <w:rFonts w:cs="Arial"/>
                <w:sz w:val="18"/>
                <w:szCs w:val="18"/>
              </w:rPr>
            </w:pPr>
            <w:r w:rsidRPr="00AF42F9">
              <w:rPr>
                <w:rFonts w:cs="Arial"/>
                <w:sz w:val="18"/>
                <w:szCs w:val="18"/>
              </w:rPr>
              <w:t>$550</w:t>
            </w:r>
          </w:p>
        </w:tc>
        <w:tc>
          <w:tcPr>
            <w:tcW w:w="1077" w:type="dxa"/>
            <w:noWrap/>
            <w:vAlign w:val="center"/>
          </w:tcPr>
          <w:p w14:paraId="66E935F5" w14:textId="3986CFB9" w:rsidR="004C4B24" w:rsidRPr="00AF42F9" w:rsidRDefault="004C4B24" w:rsidP="00AF42F9">
            <w:pPr>
              <w:jc w:val="right"/>
              <w:rPr>
                <w:rFonts w:cs="Arial"/>
                <w:sz w:val="18"/>
                <w:szCs w:val="18"/>
              </w:rPr>
            </w:pPr>
            <w:r w:rsidRPr="00AF42F9">
              <w:rPr>
                <w:rFonts w:cs="Arial"/>
                <w:sz w:val="18"/>
                <w:szCs w:val="18"/>
              </w:rPr>
              <w:t>4.8%</w:t>
            </w:r>
          </w:p>
        </w:tc>
      </w:tr>
      <w:tr w:rsidR="004C4B24" w:rsidRPr="00564801" w14:paraId="276C114B" w14:textId="77777777" w:rsidTr="00AF42F9">
        <w:trPr>
          <w:trHeight w:val="567"/>
        </w:trPr>
        <w:tc>
          <w:tcPr>
            <w:tcW w:w="3543" w:type="dxa"/>
            <w:noWrap/>
            <w:vAlign w:val="center"/>
          </w:tcPr>
          <w:p w14:paraId="5E3FA0D1" w14:textId="77777777" w:rsidR="004C4B24" w:rsidRPr="00564801" w:rsidRDefault="004C4B24" w:rsidP="004C4B24">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22D07A72" w:rsidR="004C4B24" w:rsidRPr="00AF42F9" w:rsidRDefault="004C4B24" w:rsidP="00AF42F9">
            <w:pPr>
              <w:jc w:val="right"/>
              <w:rPr>
                <w:rFonts w:cs="Arial"/>
                <w:b/>
                <w:i/>
                <w:sz w:val="18"/>
                <w:szCs w:val="18"/>
              </w:rPr>
            </w:pPr>
            <w:r w:rsidRPr="00AF42F9">
              <w:rPr>
                <w:rFonts w:cs="Arial"/>
                <w:b/>
                <w:i/>
                <w:sz w:val="18"/>
                <w:szCs w:val="18"/>
              </w:rPr>
              <w:t>1,467</w:t>
            </w:r>
          </w:p>
        </w:tc>
        <w:tc>
          <w:tcPr>
            <w:tcW w:w="1038" w:type="dxa"/>
            <w:shd w:val="clear" w:color="auto" w:fill="DEE4EE"/>
            <w:noWrap/>
            <w:vAlign w:val="center"/>
          </w:tcPr>
          <w:p w14:paraId="6455B139" w14:textId="28A0156A" w:rsidR="004C4B24" w:rsidRPr="00AF42F9" w:rsidRDefault="004C4B24" w:rsidP="00AF42F9">
            <w:pPr>
              <w:jc w:val="right"/>
              <w:rPr>
                <w:rFonts w:cs="Arial"/>
                <w:b/>
                <w:i/>
                <w:sz w:val="18"/>
                <w:szCs w:val="18"/>
              </w:rPr>
            </w:pPr>
            <w:r w:rsidRPr="00AF42F9">
              <w:rPr>
                <w:rFonts w:cs="Arial"/>
                <w:b/>
                <w:i/>
                <w:sz w:val="18"/>
                <w:szCs w:val="18"/>
              </w:rPr>
              <w:t>$280</w:t>
            </w:r>
          </w:p>
        </w:tc>
        <w:tc>
          <w:tcPr>
            <w:tcW w:w="1077" w:type="dxa"/>
            <w:shd w:val="clear" w:color="auto" w:fill="DEE4EE"/>
            <w:noWrap/>
            <w:vAlign w:val="center"/>
          </w:tcPr>
          <w:p w14:paraId="467CC5DA" w14:textId="73BEA963" w:rsidR="004C4B24" w:rsidRPr="00AF42F9" w:rsidRDefault="004C4B24" w:rsidP="00AF42F9">
            <w:pPr>
              <w:jc w:val="right"/>
              <w:rPr>
                <w:rFonts w:cs="Arial"/>
                <w:b/>
                <w:i/>
                <w:sz w:val="18"/>
                <w:szCs w:val="18"/>
              </w:rPr>
            </w:pPr>
            <w:r w:rsidRPr="00AF42F9">
              <w:rPr>
                <w:rFonts w:cs="Arial"/>
                <w:b/>
                <w:i/>
                <w:sz w:val="18"/>
                <w:szCs w:val="18"/>
              </w:rPr>
              <w:t>5.7%</w:t>
            </w:r>
          </w:p>
        </w:tc>
        <w:tc>
          <w:tcPr>
            <w:tcW w:w="907" w:type="dxa"/>
            <w:noWrap/>
            <w:vAlign w:val="center"/>
          </w:tcPr>
          <w:p w14:paraId="3BBF167C" w14:textId="4F68FE02" w:rsidR="004C4B24" w:rsidRPr="00AF42F9" w:rsidRDefault="004C4B24" w:rsidP="00AF42F9">
            <w:pPr>
              <w:jc w:val="right"/>
              <w:rPr>
                <w:rFonts w:cs="Arial"/>
                <w:b/>
                <w:i/>
                <w:sz w:val="18"/>
                <w:szCs w:val="18"/>
              </w:rPr>
            </w:pPr>
            <w:r w:rsidRPr="00AF42F9">
              <w:rPr>
                <w:rFonts w:cs="Arial"/>
                <w:b/>
                <w:i/>
                <w:sz w:val="18"/>
                <w:szCs w:val="18"/>
              </w:rPr>
              <w:t>4,070</w:t>
            </w:r>
          </w:p>
        </w:tc>
        <w:tc>
          <w:tcPr>
            <w:tcW w:w="907" w:type="dxa"/>
            <w:noWrap/>
            <w:vAlign w:val="center"/>
          </w:tcPr>
          <w:p w14:paraId="2CCE682B" w14:textId="409712F4" w:rsidR="004C4B24" w:rsidRPr="00AF42F9" w:rsidRDefault="004C4B24" w:rsidP="00AF42F9">
            <w:pPr>
              <w:jc w:val="right"/>
              <w:rPr>
                <w:rFonts w:cs="Arial"/>
                <w:b/>
                <w:i/>
                <w:sz w:val="18"/>
                <w:szCs w:val="18"/>
              </w:rPr>
            </w:pPr>
            <w:r w:rsidRPr="00AF42F9">
              <w:rPr>
                <w:rFonts w:cs="Arial"/>
                <w:b/>
                <w:i/>
                <w:sz w:val="18"/>
                <w:szCs w:val="18"/>
              </w:rPr>
              <w:t>$350</w:t>
            </w:r>
          </w:p>
        </w:tc>
        <w:tc>
          <w:tcPr>
            <w:tcW w:w="1077" w:type="dxa"/>
            <w:noWrap/>
            <w:vAlign w:val="center"/>
          </w:tcPr>
          <w:p w14:paraId="057EFA4A" w14:textId="7D8AF1CD" w:rsidR="004C4B24" w:rsidRPr="00AF42F9" w:rsidRDefault="004C4B24" w:rsidP="00AF42F9">
            <w:pPr>
              <w:jc w:val="right"/>
              <w:rPr>
                <w:rFonts w:cs="Arial"/>
                <w:b/>
                <w:i/>
                <w:sz w:val="18"/>
                <w:szCs w:val="18"/>
              </w:rPr>
            </w:pPr>
            <w:r w:rsidRPr="00AF42F9">
              <w:rPr>
                <w:rFonts w:cs="Arial"/>
                <w:b/>
                <w:i/>
                <w:sz w:val="18"/>
                <w:szCs w:val="18"/>
              </w:rPr>
              <w:t>7.7%</w:t>
            </w:r>
          </w:p>
        </w:tc>
        <w:tc>
          <w:tcPr>
            <w:tcW w:w="907" w:type="dxa"/>
            <w:shd w:val="clear" w:color="auto" w:fill="DEE4EE"/>
            <w:noWrap/>
            <w:vAlign w:val="center"/>
          </w:tcPr>
          <w:p w14:paraId="735492FD" w14:textId="6D4E44BB" w:rsidR="004C4B24" w:rsidRPr="00AF42F9" w:rsidRDefault="004C4B24" w:rsidP="00AF42F9">
            <w:pPr>
              <w:jc w:val="right"/>
              <w:rPr>
                <w:rFonts w:cs="Arial"/>
                <w:b/>
                <w:i/>
                <w:sz w:val="18"/>
                <w:szCs w:val="18"/>
              </w:rPr>
            </w:pPr>
            <w:r w:rsidRPr="00AF42F9">
              <w:rPr>
                <w:rFonts w:cs="Arial"/>
                <w:b/>
                <w:i/>
                <w:sz w:val="18"/>
                <w:szCs w:val="18"/>
              </w:rPr>
              <w:t>1,230</w:t>
            </w:r>
          </w:p>
        </w:tc>
        <w:tc>
          <w:tcPr>
            <w:tcW w:w="907" w:type="dxa"/>
            <w:shd w:val="clear" w:color="auto" w:fill="DEE4EE"/>
            <w:noWrap/>
            <w:vAlign w:val="center"/>
          </w:tcPr>
          <w:p w14:paraId="0E97F743" w14:textId="619C7B0D" w:rsidR="004C4B24" w:rsidRPr="00AF42F9" w:rsidRDefault="004C4B24" w:rsidP="00AF42F9">
            <w:pPr>
              <w:jc w:val="right"/>
              <w:rPr>
                <w:rFonts w:cs="Arial"/>
                <w:b/>
                <w:i/>
                <w:sz w:val="18"/>
                <w:szCs w:val="18"/>
              </w:rPr>
            </w:pPr>
            <w:r w:rsidRPr="00AF42F9">
              <w:rPr>
                <w:rFonts w:cs="Arial"/>
                <w:b/>
                <w:i/>
                <w:sz w:val="18"/>
                <w:szCs w:val="18"/>
              </w:rPr>
              <w:t>$380</w:t>
            </w:r>
          </w:p>
        </w:tc>
        <w:tc>
          <w:tcPr>
            <w:tcW w:w="1077" w:type="dxa"/>
            <w:shd w:val="clear" w:color="auto" w:fill="DEE4EE"/>
            <w:noWrap/>
            <w:vAlign w:val="center"/>
          </w:tcPr>
          <w:p w14:paraId="76F588D9" w14:textId="132B0154" w:rsidR="004C4B24" w:rsidRPr="00AF42F9" w:rsidRDefault="004C4B24" w:rsidP="00AF42F9">
            <w:pPr>
              <w:jc w:val="right"/>
              <w:rPr>
                <w:rFonts w:cs="Arial"/>
                <w:b/>
                <w:i/>
                <w:sz w:val="18"/>
                <w:szCs w:val="18"/>
              </w:rPr>
            </w:pPr>
            <w:r w:rsidRPr="00AF42F9">
              <w:rPr>
                <w:rFonts w:cs="Arial"/>
                <w:b/>
                <w:i/>
                <w:sz w:val="18"/>
                <w:szCs w:val="18"/>
              </w:rPr>
              <w:t>2.7%</w:t>
            </w:r>
          </w:p>
        </w:tc>
        <w:tc>
          <w:tcPr>
            <w:tcW w:w="907" w:type="dxa"/>
            <w:noWrap/>
            <w:vAlign w:val="center"/>
          </w:tcPr>
          <w:p w14:paraId="448FDFEC" w14:textId="4384C43C" w:rsidR="004C4B24" w:rsidRPr="00AF42F9" w:rsidRDefault="004C4B24" w:rsidP="00AF42F9">
            <w:pPr>
              <w:jc w:val="right"/>
              <w:rPr>
                <w:rFonts w:cs="Arial"/>
                <w:b/>
                <w:i/>
                <w:sz w:val="18"/>
                <w:szCs w:val="18"/>
              </w:rPr>
            </w:pPr>
            <w:r w:rsidRPr="00AF42F9">
              <w:rPr>
                <w:rFonts w:cs="Arial"/>
                <w:b/>
                <w:i/>
                <w:sz w:val="18"/>
                <w:szCs w:val="18"/>
              </w:rPr>
              <w:t>8,829</w:t>
            </w:r>
          </w:p>
        </w:tc>
        <w:tc>
          <w:tcPr>
            <w:tcW w:w="907" w:type="dxa"/>
            <w:noWrap/>
            <w:vAlign w:val="center"/>
          </w:tcPr>
          <w:p w14:paraId="5E8E3A92" w14:textId="7218D318" w:rsidR="004C4B24" w:rsidRPr="00AF42F9" w:rsidRDefault="004C4B24" w:rsidP="00AF42F9">
            <w:pPr>
              <w:jc w:val="right"/>
              <w:rPr>
                <w:rFonts w:cs="Arial"/>
                <w:b/>
                <w:i/>
                <w:sz w:val="18"/>
                <w:szCs w:val="18"/>
              </w:rPr>
            </w:pPr>
            <w:r w:rsidRPr="00AF42F9">
              <w:rPr>
                <w:rFonts w:cs="Arial"/>
                <w:b/>
                <w:i/>
                <w:sz w:val="18"/>
                <w:szCs w:val="18"/>
              </w:rPr>
              <w:t>$370</w:t>
            </w:r>
          </w:p>
        </w:tc>
        <w:tc>
          <w:tcPr>
            <w:tcW w:w="1077" w:type="dxa"/>
            <w:noWrap/>
            <w:vAlign w:val="center"/>
          </w:tcPr>
          <w:p w14:paraId="1169EB14" w14:textId="3AC76C9B" w:rsidR="004C4B24" w:rsidRPr="00AF42F9" w:rsidRDefault="004C4B24" w:rsidP="00AF42F9">
            <w:pPr>
              <w:jc w:val="right"/>
              <w:rPr>
                <w:rFonts w:cs="Arial"/>
                <w:b/>
                <w:i/>
                <w:sz w:val="18"/>
                <w:szCs w:val="18"/>
              </w:rPr>
            </w:pPr>
            <w:r w:rsidRPr="00AF42F9">
              <w:rPr>
                <w:rFonts w:cs="Arial"/>
                <w:b/>
                <w:i/>
                <w:sz w:val="18"/>
                <w:szCs w:val="18"/>
              </w:rPr>
              <w:t>5.7%</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4C4B24" w:rsidRPr="00FA02DD" w14:paraId="1C202233" w14:textId="77777777" w:rsidTr="00AF42F9">
        <w:trPr>
          <w:trHeight w:val="283"/>
        </w:trPr>
        <w:tc>
          <w:tcPr>
            <w:tcW w:w="3543" w:type="dxa"/>
            <w:noWrap/>
            <w:vAlign w:val="center"/>
          </w:tcPr>
          <w:p w14:paraId="7CF6232B" w14:textId="77777777" w:rsidR="004C4B24" w:rsidRPr="00FA02DD" w:rsidRDefault="004C4B24" w:rsidP="004C4B24">
            <w:pPr>
              <w:pStyle w:val="DHStableB"/>
            </w:pPr>
            <w:r w:rsidRPr="00FA02DD">
              <w:t>Broadmeadows-Roxburgh Park</w:t>
            </w:r>
          </w:p>
        </w:tc>
        <w:tc>
          <w:tcPr>
            <w:tcW w:w="852" w:type="dxa"/>
            <w:shd w:val="clear" w:color="auto" w:fill="DEE4EE"/>
            <w:noWrap/>
            <w:vAlign w:val="center"/>
          </w:tcPr>
          <w:p w14:paraId="09B0108D" w14:textId="6F8F7BFF" w:rsidR="004C4B24" w:rsidRPr="00AF42F9" w:rsidRDefault="004C4B24" w:rsidP="00AF42F9">
            <w:pPr>
              <w:jc w:val="right"/>
              <w:rPr>
                <w:rFonts w:cs="Arial"/>
                <w:sz w:val="18"/>
                <w:szCs w:val="18"/>
              </w:rPr>
            </w:pPr>
            <w:r w:rsidRPr="00AF42F9">
              <w:rPr>
                <w:rFonts w:cs="Arial"/>
                <w:sz w:val="18"/>
                <w:szCs w:val="18"/>
              </w:rPr>
              <w:t>44</w:t>
            </w:r>
          </w:p>
        </w:tc>
        <w:tc>
          <w:tcPr>
            <w:tcW w:w="1038" w:type="dxa"/>
            <w:shd w:val="clear" w:color="auto" w:fill="DEE4EE"/>
            <w:noWrap/>
            <w:vAlign w:val="center"/>
          </w:tcPr>
          <w:p w14:paraId="4277A24D" w14:textId="61FA3293" w:rsidR="004C4B24" w:rsidRPr="00AF42F9" w:rsidRDefault="004C4B24" w:rsidP="00AF42F9">
            <w:pPr>
              <w:jc w:val="right"/>
              <w:rPr>
                <w:rFonts w:cs="Arial"/>
                <w:sz w:val="18"/>
                <w:szCs w:val="18"/>
              </w:rPr>
            </w:pPr>
            <w:r w:rsidRPr="00AF42F9">
              <w:rPr>
                <w:rFonts w:cs="Arial"/>
                <w:sz w:val="18"/>
                <w:szCs w:val="18"/>
              </w:rPr>
              <w:t>$255</w:t>
            </w:r>
          </w:p>
        </w:tc>
        <w:tc>
          <w:tcPr>
            <w:tcW w:w="1077" w:type="dxa"/>
            <w:shd w:val="clear" w:color="auto" w:fill="DEE4EE"/>
            <w:noWrap/>
            <w:vAlign w:val="center"/>
          </w:tcPr>
          <w:p w14:paraId="029A3CD7" w14:textId="1838078A"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721CC7EA" w14:textId="089E82A3" w:rsidR="004C4B24" w:rsidRPr="00AF42F9" w:rsidRDefault="004C4B24" w:rsidP="00AF42F9">
            <w:pPr>
              <w:jc w:val="right"/>
              <w:rPr>
                <w:rFonts w:cs="Arial"/>
                <w:sz w:val="18"/>
                <w:szCs w:val="18"/>
              </w:rPr>
            </w:pPr>
            <w:r w:rsidRPr="00AF42F9">
              <w:rPr>
                <w:rFonts w:cs="Arial"/>
                <w:sz w:val="18"/>
                <w:szCs w:val="18"/>
              </w:rPr>
              <w:t>230</w:t>
            </w:r>
          </w:p>
        </w:tc>
        <w:tc>
          <w:tcPr>
            <w:tcW w:w="907" w:type="dxa"/>
            <w:noWrap/>
            <w:vAlign w:val="center"/>
          </w:tcPr>
          <w:p w14:paraId="552E449C" w14:textId="40FA9F2F"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6B0AF51A" w14:textId="1026E7CF" w:rsidR="004C4B24" w:rsidRPr="00AF42F9" w:rsidRDefault="004C4B24" w:rsidP="00AF42F9">
            <w:pPr>
              <w:jc w:val="right"/>
              <w:rPr>
                <w:rFonts w:cs="Arial"/>
                <w:sz w:val="18"/>
                <w:szCs w:val="18"/>
              </w:rPr>
            </w:pPr>
            <w:r w:rsidRPr="00AF42F9">
              <w:rPr>
                <w:rFonts w:cs="Arial"/>
                <w:sz w:val="18"/>
                <w:szCs w:val="18"/>
              </w:rPr>
              <w:t>7.0%</w:t>
            </w:r>
          </w:p>
        </w:tc>
        <w:tc>
          <w:tcPr>
            <w:tcW w:w="907" w:type="dxa"/>
            <w:shd w:val="clear" w:color="auto" w:fill="DEE4EE"/>
            <w:noWrap/>
            <w:vAlign w:val="center"/>
          </w:tcPr>
          <w:p w14:paraId="1E69DDE2" w14:textId="35A30A36" w:rsidR="004C4B24" w:rsidRPr="00AF42F9" w:rsidRDefault="004C4B24" w:rsidP="00AF42F9">
            <w:pPr>
              <w:jc w:val="right"/>
              <w:rPr>
                <w:rFonts w:cs="Arial"/>
                <w:sz w:val="18"/>
                <w:szCs w:val="18"/>
              </w:rPr>
            </w:pPr>
            <w:r w:rsidRPr="00AF42F9">
              <w:rPr>
                <w:rFonts w:cs="Arial"/>
                <w:sz w:val="18"/>
                <w:szCs w:val="18"/>
              </w:rPr>
              <w:t>62</w:t>
            </w:r>
          </w:p>
        </w:tc>
        <w:tc>
          <w:tcPr>
            <w:tcW w:w="907" w:type="dxa"/>
            <w:shd w:val="clear" w:color="auto" w:fill="DEE4EE"/>
            <w:noWrap/>
            <w:vAlign w:val="center"/>
          </w:tcPr>
          <w:p w14:paraId="5E71EF42" w14:textId="7FE77588"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53F48DBE" w14:textId="059DB737" w:rsidR="004C4B24" w:rsidRPr="00AF42F9" w:rsidRDefault="004C4B24" w:rsidP="00AF42F9">
            <w:pPr>
              <w:jc w:val="right"/>
              <w:rPr>
                <w:rFonts w:cs="Arial"/>
                <w:sz w:val="18"/>
                <w:szCs w:val="18"/>
              </w:rPr>
            </w:pPr>
            <w:r w:rsidRPr="00AF42F9">
              <w:rPr>
                <w:rFonts w:cs="Arial"/>
                <w:sz w:val="18"/>
                <w:szCs w:val="18"/>
              </w:rPr>
              <w:t>9.4%</w:t>
            </w:r>
          </w:p>
        </w:tc>
        <w:tc>
          <w:tcPr>
            <w:tcW w:w="907" w:type="dxa"/>
            <w:noWrap/>
            <w:vAlign w:val="center"/>
          </w:tcPr>
          <w:p w14:paraId="67EE98E6" w14:textId="6CE033A9" w:rsidR="004C4B24" w:rsidRPr="00AF42F9" w:rsidRDefault="004C4B24" w:rsidP="00AF42F9">
            <w:pPr>
              <w:jc w:val="right"/>
              <w:rPr>
                <w:rFonts w:cs="Arial"/>
                <w:sz w:val="18"/>
                <w:szCs w:val="18"/>
              </w:rPr>
            </w:pPr>
            <w:r w:rsidRPr="00AF42F9">
              <w:rPr>
                <w:rFonts w:cs="Arial"/>
                <w:sz w:val="18"/>
                <w:szCs w:val="18"/>
              </w:rPr>
              <w:t>692</w:t>
            </w:r>
          </w:p>
        </w:tc>
        <w:tc>
          <w:tcPr>
            <w:tcW w:w="907" w:type="dxa"/>
            <w:noWrap/>
            <w:vAlign w:val="center"/>
          </w:tcPr>
          <w:p w14:paraId="476C9874" w14:textId="341453BB" w:rsidR="004C4B24" w:rsidRPr="00AF42F9" w:rsidRDefault="004C4B24" w:rsidP="00AF42F9">
            <w:pPr>
              <w:jc w:val="right"/>
              <w:rPr>
                <w:rFonts w:cs="Arial"/>
                <w:sz w:val="18"/>
                <w:szCs w:val="18"/>
              </w:rPr>
            </w:pPr>
            <w:r w:rsidRPr="00AF42F9">
              <w:rPr>
                <w:rFonts w:cs="Arial"/>
                <w:sz w:val="18"/>
                <w:szCs w:val="18"/>
              </w:rPr>
              <w:t>$370</w:t>
            </w:r>
          </w:p>
        </w:tc>
        <w:tc>
          <w:tcPr>
            <w:tcW w:w="1077" w:type="dxa"/>
            <w:noWrap/>
            <w:vAlign w:val="center"/>
          </w:tcPr>
          <w:p w14:paraId="2C217F5F" w14:textId="5AE3FC6A" w:rsidR="004C4B24" w:rsidRPr="00AF42F9" w:rsidRDefault="004C4B24" w:rsidP="00AF42F9">
            <w:pPr>
              <w:jc w:val="right"/>
              <w:rPr>
                <w:rFonts w:cs="Arial"/>
                <w:sz w:val="18"/>
                <w:szCs w:val="18"/>
              </w:rPr>
            </w:pPr>
            <w:r w:rsidRPr="00AF42F9">
              <w:rPr>
                <w:rFonts w:cs="Arial"/>
                <w:sz w:val="18"/>
                <w:szCs w:val="18"/>
              </w:rPr>
              <w:t>7.2%</w:t>
            </w:r>
          </w:p>
        </w:tc>
      </w:tr>
      <w:tr w:rsidR="004C4B24" w:rsidRPr="00FA02DD" w14:paraId="12DD487B" w14:textId="77777777" w:rsidTr="00AF42F9">
        <w:trPr>
          <w:trHeight w:val="283"/>
        </w:trPr>
        <w:tc>
          <w:tcPr>
            <w:tcW w:w="3543" w:type="dxa"/>
            <w:noWrap/>
            <w:vAlign w:val="center"/>
          </w:tcPr>
          <w:p w14:paraId="17CCCB55" w14:textId="77777777" w:rsidR="004C4B24" w:rsidRPr="00FA02DD" w:rsidRDefault="004C4B24" w:rsidP="004C4B24">
            <w:pPr>
              <w:pStyle w:val="DHStableB"/>
            </w:pPr>
            <w:r w:rsidRPr="00FA02DD">
              <w:t>Brunswick</w:t>
            </w:r>
          </w:p>
        </w:tc>
        <w:tc>
          <w:tcPr>
            <w:tcW w:w="852" w:type="dxa"/>
            <w:shd w:val="clear" w:color="auto" w:fill="DEE4EE"/>
            <w:noWrap/>
            <w:vAlign w:val="center"/>
          </w:tcPr>
          <w:p w14:paraId="26A13653" w14:textId="6A3A531B" w:rsidR="004C4B24" w:rsidRPr="00AF42F9" w:rsidRDefault="004C4B24" w:rsidP="00AF42F9">
            <w:pPr>
              <w:jc w:val="right"/>
              <w:rPr>
                <w:rFonts w:cs="Arial"/>
                <w:sz w:val="18"/>
                <w:szCs w:val="18"/>
              </w:rPr>
            </w:pPr>
            <w:r w:rsidRPr="00AF42F9">
              <w:rPr>
                <w:rFonts w:cs="Arial"/>
                <w:sz w:val="18"/>
                <w:szCs w:val="18"/>
              </w:rPr>
              <w:t>572</w:t>
            </w:r>
          </w:p>
        </w:tc>
        <w:tc>
          <w:tcPr>
            <w:tcW w:w="1038" w:type="dxa"/>
            <w:shd w:val="clear" w:color="auto" w:fill="DEE4EE"/>
            <w:noWrap/>
            <w:vAlign w:val="center"/>
          </w:tcPr>
          <w:p w14:paraId="11ADDBB5" w14:textId="59A06836" w:rsidR="004C4B24" w:rsidRPr="00AF42F9" w:rsidRDefault="004C4B24" w:rsidP="00AF42F9">
            <w:pPr>
              <w:jc w:val="right"/>
              <w:rPr>
                <w:rFonts w:cs="Arial"/>
                <w:sz w:val="18"/>
                <w:szCs w:val="18"/>
              </w:rPr>
            </w:pPr>
            <w:r w:rsidRPr="00AF42F9">
              <w:rPr>
                <w:rFonts w:cs="Arial"/>
                <w:sz w:val="18"/>
                <w:szCs w:val="18"/>
              </w:rPr>
              <w:t>$365</w:t>
            </w:r>
          </w:p>
        </w:tc>
        <w:tc>
          <w:tcPr>
            <w:tcW w:w="1077" w:type="dxa"/>
            <w:shd w:val="clear" w:color="auto" w:fill="DEE4EE"/>
            <w:noWrap/>
            <w:vAlign w:val="center"/>
          </w:tcPr>
          <w:p w14:paraId="55D26227" w14:textId="74CBA60C" w:rsidR="004C4B24" w:rsidRPr="00AF42F9" w:rsidRDefault="004C4B24" w:rsidP="00AF42F9">
            <w:pPr>
              <w:jc w:val="right"/>
              <w:rPr>
                <w:rFonts w:cs="Arial"/>
                <w:sz w:val="18"/>
                <w:szCs w:val="18"/>
              </w:rPr>
            </w:pPr>
            <w:r w:rsidRPr="00AF42F9">
              <w:rPr>
                <w:rFonts w:cs="Arial"/>
                <w:sz w:val="18"/>
                <w:szCs w:val="18"/>
              </w:rPr>
              <w:t>13.7%</w:t>
            </w:r>
          </w:p>
        </w:tc>
        <w:tc>
          <w:tcPr>
            <w:tcW w:w="907" w:type="dxa"/>
            <w:noWrap/>
            <w:vAlign w:val="center"/>
          </w:tcPr>
          <w:p w14:paraId="030C633D" w14:textId="0840E372" w:rsidR="004C4B24" w:rsidRPr="00AF42F9" w:rsidRDefault="004C4B24" w:rsidP="00AF42F9">
            <w:pPr>
              <w:jc w:val="right"/>
              <w:rPr>
                <w:rFonts w:cs="Arial"/>
                <w:sz w:val="18"/>
                <w:szCs w:val="18"/>
              </w:rPr>
            </w:pPr>
            <w:r w:rsidRPr="00AF42F9">
              <w:rPr>
                <w:rFonts w:cs="Arial"/>
                <w:sz w:val="18"/>
                <w:szCs w:val="18"/>
              </w:rPr>
              <w:t>730</w:t>
            </w:r>
          </w:p>
        </w:tc>
        <w:tc>
          <w:tcPr>
            <w:tcW w:w="907" w:type="dxa"/>
            <w:noWrap/>
            <w:vAlign w:val="center"/>
          </w:tcPr>
          <w:p w14:paraId="0D47D250" w14:textId="1E0F1876" w:rsidR="004C4B24" w:rsidRPr="00AF42F9" w:rsidRDefault="004C4B24" w:rsidP="00AF42F9">
            <w:pPr>
              <w:jc w:val="right"/>
              <w:rPr>
                <w:rFonts w:cs="Arial"/>
                <w:sz w:val="18"/>
                <w:szCs w:val="18"/>
              </w:rPr>
            </w:pPr>
            <w:r w:rsidRPr="00AF42F9">
              <w:rPr>
                <w:rFonts w:cs="Arial"/>
                <w:sz w:val="18"/>
                <w:szCs w:val="18"/>
              </w:rPr>
              <w:t>$460</w:t>
            </w:r>
          </w:p>
        </w:tc>
        <w:tc>
          <w:tcPr>
            <w:tcW w:w="1077" w:type="dxa"/>
            <w:noWrap/>
            <w:vAlign w:val="center"/>
          </w:tcPr>
          <w:p w14:paraId="175BEE8E" w14:textId="226623EC" w:rsidR="004C4B24" w:rsidRPr="00AF42F9" w:rsidRDefault="004C4B24" w:rsidP="00AF42F9">
            <w:pPr>
              <w:jc w:val="right"/>
              <w:rPr>
                <w:rFonts w:cs="Arial"/>
                <w:sz w:val="18"/>
                <w:szCs w:val="18"/>
              </w:rPr>
            </w:pPr>
            <w:r w:rsidRPr="00AF42F9">
              <w:rPr>
                <w:rFonts w:cs="Arial"/>
                <w:sz w:val="18"/>
                <w:szCs w:val="18"/>
              </w:rPr>
              <w:t>7.0%</w:t>
            </w:r>
          </w:p>
        </w:tc>
        <w:tc>
          <w:tcPr>
            <w:tcW w:w="907" w:type="dxa"/>
            <w:shd w:val="clear" w:color="auto" w:fill="DEE4EE"/>
            <w:noWrap/>
            <w:vAlign w:val="center"/>
          </w:tcPr>
          <w:p w14:paraId="3CDB7D7E" w14:textId="271C1A24" w:rsidR="004C4B24" w:rsidRPr="00AF42F9" w:rsidRDefault="004C4B24" w:rsidP="00AF42F9">
            <w:pPr>
              <w:jc w:val="right"/>
              <w:rPr>
                <w:rFonts w:cs="Arial"/>
                <w:sz w:val="18"/>
                <w:szCs w:val="18"/>
              </w:rPr>
            </w:pPr>
            <w:r w:rsidRPr="00AF42F9">
              <w:rPr>
                <w:rFonts w:cs="Arial"/>
                <w:sz w:val="18"/>
                <w:szCs w:val="18"/>
              </w:rPr>
              <w:t>244</w:t>
            </w:r>
          </w:p>
        </w:tc>
        <w:tc>
          <w:tcPr>
            <w:tcW w:w="907" w:type="dxa"/>
            <w:shd w:val="clear" w:color="auto" w:fill="DEE4EE"/>
            <w:noWrap/>
            <w:vAlign w:val="center"/>
          </w:tcPr>
          <w:p w14:paraId="4B6A130B" w14:textId="7EE568F2" w:rsidR="004C4B24" w:rsidRPr="00AF42F9" w:rsidRDefault="004C4B24" w:rsidP="00AF42F9">
            <w:pPr>
              <w:jc w:val="right"/>
              <w:rPr>
                <w:rFonts w:cs="Arial"/>
                <w:sz w:val="18"/>
                <w:szCs w:val="18"/>
              </w:rPr>
            </w:pPr>
            <w:r w:rsidRPr="00AF42F9">
              <w:rPr>
                <w:rFonts w:cs="Arial"/>
                <w:sz w:val="18"/>
                <w:szCs w:val="18"/>
              </w:rPr>
              <w:t>$540</w:t>
            </w:r>
          </w:p>
        </w:tc>
        <w:tc>
          <w:tcPr>
            <w:tcW w:w="1077" w:type="dxa"/>
            <w:shd w:val="clear" w:color="auto" w:fill="DEE4EE"/>
            <w:noWrap/>
            <w:vAlign w:val="center"/>
          </w:tcPr>
          <w:p w14:paraId="3F695B12" w14:textId="65209F32" w:rsidR="004C4B24" w:rsidRPr="00AF42F9" w:rsidRDefault="004C4B24" w:rsidP="00AF42F9">
            <w:pPr>
              <w:jc w:val="right"/>
              <w:rPr>
                <w:rFonts w:cs="Arial"/>
                <w:sz w:val="18"/>
                <w:szCs w:val="18"/>
              </w:rPr>
            </w:pPr>
            <w:r w:rsidRPr="00AF42F9">
              <w:rPr>
                <w:rFonts w:cs="Arial"/>
                <w:sz w:val="18"/>
                <w:szCs w:val="18"/>
              </w:rPr>
              <w:t>8.0%</w:t>
            </w:r>
          </w:p>
        </w:tc>
        <w:tc>
          <w:tcPr>
            <w:tcW w:w="907" w:type="dxa"/>
            <w:noWrap/>
            <w:vAlign w:val="center"/>
          </w:tcPr>
          <w:p w14:paraId="47D7A5B8" w14:textId="137DE72B" w:rsidR="004C4B24" w:rsidRPr="00AF42F9" w:rsidRDefault="004C4B24" w:rsidP="00AF42F9">
            <w:pPr>
              <w:jc w:val="right"/>
              <w:rPr>
                <w:rFonts w:cs="Arial"/>
                <w:sz w:val="18"/>
                <w:szCs w:val="18"/>
              </w:rPr>
            </w:pPr>
            <w:r w:rsidRPr="00AF42F9">
              <w:rPr>
                <w:rFonts w:cs="Arial"/>
                <w:sz w:val="18"/>
                <w:szCs w:val="18"/>
              </w:rPr>
              <w:t>204</w:t>
            </w:r>
          </w:p>
        </w:tc>
        <w:tc>
          <w:tcPr>
            <w:tcW w:w="907" w:type="dxa"/>
            <w:noWrap/>
            <w:vAlign w:val="center"/>
          </w:tcPr>
          <w:p w14:paraId="36FD5810" w14:textId="63753A6A" w:rsidR="004C4B24" w:rsidRPr="00AF42F9" w:rsidRDefault="004C4B24" w:rsidP="00AF42F9">
            <w:pPr>
              <w:jc w:val="right"/>
              <w:rPr>
                <w:rFonts w:cs="Arial"/>
                <w:sz w:val="18"/>
                <w:szCs w:val="18"/>
              </w:rPr>
            </w:pPr>
            <w:r w:rsidRPr="00AF42F9">
              <w:rPr>
                <w:rFonts w:cs="Arial"/>
                <w:sz w:val="18"/>
                <w:szCs w:val="18"/>
              </w:rPr>
              <w:t>$680</w:t>
            </w:r>
          </w:p>
        </w:tc>
        <w:tc>
          <w:tcPr>
            <w:tcW w:w="1077" w:type="dxa"/>
            <w:noWrap/>
            <w:vAlign w:val="center"/>
          </w:tcPr>
          <w:p w14:paraId="30283DF2" w14:textId="25796E07" w:rsidR="004C4B24" w:rsidRPr="00AF42F9" w:rsidRDefault="004C4B24" w:rsidP="00AF42F9">
            <w:pPr>
              <w:jc w:val="right"/>
              <w:rPr>
                <w:rFonts w:cs="Arial"/>
                <w:sz w:val="18"/>
                <w:szCs w:val="18"/>
              </w:rPr>
            </w:pPr>
            <w:r w:rsidRPr="00AF42F9">
              <w:rPr>
                <w:rFonts w:cs="Arial"/>
                <w:sz w:val="18"/>
                <w:szCs w:val="18"/>
              </w:rPr>
              <w:t>6.6%</w:t>
            </w:r>
          </w:p>
        </w:tc>
      </w:tr>
      <w:tr w:rsidR="004C4B24" w:rsidRPr="00FA02DD" w14:paraId="635ABA57" w14:textId="77777777" w:rsidTr="00AF42F9">
        <w:trPr>
          <w:trHeight w:val="283"/>
        </w:trPr>
        <w:tc>
          <w:tcPr>
            <w:tcW w:w="3543" w:type="dxa"/>
            <w:noWrap/>
            <w:vAlign w:val="center"/>
          </w:tcPr>
          <w:p w14:paraId="4E3248CF" w14:textId="77777777" w:rsidR="004C4B24" w:rsidRPr="00FA02DD" w:rsidRDefault="004C4B24" w:rsidP="004C4B24">
            <w:pPr>
              <w:pStyle w:val="DHStableB"/>
            </w:pPr>
            <w:r w:rsidRPr="00FA02DD">
              <w:t>Coburg-Pascoe Vale South</w:t>
            </w:r>
          </w:p>
        </w:tc>
        <w:tc>
          <w:tcPr>
            <w:tcW w:w="852" w:type="dxa"/>
            <w:shd w:val="clear" w:color="auto" w:fill="DEE4EE"/>
            <w:noWrap/>
            <w:vAlign w:val="center"/>
          </w:tcPr>
          <w:p w14:paraId="7A201AE4" w14:textId="1EE00691" w:rsidR="004C4B24" w:rsidRPr="00AF42F9" w:rsidRDefault="004C4B24" w:rsidP="00AF42F9">
            <w:pPr>
              <w:jc w:val="right"/>
              <w:rPr>
                <w:rFonts w:cs="Arial"/>
                <w:sz w:val="18"/>
                <w:szCs w:val="18"/>
              </w:rPr>
            </w:pPr>
            <w:r w:rsidRPr="00AF42F9">
              <w:rPr>
                <w:rFonts w:cs="Arial"/>
                <w:sz w:val="18"/>
                <w:szCs w:val="18"/>
              </w:rPr>
              <w:t>170</w:t>
            </w:r>
          </w:p>
        </w:tc>
        <w:tc>
          <w:tcPr>
            <w:tcW w:w="1038" w:type="dxa"/>
            <w:shd w:val="clear" w:color="auto" w:fill="DEE4EE"/>
            <w:noWrap/>
            <w:vAlign w:val="center"/>
          </w:tcPr>
          <w:p w14:paraId="3CB49A09" w14:textId="328B4FB1"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778612D3" w14:textId="464C2C2E" w:rsidR="004C4B24" w:rsidRPr="00AF42F9" w:rsidRDefault="004C4B24" w:rsidP="00AF42F9">
            <w:pPr>
              <w:jc w:val="right"/>
              <w:rPr>
                <w:rFonts w:cs="Arial"/>
                <w:sz w:val="18"/>
                <w:szCs w:val="18"/>
              </w:rPr>
            </w:pPr>
            <w:r w:rsidRPr="00AF42F9">
              <w:rPr>
                <w:rFonts w:cs="Arial"/>
                <w:sz w:val="18"/>
                <w:szCs w:val="18"/>
              </w:rPr>
              <w:t>6.5%</w:t>
            </w:r>
          </w:p>
        </w:tc>
        <w:tc>
          <w:tcPr>
            <w:tcW w:w="907" w:type="dxa"/>
            <w:noWrap/>
            <w:vAlign w:val="center"/>
          </w:tcPr>
          <w:p w14:paraId="6D8D1466" w14:textId="1F3A4283" w:rsidR="004C4B24" w:rsidRPr="00AF42F9" w:rsidRDefault="004C4B24" w:rsidP="00AF42F9">
            <w:pPr>
              <w:jc w:val="right"/>
              <w:rPr>
                <w:rFonts w:cs="Arial"/>
                <w:sz w:val="18"/>
                <w:szCs w:val="18"/>
              </w:rPr>
            </w:pPr>
            <w:r w:rsidRPr="00AF42F9">
              <w:rPr>
                <w:rFonts w:cs="Arial"/>
                <w:sz w:val="18"/>
                <w:szCs w:val="18"/>
              </w:rPr>
              <w:t>449</w:t>
            </w:r>
          </w:p>
        </w:tc>
        <w:tc>
          <w:tcPr>
            <w:tcW w:w="907" w:type="dxa"/>
            <w:noWrap/>
            <w:vAlign w:val="center"/>
          </w:tcPr>
          <w:p w14:paraId="58546EAF" w14:textId="0B4829CB"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3A27237D" w14:textId="1C6BAC2C" w:rsidR="004C4B24" w:rsidRPr="00AF42F9" w:rsidRDefault="004C4B24" w:rsidP="00AF42F9">
            <w:pPr>
              <w:jc w:val="right"/>
              <w:rPr>
                <w:rFonts w:cs="Arial"/>
                <w:sz w:val="18"/>
                <w:szCs w:val="18"/>
              </w:rPr>
            </w:pPr>
            <w:r w:rsidRPr="00AF42F9">
              <w:rPr>
                <w:rFonts w:cs="Arial"/>
                <w:sz w:val="18"/>
                <w:szCs w:val="18"/>
              </w:rPr>
              <w:t>7.9%</w:t>
            </w:r>
          </w:p>
        </w:tc>
        <w:tc>
          <w:tcPr>
            <w:tcW w:w="907" w:type="dxa"/>
            <w:shd w:val="clear" w:color="auto" w:fill="DEE4EE"/>
            <w:noWrap/>
            <w:vAlign w:val="center"/>
          </w:tcPr>
          <w:p w14:paraId="0A894C2E" w14:textId="7044917C" w:rsidR="004C4B24" w:rsidRPr="00AF42F9" w:rsidRDefault="004C4B24" w:rsidP="00AF42F9">
            <w:pPr>
              <w:jc w:val="right"/>
              <w:rPr>
                <w:rFonts w:cs="Arial"/>
                <w:sz w:val="18"/>
                <w:szCs w:val="18"/>
              </w:rPr>
            </w:pPr>
            <w:r w:rsidRPr="00AF42F9">
              <w:rPr>
                <w:rFonts w:cs="Arial"/>
                <w:sz w:val="18"/>
                <w:szCs w:val="18"/>
              </w:rPr>
              <w:t>174</w:t>
            </w:r>
          </w:p>
        </w:tc>
        <w:tc>
          <w:tcPr>
            <w:tcW w:w="907" w:type="dxa"/>
            <w:shd w:val="clear" w:color="auto" w:fill="DEE4EE"/>
            <w:noWrap/>
            <w:vAlign w:val="center"/>
          </w:tcPr>
          <w:p w14:paraId="503C250D" w14:textId="1928E7A8"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2E66413C" w14:textId="6401A970" w:rsidR="004C4B24" w:rsidRPr="00AF42F9" w:rsidRDefault="004C4B24" w:rsidP="00AF42F9">
            <w:pPr>
              <w:jc w:val="right"/>
              <w:rPr>
                <w:rFonts w:cs="Arial"/>
                <w:sz w:val="18"/>
                <w:szCs w:val="18"/>
              </w:rPr>
            </w:pPr>
            <w:r w:rsidRPr="00AF42F9">
              <w:rPr>
                <w:rFonts w:cs="Arial"/>
                <w:sz w:val="18"/>
                <w:szCs w:val="18"/>
              </w:rPr>
              <w:t>5.9%</w:t>
            </w:r>
          </w:p>
        </w:tc>
        <w:tc>
          <w:tcPr>
            <w:tcW w:w="907" w:type="dxa"/>
            <w:noWrap/>
            <w:vAlign w:val="center"/>
          </w:tcPr>
          <w:p w14:paraId="23E168A6" w14:textId="3675B8FE" w:rsidR="004C4B24" w:rsidRPr="00AF42F9" w:rsidRDefault="004C4B24" w:rsidP="00AF42F9">
            <w:pPr>
              <w:jc w:val="right"/>
              <w:rPr>
                <w:rFonts w:cs="Arial"/>
                <w:sz w:val="18"/>
                <w:szCs w:val="18"/>
              </w:rPr>
            </w:pPr>
            <w:r w:rsidRPr="00AF42F9">
              <w:rPr>
                <w:rFonts w:cs="Arial"/>
                <w:sz w:val="18"/>
                <w:szCs w:val="18"/>
              </w:rPr>
              <w:t>361</w:t>
            </w:r>
          </w:p>
        </w:tc>
        <w:tc>
          <w:tcPr>
            <w:tcW w:w="907" w:type="dxa"/>
            <w:noWrap/>
            <w:vAlign w:val="center"/>
          </w:tcPr>
          <w:p w14:paraId="19787795" w14:textId="7DEDCB93" w:rsidR="004C4B24" w:rsidRPr="00AF42F9" w:rsidRDefault="004C4B24" w:rsidP="00AF42F9">
            <w:pPr>
              <w:jc w:val="right"/>
              <w:rPr>
                <w:rFonts w:cs="Arial"/>
                <w:sz w:val="18"/>
                <w:szCs w:val="18"/>
              </w:rPr>
            </w:pPr>
            <w:r w:rsidRPr="00AF42F9">
              <w:rPr>
                <w:rFonts w:cs="Arial"/>
                <w:sz w:val="18"/>
                <w:szCs w:val="18"/>
              </w:rPr>
              <w:t>$545</w:t>
            </w:r>
          </w:p>
        </w:tc>
        <w:tc>
          <w:tcPr>
            <w:tcW w:w="1077" w:type="dxa"/>
            <w:noWrap/>
            <w:vAlign w:val="center"/>
          </w:tcPr>
          <w:p w14:paraId="3D904959" w14:textId="0E1ED29D" w:rsidR="004C4B24" w:rsidRPr="00AF42F9" w:rsidRDefault="004C4B24" w:rsidP="00AF42F9">
            <w:pPr>
              <w:jc w:val="right"/>
              <w:rPr>
                <w:rFonts w:cs="Arial"/>
                <w:sz w:val="18"/>
                <w:szCs w:val="18"/>
              </w:rPr>
            </w:pPr>
            <w:r w:rsidRPr="00AF42F9">
              <w:rPr>
                <w:rFonts w:cs="Arial"/>
                <w:sz w:val="18"/>
                <w:szCs w:val="18"/>
              </w:rPr>
              <w:t>9.0%</w:t>
            </w:r>
          </w:p>
        </w:tc>
      </w:tr>
      <w:tr w:rsidR="004C4B24" w:rsidRPr="00FA02DD" w14:paraId="4C56239B" w14:textId="77777777" w:rsidTr="00AF42F9">
        <w:trPr>
          <w:trHeight w:val="283"/>
        </w:trPr>
        <w:tc>
          <w:tcPr>
            <w:tcW w:w="3543" w:type="dxa"/>
            <w:noWrap/>
            <w:vAlign w:val="center"/>
          </w:tcPr>
          <w:p w14:paraId="2AAB81BC" w14:textId="77777777" w:rsidR="004C4B24" w:rsidRPr="00FA02DD" w:rsidRDefault="004C4B24" w:rsidP="004C4B24">
            <w:pPr>
              <w:pStyle w:val="DHStableB"/>
            </w:pPr>
            <w:r w:rsidRPr="00FA02DD">
              <w:t>Craigieburn</w:t>
            </w:r>
          </w:p>
        </w:tc>
        <w:tc>
          <w:tcPr>
            <w:tcW w:w="852" w:type="dxa"/>
            <w:shd w:val="clear" w:color="auto" w:fill="DEE4EE"/>
            <w:noWrap/>
            <w:vAlign w:val="center"/>
          </w:tcPr>
          <w:p w14:paraId="109CD2E1" w14:textId="5C5C102F"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6B52C373" w14:textId="53A78C2B"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6120F814" w14:textId="22FACDBD"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48DA0749" w14:textId="27CFDD76"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6F564433" w14:textId="1429B3D7"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5B8339B5" w14:textId="52463843"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5449C538" w14:textId="133A656B" w:rsidR="004C4B24" w:rsidRPr="00AF42F9" w:rsidRDefault="004C4B24" w:rsidP="00AF42F9">
            <w:pPr>
              <w:jc w:val="right"/>
              <w:rPr>
                <w:rFonts w:cs="Arial"/>
                <w:sz w:val="18"/>
                <w:szCs w:val="18"/>
              </w:rPr>
            </w:pPr>
            <w:r w:rsidRPr="00AF42F9">
              <w:rPr>
                <w:rFonts w:cs="Arial"/>
                <w:sz w:val="18"/>
                <w:szCs w:val="18"/>
              </w:rPr>
              <w:t>92</w:t>
            </w:r>
          </w:p>
        </w:tc>
        <w:tc>
          <w:tcPr>
            <w:tcW w:w="907" w:type="dxa"/>
            <w:shd w:val="clear" w:color="auto" w:fill="DEE4EE"/>
            <w:noWrap/>
            <w:vAlign w:val="center"/>
          </w:tcPr>
          <w:p w14:paraId="2D1FE7D6" w14:textId="487545A9"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3C0DC533" w14:textId="14D19F0B"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775301CD" w14:textId="4C2823C4" w:rsidR="004C4B24" w:rsidRPr="00AF42F9" w:rsidRDefault="004C4B24" w:rsidP="00AF42F9">
            <w:pPr>
              <w:jc w:val="right"/>
              <w:rPr>
                <w:rFonts w:cs="Arial"/>
                <w:sz w:val="18"/>
                <w:szCs w:val="18"/>
              </w:rPr>
            </w:pPr>
            <w:r w:rsidRPr="00AF42F9">
              <w:rPr>
                <w:rFonts w:cs="Arial"/>
                <w:sz w:val="18"/>
                <w:szCs w:val="18"/>
              </w:rPr>
              <w:t>806</w:t>
            </w:r>
          </w:p>
        </w:tc>
        <w:tc>
          <w:tcPr>
            <w:tcW w:w="907" w:type="dxa"/>
            <w:noWrap/>
            <w:vAlign w:val="center"/>
          </w:tcPr>
          <w:p w14:paraId="4679123A" w14:textId="4AA84B79" w:rsidR="004C4B24" w:rsidRPr="00AF42F9" w:rsidRDefault="004C4B24" w:rsidP="00AF42F9">
            <w:pPr>
              <w:jc w:val="right"/>
              <w:rPr>
                <w:rFonts w:cs="Arial"/>
                <w:sz w:val="18"/>
                <w:szCs w:val="18"/>
              </w:rPr>
            </w:pPr>
            <w:r w:rsidRPr="00AF42F9">
              <w:rPr>
                <w:rFonts w:cs="Arial"/>
                <w:sz w:val="18"/>
                <w:szCs w:val="18"/>
              </w:rPr>
              <w:t>$378</w:t>
            </w:r>
          </w:p>
        </w:tc>
        <w:tc>
          <w:tcPr>
            <w:tcW w:w="1077" w:type="dxa"/>
            <w:noWrap/>
            <w:vAlign w:val="center"/>
          </w:tcPr>
          <w:p w14:paraId="2DBD258B" w14:textId="6477D004" w:rsidR="004C4B24" w:rsidRPr="00AF42F9" w:rsidRDefault="004C4B24" w:rsidP="00AF42F9">
            <w:pPr>
              <w:jc w:val="right"/>
              <w:rPr>
                <w:rFonts w:cs="Arial"/>
                <w:sz w:val="18"/>
                <w:szCs w:val="18"/>
              </w:rPr>
            </w:pPr>
            <w:r w:rsidRPr="00AF42F9">
              <w:rPr>
                <w:rFonts w:cs="Arial"/>
                <w:sz w:val="18"/>
                <w:szCs w:val="18"/>
              </w:rPr>
              <w:t>8.0%</w:t>
            </w:r>
          </w:p>
        </w:tc>
      </w:tr>
      <w:tr w:rsidR="004C4B24" w:rsidRPr="00FA02DD" w14:paraId="1B0FC838" w14:textId="77777777" w:rsidTr="00AF42F9">
        <w:trPr>
          <w:trHeight w:val="283"/>
        </w:trPr>
        <w:tc>
          <w:tcPr>
            <w:tcW w:w="3543" w:type="dxa"/>
            <w:noWrap/>
            <w:vAlign w:val="center"/>
          </w:tcPr>
          <w:p w14:paraId="1FA0D08B" w14:textId="77777777" w:rsidR="004C4B24" w:rsidRPr="00FA02DD" w:rsidRDefault="004C4B24" w:rsidP="004C4B24">
            <w:pPr>
              <w:pStyle w:val="DHStableB"/>
            </w:pPr>
            <w:r w:rsidRPr="00FA02DD">
              <w:t>East Brunswick</w:t>
            </w:r>
          </w:p>
        </w:tc>
        <w:tc>
          <w:tcPr>
            <w:tcW w:w="852" w:type="dxa"/>
            <w:shd w:val="clear" w:color="auto" w:fill="DEE4EE"/>
            <w:noWrap/>
            <w:vAlign w:val="center"/>
          </w:tcPr>
          <w:p w14:paraId="776D3929" w14:textId="78413CCA" w:rsidR="004C4B24" w:rsidRPr="00AF42F9" w:rsidRDefault="004C4B24" w:rsidP="00AF42F9">
            <w:pPr>
              <w:jc w:val="right"/>
              <w:rPr>
                <w:rFonts w:cs="Arial"/>
                <w:sz w:val="18"/>
                <w:szCs w:val="18"/>
              </w:rPr>
            </w:pPr>
            <w:r w:rsidRPr="00AF42F9">
              <w:rPr>
                <w:rFonts w:cs="Arial"/>
                <w:sz w:val="18"/>
                <w:szCs w:val="18"/>
              </w:rPr>
              <w:t>522</w:t>
            </w:r>
          </w:p>
        </w:tc>
        <w:tc>
          <w:tcPr>
            <w:tcW w:w="1038" w:type="dxa"/>
            <w:shd w:val="clear" w:color="auto" w:fill="DEE4EE"/>
            <w:noWrap/>
            <w:vAlign w:val="center"/>
          </w:tcPr>
          <w:p w14:paraId="3436E3D7" w14:textId="3DA0849F" w:rsidR="004C4B24" w:rsidRPr="00AF42F9" w:rsidRDefault="004C4B24" w:rsidP="00AF42F9">
            <w:pPr>
              <w:jc w:val="right"/>
              <w:rPr>
                <w:rFonts w:cs="Arial"/>
                <w:sz w:val="18"/>
                <w:szCs w:val="18"/>
              </w:rPr>
            </w:pPr>
            <w:r w:rsidRPr="00AF42F9">
              <w:rPr>
                <w:rFonts w:cs="Arial"/>
                <w:sz w:val="18"/>
                <w:szCs w:val="18"/>
              </w:rPr>
              <w:t>$380</w:t>
            </w:r>
          </w:p>
        </w:tc>
        <w:tc>
          <w:tcPr>
            <w:tcW w:w="1077" w:type="dxa"/>
            <w:shd w:val="clear" w:color="auto" w:fill="DEE4EE"/>
            <w:noWrap/>
            <w:vAlign w:val="center"/>
          </w:tcPr>
          <w:p w14:paraId="38CF7204" w14:textId="47787B73" w:rsidR="004C4B24" w:rsidRPr="00AF42F9" w:rsidRDefault="004C4B24" w:rsidP="00AF42F9">
            <w:pPr>
              <w:jc w:val="right"/>
              <w:rPr>
                <w:rFonts w:cs="Arial"/>
                <w:sz w:val="18"/>
                <w:szCs w:val="18"/>
              </w:rPr>
            </w:pPr>
            <w:r w:rsidRPr="00AF42F9">
              <w:rPr>
                <w:rFonts w:cs="Arial"/>
                <w:sz w:val="18"/>
                <w:szCs w:val="18"/>
              </w:rPr>
              <w:t>8.6%</w:t>
            </w:r>
          </w:p>
        </w:tc>
        <w:tc>
          <w:tcPr>
            <w:tcW w:w="907" w:type="dxa"/>
            <w:noWrap/>
            <w:vAlign w:val="center"/>
          </w:tcPr>
          <w:p w14:paraId="0955E52A" w14:textId="3F5E8CAD" w:rsidR="004C4B24" w:rsidRPr="00AF42F9" w:rsidRDefault="004C4B24" w:rsidP="00AF42F9">
            <w:pPr>
              <w:jc w:val="right"/>
              <w:rPr>
                <w:rFonts w:cs="Arial"/>
                <w:sz w:val="18"/>
                <w:szCs w:val="18"/>
              </w:rPr>
            </w:pPr>
            <w:r w:rsidRPr="00AF42F9">
              <w:rPr>
                <w:rFonts w:cs="Arial"/>
                <w:sz w:val="18"/>
                <w:szCs w:val="18"/>
              </w:rPr>
              <w:t>520</w:t>
            </w:r>
          </w:p>
        </w:tc>
        <w:tc>
          <w:tcPr>
            <w:tcW w:w="907" w:type="dxa"/>
            <w:noWrap/>
            <w:vAlign w:val="center"/>
          </w:tcPr>
          <w:p w14:paraId="3F452A57" w14:textId="3DB47A8A" w:rsidR="004C4B24" w:rsidRPr="00AF42F9" w:rsidRDefault="004C4B24" w:rsidP="00AF42F9">
            <w:pPr>
              <w:jc w:val="right"/>
              <w:rPr>
                <w:rFonts w:cs="Arial"/>
                <w:sz w:val="18"/>
                <w:szCs w:val="18"/>
              </w:rPr>
            </w:pPr>
            <w:r w:rsidRPr="00AF42F9">
              <w:rPr>
                <w:rFonts w:cs="Arial"/>
                <w:sz w:val="18"/>
                <w:szCs w:val="18"/>
              </w:rPr>
              <w:t>$490</w:t>
            </w:r>
          </w:p>
        </w:tc>
        <w:tc>
          <w:tcPr>
            <w:tcW w:w="1077" w:type="dxa"/>
            <w:noWrap/>
            <w:vAlign w:val="center"/>
          </w:tcPr>
          <w:p w14:paraId="5B761A47" w14:textId="261643CE"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5CDB0B5B" w14:textId="48815198" w:rsidR="004C4B24" w:rsidRPr="00AF42F9" w:rsidRDefault="004C4B24" w:rsidP="00AF42F9">
            <w:pPr>
              <w:jc w:val="right"/>
              <w:rPr>
                <w:rFonts w:cs="Arial"/>
                <w:sz w:val="18"/>
                <w:szCs w:val="18"/>
              </w:rPr>
            </w:pPr>
            <w:r w:rsidRPr="00AF42F9">
              <w:rPr>
                <w:rFonts w:cs="Arial"/>
                <w:sz w:val="18"/>
                <w:szCs w:val="18"/>
              </w:rPr>
              <w:t>74</w:t>
            </w:r>
          </w:p>
        </w:tc>
        <w:tc>
          <w:tcPr>
            <w:tcW w:w="907" w:type="dxa"/>
            <w:shd w:val="clear" w:color="auto" w:fill="DEE4EE"/>
            <w:noWrap/>
            <w:vAlign w:val="center"/>
          </w:tcPr>
          <w:p w14:paraId="5A4F7BAC" w14:textId="1419FFB2" w:rsidR="004C4B24" w:rsidRPr="00AF42F9" w:rsidRDefault="004C4B24" w:rsidP="00AF42F9">
            <w:pPr>
              <w:jc w:val="right"/>
              <w:rPr>
                <w:rFonts w:cs="Arial"/>
                <w:sz w:val="18"/>
                <w:szCs w:val="18"/>
              </w:rPr>
            </w:pPr>
            <w:r w:rsidRPr="00AF42F9">
              <w:rPr>
                <w:rFonts w:cs="Arial"/>
                <w:sz w:val="18"/>
                <w:szCs w:val="18"/>
              </w:rPr>
              <w:t>$530</w:t>
            </w:r>
          </w:p>
        </w:tc>
        <w:tc>
          <w:tcPr>
            <w:tcW w:w="1077" w:type="dxa"/>
            <w:shd w:val="clear" w:color="auto" w:fill="DEE4EE"/>
            <w:noWrap/>
            <w:vAlign w:val="center"/>
          </w:tcPr>
          <w:p w14:paraId="3648589E" w14:textId="0D96B35F" w:rsidR="004C4B24" w:rsidRPr="00AF42F9" w:rsidRDefault="004C4B24" w:rsidP="00AF42F9">
            <w:pPr>
              <w:jc w:val="right"/>
              <w:rPr>
                <w:rFonts w:cs="Arial"/>
                <w:sz w:val="18"/>
                <w:szCs w:val="18"/>
              </w:rPr>
            </w:pPr>
            <w:r w:rsidRPr="00AF42F9">
              <w:rPr>
                <w:rFonts w:cs="Arial"/>
                <w:sz w:val="18"/>
                <w:szCs w:val="18"/>
              </w:rPr>
              <w:t>2.9%</w:t>
            </w:r>
          </w:p>
        </w:tc>
        <w:tc>
          <w:tcPr>
            <w:tcW w:w="907" w:type="dxa"/>
            <w:noWrap/>
            <w:vAlign w:val="center"/>
          </w:tcPr>
          <w:p w14:paraId="107C64CA" w14:textId="6E5C54AA" w:rsidR="004C4B24" w:rsidRPr="00AF42F9" w:rsidRDefault="004C4B24" w:rsidP="00AF42F9">
            <w:pPr>
              <w:jc w:val="right"/>
              <w:rPr>
                <w:rFonts w:cs="Arial"/>
                <w:sz w:val="18"/>
                <w:szCs w:val="18"/>
              </w:rPr>
            </w:pPr>
            <w:r w:rsidRPr="00AF42F9">
              <w:rPr>
                <w:rFonts w:cs="Arial"/>
                <w:sz w:val="18"/>
                <w:szCs w:val="18"/>
              </w:rPr>
              <w:t>79</w:t>
            </w:r>
          </w:p>
        </w:tc>
        <w:tc>
          <w:tcPr>
            <w:tcW w:w="907" w:type="dxa"/>
            <w:noWrap/>
            <w:vAlign w:val="center"/>
          </w:tcPr>
          <w:p w14:paraId="0F33667D" w14:textId="2A199E53" w:rsidR="004C4B24" w:rsidRPr="00AF42F9" w:rsidRDefault="004C4B24" w:rsidP="00AF42F9">
            <w:pPr>
              <w:jc w:val="right"/>
              <w:rPr>
                <w:rFonts w:cs="Arial"/>
                <w:sz w:val="18"/>
                <w:szCs w:val="18"/>
              </w:rPr>
            </w:pPr>
            <w:r w:rsidRPr="00AF42F9">
              <w:rPr>
                <w:rFonts w:cs="Arial"/>
                <w:sz w:val="18"/>
                <w:szCs w:val="18"/>
              </w:rPr>
              <w:t>$700</w:t>
            </w:r>
          </w:p>
        </w:tc>
        <w:tc>
          <w:tcPr>
            <w:tcW w:w="1077" w:type="dxa"/>
            <w:noWrap/>
            <w:vAlign w:val="center"/>
          </w:tcPr>
          <w:p w14:paraId="41EF795D" w14:textId="0A1BC191" w:rsidR="004C4B24" w:rsidRPr="00AF42F9" w:rsidRDefault="004C4B24" w:rsidP="00AF42F9">
            <w:pPr>
              <w:jc w:val="right"/>
              <w:rPr>
                <w:rFonts w:cs="Arial"/>
                <w:sz w:val="18"/>
                <w:szCs w:val="18"/>
              </w:rPr>
            </w:pPr>
            <w:r w:rsidRPr="00AF42F9">
              <w:rPr>
                <w:rFonts w:cs="Arial"/>
                <w:sz w:val="18"/>
                <w:szCs w:val="18"/>
              </w:rPr>
              <w:t>7.7%</w:t>
            </w:r>
          </w:p>
        </w:tc>
      </w:tr>
      <w:tr w:rsidR="004C4B24" w:rsidRPr="00FA02DD" w14:paraId="7A7631AA" w14:textId="77777777" w:rsidTr="00AF42F9">
        <w:trPr>
          <w:trHeight w:val="283"/>
        </w:trPr>
        <w:tc>
          <w:tcPr>
            <w:tcW w:w="3543" w:type="dxa"/>
            <w:noWrap/>
            <w:vAlign w:val="center"/>
          </w:tcPr>
          <w:p w14:paraId="4780C13E" w14:textId="77777777" w:rsidR="004C4B24" w:rsidRPr="00FA02DD" w:rsidRDefault="004C4B24" w:rsidP="004C4B24">
            <w:pPr>
              <w:pStyle w:val="DHStableB"/>
            </w:pPr>
            <w:r w:rsidRPr="00FA02DD">
              <w:t>Essendon</w:t>
            </w:r>
          </w:p>
        </w:tc>
        <w:tc>
          <w:tcPr>
            <w:tcW w:w="852" w:type="dxa"/>
            <w:shd w:val="clear" w:color="auto" w:fill="DEE4EE"/>
            <w:noWrap/>
            <w:vAlign w:val="center"/>
          </w:tcPr>
          <w:p w14:paraId="31824A81" w14:textId="7F78059A" w:rsidR="004C4B24" w:rsidRPr="00AF42F9" w:rsidRDefault="004C4B24" w:rsidP="00AF42F9">
            <w:pPr>
              <w:jc w:val="right"/>
              <w:rPr>
                <w:rFonts w:cs="Arial"/>
                <w:sz w:val="18"/>
                <w:szCs w:val="18"/>
              </w:rPr>
            </w:pPr>
            <w:r w:rsidRPr="00AF42F9">
              <w:rPr>
                <w:rFonts w:cs="Arial"/>
                <w:sz w:val="18"/>
                <w:szCs w:val="18"/>
              </w:rPr>
              <w:t>359</w:t>
            </w:r>
          </w:p>
        </w:tc>
        <w:tc>
          <w:tcPr>
            <w:tcW w:w="1038" w:type="dxa"/>
            <w:shd w:val="clear" w:color="auto" w:fill="DEE4EE"/>
            <w:noWrap/>
            <w:vAlign w:val="center"/>
          </w:tcPr>
          <w:p w14:paraId="6E710EAD" w14:textId="3FD04095"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024CFE8F" w14:textId="47B1C88D" w:rsidR="004C4B24" w:rsidRPr="00AF42F9" w:rsidRDefault="004C4B24" w:rsidP="00AF42F9">
            <w:pPr>
              <w:jc w:val="right"/>
              <w:rPr>
                <w:rFonts w:cs="Arial"/>
                <w:sz w:val="18"/>
                <w:szCs w:val="18"/>
              </w:rPr>
            </w:pPr>
            <w:r w:rsidRPr="00AF42F9">
              <w:rPr>
                <w:rFonts w:cs="Arial"/>
                <w:sz w:val="18"/>
                <w:szCs w:val="18"/>
              </w:rPr>
              <w:t>10.0%</w:t>
            </w:r>
          </w:p>
        </w:tc>
        <w:tc>
          <w:tcPr>
            <w:tcW w:w="907" w:type="dxa"/>
            <w:noWrap/>
            <w:vAlign w:val="center"/>
          </w:tcPr>
          <w:p w14:paraId="5ECE633A" w14:textId="4757326C" w:rsidR="004C4B24" w:rsidRPr="00AF42F9" w:rsidRDefault="004C4B24" w:rsidP="00AF42F9">
            <w:pPr>
              <w:jc w:val="right"/>
              <w:rPr>
                <w:rFonts w:cs="Arial"/>
                <w:sz w:val="18"/>
                <w:szCs w:val="18"/>
              </w:rPr>
            </w:pPr>
            <w:r w:rsidRPr="00AF42F9">
              <w:rPr>
                <w:rFonts w:cs="Arial"/>
                <w:sz w:val="18"/>
                <w:szCs w:val="18"/>
              </w:rPr>
              <w:t>848</w:t>
            </w:r>
          </w:p>
        </w:tc>
        <w:tc>
          <w:tcPr>
            <w:tcW w:w="907" w:type="dxa"/>
            <w:noWrap/>
            <w:vAlign w:val="center"/>
          </w:tcPr>
          <w:p w14:paraId="2EC19984" w14:textId="7377E6E9"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542B2795" w14:textId="5E9F4175" w:rsidR="004C4B24" w:rsidRPr="00AF42F9" w:rsidRDefault="004C4B24" w:rsidP="00AF42F9">
            <w:pPr>
              <w:jc w:val="right"/>
              <w:rPr>
                <w:rFonts w:cs="Arial"/>
                <w:sz w:val="18"/>
                <w:szCs w:val="18"/>
              </w:rPr>
            </w:pPr>
            <w:r w:rsidRPr="00AF42F9">
              <w:rPr>
                <w:rFonts w:cs="Arial"/>
                <w:sz w:val="18"/>
                <w:szCs w:val="18"/>
              </w:rPr>
              <w:t>5.4%</w:t>
            </w:r>
          </w:p>
        </w:tc>
        <w:tc>
          <w:tcPr>
            <w:tcW w:w="907" w:type="dxa"/>
            <w:shd w:val="clear" w:color="auto" w:fill="DEE4EE"/>
            <w:noWrap/>
            <w:vAlign w:val="center"/>
          </w:tcPr>
          <w:p w14:paraId="169A55AD" w14:textId="599ECC20" w:rsidR="004C4B24" w:rsidRPr="00AF42F9" w:rsidRDefault="004C4B24" w:rsidP="00AF42F9">
            <w:pPr>
              <w:jc w:val="right"/>
              <w:rPr>
                <w:rFonts w:cs="Arial"/>
                <w:sz w:val="18"/>
                <w:szCs w:val="18"/>
              </w:rPr>
            </w:pPr>
            <w:r w:rsidRPr="00AF42F9">
              <w:rPr>
                <w:rFonts w:cs="Arial"/>
                <w:sz w:val="18"/>
                <w:szCs w:val="18"/>
              </w:rPr>
              <w:t>108</w:t>
            </w:r>
          </w:p>
        </w:tc>
        <w:tc>
          <w:tcPr>
            <w:tcW w:w="907" w:type="dxa"/>
            <w:shd w:val="clear" w:color="auto" w:fill="DEE4EE"/>
            <w:noWrap/>
            <w:vAlign w:val="center"/>
          </w:tcPr>
          <w:p w14:paraId="39D57975" w14:textId="5D91E0ED" w:rsidR="004C4B24" w:rsidRPr="00AF42F9" w:rsidRDefault="004C4B24" w:rsidP="00AF42F9">
            <w:pPr>
              <w:jc w:val="right"/>
              <w:rPr>
                <w:rFonts w:cs="Arial"/>
                <w:sz w:val="18"/>
                <w:szCs w:val="18"/>
              </w:rPr>
            </w:pPr>
            <w:r w:rsidRPr="00AF42F9">
              <w:rPr>
                <w:rFonts w:cs="Arial"/>
                <w:sz w:val="18"/>
                <w:szCs w:val="18"/>
              </w:rPr>
              <w:t>$410</w:t>
            </w:r>
          </w:p>
        </w:tc>
        <w:tc>
          <w:tcPr>
            <w:tcW w:w="1077" w:type="dxa"/>
            <w:shd w:val="clear" w:color="auto" w:fill="DEE4EE"/>
            <w:noWrap/>
            <w:vAlign w:val="center"/>
          </w:tcPr>
          <w:p w14:paraId="4DA14C67" w14:textId="76732F96" w:rsidR="004C4B24" w:rsidRPr="00AF42F9" w:rsidRDefault="004C4B24" w:rsidP="00AF42F9">
            <w:pPr>
              <w:jc w:val="right"/>
              <w:rPr>
                <w:rFonts w:cs="Arial"/>
                <w:sz w:val="18"/>
                <w:szCs w:val="18"/>
              </w:rPr>
            </w:pPr>
            <w:r w:rsidRPr="00AF42F9">
              <w:rPr>
                <w:rFonts w:cs="Arial"/>
                <w:sz w:val="18"/>
                <w:szCs w:val="18"/>
              </w:rPr>
              <w:t>2.5%</w:t>
            </w:r>
          </w:p>
        </w:tc>
        <w:tc>
          <w:tcPr>
            <w:tcW w:w="907" w:type="dxa"/>
            <w:noWrap/>
            <w:vAlign w:val="center"/>
          </w:tcPr>
          <w:p w14:paraId="3FFCEF86" w14:textId="5389772B" w:rsidR="004C4B24" w:rsidRPr="00AF42F9" w:rsidRDefault="004C4B24" w:rsidP="00AF42F9">
            <w:pPr>
              <w:jc w:val="right"/>
              <w:rPr>
                <w:rFonts w:cs="Arial"/>
                <w:sz w:val="18"/>
                <w:szCs w:val="18"/>
              </w:rPr>
            </w:pPr>
            <w:r w:rsidRPr="00AF42F9">
              <w:rPr>
                <w:rFonts w:cs="Arial"/>
                <w:sz w:val="18"/>
                <w:szCs w:val="18"/>
              </w:rPr>
              <w:t>353</w:t>
            </w:r>
          </w:p>
        </w:tc>
        <w:tc>
          <w:tcPr>
            <w:tcW w:w="907" w:type="dxa"/>
            <w:noWrap/>
            <w:vAlign w:val="center"/>
          </w:tcPr>
          <w:p w14:paraId="657DB4EE" w14:textId="2EE6222E" w:rsidR="004C4B24" w:rsidRPr="00AF42F9" w:rsidRDefault="004C4B24" w:rsidP="00AF42F9">
            <w:pPr>
              <w:jc w:val="right"/>
              <w:rPr>
                <w:rFonts w:cs="Arial"/>
                <w:sz w:val="18"/>
                <w:szCs w:val="18"/>
              </w:rPr>
            </w:pPr>
            <w:r w:rsidRPr="00AF42F9">
              <w:rPr>
                <w:rFonts w:cs="Arial"/>
                <w:sz w:val="18"/>
                <w:szCs w:val="18"/>
              </w:rPr>
              <w:t>$480</w:t>
            </w:r>
          </w:p>
        </w:tc>
        <w:tc>
          <w:tcPr>
            <w:tcW w:w="1077" w:type="dxa"/>
            <w:noWrap/>
            <w:vAlign w:val="center"/>
          </w:tcPr>
          <w:p w14:paraId="2292F2B8" w14:textId="781E8173" w:rsidR="004C4B24" w:rsidRPr="00AF42F9" w:rsidRDefault="004C4B24" w:rsidP="00AF42F9">
            <w:pPr>
              <w:jc w:val="right"/>
              <w:rPr>
                <w:rFonts w:cs="Arial"/>
                <w:sz w:val="18"/>
                <w:szCs w:val="18"/>
              </w:rPr>
            </w:pPr>
            <w:r w:rsidRPr="00AF42F9">
              <w:rPr>
                <w:rFonts w:cs="Arial"/>
                <w:sz w:val="18"/>
                <w:szCs w:val="18"/>
              </w:rPr>
              <w:t>6.7%</w:t>
            </w:r>
          </w:p>
        </w:tc>
      </w:tr>
      <w:tr w:rsidR="004C4B24" w:rsidRPr="00FA02DD" w14:paraId="4D207856" w14:textId="77777777" w:rsidTr="00AF42F9">
        <w:trPr>
          <w:trHeight w:val="283"/>
        </w:trPr>
        <w:tc>
          <w:tcPr>
            <w:tcW w:w="3543" w:type="dxa"/>
            <w:noWrap/>
            <w:vAlign w:val="center"/>
          </w:tcPr>
          <w:p w14:paraId="235C4923" w14:textId="77777777" w:rsidR="004C4B24" w:rsidRPr="00FA02DD" w:rsidRDefault="004C4B24" w:rsidP="004C4B24">
            <w:pPr>
              <w:pStyle w:val="DHStableB"/>
            </w:pPr>
            <w:r w:rsidRPr="00FA02DD">
              <w:t>Gladstone Park-Tullamarine</w:t>
            </w:r>
          </w:p>
        </w:tc>
        <w:tc>
          <w:tcPr>
            <w:tcW w:w="852" w:type="dxa"/>
            <w:shd w:val="clear" w:color="auto" w:fill="DEE4EE"/>
            <w:noWrap/>
            <w:vAlign w:val="center"/>
          </w:tcPr>
          <w:p w14:paraId="266E794A" w14:textId="06F7BD4F" w:rsidR="004C4B24" w:rsidRPr="00AF42F9" w:rsidRDefault="004C4B24" w:rsidP="00AF42F9">
            <w:pPr>
              <w:jc w:val="right"/>
              <w:rPr>
                <w:rFonts w:cs="Arial"/>
                <w:sz w:val="18"/>
                <w:szCs w:val="18"/>
              </w:rPr>
            </w:pPr>
            <w:r w:rsidRPr="00AF42F9">
              <w:rPr>
                <w:rFonts w:cs="Arial"/>
                <w:sz w:val="18"/>
                <w:szCs w:val="18"/>
              </w:rPr>
              <w:t>23</w:t>
            </w:r>
          </w:p>
        </w:tc>
        <w:tc>
          <w:tcPr>
            <w:tcW w:w="1038" w:type="dxa"/>
            <w:shd w:val="clear" w:color="auto" w:fill="DEE4EE"/>
            <w:noWrap/>
            <w:vAlign w:val="center"/>
          </w:tcPr>
          <w:p w14:paraId="772FE0D9" w14:textId="7B38237D"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02D1E44A" w14:textId="7801B218"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492F9D4F" w14:textId="2D35D8B0" w:rsidR="004C4B24" w:rsidRPr="00AF42F9" w:rsidRDefault="004C4B24" w:rsidP="00AF42F9">
            <w:pPr>
              <w:jc w:val="right"/>
              <w:rPr>
                <w:rFonts w:cs="Arial"/>
                <w:sz w:val="18"/>
                <w:szCs w:val="18"/>
              </w:rPr>
            </w:pPr>
            <w:r w:rsidRPr="00AF42F9">
              <w:rPr>
                <w:rFonts w:cs="Arial"/>
                <w:sz w:val="18"/>
                <w:szCs w:val="18"/>
              </w:rPr>
              <w:t>139</w:t>
            </w:r>
          </w:p>
        </w:tc>
        <w:tc>
          <w:tcPr>
            <w:tcW w:w="907" w:type="dxa"/>
            <w:noWrap/>
            <w:vAlign w:val="center"/>
          </w:tcPr>
          <w:p w14:paraId="42B2C2E8" w14:textId="322BF624"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5EEC1BA4" w14:textId="050AA461" w:rsidR="004C4B24" w:rsidRPr="00AF42F9" w:rsidRDefault="004C4B24" w:rsidP="00AF42F9">
            <w:pPr>
              <w:jc w:val="right"/>
              <w:rPr>
                <w:rFonts w:cs="Arial"/>
                <w:sz w:val="18"/>
                <w:szCs w:val="18"/>
              </w:rPr>
            </w:pPr>
            <w:r w:rsidRPr="00AF42F9">
              <w:rPr>
                <w:rFonts w:cs="Arial"/>
                <w:sz w:val="18"/>
                <w:szCs w:val="18"/>
              </w:rPr>
              <w:t>3.0%</w:t>
            </w:r>
          </w:p>
        </w:tc>
        <w:tc>
          <w:tcPr>
            <w:tcW w:w="907" w:type="dxa"/>
            <w:shd w:val="clear" w:color="auto" w:fill="DEE4EE"/>
            <w:noWrap/>
            <w:vAlign w:val="center"/>
          </w:tcPr>
          <w:p w14:paraId="22ED48DB" w14:textId="2D2439FB" w:rsidR="004C4B24" w:rsidRPr="00AF42F9" w:rsidRDefault="004C4B24" w:rsidP="00AF42F9">
            <w:pPr>
              <w:jc w:val="right"/>
              <w:rPr>
                <w:rFonts w:cs="Arial"/>
                <w:sz w:val="18"/>
                <w:szCs w:val="18"/>
              </w:rPr>
            </w:pPr>
            <w:r w:rsidRPr="00AF42F9">
              <w:rPr>
                <w:rFonts w:cs="Arial"/>
                <w:sz w:val="18"/>
                <w:szCs w:val="18"/>
              </w:rPr>
              <w:t>13</w:t>
            </w:r>
          </w:p>
        </w:tc>
        <w:tc>
          <w:tcPr>
            <w:tcW w:w="907" w:type="dxa"/>
            <w:shd w:val="clear" w:color="auto" w:fill="DEE4EE"/>
            <w:noWrap/>
            <w:vAlign w:val="center"/>
          </w:tcPr>
          <w:p w14:paraId="0410D114" w14:textId="2C2626CF" w:rsidR="004C4B24" w:rsidRPr="00AF42F9" w:rsidRDefault="004C4B24" w:rsidP="00AF42F9">
            <w:pPr>
              <w:jc w:val="right"/>
              <w:rPr>
                <w:rFonts w:cs="Arial"/>
                <w:sz w:val="18"/>
                <w:szCs w:val="18"/>
              </w:rPr>
            </w:pPr>
            <w:r w:rsidRPr="00AF42F9">
              <w:rPr>
                <w:rFonts w:cs="Arial"/>
                <w:sz w:val="18"/>
                <w:szCs w:val="18"/>
              </w:rPr>
              <w:t>$355</w:t>
            </w:r>
          </w:p>
        </w:tc>
        <w:tc>
          <w:tcPr>
            <w:tcW w:w="1077" w:type="dxa"/>
            <w:shd w:val="clear" w:color="auto" w:fill="DEE4EE"/>
            <w:noWrap/>
            <w:vAlign w:val="center"/>
          </w:tcPr>
          <w:p w14:paraId="1431A5BD" w14:textId="272657D4" w:rsidR="004C4B24" w:rsidRPr="00AF42F9" w:rsidRDefault="004C4B24" w:rsidP="00AF42F9">
            <w:pPr>
              <w:jc w:val="right"/>
              <w:rPr>
                <w:rFonts w:cs="Arial"/>
                <w:sz w:val="18"/>
                <w:szCs w:val="18"/>
              </w:rPr>
            </w:pPr>
            <w:r w:rsidRPr="00AF42F9">
              <w:rPr>
                <w:rFonts w:cs="Arial"/>
                <w:sz w:val="18"/>
                <w:szCs w:val="18"/>
              </w:rPr>
              <w:t>7.6%</w:t>
            </w:r>
          </w:p>
        </w:tc>
        <w:tc>
          <w:tcPr>
            <w:tcW w:w="907" w:type="dxa"/>
            <w:noWrap/>
            <w:vAlign w:val="center"/>
          </w:tcPr>
          <w:p w14:paraId="4FB00359" w14:textId="0D07256D" w:rsidR="004C4B24" w:rsidRPr="00AF42F9" w:rsidRDefault="004C4B24" w:rsidP="00AF42F9">
            <w:pPr>
              <w:jc w:val="right"/>
              <w:rPr>
                <w:rFonts w:cs="Arial"/>
                <w:sz w:val="18"/>
                <w:szCs w:val="18"/>
              </w:rPr>
            </w:pPr>
            <w:r w:rsidRPr="00AF42F9">
              <w:rPr>
                <w:rFonts w:cs="Arial"/>
                <w:sz w:val="18"/>
                <w:szCs w:val="18"/>
              </w:rPr>
              <w:t>227</w:t>
            </w:r>
          </w:p>
        </w:tc>
        <w:tc>
          <w:tcPr>
            <w:tcW w:w="907" w:type="dxa"/>
            <w:noWrap/>
            <w:vAlign w:val="center"/>
          </w:tcPr>
          <w:p w14:paraId="2E7D564F" w14:textId="5F8E8032"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1964DA89" w14:textId="31DDB04C" w:rsidR="004C4B24" w:rsidRPr="00AF42F9" w:rsidRDefault="004C4B24" w:rsidP="00AF42F9">
            <w:pPr>
              <w:jc w:val="right"/>
              <w:rPr>
                <w:rFonts w:cs="Arial"/>
                <w:sz w:val="18"/>
                <w:szCs w:val="18"/>
              </w:rPr>
            </w:pPr>
            <w:r w:rsidRPr="00AF42F9">
              <w:rPr>
                <w:rFonts w:cs="Arial"/>
                <w:sz w:val="18"/>
                <w:szCs w:val="18"/>
              </w:rPr>
              <w:t>8.3%</w:t>
            </w:r>
          </w:p>
        </w:tc>
      </w:tr>
      <w:tr w:rsidR="004C4B24" w:rsidRPr="00FA02DD" w14:paraId="7D7A0609" w14:textId="77777777" w:rsidTr="00AF42F9">
        <w:trPr>
          <w:trHeight w:val="283"/>
        </w:trPr>
        <w:tc>
          <w:tcPr>
            <w:tcW w:w="3543" w:type="dxa"/>
            <w:noWrap/>
            <w:vAlign w:val="center"/>
          </w:tcPr>
          <w:p w14:paraId="71B5486A" w14:textId="77777777" w:rsidR="004C4B24" w:rsidRPr="00FA02DD" w:rsidRDefault="004C4B24" w:rsidP="004C4B24">
            <w:pPr>
              <w:pStyle w:val="DHStableB"/>
            </w:pPr>
            <w:r w:rsidRPr="00FA02DD">
              <w:t>Keilor</w:t>
            </w:r>
          </w:p>
        </w:tc>
        <w:tc>
          <w:tcPr>
            <w:tcW w:w="852" w:type="dxa"/>
            <w:shd w:val="clear" w:color="auto" w:fill="DEE4EE"/>
            <w:noWrap/>
            <w:vAlign w:val="center"/>
          </w:tcPr>
          <w:p w14:paraId="52A80E28" w14:textId="29649B37"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1433F3EB" w14:textId="7D9E241D"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28213A9D" w14:textId="41C2DAB8"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1DD27460" w14:textId="189A361B"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2DC74A76" w14:textId="64F4A319" w:rsidR="004C4B24" w:rsidRPr="00AF42F9" w:rsidRDefault="004C4B24" w:rsidP="00AF42F9">
            <w:pPr>
              <w:jc w:val="right"/>
              <w:rPr>
                <w:rFonts w:cs="Arial"/>
                <w:sz w:val="18"/>
                <w:szCs w:val="18"/>
              </w:rPr>
            </w:pPr>
            <w:r w:rsidRPr="00AF42F9">
              <w:rPr>
                <w:rFonts w:cs="Arial"/>
                <w:sz w:val="18"/>
                <w:szCs w:val="18"/>
              </w:rPr>
              <w:t>-</w:t>
            </w:r>
          </w:p>
        </w:tc>
        <w:tc>
          <w:tcPr>
            <w:tcW w:w="1077" w:type="dxa"/>
            <w:noWrap/>
            <w:vAlign w:val="center"/>
          </w:tcPr>
          <w:p w14:paraId="51806490" w14:textId="682634E2" w:rsidR="004C4B24" w:rsidRPr="00AF42F9" w:rsidRDefault="004C4B24" w:rsidP="00AF42F9">
            <w:pPr>
              <w:jc w:val="right"/>
              <w:rPr>
                <w:rFonts w:cs="Arial"/>
                <w:sz w:val="18"/>
                <w:szCs w:val="18"/>
              </w:rPr>
            </w:pPr>
            <w:r w:rsidRPr="00AF42F9">
              <w:rPr>
                <w:rFonts w:cs="Arial"/>
                <w:sz w:val="18"/>
                <w:szCs w:val="18"/>
              </w:rPr>
              <w:t>-</w:t>
            </w:r>
          </w:p>
        </w:tc>
        <w:tc>
          <w:tcPr>
            <w:tcW w:w="907" w:type="dxa"/>
            <w:shd w:val="clear" w:color="auto" w:fill="DEE4EE"/>
            <w:noWrap/>
            <w:vAlign w:val="center"/>
          </w:tcPr>
          <w:p w14:paraId="459EBE08" w14:textId="31B8F296" w:rsidR="004C4B24" w:rsidRPr="00AF42F9" w:rsidRDefault="004C4B24" w:rsidP="00AF42F9">
            <w:pPr>
              <w:jc w:val="right"/>
              <w:rPr>
                <w:rFonts w:cs="Arial"/>
                <w:sz w:val="18"/>
                <w:szCs w:val="18"/>
              </w:rPr>
            </w:pPr>
            <w:r w:rsidRPr="00AF42F9">
              <w:rPr>
                <w:rFonts w:cs="Arial"/>
                <w:sz w:val="18"/>
                <w:szCs w:val="18"/>
              </w:rPr>
              <w:t>-</w:t>
            </w:r>
          </w:p>
        </w:tc>
        <w:tc>
          <w:tcPr>
            <w:tcW w:w="907" w:type="dxa"/>
            <w:shd w:val="clear" w:color="auto" w:fill="DEE4EE"/>
            <w:noWrap/>
            <w:vAlign w:val="center"/>
          </w:tcPr>
          <w:p w14:paraId="75ED0AF3" w14:textId="545EC18E"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21CA0883" w14:textId="3B6DD4B3"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5EB5435C" w14:textId="44722241" w:rsidR="004C4B24" w:rsidRPr="00AF42F9" w:rsidRDefault="004C4B24" w:rsidP="00AF42F9">
            <w:pPr>
              <w:jc w:val="right"/>
              <w:rPr>
                <w:rFonts w:cs="Arial"/>
                <w:sz w:val="18"/>
                <w:szCs w:val="18"/>
              </w:rPr>
            </w:pPr>
            <w:r w:rsidRPr="00AF42F9">
              <w:rPr>
                <w:rFonts w:cs="Arial"/>
                <w:sz w:val="18"/>
                <w:szCs w:val="18"/>
              </w:rPr>
              <w:t>21</w:t>
            </w:r>
          </w:p>
        </w:tc>
        <w:tc>
          <w:tcPr>
            <w:tcW w:w="907" w:type="dxa"/>
            <w:noWrap/>
            <w:vAlign w:val="center"/>
          </w:tcPr>
          <w:p w14:paraId="6AE5FBFB" w14:textId="2C9333E2" w:rsidR="004C4B24" w:rsidRPr="00AF42F9" w:rsidRDefault="004C4B24" w:rsidP="00AF42F9">
            <w:pPr>
              <w:jc w:val="right"/>
              <w:rPr>
                <w:rFonts w:cs="Arial"/>
                <w:sz w:val="18"/>
                <w:szCs w:val="18"/>
              </w:rPr>
            </w:pPr>
            <w:r w:rsidRPr="00AF42F9">
              <w:rPr>
                <w:rFonts w:cs="Arial"/>
                <w:sz w:val="18"/>
                <w:szCs w:val="18"/>
              </w:rPr>
              <w:t>$420</w:t>
            </w:r>
          </w:p>
        </w:tc>
        <w:tc>
          <w:tcPr>
            <w:tcW w:w="1077" w:type="dxa"/>
            <w:noWrap/>
            <w:vAlign w:val="center"/>
          </w:tcPr>
          <w:p w14:paraId="1400CB0A" w14:textId="1F37E725" w:rsidR="004C4B24" w:rsidRPr="00AF42F9" w:rsidRDefault="004C4B24" w:rsidP="00AF42F9">
            <w:pPr>
              <w:jc w:val="right"/>
              <w:rPr>
                <w:rFonts w:cs="Arial"/>
                <w:sz w:val="18"/>
                <w:szCs w:val="18"/>
              </w:rPr>
            </w:pPr>
            <w:r w:rsidRPr="00AF42F9">
              <w:rPr>
                <w:rFonts w:cs="Arial"/>
                <w:sz w:val="18"/>
                <w:szCs w:val="18"/>
              </w:rPr>
              <w:t>5.0%</w:t>
            </w:r>
          </w:p>
        </w:tc>
      </w:tr>
      <w:tr w:rsidR="004C4B24" w:rsidRPr="00FA02DD" w14:paraId="6F9502F5" w14:textId="77777777" w:rsidTr="00AF42F9">
        <w:trPr>
          <w:trHeight w:val="283"/>
        </w:trPr>
        <w:tc>
          <w:tcPr>
            <w:tcW w:w="3543" w:type="dxa"/>
            <w:noWrap/>
            <w:vAlign w:val="center"/>
          </w:tcPr>
          <w:p w14:paraId="4D468B71" w14:textId="77777777" w:rsidR="004C4B24" w:rsidRPr="00FA02DD" w:rsidRDefault="004C4B24" w:rsidP="004C4B24">
            <w:pPr>
              <w:pStyle w:val="DHStableB"/>
            </w:pPr>
            <w:r w:rsidRPr="00FA02DD">
              <w:t>Moonee Ponds-Ascot Vale</w:t>
            </w:r>
          </w:p>
        </w:tc>
        <w:tc>
          <w:tcPr>
            <w:tcW w:w="852" w:type="dxa"/>
            <w:shd w:val="clear" w:color="auto" w:fill="DEE4EE"/>
            <w:noWrap/>
            <w:vAlign w:val="center"/>
          </w:tcPr>
          <w:p w14:paraId="266057C7" w14:textId="4A0ED00A" w:rsidR="004C4B24" w:rsidRPr="00AF42F9" w:rsidRDefault="004C4B24" w:rsidP="00AF42F9">
            <w:pPr>
              <w:jc w:val="right"/>
              <w:rPr>
                <w:rFonts w:cs="Arial"/>
                <w:sz w:val="18"/>
                <w:szCs w:val="18"/>
              </w:rPr>
            </w:pPr>
            <w:r w:rsidRPr="00AF42F9">
              <w:rPr>
                <w:rFonts w:cs="Arial"/>
                <w:sz w:val="18"/>
                <w:szCs w:val="18"/>
              </w:rPr>
              <w:t>441</w:t>
            </w:r>
          </w:p>
        </w:tc>
        <w:tc>
          <w:tcPr>
            <w:tcW w:w="1038" w:type="dxa"/>
            <w:shd w:val="clear" w:color="auto" w:fill="DEE4EE"/>
            <w:noWrap/>
            <w:vAlign w:val="center"/>
          </w:tcPr>
          <w:p w14:paraId="59142C15" w14:textId="561E543B"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75EC03B5" w14:textId="5A00F9DB" w:rsidR="004C4B24" w:rsidRPr="00AF42F9" w:rsidRDefault="004C4B24" w:rsidP="00AF42F9">
            <w:pPr>
              <w:jc w:val="right"/>
              <w:rPr>
                <w:rFonts w:cs="Arial"/>
                <w:sz w:val="18"/>
                <w:szCs w:val="18"/>
              </w:rPr>
            </w:pPr>
            <w:r w:rsidRPr="00AF42F9">
              <w:rPr>
                <w:rFonts w:cs="Arial"/>
                <w:sz w:val="18"/>
                <w:szCs w:val="18"/>
              </w:rPr>
              <w:t>20.0%</w:t>
            </w:r>
          </w:p>
        </w:tc>
        <w:tc>
          <w:tcPr>
            <w:tcW w:w="907" w:type="dxa"/>
            <w:noWrap/>
            <w:vAlign w:val="center"/>
          </w:tcPr>
          <w:p w14:paraId="7A572E09" w14:textId="6E9ED8D7" w:rsidR="004C4B24" w:rsidRPr="00AF42F9" w:rsidRDefault="004C4B24" w:rsidP="00AF42F9">
            <w:pPr>
              <w:jc w:val="right"/>
              <w:rPr>
                <w:rFonts w:cs="Arial"/>
                <w:sz w:val="18"/>
                <w:szCs w:val="18"/>
              </w:rPr>
            </w:pPr>
            <w:r w:rsidRPr="00AF42F9">
              <w:rPr>
                <w:rFonts w:cs="Arial"/>
                <w:sz w:val="18"/>
                <w:szCs w:val="18"/>
              </w:rPr>
              <w:t>570</w:t>
            </w:r>
          </w:p>
        </w:tc>
        <w:tc>
          <w:tcPr>
            <w:tcW w:w="907" w:type="dxa"/>
            <w:noWrap/>
            <w:vAlign w:val="center"/>
          </w:tcPr>
          <w:p w14:paraId="7D8E1610" w14:textId="781FA2CA" w:rsidR="004C4B24" w:rsidRPr="00AF42F9" w:rsidRDefault="004C4B24" w:rsidP="00AF42F9">
            <w:pPr>
              <w:jc w:val="right"/>
              <w:rPr>
                <w:rFonts w:cs="Arial"/>
                <w:sz w:val="18"/>
                <w:szCs w:val="18"/>
              </w:rPr>
            </w:pPr>
            <w:r w:rsidRPr="00AF42F9">
              <w:rPr>
                <w:rFonts w:cs="Arial"/>
                <w:sz w:val="18"/>
                <w:szCs w:val="18"/>
              </w:rPr>
              <w:t>$430</w:t>
            </w:r>
          </w:p>
        </w:tc>
        <w:tc>
          <w:tcPr>
            <w:tcW w:w="1077" w:type="dxa"/>
            <w:noWrap/>
            <w:vAlign w:val="center"/>
          </w:tcPr>
          <w:p w14:paraId="4EF15B53" w14:textId="6E2DBEF6" w:rsidR="004C4B24" w:rsidRPr="00AF42F9" w:rsidRDefault="004C4B24" w:rsidP="00AF42F9">
            <w:pPr>
              <w:jc w:val="right"/>
              <w:rPr>
                <w:rFonts w:cs="Arial"/>
                <w:sz w:val="18"/>
                <w:szCs w:val="18"/>
              </w:rPr>
            </w:pPr>
            <w:r w:rsidRPr="00AF42F9">
              <w:rPr>
                <w:rFonts w:cs="Arial"/>
                <w:sz w:val="18"/>
                <w:szCs w:val="18"/>
              </w:rPr>
              <w:t>10.3%</w:t>
            </w:r>
          </w:p>
        </w:tc>
        <w:tc>
          <w:tcPr>
            <w:tcW w:w="907" w:type="dxa"/>
            <w:shd w:val="clear" w:color="auto" w:fill="DEE4EE"/>
            <w:noWrap/>
            <w:vAlign w:val="center"/>
          </w:tcPr>
          <w:p w14:paraId="1C494E34" w14:textId="6883D4B8" w:rsidR="004C4B24" w:rsidRPr="00AF42F9" w:rsidRDefault="004C4B24" w:rsidP="00AF42F9">
            <w:pPr>
              <w:jc w:val="right"/>
              <w:rPr>
                <w:rFonts w:cs="Arial"/>
                <w:sz w:val="18"/>
                <w:szCs w:val="18"/>
              </w:rPr>
            </w:pPr>
            <w:r w:rsidRPr="00AF42F9">
              <w:rPr>
                <w:rFonts w:cs="Arial"/>
                <w:sz w:val="18"/>
                <w:szCs w:val="18"/>
              </w:rPr>
              <w:t>163</w:t>
            </w:r>
          </w:p>
        </w:tc>
        <w:tc>
          <w:tcPr>
            <w:tcW w:w="907" w:type="dxa"/>
            <w:shd w:val="clear" w:color="auto" w:fill="DEE4EE"/>
            <w:noWrap/>
            <w:vAlign w:val="center"/>
          </w:tcPr>
          <w:p w14:paraId="4349EC91" w14:textId="0CB203E6" w:rsidR="004C4B24" w:rsidRPr="00AF42F9" w:rsidRDefault="004C4B24" w:rsidP="00AF42F9">
            <w:pPr>
              <w:jc w:val="right"/>
              <w:rPr>
                <w:rFonts w:cs="Arial"/>
                <w:sz w:val="18"/>
                <w:szCs w:val="18"/>
              </w:rPr>
            </w:pPr>
            <w:r w:rsidRPr="00AF42F9">
              <w:rPr>
                <w:rFonts w:cs="Arial"/>
                <w:sz w:val="18"/>
                <w:szCs w:val="18"/>
              </w:rPr>
              <w:t>$490</w:t>
            </w:r>
          </w:p>
        </w:tc>
        <w:tc>
          <w:tcPr>
            <w:tcW w:w="1077" w:type="dxa"/>
            <w:shd w:val="clear" w:color="auto" w:fill="DEE4EE"/>
            <w:noWrap/>
            <w:vAlign w:val="center"/>
          </w:tcPr>
          <w:p w14:paraId="0605620D" w14:textId="1C9F3DCE" w:rsidR="004C4B24" w:rsidRPr="00AF42F9" w:rsidRDefault="004C4B24" w:rsidP="00AF42F9">
            <w:pPr>
              <w:jc w:val="right"/>
              <w:rPr>
                <w:rFonts w:cs="Arial"/>
                <w:sz w:val="18"/>
                <w:szCs w:val="18"/>
              </w:rPr>
            </w:pPr>
            <w:r w:rsidRPr="00AF42F9">
              <w:rPr>
                <w:rFonts w:cs="Arial"/>
                <w:sz w:val="18"/>
                <w:szCs w:val="18"/>
              </w:rPr>
              <w:t>8.9%</w:t>
            </w:r>
          </w:p>
        </w:tc>
        <w:tc>
          <w:tcPr>
            <w:tcW w:w="907" w:type="dxa"/>
            <w:noWrap/>
            <w:vAlign w:val="center"/>
          </w:tcPr>
          <w:p w14:paraId="178F4B5E" w14:textId="7FA2A6F8" w:rsidR="004C4B24" w:rsidRPr="00AF42F9" w:rsidRDefault="004C4B24" w:rsidP="00AF42F9">
            <w:pPr>
              <w:jc w:val="right"/>
              <w:rPr>
                <w:rFonts w:cs="Arial"/>
                <w:sz w:val="18"/>
                <w:szCs w:val="18"/>
              </w:rPr>
            </w:pPr>
            <w:r w:rsidRPr="00AF42F9">
              <w:rPr>
                <w:rFonts w:cs="Arial"/>
                <w:sz w:val="18"/>
                <w:szCs w:val="18"/>
              </w:rPr>
              <w:t>246</w:t>
            </w:r>
          </w:p>
        </w:tc>
        <w:tc>
          <w:tcPr>
            <w:tcW w:w="907" w:type="dxa"/>
            <w:noWrap/>
            <w:vAlign w:val="center"/>
          </w:tcPr>
          <w:p w14:paraId="6F4B02ED" w14:textId="144887ED" w:rsidR="004C4B24" w:rsidRPr="00AF42F9" w:rsidRDefault="004C4B24" w:rsidP="00AF42F9">
            <w:pPr>
              <w:jc w:val="right"/>
              <w:rPr>
                <w:rFonts w:cs="Arial"/>
                <w:sz w:val="18"/>
                <w:szCs w:val="18"/>
              </w:rPr>
            </w:pPr>
            <w:r w:rsidRPr="00AF42F9">
              <w:rPr>
                <w:rFonts w:cs="Arial"/>
                <w:sz w:val="18"/>
                <w:szCs w:val="18"/>
              </w:rPr>
              <w:t>$590</w:t>
            </w:r>
          </w:p>
        </w:tc>
        <w:tc>
          <w:tcPr>
            <w:tcW w:w="1077" w:type="dxa"/>
            <w:noWrap/>
            <w:vAlign w:val="center"/>
          </w:tcPr>
          <w:p w14:paraId="2BBC3DA1" w14:textId="5936877D" w:rsidR="004C4B24" w:rsidRPr="00AF42F9" w:rsidRDefault="004C4B24" w:rsidP="00AF42F9">
            <w:pPr>
              <w:jc w:val="right"/>
              <w:rPr>
                <w:rFonts w:cs="Arial"/>
                <w:sz w:val="18"/>
                <w:szCs w:val="18"/>
              </w:rPr>
            </w:pPr>
            <w:r w:rsidRPr="00AF42F9">
              <w:rPr>
                <w:rFonts w:cs="Arial"/>
                <w:sz w:val="18"/>
                <w:szCs w:val="18"/>
              </w:rPr>
              <w:t>7.3%</w:t>
            </w:r>
          </w:p>
        </w:tc>
      </w:tr>
      <w:tr w:rsidR="004C4B24" w:rsidRPr="00FA02DD" w14:paraId="6F461C92" w14:textId="77777777" w:rsidTr="00AF42F9">
        <w:trPr>
          <w:trHeight w:val="283"/>
        </w:trPr>
        <w:tc>
          <w:tcPr>
            <w:tcW w:w="3543" w:type="dxa"/>
            <w:noWrap/>
            <w:vAlign w:val="center"/>
          </w:tcPr>
          <w:p w14:paraId="429F570E" w14:textId="77777777" w:rsidR="004C4B24" w:rsidRPr="00FA02DD" w:rsidRDefault="004C4B24" w:rsidP="004C4B24">
            <w:pPr>
              <w:pStyle w:val="DHStableB"/>
            </w:pPr>
            <w:r w:rsidRPr="00FA02DD">
              <w:t>Oak Park-Glenroy-Fawkner</w:t>
            </w:r>
          </w:p>
        </w:tc>
        <w:tc>
          <w:tcPr>
            <w:tcW w:w="852" w:type="dxa"/>
            <w:shd w:val="clear" w:color="auto" w:fill="DEE4EE"/>
            <w:noWrap/>
            <w:vAlign w:val="center"/>
          </w:tcPr>
          <w:p w14:paraId="75DB9D35" w14:textId="30AEF4CE" w:rsidR="004C4B24" w:rsidRPr="00AF42F9" w:rsidRDefault="004C4B24" w:rsidP="00AF42F9">
            <w:pPr>
              <w:jc w:val="right"/>
              <w:rPr>
                <w:rFonts w:cs="Arial"/>
                <w:sz w:val="18"/>
                <w:szCs w:val="18"/>
              </w:rPr>
            </w:pPr>
            <w:r w:rsidRPr="00AF42F9">
              <w:rPr>
                <w:rFonts w:cs="Arial"/>
                <w:sz w:val="18"/>
                <w:szCs w:val="18"/>
              </w:rPr>
              <w:t>69</w:t>
            </w:r>
          </w:p>
        </w:tc>
        <w:tc>
          <w:tcPr>
            <w:tcW w:w="1038" w:type="dxa"/>
            <w:shd w:val="clear" w:color="auto" w:fill="DEE4EE"/>
            <w:noWrap/>
            <w:vAlign w:val="center"/>
          </w:tcPr>
          <w:p w14:paraId="052AF464" w14:textId="651C9E90"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5BEE56CD" w14:textId="7CB2A38C" w:rsidR="004C4B24" w:rsidRPr="00AF42F9" w:rsidRDefault="004C4B24" w:rsidP="00AF42F9">
            <w:pPr>
              <w:jc w:val="right"/>
              <w:rPr>
                <w:rFonts w:cs="Arial"/>
                <w:sz w:val="18"/>
                <w:szCs w:val="18"/>
              </w:rPr>
            </w:pPr>
            <w:r w:rsidRPr="00AF42F9">
              <w:rPr>
                <w:rFonts w:cs="Arial"/>
                <w:sz w:val="18"/>
                <w:szCs w:val="18"/>
              </w:rPr>
              <w:t>15.4%</w:t>
            </w:r>
          </w:p>
        </w:tc>
        <w:tc>
          <w:tcPr>
            <w:tcW w:w="907" w:type="dxa"/>
            <w:noWrap/>
            <w:vAlign w:val="center"/>
          </w:tcPr>
          <w:p w14:paraId="6184D255" w14:textId="68764AAA" w:rsidR="004C4B24" w:rsidRPr="00AF42F9" w:rsidRDefault="004C4B24" w:rsidP="00AF42F9">
            <w:pPr>
              <w:jc w:val="right"/>
              <w:rPr>
                <w:rFonts w:cs="Arial"/>
                <w:sz w:val="18"/>
                <w:szCs w:val="18"/>
              </w:rPr>
            </w:pPr>
            <w:r w:rsidRPr="00AF42F9">
              <w:rPr>
                <w:rFonts w:cs="Arial"/>
                <w:sz w:val="18"/>
                <w:szCs w:val="18"/>
              </w:rPr>
              <w:t>653</w:t>
            </w:r>
          </w:p>
        </w:tc>
        <w:tc>
          <w:tcPr>
            <w:tcW w:w="907" w:type="dxa"/>
            <w:noWrap/>
            <w:vAlign w:val="center"/>
          </w:tcPr>
          <w:p w14:paraId="3F85FB3E" w14:textId="3B705763" w:rsidR="004C4B24" w:rsidRPr="00AF42F9" w:rsidRDefault="004C4B24" w:rsidP="00AF42F9">
            <w:pPr>
              <w:jc w:val="right"/>
              <w:rPr>
                <w:rFonts w:cs="Arial"/>
                <w:sz w:val="18"/>
                <w:szCs w:val="18"/>
              </w:rPr>
            </w:pPr>
            <w:r w:rsidRPr="00AF42F9">
              <w:rPr>
                <w:rFonts w:cs="Arial"/>
                <w:sz w:val="18"/>
                <w:szCs w:val="18"/>
              </w:rPr>
              <w:t>$370</w:t>
            </w:r>
          </w:p>
        </w:tc>
        <w:tc>
          <w:tcPr>
            <w:tcW w:w="1077" w:type="dxa"/>
            <w:noWrap/>
            <w:vAlign w:val="center"/>
          </w:tcPr>
          <w:p w14:paraId="120456BD" w14:textId="14E2CFAA" w:rsidR="004C4B24" w:rsidRPr="00AF42F9" w:rsidRDefault="004C4B24" w:rsidP="00AF42F9">
            <w:pPr>
              <w:jc w:val="right"/>
              <w:rPr>
                <w:rFonts w:cs="Arial"/>
                <w:sz w:val="18"/>
                <w:szCs w:val="18"/>
              </w:rPr>
            </w:pPr>
            <w:r w:rsidRPr="00AF42F9">
              <w:rPr>
                <w:rFonts w:cs="Arial"/>
                <w:sz w:val="18"/>
                <w:szCs w:val="18"/>
              </w:rPr>
              <w:t>6.3%</w:t>
            </w:r>
          </w:p>
        </w:tc>
        <w:tc>
          <w:tcPr>
            <w:tcW w:w="907" w:type="dxa"/>
            <w:shd w:val="clear" w:color="auto" w:fill="DEE4EE"/>
            <w:noWrap/>
            <w:vAlign w:val="center"/>
          </w:tcPr>
          <w:p w14:paraId="4B8042A3" w14:textId="70218615" w:rsidR="004C4B24" w:rsidRPr="00AF42F9" w:rsidRDefault="004C4B24" w:rsidP="00AF42F9">
            <w:pPr>
              <w:jc w:val="right"/>
              <w:rPr>
                <w:rFonts w:cs="Arial"/>
                <w:sz w:val="18"/>
                <w:szCs w:val="18"/>
              </w:rPr>
            </w:pPr>
            <w:r w:rsidRPr="00AF42F9">
              <w:rPr>
                <w:rFonts w:cs="Arial"/>
                <w:sz w:val="18"/>
                <w:szCs w:val="18"/>
              </w:rPr>
              <w:t>120</w:t>
            </w:r>
          </w:p>
        </w:tc>
        <w:tc>
          <w:tcPr>
            <w:tcW w:w="907" w:type="dxa"/>
            <w:shd w:val="clear" w:color="auto" w:fill="DEE4EE"/>
            <w:noWrap/>
            <w:vAlign w:val="center"/>
          </w:tcPr>
          <w:p w14:paraId="128946FA" w14:textId="178F3DBC" w:rsidR="004C4B24" w:rsidRPr="00AF42F9" w:rsidRDefault="004C4B24" w:rsidP="00AF42F9">
            <w:pPr>
              <w:jc w:val="right"/>
              <w:rPr>
                <w:rFonts w:cs="Arial"/>
                <w:sz w:val="18"/>
                <w:szCs w:val="18"/>
              </w:rPr>
            </w:pPr>
            <w:r w:rsidRPr="00AF42F9">
              <w:rPr>
                <w:rFonts w:cs="Arial"/>
                <w:sz w:val="18"/>
                <w:szCs w:val="18"/>
              </w:rPr>
              <w:t>$370</w:t>
            </w:r>
          </w:p>
        </w:tc>
        <w:tc>
          <w:tcPr>
            <w:tcW w:w="1077" w:type="dxa"/>
            <w:shd w:val="clear" w:color="auto" w:fill="DEE4EE"/>
            <w:noWrap/>
            <w:vAlign w:val="center"/>
          </w:tcPr>
          <w:p w14:paraId="37749D8B" w14:textId="4F242881" w:rsidR="004C4B24" w:rsidRPr="00AF42F9" w:rsidRDefault="004C4B24" w:rsidP="00AF42F9">
            <w:pPr>
              <w:jc w:val="right"/>
              <w:rPr>
                <w:rFonts w:cs="Arial"/>
                <w:sz w:val="18"/>
                <w:szCs w:val="18"/>
              </w:rPr>
            </w:pPr>
            <w:r w:rsidRPr="00AF42F9">
              <w:rPr>
                <w:rFonts w:cs="Arial"/>
                <w:sz w:val="18"/>
                <w:szCs w:val="18"/>
              </w:rPr>
              <w:t>8.8%</w:t>
            </w:r>
          </w:p>
        </w:tc>
        <w:tc>
          <w:tcPr>
            <w:tcW w:w="907" w:type="dxa"/>
            <w:noWrap/>
            <w:vAlign w:val="center"/>
          </w:tcPr>
          <w:p w14:paraId="0FCCA43B" w14:textId="688F74F5" w:rsidR="004C4B24" w:rsidRPr="00AF42F9" w:rsidRDefault="004C4B24" w:rsidP="00AF42F9">
            <w:pPr>
              <w:jc w:val="right"/>
              <w:rPr>
                <w:rFonts w:cs="Arial"/>
                <w:sz w:val="18"/>
                <w:szCs w:val="18"/>
              </w:rPr>
            </w:pPr>
            <w:r w:rsidRPr="00AF42F9">
              <w:rPr>
                <w:rFonts w:cs="Arial"/>
                <w:sz w:val="18"/>
                <w:szCs w:val="18"/>
              </w:rPr>
              <w:t>476</w:t>
            </w:r>
          </w:p>
        </w:tc>
        <w:tc>
          <w:tcPr>
            <w:tcW w:w="907" w:type="dxa"/>
            <w:noWrap/>
            <w:vAlign w:val="center"/>
          </w:tcPr>
          <w:p w14:paraId="38C530E5" w14:textId="69D69A76"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7FF18346" w14:textId="6D133E40" w:rsidR="004C4B24" w:rsidRPr="00AF42F9" w:rsidRDefault="004C4B24" w:rsidP="00AF42F9">
            <w:pPr>
              <w:jc w:val="right"/>
              <w:rPr>
                <w:rFonts w:cs="Arial"/>
                <w:sz w:val="18"/>
                <w:szCs w:val="18"/>
              </w:rPr>
            </w:pPr>
            <w:r w:rsidRPr="00AF42F9">
              <w:rPr>
                <w:rFonts w:cs="Arial"/>
                <w:sz w:val="18"/>
                <w:szCs w:val="18"/>
              </w:rPr>
              <w:t>7.9%</w:t>
            </w:r>
          </w:p>
        </w:tc>
      </w:tr>
      <w:tr w:rsidR="004C4B24" w:rsidRPr="00FA02DD" w14:paraId="68DCA1E8" w14:textId="77777777" w:rsidTr="00AF42F9">
        <w:trPr>
          <w:trHeight w:val="283"/>
        </w:trPr>
        <w:tc>
          <w:tcPr>
            <w:tcW w:w="3543" w:type="dxa"/>
            <w:noWrap/>
            <w:vAlign w:val="center"/>
          </w:tcPr>
          <w:p w14:paraId="6FC30EE3" w14:textId="77777777" w:rsidR="004C4B24" w:rsidRPr="00FA02DD" w:rsidRDefault="004C4B24" w:rsidP="004C4B24">
            <w:pPr>
              <w:pStyle w:val="DHStableB"/>
            </w:pPr>
            <w:r w:rsidRPr="00FA02DD">
              <w:t>Pascoe Vale-Coburg North</w:t>
            </w:r>
          </w:p>
        </w:tc>
        <w:tc>
          <w:tcPr>
            <w:tcW w:w="852" w:type="dxa"/>
            <w:shd w:val="clear" w:color="auto" w:fill="DEE4EE"/>
            <w:noWrap/>
            <w:vAlign w:val="center"/>
          </w:tcPr>
          <w:p w14:paraId="291F126D" w14:textId="65D89152" w:rsidR="004C4B24" w:rsidRPr="00AF42F9" w:rsidRDefault="004C4B24" w:rsidP="00AF42F9">
            <w:pPr>
              <w:jc w:val="right"/>
              <w:rPr>
                <w:rFonts w:cs="Arial"/>
                <w:sz w:val="18"/>
                <w:szCs w:val="18"/>
              </w:rPr>
            </w:pPr>
            <w:r w:rsidRPr="00AF42F9">
              <w:rPr>
                <w:rFonts w:cs="Arial"/>
                <w:sz w:val="18"/>
                <w:szCs w:val="18"/>
              </w:rPr>
              <w:t>59</w:t>
            </w:r>
          </w:p>
        </w:tc>
        <w:tc>
          <w:tcPr>
            <w:tcW w:w="1038" w:type="dxa"/>
            <w:shd w:val="clear" w:color="auto" w:fill="DEE4EE"/>
            <w:noWrap/>
            <w:vAlign w:val="center"/>
          </w:tcPr>
          <w:p w14:paraId="2812B218" w14:textId="386158B8"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70471C08" w14:textId="441BF58C" w:rsidR="004C4B24" w:rsidRPr="00AF42F9" w:rsidRDefault="004C4B24" w:rsidP="00AF42F9">
            <w:pPr>
              <w:jc w:val="right"/>
              <w:rPr>
                <w:rFonts w:cs="Arial"/>
                <w:sz w:val="18"/>
                <w:szCs w:val="18"/>
              </w:rPr>
            </w:pPr>
            <w:r w:rsidRPr="00AF42F9">
              <w:rPr>
                <w:rFonts w:cs="Arial"/>
                <w:sz w:val="18"/>
                <w:szCs w:val="18"/>
              </w:rPr>
              <w:t>19.0%</w:t>
            </w:r>
          </w:p>
        </w:tc>
        <w:tc>
          <w:tcPr>
            <w:tcW w:w="907" w:type="dxa"/>
            <w:noWrap/>
            <w:vAlign w:val="center"/>
          </w:tcPr>
          <w:p w14:paraId="730B4C86" w14:textId="64596A39" w:rsidR="004C4B24" w:rsidRPr="00AF42F9" w:rsidRDefault="004C4B24" w:rsidP="00AF42F9">
            <w:pPr>
              <w:jc w:val="right"/>
              <w:rPr>
                <w:rFonts w:cs="Arial"/>
                <w:sz w:val="18"/>
                <w:szCs w:val="18"/>
              </w:rPr>
            </w:pPr>
            <w:r w:rsidRPr="00AF42F9">
              <w:rPr>
                <w:rFonts w:cs="Arial"/>
                <w:sz w:val="18"/>
                <w:szCs w:val="18"/>
              </w:rPr>
              <w:t>418</w:t>
            </w:r>
          </w:p>
        </w:tc>
        <w:tc>
          <w:tcPr>
            <w:tcW w:w="907" w:type="dxa"/>
            <w:noWrap/>
            <w:vAlign w:val="center"/>
          </w:tcPr>
          <w:p w14:paraId="1383A6FF" w14:textId="068528E0"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3CAA30EB" w14:textId="1CA76A33" w:rsidR="004C4B24" w:rsidRPr="00AF42F9" w:rsidRDefault="004C4B24" w:rsidP="00AF42F9">
            <w:pPr>
              <w:jc w:val="right"/>
              <w:rPr>
                <w:rFonts w:cs="Arial"/>
                <w:sz w:val="18"/>
                <w:szCs w:val="18"/>
              </w:rPr>
            </w:pPr>
            <w:r w:rsidRPr="00AF42F9">
              <w:rPr>
                <w:rFonts w:cs="Arial"/>
                <w:sz w:val="18"/>
                <w:szCs w:val="18"/>
              </w:rPr>
              <w:t>5.4%</w:t>
            </w:r>
          </w:p>
        </w:tc>
        <w:tc>
          <w:tcPr>
            <w:tcW w:w="907" w:type="dxa"/>
            <w:shd w:val="clear" w:color="auto" w:fill="DEE4EE"/>
            <w:noWrap/>
            <w:vAlign w:val="center"/>
          </w:tcPr>
          <w:p w14:paraId="68238E9F" w14:textId="276890B0" w:rsidR="004C4B24" w:rsidRPr="00AF42F9" w:rsidRDefault="004C4B24" w:rsidP="00AF42F9">
            <w:pPr>
              <w:jc w:val="right"/>
              <w:rPr>
                <w:rFonts w:cs="Arial"/>
                <w:sz w:val="18"/>
                <w:szCs w:val="18"/>
              </w:rPr>
            </w:pPr>
            <w:r w:rsidRPr="00AF42F9">
              <w:rPr>
                <w:rFonts w:cs="Arial"/>
                <w:sz w:val="18"/>
                <w:szCs w:val="18"/>
              </w:rPr>
              <w:t>114</w:t>
            </w:r>
          </w:p>
        </w:tc>
        <w:tc>
          <w:tcPr>
            <w:tcW w:w="907" w:type="dxa"/>
            <w:shd w:val="clear" w:color="auto" w:fill="DEE4EE"/>
            <w:noWrap/>
            <w:vAlign w:val="center"/>
          </w:tcPr>
          <w:p w14:paraId="37234F24" w14:textId="5DE7AD5C" w:rsidR="004C4B24" w:rsidRPr="00AF42F9" w:rsidRDefault="004C4B24" w:rsidP="00AF42F9">
            <w:pPr>
              <w:jc w:val="right"/>
              <w:rPr>
                <w:rFonts w:cs="Arial"/>
                <w:sz w:val="18"/>
                <w:szCs w:val="18"/>
              </w:rPr>
            </w:pPr>
            <w:r w:rsidRPr="00AF42F9">
              <w:rPr>
                <w:rFonts w:cs="Arial"/>
                <w:sz w:val="18"/>
                <w:szCs w:val="18"/>
              </w:rPr>
              <w:t>$400</w:t>
            </w:r>
          </w:p>
        </w:tc>
        <w:tc>
          <w:tcPr>
            <w:tcW w:w="1077" w:type="dxa"/>
            <w:shd w:val="clear" w:color="auto" w:fill="DEE4EE"/>
            <w:noWrap/>
            <w:vAlign w:val="center"/>
          </w:tcPr>
          <w:p w14:paraId="609FE8B3" w14:textId="4444BD98" w:rsidR="004C4B24" w:rsidRPr="00AF42F9" w:rsidRDefault="004C4B24" w:rsidP="00AF42F9">
            <w:pPr>
              <w:jc w:val="right"/>
              <w:rPr>
                <w:rFonts w:cs="Arial"/>
                <w:sz w:val="18"/>
                <w:szCs w:val="18"/>
              </w:rPr>
            </w:pPr>
            <w:r w:rsidRPr="00AF42F9">
              <w:rPr>
                <w:rFonts w:cs="Arial"/>
                <w:sz w:val="18"/>
                <w:szCs w:val="18"/>
              </w:rPr>
              <w:t>5.3%</w:t>
            </w:r>
          </w:p>
        </w:tc>
        <w:tc>
          <w:tcPr>
            <w:tcW w:w="907" w:type="dxa"/>
            <w:noWrap/>
            <w:vAlign w:val="center"/>
          </w:tcPr>
          <w:p w14:paraId="71AF05F3" w14:textId="1BFDC36B" w:rsidR="004C4B24" w:rsidRPr="00AF42F9" w:rsidRDefault="004C4B24" w:rsidP="00AF42F9">
            <w:pPr>
              <w:jc w:val="right"/>
              <w:rPr>
                <w:rFonts w:cs="Arial"/>
                <w:sz w:val="18"/>
                <w:szCs w:val="18"/>
              </w:rPr>
            </w:pPr>
            <w:r w:rsidRPr="00AF42F9">
              <w:rPr>
                <w:rFonts w:cs="Arial"/>
                <w:sz w:val="18"/>
                <w:szCs w:val="18"/>
              </w:rPr>
              <w:t>208</w:t>
            </w:r>
          </w:p>
        </w:tc>
        <w:tc>
          <w:tcPr>
            <w:tcW w:w="907" w:type="dxa"/>
            <w:noWrap/>
            <w:vAlign w:val="center"/>
          </w:tcPr>
          <w:p w14:paraId="62841CD5" w14:textId="0BA9EC59" w:rsidR="004C4B24" w:rsidRPr="00AF42F9" w:rsidRDefault="004C4B24" w:rsidP="00AF42F9">
            <w:pPr>
              <w:jc w:val="right"/>
              <w:rPr>
                <w:rFonts w:cs="Arial"/>
                <w:sz w:val="18"/>
                <w:szCs w:val="18"/>
              </w:rPr>
            </w:pPr>
            <w:r w:rsidRPr="00AF42F9">
              <w:rPr>
                <w:rFonts w:cs="Arial"/>
                <w:sz w:val="18"/>
                <w:szCs w:val="18"/>
              </w:rPr>
              <w:t>$460</w:t>
            </w:r>
          </w:p>
        </w:tc>
        <w:tc>
          <w:tcPr>
            <w:tcW w:w="1077" w:type="dxa"/>
            <w:noWrap/>
            <w:vAlign w:val="center"/>
          </w:tcPr>
          <w:p w14:paraId="01530467" w14:textId="01C85A6D" w:rsidR="004C4B24" w:rsidRPr="00AF42F9" w:rsidRDefault="004C4B24" w:rsidP="00AF42F9">
            <w:pPr>
              <w:jc w:val="right"/>
              <w:rPr>
                <w:rFonts w:cs="Arial"/>
                <w:sz w:val="18"/>
                <w:szCs w:val="18"/>
              </w:rPr>
            </w:pPr>
            <w:r w:rsidRPr="00AF42F9">
              <w:rPr>
                <w:rFonts w:cs="Arial"/>
                <w:sz w:val="18"/>
                <w:szCs w:val="18"/>
              </w:rPr>
              <w:t>7.0%</w:t>
            </w:r>
          </w:p>
        </w:tc>
      </w:tr>
      <w:tr w:rsidR="004C4B24" w:rsidRPr="00FA02DD" w14:paraId="1E6E0CC4" w14:textId="77777777" w:rsidTr="00AF42F9">
        <w:trPr>
          <w:trHeight w:val="283"/>
        </w:trPr>
        <w:tc>
          <w:tcPr>
            <w:tcW w:w="3543" w:type="dxa"/>
            <w:noWrap/>
            <w:vAlign w:val="center"/>
          </w:tcPr>
          <w:p w14:paraId="733C2DDA" w14:textId="77777777" w:rsidR="004C4B24" w:rsidRPr="00FA02DD" w:rsidRDefault="004C4B24" w:rsidP="004C4B24">
            <w:pPr>
              <w:pStyle w:val="DHStableB"/>
            </w:pPr>
            <w:r w:rsidRPr="00FA02DD">
              <w:t>Sunbury</w:t>
            </w:r>
          </w:p>
        </w:tc>
        <w:tc>
          <w:tcPr>
            <w:tcW w:w="852" w:type="dxa"/>
            <w:shd w:val="clear" w:color="auto" w:fill="DEE4EE"/>
            <w:noWrap/>
            <w:vAlign w:val="center"/>
          </w:tcPr>
          <w:p w14:paraId="66B7F110" w14:textId="39A465BC"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39A7F02B" w14:textId="09B5A015"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7AB57709" w14:textId="61CBC695"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1EA4972C" w14:textId="246F03C9" w:rsidR="004C4B24" w:rsidRPr="00AF42F9" w:rsidRDefault="004C4B24" w:rsidP="00AF42F9">
            <w:pPr>
              <w:jc w:val="right"/>
              <w:rPr>
                <w:rFonts w:cs="Arial"/>
                <w:sz w:val="18"/>
                <w:szCs w:val="18"/>
              </w:rPr>
            </w:pPr>
            <w:r w:rsidRPr="00AF42F9">
              <w:rPr>
                <w:rFonts w:cs="Arial"/>
                <w:sz w:val="18"/>
                <w:szCs w:val="18"/>
              </w:rPr>
              <w:t>125</w:t>
            </w:r>
          </w:p>
        </w:tc>
        <w:tc>
          <w:tcPr>
            <w:tcW w:w="907" w:type="dxa"/>
            <w:noWrap/>
            <w:vAlign w:val="center"/>
          </w:tcPr>
          <w:p w14:paraId="2B48330D" w14:textId="234E7265"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0BDB38D1" w14:textId="4A98168C"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741F5B27" w14:textId="3E887A99" w:rsidR="004C4B24" w:rsidRPr="00AF42F9" w:rsidRDefault="004C4B24" w:rsidP="00AF42F9">
            <w:pPr>
              <w:jc w:val="right"/>
              <w:rPr>
                <w:rFonts w:cs="Arial"/>
                <w:sz w:val="18"/>
                <w:szCs w:val="18"/>
              </w:rPr>
            </w:pPr>
            <w:r w:rsidRPr="00AF42F9">
              <w:rPr>
                <w:rFonts w:cs="Arial"/>
                <w:sz w:val="18"/>
                <w:szCs w:val="18"/>
              </w:rPr>
              <w:t>32</w:t>
            </w:r>
          </w:p>
        </w:tc>
        <w:tc>
          <w:tcPr>
            <w:tcW w:w="907" w:type="dxa"/>
            <w:shd w:val="clear" w:color="auto" w:fill="DEE4EE"/>
            <w:noWrap/>
            <w:vAlign w:val="center"/>
          </w:tcPr>
          <w:p w14:paraId="71F8CDF8" w14:textId="27225E72" w:rsidR="004C4B24" w:rsidRPr="00AF42F9" w:rsidRDefault="004C4B24" w:rsidP="00AF42F9">
            <w:pPr>
              <w:jc w:val="right"/>
              <w:rPr>
                <w:rFonts w:cs="Arial"/>
                <w:sz w:val="18"/>
                <w:szCs w:val="18"/>
              </w:rPr>
            </w:pPr>
            <w:r w:rsidRPr="00AF42F9">
              <w:rPr>
                <w:rFonts w:cs="Arial"/>
                <w:sz w:val="18"/>
                <w:szCs w:val="18"/>
              </w:rPr>
              <w:t>$333</w:t>
            </w:r>
          </w:p>
        </w:tc>
        <w:tc>
          <w:tcPr>
            <w:tcW w:w="1077" w:type="dxa"/>
            <w:shd w:val="clear" w:color="auto" w:fill="DEE4EE"/>
            <w:noWrap/>
            <w:vAlign w:val="center"/>
          </w:tcPr>
          <w:p w14:paraId="71028506" w14:textId="1C856D54" w:rsidR="004C4B24" w:rsidRPr="00AF42F9" w:rsidRDefault="004C4B24" w:rsidP="00AF42F9">
            <w:pPr>
              <w:jc w:val="right"/>
              <w:rPr>
                <w:rFonts w:cs="Arial"/>
                <w:sz w:val="18"/>
                <w:szCs w:val="18"/>
              </w:rPr>
            </w:pPr>
            <w:r w:rsidRPr="00AF42F9">
              <w:rPr>
                <w:rFonts w:cs="Arial"/>
                <w:sz w:val="18"/>
                <w:szCs w:val="18"/>
              </w:rPr>
              <w:t>11.0%</w:t>
            </w:r>
          </w:p>
        </w:tc>
        <w:tc>
          <w:tcPr>
            <w:tcW w:w="907" w:type="dxa"/>
            <w:noWrap/>
            <w:vAlign w:val="center"/>
          </w:tcPr>
          <w:p w14:paraId="08B6209C" w14:textId="71734DE7" w:rsidR="004C4B24" w:rsidRPr="00AF42F9" w:rsidRDefault="004C4B24" w:rsidP="00AF42F9">
            <w:pPr>
              <w:jc w:val="right"/>
              <w:rPr>
                <w:rFonts w:cs="Arial"/>
                <w:sz w:val="18"/>
                <w:szCs w:val="18"/>
              </w:rPr>
            </w:pPr>
            <w:r w:rsidRPr="00AF42F9">
              <w:rPr>
                <w:rFonts w:cs="Arial"/>
                <w:sz w:val="18"/>
                <w:szCs w:val="18"/>
              </w:rPr>
              <w:t>365</w:t>
            </w:r>
          </w:p>
        </w:tc>
        <w:tc>
          <w:tcPr>
            <w:tcW w:w="907" w:type="dxa"/>
            <w:noWrap/>
            <w:vAlign w:val="center"/>
          </w:tcPr>
          <w:p w14:paraId="4E0DA3AA" w14:textId="31BCA2D2"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7C4C83ED" w14:textId="3DD5F69C" w:rsidR="004C4B24" w:rsidRPr="00AF42F9" w:rsidRDefault="004C4B24" w:rsidP="00AF42F9">
            <w:pPr>
              <w:jc w:val="right"/>
              <w:rPr>
                <w:rFonts w:cs="Arial"/>
                <w:sz w:val="18"/>
                <w:szCs w:val="18"/>
              </w:rPr>
            </w:pPr>
            <w:r w:rsidRPr="00AF42F9">
              <w:rPr>
                <w:rFonts w:cs="Arial"/>
                <w:sz w:val="18"/>
                <w:szCs w:val="18"/>
              </w:rPr>
              <w:t>7.5%</w:t>
            </w:r>
          </w:p>
        </w:tc>
      </w:tr>
      <w:tr w:rsidR="004C4B24" w:rsidRPr="00FA02DD" w14:paraId="74C538AB" w14:textId="77777777" w:rsidTr="00AF42F9">
        <w:trPr>
          <w:trHeight w:val="283"/>
        </w:trPr>
        <w:tc>
          <w:tcPr>
            <w:tcW w:w="3543" w:type="dxa"/>
            <w:noWrap/>
            <w:vAlign w:val="center"/>
          </w:tcPr>
          <w:p w14:paraId="7EEC83CE" w14:textId="77777777" w:rsidR="004C4B24" w:rsidRPr="00FA02DD" w:rsidRDefault="004C4B24" w:rsidP="004C4B24">
            <w:pPr>
              <w:pStyle w:val="DHStableB"/>
            </w:pPr>
            <w:r w:rsidRPr="00FA02DD">
              <w:t>West Brunswick</w:t>
            </w:r>
          </w:p>
        </w:tc>
        <w:tc>
          <w:tcPr>
            <w:tcW w:w="852" w:type="dxa"/>
            <w:shd w:val="clear" w:color="auto" w:fill="DEE4EE"/>
            <w:noWrap/>
            <w:vAlign w:val="center"/>
          </w:tcPr>
          <w:p w14:paraId="52897669" w14:textId="6273CE70" w:rsidR="004C4B24" w:rsidRPr="00AF42F9" w:rsidRDefault="004C4B24" w:rsidP="00AF42F9">
            <w:pPr>
              <w:jc w:val="right"/>
              <w:rPr>
                <w:rFonts w:cs="Arial"/>
                <w:sz w:val="18"/>
                <w:szCs w:val="18"/>
              </w:rPr>
            </w:pPr>
            <w:r w:rsidRPr="00AF42F9">
              <w:rPr>
                <w:rFonts w:cs="Arial"/>
                <w:sz w:val="18"/>
                <w:szCs w:val="18"/>
              </w:rPr>
              <w:t>381</w:t>
            </w:r>
          </w:p>
        </w:tc>
        <w:tc>
          <w:tcPr>
            <w:tcW w:w="1038" w:type="dxa"/>
            <w:shd w:val="clear" w:color="auto" w:fill="DEE4EE"/>
            <w:noWrap/>
            <w:vAlign w:val="center"/>
          </w:tcPr>
          <w:p w14:paraId="7E908EA8" w14:textId="5A245701"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0ABDAE2F" w14:textId="640643BA" w:rsidR="004C4B24" w:rsidRPr="00AF42F9" w:rsidRDefault="004C4B24" w:rsidP="00AF42F9">
            <w:pPr>
              <w:jc w:val="right"/>
              <w:rPr>
                <w:rFonts w:cs="Arial"/>
                <w:sz w:val="18"/>
                <w:szCs w:val="18"/>
              </w:rPr>
            </w:pPr>
            <w:r w:rsidRPr="00AF42F9">
              <w:rPr>
                <w:rFonts w:cs="Arial"/>
                <w:sz w:val="18"/>
                <w:szCs w:val="18"/>
              </w:rPr>
              <w:t>5.3%</w:t>
            </w:r>
          </w:p>
        </w:tc>
        <w:tc>
          <w:tcPr>
            <w:tcW w:w="907" w:type="dxa"/>
            <w:noWrap/>
            <w:vAlign w:val="center"/>
          </w:tcPr>
          <w:p w14:paraId="29CFEAF6" w14:textId="2EEF6212" w:rsidR="004C4B24" w:rsidRPr="00AF42F9" w:rsidRDefault="004C4B24" w:rsidP="00AF42F9">
            <w:pPr>
              <w:jc w:val="right"/>
              <w:rPr>
                <w:rFonts w:cs="Arial"/>
                <w:sz w:val="18"/>
                <w:szCs w:val="18"/>
              </w:rPr>
            </w:pPr>
            <w:r w:rsidRPr="00AF42F9">
              <w:rPr>
                <w:rFonts w:cs="Arial"/>
                <w:sz w:val="18"/>
                <w:szCs w:val="18"/>
              </w:rPr>
              <w:t>465</w:t>
            </w:r>
          </w:p>
        </w:tc>
        <w:tc>
          <w:tcPr>
            <w:tcW w:w="907" w:type="dxa"/>
            <w:noWrap/>
            <w:vAlign w:val="center"/>
          </w:tcPr>
          <w:p w14:paraId="2875A773" w14:textId="6E285354" w:rsidR="004C4B24" w:rsidRPr="00AF42F9" w:rsidRDefault="004C4B24" w:rsidP="00AF42F9">
            <w:pPr>
              <w:jc w:val="right"/>
              <w:rPr>
                <w:rFonts w:cs="Arial"/>
                <w:sz w:val="18"/>
                <w:szCs w:val="18"/>
              </w:rPr>
            </w:pPr>
            <w:r w:rsidRPr="00AF42F9">
              <w:rPr>
                <w:rFonts w:cs="Arial"/>
                <w:sz w:val="18"/>
                <w:szCs w:val="18"/>
              </w:rPr>
              <w:t>$395</w:t>
            </w:r>
          </w:p>
        </w:tc>
        <w:tc>
          <w:tcPr>
            <w:tcW w:w="1077" w:type="dxa"/>
            <w:noWrap/>
            <w:vAlign w:val="center"/>
          </w:tcPr>
          <w:p w14:paraId="44A5B693" w14:textId="6B30010F" w:rsidR="004C4B24" w:rsidRPr="00AF42F9" w:rsidRDefault="004C4B24" w:rsidP="00AF42F9">
            <w:pPr>
              <w:jc w:val="right"/>
              <w:rPr>
                <w:rFonts w:cs="Arial"/>
                <w:sz w:val="18"/>
                <w:szCs w:val="18"/>
              </w:rPr>
            </w:pPr>
            <w:r w:rsidRPr="00AF42F9">
              <w:rPr>
                <w:rFonts w:cs="Arial"/>
                <w:sz w:val="18"/>
                <w:szCs w:val="18"/>
              </w:rPr>
              <w:t>8.2%</w:t>
            </w:r>
          </w:p>
        </w:tc>
        <w:tc>
          <w:tcPr>
            <w:tcW w:w="907" w:type="dxa"/>
            <w:shd w:val="clear" w:color="auto" w:fill="DEE4EE"/>
            <w:noWrap/>
            <w:vAlign w:val="center"/>
          </w:tcPr>
          <w:p w14:paraId="245A1067" w14:textId="0B076963" w:rsidR="004C4B24" w:rsidRPr="00AF42F9" w:rsidRDefault="004C4B24" w:rsidP="00AF42F9">
            <w:pPr>
              <w:jc w:val="right"/>
              <w:rPr>
                <w:rFonts w:cs="Arial"/>
                <w:sz w:val="18"/>
                <w:szCs w:val="18"/>
              </w:rPr>
            </w:pPr>
            <w:r w:rsidRPr="00AF42F9">
              <w:rPr>
                <w:rFonts w:cs="Arial"/>
                <w:sz w:val="18"/>
                <w:szCs w:val="18"/>
              </w:rPr>
              <w:t>49</w:t>
            </w:r>
          </w:p>
        </w:tc>
        <w:tc>
          <w:tcPr>
            <w:tcW w:w="907" w:type="dxa"/>
            <w:shd w:val="clear" w:color="auto" w:fill="DEE4EE"/>
            <w:noWrap/>
            <w:vAlign w:val="center"/>
          </w:tcPr>
          <w:p w14:paraId="2E340195" w14:textId="03D08AF5" w:rsidR="004C4B24" w:rsidRPr="00AF42F9" w:rsidRDefault="004C4B24" w:rsidP="00AF42F9">
            <w:pPr>
              <w:jc w:val="right"/>
              <w:rPr>
                <w:rFonts w:cs="Arial"/>
                <w:sz w:val="18"/>
                <w:szCs w:val="18"/>
              </w:rPr>
            </w:pPr>
            <w:r w:rsidRPr="00AF42F9">
              <w:rPr>
                <w:rFonts w:cs="Arial"/>
                <w:sz w:val="18"/>
                <w:szCs w:val="18"/>
              </w:rPr>
              <w:t>$500</w:t>
            </w:r>
          </w:p>
        </w:tc>
        <w:tc>
          <w:tcPr>
            <w:tcW w:w="1077" w:type="dxa"/>
            <w:shd w:val="clear" w:color="auto" w:fill="DEE4EE"/>
            <w:noWrap/>
            <w:vAlign w:val="center"/>
          </w:tcPr>
          <w:p w14:paraId="1C2D7385" w14:textId="3DA66E42" w:rsidR="004C4B24" w:rsidRPr="00AF42F9" w:rsidRDefault="004C4B24" w:rsidP="00AF42F9">
            <w:pPr>
              <w:jc w:val="right"/>
              <w:rPr>
                <w:rFonts w:cs="Arial"/>
                <w:sz w:val="18"/>
                <w:szCs w:val="18"/>
              </w:rPr>
            </w:pPr>
            <w:r w:rsidRPr="00AF42F9">
              <w:rPr>
                <w:rFonts w:cs="Arial"/>
                <w:sz w:val="18"/>
                <w:szCs w:val="18"/>
              </w:rPr>
              <w:t>7.5%</w:t>
            </w:r>
          </w:p>
        </w:tc>
        <w:tc>
          <w:tcPr>
            <w:tcW w:w="907" w:type="dxa"/>
            <w:noWrap/>
            <w:vAlign w:val="center"/>
          </w:tcPr>
          <w:p w14:paraId="16B5663F" w14:textId="2CFD17FA" w:rsidR="004C4B24" w:rsidRPr="00AF42F9" w:rsidRDefault="004C4B24" w:rsidP="00AF42F9">
            <w:pPr>
              <w:jc w:val="right"/>
              <w:rPr>
                <w:rFonts w:cs="Arial"/>
                <w:sz w:val="18"/>
                <w:szCs w:val="18"/>
              </w:rPr>
            </w:pPr>
            <w:r w:rsidRPr="00AF42F9">
              <w:rPr>
                <w:rFonts w:cs="Arial"/>
                <w:sz w:val="18"/>
                <w:szCs w:val="18"/>
              </w:rPr>
              <w:t>88</w:t>
            </w:r>
          </w:p>
        </w:tc>
        <w:tc>
          <w:tcPr>
            <w:tcW w:w="907" w:type="dxa"/>
            <w:noWrap/>
            <w:vAlign w:val="center"/>
          </w:tcPr>
          <w:p w14:paraId="482049D1" w14:textId="473C23E1" w:rsidR="004C4B24" w:rsidRPr="00AF42F9" w:rsidRDefault="004C4B24" w:rsidP="00AF42F9">
            <w:pPr>
              <w:jc w:val="right"/>
              <w:rPr>
                <w:rFonts w:cs="Arial"/>
                <w:sz w:val="18"/>
                <w:szCs w:val="18"/>
              </w:rPr>
            </w:pPr>
            <w:r w:rsidRPr="00AF42F9">
              <w:rPr>
                <w:rFonts w:cs="Arial"/>
                <w:sz w:val="18"/>
                <w:szCs w:val="18"/>
              </w:rPr>
              <w:t>$600</w:t>
            </w:r>
          </w:p>
        </w:tc>
        <w:tc>
          <w:tcPr>
            <w:tcW w:w="1077" w:type="dxa"/>
            <w:noWrap/>
            <w:vAlign w:val="center"/>
          </w:tcPr>
          <w:p w14:paraId="19BCA2FB" w14:textId="58038C05" w:rsidR="004C4B24" w:rsidRPr="00AF42F9" w:rsidRDefault="004C4B24" w:rsidP="00AF42F9">
            <w:pPr>
              <w:jc w:val="right"/>
              <w:rPr>
                <w:rFonts w:cs="Arial"/>
                <w:sz w:val="18"/>
                <w:szCs w:val="18"/>
              </w:rPr>
            </w:pPr>
            <w:r w:rsidRPr="00AF42F9">
              <w:rPr>
                <w:rFonts w:cs="Arial"/>
                <w:sz w:val="18"/>
                <w:szCs w:val="18"/>
              </w:rPr>
              <w:t>7.1%</w:t>
            </w:r>
          </w:p>
        </w:tc>
      </w:tr>
      <w:tr w:rsidR="004C4B24" w:rsidRPr="00564801" w14:paraId="52436196" w14:textId="77777777" w:rsidTr="00AF42F9">
        <w:trPr>
          <w:trHeight w:val="567"/>
        </w:trPr>
        <w:tc>
          <w:tcPr>
            <w:tcW w:w="3543" w:type="dxa"/>
            <w:noWrap/>
            <w:vAlign w:val="center"/>
          </w:tcPr>
          <w:p w14:paraId="4D1BEEE2" w14:textId="77777777" w:rsidR="004C4B24" w:rsidRPr="00564801" w:rsidRDefault="004C4B24" w:rsidP="004C4B24">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222DB17B" w:rsidR="004C4B24" w:rsidRPr="00AF42F9" w:rsidRDefault="004C4B24" w:rsidP="00AF42F9">
            <w:pPr>
              <w:jc w:val="right"/>
              <w:rPr>
                <w:rFonts w:cs="Arial"/>
                <w:b/>
                <w:i/>
                <w:sz w:val="18"/>
                <w:szCs w:val="18"/>
              </w:rPr>
            </w:pPr>
            <w:r w:rsidRPr="00AF42F9">
              <w:rPr>
                <w:rFonts w:cs="Arial"/>
                <w:b/>
                <w:i/>
                <w:sz w:val="18"/>
                <w:szCs w:val="18"/>
              </w:rPr>
              <w:t>2,660</w:t>
            </w:r>
          </w:p>
        </w:tc>
        <w:tc>
          <w:tcPr>
            <w:tcW w:w="1038" w:type="dxa"/>
            <w:shd w:val="clear" w:color="auto" w:fill="DEE4EE"/>
            <w:noWrap/>
            <w:vAlign w:val="center"/>
          </w:tcPr>
          <w:p w14:paraId="25678EB1" w14:textId="35F83E30" w:rsidR="004C4B24" w:rsidRPr="00AF42F9" w:rsidRDefault="004C4B24" w:rsidP="00AF42F9">
            <w:pPr>
              <w:jc w:val="right"/>
              <w:rPr>
                <w:rFonts w:cs="Arial"/>
                <w:b/>
                <w:i/>
                <w:sz w:val="18"/>
                <w:szCs w:val="18"/>
              </w:rPr>
            </w:pPr>
            <w:r w:rsidRPr="00AF42F9">
              <w:rPr>
                <w:rFonts w:cs="Arial"/>
                <w:b/>
                <w:i/>
                <w:sz w:val="18"/>
                <w:szCs w:val="18"/>
              </w:rPr>
              <w:t>$340</w:t>
            </w:r>
          </w:p>
        </w:tc>
        <w:tc>
          <w:tcPr>
            <w:tcW w:w="1077" w:type="dxa"/>
            <w:shd w:val="clear" w:color="auto" w:fill="DEE4EE"/>
            <w:noWrap/>
            <w:vAlign w:val="center"/>
          </w:tcPr>
          <w:p w14:paraId="10D9DD91" w14:textId="5004013E" w:rsidR="004C4B24" w:rsidRPr="00AF42F9" w:rsidRDefault="004C4B24" w:rsidP="00AF42F9">
            <w:pPr>
              <w:jc w:val="right"/>
              <w:rPr>
                <w:rFonts w:cs="Arial"/>
                <w:b/>
                <w:i/>
                <w:sz w:val="18"/>
                <w:szCs w:val="18"/>
              </w:rPr>
            </w:pPr>
            <w:r w:rsidRPr="00AF42F9">
              <w:rPr>
                <w:rFonts w:cs="Arial"/>
                <w:b/>
                <w:i/>
                <w:sz w:val="18"/>
                <w:szCs w:val="18"/>
              </w:rPr>
              <w:t>13.3%</w:t>
            </w:r>
          </w:p>
        </w:tc>
        <w:tc>
          <w:tcPr>
            <w:tcW w:w="907" w:type="dxa"/>
            <w:noWrap/>
            <w:vAlign w:val="center"/>
          </w:tcPr>
          <w:p w14:paraId="1115BF2C" w14:textId="458FF9BA" w:rsidR="004C4B24" w:rsidRPr="00AF42F9" w:rsidRDefault="004C4B24" w:rsidP="00AF42F9">
            <w:pPr>
              <w:jc w:val="right"/>
              <w:rPr>
                <w:rFonts w:cs="Arial"/>
                <w:b/>
                <w:i/>
                <w:sz w:val="18"/>
                <w:szCs w:val="18"/>
              </w:rPr>
            </w:pPr>
            <w:r w:rsidRPr="00AF42F9">
              <w:rPr>
                <w:rFonts w:cs="Arial"/>
                <w:b/>
                <w:i/>
                <w:sz w:val="18"/>
                <w:szCs w:val="18"/>
              </w:rPr>
              <w:t>5,265</w:t>
            </w:r>
          </w:p>
        </w:tc>
        <w:tc>
          <w:tcPr>
            <w:tcW w:w="907" w:type="dxa"/>
            <w:noWrap/>
            <w:vAlign w:val="center"/>
          </w:tcPr>
          <w:p w14:paraId="0A53B701" w14:textId="37006401" w:rsidR="004C4B24" w:rsidRPr="00AF42F9" w:rsidRDefault="004C4B24" w:rsidP="00AF42F9">
            <w:pPr>
              <w:jc w:val="right"/>
              <w:rPr>
                <w:rFonts w:cs="Arial"/>
                <w:b/>
                <w:i/>
                <w:sz w:val="18"/>
                <w:szCs w:val="18"/>
              </w:rPr>
            </w:pPr>
            <w:r w:rsidRPr="00AF42F9">
              <w:rPr>
                <w:rFonts w:cs="Arial"/>
                <w:b/>
                <w:i/>
                <w:sz w:val="18"/>
                <w:szCs w:val="18"/>
              </w:rPr>
              <w:t>$400</w:t>
            </w:r>
          </w:p>
        </w:tc>
        <w:tc>
          <w:tcPr>
            <w:tcW w:w="1077" w:type="dxa"/>
            <w:noWrap/>
            <w:vAlign w:val="center"/>
          </w:tcPr>
          <w:p w14:paraId="48A067CC" w14:textId="6F6C3D87" w:rsidR="004C4B24" w:rsidRPr="00AF42F9" w:rsidRDefault="004C4B24" w:rsidP="00AF42F9">
            <w:pPr>
              <w:jc w:val="right"/>
              <w:rPr>
                <w:rFonts w:cs="Arial"/>
                <w:b/>
                <w:i/>
                <w:sz w:val="18"/>
                <w:szCs w:val="18"/>
              </w:rPr>
            </w:pPr>
            <w:r w:rsidRPr="00AF42F9">
              <w:rPr>
                <w:rFonts w:cs="Arial"/>
                <w:b/>
                <w:i/>
                <w:sz w:val="18"/>
                <w:szCs w:val="18"/>
              </w:rPr>
              <w:t>8.1%</w:t>
            </w:r>
          </w:p>
        </w:tc>
        <w:tc>
          <w:tcPr>
            <w:tcW w:w="907" w:type="dxa"/>
            <w:shd w:val="clear" w:color="auto" w:fill="DEE4EE"/>
            <w:noWrap/>
            <w:vAlign w:val="center"/>
          </w:tcPr>
          <w:p w14:paraId="4CBACD0F" w14:textId="4D3A5345" w:rsidR="004C4B24" w:rsidRPr="00AF42F9" w:rsidRDefault="004C4B24" w:rsidP="00AF42F9">
            <w:pPr>
              <w:jc w:val="right"/>
              <w:rPr>
                <w:rFonts w:cs="Arial"/>
                <w:b/>
                <w:i/>
                <w:sz w:val="18"/>
                <w:szCs w:val="18"/>
              </w:rPr>
            </w:pPr>
            <w:r w:rsidRPr="00AF42F9">
              <w:rPr>
                <w:rFonts w:cs="Arial"/>
                <w:b/>
                <w:i/>
                <w:sz w:val="18"/>
                <w:szCs w:val="18"/>
              </w:rPr>
              <w:t>1,247</w:t>
            </w:r>
          </w:p>
        </w:tc>
        <w:tc>
          <w:tcPr>
            <w:tcW w:w="907" w:type="dxa"/>
            <w:shd w:val="clear" w:color="auto" w:fill="DEE4EE"/>
            <w:noWrap/>
            <w:vAlign w:val="center"/>
          </w:tcPr>
          <w:p w14:paraId="35598B05" w14:textId="04F8F7FF" w:rsidR="004C4B24" w:rsidRPr="00AF42F9" w:rsidRDefault="004C4B24" w:rsidP="00AF42F9">
            <w:pPr>
              <w:jc w:val="right"/>
              <w:rPr>
                <w:rFonts w:cs="Arial"/>
                <w:b/>
                <w:i/>
                <w:sz w:val="18"/>
                <w:szCs w:val="18"/>
              </w:rPr>
            </w:pPr>
            <w:r w:rsidRPr="00AF42F9">
              <w:rPr>
                <w:rFonts w:cs="Arial"/>
                <w:b/>
                <w:i/>
                <w:sz w:val="18"/>
                <w:szCs w:val="18"/>
              </w:rPr>
              <w:t>$440</w:t>
            </w:r>
          </w:p>
        </w:tc>
        <w:tc>
          <w:tcPr>
            <w:tcW w:w="1077" w:type="dxa"/>
            <w:shd w:val="clear" w:color="auto" w:fill="DEE4EE"/>
            <w:noWrap/>
            <w:vAlign w:val="center"/>
          </w:tcPr>
          <w:p w14:paraId="47371F19" w14:textId="0B99AA45" w:rsidR="004C4B24" w:rsidRPr="00AF42F9" w:rsidRDefault="004C4B24" w:rsidP="00AF42F9">
            <w:pPr>
              <w:jc w:val="right"/>
              <w:rPr>
                <w:rFonts w:cs="Arial"/>
                <w:b/>
                <w:i/>
                <w:sz w:val="18"/>
                <w:szCs w:val="18"/>
              </w:rPr>
            </w:pPr>
            <w:r w:rsidRPr="00AF42F9">
              <w:rPr>
                <w:rFonts w:cs="Arial"/>
                <w:b/>
                <w:i/>
                <w:sz w:val="18"/>
                <w:szCs w:val="18"/>
              </w:rPr>
              <w:t>7.3%</w:t>
            </w:r>
          </w:p>
        </w:tc>
        <w:tc>
          <w:tcPr>
            <w:tcW w:w="907" w:type="dxa"/>
            <w:noWrap/>
            <w:vAlign w:val="center"/>
          </w:tcPr>
          <w:p w14:paraId="28B0EB95" w14:textId="41A927BB" w:rsidR="004C4B24" w:rsidRPr="00AF42F9" w:rsidRDefault="004C4B24" w:rsidP="00AF42F9">
            <w:pPr>
              <w:jc w:val="right"/>
              <w:rPr>
                <w:rFonts w:cs="Arial"/>
                <w:b/>
                <w:i/>
                <w:sz w:val="18"/>
                <w:szCs w:val="18"/>
              </w:rPr>
            </w:pPr>
            <w:r w:rsidRPr="00AF42F9">
              <w:rPr>
                <w:rFonts w:cs="Arial"/>
                <w:b/>
                <w:i/>
                <w:sz w:val="18"/>
                <w:szCs w:val="18"/>
              </w:rPr>
              <w:t>4,126</w:t>
            </w:r>
          </w:p>
        </w:tc>
        <w:tc>
          <w:tcPr>
            <w:tcW w:w="907" w:type="dxa"/>
            <w:noWrap/>
            <w:vAlign w:val="center"/>
          </w:tcPr>
          <w:p w14:paraId="264A8361" w14:textId="10765999" w:rsidR="004C4B24" w:rsidRPr="00AF42F9" w:rsidRDefault="004C4B24" w:rsidP="00AF42F9">
            <w:pPr>
              <w:jc w:val="right"/>
              <w:rPr>
                <w:rFonts w:cs="Arial"/>
                <w:b/>
                <w:i/>
                <w:sz w:val="18"/>
                <w:szCs w:val="18"/>
              </w:rPr>
            </w:pPr>
            <w:r w:rsidRPr="00AF42F9">
              <w:rPr>
                <w:rFonts w:cs="Arial"/>
                <w:b/>
                <w:i/>
                <w:sz w:val="18"/>
                <w:szCs w:val="18"/>
              </w:rPr>
              <w:t>$400</w:t>
            </w:r>
          </w:p>
        </w:tc>
        <w:tc>
          <w:tcPr>
            <w:tcW w:w="1077" w:type="dxa"/>
            <w:noWrap/>
            <w:vAlign w:val="center"/>
          </w:tcPr>
          <w:p w14:paraId="139EE853" w14:textId="77DD28B5" w:rsidR="004C4B24" w:rsidRPr="00AF42F9" w:rsidRDefault="004C4B24" w:rsidP="00AF42F9">
            <w:pPr>
              <w:jc w:val="right"/>
              <w:rPr>
                <w:rFonts w:cs="Arial"/>
                <w:b/>
                <w:i/>
                <w:sz w:val="18"/>
                <w:szCs w:val="18"/>
              </w:rPr>
            </w:pPr>
            <w:r w:rsidRPr="00AF42F9">
              <w:rPr>
                <w:rFonts w:cs="Arial"/>
                <w:b/>
                <w:i/>
                <w:sz w:val="18"/>
                <w:szCs w:val="18"/>
              </w:rPr>
              <w:t>5.3%</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4C4B24" w:rsidRPr="00FA02DD" w14:paraId="75B5D2D4" w14:textId="77777777" w:rsidTr="00AF42F9">
        <w:trPr>
          <w:trHeight w:val="283"/>
        </w:trPr>
        <w:tc>
          <w:tcPr>
            <w:tcW w:w="3543" w:type="dxa"/>
            <w:noWrap/>
            <w:vAlign w:val="center"/>
          </w:tcPr>
          <w:p w14:paraId="255522A7" w14:textId="77777777" w:rsidR="004C4B24" w:rsidRPr="00FA02DD" w:rsidRDefault="004C4B24" w:rsidP="004C4B24">
            <w:pPr>
              <w:pStyle w:val="DHStableB"/>
            </w:pPr>
            <w:r w:rsidRPr="00FA02DD">
              <w:t>Bundoora-Greensborough-Hurstbridge</w:t>
            </w:r>
          </w:p>
        </w:tc>
        <w:tc>
          <w:tcPr>
            <w:tcW w:w="852" w:type="dxa"/>
            <w:shd w:val="clear" w:color="auto" w:fill="DEE4EE"/>
            <w:noWrap/>
            <w:vAlign w:val="center"/>
          </w:tcPr>
          <w:p w14:paraId="4E1F18A4" w14:textId="3B54B039" w:rsidR="004C4B24" w:rsidRPr="00AF42F9" w:rsidRDefault="004C4B24" w:rsidP="00AF42F9">
            <w:pPr>
              <w:jc w:val="right"/>
              <w:rPr>
                <w:rFonts w:cs="Arial"/>
                <w:sz w:val="18"/>
                <w:szCs w:val="18"/>
              </w:rPr>
            </w:pPr>
            <w:r w:rsidRPr="00AF42F9">
              <w:rPr>
                <w:rFonts w:cs="Arial"/>
                <w:sz w:val="18"/>
                <w:szCs w:val="18"/>
              </w:rPr>
              <w:t>292</w:t>
            </w:r>
          </w:p>
        </w:tc>
        <w:tc>
          <w:tcPr>
            <w:tcW w:w="1038" w:type="dxa"/>
            <w:shd w:val="clear" w:color="auto" w:fill="DEE4EE"/>
            <w:noWrap/>
            <w:vAlign w:val="center"/>
          </w:tcPr>
          <w:p w14:paraId="1A01195B" w14:textId="06F455A7"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3736805E" w14:textId="53EF5824" w:rsidR="004C4B24" w:rsidRPr="00AF42F9" w:rsidRDefault="004C4B24" w:rsidP="00AF42F9">
            <w:pPr>
              <w:jc w:val="right"/>
              <w:rPr>
                <w:rFonts w:cs="Arial"/>
                <w:sz w:val="18"/>
                <w:szCs w:val="18"/>
              </w:rPr>
            </w:pPr>
            <w:r w:rsidRPr="00AF42F9">
              <w:rPr>
                <w:rFonts w:cs="Arial"/>
                <w:sz w:val="18"/>
                <w:szCs w:val="18"/>
              </w:rPr>
              <w:t>3.4%</w:t>
            </w:r>
          </w:p>
        </w:tc>
        <w:tc>
          <w:tcPr>
            <w:tcW w:w="907" w:type="dxa"/>
            <w:noWrap/>
            <w:vAlign w:val="center"/>
          </w:tcPr>
          <w:p w14:paraId="40E7547D" w14:textId="68C90877" w:rsidR="004C4B24" w:rsidRPr="00AF42F9" w:rsidRDefault="004C4B24" w:rsidP="00AF42F9">
            <w:pPr>
              <w:jc w:val="right"/>
              <w:rPr>
                <w:rFonts w:cs="Arial"/>
                <w:sz w:val="18"/>
                <w:szCs w:val="18"/>
              </w:rPr>
            </w:pPr>
            <w:r w:rsidRPr="00AF42F9">
              <w:rPr>
                <w:rFonts w:cs="Arial"/>
                <w:sz w:val="18"/>
                <w:szCs w:val="18"/>
              </w:rPr>
              <w:t>590</w:t>
            </w:r>
          </w:p>
        </w:tc>
        <w:tc>
          <w:tcPr>
            <w:tcW w:w="907" w:type="dxa"/>
            <w:noWrap/>
            <w:vAlign w:val="center"/>
          </w:tcPr>
          <w:p w14:paraId="05A11E0C" w14:textId="2CE873F6" w:rsidR="004C4B24" w:rsidRPr="00AF42F9" w:rsidRDefault="004C4B24" w:rsidP="00AF42F9">
            <w:pPr>
              <w:jc w:val="right"/>
              <w:rPr>
                <w:rFonts w:cs="Arial"/>
                <w:sz w:val="18"/>
                <w:szCs w:val="18"/>
              </w:rPr>
            </w:pPr>
            <w:r w:rsidRPr="00AF42F9">
              <w:rPr>
                <w:rFonts w:cs="Arial"/>
                <w:sz w:val="18"/>
                <w:szCs w:val="18"/>
              </w:rPr>
              <w:t>$370</w:t>
            </w:r>
          </w:p>
        </w:tc>
        <w:tc>
          <w:tcPr>
            <w:tcW w:w="1077" w:type="dxa"/>
            <w:noWrap/>
            <w:vAlign w:val="center"/>
          </w:tcPr>
          <w:p w14:paraId="110A75A6" w14:textId="07A98099" w:rsidR="004C4B24" w:rsidRPr="00AF42F9" w:rsidRDefault="004C4B24" w:rsidP="00AF42F9">
            <w:pPr>
              <w:jc w:val="right"/>
              <w:rPr>
                <w:rFonts w:cs="Arial"/>
                <w:sz w:val="18"/>
                <w:szCs w:val="18"/>
              </w:rPr>
            </w:pPr>
            <w:r w:rsidRPr="00AF42F9">
              <w:rPr>
                <w:rFonts w:cs="Arial"/>
                <w:sz w:val="18"/>
                <w:szCs w:val="18"/>
              </w:rPr>
              <w:t>7.2%</w:t>
            </w:r>
          </w:p>
        </w:tc>
        <w:tc>
          <w:tcPr>
            <w:tcW w:w="907" w:type="dxa"/>
            <w:shd w:val="clear" w:color="auto" w:fill="DEE4EE"/>
            <w:noWrap/>
            <w:vAlign w:val="center"/>
          </w:tcPr>
          <w:p w14:paraId="59501920" w14:textId="6676A566" w:rsidR="004C4B24" w:rsidRPr="00AF42F9" w:rsidRDefault="004C4B24" w:rsidP="00AF42F9">
            <w:pPr>
              <w:jc w:val="right"/>
              <w:rPr>
                <w:rFonts w:cs="Arial"/>
                <w:sz w:val="18"/>
                <w:szCs w:val="18"/>
              </w:rPr>
            </w:pPr>
            <w:r w:rsidRPr="00AF42F9">
              <w:rPr>
                <w:rFonts w:cs="Arial"/>
                <w:sz w:val="18"/>
                <w:szCs w:val="18"/>
              </w:rPr>
              <w:t>138</w:t>
            </w:r>
          </w:p>
        </w:tc>
        <w:tc>
          <w:tcPr>
            <w:tcW w:w="907" w:type="dxa"/>
            <w:shd w:val="clear" w:color="auto" w:fill="DEE4EE"/>
            <w:noWrap/>
            <w:vAlign w:val="center"/>
          </w:tcPr>
          <w:p w14:paraId="70E0C6D3" w14:textId="49493465" w:rsidR="004C4B24" w:rsidRPr="00AF42F9" w:rsidRDefault="004C4B24" w:rsidP="00AF42F9">
            <w:pPr>
              <w:jc w:val="right"/>
              <w:rPr>
                <w:rFonts w:cs="Arial"/>
                <w:sz w:val="18"/>
                <w:szCs w:val="18"/>
              </w:rPr>
            </w:pPr>
            <w:r w:rsidRPr="00AF42F9">
              <w:rPr>
                <w:rFonts w:cs="Arial"/>
                <w:sz w:val="18"/>
                <w:szCs w:val="18"/>
              </w:rPr>
              <w:t>$363</w:t>
            </w:r>
          </w:p>
        </w:tc>
        <w:tc>
          <w:tcPr>
            <w:tcW w:w="1077" w:type="dxa"/>
            <w:shd w:val="clear" w:color="auto" w:fill="DEE4EE"/>
            <w:noWrap/>
            <w:vAlign w:val="center"/>
          </w:tcPr>
          <w:p w14:paraId="7A38838F" w14:textId="7E7788BB" w:rsidR="004C4B24" w:rsidRPr="00AF42F9" w:rsidRDefault="004C4B24" w:rsidP="00AF42F9">
            <w:pPr>
              <w:jc w:val="right"/>
              <w:rPr>
                <w:rFonts w:cs="Arial"/>
                <w:sz w:val="18"/>
                <w:szCs w:val="18"/>
              </w:rPr>
            </w:pPr>
            <w:r w:rsidRPr="00AF42F9">
              <w:rPr>
                <w:rFonts w:cs="Arial"/>
                <w:sz w:val="18"/>
                <w:szCs w:val="18"/>
              </w:rPr>
              <w:t>10.0%</w:t>
            </w:r>
          </w:p>
        </w:tc>
        <w:tc>
          <w:tcPr>
            <w:tcW w:w="907" w:type="dxa"/>
            <w:noWrap/>
            <w:vAlign w:val="center"/>
          </w:tcPr>
          <w:p w14:paraId="651C0F57" w14:textId="0FA3EE8E" w:rsidR="004C4B24" w:rsidRPr="00AF42F9" w:rsidRDefault="004C4B24" w:rsidP="00AF42F9">
            <w:pPr>
              <w:jc w:val="right"/>
              <w:rPr>
                <w:rFonts w:cs="Arial"/>
                <w:sz w:val="18"/>
                <w:szCs w:val="18"/>
              </w:rPr>
            </w:pPr>
            <w:r w:rsidRPr="00AF42F9">
              <w:rPr>
                <w:rFonts w:cs="Arial"/>
                <w:sz w:val="18"/>
                <w:szCs w:val="18"/>
              </w:rPr>
              <w:t>1,005</w:t>
            </w:r>
          </w:p>
        </w:tc>
        <w:tc>
          <w:tcPr>
            <w:tcW w:w="907" w:type="dxa"/>
            <w:noWrap/>
            <w:vAlign w:val="center"/>
          </w:tcPr>
          <w:p w14:paraId="00856955" w14:textId="64CA0551"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19268480" w14:textId="2C9A71C8" w:rsidR="004C4B24" w:rsidRPr="00AF42F9" w:rsidRDefault="004C4B24" w:rsidP="00AF42F9">
            <w:pPr>
              <w:jc w:val="right"/>
              <w:rPr>
                <w:rFonts w:cs="Arial"/>
                <w:sz w:val="18"/>
                <w:szCs w:val="18"/>
              </w:rPr>
            </w:pPr>
            <w:r w:rsidRPr="00AF42F9">
              <w:rPr>
                <w:rFonts w:cs="Arial"/>
                <w:sz w:val="18"/>
                <w:szCs w:val="18"/>
              </w:rPr>
              <w:t>6.5%</w:t>
            </w:r>
          </w:p>
        </w:tc>
      </w:tr>
      <w:tr w:rsidR="004C4B24" w:rsidRPr="00FA02DD" w14:paraId="0CF953BC" w14:textId="77777777" w:rsidTr="00AF42F9">
        <w:trPr>
          <w:trHeight w:val="283"/>
        </w:trPr>
        <w:tc>
          <w:tcPr>
            <w:tcW w:w="3543" w:type="dxa"/>
            <w:noWrap/>
            <w:vAlign w:val="center"/>
          </w:tcPr>
          <w:p w14:paraId="5B65FA6D" w14:textId="77777777" w:rsidR="004C4B24" w:rsidRPr="00FA02DD" w:rsidRDefault="004C4B24" w:rsidP="004C4B24">
            <w:pPr>
              <w:pStyle w:val="DHStableB"/>
            </w:pPr>
            <w:r w:rsidRPr="00FA02DD">
              <w:t>Eltham-Research-Montmorency</w:t>
            </w:r>
          </w:p>
        </w:tc>
        <w:tc>
          <w:tcPr>
            <w:tcW w:w="852" w:type="dxa"/>
            <w:shd w:val="clear" w:color="auto" w:fill="DEE4EE"/>
            <w:noWrap/>
            <w:vAlign w:val="center"/>
          </w:tcPr>
          <w:p w14:paraId="7244FCF0" w14:textId="2BB85D45" w:rsidR="004C4B24" w:rsidRPr="00AF42F9" w:rsidRDefault="004C4B24" w:rsidP="00AF42F9">
            <w:pPr>
              <w:jc w:val="right"/>
              <w:rPr>
                <w:rFonts w:cs="Arial"/>
                <w:sz w:val="18"/>
                <w:szCs w:val="18"/>
              </w:rPr>
            </w:pPr>
            <w:r w:rsidRPr="00AF42F9">
              <w:rPr>
                <w:rFonts w:cs="Arial"/>
                <w:sz w:val="18"/>
                <w:szCs w:val="18"/>
              </w:rPr>
              <w:t>25</w:t>
            </w:r>
          </w:p>
        </w:tc>
        <w:tc>
          <w:tcPr>
            <w:tcW w:w="1038" w:type="dxa"/>
            <w:shd w:val="clear" w:color="auto" w:fill="DEE4EE"/>
            <w:noWrap/>
            <w:vAlign w:val="center"/>
          </w:tcPr>
          <w:p w14:paraId="5BA87F1E" w14:textId="36DE2E30"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6A218C85" w14:textId="57898810" w:rsidR="004C4B24" w:rsidRPr="00AF42F9" w:rsidRDefault="004C4B24" w:rsidP="00AF42F9">
            <w:pPr>
              <w:jc w:val="right"/>
              <w:rPr>
                <w:rFonts w:cs="Arial"/>
                <w:sz w:val="18"/>
                <w:szCs w:val="18"/>
              </w:rPr>
            </w:pPr>
            <w:r w:rsidRPr="00AF42F9">
              <w:rPr>
                <w:rFonts w:cs="Arial"/>
                <w:sz w:val="18"/>
                <w:szCs w:val="18"/>
              </w:rPr>
              <w:t>5.3%</w:t>
            </w:r>
          </w:p>
        </w:tc>
        <w:tc>
          <w:tcPr>
            <w:tcW w:w="907" w:type="dxa"/>
            <w:noWrap/>
            <w:vAlign w:val="center"/>
          </w:tcPr>
          <w:p w14:paraId="2418B65D" w14:textId="6F03281F" w:rsidR="004C4B24" w:rsidRPr="00AF42F9" w:rsidRDefault="004C4B24" w:rsidP="00AF42F9">
            <w:pPr>
              <w:jc w:val="right"/>
              <w:rPr>
                <w:rFonts w:cs="Arial"/>
                <w:sz w:val="18"/>
                <w:szCs w:val="18"/>
              </w:rPr>
            </w:pPr>
            <w:r w:rsidRPr="00AF42F9">
              <w:rPr>
                <w:rFonts w:cs="Arial"/>
                <w:sz w:val="18"/>
                <w:szCs w:val="18"/>
              </w:rPr>
              <w:t>138</w:t>
            </w:r>
          </w:p>
        </w:tc>
        <w:tc>
          <w:tcPr>
            <w:tcW w:w="907" w:type="dxa"/>
            <w:noWrap/>
            <w:vAlign w:val="center"/>
          </w:tcPr>
          <w:p w14:paraId="6318E4C6" w14:textId="64D1625C"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4D0D7BB6" w14:textId="43E12312" w:rsidR="004C4B24" w:rsidRPr="00AF42F9" w:rsidRDefault="004C4B24" w:rsidP="00AF42F9">
            <w:pPr>
              <w:jc w:val="right"/>
              <w:rPr>
                <w:rFonts w:cs="Arial"/>
                <w:sz w:val="18"/>
                <w:szCs w:val="18"/>
              </w:rPr>
            </w:pPr>
            <w:r w:rsidRPr="00AF42F9">
              <w:rPr>
                <w:rFonts w:cs="Arial"/>
                <w:sz w:val="18"/>
                <w:szCs w:val="18"/>
              </w:rPr>
              <w:t>8.6%</w:t>
            </w:r>
          </w:p>
        </w:tc>
        <w:tc>
          <w:tcPr>
            <w:tcW w:w="907" w:type="dxa"/>
            <w:shd w:val="clear" w:color="auto" w:fill="DEE4EE"/>
            <w:noWrap/>
            <w:vAlign w:val="center"/>
          </w:tcPr>
          <w:p w14:paraId="194FD1A8" w14:textId="604F78F3" w:rsidR="004C4B24" w:rsidRPr="00AF42F9" w:rsidRDefault="004C4B24" w:rsidP="00AF42F9">
            <w:pPr>
              <w:jc w:val="right"/>
              <w:rPr>
                <w:rFonts w:cs="Arial"/>
                <w:sz w:val="18"/>
                <w:szCs w:val="18"/>
              </w:rPr>
            </w:pPr>
            <w:r w:rsidRPr="00AF42F9">
              <w:rPr>
                <w:rFonts w:cs="Arial"/>
                <w:sz w:val="18"/>
                <w:szCs w:val="18"/>
              </w:rPr>
              <w:t>36</w:t>
            </w:r>
          </w:p>
        </w:tc>
        <w:tc>
          <w:tcPr>
            <w:tcW w:w="907" w:type="dxa"/>
            <w:shd w:val="clear" w:color="auto" w:fill="DEE4EE"/>
            <w:noWrap/>
            <w:vAlign w:val="center"/>
          </w:tcPr>
          <w:p w14:paraId="262ADA06" w14:textId="1F84CBA2" w:rsidR="004C4B24" w:rsidRPr="00AF42F9" w:rsidRDefault="004C4B24" w:rsidP="00AF42F9">
            <w:pPr>
              <w:jc w:val="right"/>
              <w:rPr>
                <w:rFonts w:cs="Arial"/>
                <w:sz w:val="18"/>
                <w:szCs w:val="18"/>
              </w:rPr>
            </w:pPr>
            <w:r w:rsidRPr="00AF42F9">
              <w:rPr>
                <w:rFonts w:cs="Arial"/>
                <w:sz w:val="18"/>
                <w:szCs w:val="18"/>
              </w:rPr>
              <w:t>$400</w:t>
            </w:r>
          </w:p>
        </w:tc>
        <w:tc>
          <w:tcPr>
            <w:tcW w:w="1077" w:type="dxa"/>
            <w:shd w:val="clear" w:color="auto" w:fill="DEE4EE"/>
            <w:noWrap/>
            <w:vAlign w:val="center"/>
          </w:tcPr>
          <w:p w14:paraId="54FAD04D" w14:textId="324B02C0" w:rsidR="004C4B24" w:rsidRPr="00AF42F9" w:rsidRDefault="004C4B24" w:rsidP="00AF42F9">
            <w:pPr>
              <w:jc w:val="right"/>
              <w:rPr>
                <w:rFonts w:cs="Arial"/>
                <w:sz w:val="18"/>
                <w:szCs w:val="18"/>
              </w:rPr>
            </w:pPr>
            <w:r w:rsidRPr="00AF42F9">
              <w:rPr>
                <w:rFonts w:cs="Arial"/>
                <w:sz w:val="18"/>
                <w:szCs w:val="18"/>
              </w:rPr>
              <w:t>12.7%</w:t>
            </w:r>
          </w:p>
        </w:tc>
        <w:tc>
          <w:tcPr>
            <w:tcW w:w="907" w:type="dxa"/>
            <w:noWrap/>
            <w:vAlign w:val="center"/>
          </w:tcPr>
          <w:p w14:paraId="3515F5B0" w14:textId="7FF90185" w:rsidR="004C4B24" w:rsidRPr="00AF42F9" w:rsidRDefault="004C4B24" w:rsidP="00AF42F9">
            <w:pPr>
              <w:jc w:val="right"/>
              <w:rPr>
                <w:rFonts w:cs="Arial"/>
                <w:sz w:val="18"/>
                <w:szCs w:val="18"/>
              </w:rPr>
            </w:pPr>
            <w:r w:rsidRPr="00AF42F9">
              <w:rPr>
                <w:rFonts w:cs="Arial"/>
                <w:sz w:val="18"/>
                <w:szCs w:val="18"/>
              </w:rPr>
              <w:t>188</w:t>
            </w:r>
          </w:p>
        </w:tc>
        <w:tc>
          <w:tcPr>
            <w:tcW w:w="907" w:type="dxa"/>
            <w:noWrap/>
            <w:vAlign w:val="center"/>
          </w:tcPr>
          <w:p w14:paraId="267F2101" w14:textId="664011DF" w:rsidR="004C4B24" w:rsidRPr="00AF42F9" w:rsidRDefault="004C4B24" w:rsidP="00AF42F9">
            <w:pPr>
              <w:jc w:val="right"/>
              <w:rPr>
                <w:rFonts w:cs="Arial"/>
                <w:sz w:val="18"/>
                <w:szCs w:val="18"/>
              </w:rPr>
            </w:pPr>
            <w:r w:rsidRPr="00AF42F9">
              <w:rPr>
                <w:rFonts w:cs="Arial"/>
                <w:sz w:val="18"/>
                <w:szCs w:val="18"/>
              </w:rPr>
              <w:t>$455</w:t>
            </w:r>
          </w:p>
        </w:tc>
        <w:tc>
          <w:tcPr>
            <w:tcW w:w="1077" w:type="dxa"/>
            <w:noWrap/>
            <w:vAlign w:val="center"/>
          </w:tcPr>
          <w:p w14:paraId="7621E273" w14:textId="1D19A7EE" w:rsidR="004C4B24" w:rsidRPr="00AF42F9" w:rsidRDefault="004C4B24" w:rsidP="00AF42F9">
            <w:pPr>
              <w:jc w:val="right"/>
              <w:rPr>
                <w:rFonts w:cs="Arial"/>
                <w:sz w:val="18"/>
                <w:szCs w:val="18"/>
              </w:rPr>
            </w:pPr>
            <w:r w:rsidRPr="00AF42F9">
              <w:rPr>
                <w:rFonts w:cs="Arial"/>
                <w:sz w:val="18"/>
                <w:szCs w:val="18"/>
              </w:rPr>
              <w:t>3.4%</w:t>
            </w:r>
          </w:p>
        </w:tc>
      </w:tr>
      <w:tr w:rsidR="004C4B24" w:rsidRPr="00FA02DD" w14:paraId="75F3FEAF" w14:textId="77777777" w:rsidTr="00AF42F9">
        <w:trPr>
          <w:trHeight w:val="283"/>
        </w:trPr>
        <w:tc>
          <w:tcPr>
            <w:tcW w:w="3543" w:type="dxa"/>
            <w:noWrap/>
            <w:vAlign w:val="center"/>
          </w:tcPr>
          <w:p w14:paraId="540E13CF" w14:textId="77777777" w:rsidR="004C4B24" w:rsidRPr="00FA02DD" w:rsidRDefault="004C4B24" w:rsidP="004C4B24">
            <w:pPr>
              <w:pStyle w:val="DHStableB"/>
            </w:pPr>
            <w:r w:rsidRPr="00FA02DD">
              <w:t>Fairfield-Alphington</w:t>
            </w:r>
          </w:p>
        </w:tc>
        <w:tc>
          <w:tcPr>
            <w:tcW w:w="852" w:type="dxa"/>
            <w:shd w:val="clear" w:color="auto" w:fill="DEE4EE"/>
            <w:noWrap/>
            <w:vAlign w:val="center"/>
          </w:tcPr>
          <w:p w14:paraId="3B1AD519" w14:textId="0E2A77E7" w:rsidR="004C4B24" w:rsidRPr="00AF42F9" w:rsidRDefault="004C4B24" w:rsidP="00AF42F9">
            <w:pPr>
              <w:jc w:val="right"/>
              <w:rPr>
                <w:rFonts w:cs="Arial"/>
                <w:sz w:val="18"/>
                <w:szCs w:val="18"/>
              </w:rPr>
            </w:pPr>
            <w:r w:rsidRPr="00AF42F9">
              <w:rPr>
                <w:rFonts w:cs="Arial"/>
                <w:sz w:val="18"/>
                <w:szCs w:val="18"/>
              </w:rPr>
              <w:t>218</w:t>
            </w:r>
          </w:p>
        </w:tc>
        <w:tc>
          <w:tcPr>
            <w:tcW w:w="1038" w:type="dxa"/>
            <w:shd w:val="clear" w:color="auto" w:fill="DEE4EE"/>
            <w:noWrap/>
            <w:vAlign w:val="center"/>
          </w:tcPr>
          <w:p w14:paraId="0F6E0550" w14:textId="45003F4B"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0ACE90C1" w14:textId="61D53C56" w:rsidR="004C4B24" w:rsidRPr="00AF42F9" w:rsidRDefault="004C4B24" w:rsidP="00AF42F9">
            <w:pPr>
              <w:jc w:val="right"/>
              <w:rPr>
                <w:rFonts w:cs="Arial"/>
                <w:sz w:val="18"/>
                <w:szCs w:val="18"/>
              </w:rPr>
            </w:pPr>
            <w:r w:rsidRPr="00AF42F9">
              <w:rPr>
                <w:rFonts w:cs="Arial"/>
                <w:sz w:val="18"/>
                <w:szCs w:val="18"/>
              </w:rPr>
              <w:t>3.4%</w:t>
            </w:r>
          </w:p>
        </w:tc>
        <w:tc>
          <w:tcPr>
            <w:tcW w:w="907" w:type="dxa"/>
            <w:noWrap/>
            <w:vAlign w:val="center"/>
          </w:tcPr>
          <w:p w14:paraId="3193E28D" w14:textId="4A269A29" w:rsidR="004C4B24" w:rsidRPr="00AF42F9" w:rsidRDefault="004C4B24" w:rsidP="00AF42F9">
            <w:pPr>
              <w:jc w:val="right"/>
              <w:rPr>
                <w:rFonts w:cs="Arial"/>
                <w:sz w:val="18"/>
                <w:szCs w:val="18"/>
              </w:rPr>
            </w:pPr>
            <w:r w:rsidRPr="00AF42F9">
              <w:rPr>
                <w:rFonts w:cs="Arial"/>
                <w:sz w:val="18"/>
                <w:szCs w:val="18"/>
              </w:rPr>
              <w:t>231</w:t>
            </w:r>
          </w:p>
        </w:tc>
        <w:tc>
          <w:tcPr>
            <w:tcW w:w="907" w:type="dxa"/>
            <w:noWrap/>
            <w:vAlign w:val="center"/>
          </w:tcPr>
          <w:p w14:paraId="11671C08" w14:textId="5EA2068A" w:rsidR="004C4B24" w:rsidRPr="00AF42F9" w:rsidRDefault="004C4B24" w:rsidP="00AF42F9">
            <w:pPr>
              <w:jc w:val="right"/>
              <w:rPr>
                <w:rFonts w:cs="Arial"/>
                <w:sz w:val="18"/>
                <w:szCs w:val="18"/>
              </w:rPr>
            </w:pPr>
            <w:r w:rsidRPr="00AF42F9">
              <w:rPr>
                <w:rFonts w:cs="Arial"/>
                <w:sz w:val="18"/>
                <w:szCs w:val="18"/>
              </w:rPr>
              <w:t>$435</w:t>
            </w:r>
          </w:p>
        </w:tc>
        <w:tc>
          <w:tcPr>
            <w:tcW w:w="1077" w:type="dxa"/>
            <w:noWrap/>
            <w:vAlign w:val="center"/>
          </w:tcPr>
          <w:p w14:paraId="3BAB2C75" w14:textId="585948BF" w:rsidR="004C4B24" w:rsidRPr="00AF42F9" w:rsidRDefault="004C4B24" w:rsidP="00AF42F9">
            <w:pPr>
              <w:jc w:val="right"/>
              <w:rPr>
                <w:rFonts w:cs="Arial"/>
                <w:sz w:val="18"/>
                <w:szCs w:val="18"/>
              </w:rPr>
            </w:pPr>
            <w:r w:rsidRPr="00AF42F9">
              <w:rPr>
                <w:rFonts w:cs="Arial"/>
                <w:sz w:val="18"/>
                <w:szCs w:val="18"/>
              </w:rPr>
              <w:t>14.5%</w:t>
            </w:r>
          </w:p>
        </w:tc>
        <w:tc>
          <w:tcPr>
            <w:tcW w:w="907" w:type="dxa"/>
            <w:shd w:val="clear" w:color="auto" w:fill="DEE4EE"/>
            <w:noWrap/>
            <w:vAlign w:val="center"/>
          </w:tcPr>
          <w:p w14:paraId="30D55E45" w14:textId="21CB3AD4" w:rsidR="004C4B24" w:rsidRPr="00AF42F9" w:rsidRDefault="004C4B24" w:rsidP="00AF42F9">
            <w:pPr>
              <w:jc w:val="right"/>
              <w:rPr>
                <w:rFonts w:cs="Arial"/>
                <w:sz w:val="18"/>
                <w:szCs w:val="18"/>
              </w:rPr>
            </w:pPr>
            <w:r w:rsidRPr="00AF42F9">
              <w:rPr>
                <w:rFonts w:cs="Arial"/>
                <w:sz w:val="18"/>
                <w:szCs w:val="18"/>
              </w:rPr>
              <w:t>36</w:t>
            </w:r>
          </w:p>
        </w:tc>
        <w:tc>
          <w:tcPr>
            <w:tcW w:w="907" w:type="dxa"/>
            <w:shd w:val="clear" w:color="auto" w:fill="DEE4EE"/>
            <w:noWrap/>
            <w:vAlign w:val="center"/>
          </w:tcPr>
          <w:p w14:paraId="048E47C6" w14:textId="71AF996F" w:rsidR="004C4B24" w:rsidRPr="00AF42F9" w:rsidRDefault="004C4B24" w:rsidP="00AF42F9">
            <w:pPr>
              <w:jc w:val="right"/>
              <w:rPr>
                <w:rFonts w:cs="Arial"/>
                <w:sz w:val="18"/>
                <w:szCs w:val="18"/>
              </w:rPr>
            </w:pPr>
            <w:r w:rsidRPr="00AF42F9">
              <w:rPr>
                <w:rFonts w:cs="Arial"/>
                <w:sz w:val="18"/>
                <w:szCs w:val="18"/>
              </w:rPr>
              <w:t>$515</w:t>
            </w:r>
          </w:p>
        </w:tc>
        <w:tc>
          <w:tcPr>
            <w:tcW w:w="1077" w:type="dxa"/>
            <w:shd w:val="clear" w:color="auto" w:fill="DEE4EE"/>
            <w:noWrap/>
            <w:vAlign w:val="center"/>
          </w:tcPr>
          <w:p w14:paraId="61642E13" w14:textId="6999BE38" w:rsidR="004C4B24" w:rsidRPr="00AF42F9" w:rsidRDefault="004C4B24" w:rsidP="00AF42F9">
            <w:pPr>
              <w:jc w:val="right"/>
              <w:rPr>
                <w:rFonts w:cs="Arial"/>
                <w:sz w:val="18"/>
                <w:szCs w:val="18"/>
              </w:rPr>
            </w:pPr>
            <w:r w:rsidRPr="00AF42F9">
              <w:rPr>
                <w:rFonts w:cs="Arial"/>
                <w:sz w:val="18"/>
                <w:szCs w:val="18"/>
              </w:rPr>
              <w:t>7.3%</w:t>
            </w:r>
          </w:p>
        </w:tc>
        <w:tc>
          <w:tcPr>
            <w:tcW w:w="907" w:type="dxa"/>
            <w:noWrap/>
            <w:vAlign w:val="center"/>
          </w:tcPr>
          <w:p w14:paraId="5B48831D" w14:textId="47434201" w:rsidR="004C4B24" w:rsidRPr="00AF42F9" w:rsidRDefault="004C4B24" w:rsidP="00AF42F9">
            <w:pPr>
              <w:jc w:val="right"/>
              <w:rPr>
                <w:rFonts w:cs="Arial"/>
                <w:sz w:val="18"/>
                <w:szCs w:val="18"/>
              </w:rPr>
            </w:pPr>
            <w:r w:rsidRPr="00AF42F9">
              <w:rPr>
                <w:rFonts w:cs="Arial"/>
                <w:sz w:val="18"/>
                <w:szCs w:val="18"/>
              </w:rPr>
              <w:t>93</w:t>
            </w:r>
          </w:p>
        </w:tc>
        <w:tc>
          <w:tcPr>
            <w:tcW w:w="907" w:type="dxa"/>
            <w:noWrap/>
            <w:vAlign w:val="center"/>
          </w:tcPr>
          <w:p w14:paraId="07DAE52D" w14:textId="34DAFFA2" w:rsidR="004C4B24" w:rsidRPr="00AF42F9" w:rsidRDefault="004C4B24" w:rsidP="00AF42F9">
            <w:pPr>
              <w:jc w:val="right"/>
              <w:rPr>
                <w:rFonts w:cs="Arial"/>
                <w:sz w:val="18"/>
                <w:szCs w:val="18"/>
              </w:rPr>
            </w:pPr>
            <w:r w:rsidRPr="00AF42F9">
              <w:rPr>
                <w:rFonts w:cs="Arial"/>
                <w:sz w:val="18"/>
                <w:szCs w:val="18"/>
              </w:rPr>
              <w:t>$650</w:t>
            </w:r>
          </w:p>
        </w:tc>
        <w:tc>
          <w:tcPr>
            <w:tcW w:w="1077" w:type="dxa"/>
            <w:noWrap/>
            <w:vAlign w:val="center"/>
          </w:tcPr>
          <w:p w14:paraId="7396A990" w14:textId="6A962397" w:rsidR="004C4B24" w:rsidRPr="00AF42F9" w:rsidRDefault="004C4B24" w:rsidP="00AF42F9">
            <w:pPr>
              <w:jc w:val="right"/>
              <w:rPr>
                <w:rFonts w:cs="Arial"/>
                <w:sz w:val="18"/>
                <w:szCs w:val="18"/>
              </w:rPr>
            </w:pPr>
            <w:r w:rsidRPr="00AF42F9">
              <w:rPr>
                <w:rFonts w:cs="Arial"/>
                <w:sz w:val="18"/>
                <w:szCs w:val="18"/>
              </w:rPr>
              <w:t>4.8%</w:t>
            </w:r>
          </w:p>
        </w:tc>
      </w:tr>
      <w:tr w:rsidR="004C4B24" w:rsidRPr="00FA02DD" w14:paraId="636A34B2" w14:textId="77777777" w:rsidTr="00AF42F9">
        <w:trPr>
          <w:trHeight w:val="283"/>
        </w:trPr>
        <w:tc>
          <w:tcPr>
            <w:tcW w:w="3543" w:type="dxa"/>
            <w:noWrap/>
            <w:vAlign w:val="center"/>
          </w:tcPr>
          <w:p w14:paraId="2C7E65B4" w14:textId="77777777" w:rsidR="004C4B24" w:rsidRPr="00FA02DD" w:rsidRDefault="004C4B24" w:rsidP="004C4B24">
            <w:pPr>
              <w:pStyle w:val="DHStableB"/>
            </w:pPr>
            <w:r w:rsidRPr="00FA02DD">
              <w:t>Heidelberg-Heidelberg West</w:t>
            </w:r>
          </w:p>
        </w:tc>
        <w:tc>
          <w:tcPr>
            <w:tcW w:w="852" w:type="dxa"/>
            <w:shd w:val="clear" w:color="auto" w:fill="DEE4EE"/>
            <w:noWrap/>
            <w:vAlign w:val="center"/>
          </w:tcPr>
          <w:p w14:paraId="0810740D" w14:textId="62F2E7E6" w:rsidR="004C4B24" w:rsidRPr="00AF42F9" w:rsidRDefault="004C4B24" w:rsidP="00AF42F9">
            <w:pPr>
              <w:jc w:val="right"/>
              <w:rPr>
                <w:rFonts w:cs="Arial"/>
                <w:sz w:val="18"/>
                <w:szCs w:val="18"/>
              </w:rPr>
            </w:pPr>
            <w:r w:rsidRPr="00AF42F9">
              <w:rPr>
                <w:rFonts w:cs="Arial"/>
                <w:sz w:val="18"/>
                <w:szCs w:val="18"/>
              </w:rPr>
              <w:t>103</w:t>
            </w:r>
          </w:p>
        </w:tc>
        <w:tc>
          <w:tcPr>
            <w:tcW w:w="1038" w:type="dxa"/>
            <w:shd w:val="clear" w:color="auto" w:fill="DEE4EE"/>
            <w:noWrap/>
            <w:vAlign w:val="center"/>
          </w:tcPr>
          <w:p w14:paraId="7A40B909" w14:textId="62C51BA2"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200795D1" w14:textId="33D84B29" w:rsidR="004C4B24" w:rsidRPr="00AF42F9" w:rsidRDefault="004C4B24" w:rsidP="00AF42F9">
            <w:pPr>
              <w:jc w:val="right"/>
              <w:rPr>
                <w:rFonts w:cs="Arial"/>
                <w:sz w:val="18"/>
                <w:szCs w:val="18"/>
              </w:rPr>
            </w:pPr>
            <w:r w:rsidRPr="00AF42F9">
              <w:rPr>
                <w:rFonts w:cs="Arial"/>
                <w:sz w:val="18"/>
                <w:szCs w:val="18"/>
              </w:rPr>
              <w:t>2.9%</w:t>
            </w:r>
          </w:p>
        </w:tc>
        <w:tc>
          <w:tcPr>
            <w:tcW w:w="907" w:type="dxa"/>
            <w:noWrap/>
            <w:vAlign w:val="center"/>
          </w:tcPr>
          <w:p w14:paraId="5E0B3D07" w14:textId="197143F1" w:rsidR="004C4B24" w:rsidRPr="00AF42F9" w:rsidRDefault="004C4B24" w:rsidP="00AF42F9">
            <w:pPr>
              <w:jc w:val="right"/>
              <w:rPr>
                <w:rFonts w:cs="Arial"/>
                <w:sz w:val="18"/>
                <w:szCs w:val="18"/>
              </w:rPr>
            </w:pPr>
            <w:r w:rsidRPr="00AF42F9">
              <w:rPr>
                <w:rFonts w:cs="Arial"/>
                <w:sz w:val="18"/>
                <w:szCs w:val="18"/>
              </w:rPr>
              <w:t>421</w:t>
            </w:r>
          </w:p>
        </w:tc>
        <w:tc>
          <w:tcPr>
            <w:tcW w:w="907" w:type="dxa"/>
            <w:noWrap/>
            <w:vAlign w:val="center"/>
          </w:tcPr>
          <w:p w14:paraId="70312808" w14:textId="507F22DA"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28D9A9BA" w14:textId="2B60A103" w:rsidR="004C4B24" w:rsidRPr="00AF42F9" w:rsidRDefault="004C4B24" w:rsidP="00AF42F9">
            <w:pPr>
              <w:jc w:val="right"/>
              <w:rPr>
                <w:rFonts w:cs="Arial"/>
                <w:sz w:val="18"/>
                <w:szCs w:val="18"/>
              </w:rPr>
            </w:pPr>
            <w:r w:rsidRPr="00AF42F9">
              <w:rPr>
                <w:rFonts w:cs="Arial"/>
                <w:sz w:val="18"/>
                <w:szCs w:val="18"/>
              </w:rPr>
              <w:t>6.7%</w:t>
            </w:r>
          </w:p>
        </w:tc>
        <w:tc>
          <w:tcPr>
            <w:tcW w:w="907" w:type="dxa"/>
            <w:shd w:val="clear" w:color="auto" w:fill="DEE4EE"/>
            <w:noWrap/>
            <w:vAlign w:val="center"/>
          </w:tcPr>
          <w:p w14:paraId="415110EC" w14:textId="68B2F30D" w:rsidR="004C4B24" w:rsidRPr="00AF42F9" w:rsidRDefault="004C4B24" w:rsidP="00AF42F9">
            <w:pPr>
              <w:jc w:val="right"/>
              <w:rPr>
                <w:rFonts w:cs="Arial"/>
                <w:sz w:val="18"/>
                <w:szCs w:val="18"/>
              </w:rPr>
            </w:pPr>
            <w:r w:rsidRPr="00AF42F9">
              <w:rPr>
                <w:rFonts w:cs="Arial"/>
                <w:sz w:val="18"/>
                <w:szCs w:val="18"/>
              </w:rPr>
              <w:t>138</w:t>
            </w:r>
          </w:p>
        </w:tc>
        <w:tc>
          <w:tcPr>
            <w:tcW w:w="907" w:type="dxa"/>
            <w:shd w:val="clear" w:color="auto" w:fill="DEE4EE"/>
            <w:noWrap/>
            <w:vAlign w:val="center"/>
          </w:tcPr>
          <w:p w14:paraId="5E030B18" w14:textId="434D2EFB"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35CD7DFF" w14:textId="1EFDCC75" w:rsidR="004C4B24" w:rsidRPr="00AF42F9" w:rsidRDefault="004C4B24" w:rsidP="00AF42F9">
            <w:pPr>
              <w:jc w:val="right"/>
              <w:rPr>
                <w:rFonts w:cs="Arial"/>
                <w:sz w:val="18"/>
                <w:szCs w:val="18"/>
              </w:rPr>
            </w:pPr>
            <w:r w:rsidRPr="00AF42F9">
              <w:rPr>
                <w:rFonts w:cs="Arial"/>
                <w:sz w:val="18"/>
                <w:szCs w:val="18"/>
              </w:rPr>
              <w:t>4.3%</w:t>
            </w:r>
          </w:p>
        </w:tc>
        <w:tc>
          <w:tcPr>
            <w:tcW w:w="907" w:type="dxa"/>
            <w:noWrap/>
            <w:vAlign w:val="center"/>
          </w:tcPr>
          <w:p w14:paraId="27677728" w14:textId="5CBF8A9D" w:rsidR="004C4B24" w:rsidRPr="00AF42F9" w:rsidRDefault="004C4B24" w:rsidP="00AF42F9">
            <w:pPr>
              <w:jc w:val="right"/>
              <w:rPr>
                <w:rFonts w:cs="Arial"/>
                <w:sz w:val="18"/>
                <w:szCs w:val="18"/>
              </w:rPr>
            </w:pPr>
            <w:r w:rsidRPr="00AF42F9">
              <w:rPr>
                <w:rFonts w:cs="Arial"/>
                <w:sz w:val="18"/>
                <w:szCs w:val="18"/>
              </w:rPr>
              <w:t>315</w:t>
            </w:r>
          </w:p>
        </w:tc>
        <w:tc>
          <w:tcPr>
            <w:tcW w:w="907" w:type="dxa"/>
            <w:noWrap/>
            <w:vAlign w:val="center"/>
          </w:tcPr>
          <w:p w14:paraId="4752F300" w14:textId="107FEAD1" w:rsidR="004C4B24" w:rsidRPr="00AF42F9" w:rsidRDefault="004C4B24" w:rsidP="00AF42F9">
            <w:pPr>
              <w:jc w:val="right"/>
              <w:rPr>
                <w:rFonts w:cs="Arial"/>
                <w:sz w:val="18"/>
                <w:szCs w:val="18"/>
              </w:rPr>
            </w:pPr>
            <w:r w:rsidRPr="00AF42F9">
              <w:rPr>
                <w:rFonts w:cs="Arial"/>
                <w:sz w:val="18"/>
                <w:szCs w:val="18"/>
              </w:rPr>
              <w:t>$430</w:t>
            </w:r>
          </w:p>
        </w:tc>
        <w:tc>
          <w:tcPr>
            <w:tcW w:w="1077" w:type="dxa"/>
            <w:noWrap/>
            <w:vAlign w:val="center"/>
          </w:tcPr>
          <w:p w14:paraId="54412D0D" w14:textId="7C1FF690" w:rsidR="004C4B24" w:rsidRPr="00AF42F9" w:rsidRDefault="004C4B24" w:rsidP="00AF42F9">
            <w:pPr>
              <w:jc w:val="right"/>
              <w:rPr>
                <w:rFonts w:cs="Arial"/>
                <w:sz w:val="18"/>
                <w:szCs w:val="18"/>
              </w:rPr>
            </w:pPr>
            <w:r w:rsidRPr="00AF42F9">
              <w:rPr>
                <w:rFonts w:cs="Arial"/>
                <w:sz w:val="18"/>
                <w:szCs w:val="18"/>
              </w:rPr>
              <w:t>5.4%</w:t>
            </w:r>
          </w:p>
        </w:tc>
      </w:tr>
      <w:tr w:rsidR="004C4B24" w:rsidRPr="00FA02DD" w14:paraId="145E5DB9" w14:textId="77777777" w:rsidTr="00AF42F9">
        <w:trPr>
          <w:trHeight w:val="283"/>
        </w:trPr>
        <w:tc>
          <w:tcPr>
            <w:tcW w:w="3543" w:type="dxa"/>
            <w:noWrap/>
            <w:vAlign w:val="center"/>
          </w:tcPr>
          <w:p w14:paraId="7C747CDB" w14:textId="77777777" w:rsidR="004C4B24" w:rsidRPr="00FA02DD" w:rsidRDefault="004C4B24" w:rsidP="004C4B24">
            <w:pPr>
              <w:pStyle w:val="DHStableB"/>
            </w:pPr>
            <w:r w:rsidRPr="00FA02DD">
              <w:t>Ivanhoe-Ivanhoe East</w:t>
            </w:r>
          </w:p>
        </w:tc>
        <w:tc>
          <w:tcPr>
            <w:tcW w:w="852" w:type="dxa"/>
            <w:shd w:val="clear" w:color="auto" w:fill="DEE4EE"/>
            <w:noWrap/>
            <w:vAlign w:val="center"/>
          </w:tcPr>
          <w:p w14:paraId="1BE6E8DA" w14:textId="2E957830" w:rsidR="004C4B24" w:rsidRPr="00AF42F9" w:rsidRDefault="004C4B24" w:rsidP="00AF42F9">
            <w:pPr>
              <w:jc w:val="right"/>
              <w:rPr>
                <w:rFonts w:cs="Arial"/>
                <w:sz w:val="18"/>
                <w:szCs w:val="18"/>
              </w:rPr>
            </w:pPr>
            <w:r w:rsidRPr="00AF42F9">
              <w:rPr>
                <w:rFonts w:cs="Arial"/>
                <w:sz w:val="18"/>
                <w:szCs w:val="18"/>
              </w:rPr>
              <w:t>142</w:t>
            </w:r>
          </w:p>
        </w:tc>
        <w:tc>
          <w:tcPr>
            <w:tcW w:w="1038" w:type="dxa"/>
            <w:shd w:val="clear" w:color="auto" w:fill="DEE4EE"/>
            <w:noWrap/>
            <w:vAlign w:val="center"/>
          </w:tcPr>
          <w:p w14:paraId="047FC073" w14:textId="605C27CF" w:rsidR="004C4B24" w:rsidRPr="00AF42F9" w:rsidRDefault="004C4B24" w:rsidP="00AF42F9">
            <w:pPr>
              <w:jc w:val="right"/>
              <w:rPr>
                <w:rFonts w:cs="Arial"/>
                <w:sz w:val="18"/>
                <w:szCs w:val="18"/>
              </w:rPr>
            </w:pPr>
            <w:r w:rsidRPr="00AF42F9">
              <w:rPr>
                <w:rFonts w:cs="Arial"/>
                <w:sz w:val="18"/>
                <w:szCs w:val="18"/>
              </w:rPr>
              <w:t>$380</w:t>
            </w:r>
          </w:p>
        </w:tc>
        <w:tc>
          <w:tcPr>
            <w:tcW w:w="1077" w:type="dxa"/>
            <w:shd w:val="clear" w:color="auto" w:fill="DEE4EE"/>
            <w:noWrap/>
            <w:vAlign w:val="center"/>
          </w:tcPr>
          <w:p w14:paraId="3406B9AB" w14:textId="47F02B49"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010DB050" w14:textId="5CEEAA5E" w:rsidR="004C4B24" w:rsidRPr="00AF42F9" w:rsidRDefault="004C4B24" w:rsidP="00AF42F9">
            <w:pPr>
              <w:jc w:val="right"/>
              <w:rPr>
                <w:rFonts w:cs="Arial"/>
                <w:sz w:val="18"/>
                <w:szCs w:val="18"/>
              </w:rPr>
            </w:pPr>
            <w:r w:rsidRPr="00AF42F9">
              <w:rPr>
                <w:rFonts w:cs="Arial"/>
                <w:sz w:val="18"/>
                <w:szCs w:val="18"/>
              </w:rPr>
              <w:t>274</w:t>
            </w:r>
          </w:p>
        </w:tc>
        <w:tc>
          <w:tcPr>
            <w:tcW w:w="907" w:type="dxa"/>
            <w:noWrap/>
            <w:vAlign w:val="center"/>
          </w:tcPr>
          <w:p w14:paraId="0531A2B7" w14:textId="7404CC75" w:rsidR="004C4B24" w:rsidRPr="00AF42F9" w:rsidRDefault="004C4B24" w:rsidP="00AF42F9">
            <w:pPr>
              <w:jc w:val="right"/>
              <w:rPr>
                <w:rFonts w:cs="Arial"/>
                <w:sz w:val="18"/>
                <w:szCs w:val="18"/>
              </w:rPr>
            </w:pPr>
            <w:r w:rsidRPr="00AF42F9">
              <w:rPr>
                <w:rFonts w:cs="Arial"/>
                <w:sz w:val="18"/>
                <w:szCs w:val="18"/>
              </w:rPr>
              <w:t>$430</w:t>
            </w:r>
          </w:p>
        </w:tc>
        <w:tc>
          <w:tcPr>
            <w:tcW w:w="1077" w:type="dxa"/>
            <w:noWrap/>
            <w:vAlign w:val="center"/>
          </w:tcPr>
          <w:p w14:paraId="5C3BFC0E" w14:textId="5505F788" w:rsidR="004C4B24" w:rsidRPr="00AF42F9" w:rsidRDefault="004C4B24" w:rsidP="00AF42F9">
            <w:pPr>
              <w:jc w:val="right"/>
              <w:rPr>
                <w:rFonts w:cs="Arial"/>
                <w:sz w:val="18"/>
                <w:szCs w:val="18"/>
              </w:rPr>
            </w:pPr>
            <w:r w:rsidRPr="00AF42F9">
              <w:rPr>
                <w:rFonts w:cs="Arial"/>
                <w:sz w:val="18"/>
                <w:szCs w:val="18"/>
              </w:rPr>
              <w:t>7.5%</w:t>
            </w:r>
          </w:p>
        </w:tc>
        <w:tc>
          <w:tcPr>
            <w:tcW w:w="907" w:type="dxa"/>
            <w:shd w:val="clear" w:color="auto" w:fill="DEE4EE"/>
            <w:noWrap/>
            <w:vAlign w:val="center"/>
          </w:tcPr>
          <w:p w14:paraId="0441858E" w14:textId="5A3BFACB" w:rsidR="004C4B24" w:rsidRPr="00AF42F9" w:rsidRDefault="004C4B24" w:rsidP="00AF42F9">
            <w:pPr>
              <w:jc w:val="right"/>
              <w:rPr>
                <w:rFonts w:cs="Arial"/>
                <w:sz w:val="18"/>
                <w:szCs w:val="18"/>
              </w:rPr>
            </w:pPr>
            <w:r w:rsidRPr="00AF42F9">
              <w:rPr>
                <w:rFonts w:cs="Arial"/>
                <w:sz w:val="18"/>
                <w:szCs w:val="18"/>
              </w:rPr>
              <w:t>28</w:t>
            </w:r>
          </w:p>
        </w:tc>
        <w:tc>
          <w:tcPr>
            <w:tcW w:w="907" w:type="dxa"/>
            <w:shd w:val="clear" w:color="auto" w:fill="DEE4EE"/>
            <w:noWrap/>
            <w:vAlign w:val="center"/>
          </w:tcPr>
          <w:p w14:paraId="60AD525B" w14:textId="1054BE0B" w:rsidR="004C4B24" w:rsidRPr="00AF42F9" w:rsidRDefault="004C4B24" w:rsidP="00AF42F9">
            <w:pPr>
              <w:jc w:val="right"/>
              <w:rPr>
                <w:rFonts w:cs="Arial"/>
                <w:sz w:val="18"/>
                <w:szCs w:val="18"/>
              </w:rPr>
            </w:pPr>
            <w:r w:rsidRPr="00AF42F9">
              <w:rPr>
                <w:rFonts w:cs="Arial"/>
                <w:sz w:val="18"/>
                <w:szCs w:val="18"/>
              </w:rPr>
              <w:t>$450</w:t>
            </w:r>
          </w:p>
        </w:tc>
        <w:tc>
          <w:tcPr>
            <w:tcW w:w="1077" w:type="dxa"/>
            <w:shd w:val="clear" w:color="auto" w:fill="DEE4EE"/>
            <w:noWrap/>
            <w:vAlign w:val="center"/>
          </w:tcPr>
          <w:p w14:paraId="743D489E" w14:textId="345D8203"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6E17D440" w14:textId="097C0F20" w:rsidR="004C4B24" w:rsidRPr="00AF42F9" w:rsidRDefault="004C4B24" w:rsidP="00AF42F9">
            <w:pPr>
              <w:jc w:val="right"/>
              <w:rPr>
                <w:rFonts w:cs="Arial"/>
                <w:sz w:val="18"/>
                <w:szCs w:val="18"/>
              </w:rPr>
            </w:pPr>
            <w:r w:rsidRPr="00AF42F9">
              <w:rPr>
                <w:rFonts w:cs="Arial"/>
                <w:sz w:val="18"/>
                <w:szCs w:val="18"/>
              </w:rPr>
              <w:t>100</w:t>
            </w:r>
          </w:p>
        </w:tc>
        <w:tc>
          <w:tcPr>
            <w:tcW w:w="907" w:type="dxa"/>
            <w:noWrap/>
            <w:vAlign w:val="center"/>
          </w:tcPr>
          <w:p w14:paraId="23368906" w14:textId="42174B40" w:rsidR="004C4B24" w:rsidRPr="00AF42F9" w:rsidRDefault="004C4B24" w:rsidP="00AF42F9">
            <w:pPr>
              <w:jc w:val="right"/>
              <w:rPr>
                <w:rFonts w:cs="Arial"/>
                <w:sz w:val="18"/>
                <w:szCs w:val="18"/>
              </w:rPr>
            </w:pPr>
            <w:r w:rsidRPr="00AF42F9">
              <w:rPr>
                <w:rFonts w:cs="Arial"/>
                <w:sz w:val="18"/>
                <w:szCs w:val="18"/>
              </w:rPr>
              <w:t>$565</w:t>
            </w:r>
          </w:p>
        </w:tc>
        <w:tc>
          <w:tcPr>
            <w:tcW w:w="1077" w:type="dxa"/>
            <w:noWrap/>
            <w:vAlign w:val="center"/>
          </w:tcPr>
          <w:p w14:paraId="7E3362B3" w14:textId="541BE337" w:rsidR="004C4B24" w:rsidRPr="00AF42F9" w:rsidRDefault="004C4B24" w:rsidP="00AF42F9">
            <w:pPr>
              <w:jc w:val="right"/>
              <w:rPr>
                <w:rFonts w:cs="Arial"/>
                <w:sz w:val="18"/>
                <w:szCs w:val="18"/>
              </w:rPr>
            </w:pPr>
            <w:r w:rsidRPr="00AF42F9">
              <w:rPr>
                <w:rFonts w:cs="Arial"/>
                <w:sz w:val="18"/>
                <w:szCs w:val="18"/>
              </w:rPr>
              <w:t>2.7%</w:t>
            </w:r>
          </w:p>
        </w:tc>
      </w:tr>
      <w:tr w:rsidR="004C4B24" w:rsidRPr="00FA02DD" w14:paraId="46B385C9" w14:textId="77777777" w:rsidTr="00AF42F9">
        <w:trPr>
          <w:trHeight w:val="283"/>
        </w:trPr>
        <w:tc>
          <w:tcPr>
            <w:tcW w:w="3543" w:type="dxa"/>
            <w:noWrap/>
            <w:vAlign w:val="center"/>
          </w:tcPr>
          <w:p w14:paraId="033E3CE1" w14:textId="77777777" w:rsidR="004C4B24" w:rsidRPr="00FA02DD" w:rsidRDefault="004C4B24" w:rsidP="004C4B24">
            <w:pPr>
              <w:pStyle w:val="DHStableB"/>
            </w:pPr>
            <w:r w:rsidRPr="00FA02DD">
              <w:t>Mill Park-Epping</w:t>
            </w:r>
          </w:p>
        </w:tc>
        <w:tc>
          <w:tcPr>
            <w:tcW w:w="852" w:type="dxa"/>
            <w:shd w:val="clear" w:color="auto" w:fill="DEE4EE"/>
            <w:noWrap/>
            <w:vAlign w:val="center"/>
          </w:tcPr>
          <w:p w14:paraId="05B23FD6" w14:textId="10DE5E6A" w:rsidR="004C4B24" w:rsidRPr="00AF42F9" w:rsidRDefault="004C4B24" w:rsidP="00AF42F9">
            <w:pPr>
              <w:jc w:val="right"/>
              <w:rPr>
                <w:rFonts w:cs="Arial"/>
                <w:sz w:val="18"/>
                <w:szCs w:val="18"/>
              </w:rPr>
            </w:pPr>
            <w:r w:rsidRPr="00AF42F9">
              <w:rPr>
                <w:rFonts w:cs="Arial"/>
                <w:sz w:val="18"/>
                <w:szCs w:val="18"/>
              </w:rPr>
              <w:t>39</w:t>
            </w:r>
          </w:p>
        </w:tc>
        <w:tc>
          <w:tcPr>
            <w:tcW w:w="1038" w:type="dxa"/>
            <w:shd w:val="clear" w:color="auto" w:fill="DEE4EE"/>
            <w:noWrap/>
            <w:vAlign w:val="center"/>
          </w:tcPr>
          <w:p w14:paraId="22479BC9" w14:textId="3CF5D823"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30302A7B" w14:textId="2311884C" w:rsidR="004C4B24" w:rsidRPr="00AF42F9" w:rsidRDefault="004C4B24" w:rsidP="00AF42F9">
            <w:pPr>
              <w:jc w:val="right"/>
              <w:rPr>
                <w:rFonts w:cs="Arial"/>
                <w:sz w:val="18"/>
                <w:szCs w:val="18"/>
              </w:rPr>
            </w:pPr>
            <w:r w:rsidRPr="00AF42F9">
              <w:rPr>
                <w:rFonts w:cs="Arial"/>
                <w:sz w:val="18"/>
                <w:szCs w:val="18"/>
              </w:rPr>
              <w:t>7.1%</w:t>
            </w:r>
          </w:p>
        </w:tc>
        <w:tc>
          <w:tcPr>
            <w:tcW w:w="907" w:type="dxa"/>
            <w:noWrap/>
            <w:vAlign w:val="center"/>
          </w:tcPr>
          <w:p w14:paraId="42DA6B51" w14:textId="7CD2CDB5" w:rsidR="004C4B24" w:rsidRPr="00AF42F9" w:rsidRDefault="004C4B24" w:rsidP="00AF42F9">
            <w:pPr>
              <w:jc w:val="right"/>
              <w:rPr>
                <w:rFonts w:cs="Arial"/>
                <w:sz w:val="18"/>
                <w:szCs w:val="18"/>
              </w:rPr>
            </w:pPr>
            <w:r w:rsidRPr="00AF42F9">
              <w:rPr>
                <w:rFonts w:cs="Arial"/>
                <w:sz w:val="18"/>
                <w:szCs w:val="18"/>
              </w:rPr>
              <w:t>275</w:t>
            </w:r>
          </w:p>
        </w:tc>
        <w:tc>
          <w:tcPr>
            <w:tcW w:w="907" w:type="dxa"/>
            <w:noWrap/>
            <w:vAlign w:val="center"/>
          </w:tcPr>
          <w:p w14:paraId="5053CE37" w14:textId="014C5700"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3A1AF696" w14:textId="19712767" w:rsidR="004C4B24" w:rsidRPr="00AF42F9" w:rsidRDefault="004C4B24" w:rsidP="00AF42F9">
            <w:pPr>
              <w:jc w:val="right"/>
              <w:rPr>
                <w:rFonts w:cs="Arial"/>
                <w:sz w:val="18"/>
                <w:szCs w:val="18"/>
              </w:rPr>
            </w:pPr>
            <w:r w:rsidRPr="00AF42F9">
              <w:rPr>
                <w:rFonts w:cs="Arial"/>
                <w:sz w:val="18"/>
                <w:szCs w:val="18"/>
              </w:rPr>
              <w:t>6.3%</w:t>
            </w:r>
          </w:p>
        </w:tc>
        <w:tc>
          <w:tcPr>
            <w:tcW w:w="907" w:type="dxa"/>
            <w:shd w:val="clear" w:color="auto" w:fill="DEE4EE"/>
            <w:noWrap/>
            <w:vAlign w:val="center"/>
          </w:tcPr>
          <w:p w14:paraId="3772B3D5" w14:textId="42492B7F" w:rsidR="004C4B24" w:rsidRPr="00AF42F9" w:rsidRDefault="004C4B24" w:rsidP="00AF42F9">
            <w:pPr>
              <w:jc w:val="right"/>
              <w:rPr>
                <w:rFonts w:cs="Arial"/>
                <w:sz w:val="18"/>
                <w:szCs w:val="18"/>
              </w:rPr>
            </w:pPr>
            <w:r w:rsidRPr="00AF42F9">
              <w:rPr>
                <w:rFonts w:cs="Arial"/>
                <w:sz w:val="18"/>
                <w:szCs w:val="18"/>
              </w:rPr>
              <w:t>99</w:t>
            </w:r>
          </w:p>
        </w:tc>
        <w:tc>
          <w:tcPr>
            <w:tcW w:w="907" w:type="dxa"/>
            <w:shd w:val="clear" w:color="auto" w:fill="DEE4EE"/>
            <w:noWrap/>
            <w:vAlign w:val="center"/>
          </w:tcPr>
          <w:p w14:paraId="4669B5F7" w14:textId="554AD4E8"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6076986C" w14:textId="70D0FD04"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40C26351" w14:textId="127BDD82" w:rsidR="004C4B24" w:rsidRPr="00AF42F9" w:rsidRDefault="004C4B24" w:rsidP="00AF42F9">
            <w:pPr>
              <w:jc w:val="right"/>
              <w:rPr>
                <w:rFonts w:cs="Arial"/>
                <w:sz w:val="18"/>
                <w:szCs w:val="18"/>
              </w:rPr>
            </w:pPr>
            <w:r w:rsidRPr="00AF42F9">
              <w:rPr>
                <w:rFonts w:cs="Arial"/>
                <w:sz w:val="18"/>
                <w:szCs w:val="18"/>
              </w:rPr>
              <w:t>833</w:t>
            </w:r>
          </w:p>
        </w:tc>
        <w:tc>
          <w:tcPr>
            <w:tcW w:w="907" w:type="dxa"/>
            <w:noWrap/>
            <w:vAlign w:val="center"/>
          </w:tcPr>
          <w:p w14:paraId="7C68EC78" w14:textId="18FB7930"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6044B3D3" w14:textId="7621E879" w:rsidR="004C4B24" w:rsidRPr="00AF42F9" w:rsidRDefault="004C4B24" w:rsidP="00AF42F9">
            <w:pPr>
              <w:jc w:val="right"/>
              <w:rPr>
                <w:rFonts w:cs="Arial"/>
                <w:sz w:val="18"/>
                <w:szCs w:val="18"/>
              </w:rPr>
            </w:pPr>
            <w:r w:rsidRPr="00AF42F9">
              <w:rPr>
                <w:rFonts w:cs="Arial"/>
                <w:sz w:val="18"/>
                <w:szCs w:val="18"/>
              </w:rPr>
              <w:t>5.6%</w:t>
            </w:r>
          </w:p>
        </w:tc>
      </w:tr>
      <w:tr w:rsidR="004C4B24" w:rsidRPr="00FA02DD" w14:paraId="3B146990" w14:textId="77777777" w:rsidTr="00AF42F9">
        <w:trPr>
          <w:trHeight w:val="283"/>
        </w:trPr>
        <w:tc>
          <w:tcPr>
            <w:tcW w:w="3543" w:type="dxa"/>
            <w:noWrap/>
            <w:vAlign w:val="center"/>
          </w:tcPr>
          <w:p w14:paraId="70204B94" w14:textId="77777777" w:rsidR="004C4B24" w:rsidRPr="00FA02DD" w:rsidRDefault="004C4B24" w:rsidP="004C4B24">
            <w:pPr>
              <w:pStyle w:val="DHStableB"/>
            </w:pPr>
            <w:r w:rsidRPr="00FA02DD">
              <w:t>Northcote</w:t>
            </w:r>
          </w:p>
        </w:tc>
        <w:tc>
          <w:tcPr>
            <w:tcW w:w="852" w:type="dxa"/>
            <w:shd w:val="clear" w:color="auto" w:fill="DEE4EE"/>
            <w:noWrap/>
            <w:vAlign w:val="center"/>
          </w:tcPr>
          <w:p w14:paraId="22006B9F" w14:textId="7410BE41" w:rsidR="004C4B24" w:rsidRPr="00AF42F9" w:rsidRDefault="004C4B24" w:rsidP="00AF42F9">
            <w:pPr>
              <w:jc w:val="right"/>
              <w:rPr>
                <w:rFonts w:cs="Arial"/>
                <w:sz w:val="18"/>
                <w:szCs w:val="18"/>
              </w:rPr>
            </w:pPr>
            <w:r w:rsidRPr="00AF42F9">
              <w:rPr>
                <w:rFonts w:cs="Arial"/>
                <w:sz w:val="18"/>
                <w:szCs w:val="18"/>
              </w:rPr>
              <w:t>379</w:t>
            </w:r>
          </w:p>
        </w:tc>
        <w:tc>
          <w:tcPr>
            <w:tcW w:w="1038" w:type="dxa"/>
            <w:shd w:val="clear" w:color="auto" w:fill="DEE4EE"/>
            <w:noWrap/>
            <w:vAlign w:val="center"/>
          </w:tcPr>
          <w:p w14:paraId="052D7A2C" w14:textId="125255D1"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3CB4A16F" w14:textId="1951EE30"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78A1E2AE" w14:textId="56AA44E7" w:rsidR="004C4B24" w:rsidRPr="00AF42F9" w:rsidRDefault="004C4B24" w:rsidP="00AF42F9">
            <w:pPr>
              <w:jc w:val="right"/>
              <w:rPr>
                <w:rFonts w:cs="Arial"/>
                <w:sz w:val="18"/>
                <w:szCs w:val="18"/>
              </w:rPr>
            </w:pPr>
            <w:r w:rsidRPr="00AF42F9">
              <w:rPr>
                <w:rFonts w:cs="Arial"/>
                <w:sz w:val="18"/>
                <w:szCs w:val="18"/>
              </w:rPr>
              <w:t>404</w:t>
            </w:r>
          </w:p>
        </w:tc>
        <w:tc>
          <w:tcPr>
            <w:tcW w:w="907" w:type="dxa"/>
            <w:noWrap/>
            <w:vAlign w:val="center"/>
          </w:tcPr>
          <w:p w14:paraId="758238B9" w14:textId="02490AE9" w:rsidR="004C4B24" w:rsidRPr="00AF42F9" w:rsidRDefault="004C4B24" w:rsidP="00AF42F9">
            <w:pPr>
              <w:jc w:val="right"/>
              <w:rPr>
                <w:rFonts w:cs="Arial"/>
                <w:sz w:val="18"/>
                <w:szCs w:val="18"/>
              </w:rPr>
            </w:pPr>
            <w:r w:rsidRPr="00AF42F9">
              <w:rPr>
                <w:rFonts w:cs="Arial"/>
                <w:sz w:val="18"/>
                <w:szCs w:val="18"/>
              </w:rPr>
              <w:t>$488</w:t>
            </w:r>
          </w:p>
        </w:tc>
        <w:tc>
          <w:tcPr>
            <w:tcW w:w="1077" w:type="dxa"/>
            <w:noWrap/>
            <w:vAlign w:val="center"/>
          </w:tcPr>
          <w:p w14:paraId="1FC719CE" w14:textId="3D0ADA3A" w:rsidR="004C4B24" w:rsidRPr="00AF42F9" w:rsidRDefault="004C4B24" w:rsidP="00AF42F9">
            <w:pPr>
              <w:jc w:val="right"/>
              <w:rPr>
                <w:rFonts w:cs="Arial"/>
                <w:sz w:val="18"/>
                <w:szCs w:val="18"/>
              </w:rPr>
            </w:pPr>
            <w:r w:rsidRPr="00AF42F9">
              <w:rPr>
                <w:rFonts w:cs="Arial"/>
                <w:sz w:val="18"/>
                <w:szCs w:val="18"/>
              </w:rPr>
              <w:t>6.1%</w:t>
            </w:r>
          </w:p>
        </w:tc>
        <w:tc>
          <w:tcPr>
            <w:tcW w:w="907" w:type="dxa"/>
            <w:shd w:val="clear" w:color="auto" w:fill="DEE4EE"/>
            <w:noWrap/>
            <w:vAlign w:val="center"/>
          </w:tcPr>
          <w:p w14:paraId="3435AC68" w14:textId="3977B984" w:rsidR="004C4B24" w:rsidRPr="00AF42F9" w:rsidRDefault="004C4B24" w:rsidP="00AF42F9">
            <w:pPr>
              <w:jc w:val="right"/>
              <w:rPr>
                <w:rFonts w:cs="Arial"/>
                <w:sz w:val="18"/>
                <w:szCs w:val="18"/>
              </w:rPr>
            </w:pPr>
            <w:r w:rsidRPr="00AF42F9">
              <w:rPr>
                <w:rFonts w:cs="Arial"/>
                <w:sz w:val="18"/>
                <w:szCs w:val="18"/>
              </w:rPr>
              <w:t>160</w:t>
            </w:r>
          </w:p>
        </w:tc>
        <w:tc>
          <w:tcPr>
            <w:tcW w:w="907" w:type="dxa"/>
            <w:shd w:val="clear" w:color="auto" w:fill="DEE4EE"/>
            <w:noWrap/>
            <w:vAlign w:val="center"/>
          </w:tcPr>
          <w:p w14:paraId="0A23F0F2" w14:textId="5916492F" w:rsidR="004C4B24" w:rsidRPr="00AF42F9" w:rsidRDefault="004C4B24" w:rsidP="00AF42F9">
            <w:pPr>
              <w:jc w:val="right"/>
              <w:rPr>
                <w:rFonts w:cs="Arial"/>
                <w:sz w:val="18"/>
                <w:szCs w:val="18"/>
              </w:rPr>
            </w:pPr>
            <w:r w:rsidRPr="00AF42F9">
              <w:rPr>
                <w:rFonts w:cs="Arial"/>
                <w:sz w:val="18"/>
                <w:szCs w:val="18"/>
              </w:rPr>
              <w:t>$565</w:t>
            </w:r>
          </w:p>
        </w:tc>
        <w:tc>
          <w:tcPr>
            <w:tcW w:w="1077" w:type="dxa"/>
            <w:shd w:val="clear" w:color="auto" w:fill="DEE4EE"/>
            <w:noWrap/>
            <w:vAlign w:val="center"/>
          </w:tcPr>
          <w:p w14:paraId="1FDF1B41" w14:textId="41BD3228" w:rsidR="004C4B24" w:rsidRPr="00AF42F9" w:rsidRDefault="004C4B24" w:rsidP="00AF42F9">
            <w:pPr>
              <w:jc w:val="right"/>
              <w:rPr>
                <w:rFonts w:cs="Arial"/>
                <w:sz w:val="18"/>
                <w:szCs w:val="18"/>
              </w:rPr>
            </w:pPr>
            <w:r w:rsidRPr="00AF42F9">
              <w:rPr>
                <w:rFonts w:cs="Arial"/>
                <w:sz w:val="18"/>
                <w:szCs w:val="18"/>
              </w:rPr>
              <w:t>2.7%</w:t>
            </w:r>
          </w:p>
        </w:tc>
        <w:tc>
          <w:tcPr>
            <w:tcW w:w="907" w:type="dxa"/>
            <w:noWrap/>
            <w:vAlign w:val="center"/>
          </w:tcPr>
          <w:p w14:paraId="4D254DF3" w14:textId="54B0BCBF" w:rsidR="004C4B24" w:rsidRPr="00AF42F9" w:rsidRDefault="004C4B24" w:rsidP="00AF42F9">
            <w:pPr>
              <w:jc w:val="right"/>
              <w:rPr>
                <w:rFonts w:cs="Arial"/>
                <w:sz w:val="18"/>
                <w:szCs w:val="18"/>
              </w:rPr>
            </w:pPr>
            <w:r w:rsidRPr="00AF42F9">
              <w:rPr>
                <w:rFonts w:cs="Arial"/>
                <w:sz w:val="18"/>
                <w:szCs w:val="18"/>
              </w:rPr>
              <w:t>210</w:t>
            </w:r>
          </w:p>
        </w:tc>
        <w:tc>
          <w:tcPr>
            <w:tcW w:w="907" w:type="dxa"/>
            <w:noWrap/>
            <w:vAlign w:val="center"/>
          </w:tcPr>
          <w:p w14:paraId="2B2C4C1B" w14:textId="5F10AF37" w:rsidR="004C4B24" w:rsidRPr="00AF42F9" w:rsidRDefault="004C4B24" w:rsidP="00AF42F9">
            <w:pPr>
              <w:jc w:val="right"/>
              <w:rPr>
                <w:rFonts w:cs="Arial"/>
                <w:sz w:val="18"/>
                <w:szCs w:val="18"/>
              </w:rPr>
            </w:pPr>
            <w:r w:rsidRPr="00AF42F9">
              <w:rPr>
                <w:rFonts w:cs="Arial"/>
                <w:sz w:val="18"/>
                <w:szCs w:val="18"/>
              </w:rPr>
              <w:t>$680</w:t>
            </w:r>
          </w:p>
        </w:tc>
        <w:tc>
          <w:tcPr>
            <w:tcW w:w="1077" w:type="dxa"/>
            <w:noWrap/>
            <w:vAlign w:val="center"/>
          </w:tcPr>
          <w:p w14:paraId="5D705FB4" w14:textId="1ADC5CD5" w:rsidR="004C4B24" w:rsidRPr="00AF42F9" w:rsidRDefault="004C4B24" w:rsidP="00AF42F9">
            <w:pPr>
              <w:jc w:val="right"/>
              <w:rPr>
                <w:rFonts w:cs="Arial"/>
                <w:sz w:val="18"/>
                <w:szCs w:val="18"/>
              </w:rPr>
            </w:pPr>
            <w:r w:rsidRPr="00AF42F9">
              <w:rPr>
                <w:rFonts w:cs="Arial"/>
                <w:sz w:val="18"/>
                <w:szCs w:val="18"/>
              </w:rPr>
              <w:t>6.3%</w:t>
            </w:r>
          </w:p>
        </w:tc>
      </w:tr>
      <w:tr w:rsidR="004C4B24" w:rsidRPr="00FA02DD" w14:paraId="7938F750" w14:textId="77777777" w:rsidTr="00AF42F9">
        <w:trPr>
          <w:trHeight w:val="283"/>
        </w:trPr>
        <w:tc>
          <w:tcPr>
            <w:tcW w:w="3543" w:type="dxa"/>
            <w:noWrap/>
            <w:vAlign w:val="center"/>
          </w:tcPr>
          <w:p w14:paraId="192285BE" w14:textId="77777777" w:rsidR="004C4B24" w:rsidRPr="00FA02DD" w:rsidRDefault="004C4B24" w:rsidP="004C4B24">
            <w:pPr>
              <w:pStyle w:val="DHStableB"/>
            </w:pPr>
            <w:r w:rsidRPr="00FA02DD">
              <w:t>Preston</w:t>
            </w:r>
          </w:p>
        </w:tc>
        <w:tc>
          <w:tcPr>
            <w:tcW w:w="852" w:type="dxa"/>
            <w:shd w:val="clear" w:color="auto" w:fill="DEE4EE"/>
            <w:noWrap/>
            <w:vAlign w:val="center"/>
          </w:tcPr>
          <w:p w14:paraId="5C7187FD" w14:textId="0731496E" w:rsidR="004C4B24" w:rsidRPr="00AF42F9" w:rsidRDefault="004C4B24" w:rsidP="00AF42F9">
            <w:pPr>
              <w:jc w:val="right"/>
              <w:rPr>
                <w:rFonts w:cs="Arial"/>
                <w:sz w:val="18"/>
                <w:szCs w:val="18"/>
              </w:rPr>
            </w:pPr>
            <w:r w:rsidRPr="00AF42F9">
              <w:rPr>
                <w:rFonts w:cs="Arial"/>
                <w:sz w:val="18"/>
                <w:szCs w:val="18"/>
              </w:rPr>
              <w:t>259</w:t>
            </w:r>
          </w:p>
        </w:tc>
        <w:tc>
          <w:tcPr>
            <w:tcW w:w="1038" w:type="dxa"/>
            <w:shd w:val="clear" w:color="auto" w:fill="DEE4EE"/>
            <w:noWrap/>
            <w:vAlign w:val="center"/>
          </w:tcPr>
          <w:p w14:paraId="0A7AD712" w14:textId="48AAE579"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25997F12" w14:textId="225506A3"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0CAC8B7E" w14:textId="327EE0D7" w:rsidR="004C4B24" w:rsidRPr="00AF42F9" w:rsidRDefault="004C4B24" w:rsidP="00AF42F9">
            <w:pPr>
              <w:jc w:val="right"/>
              <w:rPr>
                <w:rFonts w:cs="Arial"/>
                <w:sz w:val="18"/>
                <w:szCs w:val="18"/>
              </w:rPr>
            </w:pPr>
            <w:r w:rsidRPr="00AF42F9">
              <w:rPr>
                <w:rFonts w:cs="Arial"/>
                <w:sz w:val="18"/>
                <w:szCs w:val="18"/>
              </w:rPr>
              <w:t>566</w:t>
            </w:r>
          </w:p>
        </w:tc>
        <w:tc>
          <w:tcPr>
            <w:tcW w:w="907" w:type="dxa"/>
            <w:noWrap/>
            <w:vAlign w:val="center"/>
          </w:tcPr>
          <w:p w14:paraId="52700BDB" w14:textId="193163D3"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2F83BB68" w14:textId="2CA20138" w:rsidR="004C4B24" w:rsidRPr="00AF42F9" w:rsidRDefault="004C4B24" w:rsidP="00AF42F9">
            <w:pPr>
              <w:jc w:val="right"/>
              <w:rPr>
                <w:rFonts w:cs="Arial"/>
                <w:sz w:val="18"/>
                <w:szCs w:val="18"/>
              </w:rPr>
            </w:pPr>
            <w:r w:rsidRPr="00AF42F9">
              <w:rPr>
                <w:rFonts w:cs="Arial"/>
                <w:sz w:val="18"/>
                <w:szCs w:val="18"/>
              </w:rPr>
              <w:t>2.6%</w:t>
            </w:r>
          </w:p>
        </w:tc>
        <w:tc>
          <w:tcPr>
            <w:tcW w:w="907" w:type="dxa"/>
            <w:shd w:val="clear" w:color="auto" w:fill="DEE4EE"/>
            <w:noWrap/>
            <w:vAlign w:val="center"/>
          </w:tcPr>
          <w:p w14:paraId="6BB95F5E" w14:textId="7979FF16" w:rsidR="004C4B24" w:rsidRPr="00AF42F9" w:rsidRDefault="004C4B24" w:rsidP="00AF42F9">
            <w:pPr>
              <w:jc w:val="right"/>
              <w:rPr>
                <w:rFonts w:cs="Arial"/>
                <w:sz w:val="18"/>
                <w:szCs w:val="18"/>
              </w:rPr>
            </w:pPr>
            <w:r w:rsidRPr="00AF42F9">
              <w:rPr>
                <w:rFonts w:cs="Arial"/>
                <w:sz w:val="18"/>
                <w:szCs w:val="18"/>
              </w:rPr>
              <w:t>157</w:t>
            </w:r>
          </w:p>
        </w:tc>
        <w:tc>
          <w:tcPr>
            <w:tcW w:w="907" w:type="dxa"/>
            <w:shd w:val="clear" w:color="auto" w:fill="DEE4EE"/>
            <w:noWrap/>
            <w:vAlign w:val="center"/>
          </w:tcPr>
          <w:p w14:paraId="418C8A24" w14:textId="0C3A9B06" w:rsidR="004C4B24" w:rsidRPr="00AF42F9" w:rsidRDefault="004C4B24" w:rsidP="00AF42F9">
            <w:pPr>
              <w:jc w:val="right"/>
              <w:rPr>
                <w:rFonts w:cs="Arial"/>
                <w:sz w:val="18"/>
                <w:szCs w:val="18"/>
              </w:rPr>
            </w:pPr>
            <w:r w:rsidRPr="00AF42F9">
              <w:rPr>
                <w:rFonts w:cs="Arial"/>
                <w:sz w:val="18"/>
                <w:szCs w:val="18"/>
              </w:rPr>
              <w:t>$440</w:t>
            </w:r>
          </w:p>
        </w:tc>
        <w:tc>
          <w:tcPr>
            <w:tcW w:w="1077" w:type="dxa"/>
            <w:shd w:val="clear" w:color="auto" w:fill="DEE4EE"/>
            <w:noWrap/>
            <w:vAlign w:val="center"/>
          </w:tcPr>
          <w:p w14:paraId="479C5D9F" w14:textId="77AF61A8" w:rsidR="004C4B24" w:rsidRPr="00AF42F9" w:rsidRDefault="004C4B24" w:rsidP="00AF42F9">
            <w:pPr>
              <w:jc w:val="right"/>
              <w:rPr>
                <w:rFonts w:cs="Arial"/>
                <w:sz w:val="18"/>
                <w:szCs w:val="18"/>
              </w:rPr>
            </w:pPr>
            <w:r w:rsidRPr="00AF42F9">
              <w:rPr>
                <w:rFonts w:cs="Arial"/>
                <w:sz w:val="18"/>
                <w:szCs w:val="18"/>
              </w:rPr>
              <w:t>10.0%</w:t>
            </w:r>
          </w:p>
        </w:tc>
        <w:tc>
          <w:tcPr>
            <w:tcW w:w="907" w:type="dxa"/>
            <w:noWrap/>
            <w:vAlign w:val="center"/>
          </w:tcPr>
          <w:p w14:paraId="54C06EBB" w14:textId="73CA3EC9" w:rsidR="004C4B24" w:rsidRPr="00AF42F9" w:rsidRDefault="004C4B24" w:rsidP="00AF42F9">
            <w:pPr>
              <w:jc w:val="right"/>
              <w:rPr>
                <w:rFonts w:cs="Arial"/>
                <w:sz w:val="18"/>
                <w:szCs w:val="18"/>
              </w:rPr>
            </w:pPr>
            <w:r w:rsidRPr="00AF42F9">
              <w:rPr>
                <w:rFonts w:cs="Arial"/>
                <w:sz w:val="18"/>
                <w:szCs w:val="18"/>
              </w:rPr>
              <w:t>309</w:t>
            </w:r>
          </w:p>
        </w:tc>
        <w:tc>
          <w:tcPr>
            <w:tcW w:w="907" w:type="dxa"/>
            <w:noWrap/>
            <w:vAlign w:val="center"/>
          </w:tcPr>
          <w:p w14:paraId="7564F132" w14:textId="5C37EA09" w:rsidR="004C4B24" w:rsidRPr="00AF42F9" w:rsidRDefault="004C4B24" w:rsidP="00AF42F9">
            <w:pPr>
              <w:jc w:val="right"/>
              <w:rPr>
                <w:rFonts w:cs="Arial"/>
                <w:sz w:val="18"/>
                <w:szCs w:val="18"/>
              </w:rPr>
            </w:pPr>
            <w:r w:rsidRPr="00AF42F9">
              <w:rPr>
                <w:rFonts w:cs="Arial"/>
                <w:sz w:val="18"/>
                <w:szCs w:val="18"/>
              </w:rPr>
              <w:t>$490</w:t>
            </w:r>
          </w:p>
        </w:tc>
        <w:tc>
          <w:tcPr>
            <w:tcW w:w="1077" w:type="dxa"/>
            <w:noWrap/>
            <w:vAlign w:val="center"/>
          </w:tcPr>
          <w:p w14:paraId="3C85EF45" w14:textId="530C46F8" w:rsidR="004C4B24" w:rsidRPr="00AF42F9" w:rsidRDefault="004C4B24" w:rsidP="00AF42F9">
            <w:pPr>
              <w:jc w:val="right"/>
              <w:rPr>
                <w:rFonts w:cs="Arial"/>
                <w:sz w:val="18"/>
                <w:szCs w:val="18"/>
              </w:rPr>
            </w:pPr>
            <w:r w:rsidRPr="00AF42F9">
              <w:rPr>
                <w:rFonts w:cs="Arial"/>
                <w:sz w:val="18"/>
                <w:szCs w:val="18"/>
              </w:rPr>
              <w:t>6.5%</w:t>
            </w:r>
          </w:p>
        </w:tc>
      </w:tr>
      <w:tr w:rsidR="004C4B24" w:rsidRPr="00FA02DD" w14:paraId="59729D6F" w14:textId="77777777" w:rsidTr="00AF42F9">
        <w:trPr>
          <w:trHeight w:val="283"/>
        </w:trPr>
        <w:tc>
          <w:tcPr>
            <w:tcW w:w="3543" w:type="dxa"/>
            <w:noWrap/>
            <w:vAlign w:val="center"/>
          </w:tcPr>
          <w:p w14:paraId="1974C2AF" w14:textId="77777777" w:rsidR="004C4B24" w:rsidRPr="00FA02DD" w:rsidRDefault="004C4B24" w:rsidP="004C4B24">
            <w:pPr>
              <w:pStyle w:val="DHStableB"/>
            </w:pPr>
            <w:r w:rsidRPr="00FA02DD">
              <w:t>Reservoir</w:t>
            </w:r>
          </w:p>
        </w:tc>
        <w:tc>
          <w:tcPr>
            <w:tcW w:w="852" w:type="dxa"/>
            <w:shd w:val="clear" w:color="auto" w:fill="DEE4EE"/>
            <w:noWrap/>
            <w:vAlign w:val="center"/>
          </w:tcPr>
          <w:p w14:paraId="2F5D688D" w14:textId="681E83FC" w:rsidR="004C4B24" w:rsidRPr="00AF42F9" w:rsidRDefault="004C4B24" w:rsidP="00AF42F9">
            <w:pPr>
              <w:jc w:val="right"/>
              <w:rPr>
                <w:rFonts w:cs="Arial"/>
                <w:sz w:val="18"/>
                <w:szCs w:val="18"/>
              </w:rPr>
            </w:pPr>
            <w:r w:rsidRPr="00AF42F9">
              <w:rPr>
                <w:rFonts w:cs="Arial"/>
                <w:sz w:val="18"/>
                <w:szCs w:val="18"/>
              </w:rPr>
              <w:t>213</w:t>
            </w:r>
          </w:p>
        </w:tc>
        <w:tc>
          <w:tcPr>
            <w:tcW w:w="1038" w:type="dxa"/>
            <w:shd w:val="clear" w:color="auto" w:fill="DEE4EE"/>
            <w:noWrap/>
            <w:vAlign w:val="center"/>
          </w:tcPr>
          <w:p w14:paraId="2D80ACCF" w14:textId="05EE0F51"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3C7254E5" w14:textId="3FA215D0" w:rsidR="004C4B24" w:rsidRPr="00AF42F9" w:rsidRDefault="004C4B24" w:rsidP="00AF42F9">
            <w:pPr>
              <w:jc w:val="right"/>
              <w:rPr>
                <w:rFonts w:cs="Arial"/>
                <w:sz w:val="18"/>
                <w:szCs w:val="18"/>
              </w:rPr>
            </w:pPr>
            <w:r w:rsidRPr="00AF42F9">
              <w:rPr>
                <w:rFonts w:cs="Arial"/>
                <w:sz w:val="18"/>
                <w:szCs w:val="18"/>
              </w:rPr>
              <w:t>3.4%</w:t>
            </w:r>
          </w:p>
        </w:tc>
        <w:tc>
          <w:tcPr>
            <w:tcW w:w="907" w:type="dxa"/>
            <w:noWrap/>
            <w:vAlign w:val="center"/>
          </w:tcPr>
          <w:p w14:paraId="092FAAEA" w14:textId="4A48B55F" w:rsidR="004C4B24" w:rsidRPr="00AF42F9" w:rsidRDefault="004C4B24" w:rsidP="00AF42F9">
            <w:pPr>
              <w:jc w:val="right"/>
              <w:rPr>
                <w:rFonts w:cs="Arial"/>
                <w:sz w:val="18"/>
                <w:szCs w:val="18"/>
              </w:rPr>
            </w:pPr>
            <w:r w:rsidRPr="00AF42F9">
              <w:rPr>
                <w:rFonts w:cs="Arial"/>
                <w:sz w:val="18"/>
                <w:szCs w:val="18"/>
              </w:rPr>
              <w:t>781</w:t>
            </w:r>
          </w:p>
        </w:tc>
        <w:tc>
          <w:tcPr>
            <w:tcW w:w="907" w:type="dxa"/>
            <w:noWrap/>
            <w:vAlign w:val="center"/>
          </w:tcPr>
          <w:p w14:paraId="04BC7EB2" w14:textId="03B03799"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4E55222B" w14:textId="46BD4A0E" w:rsidR="004C4B24" w:rsidRPr="00AF42F9" w:rsidRDefault="004C4B24" w:rsidP="00AF42F9">
            <w:pPr>
              <w:jc w:val="right"/>
              <w:rPr>
                <w:rFonts w:cs="Arial"/>
                <w:sz w:val="18"/>
                <w:szCs w:val="18"/>
              </w:rPr>
            </w:pPr>
            <w:r w:rsidRPr="00AF42F9">
              <w:rPr>
                <w:rFonts w:cs="Arial"/>
                <w:sz w:val="18"/>
                <w:szCs w:val="18"/>
              </w:rPr>
              <w:t>5.9%</w:t>
            </w:r>
          </w:p>
        </w:tc>
        <w:tc>
          <w:tcPr>
            <w:tcW w:w="907" w:type="dxa"/>
            <w:shd w:val="clear" w:color="auto" w:fill="DEE4EE"/>
            <w:noWrap/>
            <w:vAlign w:val="center"/>
          </w:tcPr>
          <w:p w14:paraId="330CAB9B" w14:textId="263EAB9E" w:rsidR="004C4B24" w:rsidRPr="00AF42F9" w:rsidRDefault="004C4B24" w:rsidP="00AF42F9">
            <w:pPr>
              <w:jc w:val="right"/>
              <w:rPr>
                <w:rFonts w:cs="Arial"/>
                <w:sz w:val="18"/>
                <w:szCs w:val="18"/>
              </w:rPr>
            </w:pPr>
            <w:r w:rsidRPr="00AF42F9">
              <w:rPr>
                <w:rFonts w:cs="Arial"/>
                <w:sz w:val="18"/>
                <w:szCs w:val="18"/>
              </w:rPr>
              <w:t>176</w:t>
            </w:r>
          </w:p>
        </w:tc>
        <w:tc>
          <w:tcPr>
            <w:tcW w:w="907" w:type="dxa"/>
            <w:shd w:val="clear" w:color="auto" w:fill="DEE4EE"/>
            <w:noWrap/>
            <w:vAlign w:val="center"/>
          </w:tcPr>
          <w:p w14:paraId="082026F0" w14:textId="42C4503F"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54827F8E" w14:textId="4E2B0F53" w:rsidR="004C4B24" w:rsidRPr="00AF42F9" w:rsidRDefault="004C4B24" w:rsidP="00AF42F9">
            <w:pPr>
              <w:jc w:val="right"/>
              <w:rPr>
                <w:rFonts w:cs="Arial"/>
                <w:sz w:val="18"/>
                <w:szCs w:val="18"/>
              </w:rPr>
            </w:pPr>
            <w:r w:rsidRPr="00AF42F9">
              <w:rPr>
                <w:rFonts w:cs="Arial"/>
                <w:sz w:val="18"/>
                <w:szCs w:val="18"/>
              </w:rPr>
              <w:t>5.9%</w:t>
            </w:r>
          </w:p>
        </w:tc>
        <w:tc>
          <w:tcPr>
            <w:tcW w:w="907" w:type="dxa"/>
            <w:noWrap/>
            <w:vAlign w:val="center"/>
          </w:tcPr>
          <w:p w14:paraId="2D645788" w14:textId="11A99ED9" w:rsidR="004C4B24" w:rsidRPr="00AF42F9" w:rsidRDefault="004C4B24" w:rsidP="00AF42F9">
            <w:pPr>
              <w:jc w:val="right"/>
              <w:rPr>
                <w:rFonts w:cs="Arial"/>
                <w:sz w:val="18"/>
                <w:szCs w:val="18"/>
              </w:rPr>
            </w:pPr>
            <w:r w:rsidRPr="00AF42F9">
              <w:rPr>
                <w:rFonts w:cs="Arial"/>
                <w:sz w:val="18"/>
                <w:szCs w:val="18"/>
              </w:rPr>
              <w:t>458</w:t>
            </w:r>
          </w:p>
        </w:tc>
        <w:tc>
          <w:tcPr>
            <w:tcW w:w="907" w:type="dxa"/>
            <w:noWrap/>
            <w:vAlign w:val="center"/>
          </w:tcPr>
          <w:p w14:paraId="7D7EDA4A" w14:textId="2CCB35CD"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06893994" w14:textId="2BD991AC" w:rsidR="004C4B24" w:rsidRPr="00AF42F9" w:rsidRDefault="004C4B24" w:rsidP="00AF42F9">
            <w:pPr>
              <w:jc w:val="right"/>
              <w:rPr>
                <w:rFonts w:cs="Arial"/>
                <w:sz w:val="18"/>
                <w:szCs w:val="18"/>
              </w:rPr>
            </w:pPr>
            <w:r w:rsidRPr="00AF42F9">
              <w:rPr>
                <w:rFonts w:cs="Arial"/>
                <w:sz w:val="18"/>
                <w:szCs w:val="18"/>
              </w:rPr>
              <w:t>8.1%</w:t>
            </w:r>
          </w:p>
        </w:tc>
      </w:tr>
      <w:tr w:rsidR="004C4B24" w:rsidRPr="00FA02DD" w14:paraId="40E98D50" w14:textId="77777777" w:rsidTr="00AF42F9">
        <w:trPr>
          <w:trHeight w:val="283"/>
        </w:trPr>
        <w:tc>
          <w:tcPr>
            <w:tcW w:w="3543" w:type="dxa"/>
            <w:noWrap/>
            <w:vAlign w:val="center"/>
          </w:tcPr>
          <w:p w14:paraId="1D0E8DC8" w14:textId="77777777" w:rsidR="004C4B24" w:rsidRPr="00FA02DD" w:rsidRDefault="004C4B24" w:rsidP="004C4B24">
            <w:pPr>
              <w:pStyle w:val="DHStableB"/>
            </w:pPr>
            <w:r w:rsidRPr="00FA02DD">
              <w:t>Thomastown-Lalor</w:t>
            </w:r>
          </w:p>
        </w:tc>
        <w:tc>
          <w:tcPr>
            <w:tcW w:w="852" w:type="dxa"/>
            <w:shd w:val="clear" w:color="auto" w:fill="DEE4EE"/>
            <w:noWrap/>
            <w:vAlign w:val="center"/>
          </w:tcPr>
          <w:p w14:paraId="5261FF0E" w14:textId="6C1B305D" w:rsidR="004C4B24" w:rsidRPr="00AF42F9" w:rsidRDefault="004C4B24" w:rsidP="00AF42F9">
            <w:pPr>
              <w:jc w:val="right"/>
              <w:rPr>
                <w:rFonts w:cs="Arial"/>
                <w:sz w:val="18"/>
                <w:szCs w:val="18"/>
              </w:rPr>
            </w:pPr>
            <w:r w:rsidRPr="00AF42F9">
              <w:rPr>
                <w:rFonts w:cs="Arial"/>
                <w:sz w:val="18"/>
                <w:szCs w:val="18"/>
              </w:rPr>
              <w:t>33</w:t>
            </w:r>
          </w:p>
        </w:tc>
        <w:tc>
          <w:tcPr>
            <w:tcW w:w="1038" w:type="dxa"/>
            <w:shd w:val="clear" w:color="auto" w:fill="DEE4EE"/>
            <w:noWrap/>
            <w:vAlign w:val="center"/>
          </w:tcPr>
          <w:p w14:paraId="1482AE48" w14:textId="3424E25A"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7464ACBC" w14:textId="253AB578" w:rsidR="004C4B24" w:rsidRPr="00AF42F9" w:rsidRDefault="004C4B24" w:rsidP="00AF42F9">
            <w:pPr>
              <w:jc w:val="right"/>
              <w:rPr>
                <w:rFonts w:cs="Arial"/>
                <w:sz w:val="18"/>
                <w:szCs w:val="18"/>
              </w:rPr>
            </w:pPr>
            <w:r w:rsidRPr="00AF42F9">
              <w:rPr>
                <w:rFonts w:cs="Arial"/>
                <w:sz w:val="18"/>
                <w:szCs w:val="18"/>
              </w:rPr>
              <w:t>6.0%</w:t>
            </w:r>
          </w:p>
        </w:tc>
        <w:tc>
          <w:tcPr>
            <w:tcW w:w="907" w:type="dxa"/>
            <w:noWrap/>
            <w:vAlign w:val="center"/>
          </w:tcPr>
          <w:p w14:paraId="5543AB6C" w14:textId="2688536C" w:rsidR="004C4B24" w:rsidRPr="00AF42F9" w:rsidRDefault="004C4B24" w:rsidP="00AF42F9">
            <w:pPr>
              <w:jc w:val="right"/>
              <w:rPr>
                <w:rFonts w:cs="Arial"/>
                <w:sz w:val="18"/>
                <w:szCs w:val="18"/>
              </w:rPr>
            </w:pPr>
            <w:r w:rsidRPr="00AF42F9">
              <w:rPr>
                <w:rFonts w:cs="Arial"/>
                <w:sz w:val="18"/>
                <w:szCs w:val="18"/>
              </w:rPr>
              <w:t>283</w:t>
            </w:r>
          </w:p>
        </w:tc>
        <w:tc>
          <w:tcPr>
            <w:tcW w:w="907" w:type="dxa"/>
            <w:noWrap/>
            <w:vAlign w:val="center"/>
          </w:tcPr>
          <w:p w14:paraId="20142348" w14:textId="127C718A"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3F9A3ADA" w14:textId="207DDDCC" w:rsidR="004C4B24" w:rsidRPr="00AF42F9" w:rsidRDefault="004C4B24" w:rsidP="00AF42F9">
            <w:pPr>
              <w:jc w:val="right"/>
              <w:rPr>
                <w:rFonts w:cs="Arial"/>
                <w:sz w:val="18"/>
                <w:szCs w:val="18"/>
              </w:rPr>
            </w:pPr>
            <w:r w:rsidRPr="00AF42F9">
              <w:rPr>
                <w:rFonts w:cs="Arial"/>
                <w:sz w:val="18"/>
                <w:szCs w:val="18"/>
              </w:rPr>
              <w:t>9.7%</w:t>
            </w:r>
          </w:p>
        </w:tc>
        <w:tc>
          <w:tcPr>
            <w:tcW w:w="907" w:type="dxa"/>
            <w:shd w:val="clear" w:color="auto" w:fill="DEE4EE"/>
            <w:noWrap/>
            <w:vAlign w:val="center"/>
          </w:tcPr>
          <w:p w14:paraId="1AD091CB" w14:textId="3BCC575C" w:rsidR="004C4B24" w:rsidRPr="00AF42F9" w:rsidRDefault="004C4B24" w:rsidP="00AF42F9">
            <w:pPr>
              <w:jc w:val="right"/>
              <w:rPr>
                <w:rFonts w:cs="Arial"/>
                <w:sz w:val="18"/>
                <w:szCs w:val="18"/>
              </w:rPr>
            </w:pPr>
            <w:r w:rsidRPr="00AF42F9">
              <w:rPr>
                <w:rFonts w:cs="Arial"/>
                <w:sz w:val="18"/>
                <w:szCs w:val="18"/>
              </w:rPr>
              <w:t>39</w:t>
            </w:r>
          </w:p>
        </w:tc>
        <w:tc>
          <w:tcPr>
            <w:tcW w:w="907" w:type="dxa"/>
            <w:shd w:val="clear" w:color="auto" w:fill="DEE4EE"/>
            <w:noWrap/>
            <w:vAlign w:val="center"/>
          </w:tcPr>
          <w:p w14:paraId="4E75CEFE" w14:textId="1D5CE7A6" w:rsidR="004C4B24" w:rsidRPr="00AF42F9" w:rsidRDefault="004C4B24" w:rsidP="00AF42F9">
            <w:pPr>
              <w:jc w:val="right"/>
              <w:rPr>
                <w:rFonts w:cs="Arial"/>
                <w:sz w:val="18"/>
                <w:szCs w:val="18"/>
              </w:rPr>
            </w:pPr>
            <w:r w:rsidRPr="00AF42F9">
              <w:rPr>
                <w:rFonts w:cs="Arial"/>
                <w:sz w:val="18"/>
                <w:szCs w:val="18"/>
              </w:rPr>
              <w:t>$355</w:t>
            </w:r>
          </w:p>
        </w:tc>
        <w:tc>
          <w:tcPr>
            <w:tcW w:w="1077" w:type="dxa"/>
            <w:shd w:val="clear" w:color="auto" w:fill="DEE4EE"/>
            <w:noWrap/>
            <w:vAlign w:val="center"/>
          </w:tcPr>
          <w:p w14:paraId="1892D399" w14:textId="0A8C9FE8" w:rsidR="004C4B24" w:rsidRPr="00AF42F9" w:rsidRDefault="004C4B24" w:rsidP="00AF42F9">
            <w:pPr>
              <w:jc w:val="right"/>
              <w:rPr>
                <w:rFonts w:cs="Arial"/>
                <w:sz w:val="18"/>
                <w:szCs w:val="18"/>
              </w:rPr>
            </w:pPr>
            <w:r w:rsidRPr="00AF42F9">
              <w:rPr>
                <w:rFonts w:cs="Arial"/>
                <w:sz w:val="18"/>
                <w:szCs w:val="18"/>
              </w:rPr>
              <w:t>9.9%</w:t>
            </w:r>
          </w:p>
        </w:tc>
        <w:tc>
          <w:tcPr>
            <w:tcW w:w="907" w:type="dxa"/>
            <w:noWrap/>
            <w:vAlign w:val="center"/>
          </w:tcPr>
          <w:p w14:paraId="53CC4895" w14:textId="43DABF42" w:rsidR="004C4B24" w:rsidRPr="00AF42F9" w:rsidRDefault="004C4B24" w:rsidP="00AF42F9">
            <w:pPr>
              <w:jc w:val="right"/>
              <w:rPr>
                <w:rFonts w:cs="Arial"/>
                <w:sz w:val="18"/>
                <w:szCs w:val="18"/>
              </w:rPr>
            </w:pPr>
            <w:r w:rsidRPr="00AF42F9">
              <w:rPr>
                <w:rFonts w:cs="Arial"/>
                <w:sz w:val="18"/>
                <w:szCs w:val="18"/>
              </w:rPr>
              <w:t>491</w:t>
            </w:r>
          </w:p>
        </w:tc>
        <w:tc>
          <w:tcPr>
            <w:tcW w:w="907" w:type="dxa"/>
            <w:noWrap/>
            <w:vAlign w:val="center"/>
          </w:tcPr>
          <w:p w14:paraId="5F095837" w14:textId="191A6548" w:rsidR="004C4B24" w:rsidRPr="00AF42F9" w:rsidRDefault="004C4B24" w:rsidP="00AF42F9">
            <w:pPr>
              <w:jc w:val="right"/>
              <w:rPr>
                <w:rFonts w:cs="Arial"/>
                <w:sz w:val="18"/>
                <w:szCs w:val="18"/>
              </w:rPr>
            </w:pPr>
            <w:r w:rsidRPr="00AF42F9">
              <w:rPr>
                <w:rFonts w:cs="Arial"/>
                <w:sz w:val="18"/>
                <w:szCs w:val="18"/>
              </w:rPr>
              <w:t>$370</w:t>
            </w:r>
          </w:p>
        </w:tc>
        <w:tc>
          <w:tcPr>
            <w:tcW w:w="1077" w:type="dxa"/>
            <w:noWrap/>
            <w:vAlign w:val="center"/>
          </w:tcPr>
          <w:p w14:paraId="048A18E4" w14:textId="7EBC150B" w:rsidR="004C4B24" w:rsidRPr="00AF42F9" w:rsidRDefault="004C4B24" w:rsidP="00AF42F9">
            <w:pPr>
              <w:jc w:val="right"/>
              <w:rPr>
                <w:rFonts w:cs="Arial"/>
                <w:sz w:val="18"/>
                <w:szCs w:val="18"/>
              </w:rPr>
            </w:pPr>
            <w:r w:rsidRPr="00AF42F9">
              <w:rPr>
                <w:rFonts w:cs="Arial"/>
                <w:sz w:val="18"/>
                <w:szCs w:val="18"/>
              </w:rPr>
              <w:t>5.7%</w:t>
            </w:r>
          </w:p>
        </w:tc>
      </w:tr>
      <w:tr w:rsidR="004C4B24" w:rsidRPr="00FA02DD" w14:paraId="46246C41" w14:textId="77777777" w:rsidTr="00AF42F9">
        <w:trPr>
          <w:trHeight w:val="283"/>
        </w:trPr>
        <w:tc>
          <w:tcPr>
            <w:tcW w:w="3543" w:type="dxa"/>
            <w:noWrap/>
            <w:vAlign w:val="center"/>
          </w:tcPr>
          <w:p w14:paraId="5ADF0F87" w14:textId="77777777" w:rsidR="004C4B24" w:rsidRPr="00FA02DD" w:rsidRDefault="004C4B24" w:rsidP="004C4B24">
            <w:pPr>
              <w:pStyle w:val="DHStableB"/>
            </w:pPr>
            <w:r w:rsidRPr="00FA02DD">
              <w:t>Thornbury</w:t>
            </w:r>
          </w:p>
        </w:tc>
        <w:tc>
          <w:tcPr>
            <w:tcW w:w="852" w:type="dxa"/>
            <w:shd w:val="clear" w:color="auto" w:fill="DEE4EE"/>
            <w:noWrap/>
            <w:vAlign w:val="center"/>
          </w:tcPr>
          <w:p w14:paraId="3A63833D" w14:textId="23386CDC" w:rsidR="004C4B24" w:rsidRPr="00AF42F9" w:rsidRDefault="004C4B24" w:rsidP="00AF42F9">
            <w:pPr>
              <w:jc w:val="right"/>
              <w:rPr>
                <w:rFonts w:cs="Arial"/>
                <w:sz w:val="18"/>
                <w:szCs w:val="18"/>
              </w:rPr>
            </w:pPr>
            <w:r w:rsidRPr="00AF42F9">
              <w:rPr>
                <w:rFonts w:cs="Arial"/>
                <w:sz w:val="18"/>
                <w:szCs w:val="18"/>
              </w:rPr>
              <w:t>298</w:t>
            </w:r>
          </w:p>
        </w:tc>
        <w:tc>
          <w:tcPr>
            <w:tcW w:w="1038" w:type="dxa"/>
            <w:shd w:val="clear" w:color="auto" w:fill="DEE4EE"/>
            <w:noWrap/>
            <w:vAlign w:val="center"/>
          </w:tcPr>
          <w:p w14:paraId="16AE82CB" w14:textId="2A5C6955" w:rsidR="004C4B24" w:rsidRPr="00AF42F9" w:rsidRDefault="004C4B24" w:rsidP="00AF42F9">
            <w:pPr>
              <w:jc w:val="right"/>
              <w:rPr>
                <w:rFonts w:cs="Arial"/>
                <w:sz w:val="18"/>
                <w:szCs w:val="18"/>
              </w:rPr>
            </w:pPr>
            <w:r w:rsidRPr="00AF42F9">
              <w:rPr>
                <w:rFonts w:cs="Arial"/>
                <w:sz w:val="18"/>
                <w:szCs w:val="18"/>
              </w:rPr>
              <w:t>$300</w:t>
            </w:r>
          </w:p>
        </w:tc>
        <w:tc>
          <w:tcPr>
            <w:tcW w:w="1077" w:type="dxa"/>
            <w:shd w:val="clear" w:color="auto" w:fill="DEE4EE"/>
            <w:noWrap/>
            <w:vAlign w:val="center"/>
          </w:tcPr>
          <w:p w14:paraId="3FDC7219" w14:textId="11C5BF4A" w:rsidR="004C4B24" w:rsidRPr="00AF42F9" w:rsidRDefault="004C4B24" w:rsidP="00AF42F9">
            <w:pPr>
              <w:jc w:val="right"/>
              <w:rPr>
                <w:rFonts w:cs="Arial"/>
                <w:sz w:val="18"/>
                <w:szCs w:val="18"/>
              </w:rPr>
            </w:pPr>
            <w:r w:rsidRPr="00AF42F9">
              <w:rPr>
                <w:rFonts w:cs="Arial"/>
                <w:sz w:val="18"/>
                <w:szCs w:val="18"/>
              </w:rPr>
              <w:t>3.4%</w:t>
            </w:r>
          </w:p>
        </w:tc>
        <w:tc>
          <w:tcPr>
            <w:tcW w:w="907" w:type="dxa"/>
            <w:noWrap/>
            <w:vAlign w:val="center"/>
          </w:tcPr>
          <w:p w14:paraId="07120672" w14:textId="6CA523BD" w:rsidR="004C4B24" w:rsidRPr="00AF42F9" w:rsidRDefault="004C4B24" w:rsidP="00AF42F9">
            <w:pPr>
              <w:jc w:val="right"/>
              <w:rPr>
                <w:rFonts w:cs="Arial"/>
                <w:sz w:val="18"/>
                <w:szCs w:val="18"/>
              </w:rPr>
            </w:pPr>
            <w:r w:rsidRPr="00AF42F9">
              <w:rPr>
                <w:rFonts w:cs="Arial"/>
                <w:sz w:val="18"/>
                <w:szCs w:val="18"/>
              </w:rPr>
              <w:t>365</w:t>
            </w:r>
          </w:p>
        </w:tc>
        <w:tc>
          <w:tcPr>
            <w:tcW w:w="907" w:type="dxa"/>
            <w:noWrap/>
            <w:vAlign w:val="center"/>
          </w:tcPr>
          <w:p w14:paraId="598E0354" w14:textId="70C815DC"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38228508" w14:textId="3BAFE3A6" w:rsidR="004C4B24" w:rsidRPr="00AF42F9" w:rsidRDefault="004C4B24" w:rsidP="00AF42F9">
            <w:pPr>
              <w:jc w:val="right"/>
              <w:rPr>
                <w:rFonts w:cs="Arial"/>
                <w:sz w:val="18"/>
                <w:szCs w:val="18"/>
              </w:rPr>
            </w:pPr>
            <w:r w:rsidRPr="00AF42F9">
              <w:rPr>
                <w:rFonts w:cs="Arial"/>
                <w:sz w:val="18"/>
                <w:szCs w:val="18"/>
              </w:rPr>
              <w:t>6.7%</w:t>
            </w:r>
          </w:p>
        </w:tc>
        <w:tc>
          <w:tcPr>
            <w:tcW w:w="907" w:type="dxa"/>
            <w:shd w:val="clear" w:color="auto" w:fill="DEE4EE"/>
            <w:noWrap/>
            <w:vAlign w:val="center"/>
          </w:tcPr>
          <w:p w14:paraId="1F5663BE" w14:textId="23FF620A" w:rsidR="004C4B24" w:rsidRPr="00AF42F9" w:rsidRDefault="004C4B24" w:rsidP="00AF42F9">
            <w:pPr>
              <w:jc w:val="right"/>
              <w:rPr>
                <w:rFonts w:cs="Arial"/>
                <w:sz w:val="18"/>
                <w:szCs w:val="18"/>
              </w:rPr>
            </w:pPr>
            <w:r w:rsidRPr="00AF42F9">
              <w:rPr>
                <w:rFonts w:cs="Arial"/>
                <w:sz w:val="18"/>
                <w:szCs w:val="18"/>
              </w:rPr>
              <w:t>90</w:t>
            </w:r>
          </w:p>
        </w:tc>
        <w:tc>
          <w:tcPr>
            <w:tcW w:w="907" w:type="dxa"/>
            <w:shd w:val="clear" w:color="auto" w:fill="DEE4EE"/>
            <w:noWrap/>
            <w:vAlign w:val="center"/>
          </w:tcPr>
          <w:p w14:paraId="503D2FB6" w14:textId="7C9D23CF" w:rsidR="004C4B24" w:rsidRPr="00AF42F9" w:rsidRDefault="004C4B24" w:rsidP="00AF42F9">
            <w:pPr>
              <w:jc w:val="right"/>
              <w:rPr>
                <w:rFonts w:cs="Arial"/>
                <w:sz w:val="18"/>
                <w:szCs w:val="18"/>
              </w:rPr>
            </w:pPr>
            <w:r w:rsidRPr="00AF42F9">
              <w:rPr>
                <w:rFonts w:cs="Arial"/>
                <w:sz w:val="18"/>
                <w:szCs w:val="18"/>
              </w:rPr>
              <w:t>$505</w:t>
            </w:r>
          </w:p>
        </w:tc>
        <w:tc>
          <w:tcPr>
            <w:tcW w:w="1077" w:type="dxa"/>
            <w:shd w:val="clear" w:color="auto" w:fill="DEE4EE"/>
            <w:noWrap/>
            <w:vAlign w:val="center"/>
          </w:tcPr>
          <w:p w14:paraId="565C4217" w14:textId="77D946B7" w:rsidR="004C4B24" w:rsidRPr="00AF42F9" w:rsidRDefault="004C4B24" w:rsidP="00AF42F9">
            <w:pPr>
              <w:jc w:val="right"/>
              <w:rPr>
                <w:rFonts w:cs="Arial"/>
                <w:sz w:val="18"/>
                <w:szCs w:val="18"/>
              </w:rPr>
            </w:pPr>
            <w:r w:rsidRPr="00AF42F9">
              <w:rPr>
                <w:rFonts w:cs="Arial"/>
                <w:sz w:val="18"/>
                <w:szCs w:val="18"/>
              </w:rPr>
              <w:t>3.1%</w:t>
            </w:r>
          </w:p>
        </w:tc>
        <w:tc>
          <w:tcPr>
            <w:tcW w:w="907" w:type="dxa"/>
            <w:noWrap/>
            <w:vAlign w:val="center"/>
          </w:tcPr>
          <w:p w14:paraId="2C60588E" w14:textId="32587D99" w:rsidR="004C4B24" w:rsidRPr="00AF42F9" w:rsidRDefault="004C4B24" w:rsidP="00AF42F9">
            <w:pPr>
              <w:jc w:val="right"/>
              <w:rPr>
                <w:rFonts w:cs="Arial"/>
                <w:sz w:val="18"/>
                <w:szCs w:val="18"/>
              </w:rPr>
            </w:pPr>
            <w:r w:rsidRPr="00AF42F9">
              <w:rPr>
                <w:rFonts w:cs="Arial"/>
                <w:sz w:val="18"/>
                <w:szCs w:val="18"/>
              </w:rPr>
              <w:t>148</w:t>
            </w:r>
          </w:p>
        </w:tc>
        <w:tc>
          <w:tcPr>
            <w:tcW w:w="907" w:type="dxa"/>
            <w:noWrap/>
            <w:vAlign w:val="center"/>
          </w:tcPr>
          <w:p w14:paraId="0731FE28" w14:textId="65FC0A4F" w:rsidR="004C4B24" w:rsidRPr="00AF42F9" w:rsidRDefault="004C4B24" w:rsidP="00AF42F9">
            <w:pPr>
              <w:jc w:val="right"/>
              <w:rPr>
                <w:rFonts w:cs="Arial"/>
                <w:sz w:val="18"/>
                <w:szCs w:val="18"/>
              </w:rPr>
            </w:pPr>
            <w:r w:rsidRPr="00AF42F9">
              <w:rPr>
                <w:rFonts w:cs="Arial"/>
                <w:sz w:val="18"/>
                <w:szCs w:val="18"/>
              </w:rPr>
              <w:t>$630</w:t>
            </w:r>
          </w:p>
        </w:tc>
        <w:tc>
          <w:tcPr>
            <w:tcW w:w="1077" w:type="dxa"/>
            <w:noWrap/>
            <w:vAlign w:val="center"/>
          </w:tcPr>
          <w:p w14:paraId="23EFEB59" w14:textId="3C6D880D" w:rsidR="004C4B24" w:rsidRPr="00AF42F9" w:rsidRDefault="004C4B24" w:rsidP="00AF42F9">
            <w:pPr>
              <w:jc w:val="right"/>
              <w:rPr>
                <w:rFonts w:cs="Arial"/>
                <w:sz w:val="18"/>
                <w:szCs w:val="18"/>
              </w:rPr>
            </w:pPr>
            <w:r w:rsidRPr="00AF42F9">
              <w:rPr>
                <w:rFonts w:cs="Arial"/>
                <w:sz w:val="18"/>
                <w:szCs w:val="18"/>
              </w:rPr>
              <w:t>8.6%</w:t>
            </w:r>
          </w:p>
        </w:tc>
      </w:tr>
      <w:tr w:rsidR="004C4B24" w:rsidRPr="00FA02DD" w14:paraId="1E2738D8" w14:textId="77777777" w:rsidTr="00AF42F9">
        <w:trPr>
          <w:trHeight w:val="283"/>
        </w:trPr>
        <w:tc>
          <w:tcPr>
            <w:tcW w:w="3543" w:type="dxa"/>
            <w:noWrap/>
            <w:vAlign w:val="center"/>
          </w:tcPr>
          <w:p w14:paraId="7E59D8EB" w14:textId="77777777" w:rsidR="004C4B24" w:rsidRPr="00FA02DD" w:rsidRDefault="004C4B24" w:rsidP="004C4B24">
            <w:pPr>
              <w:pStyle w:val="DHStableB"/>
            </w:pPr>
            <w:r w:rsidRPr="00FA02DD">
              <w:t>Whittlesea</w:t>
            </w:r>
          </w:p>
        </w:tc>
        <w:tc>
          <w:tcPr>
            <w:tcW w:w="852" w:type="dxa"/>
            <w:shd w:val="clear" w:color="auto" w:fill="DEE4EE"/>
            <w:noWrap/>
            <w:vAlign w:val="center"/>
          </w:tcPr>
          <w:p w14:paraId="57E3B15F" w14:textId="68EA6D37"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5518690B" w14:textId="5CA7ED58"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2482BB8A" w14:textId="5D5ED5A8"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4661703A" w14:textId="5A620A24" w:rsidR="004C4B24" w:rsidRPr="00AF42F9" w:rsidRDefault="004C4B24" w:rsidP="00AF42F9">
            <w:pPr>
              <w:jc w:val="right"/>
              <w:rPr>
                <w:rFonts w:cs="Arial"/>
                <w:sz w:val="18"/>
                <w:szCs w:val="18"/>
              </w:rPr>
            </w:pPr>
            <w:r w:rsidRPr="00AF42F9">
              <w:rPr>
                <w:rFonts w:cs="Arial"/>
                <w:sz w:val="18"/>
                <w:szCs w:val="18"/>
              </w:rPr>
              <w:t>47</w:t>
            </w:r>
          </w:p>
        </w:tc>
        <w:tc>
          <w:tcPr>
            <w:tcW w:w="907" w:type="dxa"/>
            <w:noWrap/>
            <w:vAlign w:val="center"/>
          </w:tcPr>
          <w:p w14:paraId="231B4BC5" w14:textId="748B871A"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69369137" w14:textId="2BECCB2E" w:rsidR="004C4B24" w:rsidRPr="00AF42F9" w:rsidRDefault="004C4B24" w:rsidP="00AF42F9">
            <w:pPr>
              <w:jc w:val="right"/>
              <w:rPr>
                <w:rFonts w:cs="Arial"/>
                <w:sz w:val="18"/>
                <w:szCs w:val="18"/>
              </w:rPr>
            </w:pPr>
            <w:r w:rsidRPr="00AF42F9">
              <w:rPr>
                <w:rFonts w:cs="Arial"/>
                <w:sz w:val="18"/>
                <w:szCs w:val="18"/>
              </w:rPr>
              <w:t>5.3%</w:t>
            </w:r>
          </w:p>
        </w:tc>
        <w:tc>
          <w:tcPr>
            <w:tcW w:w="907" w:type="dxa"/>
            <w:shd w:val="clear" w:color="auto" w:fill="DEE4EE"/>
            <w:noWrap/>
            <w:vAlign w:val="center"/>
          </w:tcPr>
          <w:p w14:paraId="6D6DE436" w14:textId="1F726841" w:rsidR="004C4B24" w:rsidRPr="00AF42F9" w:rsidRDefault="004C4B24" w:rsidP="00AF42F9">
            <w:pPr>
              <w:jc w:val="right"/>
              <w:rPr>
                <w:rFonts w:cs="Arial"/>
                <w:sz w:val="18"/>
                <w:szCs w:val="18"/>
              </w:rPr>
            </w:pPr>
            <w:r w:rsidRPr="00AF42F9">
              <w:rPr>
                <w:rFonts w:cs="Arial"/>
                <w:sz w:val="18"/>
                <w:szCs w:val="18"/>
              </w:rPr>
              <w:t>40</w:t>
            </w:r>
          </w:p>
        </w:tc>
        <w:tc>
          <w:tcPr>
            <w:tcW w:w="907" w:type="dxa"/>
            <w:shd w:val="clear" w:color="auto" w:fill="DEE4EE"/>
            <w:noWrap/>
            <w:vAlign w:val="center"/>
          </w:tcPr>
          <w:p w14:paraId="2BD8E7C6" w14:textId="0B6461CF" w:rsidR="004C4B24" w:rsidRPr="00AF42F9" w:rsidRDefault="004C4B24" w:rsidP="00AF42F9">
            <w:pPr>
              <w:jc w:val="right"/>
              <w:rPr>
                <w:rFonts w:cs="Arial"/>
                <w:sz w:val="18"/>
                <w:szCs w:val="18"/>
              </w:rPr>
            </w:pPr>
            <w:r w:rsidRPr="00AF42F9">
              <w:rPr>
                <w:rFonts w:cs="Arial"/>
                <w:sz w:val="18"/>
                <w:szCs w:val="18"/>
              </w:rPr>
              <w:t>$323</w:t>
            </w:r>
          </w:p>
        </w:tc>
        <w:tc>
          <w:tcPr>
            <w:tcW w:w="1077" w:type="dxa"/>
            <w:shd w:val="clear" w:color="auto" w:fill="DEE4EE"/>
            <w:noWrap/>
            <w:vAlign w:val="center"/>
          </w:tcPr>
          <w:p w14:paraId="3B407005" w14:textId="64752E9F" w:rsidR="004C4B24" w:rsidRPr="00AF42F9" w:rsidRDefault="004C4B24" w:rsidP="00AF42F9">
            <w:pPr>
              <w:jc w:val="right"/>
              <w:rPr>
                <w:rFonts w:cs="Arial"/>
                <w:sz w:val="18"/>
                <w:szCs w:val="18"/>
              </w:rPr>
            </w:pPr>
            <w:r w:rsidRPr="00AF42F9">
              <w:rPr>
                <w:rFonts w:cs="Arial"/>
                <w:sz w:val="18"/>
                <w:szCs w:val="18"/>
              </w:rPr>
              <w:t>7.7%</w:t>
            </w:r>
          </w:p>
        </w:tc>
        <w:tc>
          <w:tcPr>
            <w:tcW w:w="907" w:type="dxa"/>
            <w:noWrap/>
            <w:vAlign w:val="center"/>
          </w:tcPr>
          <w:p w14:paraId="32164888" w14:textId="22B7D77E" w:rsidR="004C4B24" w:rsidRPr="00AF42F9" w:rsidRDefault="004C4B24" w:rsidP="00AF42F9">
            <w:pPr>
              <w:jc w:val="right"/>
              <w:rPr>
                <w:rFonts w:cs="Arial"/>
                <w:sz w:val="18"/>
                <w:szCs w:val="18"/>
              </w:rPr>
            </w:pPr>
            <w:r w:rsidRPr="00AF42F9">
              <w:rPr>
                <w:rFonts w:cs="Arial"/>
                <w:sz w:val="18"/>
                <w:szCs w:val="18"/>
              </w:rPr>
              <w:t>378</w:t>
            </w:r>
          </w:p>
        </w:tc>
        <w:tc>
          <w:tcPr>
            <w:tcW w:w="907" w:type="dxa"/>
            <w:noWrap/>
            <w:vAlign w:val="center"/>
          </w:tcPr>
          <w:p w14:paraId="1BE965A5" w14:textId="0F60A3A5" w:rsidR="004C4B24" w:rsidRPr="00AF42F9" w:rsidRDefault="004C4B24" w:rsidP="00AF42F9">
            <w:pPr>
              <w:jc w:val="right"/>
              <w:rPr>
                <w:rFonts w:cs="Arial"/>
                <w:sz w:val="18"/>
                <w:szCs w:val="18"/>
              </w:rPr>
            </w:pPr>
            <w:r w:rsidRPr="00AF42F9">
              <w:rPr>
                <w:rFonts w:cs="Arial"/>
                <w:sz w:val="18"/>
                <w:szCs w:val="18"/>
              </w:rPr>
              <w:t>$370</w:t>
            </w:r>
          </w:p>
        </w:tc>
        <w:tc>
          <w:tcPr>
            <w:tcW w:w="1077" w:type="dxa"/>
            <w:noWrap/>
            <w:vAlign w:val="center"/>
          </w:tcPr>
          <w:p w14:paraId="63ED356B" w14:textId="0C8DD765" w:rsidR="004C4B24" w:rsidRPr="00AF42F9" w:rsidRDefault="004C4B24" w:rsidP="00AF42F9">
            <w:pPr>
              <w:jc w:val="right"/>
              <w:rPr>
                <w:rFonts w:cs="Arial"/>
                <w:sz w:val="18"/>
                <w:szCs w:val="18"/>
              </w:rPr>
            </w:pPr>
            <w:r w:rsidRPr="00AF42F9">
              <w:rPr>
                <w:rFonts w:cs="Arial"/>
                <w:sz w:val="18"/>
                <w:szCs w:val="18"/>
              </w:rPr>
              <w:t>5.7%</w:t>
            </w:r>
          </w:p>
        </w:tc>
      </w:tr>
      <w:tr w:rsidR="004C4B24" w:rsidRPr="00564801" w14:paraId="0486D799" w14:textId="77777777" w:rsidTr="00AF42F9">
        <w:trPr>
          <w:trHeight w:val="567"/>
        </w:trPr>
        <w:tc>
          <w:tcPr>
            <w:tcW w:w="3543" w:type="dxa"/>
            <w:noWrap/>
            <w:vAlign w:val="center"/>
          </w:tcPr>
          <w:p w14:paraId="61BC6A51" w14:textId="77777777" w:rsidR="004C4B24" w:rsidRPr="00564801" w:rsidRDefault="004C4B24" w:rsidP="004C4B24">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155CCA25" w:rsidR="004C4B24" w:rsidRPr="00AF42F9" w:rsidRDefault="004C4B24" w:rsidP="00AF42F9">
            <w:pPr>
              <w:jc w:val="right"/>
              <w:rPr>
                <w:rFonts w:cs="Arial"/>
                <w:b/>
                <w:i/>
                <w:sz w:val="18"/>
                <w:szCs w:val="18"/>
              </w:rPr>
            </w:pPr>
            <w:r w:rsidRPr="00AF42F9">
              <w:rPr>
                <w:rFonts w:cs="Arial"/>
                <w:b/>
                <w:i/>
                <w:sz w:val="18"/>
                <w:szCs w:val="18"/>
              </w:rPr>
              <w:t>2,008</w:t>
            </w:r>
          </w:p>
        </w:tc>
        <w:tc>
          <w:tcPr>
            <w:tcW w:w="1038" w:type="dxa"/>
            <w:shd w:val="clear" w:color="auto" w:fill="DEE4EE"/>
            <w:noWrap/>
            <w:vAlign w:val="center"/>
          </w:tcPr>
          <w:p w14:paraId="19E97756" w14:textId="24B8F542" w:rsidR="004C4B24" w:rsidRPr="00AF42F9" w:rsidRDefault="004C4B24" w:rsidP="00AF42F9">
            <w:pPr>
              <w:jc w:val="right"/>
              <w:rPr>
                <w:rFonts w:cs="Arial"/>
                <w:b/>
                <w:i/>
                <w:sz w:val="18"/>
                <w:szCs w:val="18"/>
              </w:rPr>
            </w:pPr>
            <w:r w:rsidRPr="00AF42F9">
              <w:rPr>
                <w:rFonts w:cs="Arial"/>
                <w:b/>
                <w:i/>
                <w:sz w:val="18"/>
                <w:szCs w:val="18"/>
              </w:rPr>
              <w:t>$315</w:t>
            </w:r>
          </w:p>
        </w:tc>
        <w:tc>
          <w:tcPr>
            <w:tcW w:w="1077" w:type="dxa"/>
            <w:shd w:val="clear" w:color="auto" w:fill="DEE4EE"/>
            <w:noWrap/>
            <w:vAlign w:val="center"/>
          </w:tcPr>
          <w:p w14:paraId="2C93EE58" w14:textId="7D03E736" w:rsidR="004C4B24" w:rsidRPr="00AF42F9" w:rsidRDefault="004C4B24" w:rsidP="00AF42F9">
            <w:pPr>
              <w:jc w:val="right"/>
              <w:rPr>
                <w:rFonts w:cs="Arial"/>
                <w:b/>
                <w:i/>
                <w:sz w:val="18"/>
                <w:szCs w:val="18"/>
              </w:rPr>
            </w:pPr>
            <w:r w:rsidRPr="00AF42F9">
              <w:rPr>
                <w:rFonts w:cs="Arial"/>
                <w:b/>
                <w:i/>
                <w:sz w:val="18"/>
                <w:szCs w:val="18"/>
              </w:rPr>
              <w:t>6.8%</w:t>
            </w:r>
          </w:p>
        </w:tc>
        <w:tc>
          <w:tcPr>
            <w:tcW w:w="907" w:type="dxa"/>
            <w:noWrap/>
            <w:vAlign w:val="center"/>
          </w:tcPr>
          <w:p w14:paraId="422B601D" w14:textId="737C7F3F" w:rsidR="004C4B24" w:rsidRPr="00AF42F9" w:rsidRDefault="004C4B24" w:rsidP="00AF42F9">
            <w:pPr>
              <w:jc w:val="right"/>
              <w:rPr>
                <w:rFonts w:cs="Arial"/>
                <w:b/>
                <w:i/>
                <w:sz w:val="18"/>
                <w:szCs w:val="18"/>
              </w:rPr>
            </w:pPr>
            <w:r w:rsidRPr="00AF42F9">
              <w:rPr>
                <w:rFonts w:cs="Arial"/>
                <w:b/>
                <w:i/>
                <w:sz w:val="18"/>
                <w:szCs w:val="18"/>
              </w:rPr>
              <w:t>4,375</w:t>
            </w:r>
          </w:p>
        </w:tc>
        <w:tc>
          <w:tcPr>
            <w:tcW w:w="907" w:type="dxa"/>
            <w:noWrap/>
            <w:vAlign w:val="center"/>
          </w:tcPr>
          <w:p w14:paraId="15131094" w14:textId="1C833F12" w:rsidR="004C4B24" w:rsidRPr="00AF42F9" w:rsidRDefault="004C4B24" w:rsidP="00AF42F9">
            <w:pPr>
              <w:jc w:val="right"/>
              <w:rPr>
                <w:rFonts w:cs="Arial"/>
                <w:b/>
                <w:i/>
                <w:sz w:val="18"/>
                <w:szCs w:val="18"/>
              </w:rPr>
            </w:pPr>
            <w:r w:rsidRPr="00AF42F9">
              <w:rPr>
                <w:rFonts w:cs="Arial"/>
                <w:b/>
                <w:i/>
                <w:sz w:val="18"/>
                <w:szCs w:val="18"/>
              </w:rPr>
              <w:t>$380</w:t>
            </w:r>
          </w:p>
        </w:tc>
        <w:tc>
          <w:tcPr>
            <w:tcW w:w="1077" w:type="dxa"/>
            <w:noWrap/>
            <w:vAlign w:val="center"/>
          </w:tcPr>
          <w:p w14:paraId="176FC1A7" w14:textId="047277F2" w:rsidR="004C4B24" w:rsidRPr="00AF42F9" w:rsidRDefault="004C4B24" w:rsidP="00AF42F9">
            <w:pPr>
              <w:jc w:val="right"/>
              <w:rPr>
                <w:rFonts w:cs="Arial"/>
                <w:b/>
                <w:i/>
                <w:sz w:val="18"/>
                <w:szCs w:val="18"/>
              </w:rPr>
            </w:pPr>
            <w:r w:rsidRPr="00AF42F9">
              <w:rPr>
                <w:rFonts w:cs="Arial"/>
                <w:b/>
                <w:i/>
                <w:sz w:val="18"/>
                <w:szCs w:val="18"/>
              </w:rPr>
              <w:t>7.0%</w:t>
            </w:r>
          </w:p>
        </w:tc>
        <w:tc>
          <w:tcPr>
            <w:tcW w:w="907" w:type="dxa"/>
            <w:shd w:val="clear" w:color="auto" w:fill="DEE4EE"/>
            <w:noWrap/>
            <w:vAlign w:val="center"/>
          </w:tcPr>
          <w:p w14:paraId="3564ECE0" w14:textId="08BA3E78" w:rsidR="004C4B24" w:rsidRPr="00AF42F9" w:rsidRDefault="004C4B24" w:rsidP="00AF42F9">
            <w:pPr>
              <w:jc w:val="right"/>
              <w:rPr>
                <w:rFonts w:cs="Arial"/>
                <w:b/>
                <w:i/>
                <w:sz w:val="18"/>
                <w:szCs w:val="18"/>
              </w:rPr>
            </w:pPr>
            <w:r w:rsidRPr="00AF42F9">
              <w:rPr>
                <w:rFonts w:cs="Arial"/>
                <w:b/>
                <w:i/>
                <w:sz w:val="18"/>
                <w:szCs w:val="18"/>
              </w:rPr>
              <w:t>1,137</w:t>
            </w:r>
          </w:p>
        </w:tc>
        <w:tc>
          <w:tcPr>
            <w:tcW w:w="907" w:type="dxa"/>
            <w:shd w:val="clear" w:color="auto" w:fill="DEE4EE"/>
            <w:noWrap/>
            <w:vAlign w:val="center"/>
          </w:tcPr>
          <w:p w14:paraId="7BE0129B" w14:textId="2140AD6B" w:rsidR="004C4B24" w:rsidRPr="00AF42F9" w:rsidRDefault="004C4B24" w:rsidP="00AF42F9">
            <w:pPr>
              <w:jc w:val="right"/>
              <w:rPr>
                <w:rFonts w:cs="Arial"/>
                <w:b/>
                <w:i/>
                <w:sz w:val="18"/>
                <w:szCs w:val="18"/>
              </w:rPr>
            </w:pPr>
            <w:r w:rsidRPr="00AF42F9">
              <w:rPr>
                <w:rFonts w:cs="Arial"/>
                <w:b/>
                <w:i/>
                <w:sz w:val="18"/>
                <w:szCs w:val="18"/>
              </w:rPr>
              <w:t>$395</w:t>
            </w:r>
          </w:p>
        </w:tc>
        <w:tc>
          <w:tcPr>
            <w:tcW w:w="1077" w:type="dxa"/>
            <w:shd w:val="clear" w:color="auto" w:fill="DEE4EE"/>
            <w:noWrap/>
            <w:vAlign w:val="center"/>
          </w:tcPr>
          <w:p w14:paraId="5E36BE37" w14:textId="2840BA01" w:rsidR="004C4B24" w:rsidRPr="00AF42F9" w:rsidRDefault="004C4B24" w:rsidP="00AF42F9">
            <w:pPr>
              <w:jc w:val="right"/>
              <w:rPr>
                <w:rFonts w:cs="Arial"/>
                <w:b/>
                <w:i/>
                <w:sz w:val="18"/>
                <w:szCs w:val="18"/>
              </w:rPr>
            </w:pPr>
            <w:r w:rsidRPr="00AF42F9">
              <w:rPr>
                <w:rFonts w:cs="Arial"/>
                <w:b/>
                <w:i/>
                <w:sz w:val="18"/>
                <w:szCs w:val="18"/>
              </w:rPr>
              <w:t>9.7%</w:t>
            </w:r>
          </w:p>
        </w:tc>
        <w:tc>
          <w:tcPr>
            <w:tcW w:w="907" w:type="dxa"/>
            <w:noWrap/>
            <w:vAlign w:val="center"/>
          </w:tcPr>
          <w:p w14:paraId="752C3232" w14:textId="043A05DD" w:rsidR="004C4B24" w:rsidRPr="00AF42F9" w:rsidRDefault="004C4B24" w:rsidP="00AF42F9">
            <w:pPr>
              <w:jc w:val="right"/>
              <w:rPr>
                <w:rFonts w:cs="Arial"/>
                <w:b/>
                <w:i/>
                <w:sz w:val="18"/>
                <w:szCs w:val="18"/>
              </w:rPr>
            </w:pPr>
            <w:r w:rsidRPr="00AF42F9">
              <w:rPr>
                <w:rFonts w:cs="Arial"/>
                <w:b/>
                <w:i/>
                <w:sz w:val="18"/>
                <w:szCs w:val="18"/>
              </w:rPr>
              <w:t>4,528</w:t>
            </w:r>
          </w:p>
        </w:tc>
        <w:tc>
          <w:tcPr>
            <w:tcW w:w="907" w:type="dxa"/>
            <w:noWrap/>
            <w:vAlign w:val="center"/>
          </w:tcPr>
          <w:p w14:paraId="3B8EAFC9" w14:textId="29FCE58C" w:rsidR="004C4B24" w:rsidRPr="00AF42F9" w:rsidRDefault="004C4B24" w:rsidP="00AF42F9">
            <w:pPr>
              <w:jc w:val="right"/>
              <w:rPr>
                <w:rFonts w:cs="Arial"/>
                <w:b/>
                <w:i/>
                <w:sz w:val="18"/>
                <w:szCs w:val="18"/>
              </w:rPr>
            </w:pPr>
            <w:r w:rsidRPr="00AF42F9">
              <w:rPr>
                <w:rFonts w:cs="Arial"/>
                <w:b/>
                <w:i/>
                <w:sz w:val="18"/>
                <w:szCs w:val="18"/>
              </w:rPr>
              <w:t>$400</w:t>
            </w:r>
          </w:p>
        </w:tc>
        <w:tc>
          <w:tcPr>
            <w:tcW w:w="1077" w:type="dxa"/>
            <w:noWrap/>
            <w:vAlign w:val="center"/>
          </w:tcPr>
          <w:p w14:paraId="6BFA832A" w14:textId="02AA3FCA" w:rsidR="004C4B24" w:rsidRPr="00AF42F9" w:rsidRDefault="004C4B24" w:rsidP="00AF42F9">
            <w:pPr>
              <w:jc w:val="right"/>
              <w:rPr>
                <w:rFonts w:cs="Arial"/>
                <w:b/>
                <w:i/>
                <w:sz w:val="18"/>
                <w:szCs w:val="18"/>
              </w:rPr>
            </w:pPr>
            <w:r w:rsidRPr="00AF42F9">
              <w:rPr>
                <w:rFonts w:cs="Arial"/>
                <w:b/>
                <w:i/>
                <w:sz w:val="18"/>
                <w:szCs w:val="18"/>
              </w:rPr>
              <w:t>5.3%</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t>Outer Eastern Melbourne</w:t>
            </w:r>
          </w:p>
        </w:tc>
      </w:tr>
      <w:tr w:rsidR="004C4B24" w:rsidRPr="00FA02DD" w14:paraId="1BD090E7" w14:textId="77777777" w:rsidTr="00AF42F9">
        <w:trPr>
          <w:trHeight w:val="283"/>
        </w:trPr>
        <w:tc>
          <w:tcPr>
            <w:tcW w:w="3543" w:type="dxa"/>
            <w:noWrap/>
            <w:vAlign w:val="center"/>
          </w:tcPr>
          <w:p w14:paraId="05BF048B" w14:textId="77777777" w:rsidR="004C4B24" w:rsidRPr="00FA02DD" w:rsidRDefault="004C4B24" w:rsidP="004C4B24">
            <w:pPr>
              <w:pStyle w:val="DHStableB"/>
            </w:pPr>
            <w:r w:rsidRPr="00FA02DD">
              <w:t>Bayswater</w:t>
            </w:r>
          </w:p>
        </w:tc>
        <w:tc>
          <w:tcPr>
            <w:tcW w:w="852" w:type="dxa"/>
            <w:shd w:val="clear" w:color="auto" w:fill="DEE4EE"/>
            <w:noWrap/>
            <w:vAlign w:val="center"/>
          </w:tcPr>
          <w:p w14:paraId="0C1DEAAB" w14:textId="56AF6CCA"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72C04F00" w14:textId="08D6D41B"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56A3ABA2" w14:textId="21B7F037"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5FFC50C6" w14:textId="63BC4FEF" w:rsidR="004C4B24" w:rsidRPr="00AF42F9" w:rsidRDefault="004C4B24" w:rsidP="00AF42F9">
            <w:pPr>
              <w:jc w:val="right"/>
              <w:rPr>
                <w:rFonts w:cs="Arial"/>
                <w:sz w:val="18"/>
                <w:szCs w:val="18"/>
              </w:rPr>
            </w:pPr>
            <w:r w:rsidRPr="00AF42F9">
              <w:rPr>
                <w:rFonts w:cs="Arial"/>
                <w:sz w:val="18"/>
                <w:szCs w:val="18"/>
              </w:rPr>
              <w:t>211</w:t>
            </w:r>
          </w:p>
        </w:tc>
        <w:tc>
          <w:tcPr>
            <w:tcW w:w="907" w:type="dxa"/>
            <w:noWrap/>
            <w:vAlign w:val="center"/>
          </w:tcPr>
          <w:p w14:paraId="6DB39D7C" w14:textId="7B14D63D" w:rsidR="004C4B24" w:rsidRPr="00AF42F9" w:rsidRDefault="004C4B24" w:rsidP="00AF42F9">
            <w:pPr>
              <w:jc w:val="right"/>
              <w:rPr>
                <w:rFonts w:cs="Arial"/>
                <w:sz w:val="18"/>
                <w:szCs w:val="18"/>
              </w:rPr>
            </w:pPr>
            <w:r w:rsidRPr="00AF42F9">
              <w:rPr>
                <w:rFonts w:cs="Arial"/>
                <w:sz w:val="18"/>
                <w:szCs w:val="18"/>
              </w:rPr>
              <w:t>$355</w:t>
            </w:r>
          </w:p>
        </w:tc>
        <w:tc>
          <w:tcPr>
            <w:tcW w:w="1077" w:type="dxa"/>
            <w:noWrap/>
            <w:vAlign w:val="center"/>
          </w:tcPr>
          <w:p w14:paraId="1EAD8AEC" w14:textId="67EC7D28" w:rsidR="004C4B24" w:rsidRPr="00AF42F9" w:rsidRDefault="004C4B24" w:rsidP="00AF42F9">
            <w:pPr>
              <w:jc w:val="right"/>
              <w:rPr>
                <w:rFonts w:cs="Arial"/>
                <w:sz w:val="18"/>
                <w:szCs w:val="18"/>
              </w:rPr>
            </w:pPr>
            <w:r w:rsidRPr="00AF42F9">
              <w:rPr>
                <w:rFonts w:cs="Arial"/>
                <w:sz w:val="18"/>
                <w:szCs w:val="18"/>
              </w:rPr>
              <w:t>7.6%</w:t>
            </w:r>
          </w:p>
        </w:tc>
        <w:tc>
          <w:tcPr>
            <w:tcW w:w="907" w:type="dxa"/>
            <w:shd w:val="clear" w:color="auto" w:fill="DEE4EE"/>
            <w:noWrap/>
            <w:vAlign w:val="center"/>
          </w:tcPr>
          <w:p w14:paraId="02B7305E" w14:textId="318D4497" w:rsidR="004C4B24" w:rsidRPr="00AF42F9" w:rsidRDefault="004C4B24" w:rsidP="00AF42F9">
            <w:pPr>
              <w:jc w:val="right"/>
              <w:rPr>
                <w:rFonts w:cs="Arial"/>
                <w:sz w:val="18"/>
                <w:szCs w:val="18"/>
              </w:rPr>
            </w:pPr>
            <w:r w:rsidRPr="00AF42F9">
              <w:rPr>
                <w:rFonts w:cs="Arial"/>
                <w:sz w:val="18"/>
                <w:szCs w:val="18"/>
              </w:rPr>
              <w:t>18</w:t>
            </w:r>
          </w:p>
        </w:tc>
        <w:tc>
          <w:tcPr>
            <w:tcW w:w="907" w:type="dxa"/>
            <w:shd w:val="clear" w:color="auto" w:fill="DEE4EE"/>
            <w:noWrap/>
            <w:vAlign w:val="center"/>
          </w:tcPr>
          <w:p w14:paraId="48C73534" w14:textId="277694AB" w:rsidR="004C4B24" w:rsidRPr="00AF42F9" w:rsidRDefault="004C4B24" w:rsidP="00AF42F9">
            <w:pPr>
              <w:jc w:val="right"/>
              <w:rPr>
                <w:rFonts w:cs="Arial"/>
                <w:sz w:val="18"/>
                <w:szCs w:val="18"/>
              </w:rPr>
            </w:pPr>
            <w:r w:rsidRPr="00AF42F9">
              <w:rPr>
                <w:rFonts w:cs="Arial"/>
                <w:sz w:val="18"/>
                <w:szCs w:val="18"/>
              </w:rPr>
              <w:t>$360</w:t>
            </w:r>
          </w:p>
        </w:tc>
        <w:tc>
          <w:tcPr>
            <w:tcW w:w="1077" w:type="dxa"/>
            <w:shd w:val="clear" w:color="auto" w:fill="DEE4EE"/>
            <w:noWrap/>
            <w:vAlign w:val="center"/>
          </w:tcPr>
          <w:p w14:paraId="1D50E86F" w14:textId="2099E263" w:rsidR="004C4B24" w:rsidRPr="00AF42F9" w:rsidRDefault="004C4B24" w:rsidP="00AF42F9">
            <w:pPr>
              <w:jc w:val="right"/>
              <w:rPr>
                <w:rFonts w:cs="Arial"/>
                <w:sz w:val="18"/>
                <w:szCs w:val="18"/>
              </w:rPr>
            </w:pPr>
            <w:r w:rsidRPr="00AF42F9">
              <w:rPr>
                <w:rFonts w:cs="Arial"/>
                <w:sz w:val="18"/>
                <w:szCs w:val="18"/>
              </w:rPr>
              <w:t>4.3%</w:t>
            </w:r>
          </w:p>
        </w:tc>
        <w:tc>
          <w:tcPr>
            <w:tcW w:w="907" w:type="dxa"/>
            <w:noWrap/>
            <w:vAlign w:val="center"/>
          </w:tcPr>
          <w:p w14:paraId="43F19AF4" w14:textId="6079912F" w:rsidR="004C4B24" w:rsidRPr="00AF42F9" w:rsidRDefault="004C4B24" w:rsidP="00AF42F9">
            <w:pPr>
              <w:jc w:val="right"/>
              <w:rPr>
                <w:rFonts w:cs="Arial"/>
                <w:sz w:val="18"/>
                <w:szCs w:val="18"/>
              </w:rPr>
            </w:pPr>
            <w:r w:rsidRPr="00AF42F9">
              <w:rPr>
                <w:rFonts w:cs="Arial"/>
                <w:sz w:val="18"/>
                <w:szCs w:val="18"/>
              </w:rPr>
              <w:t>203</w:t>
            </w:r>
          </w:p>
        </w:tc>
        <w:tc>
          <w:tcPr>
            <w:tcW w:w="907" w:type="dxa"/>
            <w:noWrap/>
            <w:vAlign w:val="center"/>
          </w:tcPr>
          <w:p w14:paraId="26D25810" w14:textId="139F113C"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6E8913FC" w14:textId="324822BD" w:rsidR="004C4B24" w:rsidRPr="00AF42F9" w:rsidRDefault="004C4B24" w:rsidP="00AF42F9">
            <w:pPr>
              <w:jc w:val="right"/>
              <w:rPr>
                <w:rFonts w:cs="Arial"/>
                <w:sz w:val="18"/>
                <w:szCs w:val="18"/>
              </w:rPr>
            </w:pPr>
            <w:r w:rsidRPr="00AF42F9">
              <w:rPr>
                <w:rFonts w:cs="Arial"/>
                <w:sz w:val="18"/>
                <w:szCs w:val="18"/>
              </w:rPr>
              <w:t>5.3%</w:t>
            </w:r>
          </w:p>
        </w:tc>
      </w:tr>
      <w:tr w:rsidR="004C4B24" w:rsidRPr="00FA02DD" w14:paraId="2760796E" w14:textId="77777777" w:rsidTr="00AF42F9">
        <w:trPr>
          <w:trHeight w:val="283"/>
        </w:trPr>
        <w:tc>
          <w:tcPr>
            <w:tcW w:w="3543" w:type="dxa"/>
            <w:noWrap/>
            <w:vAlign w:val="center"/>
          </w:tcPr>
          <w:p w14:paraId="2B53A631" w14:textId="77777777" w:rsidR="004C4B24" w:rsidRPr="00FA02DD" w:rsidRDefault="004C4B24" w:rsidP="004C4B24">
            <w:pPr>
              <w:pStyle w:val="DHStableB"/>
            </w:pPr>
            <w:r w:rsidRPr="00FA02DD">
              <w:t>Boronia</w:t>
            </w:r>
          </w:p>
        </w:tc>
        <w:tc>
          <w:tcPr>
            <w:tcW w:w="852" w:type="dxa"/>
            <w:shd w:val="clear" w:color="auto" w:fill="DEE4EE"/>
            <w:noWrap/>
            <w:vAlign w:val="center"/>
          </w:tcPr>
          <w:p w14:paraId="431B6916" w14:textId="2DD2BFC3" w:rsidR="004C4B24" w:rsidRPr="00AF42F9" w:rsidRDefault="004C4B24" w:rsidP="00AF42F9">
            <w:pPr>
              <w:jc w:val="right"/>
              <w:rPr>
                <w:rFonts w:cs="Arial"/>
                <w:sz w:val="18"/>
                <w:szCs w:val="18"/>
              </w:rPr>
            </w:pPr>
            <w:r w:rsidRPr="00AF42F9">
              <w:rPr>
                <w:rFonts w:cs="Arial"/>
                <w:sz w:val="18"/>
                <w:szCs w:val="18"/>
              </w:rPr>
              <w:t>34</w:t>
            </w:r>
          </w:p>
        </w:tc>
        <w:tc>
          <w:tcPr>
            <w:tcW w:w="1038" w:type="dxa"/>
            <w:shd w:val="clear" w:color="auto" w:fill="DEE4EE"/>
            <w:noWrap/>
            <w:vAlign w:val="center"/>
          </w:tcPr>
          <w:p w14:paraId="0D9B4F2E" w14:textId="48464086" w:rsidR="004C4B24" w:rsidRPr="00AF42F9" w:rsidRDefault="004C4B24" w:rsidP="00AF42F9">
            <w:pPr>
              <w:jc w:val="right"/>
              <w:rPr>
                <w:rFonts w:cs="Arial"/>
                <w:sz w:val="18"/>
                <w:szCs w:val="18"/>
              </w:rPr>
            </w:pPr>
            <w:r w:rsidRPr="00AF42F9">
              <w:rPr>
                <w:rFonts w:cs="Arial"/>
                <w:sz w:val="18"/>
                <w:szCs w:val="18"/>
              </w:rPr>
              <w:t>$286</w:t>
            </w:r>
          </w:p>
        </w:tc>
        <w:tc>
          <w:tcPr>
            <w:tcW w:w="1077" w:type="dxa"/>
            <w:shd w:val="clear" w:color="auto" w:fill="DEE4EE"/>
            <w:noWrap/>
            <w:vAlign w:val="center"/>
          </w:tcPr>
          <w:p w14:paraId="1A39578D" w14:textId="367FEE3B" w:rsidR="004C4B24" w:rsidRPr="00AF42F9" w:rsidRDefault="004C4B24" w:rsidP="00AF42F9">
            <w:pPr>
              <w:jc w:val="right"/>
              <w:rPr>
                <w:rFonts w:cs="Arial"/>
                <w:sz w:val="18"/>
                <w:szCs w:val="18"/>
              </w:rPr>
            </w:pPr>
            <w:r w:rsidRPr="00AF42F9">
              <w:rPr>
                <w:rFonts w:cs="Arial"/>
                <w:sz w:val="18"/>
                <w:szCs w:val="18"/>
              </w:rPr>
              <w:t>7.9%</w:t>
            </w:r>
          </w:p>
        </w:tc>
        <w:tc>
          <w:tcPr>
            <w:tcW w:w="907" w:type="dxa"/>
            <w:noWrap/>
            <w:vAlign w:val="center"/>
          </w:tcPr>
          <w:p w14:paraId="24E08CC6" w14:textId="76C5D85C" w:rsidR="004C4B24" w:rsidRPr="00AF42F9" w:rsidRDefault="004C4B24" w:rsidP="00AF42F9">
            <w:pPr>
              <w:jc w:val="right"/>
              <w:rPr>
                <w:rFonts w:cs="Arial"/>
                <w:sz w:val="18"/>
                <w:szCs w:val="18"/>
              </w:rPr>
            </w:pPr>
            <w:r w:rsidRPr="00AF42F9">
              <w:rPr>
                <w:rFonts w:cs="Arial"/>
                <w:sz w:val="18"/>
                <w:szCs w:val="18"/>
              </w:rPr>
              <w:t>279</w:t>
            </w:r>
          </w:p>
        </w:tc>
        <w:tc>
          <w:tcPr>
            <w:tcW w:w="907" w:type="dxa"/>
            <w:noWrap/>
            <w:vAlign w:val="center"/>
          </w:tcPr>
          <w:p w14:paraId="55854585" w14:textId="683C6098" w:rsidR="004C4B24" w:rsidRPr="00AF42F9" w:rsidRDefault="004C4B24" w:rsidP="00AF42F9">
            <w:pPr>
              <w:jc w:val="right"/>
              <w:rPr>
                <w:rFonts w:cs="Arial"/>
                <w:sz w:val="18"/>
                <w:szCs w:val="18"/>
              </w:rPr>
            </w:pPr>
            <w:r w:rsidRPr="00AF42F9">
              <w:rPr>
                <w:rFonts w:cs="Arial"/>
                <w:sz w:val="18"/>
                <w:szCs w:val="18"/>
              </w:rPr>
              <w:t>$365</w:t>
            </w:r>
          </w:p>
        </w:tc>
        <w:tc>
          <w:tcPr>
            <w:tcW w:w="1077" w:type="dxa"/>
            <w:noWrap/>
            <w:vAlign w:val="center"/>
          </w:tcPr>
          <w:p w14:paraId="74C8E4FE" w14:textId="4CDFFA98" w:rsidR="004C4B24" w:rsidRPr="00AF42F9" w:rsidRDefault="004C4B24" w:rsidP="00AF42F9">
            <w:pPr>
              <w:jc w:val="right"/>
              <w:rPr>
                <w:rFonts w:cs="Arial"/>
                <w:sz w:val="18"/>
                <w:szCs w:val="18"/>
              </w:rPr>
            </w:pPr>
            <w:r w:rsidRPr="00AF42F9">
              <w:rPr>
                <w:rFonts w:cs="Arial"/>
                <w:sz w:val="18"/>
                <w:szCs w:val="18"/>
              </w:rPr>
              <w:t>5.8%</w:t>
            </w:r>
          </w:p>
        </w:tc>
        <w:tc>
          <w:tcPr>
            <w:tcW w:w="907" w:type="dxa"/>
            <w:shd w:val="clear" w:color="auto" w:fill="DEE4EE"/>
            <w:noWrap/>
            <w:vAlign w:val="center"/>
          </w:tcPr>
          <w:p w14:paraId="5A05D0C5" w14:textId="7D00A761" w:rsidR="004C4B24" w:rsidRPr="00AF42F9" w:rsidRDefault="004C4B24" w:rsidP="00AF42F9">
            <w:pPr>
              <w:jc w:val="right"/>
              <w:rPr>
                <w:rFonts w:cs="Arial"/>
                <w:sz w:val="18"/>
                <w:szCs w:val="18"/>
              </w:rPr>
            </w:pPr>
            <w:r w:rsidRPr="00AF42F9">
              <w:rPr>
                <w:rFonts w:cs="Arial"/>
                <w:sz w:val="18"/>
                <w:szCs w:val="18"/>
              </w:rPr>
              <w:t>36</w:t>
            </w:r>
          </w:p>
        </w:tc>
        <w:tc>
          <w:tcPr>
            <w:tcW w:w="907" w:type="dxa"/>
            <w:shd w:val="clear" w:color="auto" w:fill="DEE4EE"/>
            <w:noWrap/>
            <w:vAlign w:val="center"/>
          </w:tcPr>
          <w:p w14:paraId="2C26F002" w14:textId="42543B0B" w:rsidR="004C4B24" w:rsidRPr="00AF42F9" w:rsidRDefault="004C4B24" w:rsidP="00AF42F9">
            <w:pPr>
              <w:jc w:val="right"/>
              <w:rPr>
                <w:rFonts w:cs="Arial"/>
                <w:sz w:val="18"/>
                <w:szCs w:val="18"/>
              </w:rPr>
            </w:pPr>
            <w:r w:rsidRPr="00AF42F9">
              <w:rPr>
                <w:rFonts w:cs="Arial"/>
                <w:sz w:val="18"/>
                <w:szCs w:val="18"/>
              </w:rPr>
              <w:t>$348</w:t>
            </w:r>
          </w:p>
        </w:tc>
        <w:tc>
          <w:tcPr>
            <w:tcW w:w="1077" w:type="dxa"/>
            <w:shd w:val="clear" w:color="auto" w:fill="DEE4EE"/>
            <w:noWrap/>
            <w:vAlign w:val="center"/>
          </w:tcPr>
          <w:p w14:paraId="6CD2396B" w14:textId="5CF410D2" w:rsidR="004C4B24" w:rsidRPr="00AF42F9" w:rsidRDefault="004C4B24" w:rsidP="00AF42F9">
            <w:pPr>
              <w:jc w:val="right"/>
              <w:rPr>
                <w:rFonts w:cs="Arial"/>
                <w:sz w:val="18"/>
                <w:szCs w:val="18"/>
              </w:rPr>
            </w:pPr>
            <w:r w:rsidRPr="00AF42F9">
              <w:rPr>
                <w:rFonts w:cs="Arial"/>
                <w:sz w:val="18"/>
                <w:szCs w:val="18"/>
              </w:rPr>
              <w:t>5.5%</w:t>
            </w:r>
          </w:p>
        </w:tc>
        <w:tc>
          <w:tcPr>
            <w:tcW w:w="907" w:type="dxa"/>
            <w:noWrap/>
            <w:vAlign w:val="center"/>
          </w:tcPr>
          <w:p w14:paraId="57F19CA7" w14:textId="2C436115" w:rsidR="004C4B24" w:rsidRPr="00AF42F9" w:rsidRDefault="004C4B24" w:rsidP="00AF42F9">
            <w:pPr>
              <w:jc w:val="right"/>
              <w:rPr>
                <w:rFonts w:cs="Arial"/>
                <w:sz w:val="18"/>
                <w:szCs w:val="18"/>
              </w:rPr>
            </w:pPr>
            <w:r w:rsidRPr="00AF42F9">
              <w:rPr>
                <w:rFonts w:cs="Arial"/>
                <w:sz w:val="18"/>
                <w:szCs w:val="18"/>
              </w:rPr>
              <w:t>235</w:t>
            </w:r>
          </w:p>
        </w:tc>
        <w:tc>
          <w:tcPr>
            <w:tcW w:w="907" w:type="dxa"/>
            <w:noWrap/>
            <w:vAlign w:val="center"/>
          </w:tcPr>
          <w:p w14:paraId="6B13AA53" w14:textId="29F9EB0F"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6C7A356D" w14:textId="763F8BE0" w:rsidR="004C4B24" w:rsidRPr="00AF42F9" w:rsidRDefault="004C4B24" w:rsidP="00AF42F9">
            <w:pPr>
              <w:jc w:val="right"/>
              <w:rPr>
                <w:rFonts w:cs="Arial"/>
                <w:sz w:val="18"/>
                <w:szCs w:val="18"/>
              </w:rPr>
            </w:pPr>
            <w:r w:rsidRPr="00AF42F9">
              <w:rPr>
                <w:rFonts w:cs="Arial"/>
                <w:sz w:val="18"/>
                <w:szCs w:val="18"/>
              </w:rPr>
              <w:t>8.1%</w:t>
            </w:r>
          </w:p>
        </w:tc>
      </w:tr>
      <w:tr w:rsidR="004C4B24" w:rsidRPr="00FA02DD" w14:paraId="064E070C" w14:textId="77777777" w:rsidTr="00AF42F9">
        <w:trPr>
          <w:trHeight w:val="283"/>
        </w:trPr>
        <w:tc>
          <w:tcPr>
            <w:tcW w:w="3543" w:type="dxa"/>
            <w:noWrap/>
            <w:vAlign w:val="center"/>
          </w:tcPr>
          <w:p w14:paraId="3B1F3AEA" w14:textId="77777777" w:rsidR="004C4B24" w:rsidRPr="00FA02DD" w:rsidRDefault="004C4B24" w:rsidP="004C4B24">
            <w:pPr>
              <w:pStyle w:val="DHStableB"/>
            </w:pPr>
            <w:r w:rsidRPr="00FA02DD">
              <w:t>Croydon-Lilydale</w:t>
            </w:r>
          </w:p>
        </w:tc>
        <w:tc>
          <w:tcPr>
            <w:tcW w:w="852" w:type="dxa"/>
            <w:shd w:val="clear" w:color="auto" w:fill="DEE4EE"/>
            <w:noWrap/>
            <w:vAlign w:val="center"/>
          </w:tcPr>
          <w:p w14:paraId="38240790" w14:textId="5AF45110" w:rsidR="004C4B24" w:rsidRPr="00AF42F9" w:rsidRDefault="004C4B24" w:rsidP="00AF42F9">
            <w:pPr>
              <w:jc w:val="right"/>
              <w:rPr>
                <w:rFonts w:cs="Arial"/>
                <w:sz w:val="18"/>
                <w:szCs w:val="18"/>
              </w:rPr>
            </w:pPr>
            <w:r w:rsidRPr="00AF42F9">
              <w:rPr>
                <w:rFonts w:cs="Arial"/>
                <w:sz w:val="18"/>
                <w:szCs w:val="18"/>
              </w:rPr>
              <w:t>70</w:t>
            </w:r>
          </w:p>
        </w:tc>
        <w:tc>
          <w:tcPr>
            <w:tcW w:w="1038" w:type="dxa"/>
            <w:shd w:val="clear" w:color="auto" w:fill="DEE4EE"/>
            <w:noWrap/>
            <w:vAlign w:val="center"/>
          </w:tcPr>
          <w:p w14:paraId="5942F002" w14:textId="6E50B5D1" w:rsidR="004C4B24" w:rsidRPr="00AF42F9" w:rsidRDefault="004C4B24" w:rsidP="00AF42F9">
            <w:pPr>
              <w:jc w:val="right"/>
              <w:rPr>
                <w:rFonts w:cs="Arial"/>
                <w:sz w:val="18"/>
                <w:szCs w:val="18"/>
              </w:rPr>
            </w:pPr>
            <w:r w:rsidRPr="00AF42F9">
              <w:rPr>
                <w:rFonts w:cs="Arial"/>
                <w:sz w:val="18"/>
                <w:szCs w:val="18"/>
              </w:rPr>
              <w:t>$280</w:t>
            </w:r>
          </w:p>
        </w:tc>
        <w:tc>
          <w:tcPr>
            <w:tcW w:w="1077" w:type="dxa"/>
            <w:shd w:val="clear" w:color="auto" w:fill="DEE4EE"/>
            <w:noWrap/>
            <w:vAlign w:val="center"/>
          </w:tcPr>
          <w:p w14:paraId="77FE6E9D" w14:textId="4A4002CA" w:rsidR="004C4B24" w:rsidRPr="00AF42F9" w:rsidRDefault="004C4B24" w:rsidP="00AF42F9">
            <w:pPr>
              <w:jc w:val="right"/>
              <w:rPr>
                <w:rFonts w:cs="Arial"/>
                <w:sz w:val="18"/>
                <w:szCs w:val="18"/>
              </w:rPr>
            </w:pPr>
            <w:r w:rsidRPr="00AF42F9">
              <w:rPr>
                <w:rFonts w:cs="Arial"/>
                <w:sz w:val="18"/>
                <w:szCs w:val="18"/>
              </w:rPr>
              <w:t>3.7%</w:t>
            </w:r>
          </w:p>
        </w:tc>
        <w:tc>
          <w:tcPr>
            <w:tcW w:w="907" w:type="dxa"/>
            <w:noWrap/>
            <w:vAlign w:val="center"/>
          </w:tcPr>
          <w:p w14:paraId="76E680D5" w14:textId="6CF2876B" w:rsidR="004C4B24" w:rsidRPr="00AF42F9" w:rsidRDefault="004C4B24" w:rsidP="00AF42F9">
            <w:pPr>
              <w:jc w:val="right"/>
              <w:rPr>
                <w:rFonts w:cs="Arial"/>
                <w:sz w:val="18"/>
                <w:szCs w:val="18"/>
              </w:rPr>
            </w:pPr>
            <w:r w:rsidRPr="00AF42F9">
              <w:rPr>
                <w:rFonts w:cs="Arial"/>
                <w:sz w:val="18"/>
                <w:szCs w:val="18"/>
              </w:rPr>
              <w:t>490</w:t>
            </w:r>
          </w:p>
        </w:tc>
        <w:tc>
          <w:tcPr>
            <w:tcW w:w="907" w:type="dxa"/>
            <w:noWrap/>
            <w:vAlign w:val="center"/>
          </w:tcPr>
          <w:p w14:paraId="03E958B4" w14:textId="1368217B"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29FCA578" w14:textId="5022DE5A" w:rsidR="004C4B24" w:rsidRPr="00AF42F9" w:rsidRDefault="004C4B24" w:rsidP="00AF42F9">
            <w:pPr>
              <w:jc w:val="right"/>
              <w:rPr>
                <w:rFonts w:cs="Arial"/>
                <w:sz w:val="18"/>
                <w:szCs w:val="18"/>
              </w:rPr>
            </w:pPr>
            <w:r w:rsidRPr="00AF42F9">
              <w:rPr>
                <w:rFonts w:cs="Arial"/>
                <w:sz w:val="18"/>
                <w:szCs w:val="18"/>
              </w:rPr>
              <w:t>5.9%</w:t>
            </w:r>
          </w:p>
        </w:tc>
        <w:tc>
          <w:tcPr>
            <w:tcW w:w="907" w:type="dxa"/>
            <w:shd w:val="clear" w:color="auto" w:fill="DEE4EE"/>
            <w:noWrap/>
            <w:vAlign w:val="center"/>
          </w:tcPr>
          <w:p w14:paraId="5C64A949" w14:textId="278647E6" w:rsidR="004C4B24" w:rsidRPr="00AF42F9" w:rsidRDefault="004C4B24" w:rsidP="00AF42F9">
            <w:pPr>
              <w:jc w:val="right"/>
              <w:rPr>
                <w:rFonts w:cs="Arial"/>
                <w:sz w:val="18"/>
                <w:szCs w:val="18"/>
              </w:rPr>
            </w:pPr>
            <w:r w:rsidRPr="00AF42F9">
              <w:rPr>
                <w:rFonts w:cs="Arial"/>
                <w:sz w:val="18"/>
                <w:szCs w:val="18"/>
              </w:rPr>
              <w:t>122</w:t>
            </w:r>
          </w:p>
        </w:tc>
        <w:tc>
          <w:tcPr>
            <w:tcW w:w="907" w:type="dxa"/>
            <w:shd w:val="clear" w:color="auto" w:fill="DEE4EE"/>
            <w:noWrap/>
            <w:vAlign w:val="center"/>
          </w:tcPr>
          <w:p w14:paraId="1CBF344E" w14:textId="25563E6D" w:rsidR="004C4B24" w:rsidRPr="00AF42F9" w:rsidRDefault="004C4B24" w:rsidP="00AF42F9">
            <w:pPr>
              <w:jc w:val="right"/>
              <w:rPr>
                <w:rFonts w:cs="Arial"/>
                <w:sz w:val="18"/>
                <w:szCs w:val="18"/>
              </w:rPr>
            </w:pPr>
            <w:r w:rsidRPr="00AF42F9">
              <w:rPr>
                <w:rFonts w:cs="Arial"/>
                <w:sz w:val="18"/>
                <w:szCs w:val="18"/>
              </w:rPr>
              <w:t>$375</w:t>
            </w:r>
          </w:p>
        </w:tc>
        <w:tc>
          <w:tcPr>
            <w:tcW w:w="1077" w:type="dxa"/>
            <w:shd w:val="clear" w:color="auto" w:fill="DEE4EE"/>
            <w:noWrap/>
            <w:vAlign w:val="center"/>
          </w:tcPr>
          <w:p w14:paraId="6E46658E" w14:textId="0499649E" w:rsidR="004C4B24" w:rsidRPr="00AF42F9" w:rsidRDefault="004C4B24" w:rsidP="00AF42F9">
            <w:pPr>
              <w:jc w:val="right"/>
              <w:rPr>
                <w:rFonts w:cs="Arial"/>
                <w:sz w:val="18"/>
                <w:szCs w:val="18"/>
              </w:rPr>
            </w:pPr>
            <w:r w:rsidRPr="00AF42F9">
              <w:rPr>
                <w:rFonts w:cs="Arial"/>
                <w:sz w:val="18"/>
                <w:szCs w:val="18"/>
              </w:rPr>
              <w:t>7.1%</w:t>
            </w:r>
          </w:p>
        </w:tc>
        <w:tc>
          <w:tcPr>
            <w:tcW w:w="907" w:type="dxa"/>
            <w:noWrap/>
            <w:vAlign w:val="center"/>
          </w:tcPr>
          <w:p w14:paraId="1DB2F4E5" w14:textId="566435FA" w:rsidR="004C4B24" w:rsidRPr="00AF42F9" w:rsidRDefault="004C4B24" w:rsidP="00AF42F9">
            <w:pPr>
              <w:jc w:val="right"/>
              <w:rPr>
                <w:rFonts w:cs="Arial"/>
                <w:sz w:val="18"/>
                <w:szCs w:val="18"/>
              </w:rPr>
            </w:pPr>
            <w:r w:rsidRPr="00AF42F9">
              <w:rPr>
                <w:rFonts w:cs="Arial"/>
                <w:sz w:val="18"/>
                <w:szCs w:val="18"/>
              </w:rPr>
              <w:t>913</w:t>
            </w:r>
          </w:p>
        </w:tc>
        <w:tc>
          <w:tcPr>
            <w:tcW w:w="907" w:type="dxa"/>
            <w:noWrap/>
            <w:vAlign w:val="center"/>
          </w:tcPr>
          <w:p w14:paraId="7569B5DA" w14:textId="4E021EBD" w:rsidR="004C4B24" w:rsidRPr="00AF42F9" w:rsidRDefault="004C4B24" w:rsidP="00AF42F9">
            <w:pPr>
              <w:jc w:val="right"/>
              <w:rPr>
                <w:rFonts w:cs="Arial"/>
                <w:sz w:val="18"/>
                <w:szCs w:val="18"/>
              </w:rPr>
            </w:pPr>
            <w:r w:rsidRPr="00AF42F9">
              <w:rPr>
                <w:rFonts w:cs="Arial"/>
                <w:sz w:val="18"/>
                <w:szCs w:val="18"/>
              </w:rPr>
              <w:t>$420</w:t>
            </w:r>
          </w:p>
        </w:tc>
        <w:tc>
          <w:tcPr>
            <w:tcW w:w="1077" w:type="dxa"/>
            <w:noWrap/>
            <w:vAlign w:val="center"/>
          </w:tcPr>
          <w:p w14:paraId="73726307" w14:textId="4A636808" w:rsidR="004C4B24" w:rsidRPr="00AF42F9" w:rsidRDefault="004C4B24" w:rsidP="00AF42F9">
            <w:pPr>
              <w:jc w:val="right"/>
              <w:rPr>
                <w:rFonts w:cs="Arial"/>
                <w:sz w:val="18"/>
                <w:szCs w:val="18"/>
              </w:rPr>
            </w:pPr>
            <w:r w:rsidRPr="00AF42F9">
              <w:rPr>
                <w:rFonts w:cs="Arial"/>
                <w:sz w:val="18"/>
                <w:szCs w:val="18"/>
              </w:rPr>
              <w:t>6.3%</w:t>
            </w:r>
          </w:p>
        </w:tc>
      </w:tr>
      <w:tr w:rsidR="004C4B24" w:rsidRPr="00FA02DD" w14:paraId="756811B4" w14:textId="77777777" w:rsidTr="00AF42F9">
        <w:trPr>
          <w:trHeight w:val="283"/>
        </w:trPr>
        <w:tc>
          <w:tcPr>
            <w:tcW w:w="3543" w:type="dxa"/>
            <w:noWrap/>
            <w:vAlign w:val="center"/>
          </w:tcPr>
          <w:p w14:paraId="7A710271" w14:textId="77777777" w:rsidR="004C4B24" w:rsidRPr="00FA02DD" w:rsidRDefault="004C4B24" w:rsidP="004C4B24">
            <w:pPr>
              <w:pStyle w:val="DHStableB"/>
            </w:pPr>
            <w:r w:rsidRPr="00FA02DD">
              <w:t>Ferntree Gully</w:t>
            </w:r>
          </w:p>
        </w:tc>
        <w:tc>
          <w:tcPr>
            <w:tcW w:w="852" w:type="dxa"/>
            <w:shd w:val="clear" w:color="auto" w:fill="DEE4EE"/>
            <w:noWrap/>
            <w:vAlign w:val="center"/>
          </w:tcPr>
          <w:p w14:paraId="5C7793E6" w14:textId="66BE4DA1" w:rsidR="004C4B24" w:rsidRPr="00AF42F9" w:rsidRDefault="004C4B24" w:rsidP="00AF42F9">
            <w:pPr>
              <w:jc w:val="right"/>
              <w:rPr>
                <w:rFonts w:cs="Arial"/>
                <w:sz w:val="18"/>
                <w:szCs w:val="18"/>
              </w:rPr>
            </w:pPr>
            <w:r w:rsidRPr="00AF42F9">
              <w:rPr>
                <w:rFonts w:cs="Arial"/>
                <w:sz w:val="18"/>
                <w:szCs w:val="18"/>
              </w:rPr>
              <w:t>11</w:t>
            </w:r>
          </w:p>
        </w:tc>
        <w:tc>
          <w:tcPr>
            <w:tcW w:w="1038" w:type="dxa"/>
            <w:shd w:val="clear" w:color="auto" w:fill="DEE4EE"/>
            <w:noWrap/>
            <w:vAlign w:val="center"/>
          </w:tcPr>
          <w:p w14:paraId="7271B94A" w14:textId="143214CF" w:rsidR="004C4B24" w:rsidRPr="00AF42F9" w:rsidRDefault="004C4B24" w:rsidP="00AF42F9">
            <w:pPr>
              <w:jc w:val="right"/>
              <w:rPr>
                <w:rFonts w:cs="Arial"/>
                <w:sz w:val="18"/>
                <w:szCs w:val="18"/>
              </w:rPr>
            </w:pPr>
            <w:r w:rsidRPr="00AF42F9">
              <w:rPr>
                <w:rFonts w:cs="Arial"/>
                <w:sz w:val="18"/>
                <w:szCs w:val="18"/>
              </w:rPr>
              <w:t>$230</w:t>
            </w:r>
          </w:p>
        </w:tc>
        <w:tc>
          <w:tcPr>
            <w:tcW w:w="1077" w:type="dxa"/>
            <w:shd w:val="clear" w:color="auto" w:fill="DEE4EE"/>
            <w:noWrap/>
            <w:vAlign w:val="center"/>
          </w:tcPr>
          <w:p w14:paraId="0FDE4AD1" w14:textId="37DB859B"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5DE8DC03" w14:textId="79283AAE"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494D3FBF" w14:textId="5F629B6D" w:rsidR="004C4B24" w:rsidRPr="00AF42F9" w:rsidRDefault="004C4B24" w:rsidP="00AF42F9">
            <w:pPr>
              <w:jc w:val="right"/>
              <w:rPr>
                <w:rFonts w:cs="Arial"/>
                <w:sz w:val="18"/>
                <w:szCs w:val="18"/>
              </w:rPr>
            </w:pPr>
            <w:r w:rsidRPr="00AF42F9">
              <w:rPr>
                <w:rFonts w:cs="Arial"/>
                <w:sz w:val="18"/>
                <w:szCs w:val="18"/>
              </w:rPr>
              <w:t>$355</w:t>
            </w:r>
          </w:p>
        </w:tc>
        <w:tc>
          <w:tcPr>
            <w:tcW w:w="1077" w:type="dxa"/>
            <w:noWrap/>
            <w:vAlign w:val="center"/>
          </w:tcPr>
          <w:p w14:paraId="3393685D" w14:textId="1F94FFF9" w:rsidR="004C4B24" w:rsidRPr="00AF42F9" w:rsidRDefault="004C4B24" w:rsidP="00AF42F9">
            <w:pPr>
              <w:jc w:val="right"/>
              <w:rPr>
                <w:rFonts w:cs="Arial"/>
                <w:sz w:val="18"/>
                <w:szCs w:val="18"/>
              </w:rPr>
            </w:pPr>
            <w:r w:rsidRPr="00AF42F9">
              <w:rPr>
                <w:rFonts w:cs="Arial"/>
                <w:sz w:val="18"/>
                <w:szCs w:val="18"/>
              </w:rPr>
              <w:t>4.4%</w:t>
            </w:r>
          </w:p>
        </w:tc>
        <w:tc>
          <w:tcPr>
            <w:tcW w:w="907" w:type="dxa"/>
            <w:shd w:val="clear" w:color="auto" w:fill="DEE4EE"/>
            <w:noWrap/>
            <w:vAlign w:val="center"/>
          </w:tcPr>
          <w:p w14:paraId="391799CB" w14:textId="79E12465" w:rsidR="004C4B24" w:rsidRPr="00AF42F9" w:rsidRDefault="004C4B24" w:rsidP="00AF42F9">
            <w:pPr>
              <w:jc w:val="right"/>
              <w:rPr>
                <w:rFonts w:cs="Arial"/>
                <w:sz w:val="18"/>
                <w:szCs w:val="18"/>
              </w:rPr>
            </w:pPr>
            <w:r w:rsidRPr="00AF42F9">
              <w:rPr>
                <w:rFonts w:cs="Arial"/>
                <w:sz w:val="18"/>
                <w:szCs w:val="18"/>
              </w:rPr>
              <w:t>16</w:t>
            </w:r>
          </w:p>
        </w:tc>
        <w:tc>
          <w:tcPr>
            <w:tcW w:w="907" w:type="dxa"/>
            <w:shd w:val="clear" w:color="auto" w:fill="DEE4EE"/>
            <w:noWrap/>
            <w:vAlign w:val="center"/>
          </w:tcPr>
          <w:p w14:paraId="5973CAB3" w14:textId="631B0B8F" w:rsidR="004C4B24" w:rsidRPr="00AF42F9" w:rsidRDefault="004C4B24" w:rsidP="00AF42F9">
            <w:pPr>
              <w:jc w:val="right"/>
              <w:rPr>
                <w:rFonts w:cs="Arial"/>
                <w:sz w:val="18"/>
                <w:szCs w:val="18"/>
              </w:rPr>
            </w:pPr>
            <w:r w:rsidRPr="00AF42F9">
              <w:rPr>
                <w:rFonts w:cs="Arial"/>
                <w:sz w:val="18"/>
                <w:szCs w:val="18"/>
              </w:rPr>
              <w:t>$335</w:t>
            </w:r>
          </w:p>
        </w:tc>
        <w:tc>
          <w:tcPr>
            <w:tcW w:w="1077" w:type="dxa"/>
            <w:shd w:val="clear" w:color="auto" w:fill="DEE4EE"/>
            <w:noWrap/>
            <w:vAlign w:val="center"/>
          </w:tcPr>
          <w:p w14:paraId="4A341995" w14:textId="0D7FF726"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4BC639D4" w14:textId="06C0A588" w:rsidR="004C4B24" w:rsidRPr="00AF42F9" w:rsidRDefault="004C4B24" w:rsidP="00AF42F9">
            <w:pPr>
              <w:jc w:val="right"/>
              <w:rPr>
                <w:rFonts w:cs="Arial"/>
                <w:sz w:val="18"/>
                <w:szCs w:val="18"/>
              </w:rPr>
            </w:pPr>
            <w:r w:rsidRPr="00AF42F9">
              <w:rPr>
                <w:rFonts w:cs="Arial"/>
                <w:sz w:val="18"/>
                <w:szCs w:val="18"/>
              </w:rPr>
              <w:t>282</w:t>
            </w:r>
          </w:p>
        </w:tc>
        <w:tc>
          <w:tcPr>
            <w:tcW w:w="907" w:type="dxa"/>
            <w:noWrap/>
            <w:vAlign w:val="center"/>
          </w:tcPr>
          <w:p w14:paraId="0EA5458C" w14:textId="017FA94E"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7569C2EE" w14:textId="15269BE6" w:rsidR="004C4B24" w:rsidRPr="00AF42F9" w:rsidRDefault="004C4B24" w:rsidP="00AF42F9">
            <w:pPr>
              <w:jc w:val="right"/>
              <w:rPr>
                <w:rFonts w:cs="Arial"/>
                <w:sz w:val="18"/>
                <w:szCs w:val="18"/>
              </w:rPr>
            </w:pPr>
            <w:r w:rsidRPr="00AF42F9">
              <w:rPr>
                <w:rFonts w:cs="Arial"/>
                <w:sz w:val="18"/>
                <w:szCs w:val="18"/>
              </w:rPr>
              <w:t>5.1%</w:t>
            </w:r>
          </w:p>
        </w:tc>
      </w:tr>
      <w:tr w:rsidR="004C4B24" w:rsidRPr="00FA02DD" w14:paraId="6D2AED69" w14:textId="77777777" w:rsidTr="00AF42F9">
        <w:trPr>
          <w:trHeight w:val="283"/>
        </w:trPr>
        <w:tc>
          <w:tcPr>
            <w:tcW w:w="3543" w:type="dxa"/>
            <w:noWrap/>
            <w:vAlign w:val="center"/>
          </w:tcPr>
          <w:p w14:paraId="347C204D" w14:textId="77777777" w:rsidR="004C4B24" w:rsidRPr="00FA02DD" w:rsidRDefault="004C4B24" w:rsidP="004C4B24">
            <w:pPr>
              <w:pStyle w:val="DHStableB"/>
            </w:pPr>
            <w:r w:rsidRPr="00FA02DD">
              <w:t>Ringwood</w:t>
            </w:r>
          </w:p>
        </w:tc>
        <w:tc>
          <w:tcPr>
            <w:tcW w:w="852" w:type="dxa"/>
            <w:shd w:val="clear" w:color="auto" w:fill="DEE4EE"/>
            <w:noWrap/>
            <w:vAlign w:val="center"/>
          </w:tcPr>
          <w:p w14:paraId="18EFF1D5" w14:textId="3E28C15E" w:rsidR="004C4B24" w:rsidRPr="00AF42F9" w:rsidRDefault="004C4B24" w:rsidP="00AF42F9">
            <w:pPr>
              <w:jc w:val="right"/>
              <w:rPr>
                <w:rFonts w:cs="Arial"/>
                <w:sz w:val="18"/>
                <w:szCs w:val="18"/>
              </w:rPr>
            </w:pPr>
            <w:r w:rsidRPr="00AF42F9">
              <w:rPr>
                <w:rFonts w:cs="Arial"/>
                <w:sz w:val="18"/>
                <w:szCs w:val="18"/>
              </w:rPr>
              <w:t>58</w:t>
            </w:r>
          </w:p>
        </w:tc>
        <w:tc>
          <w:tcPr>
            <w:tcW w:w="1038" w:type="dxa"/>
            <w:shd w:val="clear" w:color="auto" w:fill="DEE4EE"/>
            <w:noWrap/>
            <w:vAlign w:val="center"/>
          </w:tcPr>
          <w:p w14:paraId="481D3346" w14:textId="59143F02" w:rsidR="004C4B24" w:rsidRPr="00AF42F9" w:rsidRDefault="004C4B24" w:rsidP="00AF42F9">
            <w:pPr>
              <w:jc w:val="right"/>
              <w:rPr>
                <w:rFonts w:cs="Arial"/>
                <w:sz w:val="18"/>
                <w:szCs w:val="18"/>
              </w:rPr>
            </w:pPr>
            <w:r w:rsidRPr="00AF42F9">
              <w:rPr>
                <w:rFonts w:cs="Arial"/>
                <w:sz w:val="18"/>
                <w:szCs w:val="18"/>
              </w:rPr>
              <w:t>$318</w:t>
            </w:r>
          </w:p>
        </w:tc>
        <w:tc>
          <w:tcPr>
            <w:tcW w:w="1077" w:type="dxa"/>
            <w:shd w:val="clear" w:color="auto" w:fill="DEE4EE"/>
            <w:noWrap/>
            <w:vAlign w:val="center"/>
          </w:tcPr>
          <w:p w14:paraId="2344D56E" w14:textId="4A48AB11" w:rsidR="004C4B24" w:rsidRPr="00AF42F9" w:rsidRDefault="004C4B24" w:rsidP="00AF42F9">
            <w:pPr>
              <w:jc w:val="right"/>
              <w:rPr>
                <w:rFonts w:cs="Arial"/>
                <w:sz w:val="18"/>
                <w:szCs w:val="18"/>
              </w:rPr>
            </w:pPr>
            <w:r w:rsidRPr="00AF42F9">
              <w:rPr>
                <w:rFonts w:cs="Arial"/>
                <w:sz w:val="18"/>
                <w:szCs w:val="18"/>
              </w:rPr>
              <w:t>6.0%</w:t>
            </w:r>
          </w:p>
        </w:tc>
        <w:tc>
          <w:tcPr>
            <w:tcW w:w="907" w:type="dxa"/>
            <w:noWrap/>
            <w:vAlign w:val="center"/>
          </w:tcPr>
          <w:p w14:paraId="22BC9E00" w14:textId="48362F31" w:rsidR="004C4B24" w:rsidRPr="00AF42F9" w:rsidRDefault="004C4B24" w:rsidP="00AF42F9">
            <w:pPr>
              <w:jc w:val="right"/>
              <w:rPr>
                <w:rFonts w:cs="Arial"/>
                <w:sz w:val="18"/>
                <w:szCs w:val="18"/>
              </w:rPr>
            </w:pPr>
            <w:r w:rsidRPr="00AF42F9">
              <w:rPr>
                <w:rFonts w:cs="Arial"/>
                <w:sz w:val="18"/>
                <w:szCs w:val="18"/>
              </w:rPr>
              <w:t>568</w:t>
            </w:r>
          </w:p>
        </w:tc>
        <w:tc>
          <w:tcPr>
            <w:tcW w:w="907" w:type="dxa"/>
            <w:noWrap/>
            <w:vAlign w:val="center"/>
          </w:tcPr>
          <w:p w14:paraId="390632F4" w14:textId="366948F5" w:rsidR="004C4B24" w:rsidRPr="00AF42F9" w:rsidRDefault="004C4B24" w:rsidP="00AF42F9">
            <w:pPr>
              <w:jc w:val="right"/>
              <w:rPr>
                <w:rFonts w:cs="Arial"/>
                <w:sz w:val="18"/>
                <w:szCs w:val="18"/>
              </w:rPr>
            </w:pPr>
            <w:r w:rsidRPr="00AF42F9">
              <w:rPr>
                <w:rFonts w:cs="Arial"/>
                <w:sz w:val="18"/>
                <w:szCs w:val="18"/>
              </w:rPr>
              <w:t>$365</w:t>
            </w:r>
          </w:p>
        </w:tc>
        <w:tc>
          <w:tcPr>
            <w:tcW w:w="1077" w:type="dxa"/>
            <w:noWrap/>
            <w:vAlign w:val="center"/>
          </w:tcPr>
          <w:p w14:paraId="3DDD8306" w14:textId="7F3B2C59" w:rsidR="004C4B24" w:rsidRPr="00AF42F9" w:rsidRDefault="004C4B24" w:rsidP="00AF42F9">
            <w:pPr>
              <w:jc w:val="right"/>
              <w:rPr>
                <w:rFonts w:cs="Arial"/>
                <w:sz w:val="18"/>
                <w:szCs w:val="18"/>
              </w:rPr>
            </w:pPr>
            <w:r w:rsidRPr="00AF42F9">
              <w:rPr>
                <w:rFonts w:cs="Arial"/>
                <w:sz w:val="18"/>
                <w:szCs w:val="18"/>
              </w:rPr>
              <w:t>4.3%</w:t>
            </w:r>
          </w:p>
        </w:tc>
        <w:tc>
          <w:tcPr>
            <w:tcW w:w="907" w:type="dxa"/>
            <w:shd w:val="clear" w:color="auto" w:fill="DEE4EE"/>
            <w:noWrap/>
            <w:vAlign w:val="center"/>
          </w:tcPr>
          <w:p w14:paraId="75F8427C" w14:textId="45C9ED81" w:rsidR="004C4B24" w:rsidRPr="00AF42F9" w:rsidRDefault="004C4B24" w:rsidP="00AF42F9">
            <w:pPr>
              <w:jc w:val="right"/>
              <w:rPr>
                <w:rFonts w:cs="Arial"/>
                <w:sz w:val="18"/>
                <w:szCs w:val="18"/>
              </w:rPr>
            </w:pPr>
            <w:r w:rsidRPr="00AF42F9">
              <w:rPr>
                <w:rFonts w:cs="Arial"/>
                <w:sz w:val="18"/>
                <w:szCs w:val="18"/>
              </w:rPr>
              <w:t>78</w:t>
            </w:r>
          </w:p>
        </w:tc>
        <w:tc>
          <w:tcPr>
            <w:tcW w:w="907" w:type="dxa"/>
            <w:shd w:val="clear" w:color="auto" w:fill="DEE4EE"/>
            <w:noWrap/>
            <w:vAlign w:val="center"/>
          </w:tcPr>
          <w:p w14:paraId="501B8FEC" w14:textId="71725C11" w:rsidR="004C4B24" w:rsidRPr="00AF42F9" w:rsidRDefault="004C4B24" w:rsidP="00AF42F9">
            <w:pPr>
              <w:jc w:val="right"/>
              <w:rPr>
                <w:rFonts w:cs="Arial"/>
                <w:sz w:val="18"/>
                <w:szCs w:val="18"/>
              </w:rPr>
            </w:pPr>
            <w:r w:rsidRPr="00AF42F9">
              <w:rPr>
                <w:rFonts w:cs="Arial"/>
                <w:sz w:val="18"/>
                <w:szCs w:val="18"/>
              </w:rPr>
              <w:t>$380</w:t>
            </w:r>
          </w:p>
        </w:tc>
        <w:tc>
          <w:tcPr>
            <w:tcW w:w="1077" w:type="dxa"/>
            <w:shd w:val="clear" w:color="auto" w:fill="DEE4EE"/>
            <w:noWrap/>
            <w:vAlign w:val="center"/>
          </w:tcPr>
          <w:p w14:paraId="4C6D3AC2" w14:textId="5FCA1AD1" w:rsidR="004C4B24" w:rsidRPr="00AF42F9" w:rsidRDefault="004C4B24" w:rsidP="00AF42F9">
            <w:pPr>
              <w:jc w:val="right"/>
              <w:rPr>
                <w:rFonts w:cs="Arial"/>
                <w:sz w:val="18"/>
                <w:szCs w:val="18"/>
              </w:rPr>
            </w:pPr>
            <w:r w:rsidRPr="00AF42F9">
              <w:rPr>
                <w:rFonts w:cs="Arial"/>
                <w:sz w:val="18"/>
                <w:szCs w:val="18"/>
              </w:rPr>
              <w:t>5.6%</w:t>
            </w:r>
          </w:p>
        </w:tc>
        <w:tc>
          <w:tcPr>
            <w:tcW w:w="907" w:type="dxa"/>
            <w:noWrap/>
            <w:vAlign w:val="center"/>
          </w:tcPr>
          <w:p w14:paraId="1573FF25" w14:textId="5AF0C8EF" w:rsidR="004C4B24" w:rsidRPr="00AF42F9" w:rsidRDefault="004C4B24" w:rsidP="00AF42F9">
            <w:pPr>
              <w:jc w:val="right"/>
              <w:rPr>
                <w:rFonts w:cs="Arial"/>
                <w:sz w:val="18"/>
                <w:szCs w:val="18"/>
              </w:rPr>
            </w:pPr>
            <w:r w:rsidRPr="00AF42F9">
              <w:rPr>
                <w:rFonts w:cs="Arial"/>
                <w:sz w:val="18"/>
                <w:szCs w:val="18"/>
              </w:rPr>
              <w:t>374</w:t>
            </w:r>
          </w:p>
        </w:tc>
        <w:tc>
          <w:tcPr>
            <w:tcW w:w="907" w:type="dxa"/>
            <w:noWrap/>
            <w:vAlign w:val="center"/>
          </w:tcPr>
          <w:p w14:paraId="1E0FD9AD" w14:textId="17497AFE" w:rsidR="004C4B24" w:rsidRPr="00AF42F9" w:rsidRDefault="004C4B24" w:rsidP="00AF42F9">
            <w:pPr>
              <w:jc w:val="right"/>
              <w:rPr>
                <w:rFonts w:cs="Arial"/>
                <w:sz w:val="18"/>
                <w:szCs w:val="18"/>
              </w:rPr>
            </w:pPr>
            <w:r w:rsidRPr="00AF42F9">
              <w:rPr>
                <w:rFonts w:cs="Arial"/>
                <w:sz w:val="18"/>
                <w:szCs w:val="18"/>
              </w:rPr>
              <w:t>$420</w:t>
            </w:r>
          </w:p>
        </w:tc>
        <w:tc>
          <w:tcPr>
            <w:tcW w:w="1077" w:type="dxa"/>
            <w:noWrap/>
            <w:vAlign w:val="center"/>
          </w:tcPr>
          <w:p w14:paraId="611E9444" w14:textId="16CD3034" w:rsidR="004C4B24" w:rsidRPr="00AF42F9" w:rsidRDefault="004C4B24" w:rsidP="00AF42F9">
            <w:pPr>
              <w:jc w:val="right"/>
              <w:rPr>
                <w:rFonts w:cs="Arial"/>
                <w:sz w:val="18"/>
                <w:szCs w:val="18"/>
              </w:rPr>
            </w:pPr>
            <w:r w:rsidRPr="00AF42F9">
              <w:rPr>
                <w:rFonts w:cs="Arial"/>
                <w:sz w:val="18"/>
                <w:szCs w:val="18"/>
              </w:rPr>
              <w:t>5.0%</w:t>
            </w:r>
          </w:p>
        </w:tc>
      </w:tr>
      <w:tr w:rsidR="004C4B24" w:rsidRPr="00FA02DD" w14:paraId="7195C45A" w14:textId="77777777" w:rsidTr="00AF42F9">
        <w:trPr>
          <w:trHeight w:val="283"/>
        </w:trPr>
        <w:tc>
          <w:tcPr>
            <w:tcW w:w="3543" w:type="dxa"/>
            <w:noWrap/>
            <w:vAlign w:val="center"/>
          </w:tcPr>
          <w:p w14:paraId="22E2C6E3" w14:textId="77777777" w:rsidR="004C4B24" w:rsidRPr="00FA02DD" w:rsidRDefault="004C4B24" w:rsidP="004C4B24">
            <w:pPr>
              <w:pStyle w:val="DHStableB"/>
            </w:pPr>
            <w:r w:rsidRPr="00FA02DD">
              <w:t>Rowville</w:t>
            </w:r>
          </w:p>
        </w:tc>
        <w:tc>
          <w:tcPr>
            <w:tcW w:w="852" w:type="dxa"/>
            <w:shd w:val="clear" w:color="auto" w:fill="DEE4EE"/>
            <w:noWrap/>
            <w:vAlign w:val="center"/>
          </w:tcPr>
          <w:p w14:paraId="70F4C21C" w14:textId="3323F748"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78C7AF98" w14:textId="7270AFDC"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1FA84B23" w14:textId="66198C38"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16574D5E" w14:textId="18AE7218" w:rsidR="004C4B24" w:rsidRPr="00AF42F9" w:rsidRDefault="004C4B24" w:rsidP="00AF42F9">
            <w:pPr>
              <w:jc w:val="right"/>
              <w:rPr>
                <w:rFonts w:cs="Arial"/>
                <w:sz w:val="18"/>
                <w:szCs w:val="18"/>
              </w:rPr>
            </w:pPr>
            <w:r w:rsidRPr="00AF42F9">
              <w:rPr>
                <w:rFonts w:cs="Arial"/>
                <w:sz w:val="18"/>
                <w:szCs w:val="18"/>
              </w:rPr>
              <w:t>59</w:t>
            </w:r>
          </w:p>
        </w:tc>
        <w:tc>
          <w:tcPr>
            <w:tcW w:w="907" w:type="dxa"/>
            <w:noWrap/>
            <w:vAlign w:val="center"/>
          </w:tcPr>
          <w:p w14:paraId="2E3FC5D9" w14:textId="17EA457D" w:rsidR="004C4B24" w:rsidRPr="00AF42F9" w:rsidRDefault="004C4B24" w:rsidP="00AF42F9">
            <w:pPr>
              <w:jc w:val="right"/>
              <w:rPr>
                <w:rFonts w:cs="Arial"/>
                <w:sz w:val="18"/>
                <w:szCs w:val="18"/>
              </w:rPr>
            </w:pPr>
            <w:r w:rsidRPr="00AF42F9">
              <w:rPr>
                <w:rFonts w:cs="Arial"/>
                <w:sz w:val="18"/>
                <w:szCs w:val="18"/>
              </w:rPr>
              <w:t>$385</w:t>
            </w:r>
          </w:p>
        </w:tc>
        <w:tc>
          <w:tcPr>
            <w:tcW w:w="1077" w:type="dxa"/>
            <w:noWrap/>
            <w:vAlign w:val="center"/>
          </w:tcPr>
          <w:p w14:paraId="5F95E03C" w14:textId="598C5994" w:rsidR="004C4B24" w:rsidRPr="00AF42F9" w:rsidRDefault="004C4B24" w:rsidP="00AF42F9">
            <w:pPr>
              <w:jc w:val="right"/>
              <w:rPr>
                <w:rFonts w:cs="Arial"/>
                <w:sz w:val="18"/>
                <w:szCs w:val="18"/>
              </w:rPr>
            </w:pPr>
            <w:r w:rsidRPr="00AF42F9">
              <w:rPr>
                <w:rFonts w:cs="Arial"/>
                <w:sz w:val="18"/>
                <w:szCs w:val="18"/>
              </w:rPr>
              <w:t>1.3%</w:t>
            </w:r>
          </w:p>
        </w:tc>
        <w:tc>
          <w:tcPr>
            <w:tcW w:w="907" w:type="dxa"/>
            <w:shd w:val="clear" w:color="auto" w:fill="DEE4EE"/>
            <w:noWrap/>
            <w:vAlign w:val="center"/>
          </w:tcPr>
          <w:p w14:paraId="13C845CD" w14:textId="02468483" w:rsidR="004C4B24" w:rsidRPr="00AF42F9" w:rsidRDefault="004C4B24" w:rsidP="00AF42F9">
            <w:pPr>
              <w:jc w:val="right"/>
              <w:rPr>
                <w:rFonts w:cs="Arial"/>
                <w:sz w:val="18"/>
                <w:szCs w:val="18"/>
              </w:rPr>
            </w:pPr>
            <w:r w:rsidRPr="00AF42F9">
              <w:rPr>
                <w:rFonts w:cs="Arial"/>
                <w:sz w:val="18"/>
                <w:szCs w:val="18"/>
              </w:rPr>
              <w:t>-</w:t>
            </w:r>
          </w:p>
        </w:tc>
        <w:tc>
          <w:tcPr>
            <w:tcW w:w="907" w:type="dxa"/>
            <w:shd w:val="clear" w:color="auto" w:fill="DEE4EE"/>
            <w:noWrap/>
            <w:vAlign w:val="center"/>
          </w:tcPr>
          <w:p w14:paraId="052A8173" w14:textId="1896D355"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4AB4C030" w14:textId="532D018F"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133DE01C" w14:textId="57EA80A2" w:rsidR="004C4B24" w:rsidRPr="00AF42F9" w:rsidRDefault="004C4B24" w:rsidP="00AF42F9">
            <w:pPr>
              <w:jc w:val="right"/>
              <w:rPr>
                <w:rFonts w:cs="Arial"/>
                <w:sz w:val="18"/>
                <w:szCs w:val="18"/>
              </w:rPr>
            </w:pPr>
            <w:r w:rsidRPr="00AF42F9">
              <w:rPr>
                <w:rFonts w:cs="Arial"/>
                <w:sz w:val="18"/>
                <w:szCs w:val="18"/>
              </w:rPr>
              <w:t>222</w:t>
            </w:r>
          </w:p>
        </w:tc>
        <w:tc>
          <w:tcPr>
            <w:tcW w:w="907" w:type="dxa"/>
            <w:noWrap/>
            <w:vAlign w:val="center"/>
          </w:tcPr>
          <w:p w14:paraId="47CB5083" w14:textId="26581185" w:rsidR="004C4B24" w:rsidRPr="00AF42F9" w:rsidRDefault="004C4B24" w:rsidP="00AF42F9">
            <w:pPr>
              <w:jc w:val="right"/>
              <w:rPr>
                <w:rFonts w:cs="Arial"/>
                <w:sz w:val="18"/>
                <w:szCs w:val="18"/>
              </w:rPr>
            </w:pPr>
            <w:r w:rsidRPr="00AF42F9">
              <w:rPr>
                <w:rFonts w:cs="Arial"/>
                <w:sz w:val="18"/>
                <w:szCs w:val="18"/>
              </w:rPr>
              <w:t>$430</w:t>
            </w:r>
          </w:p>
        </w:tc>
        <w:tc>
          <w:tcPr>
            <w:tcW w:w="1077" w:type="dxa"/>
            <w:noWrap/>
            <w:vAlign w:val="center"/>
          </w:tcPr>
          <w:p w14:paraId="5DDC9039" w14:textId="1E6CDE99" w:rsidR="004C4B24" w:rsidRPr="00AF42F9" w:rsidRDefault="004C4B24" w:rsidP="00AF42F9">
            <w:pPr>
              <w:jc w:val="right"/>
              <w:rPr>
                <w:rFonts w:cs="Arial"/>
                <w:sz w:val="18"/>
                <w:szCs w:val="18"/>
              </w:rPr>
            </w:pPr>
            <w:r w:rsidRPr="00AF42F9">
              <w:rPr>
                <w:rFonts w:cs="Arial"/>
                <w:sz w:val="18"/>
                <w:szCs w:val="18"/>
              </w:rPr>
              <w:t>3.6%</w:t>
            </w:r>
          </w:p>
        </w:tc>
      </w:tr>
      <w:tr w:rsidR="004C4B24" w:rsidRPr="00FA02DD" w14:paraId="46267CAC" w14:textId="77777777" w:rsidTr="00AF42F9">
        <w:trPr>
          <w:trHeight w:val="283"/>
        </w:trPr>
        <w:tc>
          <w:tcPr>
            <w:tcW w:w="3543" w:type="dxa"/>
            <w:noWrap/>
            <w:vAlign w:val="center"/>
          </w:tcPr>
          <w:p w14:paraId="199AB53F" w14:textId="77777777" w:rsidR="004C4B24" w:rsidRPr="00FA02DD" w:rsidRDefault="004C4B24" w:rsidP="004C4B24">
            <w:pPr>
              <w:pStyle w:val="DHStableB"/>
            </w:pPr>
            <w:r w:rsidRPr="00FA02DD">
              <w:t>Wantirna-Scoresby</w:t>
            </w:r>
          </w:p>
        </w:tc>
        <w:tc>
          <w:tcPr>
            <w:tcW w:w="852" w:type="dxa"/>
            <w:shd w:val="clear" w:color="auto" w:fill="DEE4EE"/>
            <w:noWrap/>
            <w:vAlign w:val="center"/>
          </w:tcPr>
          <w:p w14:paraId="5F27F1CD" w14:textId="2A434E36" w:rsidR="004C4B24" w:rsidRPr="00AF42F9" w:rsidRDefault="004C4B24" w:rsidP="00AF42F9">
            <w:pPr>
              <w:jc w:val="right"/>
              <w:rPr>
                <w:rFonts w:cs="Arial"/>
                <w:sz w:val="18"/>
                <w:szCs w:val="18"/>
              </w:rPr>
            </w:pPr>
            <w:r w:rsidRPr="00AF42F9">
              <w:rPr>
                <w:rFonts w:cs="Arial"/>
                <w:sz w:val="18"/>
                <w:szCs w:val="18"/>
              </w:rPr>
              <w:t>44</w:t>
            </w:r>
          </w:p>
        </w:tc>
        <w:tc>
          <w:tcPr>
            <w:tcW w:w="1038" w:type="dxa"/>
            <w:shd w:val="clear" w:color="auto" w:fill="DEE4EE"/>
            <w:noWrap/>
            <w:vAlign w:val="center"/>
          </w:tcPr>
          <w:p w14:paraId="1A741CFE" w14:textId="1E168EE1"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7388F5BE" w14:textId="17A4698D" w:rsidR="004C4B24" w:rsidRPr="00AF42F9" w:rsidRDefault="004C4B24" w:rsidP="00AF42F9">
            <w:pPr>
              <w:jc w:val="right"/>
              <w:rPr>
                <w:rFonts w:cs="Arial"/>
                <w:sz w:val="18"/>
                <w:szCs w:val="18"/>
              </w:rPr>
            </w:pPr>
            <w:r w:rsidRPr="00AF42F9">
              <w:rPr>
                <w:rFonts w:cs="Arial"/>
                <w:sz w:val="18"/>
                <w:szCs w:val="18"/>
              </w:rPr>
              <w:t>3.7%</w:t>
            </w:r>
          </w:p>
        </w:tc>
        <w:tc>
          <w:tcPr>
            <w:tcW w:w="907" w:type="dxa"/>
            <w:noWrap/>
            <w:vAlign w:val="center"/>
          </w:tcPr>
          <w:p w14:paraId="68486013" w14:textId="46E0BE8A" w:rsidR="004C4B24" w:rsidRPr="00AF42F9" w:rsidRDefault="004C4B24" w:rsidP="00AF42F9">
            <w:pPr>
              <w:jc w:val="right"/>
              <w:rPr>
                <w:rFonts w:cs="Arial"/>
                <w:sz w:val="18"/>
                <w:szCs w:val="18"/>
              </w:rPr>
            </w:pPr>
            <w:r w:rsidRPr="00AF42F9">
              <w:rPr>
                <w:rFonts w:cs="Arial"/>
                <w:sz w:val="18"/>
                <w:szCs w:val="18"/>
              </w:rPr>
              <w:t>121</w:t>
            </w:r>
          </w:p>
        </w:tc>
        <w:tc>
          <w:tcPr>
            <w:tcW w:w="907" w:type="dxa"/>
            <w:noWrap/>
            <w:vAlign w:val="center"/>
          </w:tcPr>
          <w:p w14:paraId="3B9AA207" w14:textId="479DBEAD"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3646BA50" w14:textId="2DCC7613" w:rsidR="004C4B24" w:rsidRPr="00AF42F9" w:rsidRDefault="004C4B24" w:rsidP="00AF42F9">
            <w:pPr>
              <w:jc w:val="right"/>
              <w:rPr>
                <w:rFonts w:cs="Arial"/>
                <w:sz w:val="18"/>
                <w:szCs w:val="18"/>
              </w:rPr>
            </w:pPr>
            <w:r w:rsidRPr="00AF42F9">
              <w:rPr>
                <w:rFonts w:cs="Arial"/>
                <w:sz w:val="18"/>
                <w:szCs w:val="18"/>
              </w:rPr>
              <w:t>8.1%</w:t>
            </w:r>
          </w:p>
        </w:tc>
        <w:tc>
          <w:tcPr>
            <w:tcW w:w="907" w:type="dxa"/>
            <w:shd w:val="clear" w:color="auto" w:fill="DEE4EE"/>
            <w:noWrap/>
            <w:vAlign w:val="center"/>
          </w:tcPr>
          <w:p w14:paraId="52666BBF" w14:textId="33B3BFF1" w:rsidR="004C4B24" w:rsidRPr="00AF42F9" w:rsidRDefault="004C4B24" w:rsidP="00AF42F9">
            <w:pPr>
              <w:jc w:val="right"/>
              <w:rPr>
                <w:rFonts w:cs="Arial"/>
                <w:sz w:val="18"/>
                <w:szCs w:val="18"/>
              </w:rPr>
            </w:pPr>
            <w:r w:rsidRPr="00AF42F9">
              <w:rPr>
                <w:rFonts w:cs="Arial"/>
                <w:sz w:val="18"/>
                <w:szCs w:val="18"/>
              </w:rPr>
              <w:t>23</w:t>
            </w:r>
          </w:p>
        </w:tc>
        <w:tc>
          <w:tcPr>
            <w:tcW w:w="907" w:type="dxa"/>
            <w:shd w:val="clear" w:color="auto" w:fill="DEE4EE"/>
            <w:noWrap/>
            <w:vAlign w:val="center"/>
          </w:tcPr>
          <w:p w14:paraId="3E4072AD" w14:textId="0D4644EB" w:rsidR="004C4B24" w:rsidRPr="00AF42F9" w:rsidRDefault="004C4B24" w:rsidP="00AF42F9">
            <w:pPr>
              <w:jc w:val="right"/>
              <w:rPr>
                <w:rFonts w:cs="Arial"/>
                <w:sz w:val="18"/>
                <w:szCs w:val="18"/>
              </w:rPr>
            </w:pPr>
            <w:r w:rsidRPr="00AF42F9">
              <w:rPr>
                <w:rFonts w:cs="Arial"/>
                <w:sz w:val="18"/>
                <w:szCs w:val="18"/>
              </w:rPr>
              <w:t>$400</w:t>
            </w:r>
          </w:p>
        </w:tc>
        <w:tc>
          <w:tcPr>
            <w:tcW w:w="1077" w:type="dxa"/>
            <w:shd w:val="clear" w:color="auto" w:fill="DEE4EE"/>
            <w:noWrap/>
            <w:vAlign w:val="center"/>
          </w:tcPr>
          <w:p w14:paraId="497C2D17" w14:textId="211837DA" w:rsidR="004C4B24" w:rsidRPr="00AF42F9" w:rsidRDefault="004C4B24" w:rsidP="00AF42F9">
            <w:pPr>
              <w:jc w:val="right"/>
              <w:rPr>
                <w:rFonts w:cs="Arial"/>
                <w:sz w:val="18"/>
                <w:szCs w:val="18"/>
              </w:rPr>
            </w:pPr>
            <w:r w:rsidRPr="00AF42F9">
              <w:rPr>
                <w:rFonts w:cs="Arial"/>
                <w:sz w:val="18"/>
                <w:szCs w:val="18"/>
              </w:rPr>
              <w:t>6.7%</w:t>
            </w:r>
          </w:p>
        </w:tc>
        <w:tc>
          <w:tcPr>
            <w:tcW w:w="907" w:type="dxa"/>
            <w:noWrap/>
            <w:vAlign w:val="center"/>
          </w:tcPr>
          <w:p w14:paraId="3BDAA7D1" w14:textId="1CE62524" w:rsidR="004C4B24" w:rsidRPr="00AF42F9" w:rsidRDefault="004C4B24" w:rsidP="00AF42F9">
            <w:pPr>
              <w:jc w:val="right"/>
              <w:rPr>
                <w:rFonts w:cs="Arial"/>
                <w:sz w:val="18"/>
                <w:szCs w:val="18"/>
              </w:rPr>
            </w:pPr>
            <w:r w:rsidRPr="00AF42F9">
              <w:rPr>
                <w:rFonts w:cs="Arial"/>
                <w:sz w:val="18"/>
                <w:szCs w:val="18"/>
              </w:rPr>
              <w:t>455</w:t>
            </w:r>
          </w:p>
        </w:tc>
        <w:tc>
          <w:tcPr>
            <w:tcW w:w="907" w:type="dxa"/>
            <w:noWrap/>
            <w:vAlign w:val="center"/>
          </w:tcPr>
          <w:p w14:paraId="4E64DC4F" w14:textId="572BC888" w:rsidR="004C4B24" w:rsidRPr="00AF42F9" w:rsidRDefault="004C4B24" w:rsidP="00AF42F9">
            <w:pPr>
              <w:jc w:val="right"/>
              <w:rPr>
                <w:rFonts w:cs="Arial"/>
                <w:sz w:val="18"/>
                <w:szCs w:val="18"/>
              </w:rPr>
            </w:pPr>
            <w:r w:rsidRPr="00AF42F9">
              <w:rPr>
                <w:rFonts w:cs="Arial"/>
                <w:sz w:val="18"/>
                <w:szCs w:val="18"/>
              </w:rPr>
              <w:t>$420</w:t>
            </w:r>
          </w:p>
        </w:tc>
        <w:tc>
          <w:tcPr>
            <w:tcW w:w="1077" w:type="dxa"/>
            <w:noWrap/>
            <w:vAlign w:val="center"/>
          </w:tcPr>
          <w:p w14:paraId="0E64A54F" w14:textId="609C7D70" w:rsidR="004C4B24" w:rsidRPr="00AF42F9" w:rsidRDefault="004C4B24" w:rsidP="00AF42F9">
            <w:pPr>
              <w:jc w:val="right"/>
              <w:rPr>
                <w:rFonts w:cs="Arial"/>
                <w:sz w:val="18"/>
                <w:szCs w:val="18"/>
              </w:rPr>
            </w:pPr>
            <w:r w:rsidRPr="00AF42F9">
              <w:rPr>
                <w:rFonts w:cs="Arial"/>
                <w:sz w:val="18"/>
                <w:szCs w:val="18"/>
              </w:rPr>
              <w:t>5.0%</w:t>
            </w:r>
          </w:p>
        </w:tc>
      </w:tr>
      <w:tr w:rsidR="004C4B24" w:rsidRPr="00FA02DD" w14:paraId="3DBF4A0E" w14:textId="77777777" w:rsidTr="00AF42F9">
        <w:trPr>
          <w:trHeight w:val="283"/>
        </w:trPr>
        <w:tc>
          <w:tcPr>
            <w:tcW w:w="3543" w:type="dxa"/>
            <w:noWrap/>
            <w:vAlign w:val="center"/>
          </w:tcPr>
          <w:p w14:paraId="4D89BC6F" w14:textId="77777777" w:rsidR="004C4B24" w:rsidRPr="00FA02DD" w:rsidRDefault="004C4B24" w:rsidP="004C4B24">
            <w:pPr>
              <w:pStyle w:val="DHStableB"/>
            </w:pPr>
            <w:r w:rsidRPr="00FA02DD">
              <w:t>Yarra Ranges</w:t>
            </w:r>
          </w:p>
        </w:tc>
        <w:tc>
          <w:tcPr>
            <w:tcW w:w="852" w:type="dxa"/>
            <w:shd w:val="clear" w:color="auto" w:fill="DEE4EE"/>
            <w:noWrap/>
            <w:vAlign w:val="center"/>
          </w:tcPr>
          <w:p w14:paraId="380EC205" w14:textId="024E7DC0" w:rsidR="004C4B24" w:rsidRPr="00AF42F9" w:rsidRDefault="004C4B24" w:rsidP="00AF42F9">
            <w:pPr>
              <w:jc w:val="right"/>
              <w:rPr>
                <w:rFonts w:cs="Arial"/>
                <w:sz w:val="18"/>
                <w:szCs w:val="18"/>
              </w:rPr>
            </w:pPr>
            <w:r w:rsidRPr="00AF42F9">
              <w:rPr>
                <w:rFonts w:cs="Arial"/>
                <w:sz w:val="18"/>
                <w:szCs w:val="18"/>
              </w:rPr>
              <w:t>54</w:t>
            </w:r>
          </w:p>
        </w:tc>
        <w:tc>
          <w:tcPr>
            <w:tcW w:w="1038" w:type="dxa"/>
            <w:shd w:val="clear" w:color="auto" w:fill="DEE4EE"/>
            <w:noWrap/>
            <w:vAlign w:val="center"/>
          </w:tcPr>
          <w:p w14:paraId="29360F89" w14:textId="284482E2"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19FECCD2" w14:textId="14F01796" w:rsidR="004C4B24" w:rsidRPr="00AF42F9" w:rsidRDefault="004C4B24" w:rsidP="00AF42F9">
            <w:pPr>
              <w:jc w:val="right"/>
              <w:rPr>
                <w:rFonts w:cs="Arial"/>
                <w:sz w:val="18"/>
                <w:szCs w:val="18"/>
              </w:rPr>
            </w:pPr>
            <w:r w:rsidRPr="00AF42F9">
              <w:rPr>
                <w:rFonts w:cs="Arial"/>
                <w:sz w:val="18"/>
                <w:szCs w:val="18"/>
              </w:rPr>
              <w:t>13.0%</w:t>
            </w:r>
          </w:p>
        </w:tc>
        <w:tc>
          <w:tcPr>
            <w:tcW w:w="907" w:type="dxa"/>
            <w:noWrap/>
            <w:vAlign w:val="center"/>
          </w:tcPr>
          <w:p w14:paraId="5F0443CB" w14:textId="0BD6703E" w:rsidR="004C4B24" w:rsidRPr="00AF42F9" w:rsidRDefault="004C4B24" w:rsidP="00AF42F9">
            <w:pPr>
              <w:jc w:val="right"/>
              <w:rPr>
                <w:rFonts w:cs="Arial"/>
                <w:sz w:val="18"/>
                <w:szCs w:val="18"/>
              </w:rPr>
            </w:pPr>
            <w:r w:rsidRPr="00AF42F9">
              <w:rPr>
                <w:rFonts w:cs="Arial"/>
                <w:sz w:val="18"/>
                <w:szCs w:val="18"/>
              </w:rPr>
              <w:t>90</w:t>
            </w:r>
          </w:p>
        </w:tc>
        <w:tc>
          <w:tcPr>
            <w:tcW w:w="907" w:type="dxa"/>
            <w:noWrap/>
            <w:vAlign w:val="center"/>
          </w:tcPr>
          <w:p w14:paraId="41A9A2BB" w14:textId="6075F70F" w:rsidR="004C4B24" w:rsidRPr="00AF42F9" w:rsidRDefault="004C4B24" w:rsidP="00AF42F9">
            <w:pPr>
              <w:jc w:val="right"/>
              <w:rPr>
                <w:rFonts w:cs="Arial"/>
                <w:sz w:val="18"/>
                <w:szCs w:val="18"/>
              </w:rPr>
            </w:pPr>
            <w:r w:rsidRPr="00AF42F9">
              <w:rPr>
                <w:rFonts w:cs="Arial"/>
                <w:sz w:val="18"/>
                <w:szCs w:val="18"/>
              </w:rPr>
              <w:t>$328</w:t>
            </w:r>
          </w:p>
        </w:tc>
        <w:tc>
          <w:tcPr>
            <w:tcW w:w="1077" w:type="dxa"/>
            <w:noWrap/>
            <w:vAlign w:val="center"/>
          </w:tcPr>
          <w:p w14:paraId="23D4AD90" w14:textId="4EB35978" w:rsidR="004C4B24" w:rsidRPr="00AF42F9" w:rsidRDefault="004C4B24" w:rsidP="00AF42F9">
            <w:pPr>
              <w:jc w:val="right"/>
              <w:rPr>
                <w:rFonts w:cs="Arial"/>
                <w:sz w:val="18"/>
                <w:szCs w:val="18"/>
              </w:rPr>
            </w:pPr>
            <w:r w:rsidRPr="00AF42F9">
              <w:rPr>
                <w:rFonts w:cs="Arial"/>
                <w:sz w:val="18"/>
                <w:szCs w:val="18"/>
              </w:rPr>
              <w:t>9.3%</w:t>
            </w:r>
          </w:p>
        </w:tc>
        <w:tc>
          <w:tcPr>
            <w:tcW w:w="907" w:type="dxa"/>
            <w:shd w:val="clear" w:color="auto" w:fill="DEE4EE"/>
            <w:noWrap/>
            <w:vAlign w:val="center"/>
          </w:tcPr>
          <w:p w14:paraId="311327AF" w14:textId="26A7F124" w:rsidR="004C4B24" w:rsidRPr="00AF42F9" w:rsidRDefault="004C4B24" w:rsidP="00AF42F9">
            <w:pPr>
              <w:jc w:val="right"/>
              <w:rPr>
                <w:rFonts w:cs="Arial"/>
                <w:sz w:val="18"/>
                <w:szCs w:val="18"/>
              </w:rPr>
            </w:pPr>
            <w:r w:rsidRPr="00AF42F9">
              <w:rPr>
                <w:rFonts w:cs="Arial"/>
                <w:sz w:val="18"/>
                <w:szCs w:val="18"/>
              </w:rPr>
              <w:t>111</w:t>
            </w:r>
          </w:p>
        </w:tc>
        <w:tc>
          <w:tcPr>
            <w:tcW w:w="907" w:type="dxa"/>
            <w:shd w:val="clear" w:color="auto" w:fill="DEE4EE"/>
            <w:noWrap/>
            <w:vAlign w:val="center"/>
          </w:tcPr>
          <w:p w14:paraId="46E62B28" w14:textId="4833118E"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07127B6C" w14:textId="1CC33E1B" w:rsidR="004C4B24" w:rsidRPr="00AF42F9" w:rsidRDefault="004C4B24" w:rsidP="00AF42F9">
            <w:pPr>
              <w:jc w:val="right"/>
              <w:rPr>
                <w:rFonts w:cs="Arial"/>
                <w:sz w:val="18"/>
                <w:szCs w:val="18"/>
              </w:rPr>
            </w:pPr>
            <w:r w:rsidRPr="00AF42F9">
              <w:rPr>
                <w:rFonts w:cs="Arial"/>
                <w:sz w:val="18"/>
                <w:szCs w:val="18"/>
              </w:rPr>
              <w:t>9.4%</w:t>
            </w:r>
          </w:p>
        </w:tc>
        <w:tc>
          <w:tcPr>
            <w:tcW w:w="907" w:type="dxa"/>
            <w:noWrap/>
            <w:vAlign w:val="center"/>
          </w:tcPr>
          <w:p w14:paraId="6B158233" w14:textId="692B6C98" w:rsidR="004C4B24" w:rsidRPr="00AF42F9" w:rsidRDefault="004C4B24" w:rsidP="00AF42F9">
            <w:pPr>
              <w:jc w:val="right"/>
              <w:rPr>
                <w:rFonts w:cs="Arial"/>
                <w:sz w:val="18"/>
                <w:szCs w:val="18"/>
              </w:rPr>
            </w:pPr>
            <w:r w:rsidRPr="00AF42F9">
              <w:rPr>
                <w:rFonts w:cs="Arial"/>
                <w:sz w:val="18"/>
                <w:szCs w:val="18"/>
              </w:rPr>
              <w:t>383</w:t>
            </w:r>
          </w:p>
        </w:tc>
        <w:tc>
          <w:tcPr>
            <w:tcW w:w="907" w:type="dxa"/>
            <w:noWrap/>
            <w:vAlign w:val="center"/>
          </w:tcPr>
          <w:p w14:paraId="3330BF90" w14:textId="79A8985D"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7031B37A" w14:textId="58C509F7" w:rsidR="004C4B24" w:rsidRPr="00AF42F9" w:rsidRDefault="004C4B24" w:rsidP="00AF42F9">
            <w:pPr>
              <w:jc w:val="right"/>
              <w:rPr>
                <w:rFonts w:cs="Arial"/>
                <w:sz w:val="18"/>
                <w:szCs w:val="18"/>
              </w:rPr>
            </w:pPr>
            <w:r w:rsidRPr="00AF42F9">
              <w:rPr>
                <w:rFonts w:cs="Arial"/>
                <w:sz w:val="18"/>
                <w:szCs w:val="18"/>
              </w:rPr>
              <w:t>5.3%</w:t>
            </w:r>
          </w:p>
        </w:tc>
      </w:tr>
      <w:tr w:rsidR="004C4B24" w:rsidRPr="00564801" w14:paraId="37E3B6E2" w14:textId="77777777" w:rsidTr="00AF42F9">
        <w:trPr>
          <w:trHeight w:val="567"/>
        </w:trPr>
        <w:tc>
          <w:tcPr>
            <w:tcW w:w="3543" w:type="dxa"/>
            <w:noWrap/>
            <w:vAlign w:val="center"/>
          </w:tcPr>
          <w:p w14:paraId="6E88C2F1" w14:textId="77777777" w:rsidR="004C4B24" w:rsidRPr="00564801" w:rsidRDefault="004C4B24" w:rsidP="004C4B24">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449DAA41" w:rsidR="004C4B24" w:rsidRPr="00AF42F9" w:rsidRDefault="004C4B24" w:rsidP="00AF42F9">
            <w:pPr>
              <w:jc w:val="right"/>
              <w:rPr>
                <w:rFonts w:cs="Arial"/>
                <w:b/>
                <w:i/>
                <w:sz w:val="18"/>
                <w:szCs w:val="18"/>
              </w:rPr>
            </w:pPr>
            <w:r w:rsidRPr="00AF42F9">
              <w:rPr>
                <w:rFonts w:cs="Arial"/>
                <w:b/>
                <w:i/>
                <w:sz w:val="18"/>
                <w:szCs w:val="18"/>
              </w:rPr>
              <w:t>283</w:t>
            </w:r>
          </w:p>
        </w:tc>
        <w:tc>
          <w:tcPr>
            <w:tcW w:w="1038" w:type="dxa"/>
            <w:shd w:val="clear" w:color="auto" w:fill="DEE4EE"/>
            <w:noWrap/>
            <w:vAlign w:val="center"/>
          </w:tcPr>
          <w:p w14:paraId="40466E59" w14:textId="68BBEC4D" w:rsidR="004C4B24" w:rsidRPr="00AF42F9" w:rsidRDefault="004C4B24" w:rsidP="00AF42F9">
            <w:pPr>
              <w:jc w:val="right"/>
              <w:rPr>
                <w:rFonts w:cs="Arial"/>
                <w:b/>
                <w:i/>
                <w:sz w:val="18"/>
                <w:szCs w:val="18"/>
              </w:rPr>
            </w:pPr>
            <w:r w:rsidRPr="00AF42F9">
              <w:rPr>
                <w:rFonts w:cs="Arial"/>
                <w:b/>
                <w:i/>
                <w:sz w:val="18"/>
                <w:szCs w:val="18"/>
              </w:rPr>
              <w:t>$295</w:t>
            </w:r>
          </w:p>
        </w:tc>
        <w:tc>
          <w:tcPr>
            <w:tcW w:w="1077" w:type="dxa"/>
            <w:shd w:val="clear" w:color="auto" w:fill="DEE4EE"/>
            <w:noWrap/>
            <w:vAlign w:val="center"/>
          </w:tcPr>
          <w:p w14:paraId="69041B4E" w14:textId="23A10544" w:rsidR="004C4B24" w:rsidRPr="00AF42F9" w:rsidRDefault="004C4B24" w:rsidP="00AF42F9">
            <w:pPr>
              <w:jc w:val="right"/>
              <w:rPr>
                <w:rFonts w:cs="Arial"/>
                <w:b/>
                <w:i/>
                <w:sz w:val="18"/>
                <w:szCs w:val="18"/>
              </w:rPr>
            </w:pPr>
            <w:r w:rsidRPr="00AF42F9">
              <w:rPr>
                <w:rFonts w:cs="Arial"/>
                <w:b/>
                <w:i/>
                <w:sz w:val="18"/>
                <w:szCs w:val="18"/>
              </w:rPr>
              <w:t>9.3%</w:t>
            </w:r>
          </w:p>
        </w:tc>
        <w:tc>
          <w:tcPr>
            <w:tcW w:w="907" w:type="dxa"/>
            <w:noWrap/>
            <w:vAlign w:val="center"/>
          </w:tcPr>
          <w:p w14:paraId="5D986A68" w14:textId="6D60371F" w:rsidR="004C4B24" w:rsidRPr="00AF42F9" w:rsidRDefault="004C4B24" w:rsidP="00AF42F9">
            <w:pPr>
              <w:jc w:val="right"/>
              <w:rPr>
                <w:rFonts w:cs="Arial"/>
                <w:b/>
                <w:i/>
                <w:sz w:val="18"/>
                <w:szCs w:val="18"/>
              </w:rPr>
            </w:pPr>
            <w:r w:rsidRPr="00AF42F9">
              <w:rPr>
                <w:rFonts w:cs="Arial"/>
                <w:b/>
                <w:i/>
                <w:sz w:val="18"/>
                <w:szCs w:val="18"/>
              </w:rPr>
              <w:t>1,933</w:t>
            </w:r>
          </w:p>
        </w:tc>
        <w:tc>
          <w:tcPr>
            <w:tcW w:w="907" w:type="dxa"/>
            <w:noWrap/>
            <w:vAlign w:val="center"/>
          </w:tcPr>
          <w:p w14:paraId="3B370746" w14:textId="7FDE55FA" w:rsidR="004C4B24" w:rsidRPr="00AF42F9" w:rsidRDefault="004C4B24" w:rsidP="00AF42F9">
            <w:pPr>
              <w:jc w:val="right"/>
              <w:rPr>
                <w:rFonts w:cs="Arial"/>
                <w:b/>
                <w:i/>
                <w:sz w:val="18"/>
                <w:szCs w:val="18"/>
              </w:rPr>
            </w:pPr>
            <w:r w:rsidRPr="00AF42F9">
              <w:rPr>
                <w:rFonts w:cs="Arial"/>
                <w:b/>
                <w:i/>
                <w:sz w:val="18"/>
                <w:szCs w:val="18"/>
              </w:rPr>
              <w:t>$360</w:t>
            </w:r>
          </w:p>
        </w:tc>
        <w:tc>
          <w:tcPr>
            <w:tcW w:w="1077" w:type="dxa"/>
            <w:noWrap/>
            <w:vAlign w:val="center"/>
          </w:tcPr>
          <w:p w14:paraId="491EED0F" w14:textId="6D3F6871" w:rsidR="004C4B24" w:rsidRPr="00AF42F9" w:rsidRDefault="004C4B24" w:rsidP="00AF42F9">
            <w:pPr>
              <w:jc w:val="right"/>
              <w:rPr>
                <w:rFonts w:cs="Arial"/>
                <w:b/>
                <w:i/>
                <w:sz w:val="18"/>
                <w:szCs w:val="18"/>
              </w:rPr>
            </w:pPr>
            <w:r w:rsidRPr="00AF42F9">
              <w:rPr>
                <w:rFonts w:cs="Arial"/>
                <w:b/>
                <w:i/>
                <w:sz w:val="18"/>
                <w:szCs w:val="18"/>
              </w:rPr>
              <w:t>5.9%</w:t>
            </w:r>
          </w:p>
        </w:tc>
        <w:tc>
          <w:tcPr>
            <w:tcW w:w="907" w:type="dxa"/>
            <w:shd w:val="clear" w:color="auto" w:fill="DEE4EE"/>
            <w:noWrap/>
            <w:vAlign w:val="center"/>
          </w:tcPr>
          <w:p w14:paraId="4279301E" w14:textId="13044154" w:rsidR="004C4B24" w:rsidRPr="00AF42F9" w:rsidRDefault="004C4B24" w:rsidP="00AF42F9">
            <w:pPr>
              <w:jc w:val="right"/>
              <w:rPr>
                <w:rFonts w:cs="Arial"/>
                <w:b/>
                <w:i/>
                <w:sz w:val="18"/>
                <w:szCs w:val="18"/>
              </w:rPr>
            </w:pPr>
            <w:r w:rsidRPr="00AF42F9">
              <w:rPr>
                <w:rFonts w:cs="Arial"/>
                <w:b/>
                <w:i/>
                <w:sz w:val="18"/>
                <w:szCs w:val="18"/>
              </w:rPr>
              <w:t>413</w:t>
            </w:r>
          </w:p>
        </w:tc>
        <w:tc>
          <w:tcPr>
            <w:tcW w:w="907" w:type="dxa"/>
            <w:shd w:val="clear" w:color="auto" w:fill="DEE4EE"/>
            <w:noWrap/>
            <w:vAlign w:val="center"/>
          </w:tcPr>
          <w:p w14:paraId="3E37B64E" w14:textId="47A5F7C3" w:rsidR="004C4B24" w:rsidRPr="00AF42F9" w:rsidRDefault="004C4B24" w:rsidP="00AF42F9">
            <w:pPr>
              <w:jc w:val="right"/>
              <w:rPr>
                <w:rFonts w:cs="Arial"/>
                <w:b/>
                <w:i/>
                <w:sz w:val="18"/>
                <w:szCs w:val="18"/>
              </w:rPr>
            </w:pPr>
            <w:r w:rsidRPr="00AF42F9">
              <w:rPr>
                <w:rFonts w:cs="Arial"/>
                <w:b/>
                <w:i/>
                <w:sz w:val="18"/>
                <w:szCs w:val="18"/>
              </w:rPr>
              <w:t>$370</w:t>
            </w:r>
          </w:p>
        </w:tc>
        <w:tc>
          <w:tcPr>
            <w:tcW w:w="1077" w:type="dxa"/>
            <w:shd w:val="clear" w:color="auto" w:fill="DEE4EE"/>
            <w:noWrap/>
            <w:vAlign w:val="center"/>
          </w:tcPr>
          <w:p w14:paraId="7A59AC25" w14:textId="4932C47A" w:rsidR="004C4B24" w:rsidRPr="00AF42F9" w:rsidRDefault="004C4B24" w:rsidP="00AF42F9">
            <w:pPr>
              <w:jc w:val="right"/>
              <w:rPr>
                <w:rFonts w:cs="Arial"/>
                <w:b/>
                <w:i/>
                <w:sz w:val="18"/>
                <w:szCs w:val="18"/>
              </w:rPr>
            </w:pPr>
            <w:r w:rsidRPr="00AF42F9">
              <w:rPr>
                <w:rFonts w:cs="Arial"/>
                <w:b/>
                <w:i/>
                <w:sz w:val="18"/>
                <w:szCs w:val="18"/>
              </w:rPr>
              <w:t>7.2%</w:t>
            </w:r>
          </w:p>
        </w:tc>
        <w:tc>
          <w:tcPr>
            <w:tcW w:w="907" w:type="dxa"/>
            <w:noWrap/>
            <w:vAlign w:val="center"/>
          </w:tcPr>
          <w:p w14:paraId="5D2DF12A" w14:textId="46AD35A8" w:rsidR="004C4B24" w:rsidRPr="00AF42F9" w:rsidRDefault="004C4B24" w:rsidP="00AF42F9">
            <w:pPr>
              <w:jc w:val="right"/>
              <w:rPr>
                <w:rFonts w:cs="Arial"/>
                <w:b/>
                <w:i/>
                <w:sz w:val="18"/>
                <w:szCs w:val="18"/>
              </w:rPr>
            </w:pPr>
            <w:r w:rsidRPr="00AF42F9">
              <w:rPr>
                <w:rFonts w:cs="Arial"/>
                <w:b/>
                <w:i/>
                <w:sz w:val="18"/>
                <w:szCs w:val="18"/>
              </w:rPr>
              <w:t>3,067</w:t>
            </w:r>
          </w:p>
        </w:tc>
        <w:tc>
          <w:tcPr>
            <w:tcW w:w="907" w:type="dxa"/>
            <w:noWrap/>
            <w:vAlign w:val="center"/>
          </w:tcPr>
          <w:p w14:paraId="4689BD7C" w14:textId="07D0D2DE" w:rsidR="004C4B24" w:rsidRPr="00AF42F9" w:rsidRDefault="004C4B24" w:rsidP="00AF42F9">
            <w:pPr>
              <w:jc w:val="right"/>
              <w:rPr>
                <w:rFonts w:cs="Arial"/>
                <w:b/>
                <w:i/>
                <w:sz w:val="18"/>
                <w:szCs w:val="18"/>
              </w:rPr>
            </w:pPr>
            <w:r w:rsidRPr="00AF42F9">
              <w:rPr>
                <w:rFonts w:cs="Arial"/>
                <w:b/>
                <w:i/>
                <w:sz w:val="18"/>
                <w:szCs w:val="18"/>
              </w:rPr>
              <w:t>$410</w:t>
            </w:r>
          </w:p>
        </w:tc>
        <w:tc>
          <w:tcPr>
            <w:tcW w:w="1077" w:type="dxa"/>
            <w:noWrap/>
            <w:vAlign w:val="center"/>
          </w:tcPr>
          <w:p w14:paraId="2D372719" w14:textId="47D32B79" w:rsidR="004C4B24" w:rsidRPr="00AF42F9" w:rsidRDefault="004C4B24" w:rsidP="00AF42F9">
            <w:pPr>
              <w:jc w:val="right"/>
              <w:rPr>
                <w:rFonts w:cs="Arial"/>
                <w:b/>
                <w:i/>
                <w:sz w:val="18"/>
                <w:szCs w:val="18"/>
              </w:rPr>
            </w:pPr>
            <w:r w:rsidRPr="00AF42F9">
              <w:rPr>
                <w:rFonts w:cs="Arial"/>
                <w:b/>
                <w:i/>
                <w:sz w:val="18"/>
                <w:szCs w:val="18"/>
              </w:rPr>
              <w:t>5.1%</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4C4B24" w:rsidRPr="00FA02DD" w14:paraId="5AD68C6F" w14:textId="77777777" w:rsidTr="00AF42F9">
        <w:trPr>
          <w:trHeight w:val="283"/>
        </w:trPr>
        <w:tc>
          <w:tcPr>
            <w:tcW w:w="3543" w:type="dxa"/>
            <w:noWrap/>
            <w:vAlign w:val="center"/>
          </w:tcPr>
          <w:p w14:paraId="2C55EBEE" w14:textId="77777777" w:rsidR="004C4B24" w:rsidRPr="00FA02DD" w:rsidRDefault="004C4B24" w:rsidP="004C4B24">
            <w:pPr>
              <w:pStyle w:val="DHStableB"/>
            </w:pPr>
            <w:r w:rsidRPr="00FA02DD">
              <w:t>Berwick</w:t>
            </w:r>
          </w:p>
        </w:tc>
        <w:tc>
          <w:tcPr>
            <w:tcW w:w="852" w:type="dxa"/>
            <w:shd w:val="clear" w:color="auto" w:fill="DEE4EE"/>
            <w:noWrap/>
            <w:vAlign w:val="center"/>
          </w:tcPr>
          <w:p w14:paraId="7748D429" w14:textId="4440542F"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40002CC5" w14:textId="2509F338"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61C24F6A" w14:textId="4DE96ACA"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766D8B24" w14:textId="7419ADCF" w:rsidR="004C4B24" w:rsidRPr="00AF42F9" w:rsidRDefault="004C4B24" w:rsidP="00AF42F9">
            <w:pPr>
              <w:jc w:val="right"/>
              <w:rPr>
                <w:rFonts w:cs="Arial"/>
                <w:sz w:val="18"/>
                <w:szCs w:val="18"/>
              </w:rPr>
            </w:pPr>
            <w:r w:rsidRPr="00AF42F9">
              <w:rPr>
                <w:rFonts w:cs="Arial"/>
                <w:sz w:val="18"/>
                <w:szCs w:val="18"/>
              </w:rPr>
              <w:t>97</w:t>
            </w:r>
          </w:p>
        </w:tc>
        <w:tc>
          <w:tcPr>
            <w:tcW w:w="907" w:type="dxa"/>
            <w:noWrap/>
            <w:vAlign w:val="center"/>
          </w:tcPr>
          <w:p w14:paraId="637FEB06" w14:textId="328069C1"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3D682444" w14:textId="74083172" w:rsidR="004C4B24" w:rsidRPr="00AF42F9" w:rsidRDefault="004C4B24" w:rsidP="00AF42F9">
            <w:pPr>
              <w:jc w:val="right"/>
              <w:rPr>
                <w:rFonts w:cs="Arial"/>
                <w:sz w:val="18"/>
                <w:szCs w:val="18"/>
              </w:rPr>
            </w:pPr>
            <w:r w:rsidRPr="00AF42F9">
              <w:rPr>
                <w:rFonts w:cs="Arial"/>
                <w:sz w:val="18"/>
                <w:szCs w:val="18"/>
              </w:rPr>
              <w:t>6.3%</w:t>
            </w:r>
          </w:p>
        </w:tc>
        <w:tc>
          <w:tcPr>
            <w:tcW w:w="907" w:type="dxa"/>
            <w:shd w:val="clear" w:color="auto" w:fill="DEE4EE"/>
            <w:noWrap/>
            <w:vAlign w:val="center"/>
          </w:tcPr>
          <w:p w14:paraId="5F440B6F" w14:textId="1ECC1B9A" w:rsidR="004C4B24" w:rsidRPr="00AF42F9" w:rsidRDefault="004C4B24" w:rsidP="00AF42F9">
            <w:pPr>
              <w:jc w:val="right"/>
              <w:rPr>
                <w:rFonts w:cs="Arial"/>
                <w:sz w:val="18"/>
                <w:szCs w:val="18"/>
              </w:rPr>
            </w:pPr>
            <w:r w:rsidRPr="00AF42F9">
              <w:rPr>
                <w:rFonts w:cs="Arial"/>
                <w:sz w:val="18"/>
                <w:szCs w:val="18"/>
              </w:rPr>
              <w:t>54</w:t>
            </w:r>
          </w:p>
        </w:tc>
        <w:tc>
          <w:tcPr>
            <w:tcW w:w="907" w:type="dxa"/>
            <w:shd w:val="clear" w:color="auto" w:fill="DEE4EE"/>
            <w:noWrap/>
            <w:vAlign w:val="center"/>
          </w:tcPr>
          <w:p w14:paraId="50778D25" w14:textId="4DB3526B"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156EACE5" w14:textId="51BB5176" w:rsidR="004C4B24" w:rsidRPr="00AF42F9" w:rsidRDefault="004C4B24" w:rsidP="00AF42F9">
            <w:pPr>
              <w:jc w:val="right"/>
              <w:rPr>
                <w:rFonts w:cs="Arial"/>
                <w:sz w:val="18"/>
                <w:szCs w:val="18"/>
              </w:rPr>
            </w:pPr>
            <w:r w:rsidRPr="00AF42F9">
              <w:rPr>
                <w:rFonts w:cs="Arial"/>
                <w:sz w:val="18"/>
                <w:szCs w:val="18"/>
              </w:rPr>
              <w:t>-1.5%</w:t>
            </w:r>
          </w:p>
        </w:tc>
        <w:tc>
          <w:tcPr>
            <w:tcW w:w="907" w:type="dxa"/>
            <w:noWrap/>
            <w:vAlign w:val="center"/>
          </w:tcPr>
          <w:p w14:paraId="51EB889C" w14:textId="639F6ECE" w:rsidR="004C4B24" w:rsidRPr="00AF42F9" w:rsidRDefault="004C4B24" w:rsidP="00AF42F9">
            <w:pPr>
              <w:jc w:val="right"/>
              <w:rPr>
                <w:rFonts w:cs="Arial"/>
                <w:sz w:val="18"/>
                <w:szCs w:val="18"/>
              </w:rPr>
            </w:pPr>
            <w:r w:rsidRPr="00AF42F9">
              <w:rPr>
                <w:rFonts w:cs="Arial"/>
                <w:sz w:val="18"/>
                <w:szCs w:val="18"/>
              </w:rPr>
              <w:t>753</w:t>
            </w:r>
          </w:p>
        </w:tc>
        <w:tc>
          <w:tcPr>
            <w:tcW w:w="907" w:type="dxa"/>
            <w:noWrap/>
            <w:vAlign w:val="center"/>
          </w:tcPr>
          <w:p w14:paraId="53E4A415" w14:textId="759F35CF"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0577AA8D" w14:textId="7255AB06" w:rsidR="004C4B24" w:rsidRPr="00AF42F9" w:rsidRDefault="004C4B24" w:rsidP="00AF42F9">
            <w:pPr>
              <w:jc w:val="right"/>
              <w:rPr>
                <w:rFonts w:cs="Arial"/>
                <w:sz w:val="18"/>
                <w:szCs w:val="18"/>
              </w:rPr>
            </w:pPr>
            <w:r w:rsidRPr="00AF42F9">
              <w:rPr>
                <w:rFonts w:cs="Arial"/>
                <w:sz w:val="18"/>
                <w:szCs w:val="18"/>
              </w:rPr>
              <w:t>2.7%</w:t>
            </w:r>
          </w:p>
        </w:tc>
      </w:tr>
      <w:tr w:rsidR="004C4B24" w:rsidRPr="00FA02DD" w14:paraId="093C0694" w14:textId="77777777" w:rsidTr="00AF42F9">
        <w:trPr>
          <w:trHeight w:val="283"/>
        </w:trPr>
        <w:tc>
          <w:tcPr>
            <w:tcW w:w="3543" w:type="dxa"/>
            <w:noWrap/>
            <w:vAlign w:val="center"/>
          </w:tcPr>
          <w:p w14:paraId="73D6546A" w14:textId="77777777" w:rsidR="004C4B24" w:rsidRPr="00FA02DD" w:rsidRDefault="004C4B24" w:rsidP="004C4B24">
            <w:pPr>
              <w:pStyle w:val="DHStableB"/>
            </w:pPr>
            <w:r w:rsidRPr="00FA02DD">
              <w:t>Cranbourne</w:t>
            </w:r>
          </w:p>
        </w:tc>
        <w:tc>
          <w:tcPr>
            <w:tcW w:w="852" w:type="dxa"/>
            <w:shd w:val="clear" w:color="auto" w:fill="DEE4EE"/>
            <w:noWrap/>
            <w:vAlign w:val="center"/>
          </w:tcPr>
          <w:p w14:paraId="00715B66" w14:textId="174763F1" w:rsidR="004C4B24" w:rsidRPr="00AF42F9" w:rsidRDefault="004C4B24" w:rsidP="00AF42F9">
            <w:pPr>
              <w:jc w:val="right"/>
              <w:rPr>
                <w:rFonts w:cs="Arial"/>
                <w:sz w:val="18"/>
                <w:szCs w:val="18"/>
              </w:rPr>
            </w:pPr>
            <w:r w:rsidRPr="00AF42F9">
              <w:rPr>
                <w:rFonts w:cs="Arial"/>
                <w:sz w:val="18"/>
                <w:szCs w:val="18"/>
              </w:rPr>
              <w:t>23</w:t>
            </w:r>
          </w:p>
        </w:tc>
        <w:tc>
          <w:tcPr>
            <w:tcW w:w="1038" w:type="dxa"/>
            <w:shd w:val="clear" w:color="auto" w:fill="DEE4EE"/>
            <w:noWrap/>
            <w:vAlign w:val="center"/>
          </w:tcPr>
          <w:p w14:paraId="17CC1952" w14:textId="11AEB4D5"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0BF41A49" w14:textId="43A134D3" w:rsidR="004C4B24" w:rsidRPr="00AF42F9" w:rsidRDefault="004C4B24" w:rsidP="00AF42F9">
            <w:pPr>
              <w:jc w:val="right"/>
              <w:rPr>
                <w:rFonts w:cs="Arial"/>
                <w:sz w:val="18"/>
                <w:szCs w:val="18"/>
              </w:rPr>
            </w:pPr>
            <w:r w:rsidRPr="00AF42F9">
              <w:rPr>
                <w:rFonts w:cs="Arial"/>
                <w:sz w:val="18"/>
                <w:szCs w:val="18"/>
              </w:rPr>
              <w:t>3.8%</w:t>
            </w:r>
          </w:p>
        </w:tc>
        <w:tc>
          <w:tcPr>
            <w:tcW w:w="907" w:type="dxa"/>
            <w:noWrap/>
            <w:vAlign w:val="center"/>
          </w:tcPr>
          <w:p w14:paraId="2EA12A0A" w14:textId="7D189EED" w:rsidR="004C4B24" w:rsidRPr="00AF42F9" w:rsidRDefault="004C4B24" w:rsidP="00AF42F9">
            <w:pPr>
              <w:jc w:val="right"/>
              <w:rPr>
                <w:rFonts w:cs="Arial"/>
                <w:sz w:val="18"/>
                <w:szCs w:val="18"/>
              </w:rPr>
            </w:pPr>
            <w:r w:rsidRPr="00AF42F9">
              <w:rPr>
                <w:rFonts w:cs="Arial"/>
                <w:sz w:val="18"/>
                <w:szCs w:val="18"/>
              </w:rPr>
              <w:t>182</w:t>
            </w:r>
          </w:p>
        </w:tc>
        <w:tc>
          <w:tcPr>
            <w:tcW w:w="907" w:type="dxa"/>
            <w:noWrap/>
            <w:vAlign w:val="center"/>
          </w:tcPr>
          <w:p w14:paraId="77D696B6" w14:textId="73C0BAF2"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7E60BAD6" w14:textId="3A85932C" w:rsidR="004C4B24" w:rsidRPr="00AF42F9" w:rsidRDefault="004C4B24" w:rsidP="00AF42F9">
            <w:pPr>
              <w:jc w:val="right"/>
              <w:rPr>
                <w:rFonts w:cs="Arial"/>
                <w:sz w:val="18"/>
                <w:szCs w:val="18"/>
              </w:rPr>
            </w:pPr>
            <w:r w:rsidRPr="00AF42F9">
              <w:rPr>
                <w:rFonts w:cs="Arial"/>
                <w:sz w:val="18"/>
                <w:szCs w:val="18"/>
              </w:rPr>
              <w:t>3.3%</w:t>
            </w:r>
          </w:p>
        </w:tc>
        <w:tc>
          <w:tcPr>
            <w:tcW w:w="907" w:type="dxa"/>
            <w:shd w:val="clear" w:color="auto" w:fill="DEE4EE"/>
            <w:noWrap/>
            <w:vAlign w:val="center"/>
          </w:tcPr>
          <w:p w14:paraId="5FECAFEE" w14:textId="0DE630CE" w:rsidR="004C4B24" w:rsidRPr="00AF42F9" w:rsidRDefault="004C4B24" w:rsidP="00AF42F9">
            <w:pPr>
              <w:jc w:val="right"/>
              <w:rPr>
                <w:rFonts w:cs="Arial"/>
                <w:sz w:val="18"/>
                <w:szCs w:val="18"/>
              </w:rPr>
            </w:pPr>
            <w:r w:rsidRPr="00AF42F9">
              <w:rPr>
                <w:rFonts w:cs="Arial"/>
                <w:sz w:val="18"/>
                <w:szCs w:val="18"/>
              </w:rPr>
              <w:t>94</w:t>
            </w:r>
          </w:p>
        </w:tc>
        <w:tc>
          <w:tcPr>
            <w:tcW w:w="907" w:type="dxa"/>
            <w:shd w:val="clear" w:color="auto" w:fill="DEE4EE"/>
            <w:noWrap/>
            <w:vAlign w:val="center"/>
          </w:tcPr>
          <w:p w14:paraId="162637F9" w14:textId="20484042"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533DFE42" w14:textId="3ED0D6A1"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0C5009AA" w14:textId="1E07A6C9" w:rsidR="004C4B24" w:rsidRPr="00AF42F9" w:rsidRDefault="004C4B24" w:rsidP="00AF42F9">
            <w:pPr>
              <w:jc w:val="right"/>
              <w:rPr>
                <w:rFonts w:cs="Arial"/>
                <w:sz w:val="18"/>
                <w:szCs w:val="18"/>
              </w:rPr>
            </w:pPr>
            <w:r w:rsidRPr="00AF42F9">
              <w:rPr>
                <w:rFonts w:cs="Arial"/>
                <w:sz w:val="18"/>
                <w:szCs w:val="18"/>
              </w:rPr>
              <w:t>1,444</w:t>
            </w:r>
          </w:p>
        </w:tc>
        <w:tc>
          <w:tcPr>
            <w:tcW w:w="907" w:type="dxa"/>
            <w:noWrap/>
            <w:vAlign w:val="center"/>
          </w:tcPr>
          <w:p w14:paraId="758F7082" w14:textId="6B1B5AC5" w:rsidR="004C4B24" w:rsidRPr="00AF42F9" w:rsidRDefault="004C4B24" w:rsidP="00AF42F9">
            <w:pPr>
              <w:jc w:val="right"/>
              <w:rPr>
                <w:rFonts w:cs="Arial"/>
                <w:sz w:val="18"/>
                <w:szCs w:val="18"/>
              </w:rPr>
            </w:pPr>
            <w:r w:rsidRPr="00AF42F9">
              <w:rPr>
                <w:rFonts w:cs="Arial"/>
                <w:sz w:val="18"/>
                <w:szCs w:val="18"/>
              </w:rPr>
              <w:t>$365</w:t>
            </w:r>
          </w:p>
        </w:tc>
        <w:tc>
          <w:tcPr>
            <w:tcW w:w="1077" w:type="dxa"/>
            <w:noWrap/>
            <w:vAlign w:val="center"/>
          </w:tcPr>
          <w:p w14:paraId="1ADC1C72" w14:textId="34B746D2" w:rsidR="004C4B24" w:rsidRPr="00AF42F9" w:rsidRDefault="004C4B24" w:rsidP="00AF42F9">
            <w:pPr>
              <w:jc w:val="right"/>
              <w:rPr>
                <w:rFonts w:cs="Arial"/>
                <w:sz w:val="18"/>
                <w:szCs w:val="18"/>
              </w:rPr>
            </w:pPr>
            <w:r w:rsidRPr="00AF42F9">
              <w:rPr>
                <w:rFonts w:cs="Arial"/>
                <w:sz w:val="18"/>
                <w:szCs w:val="18"/>
              </w:rPr>
              <w:t>2.8%</w:t>
            </w:r>
          </w:p>
        </w:tc>
      </w:tr>
      <w:tr w:rsidR="004C4B24" w:rsidRPr="00FA02DD" w14:paraId="5F618DED" w14:textId="77777777" w:rsidTr="00AF42F9">
        <w:trPr>
          <w:trHeight w:val="283"/>
        </w:trPr>
        <w:tc>
          <w:tcPr>
            <w:tcW w:w="3543" w:type="dxa"/>
            <w:noWrap/>
            <w:vAlign w:val="center"/>
          </w:tcPr>
          <w:p w14:paraId="5ED501FA" w14:textId="77777777" w:rsidR="004C4B24" w:rsidRPr="00FA02DD" w:rsidRDefault="004C4B24" w:rsidP="004C4B24">
            <w:pPr>
              <w:pStyle w:val="DHStableB"/>
            </w:pPr>
            <w:r w:rsidRPr="00FA02DD">
              <w:t>Dandenong</w:t>
            </w:r>
          </w:p>
        </w:tc>
        <w:tc>
          <w:tcPr>
            <w:tcW w:w="852" w:type="dxa"/>
            <w:shd w:val="clear" w:color="auto" w:fill="DEE4EE"/>
            <w:noWrap/>
            <w:vAlign w:val="center"/>
          </w:tcPr>
          <w:p w14:paraId="2CB9C616" w14:textId="79AC7203" w:rsidR="004C4B24" w:rsidRPr="00AF42F9" w:rsidRDefault="004C4B24" w:rsidP="00AF42F9">
            <w:pPr>
              <w:jc w:val="right"/>
              <w:rPr>
                <w:rFonts w:cs="Arial"/>
                <w:sz w:val="18"/>
                <w:szCs w:val="18"/>
              </w:rPr>
            </w:pPr>
            <w:r w:rsidRPr="00AF42F9">
              <w:rPr>
                <w:rFonts w:cs="Arial"/>
                <w:sz w:val="18"/>
                <w:szCs w:val="18"/>
              </w:rPr>
              <w:t>163</w:t>
            </w:r>
          </w:p>
        </w:tc>
        <w:tc>
          <w:tcPr>
            <w:tcW w:w="1038" w:type="dxa"/>
            <w:shd w:val="clear" w:color="auto" w:fill="DEE4EE"/>
            <w:noWrap/>
            <w:vAlign w:val="center"/>
          </w:tcPr>
          <w:p w14:paraId="6DF113E7" w14:textId="541DDDAF"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549583EC" w14:textId="3F23C709" w:rsidR="004C4B24" w:rsidRPr="00AF42F9" w:rsidRDefault="004C4B24" w:rsidP="00AF42F9">
            <w:pPr>
              <w:jc w:val="right"/>
              <w:rPr>
                <w:rFonts w:cs="Arial"/>
                <w:sz w:val="18"/>
                <w:szCs w:val="18"/>
              </w:rPr>
            </w:pPr>
            <w:r w:rsidRPr="00AF42F9">
              <w:rPr>
                <w:rFonts w:cs="Arial"/>
                <w:sz w:val="18"/>
                <w:szCs w:val="18"/>
              </w:rPr>
              <w:t>8.3%</w:t>
            </w:r>
          </w:p>
        </w:tc>
        <w:tc>
          <w:tcPr>
            <w:tcW w:w="907" w:type="dxa"/>
            <w:noWrap/>
            <w:vAlign w:val="center"/>
          </w:tcPr>
          <w:p w14:paraId="06F2CA15" w14:textId="7EF93EEC" w:rsidR="004C4B24" w:rsidRPr="00AF42F9" w:rsidRDefault="004C4B24" w:rsidP="00AF42F9">
            <w:pPr>
              <w:jc w:val="right"/>
              <w:rPr>
                <w:rFonts w:cs="Arial"/>
                <w:sz w:val="18"/>
                <w:szCs w:val="18"/>
              </w:rPr>
            </w:pPr>
            <w:r w:rsidRPr="00AF42F9">
              <w:rPr>
                <w:rFonts w:cs="Arial"/>
                <w:sz w:val="18"/>
                <w:szCs w:val="18"/>
              </w:rPr>
              <w:t>749</w:t>
            </w:r>
          </w:p>
        </w:tc>
        <w:tc>
          <w:tcPr>
            <w:tcW w:w="907" w:type="dxa"/>
            <w:noWrap/>
            <w:vAlign w:val="center"/>
          </w:tcPr>
          <w:p w14:paraId="2B3F36D6" w14:textId="1D258140"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332773DA" w14:textId="12B07EF6" w:rsidR="004C4B24" w:rsidRPr="00AF42F9" w:rsidRDefault="004C4B24" w:rsidP="00AF42F9">
            <w:pPr>
              <w:jc w:val="right"/>
              <w:rPr>
                <w:rFonts w:cs="Arial"/>
                <w:sz w:val="18"/>
                <w:szCs w:val="18"/>
              </w:rPr>
            </w:pPr>
            <w:r w:rsidRPr="00AF42F9">
              <w:rPr>
                <w:rFonts w:cs="Arial"/>
                <w:sz w:val="18"/>
                <w:szCs w:val="18"/>
              </w:rPr>
              <w:t>3.4%</w:t>
            </w:r>
          </w:p>
        </w:tc>
        <w:tc>
          <w:tcPr>
            <w:tcW w:w="907" w:type="dxa"/>
            <w:shd w:val="clear" w:color="auto" w:fill="DEE4EE"/>
            <w:noWrap/>
            <w:vAlign w:val="center"/>
          </w:tcPr>
          <w:p w14:paraId="0B94504F" w14:textId="548EBDF9" w:rsidR="004C4B24" w:rsidRPr="00AF42F9" w:rsidRDefault="004C4B24" w:rsidP="00AF42F9">
            <w:pPr>
              <w:jc w:val="right"/>
              <w:rPr>
                <w:rFonts w:cs="Arial"/>
                <w:sz w:val="18"/>
                <w:szCs w:val="18"/>
              </w:rPr>
            </w:pPr>
            <w:r w:rsidRPr="00AF42F9">
              <w:rPr>
                <w:rFonts w:cs="Arial"/>
                <w:sz w:val="18"/>
                <w:szCs w:val="18"/>
              </w:rPr>
              <w:t>63</w:t>
            </w:r>
          </w:p>
        </w:tc>
        <w:tc>
          <w:tcPr>
            <w:tcW w:w="907" w:type="dxa"/>
            <w:shd w:val="clear" w:color="auto" w:fill="DEE4EE"/>
            <w:noWrap/>
            <w:vAlign w:val="center"/>
          </w:tcPr>
          <w:p w14:paraId="53D99F92" w14:textId="3A61D72A" w:rsidR="004C4B24" w:rsidRPr="00AF42F9" w:rsidRDefault="004C4B24" w:rsidP="00AF42F9">
            <w:pPr>
              <w:jc w:val="right"/>
              <w:rPr>
                <w:rFonts w:cs="Arial"/>
                <w:sz w:val="18"/>
                <w:szCs w:val="18"/>
              </w:rPr>
            </w:pPr>
            <w:r w:rsidRPr="00AF42F9">
              <w:rPr>
                <w:rFonts w:cs="Arial"/>
                <w:sz w:val="18"/>
                <w:szCs w:val="18"/>
              </w:rPr>
              <w:t>$335</w:t>
            </w:r>
          </w:p>
        </w:tc>
        <w:tc>
          <w:tcPr>
            <w:tcW w:w="1077" w:type="dxa"/>
            <w:shd w:val="clear" w:color="auto" w:fill="DEE4EE"/>
            <w:noWrap/>
            <w:vAlign w:val="center"/>
          </w:tcPr>
          <w:p w14:paraId="5ECB78B5" w14:textId="44F8BD48" w:rsidR="004C4B24" w:rsidRPr="00AF42F9" w:rsidRDefault="004C4B24" w:rsidP="00AF42F9">
            <w:pPr>
              <w:jc w:val="right"/>
              <w:rPr>
                <w:rFonts w:cs="Arial"/>
                <w:sz w:val="18"/>
                <w:szCs w:val="18"/>
              </w:rPr>
            </w:pPr>
            <w:r w:rsidRPr="00AF42F9">
              <w:rPr>
                <w:rFonts w:cs="Arial"/>
                <w:sz w:val="18"/>
                <w:szCs w:val="18"/>
              </w:rPr>
              <w:t>8.1%</w:t>
            </w:r>
          </w:p>
        </w:tc>
        <w:tc>
          <w:tcPr>
            <w:tcW w:w="907" w:type="dxa"/>
            <w:noWrap/>
            <w:vAlign w:val="center"/>
          </w:tcPr>
          <w:p w14:paraId="3EE29B56" w14:textId="431B60F2" w:rsidR="004C4B24" w:rsidRPr="00AF42F9" w:rsidRDefault="004C4B24" w:rsidP="00AF42F9">
            <w:pPr>
              <w:jc w:val="right"/>
              <w:rPr>
                <w:rFonts w:cs="Arial"/>
                <w:sz w:val="18"/>
                <w:szCs w:val="18"/>
              </w:rPr>
            </w:pPr>
            <w:r w:rsidRPr="00AF42F9">
              <w:rPr>
                <w:rFonts w:cs="Arial"/>
                <w:sz w:val="18"/>
                <w:szCs w:val="18"/>
              </w:rPr>
              <w:t>428</w:t>
            </w:r>
          </w:p>
        </w:tc>
        <w:tc>
          <w:tcPr>
            <w:tcW w:w="907" w:type="dxa"/>
            <w:noWrap/>
            <w:vAlign w:val="center"/>
          </w:tcPr>
          <w:p w14:paraId="166DF515" w14:textId="4DCD19DA"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135FDB02" w14:textId="663D4CA5" w:rsidR="004C4B24" w:rsidRPr="00AF42F9" w:rsidRDefault="004C4B24" w:rsidP="00AF42F9">
            <w:pPr>
              <w:jc w:val="right"/>
              <w:rPr>
                <w:rFonts w:cs="Arial"/>
                <w:sz w:val="18"/>
                <w:szCs w:val="18"/>
              </w:rPr>
            </w:pPr>
            <w:r w:rsidRPr="00AF42F9">
              <w:rPr>
                <w:rFonts w:cs="Arial"/>
                <w:sz w:val="18"/>
                <w:szCs w:val="18"/>
              </w:rPr>
              <w:t>5.4%</w:t>
            </w:r>
          </w:p>
        </w:tc>
      </w:tr>
      <w:tr w:rsidR="004C4B24" w:rsidRPr="00FA02DD" w14:paraId="6FE1CFD7" w14:textId="77777777" w:rsidTr="00AF42F9">
        <w:trPr>
          <w:trHeight w:val="283"/>
        </w:trPr>
        <w:tc>
          <w:tcPr>
            <w:tcW w:w="3543" w:type="dxa"/>
            <w:noWrap/>
            <w:vAlign w:val="center"/>
          </w:tcPr>
          <w:p w14:paraId="3C8EB1C3" w14:textId="77777777" w:rsidR="004C4B24" w:rsidRPr="00FA02DD" w:rsidRDefault="004C4B24" w:rsidP="004C4B24">
            <w:pPr>
              <w:pStyle w:val="DHStableB"/>
            </w:pPr>
            <w:r w:rsidRPr="00FA02DD">
              <w:t>Dandenong North-Endeavour Hills</w:t>
            </w:r>
          </w:p>
        </w:tc>
        <w:tc>
          <w:tcPr>
            <w:tcW w:w="852" w:type="dxa"/>
            <w:shd w:val="clear" w:color="auto" w:fill="DEE4EE"/>
            <w:noWrap/>
            <w:vAlign w:val="center"/>
          </w:tcPr>
          <w:p w14:paraId="4946588F" w14:textId="497ABF53" w:rsidR="004C4B24" w:rsidRPr="00AF42F9" w:rsidRDefault="004C4B24" w:rsidP="00AF42F9">
            <w:pPr>
              <w:jc w:val="right"/>
              <w:rPr>
                <w:rFonts w:cs="Arial"/>
                <w:sz w:val="18"/>
                <w:szCs w:val="18"/>
              </w:rPr>
            </w:pPr>
            <w:r w:rsidRPr="00AF42F9">
              <w:rPr>
                <w:rFonts w:cs="Arial"/>
                <w:sz w:val="18"/>
                <w:szCs w:val="18"/>
              </w:rPr>
              <w:t>54</w:t>
            </w:r>
          </w:p>
        </w:tc>
        <w:tc>
          <w:tcPr>
            <w:tcW w:w="1038" w:type="dxa"/>
            <w:shd w:val="clear" w:color="auto" w:fill="DEE4EE"/>
            <w:noWrap/>
            <w:vAlign w:val="center"/>
          </w:tcPr>
          <w:p w14:paraId="2AC0542C" w14:textId="05FD198D"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2F69D6E1" w14:textId="3405B375" w:rsidR="004C4B24" w:rsidRPr="00AF42F9" w:rsidRDefault="004C4B24" w:rsidP="00AF42F9">
            <w:pPr>
              <w:jc w:val="right"/>
              <w:rPr>
                <w:rFonts w:cs="Arial"/>
                <w:sz w:val="18"/>
                <w:szCs w:val="18"/>
              </w:rPr>
            </w:pPr>
            <w:r w:rsidRPr="00AF42F9">
              <w:rPr>
                <w:rFonts w:cs="Arial"/>
                <w:sz w:val="18"/>
                <w:szCs w:val="18"/>
              </w:rPr>
              <w:t>4.0%</w:t>
            </w:r>
          </w:p>
        </w:tc>
        <w:tc>
          <w:tcPr>
            <w:tcW w:w="907" w:type="dxa"/>
            <w:noWrap/>
            <w:vAlign w:val="center"/>
          </w:tcPr>
          <w:p w14:paraId="0A6546BD" w14:textId="0F8186FA" w:rsidR="004C4B24" w:rsidRPr="00AF42F9" w:rsidRDefault="004C4B24" w:rsidP="00AF42F9">
            <w:pPr>
              <w:jc w:val="right"/>
              <w:rPr>
                <w:rFonts w:cs="Arial"/>
                <w:sz w:val="18"/>
                <w:szCs w:val="18"/>
              </w:rPr>
            </w:pPr>
            <w:r w:rsidRPr="00AF42F9">
              <w:rPr>
                <w:rFonts w:cs="Arial"/>
                <w:sz w:val="18"/>
                <w:szCs w:val="18"/>
              </w:rPr>
              <w:t>210</w:t>
            </w:r>
          </w:p>
        </w:tc>
        <w:tc>
          <w:tcPr>
            <w:tcW w:w="907" w:type="dxa"/>
            <w:noWrap/>
            <w:vAlign w:val="center"/>
          </w:tcPr>
          <w:p w14:paraId="6A5781B2" w14:textId="3447B7A1"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3A177CFB" w14:textId="79AC849A" w:rsidR="004C4B24" w:rsidRPr="00AF42F9" w:rsidRDefault="004C4B24" w:rsidP="00AF42F9">
            <w:pPr>
              <w:jc w:val="right"/>
              <w:rPr>
                <w:rFonts w:cs="Arial"/>
                <w:sz w:val="18"/>
                <w:szCs w:val="18"/>
              </w:rPr>
            </w:pPr>
            <w:r w:rsidRPr="00AF42F9">
              <w:rPr>
                <w:rFonts w:cs="Arial"/>
                <w:sz w:val="18"/>
                <w:szCs w:val="18"/>
              </w:rPr>
              <w:t>6.7%</w:t>
            </w:r>
          </w:p>
        </w:tc>
        <w:tc>
          <w:tcPr>
            <w:tcW w:w="907" w:type="dxa"/>
            <w:shd w:val="clear" w:color="auto" w:fill="DEE4EE"/>
            <w:noWrap/>
            <w:vAlign w:val="center"/>
          </w:tcPr>
          <w:p w14:paraId="32227191" w14:textId="32AEBB55" w:rsidR="004C4B24" w:rsidRPr="00AF42F9" w:rsidRDefault="004C4B24" w:rsidP="00AF42F9">
            <w:pPr>
              <w:jc w:val="right"/>
              <w:rPr>
                <w:rFonts w:cs="Arial"/>
                <w:sz w:val="18"/>
                <w:szCs w:val="18"/>
              </w:rPr>
            </w:pPr>
            <w:r w:rsidRPr="00AF42F9">
              <w:rPr>
                <w:rFonts w:cs="Arial"/>
                <w:sz w:val="18"/>
                <w:szCs w:val="18"/>
              </w:rPr>
              <w:t>67</w:t>
            </w:r>
          </w:p>
        </w:tc>
        <w:tc>
          <w:tcPr>
            <w:tcW w:w="907" w:type="dxa"/>
            <w:shd w:val="clear" w:color="auto" w:fill="DEE4EE"/>
            <w:noWrap/>
            <w:vAlign w:val="center"/>
          </w:tcPr>
          <w:p w14:paraId="6E6B8CFB" w14:textId="0BCD4580" w:rsidR="004C4B24" w:rsidRPr="00AF42F9" w:rsidRDefault="004C4B24" w:rsidP="00AF42F9">
            <w:pPr>
              <w:jc w:val="right"/>
              <w:rPr>
                <w:rFonts w:cs="Arial"/>
                <w:sz w:val="18"/>
                <w:szCs w:val="18"/>
              </w:rPr>
            </w:pPr>
            <w:r w:rsidRPr="00AF42F9">
              <w:rPr>
                <w:rFonts w:cs="Arial"/>
                <w:sz w:val="18"/>
                <w:szCs w:val="18"/>
              </w:rPr>
              <w:t>$315</w:t>
            </w:r>
          </w:p>
        </w:tc>
        <w:tc>
          <w:tcPr>
            <w:tcW w:w="1077" w:type="dxa"/>
            <w:shd w:val="clear" w:color="auto" w:fill="DEE4EE"/>
            <w:noWrap/>
            <w:vAlign w:val="center"/>
          </w:tcPr>
          <w:p w14:paraId="2F0C7A10" w14:textId="7B633CD6" w:rsidR="004C4B24" w:rsidRPr="00AF42F9" w:rsidRDefault="004C4B24" w:rsidP="00AF42F9">
            <w:pPr>
              <w:jc w:val="right"/>
              <w:rPr>
                <w:rFonts w:cs="Arial"/>
                <w:sz w:val="18"/>
                <w:szCs w:val="18"/>
              </w:rPr>
            </w:pPr>
            <w:r w:rsidRPr="00AF42F9">
              <w:rPr>
                <w:rFonts w:cs="Arial"/>
                <w:sz w:val="18"/>
                <w:szCs w:val="18"/>
              </w:rPr>
              <w:t>7.5%</w:t>
            </w:r>
          </w:p>
        </w:tc>
        <w:tc>
          <w:tcPr>
            <w:tcW w:w="907" w:type="dxa"/>
            <w:noWrap/>
            <w:vAlign w:val="center"/>
          </w:tcPr>
          <w:p w14:paraId="0CB37B7A" w14:textId="10E53A57" w:rsidR="004C4B24" w:rsidRPr="00AF42F9" w:rsidRDefault="004C4B24" w:rsidP="00AF42F9">
            <w:pPr>
              <w:jc w:val="right"/>
              <w:rPr>
                <w:rFonts w:cs="Arial"/>
                <w:sz w:val="18"/>
                <w:szCs w:val="18"/>
              </w:rPr>
            </w:pPr>
            <w:r w:rsidRPr="00AF42F9">
              <w:rPr>
                <w:rFonts w:cs="Arial"/>
                <w:sz w:val="18"/>
                <w:szCs w:val="18"/>
              </w:rPr>
              <w:t>663</w:t>
            </w:r>
          </w:p>
        </w:tc>
        <w:tc>
          <w:tcPr>
            <w:tcW w:w="907" w:type="dxa"/>
            <w:noWrap/>
            <w:vAlign w:val="center"/>
          </w:tcPr>
          <w:p w14:paraId="5C94AB9E" w14:textId="0C2CFFD4" w:rsidR="004C4B24" w:rsidRPr="00AF42F9" w:rsidRDefault="004C4B24" w:rsidP="00AF42F9">
            <w:pPr>
              <w:jc w:val="right"/>
              <w:rPr>
                <w:rFonts w:cs="Arial"/>
                <w:sz w:val="18"/>
                <w:szCs w:val="18"/>
              </w:rPr>
            </w:pPr>
            <w:r w:rsidRPr="00AF42F9">
              <w:rPr>
                <w:rFonts w:cs="Arial"/>
                <w:sz w:val="18"/>
                <w:szCs w:val="18"/>
              </w:rPr>
              <w:t>$360</w:t>
            </w:r>
          </w:p>
        </w:tc>
        <w:tc>
          <w:tcPr>
            <w:tcW w:w="1077" w:type="dxa"/>
            <w:noWrap/>
            <w:vAlign w:val="center"/>
          </w:tcPr>
          <w:p w14:paraId="4E88C45C" w14:textId="1E550F70" w:rsidR="004C4B24" w:rsidRPr="00AF42F9" w:rsidRDefault="004C4B24" w:rsidP="00AF42F9">
            <w:pPr>
              <w:jc w:val="right"/>
              <w:rPr>
                <w:rFonts w:cs="Arial"/>
                <w:sz w:val="18"/>
                <w:szCs w:val="18"/>
              </w:rPr>
            </w:pPr>
            <w:r w:rsidRPr="00AF42F9">
              <w:rPr>
                <w:rFonts w:cs="Arial"/>
                <w:sz w:val="18"/>
                <w:szCs w:val="18"/>
              </w:rPr>
              <w:t>4.3%</w:t>
            </w:r>
          </w:p>
        </w:tc>
      </w:tr>
      <w:tr w:rsidR="004C4B24" w:rsidRPr="00FA02DD" w14:paraId="7390FA2A" w14:textId="77777777" w:rsidTr="00AF42F9">
        <w:trPr>
          <w:trHeight w:val="283"/>
        </w:trPr>
        <w:tc>
          <w:tcPr>
            <w:tcW w:w="3543" w:type="dxa"/>
            <w:noWrap/>
            <w:vAlign w:val="center"/>
          </w:tcPr>
          <w:p w14:paraId="44EF63D1" w14:textId="77777777" w:rsidR="004C4B24" w:rsidRPr="00FA02DD" w:rsidRDefault="004C4B24" w:rsidP="004C4B24">
            <w:pPr>
              <w:pStyle w:val="DHStableB"/>
            </w:pPr>
            <w:r w:rsidRPr="00FA02DD">
              <w:t>Narre Warren-Hampton Park</w:t>
            </w:r>
          </w:p>
        </w:tc>
        <w:tc>
          <w:tcPr>
            <w:tcW w:w="852" w:type="dxa"/>
            <w:shd w:val="clear" w:color="auto" w:fill="DEE4EE"/>
            <w:noWrap/>
            <w:vAlign w:val="center"/>
          </w:tcPr>
          <w:p w14:paraId="2ED51461" w14:textId="242F42DF" w:rsidR="004C4B24" w:rsidRPr="00AF42F9" w:rsidRDefault="004C4B24" w:rsidP="00AF42F9">
            <w:pPr>
              <w:jc w:val="right"/>
              <w:rPr>
                <w:rFonts w:cs="Arial"/>
                <w:sz w:val="18"/>
                <w:szCs w:val="18"/>
              </w:rPr>
            </w:pPr>
            <w:r w:rsidRPr="00AF42F9">
              <w:rPr>
                <w:rFonts w:cs="Arial"/>
                <w:sz w:val="18"/>
                <w:szCs w:val="18"/>
              </w:rPr>
              <w:t>14</w:t>
            </w:r>
          </w:p>
        </w:tc>
        <w:tc>
          <w:tcPr>
            <w:tcW w:w="1038" w:type="dxa"/>
            <w:shd w:val="clear" w:color="auto" w:fill="DEE4EE"/>
            <w:noWrap/>
            <w:vAlign w:val="center"/>
          </w:tcPr>
          <w:p w14:paraId="3F7BA3B5" w14:textId="5EF55BE6" w:rsidR="004C4B24" w:rsidRPr="00AF42F9" w:rsidRDefault="004C4B24" w:rsidP="00AF42F9">
            <w:pPr>
              <w:jc w:val="right"/>
              <w:rPr>
                <w:rFonts w:cs="Arial"/>
                <w:sz w:val="18"/>
                <w:szCs w:val="18"/>
              </w:rPr>
            </w:pPr>
            <w:r w:rsidRPr="00AF42F9">
              <w:rPr>
                <w:rFonts w:cs="Arial"/>
                <w:sz w:val="18"/>
                <w:szCs w:val="18"/>
              </w:rPr>
              <w:t>$265</w:t>
            </w:r>
          </w:p>
        </w:tc>
        <w:tc>
          <w:tcPr>
            <w:tcW w:w="1077" w:type="dxa"/>
            <w:shd w:val="clear" w:color="auto" w:fill="DEE4EE"/>
            <w:noWrap/>
            <w:vAlign w:val="center"/>
          </w:tcPr>
          <w:p w14:paraId="054421C3" w14:textId="1B399C71" w:rsidR="004C4B24" w:rsidRPr="00AF42F9" w:rsidRDefault="004C4B24" w:rsidP="00AF42F9">
            <w:pPr>
              <w:jc w:val="right"/>
              <w:rPr>
                <w:rFonts w:cs="Arial"/>
                <w:sz w:val="18"/>
                <w:szCs w:val="18"/>
              </w:rPr>
            </w:pPr>
            <w:r w:rsidRPr="00AF42F9">
              <w:rPr>
                <w:rFonts w:cs="Arial"/>
                <w:sz w:val="18"/>
                <w:szCs w:val="18"/>
              </w:rPr>
              <w:t>10.4%</w:t>
            </w:r>
          </w:p>
        </w:tc>
        <w:tc>
          <w:tcPr>
            <w:tcW w:w="907" w:type="dxa"/>
            <w:noWrap/>
            <w:vAlign w:val="center"/>
          </w:tcPr>
          <w:p w14:paraId="21CFE280" w14:textId="2801FB16" w:rsidR="004C4B24" w:rsidRPr="00AF42F9" w:rsidRDefault="004C4B24" w:rsidP="00AF42F9">
            <w:pPr>
              <w:jc w:val="right"/>
              <w:rPr>
                <w:rFonts w:cs="Arial"/>
                <w:sz w:val="18"/>
                <w:szCs w:val="18"/>
              </w:rPr>
            </w:pPr>
            <w:r w:rsidRPr="00AF42F9">
              <w:rPr>
                <w:rFonts w:cs="Arial"/>
                <w:sz w:val="18"/>
                <w:szCs w:val="18"/>
              </w:rPr>
              <w:t>198</w:t>
            </w:r>
          </w:p>
        </w:tc>
        <w:tc>
          <w:tcPr>
            <w:tcW w:w="907" w:type="dxa"/>
            <w:noWrap/>
            <w:vAlign w:val="center"/>
          </w:tcPr>
          <w:p w14:paraId="3F3105DE" w14:textId="7862B832"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56BAE66C" w14:textId="2CDD176A"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5B268FBB" w14:textId="5013BBE8" w:rsidR="004C4B24" w:rsidRPr="00AF42F9" w:rsidRDefault="004C4B24" w:rsidP="00AF42F9">
            <w:pPr>
              <w:jc w:val="right"/>
              <w:rPr>
                <w:rFonts w:cs="Arial"/>
                <w:sz w:val="18"/>
                <w:szCs w:val="18"/>
              </w:rPr>
            </w:pPr>
            <w:r w:rsidRPr="00AF42F9">
              <w:rPr>
                <w:rFonts w:cs="Arial"/>
                <w:sz w:val="18"/>
                <w:szCs w:val="18"/>
              </w:rPr>
              <w:t>74</w:t>
            </w:r>
          </w:p>
        </w:tc>
        <w:tc>
          <w:tcPr>
            <w:tcW w:w="907" w:type="dxa"/>
            <w:shd w:val="clear" w:color="auto" w:fill="DEE4EE"/>
            <w:noWrap/>
            <w:vAlign w:val="center"/>
          </w:tcPr>
          <w:p w14:paraId="7164D23F" w14:textId="03D45F20"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43E2A882" w14:textId="3649EF91"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6967532C" w14:textId="1D6D588B" w:rsidR="004C4B24" w:rsidRPr="00AF42F9" w:rsidRDefault="004C4B24" w:rsidP="00AF42F9">
            <w:pPr>
              <w:jc w:val="right"/>
              <w:rPr>
                <w:rFonts w:cs="Arial"/>
                <w:sz w:val="18"/>
                <w:szCs w:val="18"/>
              </w:rPr>
            </w:pPr>
            <w:r w:rsidRPr="00AF42F9">
              <w:rPr>
                <w:rFonts w:cs="Arial"/>
                <w:sz w:val="18"/>
                <w:szCs w:val="18"/>
              </w:rPr>
              <w:t>1,166</w:t>
            </w:r>
          </w:p>
        </w:tc>
        <w:tc>
          <w:tcPr>
            <w:tcW w:w="907" w:type="dxa"/>
            <w:noWrap/>
            <w:vAlign w:val="center"/>
          </w:tcPr>
          <w:p w14:paraId="3BEEB7EB" w14:textId="704A21F3" w:rsidR="004C4B24" w:rsidRPr="00AF42F9" w:rsidRDefault="004C4B24" w:rsidP="00AF42F9">
            <w:pPr>
              <w:jc w:val="right"/>
              <w:rPr>
                <w:rFonts w:cs="Arial"/>
                <w:sz w:val="18"/>
                <w:szCs w:val="18"/>
              </w:rPr>
            </w:pPr>
            <w:r w:rsidRPr="00AF42F9">
              <w:rPr>
                <w:rFonts w:cs="Arial"/>
                <w:sz w:val="18"/>
                <w:szCs w:val="18"/>
              </w:rPr>
              <w:t>$365</w:t>
            </w:r>
          </w:p>
        </w:tc>
        <w:tc>
          <w:tcPr>
            <w:tcW w:w="1077" w:type="dxa"/>
            <w:noWrap/>
            <w:vAlign w:val="center"/>
          </w:tcPr>
          <w:p w14:paraId="501292A7" w14:textId="540C7AB1" w:rsidR="004C4B24" w:rsidRPr="00AF42F9" w:rsidRDefault="004C4B24" w:rsidP="00AF42F9">
            <w:pPr>
              <w:jc w:val="right"/>
              <w:rPr>
                <w:rFonts w:cs="Arial"/>
                <w:sz w:val="18"/>
                <w:szCs w:val="18"/>
              </w:rPr>
            </w:pPr>
            <w:r w:rsidRPr="00AF42F9">
              <w:rPr>
                <w:rFonts w:cs="Arial"/>
                <w:sz w:val="18"/>
                <w:szCs w:val="18"/>
              </w:rPr>
              <w:t>4.3%</w:t>
            </w:r>
          </w:p>
        </w:tc>
      </w:tr>
      <w:tr w:rsidR="004C4B24" w:rsidRPr="00FA02DD" w14:paraId="075F5167" w14:textId="77777777" w:rsidTr="00AF42F9">
        <w:trPr>
          <w:trHeight w:val="283"/>
        </w:trPr>
        <w:tc>
          <w:tcPr>
            <w:tcW w:w="3543" w:type="dxa"/>
            <w:noWrap/>
            <w:vAlign w:val="center"/>
          </w:tcPr>
          <w:p w14:paraId="1BDA13DF" w14:textId="77777777" w:rsidR="004C4B24" w:rsidRPr="00FA02DD" w:rsidRDefault="004C4B24" w:rsidP="004C4B24">
            <w:pPr>
              <w:pStyle w:val="DHStableB"/>
            </w:pPr>
            <w:r w:rsidRPr="00FA02DD">
              <w:t>Noble Park</w:t>
            </w:r>
          </w:p>
        </w:tc>
        <w:tc>
          <w:tcPr>
            <w:tcW w:w="852" w:type="dxa"/>
            <w:shd w:val="clear" w:color="auto" w:fill="DEE4EE"/>
            <w:noWrap/>
            <w:vAlign w:val="center"/>
          </w:tcPr>
          <w:p w14:paraId="18391A2C" w14:textId="099ACAF8" w:rsidR="004C4B24" w:rsidRPr="00AF42F9" w:rsidRDefault="004C4B24" w:rsidP="00AF42F9">
            <w:pPr>
              <w:jc w:val="right"/>
              <w:rPr>
                <w:rFonts w:cs="Arial"/>
                <w:sz w:val="18"/>
                <w:szCs w:val="18"/>
              </w:rPr>
            </w:pPr>
            <w:r w:rsidRPr="00AF42F9">
              <w:rPr>
                <w:rFonts w:cs="Arial"/>
                <w:sz w:val="18"/>
                <w:szCs w:val="18"/>
              </w:rPr>
              <w:t>197</w:t>
            </w:r>
          </w:p>
        </w:tc>
        <w:tc>
          <w:tcPr>
            <w:tcW w:w="1038" w:type="dxa"/>
            <w:shd w:val="clear" w:color="auto" w:fill="DEE4EE"/>
            <w:noWrap/>
            <w:vAlign w:val="center"/>
          </w:tcPr>
          <w:p w14:paraId="61ADBA63" w14:textId="6D75F627" w:rsidR="004C4B24" w:rsidRPr="00AF42F9" w:rsidRDefault="004C4B24" w:rsidP="00AF42F9">
            <w:pPr>
              <w:jc w:val="right"/>
              <w:rPr>
                <w:rFonts w:cs="Arial"/>
                <w:sz w:val="18"/>
                <w:szCs w:val="18"/>
              </w:rPr>
            </w:pPr>
            <w:r w:rsidRPr="00AF42F9">
              <w:rPr>
                <w:rFonts w:cs="Arial"/>
                <w:sz w:val="18"/>
                <w:szCs w:val="18"/>
              </w:rPr>
              <w:t>$235</w:t>
            </w:r>
          </w:p>
        </w:tc>
        <w:tc>
          <w:tcPr>
            <w:tcW w:w="1077" w:type="dxa"/>
            <w:shd w:val="clear" w:color="auto" w:fill="DEE4EE"/>
            <w:noWrap/>
            <w:vAlign w:val="center"/>
          </w:tcPr>
          <w:p w14:paraId="60D44ED7" w14:textId="4DF7FB00" w:rsidR="004C4B24" w:rsidRPr="00AF42F9" w:rsidRDefault="004C4B24" w:rsidP="00AF42F9">
            <w:pPr>
              <w:jc w:val="right"/>
              <w:rPr>
                <w:rFonts w:cs="Arial"/>
                <w:sz w:val="18"/>
                <w:szCs w:val="18"/>
              </w:rPr>
            </w:pPr>
            <w:r w:rsidRPr="00AF42F9">
              <w:rPr>
                <w:rFonts w:cs="Arial"/>
                <w:sz w:val="18"/>
                <w:szCs w:val="18"/>
              </w:rPr>
              <w:t>6.8%</w:t>
            </w:r>
          </w:p>
        </w:tc>
        <w:tc>
          <w:tcPr>
            <w:tcW w:w="907" w:type="dxa"/>
            <w:noWrap/>
            <w:vAlign w:val="center"/>
          </w:tcPr>
          <w:p w14:paraId="4BE17701" w14:textId="6A75363B" w:rsidR="004C4B24" w:rsidRPr="00AF42F9" w:rsidRDefault="004C4B24" w:rsidP="00AF42F9">
            <w:pPr>
              <w:jc w:val="right"/>
              <w:rPr>
                <w:rFonts w:cs="Arial"/>
                <w:sz w:val="18"/>
                <w:szCs w:val="18"/>
              </w:rPr>
            </w:pPr>
            <w:r w:rsidRPr="00AF42F9">
              <w:rPr>
                <w:rFonts w:cs="Arial"/>
                <w:sz w:val="18"/>
                <w:szCs w:val="18"/>
              </w:rPr>
              <w:t>519</w:t>
            </w:r>
          </w:p>
        </w:tc>
        <w:tc>
          <w:tcPr>
            <w:tcW w:w="907" w:type="dxa"/>
            <w:noWrap/>
            <w:vAlign w:val="center"/>
          </w:tcPr>
          <w:p w14:paraId="239F4698" w14:textId="13C21AFE"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3063F7E8" w14:textId="3C9AB31F" w:rsidR="004C4B24" w:rsidRPr="00AF42F9" w:rsidRDefault="004C4B24" w:rsidP="00AF42F9">
            <w:pPr>
              <w:jc w:val="right"/>
              <w:rPr>
                <w:rFonts w:cs="Arial"/>
                <w:sz w:val="18"/>
                <w:szCs w:val="18"/>
              </w:rPr>
            </w:pPr>
            <w:r w:rsidRPr="00AF42F9">
              <w:rPr>
                <w:rFonts w:cs="Arial"/>
                <w:sz w:val="18"/>
                <w:szCs w:val="18"/>
              </w:rPr>
              <w:t>4.8%</w:t>
            </w:r>
          </w:p>
        </w:tc>
        <w:tc>
          <w:tcPr>
            <w:tcW w:w="907" w:type="dxa"/>
            <w:shd w:val="clear" w:color="auto" w:fill="DEE4EE"/>
            <w:noWrap/>
            <w:vAlign w:val="center"/>
          </w:tcPr>
          <w:p w14:paraId="062A4C16" w14:textId="5F7F20A9" w:rsidR="004C4B24" w:rsidRPr="00AF42F9" w:rsidRDefault="004C4B24" w:rsidP="00AF42F9">
            <w:pPr>
              <w:jc w:val="right"/>
              <w:rPr>
                <w:rFonts w:cs="Arial"/>
                <w:sz w:val="18"/>
                <w:szCs w:val="18"/>
              </w:rPr>
            </w:pPr>
            <w:r w:rsidRPr="00AF42F9">
              <w:rPr>
                <w:rFonts w:cs="Arial"/>
                <w:sz w:val="18"/>
                <w:szCs w:val="18"/>
              </w:rPr>
              <w:t>44</w:t>
            </w:r>
          </w:p>
        </w:tc>
        <w:tc>
          <w:tcPr>
            <w:tcW w:w="907" w:type="dxa"/>
            <w:shd w:val="clear" w:color="auto" w:fill="DEE4EE"/>
            <w:noWrap/>
            <w:vAlign w:val="center"/>
          </w:tcPr>
          <w:p w14:paraId="1FB5A270" w14:textId="5D116EEB" w:rsidR="004C4B24" w:rsidRPr="00AF42F9" w:rsidRDefault="004C4B24" w:rsidP="00AF42F9">
            <w:pPr>
              <w:jc w:val="right"/>
              <w:rPr>
                <w:rFonts w:cs="Arial"/>
                <w:sz w:val="18"/>
                <w:szCs w:val="18"/>
              </w:rPr>
            </w:pPr>
            <w:r w:rsidRPr="00AF42F9">
              <w:rPr>
                <w:rFonts w:cs="Arial"/>
                <w:sz w:val="18"/>
                <w:szCs w:val="18"/>
              </w:rPr>
              <w:t>$335</w:t>
            </w:r>
          </w:p>
        </w:tc>
        <w:tc>
          <w:tcPr>
            <w:tcW w:w="1077" w:type="dxa"/>
            <w:shd w:val="clear" w:color="auto" w:fill="DEE4EE"/>
            <w:noWrap/>
            <w:vAlign w:val="center"/>
          </w:tcPr>
          <w:p w14:paraId="1625703E" w14:textId="22078801" w:rsidR="004C4B24" w:rsidRPr="00AF42F9" w:rsidRDefault="004C4B24" w:rsidP="00AF42F9">
            <w:pPr>
              <w:jc w:val="right"/>
              <w:rPr>
                <w:rFonts w:cs="Arial"/>
                <w:sz w:val="18"/>
                <w:szCs w:val="18"/>
              </w:rPr>
            </w:pPr>
            <w:r w:rsidRPr="00AF42F9">
              <w:rPr>
                <w:rFonts w:cs="Arial"/>
                <w:sz w:val="18"/>
                <w:szCs w:val="18"/>
              </w:rPr>
              <w:t>4.7%</w:t>
            </w:r>
          </w:p>
        </w:tc>
        <w:tc>
          <w:tcPr>
            <w:tcW w:w="907" w:type="dxa"/>
            <w:noWrap/>
            <w:vAlign w:val="center"/>
          </w:tcPr>
          <w:p w14:paraId="354FADED" w14:textId="1AE05E6C" w:rsidR="004C4B24" w:rsidRPr="00AF42F9" w:rsidRDefault="004C4B24" w:rsidP="00AF42F9">
            <w:pPr>
              <w:jc w:val="right"/>
              <w:rPr>
                <w:rFonts w:cs="Arial"/>
                <w:sz w:val="18"/>
                <w:szCs w:val="18"/>
              </w:rPr>
            </w:pPr>
            <w:r w:rsidRPr="00AF42F9">
              <w:rPr>
                <w:rFonts w:cs="Arial"/>
                <w:sz w:val="18"/>
                <w:szCs w:val="18"/>
              </w:rPr>
              <w:t>322</w:t>
            </w:r>
          </w:p>
        </w:tc>
        <w:tc>
          <w:tcPr>
            <w:tcW w:w="907" w:type="dxa"/>
            <w:noWrap/>
            <w:vAlign w:val="center"/>
          </w:tcPr>
          <w:p w14:paraId="4CD027CD" w14:textId="21729C54" w:rsidR="004C4B24" w:rsidRPr="00AF42F9" w:rsidRDefault="004C4B24" w:rsidP="00AF42F9">
            <w:pPr>
              <w:jc w:val="right"/>
              <w:rPr>
                <w:rFonts w:cs="Arial"/>
                <w:sz w:val="18"/>
                <w:szCs w:val="18"/>
              </w:rPr>
            </w:pPr>
            <w:r w:rsidRPr="00AF42F9">
              <w:rPr>
                <w:rFonts w:cs="Arial"/>
                <w:sz w:val="18"/>
                <w:szCs w:val="18"/>
              </w:rPr>
              <w:t>$375</w:t>
            </w:r>
          </w:p>
        </w:tc>
        <w:tc>
          <w:tcPr>
            <w:tcW w:w="1077" w:type="dxa"/>
            <w:noWrap/>
            <w:vAlign w:val="center"/>
          </w:tcPr>
          <w:p w14:paraId="6893C0FB" w14:textId="7A39BDAB" w:rsidR="004C4B24" w:rsidRPr="00AF42F9" w:rsidRDefault="004C4B24" w:rsidP="00AF42F9">
            <w:pPr>
              <w:jc w:val="right"/>
              <w:rPr>
                <w:rFonts w:cs="Arial"/>
                <w:sz w:val="18"/>
                <w:szCs w:val="18"/>
              </w:rPr>
            </w:pPr>
            <w:r w:rsidRPr="00AF42F9">
              <w:rPr>
                <w:rFonts w:cs="Arial"/>
                <w:sz w:val="18"/>
                <w:szCs w:val="18"/>
              </w:rPr>
              <w:t>7.1%</w:t>
            </w:r>
          </w:p>
        </w:tc>
      </w:tr>
      <w:tr w:rsidR="004C4B24" w:rsidRPr="00FA02DD" w14:paraId="7A791F8E" w14:textId="77777777" w:rsidTr="00AF42F9">
        <w:trPr>
          <w:trHeight w:val="283"/>
        </w:trPr>
        <w:tc>
          <w:tcPr>
            <w:tcW w:w="3543" w:type="dxa"/>
            <w:noWrap/>
            <w:vAlign w:val="center"/>
          </w:tcPr>
          <w:p w14:paraId="6EC28554" w14:textId="77777777" w:rsidR="004C4B24" w:rsidRPr="00FA02DD" w:rsidRDefault="004C4B24" w:rsidP="004C4B24">
            <w:pPr>
              <w:pStyle w:val="DHStableB"/>
            </w:pPr>
            <w:r w:rsidRPr="00FA02DD">
              <w:t>Pakenham</w:t>
            </w:r>
          </w:p>
        </w:tc>
        <w:tc>
          <w:tcPr>
            <w:tcW w:w="852" w:type="dxa"/>
            <w:shd w:val="clear" w:color="auto" w:fill="DEE4EE"/>
            <w:noWrap/>
            <w:vAlign w:val="center"/>
          </w:tcPr>
          <w:p w14:paraId="3781C819" w14:textId="4DB47300" w:rsidR="004C4B24" w:rsidRPr="00AF42F9" w:rsidRDefault="004C4B24" w:rsidP="00AF42F9">
            <w:pPr>
              <w:jc w:val="right"/>
              <w:rPr>
                <w:rFonts w:cs="Arial"/>
                <w:sz w:val="18"/>
                <w:szCs w:val="18"/>
              </w:rPr>
            </w:pPr>
            <w:r w:rsidRPr="00AF42F9">
              <w:rPr>
                <w:rFonts w:cs="Arial"/>
                <w:sz w:val="18"/>
                <w:szCs w:val="18"/>
              </w:rPr>
              <w:t>12</w:t>
            </w:r>
          </w:p>
        </w:tc>
        <w:tc>
          <w:tcPr>
            <w:tcW w:w="1038" w:type="dxa"/>
            <w:shd w:val="clear" w:color="auto" w:fill="DEE4EE"/>
            <w:noWrap/>
            <w:vAlign w:val="center"/>
          </w:tcPr>
          <w:p w14:paraId="08E6462B" w14:textId="619A3325" w:rsidR="004C4B24" w:rsidRPr="00AF42F9" w:rsidRDefault="004C4B24" w:rsidP="00AF42F9">
            <w:pPr>
              <w:jc w:val="right"/>
              <w:rPr>
                <w:rFonts w:cs="Arial"/>
                <w:sz w:val="18"/>
                <w:szCs w:val="18"/>
              </w:rPr>
            </w:pPr>
            <w:r w:rsidRPr="00AF42F9">
              <w:rPr>
                <w:rFonts w:cs="Arial"/>
                <w:sz w:val="18"/>
                <w:szCs w:val="18"/>
              </w:rPr>
              <w:t>$240</w:t>
            </w:r>
          </w:p>
        </w:tc>
        <w:tc>
          <w:tcPr>
            <w:tcW w:w="1077" w:type="dxa"/>
            <w:shd w:val="clear" w:color="auto" w:fill="DEE4EE"/>
            <w:noWrap/>
            <w:vAlign w:val="center"/>
          </w:tcPr>
          <w:p w14:paraId="051EA65B" w14:textId="33942B49"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03E0B685" w14:textId="70575C8B" w:rsidR="004C4B24" w:rsidRPr="00AF42F9" w:rsidRDefault="004C4B24" w:rsidP="00AF42F9">
            <w:pPr>
              <w:jc w:val="right"/>
              <w:rPr>
                <w:rFonts w:cs="Arial"/>
                <w:sz w:val="18"/>
                <w:szCs w:val="18"/>
              </w:rPr>
            </w:pPr>
            <w:r w:rsidRPr="00AF42F9">
              <w:rPr>
                <w:rFonts w:cs="Arial"/>
                <w:sz w:val="18"/>
                <w:szCs w:val="18"/>
              </w:rPr>
              <w:t>180</w:t>
            </w:r>
          </w:p>
        </w:tc>
        <w:tc>
          <w:tcPr>
            <w:tcW w:w="907" w:type="dxa"/>
            <w:noWrap/>
            <w:vAlign w:val="center"/>
          </w:tcPr>
          <w:p w14:paraId="5EC6CE67" w14:textId="513F3DDD"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0BE92734" w14:textId="4B52F9A6" w:rsidR="004C4B24" w:rsidRPr="00AF42F9" w:rsidRDefault="004C4B24" w:rsidP="00AF42F9">
            <w:pPr>
              <w:jc w:val="right"/>
              <w:rPr>
                <w:rFonts w:cs="Arial"/>
                <w:sz w:val="18"/>
                <w:szCs w:val="18"/>
              </w:rPr>
            </w:pPr>
            <w:r w:rsidRPr="00AF42F9">
              <w:rPr>
                <w:rFonts w:cs="Arial"/>
                <w:sz w:val="18"/>
                <w:szCs w:val="18"/>
              </w:rPr>
              <w:t>7.1%</w:t>
            </w:r>
          </w:p>
        </w:tc>
        <w:tc>
          <w:tcPr>
            <w:tcW w:w="907" w:type="dxa"/>
            <w:shd w:val="clear" w:color="auto" w:fill="DEE4EE"/>
            <w:noWrap/>
            <w:vAlign w:val="center"/>
          </w:tcPr>
          <w:p w14:paraId="0A91AAF2" w14:textId="40F5893E" w:rsidR="004C4B24" w:rsidRPr="00AF42F9" w:rsidRDefault="004C4B24" w:rsidP="00AF42F9">
            <w:pPr>
              <w:jc w:val="right"/>
              <w:rPr>
                <w:rFonts w:cs="Arial"/>
                <w:sz w:val="18"/>
                <w:szCs w:val="18"/>
              </w:rPr>
            </w:pPr>
            <w:r w:rsidRPr="00AF42F9">
              <w:rPr>
                <w:rFonts w:cs="Arial"/>
                <w:sz w:val="18"/>
                <w:szCs w:val="18"/>
              </w:rPr>
              <w:t>70</w:t>
            </w:r>
          </w:p>
        </w:tc>
        <w:tc>
          <w:tcPr>
            <w:tcW w:w="907" w:type="dxa"/>
            <w:shd w:val="clear" w:color="auto" w:fill="DEE4EE"/>
            <w:noWrap/>
            <w:vAlign w:val="center"/>
          </w:tcPr>
          <w:p w14:paraId="1157AA1C" w14:textId="390F6A99" w:rsidR="004C4B24" w:rsidRPr="00AF42F9" w:rsidRDefault="004C4B24" w:rsidP="00AF42F9">
            <w:pPr>
              <w:jc w:val="right"/>
              <w:rPr>
                <w:rFonts w:cs="Arial"/>
                <w:sz w:val="18"/>
                <w:szCs w:val="18"/>
              </w:rPr>
            </w:pPr>
            <w:r w:rsidRPr="00AF42F9">
              <w:rPr>
                <w:rFonts w:cs="Arial"/>
                <w:sz w:val="18"/>
                <w:szCs w:val="18"/>
              </w:rPr>
              <w:t>$310</w:t>
            </w:r>
          </w:p>
        </w:tc>
        <w:tc>
          <w:tcPr>
            <w:tcW w:w="1077" w:type="dxa"/>
            <w:shd w:val="clear" w:color="auto" w:fill="DEE4EE"/>
            <w:noWrap/>
            <w:vAlign w:val="center"/>
          </w:tcPr>
          <w:p w14:paraId="6B259D61" w14:textId="07B56BEF" w:rsidR="004C4B24" w:rsidRPr="00AF42F9" w:rsidRDefault="004C4B24" w:rsidP="00AF42F9">
            <w:pPr>
              <w:jc w:val="right"/>
              <w:rPr>
                <w:rFonts w:cs="Arial"/>
                <w:sz w:val="18"/>
                <w:szCs w:val="18"/>
              </w:rPr>
            </w:pPr>
            <w:r w:rsidRPr="00AF42F9">
              <w:rPr>
                <w:rFonts w:cs="Arial"/>
                <w:sz w:val="18"/>
                <w:szCs w:val="18"/>
              </w:rPr>
              <w:t>6.9%</w:t>
            </w:r>
          </w:p>
        </w:tc>
        <w:tc>
          <w:tcPr>
            <w:tcW w:w="907" w:type="dxa"/>
            <w:noWrap/>
            <w:vAlign w:val="center"/>
          </w:tcPr>
          <w:p w14:paraId="1D138EB2" w14:textId="7F47EF18" w:rsidR="004C4B24" w:rsidRPr="00AF42F9" w:rsidRDefault="004C4B24" w:rsidP="00AF42F9">
            <w:pPr>
              <w:jc w:val="right"/>
              <w:rPr>
                <w:rFonts w:cs="Arial"/>
                <w:sz w:val="18"/>
                <w:szCs w:val="18"/>
              </w:rPr>
            </w:pPr>
            <w:r w:rsidRPr="00AF42F9">
              <w:rPr>
                <w:rFonts w:cs="Arial"/>
                <w:sz w:val="18"/>
                <w:szCs w:val="18"/>
              </w:rPr>
              <w:t>975</w:t>
            </w:r>
          </w:p>
        </w:tc>
        <w:tc>
          <w:tcPr>
            <w:tcW w:w="907" w:type="dxa"/>
            <w:noWrap/>
            <w:vAlign w:val="center"/>
          </w:tcPr>
          <w:p w14:paraId="12561144" w14:textId="40876792"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0AE125F0" w14:textId="18D159C4" w:rsidR="004C4B24" w:rsidRPr="00AF42F9" w:rsidRDefault="004C4B24" w:rsidP="00AF42F9">
            <w:pPr>
              <w:jc w:val="right"/>
              <w:rPr>
                <w:rFonts w:cs="Arial"/>
                <w:sz w:val="18"/>
                <w:szCs w:val="18"/>
              </w:rPr>
            </w:pPr>
            <w:r w:rsidRPr="00AF42F9">
              <w:rPr>
                <w:rFonts w:cs="Arial"/>
                <w:sz w:val="18"/>
                <w:szCs w:val="18"/>
              </w:rPr>
              <w:t>2.9%</w:t>
            </w:r>
          </w:p>
        </w:tc>
      </w:tr>
      <w:tr w:rsidR="004C4B24" w:rsidRPr="00FA02DD" w14:paraId="3328B8DF" w14:textId="77777777" w:rsidTr="00AF42F9">
        <w:trPr>
          <w:trHeight w:val="283"/>
        </w:trPr>
        <w:tc>
          <w:tcPr>
            <w:tcW w:w="3543" w:type="dxa"/>
            <w:noWrap/>
            <w:vAlign w:val="center"/>
          </w:tcPr>
          <w:p w14:paraId="13BC93B5" w14:textId="77777777" w:rsidR="004C4B24" w:rsidRPr="00FA02DD" w:rsidRDefault="004C4B24" w:rsidP="004C4B24">
            <w:pPr>
              <w:pStyle w:val="DHStableB"/>
            </w:pPr>
            <w:r w:rsidRPr="00FA02DD">
              <w:t>Springvale</w:t>
            </w:r>
          </w:p>
        </w:tc>
        <w:tc>
          <w:tcPr>
            <w:tcW w:w="852" w:type="dxa"/>
            <w:shd w:val="clear" w:color="auto" w:fill="DEE4EE"/>
            <w:noWrap/>
            <w:vAlign w:val="center"/>
          </w:tcPr>
          <w:p w14:paraId="447B49D1" w14:textId="2CC75203" w:rsidR="004C4B24" w:rsidRPr="00AF42F9" w:rsidRDefault="004C4B24" w:rsidP="00AF42F9">
            <w:pPr>
              <w:jc w:val="right"/>
              <w:rPr>
                <w:rFonts w:cs="Arial"/>
                <w:sz w:val="18"/>
                <w:szCs w:val="18"/>
              </w:rPr>
            </w:pPr>
            <w:r w:rsidRPr="00AF42F9">
              <w:rPr>
                <w:rFonts w:cs="Arial"/>
                <w:sz w:val="18"/>
                <w:szCs w:val="18"/>
              </w:rPr>
              <w:t>145</w:t>
            </w:r>
          </w:p>
        </w:tc>
        <w:tc>
          <w:tcPr>
            <w:tcW w:w="1038" w:type="dxa"/>
            <w:shd w:val="clear" w:color="auto" w:fill="DEE4EE"/>
            <w:noWrap/>
            <w:vAlign w:val="center"/>
          </w:tcPr>
          <w:p w14:paraId="48CBA035" w14:textId="619690D6"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46CDDD75" w14:textId="5F55F859" w:rsidR="004C4B24" w:rsidRPr="00AF42F9" w:rsidRDefault="004C4B24" w:rsidP="00AF42F9">
            <w:pPr>
              <w:jc w:val="right"/>
              <w:rPr>
                <w:rFonts w:cs="Arial"/>
                <w:sz w:val="18"/>
                <w:szCs w:val="18"/>
              </w:rPr>
            </w:pPr>
            <w:r w:rsidRPr="00AF42F9">
              <w:rPr>
                <w:rFonts w:cs="Arial"/>
                <w:sz w:val="18"/>
                <w:szCs w:val="18"/>
              </w:rPr>
              <w:t>8.0%</w:t>
            </w:r>
          </w:p>
        </w:tc>
        <w:tc>
          <w:tcPr>
            <w:tcW w:w="907" w:type="dxa"/>
            <w:noWrap/>
            <w:vAlign w:val="center"/>
          </w:tcPr>
          <w:p w14:paraId="62B5A0ED" w14:textId="3359BA1F" w:rsidR="004C4B24" w:rsidRPr="00AF42F9" w:rsidRDefault="004C4B24" w:rsidP="00AF42F9">
            <w:pPr>
              <w:jc w:val="right"/>
              <w:rPr>
                <w:rFonts w:cs="Arial"/>
                <w:sz w:val="18"/>
                <w:szCs w:val="18"/>
              </w:rPr>
            </w:pPr>
            <w:r w:rsidRPr="00AF42F9">
              <w:rPr>
                <w:rFonts w:cs="Arial"/>
                <w:sz w:val="18"/>
                <w:szCs w:val="18"/>
              </w:rPr>
              <w:t>547</w:t>
            </w:r>
          </w:p>
        </w:tc>
        <w:tc>
          <w:tcPr>
            <w:tcW w:w="907" w:type="dxa"/>
            <w:noWrap/>
            <w:vAlign w:val="center"/>
          </w:tcPr>
          <w:p w14:paraId="6CEB929D" w14:textId="5BCF17BF"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24648E2B" w14:textId="484B11B8" w:rsidR="004C4B24" w:rsidRPr="00AF42F9" w:rsidRDefault="004C4B24" w:rsidP="00AF42F9">
            <w:pPr>
              <w:jc w:val="right"/>
              <w:rPr>
                <w:rFonts w:cs="Arial"/>
                <w:sz w:val="18"/>
                <w:szCs w:val="18"/>
              </w:rPr>
            </w:pPr>
            <w:r w:rsidRPr="00AF42F9">
              <w:rPr>
                <w:rFonts w:cs="Arial"/>
                <w:sz w:val="18"/>
                <w:szCs w:val="18"/>
              </w:rPr>
              <w:t>2.9%</w:t>
            </w:r>
          </w:p>
        </w:tc>
        <w:tc>
          <w:tcPr>
            <w:tcW w:w="907" w:type="dxa"/>
            <w:shd w:val="clear" w:color="auto" w:fill="DEE4EE"/>
            <w:noWrap/>
            <w:vAlign w:val="center"/>
          </w:tcPr>
          <w:p w14:paraId="40AEC849" w14:textId="560B23DE" w:rsidR="004C4B24" w:rsidRPr="00AF42F9" w:rsidRDefault="004C4B24" w:rsidP="00AF42F9">
            <w:pPr>
              <w:jc w:val="right"/>
              <w:rPr>
                <w:rFonts w:cs="Arial"/>
                <w:sz w:val="18"/>
                <w:szCs w:val="18"/>
              </w:rPr>
            </w:pPr>
            <w:r w:rsidRPr="00AF42F9">
              <w:rPr>
                <w:rFonts w:cs="Arial"/>
                <w:sz w:val="18"/>
                <w:szCs w:val="18"/>
              </w:rPr>
              <w:t>75</w:t>
            </w:r>
          </w:p>
        </w:tc>
        <w:tc>
          <w:tcPr>
            <w:tcW w:w="907" w:type="dxa"/>
            <w:shd w:val="clear" w:color="auto" w:fill="DEE4EE"/>
            <w:noWrap/>
            <w:vAlign w:val="center"/>
          </w:tcPr>
          <w:p w14:paraId="0C4668FF" w14:textId="37E44558"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0436B543" w14:textId="34F16B12" w:rsidR="004C4B24" w:rsidRPr="00AF42F9" w:rsidRDefault="004C4B24" w:rsidP="00AF42F9">
            <w:pPr>
              <w:jc w:val="right"/>
              <w:rPr>
                <w:rFonts w:cs="Arial"/>
                <w:sz w:val="18"/>
                <w:szCs w:val="18"/>
              </w:rPr>
            </w:pPr>
            <w:r w:rsidRPr="00AF42F9">
              <w:rPr>
                <w:rFonts w:cs="Arial"/>
                <w:sz w:val="18"/>
                <w:szCs w:val="18"/>
              </w:rPr>
              <w:t>-2.8%</w:t>
            </w:r>
          </w:p>
        </w:tc>
        <w:tc>
          <w:tcPr>
            <w:tcW w:w="907" w:type="dxa"/>
            <w:noWrap/>
            <w:vAlign w:val="center"/>
          </w:tcPr>
          <w:p w14:paraId="41D48EC7" w14:textId="60042632" w:rsidR="004C4B24" w:rsidRPr="00AF42F9" w:rsidRDefault="004C4B24" w:rsidP="00AF42F9">
            <w:pPr>
              <w:jc w:val="right"/>
              <w:rPr>
                <w:rFonts w:cs="Arial"/>
                <w:sz w:val="18"/>
                <w:szCs w:val="18"/>
              </w:rPr>
            </w:pPr>
            <w:r w:rsidRPr="00AF42F9">
              <w:rPr>
                <w:rFonts w:cs="Arial"/>
                <w:sz w:val="18"/>
                <w:szCs w:val="18"/>
              </w:rPr>
              <w:t>516</w:t>
            </w:r>
          </w:p>
        </w:tc>
        <w:tc>
          <w:tcPr>
            <w:tcW w:w="907" w:type="dxa"/>
            <w:noWrap/>
            <w:vAlign w:val="center"/>
          </w:tcPr>
          <w:p w14:paraId="12762E0E" w14:textId="44ED593B" w:rsidR="004C4B24" w:rsidRPr="00AF42F9" w:rsidRDefault="004C4B24" w:rsidP="00AF42F9">
            <w:pPr>
              <w:jc w:val="right"/>
              <w:rPr>
                <w:rFonts w:cs="Arial"/>
                <w:sz w:val="18"/>
                <w:szCs w:val="18"/>
              </w:rPr>
            </w:pPr>
            <w:r w:rsidRPr="00AF42F9">
              <w:rPr>
                <w:rFonts w:cs="Arial"/>
                <w:sz w:val="18"/>
                <w:szCs w:val="18"/>
              </w:rPr>
              <w:t>$400</w:t>
            </w:r>
          </w:p>
        </w:tc>
        <w:tc>
          <w:tcPr>
            <w:tcW w:w="1077" w:type="dxa"/>
            <w:noWrap/>
            <w:vAlign w:val="center"/>
          </w:tcPr>
          <w:p w14:paraId="5AD186AE" w14:textId="6C56C5B1" w:rsidR="004C4B24" w:rsidRPr="00AF42F9" w:rsidRDefault="004C4B24" w:rsidP="00AF42F9">
            <w:pPr>
              <w:jc w:val="right"/>
              <w:rPr>
                <w:rFonts w:cs="Arial"/>
                <w:sz w:val="18"/>
                <w:szCs w:val="18"/>
              </w:rPr>
            </w:pPr>
            <w:r w:rsidRPr="00AF42F9">
              <w:rPr>
                <w:rFonts w:cs="Arial"/>
                <w:sz w:val="18"/>
                <w:szCs w:val="18"/>
              </w:rPr>
              <w:t>5.3%</w:t>
            </w:r>
          </w:p>
        </w:tc>
      </w:tr>
      <w:tr w:rsidR="004C4B24" w:rsidRPr="00564801" w14:paraId="51A94129" w14:textId="77777777" w:rsidTr="00AF42F9">
        <w:trPr>
          <w:trHeight w:val="567"/>
        </w:trPr>
        <w:tc>
          <w:tcPr>
            <w:tcW w:w="3543" w:type="dxa"/>
            <w:noWrap/>
            <w:vAlign w:val="center"/>
          </w:tcPr>
          <w:p w14:paraId="3C491FEC" w14:textId="77777777" w:rsidR="004C4B24" w:rsidRPr="00564801" w:rsidRDefault="004C4B24" w:rsidP="004C4B24">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6E53BFD1" w:rsidR="004C4B24" w:rsidRPr="00AF42F9" w:rsidRDefault="004C4B24" w:rsidP="00AF42F9">
            <w:pPr>
              <w:jc w:val="right"/>
              <w:rPr>
                <w:rFonts w:cs="Arial"/>
                <w:b/>
                <w:i/>
                <w:sz w:val="18"/>
                <w:szCs w:val="18"/>
              </w:rPr>
            </w:pPr>
            <w:r w:rsidRPr="00AF42F9">
              <w:rPr>
                <w:rFonts w:cs="Arial"/>
                <w:b/>
                <w:i/>
                <w:sz w:val="18"/>
                <w:szCs w:val="18"/>
              </w:rPr>
              <w:t>618</w:t>
            </w:r>
          </w:p>
        </w:tc>
        <w:tc>
          <w:tcPr>
            <w:tcW w:w="1038" w:type="dxa"/>
            <w:shd w:val="clear" w:color="auto" w:fill="DEE4EE"/>
            <w:noWrap/>
            <w:vAlign w:val="center"/>
          </w:tcPr>
          <w:p w14:paraId="17761B8F" w14:textId="7F8C4DCD" w:rsidR="004C4B24" w:rsidRPr="00AF42F9" w:rsidRDefault="004C4B24" w:rsidP="00AF42F9">
            <w:pPr>
              <w:jc w:val="right"/>
              <w:rPr>
                <w:rFonts w:cs="Arial"/>
                <w:b/>
                <w:i/>
                <w:sz w:val="18"/>
                <w:szCs w:val="18"/>
              </w:rPr>
            </w:pPr>
            <w:r w:rsidRPr="00AF42F9">
              <w:rPr>
                <w:rFonts w:cs="Arial"/>
                <w:b/>
                <w:i/>
                <w:sz w:val="18"/>
                <w:szCs w:val="18"/>
              </w:rPr>
              <w:t>$250</w:t>
            </w:r>
          </w:p>
        </w:tc>
        <w:tc>
          <w:tcPr>
            <w:tcW w:w="1077" w:type="dxa"/>
            <w:shd w:val="clear" w:color="auto" w:fill="DEE4EE"/>
            <w:noWrap/>
            <w:vAlign w:val="center"/>
          </w:tcPr>
          <w:p w14:paraId="290BF42C" w14:textId="26AD10E7" w:rsidR="004C4B24" w:rsidRPr="00AF42F9" w:rsidRDefault="004C4B24" w:rsidP="00AF42F9">
            <w:pPr>
              <w:jc w:val="right"/>
              <w:rPr>
                <w:rFonts w:cs="Arial"/>
                <w:b/>
                <w:i/>
                <w:sz w:val="18"/>
                <w:szCs w:val="18"/>
              </w:rPr>
            </w:pPr>
            <w:r w:rsidRPr="00AF42F9">
              <w:rPr>
                <w:rFonts w:cs="Arial"/>
                <w:b/>
                <w:i/>
                <w:sz w:val="18"/>
                <w:szCs w:val="18"/>
              </w:rPr>
              <w:t>4.2%</w:t>
            </w:r>
          </w:p>
        </w:tc>
        <w:tc>
          <w:tcPr>
            <w:tcW w:w="907" w:type="dxa"/>
            <w:noWrap/>
            <w:vAlign w:val="center"/>
          </w:tcPr>
          <w:p w14:paraId="4AA310CE" w14:textId="14AD89BC" w:rsidR="004C4B24" w:rsidRPr="00AF42F9" w:rsidRDefault="004C4B24" w:rsidP="00AF42F9">
            <w:pPr>
              <w:jc w:val="right"/>
              <w:rPr>
                <w:rFonts w:cs="Arial"/>
                <w:b/>
                <w:i/>
                <w:sz w:val="18"/>
                <w:szCs w:val="18"/>
              </w:rPr>
            </w:pPr>
            <w:r w:rsidRPr="00AF42F9">
              <w:rPr>
                <w:rFonts w:cs="Arial"/>
                <w:b/>
                <w:i/>
                <w:sz w:val="18"/>
                <w:szCs w:val="18"/>
              </w:rPr>
              <w:t>2,682</w:t>
            </w:r>
          </w:p>
        </w:tc>
        <w:tc>
          <w:tcPr>
            <w:tcW w:w="907" w:type="dxa"/>
            <w:noWrap/>
            <w:vAlign w:val="center"/>
          </w:tcPr>
          <w:p w14:paraId="6CC879FD" w14:textId="1F40468A" w:rsidR="004C4B24" w:rsidRPr="00AF42F9" w:rsidRDefault="004C4B24" w:rsidP="00AF42F9">
            <w:pPr>
              <w:jc w:val="right"/>
              <w:rPr>
                <w:rFonts w:cs="Arial"/>
                <w:b/>
                <w:i/>
                <w:sz w:val="18"/>
                <w:szCs w:val="18"/>
              </w:rPr>
            </w:pPr>
            <w:r w:rsidRPr="00AF42F9">
              <w:rPr>
                <w:rFonts w:cs="Arial"/>
                <w:b/>
                <w:i/>
                <w:sz w:val="18"/>
                <w:szCs w:val="18"/>
              </w:rPr>
              <w:t>$321</w:t>
            </w:r>
          </w:p>
        </w:tc>
        <w:tc>
          <w:tcPr>
            <w:tcW w:w="1077" w:type="dxa"/>
            <w:noWrap/>
            <w:vAlign w:val="center"/>
          </w:tcPr>
          <w:p w14:paraId="61FCBFDE" w14:textId="230E76FE" w:rsidR="004C4B24" w:rsidRPr="00AF42F9" w:rsidRDefault="004C4B24" w:rsidP="00AF42F9">
            <w:pPr>
              <w:jc w:val="right"/>
              <w:rPr>
                <w:rFonts w:cs="Arial"/>
                <w:b/>
                <w:i/>
                <w:sz w:val="18"/>
                <w:szCs w:val="18"/>
              </w:rPr>
            </w:pPr>
            <w:r w:rsidRPr="00AF42F9">
              <w:rPr>
                <w:rFonts w:cs="Arial"/>
                <w:b/>
                <w:i/>
                <w:sz w:val="18"/>
                <w:szCs w:val="18"/>
              </w:rPr>
              <w:t>7.0%</w:t>
            </w:r>
          </w:p>
        </w:tc>
        <w:tc>
          <w:tcPr>
            <w:tcW w:w="907" w:type="dxa"/>
            <w:shd w:val="clear" w:color="auto" w:fill="DEE4EE"/>
            <w:noWrap/>
            <w:vAlign w:val="center"/>
          </w:tcPr>
          <w:p w14:paraId="38598349" w14:textId="4366D006" w:rsidR="004C4B24" w:rsidRPr="00AF42F9" w:rsidRDefault="004C4B24" w:rsidP="00AF42F9">
            <w:pPr>
              <w:jc w:val="right"/>
              <w:rPr>
                <w:rFonts w:cs="Arial"/>
                <w:b/>
                <w:i/>
                <w:sz w:val="18"/>
                <w:szCs w:val="18"/>
              </w:rPr>
            </w:pPr>
            <w:r w:rsidRPr="00AF42F9">
              <w:rPr>
                <w:rFonts w:cs="Arial"/>
                <w:b/>
                <w:i/>
                <w:sz w:val="18"/>
                <w:szCs w:val="18"/>
              </w:rPr>
              <w:t>541</w:t>
            </w:r>
          </w:p>
        </w:tc>
        <w:tc>
          <w:tcPr>
            <w:tcW w:w="907" w:type="dxa"/>
            <w:shd w:val="clear" w:color="auto" w:fill="DEE4EE"/>
            <w:noWrap/>
            <w:vAlign w:val="center"/>
          </w:tcPr>
          <w:p w14:paraId="5D0E66FA" w14:textId="7EC40B3E" w:rsidR="004C4B24" w:rsidRPr="00AF42F9" w:rsidRDefault="004C4B24" w:rsidP="00AF42F9">
            <w:pPr>
              <w:jc w:val="right"/>
              <w:rPr>
                <w:rFonts w:cs="Arial"/>
                <w:b/>
                <w:i/>
                <w:sz w:val="18"/>
                <w:szCs w:val="18"/>
              </w:rPr>
            </w:pPr>
            <w:r w:rsidRPr="00AF42F9">
              <w:rPr>
                <w:rFonts w:cs="Arial"/>
                <w:b/>
                <w:i/>
                <w:sz w:val="18"/>
                <w:szCs w:val="18"/>
              </w:rPr>
              <w:t>$330</w:t>
            </w:r>
          </w:p>
        </w:tc>
        <w:tc>
          <w:tcPr>
            <w:tcW w:w="1077" w:type="dxa"/>
            <w:shd w:val="clear" w:color="auto" w:fill="DEE4EE"/>
            <w:noWrap/>
            <w:vAlign w:val="center"/>
          </w:tcPr>
          <w:p w14:paraId="0C916E66" w14:textId="377A96A6" w:rsidR="004C4B24" w:rsidRPr="00AF42F9" w:rsidRDefault="004C4B24" w:rsidP="00AF42F9">
            <w:pPr>
              <w:jc w:val="right"/>
              <w:rPr>
                <w:rFonts w:cs="Arial"/>
                <w:b/>
                <w:i/>
                <w:sz w:val="18"/>
                <w:szCs w:val="18"/>
              </w:rPr>
            </w:pPr>
            <w:r w:rsidRPr="00AF42F9">
              <w:rPr>
                <w:rFonts w:cs="Arial"/>
                <w:b/>
                <w:i/>
                <w:sz w:val="18"/>
                <w:szCs w:val="18"/>
              </w:rPr>
              <w:t>3.1%</w:t>
            </w:r>
          </w:p>
        </w:tc>
        <w:tc>
          <w:tcPr>
            <w:tcW w:w="907" w:type="dxa"/>
            <w:noWrap/>
            <w:vAlign w:val="center"/>
          </w:tcPr>
          <w:p w14:paraId="4244EFE8" w14:textId="0B86136F" w:rsidR="004C4B24" w:rsidRPr="00AF42F9" w:rsidRDefault="004C4B24" w:rsidP="00AF42F9">
            <w:pPr>
              <w:jc w:val="right"/>
              <w:rPr>
                <w:rFonts w:cs="Arial"/>
                <w:b/>
                <w:i/>
                <w:sz w:val="18"/>
                <w:szCs w:val="18"/>
              </w:rPr>
            </w:pPr>
            <w:r w:rsidRPr="00AF42F9">
              <w:rPr>
                <w:rFonts w:cs="Arial"/>
                <w:b/>
                <w:i/>
                <w:sz w:val="18"/>
                <w:szCs w:val="18"/>
              </w:rPr>
              <w:t>6,267</w:t>
            </w:r>
          </w:p>
        </w:tc>
        <w:tc>
          <w:tcPr>
            <w:tcW w:w="907" w:type="dxa"/>
            <w:noWrap/>
            <w:vAlign w:val="center"/>
          </w:tcPr>
          <w:p w14:paraId="69B4819A" w14:textId="08272ED5" w:rsidR="004C4B24" w:rsidRPr="00AF42F9" w:rsidRDefault="004C4B24" w:rsidP="00AF42F9">
            <w:pPr>
              <w:jc w:val="right"/>
              <w:rPr>
                <w:rFonts w:cs="Arial"/>
                <w:b/>
                <w:i/>
                <w:sz w:val="18"/>
                <w:szCs w:val="18"/>
              </w:rPr>
            </w:pPr>
            <w:r w:rsidRPr="00AF42F9">
              <w:rPr>
                <w:rFonts w:cs="Arial"/>
                <w:b/>
                <w:i/>
                <w:sz w:val="18"/>
                <w:szCs w:val="18"/>
              </w:rPr>
              <w:t>$370</w:t>
            </w:r>
          </w:p>
        </w:tc>
        <w:tc>
          <w:tcPr>
            <w:tcW w:w="1077" w:type="dxa"/>
            <w:noWrap/>
            <w:vAlign w:val="center"/>
          </w:tcPr>
          <w:p w14:paraId="4CDCE77B" w14:textId="4178D13F" w:rsidR="004C4B24" w:rsidRPr="00AF42F9" w:rsidRDefault="004C4B24" w:rsidP="00AF42F9">
            <w:pPr>
              <w:jc w:val="right"/>
              <w:rPr>
                <w:rFonts w:cs="Arial"/>
                <w:b/>
                <w:i/>
                <w:sz w:val="18"/>
                <w:szCs w:val="18"/>
              </w:rPr>
            </w:pPr>
            <w:r w:rsidRPr="00AF42F9">
              <w:rPr>
                <w:rFonts w:cs="Arial"/>
                <w:b/>
                <w:i/>
                <w:sz w:val="18"/>
                <w:szCs w:val="18"/>
              </w:rPr>
              <w:t>5.7%</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4C4B24" w:rsidRPr="00FA02DD" w14:paraId="4C92D7AD" w14:textId="77777777" w:rsidTr="00AF42F9">
        <w:trPr>
          <w:trHeight w:val="283"/>
        </w:trPr>
        <w:tc>
          <w:tcPr>
            <w:tcW w:w="3543" w:type="dxa"/>
            <w:noWrap/>
            <w:vAlign w:val="center"/>
          </w:tcPr>
          <w:p w14:paraId="366EF21F" w14:textId="77777777" w:rsidR="004C4B24" w:rsidRPr="00FA02DD" w:rsidRDefault="004C4B24" w:rsidP="004C4B24">
            <w:pPr>
              <w:pStyle w:val="DHStableB"/>
            </w:pPr>
            <w:r w:rsidRPr="00FA02DD">
              <w:t>Dromana-Portsea</w:t>
            </w:r>
          </w:p>
        </w:tc>
        <w:tc>
          <w:tcPr>
            <w:tcW w:w="852" w:type="dxa"/>
            <w:shd w:val="clear" w:color="auto" w:fill="DEE4EE"/>
            <w:noWrap/>
            <w:vAlign w:val="center"/>
          </w:tcPr>
          <w:p w14:paraId="594B6641" w14:textId="06E9BFFF" w:rsidR="004C4B24" w:rsidRPr="00AF42F9" w:rsidRDefault="004C4B24" w:rsidP="00AF42F9">
            <w:pPr>
              <w:jc w:val="right"/>
              <w:rPr>
                <w:rFonts w:cs="Arial"/>
                <w:sz w:val="18"/>
                <w:szCs w:val="18"/>
              </w:rPr>
            </w:pPr>
            <w:r w:rsidRPr="00AF42F9">
              <w:rPr>
                <w:rFonts w:cs="Arial"/>
                <w:sz w:val="18"/>
                <w:szCs w:val="18"/>
              </w:rPr>
              <w:t>19</w:t>
            </w:r>
          </w:p>
        </w:tc>
        <w:tc>
          <w:tcPr>
            <w:tcW w:w="1038" w:type="dxa"/>
            <w:shd w:val="clear" w:color="auto" w:fill="DEE4EE"/>
            <w:noWrap/>
            <w:vAlign w:val="center"/>
          </w:tcPr>
          <w:p w14:paraId="3C9EA108" w14:textId="09945D35" w:rsidR="004C4B24" w:rsidRPr="00AF42F9" w:rsidRDefault="004C4B24" w:rsidP="00AF42F9">
            <w:pPr>
              <w:jc w:val="right"/>
              <w:rPr>
                <w:rFonts w:cs="Arial"/>
                <w:sz w:val="18"/>
                <w:szCs w:val="18"/>
              </w:rPr>
            </w:pPr>
            <w:r w:rsidRPr="00AF42F9">
              <w:rPr>
                <w:rFonts w:cs="Arial"/>
                <w:sz w:val="18"/>
                <w:szCs w:val="18"/>
              </w:rPr>
              <w:t>$265</w:t>
            </w:r>
          </w:p>
        </w:tc>
        <w:tc>
          <w:tcPr>
            <w:tcW w:w="1077" w:type="dxa"/>
            <w:shd w:val="clear" w:color="auto" w:fill="DEE4EE"/>
            <w:noWrap/>
            <w:vAlign w:val="center"/>
          </w:tcPr>
          <w:p w14:paraId="2C948C72" w14:textId="70BC6C68" w:rsidR="004C4B24" w:rsidRPr="00AF42F9" w:rsidRDefault="004C4B24" w:rsidP="00AF42F9">
            <w:pPr>
              <w:jc w:val="right"/>
              <w:rPr>
                <w:rFonts w:cs="Arial"/>
                <w:sz w:val="18"/>
                <w:szCs w:val="18"/>
              </w:rPr>
            </w:pPr>
            <w:r w:rsidRPr="00AF42F9">
              <w:rPr>
                <w:rFonts w:cs="Arial"/>
                <w:sz w:val="18"/>
                <w:szCs w:val="18"/>
              </w:rPr>
              <w:t>15.2%</w:t>
            </w:r>
          </w:p>
        </w:tc>
        <w:tc>
          <w:tcPr>
            <w:tcW w:w="907" w:type="dxa"/>
            <w:noWrap/>
            <w:vAlign w:val="center"/>
          </w:tcPr>
          <w:p w14:paraId="59DCB167" w14:textId="66DB1CCE" w:rsidR="004C4B24" w:rsidRPr="00AF42F9" w:rsidRDefault="004C4B24" w:rsidP="00AF42F9">
            <w:pPr>
              <w:jc w:val="right"/>
              <w:rPr>
                <w:rFonts w:cs="Arial"/>
                <w:sz w:val="18"/>
                <w:szCs w:val="18"/>
              </w:rPr>
            </w:pPr>
            <w:r w:rsidRPr="00AF42F9">
              <w:rPr>
                <w:rFonts w:cs="Arial"/>
                <w:sz w:val="18"/>
                <w:szCs w:val="18"/>
              </w:rPr>
              <w:t>220</w:t>
            </w:r>
          </w:p>
        </w:tc>
        <w:tc>
          <w:tcPr>
            <w:tcW w:w="907" w:type="dxa"/>
            <w:noWrap/>
            <w:vAlign w:val="center"/>
          </w:tcPr>
          <w:p w14:paraId="028E9AE8" w14:textId="65438205"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33D96BA2" w14:textId="4ED836E3" w:rsidR="004C4B24" w:rsidRPr="00AF42F9" w:rsidRDefault="004C4B24" w:rsidP="00AF42F9">
            <w:pPr>
              <w:jc w:val="right"/>
              <w:rPr>
                <w:rFonts w:cs="Arial"/>
                <w:sz w:val="18"/>
                <w:szCs w:val="18"/>
              </w:rPr>
            </w:pPr>
            <w:r w:rsidRPr="00AF42F9">
              <w:rPr>
                <w:rFonts w:cs="Arial"/>
                <w:sz w:val="18"/>
                <w:szCs w:val="18"/>
              </w:rPr>
              <w:t>10.0%</w:t>
            </w:r>
          </w:p>
        </w:tc>
        <w:tc>
          <w:tcPr>
            <w:tcW w:w="907" w:type="dxa"/>
            <w:shd w:val="clear" w:color="auto" w:fill="DEE4EE"/>
            <w:noWrap/>
            <w:vAlign w:val="center"/>
          </w:tcPr>
          <w:p w14:paraId="3702E5EB" w14:textId="42490748" w:rsidR="004C4B24" w:rsidRPr="00AF42F9" w:rsidRDefault="004C4B24" w:rsidP="00AF42F9">
            <w:pPr>
              <w:jc w:val="right"/>
              <w:rPr>
                <w:rFonts w:cs="Arial"/>
                <w:sz w:val="18"/>
                <w:szCs w:val="18"/>
              </w:rPr>
            </w:pPr>
            <w:r w:rsidRPr="00AF42F9">
              <w:rPr>
                <w:rFonts w:cs="Arial"/>
                <w:sz w:val="18"/>
                <w:szCs w:val="18"/>
              </w:rPr>
              <w:t>213</w:t>
            </w:r>
          </w:p>
        </w:tc>
        <w:tc>
          <w:tcPr>
            <w:tcW w:w="907" w:type="dxa"/>
            <w:shd w:val="clear" w:color="auto" w:fill="DEE4EE"/>
            <w:noWrap/>
            <w:vAlign w:val="center"/>
          </w:tcPr>
          <w:p w14:paraId="053B3E78" w14:textId="25CCE3AB" w:rsidR="004C4B24" w:rsidRPr="00AF42F9" w:rsidRDefault="004C4B24" w:rsidP="00AF42F9">
            <w:pPr>
              <w:jc w:val="right"/>
              <w:rPr>
                <w:rFonts w:cs="Arial"/>
                <w:sz w:val="18"/>
                <w:szCs w:val="18"/>
              </w:rPr>
            </w:pPr>
            <w:r w:rsidRPr="00AF42F9">
              <w:rPr>
                <w:rFonts w:cs="Arial"/>
                <w:sz w:val="18"/>
                <w:szCs w:val="18"/>
              </w:rPr>
              <w:t>$320</w:t>
            </w:r>
          </w:p>
        </w:tc>
        <w:tc>
          <w:tcPr>
            <w:tcW w:w="1077" w:type="dxa"/>
            <w:shd w:val="clear" w:color="auto" w:fill="DEE4EE"/>
            <w:noWrap/>
            <w:vAlign w:val="center"/>
          </w:tcPr>
          <w:p w14:paraId="4CD829C1" w14:textId="7BC7E859" w:rsidR="004C4B24" w:rsidRPr="00AF42F9" w:rsidRDefault="004C4B24" w:rsidP="00AF42F9">
            <w:pPr>
              <w:jc w:val="right"/>
              <w:rPr>
                <w:rFonts w:cs="Arial"/>
                <w:sz w:val="18"/>
                <w:szCs w:val="18"/>
              </w:rPr>
            </w:pPr>
            <w:r w:rsidRPr="00AF42F9">
              <w:rPr>
                <w:rFonts w:cs="Arial"/>
                <w:sz w:val="18"/>
                <w:szCs w:val="18"/>
              </w:rPr>
              <w:t>6.7%</w:t>
            </w:r>
          </w:p>
        </w:tc>
        <w:tc>
          <w:tcPr>
            <w:tcW w:w="907" w:type="dxa"/>
            <w:noWrap/>
            <w:vAlign w:val="center"/>
          </w:tcPr>
          <w:p w14:paraId="1BC6B8BE" w14:textId="391B91E2" w:rsidR="004C4B24" w:rsidRPr="00AF42F9" w:rsidRDefault="004C4B24" w:rsidP="00AF42F9">
            <w:pPr>
              <w:jc w:val="right"/>
              <w:rPr>
                <w:rFonts w:cs="Arial"/>
                <w:sz w:val="18"/>
                <w:szCs w:val="18"/>
              </w:rPr>
            </w:pPr>
            <w:r w:rsidRPr="00AF42F9">
              <w:rPr>
                <w:rFonts w:cs="Arial"/>
                <w:sz w:val="18"/>
                <w:szCs w:val="18"/>
              </w:rPr>
              <w:t>890</w:t>
            </w:r>
          </w:p>
        </w:tc>
        <w:tc>
          <w:tcPr>
            <w:tcW w:w="907" w:type="dxa"/>
            <w:noWrap/>
            <w:vAlign w:val="center"/>
          </w:tcPr>
          <w:p w14:paraId="31AA0C85" w14:textId="46B54960"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63AF0655" w14:textId="4F58F05C" w:rsidR="004C4B24" w:rsidRPr="00AF42F9" w:rsidRDefault="004C4B24" w:rsidP="00AF42F9">
            <w:pPr>
              <w:jc w:val="right"/>
              <w:rPr>
                <w:rFonts w:cs="Arial"/>
                <w:sz w:val="18"/>
                <w:szCs w:val="18"/>
              </w:rPr>
            </w:pPr>
            <w:r w:rsidRPr="00AF42F9">
              <w:rPr>
                <w:rFonts w:cs="Arial"/>
                <w:sz w:val="18"/>
                <w:szCs w:val="18"/>
              </w:rPr>
              <w:t>8.6%</w:t>
            </w:r>
          </w:p>
        </w:tc>
      </w:tr>
      <w:tr w:rsidR="004C4B24" w:rsidRPr="00FA02DD" w14:paraId="05AF4639" w14:textId="77777777" w:rsidTr="00AF42F9">
        <w:trPr>
          <w:trHeight w:val="283"/>
        </w:trPr>
        <w:tc>
          <w:tcPr>
            <w:tcW w:w="3543" w:type="dxa"/>
            <w:noWrap/>
            <w:vAlign w:val="center"/>
          </w:tcPr>
          <w:p w14:paraId="3868D7CC" w14:textId="77777777" w:rsidR="004C4B24" w:rsidRPr="00FA02DD" w:rsidRDefault="004C4B24" w:rsidP="004C4B24">
            <w:pPr>
              <w:pStyle w:val="DHStableB"/>
            </w:pPr>
            <w:r w:rsidRPr="00FA02DD">
              <w:t>Frankston</w:t>
            </w:r>
          </w:p>
        </w:tc>
        <w:tc>
          <w:tcPr>
            <w:tcW w:w="852" w:type="dxa"/>
            <w:shd w:val="clear" w:color="auto" w:fill="DEE4EE"/>
            <w:noWrap/>
            <w:vAlign w:val="center"/>
          </w:tcPr>
          <w:p w14:paraId="292B7FAF" w14:textId="71759AEB" w:rsidR="004C4B24" w:rsidRPr="00AF42F9" w:rsidRDefault="004C4B24" w:rsidP="00AF42F9">
            <w:pPr>
              <w:jc w:val="right"/>
              <w:rPr>
                <w:rFonts w:cs="Arial"/>
                <w:sz w:val="18"/>
                <w:szCs w:val="18"/>
              </w:rPr>
            </w:pPr>
            <w:r w:rsidRPr="00AF42F9">
              <w:rPr>
                <w:rFonts w:cs="Arial"/>
                <w:sz w:val="18"/>
                <w:szCs w:val="18"/>
              </w:rPr>
              <w:t>276</w:t>
            </w:r>
          </w:p>
        </w:tc>
        <w:tc>
          <w:tcPr>
            <w:tcW w:w="1038" w:type="dxa"/>
            <w:shd w:val="clear" w:color="auto" w:fill="DEE4EE"/>
            <w:noWrap/>
            <w:vAlign w:val="center"/>
          </w:tcPr>
          <w:p w14:paraId="04CE167F" w14:textId="700CD2D7" w:rsidR="004C4B24" w:rsidRPr="00AF42F9" w:rsidRDefault="004C4B24" w:rsidP="00AF42F9">
            <w:pPr>
              <w:jc w:val="right"/>
              <w:rPr>
                <w:rFonts w:cs="Arial"/>
                <w:sz w:val="18"/>
                <w:szCs w:val="18"/>
              </w:rPr>
            </w:pPr>
            <w:r w:rsidRPr="00AF42F9">
              <w:rPr>
                <w:rFonts w:cs="Arial"/>
                <w:sz w:val="18"/>
                <w:szCs w:val="18"/>
              </w:rPr>
              <w:t>$240</w:t>
            </w:r>
          </w:p>
        </w:tc>
        <w:tc>
          <w:tcPr>
            <w:tcW w:w="1077" w:type="dxa"/>
            <w:shd w:val="clear" w:color="auto" w:fill="DEE4EE"/>
            <w:noWrap/>
            <w:vAlign w:val="center"/>
          </w:tcPr>
          <w:p w14:paraId="7141C945" w14:textId="4C3F2D12" w:rsidR="004C4B24" w:rsidRPr="00AF42F9" w:rsidRDefault="004C4B24" w:rsidP="00AF42F9">
            <w:pPr>
              <w:jc w:val="right"/>
              <w:rPr>
                <w:rFonts w:cs="Arial"/>
                <w:sz w:val="18"/>
                <w:szCs w:val="18"/>
              </w:rPr>
            </w:pPr>
            <w:r w:rsidRPr="00AF42F9">
              <w:rPr>
                <w:rFonts w:cs="Arial"/>
                <w:sz w:val="18"/>
                <w:szCs w:val="18"/>
              </w:rPr>
              <w:t>4.8%</w:t>
            </w:r>
          </w:p>
        </w:tc>
        <w:tc>
          <w:tcPr>
            <w:tcW w:w="907" w:type="dxa"/>
            <w:noWrap/>
            <w:vAlign w:val="center"/>
          </w:tcPr>
          <w:p w14:paraId="03D352AF" w14:textId="51994037" w:rsidR="004C4B24" w:rsidRPr="00AF42F9" w:rsidRDefault="004C4B24" w:rsidP="00AF42F9">
            <w:pPr>
              <w:jc w:val="right"/>
              <w:rPr>
                <w:rFonts w:cs="Arial"/>
                <w:sz w:val="18"/>
                <w:szCs w:val="18"/>
              </w:rPr>
            </w:pPr>
            <w:r w:rsidRPr="00AF42F9">
              <w:rPr>
                <w:rFonts w:cs="Arial"/>
                <w:sz w:val="18"/>
                <w:szCs w:val="18"/>
              </w:rPr>
              <w:t>721</w:t>
            </w:r>
          </w:p>
        </w:tc>
        <w:tc>
          <w:tcPr>
            <w:tcW w:w="907" w:type="dxa"/>
            <w:noWrap/>
            <w:vAlign w:val="center"/>
          </w:tcPr>
          <w:p w14:paraId="5D17A55E" w14:textId="07FB4EAA"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6F2FDDEA" w14:textId="21CD635E" w:rsidR="004C4B24" w:rsidRPr="00AF42F9" w:rsidRDefault="004C4B24" w:rsidP="00AF42F9">
            <w:pPr>
              <w:jc w:val="right"/>
              <w:rPr>
                <w:rFonts w:cs="Arial"/>
                <w:sz w:val="18"/>
                <w:szCs w:val="18"/>
              </w:rPr>
            </w:pPr>
            <w:r w:rsidRPr="00AF42F9">
              <w:rPr>
                <w:rFonts w:cs="Arial"/>
                <w:sz w:val="18"/>
                <w:szCs w:val="18"/>
              </w:rPr>
              <w:t>8.5%</w:t>
            </w:r>
          </w:p>
        </w:tc>
        <w:tc>
          <w:tcPr>
            <w:tcW w:w="907" w:type="dxa"/>
            <w:shd w:val="clear" w:color="auto" w:fill="DEE4EE"/>
            <w:noWrap/>
            <w:vAlign w:val="center"/>
          </w:tcPr>
          <w:p w14:paraId="1A6140E3" w14:textId="796B30A3" w:rsidR="004C4B24" w:rsidRPr="00AF42F9" w:rsidRDefault="004C4B24" w:rsidP="00AF42F9">
            <w:pPr>
              <w:jc w:val="right"/>
              <w:rPr>
                <w:rFonts w:cs="Arial"/>
                <w:sz w:val="18"/>
                <w:szCs w:val="18"/>
              </w:rPr>
            </w:pPr>
            <w:r w:rsidRPr="00AF42F9">
              <w:rPr>
                <w:rFonts w:cs="Arial"/>
                <w:sz w:val="18"/>
                <w:szCs w:val="18"/>
              </w:rPr>
              <w:t>96</w:t>
            </w:r>
          </w:p>
        </w:tc>
        <w:tc>
          <w:tcPr>
            <w:tcW w:w="907" w:type="dxa"/>
            <w:shd w:val="clear" w:color="auto" w:fill="DEE4EE"/>
            <w:noWrap/>
            <w:vAlign w:val="center"/>
          </w:tcPr>
          <w:p w14:paraId="20030714" w14:textId="4A34C961"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2F33501A" w14:textId="3AA21560"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5E94B402" w14:textId="598B0BC0" w:rsidR="004C4B24" w:rsidRPr="00AF42F9" w:rsidRDefault="004C4B24" w:rsidP="00AF42F9">
            <w:pPr>
              <w:jc w:val="right"/>
              <w:rPr>
                <w:rFonts w:cs="Arial"/>
                <w:sz w:val="18"/>
                <w:szCs w:val="18"/>
              </w:rPr>
            </w:pPr>
            <w:r w:rsidRPr="00AF42F9">
              <w:rPr>
                <w:rFonts w:cs="Arial"/>
                <w:sz w:val="18"/>
                <w:szCs w:val="18"/>
              </w:rPr>
              <w:t>860</w:t>
            </w:r>
          </w:p>
        </w:tc>
        <w:tc>
          <w:tcPr>
            <w:tcW w:w="907" w:type="dxa"/>
            <w:noWrap/>
            <w:vAlign w:val="center"/>
          </w:tcPr>
          <w:p w14:paraId="09CAA445" w14:textId="5365BEA9"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3E0CA1FD" w14:textId="7FAFF519" w:rsidR="004C4B24" w:rsidRPr="00AF42F9" w:rsidRDefault="004C4B24" w:rsidP="00AF42F9">
            <w:pPr>
              <w:jc w:val="right"/>
              <w:rPr>
                <w:rFonts w:cs="Arial"/>
                <w:sz w:val="18"/>
                <w:szCs w:val="18"/>
              </w:rPr>
            </w:pPr>
            <w:r w:rsidRPr="00AF42F9">
              <w:rPr>
                <w:rFonts w:cs="Arial"/>
                <w:sz w:val="18"/>
                <w:szCs w:val="18"/>
              </w:rPr>
              <w:t>5.4%</w:t>
            </w:r>
          </w:p>
        </w:tc>
      </w:tr>
      <w:tr w:rsidR="004C4B24" w:rsidRPr="00FA02DD" w14:paraId="3E190855" w14:textId="77777777" w:rsidTr="00AF42F9">
        <w:trPr>
          <w:trHeight w:val="283"/>
        </w:trPr>
        <w:tc>
          <w:tcPr>
            <w:tcW w:w="3543" w:type="dxa"/>
            <w:noWrap/>
            <w:vAlign w:val="center"/>
          </w:tcPr>
          <w:p w14:paraId="3025ADFB" w14:textId="77777777" w:rsidR="004C4B24" w:rsidRPr="00FA02DD" w:rsidRDefault="004C4B24" w:rsidP="004C4B24">
            <w:pPr>
              <w:pStyle w:val="DHStableB"/>
            </w:pPr>
            <w:r w:rsidRPr="00FA02DD">
              <w:t>Hastings-Flinders</w:t>
            </w:r>
          </w:p>
        </w:tc>
        <w:tc>
          <w:tcPr>
            <w:tcW w:w="852" w:type="dxa"/>
            <w:shd w:val="clear" w:color="auto" w:fill="DEE4EE"/>
            <w:noWrap/>
            <w:vAlign w:val="center"/>
          </w:tcPr>
          <w:p w14:paraId="309055A5" w14:textId="6221FBB3"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2C325E27" w14:textId="44B4FE77"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2352D563" w14:textId="188291AF"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3BD0FAED" w14:textId="165E4371" w:rsidR="004C4B24" w:rsidRPr="00AF42F9" w:rsidRDefault="004C4B24" w:rsidP="00AF42F9">
            <w:pPr>
              <w:jc w:val="right"/>
              <w:rPr>
                <w:rFonts w:cs="Arial"/>
                <w:sz w:val="18"/>
                <w:szCs w:val="18"/>
              </w:rPr>
            </w:pPr>
            <w:r w:rsidRPr="00AF42F9">
              <w:rPr>
                <w:rFonts w:cs="Arial"/>
                <w:sz w:val="18"/>
                <w:szCs w:val="18"/>
              </w:rPr>
              <w:t>160</w:t>
            </w:r>
          </w:p>
        </w:tc>
        <w:tc>
          <w:tcPr>
            <w:tcW w:w="907" w:type="dxa"/>
            <w:noWrap/>
            <w:vAlign w:val="center"/>
          </w:tcPr>
          <w:p w14:paraId="5B372645" w14:textId="033BD5C0"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6DC40C8A" w14:textId="3F44182E" w:rsidR="004C4B24" w:rsidRPr="00AF42F9" w:rsidRDefault="004C4B24" w:rsidP="00AF42F9">
            <w:pPr>
              <w:jc w:val="right"/>
              <w:rPr>
                <w:rFonts w:cs="Arial"/>
                <w:sz w:val="18"/>
                <w:szCs w:val="18"/>
              </w:rPr>
            </w:pPr>
            <w:r w:rsidRPr="00AF42F9">
              <w:rPr>
                <w:rFonts w:cs="Arial"/>
                <w:sz w:val="18"/>
                <w:szCs w:val="18"/>
              </w:rPr>
              <w:t>8.5%</w:t>
            </w:r>
          </w:p>
        </w:tc>
        <w:tc>
          <w:tcPr>
            <w:tcW w:w="907" w:type="dxa"/>
            <w:shd w:val="clear" w:color="auto" w:fill="DEE4EE"/>
            <w:noWrap/>
            <w:vAlign w:val="center"/>
          </w:tcPr>
          <w:p w14:paraId="1522046B" w14:textId="39D06F79" w:rsidR="004C4B24" w:rsidRPr="00AF42F9" w:rsidRDefault="004C4B24" w:rsidP="00AF42F9">
            <w:pPr>
              <w:jc w:val="right"/>
              <w:rPr>
                <w:rFonts w:cs="Arial"/>
                <w:sz w:val="18"/>
                <w:szCs w:val="18"/>
              </w:rPr>
            </w:pPr>
            <w:r w:rsidRPr="00AF42F9">
              <w:rPr>
                <w:rFonts w:cs="Arial"/>
                <w:sz w:val="18"/>
                <w:szCs w:val="18"/>
              </w:rPr>
              <w:t>42</w:t>
            </w:r>
          </w:p>
        </w:tc>
        <w:tc>
          <w:tcPr>
            <w:tcW w:w="907" w:type="dxa"/>
            <w:shd w:val="clear" w:color="auto" w:fill="DEE4EE"/>
            <w:noWrap/>
            <w:vAlign w:val="center"/>
          </w:tcPr>
          <w:p w14:paraId="55104121" w14:textId="252C2696" w:rsidR="004C4B24" w:rsidRPr="00AF42F9" w:rsidRDefault="004C4B24" w:rsidP="00AF42F9">
            <w:pPr>
              <w:jc w:val="right"/>
              <w:rPr>
                <w:rFonts w:cs="Arial"/>
                <w:sz w:val="18"/>
                <w:szCs w:val="18"/>
              </w:rPr>
            </w:pPr>
            <w:r w:rsidRPr="00AF42F9">
              <w:rPr>
                <w:rFonts w:cs="Arial"/>
                <w:sz w:val="18"/>
                <w:szCs w:val="18"/>
              </w:rPr>
              <w:t>$333</w:t>
            </w:r>
          </w:p>
        </w:tc>
        <w:tc>
          <w:tcPr>
            <w:tcW w:w="1077" w:type="dxa"/>
            <w:shd w:val="clear" w:color="auto" w:fill="DEE4EE"/>
            <w:noWrap/>
            <w:vAlign w:val="center"/>
          </w:tcPr>
          <w:p w14:paraId="6B9F7B08" w14:textId="54F42182" w:rsidR="004C4B24" w:rsidRPr="00AF42F9" w:rsidRDefault="004C4B24" w:rsidP="00AF42F9">
            <w:pPr>
              <w:jc w:val="right"/>
              <w:rPr>
                <w:rFonts w:cs="Arial"/>
                <w:sz w:val="18"/>
                <w:szCs w:val="18"/>
              </w:rPr>
            </w:pPr>
            <w:r w:rsidRPr="00AF42F9">
              <w:rPr>
                <w:rFonts w:cs="Arial"/>
                <w:sz w:val="18"/>
                <w:szCs w:val="18"/>
              </w:rPr>
              <w:t>7.4%</w:t>
            </w:r>
          </w:p>
        </w:tc>
        <w:tc>
          <w:tcPr>
            <w:tcW w:w="907" w:type="dxa"/>
            <w:noWrap/>
            <w:vAlign w:val="center"/>
          </w:tcPr>
          <w:p w14:paraId="603FDF42" w14:textId="559BD820" w:rsidR="004C4B24" w:rsidRPr="00AF42F9" w:rsidRDefault="004C4B24" w:rsidP="00AF42F9">
            <w:pPr>
              <w:jc w:val="right"/>
              <w:rPr>
                <w:rFonts w:cs="Arial"/>
                <w:sz w:val="18"/>
                <w:szCs w:val="18"/>
              </w:rPr>
            </w:pPr>
            <w:r w:rsidRPr="00AF42F9">
              <w:rPr>
                <w:rFonts w:cs="Arial"/>
                <w:sz w:val="18"/>
                <w:szCs w:val="18"/>
              </w:rPr>
              <w:t>314</w:t>
            </w:r>
          </w:p>
        </w:tc>
        <w:tc>
          <w:tcPr>
            <w:tcW w:w="907" w:type="dxa"/>
            <w:noWrap/>
            <w:vAlign w:val="center"/>
          </w:tcPr>
          <w:p w14:paraId="0D64E2D6" w14:textId="7EDCB8C0" w:rsidR="004C4B24" w:rsidRPr="00AF42F9" w:rsidRDefault="004C4B24" w:rsidP="00AF42F9">
            <w:pPr>
              <w:jc w:val="right"/>
              <w:rPr>
                <w:rFonts w:cs="Arial"/>
                <w:sz w:val="18"/>
                <w:szCs w:val="18"/>
              </w:rPr>
            </w:pPr>
            <w:r w:rsidRPr="00AF42F9">
              <w:rPr>
                <w:rFonts w:cs="Arial"/>
                <w:sz w:val="18"/>
                <w:szCs w:val="18"/>
              </w:rPr>
              <w:t>$390</w:t>
            </w:r>
          </w:p>
        </w:tc>
        <w:tc>
          <w:tcPr>
            <w:tcW w:w="1077" w:type="dxa"/>
            <w:noWrap/>
            <w:vAlign w:val="center"/>
          </w:tcPr>
          <w:p w14:paraId="725EE8E2" w14:textId="025EDB39" w:rsidR="004C4B24" w:rsidRPr="00AF42F9" w:rsidRDefault="004C4B24" w:rsidP="00AF42F9">
            <w:pPr>
              <w:jc w:val="right"/>
              <w:rPr>
                <w:rFonts w:cs="Arial"/>
                <w:sz w:val="18"/>
                <w:szCs w:val="18"/>
              </w:rPr>
            </w:pPr>
            <w:r w:rsidRPr="00AF42F9">
              <w:rPr>
                <w:rFonts w:cs="Arial"/>
                <w:sz w:val="18"/>
                <w:szCs w:val="18"/>
              </w:rPr>
              <w:t>8.3%</w:t>
            </w:r>
          </w:p>
        </w:tc>
      </w:tr>
      <w:tr w:rsidR="004C4B24" w:rsidRPr="00FA02DD" w14:paraId="14F9ACB2" w14:textId="77777777" w:rsidTr="00AF42F9">
        <w:trPr>
          <w:trHeight w:val="283"/>
        </w:trPr>
        <w:tc>
          <w:tcPr>
            <w:tcW w:w="3543" w:type="dxa"/>
            <w:noWrap/>
            <w:vAlign w:val="center"/>
          </w:tcPr>
          <w:p w14:paraId="616183D0" w14:textId="77777777" w:rsidR="004C4B24" w:rsidRPr="00FA02DD" w:rsidRDefault="004C4B24" w:rsidP="004C4B24">
            <w:pPr>
              <w:pStyle w:val="DHStableB"/>
            </w:pPr>
            <w:r w:rsidRPr="00FA02DD">
              <w:t>Mt Eliza-Mornington-Mt Martha</w:t>
            </w:r>
          </w:p>
        </w:tc>
        <w:tc>
          <w:tcPr>
            <w:tcW w:w="852" w:type="dxa"/>
            <w:shd w:val="clear" w:color="auto" w:fill="DEE4EE"/>
            <w:noWrap/>
            <w:vAlign w:val="center"/>
          </w:tcPr>
          <w:p w14:paraId="750AA1B8" w14:textId="6353484C" w:rsidR="004C4B24" w:rsidRPr="00AF42F9" w:rsidRDefault="004C4B24" w:rsidP="00AF42F9">
            <w:pPr>
              <w:jc w:val="right"/>
              <w:rPr>
                <w:rFonts w:cs="Arial"/>
                <w:sz w:val="18"/>
                <w:szCs w:val="18"/>
              </w:rPr>
            </w:pPr>
            <w:r w:rsidRPr="00AF42F9">
              <w:rPr>
                <w:rFonts w:cs="Arial"/>
                <w:sz w:val="18"/>
                <w:szCs w:val="18"/>
              </w:rPr>
              <w:t>16</w:t>
            </w:r>
          </w:p>
        </w:tc>
        <w:tc>
          <w:tcPr>
            <w:tcW w:w="1038" w:type="dxa"/>
            <w:shd w:val="clear" w:color="auto" w:fill="DEE4EE"/>
            <w:noWrap/>
            <w:vAlign w:val="center"/>
          </w:tcPr>
          <w:p w14:paraId="33EB03E9" w14:textId="3EE9A6E4" w:rsidR="004C4B24" w:rsidRPr="00AF42F9" w:rsidRDefault="004C4B24" w:rsidP="00AF42F9">
            <w:pPr>
              <w:jc w:val="right"/>
              <w:rPr>
                <w:rFonts w:cs="Arial"/>
                <w:sz w:val="18"/>
                <w:szCs w:val="18"/>
              </w:rPr>
            </w:pPr>
            <w:r w:rsidRPr="00AF42F9">
              <w:rPr>
                <w:rFonts w:cs="Arial"/>
                <w:sz w:val="18"/>
                <w:szCs w:val="18"/>
              </w:rPr>
              <w:t>$278</w:t>
            </w:r>
          </w:p>
        </w:tc>
        <w:tc>
          <w:tcPr>
            <w:tcW w:w="1077" w:type="dxa"/>
            <w:shd w:val="clear" w:color="auto" w:fill="DEE4EE"/>
            <w:noWrap/>
            <w:vAlign w:val="center"/>
          </w:tcPr>
          <w:p w14:paraId="5A01C30E" w14:textId="3521D84D" w:rsidR="004C4B24" w:rsidRPr="00AF42F9" w:rsidRDefault="004C4B24" w:rsidP="00AF42F9">
            <w:pPr>
              <w:jc w:val="right"/>
              <w:rPr>
                <w:rFonts w:cs="Arial"/>
                <w:sz w:val="18"/>
                <w:szCs w:val="18"/>
              </w:rPr>
            </w:pPr>
            <w:r w:rsidRPr="00AF42F9">
              <w:rPr>
                <w:rFonts w:cs="Arial"/>
                <w:sz w:val="18"/>
                <w:szCs w:val="18"/>
              </w:rPr>
              <w:t>11.2%</w:t>
            </w:r>
          </w:p>
        </w:tc>
        <w:tc>
          <w:tcPr>
            <w:tcW w:w="907" w:type="dxa"/>
            <w:noWrap/>
            <w:vAlign w:val="center"/>
          </w:tcPr>
          <w:p w14:paraId="10A4DFE2" w14:textId="6E45E66A" w:rsidR="004C4B24" w:rsidRPr="00AF42F9" w:rsidRDefault="004C4B24" w:rsidP="00AF42F9">
            <w:pPr>
              <w:jc w:val="right"/>
              <w:rPr>
                <w:rFonts w:cs="Arial"/>
                <w:sz w:val="18"/>
                <w:szCs w:val="18"/>
              </w:rPr>
            </w:pPr>
            <w:r w:rsidRPr="00AF42F9">
              <w:rPr>
                <w:rFonts w:cs="Arial"/>
                <w:sz w:val="18"/>
                <w:szCs w:val="18"/>
              </w:rPr>
              <w:t>231</w:t>
            </w:r>
          </w:p>
        </w:tc>
        <w:tc>
          <w:tcPr>
            <w:tcW w:w="907" w:type="dxa"/>
            <w:noWrap/>
            <w:vAlign w:val="center"/>
          </w:tcPr>
          <w:p w14:paraId="202D94E1" w14:textId="0307FFBD" w:rsidR="004C4B24" w:rsidRPr="00AF42F9" w:rsidRDefault="004C4B24" w:rsidP="00AF42F9">
            <w:pPr>
              <w:jc w:val="right"/>
              <w:rPr>
                <w:rFonts w:cs="Arial"/>
                <w:sz w:val="18"/>
                <w:szCs w:val="18"/>
              </w:rPr>
            </w:pPr>
            <w:r w:rsidRPr="00AF42F9">
              <w:rPr>
                <w:rFonts w:cs="Arial"/>
                <w:sz w:val="18"/>
                <w:szCs w:val="18"/>
              </w:rPr>
              <w:t>$375</w:t>
            </w:r>
          </w:p>
        </w:tc>
        <w:tc>
          <w:tcPr>
            <w:tcW w:w="1077" w:type="dxa"/>
            <w:noWrap/>
            <w:vAlign w:val="center"/>
          </w:tcPr>
          <w:p w14:paraId="0FB542EC" w14:textId="16F7B175" w:rsidR="004C4B24" w:rsidRPr="00AF42F9" w:rsidRDefault="004C4B24" w:rsidP="00AF42F9">
            <w:pPr>
              <w:jc w:val="right"/>
              <w:rPr>
                <w:rFonts w:cs="Arial"/>
                <w:sz w:val="18"/>
                <w:szCs w:val="18"/>
              </w:rPr>
            </w:pPr>
            <w:r w:rsidRPr="00AF42F9">
              <w:rPr>
                <w:rFonts w:cs="Arial"/>
                <w:sz w:val="18"/>
                <w:szCs w:val="18"/>
              </w:rPr>
              <w:t>7.1%</w:t>
            </w:r>
          </w:p>
        </w:tc>
        <w:tc>
          <w:tcPr>
            <w:tcW w:w="907" w:type="dxa"/>
            <w:shd w:val="clear" w:color="auto" w:fill="DEE4EE"/>
            <w:noWrap/>
            <w:vAlign w:val="center"/>
          </w:tcPr>
          <w:p w14:paraId="37D520A4" w14:textId="66815D94" w:rsidR="004C4B24" w:rsidRPr="00AF42F9" w:rsidRDefault="004C4B24" w:rsidP="00AF42F9">
            <w:pPr>
              <w:jc w:val="right"/>
              <w:rPr>
                <w:rFonts w:cs="Arial"/>
                <w:sz w:val="18"/>
                <w:szCs w:val="18"/>
              </w:rPr>
            </w:pPr>
            <w:r w:rsidRPr="00AF42F9">
              <w:rPr>
                <w:rFonts w:cs="Arial"/>
                <w:sz w:val="18"/>
                <w:szCs w:val="18"/>
              </w:rPr>
              <w:t>31</w:t>
            </w:r>
          </w:p>
        </w:tc>
        <w:tc>
          <w:tcPr>
            <w:tcW w:w="907" w:type="dxa"/>
            <w:shd w:val="clear" w:color="auto" w:fill="DEE4EE"/>
            <w:noWrap/>
            <w:vAlign w:val="center"/>
          </w:tcPr>
          <w:p w14:paraId="0652034E" w14:textId="0D6FB5F6" w:rsidR="004C4B24" w:rsidRPr="00AF42F9" w:rsidRDefault="004C4B24" w:rsidP="00AF42F9">
            <w:pPr>
              <w:jc w:val="right"/>
              <w:rPr>
                <w:rFonts w:cs="Arial"/>
                <w:sz w:val="18"/>
                <w:szCs w:val="18"/>
              </w:rPr>
            </w:pPr>
            <w:r w:rsidRPr="00AF42F9">
              <w:rPr>
                <w:rFonts w:cs="Arial"/>
                <w:sz w:val="18"/>
                <w:szCs w:val="18"/>
              </w:rPr>
              <w:t>$420</w:t>
            </w:r>
          </w:p>
        </w:tc>
        <w:tc>
          <w:tcPr>
            <w:tcW w:w="1077" w:type="dxa"/>
            <w:shd w:val="clear" w:color="auto" w:fill="DEE4EE"/>
            <w:noWrap/>
            <w:vAlign w:val="center"/>
          </w:tcPr>
          <w:p w14:paraId="13558501" w14:textId="6A3A823D" w:rsidR="004C4B24" w:rsidRPr="00AF42F9" w:rsidRDefault="004C4B24" w:rsidP="00AF42F9">
            <w:pPr>
              <w:jc w:val="right"/>
              <w:rPr>
                <w:rFonts w:cs="Arial"/>
                <w:sz w:val="18"/>
                <w:szCs w:val="18"/>
              </w:rPr>
            </w:pPr>
            <w:r w:rsidRPr="00AF42F9">
              <w:rPr>
                <w:rFonts w:cs="Arial"/>
                <w:sz w:val="18"/>
                <w:szCs w:val="18"/>
              </w:rPr>
              <w:t>16.7%</w:t>
            </w:r>
          </w:p>
        </w:tc>
        <w:tc>
          <w:tcPr>
            <w:tcW w:w="907" w:type="dxa"/>
            <w:noWrap/>
            <w:vAlign w:val="center"/>
          </w:tcPr>
          <w:p w14:paraId="52DC3DA5" w14:textId="515CBEFE" w:rsidR="004C4B24" w:rsidRPr="00AF42F9" w:rsidRDefault="004C4B24" w:rsidP="00AF42F9">
            <w:pPr>
              <w:jc w:val="right"/>
              <w:rPr>
                <w:rFonts w:cs="Arial"/>
                <w:sz w:val="18"/>
                <w:szCs w:val="18"/>
              </w:rPr>
            </w:pPr>
            <w:r w:rsidRPr="00AF42F9">
              <w:rPr>
                <w:rFonts w:cs="Arial"/>
                <w:sz w:val="18"/>
                <w:szCs w:val="18"/>
              </w:rPr>
              <w:t>421</w:t>
            </w:r>
          </w:p>
        </w:tc>
        <w:tc>
          <w:tcPr>
            <w:tcW w:w="907" w:type="dxa"/>
            <w:noWrap/>
            <w:vAlign w:val="center"/>
          </w:tcPr>
          <w:p w14:paraId="6635CB51" w14:textId="2A7CB684" w:rsidR="004C4B24" w:rsidRPr="00AF42F9" w:rsidRDefault="004C4B24" w:rsidP="00AF42F9">
            <w:pPr>
              <w:jc w:val="right"/>
              <w:rPr>
                <w:rFonts w:cs="Arial"/>
                <w:sz w:val="18"/>
                <w:szCs w:val="18"/>
              </w:rPr>
            </w:pPr>
            <w:r w:rsidRPr="00AF42F9">
              <w:rPr>
                <w:rFonts w:cs="Arial"/>
                <w:sz w:val="18"/>
                <w:szCs w:val="18"/>
              </w:rPr>
              <w:t>$490</w:t>
            </w:r>
          </w:p>
        </w:tc>
        <w:tc>
          <w:tcPr>
            <w:tcW w:w="1077" w:type="dxa"/>
            <w:noWrap/>
            <w:vAlign w:val="center"/>
          </w:tcPr>
          <w:p w14:paraId="38C5BD3D" w14:textId="026ECBE0" w:rsidR="004C4B24" w:rsidRPr="00AF42F9" w:rsidRDefault="004C4B24" w:rsidP="00AF42F9">
            <w:pPr>
              <w:jc w:val="right"/>
              <w:rPr>
                <w:rFonts w:cs="Arial"/>
                <w:sz w:val="18"/>
                <w:szCs w:val="18"/>
              </w:rPr>
            </w:pPr>
            <w:r w:rsidRPr="00AF42F9">
              <w:rPr>
                <w:rFonts w:cs="Arial"/>
                <w:sz w:val="18"/>
                <w:szCs w:val="18"/>
              </w:rPr>
              <w:t>8.9%</w:t>
            </w:r>
          </w:p>
        </w:tc>
      </w:tr>
      <w:tr w:rsidR="004C4B24" w:rsidRPr="00FA02DD" w14:paraId="6896D75F" w14:textId="77777777" w:rsidTr="00AF42F9">
        <w:trPr>
          <w:trHeight w:val="283"/>
        </w:trPr>
        <w:tc>
          <w:tcPr>
            <w:tcW w:w="3543" w:type="dxa"/>
            <w:noWrap/>
            <w:vAlign w:val="center"/>
          </w:tcPr>
          <w:p w14:paraId="4962F2D8" w14:textId="77777777" w:rsidR="004C4B24" w:rsidRPr="00FA02DD" w:rsidRDefault="004C4B24" w:rsidP="004C4B24">
            <w:pPr>
              <w:pStyle w:val="DHStableB"/>
            </w:pPr>
            <w:r w:rsidRPr="00FA02DD">
              <w:t>Seaford-Carrum Downs</w:t>
            </w:r>
          </w:p>
        </w:tc>
        <w:tc>
          <w:tcPr>
            <w:tcW w:w="852" w:type="dxa"/>
            <w:shd w:val="clear" w:color="auto" w:fill="DEE4EE"/>
            <w:noWrap/>
            <w:vAlign w:val="center"/>
          </w:tcPr>
          <w:p w14:paraId="740B1B90" w14:textId="03694E71" w:rsidR="004C4B24" w:rsidRPr="00AF42F9" w:rsidRDefault="004C4B24" w:rsidP="00AF42F9">
            <w:pPr>
              <w:jc w:val="right"/>
              <w:rPr>
                <w:rFonts w:cs="Arial"/>
                <w:sz w:val="18"/>
                <w:szCs w:val="18"/>
              </w:rPr>
            </w:pPr>
            <w:r w:rsidRPr="00AF42F9">
              <w:rPr>
                <w:rFonts w:cs="Arial"/>
                <w:sz w:val="18"/>
                <w:szCs w:val="18"/>
              </w:rPr>
              <w:t>50</w:t>
            </w:r>
          </w:p>
        </w:tc>
        <w:tc>
          <w:tcPr>
            <w:tcW w:w="1038" w:type="dxa"/>
            <w:shd w:val="clear" w:color="auto" w:fill="DEE4EE"/>
            <w:noWrap/>
            <w:vAlign w:val="center"/>
          </w:tcPr>
          <w:p w14:paraId="692D4E02" w14:textId="79A81F8A"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0A1695BF" w14:textId="394CD62A" w:rsidR="004C4B24" w:rsidRPr="00AF42F9" w:rsidRDefault="004C4B24" w:rsidP="00AF42F9">
            <w:pPr>
              <w:jc w:val="right"/>
              <w:rPr>
                <w:rFonts w:cs="Arial"/>
                <w:sz w:val="18"/>
                <w:szCs w:val="18"/>
              </w:rPr>
            </w:pPr>
            <w:r w:rsidRPr="00AF42F9">
              <w:rPr>
                <w:rFonts w:cs="Arial"/>
                <w:sz w:val="18"/>
                <w:szCs w:val="18"/>
              </w:rPr>
              <w:t>4.2%</w:t>
            </w:r>
          </w:p>
        </w:tc>
        <w:tc>
          <w:tcPr>
            <w:tcW w:w="907" w:type="dxa"/>
            <w:noWrap/>
            <w:vAlign w:val="center"/>
          </w:tcPr>
          <w:p w14:paraId="1F7B6CE5" w14:textId="296AAC8A" w:rsidR="004C4B24" w:rsidRPr="00AF42F9" w:rsidRDefault="004C4B24" w:rsidP="00AF42F9">
            <w:pPr>
              <w:jc w:val="right"/>
              <w:rPr>
                <w:rFonts w:cs="Arial"/>
                <w:sz w:val="18"/>
                <w:szCs w:val="18"/>
              </w:rPr>
            </w:pPr>
            <w:r w:rsidRPr="00AF42F9">
              <w:rPr>
                <w:rFonts w:cs="Arial"/>
                <w:sz w:val="18"/>
                <w:szCs w:val="18"/>
              </w:rPr>
              <w:t>287</w:t>
            </w:r>
          </w:p>
        </w:tc>
        <w:tc>
          <w:tcPr>
            <w:tcW w:w="907" w:type="dxa"/>
            <w:noWrap/>
            <w:vAlign w:val="center"/>
          </w:tcPr>
          <w:p w14:paraId="5D0D62FC" w14:textId="09F09B97"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659B368F" w14:textId="4AEDC37B"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0E890410" w14:textId="7665973E"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396D93CF" w14:textId="603165AE" w:rsidR="004C4B24" w:rsidRPr="00AF42F9" w:rsidRDefault="004C4B24" w:rsidP="00AF42F9">
            <w:pPr>
              <w:jc w:val="right"/>
              <w:rPr>
                <w:rFonts w:cs="Arial"/>
                <w:sz w:val="18"/>
                <w:szCs w:val="18"/>
              </w:rPr>
            </w:pPr>
            <w:r w:rsidRPr="00AF42F9">
              <w:rPr>
                <w:rFonts w:cs="Arial"/>
                <w:sz w:val="18"/>
                <w:szCs w:val="18"/>
              </w:rPr>
              <w:t>$330</w:t>
            </w:r>
          </w:p>
        </w:tc>
        <w:tc>
          <w:tcPr>
            <w:tcW w:w="1077" w:type="dxa"/>
            <w:shd w:val="clear" w:color="auto" w:fill="DEE4EE"/>
            <w:noWrap/>
            <w:vAlign w:val="center"/>
          </w:tcPr>
          <w:p w14:paraId="3BCC364E" w14:textId="18838CDB" w:rsidR="004C4B24" w:rsidRPr="00AF42F9" w:rsidRDefault="004C4B24" w:rsidP="00AF42F9">
            <w:pPr>
              <w:jc w:val="right"/>
              <w:rPr>
                <w:rFonts w:cs="Arial"/>
                <w:sz w:val="18"/>
                <w:szCs w:val="18"/>
              </w:rPr>
            </w:pPr>
            <w:r w:rsidRPr="00AF42F9">
              <w:rPr>
                <w:rFonts w:cs="Arial"/>
                <w:sz w:val="18"/>
                <w:szCs w:val="18"/>
              </w:rPr>
              <w:t>1.5%</w:t>
            </w:r>
          </w:p>
        </w:tc>
        <w:tc>
          <w:tcPr>
            <w:tcW w:w="907" w:type="dxa"/>
            <w:noWrap/>
            <w:vAlign w:val="center"/>
          </w:tcPr>
          <w:p w14:paraId="244C1A77" w14:textId="0E258601" w:rsidR="004C4B24" w:rsidRPr="00AF42F9" w:rsidRDefault="004C4B24" w:rsidP="00AF42F9">
            <w:pPr>
              <w:jc w:val="right"/>
              <w:rPr>
                <w:rFonts w:cs="Arial"/>
                <w:sz w:val="18"/>
                <w:szCs w:val="18"/>
              </w:rPr>
            </w:pPr>
            <w:r w:rsidRPr="00AF42F9">
              <w:rPr>
                <w:rFonts w:cs="Arial"/>
                <w:sz w:val="18"/>
                <w:szCs w:val="18"/>
              </w:rPr>
              <w:t>815</w:t>
            </w:r>
          </w:p>
        </w:tc>
        <w:tc>
          <w:tcPr>
            <w:tcW w:w="907" w:type="dxa"/>
            <w:noWrap/>
            <w:vAlign w:val="center"/>
          </w:tcPr>
          <w:p w14:paraId="16A00FB0" w14:textId="229CDBD2" w:rsidR="004C4B24" w:rsidRPr="00AF42F9" w:rsidRDefault="004C4B24" w:rsidP="00AF42F9">
            <w:pPr>
              <w:jc w:val="right"/>
              <w:rPr>
                <w:rFonts w:cs="Arial"/>
                <w:sz w:val="18"/>
                <w:szCs w:val="18"/>
              </w:rPr>
            </w:pPr>
            <w:r w:rsidRPr="00AF42F9">
              <w:rPr>
                <w:rFonts w:cs="Arial"/>
                <w:sz w:val="18"/>
                <w:szCs w:val="18"/>
              </w:rPr>
              <w:t>$375</w:t>
            </w:r>
          </w:p>
        </w:tc>
        <w:tc>
          <w:tcPr>
            <w:tcW w:w="1077" w:type="dxa"/>
            <w:noWrap/>
            <w:vAlign w:val="center"/>
          </w:tcPr>
          <w:p w14:paraId="15869F38" w14:textId="69E751EE" w:rsidR="004C4B24" w:rsidRPr="00AF42F9" w:rsidRDefault="004C4B24" w:rsidP="00AF42F9">
            <w:pPr>
              <w:jc w:val="right"/>
              <w:rPr>
                <w:rFonts w:cs="Arial"/>
                <w:sz w:val="18"/>
                <w:szCs w:val="18"/>
              </w:rPr>
            </w:pPr>
            <w:r w:rsidRPr="00AF42F9">
              <w:rPr>
                <w:rFonts w:cs="Arial"/>
                <w:sz w:val="18"/>
                <w:szCs w:val="18"/>
              </w:rPr>
              <w:t>7.1%</w:t>
            </w:r>
          </w:p>
        </w:tc>
      </w:tr>
      <w:tr w:rsidR="004C4B24" w:rsidRPr="00564801" w14:paraId="6BA8187A" w14:textId="77777777" w:rsidTr="00AF42F9">
        <w:trPr>
          <w:trHeight w:val="567"/>
        </w:trPr>
        <w:tc>
          <w:tcPr>
            <w:tcW w:w="3543" w:type="dxa"/>
            <w:noWrap/>
            <w:vAlign w:val="center"/>
          </w:tcPr>
          <w:p w14:paraId="7DD141E8" w14:textId="77777777" w:rsidR="004C4B24" w:rsidRPr="00564801" w:rsidRDefault="004C4B24" w:rsidP="004C4B24">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1102EBDD" w:rsidR="004C4B24" w:rsidRPr="00AF42F9" w:rsidRDefault="004C4B24" w:rsidP="00AF42F9">
            <w:pPr>
              <w:jc w:val="right"/>
              <w:rPr>
                <w:rFonts w:cs="Arial"/>
                <w:b/>
                <w:i/>
                <w:sz w:val="18"/>
                <w:szCs w:val="18"/>
              </w:rPr>
            </w:pPr>
            <w:r w:rsidRPr="00AF42F9">
              <w:rPr>
                <w:rFonts w:cs="Arial"/>
                <w:b/>
                <w:i/>
                <w:sz w:val="18"/>
                <w:szCs w:val="18"/>
              </w:rPr>
              <w:t>371</w:t>
            </w:r>
          </w:p>
        </w:tc>
        <w:tc>
          <w:tcPr>
            <w:tcW w:w="1038" w:type="dxa"/>
            <w:shd w:val="clear" w:color="auto" w:fill="DEE4EE"/>
            <w:noWrap/>
            <w:vAlign w:val="center"/>
          </w:tcPr>
          <w:p w14:paraId="57732873" w14:textId="227E5968" w:rsidR="004C4B24" w:rsidRPr="00AF42F9" w:rsidRDefault="004C4B24" w:rsidP="00AF42F9">
            <w:pPr>
              <w:jc w:val="right"/>
              <w:rPr>
                <w:rFonts w:cs="Arial"/>
                <w:b/>
                <w:i/>
                <w:sz w:val="18"/>
                <w:szCs w:val="18"/>
              </w:rPr>
            </w:pPr>
            <w:r w:rsidRPr="00AF42F9">
              <w:rPr>
                <w:rFonts w:cs="Arial"/>
                <w:b/>
                <w:i/>
                <w:sz w:val="18"/>
                <w:szCs w:val="18"/>
              </w:rPr>
              <w:t>$250</w:t>
            </w:r>
          </w:p>
        </w:tc>
        <w:tc>
          <w:tcPr>
            <w:tcW w:w="1077" w:type="dxa"/>
            <w:shd w:val="clear" w:color="auto" w:fill="DEE4EE"/>
            <w:noWrap/>
            <w:vAlign w:val="center"/>
          </w:tcPr>
          <w:p w14:paraId="77E39F09" w14:textId="6DEABB51" w:rsidR="004C4B24" w:rsidRPr="00AF42F9" w:rsidRDefault="004C4B24" w:rsidP="00AF42F9">
            <w:pPr>
              <w:jc w:val="right"/>
              <w:rPr>
                <w:rFonts w:cs="Arial"/>
                <w:b/>
                <w:i/>
                <w:sz w:val="18"/>
                <w:szCs w:val="18"/>
              </w:rPr>
            </w:pPr>
            <w:r w:rsidRPr="00AF42F9">
              <w:rPr>
                <w:rFonts w:cs="Arial"/>
                <w:b/>
                <w:i/>
                <w:sz w:val="18"/>
                <w:szCs w:val="18"/>
              </w:rPr>
              <w:t>8.7%</w:t>
            </w:r>
          </w:p>
        </w:tc>
        <w:tc>
          <w:tcPr>
            <w:tcW w:w="907" w:type="dxa"/>
            <w:noWrap/>
            <w:vAlign w:val="center"/>
          </w:tcPr>
          <w:p w14:paraId="7259259C" w14:textId="47D835A8" w:rsidR="004C4B24" w:rsidRPr="00AF42F9" w:rsidRDefault="004C4B24" w:rsidP="00AF42F9">
            <w:pPr>
              <w:jc w:val="right"/>
              <w:rPr>
                <w:rFonts w:cs="Arial"/>
                <w:b/>
                <w:i/>
                <w:sz w:val="18"/>
                <w:szCs w:val="18"/>
              </w:rPr>
            </w:pPr>
            <w:r w:rsidRPr="00AF42F9">
              <w:rPr>
                <w:rFonts w:cs="Arial"/>
                <w:b/>
                <w:i/>
                <w:sz w:val="18"/>
                <w:szCs w:val="18"/>
              </w:rPr>
              <w:t>1,619</w:t>
            </w:r>
          </w:p>
        </w:tc>
        <w:tc>
          <w:tcPr>
            <w:tcW w:w="907" w:type="dxa"/>
            <w:noWrap/>
            <w:vAlign w:val="center"/>
          </w:tcPr>
          <w:p w14:paraId="6104CFED" w14:textId="2EFEB09C" w:rsidR="004C4B24" w:rsidRPr="00AF42F9" w:rsidRDefault="004C4B24" w:rsidP="00AF42F9">
            <w:pPr>
              <w:jc w:val="right"/>
              <w:rPr>
                <w:rFonts w:cs="Arial"/>
                <w:b/>
                <w:i/>
                <w:sz w:val="18"/>
                <w:szCs w:val="18"/>
              </w:rPr>
            </w:pPr>
            <w:r w:rsidRPr="00AF42F9">
              <w:rPr>
                <w:rFonts w:cs="Arial"/>
                <w:b/>
                <w:i/>
                <w:sz w:val="18"/>
                <w:szCs w:val="18"/>
              </w:rPr>
              <w:t>$330</w:t>
            </w:r>
          </w:p>
        </w:tc>
        <w:tc>
          <w:tcPr>
            <w:tcW w:w="1077" w:type="dxa"/>
            <w:noWrap/>
            <w:vAlign w:val="center"/>
          </w:tcPr>
          <w:p w14:paraId="10A9937D" w14:textId="125B3CF8" w:rsidR="004C4B24" w:rsidRPr="00AF42F9" w:rsidRDefault="004C4B24" w:rsidP="00AF42F9">
            <w:pPr>
              <w:jc w:val="right"/>
              <w:rPr>
                <w:rFonts w:cs="Arial"/>
                <w:b/>
                <w:i/>
                <w:sz w:val="18"/>
                <w:szCs w:val="18"/>
              </w:rPr>
            </w:pPr>
            <w:r w:rsidRPr="00AF42F9">
              <w:rPr>
                <w:rFonts w:cs="Arial"/>
                <w:b/>
                <w:i/>
                <w:sz w:val="18"/>
                <w:szCs w:val="18"/>
              </w:rPr>
              <w:t>10.0%</w:t>
            </w:r>
          </w:p>
        </w:tc>
        <w:tc>
          <w:tcPr>
            <w:tcW w:w="907" w:type="dxa"/>
            <w:shd w:val="clear" w:color="auto" w:fill="DEE4EE"/>
            <w:noWrap/>
            <w:vAlign w:val="center"/>
          </w:tcPr>
          <w:p w14:paraId="548BD476" w14:textId="6BCE19C7" w:rsidR="004C4B24" w:rsidRPr="00AF42F9" w:rsidRDefault="004C4B24" w:rsidP="00AF42F9">
            <w:pPr>
              <w:jc w:val="right"/>
              <w:rPr>
                <w:rFonts w:cs="Arial"/>
                <w:b/>
                <w:i/>
                <w:sz w:val="18"/>
                <w:szCs w:val="18"/>
              </w:rPr>
            </w:pPr>
            <w:r w:rsidRPr="00AF42F9">
              <w:rPr>
                <w:rFonts w:cs="Arial"/>
                <w:b/>
                <w:i/>
                <w:sz w:val="18"/>
                <w:szCs w:val="18"/>
              </w:rPr>
              <w:t>447</w:t>
            </w:r>
          </w:p>
        </w:tc>
        <w:tc>
          <w:tcPr>
            <w:tcW w:w="907" w:type="dxa"/>
            <w:shd w:val="clear" w:color="auto" w:fill="DEE4EE"/>
            <w:noWrap/>
            <w:vAlign w:val="center"/>
          </w:tcPr>
          <w:p w14:paraId="13629999" w14:textId="47719848" w:rsidR="004C4B24" w:rsidRPr="00AF42F9" w:rsidRDefault="004C4B24" w:rsidP="00AF42F9">
            <w:pPr>
              <w:jc w:val="right"/>
              <w:rPr>
                <w:rFonts w:cs="Arial"/>
                <w:b/>
                <w:i/>
                <w:sz w:val="18"/>
                <w:szCs w:val="18"/>
              </w:rPr>
            </w:pPr>
            <w:r w:rsidRPr="00AF42F9">
              <w:rPr>
                <w:rFonts w:cs="Arial"/>
                <w:b/>
                <w:i/>
                <w:sz w:val="18"/>
                <w:szCs w:val="18"/>
              </w:rPr>
              <w:t>$330</w:t>
            </w:r>
          </w:p>
        </w:tc>
        <w:tc>
          <w:tcPr>
            <w:tcW w:w="1077" w:type="dxa"/>
            <w:shd w:val="clear" w:color="auto" w:fill="DEE4EE"/>
            <w:noWrap/>
            <w:vAlign w:val="center"/>
          </w:tcPr>
          <w:p w14:paraId="48AB372E" w14:textId="5404648E" w:rsidR="004C4B24" w:rsidRPr="00AF42F9" w:rsidRDefault="004C4B24" w:rsidP="00AF42F9">
            <w:pPr>
              <w:jc w:val="right"/>
              <w:rPr>
                <w:rFonts w:cs="Arial"/>
                <w:b/>
                <w:i/>
                <w:sz w:val="18"/>
                <w:szCs w:val="18"/>
              </w:rPr>
            </w:pPr>
            <w:r w:rsidRPr="00AF42F9">
              <w:rPr>
                <w:rFonts w:cs="Arial"/>
                <w:b/>
                <w:i/>
                <w:sz w:val="18"/>
                <w:szCs w:val="18"/>
              </w:rPr>
              <w:t>4.8%</w:t>
            </w:r>
          </w:p>
        </w:tc>
        <w:tc>
          <w:tcPr>
            <w:tcW w:w="907" w:type="dxa"/>
            <w:noWrap/>
            <w:vAlign w:val="center"/>
          </w:tcPr>
          <w:p w14:paraId="6B70CD2E" w14:textId="5B110CDA" w:rsidR="004C4B24" w:rsidRPr="00AF42F9" w:rsidRDefault="004C4B24" w:rsidP="00AF42F9">
            <w:pPr>
              <w:jc w:val="right"/>
              <w:rPr>
                <w:rFonts w:cs="Arial"/>
                <w:b/>
                <w:i/>
                <w:sz w:val="18"/>
                <w:szCs w:val="18"/>
              </w:rPr>
            </w:pPr>
            <w:r w:rsidRPr="00AF42F9">
              <w:rPr>
                <w:rFonts w:cs="Arial"/>
                <w:b/>
                <w:i/>
                <w:sz w:val="18"/>
                <w:szCs w:val="18"/>
              </w:rPr>
              <w:t>3,300</w:t>
            </w:r>
          </w:p>
        </w:tc>
        <w:tc>
          <w:tcPr>
            <w:tcW w:w="907" w:type="dxa"/>
            <w:noWrap/>
            <w:vAlign w:val="center"/>
          </w:tcPr>
          <w:p w14:paraId="617C4602" w14:textId="47D019B7" w:rsidR="004C4B24" w:rsidRPr="00AF42F9" w:rsidRDefault="004C4B24" w:rsidP="00AF42F9">
            <w:pPr>
              <w:jc w:val="right"/>
              <w:rPr>
                <w:rFonts w:cs="Arial"/>
                <w:b/>
                <w:i/>
                <w:sz w:val="18"/>
                <w:szCs w:val="18"/>
              </w:rPr>
            </w:pPr>
            <w:r w:rsidRPr="00AF42F9">
              <w:rPr>
                <w:rFonts w:cs="Arial"/>
                <w:b/>
                <w:i/>
                <w:sz w:val="18"/>
                <w:szCs w:val="18"/>
              </w:rPr>
              <w:t>$390</w:t>
            </w:r>
          </w:p>
        </w:tc>
        <w:tc>
          <w:tcPr>
            <w:tcW w:w="1077" w:type="dxa"/>
            <w:noWrap/>
            <w:vAlign w:val="center"/>
          </w:tcPr>
          <w:p w14:paraId="7796B4EE" w14:textId="1FF41F15" w:rsidR="004C4B24" w:rsidRPr="00AF42F9" w:rsidRDefault="004C4B24" w:rsidP="00AF42F9">
            <w:pPr>
              <w:jc w:val="right"/>
              <w:rPr>
                <w:rFonts w:cs="Arial"/>
                <w:b/>
                <w:i/>
                <w:sz w:val="18"/>
                <w:szCs w:val="18"/>
              </w:rPr>
            </w:pPr>
            <w:r w:rsidRPr="00AF42F9">
              <w:rPr>
                <w:rFonts w:cs="Arial"/>
                <w:b/>
                <w:i/>
                <w:sz w:val="18"/>
                <w:szCs w:val="18"/>
              </w:rPr>
              <w:t>5.4%</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4C4B24" w:rsidRPr="00FA02DD" w14:paraId="5112ED04" w14:textId="77777777" w:rsidTr="00AF42F9">
        <w:trPr>
          <w:trHeight w:val="283"/>
        </w:trPr>
        <w:tc>
          <w:tcPr>
            <w:tcW w:w="3543" w:type="dxa"/>
            <w:noWrap/>
            <w:vAlign w:val="center"/>
          </w:tcPr>
          <w:p w14:paraId="56A51322" w14:textId="77777777" w:rsidR="004C4B24" w:rsidRPr="00FA02DD" w:rsidRDefault="004C4B24" w:rsidP="004C4B24">
            <w:pPr>
              <w:pStyle w:val="DHStableB"/>
            </w:pPr>
            <w:r w:rsidRPr="00FA02DD">
              <w:t>Belmont-Grovedale</w:t>
            </w:r>
          </w:p>
        </w:tc>
        <w:tc>
          <w:tcPr>
            <w:tcW w:w="852" w:type="dxa"/>
            <w:shd w:val="clear" w:color="auto" w:fill="DEE4EE"/>
            <w:noWrap/>
            <w:vAlign w:val="center"/>
          </w:tcPr>
          <w:p w14:paraId="15DBED20" w14:textId="4ADFF7E2" w:rsidR="004C4B24" w:rsidRPr="00AF42F9" w:rsidRDefault="004C4B24" w:rsidP="00AF42F9">
            <w:pPr>
              <w:jc w:val="right"/>
              <w:rPr>
                <w:rFonts w:cs="Arial"/>
                <w:sz w:val="18"/>
                <w:szCs w:val="18"/>
              </w:rPr>
            </w:pPr>
            <w:r w:rsidRPr="00AF42F9">
              <w:rPr>
                <w:rFonts w:cs="Arial"/>
                <w:sz w:val="18"/>
                <w:szCs w:val="18"/>
              </w:rPr>
              <w:t>94</w:t>
            </w:r>
          </w:p>
        </w:tc>
        <w:tc>
          <w:tcPr>
            <w:tcW w:w="1038" w:type="dxa"/>
            <w:shd w:val="clear" w:color="auto" w:fill="DEE4EE"/>
            <w:noWrap/>
            <w:vAlign w:val="center"/>
          </w:tcPr>
          <w:p w14:paraId="31249C13" w14:textId="56C0D6A3"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64844843" w14:textId="249E065D" w:rsidR="004C4B24" w:rsidRPr="00AF42F9" w:rsidRDefault="004C4B24" w:rsidP="00AF42F9">
            <w:pPr>
              <w:jc w:val="right"/>
              <w:rPr>
                <w:rFonts w:cs="Arial"/>
                <w:sz w:val="18"/>
                <w:szCs w:val="18"/>
              </w:rPr>
            </w:pPr>
            <w:r w:rsidRPr="00AF42F9">
              <w:rPr>
                <w:rFonts w:cs="Arial"/>
                <w:sz w:val="18"/>
                <w:szCs w:val="18"/>
              </w:rPr>
              <w:t>13.6%</w:t>
            </w:r>
          </w:p>
        </w:tc>
        <w:tc>
          <w:tcPr>
            <w:tcW w:w="907" w:type="dxa"/>
            <w:noWrap/>
            <w:vAlign w:val="center"/>
          </w:tcPr>
          <w:p w14:paraId="41D5177E" w14:textId="510B943F" w:rsidR="004C4B24" w:rsidRPr="00AF42F9" w:rsidRDefault="004C4B24" w:rsidP="00AF42F9">
            <w:pPr>
              <w:jc w:val="right"/>
              <w:rPr>
                <w:rFonts w:cs="Arial"/>
                <w:sz w:val="18"/>
                <w:szCs w:val="18"/>
              </w:rPr>
            </w:pPr>
            <w:r w:rsidRPr="00AF42F9">
              <w:rPr>
                <w:rFonts w:cs="Arial"/>
                <w:sz w:val="18"/>
                <w:szCs w:val="18"/>
              </w:rPr>
              <w:t>345</w:t>
            </w:r>
          </w:p>
        </w:tc>
        <w:tc>
          <w:tcPr>
            <w:tcW w:w="907" w:type="dxa"/>
            <w:noWrap/>
            <w:vAlign w:val="center"/>
          </w:tcPr>
          <w:p w14:paraId="26F31EDB" w14:textId="5C847CA3"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57F3887B" w14:textId="78BD85DB" w:rsidR="004C4B24" w:rsidRPr="00AF42F9" w:rsidRDefault="004C4B24" w:rsidP="00AF42F9">
            <w:pPr>
              <w:jc w:val="right"/>
              <w:rPr>
                <w:rFonts w:cs="Arial"/>
                <w:sz w:val="18"/>
                <w:szCs w:val="18"/>
              </w:rPr>
            </w:pPr>
            <w:r w:rsidRPr="00AF42F9">
              <w:rPr>
                <w:rFonts w:cs="Arial"/>
                <w:sz w:val="18"/>
                <w:szCs w:val="18"/>
              </w:rPr>
              <w:t>5.1%</w:t>
            </w:r>
          </w:p>
        </w:tc>
        <w:tc>
          <w:tcPr>
            <w:tcW w:w="907" w:type="dxa"/>
            <w:shd w:val="clear" w:color="auto" w:fill="DEE4EE"/>
            <w:noWrap/>
            <w:vAlign w:val="center"/>
          </w:tcPr>
          <w:p w14:paraId="34C7B71E" w14:textId="3B6E9D9B" w:rsidR="004C4B24" w:rsidRPr="00AF42F9" w:rsidRDefault="004C4B24" w:rsidP="00AF42F9">
            <w:pPr>
              <w:jc w:val="right"/>
              <w:rPr>
                <w:rFonts w:cs="Arial"/>
                <w:sz w:val="18"/>
                <w:szCs w:val="18"/>
              </w:rPr>
            </w:pPr>
            <w:r w:rsidRPr="00AF42F9">
              <w:rPr>
                <w:rFonts w:cs="Arial"/>
                <w:sz w:val="18"/>
                <w:szCs w:val="18"/>
              </w:rPr>
              <w:t>84</w:t>
            </w:r>
          </w:p>
        </w:tc>
        <w:tc>
          <w:tcPr>
            <w:tcW w:w="907" w:type="dxa"/>
            <w:shd w:val="clear" w:color="auto" w:fill="DEE4EE"/>
            <w:noWrap/>
            <w:vAlign w:val="center"/>
          </w:tcPr>
          <w:p w14:paraId="6CC8CAF8" w14:textId="45479640"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6E1F7A76" w14:textId="6E214BD9" w:rsidR="004C4B24" w:rsidRPr="00AF42F9" w:rsidRDefault="004C4B24" w:rsidP="00AF42F9">
            <w:pPr>
              <w:jc w:val="right"/>
              <w:rPr>
                <w:rFonts w:cs="Arial"/>
                <w:sz w:val="18"/>
                <w:szCs w:val="18"/>
              </w:rPr>
            </w:pPr>
            <w:r w:rsidRPr="00AF42F9">
              <w:rPr>
                <w:rFonts w:cs="Arial"/>
                <w:sz w:val="18"/>
                <w:szCs w:val="18"/>
              </w:rPr>
              <w:t>9.7%</w:t>
            </w:r>
          </w:p>
        </w:tc>
        <w:tc>
          <w:tcPr>
            <w:tcW w:w="907" w:type="dxa"/>
            <w:noWrap/>
            <w:vAlign w:val="center"/>
          </w:tcPr>
          <w:p w14:paraId="48A9F023" w14:textId="39B96E68" w:rsidR="004C4B24" w:rsidRPr="00AF42F9" w:rsidRDefault="004C4B24" w:rsidP="00AF42F9">
            <w:pPr>
              <w:jc w:val="right"/>
              <w:rPr>
                <w:rFonts w:cs="Arial"/>
                <w:sz w:val="18"/>
                <w:szCs w:val="18"/>
              </w:rPr>
            </w:pPr>
            <w:r w:rsidRPr="00AF42F9">
              <w:rPr>
                <w:rFonts w:cs="Arial"/>
                <w:sz w:val="18"/>
                <w:szCs w:val="18"/>
              </w:rPr>
              <w:t>643</w:t>
            </w:r>
          </w:p>
        </w:tc>
        <w:tc>
          <w:tcPr>
            <w:tcW w:w="907" w:type="dxa"/>
            <w:noWrap/>
            <w:vAlign w:val="center"/>
          </w:tcPr>
          <w:p w14:paraId="3A6E3E84" w14:textId="745F1D5C"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32611297" w14:textId="23E722AD" w:rsidR="004C4B24" w:rsidRPr="00AF42F9" w:rsidRDefault="004C4B24" w:rsidP="00AF42F9">
            <w:pPr>
              <w:jc w:val="right"/>
              <w:rPr>
                <w:rFonts w:cs="Arial"/>
                <w:sz w:val="18"/>
                <w:szCs w:val="18"/>
              </w:rPr>
            </w:pPr>
            <w:r w:rsidRPr="00AF42F9">
              <w:rPr>
                <w:rFonts w:cs="Arial"/>
                <w:sz w:val="18"/>
                <w:szCs w:val="18"/>
              </w:rPr>
              <w:t>5.6%</w:t>
            </w:r>
          </w:p>
        </w:tc>
      </w:tr>
      <w:tr w:rsidR="004C4B24" w:rsidRPr="00FA02DD" w14:paraId="1E8971AA" w14:textId="77777777" w:rsidTr="00AF42F9">
        <w:trPr>
          <w:trHeight w:val="283"/>
        </w:trPr>
        <w:tc>
          <w:tcPr>
            <w:tcW w:w="3543" w:type="dxa"/>
            <w:noWrap/>
            <w:vAlign w:val="center"/>
          </w:tcPr>
          <w:p w14:paraId="5E1B9B34" w14:textId="77777777" w:rsidR="004C4B24" w:rsidRPr="00FA02DD" w:rsidRDefault="004C4B24" w:rsidP="004C4B24">
            <w:pPr>
              <w:pStyle w:val="DHStableB"/>
            </w:pPr>
            <w:r w:rsidRPr="00FA02DD">
              <w:t>Corio</w:t>
            </w:r>
          </w:p>
        </w:tc>
        <w:tc>
          <w:tcPr>
            <w:tcW w:w="852" w:type="dxa"/>
            <w:shd w:val="clear" w:color="auto" w:fill="DEE4EE"/>
            <w:noWrap/>
            <w:vAlign w:val="center"/>
          </w:tcPr>
          <w:p w14:paraId="641DF12E" w14:textId="67FC023C" w:rsidR="004C4B24" w:rsidRPr="00AF42F9" w:rsidRDefault="004C4B24" w:rsidP="00AF42F9">
            <w:pPr>
              <w:jc w:val="right"/>
              <w:rPr>
                <w:rFonts w:cs="Arial"/>
                <w:sz w:val="18"/>
                <w:szCs w:val="18"/>
              </w:rPr>
            </w:pPr>
            <w:r w:rsidRPr="00AF42F9">
              <w:rPr>
                <w:rFonts w:cs="Arial"/>
                <w:sz w:val="18"/>
                <w:szCs w:val="18"/>
              </w:rPr>
              <w:t>33</w:t>
            </w:r>
          </w:p>
        </w:tc>
        <w:tc>
          <w:tcPr>
            <w:tcW w:w="1038" w:type="dxa"/>
            <w:shd w:val="clear" w:color="auto" w:fill="DEE4EE"/>
            <w:noWrap/>
            <w:vAlign w:val="center"/>
          </w:tcPr>
          <w:p w14:paraId="6BBA6300" w14:textId="62895289" w:rsidR="004C4B24" w:rsidRPr="00AF42F9" w:rsidRDefault="004C4B24" w:rsidP="00AF42F9">
            <w:pPr>
              <w:jc w:val="right"/>
              <w:rPr>
                <w:rFonts w:cs="Arial"/>
                <w:sz w:val="18"/>
                <w:szCs w:val="18"/>
              </w:rPr>
            </w:pPr>
            <w:r w:rsidRPr="00AF42F9">
              <w:rPr>
                <w:rFonts w:cs="Arial"/>
                <w:sz w:val="18"/>
                <w:szCs w:val="18"/>
              </w:rPr>
              <w:t>$210</w:t>
            </w:r>
          </w:p>
        </w:tc>
        <w:tc>
          <w:tcPr>
            <w:tcW w:w="1077" w:type="dxa"/>
            <w:shd w:val="clear" w:color="auto" w:fill="DEE4EE"/>
            <w:noWrap/>
            <w:vAlign w:val="center"/>
          </w:tcPr>
          <w:p w14:paraId="6874E96A" w14:textId="5D63D386" w:rsidR="004C4B24" w:rsidRPr="00AF42F9" w:rsidRDefault="004C4B24" w:rsidP="00AF42F9">
            <w:pPr>
              <w:jc w:val="right"/>
              <w:rPr>
                <w:rFonts w:cs="Arial"/>
                <w:sz w:val="18"/>
                <w:szCs w:val="18"/>
              </w:rPr>
            </w:pPr>
            <w:r w:rsidRPr="00AF42F9">
              <w:rPr>
                <w:rFonts w:cs="Arial"/>
                <w:sz w:val="18"/>
                <w:szCs w:val="18"/>
              </w:rPr>
              <w:t>10.5%</w:t>
            </w:r>
          </w:p>
        </w:tc>
        <w:tc>
          <w:tcPr>
            <w:tcW w:w="907" w:type="dxa"/>
            <w:noWrap/>
            <w:vAlign w:val="center"/>
          </w:tcPr>
          <w:p w14:paraId="682B6F6E" w14:textId="5041B692" w:rsidR="004C4B24" w:rsidRPr="00AF42F9" w:rsidRDefault="004C4B24" w:rsidP="00AF42F9">
            <w:pPr>
              <w:jc w:val="right"/>
              <w:rPr>
                <w:rFonts w:cs="Arial"/>
                <w:sz w:val="18"/>
                <w:szCs w:val="18"/>
              </w:rPr>
            </w:pPr>
            <w:r w:rsidRPr="00AF42F9">
              <w:rPr>
                <w:rFonts w:cs="Arial"/>
                <w:sz w:val="18"/>
                <w:szCs w:val="18"/>
              </w:rPr>
              <w:t>82</w:t>
            </w:r>
          </w:p>
        </w:tc>
        <w:tc>
          <w:tcPr>
            <w:tcW w:w="907" w:type="dxa"/>
            <w:noWrap/>
            <w:vAlign w:val="center"/>
          </w:tcPr>
          <w:p w14:paraId="655ECCB0" w14:textId="6DF3D1B4" w:rsidR="004C4B24" w:rsidRPr="00AF42F9" w:rsidRDefault="004C4B24" w:rsidP="00AF42F9">
            <w:pPr>
              <w:jc w:val="right"/>
              <w:rPr>
                <w:rFonts w:cs="Arial"/>
                <w:sz w:val="18"/>
                <w:szCs w:val="18"/>
              </w:rPr>
            </w:pPr>
            <w:r w:rsidRPr="00AF42F9">
              <w:rPr>
                <w:rFonts w:cs="Arial"/>
                <w:sz w:val="18"/>
                <w:szCs w:val="18"/>
              </w:rPr>
              <w:t>$275</w:t>
            </w:r>
          </w:p>
        </w:tc>
        <w:tc>
          <w:tcPr>
            <w:tcW w:w="1077" w:type="dxa"/>
            <w:noWrap/>
            <w:vAlign w:val="center"/>
          </w:tcPr>
          <w:p w14:paraId="00DF7434" w14:textId="299DC686" w:rsidR="004C4B24" w:rsidRPr="00AF42F9" w:rsidRDefault="004C4B24" w:rsidP="00AF42F9">
            <w:pPr>
              <w:jc w:val="right"/>
              <w:rPr>
                <w:rFonts w:cs="Arial"/>
                <w:sz w:val="18"/>
                <w:szCs w:val="18"/>
              </w:rPr>
            </w:pPr>
            <w:r w:rsidRPr="00AF42F9">
              <w:rPr>
                <w:rFonts w:cs="Arial"/>
                <w:sz w:val="18"/>
                <w:szCs w:val="18"/>
              </w:rPr>
              <w:t>5.8%</w:t>
            </w:r>
          </w:p>
        </w:tc>
        <w:tc>
          <w:tcPr>
            <w:tcW w:w="907" w:type="dxa"/>
            <w:shd w:val="clear" w:color="auto" w:fill="DEE4EE"/>
            <w:noWrap/>
            <w:vAlign w:val="center"/>
          </w:tcPr>
          <w:p w14:paraId="17799076" w14:textId="37EA74FC" w:rsidR="004C4B24" w:rsidRPr="00AF42F9" w:rsidRDefault="004C4B24" w:rsidP="00AF42F9">
            <w:pPr>
              <w:jc w:val="right"/>
              <w:rPr>
                <w:rFonts w:cs="Arial"/>
                <w:sz w:val="18"/>
                <w:szCs w:val="18"/>
              </w:rPr>
            </w:pPr>
            <w:r w:rsidRPr="00AF42F9">
              <w:rPr>
                <w:rFonts w:cs="Arial"/>
                <w:sz w:val="18"/>
                <w:szCs w:val="18"/>
              </w:rPr>
              <w:t>144</w:t>
            </w:r>
          </w:p>
        </w:tc>
        <w:tc>
          <w:tcPr>
            <w:tcW w:w="907" w:type="dxa"/>
            <w:shd w:val="clear" w:color="auto" w:fill="DEE4EE"/>
            <w:noWrap/>
            <w:vAlign w:val="center"/>
          </w:tcPr>
          <w:p w14:paraId="2DA7C0BB" w14:textId="0AC221ED"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17999E50" w14:textId="060FEECC" w:rsidR="004C4B24" w:rsidRPr="00AF42F9" w:rsidRDefault="004C4B24" w:rsidP="00AF42F9">
            <w:pPr>
              <w:jc w:val="right"/>
              <w:rPr>
                <w:rFonts w:cs="Arial"/>
                <w:sz w:val="18"/>
                <w:szCs w:val="18"/>
              </w:rPr>
            </w:pPr>
            <w:r w:rsidRPr="00AF42F9">
              <w:rPr>
                <w:rFonts w:cs="Arial"/>
                <w:sz w:val="18"/>
                <w:szCs w:val="18"/>
              </w:rPr>
              <w:t>13.0%</w:t>
            </w:r>
          </w:p>
        </w:tc>
        <w:tc>
          <w:tcPr>
            <w:tcW w:w="907" w:type="dxa"/>
            <w:noWrap/>
            <w:vAlign w:val="center"/>
          </w:tcPr>
          <w:p w14:paraId="7B5B331F" w14:textId="7B9F2EB0" w:rsidR="004C4B24" w:rsidRPr="00AF42F9" w:rsidRDefault="004C4B24" w:rsidP="00AF42F9">
            <w:pPr>
              <w:jc w:val="right"/>
              <w:rPr>
                <w:rFonts w:cs="Arial"/>
                <w:sz w:val="18"/>
                <w:szCs w:val="18"/>
              </w:rPr>
            </w:pPr>
            <w:r w:rsidRPr="00AF42F9">
              <w:rPr>
                <w:rFonts w:cs="Arial"/>
                <w:sz w:val="18"/>
                <w:szCs w:val="18"/>
              </w:rPr>
              <w:t>499</w:t>
            </w:r>
          </w:p>
        </w:tc>
        <w:tc>
          <w:tcPr>
            <w:tcW w:w="907" w:type="dxa"/>
            <w:noWrap/>
            <w:vAlign w:val="center"/>
          </w:tcPr>
          <w:p w14:paraId="74C51C77" w14:textId="38C4C710" w:rsidR="004C4B24" w:rsidRPr="00AF42F9" w:rsidRDefault="004C4B24" w:rsidP="00AF42F9">
            <w:pPr>
              <w:jc w:val="right"/>
              <w:rPr>
                <w:rFonts w:cs="Arial"/>
                <w:sz w:val="18"/>
                <w:szCs w:val="18"/>
              </w:rPr>
            </w:pPr>
            <w:r w:rsidRPr="00AF42F9">
              <w:rPr>
                <w:rFonts w:cs="Arial"/>
                <w:sz w:val="18"/>
                <w:szCs w:val="18"/>
              </w:rPr>
              <w:t>$290</w:t>
            </w:r>
          </w:p>
        </w:tc>
        <w:tc>
          <w:tcPr>
            <w:tcW w:w="1077" w:type="dxa"/>
            <w:noWrap/>
            <w:vAlign w:val="center"/>
          </w:tcPr>
          <w:p w14:paraId="48E1EE8D" w14:textId="04A323C9" w:rsidR="004C4B24" w:rsidRPr="00AF42F9" w:rsidRDefault="004C4B24" w:rsidP="00AF42F9">
            <w:pPr>
              <w:jc w:val="right"/>
              <w:rPr>
                <w:rFonts w:cs="Arial"/>
                <w:sz w:val="18"/>
                <w:szCs w:val="18"/>
              </w:rPr>
            </w:pPr>
            <w:r w:rsidRPr="00AF42F9">
              <w:rPr>
                <w:rFonts w:cs="Arial"/>
                <w:sz w:val="18"/>
                <w:szCs w:val="18"/>
              </w:rPr>
              <w:t>11.5%</w:t>
            </w:r>
          </w:p>
        </w:tc>
      </w:tr>
      <w:tr w:rsidR="004C4B24" w:rsidRPr="00FA02DD" w14:paraId="36C2CD81" w14:textId="77777777" w:rsidTr="00AF42F9">
        <w:trPr>
          <w:trHeight w:val="283"/>
        </w:trPr>
        <w:tc>
          <w:tcPr>
            <w:tcW w:w="3543" w:type="dxa"/>
            <w:noWrap/>
            <w:vAlign w:val="center"/>
          </w:tcPr>
          <w:p w14:paraId="19DA4374" w14:textId="77777777" w:rsidR="004C4B24" w:rsidRPr="00FA02DD" w:rsidRDefault="004C4B24" w:rsidP="004C4B24">
            <w:pPr>
              <w:pStyle w:val="DHStableB"/>
            </w:pPr>
            <w:r w:rsidRPr="00FA02DD">
              <w:t>Geelong-Newcomb</w:t>
            </w:r>
          </w:p>
        </w:tc>
        <w:tc>
          <w:tcPr>
            <w:tcW w:w="852" w:type="dxa"/>
            <w:shd w:val="clear" w:color="auto" w:fill="DEE4EE"/>
            <w:noWrap/>
            <w:vAlign w:val="center"/>
          </w:tcPr>
          <w:p w14:paraId="655A718F" w14:textId="05D069EF" w:rsidR="004C4B24" w:rsidRPr="00AF42F9" w:rsidRDefault="004C4B24" w:rsidP="00AF42F9">
            <w:pPr>
              <w:jc w:val="right"/>
              <w:rPr>
                <w:rFonts w:cs="Arial"/>
                <w:sz w:val="18"/>
                <w:szCs w:val="18"/>
              </w:rPr>
            </w:pPr>
            <w:r w:rsidRPr="00AF42F9">
              <w:rPr>
                <w:rFonts w:cs="Arial"/>
                <w:sz w:val="18"/>
                <w:szCs w:val="18"/>
              </w:rPr>
              <w:t>148</w:t>
            </w:r>
          </w:p>
        </w:tc>
        <w:tc>
          <w:tcPr>
            <w:tcW w:w="1038" w:type="dxa"/>
            <w:shd w:val="clear" w:color="auto" w:fill="DEE4EE"/>
            <w:noWrap/>
            <w:vAlign w:val="center"/>
          </w:tcPr>
          <w:p w14:paraId="59C37289" w14:textId="75C53D23"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3A0DC7B7" w14:textId="3D3F975C" w:rsidR="004C4B24" w:rsidRPr="00AF42F9" w:rsidRDefault="004C4B24" w:rsidP="00AF42F9">
            <w:pPr>
              <w:jc w:val="right"/>
              <w:rPr>
                <w:rFonts w:cs="Arial"/>
                <w:sz w:val="18"/>
                <w:szCs w:val="18"/>
              </w:rPr>
            </w:pPr>
            <w:r w:rsidRPr="00AF42F9">
              <w:rPr>
                <w:rFonts w:cs="Arial"/>
                <w:sz w:val="18"/>
                <w:szCs w:val="18"/>
              </w:rPr>
              <w:t>17.4%</w:t>
            </w:r>
          </w:p>
        </w:tc>
        <w:tc>
          <w:tcPr>
            <w:tcW w:w="907" w:type="dxa"/>
            <w:noWrap/>
            <w:vAlign w:val="center"/>
          </w:tcPr>
          <w:p w14:paraId="3DB37812" w14:textId="1B97F3EB" w:rsidR="004C4B24" w:rsidRPr="00AF42F9" w:rsidRDefault="004C4B24" w:rsidP="00AF42F9">
            <w:pPr>
              <w:jc w:val="right"/>
              <w:rPr>
                <w:rFonts w:cs="Arial"/>
                <w:sz w:val="18"/>
                <w:szCs w:val="18"/>
              </w:rPr>
            </w:pPr>
            <w:r w:rsidRPr="00AF42F9">
              <w:rPr>
                <w:rFonts w:cs="Arial"/>
                <w:sz w:val="18"/>
                <w:szCs w:val="18"/>
              </w:rPr>
              <w:t>309</w:t>
            </w:r>
          </w:p>
        </w:tc>
        <w:tc>
          <w:tcPr>
            <w:tcW w:w="907" w:type="dxa"/>
            <w:noWrap/>
            <w:vAlign w:val="center"/>
          </w:tcPr>
          <w:p w14:paraId="2912140C" w14:textId="3FA13103"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3597CB1B" w14:textId="6BE489D5" w:rsidR="004C4B24" w:rsidRPr="00AF42F9" w:rsidRDefault="004C4B24" w:rsidP="00AF42F9">
            <w:pPr>
              <w:jc w:val="right"/>
              <w:rPr>
                <w:rFonts w:cs="Arial"/>
                <w:sz w:val="18"/>
                <w:szCs w:val="18"/>
              </w:rPr>
            </w:pPr>
            <w:r w:rsidRPr="00AF42F9">
              <w:rPr>
                <w:rFonts w:cs="Arial"/>
                <w:sz w:val="18"/>
                <w:szCs w:val="18"/>
              </w:rPr>
              <w:t>10.3%</w:t>
            </w:r>
          </w:p>
        </w:tc>
        <w:tc>
          <w:tcPr>
            <w:tcW w:w="907" w:type="dxa"/>
            <w:shd w:val="clear" w:color="auto" w:fill="DEE4EE"/>
            <w:noWrap/>
            <w:vAlign w:val="center"/>
          </w:tcPr>
          <w:p w14:paraId="1B578DDF" w14:textId="4913D6AB" w:rsidR="004C4B24" w:rsidRPr="00AF42F9" w:rsidRDefault="004C4B24" w:rsidP="00AF42F9">
            <w:pPr>
              <w:jc w:val="right"/>
              <w:rPr>
                <w:rFonts w:cs="Arial"/>
                <w:sz w:val="18"/>
                <w:szCs w:val="18"/>
              </w:rPr>
            </w:pPr>
            <w:r w:rsidRPr="00AF42F9">
              <w:rPr>
                <w:rFonts w:cs="Arial"/>
                <w:sz w:val="18"/>
                <w:szCs w:val="18"/>
              </w:rPr>
              <w:t>133</w:t>
            </w:r>
          </w:p>
        </w:tc>
        <w:tc>
          <w:tcPr>
            <w:tcW w:w="907" w:type="dxa"/>
            <w:shd w:val="clear" w:color="auto" w:fill="DEE4EE"/>
            <w:noWrap/>
            <w:vAlign w:val="center"/>
          </w:tcPr>
          <w:p w14:paraId="08EA6D4C" w14:textId="60BDA6FD" w:rsidR="004C4B24" w:rsidRPr="00AF42F9" w:rsidRDefault="004C4B24" w:rsidP="00AF42F9">
            <w:pPr>
              <w:jc w:val="right"/>
              <w:rPr>
                <w:rFonts w:cs="Arial"/>
                <w:sz w:val="18"/>
                <w:szCs w:val="18"/>
              </w:rPr>
            </w:pPr>
            <w:r w:rsidRPr="00AF42F9">
              <w:rPr>
                <w:rFonts w:cs="Arial"/>
                <w:sz w:val="18"/>
                <w:szCs w:val="18"/>
              </w:rPr>
              <w:t>$320</w:t>
            </w:r>
          </w:p>
        </w:tc>
        <w:tc>
          <w:tcPr>
            <w:tcW w:w="1077" w:type="dxa"/>
            <w:shd w:val="clear" w:color="auto" w:fill="DEE4EE"/>
            <w:noWrap/>
            <w:vAlign w:val="center"/>
          </w:tcPr>
          <w:p w14:paraId="246FA273" w14:textId="5D0C6A5A" w:rsidR="004C4B24" w:rsidRPr="00AF42F9" w:rsidRDefault="004C4B24" w:rsidP="00AF42F9">
            <w:pPr>
              <w:jc w:val="right"/>
              <w:rPr>
                <w:rFonts w:cs="Arial"/>
                <w:sz w:val="18"/>
                <w:szCs w:val="18"/>
              </w:rPr>
            </w:pPr>
            <w:r w:rsidRPr="00AF42F9">
              <w:rPr>
                <w:rFonts w:cs="Arial"/>
                <w:sz w:val="18"/>
                <w:szCs w:val="18"/>
              </w:rPr>
              <w:t>6.7%</w:t>
            </w:r>
          </w:p>
        </w:tc>
        <w:tc>
          <w:tcPr>
            <w:tcW w:w="907" w:type="dxa"/>
            <w:noWrap/>
            <w:vAlign w:val="center"/>
          </w:tcPr>
          <w:p w14:paraId="69B7E533" w14:textId="2FD03F65" w:rsidR="004C4B24" w:rsidRPr="00AF42F9" w:rsidRDefault="004C4B24" w:rsidP="00AF42F9">
            <w:pPr>
              <w:jc w:val="right"/>
              <w:rPr>
                <w:rFonts w:cs="Arial"/>
                <w:sz w:val="18"/>
                <w:szCs w:val="18"/>
              </w:rPr>
            </w:pPr>
            <w:r w:rsidRPr="00AF42F9">
              <w:rPr>
                <w:rFonts w:cs="Arial"/>
                <w:sz w:val="18"/>
                <w:szCs w:val="18"/>
              </w:rPr>
              <w:t>445</w:t>
            </w:r>
          </w:p>
        </w:tc>
        <w:tc>
          <w:tcPr>
            <w:tcW w:w="907" w:type="dxa"/>
            <w:noWrap/>
            <w:vAlign w:val="center"/>
          </w:tcPr>
          <w:p w14:paraId="4EE0C40C" w14:textId="625CBCBF"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1FCDD721" w14:textId="17562CA2" w:rsidR="004C4B24" w:rsidRPr="00AF42F9" w:rsidRDefault="004C4B24" w:rsidP="00AF42F9">
            <w:pPr>
              <w:jc w:val="right"/>
              <w:rPr>
                <w:rFonts w:cs="Arial"/>
                <w:sz w:val="18"/>
                <w:szCs w:val="18"/>
              </w:rPr>
            </w:pPr>
            <w:r w:rsidRPr="00AF42F9">
              <w:rPr>
                <w:rFonts w:cs="Arial"/>
                <w:sz w:val="18"/>
                <w:szCs w:val="18"/>
              </w:rPr>
              <w:t>6.1%</w:t>
            </w:r>
          </w:p>
        </w:tc>
      </w:tr>
      <w:tr w:rsidR="004C4B24" w:rsidRPr="00FA02DD" w14:paraId="2D73634D" w14:textId="77777777" w:rsidTr="00AF42F9">
        <w:trPr>
          <w:trHeight w:val="283"/>
        </w:trPr>
        <w:tc>
          <w:tcPr>
            <w:tcW w:w="3543" w:type="dxa"/>
            <w:noWrap/>
            <w:vAlign w:val="center"/>
          </w:tcPr>
          <w:p w14:paraId="6A529066" w14:textId="77777777" w:rsidR="004C4B24" w:rsidRPr="00FA02DD" w:rsidRDefault="004C4B24" w:rsidP="004C4B24">
            <w:pPr>
              <w:pStyle w:val="DHStableB"/>
            </w:pPr>
            <w:r w:rsidRPr="00FA02DD">
              <w:t>Herne Hill-Geelong West</w:t>
            </w:r>
          </w:p>
        </w:tc>
        <w:tc>
          <w:tcPr>
            <w:tcW w:w="852" w:type="dxa"/>
            <w:shd w:val="clear" w:color="auto" w:fill="DEE4EE"/>
            <w:noWrap/>
            <w:vAlign w:val="center"/>
          </w:tcPr>
          <w:p w14:paraId="7C7A7E48" w14:textId="3A3EA0E3" w:rsidR="004C4B24" w:rsidRPr="00AF42F9" w:rsidRDefault="004C4B24" w:rsidP="00AF42F9">
            <w:pPr>
              <w:jc w:val="right"/>
              <w:rPr>
                <w:rFonts w:cs="Arial"/>
                <w:sz w:val="18"/>
                <w:szCs w:val="18"/>
              </w:rPr>
            </w:pPr>
            <w:r w:rsidRPr="00AF42F9">
              <w:rPr>
                <w:rFonts w:cs="Arial"/>
                <w:sz w:val="18"/>
                <w:szCs w:val="18"/>
              </w:rPr>
              <w:t>95</w:t>
            </w:r>
          </w:p>
        </w:tc>
        <w:tc>
          <w:tcPr>
            <w:tcW w:w="1038" w:type="dxa"/>
            <w:shd w:val="clear" w:color="auto" w:fill="DEE4EE"/>
            <w:noWrap/>
            <w:vAlign w:val="center"/>
          </w:tcPr>
          <w:p w14:paraId="024B7936" w14:textId="44FA838E" w:rsidR="004C4B24" w:rsidRPr="00AF42F9" w:rsidRDefault="004C4B24" w:rsidP="00AF42F9">
            <w:pPr>
              <w:jc w:val="right"/>
              <w:rPr>
                <w:rFonts w:cs="Arial"/>
                <w:sz w:val="18"/>
                <w:szCs w:val="18"/>
              </w:rPr>
            </w:pPr>
            <w:r w:rsidRPr="00AF42F9">
              <w:rPr>
                <w:rFonts w:cs="Arial"/>
                <w:sz w:val="18"/>
                <w:szCs w:val="18"/>
              </w:rPr>
              <w:t>$220</w:t>
            </w:r>
          </w:p>
        </w:tc>
        <w:tc>
          <w:tcPr>
            <w:tcW w:w="1077" w:type="dxa"/>
            <w:shd w:val="clear" w:color="auto" w:fill="DEE4EE"/>
            <w:noWrap/>
            <w:vAlign w:val="center"/>
          </w:tcPr>
          <w:p w14:paraId="2475B335" w14:textId="5F1067EF" w:rsidR="004C4B24" w:rsidRPr="00AF42F9" w:rsidRDefault="004C4B24" w:rsidP="00AF42F9">
            <w:pPr>
              <w:jc w:val="right"/>
              <w:rPr>
                <w:rFonts w:cs="Arial"/>
                <w:sz w:val="18"/>
                <w:szCs w:val="18"/>
              </w:rPr>
            </w:pPr>
            <w:r w:rsidRPr="00AF42F9">
              <w:rPr>
                <w:rFonts w:cs="Arial"/>
                <w:sz w:val="18"/>
                <w:szCs w:val="18"/>
              </w:rPr>
              <w:t>4.8%</w:t>
            </w:r>
          </w:p>
        </w:tc>
        <w:tc>
          <w:tcPr>
            <w:tcW w:w="907" w:type="dxa"/>
            <w:noWrap/>
            <w:vAlign w:val="center"/>
          </w:tcPr>
          <w:p w14:paraId="5268C0A3" w14:textId="4F0D0025" w:rsidR="004C4B24" w:rsidRPr="00AF42F9" w:rsidRDefault="004C4B24" w:rsidP="00AF42F9">
            <w:pPr>
              <w:jc w:val="right"/>
              <w:rPr>
                <w:rFonts w:cs="Arial"/>
                <w:sz w:val="18"/>
                <w:szCs w:val="18"/>
              </w:rPr>
            </w:pPr>
            <w:r w:rsidRPr="00AF42F9">
              <w:rPr>
                <w:rFonts w:cs="Arial"/>
                <w:sz w:val="18"/>
                <w:szCs w:val="18"/>
              </w:rPr>
              <w:t>159</w:t>
            </w:r>
          </w:p>
        </w:tc>
        <w:tc>
          <w:tcPr>
            <w:tcW w:w="907" w:type="dxa"/>
            <w:noWrap/>
            <w:vAlign w:val="center"/>
          </w:tcPr>
          <w:p w14:paraId="17B30987" w14:textId="54BA3B2F"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4A81517D" w14:textId="6D87AF7F" w:rsidR="004C4B24" w:rsidRPr="00AF42F9" w:rsidRDefault="004C4B24" w:rsidP="00AF42F9">
            <w:pPr>
              <w:jc w:val="right"/>
              <w:rPr>
                <w:rFonts w:cs="Arial"/>
                <w:sz w:val="18"/>
                <w:szCs w:val="18"/>
              </w:rPr>
            </w:pPr>
            <w:r w:rsidRPr="00AF42F9">
              <w:rPr>
                <w:rFonts w:cs="Arial"/>
                <w:sz w:val="18"/>
                <w:szCs w:val="18"/>
              </w:rPr>
              <w:t>7.9%</w:t>
            </w:r>
          </w:p>
        </w:tc>
        <w:tc>
          <w:tcPr>
            <w:tcW w:w="907" w:type="dxa"/>
            <w:shd w:val="clear" w:color="auto" w:fill="DEE4EE"/>
            <w:noWrap/>
            <w:vAlign w:val="center"/>
          </w:tcPr>
          <w:p w14:paraId="5E201342" w14:textId="72A2960B" w:rsidR="004C4B24" w:rsidRPr="00AF42F9" w:rsidRDefault="004C4B24" w:rsidP="00AF42F9">
            <w:pPr>
              <w:jc w:val="right"/>
              <w:rPr>
                <w:rFonts w:cs="Arial"/>
                <w:sz w:val="18"/>
                <w:szCs w:val="18"/>
              </w:rPr>
            </w:pPr>
            <w:r w:rsidRPr="00AF42F9">
              <w:rPr>
                <w:rFonts w:cs="Arial"/>
                <w:sz w:val="18"/>
                <w:szCs w:val="18"/>
              </w:rPr>
              <w:t>95</w:t>
            </w:r>
          </w:p>
        </w:tc>
        <w:tc>
          <w:tcPr>
            <w:tcW w:w="907" w:type="dxa"/>
            <w:shd w:val="clear" w:color="auto" w:fill="DEE4EE"/>
            <w:noWrap/>
            <w:vAlign w:val="center"/>
          </w:tcPr>
          <w:p w14:paraId="0F8FA591" w14:textId="0F14BA00" w:rsidR="004C4B24" w:rsidRPr="00AF42F9" w:rsidRDefault="004C4B24" w:rsidP="00AF42F9">
            <w:pPr>
              <w:jc w:val="right"/>
              <w:rPr>
                <w:rFonts w:cs="Arial"/>
                <w:sz w:val="18"/>
                <w:szCs w:val="18"/>
              </w:rPr>
            </w:pPr>
            <w:r w:rsidRPr="00AF42F9">
              <w:rPr>
                <w:rFonts w:cs="Arial"/>
                <w:sz w:val="18"/>
                <w:szCs w:val="18"/>
              </w:rPr>
              <w:t>$340</w:t>
            </w:r>
          </w:p>
        </w:tc>
        <w:tc>
          <w:tcPr>
            <w:tcW w:w="1077" w:type="dxa"/>
            <w:shd w:val="clear" w:color="auto" w:fill="DEE4EE"/>
            <w:noWrap/>
            <w:vAlign w:val="center"/>
          </w:tcPr>
          <w:p w14:paraId="14CF764F" w14:textId="3DE8B3D8" w:rsidR="004C4B24" w:rsidRPr="00AF42F9" w:rsidRDefault="004C4B24" w:rsidP="00AF42F9">
            <w:pPr>
              <w:jc w:val="right"/>
              <w:rPr>
                <w:rFonts w:cs="Arial"/>
                <w:sz w:val="18"/>
                <w:szCs w:val="18"/>
              </w:rPr>
            </w:pPr>
            <w:r w:rsidRPr="00AF42F9">
              <w:rPr>
                <w:rFonts w:cs="Arial"/>
                <w:sz w:val="18"/>
                <w:szCs w:val="18"/>
              </w:rPr>
              <w:t>4.6%</w:t>
            </w:r>
          </w:p>
        </w:tc>
        <w:tc>
          <w:tcPr>
            <w:tcW w:w="907" w:type="dxa"/>
            <w:noWrap/>
            <w:vAlign w:val="center"/>
          </w:tcPr>
          <w:p w14:paraId="75FA64E0" w14:textId="244FFB48" w:rsidR="004C4B24" w:rsidRPr="00AF42F9" w:rsidRDefault="004C4B24" w:rsidP="00AF42F9">
            <w:pPr>
              <w:jc w:val="right"/>
              <w:rPr>
                <w:rFonts w:cs="Arial"/>
                <w:sz w:val="18"/>
                <w:szCs w:val="18"/>
              </w:rPr>
            </w:pPr>
            <w:r w:rsidRPr="00AF42F9">
              <w:rPr>
                <w:rFonts w:cs="Arial"/>
                <w:sz w:val="18"/>
                <w:szCs w:val="18"/>
              </w:rPr>
              <w:t>262</w:t>
            </w:r>
          </w:p>
        </w:tc>
        <w:tc>
          <w:tcPr>
            <w:tcW w:w="907" w:type="dxa"/>
            <w:noWrap/>
            <w:vAlign w:val="center"/>
          </w:tcPr>
          <w:p w14:paraId="21FCDDB6" w14:textId="447EA734" w:rsidR="004C4B24" w:rsidRPr="00AF42F9" w:rsidRDefault="004C4B24" w:rsidP="00AF42F9">
            <w:pPr>
              <w:jc w:val="right"/>
              <w:rPr>
                <w:rFonts w:cs="Arial"/>
                <w:sz w:val="18"/>
                <w:szCs w:val="18"/>
              </w:rPr>
            </w:pPr>
            <w:r w:rsidRPr="00AF42F9">
              <w:rPr>
                <w:rFonts w:cs="Arial"/>
                <w:sz w:val="18"/>
                <w:szCs w:val="18"/>
              </w:rPr>
              <w:t>$383</w:t>
            </w:r>
          </w:p>
        </w:tc>
        <w:tc>
          <w:tcPr>
            <w:tcW w:w="1077" w:type="dxa"/>
            <w:noWrap/>
            <w:vAlign w:val="center"/>
          </w:tcPr>
          <w:p w14:paraId="7CD25E2A" w14:textId="634C6FA6" w:rsidR="004C4B24" w:rsidRPr="00AF42F9" w:rsidRDefault="004C4B24" w:rsidP="00AF42F9">
            <w:pPr>
              <w:jc w:val="right"/>
              <w:rPr>
                <w:rFonts w:cs="Arial"/>
                <w:sz w:val="18"/>
                <w:szCs w:val="18"/>
              </w:rPr>
            </w:pPr>
            <w:r w:rsidRPr="00AF42F9">
              <w:rPr>
                <w:rFonts w:cs="Arial"/>
                <w:sz w:val="18"/>
                <w:szCs w:val="18"/>
              </w:rPr>
              <w:t>6.4%</w:t>
            </w:r>
          </w:p>
        </w:tc>
      </w:tr>
      <w:tr w:rsidR="004C4B24" w:rsidRPr="00FA02DD" w14:paraId="27F17678" w14:textId="77777777" w:rsidTr="00AF42F9">
        <w:trPr>
          <w:trHeight w:val="283"/>
        </w:trPr>
        <w:tc>
          <w:tcPr>
            <w:tcW w:w="3543" w:type="dxa"/>
            <w:noWrap/>
            <w:vAlign w:val="center"/>
          </w:tcPr>
          <w:p w14:paraId="3EB54622" w14:textId="77777777" w:rsidR="004C4B24" w:rsidRPr="00FA02DD" w:rsidRDefault="004C4B24" w:rsidP="004C4B24">
            <w:pPr>
              <w:pStyle w:val="DHStableB"/>
            </w:pPr>
            <w:r w:rsidRPr="00FA02DD">
              <w:t>Lara</w:t>
            </w:r>
          </w:p>
        </w:tc>
        <w:tc>
          <w:tcPr>
            <w:tcW w:w="852" w:type="dxa"/>
            <w:shd w:val="clear" w:color="auto" w:fill="DEE4EE"/>
            <w:noWrap/>
            <w:vAlign w:val="center"/>
          </w:tcPr>
          <w:p w14:paraId="4B5052EE" w14:textId="485EAA58"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638A405D" w14:textId="5E05E7C6"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49D409B3" w14:textId="5225F49D"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6684F0AA" w14:textId="719274A5" w:rsidR="004C4B24" w:rsidRPr="00AF42F9" w:rsidRDefault="004C4B24" w:rsidP="00AF42F9">
            <w:pPr>
              <w:jc w:val="right"/>
              <w:rPr>
                <w:rFonts w:cs="Arial"/>
                <w:sz w:val="18"/>
                <w:szCs w:val="18"/>
              </w:rPr>
            </w:pPr>
            <w:r w:rsidRPr="00AF42F9">
              <w:rPr>
                <w:rFonts w:cs="Arial"/>
                <w:sz w:val="18"/>
                <w:szCs w:val="18"/>
              </w:rPr>
              <w:t>51</w:t>
            </w:r>
          </w:p>
        </w:tc>
        <w:tc>
          <w:tcPr>
            <w:tcW w:w="907" w:type="dxa"/>
            <w:noWrap/>
            <w:vAlign w:val="center"/>
          </w:tcPr>
          <w:p w14:paraId="1511A564" w14:textId="65A5A9FC" w:rsidR="004C4B24" w:rsidRPr="00AF42F9" w:rsidRDefault="004C4B24" w:rsidP="00AF42F9">
            <w:pPr>
              <w:jc w:val="right"/>
              <w:rPr>
                <w:rFonts w:cs="Arial"/>
                <w:sz w:val="18"/>
                <w:szCs w:val="18"/>
              </w:rPr>
            </w:pPr>
            <w:r w:rsidRPr="00AF42F9">
              <w:rPr>
                <w:rFonts w:cs="Arial"/>
                <w:sz w:val="18"/>
                <w:szCs w:val="18"/>
              </w:rPr>
              <w:t>$295</w:t>
            </w:r>
          </w:p>
        </w:tc>
        <w:tc>
          <w:tcPr>
            <w:tcW w:w="1077" w:type="dxa"/>
            <w:noWrap/>
            <w:vAlign w:val="center"/>
          </w:tcPr>
          <w:p w14:paraId="6102BBED" w14:textId="35EAE762" w:rsidR="004C4B24" w:rsidRPr="00AF42F9" w:rsidRDefault="004C4B24" w:rsidP="00AF42F9">
            <w:pPr>
              <w:jc w:val="right"/>
              <w:rPr>
                <w:rFonts w:cs="Arial"/>
                <w:sz w:val="18"/>
                <w:szCs w:val="18"/>
              </w:rPr>
            </w:pPr>
            <w:r w:rsidRPr="00AF42F9">
              <w:rPr>
                <w:rFonts w:cs="Arial"/>
                <w:sz w:val="18"/>
                <w:szCs w:val="18"/>
              </w:rPr>
              <w:t>5.4%</w:t>
            </w:r>
          </w:p>
        </w:tc>
        <w:tc>
          <w:tcPr>
            <w:tcW w:w="907" w:type="dxa"/>
            <w:shd w:val="clear" w:color="auto" w:fill="DEE4EE"/>
            <w:noWrap/>
            <w:vAlign w:val="center"/>
          </w:tcPr>
          <w:p w14:paraId="40F061B1" w14:textId="267A38B2" w:rsidR="004C4B24" w:rsidRPr="00AF42F9" w:rsidRDefault="004C4B24" w:rsidP="00AF42F9">
            <w:pPr>
              <w:jc w:val="right"/>
              <w:rPr>
                <w:rFonts w:cs="Arial"/>
                <w:sz w:val="18"/>
                <w:szCs w:val="18"/>
              </w:rPr>
            </w:pPr>
            <w:r w:rsidRPr="00AF42F9">
              <w:rPr>
                <w:rFonts w:cs="Arial"/>
                <w:sz w:val="18"/>
                <w:szCs w:val="18"/>
              </w:rPr>
              <w:t>17</w:t>
            </w:r>
          </w:p>
        </w:tc>
        <w:tc>
          <w:tcPr>
            <w:tcW w:w="907" w:type="dxa"/>
            <w:shd w:val="clear" w:color="auto" w:fill="DEE4EE"/>
            <w:noWrap/>
            <w:vAlign w:val="center"/>
          </w:tcPr>
          <w:p w14:paraId="60E0A109" w14:textId="0FAAECAB" w:rsidR="004C4B24" w:rsidRPr="00AF42F9" w:rsidRDefault="004C4B24" w:rsidP="00AF42F9">
            <w:pPr>
              <w:jc w:val="right"/>
              <w:rPr>
                <w:rFonts w:cs="Arial"/>
                <w:sz w:val="18"/>
                <w:szCs w:val="18"/>
              </w:rPr>
            </w:pPr>
            <w:r w:rsidRPr="00AF42F9">
              <w:rPr>
                <w:rFonts w:cs="Arial"/>
                <w:sz w:val="18"/>
                <w:szCs w:val="18"/>
              </w:rPr>
              <w:t>$310</w:t>
            </w:r>
          </w:p>
        </w:tc>
        <w:tc>
          <w:tcPr>
            <w:tcW w:w="1077" w:type="dxa"/>
            <w:shd w:val="clear" w:color="auto" w:fill="DEE4EE"/>
            <w:noWrap/>
            <w:vAlign w:val="center"/>
          </w:tcPr>
          <w:p w14:paraId="248EB907" w14:textId="3A5E0BEB" w:rsidR="004C4B24" w:rsidRPr="00AF42F9" w:rsidRDefault="004C4B24" w:rsidP="00AF42F9">
            <w:pPr>
              <w:jc w:val="right"/>
              <w:rPr>
                <w:rFonts w:cs="Arial"/>
                <w:sz w:val="18"/>
                <w:szCs w:val="18"/>
              </w:rPr>
            </w:pPr>
            <w:r w:rsidRPr="00AF42F9">
              <w:rPr>
                <w:rFonts w:cs="Arial"/>
                <w:sz w:val="18"/>
                <w:szCs w:val="18"/>
              </w:rPr>
              <w:t>4.0%</w:t>
            </w:r>
          </w:p>
        </w:tc>
        <w:tc>
          <w:tcPr>
            <w:tcW w:w="907" w:type="dxa"/>
            <w:noWrap/>
            <w:vAlign w:val="center"/>
          </w:tcPr>
          <w:p w14:paraId="125D0475" w14:textId="13716B87" w:rsidR="004C4B24" w:rsidRPr="00AF42F9" w:rsidRDefault="004C4B24" w:rsidP="00AF42F9">
            <w:pPr>
              <w:jc w:val="right"/>
              <w:rPr>
                <w:rFonts w:cs="Arial"/>
                <w:sz w:val="18"/>
                <w:szCs w:val="18"/>
              </w:rPr>
            </w:pPr>
            <w:r w:rsidRPr="00AF42F9">
              <w:rPr>
                <w:rFonts w:cs="Arial"/>
                <w:sz w:val="18"/>
                <w:szCs w:val="18"/>
              </w:rPr>
              <w:t>151</w:t>
            </w:r>
          </w:p>
        </w:tc>
        <w:tc>
          <w:tcPr>
            <w:tcW w:w="907" w:type="dxa"/>
            <w:noWrap/>
            <w:vAlign w:val="center"/>
          </w:tcPr>
          <w:p w14:paraId="1580B7DA" w14:textId="2F3D9011" w:rsidR="004C4B24" w:rsidRPr="00AF42F9" w:rsidRDefault="004C4B24" w:rsidP="00AF42F9">
            <w:pPr>
              <w:jc w:val="right"/>
              <w:rPr>
                <w:rFonts w:cs="Arial"/>
                <w:sz w:val="18"/>
                <w:szCs w:val="18"/>
              </w:rPr>
            </w:pPr>
            <w:r w:rsidRPr="00AF42F9">
              <w:rPr>
                <w:rFonts w:cs="Arial"/>
                <w:sz w:val="18"/>
                <w:szCs w:val="18"/>
              </w:rPr>
              <w:t>$380</w:t>
            </w:r>
          </w:p>
        </w:tc>
        <w:tc>
          <w:tcPr>
            <w:tcW w:w="1077" w:type="dxa"/>
            <w:noWrap/>
            <w:vAlign w:val="center"/>
          </w:tcPr>
          <w:p w14:paraId="0619D448" w14:textId="30FFD0B1" w:rsidR="004C4B24" w:rsidRPr="00AF42F9" w:rsidRDefault="004C4B24" w:rsidP="00AF42F9">
            <w:pPr>
              <w:jc w:val="right"/>
              <w:rPr>
                <w:rFonts w:cs="Arial"/>
                <w:sz w:val="18"/>
                <w:szCs w:val="18"/>
              </w:rPr>
            </w:pPr>
            <w:r w:rsidRPr="00AF42F9">
              <w:rPr>
                <w:rFonts w:cs="Arial"/>
                <w:sz w:val="18"/>
                <w:szCs w:val="18"/>
              </w:rPr>
              <w:t>8.6%</w:t>
            </w:r>
          </w:p>
        </w:tc>
      </w:tr>
      <w:tr w:rsidR="004C4B24" w:rsidRPr="00FA02DD" w14:paraId="2FB2FF6B" w14:textId="77777777" w:rsidTr="00AF42F9">
        <w:trPr>
          <w:trHeight w:val="283"/>
        </w:trPr>
        <w:tc>
          <w:tcPr>
            <w:tcW w:w="3543" w:type="dxa"/>
            <w:noWrap/>
            <w:vAlign w:val="center"/>
          </w:tcPr>
          <w:p w14:paraId="755AA8CA" w14:textId="77777777" w:rsidR="004C4B24" w:rsidRPr="00FA02DD" w:rsidRDefault="004C4B24" w:rsidP="004C4B24">
            <w:pPr>
              <w:pStyle w:val="DHStableB"/>
            </w:pPr>
            <w:r w:rsidRPr="00FA02DD">
              <w:t>Newtown</w:t>
            </w:r>
          </w:p>
        </w:tc>
        <w:tc>
          <w:tcPr>
            <w:tcW w:w="852" w:type="dxa"/>
            <w:shd w:val="clear" w:color="auto" w:fill="DEE4EE"/>
            <w:noWrap/>
            <w:vAlign w:val="center"/>
          </w:tcPr>
          <w:p w14:paraId="320A4D5D" w14:textId="5435DBD4" w:rsidR="004C4B24" w:rsidRPr="00AF42F9" w:rsidRDefault="004C4B24" w:rsidP="00AF42F9">
            <w:pPr>
              <w:jc w:val="right"/>
              <w:rPr>
                <w:rFonts w:cs="Arial"/>
                <w:sz w:val="18"/>
                <w:szCs w:val="18"/>
              </w:rPr>
            </w:pPr>
            <w:r w:rsidRPr="00AF42F9">
              <w:rPr>
                <w:rFonts w:cs="Arial"/>
                <w:sz w:val="18"/>
                <w:szCs w:val="18"/>
              </w:rPr>
              <w:t>33</w:t>
            </w:r>
          </w:p>
        </w:tc>
        <w:tc>
          <w:tcPr>
            <w:tcW w:w="1038" w:type="dxa"/>
            <w:shd w:val="clear" w:color="auto" w:fill="DEE4EE"/>
            <w:noWrap/>
            <w:vAlign w:val="center"/>
          </w:tcPr>
          <w:p w14:paraId="5046A58D" w14:textId="62ABFB40" w:rsidR="004C4B24" w:rsidRPr="00AF42F9" w:rsidRDefault="004C4B24" w:rsidP="00AF42F9">
            <w:pPr>
              <w:jc w:val="right"/>
              <w:rPr>
                <w:rFonts w:cs="Arial"/>
                <w:sz w:val="18"/>
                <w:szCs w:val="18"/>
              </w:rPr>
            </w:pPr>
            <w:r w:rsidRPr="00AF42F9">
              <w:rPr>
                <w:rFonts w:cs="Arial"/>
                <w:sz w:val="18"/>
                <w:szCs w:val="18"/>
              </w:rPr>
              <w:t>$225</w:t>
            </w:r>
          </w:p>
        </w:tc>
        <w:tc>
          <w:tcPr>
            <w:tcW w:w="1077" w:type="dxa"/>
            <w:shd w:val="clear" w:color="auto" w:fill="DEE4EE"/>
            <w:noWrap/>
            <w:vAlign w:val="center"/>
          </w:tcPr>
          <w:p w14:paraId="4149F7FA" w14:textId="00C11C96" w:rsidR="004C4B24" w:rsidRPr="00AF42F9" w:rsidRDefault="004C4B24" w:rsidP="00AF42F9">
            <w:pPr>
              <w:jc w:val="right"/>
              <w:rPr>
                <w:rFonts w:cs="Arial"/>
                <w:sz w:val="18"/>
                <w:szCs w:val="18"/>
              </w:rPr>
            </w:pPr>
            <w:r w:rsidRPr="00AF42F9">
              <w:rPr>
                <w:rFonts w:cs="Arial"/>
                <w:sz w:val="18"/>
                <w:szCs w:val="18"/>
              </w:rPr>
              <w:t>4.7%</w:t>
            </w:r>
          </w:p>
        </w:tc>
        <w:tc>
          <w:tcPr>
            <w:tcW w:w="907" w:type="dxa"/>
            <w:noWrap/>
            <w:vAlign w:val="center"/>
          </w:tcPr>
          <w:p w14:paraId="4DBAFEEC" w14:textId="3E3FC1C4" w:rsidR="004C4B24" w:rsidRPr="00AF42F9" w:rsidRDefault="004C4B24" w:rsidP="00AF42F9">
            <w:pPr>
              <w:jc w:val="right"/>
              <w:rPr>
                <w:rFonts w:cs="Arial"/>
                <w:sz w:val="18"/>
                <w:szCs w:val="18"/>
              </w:rPr>
            </w:pPr>
            <w:r w:rsidRPr="00AF42F9">
              <w:rPr>
                <w:rFonts w:cs="Arial"/>
                <w:sz w:val="18"/>
                <w:szCs w:val="18"/>
              </w:rPr>
              <w:t>98</w:t>
            </w:r>
          </w:p>
        </w:tc>
        <w:tc>
          <w:tcPr>
            <w:tcW w:w="907" w:type="dxa"/>
            <w:noWrap/>
            <w:vAlign w:val="center"/>
          </w:tcPr>
          <w:p w14:paraId="19D27A0E" w14:textId="2D685127"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3AA12827" w14:textId="4E96FCD1" w:rsidR="004C4B24" w:rsidRPr="00AF42F9" w:rsidRDefault="004C4B24" w:rsidP="00AF42F9">
            <w:pPr>
              <w:jc w:val="right"/>
              <w:rPr>
                <w:rFonts w:cs="Arial"/>
                <w:sz w:val="18"/>
                <w:szCs w:val="18"/>
              </w:rPr>
            </w:pPr>
            <w:r w:rsidRPr="00AF42F9">
              <w:rPr>
                <w:rFonts w:cs="Arial"/>
                <w:sz w:val="18"/>
                <w:szCs w:val="18"/>
              </w:rPr>
              <w:t>8.5%</w:t>
            </w:r>
          </w:p>
        </w:tc>
        <w:tc>
          <w:tcPr>
            <w:tcW w:w="907" w:type="dxa"/>
            <w:shd w:val="clear" w:color="auto" w:fill="DEE4EE"/>
            <w:noWrap/>
            <w:vAlign w:val="center"/>
          </w:tcPr>
          <w:p w14:paraId="538E3B6E" w14:textId="37D0FBA7" w:rsidR="004C4B24" w:rsidRPr="00AF42F9" w:rsidRDefault="004C4B24" w:rsidP="00AF42F9">
            <w:pPr>
              <w:jc w:val="right"/>
              <w:rPr>
                <w:rFonts w:cs="Arial"/>
                <w:sz w:val="18"/>
                <w:szCs w:val="18"/>
              </w:rPr>
            </w:pPr>
            <w:r w:rsidRPr="00AF42F9">
              <w:rPr>
                <w:rFonts w:cs="Arial"/>
                <w:sz w:val="18"/>
                <w:szCs w:val="18"/>
              </w:rPr>
              <w:t>33</w:t>
            </w:r>
          </w:p>
        </w:tc>
        <w:tc>
          <w:tcPr>
            <w:tcW w:w="907" w:type="dxa"/>
            <w:shd w:val="clear" w:color="auto" w:fill="DEE4EE"/>
            <w:noWrap/>
            <w:vAlign w:val="center"/>
          </w:tcPr>
          <w:p w14:paraId="128ACDF2" w14:textId="7910B9B0"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720B6E5D" w14:textId="3D5F22F3"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3B95E17E" w14:textId="1273BDC2" w:rsidR="004C4B24" w:rsidRPr="00AF42F9" w:rsidRDefault="004C4B24" w:rsidP="00AF42F9">
            <w:pPr>
              <w:jc w:val="right"/>
              <w:rPr>
                <w:rFonts w:cs="Arial"/>
                <w:sz w:val="18"/>
                <w:szCs w:val="18"/>
              </w:rPr>
            </w:pPr>
            <w:r w:rsidRPr="00AF42F9">
              <w:rPr>
                <w:rFonts w:cs="Arial"/>
                <w:sz w:val="18"/>
                <w:szCs w:val="18"/>
              </w:rPr>
              <w:t>112</w:t>
            </w:r>
          </w:p>
        </w:tc>
        <w:tc>
          <w:tcPr>
            <w:tcW w:w="907" w:type="dxa"/>
            <w:noWrap/>
            <w:vAlign w:val="center"/>
          </w:tcPr>
          <w:p w14:paraId="7FF8746A" w14:textId="221AD4C0" w:rsidR="004C4B24" w:rsidRPr="00AF42F9" w:rsidRDefault="004C4B24" w:rsidP="00AF42F9">
            <w:pPr>
              <w:jc w:val="right"/>
              <w:rPr>
                <w:rFonts w:cs="Arial"/>
                <w:sz w:val="18"/>
                <w:szCs w:val="18"/>
              </w:rPr>
            </w:pPr>
            <w:r w:rsidRPr="00AF42F9">
              <w:rPr>
                <w:rFonts w:cs="Arial"/>
                <w:sz w:val="18"/>
                <w:szCs w:val="18"/>
              </w:rPr>
              <w:t>$410</w:t>
            </w:r>
          </w:p>
        </w:tc>
        <w:tc>
          <w:tcPr>
            <w:tcW w:w="1077" w:type="dxa"/>
            <w:noWrap/>
            <w:vAlign w:val="center"/>
          </w:tcPr>
          <w:p w14:paraId="7996F7F2" w14:textId="65460DFF" w:rsidR="004C4B24" w:rsidRPr="00AF42F9" w:rsidRDefault="004C4B24" w:rsidP="00AF42F9">
            <w:pPr>
              <w:jc w:val="right"/>
              <w:rPr>
                <w:rFonts w:cs="Arial"/>
                <w:sz w:val="18"/>
                <w:szCs w:val="18"/>
              </w:rPr>
            </w:pPr>
            <w:r w:rsidRPr="00AF42F9">
              <w:rPr>
                <w:rFonts w:cs="Arial"/>
                <w:sz w:val="18"/>
                <w:szCs w:val="18"/>
              </w:rPr>
              <w:t>3.8%</w:t>
            </w:r>
          </w:p>
        </w:tc>
      </w:tr>
      <w:tr w:rsidR="004C4B24" w:rsidRPr="00FA02DD" w14:paraId="110E0180" w14:textId="77777777" w:rsidTr="00AF42F9">
        <w:trPr>
          <w:trHeight w:val="283"/>
        </w:trPr>
        <w:tc>
          <w:tcPr>
            <w:tcW w:w="3543" w:type="dxa"/>
            <w:noWrap/>
            <w:vAlign w:val="center"/>
          </w:tcPr>
          <w:p w14:paraId="00FD7322" w14:textId="77777777" w:rsidR="004C4B24" w:rsidRPr="00FA02DD" w:rsidRDefault="004C4B24" w:rsidP="004C4B24">
            <w:pPr>
              <w:pStyle w:val="DHStableB"/>
            </w:pPr>
            <w:r w:rsidRPr="00FA02DD">
              <w:t>North Geelong</w:t>
            </w:r>
          </w:p>
        </w:tc>
        <w:tc>
          <w:tcPr>
            <w:tcW w:w="852" w:type="dxa"/>
            <w:shd w:val="clear" w:color="auto" w:fill="DEE4EE"/>
            <w:noWrap/>
            <w:vAlign w:val="center"/>
          </w:tcPr>
          <w:p w14:paraId="163688DD" w14:textId="01430C60" w:rsidR="004C4B24" w:rsidRPr="00AF42F9" w:rsidRDefault="004C4B24" w:rsidP="00AF42F9">
            <w:pPr>
              <w:jc w:val="right"/>
              <w:rPr>
                <w:rFonts w:cs="Arial"/>
                <w:sz w:val="18"/>
                <w:szCs w:val="18"/>
              </w:rPr>
            </w:pPr>
            <w:r w:rsidRPr="00AF42F9">
              <w:rPr>
                <w:rFonts w:cs="Arial"/>
                <w:sz w:val="18"/>
                <w:szCs w:val="18"/>
              </w:rPr>
              <w:t>52</w:t>
            </w:r>
          </w:p>
        </w:tc>
        <w:tc>
          <w:tcPr>
            <w:tcW w:w="1038" w:type="dxa"/>
            <w:shd w:val="clear" w:color="auto" w:fill="DEE4EE"/>
            <w:noWrap/>
            <w:vAlign w:val="center"/>
          </w:tcPr>
          <w:p w14:paraId="452D51E4" w14:textId="67F2982E" w:rsidR="004C4B24" w:rsidRPr="00AF42F9" w:rsidRDefault="004C4B24" w:rsidP="00AF42F9">
            <w:pPr>
              <w:jc w:val="right"/>
              <w:rPr>
                <w:rFonts w:cs="Arial"/>
                <w:sz w:val="18"/>
                <w:szCs w:val="18"/>
              </w:rPr>
            </w:pPr>
            <w:r w:rsidRPr="00AF42F9">
              <w:rPr>
                <w:rFonts w:cs="Arial"/>
                <w:sz w:val="18"/>
                <w:szCs w:val="18"/>
              </w:rPr>
              <w:t>$205</w:t>
            </w:r>
          </w:p>
        </w:tc>
        <w:tc>
          <w:tcPr>
            <w:tcW w:w="1077" w:type="dxa"/>
            <w:shd w:val="clear" w:color="auto" w:fill="DEE4EE"/>
            <w:noWrap/>
            <w:vAlign w:val="center"/>
          </w:tcPr>
          <w:p w14:paraId="76AB615E" w14:textId="034DC3A9" w:rsidR="004C4B24" w:rsidRPr="00AF42F9" w:rsidRDefault="004C4B24" w:rsidP="00AF42F9">
            <w:pPr>
              <w:jc w:val="right"/>
              <w:rPr>
                <w:rFonts w:cs="Arial"/>
                <w:sz w:val="18"/>
                <w:szCs w:val="18"/>
              </w:rPr>
            </w:pPr>
            <w:r w:rsidRPr="00AF42F9">
              <w:rPr>
                <w:rFonts w:cs="Arial"/>
                <w:sz w:val="18"/>
                <w:szCs w:val="18"/>
              </w:rPr>
              <w:t>3.5%</w:t>
            </w:r>
          </w:p>
        </w:tc>
        <w:tc>
          <w:tcPr>
            <w:tcW w:w="907" w:type="dxa"/>
            <w:noWrap/>
            <w:vAlign w:val="center"/>
          </w:tcPr>
          <w:p w14:paraId="27C34AE3" w14:textId="1C90F28C" w:rsidR="004C4B24" w:rsidRPr="00AF42F9" w:rsidRDefault="004C4B24" w:rsidP="00AF42F9">
            <w:pPr>
              <w:jc w:val="right"/>
              <w:rPr>
                <w:rFonts w:cs="Arial"/>
                <w:sz w:val="18"/>
                <w:szCs w:val="18"/>
              </w:rPr>
            </w:pPr>
            <w:r w:rsidRPr="00AF42F9">
              <w:rPr>
                <w:rFonts w:cs="Arial"/>
                <w:sz w:val="18"/>
                <w:szCs w:val="18"/>
              </w:rPr>
              <w:t>125</w:t>
            </w:r>
          </w:p>
        </w:tc>
        <w:tc>
          <w:tcPr>
            <w:tcW w:w="907" w:type="dxa"/>
            <w:noWrap/>
            <w:vAlign w:val="center"/>
          </w:tcPr>
          <w:p w14:paraId="0A1CA422" w14:textId="78989F42"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07D172A3" w14:textId="56DBDCCD" w:rsidR="004C4B24" w:rsidRPr="00AF42F9" w:rsidRDefault="004C4B24" w:rsidP="00AF42F9">
            <w:pPr>
              <w:jc w:val="right"/>
              <w:rPr>
                <w:rFonts w:cs="Arial"/>
                <w:sz w:val="18"/>
                <w:szCs w:val="18"/>
              </w:rPr>
            </w:pPr>
            <w:r w:rsidRPr="00AF42F9">
              <w:rPr>
                <w:rFonts w:cs="Arial"/>
                <w:sz w:val="18"/>
                <w:szCs w:val="18"/>
              </w:rPr>
              <w:t>7.1%</w:t>
            </w:r>
          </w:p>
        </w:tc>
        <w:tc>
          <w:tcPr>
            <w:tcW w:w="907" w:type="dxa"/>
            <w:shd w:val="clear" w:color="auto" w:fill="DEE4EE"/>
            <w:noWrap/>
            <w:vAlign w:val="center"/>
          </w:tcPr>
          <w:p w14:paraId="0927993B" w14:textId="1B6220B1"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4F2E20E2" w14:textId="1E7CC298" w:rsidR="004C4B24" w:rsidRPr="00AF42F9" w:rsidRDefault="004C4B24" w:rsidP="00AF42F9">
            <w:pPr>
              <w:jc w:val="right"/>
              <w:rPr>
                <w:rFonts w:cs="Arial"/>
                <w:sz w:val="18"/>
                <w:szCs w:val="18"/>
              </w:rPr>
            </w:pPr>
            <w:r w:rsidRPr="00AF42F9">
              <w:rPr>
                <w:rFonts w:cs="Arial"/>
                <w:sz w:val="18"/>
                <w:szCs w:val="18"/>
              </w:rPr>
              <w:t>$320</w:t>
            </w:r>
          </w:p>
        </w:tc>
        <w:tc>
          <w:tcPr>
            <w:tcW w:w="1077" w:type="dxa"/>
            <w:shd w:val="clear" w:color="auto" w:fill="DEE4EE"/>
            <w:noWrap/>
            <w:vAlign w:val="center"/>
          </w:tcPr>
          <w:p w14:paraId="37B05DA3" w14:textId="06A82792" w:rsidR="004C4B24" w:rsidRPr="00AF42F9" w:rsidRDefault="004C4B24" w:rsidP="00AF42F9">
            <w:pPr>
              <w:jc w:val="right"/>
              <w:rPr>
                <w:rFonts w:cs="Arial"/>
                <w:sz w:val="18"/>
                <w:szCs w:val="18"/>
              </w:rPr>
            </w:pPr>
            <w:r w:rsidRPr="00AF42F9">
              <w:rPr>
                <w:rFonts w:cs="Arial"/>
                <w:sz w:val="18"/>
                <w:szCs w:val="18"/>
              </w:rPr>
              <w:t>14.3%</w:t>
            </w:r>
          </w:p>
        </w:tc>
        <w:tc>
          <w:tcPr>
            <w:tcW w:w="907" w:type="dxa"/>
            <w:noWrap/>
            <w:vAlign w:val="center"/>
          </w:tcPr>
          <w:p w14:paraId="04050066" w14:textId="0F0CED0D" w:rsidR="004C4B24" w:rsidRPr="00AF42F9" w:rsidRDefault="004C4B24" w:rsidP="00AF42F9">
            <w:pPr>
              <w:jc w:val="right"/>
              <w:rPr>
                <w:rFonts w:cs="Arial"/>
                <w:sz w:val="18"/>
                <w:szCs w:val="18"/>
              </w:rPr>
            </w:pPr>
            <w:r w:rsidRPr="00AF42F9">
              <w:rPr>
                <w:rFonts w:cs="Arial"/>
                <w:sz w:val="18"/>
                <w:szCs w:val="18"/>
              </w:rPr>
              <w:t>377</w:t>
            </w:r>
          </w:p>
        </w:tc>
        <w:tc>
          <w:tcPr>
            <w:tcW w:w="907" w:type="dxa"/>
            <w:noWrap/>
            <w:vAlign w:val="center"/>
          </w:tcPr>
          <w:p w14:paraId="4EECF5C9" w14:textId="4ECD2F4C"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739E0AB7" w14:textId="78DB1108" w:rsidR="004C4B24" w:rsidRPr="00AF42F9" w:rsidRDefault="004C4B24" w:rsidP="00AF42F9">
            <w:pPr>
              <w:jc w:val="right"/>
              <w:rPr>
                <w:rFonts w:cs="Arial"/>
                <w:sz w:val="18"/>
                <w:szCs w:val="18"/>
              </w:rPr>
            </w:pPr>
            <w:r w:rsidRPr="00AF42F9">
              <w:rPr>
                <w:rFonts w:cs="Arial"/>
                <w:sz w:val="18"/>
                <w:szCs w:val="18"/>
              </w:rPr>
              <w:t>6.1%</w:t>
            </w:r>
          </w:p>
        </w:tc>
      </w:tr>
      <w:tr w:rsidR="004C4B24" w:rsidRPr="001B53E3" w14:paraId="06E38851" w14:textId="77777777" w:rsidTr="00AF42F9">
        <w:trPr>
          <w:trHeight w:val="567"/>
        </w:trPr>
        <w:tc>
          <w:tcPr>
            <w:tcW w:w="3543" w:type="dxa"/>
            <w:noWrap/>
            <w:vAlign w:val="center"/>
          </w:tcPr>
          <w:p w14:paraId="615C3815" w14:textId="77777777" w:rsidR="004C4B24" w:rsidRPr="00564801" w:rsidRDefault="004C4B24" w:rsidP="004C4B24">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577BB963" w:rsidR="004C4B24" w:rsidRPr="00B61CAF" w:rsidRDefault="004C4B24" w:rsidP="00AF42F9">
            <w:pPr>
              <w:jc w:val="right"/>
              <w:rPr>
                <w:b/>
                <w:i/>
                <w:sz w:val="20"/>
                <w:szCs w:val="18"/>
              </w:rPr>
            </w:pPr>
            <w:r w:rsidRPr="004C4B24">
              <w:rPr>
                <w:b/>
                <w:i/>
                <w:sz w:val="20"/>
                <w:szCs w:val="18"/>
              </w:rPr>
              <w:t>465</w:t>
            </w:r>
          </w:p>
        </w:tc>
        <w:tc>
          <w:tcPr>
            <w:tcW w:w="1038" w:type="dxa"/>
            <w:shd w:val="clear" w:color="auto" w:fill="DEE4EE"/>
            <w:noWrap/>
            <w:vAlign w:val="center"/>
          </w:tcPr>
          <w:p w14:paraId="1EF88339" w14:textId="1EF06461" w:rsidR="004C4B24" w:rsidRPr="00B61CAF" w:rsidRDefault="004C4B24" w:rsidP="00AF42F9">
            <w:pPr>
              <w:jc w:val="right"/>
              <w:rPr>
                <w:b/>
                <w:i/>
                <w:sz w:val="20"/>
                <w:szCs w:val="18"/>
              </w:rPr>
            </w:pPr>
            <w:r w:rsidRPr="004C4B24">
              <w:rPr>
                <w:b/>
                <w:i/>
                <w:sz w:val="20"/>
                <w:szCs w:val="18"/>
              </w:rPr>
              <w:t>$225</w:t>
            </w:r>
          </w:p>
        </w:tc>
        <w:tc>
          <w:tcPr>
            <w:tcW w:w="1077" w:type="dxa"/>
            <w:shd w:val="clear" w:color="auto" w:fill="DEE4EE"/>
            <w:noWrap/>
            <w:vAlign w:val="center"/>
          </w:tcPr>
          <w:p w14:paraId="3ECEF3D4" w14:textId="6497F3D3" w:rsidR="004C4B24" w:rsidRPr="00B61CAF" w:rsidRDefault="004C4B24" w:rsidP="00AF42F9">
            <w:pPr>
              <w:jc w:val="right"/>
              <w:rPr>
                <w:b/>
                <w:i/>
                <w:sz w:val="20"/>
                <w:szCs w:val="18"/>
              </w:rPr>
            </w:pPr>
            <w:r w:rsidRPr="004C4B24">
              <w:rPr>
                <w:b/>
                <w:i/>
                <w:sz w:val="20"/>
                <w:szCs w:val="18"/>
              </w:rPr>
              <w:t>7.1%</w:t>
            </w:r>
          </w:p>
        </w:tc>
        <w:tc>
          <w:tcPr>
            <w:tcW w:w="907" w:type="dxa"/>
            <w:noWrap/>
            <w:vAlign w:val="center"/>
          </w:tcPr>
          <w:p w14:paraId="246CE8DB" w14:textId="0DE852A0" w:rsidR="004C4B24" w:rsidRPr="00B61CAF" w:rsidRDefault="004C4B24" w:rsidP="00AF42F9">
            <w:pPr>
              <w:jc w:val="right"/>
              <w:rPr>
                <w:b/>
                <w:i/>
                <w:sz w:val="20"/>
                <w:szCs w:val="18"/>
              </w:rPr>
            </w:pPr>
            <w:r w:rsidRPr="004C4B24">
              <w:rPr>
                <w:b/>
                <w:i/>
                <w:sz w:val="20"/>
                <w:szCs w:val="18"/>
              </w:rPr>
              <w:t>1,169</w:t>
            </w:r>
          </w:p>
        </w:tc>
        <w:tc>
          <w:tcPr>
            <w:tcW w:w="907" w:type="dxa"/>
            <w:noWrap/>
            <w:vAlign w:val="center"/>
          </w:tcPr>
          <w:p w14:paraId="012DCF10" w14:textId="086D313B" w:rsidR="004C4B24" w:rsidRPr="00B61CAF" w:rsidRDefault="004C4B24" w:rsidP="00AF42F9">
            <w:pPr>
              <w:jc w:val="right"/>
              <w:rPr>
                <w:b/>
                <w:i/>
                <w:sz w:val="20"/>
                <w:szCs w:val="18"/>
              </w:rPr>
            </w:pPr>
            <w:r w:rsidRPr="004C4B24">
              <w:rPr>
                <w:b/>
                <w:i/>
                <w:sz w:val="20"/>
                <w:szCs w:val="18"/>
              </w:rPr>
              <w:t>$310</w:t>
            </w:r>
          </w:p>
        </w:tc>
        <w:tc>
          <w:tcPr>
            <w:tcW w:w="1077" w:type="dxa"/>
            <w:noWrap/>
            <w:vAlign w:val="center"/>
          </w:tcPr>
          <w:p w14:paraId="556D4073" w14:textId="6F9529BC" w:rsidR="004C4B24" w:rsidRPr="00B61CAF" w:rsidRDefault="004C4B24" w:rsidP="00AF42F9">
            <w:pPr>
              <w:jc w:val="right"/>
              <w:rPr>
                <w:b/>
                <w:i/>
                <w:sz w:val="20"/>
                <w:szCs w:val="18"/>
              </w:rPr>
            </w:pPr>
            <w:r w:rsidRPr="004C4B24">
              <w:rPr>
                <w:b/>
                <w:i/>
                <w:sz w:val="20"/>
                <w:szCs w:val="18"/>
              </w:rPr>
              <w:t>8.8%</w:t>
            </w:r>
          </w:p>
        </w:tc>
        <w:tc>
          <w:tcPr>
            <w:tcW w:w="907" w:type="dxa"/>
            <w:shd w:val="clear" w:color="auto" w:fill="DEE4EE"/>
            <w:noWrap/>
            <w:vAlign w:val="center"/>
          </w:tcPr>
          <w:p w14:paraId="5B4E58FD" w14:textId="6652E097" w:rsidR="004C4B24" w:rsidRPr="00B61CAF" w:rsidRDefault="004C4B24" w:rsidP="00AF42F9">
            <w:pPr>
              <w:jc w:val="right"/>
              <w:rPr>
                <w:b/>
                <w:i/>
                <w:sz w:val="20"/>
                <w:szCs w:val="18"/>
              </w:rPr>
            </w:pPr>
            <w:r w:rsidRPr="004C4B24">
              <w:rPr>
                <w:b/>
                <w:i/>
                <w:sz w:val="20"/>
                <w:szCs w:val="18"/>
              </w:rPr>
              <w:t>571</w:t>
            </w:r>
          </w:p>
        </w:tc>
        <w:tc>
          <w:tcPr>
            <w:tcW w:w="907" w:type="dxa"/>
            <w:shd w:val="clear" w:color="auto" w:fill="DEE4EE"/>
            <w:noWrap/>
            <w:vAlign w:val="center"/>
          </w:tcPr>
          <w:p w14:paraId="67B8C5B6" w14:textId="63A6B8AB" w:rsidR="004C4B24" w:rsidRPr="00B61CAF" w:rsidRDefault="004C4B24" w:rsidP="00AF42F9">
            <w:pPr>
              <w:jc w:val="right"/>
              <w:rPr>
                <w:b/>
                <w:i/>
                <w:sz w:val="20"/>
                <w:szCs w:val="18"/>
              </w:rPr>
            </w:pPr>
            <w:r w:rsidRPr="004C4B24">
              <w:rPr>
                <w:b/>
                <w:i/>
                <w:sz w:val="20"/>
                <w:szCs w:val="18"/>
              </w:rPr>
              <w:t>$310</w:t>
            </w:r>
          </w:p>
        </w:tc>
        <w:tc>
          <w:tcPr>
            <w:tcW w:w="1077" w:type="dxa"/>
            <w:shd w:val="clear" w:color="auto" w:fill="DEE4EE"/>
            <w:noWrap/>
            <w:vAlign w:val="center"/>
          </w:tcPr>
          <w:p w14:paraId="3685D539" w14:textId="4BC5E62F" w:rsidR="004C4B24" w:rsidRPr="00B61CAF" w:rsidRDefault="004C4B24" w:rsidP="00AF42F9">
            <w:pPr>
              <w:jc w:val="right"/>
              <w:rPr>
                <w:b/>
                <w:i/>
                <w:sz w:val="20"/>
                <w:szCs w:val="18"/>
              </w:rPr>
            </w:pPr>
            <w:r w:rsidRPr="004C4B24">
              <w:rPr>
                <w:b/>
                <w:i/>
                <w:sz w:val="20"/>
                <w:szCs w:val="18"/>
              </w:rPr>
              <w:t>6.9%</w:t>
            </w:r>
          </w:p>
        </w:tc>
        <w:tc>
          <w:tcPr>
            <w:tcW w:w="907" w:type="dxa"/>
            <w:noWrap/>
            <w:vAlign w:val="center"/>
          </w:tcPr>
          <w:p w14:paraId="4751BA15" w14:textId="177CF7AD" w:rsidR="004C4B24" w:rsidRPr="00B61CAF" w:rsidRDefault="004C4B24" w:rsidP="00AF42F9">
            <w:pPr>
              <w:jc w:val="right"/>
              <w:rPr>
                <w:b/>
                <w:i/>
                <w:sz w:val="20"/>
                <w:szCs w:val="18"/>
              </w:rPr>
            </w:pPr>
            <w:r w:rsidRPr="004C4B24">
              <w:rPr>
                <w:b/>
                <w:i/>
                <w:sz w:val="20"/>
                <w:szCs w:val="18"/>
              </w:rPr>
              <w:t>2,489</w:t>
            </w:r>
          </w:p>
        </w:tc>
        <w:tc>
          <w:tcPr>
            <w:tcW w:w="907" w:type="dxa"/>
            <w:noWrap/>
            <w:vAlign w:val="center"/>
          </w:tcPr>
          <w:p w14:paraId="255C9152" w14:textId="3109BFF1" w:rsidR="004C4B24" w:rsidRPr="00B61CAF" w:rsidRDefault="004C4B24" w:rsidP="00AF42F9">
            <w:pPr>
              <w:jc w:val="right"/>
              <w:rPr>
                <w:b/>
                <w:i/>
                <w:sz w:val="20"/>
                <w:szCs w:val="18"/>
              </w:rPr>
            </w:pPr>
            <w:r w:rsidRPr="004C4B24">
              <w:rPr>
                <w:b/>
                <w:i/>
                <w:sz w:val="20"/>
                <w:szCs w:val="18"/>
              </w:rPr>
              <w:t>$350</w:t>
            </w:r>
          </w:p>
        </w:tc>
        <w:tc>
          <w:tcPr>
            <w:tcW w:w="1077" w:type="dxa"/>
            <w:noWrap/>
            <w:vAlign w:val="center"/>
          </w:tcPr>
          <w:p w14:paraId="6B3FBA86" w14:textId="6F9EF505" w:rsidR="004C4B24" w:rsidRPr="00B61CAF" w:rsidRDefault="004C4B24" w:rsidP="00AF42F9">
            <w:pPr>
              <w:jc w:val="right"/>
              <w:rPr>
                <w:b/>
                <w:i/>
                <w:sz w:val="20"/>
                <w:szCs w:val="18"/>
              </w:rPr>
            </w:pPr>
            <w:r w:rsidRPr="004C4B24">
              <w:rPr>
                <w:b/>
                <w:i/>
                <w:sz w:val="20"/>
                <w:szCs w:val="18"/>
              </w:rPr>
              <w:t>6.1%</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4C4B24" w:rsidRPr="00FA02DD" w14:paraId="3F093FAA" w14:textId="77777777" w:rsidTr="00AF42F9">
        <w:trPr>
          <w:trHeight w:val="283"/>
        </w:trPr>
        <w:tc>
          <w:tcPr>
            <w:tcW w:w="3543" w:type="dxa"/>
            <w:noWrap/>
            <w:vAlign w:val="center"/>
          </w:tcPr>
          <w:p w14:paraId="23ECA52E" w14:textId="77777777" w:rsidR="004C4B24" w:rsidRPr="00FA02DD" w:rsidRDefault="004C4B24" w:rsidP="004C4B24">
            <w:pPr>
              <w:pStyle w:val="DHStableB"/>
            </w:pPr>
            <w:r w:rsidRPr="00FA02DD">
              <w:t>Ballarat</w:t>
            </w:r>
          </w:p>
        </w:tc>
        <w:tc>
          <w:tcPr>
            <w:tcW w:w="852" w:type="dxa"/>
            <w:shd w:val="clear" w:color="auto" w:fill="DEE4EE"/>
            <w:noWrap/>
            <w:vAlign w:val="center"/>
          </w:tcPr>
          <w:p w14:paraId="48898CEF" w14:textId="31170C5F" w:rsidR="004C4B24" w:rsidRPr="00AF42F9" w:rsidRDefault="004C4B24" w:rsidP="00AF42F9">
            <w:pPr>
              <w:jc w:val="right"/>
              <w:rPr>
                <w:rFonts w:cs="Arial"/>
                <w:sz w:val="18"/>
                <w:szCs w:val="18"/>
              </w:rPr>
            </w:pPr>
            <w:r w:rsidRPr="00AF42F9">
              <w:rPr>
                <w:rFonts w:cs="Arial"/>
                <w:sz w:val="18"/>
                <w:szCs w:val="18"/>
              </w:rPr>
              <w:t>75</w:t>
            </w:r>
          </w:p>
        </w:tc>
        <w:tc>
          <w:tcPr>
            <w:tcW w:w="1038" w:type="dxa"/>
            <w:shd w:val="clear" w:color="auto" w:fill="DEE4EE"/>
            <w:noWrap/>
            <w:vAlign w:val="center"/>
          </w:tcPr>
          <w:p w14:paraId="5FF081A4" w14:textId="77BD2B52"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28AA6219" w14:textId="718A578A" w:rsidR="004C4B24" w:rsidRPr="00AF42F9" w:rsidRDefault="004C4B24" w:rsidP="00AF42F9">
            <w:pPr>
              <w:jc w:val="right"/>
              <w:rPr>
                <w:rFonts w:cs="Arial"/>
                <w:sz w:val="18"/>
                <w:szCs w:val="18"/>
              </w:rPr>
            </w:pPr>
            <w:r w:rsidRPr="00AF42F9">
              <w:rPr>
                <w:rFonts w:cs="Arial"/>
                <w:sz w:val="18"/>
                <w:szCs w:val="18"/>
              </w:rPr>
              <w:t>11.8%</w:t>
            </w:r>
          </w:p>
        </w:tc>
        <w:tc>
          <w:tcPr>
            <w:tcW w:w="907" w:type="dxa"/>
            <w:noWrap/>
            <w:vAlign w:val="center"/>
          </w:tcPr>
          <w:p w14:paraId="2B8213AD" w14:textId="26E95B3B" w:rsidR="004C4B24" w:rsidRPr="00AF42F9" w:rsidRDefault="004C4B24" w:rsidP="00AF42F9">
            <w:pPr>
              <w:jc w:val="right"/>
              <w:rPr>
                <w:rFonts w:cs="Arial"/>
                <w:sz w:val="18"/>
                <w:szCs w:val="18"/>
              </w:rPr>
            </w:pPr>
            <w:r w:rsidRPr="00AF42F9">
              <w:rPr>
                <w:rFonts w:cs="Arial"/>
                <w:sz w:val="18"/>
                <w:szCs w:val="18"/>
              </w:rPr>
              <w:t>239</w:t>
            </w:r>
          </w:p>
        </w:tc>
        <w:tc>
          <w:tcPr>
            <w:tcW w:w="907" w:type="dxa"/>
            <w:noWrap/>
            <w:vAlign w:val="center"/>
          </w:tcPr>
          <w:p w14:paraId="3839AF56" w14:textId="60BADC3C" w:rsidR="004C4B24" w:rsidRPr="00AF42F9" w:rsidRDefault="004C4B24" w:rsidP="00AF42F9">
            <w:pPr>
              <w:jc w:val="right"/>
              <w:rPr>
                <w:rFonts w:cs="Arial"/>
                <w:sz w:val="18"/>
                <w:szCs w:val="18"/>
              </w:rPr>
            </w:pPr>
            <w:r w:rsidRPr="00AF42F9">
              <w:rPr>
                <w:rFonts w:cs="Arial"/>
                <w:sz w:val="18"/>
                <w:szCs w:val="18"/>
              </w:rPr>
              <w:t>$260</w:t>
            </w:r>
          </w:p>
        </w:tc>
        <w:tc>
          <w:tcPr>
            <w:tcW w:w="1077" w:type="dxa"/>
            <w:noWrap/>
            <w:vAlign w:val="center"/>
          </w:tcPr>
          <w:p w14:paraId="180847C4" w14:textId="3DE15634" w:rsidR="004C4B24" w:rsidRPr="00AF42F9" w:rsidRDefault="004C4B24" w:rsidP="00AF42F9">
            <w:pPr>
              <w:jc w:val="right"/>
              <w:rPr>
                <w:rFonts w:cs="Arial"/>
                <w:sz w:val="18"/>
                <w:szCs w:val="18"/>
              </w:rPr>
            </w:pPr>
            <w:r w:rsidRPr="00AF42F9">
              <w:rPr>
                <w:rFonts w:cs="Arial"/>
                <w:sz w:val="18"/>
                <w:szCs w:val="18"/>
              </w:rPr>
              <w:t>4.0%</w:t>
            </w:r>
          </w:p>
        </w:tc>
        <w:tc>
          <w:tcPr>
            <w:tcW w:w="907" w:type="dxa"/>
            <w:shd w:val="clear" w:color="auto" w:fill="DEE4EE"/>
            <w:noWrap/>
            <w:vAlign w:val="center"/>
          </w:tcPr>
          <w:p w14:paraId="10B5F5A9" w14:textId="1C880756" w:rsidR="004C4B24" w:rsidRPr="00AF42F9" w:rsidRDefault="004C4B24" w:rsidP="00AF42F9">
            <w:pPr>
              <w:jc w:val="right"/>
              <w:rPr>
                <w:rFonts w:cs="Arial"/>
                <w:sz w:val="18"/>
                <w:szCs w:val="18"/>
              </w:rPr>
            </w:pPr>
            <w:r w:rsidRPr="00AF42F9">
              <w:rPr>
                <w:rFonts w:cs="Arial"/>
                <w:sz w:val="18"/>
                <w:szCs w:val="18"/>
              </w:rPr>
              <w:t>219</w:t>
            </w:r>
          </w:p>
        </w:tc>
        <w:tc>
          <w:tcPr>
            <w:tcW w:w="907" w:type="dxa"/>
            <w:shd w:val="clear" w:color="auto" w:fill="DEE4EE"/>
            <w:noWrap/>
            <w:vAlign w:val="center"/>
          </w:tcPr>
          <w:p w14:paraId="2F9E0480" w14:textId="4CE41F30" w:rsidR="004C4B24" w:rsidRPr="00AF42F9" w:rsidRDefault="004C4B24" w:rsidP="00AF42F9">
            <w:pPr>
              <w:jc w:val="right"/>
              <w:rPr>
                <w:rFonts w:cs="Arial"/>
                <w:sz w:val="18"/>
                <w:szCs w:val="18"/>
              </w:rPr>
            </w:pPr>
            <w:r w:rsidRPr="00AF42F9">
              <w:rPr>
                <w:rFonts w:cs="Arial"/>
                <w:sz w:val="18"/>
                <w:szCs w:val="18"/>
              </w:rPr>
              <w:t>$265</w:t>
            </w:r>
          </w:p>
        </w:tc>
        <w:tc>
          <w:tcPr>
            <w:tcW w:w="1077" w:type="dxa"/>
            <w:shd w:val="clear" w:color="auto" w:fill="DEE4EE"/>
            <w:noWrap/>
            <w:vAlign w:val="center"/>
          </w:tcPr>
          <w:p w14:paraId="5C1F6D80" w14:textId="565147D8" w:rsidR="004C4B24" w:rsidRPr="00AF42F9" w:rsidRDefault="004C4B24" w:rsidP="00AF42F9">
            <w:pPr>
              <w:jc w:val="right"/>
              <w:rPr>
                <w:rFonts w:cs="Arial"/>
                <w:sz w:val="18"/>
                <w:szCs w:val="18"/>
              </w:rPr>
            </w:pPr>
            <w:r w:rsidRPr="00AF42F9">
              <w:rPr>
                <w:rFonts w:cs="Arial"/>
                <w:sz w:val="18"/>
                <w:szCs w:val="18"/>
              </w:rPr>
              <w:t>6.0%</w:t>
            </w:r>
          </w:p>
        </w:tc>
        <w:tc>
          <w:tcPr>
            <w:tcW w:w="907" w:type="dxa"/>
            <w:noWrap/>
            <w:vAlign w:val="center"/>
          </w:tcPr>
          <w:p w14:paraId="3CB8C0E2" w14:textId="70F500A9" w:rsidR="004C4B24" w:rsidRPr="00AF42F9" w:rsidRDefault="004C4B24" w:rsidP="00AF42F9">
            <w:pPr>
              <w:jc w:val="right"/>
              <w:rPr>
                <w:rFonts w:cs="Arial"/>
                <w:sz w:val="18"/>
                <w:szCs w:val="18"/>
              </w:rPr>
            </w:pPr>
            <w:r w:rsidRPr="00AF42F9">
              <w:rPr>
                <w:rFonts w:cs="Arial"/>
                <w:sz w:val="18"/>
                <w:szCs w:val="18"/>
              </w:rPr>
              <w:t>713</w:t>
            </w:r>
          </w:p>
        </w:tc>
        <w:tc>
          <w:tcPr>
            <w:tcW w:w="907" w:type="dxa"/>
            <w:noWrap/>
            <w:vAlign w:val="center"/>
          </w:tcPr>
          <w:p w14:paraId="16CC81D5" w14:textId="3A1AE231"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3E9D9927" w14:textId="052CECF9" w:rsidR="004C4B24" w:rsidRPr="00AF42F9" w:rsidRDefault="004C4B24" w:rsidP="00AF42F9">
            <w:pPr>
              <w:jc w:val="right"/>
              <w:rPr>
                <w:rFonts w:cs="Arial"/>
                <w:sz w:val="18"/>
                <w:szCs w:val="18"/>
              </w:rPr>
            </w:pPr>
            <w:r w:rsidRPr="00AF42F9">
              <w:rPr>
                <w:rFonts w:cs="Arial"/>
                <w:sz w:val="18"/>
                <w:szCs w:val="18"/>
              </w:rPr>
              <w:t>10.3%</w:t>
            </w:r>
          </w:p>
        </w:tc>
      </w:tr>
      <w:tr w:rsidR="004C4B24" w:rsidRPr="00FA02DD" w14:paraId="2BEC7250" w14:textId="77777777" w:rsidTr="00AF42F9">
        <w:trPr>
          <w:trHeight w:val="283"/>
        </w:trPr>
        <w:tc>
          <w:tcPr>
            <w:tcW w:w="3543" w:type="dxa"/>
            <w:noWrap/>
            <w:vAlign w:val="center"/>
          </w:tcPr>
          <w:p w14:paraId="60DC3612" w14:textId="77777777" w:rsidR="004C4B24" w:rsidRPr="00FA02DD" w:rsidRDefault="004C4B24" w:rsidP="004C4B24">
            <w:pPr>
              <w:pStyle w:val="DHStableB"/>
            </w:pPr>
            <w:r w:rsidRPr="00FA02DD">
              <w:t>Mount Clear-Buninyong</w:t>
            </w:r>
          </w:p>
        </w:tc>
        <w:tc>
          <w:tcPr>
            <w:tcW w:w="852" w:type="dxa"/>
            <w:shd w:val="clear" w:color="auto" w:fill="DEE4EE"/>
            <w:noWrap/>
            <w:vAlign w:val="center"/>
          </w:tcPr>
          <w:p w14:paraId="7B133E28" w14:textId="3A00E675"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2C447AC5" w14:textId="4762E3EF"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5A26A351" w14:textId="1E00E2D1"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17544CC5" w14:textId="55D3CA8E" w:rsidR="004C4B24" w:rsidRPr="00AF42F9" w:rsidRDefault="004C4B24" w:rsidP="00AF42F9">
            <w:pPr>
              <w:jc w:val="right"/>
              <w:rPr>
                <w:rFonts w:cs="Arial"/>
                <w:sz w:val="18"/>
                <w:szCs w:val="18"/>
              </w:rPr>
            </w:pPr>
            <w:r w:rsidRPr="00AF42F9">
              <w:rPr>
                <w:rFonts w:cs="Arial"/>
                <w:sz w:val="18"/>
                <w:szCs w:val="18"/>
              </w:rPr>
              <w:t>37</w:t>
            </w:r>
          </w:p>
        </w:tc>
        <w:tc>
          <w:tcPr>
            <w:tcW w:w="907" w:type="dxa"/>
            <w:noWrap/>
            <w:vAlign w:val="center"/>
          </w:tcPr>
          <w:p w14:paraId="1811DC17" w14:textId="7EE5A678" w:rsidR="004C4B24" w:rsidRPr="00AF42F9" w:rsidRDefault="004C4B24" w:rsidP="00AF42F9">
            <w:pPr>
              <w:jc w:val="right"/>
              <w:rPr>
                <w:rFonts w:cs="Arial"/>
                <w:sz w:val="18"/>
                <w:szCs w:val="18"/>
              </w:rPr>
            </w:pPr>
            <w:r w:rsidRPr="00AF42F9">
              <w:rPr>
                <w:rFonts w:cs="Arial"/>
                <w:sz w:val="18"/>
                <w:szCs w:val="18"/>
              </w:rPr>
              <w:t>$240</w:t>
            </w:r>
          </w:p>
        </w:tc>
        <w:tc>
          <w:tcPr>
            <w:tcW w:w="1077" w:type="dxa"/>
            <w:noWrap/>
            <w:vAlign w:val="center"/>
          </w:tcPr>
          <w:p w14:paraId="00350C84" w14:textId="17D39A1E" w:rsidR="004C4B24" w:rsidRPr="00AF42F9" w:rsidRDefault="004C4B24" w:rsidP="00AF42F9">
            <w:pPr>
              <w:jc w:val="right"/>
              <w:rPr>
                <w:rFonts w:cs="Arial"/>
                <w:sz w:val="18"/>
                <w:szCs w:val="18"/>
              </w:rPr>
            </w:pPr>
            <w:r w:rsidRPr="00AF42F9">
              <w:rPr>
                <w:rFonts w:cs="Arial"/>
                <w:sz w:val="18"/>
                <w:szCs w:val="18"/>
              </w:rPr>
              <w:t>0.0%</w:t>
            </w:r>
          </w:p>
        </w:tc>
        <w:tc>
          <w:tcPr>
            <w:tcW w:w="907" w:type="dxa"/>
            <w:shd w:val="clear" w:color="auto" w:fill="DEE4EE"/>
            <w:noWrap/>
            <w:vAlign w:val="center"/>
          </w:tcPr>
          <w:p w14:paraId="0E2DD33C" w14:textId="512C2D97" w:rsidR="004C4B24" w:rsidRPr="00AF42F9" w:rsidRDefault="004C4B24" w:rsidP="00AF42F9">
            <w:pPr>
              <w:jc w:val="right"/>
              <w:rPr>
                <w:rFonts w:cs="Arial"/>
                <w:sz w:val="18"/>
                <w:szCs w:val="18"/>
              </w:rPr>
            </w:pPr>
            <w:r w:rsidRPr="00AF42F9">
              <w:rPr>
                <w:rFonts w:cs="Arial"/>
                <w:sz w:val="18"/>
                <w:szCs w:val="18"/>
              </w:rPr>
              <w:t>11</w:t>
            </w:r>
          </w:p>
        </w:tc>
        <w:tc>
          <w:tcPr>
            <w:tcW w:w="907" w:type="dxa"/>
            <w:shd w:val="clear" w:color="auto" w:fill="DEE4EE"/>
            <w:noWrap/>
            <w:vAlign w:val="center"/>
          </w:tcPr>
          <w:p w14:paraId="0F0D6FE1" w14:textId="2814B992" w:rsidR="004C4B24" w:rsidRPr="00AF42F9" w:rsidRDefault="004C4B24" w:rsidP="00AF42F9">
            <w:pPr>
              <w:jc w:val="right"/>
              <w:rPr>
                <w:rFonts w:cs="Arial"/>
                <w:sz w:val="18"/>
                <w:szCs w:val="18"/>
              </w:rPr>
            </w:pPr>
            <w:r w:rsidRPr="00AF42F9">
              <w:rPr>
                <w:rFonts w:cs="Arial"/>
                <w:sz w:val="18"/>
                <w:szCs w:val="18"/>
              </w:rPr>
              <w:t>$285</w:t>
            </w:r>
          </w:p>
        </w:tc>
        <w:tc>
          <w:tcPr>
            <w:tcW w:w="1077" w:type="dxa"/>
            <w:shd w:val="clear" w:color="auto" w:fill="DEE4EE"/>
            <w:noWrap/>
            <w:vAlign w:val="center"/>
          </w:tcPr>
          <w:p w14:paraId="1189CCBC" w14:textId="65BBF087" w:rsidR="004C4B24" w:rsidRPr="00AF42F9" w:rsidRDefault="004C4B24" w:rsidP="00AF42F9">
            <w:pPr>
              <w:jc w:val="right"/>
              <w:rPr>
                <w:rFonts w:cs="Arial"/>
                <w:sz w:val="18"/>
                <w:szCs w:val="18"/>
              </w:rPr>
            </w:pPr>
            <w:r w:rsidRPr="00AF42F9">
              <w:rPr>
                <w:rFonts w:cs="Arial"/>
                <w:sz w:val="18"/>
                <w:szCs w:val="18"/>
              </w:rPr>
              <w:t>18.8%</w:t>
            </w:r>
          </w:p>
        </w:tc>
        <w:tc>
          <w:tcPr>
            <w:tcW w:w="907" w:type="dxa"/>
            <w:noWrap/>
            <w:vAlign w:val="center"/>
          </w:tcPr>
          <w:p w14:paraId="6E800498" w14:textId="11857148" w:rsidR="004C4B24" w:rsidRPr="00AF42F9" w:rsidRDefault="004C4B24" w:rsidP="00AF42F9">
            <w:pPr>
              <w:jc w:val="right"/>
              <w:rPr>
                <w:rFonts w:cs="Arial"/>
                <w:sz w:val="18"/>
                <w:szCs w:val="18"/>
              </w:rPr>
            </w:pPr>
            <w:r w:rsidRPr="00AF42F9">
              <w:rPr>
                <w:rFonts w:cs="Arial"/>
                <w:sz w:val="18"/>
                <w:szCs w:val="18"/>
              </w:rPr>
              <w:t>91</w:t>
            </w:r>
          </w:p>
        </w:tc>
        <w:tc>
          <w:tcPr>
            <w:tcW w:w="907" w:type="dxa"/>
            <w:noWrap/>
            <w:vAlign w:val="center"/>
          </w:tcPr>
          <w:p w14:paraId="403D2560" w14:textId="080BD0E2" w:rsidR="004C4B24" w:rsidRPr="00AF42F9" w:rsidRDefault="004C4B24" w:rsidP="00AF42F9">
            <w:pPr>
              <w:jc w:val="right"/>
              <w:rPr>
                <w:rFonts w:cs="Arial"/>
                <w:sz w:val="18"/>
                <w:szCs w:val="18"/>
              </w:rPr>
            </w:pPr>
            <w:r w:rsidRPr="00AF42F9">
              <w:rPr>
                <w:rFonts w:cs="Arial"/>
                <w:sz w:val="18"/>
                <w:szCs w:val="18"/>
              </w:rPr>
              <w:t>$330</w:t>
            </w:r>
          </w:p>
        </w:tc>
        <w:tc>
          <w:tcPr>
            <w:tcW w:w="1077" w:type="dxa"/>
            <w:noWrap/>
            <w:vAlign w:val="center"/>
          </w:tcPr>
          <w:p w14:paraId="04CF9DFC" w14:textId="20B4620F" w:rsidR="004C4B24" w:rsidRPr="00AF42F9" w:rsidRDefault="004C4B24" w:rsidP="00AF42F9">
            <w:pPr>
              <w:jc w:val="right"/>
              <w:rPr>
                <w:rFonts w:cs="Arial"/>
                <w:sz w:val="18"/>
                <w:szCs w:val="18"/>
              </w:rPr>
            </w:pPr>
            <w:r w:rsidRPr="00AF42F9">
              <w:rPr>
                <w:rFonts w:cs="Arial"/>
                <w:sz w:val="18"/>
                <w:szCs w:val="18"/>
              </w:rPr>
              <w:t>10.0%</w:t>
            </w:r>
          </w:p>
        </w:tc>
      </w:tr>
      <w:tr w:rsidR="004C4B24" w:rsidRPr="00FA02DD" w14:paraId="5097DABF" w14:textId="77777777" w:rsidTr="00AF42F9">
        <w:trPr>
          <w:trHeight w:val="283"/>
        </w:trPr>
        <w:tc>
          <w:tcPr>
            <w:tcW w:w="3543" w:type="dxa"/>
            <w:noWrap/>
            <w:vAlign w:val="center"/>
          </w:tcPr>
          <w:p w14:paraId="28EA2F85" w14:textId="77777777" w:rsidR="004C4B24" w:rsidRPr="00FA02DD" w:rsidRDefault="004C4B24" w:rsidP="004C4B24">
            <w:pPr>
              <w:pStyle w:val="DHStableB"/>
            </w:pPr>
            <w:r w:rsidRPr="00FA02DD">
              <w:t>Sebastopol-Delacombe</w:t>
            </w:r>
          </w:p>
        </w:tc>
        <w:tc>
          <w:tcPr>
            <w:tcW w:w="852" w:type="dxa"/>
            <w:shd w:val="clear" w:color="auto" w:fill="DEE4EE"/>
            <w:noWrap/>
            <w:vAlign w:val="center"/>
          </w:tcPr>
          <w:p w14:paraId="3B2DCD98" w14:textId="1FF26CDB" w:rsidR="004C4B24" w:rsidRPr="00AF42F9" w:rsidRDefault="004C4B24" w:rsidP="00AF42F9">
            <w:pPr>
              <w:jc w:val="right"/>
              <w:rPr>
                <w:rFonts w:cs="Arial"/>
                <w:sz w:val="18"/>
                <w:szCs w:val="18"/>
              </w:rPr>
            </w:pPr>
            <w:r w:rsidRPr="00AF42F9">
              <w:rPr>
                <w:rFonts w:cs="Arial"/>
                <w:sz w:val="18"/>
                <w:szCs w:val="18"/>
              </w:rPr>
              <w:t>52</w:t>
            </w:r>
          </w:p>
        </w:tc>
        <w:tc>
          <w:tcPr>
            <w:tcW w:w="1038" w:type="dxa"/>
            <w:shd w:val="clear" w:color="auto" w:fill="DEE4EE"/>
            <w:noWrap/>
            <w:vAlign w:val="center"/>
          </w:tcPr>
          <w:p w14:paraId="6735169C" w14:textId="649E0BEF" w:rsidR="004C4B24" w:rsidRPr="00AF42F9" w:rsidRDefault="004C4B24" w:rsidP="00AF42F9">
            <w:pPr>
              <w:jc w:val="right"/>
              <w:rPr>
                <w:rFonts w:cs="Arial"/>
                <w:sz w:val="18"/>
                <w:szCs w:val="18"/>
              </w:rPr>
            </w:pPr>
            <w:r w:rsidRPr="00AF42F9">
              <w:rPr>
                <w:rFonts w:cs="Arial"/>
                <w:sz w:val="18"/>
                <w:szCs w:val="18"/>
              </w:rPr>
              <w:t>$243</w:t>
            </w:r>
          </w:p>
        </w:tc>
        <w:tc>
          <w:tcPr>
            <w:tcW w:w="1077" w:type="dxa"/>
            <w:shd w:val="clear" w:color="auto" w:fill="DEE4EE"/>
            <w:noWrap/>
            <w:vAlign w:val="center"/>
          </w:tcPr>
          <w:p w14:paraId="7AB14911" w14:textId="191A66DD" w:rsidR="004C4B24" w:rsidRPr="00AF42F9" w:rsidRDefault="004C4B24" w:rsidP="00AF42F9">
            <w:pPr>
              <w:jc w:val="right"/>
              <w:rPr>
                <w:rFonts w:cs="Arial"/>
                <w:sz w:val="18"/>
                <w:szCs w:val="18"/>
              </w:rPr>
            </w:pPr>
            <w:r w:rsidRPr="00AF42F9">
              <w:rPr>
                <w:rFonts w:cs="Arial"/>
                <w:sz w:val="18"/>
                <w:szCs w:val="18"/>
              </w:rPr>
              <w:t>32.8%</w:t>
            </w:r>
          </w:p>
        </w:tc>
        <w:tc>
          <w:tcPr>
            <w:tcW w:w="907" w:type="dxa"/>
            <w:noWrap/>
            <w:vAlign w:val="center"/>
          </w:tcPr>
          <w:p w14:paraId="7E4D0EAD" w14:textId="15168AEE" w:rsidR="004C4B24" w:rsidRPr="00AF42F9" w:rsidRDefault="004C4B24" w:rsidP="00AF42F9">
            <w:pPr>
              <w:jc w:val="right"/>
              <w:rPr>
                <w:rFonts w:cs="Arial"/>
                <w:sz w:val="18"/>
                <w:szCs w:val="18"/>
              </w:rPr>
            </w:pPr>
            <w:r w:rsidRPr="00AF42F9">
              <w:rPr>
                <w:rFonts w:cs="Arial"/>
                <w:sz w:val="18"/>
                <w:szCs w:val="18"/>
              </w:rPr>
              <w:t>155</w:t>
            </w:r>
          </w:p>
        </w:tc>
        <w:tc>
          <w:tcPr>
            <w:tcW w:w="907" w:type="dxa"/>
            <w:noWrap/>
            <w:vAlign w:val="center"/>
          </w:tcPr>
          <w:p w14:paraId="6D390CA3" w14:textId="51393677" w:rsidR="004C4B24" w:rsidRPr="00AF42F9" w:rsidRDefault="004C4B24" w:rsidP="00AF42F9">
            <w:pPr>
              <w:jc w:val="right"/>
              <w:rPr>
                <w:rFonts w:cs="Arial"/>
                <w:sz w:val="18"/>
                <w:szCs w:val="18"/>
              </w:rPr>
            </w:pPr>
            <w:r w:rsidRPr="00AF42F9">
              <w:rPr>
                <w:rFonts w:cs="Arial"/>
                <w:sz w:val="18"/>
                <w:szCs w:val="18"/>
              </w:rPr>
              <w:t>$245</w:t>
            </w:r>
          </w:p>
        </w:tc>
        <w:tc>
          <w:tcPr>
            <w:tcW w:w="1077" w:type="dxa"/>
            <w:noWrap/>
            <w:vAlign w:val="center"/>
          </w:tcPr>
          <w:p w14:paraId="40A6CAEA" w14:textId="4ECD8AA9"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59C35D08" w14:textId="37D137DD" w:rsidR="004C4B24" w:rsidRPr="00AF42F9" w:rsidRDefault="004C4B24" w:rsidP="00AF42F9">
            <w:pPr>
              <w:jc w:val="right"/>
              <w:rPr>
                <w:rFonts w:cs="Arial"/>
                <w:sz w:val="18"/>
                <w:szCs w:val="18"/>
              </w:rPr>
            </w:pPr>
            <w:r w:rsidRPr="00AF42F9">
              <w:rPr>
                <w:rFonts w:cs="Arial"/>
                <w:sz w:val="18"/>
                <w:szCs w:val="18"/>
              </w:rPr>
              <w:t>73</w:t>
            </w:r>
          </w:p>
        </w:tc>
        <w:tc>
          <w:tcPr>
            <w:tcW w:w="907" w:type="dxa"/>
            <w:shd w:val="clear" w:color="auto" w:fill="DEE4EE"/>
            <w:noWrap/>
            <w:vAlign w:val="center"/>
          </w:tcPr>
          <w:p w14:paraId="36D4D692" w14:textId="207C5867"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1E3870A3" w14:textId="18AD8DA0" w:rsidR="004C4B24" w:rsidRPr="00AF42F9" w:rsidRDefault="004C4B24" w:rsidP="00AF42F9">
            <w:pPr>
              <w:jc w:val="right"/>
              <w:rPr>
                <w:rFonts w:cs="Arial"/>
                <w:sz w:val="18"/>
                <w:szCs w:val="18"/>
              </w:rPr>
            </w:pPr>
            <w:r w:rsidRPr="00AF42F9">
              <w:rPr>
                <w:rFonts w:cs="Arial"/>
                <w:sz w:val="18"/>
                <w:szCs w:val="18"/>
              </w:rPr>
              <w:t>8.3%</w:t>
            </w:r>
          </w:p>
        </w:tc>
        <w:tc>
          <w:tcPr>
            <w:tcW w:w="907" w:type="dxa"/>
            <w:noWrap/>
            <w:vAlign w:val="center"/>
          </w:tcPr>
          <w:p w14:paraId="7645EFA2" w14:textId="1D59356E" w:rsidR="004C4B24" w:rsidRPr="00AF42F9" w:rsidRDefault="004C4B24" w:rsidP="00AF42F9">
            <w:pPr>
              <w:jc w:val="right"/>
              <w:rPr>
                <w:rFonts w:cs="Arial"/>
                <w:sz w:val="18"/>
                <w:szCs w:val="18"/>
              </w:rPr>
            </w:pPr>
            <w:r w:rsidRPr="00AF42F9">
              <w:rPr>
                <w:rFonts w:cs="Arial"/>
                <w:sz w:val="18"/>
                <w:szCs w:val="18"/>
              </w:rPr>
              <w:t>313</w:t>
            </w:r>
          </w:p>
        </w:tc>
        <w:tc>
          <w:tcPr>
            <w:tcW w:w="907" w:type="dxa"/>
            <w:noWrap/>
            <w:vAlign w:val="center"/>
          </w:tcPr>
          <w:p w14:paraId="7407128F" w14:textId="3EB1A9C5" w:rsidR="004C4B24" w:rsidRPr="00AF42F9" w:rsidRDefault="004C4B24" w:rsidP="00AF42F9">
            <w:pPr>
              <w:jc w:val="right"/>
              <w:rPr>
                <w:rFonts w:cs="Arial"/>
                <w:sz w:val="18"/>
                <w:szCs w:val="18"/>
              </w:rPr>
            </w:pPr>
            <w:r w:rsidRPr="00AF42F9">
              <w:rPr>
                <w:rFonts w:cs="Arial"/>
                <w:sz w:val="18"/>
                <w:szCs w:val="18"/>
              </w:rPr>
              <w:t>$296</w:t>
            </w:r>
          </w:p>
        </w:tc>
        <w:tc>
          <w:tcPr>
            <w:tcW w:w="1077" w:type="dxa"/>
            <w:noWrap/>
            <w:vAlign w:val="center"/>
          </w:tcPr>
          <w:p w14:paraId="4E5FE9C4" w14:textId="3D64F7E3" w:rsidR="004C4B24" w:rsidRPr="00AF42F9" w:rsidRDefault="004C4B24" w:rsidP="00AF42F9">
            <w:pPr>
              <w:jc w:val="right"/>
              <w:rPr>
                <w:rFonts w:cs="Arial"/>
                <w:sz w:val="18"/>
                <w:szCs w:val="18"/>
              </w:rPr>
            </w:pPr>
            <w:r w:rsidRPr="00AF42F9">
              <w:rPr>
                <w:rFonts w:cs="Arial"/>
                <w:sz w:val="18"/>
                <w:szCs w:val="18"/>
              </w:rPr>
              <w:t>9.6%</w:t>
            </w:r>
          </w:p>
        </w:tc>
      </w:tr>
      <w:tr w:rsidR="004C4B24" w:rsidRPr="00FA02DD" w14:paraId="4ABD917A" w14:textId="77777777" w:rsidTr="00AF42F9">
        <w:trPr>
          <w:trHeight w:val="283"/>
        </w:trPr>
        <w:tc>
          <w:tcPr>
            <w:tcW w:w="3543" w:type="dxa"/>
            <w:noWrap/>
            <w:vAlign w:val="center"/>
          </w:tcPr>
          <w:p w14:paraId="6CAFA35B" w14:textId="77777777" w:rsidR="004C4B24" w:rsidRPr="00FA02DD" w:rsidRDefault="004C4B24" w:rsidP="004C4B24">
            <w:pPr>
              <w:pStyle w:val="DHStableB"/>
            </w:pPr>
            <w:r w:rsidRPr="00FA02DD">
              <w:t>Wendouree-Alfredton</w:t>
            </w:r>
          </w:p>
        </w:tc>
        <w:tc>
          <w:tcPr>
            <w:tcW w:w="852" w:type="dxa"/>
            <w:shd w:val="clear" w:color="auto" w:fill="DEE4EE"/>
            <w:noWrap/>
            <w:vAlign w:val="center"/>
          </w:tcPr>
          <w:p w14:paraId="291ACF53" w14:textId="7938258C" w:rsidR="004C4B24" w:rsidRPr="00AF42F9" w:rsidRDefault="004C4B24" w:rsidP="00AF42F9">
            <w:pPr>
              <w:jc w:val="right"/>
              <w:rPr>
                <w:rFonts w:cs="Arial"/>
                <w:sz w:val="18"/>
                <w:szCs w:val="18"/>
              </w:rPr>
            </w:pPr>
            <w:r w:rsidRPr="00AF42F9">
              <w:rPr>
                <w:rFonts w:cs="Arial"/>
                <w:sz w:val="18"/>
                <w:szCs w:val="18"/>
              </w:rPr>
              <w:t>97</w:t>
            </w:r>
          </w:p>
        </w:tc>
        <w:tc>
          <w:tcPr>
            <w:tcW w:w="1038" w:type="dxa"/>
            <w:shd w:val="clear" w:color="auto" w:fill="DEE4EE"/>
            <w:noWrap/>
            <w:vAlign w:val="center"/>
          </w:tcPr>
          <w:p w14:paraId="049060F9" w14:textId="3A1B757F" w:rsidR="004C4B24" w:rsidRPr="00AF42F9" w:rsidRDefault="004C4B24" w:rsidP="00AF42F9">
            <w:pPr>
              <w:jc w:val="right"/>
              <w:rPr>
                <w:rFonts w:cs="Arial"/>
                <w:sz w:val="18"/>
                <w:szCs w:val="18"/>
              </w:rPr>
            </w:pPr>
            <w:r w:rsidRPr="00AF42F9">
              <w:rPr>
                <w:rFonts w:cs="Arial"/>
                <w:sz w:val="18"/>
                <w:szCs w:val="18"/>
              </w:rPr>
              <w:t>$170</w:t>
            </w:r>
          </w:p>
        </w:tc>
        <w:tc>
          <w:tcPr>
            <w:tcW w:w="1077" w:type="dxa"/>
            <w:shd w:val="clear" w:color="auto" w:fill="DEE4EE"/>
            <w:noWrap/>
            <w:vAlign w:val="center"/>
          </w:tcPr>
          <w:p w14:paraId="31E4DE50" w14:textId="62815274"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34318332" w14:textId="74DA53A0" w:rsidR="004C4B24" w:rsidRPr="00AF42F9" w:rsidRDefault="004C4B24" w:rsidP="00AF42F9">
            <w:pPr>
              <w:jc w:val="right"/>
              <w:rPr>
                <w:rFonts w:cs="Arial"/>
                <w:sz w:val="18"/>
                <w:szCs w:val="18"/>
              </w:rPr>
            </w:pPr>
            <w:r w:rsidRPr="00AF42F9">
              <w:rPr>
                <w:rFonts w:cs="Arial"/>
                <w:sz w:val="18"/>
                <w:szCs w:val="18"/>
              </w:rPr>
              <w:t>130</w:t>
            </w:r>
          </w:p>
        </w:tc>
        <w:tc>
          <w:tcPr>
            <w:tcW w:w="907" w:type="dxa"/>
            <w:noWrap/>
            <w:vAlign w:val="center"/>
          </w:tcPr>
          <w:p w14:paraId="6A82F0B9" w14:textId="4C0696EC" w:rsidR="004C4B24" w:rsidRPr="00AF42F9" w:rsidRDefault="004C4B24" w:rsidP="00AF42F9">
            <w:pPr>
              <w:jc w:val="right"/>
              <w:rPr>
                <w:rFonts w:cs="Arial"/>
                <w:sz w:val="18"/>
                <w:szCs w:val="18"/>
              </w:rPr>
            </w:pPr>
            <w:r w:rsidRPr="00AF42F9">
              <w:rPr>
                <w:rFonts w:cs="Arial"/>
                <w:sz w:val="18"/>
                <w:szCs w:val="18"/>
              </w:rPr>
              <w:t>$240</w:t>
            </w:r>
          </w:p>
        </w:tc>
        <w:tc>
          <w:tcPr>
            <w:tcW w:w="1077" w:type="dxa"/>
            <w:noWrap/>
            <w:vAlign w:val="center"/>
          </w:tcPr>
          <w:p w14:paraId="3C59E810" w14:textId="1E277E24" w:rsidR="004C4B24" w:rsidRPr="00AF42F9" w:rsidRDefault="004C4B24" w:rsidP="00AF42F9">
            <w:pPr>
              <w:jc w:val="right"/>
              <w:rPr>
                <w:rFonts w:cs="Arial"/>
                <w:sz w:val="18"/>
                <w:szCs w:val="18"/>
              </w:rPr>
            </w:pPr>
            <w:r w:rsidRPr="00AF42F9">
              <w:rPr>
                <w:rFonts w:cs="Arial"/>
                <w:sz w:val="18"/>
                <w:szCs w:val="18"/>
              </w:rPr>
              <w:t>4.3%</w:t>
            </w:r>
          </w:p>
        </w:tc>
        <w:tc>
          <w:tcPr>
            <w:tcW w:w="907" w:type="dxa"/>
            <w:shd w:val="clear" w:color="auto" w:fill="DEE4EE"/>
            <w:noWrap/>
            <w:vAlign w:val="center"/>
          </w:tcPr>
          <w:p w14:paraId="60287525" w14:textId="7BD04B44" w:rsidR="004C4B24" w:rsidRPr="00AF42F9" w:rsidRDefault="004C4B24" w:rsidP="00AF42F9">
            <w:pPr>
              <w:jc w:val="right"/>
              <w:rPr>
                <w:rFonts w:cs="Arial"/>
                <w:sz w:val="18"/>
                <w:szCs w:val="18"/>
              </w:rPr>
            </w:pPr>
            <w:r w:rsidRPr="00AF42F9">
              <w:rPr>
                <w:rFonts w:cs="Arial"/>
                <w:sz w:val="18"/>
                <w:szCs w:val="18"/>
              </w:rPr>
              <w:t>82</w:t>
            </w:r>
          </w:p>
        </w:tc>
        <w:tc>
          <w:tcPr>
            <w:tcW w:w="907" w:type="dxa"/>
            <w:shd w:val="clear" w:color="auto" w:fill="DEE4EE"/>
            <w:noWrap/>
            <w:vAlign w:val="center"/>
          </w:tcPr>
          <w:p w14:paraId="0B22E349" w14:textId="558675F6" w:rsidR="004C4B24" w:rsidRPr="00AF42F9" w:rsidRDefault="004C4B24" w:rsidP="00AF42F9">
            <w:pPr>
              <w:jc w:val="right"/>
              <w:rPr>
                <w:rFonts w:cs="Arial"/>
                <w:sz w:val="18"/>
                <w:szCs w:val="18"/>
              </w:rPr>
            </w:pPr>
            <w:r w:rsidRPr="00AF42F9">
              <w:rPr>
                <w:rFonts w:cs="Arial"/>
                <w:sz w:val="18"/>
                <w:szCs w:val="18"/>
              </w:rPr>
              <w:t>$265</w:t>
            </w:r>
          </w:p>
        </w:tc>
        <w:tc>
          <w:tcPr>
            <w:tcW w:w="1077" w:type="dxa"/>
            <w:shd w:val="clear" w:color="auto" w:fill="DEE4EE"/>
            <w:noWrap/>
            <w:vAlign w:val="center"/>
          </w:tcPr>
          <w:p w14:paraId="54762F00" w14:textId="12BFCC36" w:rsidR="004C4B24" w:rsidRPr="00AF42F9" w:rsidRDefault="004C4B24" w:rsidP="00AF42F9">
            <w:pPr>
              <w:jc w:val="right"/>
              <w:rPr>
                <w:rFonts w:cs="Arial"/>
                <w:sz w:val="18"/>
                <w:szCs w:val="18"/>
              </w:rPr>
            </w:pPr>
            <w:r w:rsidRPr="00AF42F9">
              <w:rPr>
                <w:rFonts w:cs="Arial"/>
                <w:sz w:val="18"/>
                <w:szCs w:val="18"/>
              </w:rPr>
              <w:t>10.4%</w:t>
            </w:r>
          </w:p>
        </w:tc>
        <w:tc>
          <w:tcPr>
            <w:tcW w:w="907" w:type="dxa"/>
            <w:noWrap/>
            <w:vAlign w:val="center"/>
          </w:tcPr>
          <w:p w14:paraId="54F5F7C7" w14:textId="1179ECC9" w:rsidR="004C4B24" w:rsidRPr="00AF42F9" w:rsidRDefault="004C4B24" w:rsidP="00AF42F9">
            <w:pPr>
              <w:jc w:val="right"/>
              <w:rPr>
                <w:rFonts w:cs="Arial"/>
                <w:sz w:val="18"/>
                <w:szCs w:val="18"/>
              </w:rPr>
            </w:pPr>
            <w:r w:rsidRPr="00AF42F9">
              <w:rPr>
                <w:rFonts w:cs="Arial"/>
                <w:sz w:val="18"/>
                <w:szCs w:val="18"/>
              </w:rPr>
              <w:t>545</w:t>
            </w:r>
          </w:p>
        </w:tc>
        <w:tc>
          <w:tcPr>
            <w:tcW w:w="907" w:type="dxa"/>
            <w:noWrap/>
            <w:vAlign w:val="center"/>
          </w:tcPr>
          <w:p w14:paraId="7B2F72E4" w14:textId="264BDEBD"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6657A0B8" w14:textId="4AFA96D8" w:rsidR="004C4B24" w:rsidRPr="00AF42F9" w:rsidRDefault="004C4B24" w:rsidP="00AF42F9">
            <w:pPr>
              <w:jc w:val="right"/>
              <w:rPr>
                <w:rFonts w:cs="Arial"/>
                <w:sz w:val="18"/>
                <w:szCs w:val="18"/>
              </w:rPr>
            </w:pPr>
            <w:r w:rsidRPr="00AF42F9">
              <w:rPr>
                <w:rFonts w:cs="Arial"/>
                <w:sz w:val="18"/>
                <w:szCs w:val="18"/>
              </w:rPr>
              <w:t>6.7%</w:t>
            </w:r>
          </w:p>
        </w:tc>
      </w:tr>
      <w:tr w:rsidR="004C4B24" w:rsidRPr="00564801" w14:paraId="11E4591E" w14:textId="77777777" w:rsidTr="00AF42F9">
        <w:trPr>
          <w:trHeight w:val="567"/>
        </w:trPr>
        <w:tc>
          <w:tcPr>
            <w:tcW w:w="3543" w:type="dxa"/>
            <w:noWrap/>
            <w:vAlign w:val="center"/>
          </w:tcPr>
          <w:p w14:paraId="6582DEF8" w14:textId="77777777" w:rsidR="004C4B24" w:rsidRPr="00564801" w:rsidRDefault="004C4B24" w:rsidP="004C4B24">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7D4AA43A" w:rsidR="004C4B24" w:rsidRPr="00AF42F9" w:rsidRDefault="004C4B24" w:rsidP="00AF42F9">
            <w:pPr>
              <w:jc w:val="right"/>
              <w:rPr>
                <w:rFonts w:cs="Arial"/>
                <w:b/>
                <w:i/>
                <w:sz w:val="18"/>
                <w:szCs w:val="18"/>
              </w:rPr>
            </w:pPr>
            <w:r w:rsidRPr="00AF42F9">
              <w:rPr>
                <w:rFonts w:cs="Arial"/>
                <w:b/>
                <w:i/>
                <w:sz w:val="18"/>
                <w:szCs w:val="18"/>
              </w:rPr>
              <w:t>229</w:t>
            </w:r>
          </w:p>
        </w:tc>
        <w:tc>
          <w:tcPr>
            <w:tcW w:w="1038" w:type="dxa"/>
            <w:shd w:val="clear" w:color="auto" w:fill="DEE4EE"/>
            <w:noWrap/>
            <w:vAlign w:val="center"/>
          </w:tcPr>
          <w:p w14:paraId="5D1ABFFE" w14:textId="7ECB38BF" w:rsidR="004C4B24" w:rsidRPr="00AF42F9" w:rsidRDefault="004C4B24" w:rsidP="00AF42F9">
            <w:pPr>
              <w:jc w:val="right"/>
              <w:rPr>
                <w:rFonts w:cs="Arial"/>
                <w:b/>
                <w:i/>
                <w:sz w:val="18"/>
                <w:szCs w:val="18"/>
              </w:rPr>
            </w:pPr>
            <w:r w:rsidRPr="00AF42F9">
              <w:rPr>
                <w:rFonts w:cs="Arial"/>
                <w:b/>
                <w:i/>
                <w:sz w:val="18"/>
                <w:szCs w:val="18"/>
              </w:rPr>
              <w:t>$180</w:t>
            </w:r>
          </w:p>
        </w:tc>
        <w:tc>
          <w:tcPr>
            <w:tcW w:w="1077" w:type="dxa"/>
            <w:shd w:val="clear" w:color="auto" w:fill="DEE4EE"/>
            <w:noWrap/>
            <w:vAlign w:val="center"/>
          </w:tcPr>
          <w:p w14:paraId="66446A2F" w14:textId="02592956" w:rsidR="004C4B24" w:rsidRPr="00AF42F9" w:rsidRDefault="004C4B24" w:rsidP="00AF42F9">
            <w:pPr>
              <w:jc w:val="right"/>
              <w:rPr>
                <w:rFonts w:cs="Arial"/>
                <w:b/>
                <w:i/>
                <w:sz w:val="18"/>
                <w:szCs w:val="18"/>
              </w:rPr>
            </w:pPr>
            <w:r w:rsidRPr="00AF42F9">
              <w:rPr>
                <w:rFonts w:cs="Arial"/>
                <w:b/>
                <w:i/>
                <w:sz w:val="18"/>
                <w:szCs w:val="18"/>
              </w:rPr>
              <w:t>5.9%</w:t>
            </w:r>
          </w:p>
        </w:tc>
        <w:tc>
          <w:tcPr>
            <w:tcW w:w="907" w:type="dxa"/>
            <w:noWrap/>
            <w:vAlign w:val="center"/>
          </w:tcPr>
          <w:p w14:paraId="69AA7107" w14:textId="0279ADF6" w:rsidR="004C4B24" w:rsidRPr="00AF42F9" w:rsidRDefault="004C4B24" w:rsidP="00AF42F9">
            <w:pPr>
              <w:jc w:val="right"/>
              <w:rPr>
                <w:rFonts w:cs="Arial"/>
                <w:b/>
                <w:i/>
                <w:sz w:val="18"/>
                <w:szCs w:val="18"/>
              </w:rPr>
            </w:pPr>
            <w:r w:rsidRPr="00AF42F9">
              <w:rPr>
                <w:rFonts w:cs="Arial"/>
                <w:b/>
                <w:i/>
                <w:sz w:val="18"/>
                <w:szCs w:val="18"/>
              </w:rPr>
              <w:t>561</w:t>
            </w:r>
          </w:p>
        </w:tc>
        <w:tc>
          <w:tcPr>
            <w:tcW w:w="907" w:type="dxa"/>
            <w:noWrap/>
            <w:vAlign w:val="center"/>
          </w:tcPr>
          <w:p w14:paraId="4ABEFF38" w14:textId="30A25737" w:rsidR="004C4B24" w:rsidRPr="00AF42F9" w:rsidRDefault="004C4B24" w:rsidP="00AF42F9">
            <w:pPr>
              <w:jc w:val="right"/>
              <w:rPr>
                <w:rFonts w:cs="Arial"/>
                <w:b/>
                <w:i/>
                <w:sz w:val="18"/>
                <w:szCs w:val="18"/>
              </w:rPr>
            </w:pPr>
            <w:r w:rsidRPr="00AF42F9">
              <w:rPr>
                <w:rFonts w:cs="Arial"/>
                <w:b/>
                <w:i/>
                <w:sz w:val="18"/>
                <w:szCs w:val="18"/>
              </w:rPr>
              <w:t>$250</w:t>
            </w:r>
          </w:p>
        </w:tc>
        <w:tc>
          <w:tcPr>
            <w:tcW w:w="1077" w:type="dxa"/>
            <w:noWrap/>
            <w:vAlign w:val="center"/>
          </w:tcPr>
          <w:p w14:paraId="1C51F3D8" w14:textId="01F481E0" w:rsidR="004C4B24" w:rsidRPr="00AF42F9" w:rsidRDefault="004C4B24" w:rsidP="00AF42F9">
            <w:pPr>
              <w:jc w:val="right"/>
              <w:rPr>
                <w:rFonts w:cs="Arial"/>
                <w:b/>
                <w:i/>
                <w:sz w:val="18"/>
                <w:szCs w:val="18"/>
              </w:rPr>
            </w:pPr>
            <w:r w:rsidRPr="00AF42F9">
              <w:rPr>
                <w:rFonts w:cs="Arial"/>
                <w:b/>
                <w:i/>
                <w:sz w:val="18"/>
                <w:szCs w:val="18"/>
              </w:rPr>
              <w:t>4.2%</w:t>
            </w:r>
          </w:p>
        </w:tc>
        <w:tc>
          <w:tcPr>
            <w:tcW w:w="907" w:type="dxa"/>
            <w:shd w:val="clear" w:color="auto" w:fill="DEE4EE"/>
            <w:noWrap/>
            <w:vAlign w:val="center"/>
          </w:tcPr>
          <w:p w14:paraId="0F04598C" w14:textId="24FF91B9" w:rsidR="004C4B24" w:rsidRPr="00AF42F9" w:rsidRDefault="004C4B24" w:rsidP="00AF42F9">
            <w:pPr>
              <w:jc w:val="right"/>
              <w:rPr>
                <w:rFonts w:cs="Arial"/>
                <w:b/>
                <w:i/>
                <w:sz w:val="18"/>
                <w:szCs w:val="18"/>
              </w:rPr>
            </w:pPr>
            <w:r w:rsidRPr="00AF42F9">
              <w:rPr>
                <w:rFonts w:cs="Arial"/>
                <w:b/>
                <w:i/>
                <w:sz w:val="18"/>
                <w:szCs w:val="18"/>
              </w:rPr>
              <w:t>385</w:t>
            </w:r>
          </w:p>
        </w:tc>
        <w:tc>
          <w:tcPr>
            <w:tcW w:w="907" w:type="dxa"/>
            <w:shd w:val="clear" w:color="auto" w:fill="DEE4EE"/>
            <w:noWrap/>
            <w:vAlign w:val="center"/>
          </w:tcPr>
          <w:p w14:paraId="34EC0C8D" w14:textId="674B69ED" w:rsidR="004C4B24" w:rsidRPr="00AF42F9" w:rsidRDefault="004C4B24" w:rsidP="00AF42F9">
            <w:pPr>
              <w:jc w:val="right"/>
              <w:rPr>
                <w:rFonts w:cs="Arial"/>
                <w:b/>
                <w:i/>
                <w:sz w:val="18"/>
                <w:szCs w:val="18"/>
              </w:rPr>
            </w:pPr>
            <w:r w:rsidRPr="00AF42F9">
              <w:rPr>
                <w:rFonts w:cs="Arial"/>
                <w:b/>
                <w:i/>
                <w:sz w:val="18"/>
                <w:szCs w:val="18"/>
              </w:rPr>
              <w:t>$260</w:t>
            </w:r>
          </w:p>
        </w:tc>
        <w:tc>
          <w:tcPr>
            <w:tcW w:w="1077" w:type="dxa"/>
            <w:shd w:val="clear" w:color="auto" w:fill="DEE4EE"/>
            <w:noWrap/>
            <w:vAlign w:val="center"/>
          </w:tcPr>
          <w:p w14:paraId="5EAA5C01" w14:textId="4C52C8EC" w:rsidR="004C4B24" w:rsidRPr="00AF42F9" w:rsidRDefault="004C4B24" w:rsidP="00AF42F9">
            <w:pPr>
              <w:jc w:val="right"/>
              <w:rPr>
                <w:rFonts w:cs="Arial"/>
                <w:b/>
                <w:i/>
                <w:sz w:val="18"/>
                <w:szCs w:val="18"/>
              </w:rPr>
            </w:pPr>
            <w:r w:rsidRPr="00AF42F9">
              <w:rPr>
                <w:rFonts w:cs="Arial"/>
                <w:b/>
                <w:i/>
                <w:sz w:val="18"/>
                <w:szCs w:val="18"/>
              </w:rPr>
              <w:t>6.1%</w:t>
            </w:r>
          </w:p>
        </w:tc>
        <w:tc>
          <w:tcPr>
            <w:tcW w:w="907" w:type="dxa"/>
            <w:noWrap/>
            <w:vAlign w:val="center"/>
          </w:tcPr>
          <w:p w14:paraId="489889F3" w14:textId="65AEA520" w:rsidR="004C4B24" w:rsidRPr="00AF42F9" w:rsidRDefault="004C4B24" w:rsidP="00AF42F9">
            <w:pPr>
              <w:jc w:val="right"/>
              <w:rPr>
                <w:rFonts w:cs="Arial"/>
                <w:b/>
                <w:i/>
                <w:sz w:val="18"/>
                <w:szCs w:val="18"/>
              </w:rPr>
            </w:pPr>
            <w:r w:rsidRPr="00AF42F9">
              <w:rPr>
                <w:rFonts w:cs="Arial"/>
                <w:b/>
                <w:i/>
                <w:sz w:val="18"/>
                <w:szCs w:val="18"/>
              </w:rPr>
              <w:t>1,662</w:t>
            </w:r>
          </w:p>
        </w:tc>
        <w:tc>
          <w:tcPr>
            <w:tcW w:w="907" w:type="dxa"/>
            <w:noWrap/>
            <w:vAlign w:val="center"/>
          </w:tcPr>
          <w:p w14:paraId="1EF10539" w14:textId="72E18346" w:rsidR="004C4B24" w:rsidRPr="00AF42F9" w:rsidRDefault="004C4B24" w:rsidP="00AF42F9">
            <w:pPr>
              <w:jc w:val="right"/>
              <w:rPr>
                <w:rFonts w:cs="Arial"/>
                <w:b/>
                <w:i/>
                <w:sz w:val="18"/>
                <w:szCs w:val="18"/>
              </w:rPr>
            </w:pPr>
            <w:r w:rsidRPr="00AF42F9">
              <w:rPr>
                <w:rFonts w:cs="Arial"/>
                <w:b/>
                <w:i/>
                <w:sz w:val="18"/>
                <w:szCs w:val="18"/>
              </w:rPr>
              <w:t>$320</w:t>
            </w:r>
          </w:p>
        </w:tc>
        <w:tc>
          <w:tcPr>
            <w:tcW w:w="1077" w:type="dxa"/>
            <w:noWrap/>
            <w:vAlign w:val="center"/>
          </w:tcPr>
          <w:p w14:paraId="1F621C4C" w14:textId="5D5E5875" w:rsidR="004C4B24" w:rsidRPr="00AF42F9" w:rsidRDefault="004C4B24" w:rsidP="00AF42F9">
            <w:pPr>
              <w:jc w:val="right"/>
              <w:rPr>
                <w:rFonts w:cs="Arial"/>
                <w:b/>
                <w:i/>
                <w:sz w:val="18"/>
                <w:szCs w:val="18"/>
              </w:rPr>
            </w:pPr>
            <w:r w:rsidRPr="00AF42F9">
              <w:rPr>
                <w:rFonts w:cs="Arial"/>
                <w:b/>
                <w:i/>
                <w:sz w:val="18"/>
                <w:szCs w:val="18"/>
              </w:rPr>
              <w:t>10.3%</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4C4B24" w:rsidRPr="00FA02DD" w14:paraId="6CFA4F12" w14:textId="77777777" w:rsidTr="00AF42F9">
        <w:trPr>
          <w:trHeight w:val="283"/>
        </w:trPr>
        <w:tc>
          <w:tcPr>
            <w:tcW w:w="3543" w:type="dxa"/>
            <w:noWrap/>
            <w:vAlign w:val="center"/>
          </w:tcPr>
          <w:p w14:paraId="20D1D6A6" w14:textId="77777777" w:rsidR="004C4B24" w:rsidRPr="00FA02DD" w:rsidRDefault="004C4B24" w:rsidP="004C4B24">
            <w:pPr>
              <w:pStyle w:val="DHStableB"/>
            </w:pPr>
            <w:r w:rsidRPr="00FA02DD">
              <w:t>Bendigo</w:t>
            </w:r>
          </w:p>
        </w:tc>
        <w:tc>
          <w:tcPr>
            <w:tcW w:w="852" w:type="dxa"/>
            <w:shd w:val="clear" w:color="auto" w:fill="DEE4EE"/>
            <w:noWrap/>
            <w:vAlign w:val="center"/>
          </w:tcPr>
          <w:p w14:paraId="2D245286" w14:textId="40E57271" w:rsidR="004C4B24" w:rsidRPr="00AF42F9" w:rsidRDefault="004C4B24" w:rsidP="00AF42F9">
            <w:pPr>
              <w:jc w:val="right"/>
              <w:rPr>
                <w:rFonts w:cs="Arial"/>
                <w:sz w:val="18"/>
                <w:szCs w:val="18"/>
              </w:rPr>
            </w:pPr>
            <w:r w:rsidRPr="00AF42F9">
              <w:rPr>
                <w:rFonts w:cs="Arial"/>
                <w:sz w:val="18"/>
                <w:szCs w:val="18"/>
              </w:rPr>
              <w:t>31</w:t>
            </w:r>
          </w:p>
        </w:tc>
        <w:tc>
          <w:tcPr>
            <w:tcW w:w="1038" w:type="dxa"/>
            <w:shd w:val="clear" w:color="auto" w:fill="DEE4EE"/>
            <w:noWrap/>
            <w:vAlign w:val="center"/>
          </w:tcPr>
          <w:p w14:paraId="657E9A0F" w14:textId="487CC0F0"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44E91C8F" w14:textId="00A1D2C7" w:rsidR="004C4B24" w:rsidRPr="00AF42F9" w:rsidRDefault="004C4B24" w:rsidP="00AF42F9">
            <w:pPr>
              <w:jc w:val="right"/>
              <w:rPr>
                <w:rFonts w:cs="Arial"/>
                <w:sz w:val="18"/>
                <w:szCs w:val="18"/>
              </w:rPr>
            </w:pPr>
            <w:r w:rsidRPr="00AF42F9">
              <w:rPr>
                <w:rFonts w:cs="Arial"/>
                <w:sz w:val="18"/>
                <w:szCs w:val="18"/>
              </w:rPr>
              <w:t>5.6%</w:t>
            </w:r>
          </w:p>
        </w:tc>
        <w:tc>
          <w:tcPr>
            <w:tcW w:w="907" w:type="dxa"/>
            <w:noWrap/>
            <w:vAlign w:val="center"/>
          </w:tcPr>
          <w:p w14:paraId="3DF979B5" w14:textId="6CA69EEE" w:rsidR="004C4B24" w:rsidRPr="00AF42F9" w:rsidRDefault="004C4B24" w:rsidP="00AF42F9">
            <w:pPr>
              <w:jc w:val="right"/>
              <w:rPr>
                <w:rFonts w:cs="Arial"/>
                <w:sz w:val="18"/>
                <w:szCs w:val="18"/>
              </w:rPr>
            </w:pPr>
            <w:r w:rsidRPr="00AF42F9">
              <w:rPr>
                <w:rFonts w:cs="Arial"/>
                <w:sz w:val="18"/>
                <w:szCs w:val="18"/>
              </w:rPr>
              <w:t>96</w:t>
            </w:r>
          </w:p>
        </w:tc>
        <w:tc>
          <w:tcPr>
            <w:tcW w:w="907" w:type="dxa"/>
            <w:noWrap/>
            <w:vAlign w:val="center"/>
          </w:tcPr>
          <w:p w14:paraId="26BEF3D7" w14:textId="6582DE5E" w:rsidR="004C4B24" w:rsidRPr="00AF42F9" w:rsidRDefault="004C4B24" w:rsidP="00AF42F9">
            <w:pPr>
              <w:jc w:val="right"/>
              <w:rPr>
                <w:rFonts w:cs="Arial"/>
                <w:sz w:val="18"/>
                <w:szCs w:val="18"/>
              </w:rPr>
            </w:pPr>
            <w:r w:rsidRPr="00AF42F9">
              <w:rPr>
                <w:rFonts w:cs="Arial"/>
                <w:sz w:val="18"/>
                <w:szCs w:val="18"/>
              </w:rPr>
              <w:t>$260</w:t>
            </w:r>
          </w:p>
        </w:tc>
        <w:tc>
          <w:tcPr>
            <w:tcW w:w="1077" w:type="dxa"/>
            <w:noWrap/>
            <w:vAlign w:val="center"/>
          </w:tcPr>
          <w:p w14:paraId="069D45D7" w14:textId="6888EC28" w:rsidR="004C4B24" w:rsidRPr="00AF42F9" w:rsidRDefault="004C4B24" w:rsidP="00AF42F9">
            <w:pPr>
              <w:jc w:val="right"/>
              <w:rPr>
                <w:rFonts w:cs="Arial"/>
                <w:sz w:val="18"/>
                <w:szCs w:val="18"/>
              </w:rPr>
            </w:pPr>
            <w:r w:rsidRPr="00AF42F9">
              <w:rPr>
                <w:rFonts w:cs="Arial"/>
                <w:sz w:val="18"/>
                <w:szCs w:val="18"/>
              </w:rPr>
              <w:t>9.2%</w:t>
            </w:r>
          </w:p>
        </w:tc>
        <w:tc>
          <w:tcPr>
            <w:tcW w:w="907" w:type="dxa"/>
            <w:shd w:val="clear" w:color="auto" w:fill="DEE4EE"/>
            <w:noWrap/>
            <w:vAlign w:val="center"/>
          </w:tcPr>
          <w:p w14:paraId="5A8D0E90" w14:textId="7CBD9B4A" w:rsidR="004C4B24" w:rsidRPr="00AF42F9" w:rsidRDefault="004C4B24" w:rsidP="00AF42F9">
            <w:pPr>
              <w:jc w:val="right"/>
              <w:rPr>
                <w:rFonts w:cs="Arial"/>
                <w:sz w:val="18"/>
                <w:szCs w:val="18"/>
              </w:rPr>
            </w:pPr>
            <w:r w:rsidRPr="00AF42F9">
              <w:rPr>
                <w:rFonts w:cs="Arial"/>
                <w:sz w:val="18"/>
                <w:szCs w:val="18"/>
              </w:rPr>
              <w:t>74</w:t>
            </w:r>
          </w:p>
        </w:tc>
        <w:tc>
          <w:tcPr>
            <w:tcW w:w="907" w:type="dxa"/>
            <w:shd w:val="clear" w:color="auto" w:fill="DEE4EE"/>
            <w:noWrap/>
            <w:vAlign w:val="center"/>
          </w:tcPr>
          <w:p w14:paraId="707492C3" w14:textId="1762CD7F" w:rsidR="004C4B24" w:rsidRPr="00AF42F9" w:rsidRDefault="004C4B24" w:rsidP="00AF42F9">
            <w:pPr>
              <w:jc w:val="right"/>
              <w:rPr>
                <w:rFonts w:cs="Arial"/>
                <w:sz w:val="18"/>
                <w:szCs w:val="18"/>
              </w:rPr>
            </w:pPr>
            <w:r w:rsidRPr="00AF42F9">
              <w:rPr>
                <w:rFonts w:cs="Arial"/>
                <w:sz w:val="18"/>
                <w:szCs w:val="18"/>
              </w:rPr>
              <w:t>$280</w:t>
            </w:r>
          </w:p>
        </w:tc>
        <w:tc>
          <w:tcPr>
            <w:tcW w:w="1077" w:type="dxa"/>
            <w:shd w:val="clear" w:color="auto" w:fill="DEE4EE"/>
            <w:noWrap/>
            <w:vAlign w:val="center"/>
          </w:tcPr>
          <w:p w14:paraId="432F249F" w14:textId="70A62B2C" w:rsidR="004C4B24" w:rsidRPr="00AF42F9" w:rsidRDefault="004C4B24" w:rsidP="00AF42F9">
            <w:pPr>
              <w:jc w:val="right"/>
              <w:rPr>
                <w:rFonts w:cs="Arial"/>
                <w:sz w:val="18"/>
                <w:szCs w:val="18"/>
              </w:rPr>
            </w:pPr>
            <w:r w:rsidRPr="00AF42F9">
              <w:rPr>
                <w:rFonts w:cs="Arial"/>
                <w:sz w:val="18"/>
                <w:szCs w:val="18"/>
              </w:rPr>
              <w:t>9.8%</w:t>
            </w:r>
          </w:p>
        </w:tc>
        <w:tc>
          <w:tcPr>
            <w:tcW w:w="907" w:type="dxa"/>
            <w:noWrap/>
            <w:vAlign w:val="center"/>
          </w:tcPr>
          <w:p w14:paraId="029CC341" w14:textId="0E15E854" w:rsidR="004C4B24" w:rsidRPr="00AF42F9" w:rsidRDefault="004C4B24" w:rsidP="00AF42F9">
            <w:pPr>
              <w:jc w:val="right"/>
              <w:rPr>
                <w:rFonts w:cs="Arial"/>
                <w:sz w:val="18"/>
                <w:szCs w:val="18"/>
              </w:rPr>
            </w:pPr>
            <w:r w:rsidRPr="00AF42F9">
              <w:rPr>
                <w:rFonts w:cs="Arial"/>
                <w:sz w:val="18"/>
                <w:szCs w:val="18"/>
              </w:rPr>
              <w:t>240</w:t>
            </w:r>
          </w:p>
        </w:tc>
        <w:tc>
          <w:tcPr>
            <w:tcW w:w="907" w:type="dxa"/>
            <w:noWrap/>
            <w:vAlign w:val="center"/>
          </w:tcPr>
          <w:p w14:paraId="52FB3FC5" w14:textId="0A6E0F86"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0BCA5A63" w14:textId="758186B3" w:rsidR="004C4B24" w:rsidRPr="00AF42F9" w:rsidRDefault="004C4B24" w:rsidP="00AF42F9">
            <w:pPr>
              <w:jc w:val="right"/>
              <w:rPr>
                <w:rFonts w:cs="Arial"/>
                <w:sz w:val="18"/>
                <w:szCs w:val="18"/>
              </w:rPr>
            </w:pPr>
            <w:r w:rsidRPr="00AF42F9">
              <w:rPr>
                <w:rFonts w:cs="Arial"/>
                <w:sz w:val="18"/>
                <w:szCs w:val="18"/>
              </w:rPr>
              <w:t>6.9%</w:t>
            </w:r>
          </w:p>
        </w:tc>
      </w:tr>
      <w:tr w:rsidR="004C4B24" w:rsidRPr="00FA02DD" w14:paraId="50987673" w14:textId="77777777" w:rsidTr="00AF42F9">
        <w:trPr>
          <w:trHeight w:val="283"/>
        </w:trPr>
        <w:tc>
          <w:tcPr>
            <w:tcW w:w="3543" w:type="dxa"/>
            <w:noWrap/>
            <w:vAlign w:val="center"/>
          </w:tcPr>
          <w:p w14:paraId="59B84DD7" w14:textId="77777777" w:rsidR="004C4B24" w:rsidRPr="00FA02DD" w:rsidRDefault="004C4B24" w:rsidP="004C4B24">
            <w:pPr>
              <w:pStyle w:val="DHStableB"/>
            </w:pPr>
            <w:r w:rsidRPr="00FA02DD">
              <w:t>Flora Hill-Bendigo East</w:t>
            </w:r>
          </w:p>
        </w:tc>
        <w:tc>
          <w:tcPr>
            <w:tcW w:w="852" w:type="dxa"/>
            <w:shd w:val="clear" w:color="auto" w:fill="DEE4EE"/>
            <w:noWrap/>
            <w:vAlign w:val="center"/>
          </w:tcPr>
          <w:p w14:paraId="0E8F04F4" w14:textId="3FC177B2" w:rsidR="004C4B24" w:rsidRPr="00AF42F9" w:rsidRDefault="004C4B24" w:rsidP="00AF42F9">
            <w:pPr>
              <w:jc w:val="right"/>
              <w:rPr>
                <w:rFonts w:cs="Arial"/>
                <w:sz w:val="18"/>
                <w:szCs w:val="18"/>
              </w:rPr>
            </w:pPr>
            <w:r w:rsidRPr="00AF42F9">
              <w:rPr>
                <w:rFonts w:cs="Arial"/>
                <w:sz w:val="18"/>
                <w:szCs w:val="18"/>
              </w:rPr>
              <w:t>44</w:t>
            </w:r>
          </w:p>
        </w:tc>
        <w:tc>
          <w:tcPr>
            <w:tcW w:w="1038" w:type="dxa"/>
            <w:shd w:val="clear" w:color="auto" w:fill="DEE4EE"/>
            <w:noWrap/>
            <w:vAlign w:val="center"/>
          </w:tcPr>
          <w:p w14:paraId="1FBDC1EF" w14:textId="03ED5A5B" w:rsidR="004C4B24" w:rsidRPr="00AF42F9" w:rsidRDefault="004C4B24" w:rsidP="00AF42F9">
            <w:pPr>
              <w:jc w:val="right"/>
              <w:rPr>
                <w:rFonts w:cs="Arial"/>
                <w:sz w:val="18"/>
                <w:szCs w:val="18"/>
              </w:rPr>
            </w:pPr>
            <w:r w:rsidRPr="00AF42F9">
              <w:rPr>
                <w:rFonts w:cs="Arial"/>
                <w:sz w:val="18"/>
                <w:szCs w:val="18"/>
              </w:rPr>
              <w:t>$168</w:t>
            </w:r>
          </w:p>
        </w:tc>
        <w:tc>
          <w:tcPr>
            <w:tcW w:w="1077" w:type="dxa"/>
            <w:shd w:val="clear" w:color="auto" w:fill="DEE4EE"/>
            <w:noWrap/>
            <w:vAlign w:val="center"/>
          </w:tcPr>
          <w:p w14:paraId="4DC5B7A1" w14:textId="555AE963"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3522721B" w14:textId="09A5B3FE" w:rsidR="004C4B24" w:rsidRPr="00AF42F9" w:rsidRDefault="004C4B24" w:rsidP="00AF42F9">
            <w:pPr>
              <w:jc w:val="right"/>
              <w:rPr>
                <w:rFonts w:cs="Arial"/>
                <w:sz w:val="18"/>
                <w:szCs w:val="18"/>
              </w:rPr>
            </w:pPr>
            <w:r w:rsidRPr="00AF42F9">
              <w:rPr>
                <w:rFonts w:cs="Arial"/>
                <w:sz w:val="18"/>
                <w:szCs w:val="18"/>
              </w:rPr>
              <w:t>272</w:t>
            </w:r>
          </w:p>
        </w:tc>
        <w:tc>
          <w:tcPr>
            <w:tcW w:w="907" w:type="dxa"/>
            <w:noWrap/>
            <w:vAlign w:val="center"/>
          </w:tcPr>
          <w:p w14:paraId="05804EC1" w14:textId="7E03146E" w:rsidR="004C4B24" w:rsidRPr="00AF42F9" w:rsidRDefault="004C4B24" w:rsidP="00AF42F9">
            <w:pPr>
              <w:jc w:val="right"/>
              <w:rPr>
                <w:rFonts w:cs="Arial"/>
                <w:sz w:val="18"/>
                <w:szCs w:val="18"/>
              </w:rPr>
            </w:pPr>
            <w:r w:rsidRPr="00AF42F9">
              <w:rPr>
                <w:rFonts w:cs="Arial"/>
                <w:sz w:val="18"/>
                <w:szCs w:val="18"/>
              </w:rPr>
              <w:t>$250</w:t>
            </w:r>
          </w:p>
        </w:tc>
        <w:tc>
          <w:tcPr>
            <w:tcW w:w="1077" w:type="dxa"/>
            <w:noWrap/>
            <w:vAlign w:val="center"/>
          </w:tcPr>
          <w:p w14:paraId="2659E688" w14:textId="78E6CB6A" w:rsidR="004C4B24" w:rsidRPr="00AF42F9" w:rsidRDefault="004C4B24" w:rsidP="00AF42F9">
            <w:pPr>
              <w:jc w:val="right"/>
              <w:rPr>
                <w:rFonts w:cs="Arial"/>
                <w:sz w:val="18"/>
                <w:szCs w:val="18"/>
              </w:rPr>
            </w:pPr>
            <w:r w:rsidRPr="00AF42F9">
              <w:rPr>
                <w:rFonts w:cs="Arial"/>
                <w:sz w:val="18"/>
                <w:szCs w:val="18"/>
              </w:rPr>
              <w:t>4.2%</w:t>
            </w:r>
          </w:p>
        </w:tc>
        <w:tc>
          <w:tcPr>
            <w:tcW w:w="907" w:type="dxa"/>
            <w:shd w:val="clear" w:color="auto" w:fill="DEE4EE"/>
            <w:noWrap/>
            <w:vAlign w:val="center"/>
          </w:tcPr>
          <w:p w14:paraId="61EDAD85" w14:textId="01BFD20B" w:rsidR="004C4B24" w:rsidRPr="00AF42F9" w:rsidRDefault="004C4B24" w:rsidP="00AF42F9">
            <w:pPr>
              <w:jc w:val="right"/>
              <w:rPr>
                <w:rFonts w:cs="Arial"/>
                <w:sz w:val="18"/>
                <w:szCs w:val="18"/>
              </w:rPr>
            </w:pPr>
            <w:r w:rsidRPr="00AF42F9">
              <w:rPr>
                <w:rFonts w:cs="Arial"/>
                <w:sz w:val="18"/>
                <w:szCs w:val="18"/>
              </w:rPr>
              <w:t>79</w:t>
            </w:r>
          </w:p>
        </w:tc>
        <w:tc>
          <w:tcPr>
            <w:tcW w:w="907" w:type="dxa"/>
            <w:shd w:val="clear" w:color="auto" w:fill="DEE4EE"/>
            <w:noWrap/>
            <w:vAlign w:val="center"/>
          </w:tcPr>
          <w:p w14:paraId="7626B768" w14:textId="3970EA51"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465706CB" w14:textId="3498AB95" w:rsidR="004C4B24" w:rsidRPr="00AF42F9" w:rsidRDefault="004C4B24" w:rsidP="00AF42F9">
            <w:pPr>
              <w:jc w:val="right"/>
              <w:rPr>
                <w:rFonts w:cs="Arial"/>
                <w:sz w:val="18"/>
                <w:szCs w:val="18"/>
              </w:rPr>
            </w:pPr>
            <w:r w:rsidRPr="00AF42F9">
              <w:rPr>
                <w:rFonts w:cs="Arial"/>
                <w:sz w:val="18"/>
                <w:szCs w:val="18"/>
              </w:rPr>
              <w:t>3.8%</w:t>
            </w:r>
          </w:p>
        </w:tc>
        <w:tc>
          <w:tcPr>
            <w:tcW w:w="907" w:type="dxa"/>
            <w:noWrap/>
            <w:vAlign w:val="center"/>
          </w:tcPr>
          <w:p w14:paraId="13AC76E3" w14:textId="47994E32" w:rsidR="004C4B24" w:rsidRPr="00AF42F9" w:rsidRDefault="004C4B24" w:rsidP="00AF42F9">
            <w:pPr>
              <w:jc w:val="right"/>
              <w:rPr>
                <w:rFonts w:cs="Arial"/>
                <w:sz w:val="18"/>
                <w:szCs w:val="18"/>
              </w:rPr>
            </w:pPr>
            <w:r w:rsidRPr="00AF42F9">
              <w:rPr>
                <w:rFonts w:cs="Arial"/>
                <w:sz w:val="18"/>
                <w:szCs w:val="18"/>
              </w:rPr>
              <w:t>376</w:t>
            </w:r>
          </w:p>
        </w:tc>
        <w:tc>
          <w:tcPr>
            <w:tcW w:w="907" w:type="dxa"/>
            <w:noWrap/>
            <w:vAlign w:val="center"/>
          </w:tcPr>
          <w:p w14:paraId="5A598D79" w14:textId="0EAEAB74" w:rsidR="004C4B24" w:rsidRPr="00AF42F9" w:rsidRDefault="004C4B24" w:rsidP="00AF42F9">
            <w:pPr>
              <w:jc w:val="right"/>
              <w:rPr>
                <w:rFonts w:cs="Arial"/>
                <w:sz w:val="18"/>
                <w:szCs w:val="18"/>
              </w:rPr>
            </w:pPr>
            <w:r w:rsidRPr="00AF42F9">
              <w:rPr>
                <w:rFonts w:cs="Arial"/>
                <w:sz w:val="18"/>
                <w:szCs w:val="18"/>
              </w:rPr>
              <w:t>$318</w:t>
            </w:r>
          </w:p>
        </w:tc>
        <w:tc>
          <w:tcPr>
            <w:tcW w:w="1077" w:type="dxa"/>
            <w:noWrap/>
            <w:vAlign w:val="center"/>
          </w:tcPr>
          <w:p w14:paraId="38953ED6" w14:textId="7BA7ADAC" w:rsidR="004C4B24" w:rsidRPr="00AF42F9" w:rsidRDefault="004C4B24" w:rsidP="00AF42F9">
            <w:pPr>
              <w:jc w:val="right"/>
              <w:rPr>
                <w:rFonts w:cs="Arial"/>
                <w:sz w:val="18"/>
                <w:szCs w:val="18"/>
              </w:rPr>
            </w:pPr>
            <w:r w:rsidRPr="00AF42F9">
              <w:rPr>
                <w:rFonts w:cs="Arial"/>
                <w:sz w:val="18"/>
                <w:szCs w:val="18"/>
              </w:rPr>
              <w:t>6.0%</w:t>
            </w:r>
          </w:p>
        </w:tc>
      </w:tr>
      <w:tr w:rsidR="004C4B24" w:rsidRPr="00FA02DD" w14:paraId="2F2F60EC" w14:textId="77777777" w:rsidTr="00AF42F9">
        <w:trPr>
          <w:trHeight w:val="283"/>
        </w:trPr>
        <w:tc>
          <w:tcPr>
            <w:tcW w:w="3543" w:type="dxa"/>
            <w:noWrap/>
            <w:vAlign w:val="center"/>
          </w:tcPr>
          <w:p w14:paraId="04050A66" w14:textId="77777777" w:rsidR="004C4B24" w:rsidRPr="00FA02DD" w:rsidRDefault="004C4B24" w:rsidP="004C4B24">
            <w:pPr>
              <w:pStyle w:val="DHStableB"/>
            </w:pPr>
            <w:r w:rsidRPr="00FA02DD">
              <w:t>Golden Square-Kangaroo Flat</w:t>
            </w:r>
          </w:p>
        </w:tc>
        <w:tc>
          <w:tcPr>
            <w:tcW w:w="852" w:type="dxa"/>
            <w:shd w:val="clear" w:color="auto" w:fill="DEE4EE"/>
            <w:noWrap/>
            <w:vAlign w:val="center"/>
          </w:tcPr>
          <w:p w14:paraId="506C9EC1" w14:textId="2CD60223" w:rsidR="004C4B24" w:rsidRPr="00AF42F9" w:rsidRDefault="004C4B24" w:rsidP="00AF42F9">
            <w:pPr>
              <w:jc w:val="right"/>
              <w:rPr>
                <w:rFonts w:cs="Arial"/>
                <w:sz w:val="18"/>
                <w:szCs w:val="18"/>
              </w:rPr>
            </w:pPr>
            <w:r w:rsidRPr="00AF42F9">
              <w:rPr>
                <w:rFonts w:cs="Arial"/>
                <w:sz w:val="18"/>
                <w:szCs w:val="18"/>
              </w:rPr>
              <w:t>20</w:t>
            </w:r>
          </w:p>
        </w:tc>
        <w:tc>
          <w:tcPr>
            <w:tcW w:w="1038" w:type="dxa"/>
            <w:shd w:val="clear" w:color="auto" w:fill="DEE4EE"/>
            <w:noWrap/>
            <w:vAlign w:val="center"/>
          </w:tcPr>
          <w:p w14:paraId="721338B0" w14:textId="4DFDAED7" w:rsidR="004C4B24" w:rsidRPr="00AF42F9" w:rsidRDefault="004C4B24" w:rsidP="00AF42F9">
            <w:pPr>
              <w:jc w:val="right"/>
              <w:rPr>
                <w:rFonts w:cs="Arial"/>
                <w:sz w:val="18"/>
                <w:szCs w:val="18"/>
              </w:rPr>
            </w:pPr>
            <w:r w:rsidRPr="00AF42F9">
              <w:rPr>
                <w:rFonts w:cs="Arial"/>
                <w:sz w:val="18"/>
                <w:szCs w:val="18"/>
              </w:rPr>
              <w:t>$205</w:t>
            </w:r>
          </w:p>
        </w:tc>
        <w:tc>
          <w:tcPr>
            <w:tcW w:w="1077" w:type="dxa"/>
            <w:shd w:val="clear" w:color="auto" w:fill="DEE4EE"/>
            <w:noWrap/>
            <w:vAlign w:val="center"/>
          </w:tcPr>
          <w:p w14:paraId="6672AB53" w14:textId="03D0B40C" w:rsidR="004C4B24" w:rsidRPr="00AF42F9" w:rsidRDefault="004C4B24" w:rsidP="00AF42F9">
            <w:pPr>
              <w:jc w:val="right"/>
              <w:rPr>
                <w:rFonts w:cs="Arial"/>
                <w:sz w:val="18"/>
                <w:szCs w:val="18"/>
              </w:rPr>
            </w:pPr>
            <w:r w:rsidRPr="00AF42F9">
              <w:rPr>
                <w:rFonts w:cs="Arial"/>
                <w:sz w:val="18"/>
                <w:szCs w:val="18"/>
              </w:rPr>
              <w:t>5.1%</w:t>
            </w:r>
          </w:p>
        </w:tc>
        <w:tc>
          <w:tcPr>
            <w:tcW w:w="907" w:type="dxa"/>
            <w:noWrap/>
            <w:vAlign w:val="center"/>
          </w:tcPr>
          <w:p w14:paraId="582384DD" w14:textId="739116FE" w:rsidR="004C4B24" w:rsidRPr="00AF42F9" w:rsidRDefault="004C4B24" w:rsidP="00AF42F9">
            <w:pPr>
              <w:jc w:val="right"/>
              <w:rPr>
                <w:rFonts w:cs="Arial"/>
                <w:sz w:val="18"/>
                <w:szCs w:val="18"/>
              </w:rPr>
            </w:pPr>
            <w:r w:rsidRPr="00AF42F9">
              <w:rPr>
                <w:rFonts w:cs="Arial"/>
                <w:sz w:val="18"/>
                <w:szCs w:val="18"/>
              </w:rPr>
              <w:t>78</w:t>
            </w:r>
          </w:p>
        </w:tc>
        <w:tc>
          <w:tcPr>
            <w:tcW w:w="907" w:type="dxa"/>
            <w:noWrap/>
            <w:vAlign w:val="center"/>
          </w:tcPr>
          <w:p w14:paraId="65ACF9D6" w14:textId="53A781EA" w:rsidR="004C4B24" w:rsidRPr="00AF42F9" w:rsidRDefault="004C4B24" w:rsidP="00AF42F9">
            <w:pPr>
              <w:jc w:val="right"/>
              <w:rPr>
                <w:rFonts w:cs="Arial"/>
                <w:sz w:val="18"/>
                <w:szCs w:val="18"/>
              </w:rPr>
            </w:pPr>
            <w:r w:rsidRPr="00AF42F9">
              <w:rPr>
                <w:rFonts w:cs="Arial"/>
                <w:sz w:val="18"/>
                <w:szCs w:val="18"/>
              </w:rPr>
              <w:t>$260</w:t>
            </w:r>
          </w:p>
        </w:tc>
        <w:tc>
          <w:tcPr>
            <w:tcW w:w="1077" w:type="dxa"/>
            <w:noWrap/>
            <w:vAlign w:val="center"/>
          </w:tcPr>
          <w:p w14:paraId="37F961A2" w14:textId="300A01E5" w:rsidR="004C4B24" w:rsidRPr="00AF42F9" w:rsidRDefault="004C4B24" w:rsidP="00AF42F9">
            <w:pPr>
              <w:jc w:val="right"/>
              <w:rPr>
                <w:rFonts w:cs="Arial"/>
                <w:sz w:val="18"/>
                <w:szCs w:val="18"/>
              </w:rPr>
            </w:pPr>
            <w:r w:rsidRPr="00AF42F9">
              <w:rPr>
                <w:rFonts w:cs="Arial"/>
                <w:sz w:val="18"/>
                <w:szCs w:val="18"/>
              </w:rPr>
              <w:t>4.0%</w:t>
            </w:r>
          </w:p>
        </w:tc>
        <w:tc>
          <w:tcPr>
            <w:tcW w:w="907" w:type="dxa"/>
            <w:shd w:val="clear" w:color="auto" w:fill="DEE4EE"/>
            <w:noWrap/>
            <w:vAlign w:val="center"/>
          </w:tcPr>
          <w:p w14:paraId="752343FD" w14:textId="5133BA3B" w:rsidR="004C4B24" w:rsidRPr="00AF42F9" w:rsidRDefault="004C4B24" w:rsidP="00AF42F9">
            <w:pPr>
              <w:jc w:val="right"/>
              <w:rPr>
                <w:rFonts w:cs="Arial"/>
                <w:sz w:val="18"/>
                <w:szCs w:val="18"/>
              </w:rPr>
            </w:pPr>
            <w:r w:rsidRPr="00AF42F9">
              <w:rPr>
                <w:rFonts w:cs="Arial"/>
                <w:sz w:val="18"/>
                <w:szCs w:val="18"/>
              </w:rPr>
              <w:t>51</w:t>
            </w:r>
          </w:p>
        </w:tc>
        <w:tc>
          <w:tcPr>
            <w:tcW w:w="907" w:type="dxa"/>
            <w:shd w:val="clear" w:color="auto" w:fill="DEE4EE"/>
            <w:noWrap/>
            <w:vAlign w:val="center"/>
          </w:tcPr>
          <w:p w14:paraId="64F42D54" w14:textId="61A68C2E" w:rsidR="004C4B24" w:rsidRPr="00AF42F9" w:rsidRDefault="004C4B24" w:rsidP="00AF42F9">
            <w:pPr>
              <w:jc w:val="right"/>
              <w:rPr>
                <w:rFonts w:cs="Arial"/>
                <w:sz w:val="18"/>
                <w:szCs w:val="18"/>
              </w:rPr>
            </w:pPr>
            <w:r w:rsidRPr="00AF42F9">
              <w:rPr>
                <w:rFonts w:cs="Arial"/>
                <w:sz w:val="18"/>
                <w:szCs w:val="18"/>
              </w:rPr>
              <w:t>$270</w:t>
            </w:r>
          </w:p>
        </w:tc>
        <w:tc>
          <w:tcPr>
            <w:tcW w:w="1077" w:type="dxa"/>
            <w:shd w:val="clear" w:color="auto" w:fill="DEE4EE"/>
            <w:noWrap/>
            <w:vAlign w:val="center"/>
          </w:tcPr>
          <w:p w14:paraId="067BE96E" w14:textId="74D8826F" w:rsidR="004C4B24" w:rsidRPr="00AF42F9" w:rsidRDefault="004C4B24" w:rsidP="00AF42F9">
            <w:pPr>
              <w:jc w:val="right"/>
              <w:rPr>
                <w:rFonts w:cs="Arial"/>
                <w:sz w:val="18"/>
                <w:szCs w:val="18"/>
              </w:rPr>
            </w:pPr>
            <w:r w:rsidRPr="00AF42F9">
              <w:rPr>
                <w:rFonts w:cs="Arial"/>
                <w:sz w:val="18"/>
                <w:szCs w:val="18"/>
              </w:rPr>
              <w:t>3.8%</w:t>
            </w:r>
          </w:p>
        </w:tc>
        <w:tc>
          <w:tcPr>
            <w:tcW w:w="907" w:type="dxa"/>
            <w:noWrap/>
            <w:vAlign w:val="center"/>
          </w:tcPr>
          <w:p w14:paraId="5AB6C261" w14:textId="6E9B5C34" w:rsidR="004C4B24" w:rsidRPr="00AF42F9" w:rsidRDefault="004C4B24" w:rsidP="00AF42F9">
            <w:pPr>
              <w:jc w:val="right"/>
              <w:rPr>
                <w:rFonts w:cs="Arial"/>
                <w:sz w:val="18"/>
                <w:szCs w:val="18"/>
              </w:rPr>
            </w:pPr>
            <w:r w:rsidRPr="00AF42F9">
              <w:rPr>
                <w:rFonts w:cs="Arial"/>
                <w:sz w:val="18"/>
                <w:szCs w:val="18"/>
              </w:rPr>
              <w:t>316</w:t>
            </w:r>
          </w:p>
        </w:tc>
        <w:tc>
          <w:tcPr>
            <w:tcW w:w="907" w:type="dxa"/>
            <w:noWrap/>
            <w:vAlign w:val="center"/>
          </w:tcPr>
          <w:p w14:paraId="304BDD87" w14:textId="36038CEA" w:rsidR="004C4B24" w:rsidRPr="00AF42F9" w:rsidRDefault="004C4B24" w:rsidP="00AF42F9">
            <w:pPr>
              <w:jc w:val="right"/>
              <w:rPr>
                <w:rFonts w:cs="Arial"/>
                <w:sz w:val="18"/>
                <w:szCs w:val="18"/>
              </w:rPr>
            </w:pPr>
            <w:r w:rsidRPr="00AF42F9">
              <w:rPr>
                <w:rFonts w:cs="Arial"/>
                <w:sz w:val="18"/>
                <w:szCs w:val="18"/>
              </w:rPr>
              <w:t>$305</w:t>
            </w:r>
          </w:p>
        </w:tc>
        <w:tc>
          <w:tcPr>
            <w:tcW w:w="1077" w:type="dxa"/>
            <w:noWrap/>
            <w:vAlign w:val="center"/>
          </w:tcPr>
          <w:p w14:paraId="697E5929" w14:textId="1071074C" w:rsidR="004C4B24" w:rsidRPr="00AF42F9" w:rsidRDefault="004C4B24" w:rsidP="00AF42F9">
            <w:pPr>
              <w:jc w:val="right"/>
              <w:rPr>
                <w:rFonts w:cs="Arial"/>
                <w:sz w:val="18"/>
                <w:szCs w:val="18"/>
              </w:rPr>
            </w:pPr>
            <w:r w:rsidRPr="00AF42F9">
              <w:rPr>
                <w:rFonts w:cs="Arial"/>
                <w:sz w:val="18"/>
                <w:szCs w:val="18"/>
              </w:rPr>
              <w:t>5.2%</w:t>
            </w:r>
          </w:p>
        </w:tc>
      </w:tr>
      <w:tr w:rsidR="004C4B24" w:rsidRPr="00FA02DD" w14:paraId="38F41614" w14:textId="77777777" w:rsidTr="00AF42F9">
        <w:trPr>
          <w:trHeight w:val="283"/>
        </w:trPr>
        <w:tc>
          <w:tcPr>
            <w:tcW w:w="3543" w:type="dxa"/>
            <w:noWrap/>
            <w:vAlign w:val="center"/>
          </w:tcPr>
          <w:p w14:paraId="47A60E35" w14:textId="77777777" w:rsidR="004C4B24" w:rsidRPr="00FA02DD" w:rsidRDefault="004C4B24" w:rsidP="004C4B24">
            <w:pPr>
              <w:pStyle w:val="DHStableB"/>
            </w:pPr>
            <w:r w:rsidRPr="00FA02DD">
              <w:t>North Bendigo</w:t>
            </w:r>
          </w:p>
        </w:tc>
        <w:tc>
          <w:tcPr>
            <w:tcW w:w="852" w:type="dxa"/>
            <w:shd w:val="clear" w:color="auto" w:fill="DEE4EE"/>
            <w:noWrap/>
            <w:vAlign w:val="center"/>
          </w:tcPr>
          <w:p w14:paraId="487BE43D" w14:textId="197A5F4C" w:rsidR="004C4B24" w:rsidRPr="00AF42F9" w:rsidRDefault="004C4B24" w:rsidP="00AF42F9">
            <w:pPr>
              <w:jc w:val="right"/>
              <w:rPr>
                <w:rFonts w:cs="Arial"/>
                <w:sz w:val="18"/>
                <w:szCs w:val="18"/>
              </w:rPr>
            </w:pPr>
            <w:r w:rsidRPr="00AF42F9">
              <w:rPr>
                <w:rFonts w:cs="Arial"/>
                <w:sz w:val="18"/>
                <w:szCs w:val="18"/>
              </w:rPr>
              <w:t>13</w:t>
            </w:r>
          </w:p>
        </w:tc>
        <w:tc>
          <w:tcPr>
            <w:tcW w:w="1038" w:type="dxa"/>
            <w:shd w:val="clear" w:color="auto" w:fill="DEE4EE"/>
            <w:noWrap/>
            <w:vAlign w:val="center"/>
          </w:tcPr>
          <w:p w14:paraId="53EFE1F5" w14:textId="42521A11" w:rsidR="004C4B24" w:rsidRPr="00AF42F9" w:rsidRDefault="004C4B24" w:rsidP="00AF42F9">
            <w:pPr>
              <w:jc w:val="right"/>
              <w:rPr>
                <w:rFonts w:cs="Arial"/>
                <w:sz w:val="18"/>
                <w:szCs w:val="18"/>
              </w:rPr>
            </w:pPr>
            <w:r w:rsidRPr="00AF42F9">
              <w:rPr>
                <w:rFonts w:cs="Arial"/>
                <w:sz w:val="18"/>
                <w:szCs w:val="18"/>
              </w:rPr>
              <w:t>$180</w:t>
            </w:r>
          </w:p>
        </w:tc>
        <w:tc>
          <w:tcPr>
            <w:tcW w:w="1077" w:type="dxa"/>
            <w:shd w:val="clear" w:color="auto" w:fill="DEE4EE"/>
            <w:noWrap/>
            <w:vAlign w:val="center"/>
          </w:tcPr>
          <w:p w14:paraId="34BC6020" w14:textId="4EB9BFE4"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39C08996" w14:textId="6A6A68BF" w:rsidR="004C4B24" w:rsidRPr="00AF42F9" w:rsidRDefault="004C4B24" w:rsidP="00AF42F9">
            <w:pPr>
              <w:jc w:val="right"/>
              <w:rPr>
                <w:rFonts w:cs="Arial"/>
                <w:sz w:val="18"/>
                <w:szCs w:val="18"/>
              </w:rPr>
            </w:pPr>
            <w:r w:rsidRPr="00AF42F9">
              <w:rPr>
                <w:rFonts w:cs="Arial"/>
                <w:sz w:val="18"/>
                <w:szCs w:val="18"/>
              </w:rPr>
              <w:t>162</w:t>
            </w:r>
          </w:p>
        </w:tc>
        <w:tc>
          <w:tcPr>
            <w:tcW w:w="907" w:type="dxa"/>
            <w:noWrap/>
            <w:vAlign w:val="center"/>
          </w:tcPr>
          <w:p w14:paraId="2A6B10CB" w14:textId="5761695E" w:rsidR="004C4B24" w:rsidRPr="00AF42F9" w:rsidRDefault="004C4B24" w:rsidP="00AF42F9">
            <w:pPr>
              <w:jc w:val="right"/>
              <w:rPr>
                <w:rFonts w:cs="Arial"/>
                <w:sz w:val="18"/>
                <w:szCs w:val="18"/>
              </w:rPr>
            </w:pPr>
            <w:r w:rsidRPr="00AF42F9">
              <w:rPr>
                <w:rFonts w:cs="Arial"/>
                <w:sz w:val="18"/>
                <w:szCs w:val="18"/>
              </w:rPr>
              <w:t>$260</w:t>
            </w:r>
          </w:p>
        </w:tc>
        <w:tc>
          <w:tcPr>
            <w:tcW w:w="1077" w:type="dxa"/>
            <w:noWrap/>
            <w:vAlign w:val="center"/>
          </w:tcPr>
          <w:p w14:paraId="686FF24B" w14:textId="52C904D0" w:rsidR="004C4B24" w:rsidRPr="00AF42F9" w:rsidRDefault="004C4B24" w:rsidP="00AF42F9">
            <w:pPr>
              <w:jc w:val="right"/>
              <w:rPr>
                <w:rFonts w:cs="Arial"/>
                <w:sz w:val="18"/>
                <w:szCs w:val="18"/>
              </w:rPr>
            </w:pPr>
            <w:r w:rsidRPr="00AF42F9">
              <w:rPr>
                <w:rFonts w:cs="Arial"/>
                <w:sz w:val="18"/>
                <w:szCs w:val="18"/>
              </w:rPr>
              <w:t>4.0%</w:t>
            </w:r>
          </w:p>
        </w:tc>
        <w:tc>
          <w:tcPr>
            <w:tcW w:w="907" w:type="dxa"/>
            <w:shd w:val="clear" w:color="auto" w:fill="DEE4EE"/>
            <w:noWrap/>
            <w:vAlign w:val="center"/>
          </w:tcPr>
          <w:p w14:paraId="29AF0A14" w14:textId="65332683" w:rsidR="004C4B24" w:rsidRPr="00AF42F9" w:rsidRDefault="004C4B24" w:rsidP="00AF42F9">
            <w:pPr>
              <w:jc w:val="right"/>
              <w:rPr>
                <w:rFonts w:cs="Arial"/>
                <w:sz w:val="18"/>
                <w:szCs w:val="18"/>
              </w:rPr>
            </w:pPr>
            <w:r w:rsidRPr="00AF42F9">
              <w:rPr>
                <w:rFonts w:cs="Arial"/>
                <w:sz w:val="18"/>
                <w:szCs w:val="18"/>
              </w:rPr>
              <w:t>80</w:t>
            </w:r>
          </w:p>
        </w:tc>
        <w:tc>
          <w:tcPr>
            <w:tcW w:w="907" w:type="dxa"/>
            <w:shd w:val="clear" w:color="auto" w:fill="DEE4EE"/>
            <w:noWrap/>
            <w:vAlign w:val="center"/>
          </w:tcPr>
          <w:p w14:paraId="3B226B25" w14:textId="5E0348DC"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32754807" w14:textId="3E3FAC1D" w:rsidR="004C4B24" w:rsidRPr="00AF42F9" w:rsidRDefault="004C4B24" w:rsidP="00AF42F9">
            <w:pPr>
              <w:jc w:val="right"/>
              <w:rPr>
                <w:rFonts w:cs="Arial"/>
                <w:sz w:val="18"/>
                <w:szCs w:val="18"/>
              </w:rPr>
            </w:pPr>
            <w:r w:rsidRPr="00AF42F9">
              <w:rPr>
                <w:rFonts w:cs="Arial"/>
                <w:sz w:val="18"/>
                <w:szCs w:val="18"/>
              </w:rPr>
              <w:t>4.0%</w:t>
            </w:r>
          </w:p>
        </w:tc>
        <w:tc>
          <w:tcPr>
            <w:tcW w:w="907" w:type="dxa"/>
            <w:noWrap/>
            <w:vAlign w:val="center"/>
          </w:tcPr>
          <w:p w14:paraId="5859095C" w14:textId="330872D3" w:rsidR="004C4B24" w:rsidRPr="00AF42F9" w:rsidRDefault="004C4B24" w:rsidP="00AF42F9">
            <w:pPr>
              <w:jc w:val="right"/>
              <w:rPr>
                <w:rFonts w:cs="Arial"/>
                <w:sz w:val="18"/>
                <w:szCs w:val="18"/>
              </w:rPr>
            </w:pPr>
            <w:r w:rsidRPr="00AF42F9">
              <w:rPr>
                <w:rFonts w:cs="Arial"/>
                <w:sz w:val="18"/>
                <w:szCs w:val="18"/>
              </w:rPr>
              <w:t>408</w:t>
            </w:r>
          </w:p>
        </w:tc>
        <w:tc>
          <w:tcPr>
            <w:tcW w:w="907" w:type="dxa"/>
            <w:noWrap/>
            <w:vAlign w:val="center"/>
          </w:tcPr>
          <w:p w14:paraId="6AC8FFF0" w14:textId="6F19967F"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3C0F7B25" w14:textId="3CED29F1" w:rsidR="004C4B24" w:rsidRPr="00AF42F9" w:rsidRDefault="004C4B24" w:rsidP="00AF42F9">
            <w:pPr>
              <w:jc w:val="right"/>
              <w:rPr>
                <w:rFonts w:cs="Arial"/>
                <w:sz w:val="18"/>
                <w:szCs w:val="18"/>
              </w:rPr>
            </w:pPr>
            <w:r w:rsidRPr="00AF42F9">
              <w:rPr>
                <w:rFonts w:cs="Arial"/>
                <w:sz w:val="18"/>
                <w:szCs w:val="18"/>
              </w:rPr>
              <w:t>5.3%</w:t>
            </w:r>
          </w:p>
        </w:tc>
      </w:tr>
      <w:tr w:rsidR="004C4B24" w:rsidRPr="00564801" w14:paraId="43538C9A" w14:textId="77777777" w:rsidTr="00AF42F9">
        <w:trPr>
          <w:trHeight w:val="567"/>
        </w:trPr>
        <w:tc>
          <w:tcPr>
            <w:tcW w:w="3543" w:type="dxa"/>
            <w:noWrap/>
            <w:vAlign w:val="center"/>
          </w:tcPr>
          <w:p w14:paraId="06FFDCBA" w14:textId="77777777" w:rsidR="004C4B24" w:rsidRPr="00564801" w:rsidRDefault="004C4B24" w:rsidP="004C4B24">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466B4A18" w:rsidR="004C4B24" w:rsidRPr="00AF42F9" w:rsidRDefault="004C4B24" w:rsidP="00AF42F9">
            <w:pPr>
              <w:jc w:val="right"/>
              <w:rPr>
                <w:rFonts w:cs="Arial"/>
                <w:b/>
                <w:i/>
                <w:sz w:val="18"/>
                <w:szCs w:val="18"/>
              </w:rPr>
            </w:pPr>
            <w:r w:rsidRPr="00AF42F9">
              <w:rPr>
                <w:rFonts w:cs="Arial"/>
                <w:b/>
                <w:i/>
                <w:sz w:val="18"/>
                <w:szCs w:val="18"/>
              </w:rPr>
              <w:t>108</w:t>
            </w:r>
          </w:p>
        </w:tc>
        <w:tc>
          <w:tcPr>
            <w:tcW w:w="1038" w:type="dxa"/>
            <w:shd w:val="clear" w:color="auto" w:fill="DEE4EE"/>
            <w:noWrap/>
            <w:vAlign w:val="center"/>
          </w:tcPr>
          <w:p w14:paraId="094965E0" w14:textId="159F125E" w:rsidR="004C4B24" w:rsidRPr="00AF42F9" w:rsidRDefault="004C4B24" w:rsidP="00AF42F9">
            <w:pPr>
              <w:jc w:val="right"/>
              <w:rPr>
                <w:rFonts w:cs="Arial"/>
                <w:b/>
                <w:i/>
                <w:sz w:val="18"/>
                <w:szCs w:val="18"/>
              </w:rPr>
            </w:pPr>
            <w:r w:rsidRPr="00AF42F9">
              <w:rPr>
                <w:rFonts w:cs="Arial"/>
                <w:b/>
                <w:i/>
                <w:sz w:val="18"/>
                <w:szCs w:val="18"/>
              </w:rPr>
              <w:t>$180</w:t>
            </w:r>
          </w:p>
        </w:tc>
        <w:tc>
          <w:tcPr>
            <w:tcW w:w="1077" w:type="dxa"/>
            <w:shd w:val="clear" w:color="auto" w:fill="DEE4EE"/>
            <w:noWrap/>
            <w:vAlign w:val="center"/>
          </w:tcPr>
          <w:p w14:paraId="5FD60655" w14:textId="473DE347" w:rsidR="004C4B24" w:rsidRPr="00AF42F9" w:rsidRDefault="004C4B24" w:rsidP="00AF42F9">
            <w:pPr>
              <w:jc w:val="right"/>
              <w:rPr>
                <w:rFonts w:cs="Arial"/>
                <w:b/>
                <w:i/>
                <w:sz w:val="18"/>
                <w:szCs w:val="18"/>
              </w:rPr>
            </w:pPr>
            <w:r w:rsidRPr="00AF42F9">
              <w:rPr>
                <w:rFonts w:cs="Arial"/>
                <w:b/>
                <w:i/>
                <w:sz w:val="18"/>
                <w:szCs w:val="18"/>
              </w:rPr>
              <w:t>0.0%</w:t>
            </w:r>
          </w:p>
        </w:tc>
        <w:tc>
          <w:tcPr>
            <w:tcW w:w="907" w:type="dxa"/>
            <w:noWrap/>
            <w:vAlign w:val="center"/>
          </w:tcPr>
          <w:p w14:paraId="30BDE16B" w14:textId="6CF9760E" w:rsidR="004C4B24" w:rsidRPr="00AF42F9" w:rsidRDefault="004C4B24" w:rsidP="00AF42F9">
            <w:pPr>
              <w:jc w:val="right"/>
              <w:rPr>
                <w:rFonts w:cs="Arial"/>
                <w:b/>
                <w:i/>
                <w:sz w:val="18"/>
                <w:szCs w:val="18"/>
              </w:rPr>
            </w:pPr>
            <w:r w:rsidRPr="00AF42F9">
              <w:rPr>
                <w:rFonts w:cs="Arial"/>
                <w:b/>
                <w:i/>
                <w:sz w:val="18"/>
                <w:szCs w:val="18"/>
              </w:rPr>
              <w:t>608</w:t>
            </w:r>
          </w:p>
        </w:tc>
        <w:tc>
          <w:tcPr>
            <w:tcW w:w="907" w:type="dxa"/>
            <w:noWrap/>
            <w:vAlign w:val="center"/>
          </w:tcPr>
          <w:p w14:paraId="7F7D86FB" w14:textId="71123CFA" w:rsidR="004C4B24" w:rsidRPr="00AF42F9" w:rsidRDefault="004C4B24" w:rsidP="00AF42F9">
            <w:pPr>
              <w:jc w:val="right"/>
              <w:rPr>
                <w:rFonts w:cs="Arial"/>
                <w:b/>
                <w:i/>
                <w:sz w:val="18"/>
                <w:szCs w:val="18"/>
              </w:rPr>
            </w:pPr>
            <w:r w:rsidRPr="00AF42F9">
              <w:rPr>
                <w:rFonts w:cs="Arial"/>
                <w:b/>
                <w:i/>
                <w:sz w:val="18"/>
                <w:szCs w:val="18"/>
              </w:rPr>
              <w:t>$260</w:t>
            </w:r>
          </w:p>
        </w:tc>
        <w:tc>
          <w:tcPr>
            <w:tcW w:w="1077" w:type="dxa"/>
            <w:noWrap/>
            <w:vAlign w:val="center"/>
          </w:tcPr>
          <w:p w14:paraId="0DB04578" w14:textId="7734E257" w:rsidR="004C4B24" w:rsidRPr="00AF42F9" w:rsidRDefault="004C4B24" w:rsidP="00AF42F9">
            <w:pPr>
              <w:jc w:val="right"/>
              <w:rPr>
                <w:rFonts w:cs="Arial"/>
                <w:b/>
                <w:i/>
                <w:sz w:val="18"/>
                <w:szCs w:val="18"/>
              </w:rPr>
            </w:pPr>
            <w:r w:rsidRPr="00AF42F9">
              <w:rPr>
                <w:rFonts w:cs="Arial"/>
                <w:b/>
                <w:i/>
                <w:sz w:val="18"/>
                <w:szCs w:val="18"/>
              </w:rPr>
              <w:t>8.3%</w:t>
            </w:r>
          </w:p>
        </w:tc>
        <w:tc>
          <w:tcPr>
            <w:tcW w:w="907" w:type="dxa"/>
            <w:shd w:val="clear" w:color="auto" w:fill="DEE4EE"/>
            <w:noWrap/>
            <w:vAlign w:val="center"/>
          </w:tcPr>
          <w:p w14:paraId="3E65D0DB" w14:textId="1253AE27" w:rsidR="004C4B24" w:rsidRPr="00AF42F9" w:rsidRDefault="004C4B24" w:rsidP="00AF42F9">
            <w:pPr>
              <w:jc w:val="right"/>
              <w:rPr>
                <w:rFonts w:cs="Arial"/>
                <w:b/>
                <w:i/>
                <w:sz w:val="18"/>
                <w:szCs w:val="18"/>
              </w:rPr>
            </w:pPr>
            <w:r w:rsidRPr="00AF42F9">
              <w:rPr>
                <w:rFonts w:cs="Arial"/>
                <w:b/>
                <w:i/>
                <w:sz w:val="18"/>
                <w:szCs w:val="18"/>
              </w:rPr>
              <w:t>284</w:t>
            </w:r>
          </w:p>
        </w:tc>
        <w:tc>
          <w:tcPr>
            <w:tcW w:w="907" w:type="dxa"/>
            <w:shd w:val="clear" w:color="auto" w:fill="DEE4EE"/>
            <w:noWrap/>
            <w:vAlign w:val="center"/>
          </w:tcPr>
          <w:p w14:paraId="630A273D" w14:textId="31512A39" w:rsidR="004C4B24" w:rsidRPr="00AF42F9" w:rsidRDefault="004C4B24" w:rsidP="00AF42F9">
            <w:pPr>
              <w:jc w:val="right"/>
              <w:rPr>
                <w:rFonts w:cs="Arial"/>
                <w:b/>
                <w:i/>
                <w:sz w:val="18"/>
                <w:szCs w:val="18"/>
              </w:rPr>
            </w:pPr>
            <w:r w:rsidRPr="00AF42F9">
              <w:rPr>
                <w:rFonts w:cs="Arial"/>
                <w:b/>
                <w:i/>
                <w:sz w:val="18"/>
                <w:szCs w:val="18"/>
              </w:rPr>
              <w:t>$270</w:t>
            </w:r>
          </w:p>
        </w:tc>
        <w:tc>
          <w:tcPr>
            <w:tcW w:w="1077" w:type="dxa"/>
            <w:shd w:val="clear" w:color="auto" w:fill="DEE4EE"/>
            <w:noWrap/>
            <w:vAlign w:val="center"/>
          </w:tcPr>
          <w:p w14:paraId="17904C85" w14:textId="18028B7A" w:rsidR="004C4B24" w:rsidRPr="00AF42F9" w:rsidRDefault="004C4B24" w:rsidP="00AF42F9">
            <w:pPr>
              <w:jc w:val="right"/>
              <w:rPr>
                <w:rFonts w:cs="Arial"/>
                <w:b/>
                <w:i/>
                <w:sz w:val="18"/>
                <w:szCs w:val="18"/>
              </w:rPr>
            </w:pPr>
            <w:r w:rsidRPr="00AF42F9">
              <w:rPr>
                <w:rFonts w:cs="Arial"/>
                <w:b/>
                <w:i/>
                <w:sz w:val="18"/>
                <w:szCs w:val="18"/>
              </w:rPr>
              <w:t>8.0%</w:t>
            </w:r>
          </w:p>
        </w:tc>
        <w:tc>
          <w:tcPr>
            <w:tcW w:w="907" w:type="dxa"/>
            <w:noWrap/>
            <w:vAlign w:val="center"/>
          </w:tcPr>
          <w:p w14:paraId="15D43960" w14:textId="7EA5D1C5" w:rsidR="004C4B24" w:rsidRPr="00AF42F9" w:rsidRDefault="004C4B24" w:rsidP="00AF42F9">
            <w:pPr>
              <w:jc w:val="right"/>
              <w:rPr>
                <w:rFonts w:cs="Arial"/>
                <w:b/>
                <w:i/>
                <w:sz w:val="18"/>
                <w:szCs w:val="18"/>
              </w:rPr>
            </w:pPr>
            <w:r w:rsidRPr="00AF42F9">
              <w:rPr>
                <w:rFonts w:cs="Arial"/>
                <w:b/>
                <w:i/>
                <w:sz w:val="18"/>
                <w:szCs w:val="18"/>
              </w:rPr>
              <w:t>1,340</w:t>
            </w:r>
          </w:p>
        </w:tc>
        <w:tc>
          <w:tcPr>
            <w:tcW w:w="907" w:type="dxa"/>
            <w:noWrap/>
            <w:vAlign w:val="center"/>
          </w:tcPr>
          <w:p w14:paraId="09A9CE0D" w14:textId="11E1B7E0" w:rsidR="004C4B24" w:rsidRPr="00AF42F9" w:rsidRDefault="004C4B24" w:rsidP="00AF42F9">
            <w:pPr>
              <w:jc w:val="right"/>
              <w:rPr>
                <w:rFonts w:cs="Arial"/>
                <w:b/>
                <w:i/>
                <w:sz w:val="18"/>
                <w:szCs w:val="18"/>
              </w:rPr>
            </w:pPr>
            <w:r w:rsidRPr="00AF42F9">
              <w:rPr>
                <w:rFonts w:cs="Arial"/>
                <w:b/>
                <w:i/>
                <w:sz w:val="18"/>
                <w:szCs w:val="18"/>
              </w:rPr>
              <w:t>$310</w:t>
            </w:r>
          </w:p>
        </w:tc>
        <w:tc>
          <w:tcPr>
            <w:tcW w:w="1077" w:type="dxa"/>
            <w:noWrap/>
            <w:vAlign w:val="center"/>
          </w:tcPr>
          <w:p w14:paraId="525288B6" w14:textId="0F2E8DF8" w:rsidR="004C4B24" w:rsidRPr="00AF42F9" w:rsidRDefault="004C4B24" w:rsidP="00AF42F9">
            <w:pPr>
              <w:jc w:val="right"/>
              <w:rPr>
                <w:rFonts w:cs="Arial"/>
                <w:b/>
                <w:i/>
                <w:sz w:val="18"/>
                <w:szCs w:val="18"/>
              </w:rPr>
            </w:pPr>
            <w:r w:rsidRPr="00AF42F9">
              <w:rPr>
                <w:rFonts w:cs="Arial"/>
                <w:b/>
                <w:i/>
                <w:sz w:val="18"/>
                <w:szCs w:val="18"/>
              </w:rPr>
              <w:t>6.9%</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t>Other Regional Centres</w:t>
            </w:r>
          </w:p>
        </w:tc>
      </w:tr>
      <w:tr w:rsidR="004C4B24" w:rsidRPr="00FA02DD" w14:paraId="1A5DCBCC" w14:textId="77777777" w:rsidTr="00AF42F9">
        <w:trPr>
          <w:trHeight w:val="283"/>
        </w:trPr>
        <w:tc>
          <w:tcPr>
            <w:tcW w:w="3543" w:type="dxa"/>
            <w:noWrap/>
            <w:vAlign w:val="center"/>
          </w:tcPr>
          <w:p w14:paraId="4070B808" w14:textId="77777777" w:rsidR="004C4B24" w:rsidRPr="00FA02DD" w:rsidRDefault="004C4B24" w:rsidP="004C4B24">
            <w:pPr>
              <w:pStyle w:val="DHStableB"/>
            </w:pPr>
            <w:r w:rsidRPr="00FA02DD">
              <w:t>Bairnsdale</w:t>
            </w:r>
          </w:p>
        </w:tc>
        <w:tc>
          <w:tcPr>
            <w:tcW w:w="852" w:type="dxa"/>
            <w:shd w:val="clear" w:color="auto" w:fill="DEE4EE"/>
            <w:noWrap/>
            <w:vAlign w:val="center"/>
          </w:tcPr>
          <w:p w14:paraId="3F50E977" w14:textId="60FD53EB" w:rsidR="004C4B24" w:rsidRPr="00AF42F9" w:rsidRDefault="004C4B24" w:rsidP="00AF42F9">
            <w:pPr>
              <w:jc w:val="right"/>
              <w:rPr>
                <w:rFonts w:cs="Arial"/>
                <w:sz w:val="18"/>
                <w:szCs w:val="18"/>
              </w:rPr>
            </w:pPr>
            <w:r w:rsidRPr="00AF42F9">
              <w:rPr>
                <w:rFonts w:cs="Arial"/>
                <w:sz w:val="18"/>
                <w:szCs w:val="18"/>
              </w:rPr>
              <w:t>12</w:t>
            </w:r>
          </w:p>
        </w:tc>
        <w:tc>
          <w:tcPr>
            <w:tcW w:w="1038" w:type="dxa"/>
            <w:shd w:val="clear" w:color="auto" w:fill="DEE4EE"/>
            <w:noWrap/>
            <w:vAlign w:val="center"/>
          </w:tcPr>
          <w:p w14:paraId="1E195CEA" w14:textId="3D65A5EE" w:rsidR="004C4B24" w:rsidRPr="00AF42F9" w:rsidRDefault="004C4B24" w:rsidP="00AF42F9">
            <w:pPr>
              <w:jc w:val="right"/>
              <w:rPr>
                <w:rFonts w:cs="Arial"/>
                <w:sz w:val="18"/>
                <w:szCs w:val="18"/>
              </w:rPr>
            </w:pPr>
            <w:r w:rsidRPr="00AF42F9">
              <w:rPr>
                <w:rFonts w:cs="Arial"/>
                <w:sz w:val="18"/>
                <w:szCs w:val="18"/>
              </w:rPr>
              <w:t>$173</w:t>
            </w:r>
          </w:p>
        </w:tc>
        <w:tc>
          <w:tcPr>
            <w:tcW w:w="1077" w:type="dxa"/>
            <w:shd w:val="clear" w:color="auto" w:fill="DEE4EE"/>
            <w:noWrap/>
            <w:vAlign w:val="center"/>
          </w:tcPr>
          <w:p w14:paraId="4E0E38F3" w14:textId="081E3199" w:rsidR="004C4B24" w:rsidRPr="00AF42F9" w:rsidRDefault="004C4B24" w:rsidP="00AF42F9">
            <w:pPr>
              <w:jc w:val="right"/>
              <w:rPr>
                <w:rFonts w:cs="Arial"/>
                <w:sz w:val="18"/>
                <w:szCs w:val="18"/>
              </w:rPr>
            </w:pPr>
            <w:r w:rsidRPr="00AF42F9">
              <w:rPr>
                <w:rFonts w:cs="Arial"/>
                <w:sz w:val="18"/>
                <w:szCs w:val="18"/>
              </w:rPr>
              <w:t>-3.9%</w:t>
            </w:r>
          </w:p>
        </w:tc>
        <w:tc>
          <w:tcPr>
            <w:tcW w:w="907" w:type="dxa"/>
            <w:noWrap/>
            <w:vAlign w:val="center"/>
          </w:tcPr>
          <w:p w14:paraId="12ABA81C" w14:textId="7C06ED41" w:rsidR="004C4B24" w:rsidRPr="00AF42F9" w:rsidRDefault="004C4B24" w:rsidP="00AF42F9">
            <w:pPr>
              <w:jc w:val="right"/>
              <w:rPr>
                <w:rFonts w:cs="Arial"/>
                <w:sz w:val="18"/>
                <w:szCs w:val="18"/>
              </w:rPr>
            </w:pPr>
            <w:r w:rsidRPr="00AF42F9">
              <w:rPr>
                <w:rFonts w:cs="Arial"/>
                <w:sz w:val="18"/>
                <w:szCs w:val="18"/>
              </w:rPr>
              <w:t>85</w:t>
            </w:r>
          </w:p>
        </w:tc>
        <w:tc>
          <w:tcPr>
            <w:tcW w:w="907" w:type="dxa"/>
            <w:noWrap/>
            <w:vAlign w:val="center"/>
          </w:tcPr>
          <w:p w14:paraId="5E5CE7E0" w14:textId="210BC286" w:rsidR="004C4B24" w:rsidRPr="00AF42F9" w:rsidRDefault="004C4B24" w:rsidP="00AF42F9">
            <w:pPr>
              <w:jc w:val="right"/>
              <w:rPr>
                <w:rFonts w:cs="Arial"/>
                <w:sz w:val="18"/>
                <w:szCs w:val="18"/>
              </w:rPr>
            </w:pPr>
            <w:r w:rsidRPr="00AF42F9">
              <w:rPr>
                <w:rFonts w:cs="Arial"/>
                <w:sz w:val="18"/>
                <w:szCs w:val="18"/>
              </w:rPr>
              <w:t>$245</w:t>
            </w:r>
          </w:p>
        </w:tc>
        <w:tc>
          <w:tcPr>
            <w:tcW w:w="1077" w:type="dxa"/>
            <w:noWrap/>
            <w:vAlign w:val="center"/>
          </w:tcPr>
          <w:p w14:paraId="2D3874F0" w14:textId="34BE8C12" w:rsidR="004C4B24" w:rsidRPr="00AF42F9" w:rsidRDefault="004C4B24" w:rsidP="00AF42F9">
            <w:pPr>
              <w:jc w:val="right"/>
              <w:rPr>
                <w:rFonts w:cs="Arial"/>
                <w:sz w:val="18"/>
                <w:szCs w:val="18"/>
              </w:rPr>
            </w:pPr>
            <w:r w:rsidRPr="00AF42F9">
              <w:rPr>
                <w:rFonts w:cs="Arial"/>
                <w:sz w:val="18"/>
                <w:szCs w:val="18"/>
              </w:rPr>
              <w:t>6.5%</w:t>
            </w:r>
          </w:p>
        </w:tc>
        <w:tc>
          <w:tcPr>
            <w:tcW w:w="907" w:type="dxa"/>
            <w:shd w:val="clear" w:color="auto" w:fill="DEE4EE"/>
            <w:noWrap/>
            <w:vAlign w:val="center"/>
          </w:tcPr>
          <w:p w14:paraId="69EAD8A0" w14:textId="4944C5A0" w:rsidR="004C4B24" w:rsidRPr="00AF42F9" w:rsidRDefault="004C4B24" w:rsidP="00AF42F9">
            <w:pPr>
              <w:jc w:val="right"/>
              <w:rPr>
                <w:rFonts w:cs="Arial"/>
                <w:sz w:val="18"/>
                <w:szCs w:val="18"/>
              </w:rPr>
            </w:pPr>
            <w:r w:rsidRPr="00AF42F9">
              <w:rPr>
                <w:rFonts w:cs="Arial"/>
                <w:sz w:val="18"/>
                <w:szCs w:val="18"/>
              </w:rPr>
              <w:t>28</w:t>
            </w:r>
          </w:p>
        </w:tc>
        <w:tc>
          <w:tcPr>
            <w:tcW w:w="907" w:type="dxa"/>
            <w:shd w:val="clear" w:color="auto" w:fill="DEE4EE"/>
            <w:noWrap/>
            <w:vAlign w:val="center"/>
          </w:tcPr>
          <w:p w14:paraId="7185703A" w14:textId="37BB793D" w:rsidR="004C4B24" w:rsidRPr="00AF42F9" w:rsidRDefault="004C4B24" w:rsidP="00AF42F9">
            <w:pPr>
              <w:jc w:val="right"/>
              <w:rPr>
                <w:rFonts w:cs="Arial"/>
                <w:sz w:val="18"/>
                <w:szCs w:val="18"/>
              </w:rPr>
            </w:pPr>
            <w:r w:rsidRPr="00AF42F9">
              <w:rPr>
                <w:rFonts w:cs="Arial"/>
                <w:sz w:val="18"/>
                <w:szCs w:val="18"/>
              </w:rPr>
              <w:t>$263</w:t>
            </w:r>
          </w:p>
        </w:tc>
        <w:tc>
          <w:tcPr>
            <w:tcW w:w="1077" w:type="dxa"/>
            <w:shd w:val="clear" w:color="auto" w:fill="DEE4EE"/>
            <w:noWrap/>
            <w:vAlign w:val="center"/>
          </w:tcPr>
          <w:p w14:paraId="272F55CF" w14:textId="24C135A5" w:rsidR="004C4B24" w:rsidRPr="00AF42F9" w:rsidRDefault="004C4B24" w:rsidP="00AF42F9">
            <w:pPr>
              <w:jc w:val="right"/>
              <w:rPr>
                <w:rFonts w:cs="Arial"/>
                <w:sz w:val="18"/>
                <w:szCs w:val="18"/>
              </w:rPr>
            </w:pPr>
            <w:r w:rsidRPr="00AF42F9">
              <w:rPr>
                <w:rFonts w:cs="Arial"/>
                <w:sz w:val="18"/>
                <w:szCs w:val="18"/>
              </w:rPr>
              <w:t>7.3%</w:t>
            </w:r>
          </w:p>
        </w:tc>
        <w:tc>
          <w:tcPr>
            <w:tcW w:w="907" w:type="dxa"/>
            <w:noWrap/>
            <w:vAlign w:val="center"/>
          </w:tcPr>
          <w:p w14:paraId="5DFBC009" w14:textId="1101CD2F" w:rsidR="004C4B24" w:rsidRPr="00AF42F9" w:rsidRDefault="004C4B24" w:rsidP="00AF42F9">
            <w:pPr>
              <w:jc w:val="right"/>
              <w:rPr>
                <w:rFonts w:cs="Arial"/>
                <w:sz w:val="18"/>
                <w:szCs w:val="18"/>
              </w:rPr>
            </w:pPr>
            <w:r w:rsidRPr="00AF42F9">
              <w:rPr>
                <w:rFonts w:cs="Arial"/>
                <w:sz w:val="18"/>
                <w:szCs w:val="18"/>
              </w:rPr>
              <w:t>174</w:t>
            </w:r>
          </w:p>
        </w:tc>
        <w:tc>
          <w:tcPr>
            <w:tcW w:w="907" w:type="dxa"/>
            <w:noWrap/>
            <w:vAlign w:val="center"/>
          </w:tcPr>
          <w:p w14:paraId="1E03114F" w14:textId="026460F7"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76BBB6B9" w14:textId="7A67CDA1" w:rsidR="004C4B24" w:rsidRPr="00AF42F9" w:rsidRDefault="004C4B24" w:rsidP="00AF42F9">
            <w:pPr>
              <w:jc w:val="right"/>
              <w:rPr>
                <w:rFonts w:cs="Arial"/>
                <w:sz w:val="18"/>
                <w:szCs w:val="18"/>
              </w:rPr>
            </w:pPr>
            <w:r w:rsidRPr="00AF42F9">
              <w:rPr>
                <w:rFonts w:cs="Arial"/>
                <w:sz w:val="18"/>
                <w:szCs w:val="18"/>
              </w:rPr>
              <w:t>4.0%</w:t>
            </w:r>
          </w:p>
        </w:tc>
      </w:tr>
      <w:tr w:rsidR="004C4B24" w:rsidRPr="00FA02DD" w14:paraId="32DA8FE2" w14:textId="77777777" w:rsidTr="00AF42F9">
        <w:trPr>
          <w:trHeight w:val="283"/>
        </w:trPr>
        <w:tc>
          <w:tcPr>
            <w:tcW w:w="3543" w:type="dxa"/>
            <w:noWrap/>
            <w:vAlign w:val="center"/>
          </w:tcPr>
          <w:p w14:paraId="1B601CDD" w14:textId="77777777" w:rsidR="004C4B24" w:rsidRPr="00FA02DD" w:rsidRDefault="004C4B24" w:rsidP="004C4B24">
            <w:pPr>
              <w:pStyle w:val="DHStableB"/>
            </w:pPr>
            <w:r w:rsidRPr="00FA02DD">
              <w:t>Benalla</w:t>
            </w:r>
          </w:p>
        </w:tc>
        <w:tc>
          <w:tcPr>
            <w:tcW w:w="852" w:type="dxa"/>
            <w:shd w:val="clear" w:color="auto" w:fill="DEE4EE"/>
            <w:noWrap/>
            <w:vAlign w:val="center"/>
          </w:tcPr>
          <w:p w14:paraId="51401643" w14:textId="2B8A89A2" w:rsidR="004C4B24" w:rsidRPr="00AF42F9" w:rsidRDefault="004C4B24" w:rsidP="00AF42F9">
            <w:pPr>
              <w:jc w:val="right"/>
              <w:rPr>
                <w:rFonts w:cs="Arial"/>
                <w:sz w:val="18"/>
                <w:szCs w:val="18"/>
              </w:rPr>
            </w:pPr>
            <w:r w:rsidRPr="00AF42F9">
              <w:rPr>
                <w:rFonts w:cs="Arial"/>
                <w:sz w:val="18"/>
                <w:szCs w:val="18"/>
              </w:rPr>
              <w:t>23</w:t>
            </w:r>
          </w:p>
        </w:tc>
        <w:tc>
          <w:tcPr>
            <w:tcW w:w="1038" w:type="dxa"/>
            <w:shd w:val="clear" w:color="auto" w:fill="DEE4EE"/>
            <w:noWrap/>
            <w:vAlign w:val="center"/>
          </w:tcPr>
          <w:p w14:paraId="22A2E939" w14:textId="2529AD30" w:rsidR="004C4B24" w:rsidRPr="00AF42F9" w:rsidRDefault="004C4B24" w:rsidP="00AF42F9">
            <w:pPr>
              <w:jc w:val="right"/>
              <w:rPr>
                <w:rFonts w:cs="Arial"/>
                <w:sz w:val="18"/>
                <w:szCs w:val="18"/>
              </w:rPr>
            </w:pPr>
            <w:r w:rsidRPr="00AF42F9">
              <w:rPr>
                <w:rFonts w:cs="Arial"/>
                <w:sz w:val="18"/>
                <w:szCs w:val="18"/>
              </w:rPr>
              <w:t>$175</w:t>
            </w:r>
          </w:p>
        </w:tc>
        <w:tc>
          <w:tcPr>
            <w:tcW w:w="1077" w:type="dxa"/>
            <w:shd w:val="clear" w:color="auto" w:fill="DEE4EE"/>
            <w:noWrap/>
            <w:vAlign w:val="center"/>
          </w:tcPr>
          <w:p w14:paraId="5EDA0439" w14:textId="6B1B0706" w:rsidR="004C4B24" w:rsidRPr="00AF42F9" w:rsidRDefault="004C4B24" w:rsidP="00AF42F9">
            <w:pPr>
              <w:jc w:val="right"/>
              <w:rPr>
                <w:rFonts w:cs="Arial"/>
                <w:sz w:val="18"/>
                <w:szCs w:val="18"/>
              </w:rPr>
            </w:pPr>
            <w:r w:rsidRPr="00AF42F9">
              <w:rPr>
                <w:rFonts w:cs="Arial"/>
                <w:sz w:val="18"/>
                <w:szCs w:val="18"/>
              </w:rPr>
              <w:t>16.7%</w:t>
            </w:r>
          </w:p>
        </w:tc>
        <w:tc>
          <w:tcPr>
            <w:tcW w:w="907" w:type="dxa"/>
            <w:noWrap/>
            <w:vAlign w:val="center"/>
          </w:tcPr>
          <w:p w14:paraId="6CE0FAB6" w14:textId="3FA2088C" w:rsidR="004C4B24" w:rsidRPr="00AF42F9" w:rsidRDefault="004C4B24" w:rsidP="00AF42F9">
            <w:pPr>
              <w:jc w:val="right"/>
              <w:rPr>
                <w:rFonts w:cs="Arial"/>
                <w:sz w:val="18"/>
                <w:szCs w:val="18"/>
              </w:rPr>
            </w:pPr>
            <w:r w:rsidRPr="00AF42F9">
              <w:rPr>
                <w:rFonts w:cs="Arial"/>
                <w:sz w:val="18"/>
                <w:szCs w:val="18"/>
              </w:rPr>
              <w:t>85</w:t>
            </w:r>
          </w:p>
        </w:tc>
        <w:tc>
          <w:tcPr>
            <w:tcW w:w="907" w:type="dxa"/>
            <w:noWrap/>
            <w:vAlign w:val="center"/>
          </w:tcPr>
          <w:p w14:paraId="0DFF0990" w14:textId="0738712A" w:rsidR="004C4B24" w:rsidRPr="00AF42F9" w:rsidRDefault="004C4B24" w:rsidP="00AF42F9">
            <w:pPr>
              <w:jc w:val="right"/>
              <w:rPr>
                <w:rFonts w:cs="Arial"/>
                <w:sz w:val="18"/>
                <w:szCs w:val="18"/>
              </w:rPr>
            </w:pPr>
            <w:r w:rsidRPr="00AF42F9">
              <w:rPr>
                <w:rFonts w:cs="Arial"/>
                <w:sz w:val="18"/>
                <w:szCs w:val="18"/>
              </w:rPr>
              <w:t>$220</w:t>
            </w:r>
          </w:p>
        </w:tc>
        <w:tc>
          <w:tcPr>
            <w:tcW w:w="1077" w:type="dxa"/>
            <w:noWrap/>
            <w:vAlign w:val="center"/>
          </w:tcPr>
          <w:p w14:paraId="0C1E8D17" w14:textId="68392033" w:rsidR="004C4B24" w:rsidRPr="00AF42F9" w:rsidRDefault="004C4B24" w:rsidP="00AF42F9">
            <w:pPr>
              <w:jc w:val="right"/>
              <w:rPr>
                <w:rFonts w:cs="Arial"/>
                <w:sz w:val="18"/>
                <w:szCs w:val="18"/>
              </w:rPr>
            </w:pPr>
            <w:r w:rsidRPr="00AF42F9">
              <w:rPr>
                <w:rFonts w:cs="Arial"/>
                <w:sz w:val="18"/>
                <w:szCs w:val="18"/>
              </w:rPr>
              <w:t>12.8%</w:t>
            </w:r>
          </w:p>
        </w:tc>
        <w:tc>
          <w:tcPr>
            <w:tcW w:w="907" w:type="dxa"/>
            <w:shd w:val="clear" w:color="auto" w:fill="DEE4EE"/>
            <w:noWrap/>
            <w:vAlign w:val="center"/>
          </w:tcPr>
          <w:p w14:paraId="0B17728A" w14:textId="619A8133" w:rsidR="004C4B24" w:rsidRPr="00AF42F9" w:rsidRDefault="004C4B24" w:rsidP="00AF42F9">
            <w:pPr>
              <w:jc w:val="right"/>
              <w:rPr>
                <w:rFonts w:cs="Arial"/>
                <w:sz w:val="18"/>
                <w:szCs w:val="18"/>
              </w:rPr>
            </w:pPr>
            <w:r w:rsidRPr="00AF42F9">
              <w:rPr>
                <w:rFonts w:cs="Arial"/>
                <w:sz w:val="18"/>
                <w:szCs w:val="18"/>
              </w:rPr>
              <w:t>36</w:t>
            </w:r>
          </w:p>
        </w:tc>
        <w:tc>
          <w:tcPr>
            <w:tcW w:w="907" w:type="dxa"/>
            <w:shd w:val="clear" w:color="auto" w:fill="DEE4EE"/>
            <w:noWrap/>
            <w:vAlign w:val="center"/>
          </w:tcPr>
          <w:p w14:paraId="1D91E10A" w14:textId="74253942" w:rsidR="004C4B24" w:rsidRPr="00AF42F9" w:rsidRDefault="004C4B24" w:rsidP="00AF42F9">
            <w:pPr>
              <w:jc w:val="right"/>
              <w:rPr>
                <w:rFonts w:cs="Arial"/>
                <w:sz w:val="18"/>
                <w:szCs w:val="18"/>
              </w:rPr>
            </w:pPr>
            <w:r w:rsidRPr="00AF42F9">
              <w:rPr>
                <w:rFonts w:cs="Arial"/>
                <w:sz w:val="18"/>
                <w:szCs w:val="18"/>
              </w:rPr>
              <w:t>$245</w:t>
            </w:r>
          </w:p>
        </w:tc>
        <w:tc>
          <w:tcPr>
            <w:tcW w:w="1077" w:type="dxa"/>
            <w:shd w:val="clear" w:color="auto" w:fill="DEE4EE"/>
            <w:noWrap/>
            <w:vAlign w:val="center"/>
          </w:tcPr>
          <w:p w14:paraId="00730C5C" w14:textId="0ABC54C6" w:rsidR="004C4B24" w:rsidRPr="00AF42F9" w:rsidRDefault="004C4B24" w:rsidP="00AF42F9">
            <w:pPr>
              <w:jc w:val="right"/>
              <w:rPr>
                <w:rFonts w:cs="Arial"/>
                <w:sz w:val="18"/>
                <w:szCs w:val="18"/>
              </w:rPr>
            </w:pPr>
            <w:r w:rsidRPr="00AF42F9">
              <w:rPr>
                <w:rFonts w:cs="Arial"/>
                <w:sz w:val="18"/>
                <w:szCs w:val="18"/>
              </w:rPr>
              <w:t>11.4%</w:t>
            </w:r>
          </w:p>
        </w:tc>
        <w:tc>
          <w:tcPr>
            <w:tcW w:w="907" w:type="dxa"/>
            <w:noWrap/>
            <w:vAlign w:val="center"/>
          </w:tcPr>
          <w:p w14:paraId="58ADE316" w14:textId="66F004CA" w:rsidR="004C4B24" w:rsidRPr="00AF42F9" w:rsidRDefault="004C4B24" w:rsidP="00AF42F9">
            <w:pPr>
              <w:jc w:val="right"/>
              <w:rPr>
                <w:rFonts w:cs="Arial"/>
                <w:sz w:val="18"/>
                <w:szCs w:val="18"/>
              </w:rPr>
            </w:pPr>
            <w:r w:rsidRPr="00AF42F9">
              <w:rPr>
                <w:rFonts w:cs="Arial"/>
                <w:sz w:val="18"/>
                <w:szCs w:val="18"/>
              </w:rPr>
              <w:t>156</w:t>
            </w:r>
          </w:p>
        </w:tc>
        <w:tc>
          <w:tcPr>
            <w:tcW w:w="907" w:type="dxa"/>
            <w:noWrap/>
            <w:vAlign w:val="center"/>
          </w:tcPr>
          <w:p w14:paraId="21EDAFA4" w14:textId="63367291"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3677F40E" w14:textId="3EB45E13" w:rsidR="004C4B24" w:rsidRPr="00AF42F9" w:rsidRDefault="004C4B24" w:rsidP="00AF42F9">
            <w:pPr>
              <w:jc w:val="right"/>
              <w:rPr>
                <w:rFonts w:cs="Arial"/>
                <w:sz w:val="18"/>
                <w:szCs w:val="18"/>
              </w:rPr>
            </w:pPr>
            <w:r w:rsidRPr="00AF42F9">
              <w:rPr>
                <w:rFonts w:cs="Arial"/>
                <w:sz w:val="18"/>
                <w:szCs w:val="18"/>
              </w:rPr>
              <w:t>11.1%</w:t>
            </w:r>
          </w:p>
        </w:tc>
      </w:tr>
      <w:tr w:rsidR="004C4B24" w:rsidRPr="00FA02DD" w14:paraId="03C4A610" w14:textId="77777777" w:rsidTr="00AF42F9">
        <w:trPr>
          <w:trHeight w:val="283"/>
        </w:trPr>
        <w:tc>
          <w:tcPr>
            <w:tcW w:w="3543" w:type="dxa"/>
            <w:noWrap/>
            <w:vAlign w:val="center"/>
          </w:tcPr>
          <w:p w14:paraId="05CE9FEE" w14:textId="77777777" w:rsidR="004C4B24" w:rsidRPr="00FA02DD" w:rsidRDefault="004C4B24" w:rsidP="004C4B24">
            <w:pPr>
              <w:pStyle w:val="DHStableB"/>
            </w:pPr>
            <w:r w:rsidRPr="00FA02DD">
              <w:t>Castlemaine</w:t>
            </w:r>
          </w:p>
        </w:tc>
        <w:tc>
          <w:tcPr>
            <w:tcW w:w="852" w:type="dxa"/>
            <w:shd w:val="clear" w:color="auto" w:fill="DEE4EE"/>
            <w:noWrap/>
            <w:vAlign w:val="center"/>
          </w:tcPr>
          <w:p w14:paraId="62DA243B" w14:textId="4992169C"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65ACE32B" w14:textId="62E4A815"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3493CC80" w14:textId="21C4E550"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25192936" w14:textId="5CB390D5" w:rsidR="004C4B24" w:rsidRPr="00AF42F9" w:rsidRDefault="004C4B24" w:rsidP="00AF42F9">
            <w:pPr>
              <w:jc w:val="right"/>
              <w:rPr>
                <w:rFonts w:cs="Arial"/>
                <w:sz w:val="18"/>
                <w:szCs w:val="18"/>
              </w:rPr>
            </w:pPr>
            <w:r w:rsidRPr="00AF42F9">
              <w:rPr>
                <w:rFonts w:cs="Arial"/>
                <w:sz w:val="18"/>
                <w:szCs w:val="18"/>
              </w:rPr>
              <w:t>31</w:t>
            </w:r>
          </w:p>
        </w:tc>
        <w:tc>
          <w:tcPr>
            <w:tcW w:w="907" w:type="dxa"/>
            <w:noWrap/>
            <w:vAlign w:val="center"/>
          </w:tcPr>
          <w:p w14:paraId="514EC6DF" w14:textId="6C8EF83C" w:rsidR="004C4B24" w:rsidRPr="00AF42F9" w:rsidRDefault="004C4B24" w:rsidP="00AF42F9">
            <w:pPr>
              <w:jc w:val="right"/>
              <w:rPr>
                <w:rFonts w:cs="Arial"/>
                <w:sz w:val="18"/>
                <w:szCs w:val="18"/>
              </w:rPr>
            </w:pPr>
            <w:r w:rsidRPr="00AF42F9">
              <w:rPr>
                <w:rFonts w:cs="Arial"/>
                <w:sz w:val="18"/>
                <w:szCs w:val="18"/>
              </w:rPr>
              <w:t>$290</w:t>
            </w:r>
          </w:p>
        </w:tc>
        <w:tc>
          <w:tcPr>
            <w:tcW w:w="1077" w:type="dxa"/>
            <w:noWrap/>
            <w:vAlign w:val="center"/>
          </w:tcPr>
          <w:p w14:paraId="56303313" w14:textId="03C3F608" w:rsidR="004C4B24" w:rsidRPr="00AF42F9" w:rsidRDefault="004C4B24" w:rsidP="00AF42F9">
            <w:pPr>
              <w:jc w:val="right"/>
              <w:rPr>
                <w:rFonts w:cs="Arial"/>
                <w:sz w:val="18"/>
                <w:szCs w:val="18"/>
              </w:rPr>
            </w:pPr>
            <w:r w:rsidRPr="00AF42F9">
              <w:rPr>
                <w:rFonts w:cs="Arial"/>
                <w:sz w:val="18"/>
                <w:szCs w:val="18"/>
              </w:rPr>
              <w:t>5.5%</w:t>
            </w:r>
          </w:p>
        </w:tc>
        <w:tc>
          <w:tcPr>
            <w:tcW w:w="907" w:type="dxa"/>
            <w:shd w:val="clear" w:color="auto" w:fill="DEE4EE"/>
            <w:noWrap/>
            <w:vAlign w:val="center"/>
          </w:tcPr>
          <w:p w14:paraId="1224467B" w14:textId="2A955779" w:rsidR="004C4B24" w:rsidRPr="00AF42F9" w:rsidRDefault="004C4B24" w:rsidP="00AF42F9">
            <w:pPr>
              <w:jc w:val="right"/>
              <w:rPr>
                <w:rFonts w:cs="Arial"/>
                <w:sz w:val="18"/>
                <w:szCs w:val="18"/>
              </w:rPr>
            </w:pPr>
            <w:r w:rsidRPr="00AF42F9">
              <w:rPr>
                <w:rFonts w:cs="Arial"/>
                <w:sz w:val="18"/>
                <w:szCs w:val="18"/>
              </w:rPr>
              <w:t>56</w:t>
            </w:r>
          </w:p>
        </w:tc>
        <w:tc>
          <w:tcPr>
            <w:tcW w:w="907" w:type="dxa"/>
            <w:shd w:val="clear" w:color="auto" w:fill="DEE4EE"/>
            <w:noWrap/>
            <w:vAlign w:val="center"/>
          </w:tcPr>
          <w:p w14:paraId="14B0A9B6" w14:textId="2719CE12" w:rsidR="004C4B24" w:rsidRPr="00AF42F9" w:rsidRDefault="004C4B24" w:rsidP="00AF42F9">
            <w:pPr>
              <w:jc w:val="right"/>
              <w:rPr>
                <w:rFonts w:cs="Arial"/>
                <w:sz w:val="18"/>
                <w:szCs w:val="18"/>
              </w:rPr>
            </w:pPr>
            <w:r w:rsidRPr="00AF42F9">
              <w:rPr>
                <w:rFonts w:cs="Arial"/>
                <w:sz w:val="18"/>
                <w:szCs w:val="18"/>
              </w:rPr>
              <w:t>$313</w:t>
            </w:r>
          </w:p>
        </w:tc>
        <w:tc>
          <w:tcPr>
            <w:tcW w:w="1077" w:type="dxa"/>
            <w:shd w:val="clear" w:color="auto" w:fill="DEE4EE"/>
            <w:noWrap/>
            <w:vAlign w:val="center"/>
          </w:tcPr>
          <w:p w14:paraId="586B7A77" w14:textId="2C3ECA53" w:rsidR="004C4B24" w:rsidRPr="00AF42F9" w:rsidRDefault="004C4B24" w:rsidP="00AF42F9">
            <w:pPr>
              <w:jc w:val="right"/>
              <w:rPr>
                <w:rFonts w:cs="Arial"/>
                <w:sz w:val="18"/>
                <w:szCs w:val="18"/>
              </w:rPr>
            </w:pPr>
            <w:r w:rsidRPr="00AF42F9">
              <w:rPr>
                <w:rFonts w:cs="Arial"/>
                <w:sz w:val="18"/>
                <w:szCs w:val="18"/>
              </w:rPr>
              <w:t>7.9%</w:t>
            </w:r>
          </w:p>
        </w:tc>
        <w:tc>
          <w:tcPr>
            <w:tcW w:w="907" w:type="dxa"/>
            <w:noWrap/>
            <w:vAlign w:val="center"/>
          </w:tcPr>
          <w:p w14:paraId="2E460EC8" w14:textId="7EEF8BC0" w:rsidR="004C4B24" w:rsidRPr="00AF42F9" w:rsidRDefault="004C4B24" w:rsidP="00AF42F9">
            <w:pPr>
              <w:jc w:val="right"/>
              <w:rPr>
                <w:rFonts w:cs="Arial"/>
                <w:sz w:val="18"/>
                <w:szCs w:val="18"/>
              </w:rPr>
            </w:pPr>
            <w:r w:rsidRPr="00AF42F9">
              <w:rPr>
                <w:rFonts w:cs="Arial"/>
                <w:sz w:val="18"/>
                <w:szCs w:val="18"/>
              </w:rPr>
              <w:t>100</w:t>
            </w:r>
          </w:p>
        </w:tc>
        <w:tc>
          <w:tcPr>
            <w:tcW w:w="907" w:type="dxa"/>
            <w:noWrap/>
            <w:vAlign w:val="center"/>
          </w:tcPr>
          <w:p w14:paraId="50B1E98B" w14:textId="62B43464" w:rsidR="004C4B24" w:rsidRPr="00AF42F9" w:rsidRDefault="004C4B24" w:rsidP="00AF42F9">
            <w:pPr>
              <w:jc w:val="right"/>
              <w:rPr>
                <w:rFonts w:cs="Arial"/>
                <w:sz w:val="18"/>
                <w:szCs w:val="18"/>
              </w:rPr>
            </w:pPr>
            <w:r w:rsidRPr="00AF42F9">
              <w:rPr>
                <w:rFonts w:cs="Arial"/>
                <w:sz w:val="18"/>
                <w:szCs w:val="18"/>
              </w:rPr>
              <w:t>$350</w:t>
            </w:r>
          </w:p>
        </w:tc>
        <w:tc>
          <w:tcPr>
            <w:tcW w:w="1077" w:type="dxa"/>
            <w:noWrap/>
            <w:vAlign w:val="center"/>
          </w:tcPr>
          <w:p w14:paraId="54595FFF" w14:textId="6C5BEF36" w:rsidR="004C4B24" w:rsidRPr="00AF42F9" w:rsidRDefault="004C4B24" w:rsidP="00AF42F9">
            <w:pPr>
              <w:jc w:val="right"/>
              <w:rPr>
                <w:rFonts w:cs="Arial"/>
                <w:sz w:val="18"/>
                <w:szCs w:val="18"/>
              </w:rPr>
            </w:pPr>
            <w:r w:rsidRPr="00AF42F9">
              <w:rPr>
                <w:rFonts w:cs="Arial"/>
                <w:sz w:val="18"/>
                <w:szCs w:val="18"/>
              </w:rPr>
              <w:t>9.4%</w:t>
            </w:r>
          </w:p>
        </w:tc>
      </w:tr>
      <w:tr w:rsidR="004C4B24" w:rsidRPr="00FA02DD" w14:paraId="055F350E" w14:textId="77777777" w:rsidTr="00AF42F9">
        <w:trPr>
          <w:trHeight w:val="283"/>
        </w:trPr>
        <w:tc>
          <w:tcPr>
            <w:tcW w:w="3543" w:type="dxa"/>
            <w:noWrap/>
            <w:vAlign w:val="center"/>
          </w:tcPr>
          <w:p w14:paraId="2A2360EC" w14:textId="77777777" w:rsidR="004C4B24" w:rsidRPr="00FA02DD" w:rsidRDefault="004C4B24" w:rsidP="004C4B24">
            <w:pPr>
              <w:pStyle w:val="DHStableB"/>
            </w:pPr>
            <w:r w:rsidRPr="00FA02DD">
              <w:t>Echuca</w:t>
            </w:r>
          </w:p>
        </w:tc>
        <w:tc>
          <w:tcPr>
            <w:tcW w:w="852" w:type="dxa"/>
            <w:shd w:val="clear" w:color="auto" w:fill="DEE4EE"/>
            <w:noWrap/>
            <w:vAlign w:val="center"/>
          </w:tcPr>
          <w:p w14:paraId="2A49FE8D" w14:textId="57882FF8" w:rsidR="004C4B24" w:rsidRPr="00AF42F9" w:rsidRDefault="004C4B24" w:rsidP="00AF42F9">
            <w:pPr>
              <w:jc w:val="right"/>
              <w:rPr>
                <w:rFonts w:cs="Arial"/>
                <w:sz w:val="18"/>
                <w:szCs w:val="18"/>
              </w:rPr>
            </w:pPr>
            <w:r w:rsidRPr="00AF42F9">
              <w:rPr>
                <w:rFonts w:cs="Arial"/>
                <w:sz w:val="18"/>
                <w:szCs w:val="18"/>
              </w:rPr>
              <w:t>25</w:t>
            </w:r>
          </w:p>
        </w:tc>
        <w:tc>
          <w:tcPr>
            <w:tcW w:w="1038" w:type="dxa"/>
            <w:shd w:val="clear" w:color="auto" w:fill="DEE4EE"/>
            <w:noWrap/>
            <w:vAlign w:val="center"/>
          </w:tcPr>
          <w:p w14:paraId="73B71F44" w14:textId="40422B6B" w:rsidR="004C4B24" w:rsidRPr="00AF42F9" w:rsidRDefault="004C4B24" w:rsidP="00AF42F9">
            <w:pPr>
              <w:jc w:val="right"/>
              <w:rPr>
                <w:rFonts w:cs="Arial"/>
                <w:sz w:val="18"/>
                <w:szCs w:val="18"/>
              </w:rPr>
            </w:pPr>
            <w:r w:rsidRPr="00AF42F9">
              <w:rPr>
                <w:rFonts w:cs="Arial"/>
                <w:sz w:val="18"/>
                <w:szCs w:val="18"/>
              </w:rPr>
              <w:t>$160</w:t>
            </w:r>
          </w:p>
        </w:tc>
        <w:tc>
          <w:tcPr>
            <w:tcW w:w="1077" w:type="dxa"/>
            <w:shd w:val="clear" w:color="auto" w:fill="DEE4EE"/>
            <w:noWrap/>
            <w:vAlign w:val="center"/>
          </w:tcPr>
          <w:p w14:paraId="53376ECF" w14:textId="1DE57752" w:rsidR="004C4B24" w:rsidRPr="00AF42F9" w:rsidRDefault="004C4B24" w:rsidP="00AF42F9">
            <w:pPr>
              <w:jc w:val="right"/>
              <w:rPr>
                <w:rFonts w:cs="Arial"/>
                <w:sz w:val="18"/>
                <w:szCs w:val="18"/>
              </w:rPr>
            </w:pPr>
            <w:r w:rsidRPr="00AF42F9">
              <w:rPr>
                <w:rFonts w:cs="Arial"/>
                <w:sz w:val="18"/>
                <w:szCs w:val="18"/>
              </w:rPr>
              <w:t>6.7%</w:t>
            </w:r>
          </w:p>
        </w:tc>
        <w:tc>
          <w:tcPr>
            <w:tcW w:w="907" w:type="dxa"/>
            <w:noWrap/>
            <w:vAlign w:val="center"/>
          </w:tcPr>
          <w:p w14:paraId="10A2E5D3" w14:textId="57984E04" w:rsidR="004C4B24" w:rsidRPr="00AF42F9" w:rsidRDefault="004C4B24" w:rsidP="00AF42F9">
            <w:pPr>
              <w:jc w:val="right"/>
              <w:rPr>
                <w:rFonts w:cs="Arial"/>
                <w:sz w:val="18"/>
                <w:szCs w:val="18"/>
              </w:rPr>
            </w:pPr>
            <w:r w:rsidRPr="00AF42F9">
              <w:rPr>
                <w:rFonts w:cs="Arial"/>
                <w:sz w:val="18"/>
                <w:szCs w:val="18"/>
              </w:rPr>
              <w:t>109</w:t>
            </w:r>
          </w:p>
        </w:tc>
        <w:tc>
          <w:tcPr>
            <w:tcW w:w="907" w:type="dxa"/>
            <w:noWrap/>
            <w:vAlign w:val="center"/>
          </w:tcPr>
          <w:p w14:paraId="54579556" w14:textId="5909EA7A" w:rsidR="004C4B24" w:rsidRPr="00AF42F9" w:rsidRDefault="004C4B24" w:rsidP="00AF42F9">
            <w:pPr>
              <w:jc w:val="right"/>
              <w:rPr>
                <w:rFonts w:cs="Arial"/>
                <w:sz w:val="18"/>
                <w:szCs w:val="18"/>
              </w:rPr>
            </w:pPr>
            <w:r w:rsidRPr="00AF42F9">
              <w:rPr>
                <w:rFonts w:cs="Arial"/>
                <w:sz w:val="18"/>
                <w:szCs w:val="18"/>
              </w:rPr>
              <w:t>$255</w:t>
            </w:r>
          </w:p>
        </w:tc>
        <w:tc>
          <w:tcPr>
            <w:tcW w:w="1077" w:type="dxa"/>
            <w:noWrap/>
            <w:vAlign w:val="center"/>
          </w:tcPr>
          <w:p w14:paraId="3F08DB3C" w14:textId="65D0A0DD" w:rsidR="004C4B24" w:rsidRPr="00AF42F9" w:rsidRDefault="004C4B24" w:rsidP="00AF42F9">
            <w:pPr>
              <w:jc w:val="right"/>
              <w:rPr>
                <w:rFonts w:cs="Arial"/>
                <w:sz w:val="18"/>
                <w:szCs w:val="18"/>
              </w:rPr>
            </w:pPr>
            <w:r w:rsidRPr="00AF42F9">
              <w:rPr>
                <w:rFonts w:cs="Arial"/>
                <w:sz w:val="18"/>
                <w:szCs w:val="18"/>
              </w:rPr>
              <w:t>2.0%</w:t>
            </w:r>
          </w:p>
        </w:tc>
        <w:tc>
          <w:tcPr>
            <w:tcW w:w="907" w:type="dxa"/>
            <w:shd w:val="clear" w:color="auto" w:fill="DEE4EE"/>
            <w:noWrap/>
            <w:vAlign w:val="center"/>
          </w:tcPr>
          <w:p w14:paraId="51CF6237" w14:textId="29E0577B" w:rsidR="004C4B24" w:rsidRPr="00AF42F9" w:rsidRDefault="004C4B24" w:rsidP="00AF42F9">
            <w:pPr>
              <w:jc w:val="right"/>
              <w:rPr>
                <w:rFonts w:cs="Arial"/>
                <w:sz w:val="18"/>
                <w:szCs w:val="18"/>
              </w:rPr>
            </w:pPr>
            <w:r w:rsidRPr="00AF42F9">
              <w:rPr>
                <w:rFonts w:cs="Arial"/>
                <w:sz w:val="18"/>
                <w:szCs w:val="18"/>
              </w:rPr>
              <w:t>22</w:t>
            </w:r>
          </w:p>
        </w:tc>
        <w:tc>
          <w:tcPr>
            <w:tcW w:w="907" w:type="dxa"/>
            <w:shd w:val="clear" w:color="auto" w:fill="DEE4EE"/>
            <w:noWrap/>
            <w:vAlign w:val="center"/>
          </w:tcPr>
          <w:p w14:paraId="1BF7B485" w14:textId="027C7527" w:rsidR="004C4B24" w:rsidRPr="00AF42F9" w:rsidRDefault="004C4B24" w:rsidP="00AF42F9">
            <w:pPr>
              <w:jc w:val="right"/>
              <w:rPr>
                <w:rFonts w:cs="Arial"/>
                <w:sz w:val="18"/>
                <w:szCs w:val="18"/>
              </w:rPr>
            </w:pPr>
            <w:r w:rsidRPr="00AF42F9">
              <w:rPr>
                <w:rFonts w:cs="Arial"/>
                <w:sz w:val="18"/>
                <w:szCs w:val="18"/>
              </w:rPr>
              <w:t>$280</w:t>
            </w:r>
          </w:p>
        </w:tc>
        <w:tc>
          <w:tcPr>
            <w:tcW w:w="1077" w:type="dxa"/>
            <w:shd w:val="clear" w:color="auto" w:fill="DEE4EE"/>
            <w:noWrap/>
            <w:vAlign w:val="center"/>
          </w:tcPr>
          <w:p w14:paraId="08D5124F" w14:textId="5132B7E9"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712C18D1" w14:textId="4E364171" w:rsidR="004C4B24" w:rsidRPr="00AF42F9" w:rsidRDefault="004C4B24" w:rsidP="00AF42F9">
            <w:pPr>
              <w:jc w:val="right"/>
              <w:rPr>
                <w:rFonts w:cs="Arial"/>
                <w:sz w:val="18"/>
                <w:szCs w:val="18"/>
              </w:rPr>
            </w:pPr>
            <w:r w:rsidRPr="00AF42F9">
              <w:rPr>
                <w:rFonts w:cs="Arial"/>
                <w:sz w:val="18"/>
                <w:szCs w:val="18"/>
              </w:rPr>
              <w:t>191</w:t>
            </w:r>
          </w:p>
        </w:tc>
        <w:tc>
          <w:tcPr>
            <w:tcW w:w="907" w:type="dxa"/>
            <w:noWrap/>
            <w:vAlign w:val="center"/>
          </w:tcPr>
          <w:p w14:paraId="43C10C00" w14:textId="56ED65FF" w:rsidR="004C4B24" w:rsidRPr="00AF42F9" w:rsidRDefault="004C4B24" w:rsidP="00AF42F9">
            <w:pPr>
              <w:jc w:val="right"/>
              <w:rPr>
                <w:rFonts w:cs="Arial"/>
                <w:sz w:val="18"/>
                <w:szCs w:val="18"/>
              </w:rPr>
            </w:pPr>
            <w:r w:rsidRPr="00AF42F9">
              <w:rPr>
                <w:rFonts w:cs="Arial"/>
                <w:sz w:val="18"/>
                <w:szCs w:val="18"/>
              </w:rPr>
              <w:t>$345</w:t>
            </w:r>
          </w:p>
        </w:tc>
        <w:tc>
          <w:tcPr>
            <w:tcW w:w="1077" w:type="dxa"/>
            <w:noWrap/>
            <w:vAlign w:val="center"/>
          </w:tcPr>
          <w:p w14:paraId="5FF6426D" w14:textId="745C84D0" w:rsidR="004C4B24" w:rsidRPr="00AF42F9" w:rsidRDefault="004C4B24" w:rsidP="00AF42F9">
            <w:pPr>
              <w:jc w:val="right"/>
              <w:rPr>
                <w:rFonts w:cs="Arial"/>
                <w:sz w:val="18"/>
                <w:szCs w:val="18"/>
              </w:rPr>
            </w:pPr>
            <w:r w:rsidRPr="00AF42F9">
              <w:rPr>
                <w:rFonts w:cs="Arial"/>
                <w:sz w:val="18"/>
                <w:szCs w:val="18"/>
              </w:rPr>
              <w:t>6.2%</w:t>
            </w:r>
          </w:p>
        </w:tc>
      </w:tr>
      <w:tr w:rsidR="004C4B24" w:rsidRPr="00FA02DD" w14:paraId="3BAE2051" w14:textId="77777777" w:rsidTr="00AF42F9">
        <w:trPr>
          <w:trHeight w:val="283"/>
        </w:trPr>
        <w:tc>
          <w:tcPr>
            <w:tcW w:w="3543" w:type="dxa"/>
            <w:noWrap/>
            <w:vAlign w:val="center"/>
          </w:tcPr>
          <w:p w14:paraId="30830B51" w14:textId="77777777" w:rsidR="004C4B24" w:rsidRPr="00FA02DD" w:rsidRDefault="004C4B24" w:rsidP="004C4B24">
            <w:pPr>
              <w:pStyle w:val="DHStableB"/>
            </w:pPr>
            <w:r w:rsidRPr="00FA02DD">
              <w:t>Hamilton</w:t>
            </w:r>
          </w:p>
        </w:tc>
        <w:tc>
          <w:tcPr>
            <w:tcW w:w="852" w:type="dxa"/>
            <w:shd w:val="clear" w:color="auto" w:fill="DEE4EE"/>
            <w:noWrap/>
            <w:vAlign w:val="center"/>
          </w:tcPr>
          <w:p w14:paraId="2E55E2DE" w14:textId="2ABBA179" w:rsidR="004C4B24" w:rsidRPr="00AF42F9" w:rsidRDefault="004C4B24" w:rsidP="00AF42F9">
            <w:pPr>
              <w:jc w:val="right"/>
              <w:rPr>
                <w:rFonts w:cs="Arial"/>
                <w:sz w:val="18"/>
                <w:szCs w:val="18"/>
              </w:rPr>
            </w:pPr>
            <w:r w:rsidRPr="00AF42F9">
              <w:rPr>
                <w:rFonts w:cs="Arial"/>
                <w:sz w:val="18"/>
                <w:szCs w:val="18"/>
              </w:rPr>
              <w:t>41</w:t>
            </w:r>
          </w:p>
        </w:tc>
        <w:tc>
          <w:tcPr>
            <w:tcW w:w="1038" w:type="dxa"/>
            <w:shd w:val="clear" w:color="auto" w:fill="DEE4EE"/>
            <w:noWrap/>
            <w:vAlign w:val="center"/>
          </w:tcPr>
          <w:p w14:paraId="2FED1A38" w14:textId="40C31CF2" w:rsidR="004C4B24" w:rsidRPr="00AF42F9" w:rsidRDefault="004C4B24" w:rsidP="00AF42F9">
            <w:pPr>
              <w:jc w:val="right"/>
              <w:rPr>
                <w:rFonts w:cs="Arial"/>
                <w:sz w:val="18"/>
                <w:szCs w:val="18"/>
              </w:rPr>
            </w:pPr>
            <w:r w:rsidRPr="00AF42F9">
              <w:rPr>
                <w:rFonts w:cs="Arial"/>
                <w:sz w:val="18"/>
                <w:szCs w:val="18"/>
              </w:rPr>
              <w:t>$150</w:t>
            </w:r>
          </w:p>
        </w:tc>
        <w:tc>
          <w:tcPr>
            <w:tcW w:w="1077" w:type="dxa"/>
            <w:shd w:val="clear" w:color="auto" w:fill="DEE4EE"/>
            <w:noWrap/>
            <w:vAlign w:val="center"/>
          </w:tcPr>
          <w:p w14:paraId="36139955" w14:textId="0EED05A2" w:rsidR="004C4B24" w:rsidRPr="00AF42F9" w:rsidRDefault="004C4B24" w:rsidP="00AF42F9">
            <w:pPr>
              <w:jc w:val="right"/>
              <w:rPr>
                <w:rFonts w:cs="Arial"/>
                <w:sz w:val="18"/>
                <w:szCs w:val="18"/>
              </w:rPr>
            </w:pPr>
            <w:r w:rsidRPr="00AF42F9">
              <w:rPr>
                <w:rFonts w:cs="Arial"/>
                <w:sz w:val="18"/>
                <w:szCs w:val="18"/>
              </w:rPr>
              <w:t>7.1%</w:t>
            </w:r>
          </w:p>
        </w:tc>
        <w:tc>
          <w:tcPr>
            <w:tcW w:w="907" w:type="dxa"/>
            <w:noWrap/>
            <w:vAlign w:val="center"/>
          </w:tcPr>
          <w:p w14:paraId="28EE1431" w14:textId="66738FE8" w:rsidR="004C4B24" w:rsidRPr="00AF42F9" w:rsidRDefault="004C4B24" w:rsidP="00AF42F9">
            <w:pPr>
              <w:jc w:val="right"/>
              <w:rPr>
                <w:rFonts w:cs="Arial"/>
                <w:sz w:val="18"/>
                <w:szCs w:val="18"/>
              </w:rPr>
            </w:pPr>
            <w:r w:rsidRPr="00AF42F9">
              <w:rPr>
                <w:rFonts w:cs="Arial"/>
                <w:sz w:val="18"/>
                <w:szCs w:val="18"/>
              </w:rPr>
              <w:t>46</w:t>
            </w:r>
          </w:p>
        </w:tc>
        <w:tc>
          <w:tcPr>
            <w:tcW w:w="907" w:type="dxa"/>
            <w:noWrap/>
            <w:vAlign w:val="center"/>
          </w:tcPr>
          <w:p w14:paraId="50896C20" w14:textId="02E038BE" w:rsidR="004C4B24" w:rsidRPr="00AF42F9" w:rsidRDefault="004C4B24" w:rsidP="00AF42F9">
            <w:pPr>
              <w:jc w:val="right"/>
              <w:rPr>
                <w:rFonts w:cs="Arial"/>
                <w:sz w:val="18"/>
                <w:szCs w:val="18"/>
              </w:rPr>
            </w:pPr>
            <w:r w:rsidRPr="00AF42F9">
              <w:rPr>
                <w:rFonts w:cs="Arial"/>
                <w:sz w:val="18"/>
                <w:szCs w:val="18"/>
              </w:rPr>
              <w:t>$220</w:t>
            </w:r>
          </w:p>
        </w:tc>
        <w:tc>
          <w:tcPr>
            <w:tcW w:w="1077" w:type="dxa"/>
            <w:noWrap/>
            <w:vAlign w:val="center"/>
          </w:tcPr>
          <w:p w14:paraId="4305D6AD" w14:textId="29A1ECEF" w:rsidR="004C4B24" w:rsidRPr="00AF42F9" w:rsidRDefault="004C4B24" w:rsidP="00AF42F9">
            <w:pPr>
              <w:jc w:val="right"/>
              <w:rPr>
                <w:rFonts w:cs="Arial"/>
                <w:sz w:val="18"/>
                <w:szCs w:val="18"/>
              </w:rPr>
            </w:pPr>
            <w:r w:rsidRPr="00AF42F9">
              <w:rPr>
                <w:rFonts w:cs="Arial"/>
                <w:sz w:val="18"/>
                <w:szCs w:val="18"/>
              </w:rPr>
              <w:t>15.8%</w:t>
            </w:r>
          </w:p>
        </w:tc>
        <w:tc>
          <w:tcPr>
            <w:tcW w:w="907" w:type="dxa"/>
            <w:shd w:val="clear" w:color="auto" w:fill="DEE4EE"/>
            <w:noWrap/>
            <w:vAlign w:val="center"/>
          </w:tcPr>
          <w:p w14:paraId="52097686" w14:textId="01FBB5A0" w:rsidR="004C4B24" w:rsidRPr="00AF42F9" w:rsidRDefault="004C4B24" w:rsidP="00AF42F9">
            <w:pPr>
              <w:jc w:val="right"/>
              <w:rPr>
                <w:rFonts w:cs="Arial"/>
                <w:sz w:val="18"/>
                <w:szCs w:val="18"/>
              </w:rPr>
            </w:pPr>
            <w:r w:rsidRPr="00AF42F9">
              <w:rPr>
                <w:rFonts w:cs="Arial"/>
                <w:sz w:val="18"/>
                <w:szCs w:val="18"/>
              </w:rPr>
              <w:t>40</w:t>
            </w:r>
          </w:p>
        </w:tc>
        <w:tc>
          <w:tcPr>
            <w:tcW w:w="907" w:type="dxa"/>
            <w:shd w:val="clear" w:color="auto" w:fill="DEE4EE"/>
            <w:noWrap/>
            <w:vAlign w:val="center"/>
          </w:tcPr>
          <w:p w14:paraId="5014DE0D" w14:textId="59BCC0B8" w:rsidR="004C4B24" w:rsidRPr="00AF42F9" w:rsidRDefault="004C4B24" w:rsidP="00AF42F9">
            <w:pPr>
              <w:jc w:val="right"/>
              <w:rPr>
                <w:rFonts w:cs="Arial"/>
                <w:sz w:val="18"/>
                <w:szCs w:val="18"/>
              </w:rPr>
            </w:pPr>
            <w:r w:rsidRPr="00AF42F9">
              <w:rPr>
                <w:rFonts w:cs="Arial"/>
                <w:sz w:val="18"/>
                <w:szCs w:val="18"/>
              </w:rPr>
              <w:t>$230</w:t>
            </w:r>
          </w:p>
        </w:tc>
        <w:tc>
          <w:tcPr>
            <w:tcW w:w="1077" w:type="dxa"/>
            <w:shd w:val="clear" w:color="auto" w:fill="DEE4EE"/>
            <w:noWrap/>
            <w:vAlign w:val="center"/>
          </w:tcPr>
          <w:p w14:paraId="4B977DBA" w14:textId="09385716" w:rsidR="004C4B24" w:rsidRPr="00AF42F9" w:rsidRDefault="004C4B24" w:rsidP="00AF42F9">
            <w:pPr>
              <w:jc w:val="right"/>
              <w:rPr>
                <w:rFonts w:cs="Arial"/>
                <w:sz w:val="18"/>
                <w:szCs w:val="18"/>
              </w:rPr>
            </w:pPr>
            <w:r w:rsidRPr="00AF42F9">
              <w:rPr>
                <w:rFonts w:cs="Arial"/>
                <w:sz w:val="18"/>
                <w:szCs w:val="18"/>
              </w:rPr>
              <w:t>9.5%</w:t>
            </w:r>
          </w:p>
        </w:tc>
        <w:tc>
          <w:tcPr>
            <w:tcW w:w="907" w:type="dxa"/>
            <w:noWrap/>
            <w:vAlign w:val="center"/>
          </w:tcPr>
          <w:p w14:paraId="0DBF1CB8" w14:textId="0BB8FC5E" w:rsidR="004C4B24" w:rsidRPr="00AF42F9" w:rsidRDefault="004C4B24" w:rsidP="00AF42F9">
            <w:pPr>
              <w:jc w:val="right"/>
              <w:rPr>
                <w:rFonts w:cs="Arial"/>
                <w:sz w:val="18"/>
                <w:szCs w:val="18"/>
              </w:rPr>
            </w:pPr>
            <w:r w:rsidRPr="00AF42F9">
              <w:rPr>
                <w:rFonts w:cs="Arial"/>
                <w:sz w:val="18"/>
                <w:szCs w:val="18"/>
              </w:rPr>
              <w:t>152</w:t>
            </w:r>
          </w:p>
        </w:tc>
        <w:tc>
          <w:tcPr>
            <w:tcW w:w="907" w:type="dxa"/>
            <w:noWrap/>
            <w:vAlign w:val="center"/>
          </w:tcPr>
          <w:p w14:paraId="77BD71A4" w14:textId="38E88252" w:rsidR="004C4B24" w:rsidRPr="00AF42F9" w:rsidRDefault="004C4B24" w:rsidP="00AF42F9">
            <w:pPr>
              <w:jc w:val="right"/>
              <w:rPr>
                <w:rFonts w:cs="Arial"/>
                <w:sz w:val="18"/>
                <w:szCs w:val="18"/>
              </w:rPr>
            </w:pPr>
            <w:r w:rsidRPr="00AF42F9">
              <w:rPr>
                <w:rFonts w:cs="Arial"/>
                <w:sz w:val="18"/>
                <w:szCs w:val="18"/>
              </w:rPr>
              <w:t>$265</w:t>
            </w:r>
          </w:p>
        </w:tc>
        <w:tc>
          <w:tcPr>
            <w:tcW w:w="1077" w:type="dxa"/>
            <w:noWrap/>
            <w:vAlign w:val="center"/>
          </w:tcPr>
          <w:p w14:paraId="39BDA6A0" w14:textId="04A74827" w:rsidR="004C4B24" w:rsidRPr="00AF42F9" w:rsidRDefault="004C4B24" w:rsidP="00AF42F9">
            <w:pPr>
              <w:jc w:val="right"/>
              <w:rPr>
                <w:rFonts w:cs="Arial"/>
                <w:sz w:val="18"/>
                <w:szCs w:val="18"/>
              </w:rPr>
            </w:pPr>
            <w:r w:rsidRPr="00AF42F9">
              <w:rPr>
                <w:rFonts w:cs="Arial"/>
                <w:sz w:val="18"/>
                <w:szCs w:val="18"/>
              </w:rPr>
              <w:t>10.4%</w:t>
            </w:r>
          </w:p>
        </w:tc>
      </w:tr>
      <w:tr w:rsidR="004C4B24" w:rsidRPr="00FA02DD" w14:paraId="79C168A3" w14:textId="77777777" w:rsidTr="00AF42F9">
        <w:trPr>
          <w:trHeight w:val="283"/>
        </w:trPr>
        <w:tc>
          <w:tcPr>
            <w:tcW w:w="3543" w:type="dxa"/>
            <w:noWrap/>
            <w:vAlign w:val="center"/>
          </w:tcPr>
          <w:p w14:paraId="221A9540" w14:textId="77777777" w:rsidR="004C4B24" w:rsidRPr="00FA02DD" w:rsidRDefault="004C4B24" w:rsidP="004C4B24">
            <w:pPr>
              <w:pStyle w:val="DHStableB"/>
            </w:pPr>
            <w:r w:rsidRPr="00FA02DD">
              <w:t>Horsham</w:t>
            </w:r>
          </w:p>
        </w:tc>
        <w:tc>
          <w:tcPr>
            <w:tcW w:w="852" w:type="dxa"/>
            <w:shd w:val="clear" w:color="auto" w:fill="DEE4EE"/>
            <w:noWrap/>
            <w:vAlign w:val="center"/>
          </w:tcPr>
          <w:p w14:paraId="70DC7936" w14:textId="1225E58E" w:rsidR="004C4B24" w:rsidRPr="00AF42F9" w:rsidRDefault="004C4B24" w:rsidP="00AF42F9">
            <w:pPr>
              <w:jc w:val="right"/>
              <w:rPr>
                <w:rFonts w:cs="Arial"/>
                <w:sz w:val="18"/>
                <w:szCs w:val="18"/>
              </w:rPr>
            </w:pPr>
            <w:r w:rsidRPr="00AF42F9">
              <w:rPr>
                <w:rFonts w:cs="Arial"/>
                <w:sz w:val="18"/>
                <w:szCs w:val="18"/>
              </w:rPr>
              <w:t>41</w:t>
            </w:r>
          </w:p>
        </w:tc>
        <w:tc>
          <w:tcPr>
            <w:tcW w:w="1038" w:type="dxa"/>
            <w:shd w:val="clear" w:color="auto" w:fill="DEE4EE"/>
            <w:noWrap/>
            <w:vAlign w:val="center"/>
          </w:tcPr>
          <w:p w14:paraId="5522F8F6" w14:textId="17474A4E" w:rsidR="004C4B24" w:rsidRPr="00AF42F9" w:rsidRDefault="004C4B24" w:rsidP="00AF42F9">
            <w:pPr>
              <w:jc w:val="right"/>
              <w:rPr>
                <w:rFonts w:cs="Arial"/>
                <w:sz w:val="18"/>
                <w:szCs w:val="18"/>
              </w:rPr>
            </w:pPr>
            <w:r w:rsidRPr="00AF42F9">
              <w:rPr>
                <w:rFonts w:cs="Arial"/>
                <w:sz w:val="18"/>
                <w:szCs w:val="18"/>
              </w:rPr>
              <w:t>$180</w:t>
            </w:r>
          </w:p>
        </w:tc>
        <w:tc>
          <w:tcPr>
            <w:tcW w:w="1077" w:type="dxa"/>
            <w:shd w:val="clear" w:color="auto" w:fill="DEE4EE"/>
            <w:noWrap/>
            <w:vAlign w:val="center"/>
          </w:tcPr>
          <w:p w14:paraId="39B5E862" w14:textId="3268D64F" w:rsidR="004C4B24" w:rsidRPr="00AF42F9" w:rsidRDefault="004C4B24" w:rsidP="00AF42F9">
            <w:pPr>
              <w:jc w:val="right"/>
              <w:rPr>
                <w:rFonts w:cs="Arial"/>
                <w:sz w:val="18"/>
                <w:szCs w:val="18"/>
              </w:rPr>
            </w:pPr>
            <w:r w:rsidRPr="00AF42F9">
              <w:rPr>
                <w:rFonts w:cs="Arial"/>
                <w:sz w:val="18"/>
                <w:szCs w:val="18"/>
              </w:rPr>
              <w:t>-21.7%</w:t>
            </w:r>
          </w:p>
        </w:tc>
        <w:tc>
          <w:tcPr>
            <w:tcW w:w="907" w:type="dxa"/>
            <w:noWrap/>
            <w:vAlign w:val="center"/>
          </w:tcPr>
          <w:p w14:paraId="12A0CA7A" w14:textId="42310E2D" w:rsidR="004C4B24" w:rsidRPr="00AF42F9" w:rsidRDefault="004C4B24" w:rsidP="00AF42F9">
            <w:pPr>
              <w:jc w:val="right"/>
              <w:rPr>
                <w:rFonts w:cs="Arial"/>
                <w:sz w:val="18"/>
                <w:szCs w:val="18"/>
              </w:rPr>
            </w:pPr>
            <w:r w:rsidRPr="00AF42F9">
              <w:rPr>
                <w:rFonts w:cs="Arial"/>
                <w:sz w:val="18"/>
                <w:szCs w:val="18"/>
              </w:rPr>
              <w:t>139</w:t>
            </w:r>
          </w:p>
        </w:tc>
        <w:tc>
          <w:tcPr>
            <w:tcW w:w="907" w:type="dxa"/>
            <w:noWrap/>
            <w:vAlign w:val="center"/>
          </w:tcPr>
          <w:p w14:paraId="3D8459C0" w14:textId="799C9020" w:rsidR="004C4B24" w:rsidRPr="00AF42F9" w:rsidRDefault="004C4B24" w:rsidP="00AF42F9">
            <w:pPr>
              <w:jc w:val="right"/>
              <w:rPr>
                <w:rFonts w:cs="Arial"/>
                <w:sz w:val="18"/>
                <w:szCs w:val="18"/>
              </w:rPr>
            </w:pPr>
            <w:r w:rsidRPr="00AF42F9">
              <w:rPr>
                <w:rFonts w:cs="Arial"/>
                <w:sz w:val="18"/>
                <w:szCs w:val="18"/>
              </w:rPr>
              <w:t>$220</w:t>
            </w:r>
          </w:p>
        </w:tc>
        <w:tc>
          <w:tcPr>
            <w:tcW w:w="1077" w:type="dxa"/>
            <w:noWrap/>
            <w:vAlign w:val="center"/>
          </w:tcPr>
          <w:p w14:paraId="1973F3C4" w14:textId="17A35E86" w:rsidR="004C4B24" w:rsidRPr="00AF42F9" w:rsidRDefault="004C4B24" w:rsidP="00AF42F9">
            <w:pPr>
              <w:jc w:val="right"/>
              <w:rPr>
                <w:rFonts w:cs="Arial"/>
                <w:sz w:val="18"/>
                <w:szCs w:val="18"/>
              </w:rPr>
            </w:pPr>
            <w:r w:rsidRPr="00AF42F9">
              <w:rPr>
                <w:rFonts w:cs="Arial"/>
                <w:sz w:val="18"/>
                <w:szCs w:val="18"/>
              </w:rPr>
              <w:t>10.0%</w:t>
            </w:r>
          </w:p>
        </w:tc>
        <w:tc>
          <w:tcPr>
            <w:tcW w:w="907" w:type="dxa"/>
            <w:shd w:val="clear" w:color="auto" w:fill="DEE4EE"/>
            <w:noWrap/>
            <w:vAlign w:val="center"/>
          </w:tcPr>
          <w:p w14:paraId="105B77F4" w14:textId="22395BFD" w:rsidR="004C4B24" w:rsidRPr="00AF42F9" w:rsidRDefault="004C4B24" w:rsidP="00AF42F9">
            <w:pPr>
              <w:jc w:val="right"/>
              <w:rPr>
                <w:rFonts w:cs="Arial"/>
                <w:sz w:val="18"/>
                <w:szCs w:val="18"/>
              </w:rPr>
            </w:pPr>
            <w:r w:rsidRPr="00AF42F9">
              <w:rPr>
                <w:rFonts w:cs="Arial"/>
                <w:sz w:val="18"/>
                <w:szCs w:val="18"/>
              </w:rPr>
              <w:t>47</w:t>
            </w:r>
          </w:p>
        </w:tc>
        <w:tc>
          <w:tcPr>
            <w:tcW w:w="907" w:type="dxa"/>
            <w:shd w:val="clear" w:color="auto" w:fill="DEE4EE"/>
            <w:noWrap/>
            <w:vAlign w:val="center"/>
          </w:tcPr>
          <w:p w14:paraId="201585A3" w14:textId="1EE9C246"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74B48851" w14:textId="7D11C5D8" w:rsidR="004C4B24" w:rsidRPr="00AF42F9" w:rsidRDefault="004C4B24" w:rsidP="00AF42F9">
            <w:pPr>
              <w:jc w:val="right"/>
              <w:rPr>
                <w:rFonts w:cs="Arial"/>
                <w:sz w:val="18"/>
                <w:szCs w:val="18"/>
              </w:rPr>
            </w:pPr>
            <w:r w:rsidRPr="00AF42F9">
              <w:rPr>
                <w:rFonts w:cs="Arial"/>
                <w:sz w:val="18"/>
                <w:szCs w:val="18"/>
              </w:rPr>
              <w:t>13.6%</w:t>
            </w:r>
          </w:p>
        </w:tc>
        <w:tc>
          <w:tcPr>
            <w:tcW w:w="907" w:type="dxa"/>
            <w:noWrap/>
            <w:vAlign w:val="center"/>
          </w:tcPr>
          <w:p w14:paraId="4CDE7DEA" w14:textId="02AFAE99" w:rsidR="004C4B24" w:rsidRPr="00AF42F9" w:rsidRDefault="004C4B24" w:rsidP="00AF42F9">
            <w:pPr>
              <w:jc w:val="right"/>
              <w:rPr>
                <w:rFonts w:cs="Arial"/>
                <w:sz w:val="18"/>
                <w:szCs w:val="18"/>
              </w:rPr>
            </w:pPr>
            <w:r w:rsidRPr="00AF42F9">
              <w:rPr>
                <w:rFonts w:cs="Arial"/>
                <w:sz w:val="18"/>
                <w:szCs w:val="18"/>
              </w:rPr>
              <w:t>293</w:t>
            </w:r>
          </w:p>
        </w:tc>
        <w:tc>
          <w:tcPr>
            <w:tcW w:w="907" w:type="dxa"/>
            <w:noWrap/>
            <w:vAlign w:val="center"/>
          </w:tcPr>
          <w:p w14:paraId="0E9168D5" w14:textId="62158E94" w:rsidR="004C4B24" w:rsidRPr="00AF42F9" w:rsidRDefault="004C4B24" w:rsidP="00AF42F9">
            <w:pPr>
              <w:jc w:val="right"/>
              <w:rPr>
                <w:rFonts w:cs="Arial"/>
                <w:sz w:val="18"/>
                <w:szCs w:val="18"/>
              </w:rPr>
            </w:pPr>
            <w:r w:rsidRPr="00AF42F9">
              <w:rPr>
                <w:rFonts w:cs="Arial"/>
                <w:sz w:val="18"/>
                <w:szCs w:val="18"/>
              </w:rPr>
              <w:t>$280</w:t>
            </w:r>
          </w:p>
        </w:tc>
        <w:tc>
          <w:tcPr>
            <w:tcW w:w="1077" w:type="dxa"/>
            <w:noWrap/>
            <w:vAlign w:val="center"/>
          </w:tcPr>
          <w:p w14:paraId="7B6F594A" w14:textId="0C47AB57" w:rsidR="004C4B24" w:rsidRPr="00AF42F9" w:rsidRDefault="004C4B24" w:rsidP="00AF42F9">
            <w:pPr>
              <w:jc w:val="right"/>
              <w:rPr>
                <w:rFonts w:cs="Arial"/>
                <w:sz w:val="18"/>
                <w:szCs w:val="18"/>
              </w:rPr>
            </w:pPr>
            <w:r w:rsidRPr="00AF42F9">
              <w:rPr>
                <w:rFonts w:cs="Arial"/>
                <w:sz w:val="18"/>
                <w:szCs w:val="18"/>
              </w:rPr>
              <w:t>3.7%</w:t>
            </w:r>
          </w:p>
        </w:tc>
      </w:tr>
      <w:tr w:rsidR="004C4B24" w:rsidRPr="00FA02DD" w14:paraId="7B411A9B" w14:textId="77777777" w:rsidTr="00AF42F9">
        <w:trPr>
          <w:trHeight w:val="283"/>
        </w:trPr>
        <w:tc>
          <w:tcPr>
            <w:tcW w:w="3543" w:type="dxa"/>
            <w:noWrap/>
            <w:vAlign w:val="center"/>
          </w:tcPr>
          <w:p w14:paraId="0BD81FB1" w14:textId="77777777" w:rsidR="004C4B24" w:rsidRPr="00FA02DD" w:rsidRDefault="004C4B24" w:rsidP="004C4B24">
            <w:pPr>
              <w:pStyle w:val="DHStableB"/>
            </w:pPr>
            <w:r w:rsidRPr="00FA02DD">
              <w:t>Mildura</w:t>
            </w:r>
          </w:p>
        </w:tc>
        <w:tc>
          <w:tcPr>
            <w:tcW w:w="852" w:type="dxa"/>
            <w:shd w:val="clear" w:color="auto" w:fill="DEE4EE"/>
            <w:noWrap/>
            <w:vAlign w:val="center"/>
          </w:tcPr>
          <w:p w14:paraId="7D44811E" w14:textId="6A4648EA" w:rsidR="004C4B24" w:rsidRPr="00AF42F9" w:rsidRDefault="004C4B24" w:rsidP="00AF42F9">
            <w:pPr>
              <w:jc w:val="right"/>
              <w:rPr>
                <w:rFonts w:cs="Arial"/>
                <w:sz w:val="18"/>
                <w:szCs w:val="18"/>
              </w:rPr>
            </w:pPr>
            <w:r w:rsidRPr="00AF42F9">
              <w:rPr>
                <w:rFonts w:cs="Arial"/>
                <w:sz w:val="18"/>
                <w:szCs w:val="18"/>
              </w:rPr>
              <w:t>69</w:t>
            </w:r>
          </w:p>
        </w:tc>
        <w:tc>
          <w:tcPr>
            <w:tcW w:w="1038" w:type="dxa"/>
            <w:shd w:val="clear" w:color="auto" w:fill="DEE4EE"/>
            <w:noWrap/>
            <w:vAlign w:val="center"/>
          </w:tcPr>
          <w:p w14:paraId="481A6877" w14:textId="2AD4D960"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38266DC7" w14:textId="2ABE715D"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354E4F40" w14:textId="60BE8271" w:rsidR="004C4B24" w:rsidRPr="00AF42F9" w:rsidRDefault="004C4B24" w:rsidP="00AF42F9">
            <w:pPr>
              <w:jc w:val="right"/>
              <w:rPr>
                <w:rFonts w:cs="Arial"/>
                <w:sz w:val="18"/>
                <w:szCs w:val="18"/>
              </w:rPr>
            </w:pPr>
            <w:r w:rsidRPr="00AF42F9">
              <w:rPr>
                <w:rFonts w:cs="Arial"/>
                <w:sz w:val="18"/>
                <w:szCs w:val="18"/>
              </w:rPr>
              <w:t>272</w:t>
            </w:r>
          </w:p>
        </w:tc>
        <w:tc>
          <w:tcPr>
            <w:tcW w:w="907" w:type="dxa"/>
            <w:noWrap/>
            <w:vAlign w:val="center"/>
          </w:tcPr>
          <w:p w14:paraId="18430991" w14:textId="7A7833E9" w:rsidR="004C4B24" w:rsidRPr="00AF42F9" w:rsidRDefault="004C4B24" w:rsidP="00AF42F9">
            <w:pPr>
              <w:jc w:val="right"/>
              <w:rPr>
                <w:rFonts w:cs="Arial"/>
                <w:sz w:val="18"/>
                <w:szCs w:val="18"/>
              </w:rPr>
            </w:pPr>
            <w:r w:rsidRPr="00AF42F9">
              <w:rPr>
                <w:rFonts w:cs="Arial"/>
                <w:sz w:val="18"/>
                <w:szCs w:val="18"/>
              </w:rPr>
              <w:t>$220</w:t>
            </w:r>
          </w:p>
        </w:tc>
        <w:tc>
          <w:tcPr>
            <w:tcW w:w="1077" w:type="dxa"/>
            <w:noWrap/>
            <w:vAlign w:val="center"/>
          </w:tcPr>
          <w:p w14:paraId="5ED2C5CF" w14:textId="0A6CAE30" w:rsidR="004C4B24" w:rsidRPr="00AF42F9" w:rsidRDefault="004C4B24" w:rsidP="00AF42F9">
            <w:pPr>
              <w:jc w:val="right"/>
              <w:rPr>
                <w:rFonts w:cs="Arial"/>
                <w:sz w:val="18"/>
                <w:szCs w:val="18"/>
              </w:rPr>
            </w:pPr>
            <w:r w:rsidRPr="00AF42F9">
              <w:rPr>
                <w:rFonts w:cs="Arial"/>
                <w:sz w:val="18"/>
                <w:szCs w:val="18"/>
              </w:rPr>
              <w:t>4.8%</w:t>
            </w:r>
          </w:p>
        </w:tc>
        <w:tc>
          <w:tcPr>
            <w:tcW w:w="907" w:type="dxa"/>
            <w:shd w:val="clear" w:color="auto" w:fill="DEE4EE"/>
            <w:noWrap/>
            <w:vAlign w:val="center"/>
          </w:tcPr>
          <w:p w14:paraId="56FB70A3" w14:textId="22EF95FA" w:rsidR="004C4B24" w:rsidRPr="00AF42F9" w:rsidRDefault="004C4B24" w:rsidP="00AF42F9">
            <w:pPr>
              <w:jc w:val="right"/>
              <w:rPr>
                <w:rFonts w:cs="Arial"/>
                <w:sz w:val="18"/>
                <w:szCs w:val="18"/>
              </w:rPr>
            </w:pPr>
            <w:r w:rsidRPr="00AF42F9">
              <w:rPr>
                <w:rFonts w:cs="Arial"/>
                <w:sz w:val="18"/>
                <w:szCs w:val="18"/>
              </w:rPr>
              <w:t>99</w:t>
            </w:r>
          </w:p>
        </w:tc>
        <w:tc>
          <w:tcPr>
            <w:tcW w:w="907" w:type="dxa"/>
            <w:shd w:val="clear" w:color="auto" w:fill="DEE4EE"/>
            <w:noWrap/>
            <w:vAlign w:val="center"/>
          </w:tcPr>
          <w:p w14:paraId="071D0046" w14:textId="69067024"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7EA035D9" w14:textId="6FED1A92" w:rsidR="004C4B24" w:rsidRPr="00AF42F9" w:rsidRDefault="004C4B24" w:rsidP="00AF42F9">
            <w:pPr>
              <w:jc w:val="right"/>
              <w:rPr>
                <w:rFonts w:cs="Arial"/>
                <w:sz w:val="18"/>
                <w:szCs w:val="18"/>
              </w:rPr>
            </w:pPr>
            <w:r w:rsidRPr="00AF42F9">
              <w:rPr>
                <w:rFonts w:cs="Arial"/>
                <w:sz w:val="18"/>
                <w:szCs w:val="18"/>
              </w:rPr>
              <w:t>6.1%</w:t>
            </w:r>
          </w:p>
        </w:tc>
        <w:tc>
          <w:tcPr>
            <w:tcW w:w="907" w:type="dxa"/>
            <w:noWrap/>
            <w:vAlign w:val="center"/>
          </w:tcPr>
          <w:p w14:paraId="633EBD6A" w14:textId="75C2D771" w:rsidR="004C4B24" w:rsidRPr="00AF42F9" w:rsidRDefault="004C4B24" w:rsidP="00AF42F9">
            <w:pPr>
              <w:jc w:val="right"/>
              <w:rPr>
                <w:rFonts w:cs="Arial"/>
                <w:sz w:val="18"/>
                <w:szCs w:val="18"/>
              </w:rPr>
            </w:pPr>
            <w:r w:rsidRPr="00AF42F9">
              <w:rPr>
                <w:rFonts w:cs="Arial"/>
                <w:sz w:val="18"/>
                <w:szCs w:val="18"/>
              </w:rPr>
              <w:t>576</w:t>
            </w:r>
          </w:p>
        </w:tc>
        <w:tc>
          <w:tcPr>
            <w:tcW w:w="907" w:type="dxa"/>
            <w:noWrap/>
            <w:vAlign w:val="center"/>
          </w:tcPr>
          <w:p w14:paraId="78F587D0" w14:textId="1DBEB605" w:rsidR="004C4B24" w:rsidRPr="00AF42F9" w:rsidRDefault="004C4B24" w:rsidP="00AF42F9">
            <w:pPr>
              <w:jc w:val="right"/>
              <w:rPr>
                <w:rFonts w:cs="Arial"/>
                <w:sz w:val="18"/>
                <w:szCs w:val="18"/>
              </w:rPr>
            </w:pPr>
            <w:r w:rsidRPr="00AF42F9">
              <w:rPr>
                <w:rFonts w:cs="Arial"/>
                <w:sz w:val="18"/>
                <w:szCs w:val="18"/>
              </w:rPr>
              <w:t>$315</w:t>
            </w:r>
          </w:p>
        </w:tc>
        <w:tc>
          <w:tcPr>
            <w:tcW w:w="1077" w:type="dxa"/>
            <w:noWrap/>
            <w:vAlign w:val="center"/>
          </w:tcPr>
          <w:p w14:paraId="7E681D83" w14:textId="5F5E5976" w:rsidR="004C4B24" w:rsidRPr="00AF42F9" w:rsidRDefault="004C4B24" w:rsidP="00AF42F9">
            <w:pPr>
              <w:jc w:val="right"/>
              <w:rPr>
                <w:rFonts w:cs="Arial"/>
                <w:sz w:val="18"/>
                <w:szCs w:val="18"/>
              </w:rPr>
            </w:pPr>
            <w:r w:rsidRPr="00AF42F9">
              <w:rPr>
                <w:rFonts w:cs="Arial"/>
                <w:sz w:val="18"/>
                <w:szCs w:val="18"/>
              </w:rPr>
              <w:t>5.0%</w:t>
            </w:r>
          </w:p>
        </w:tc>
      </w:tr>
      <w:tr w:rsidR="004C4B24" w:rsidRPr="00FA02DD" w14:paraId="2D6A2375" w14:textId="77777777" w:rsidTr="00AF42F9">
        <w:trPr>
          <w:trHeight w:val="283"/>
        </w:trPr>
        <w:tc>
          <w:tcPr>
            <w:tcW w:w="3543" w:type="dxa"/>
            <w:noWrap/>
            <w:vAlign w:val="center"/>
          </w:tcPr>
          <w:p w14:paraId="0BA69B6E" w14:textId="77777777" w:rsidR="004C4B24" w:rsidRPr="00FA02DD" w:rsidRDefault="004C4B24" w:rsidP="004C4B24">
            <w:pPr>
              <w:pStyle w:val="DHStableB"/>
            </w:pPr>
            <w:r w:rsidRPr="00FA02DD">
              <w:t>Moe-Newborough</w:t>
            </w:r>
          </w:p>
        </w:tc>
        <w:tc>
          <w:tcPr>
            <w:tcW w:w="852" w:type="dxa"/>
            <w:shd w:val="clear" w:color="auto" w:fill="DEE4EE"/>
            <w:noWrap/>
            <w:vAlign w:val="center"/>
          </w:tcPr>
          <w:p w14:paraId="11A58CD3" w14:textId="6CEA9DEA" w:rsidR="004C4B24" w:rsidRPr="00AF42F9" w:rsidRDefault="004C4B24" w:rsidP="00AF42F9">
            <w:pPr>
              <w:jc w:val="right"/>
              <w:rPr>
                <w:rFonts w:cs="Arial"/>
                <w:sz w:val="18"/>
                <w:szCs w:val="18"/>
              </w:rPr>
            </w:pPr>
            <w:r w:rsidRPr="00AF42F9">
              <w:rPr>
                <w:rFonts w:cs="Arial"/>
                <w:sz w:val="18"/>
                <w:szCs w:val="18"/>
              </w:rPr>
              <w:t>102</w:t>
            </w:r>
          </w:p>
        </w:tc>
        <w:tc>
          <w:tcPr>
            <w:tcW w:w="1038" w:type="dxa"/>
            <w:shd w:val="clear" w:color="auto" w:fill="DEE4EE"/>
            <w:noWrap/>
            <w:vAlign w:val="center"/>
          </w:tcPr>
          <w:p w14:paraId="17184788" w14:textId="7A8B82CF" w:rsidR="004C4B24" w:rsidRPr="00AF42F9" w:rsidRDefault="004C4B24" w:rsidP="00AF42F9">
            <w:pPr>
              <w:jc w:val="right"/>
              <w:rPr>
                <w:rFonts w:cs="Arial"/>
                <w:sz w:val="18"/>
                <w:szCs w:val="18"/>
              </w:rPr>
            </w:pPr>
            <w:r w:rsidRPr="00AF42F9">
              <w:rPr>
                <w:rFonts w:cs="Arial"/>
                <w:sz w:val="18"/>
                <w:szCs w:val="18"/>
              </w:rPr>
              <w:t>$148</w:t>
            </w:r>
          </w:p>
        </w:tc>
        <w:tc>
          <w:tcPr>
            <w:tcW w:w="1077" w:type="dxa"/>
            <w:shd w:val="clear" w:color="auto" w:fill="DEE4EE"/>
            <w:noWrap/>
            <w:vAlign w:val="center"/>
          </w:tcPr>
          <w:p w14:paraId="197CEDD2" w14:textId="3458C6D3" w:rsidR="004C4B24" w:rsidRPr="00AF42F9" w:rsidRDefault="004C4B24" w:rsidP="00AF42F9">
            <w:pPr>
              <w:jc w:val="right"/>
              <w:rPr>
                <w:rFonts w:cs="Arial"/>
                <w:sz w:val="18"/>
                <w:szCs w:val="18"/>
              </w:rPr>
            </w:pPr>
            <w:r w:rsidRPr="00AF42F9">
              <w:rPr>
                <w:rFonts w:cs="Arial"/>
                <w:sz w:val="18"/>
                <w:szCs w:val="18"/>
              </w:rPr>
              <w:t>13.8%</w:t>
            </w:r>
          </w:p>
        </w:tc>
        <w:tc>
          <w:tcPr>
            <w:tcW w:w="907" w:type="dxa"/>
            <w:noWrap/>
            <w:vAlign w:val="center"/>
          </w:tcPr>
          <w:p w14:paraId="68BC5AB7" w14:textId="71BC6429" w:rsidR="004C4B24" w:rsidRPr="00AF42F9" w:rsidRDefault="004C4B24" w:rsidP="00AF42F9">
            <w:pPr>
              <w:jc w:val="right"/>
              <w:rPr>
                <w:rFonts w:cs="Arial"/>
                <w:sz w:val="18"/>
                <w:szCs w:val="18"/>
              </w:rPr>
            </w:pPr>
            <w:r w:rsidRPr="00AF42F9">
              <w:rPr>
                <w:rFonts w:cs="Arial"/>
                <w:sz w:val="18"/>
                <w:szCs w:val="18"/>
              </w:rPr>
              <w:t>90</w:t>
            </w:r>
          </w:p>
        </w:tc>
        <w:tc>
          <w:tcPr>
            <w:tcW w:w="907" w:type="dxa"/>
            <w:noWrap/>
            <w:vAlign w:val="center"/>
          </w:tcPr>
          <w:p w14:paraId="1CF11EFC" w14:textId="42E917CE" w:rsidR="004C4B24" w:rsidRPr="00AF42F9" w:rsidRDefault="004C4B24" w:rsidP="00AF42F9">
            <w:pPr>
              <w:jc w:val="right"/>
              <w:rPr>
                <w:rFonts w:cs="Arial"/>
                <w:sz w:val="18"/>
                <w:szCs w:val="18"/>
              </w:rPr>
            </w:pPr>
            <w:r w:rsidRPr="00AF42F9">
              <w:rPr>
                <w:rFonts w:cs="Arial"/>
                <w:sz w:val="18"/>
                <w:szCs w:val="18"/>
              </w:rPr>
              <w:t>$178</w:t>
            </w:r>
          </w:p>
        </w:tc>
        <w:tc>
          <w:tcPr>
            <w:tcW w:w="1077" w:type="dxa"/>
            <w:noWrap/>
            <w:vAlign w:val="center"/>
          </w:tcPr>
          <w:p w14:paraId="693E70BA" w14:textId="3CCFE29E" w:rsidR="004C4B24" w:rsidRPr="00AF42F9" w:rsidRDefault="004C4B24" w:rsidP="00AF42F9">
            <w:pPr>
              <w:jc w:val="right"/>
              <w:rPr>
                <w:rFonts w:cs="Arial"/>
                <w:sz w:val="18"/>
                <w:szCs w:val="18"/>
              </w:rPr>
            </w:pPr>
            <w:r w:rsidRPr="00AF42F9">
              <w:rPr>
                <w:rFonts w:cs="Arial"/>
                <w:sz w:val="18"/>
                <w:szCs w:val="18"/>
              </w:rPr>
              <w:t>11.3%</w:t>
            </w:r>
          </w:p>
        </w:tc>
        <w:tc>
          <w:tcPr>
            <w:tcW w:w="907" w:type="dxa"/>
            <w:shd w:val="clear" w:color="auto" w:fill="DEE4EE"/>
            <w:noWrap/>
            <w:vAlign w:val="center"/>
          </w:tcPr>
          <w:p w14:paraId="1B777ED7" w14:textId="3B605F5C" w:rsidR="004C4B24" w:rsidRPr="00AF42F9" w:rsidRDefault="004C4B24" w:rsidP="00AF42F9">
            <w:pPr>
              <w:jc w:val="right"/>
              <w:rPr>
                <w:rFonts w:cs="Arial"/>
                <w:sz w:val="18"/>
                <w:szCs w:val="18"/>
              </w:rPr>
            </w:pPr>
            <w:r w:rsidRPr="00AF42F9">
              <w:rPr>
                <w:rFonts w:cs="Arial"/>
                <w:sz w:val="18"/>
                <w:szCs w:val="18"/>
              </w:rPr>
              <w:t>62</w:t>
            </w:r>
          </w:p>
        </w:tc>
        <w:tc>
          <w:tcPr>
            <w:tcW w:w="907" w:type="dxa"/>
            <w:shd w:val="clear" w:color="auto" w:fill="DEE4EE"/>
            <w:noWrap/>
            <w:vAlign w:val="center"/>
          </w:tcPr>
          <w:p w14:paraId="5249CDD4" w14:textId="0E0E66A7" w:rsidR="004C4B24" w:rsidRPr="00AF42F9" w:rsidRDefault="004C4B24" w:rsidP="00AF42F9">
            <w:pPr>
              <w:jc w:val="right"/>
              <w:rPr>
                <w:rFonts w:cs="Arial"/>
                <w:sz w:val="18"/>
                <w:szCs w:val="18"/>
              </w:rPr>
            </w:pPr>
            <w:r w:rsidRPr="00AF42F9">
              <w:rPr>
                <w:rFonts w:cs="Arial"/>
                <w:sz w:val="18"/>
                <w:szCs w:val="18"/>
              </w:rPr>
              <w:t>$210</w:t>
            </w:r>
          </w:p>
        </w:tc>
        <w:tc>
          <w:tcPr>
            <w:tcW w:w="1077" w:type="dxa"/>
            <w:shd w:val="clear" w:color="auto" w:fill="DEE4EE"/>
            <w:noWrap/>
            <w:vAlign w:val="center"/>
          </w:tcPr>
          <w:p w14:paraId="746A220B" w14:textId="571E782E" w:rsidR="004C4B24" w:rsidRPr="00AF42F9" w:rsidRDefault="004C4B24" w:rsidP="00AF42F9">
            <w:pPr>
              <w:jc w:val="right"/>
              <w:rPr>
                <w:rFonts w:cs="Arial"/>
                <w:sz w:val="18"/>
                <w:szCs w:val="18"/>
              </w:rPr>
            </w:pPr>
            <w:r w:rsidRPr="00AF42F9">
              <w:rPr>
                <w:rFonts w:cs="Arial"/>
                <w:sz w:val="18"/>
                <w:szCs w:val="18"/>
              </w:rPr>
              <w:t>7.7%</w:t>
            </w:r>
          </w:p>
        </w:tc>
        <w:tc>
          <w:tcPr>
            <w:tcW w:w="907" w:type="dxa"/>
            <w:noWrap/>
            <w:vAlign w:val="center"/>
          </w:tcPr>
          <w:p w14:paraId="26A8ECA5" w14:textId="4E706099" w:rsidR="004C4B24" w:rsidRPr="00AF42F9" w:rsidRDefault="004C4B24" w:rsidP="00AF42F9">
            <w:pPr>
              <w:jc w:val="right"/>
              <w:rPr>
                <w:rFonts w:cs="Arial"/>
                <w:sz w:val="18"/>
                <w:szCs w:val="18"/>
              </w:rPr>
            </w:pPr>
            <w:r w:rsidRPr="00AF42F9">
              <w:rPr>
                <w:rFonts w:cs="Arial"/>
                <w:sz w:val="18"/>
                <w:szCs w:val="18"/>
              </w:rPr>
              <w:t>208</w:t>
            </w:r>
          </w:p>
        </w:tc>
        <w:tc>
          <w:tcPr>
            <w:tcW w:w="907" w:type="dxa"/>
            <w:noWrap/>
            <w:vAlign w:val="center"/>
          </w:tcPr>
          <w:p w14:paraId="398B381B" w14:textId="765C8DE6" w:rsidR="004C4B24" w:rsidRPr="00AF42F9" w:rsidRDefault="004C4B24" w:rsidP="00AF42F9">
            <w:pPr>
              <w:jc w:val="right"/>
              <w:rPr>
                <w:rFonts w:cs="Arial"/>
                <w:sz w:val="18"/>
                <w:szCs w:val="18"/>
              </w:rPr>
            </w:pPr>
            <w:r w:rsidRPr="00AF42F9">
              <w:rPr>
                <w:rFonts w:cs="Arial"/>
                <w:sz w:val="18"/>
                <w:szCs w:val="18"/>
              </w:rPr>
              <w:t>$270</w:t>
            </w:r>
          </w:p>
        </w:tc>
        <w:tc>
          <w:tcPr>
            <w:tcW w:w="1077" w:type="dxa"/>
            <w:noWrap/>
            <w:vAlign w:val="center"/>
          </w:tcPr>
          <w:p w14:paraId="2CF42632" w14:textId="7D378FD3" w:rsidR="004C4B24" w:rsidRPr="00AF42F9" w:rsidRDefault="004C4B24" w:rsidP="00AF42F9">
            <w:pPr>
              <w:jc w:val="right"/>
              <w:rPr>
                <w:rFonts w:cs="Arial"/>
                <w:sz w:val="18"/>
                <w:szCs w:val="18"/>
              </w:rPr>
            </w:pPr>
            <w:r w:rsidRPr="00AF42F9">
              <w:rPr>
                <w:rFonts w:cs="Arial"/>
                <w:sz w:val="18"/>
                <w:szCs w:val="18"/>
              </w:rPr>
              <w:t>8.0%</w:t>
            </w:r>
          </w:p>
        </w:tc>
      </w:tr>
      <w:tr w:rsidR="004C4B24" w:rsidRPr="00FA02DD" w14:paraId="1D4B4556" w14:textId="77777777" w:rsidTr="00AF42F9">
        <w:trPr>
          <w:trHeight w:val="283"/>
        </w:trPr>
        <w:tc>
          <w:tcPr>
            <w:tcW w:w="3543" w:type="dxa"/>
            <w:noWrap/>
            <w:vAlign w:val="center"/>
          </w:tcPr>
          <w:p w14:paraId="5BDF0A6E" w14:textId="77777777" w:rsidR="004C4B24" w:rsidRPr="00FA02DD" w:rsidRDefault="004C4B24" w:rsidP="004C4B24">
            <w:pPr>
              <w:pStyle w:val="DHStableB"/>
            </w:pPr>
            <w:r w:rsidRPr="00FA02DD">
              <w:t>Morwell</w:t>
            </w:r>
          </w:p>
        </w:tc>
        <w:tc>
          <w:tcPr>
            <w:tcW w:w="852" w:type="dxa"/>
            <w:shd w:val="clear" w:color="auto" w:fill="DEE4EE"/>
            <w:noWrap/>
            <w:vAlign w:val="center"/>
          </w:tcPr>
          <w:p w14:paraId="16A01061" w14:textId="1D43502D" w:rsidR="004C4B24" w:rsidRPr="00AF42F9" w:rsidRDefault="004C4B24" w:rsidP="00AF42F9">
            <w:pPr>
              <w:jc w:val="right"/>
              <w:rPr>
                <w:rFonts w:cs="Arial"/>
                <w:sz w:val="18"/>
                <w:szCs w:val="18"/>
              </w:rPr>
            </w:pPr>
            <w:r w:rsidRPr="00AF42F9">
              <w:rPr>
                <w:rFonts w:cs="Arial"/>
                <w:sz w:val="18"/>
                <w:szCs w:val="18"/>
              </w:rPr>
              <w:t>53</w:t>
            </w:r>
          </w:p>
        </w:tc>
        <w:tc>
          <w:tcPr>
            <w:tcW w:w="1038" w:type="dxa"/>
            <w:shd w:val="clear" w:color="auto" w:fill="DEE4EE"/>
            <w:noWrap/>
            <w:vAlign w:val="center"/>
          </w:tcPr>
          <w:p w14:paraId="15A11ABB" w14:textId="32EBCACC" w:rsidR="004C4B24" w:rsidRPr="00AF42F9" w:rsidRDefault="004C4B24" w:rsidP="00AF42F9">
            <w:pPr>
              <w:jc w:val="right"/>
              <w:rPr>
                <w:rFonts w:cs="Arial"/>
                <w:sz w:val="18"/>
                <w:szCs w:val="18"/>
              </w:rPr>
            </w:pPr>
            <w:r w:rsidRPr="00AF42F9">
              <w:rPr>
                <w:rFonts w:cs="Arial"/>
                <w:sz w:val="18"/>
                <w:szCs w:val="18"/>
              </w:rPr>
              <w:t>$160</w:t>
            </w:r>
          </w:p>
        </w:tc>
        <w:tc>
          <w:tcPr>
            <w:tcW w:w="1077" w:type="dxa"/>
            <w:shd w:val="clear" w:color="auto" w:fill="DEE4EE"/>
            <w:noWrap/>
            <w:vAlign w:val="center"/>
          </w:tcPr>
          <w:p w14:paraId="608B21F7" w14:textId="2D2042DD" w:rsidR="004C4B24" w:rsidRPr="00AF42F9" w:rsidRDefault="004C4B24" w:rsidP="00AF42F9">
            <w:pPr>
              <w:jc w:val="right"/>
              <w:rPr>
                <w:rFonts w:cs="Arial"/>
                <w:sz w:val="18"/>
                <w:szCs w:val="18"/>
              </w:rPr>
            </w:pPr>
            <w:r w:rsidRPr="00AF42F9">
              <w:rPr>
                <w:rFonts w:cs="Arial"/>
                <w:sz w:val="18"/>
                <w:szCs w:val="18"/>
              </w:rPr>
              <w:t>10.3%</w:t>
            </w:r>
          </w:p>
        </w:tc>
        <w:tc>
          <w:tcPr>
            <w:tcW w:w="907" w:type="dxa"/>
            <w:noWrap/>
            <w:vAlign w:val="center"/>
          </w:tcPr>
          <w:p w14:paraId="54A2FD1C" w14:textId="4597E15D" w:rsidR="004C4B24" w:rsidRPr="00AF42F9" w:rsidRDefault="004C4B24" w:rsidP="00AF42F9">
            <w:pPr>
              <w:jc w:val="right"/>
              <w:rPr>
                <w:rFonts w:cs="Arial"/>
                <w:sz w:val="18"/>
                <w:szCs w:val="18"/>
              </w:rPr>
            </w:pPr>
            <w:r w:rsidRPr="00AF42F9">
              <w:rPr>
                <w:rFonts w:cs="Arial"/>
                <w:sz w:val="18"/>
                <w:szCs w:val="18"/>
              </w:rPr>
              <w:t>115</w:t>
            </w:r>
          </w:p>
        </w:tc>
        <w:tc>
          <w:tcPr>
            <w:tcW w:w="907" w:type="dxa"/>
            <w:noWrap/>
            <w:vAlign w:val="center"/>
          </w:tcPr>
          <w:p w14:paraId="0BD50918" w14:textId="13574B30" w:rsidR="004C4B24" w:rsidRPr="00AF42F9" w:rsidRDefault="004C4B24" w:rsidP="00AF42F9">
            <w:pPr>
              <w:jc w:val="right"/>
              <w:rPr>
                <w:rFonts w:cs="Arial"/>
                <w:sz w:val="18"/>
                <w:szCs w:val="18"/>
              </w:rPr>
            </w:pPr>
            <w:r w:rsidRPr="00AF42F9">
              <w:rPr>
                <w:rFonts w:cs="Arial"/>
                <w:sz w:val="18"/>
                <w:szCs w:val="18"/>
              </w:rPr>
              <w:t>$190</w:t>
            </w:r>
          </w:p>
        </w:tc>
        <w:tc>
          <w:tcPr>
            <w:tcW w:w="1077" w:type="dxa"/>
            <w:noWrap/>
            <w:vAlign w:val="center"/>
          </w:tcPr>
          <w:p w14:paraId="06CAA31B" w14:textId="7B502381" w:rsidR="004C4B24" w:rsidRPr="00AF42F9" w:rsidRDefault="004C4B24" w:rsidP="00AF42F9">
            <w:pPr>
              <w:jc w:val="right"/>
              <w:rPr>
                <w:rFonts w:cs="Arial"/>
                <w:sz w:val="18"/>
                <w:szCs w:val="18"/>
              </w:rPr>
            </w:pPr>
            <w:r w:rsidRPr="00AF42F9">
              <w:rPr>
                <w:rFonts w:cs="Arial"/>
                <w:sz w:val="18"/>
                <w:szCs w:val="18"/>
              </w:rPr>
              <w:t>5.6%</w:t>
            </w:r>
          </w:p>
        </w:tc>
        <w:tc>
          <w:tcPr>
            <w:tcW w:w="907" w:type="dxa"/>
            <w:shd w:val="clear" w:color="auto" w:fill="DEE4EE"/>
            <w:noWrap/>
            <w:vAlign w:val="center"/>
          </w:tcPr>
          <w:p w14:paraId="26DFFDEE" w14:textId="5C0EEFD5" w:rsidR="004C4B24" w:rsidRPr="00AF42F9" w:rsidRDefault="004C4B24" w:rsidP="00AF42F9">
            <w:pPr>
              <w:jc w:val="right"/>
              <w:rPr>
                <w:rFonts w:cs="Arial"/>
                <w:sz w:val="18"/>
                <w:szCs w:val="18"/>
              </w:rPr>
            </w:pPr>
            <w:r w:rsidRPr="00AF42F9">
              <w:rPr>
                <w:rFonts w:cs="Arial"/>
                <w:sz w:val="18"/>
                <w:szCs w:val="18"/>
              </w:rPr>
              <w:t>73</w:t>
            </w:r>
          </w:p>
        </w:tc>
        <w:tc>
          <w:tcPr>
            <w:tcW w:w="907" w:type="dxa"/>
            <w:shd w:val="clear" w:color="auto" w:fill="DEE4EE"/>
            <w:noWrap/>
            <w:vAlign w:val="center"/>
          </w:tcPr>
          <w:p w14:paraId="7A1D52FF" w14:textId="434F99A4"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52060209" w14:textId="475DD6D0"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4B8907C8" w14:textId="7F20D9F4" w:rsidR="004C4B24" w:rsidRPr="00AF42F9" w:rsidRDefault="004C4B24" w:rsidP="00AF42F9">
            <w:pPr>
              <w:jc w:val="right"/>
              <w:rPr>
                <w:rFonts w:cs="Arial"/>
                <w:sz w:val="18"/>
                <w:szCs w:val="18"/>
              </w:rPr>
            </w:pPr>
            <w:r w:rsidRPr="00AF42F9">
              <w:rPr>
                <w:rFonts w:cs="Arial"/>
                <w:sz w:val="18"/>
                <w:szCs w:val="18"/>
              </w:rPr>
              <w:t>279</w:t>
            </w:r>
          </w:p>
        </w:tc>
        <w:tc>
          <w:tcPr>
            <w:tcW w:w="907" w:type="dxa"/>
            <w:noWrap/>
            <w:vAlign w:val="center"/>
          </w:tcPr>
          <w:p w14:paraId="62FC6ECD" w14:textId="4F5463CD" w:rsidR="004C4B24" w:rsidRPr="00AF42F9" w:rsidRDefault="004C4B24" w:rsidP="00AF42F9">
            <w:pPr>
              <w:jc w:val="right"/>
              <w:rPr>
                <w:rFonts w:cs="Arial"/>
                <w:sz w:val="18"/>
                <w:szCs w:val="18"/>
              </w:rPr>
            </w:pPr>
            <w:r w:rsidRPr="00AF42F9">
              <w:rPr>
                <w:rFonts w:cs="Arial"/>
                <w:sz w:val="18"/>
                <w:szCs w:val="18"/>
              </w:rPr>
              <w:t>$230</w:t>
            </w:r>
          </w:p>
        </w:tc>
        <w:tc>
          <w:tcPr>
            <w:tcW w:w="1077" w:type="dxa"/>
            <w:noWrap/>
            <w:vAlign w:val="center"/>
          </w:tcPr>
          <w:p w14:paraId="0933A4F0" w14:textId="66C61EA7" w:rsidR="004C4B24" w:rsidRPr="00AF42F9" w:rsidRDefault="004C4B24" w:rsidP="00AF42F9">
            <w:pPr>
              <w:jc w:val="right"/>
              <w:rPr>
                <w:rFonts w:cs="Arial"/>
                <w:sz w:val="18"/>
                <w:szCs w:val="18"/>
              </w:rPr>
            </w:pPr>
            <w:r w:rsidRPr="00AF42F9">
              <w:rPr>
                <w:rFonts w:cs="Arial"/>
                <w:sz w:val="18"/>
                <w:szCs w:val="18"/>
              </w:rPr>
              <w:t>2.7%</w:t>
            </w:r>
          </w:p>
        </w:tc>
      </w:tr>
      <w:tr w:rsidR="004C4B24" w:rsidRPr="00FA02DD" w14:paraId="37E584E9" w14:textId="77777777" w:rsidTr="00AF42F9">
        <w:trPr>
          <w:trHeight w:val="283"/>
        </w:trPr>
        <w:tc>
          <w:tcPr>
            <w:tcW w:w="3543" w:type="dxa"/>
            <w:noWrap/>
            <w:vAlign w:val="center"/>
          </w:tcPr>
          <w:p w14:paraId="6BAFA5EB" w14:textId="77777777" w:rsidR="004C4B24" w:rsidRPr="00FA02DD" w:rsidRDefault="004C4B24" w:rsidP="004C4B24">
            <w:pPr>
              <w:pStyle w:val="DHStableB"/>
            </w:pPr>
            <w:r w:rsidRPr="00FA02DD">
              <w:t>Ocean Grove-Barwon Heads</w:t>
            </w:r>
          </w:p>
        </w:tc>
        <w:tc>
          <w:tcPr>
            <w:tcW w:w="852" w:type="dxa"/>
            <w:shd w:val="clear" w:color="auto" w:fill="DEE4EE"/>
            <w:noWrap/>
            <w:vAlign w:val="center"/>
          </w:tcPr>
          <w:p w14:paraId="4C7D129E" w14:textId="71995B15"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7540271D" w14:textId="219BBE19"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39297D12" w14:textId="02EBE83C"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07AFE6FF" w14:textId="38F07665" w:rsidR="004C4B24" w:rsidRPr="00AF42F9" w:rsidRDefault="004C4B24" w:rsidP="00AF42F9">
            <w:pPr>
              <w:jc w:val="right"/>
              <w:rPr>
                <w:rFonts w:cs="Arial"/>
                <w:sz w:val="18"/>
                <w:szCs w:val="18"/>
              </w:rPr>
            </w:pPr>
            <w:r w:rsidRPr="00AF42F9">
              <w:rPr>
                <w:rFonts w:cs="Arial"/>
                <w:sz w:val="18"/>
                <w:szCs w:val="18"/>
              </w:rPr>
              <w:t>77</w:t>
            </w:r>
          </w:p>
        </w:tc>
        <w:tc>
          <w:tcPr>
            <w:tcW w:w="907" w:type="dxa"/>
            <w:noWrap/>
            <w:vAlign w:val="center"/>
          </w:tcPr>
          <w:p w14:paraId="023D74BF" w14:textId="62C677C1"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0AB46808" w14:textId="0E9CE504" w:rsidR="004C4B24" w:rsidRPr="00AF42F9" w:rsidRDefault="004C4B24" w:rsidP="00AF42F9">
            <w:pPr>
              <w:jc w:val="right"/>
              <w:rPr>
                <w:rFonts w:cs="Arial"/>
                <w:sz w:val="18"/>
                <w:szCs w:val="18"/>
              </w:rPr>
            </w:pPr>
            <w:r w:rsidRPr="00AF42F9">
              <w:rPr>
                <w:rFonts w:cs="Arial"/>
                <w:sz w:val="18"/>
                <w:szCs w:val="18"/>
              </w:rPr>
              <w:t>9.7%</w:t>
            </w:r>
          </w:p>
        </w:tc>
        <w:tc>
          <w:tcPr>
            <w:tcW w:w="907" w:type="dxa"/>
            <w:shd w:val="clear" w:color="auto" w:fill="DEE4EE"/>
            <w:noWrap/>
            <w:vAlign w:val="center"/>
          </w:tcPr>
          <w:p w14:paraId="4607A791" w14:textId="11F5607B" w:rsidR="004C4B24" w:rsidRPr="00AF42F9" w:rsidRDefault="004C4B24" w:rsidP="00AF42F9">
            <w:pPr>
              <w:jc w:val="right"/>
              <w:rPr>
                <w:rFonts w:cs="Arial"/>
                <w:sz w:val="18"/>
                <w:szCs w:val="18"/>
              </w:rPr>
            </w:pPr>
            <w:r w:rsidRPr="00AF42F9">
              <w:rPr>
                <w:rFonts w:cs="Arial"/>
                <w:sz w:val="18"/>
                <w:szCs w:val="18"/>
              </w:rPr>
              <w:t>17</w:t>
            </w:r>
          </w:p>
        </w:tc>
        <w:tc>
          <w:tcPr>
            <w:tcW w:w="907" w:type="dxa"/>
            <w:shd w:val="clear" w:color="auto" w:fill="DEE4EE"/>
            <w:noWrap/>
            <w:vAlign w:val="center"/>
          </w:tcPr>
          <w:p w14:paraId="2EB43A09" w14:textId="76A8E88C" w:rsidR="004C4B24" w:rsidRPr="00AF42F9" w:rsidRDefault="004C4B24" w:rsidP="00AF42F9">
            <w:pPr>
              <w:jc w:val="right"/>
              <w:rPr>
                <w:rFonts w:cs="Arial"/>
                <w:sz w:val="18"/>
                <w:szCs w:val="18"/>
              </w:rPr>
            </w:pPr>
            <w:r w:rsidRPr="00AF42F9">
              <w:rPr>
                <w:rFonts w:cs="Arial"/>
                <w:sz w:val="18"/>
                <w:szCs w:val="18"/>
              </w:rPr>
              <w:t>$350</w:t>
            </w:r>
          </w:p>
        </w:tc>
        <w:tc>
          <w:tcPr>
            <w:tcW w:w="1077" w:type="dxa"/>
            <w:shd w:val="clear" w:color="auto" w:fill="DEE4EE"/>
            <w:noWrap/>
            <w:vAlign w:val="center"/>
          </w:tcPr>
          <w:p w14:paraId="53234A0E" w14:textId="73B2BB0B" w:rsidR="004C4B24" w:rsidRPr="00AF42F9" w:rsidRDefault="004C4B24" w:rsidP="00AF42F9">
            <w:pPr>
              <w:jc w:val="right"/>
              <w:rPr>
                <w:rFonts w:cs="Arial"/>
                <w:sz w:val="18"/>
                <w:szCs w:val="18"/>
              </w:rPr>
            </w:pPr>
            <w:r w:rsidRPr="00AF42F9">
              <w:rPr>
                <w:rFonts w:cs="Arial"/>
                <w:sz w:val="18"/>
                <w:szCs w:val="18"/>
              </w:rPr>
              <w:t>11.1%</w:t>
            </w:r>
          </w:p>
        </w:tc>
        <w:tc>
          <w:tcPr>
            <w:tcW w:w="907" w:type="dxa"/>
            <w:noWrap/>
            <w:vAlign w:val="center"/>
          </w:tcPr>
          <w:p w14:paraId="0BDCCC50" w14:textId="6D23AF33" w:rsidR="004C4B24" w:rsidRPr="00AF42F9" w:rsidRDefault="004C4B24" w:rsidP="00AF42F9">
            <w:pPr>
              <w:jc w:val="right"/>
              <w:rPr>
                <w:rFonts w:cs="Arial"/>
                <w:sz w:val="18"/>
                <w:szCs w:val="18"/>
              </w:rPr>
            </w:pPr>
            <w:r w:rsidRPr="00AF42F9">
              <w:rPr>
                <w:rFonts w:cs="Arial"/>
                <w:sz w:val="18"/>
                <w:szCs w:val="18"/>
              </w:rPr>
              <w:t>197</w:t>
            </w:r>
          </w:p>
        </w:tc>
        <w:tc>
          <w:tcPr>
            <w:tcW w:w="907" w:type="dxa"/>
            <w:noWrap/>
            <w:vAlign w:val="center"/>
          </w:tcPr>
          <w:p w14:paraId="3096C8A5" w14:textId="19D38E4E" w:rsidR="004C4B24" w:rsidRPr="00AF42F9" w:rsidRDefault="004C4B24" w:rsidP="00AF42F9">
            <w:pPr>
              <w:jc w:val="right"/>
              <w:rPr>
                <w:rFonts w:cs="Arial"/>
                <w:sz w:val="18"/>
                <w:szCs w:val="18"/>
              </w:rPr>
            </w:pPr>
            <w:r w:rsidRPr="00AF42F9">
              <w:rPr>
                <w:rFonts w:cs="Arial"/>
                <w:sz w:val="18"/>
                <w:szCs w:val="18"/>
              </w:rPr>
              <w:t>$415</w:t>
            </w:r>
          </w:p>
        </w:tc>
        <w:tc>
          <w:tcPr>
            <w:tcW w:w="1077" w:type="dxa"/>
            <w:noWrap/>
            <w:vAlign w:val="center"/>
          </w:tcPr>
          <w:p w14:paraId="239C2288" w14:textId="7C0082D7" w:rsidR="004C4B24" w:rsidRPr="00AF42F9" w:rsidRDefault="004C4B24" w:rsidP="00AF42F9">
            <w:pPr>
              <w:jc w:val="right"/>
              <w:rPr>
                <w:rFonts w:cs="Arial"/>
                <w:sz w:val="18"/>
                <w:szCs w:val="18"/>
              </w:rPr>
            </w:pPr>
            <w:r w:rsidRPr="00AF42F9">
              <w:rPr>
                <w:rFonts w:cs="Arial"/>
                <w:sz w:val="18"/>
                <w:szCs w:val="18"/>
              </w:rPr>
              <w:t>9.2%</w:t>
            </w:r>
          </w:p>
        </w:tc>
      </w:tr>
      <w:tr w:rsidR="004C4B24" w:rsidRPr="00FA02DD" w14:paraId="1FDFEB2D" w14:textId="77777777" w:rsidTr="00AF42F9">
        <w:trPr>
          <w:trHeight w:val="283"/>
        </w:trPr>
        <w:tc>
          <w:tcPr>
            <w:tcW w:w="3543" w:type="dxa"/>
            <w:noWrap/>
            <w:vAlign w:val="center"/>
          </w:tcPr>
          <w:p w14:paraId="7B28BFC0" w14:textId="77777777" w:rsidR="004C4B24" w:rsidRPr="00FA02DD" w:rsidRDefault="004C4B24" w:rsidP="004C4B24">
            <w:pPr>
              <w:pStyle w:val="DHStableB"/>
            </w:pPr>
            <w:r w:rsidRPr="00FA02DD">
              <w:t>Portland</w:t>
            </w:r>
          </w:p>
        </w:tc>
        <w:tc>
          <w:tcPr>
            <w:tcW w:w="852" w:type="dxa"/>
            <w:shd w:val="clear" w:color="auto" w:fill="DEE4EE"/>
            <w:noWrap/>
            <w:vAlign w:val="center"/>
          </w:tcPr>
          <w:p w14:paraId="6551122C" w14:textId="6C63E4CA" w:rsidR="004C4B24" w:rsidRPr="00AF42F9" w:rsidRDefault="004C4B24" w:rsidP="00AF42F9">
            <w:pPr>
              <w:jc w:val="right"/>
              <w:rPr>
                <w:rFonts w:cs="Arial"/>
                <w:sz w:val="18"/>
                <w:szCs w:val="18"/>
              </w:rPr>
            </w:pPr>
            <w:r w:rsidRPr="00AF42F9">
              <w:rPr>
                <w:rFonts w:cs="Arial"/>
                <w:sz w:val="18"/>
                <w:szCs w:val="18"/>
              </w:rPr>
              <w:t>20</w:t>
            </w:r>
          </w:p>
        </w:tc>
        <w:tc>
          <w:tcPr>
            <w:tcW w:w="1038" w:type="dxa"/>
            <w:shd w:val="clear" w:color="auto" w:fill="DEE4EE"/>
            <w:noWrap/>
            <w:vAlign w:val="center"/>
          </w:tcPr>
          <w:p w14:paraId="723311B3" w14:textId="5A2F1495" w:rsidR="004C4B24" w:rsidRPr="00AF42F9" w:rsidRDefault="004C4B24" w:rsidP="00AF42F9">
            <w:pPr>
              <w:jc w:val="right"/>
              <w:rPr>
                <w:rFonts w:cs="Arial"/>
                <w:sz w:val="18"/>
                <w:szCs w:val="18"/>
              </w:rPr>
            </w:pPr>
            <w:r w:rsidRPr="00AF42F9">
              <w:rPr>
                <w:rFonts w:cs="Arial"/>
                <w:sz w:val="18"/>
                <w:szCs w:val="18"/>
              </w:rPr>
              <w:t>$153</w:t>
            </w:r>
          </w:p>
        </w:tc>
        <w:tc>
          <w:tcPr>
            <w:tcW w:w="1077" w:type="dxa"/>
            <w:shd w:val="clear" w:color="auto" w:fill="DEE4EE"/>
            <w:noWrap/>
            <w:vAlign w:val="center"/>
          </w:tcPr>
          <w:p w14:paraId="2C3AF990" w14:textId="2E70111A" w:rsidR="004C4B24" w:rsidRPr="00AF42F9" w:rsidRDefault="004C4B24" w:rsidP="00AF42F9">
            <w:pPr>
              <w:jc w:val="right"/>
              <w:rPr>
                <w:rFonts w:cs="Arial"/>
                <w:sz w:val="18"/>
                <w:szCs w:val="18"/>
              </w:rPr>
            </w:pPr>
            <w:r w:rsidRPr="00AF42F9">
              <w:rPr>
                <w:rFonts w:cs="Arial"/>
                <w:sz w:val="18"/>
                <w:szCs w:val="18"/>
              </w:rPr>
              <w:t>-1.3%</w:t>
            </w:r>
          </w:p>
        </w:tc>
        <w:tc>
          <w:tcPr>
            <w:tcW w:w="907" w:type="dxa"/>
            <w:noWrap/>
            <w:vAlign w:val="center"/>
          </w:tcPr>
          <w:p w14:paraId="6D84D4C3" w14:textId="4A378A8D" w:rsidR="004C4B24" w:rsidRPr="00AF42F9" w:rsidRDefault="004C4B24" w:rsidP="00AF42F9">
            <w:pPr>
              <w:jc w:val="right"/>
              <w:rPr>
                <w:rFonts w:cs="Arial"/>
                <w:sz w:val="18"/>
                <w:szCs w:val="18"/>
              </w:rPr>
            </w:pPr>
            <w:r w:rsidRPr="00AF42F9">
              <w:rPr>
                <w:rFonts w:cs="Arial"/>
                <w:sz w:val="18"/>
                <w:szCs w:val="18"/>
              </w:rPr>
              <w:t>57</w:t>
            </w:r>
          </w:p>
        </w:tc>
        <w:tc>
          <w:tcPr>
            <w:tcW w:w="907" w:type="dxa"/>
            <w:noWrap/>
            <w:vAlign w:val="center"/>
          </w:tcPr>
          <w:p w14:paraId="1BE339AC" w14:textId="3D326B7A" w:rsidR="004C4B24" w:rsidRPr="00AF42F9" w:rsidRDefault="004C4B24" w:rsidP="00AF42F9">
            <w:pPr>
              <w:jc w:val="right"/>
              <w:rPr>
                <w:rFonts w:cs="Arial"/>
                <w:sz w:val="18"/>
                <w:szCs w:val="18"/>
              </w:rPr>
            </w:pPr>
            <w:r w:rsidRPr="00AF42F9">
              <w:rPr>
                <w:rFonts w:cs="Arial"/>
                <w:sz w:val="18"/>
                <w:szCs w:val="18"/>
              </w:rPr>
              <w:t>$200</w:t>
            </w:r>
          </w:p>
        </w:tc>
        <w:tc>
          <w:tcPr>
            <w:tcW w:w="1077" w:type="dxa"/>
            <w:noWrap/>
            <w:vAlign w:val="center"/>
          </w:tcPr>
          <w:p w14:paraId="772846A2" w14:textId="2FB2ABAE" w:rsidR="004C4B24" w:rsidRPr="00AF42F9" w:rsidRDefault="004C4B24" w:rsidP="00AF42F9">
            <w:pPr>
              <w:jc w:val="right"/>
              <w:rPr>
                <w:rFonts w:cs="Arial"/>
                <w:sz w:val="18"/>
                <w:szCs w:val="18"/>
              </w:rPr>
            </w:pPr>
            <w:r w:rsidRPr="00AF42F9">
              <w:rPr>
                <w:rFonts w:cs="Arial"/>
                <w:sz w:val="18"/>
                <w:szCs w:val="18"/>
              </w:rPr>
              <w:t>17.6%</w:t>
            </w:r>
          </w:p>
        </w:tc>
        <w:tc>
          <w:tcPr>
            <w:tcW w:w="907" w:type="dxa"/>
            <w:shd w:val="clear" w:color="auto" w:fill="DEE4EE"/>
            <w:noWrap/>
            <w:vAlign w:val="center"/>
          </w:tcPr>
          <w:p w14:paraId="5F2ABC2C" w14:textId="2CA965C5" w:rsidR="004C4B24" w:rsidRPr="00AF42F9" w:rsidRDefault="004C4B24" w:rsidP="00AF42F9">
            <w:pPr>
              <w:jc w:val="right"/>
              <w:rPr>
                <w:rFonts w:cs="Arial"/>
                <w:sz w:val="18"/>
                <w:szCs w:val="18"/>
              </w:rPr>
            </w:pPr>
            <w:r w:rsidRPr="00AF42F9">
              <w:rPr>
                <w:rFonts w:cs="Arial"/>
                <w:sz w:val="18"/>
                <w:szCs w:val="18"/>
              </w:rPr>
              <w:t>39</w:t>
            </w:r>
          </w:p>
        </w:tc>
        <w:tc>
          <w:tcPr>
            <w:tcW w:w="907" w:type="dxa"/>
            <w:shd w:val="clear" w:color="auto" w:fill="DEE4EE"/>
            <w:noWrap/>
            <w:vAlign w:val="center"/>
          </w:tcPr>
          <w:p w14:paraId="0581BFA0" w14:textId="3F5FF520"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5DA11638" w14:textId="748E7147" w:rsidR="004C4B24" w:rsidRPr="00AF42F9" w:rsidRDefault="004C4B24" w:rsidP="00AF42F9">
            <w:pPr>
              <w:jc w:val="right"/>
              <w:rPr>
                <w:rFonts w:cs="Arial"/>
                <w:sz w:val="18"/>
                <w:szCs w:val="18"/>
              </w:rPr>
            </w:pPr>
            <w:r w:rsidRPr="00AF42F9">
              <w:rPr>
                <w:rFonts w:cs="Arial"/>
                <w:sz w:val="18"/>
                <w:szCs w:val="18"/>
              </w:rPr>
              <w:t>25.0%</w:t>
            </w:r>
          </w:p>
        </w:tc>
        <w:tc>
          <w:tcPr>
            <w:tcW w:w="907" w:type="dxa"/>
            <w:noWrap/>
            <w:vAlign w:val="center"/>
          </w:tcPr>
          <w:p w14:paraId="07DE4BEC" w14:textId="712239AD" w:rsidR="004C4B24" w:rsidRPr="00AF42F9" w:rsidRDefault="004C4B24" w:rsidP="00AF42F9">
            <w:pPr>
              <w:jc w:val="right"/>
              <w:rPr>
                <w:rFonts w:cs="Arial"/>
                <w:sz w:val="18"/>
                <w:szCs w:val="18"/>
              </w:rPr>
            </w:pPr>
            <w:r w:rsidRPr="00AF42F9">
              <w:rPr>
                <w:rFonts w:cs="Arial"/>
                <w:sz w:val="18"/>
                <w:szCs w:val="18"/>
              </w:rPr>
              <w:t>145</w:t>
            </w:r>
          </w:p>
        </w:tc>
        <w:tc>
          <w:tcPr>
            <w:tcW w:w="907" w:type="dxa"/>
            <w:noWrap/>
            <w:vAlign w:val="center"/>
          </w:tcPr>
          <w:p w14:paraId="76134D96" w14:textId="59FC3071" w:rsidR="004C4B24" w:rsidRPr="00AF42F9" w:rsidRDefault="004C4B24" w:rsidP="00AF42F9">
            <w:pPr>
              <w:jc w:val="right"/>
              <w:rPr>
                <w:rFonts w:cs="Arial"/>
                <w:sz w:val="18"/>
                <w:szCs w:val="18"/>
              </w:rPr>
            </w:pPr>
            <w:r w:rsidRPr="00AF42F9">
              <w:rPr>
                <w:rFonts w:cs="Arial"/>
                <w:sz w:val="18"/>
                <w:szCs w:val="18"/>
              </w:rPr>
              <w:t>$265</w:t>
            </w:r>
          </w:p>
        </w:tc>
        <w:tc>
          <w:tcPr>
            <w:tcW w:w="1077" w:type="dxa"/>
            <w:noWrap/>
            <w:vAlign w:val="center"/>
          </w:tcPr>
          <w:p w14:paraId="5D945DD0" w14:textId="0A5B4F63" w:rsidR="004C4B24" w:rsidRPr="00AF42F9" w:rsidRDefault="004C4B24" w:rsidP="00AF42F9">
            <w:pPr>
              <w:jc w:val="right"/>
              <w:rPr>
                <w:rFonts w:cs="Arial"/>
                <w:sz w:val="18"/>
                <w:szCs w:val="18"/>
              </w:rPr>
            </w:pPr>
            <w:r w:rsidRPr="00AF42F9">
              <w:rPr>
                <w:rFonts w:cs="Arial"/>
                <w:sz w:val="18"/>
                <w:szCs w:val="18"/>
              </w:rPr>
              <w:t>10.4%</w:t>
            </w:r>
          </w:p>
        </w:tc>
      </w:tr>
      <w:tr w:rsidR="004C4B24" w:rsidRPr="00FA02DD" w14:paraId="19A6A40A" w14:textId="77777777" w:rsidTr="00AF42F9">
        <w:trPr>
          <w:trHeight w:val="283"/>
        </w:trPr>
        <w:tc>
          <w:tcPr>
            <w:tcW w:w="3543" w:type="dxa"/>
            <w:noWrap/>
            <w:vAlign w:val="center"/>
          </w:tcPr>
          <w:p w14:paraId="6C4DE56D" w14:textId="77777777" w:rsidR="004C4B24" w:rsidRPr="00FA02DD" w:rsidRDefault="004C4B24" w:rsidP="004C4B24">
            <w:pPr>
              <w:pStyle w:val="DHStableB"/>
            </w:pPr>
            <w:r w:rsidRPr="00FA02DD">
              <w:t>Sale-Maffra</w:t>
            </w:r>
          </w:p>
        </w:tc>
        <w:tc>
          <w:tcPr>
            <w:tcW w:w="852" w:type="dxa"/>
            <w:shd w:val="clear" w:color="auto" w:fill="DEE4EE"/>
            <w:noWrap/>
            <w:vAlign w:val="center"/>
          </w:tcPr>
          <w:p w14:paraId="03677CC3" w14:textId="07616240" w:rsidR="004C4B24" w:rsidRPr="00AF42F9" w:rsidRDefault="004C4B24" w:rsidP="00AF42F9">
            <w:pPr>
              <w:jc w:val="right"/>
              <w:rPr>
                <w:rFonts w:cs="Arial"/>
                <w:sz w:val="18"/>
                <w:szCs w:val="18"/>
              </w:rPr>
            </w:pPr>
            <w:r w:rsidRPr="00AF42F9">
              <w:rPr>
                <w:rFonts w:cs="Arial"/>
                <w:sz w:val="18"/>
                <w:szCs w:val="18"/>
              </w:rPr>
              <w:t>87</w:t>
            </w:r>
          </w:p>
        </w:tc>
        <w:tc>
          <w:tcPr>
            <w:tcW w:w="1038" w:type="dxa"/>
            <w:shd w:val="clear" w:color="auto" w:fill="DEE4EE"/>
            <w:noWrap/>
            <w:vAlign w:val="center"/>
          </w:tcPr>
          <w:p w14:paraId="342A098D" w14:textId="11B6F21B" w:rsidR="004C4B24" w:rsidRPr="00AF42F9" w:rsidRDefault="004C4B24" w:rsidP="00AF42F9">
            <w:pPr>
              <w:jc w:val="right"/>
              <w:rPr>
                <w:rFonts w:cs="Arial"/>
                <w:sz w:val="18"/>
                <w:szCs w:val="18"/>
              </w:rPr>
            </w:pPr>
            <w:r w:rsidRPr="00AF42F9">
              <w:rPr>
                <w:rFonts w:cs="Arial"/>
                <w:sz w:val="18"/>
                <w:szCs w:val="18"/>
              </w:rPr>
              <w:t>$170</w:t>
            </w:r>
          </w:p>
        </w:tc>
        <w:tc>
          <w:tcPr>
            <w:tcW w:w="1077" w:type="dxa"/>
            <w:shd w:val="clear" w:color="auto" w:fill="DEE4EE"/>
            <w:noWrap/>
            <w:vAlign w:val="center"/>
          </w:tcPr>
          <w:p w14:paraId="4BBD2F5A" w14:textId="7459613D" w:rsidR="004C4B24" w:rsidRPr="00AF42F9" w:rsidRDefault="004C4B24" w:rsidP="00AF42F9">
            <w:pPr>
              <w:jc w:val="right"/>
              <w:rPr>
                <w:rFonts w:cs="Arial"/>
                <w:sz w:val="18"/>
                <w:szCs w:val="18"/>
              </w:rPr>
            </w:pPr>
            <w:r w:rsidRPr="00AF42F9">
              <w:rPr>
                <w:rFonts w:cs="Arial"/>
                <w:sz w:val="18"/>
                <w:szCs w:val="18"/>
              </w:rPr>
              <w:t>6.3%</w:t>
            </w:r>
          </w:p>
        </w:tc>
        <w:tc>
          <w:tcPr>
            <w:tcW w:w="907" w:type="dxa"/>
            <w:noWrap/>
            <w:vAlign w:val="center"/>
          </w:tcPr>
          <w:p w14:paraId="33CE7453" w14:textId="718CFB6D" w:rsidR="004C4B24" w:rsidRPr="00AF42F9" w:rsidRDefault="004C4B24" w:rsidP="00AF42F9">
            <w:pPr>
              <w:jc w:val="right"/>
              <w:rPr>
                <w:rFonts w:cs="Arial"/>
                <w:sz w:val="18"/>
                <w:szCs w:val="18"/>
              </w:rPr>
            </w:pPr>
            <w:r w:rsidRPr="00AF42F9">
              <w:rPr>
                <w:rFonts w:cs="Arial"/>
                <w:sz w:val="18"/>
                <w:szCs w:val="18"/>
              </w:rPr>
              <w:t>159</w:t>
            </w:r>
          </w:p>
        </w:tc>
        <w:tc>
          <w:tcPr>
            <w:tcW w:w="907" w:type="dxa"/>
            <w:noWrap/>
            <w:vAlign w:val="center"/>
          </w:tcPr>
          <w:p w14:paraId="12516BD2" w14:textId="4F18B953" w:rsidR="004C4B24" w:rsidRPr="00AF42F9" w:rsidRDefault="004C4B24" w:rsidP="00AF42F9">
            <w:pPr>
              <w:jc w:val="right"/>
              <w:rPr>
                <w:rFonts w:cs="Arial"/>
                <w:sz w:val="18"/>
                <w:szCs w:val="18"/>
              </w:rPr>
            </w:pPr>
            <w:r w:rsidRPr="00AF42F9">
              <w:rPr>
                <w:rFonts w:cs="Arial"/>
                <w:sz w:val="18"/>
                <w:szCs w:val="18"/>
              </w:rPr>
              <w:t>$230</w:t>
            </w:r>
          </w:p>
        </w:tc>
        <w:tc>
          <w:tcPr>
            <w:tcW w:w="1077" w:type="dxa"/>
            <w:noWrap/>
            <w:vAlign w:val="center"/>
          </w:tcPr>
          <w:p w14:paraId="58A21EB2" w14:textId="15145503" w:rsidR="004C4B24" w:rsidRPr="00AF42F9" w:rsidRDefault="004C4B24" w:rsidP="00AF42F9">
            <w:pPr>
              <w:jc w:val="right"/>
              <w:rPr>
                <w:rFonts w:cs="Arial"/>
                <w:sz w:val="18"/>
                <w:szCs w:val="18"/>
              </w:rPr>
            </w:pPr>
            <w:r w:rsidRPr="00AF42F9">
              <w:rPr>
                <w:rFonts w:cs="Arial"/>
                <w:sz w:val="18"/>
                <w:szCs w:val="18"/>
              </w:rPr>
              <w:t>2.2%</w:t>
            </w:r>
          </w:p>
        </w:tc>
        <w:tc>
          <w:tcPr>
            <w:tcW w:w="907" w:type="dxa"/>
            <w:shd w:val="clear" w:color="auto" w:fill="DEE4EE"/>
            <w:noWrap/>
            <w:vAlign w:val="center"/>
          </w:tcPr>
          <w:p w14:paraId="5E807079" w14:textId="5C569915" w:rsidR="004C4B24" w:rsidRPr="00AF42F9" w:rsidRDefault="004C4B24" w:rsidP="00AF42F9">
            <w:pPr>
              <w:jc w:val="right"/>
              <w:rPr>
                <w:rFonts w:cs="Arial"/>
                <w:sz w:val="18"/>
                <w:szCs w:val="18"/>
              </w:rPr>
            </w:pPr>
            <w:r w:rsidRPr="00AF42F9">
              <w:rPr>
                <w:rFonts w:cs="Arial"/>
                <w:sz w:val="18"/>
                <w:szCs w:val="18"/>
              </w:rPr>
              <w:t>81</w:t>
            </w:r>
          </w:p>
        </w:tc>
        <w:tc>
          <w:tcPr>
            <w:tcW w:w="907" w:type="dxa"/>
            <w:shd w:val="clear" w:color="auto" w:fill="DEE4EE"/>
            <w:noWrap/>
            <w:vAlign w:val="center"/>
          </w:tcPr>
          <w:p w14:paraId="0067BBAF" w14:textId="6992A509" w:rsidR="004C4B24" w:rsidRPr="00AF42F9" w:rsidRDefault="004C4B24" w:rsidP="00AF42F9">
            <w:pPr>
              <w:jc w:val="right"/>
              <w:rPr>
                <w:rFonts w:cs="Arial"/>
                <w:sz w:val="18"/>
                <w:szCs w:val="18"/>
              </w:rPr>
            </w:pPr>
            <w:r w:rsidRPr="00AF42F9">
              <w:rPr>
                <w:rFonts w:cs="Arial"/>
                <w:sz w:val="18"/>
                <w:szCs w:val="18"/>
              </w:rPr>
              <w:t>$245</w:t>
            </w:r>
          </w:p>
        </w:tc>
        <w:tc>
          <w:tcPr>
            <w:tcW w:w="1077" w:type="dxa"/>
            <w:shd w:val="clear" w:color="auto" w:fill="DEE4EE"/>
            <w:noWrap/>
            <w:vAlign w:val="center"/>
          </w:tcPr>
          <w:p w14:paraId="2697E75E" w14:textId="4F3012C1" w:rsidR="004C4B24" w:rsidRPr="00AF42F9" w:rsidRDefault="004C4B24" w:rsidP="00AF42F9">
            <w:pPr>
              <w:jc w:val="right"/>
              <w:rPr>
                <w:rFonts w:cs="Arial"/>
                <w:sz w:val="18"/>
                <w:szCs w:val="18"/>
              </w:rPr>
            </w:pPr>
            <w:r w:rsidRPr="00AF42F9">
              <w:rPr>
                <w:rFonts w:cs="Arial"/>
                <w:sz w:val="18"/>
                <w:szCs w:val="18"/>
              </w:rPr>
              <w:t>2.1%</w:t>
            </w:r>
          </w:p>
        </w:tc>
        <w:tc>
          <w:tcPr>
            <w:tcW w:w="907" w:type="dxa"/>
            <w:noWrap/>
            <w:vAlign w:val="center"/>
          </w:tcPr>
          <w:p w14:paraId="2C93BCDF" w14:textId="44CF335F" w:rsidR="004C4B24" w:rsidRPr="00AF42F9" w:rsidRDefault="004C4B24" w:rsidP="00AF42F9">
            <w:pPr>
              <w:jc w:val="right"/>
              <w:rPr>
                <w:rFonts w:cs="Arial"/>
                <w:sz w:val="18"/>
                <w:szCs w:val="18"/>
              </w:rPr>
            </w:pPr>
            <w:r w:rsidRPr="00AF42F9">
              <w:rPr>
                <w:rFonts w:cs="Arial"/>
                <w:sz w:val="18"/>
                <w:szCs w:val="18"/>
              </w:rPr>
              <w:t>375</w:t>
            </w:r>
          </w:p>
        </w:tc>
        <w:tc>
          <w:tcPr>
            <w:tcW w:w="907" w:type="dxa"/>
            <w:noWrap/>
            <w:vAlign w:val="center"/>
          </w:tcPr>
          <w:p w14:paraId="3AC16FF5" w14:textId="07B6356A" w:rsidR="004C4B24" w:rsidRPr="00AF42F9" w:rsidRDefault="004C4B24" w:rsidP="00AF42F9">
            <w:pPr>
              <w:jc w:val="right"/>
              <w:rPr>
                <w:rFonts w:cs="Arial"/>
                <w:sz w:val="18"/>
                <w:szCs w:val="18"/>
              </w:rPr>
            </w:pPr>
            <w:r w:rsidRPr="00AF42F9">
              <w:rPr>
                <w:rFonts w:cs="Arial"/>
                <w:sz w:val="18"/>
                <w:szCs w:val="18"/>
              </w:rPr>
              <w:t>$280</w:t>
            </w:r>
          </w:p>
        </w:tc>
        <w:tc>
          <w:tcPr>
            <w:tcW w:w="1077" w:type="dxa"/>
            <w:noWrap/>
            <w:vAlign w:val="center"/>
          </w:tcPr>
          <w:p w14:paraId="29F0E5A5" w14:textId="510011ED" w:rsidR="004C4B24" w:rsidRPr="00AF42F9" w:rsidRDefault="004C4B24" w:rsidP="00AF42F9">
            <w:pPr>
              <w:jc w:val="right"/>
              <w:rPr>
                <w:rFonts w:cs="Arial"/>
                <w:sz w:val="18"/>
                <w:szCs w:val="18"/>
              </w:rPr>
            </w:pPr>
            <w:r w:rsidRPr="00AF42F9">
              <w:rPr>
                <w:rFonts w:cs="Arial"/>
                <w:sz w:val="18"/>
                <w:szCs w:val="18"/>
              </w:rPr>
              <w:t>0.0%</w:t>
            </w:r>
          </w:p>
        </w:tc>
      </w:tr>
      <w:tr w:rsidR="004C4B24" w:rsidRPr="00FA02DD" w14:paraId="692A0478" w14:textId="77777777" w:rsidTr="00AF42F9">
        <w:trPr>
          <w:trHeight w:val="283"/>
        </w:trPr>
        <w:tc>
          <w:tcPr>
            <w:tcW w:w="3543" w:type="dxa"/>
            <w:noWrap/>
            <w:vAlign w:val="center"/>
          </w:tcPr>
          <w:p w14:paraId="28EFD6D8" w14:textId="77777777" w:rsidR="004C4B24" w:rsidRPr="00FA02DD" w:rsidRDefault="004C4B24" w:rsidP="004C4B24">
            <w:pPr>
              <w:pStyle w:val="DHStableB"/>
            </w:pPr>
            <w:r w:rsidRPr="00FA02DD">
              <w:t>Seymour</w:t>
            </w:r>
          </w:p>
        </w:tc>
        <w:tc>
          <w:tcPr>
            <w:tcW w:w="852" w:type="dxa"/>
            <w:shd w:val="clear" w:color="auto" w:fill="DEE4EE"/>
            <w:noWrap/>
            <w:vAlign w:val="center"/>
          </w:tcPr>
          <w:p w14:paraId="1411F3B0" w14:textId="7DAC708C"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0FBE6AE7" w14:textId="0B19A972"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1717C9BB" w14:textId="1FC3BF34"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06A2CC0D" w14:textId="7239A1B7" w:rsidR="004C4B24" w:rsidRPr="00AF42F9" w:rsidRDefault="004C4B24" w:rsidP="00AF42F9">
            <w:pPr>
              <w:jc w:val="right"/>
              <w:rPr>
                <w:rFonts w:cs="Arial"/>
                <w:sz w:val="18"/>
                <w:szCs w:val="18"/>
              </w:rPr>
            </w:pPr>
            <w:r w:rsidRPr="00AF42F9">
              <w:rPr>
                <w:rFonts w:cs="Arial"/>
                <w:sz w:val="18"/>
                <w:szCs w:val="18"/>
              </w:rPr>
              <w:t>28</w:t>
            </w:r>
          </w:p>
        </w:tc>
        <w:tc>
          <w:tcPr>
            <w:tcW w:w="907" w:type="dxa"/>
            <w:noWrap/>
            <w:vAlign w:val="center"/>
          </w:tcPr>
          <w:p w14:paraId="2E7ABC48" w14:textId="4F969760" w:rsidR="004C4B24" w:rsidRPr="00AF42F9" w:rsidRDefault="004C4B24" w:rsidP="00AF42F9">
            <w:pPr>
              <w:jc w:val="right"/>
              <w:rPr>
                <w:rFonts w:cs="Arial"/>
                <w:sz w:val="18"/>
                <w:szCs w:val="18"/>
              </w:rPr>
            </w:pPr>
            <w:r w:rsidRPr="00AF42F9">
              <w:rPr>
                <w:rFonts w:cs="Arial"/>
                <w:sz w:val="18"/>
                <w:szCs w:val="18"/>
              </w:rPr>
              <w:t>$235</w:t>
            </w:r>
          </w:p>
        </w:tc>
        <w:tc>
          <w:tcPr>
            <w:tcW w:w="1077" w:type="dxa"/>
            <w:noWrap/>
            <w:vAlign w:val="center"/>
          </w:tcPr>
          <w:p w14:paraId="3595DA6B" w14:textId="563050AC" w:rsidR="004C4B24" w:rsidRPr="00AF42F9" w:rsidRDefault="004C4B24" w:rsidP="00AF42F9">
            <w:pPr>
              <w:jc w:val="right"/>
              <w:rPr>
                <w:rFonts w:cs="Arial"/>
                <w:sz w:val="18"/>
                <w:szCs w:val="18"/>
              </w:rPr>
            </w:pPr>
            <w:r w:rsidRPr="00AF42F9">
              <w:rPr>
                <w:rFonts w:cs="Arial"/>
                <w:sz w:val="18"/>
                <w:szCs w:val="18"/>
              </w:rPr>
              <w:t>11.9%</w:t>
            </w:r>
          </w:p>
        </w:tc>
        <w:tc>
          <w:tcPr>
            <w:tcW w:w="907" w:type="dxa"/>
            <w:shd w:val="clear" w:color="auto" w:fill="DEE4EE"/>
            <w:noWrap/>
            <w:vAlign w:val="center"/>
          </w:tcPr>
          <w:p w14:paraId="50E9008E" w14:textId="3CF9B9A4" w:rsidR="004C4B24" w:rsidRPr="00AF42F9" w:rsidRDefault="004C4B24" w:rsidP="00AF42F9">
            <w:pPr>
              <w:jc w:val="right"/>
              <w:rPr>
                <w:rFonts w:cs="Arial"/>
                <w:sz w:val="18"/>
                <w:szCs w:val="18"/>
              </w:rPr>
            </w:pPr>
            <w:r w:rsidRPr="00AF42F9">
              <w:rPr>
                <w:rFonts w:cs="Arial"/>
                <w:sz w:val="18"/>
                <w:szCs w:val="18"/>
              </w:rPr>
              <w:t>14</w:t>
            </w:r>
          </w:p>
        </w:tc>
        <w:tc>
          <w:tcPr>
            <w:tcW w:w="907" w:type="dxa"/>
            <w:shd w:val="clear" w:color="auto" w:fill="DEE4EE"/>
            <w:noWrap/>
            <w:vAlign w:val="center"/>
          </w:tcPr>
          <w:p w14:paraId="15C71E95" w14:textId="49F81B23" w:rsidR="004C4B24" w:rsidRPr="00AF42F9" w:rsidRDefault="004C4B24" w:rsidP="00AF42F9">
            <w:pPr>
              <w:jc w:val="right"/>
              <w:rPr>
                <w:rFonts w:cs="Arial"/>
                <w:sz w:val="18"/>
                <w:szCs w:val="18"/>
              </w:rPr>
            </w:pPr>
            <w:r w:rsidRPr="00AF42F9">
              <w:rPr>
                <w:rFonts w:cs="Arial"/>
                <w:sz w:val="18"/>
                <w:szCs w:val="18"/>
              </w:rPr>
              <w:t>$265</w:t>
            </w:r>
          </w:p>
        </w:tc>
        <w:tc>
          <w:tcPr>
            <w:tcW w:w="1077" w:type="dxa"/>
            <w:shd w:val="clear" w:color="auto" w:fill="DEE4EE"/>
            <w:noWrap/>
            <w:vAlign w:val="center"/>
          </w:tcPr>
          <w:p w14:paraId="12ECE930" w14:textId="07B0055A" w:rsidR="004C4B24" w:rsidRPr="00AF42F9" w:rsidRDefault="004C4B24" w:rsidP="00AF42F9">
            <w:pPr>
              <w:jc w:val="right"/>
              <w:rPr>
                <w:rFonts w:cs="Arial"/>
                <w:sz w:val="18"/>
                <w:szCs w:val="18"/>
              </w:rPr>
            </w:pPr>
            <w:r w:rsidRPr="00AF42F9">
              <w:rPr>
                <w:rFonts w:cs="Arial"/>
                <w:sz w:val="18"/>
                <w:szCs w:val="18"/>
              </w:rPr>
              <w:t>1.9%</w:t>
            </w:r>
          </w:p>
        </w:tc>
        <w:tc>
          <w:tcPr>
            <w:tcW w:w="907" w:type="dxa"/>
            <w:noWrap/>
            <w:vAlign w:val="center"/>
          </w:tcPr>
          <w:p w14:paraId="25BA8C9D" w14:textId="106A91D7" w:rsidR="004C4B24" w:rsidRPr="00AF42F9" w:rsidRDefault="004C4B24" w:rsidP="00AF42F9">
            <w:pPr>
              <w:jc w:val="right"/>
              <w:rPr>
                <w:rFonts w:cs="Arial"/>
                <w:sz w:val="18"/>
                <w:szCs w:val="18"/>
              </w:rPr>
            </w:pPr>
            <w:r w:rsidRPr="00AF42F9">
              <w:rPr>
                <w:rFonts w:cs="Arial"/>
                <w:sz w:val="18"/>
                <w:szCs w:val="18"/>
              </w:rPr>
              <w:t>99</w:t>
            </w:r>
          </w:p>
        </w:tc>
        <w:tc>
          <w:tcPr>
            <w:tcW w:w="907" w:type="dxa"/>
            <w:noWrap/>
            <w:vAlign w:val="center"/>
          </w:tcPr>
          <w:p w14:paraId="00B12307" w14:textId="634C121A"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26997BAB" w14:textId="7F736EAC" w:rsidR="004C4B24" w:rsidRPr="00AF42F9" w:rsidRDefault="004C4B24" w:rsidP="00AF42F9">
            <w:pPr>
              <w:jc w:val="right"/>
              <w:rPr>
                <w:rFonts w:cs="Arial"/>
                <w:sz w:val="18"/>
                <w:szCs w:val="18"/>
              </w:rPr>
            </w:pPr>
            <w:r w:rsidRPr="00AF42F9">
              <w:rPr>
                <w:rFonts w:cs="Arial"/>
                <w:sz w:val="18"/>
                <w:szCs w:val="18"/>
              </w:rPr>
              <w:t>13.2%</w:t>
            </w:r>
          </w:p>
        </w:tc>
      </w:tr>
      <w:tr w:rsidR="004C4B24" w:rsidRPr="00FA02DD" w14:paraId="35C9E971" w14:textId="77777777" w:rsidTr="00AF42F9">
        <w:trPr>
          <w:trHeight w:val="283"/>
        </w:trPr>
        <w:tc>
          <w:tcPr>
            <w:tcW w:w="3543" w:type="dxa"/>
            <w:noWrap/>
            <w:vAlign w:val="center"/>
          </w:tcPr>
          <w:p w14:paraId="0BFA6187" w14:textId="77777777" w:rsidR="004C4B24" w:rsidRPr="00FA02DD" w:rsidRDefault="004C4B24" w:rsidP="004C4B24">
            <w:pPr>
              <w:pStyle w:val="DHStableB"/>
            </w:pPr>
            <w:r w:rsidRPr="00FA02DD">
              <w:t>Shepparton</w:t>
            </w:r>
          </w:p>
        </w:tc>
        <w:tc>
          <w:tcPr>
            <w:tcW w:w="852" w:type="dxa"/>
            <w:shd w:val="clear" w:color="auto" w:fill="DEE4EE"/>
            <w:noWrap/>
            <w:vAlign w:val="center"/>
          </w:tcPr>
          <w:p w14:paraId="1F7C1F75" w14:textId="15BD7A95" w:rsidR="004C4B24" w:rsidRPr="00AF42F9" w:rsidRDefault="004C4B24" w:rsidP="00AF42F9">
            <w:pPr>
              <w:jc w:val="right"/>
              <w:rPr>
                <w:rFonts w:cs="Arial"/>
                <w:sz w:val="18"/>
                <w:szCs w:val="18"/>
              </w:rPr>
            </w:pPr>
            <w:r w:rsidRPr="00AF42F9">
              <w:rPr>
                <w:rFonts w:cs="Arial"/>
                <w:sz w:val="18"/>
                <w:szCs w:val="18"/>
              </w:rPr>
              <w:t>113</w:t>
            </w:r>
          </w:p>
        </w:tc>
        <w:tc>
          <w:tcPr>
            <w:tcW w:w="1038" w:type="dxa"/>
            <w:shd w:val="clear" w:color="auto" w:fill="DEE4EE"/>
            <w:noWrap/>
            <w:vAlign w:val="center"/>
          </w:tcPr>
          <w:p w14:paraId="77CF93CE" w14:textId="282559CC" w:rsidR="004C4B24" w:rsidRPr="00AF42F9" w:rsidRDefault="004C4B24" w:rsidP="00AF42F9">
            <w:pPr>
              <w:jc w:val="right"/>
              <w:rPr>
                <w:rFonts w:cs="Arial"/>
                <w:sz w:val="18"/>
                <w:szCs w:val="18"/>
              </w:rPr>
            </w:pPr>
            <w:r w:rsidRPr="00AF42F9">
              <w:rPr>
                <w:rFonts w:cs="Arial"/>
                <w:sz w:val="18"/>
                <w:szCs w:val="18"/>
              </w:rPr>
              <w:t>$180</w:t>
            </w:r>
          </w:p>
        </w:tc>
        <w:tc>
          <w:tcPr>
            <w:tcW w:w="1077" w:type="dxa"/>
            <w:shd w:val="clear" w:color="auto" w:fill="DEE4EE"/>
            <w:noWrap/>
            <w:vAlign w:val="center"/>
          </w:tcPr>
          <w:p w14:paraId="716650E6" w14:textId="67A80110" w:rsidR="004C4B24" w:rsidRPr="00AF42F9" w:rsidRDefault="004C4B24" w:rsidP="00AF42F9">
            <w:pPr>
              <w:jc w:val="right"/>
              <w:rPr>
                <w:rFonts w:cs="Arial"/>
                <w:sz w:val="18"/>
                <w:szCs w:val="18"/>
              </w:rPr>
            </w:pPr>
            <w:r w:rsidRPr="00AF42F9">
              <w:rPr>
                <w:rFonts w:cs="Arial"/>
                <w:sz w:val="18"/>
                <w:szCs w:val="18"/>
              </w:rPr>
              <w:t>9.1%</w:t>
            </w:r>
          </w:p>
        </w:tc>
        <w:tc>
          <w:tcPr>
            <w:tcW w:w="907" w:type="dxa"/>
            <w:noWrap/>
            <w:vAlign w:val="center"/>
          </w:tcPr>
          <w:p w14:paraId="7D3A8C8D" w14:textId="6263EE27" w:rsidR="004C4B24" w:rsidRPr="00AF42F9" w:rsidRDefault="004C4B24" w:rsidP="00AF42F9">
            <w:pPr>
              <w:jc w:val="right"/>
              <w:rPr>
                <w:rFonts w:cs="Arial"/>
                <w:sz w:val="18"/>
                <w:szCs w:val="18"/>
              </w:rPr>
            </w:pPr>
            <w:r w:rsidRPr="00AF42F9">
              <w:rPr>
                <w:rFonts w:cs="Arial"/>
                <w:sz w:val="18"/>
                <w:szCs w:val="18"/>
              </w:rPr>
              <w:t>319</w:t>
            </w:r>
          </w:p>
        </w:tc>
        <w:tc>
          <w:tcPr>
            <w:tcW w:w="907" w:type="dxa"/>
            <w:noWrap/>
            <w:vAlign w:val="center"/>
          </w:tcPr>
          <w:p w14:paraId="4A2EE6F2" w14:textId="505007D2" w:rsidR="004C4B24" w:rsidRPr="00AF42F9" w:rsidRDefault="004C4B24" w:rsidP="00AF42F9">
            <w:pPr>
              <w:jc w:val="right"/>
              <w:rPr>
                <w:rFonts w:cs="Arial"/>
                <w:sz w:val="18"/>
                <w:szCs w:val="18"/>
              </w:rPr>
            </w:pPr>
            <w:r w:rsidRPr="00AF42F9">
              <w:rPr>
                <w:rFonts w:cs="Arial"/>
                <w:sz w:val="18"/>
                <w:szCs w:val="18"/>
              </w:rPr>
              <w:t>$235</w:t>
            </w:r>
          </w:p>
        </w:tc>
        <w:tc>
          <w:tcPr>
            <w:tcW w:w="1077" w:type="dxa"/>
            <w:noWrap/>
            <w:vAlign w:val="center"/>
          </w:tcPr>
          <w:p w14:paraId="045EB725" w14:textId="6C522168" w:rsidR="004C4B24" w:rsidRPr="00AF42F9" w:rsidRDefault="004C4B24" w:rsidP="00AF42F9">
            <w:pPr>
              <w:jc w:val="right"/>
              <w:rPr>
                <w:rFonts w:cs="Arial"/>
                <w:sz w:val="18"/>
                <w:szCs w:val="18"/>
              </w:rPr>
            </w:pPr>
            <w:r w:rsidRPr="00AF42F9">
              <w:rPr>
                <w:rFonts w:cs="Arial"/>
                <w:sz w:val="18"/>
                <w:szCs w:val="18"/>
              </w:rPr>
              <w:t>6.8%</w:t>
            </w:r>
          </w:p>
        </w:tc>
        <w:tc>
          <w:tcPr>
            <w:tcW w:w="907" w:type="dxa"/>
            <w:shd w:val="clear" w:color="auto" w:fill="DEE4EE"/>
            <w:noWrap/>
            <w:vAlign w:val="center"/>
          </w:tcPr>
          <w:p w14:paraId="40A4C921" w14:textId="7E7D96E2" w:rsidR="004C4B24" w:rsidRPr="00AF42F9" w:rsidRDefault="004C4B24" w:rsidP="00AF42F9">
            <w:pPr>
              <w:jc w:val="right"/>
              <w:rPr>
                <w:rFonts w:cs="Arial"/>
                <w:sz w:val="18"/>
                <w:szCs w:val="18"/>
              </w:rPr>
            </w:pPr>
            <w:r w:rsidRPr="00AF42F9">
              <w:rPr>
                <w:rFonts w:cs="Arial"/>
                <w:sz w:val="18"/>
                <w:szCs w:val="18"/>
              </w:rPr>
              <w:t>93</w:t>
            </w:r>
          </w:p>
        </w:tc>
        <w:tc>
          <w:tcPr>
            <w:tcW w:w="907" w:type="dxa"/>
            <w:shd w:val="clear" w:color="auto" w:fill="DEE4EE"/>
            <w:noWrap/>
            <w:vAlign w:val="center"/>
          </w:tcPr>
          <w:p w14:paraId="0CC4C3CB" w14:textId="6063A590"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7397FD30" w14:textId="71881834" w:rsidR="004C4B24" w:rsidRPr="00AF42F9" w:rsidRDefault="004C4B24" w:rsidP="00AF42F9">
            <w:pPr>
              <w:jc w:val="right"/>
              <w:rPr>
                <w:rFonts w:cs="Arial"/>
                <w:sz w:val="18"/>
                <w:szCs w:val="18"/>
              </w:rPr>
            </w:pPr>
            <w:r w:rsidRPr="00AF42F9">
              <w:rPr>
                <w:rFonts w:cs="Arial"/>
                <w:sz w:val="18"/>
                <w:szCs w:val="18"/>
              </w:rPr>
              <w:t>0.0%</w:t>
            </w:r>
          </w:p>
        </w:tc>
        <w:tc>
          <w:tcPr>
            <w:tcW w:w="907" w:type="dxa"/>
            <w:noWrap/>
            <w:vAlign w:val="center"/>
          </w:tcPr>
          <w:p w14:paraId="28D90E5A" w14:textId="091D11E4" w:rsidR="004C4B24" w:rsidRPr="00AF42F9" w:rsidRDefault="004C4B24" w:rsidP="00AF42F9">
            <w:pPr>
              <w:jc w:val="right"/>
              <w:rPr>
                <w:rFonts w:cs="Arial"/>
                <w:sz w:val="18"/>
                <w:szCs w:val="18"/>
              </w:rPr>
            </w:pPr>
            <w:r w:rsidRPr="00AF42F9">
              <w:rPr>
                <w:rFonts w:cs="Arial"/>
                <w:sz w:val="18"/>
                <w:szCs w:val="18"/>
              </w:rPr>
              <w:t>627</w:t>
            </w:r>
          </w:p>
        </w:tc>
        <w:tc>
          <w:tcPr>
            <w:tcW w:w="907" w:type="dxa"/>
            <w:noWrap/>
            <w:vAlign w:val="center"/>
          </w:tcPr>
          <w:p w14:paraId="2A086C89" w14:textId="3E020F08"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20389572" w14:textId="6B0FF04E" w:rsidR="004C4B24" w:rsidRPr="00AF42F9" w:rsidRDefault="004C4B24" w:rsidP="00AF42F9">
            <w:pPr>
              <w:jc w:val="right"/>
              <w:rPr>
                <w:rFonts w:cs="Arial"/>
                <w:sz w:val="18"/>
                <w:szCs w:val="18"/>
              </w:rPr>
            </w:pPr>
            <w:r w:rsidRPr="00AF42F9">
              <w:rPr>
                <w:rFonts w:cs="Arial"/>
                <w:sz w:val="18"/>
                <w:szCs w:val="18"/>
              </w:rPr>
              <w:t>5.3%</w:t>
            </w:r>
          </w:p>
        </w:tc>
      </w:tr>
      <w:tr w:rsidR="004C4B24" w:rsidRPr="00FA02DD" w14:paraId="2F069891" w14:textId="77777777" w:rsidTr="00AF42F9">
        <w:trPr>
          <w:trHeight w:val="283"/>
        </w:trPr>
        <w:tc>
          <w:tcPr>
            <w:tcW w:w="3543" w:type="dxa"/>
            <w:noWrap/>
            <w:vAlign w:val="center"/>
          </w:tcPr>
          <w:p w14:paraId="1E0D6247" w14:textId="77777777" w:rsidR="004C4B24" w:rsidRPr="00FA02DD" w:rsidRDefault="004C4B24" w:rsidP="004C4B24">
            <w:pPr>
              <w:pStyle w:val="DHStableB"/>
            </w:pPr>
            <w:r w:rsidRPr="00FA02DD">
              <w:t>Swan Hill</w:t>
            </w:r>
          </w:p>
        </w:tc>
        <w:tc>
          <w:tcPr>
            <w:tcW w:w="852" w:type="dxa"/>
            <w:shd w:val="clear" w:color="auto" w:fill="DEE4EE"/>
            <w:noWrap/>
            <w:vAlign w:val="center"/>
          </w:tcPr>
          <w:p w14:paraId="0280098D" w14:textId="0034E829" w:rsidR="004C4B24" w:rsidRPr="00AF42F9" w:rsidRDefault="004C4B24" w:rsidP="00AF42F9">
            <w:pPr>
              <w:jc w:val="right"/>
              <w:rPr>
                <w:rFonts w:cs="Arial"/>
                <w:sz w:val="18"/>
                <w:szCs w:val="18"/>
              </w:rPr>
            </w:pPr>
            <w:r w:rsidRPr="00AF42F9">
              <w:rPr>
                <w:rFonts w:cs="Arial"/>
                <w:sz w:val="18"/>
                <w:szCs w:val="18"/>
              </w:rPr>
              <w:t>58</w:t>
            </w:r>
          </w:p>
        </w:tc>
        <w:tc>
          <w:tcPr>
            <w:tcW w:w="1038" w:type="dxa"/>
            <w:shd w:val="clear" w:color="auto" w:fill="DEE4EE"/>
            <w:noWrap/>
            <w:vAlign w:val="center"/>
          </w:tcPr>
          <w:p w14:paraId="04FB0BD7" w14:textId="0E17CB37" w:rsidR="004C4B24" w:rsidRPr="00AF42F9" w:rsidRDefault="004C4B24" w:rsidP="00AF42F9">
            <w:pPr>
              <w:jc w:val="right"/>
              <w:rPr>
                <w:rFonts w:cs="Arial"/>
                <w:sz w:val="18"/>
                <w:szCs w:val="18"/>
              </w:rPr>
            </w:pPr>
            <w:r w:rsidRPr="00AF42F9">
              <w:rPr>
                <w:rFonts w:cs="Arial"/>
                <w:sz w:val="18"/>
                <w:szCs w:val="18"/>
              </w:rPr>
              <w:t>$150</w:t>
            </w:r>
          </w:p>
        </w:tc>
        <w:tc>
          <w:tcPr>
            <w:tcW w:w="1077" w:type="dxa"/>
            <w:shd w:val="clear" w:color="auto" w:fill="DEE4EE"/>
            <w:noWrap/>
            <w:vAlign w:val="center"/>
          </w:tcPr>
          <w:p w14:paraId="2E01F1A1" w14:textId="236ED551" w:rsidR="004C4B24" w:rsidRPr="00AF42F9" w:rsidRDefault="004C4B24" w:rsidP="00AF42F9">
            <w:pPr>
              <w:jc w:val="right"/>
              <w:rPr>
                <w:rFonts w:cs="Arial"/>
                <w:sz w:val="18"/>
                <w:szCs w:val="18"/>
              </w:rPr>
            </w:pPr>
            <w:r w:rsidRPr="00AF42F9">
              <w:rPr>
                <w:rFonts w:cs="Arial"/>
                <w:sz w:val="18"/>
                <w:szCs w:val="18"/>
              </w:rPr>
              <w:t>7.1%</w:t>
            </w:r>
          </w:p>
        </w:tc>
        <w:tc>
          <w:tcPr>
            <w:tcW w:w="907" w:type="dxa"/>
            <w:noWrap/>
            <w:vAlign w:val="center"/>
          </w:tcPr>
          <w:p w14:paraId="1B9F72A4" w14:textId="35BAAE02" w:rsidR="004C4B24" w:rsidRPr="00AF42F9" w:rsidRDefault="004C4B24" w:rsidP="00AF42F9">
            <w:pPr>
              <w:jc w:val="right"/>
              <w:rPr>
                <w:rFonts w:cs="Arial"/>
                <w:sz w:val="18"/>
                <w:szCs w:val="18"/>
              </w:rPr>
            </w:pPr>
            <w:r w:rsidRPr="00AF42F9">
              <w:rPr>
                <w:rFonts w:cs="Arial"/>
                <w:sz w:val="18"/>
                <w:szCs w:val="18"/>
              </w:rPr>
              <w:t>86</w:t>
            </w:r>
          </w:p>
        </w:tc>
        <w:tc>
          <w:tcPr>
            <w:tcW w:w="907" w:type="dxa"/>
            <w:noWrap/>
            <w:vAlign w:val="center"/>
          </w:tcPr>
          <w:p w14:paraId="4EFDBAE8" w14:textId="3805E7CB" w:rsidR="004C4B24" w:rsidRPr="00AF42F9" w:rsidRDefault="004C4B24" w:rsidP="00AF42F9">
            <w:pPr>
              <w:jc w:val="right"/>
              <w:rPr>
                <w:rFonts w:cs="Arial"/>
                <w:sz w:val="18"/>
                <w:szCs w:val="18"/>
              </w:rPr>
            </w:pPr>
            <w:r w:rsidRPr="00AF42F9">
              <w:rPr>
                <w:rFonts w:cs="Arial"/>
                <w:sz w:val="18"/>
                <w:szCs w:val="18"/>
              </w:rPr>
              <w:t>$230</w:t>
            </w:r>
          </w:p>
        </w:tc>
        <w:tc>
          <w:tcPr>
            <w:tcW w:w="1077" w:type="dxa"/>
            <w:noWrap/>
            <w:vAlign w:val="center"/>
          </w:tcPr>
          <w:p w14:paraId="76F836C0" w14:textId="18A56C64" w:rsidR="004C4B24" w:rsidRPr="00AF42F9" w:rsidRDefault="004C4B24" w:rsidP="00AF42F9">
            <w:pPr>
              <w:jc w:val="right"/>
              <w:rPr>
                <w:rFonts w:cs="Arial"/>
                <w:sz w:val="18"/>
                <w:szCs w:val="18"/>
              </w:rPr>
            </w:pPr>
            <w:r w:rsidRPr="00AF42F9">
              <w:rPr>
                <w:rFonts w:cs="Arial"/>
                <w:sz w:val="18"/>
                <w:szCs w:val="18"/>
              </w:rPr>
              <w:t>4.5%</w:t>
            </w:r>
          </w:p>
        </w:tc>
        <w:tc>
          <w:tcPr>
            <w:tcW w:w="907" w:type="dxa"/>
            <w:shd w:val="clear" w:color="auto" w:fill="DEE4EE"/>
            <w:noWrap/>
            <w:vAlign w:val="center"/>
          </w:tcPr>
          <w:p w14:paraId="2B594B74" w14:textId="1E259745" w:rsidR="004C4B24" w:rsidRPr="00AF42F9" w:rsidRDefault="004C4B24" w:rsidP="00AF42F9">
            <w:pPr>
              <w:jc w:val="right"/>
              <w:rPr>
                <w:rFonts w:cs="Arial"/>
                <w:sz w:val="18"/>
                <w:szCs w:val="18"/>
              </w:rPr>
            </w:pPr>
            <w:r w:rsidRPr="00AF42F9">
              <w:rPr>
                <w:rFonts w:cs="Arial"/>
                <w:sz w:val="18"/>
                <w:szCs w:val="18"/>
              </w:rPr>
              <w:t>19</w:t>
            </w:r>
          </w:p>
        </w:tc>
        <w:tc>
          <w:tcPr>
            <w:tcW w:w="907" w:type="dxa"/>
            <w:shd w:val="clear" w:color="auto" w:fill="DEE4EE"/>
            <w:noWrap/>
            <w:vAlign w:val="center"/>
          </w:tcPr>
          <w:p w14:paraId="1BB0639B" w14:textId="7578FA74" w:rsidR="004C4B24" w:rsidRPr="00AF42F9" w:rsidRDefault="004C4B24" w:rsidP="00AF42F9">
            <w:pPr>
              <w:jc w:val="right"/>
              <w:rPr>
                <w:rFonts w:cs="Arial"/>
                <w:sz w:val="18"/>
                <w:szCs w:val="18"/>
              </w:rPr>
            </w:pPr>
            <w:r w:rsidRPr="00AF42F9">
              <w:rPr>
                <w:rFonts w:cs="Arial"/>
                <w:sz w:val="18"/>
                <w:szCs w:val="18"/>
              </w:rPr>
              <w:t>$240</w:t>
            </w:r>
          </w:p>
        </w:tc>
        <w:tc>
          <w:tcPr>
            <w:tcW w:w="1077" w:type="dxa"/>
            <w:shd w:val="clear" w:color="auto" w:fill="DEE4EE"/>
            <w:noWrap/>
            <w:vAlign w:val="center"/>
          </w:tcPr>
          <w:p w14:paraId="58E9E934" w14:textId="0B0CDC68" w:rsidR="004C4B24" w:rsidRPr="00AF42F9" w:rsidRDefault="004C4B24" w:rsidP="00AF42F9">
            <w:pPr>
              <w:jc w:val="right"/>
              <w:rPr>
                <w:rFonts w:cs="Arial"/>
                <w:sz w:val="18"/>
                <w:szCs w:val="18"/>
              </w:rPr>
            </w:pPr>
            <w:r w:rsidRPr="00AF42F9">
              <w:rPr>
                <w:rFonts w:cs="Arial"/>
                <w:sz w:val="18"/>
                <w:szCs w:val="18"/>
              </w:rPr>
              <w:t>7.6%</w:t>
            </w:r>
          </w:p>
        </w:tc>
        <w:tc>
          <w:tcPr>
            <w:tcW w:w="907" w:type="dxa"/>
            <w:noWrap/>
            <w:vAlign w:val="center"/>
          </w:tcPr>
          <w:p w14:paraId="20A45D10" w14:textId="7938F9CE" w:rsidR="004C4B24" w:rsidRPr="00AF42F9" w:rsidRDefault="004C4B24" w:rsidP="00AF42F9">
            <w:pPr>
              <w:jc w:val="right"/>
              <w:rPr>
                <w:rFonts w:cs="Arial"/>
                <w:sz w:val="18"/>
                <w:szCs w:val="18"/>
              </w:rPr>
            </w:pPr>
            <w:r w:rsidRPr="00AF42F9">
              <w:rPr>
                <w:rFonts w:cs="Arial"/>
                <w:sz w:val="18"/>
                <w:szCs w:val="18"/>
              </w:rPr>
              <w:t>147</w:t>
            </w:r>
          </w:p>
        </w:tc>
        <w:tc>
          <w:tcPr>
            <w:tcW w:w="907" w:type="dxa"/>
            <w:noWrap/>
            <w:vAlign w:val="center"/>
          </w:tcPr>
          <w:p w14:paraId="5C92FB3D" w14:textId="01D9B31C" w:rsidR="004C4B24" w:rsidRPr="00AF42F9" w:rsidRDefault="004C4B24" w:rsidP="00AF42F9">
            <w:pPr>
              <w:jc w:val="right"/>
              <w:rPr>
                <w:rFonts w:cs="Arial"/>
                <w:sz w:val="18"/>
                <w:szCs w:val="18"/>
              </w:rPr>
            </w:pPr>
            <w:r w:rsidRPr="00AF42F9">
              <w:rPr>
                <w:rFonts w:cs="Arial"/>
                <w:sz w:val="18"/>
                <w:szCs w:val="18"/>
              </w:rPr>
              <w:t>$280</w:t>
            </w:r>
          </w:p>
        </w:tc>
        <w:tc>
          <w:tcPr>
            <w:tcW w:w="1077" w:type="dxa"/>
            <w:noWrap/>
            <w:vAlign w:val="center"/>
          </w:tcPr>
          <w:p w14:paraId="0DBD377E" w14:textId="2D4A033F" w:rsidR="004C4B24" w:rsidRPr="00AF42F9" w:rsidRDefault="004C4B24" w:rsidP="00AF42F9">
            <w:pPr>
              <w:jc w:val="right"/>
              <w:rPr>
                <w:rFonts w:cs="Arial"/>
                <w:sz w:val="18"/>
                <w:szCs w:val="18"/>
              </w:rPr>
            </w:pPr>
            <w:r w:rsidRPr="00AF42F9">
              <w:rPr>
                <w:rFonts w:cs="Arial"/>
                <w:sz w:val="18"/>
                <w:szCs w:val="18"/>
              </w:rPr>
              <w:t>3.7%</w:t>
            </w:r>
          </w:p>
        </w:tc>
      </w:tr>
      <w:tr w:rsidR="004C4B24" w:rsidRPr="00FA02DD" w14:paraId="4A4B1176" w14:textId="77777777" w:rsidTr="00AF42F9">
        <w:trPr>
          <w:trHeight w:val="283"/>
        </w:trPr>
        <w:tc>
          <w:tcPr>
            <w:tcW w:w="3543" w:type="dxa"/>
            <w:noWrap/>
            <w:vAlign w:val="center"/>
          </w:tcPr>
          <w:p w14:paraId="2B17CA91" w14:textId="77777777" w:rsidR="004C4B24" w:rsidRPr="00FA02DD" w:rsidRDefault="004C4B24" w:rsidP="004C4B24">
            <w:pPr>
              <w:pStyle w:val="DHStableB"/>
            </w:pPr>
            <w:r w:rsidRPr="00FA02DD">
              <w:t>Torquay</w:t>
            </w:r>
          </w:p>
        </w:tc>
        <w:tc>
          <w:tcPr>
            <w:tcW w:w="852" w:type="dxa"/>
            <w:shd w:val="clear" w:color="auto" w:fill="DEE4EE"/>
            <w:noWrap/>
            <w:vAlign w:val="center"/>
          </w:tcPr>
          <w:p w14:paraId="4AC2F8FD" w14:textId="2FAE03F8" w:rsidR="004C4B24" w:rsidRPr="00AF42F9" w:rsidRDefault="004C4B24" w:rsidP="00AF42F9">
            <w:pPr>
              <w:jc w:val="right"/>
              <w:rPr>
                <w:rFonts w:cs="Arial"/>
                <w:sz w:val="18"/>
                <w:szCs w:val="18"/>
              </w:rPr>
            </w:pPr>
            <w:r w:rsidRPr="00AF42F9">
              <w:rPr>
                <w:rFonts w:cs="Arial"/>
                <w:sz w:val="18"/>
                <w:szCs w:val="18"/>
              </w:rPr>
              <w:t>-</w:t>
            </w:r>
          </w:p>
        </w:tc>
        <w:tc>
          <w:tcPr>
            <w:tcW w:w="1038" w:type="dxa"/>
            <w:shd w:val="clear" w:color="auto" w:fill="DEE4EE"/>
            <w:noWrap/>
            <w:vAlign w:val="center"/>
          </w:tcPr>
          <w:p w14:paraId="34D6D35C" w14:textId="0DD8D22C" w:rsidR="004C4B24" w:rsidRPr="00AF42F9" w:rsidRDefault="004C4B24" w:rsidP="00AF42F9">
            <w:pPr>
              <w:jc w:val="right"/>
              <w:rPr>
                <w:rFonts w:cs="Arial"/>
                <w:sz w:val="18"/>
                <w:szCs w:val="18"/>
              </w:rPr>
            </w:pPr>
            <w:r w:rsidRPr="00AF42F9">
              <w:rPr>
                <w:rFonts w:cs="Arial"/>
                <w:sz w:val="18"/>
                <w:szCs w:val="18"/>
              </w:rPr>
              <w:t>-</w:t>
            </w:r>
          </w:p>
        </w:tc>
        <w:tc>
          <w:tcPr>
            <w:tcW w:w="1077" w:type="dxa"/>
            <w:shd w:val="clear" w:color="auto" w:fill="DEE4EE"/>
            <w:noWrap/>
            <w:vAlign w:val="center"/>
          </w:tcPr>
          <w:p w14:paraId="307734E8" w14:textId="6EDA1DEA" w:rsidR="004C4B24" w:rsidRPr="00AF42F9" w:rsidRDefault="004C4B24" w:rsidP="00AF42F9">
            <w:pPr>
              <w:jc w:val="right"/>
              <w:rPr>
                <w:rFonts w:cs="Arial"/>
                <w:sz w:val="18"/>
                <w:szCs w:val="18"/>
              </w:rPr>
            </w:pPr>
            <w:r w:rsidRPr="00AF42F9">
              <w:rPr>
                <w:rFonts w:cs="Arial"/>
                <w:sz w:val="18"/>
                <w:szCs w:val="18"/>
              </w:rPr>
              <w:t>-</w:t>
            </w:r>
          </w:p>
        </w:tc>
        <w:tc>
          <w:tcPr>
            <w:tcW w:w="907" w:type="dxa"/>
            <w:noWrap/>
            <w:vAlign w:val="center"/>
          </w:tcPr>
          <w:p w14:paraId="683582DE" w14:textId="519E1CA8" w:rsidR="004C4B24" w:rsidRPr="00AF42F9" w:rsidRDefault="004C4B24" w:rsidP="00AF42F9">
            <w:pPr>
              <w:jc w:val="right"/>
              <w:rPr>
                <w:rFonts w:cs="Arial"/>
                <w:sz w:val="18"/>
                <w:szCs w:val="18"/>
              </w:rPr>
            </w:pPr>
            <w:r w:rsidRPr="00AF42F9">
              <w:rPr>
                <w:rFonts w:cs="Arial"/>
                <w:sz w:val="18"/>
                <w:szCs w:val="18"/>
              </w:rPr>
              <w:t>45</w:t>
            </w:r>
          </w:p>
        </w:tc>
        <w:tc>
          <w:tcPr>
            <w:tcW w:w="907" w:type="dxa"/>
            <w:noWrap/>
            <w:vAlign w:val="center"/>
          </w:tcPr>
          <w:p w14:paraId="67EA6FA3" w14:textId="5219B684" w:rsidR="004C4B24" w:rsidRPr="00AF42F9" w:rsidRDefault="004C4B24" w:rsidP="00AF42F9">
            <w:pPr>
              <w:jc w:val="right"/>
              <w:rPr>
                <w:rFonts w:cs="Arial"/>
                <w:sz w:val="18"/>
                <w:szCs w:val="18"/>
              </w:rPr>
            </w:pPr>
            <w:r w:rsidRPr="00AF42F9">
              <w:rPr>
                <w:rFonts w:cs="Arial"/>
                <w:sz w:val="18"/>
                <w:szCs w:val="18"/>
              </w:rPr>
              <w:t>$355</w:t>
            </w:r>
          </w:p>
        </w:tc>
        <w:tc>
          <w:tcPr>
            <w:tcW w:w="1077" w:type="dxa"/>
            <w:noWrap/>
            <w:vAlign w:val="center"/>
          </w:tcPr>
          <w:p w14:paraId="27C9BD1F" w14:textId="0CB29B4E" w:rsidR="004C4B24" w:rsidRPr="00AF42F9" w:rsidRDefault="004C4B24" w:rsidP="00AF42F9">
            <w:pPr>
              <w:jc w:val="right"/>
              <w:rPr>
                <w:rFonts w:cs="Arial"/>
                <w:sz w:val="18"/>
                <w:szCs w:val="18"/>
              </w:rPr>
            </w:pPr>
            <w:r w:rsidRPr="00AF42F9">
              <w:rPr>
                <w:rFonts w:cs="Arial"/>
                <w:sz w:val="18"/>
                <w:szCs w:val="18"/>
              </w:rPr>
              <w:t>1.4%</w:t>
            </w:r>
          </w:p>
        </w:tc>
        <w:tc>
          <w:tcPr>
            <w:tcW w:w="907" w:type="dxa"/>
            <w:shd w:val="clear" w:color="auto" w:fill="DEE4EE"/>
            <w:noWrap/>
            <w:vAlign w:val="center"/>
          </w:tcPr>
          <w:p w14:paraId="0169203D" w14:textId="0C4D7CC3" w:rsidR="004C4B24" w:rsidRPr="00AF42F9" w:rsidRDefault="004C4B24" w:rsidP="00AF42F9">
            <w:pPr>
              <w:jc w:val="right"/>
              <w:rPr>
                <w:rFonts w:cs="Arial"/>
                <w:sz w:val="18"/>
                <w:szCs w:val="18"/>
              </w:rPr>
            </w:pPr>
            <w:r w:rsidRPr="00AF42F9">
              <w:rPr>
                <w:rFonts w:cs="Arial"/>
                <w:sz w:val="18"/>
                <w:szCs w:val="18"/>
              </w:rPr>
              <w:t>20</w:t>
            </w:r>
          </w:p>
        </w:tc>
        <w:tc>
          <w:tcPr>
            <w:tcW w:w="907" w:type="dxa"/>
            <w:shd w:val="clear" w:color="auto" w:fill="DEE4EE"/>
            <w:noWrap/>
            <w:vAlign w:val="center"/>
          </w:tcPr>
          <w:p w14:paraId="39066CB2" w14:textId="15649A17" w:rsidR="004C4B24" w:rsidRPr="00AF42F9" w:rsidRDefault="004C4B24" w:rsidP="00AF42F9">
            <w:pPr>
              <w:jc w:val="right"/>
              <w:rPr>
                <w:rFonts w:cs="Arial"/>
                <w:sz w:val="18"/>
                <w:szCs w:val="18"/>
              </w:rPr>
            </w:pPr>
            <w:r w:rsidRPr="00AF42F9">
              <w:rPr>
                <w:rFonts w:cs="Arial"/>
                <w:sz w:val="18"/>
                <w:szCs w:val="18"/>
              </w:rPr>
              <w:t>$390</w:t>
            </w:r>
          </w:p>
        </w:tc>
        <w:tc>
          <w:tcPr>
            <w:tcW w:w="1077" w:type="dxa"/>
            <w:shd w:val="clear" w:color="auto" w:fill="DEE4EE"/>
            <w:noWrap/>
            <w:vAlign w:val="center"/>
          </w:tcPr>
          <w:p w14:paraId="4684CCC5" w14:textId="4E596AFD" w:rsidR="004C4B24" w:rsidRPr="00AF42F9" w:rsidRDefault="004C4B24" w:rsidP="00AF42F9">
            <w:pPr>
              <w:jc w:val="right"/>
              <w:rPr>
                <w:rFonts w:cs="Arial"/>
                <w:sz w:val="18"/>
                <w:szCs w:val="18"/>
              </w:rPr>
            </w:pPr>
            <w:r w:rsidRPr="00AF42F9">
              <w:rPr>
                <w:rFonts w:cs="Arial"/>
                <w:sz w:val="18"/>
                <w:szCs w:val="18"/>
              </w:rPr>
              <w:t>-1.3%</w:t>
            </w:r>
          </w:p>
        </w:tc>
        <w:tc>
          <w:tcPr>
            <w:tcW w:w="907" w:type="dxa"/>
            <w:noWrap/>
            <w:vAlign w:val="center"/>
          </w:tcPr>
          <w:p w14:paraId="6FB07A47" w14:textId="23CEBF3E" w:rsidR="004C4B24" w:rsidRPr="00AF42F9" w:rsidRDefault="004C4B24" w:rsidP="00AF42F9">
            <w:pPr>
              <w:jc w:val="right"/>
              <w:rPr>
                <w:rFonts w:cs="Arial"/>
                <w:sz w:val="18"/>
                <w:szCs w:val="18"/>
              </w:rPr>
            </w:pPr>
            <w:r w:rsidRPr="00AF42F9">
              <w:rPr>
                <w:rFonts w:cs="Arial"/>
                <w:sz w:val="18"/>
                <w:szCs w:val="18"/>
              </w:rPr>
              <w:t>204</w:t>
            </w:r>
          </w:p>
        </w:tc>
        <w:tc>
          <w:tcPr>
            <w:tcW w:w="907" w:type="dxa"/>
            <w:noWrap/>
            <w:vAlign w:val="center"/>
          </w:tcPr>
          <w:p w14:paraId="604FF864" w14:textId="7928D6BE" w:rsidR="004C4B24" w:rsidRPr="00AF42F9" w:rsidRDefault="004C4B24" w:rsidP="00AF42F9">
            <w:pPr>
              <w:jc w:val="right"/>
              <w:rPr>
                <w:rFonts w:cs="Arial"/>
                <w:sz w:val="18"/>
                <w:szCs w:val="18"/>
              </w:rPr>
            </w:pPr>
            <w:r w:rsidRPr="00AF42F9">
              <w:rPr>
                <w:rFonts w:cs="Arial"/>
                <w:sz w:val="18"/>
                <w:szCs w:val="18"/>
              </w:rPr>
              <w:t>$480</w:t>
            </w:r>
          </w:p>
        </w:tc>
        <w:tc>
          <w:tcPr>
            <w:tcW w:w="1077" w:type="dxa"/>
            <w:noWrap/>
            <w:vAlign w:val="center"/>
          </w:tcPr>
          <w:p w14:paraId="76F9053E" w14:textId="12D41644" w:rsidR="004C4B24" w:rsidRPr="00AF42F9" w:rsidRDefault="004C4B24" w:rsidP="00AF42F9">
            <w:pPr>
              <w:jc w:val="right"/>
              <w:rPr>
                <w:rFonts w:cs="Arial"/>
                <w:sz w:val="18"/>
                <w:szCs w:val="18"/>
              </w:rPr>
            </w:pPr>
            <w:r w:rsidRPr="00AF42F9">
              <w:rPr>
                <w:rFonts w:cs="Arial"/>
                <w:sz w:val="18"/>
                <w:szCs w:val="18"/>
              </w:rPr>
              <w:t>6.7%</w:t>
            </w:r>
          </w:p>
        </w:tc>
      </w:tr>
      <w:tr w:rsidR="004C4B24" w:rsidRPr="00FA02DD" w14:paraId="5B8F326A" w14:textId="77777777" w:rsidTr="00AF42F9">
        <w:trPr>
          <w:trHeight w:val="283"/>
        </w:trPr>
        <w:tc>
          <w:tcPr>
            <w:tcW w:w="3543" w:type="dxa"/>
            <w:noWrap/>
            <w:vAlign w:val="center"/>
          </w:tcPr>
          <w:p w14:paraId="3CE9B21C" w14:textId="77777777" w:rsidR="004C4B24" w:rsidRPr="00FA02DD" w:rsidRDefault="004C4B24" w:rsidP="004C4B24">
            <w:pPr>
              <w:pStyle w:val="DHStableB"/>
            </w:pPr>
            <w:r w:rsidRPr="00FA02DD">
              <w:t>Traralgon</w:t>
            </w:r>
          </w:p>
        </w:tc>
        <w:tc>
          <w:tcPr>
            <w:tcW w:w="852" w:type="dxa"/>
            <w:shd w:val="clear" w:color="auto" w:fill="DEE4EE"/>
            <w:noWrap/>
            <w:vAlign w:val="center"/>
          </w:tcPr>
          <w:p w14:paraId="6C62B8A2" w14:textId="1F13EF7B" w:rsidR="004C4B24" w:rsidRPr="00AF42F9" w:rsidRDefault="004C4B24" w:rsidP="00AF42F9">
            <w:pPr>
              <w:jc w:val="right"/>
              <w:rPr>
                <w:rFonts w:cs="Arial"/>
                <w:sz w:val="18"/>
                <w:szCs w:val="18"/>
              </w:rPr>
            </w:pPr>
            <w:r w:rsidRPr="00AF42F9">
              <w:rPr>
                <w:rFonts w:cs="Arial"/>
                <w:sz w:val="18"/>
                <w:szCs w:val="18"/>
              </w:rPr>
              <w:t>78</w:t>
            </w:r>
          </w:p>
        </w:tc>
        <w:tc>
          <w:tcPr>
            <w:tcW w:w="1038" w:type="dxa"/>
            <w:shd w:val="clear" w:color="auto" w:fill="DEE4EE"/>
            <w:noWrap/>
            <w:vAlign w:val="center"/>
          </w:tcPr>
          <w:p w14:paraId="2251FE3D" w14:textId="04E6A7CB" w:rsidR="004C4B24" w:rsidRPr="00AF42F9" w:rsidRDefault="004C4B24" w:rsidP="00AF42F9">
            <w:pPr>
              <w:jc w:val="right"/>
              <w:rPr>
                <w:rFonts w:cs="Arial"/>
                <w:sz w:val="18"/>
                <w:szCs w:val="18"/>
              </w:rPr>
            </w:pPr>
            <w:r w:rsidRPr="00AF42F9">
              <w:rPr>
                <w:rFonts w:cs="Arial"/>
                <w:sz w:val="18"/>
                <w:szCs w:val="18"/>
              </w:rPr>
              <w:t>$180</w:t>
            </w:r>
          </w:p>
        </w:tc>
        <w:tc>
          <w:tcPr>
            <w:tcW w:w="1077" w:type="dxa"/>
            <w:shd w:val="clear" w:color="auto" w:fill="DEE4EE"/>
            <w:noWrap/>
            <w:vAlign w:val="center"/>
          </w:tcPr>
          <w:p w14:paraId="3E93267A" w14:textId="1B114624" w:rsidR="004C4B24" w:rsidRPr="00AF42F9" w:rsidRDefault="004C4B24" w:rsidP="00AF42F9">
            <w:pPr>
              <w:jc w:val="right"/>
              <w:rPr>
                <w:rFonts w:cs="Arial"/>
                <w:sz w:val="18"/>
                <w:szCs w:val="18"/>
              </w:rPr>
            </w:pPr>
            <w:r w:rsidRPr="00AF42F9">
              <w:rPr>
                <w:rFonts w:cs="Arial"/>
                <w:sz w:val="18"/>
                <w:szCs w:val="18"/>
              </w:rPr>
              <w:t>13.9%</w:t>
            </w:r>
          </w:p>
        </w:tc>
        <w:tc>
          <w:tcPr>
            <w:tcW w:w="907" w:type="dxa"/>
            <w:noWrap/>
            <w:vAlign w:val="center"/>
          </w:tcPr>
          <w:p w14:paraId="2E37F8A1" w14:textId="5E00EA8C" w:rsidR="004C4B24" w:rsidRPr="00AF42F9" w:rsidRDefault="004C4B24" w:rsidP="00AF42F9">
            <w:pPr>
              <w:jc w:val="right"/>
              <w:rPr>
                <w:rFonts w:cs="Arial"/>
                <w:sz w:val="18"/>
                <w:szCs w:val="18"/>
              </w:rPr>
            </w:pPr>
            <w:r w:rsidRPr="00AF42F9">
              <w:rPr>
                <w:rFonts w:cs="Arial"/>
                <w:sz w:val="18"/>
                <w:szCs w:val="18"/>
              </w:rPr>
              <w:t>188</w:t>
            </w:r>
          </w:p>
        </w:tc>
        <w:tc>
          <w:tcPr>
            <w:tcW w:w="907" w:type="dxa"/>
            <w:noWrap/>
            <w:vAlign w:val="center"/>
          </w:tcPr>
          <w:p w14:paraId="3449F7F4" w14:textId="0E3264DB" w:rsidR="004C4B24" w:rsidRPr="00AF42F9" w:rsidRDefault="004C4B24" w:rsidP="00AF42F9">
            <w:pPr>
              <w:jc w:val="right"/>
              <w:rPr>
                <w:rFonts w:cs="Arial"/>
                <w:sz w:val="18"/>
                <w:szCs w:val="18"/>
              </w:rPr>
            </w:pPr>
            <w:r w:rsidRPr="00AF42F9">
              <w:rPr>
                <w:rFonts w:cs="Arial"/>
                <w:sz w:val="18"/>
                <w:szCs w:val="18"/>
              </w:rPr>
              <w:t>$243</w:t>
            </w:r>
          </w:p>
        </w:tc>
        <w:tc>
          <w:tcPr>
            <w:tcW w:w="1077" w:type="dxa"/>
            <w:noWrap/>
            <w:vAlign w:val="center"/>
          </w:tcPr>
          <w:p w14:paraId="14BA1FB7" w14:textId="31FC1CF8" w:rsidR="004C4B24" w:rsidRPr="00AF42F9" w:rsidRDefault="004C4B24" w:rsidP="00AF42F9">
            <w:pPr>
              <w:jc w:val="right"/>
              <w:rPr>
                <w:rFonts w:cs="Arial"/>
                <w:sz w:val="18"/>
                <w:szCs w:val="18"/>
              </w:rPr>
            </w:pPr>
            <w:r w:rsidRPr="00AF42F9">
              <w:rPr>
                <w:rFonts w:cs="Arial"/>
                <w:sz w:val="18"/>
                <w:szCs w:val="18"/>
              </w:rPr>
              <w:t>10.5%</w:t>
            </w:r>
          </w:p>
        </w:tc>
        <w:tc>
          <w:tcPr>
            <w:tcW w:w="907" w:type="dxa"/>
            <w:shd w:val="clear" w:color="auto" w:fill="DEE4EE"/>
            <w:noWrap/>
            <w:vAlign w:val="center"/>
          </w:tcPr>
          <w:p w14:paraId="435F5B50" w14:textId="29A5B571" w:rsidR="004C4B24" w:rsidRPr="00AF42F9" w:rsidRDefault="004C4B24" w:rsidP="00AF42F9">
            <w:pPr>
              <w:jc w:val="right"/>
              <w:rPr>
                <w:rFonts w:cs="Arial"/>
                <w:sz w:val="18"/>
                <w:szCs w:val="18"/>
              </w:rPr>
            </w:pPr>
            <w:r w:rsidRPr="00AF42F9">
              <w:rPr>
                <w:rFonts w:cs="Arial"/>
                <w:sz w:val="18"/>
                <w:szCs w:val="18"/>
              </w:rPr>
              <w:t>89</w:t>
            </w:r>
          </w:p>
        </w:tc>
        <w:tc>
          <w:tcPr>
            <w:tcW w:w="907" w:type="dxa"/>
            <w:shd w:val="clear" w:color="auto" w:fill="DEE4EE"/>
            <w:noWrap/>
            <w:vAlign w:val="center"/>
          </w:tcPr>
          <w:p w14:paraId="3C3EEFDE" w14:textId="72AC812F" w:rsidR="004C4B24" w:rsidRPr="00AF42F9" w:rsidRDefault="004C4B24" w:rsidP="00AF42F9">
            <w:pPr>
              <w:jc w:val="right"/>
              <w:rPr>
                <w:rFonts w:cs="Arial"/>
                <w:sz w:val="18"/>
                <w:szCs w:val="18"/>
              </w:rPr>
            </w:pPr>
            <w:r w:rsidRPr="00AF42F9">
              <w:rPr>
                <w:rFonts w:cs="Arial"/>
                <w:sz w:val="18"/>
                <w:szCs w:val="18"/>
              </w:rPr>
              <w:t>$260</w:t>
            </w:r>
          </w:p>
        </w:tc>
        <w:tc>
          <w:tcPr>
            <w:tcW w:w="1077" w:type="dxa"/>
            <w:shd w:val="clear" w:color="auto" w:fill="DEE4EE"/>
            <w:noWrap/>
            <w:vAlign w:val="center"/>
          </w:tcPr>
          <w:p w14:paraId="5584EF63" w14:textId="0AB34B61" w:rsidR="004C4B24" w:rsidRPr="00AF42F9" w:rsidRDefault="004C4B24" w:rsidP="00AF42F9">
            <w:pPr>
              <w:jc w:val="right"/>
              <w:rPr>
                <w:rFonts w:cs="Arial"/>
                <w:sz w:val="18"/>
                <w:szCs w:val="18"/>
              </w:rPr>
            </w:pPr>
            <w:r w:rsidRPr="00AF42F9">
              <w:rPr>
                <w:rFonts w:cs="Arial"/>
                <w:sz w:val="18"/>
                <w:szCs w:val="18"/>
              </w:rPr>
              <w:t>4.0%</w:t>
            </w:r>
          </w:p>
        </w:tc>
        <w:tc>
          <w:tcPr>
            <w:tcW w:w="907" w:type="dxa"/>
            <w:noWrap/>
            <w:vAlign w:val="center"/>
          </w:tcPr>
          <w:p w14:paraId="67E09DB3" w14:textId="39CF0501" w:rsidR="004C4B24" w:rsidRPr="00AF42F9" w:rsidRDefault="004C4B24" w:rsidP="00AF42F9">
            <w:pPr>
              <w:jc w:val="right"/>
              <w:rPr>
                <w:rFonts w:cs="Arial"/>
                <w:sz w:val="18"/>
                <w:szCs w:val="18"/>
              </w:rPr>
            </w:pPr>
            <w:r w:rsidRPr="00AF42F9">
              <w:rPr>
                <w:rFonts w:cs="Arial"/>
                <w:sz w:val="18"/>
                <w:szCs w:val="18"/>
              </w:rPr>
              <w:t>439</w:t>
            </w:r>
          </w:p>
        </w:tc>
        <w:tc>
          <w:tcPr>
            <w:tcW w:w="907" w:type="dxa"/>
            <w:noWrap/>
            <w:vAlign w:val="center"/>
          </w:tcPr>
          <w:p w14:paraId="2F0EDC15" w14:textId="534E5AF3" w:rsidR="004C4B24" w:rsidRPr="00AF42F9" w:rsidRDefault="004C4B24" w:rsidP="00AF42F9">
            <w:pPr>
              <w:jc w:val="right"/>
              <w:rPr>
                <w:rFonts w:cs="Arial"/>
                <w:sz w:val="18"/>
                <w:szCs w:val="18"/>
              </w:rPr>
            </w:pPr>
            <w:r w:rsidRPr="00AF42F9">
              <w:rPr>
                <w:rFonts w:cs="Arial"/>
                <w:sz w:val="18"/>
                <w:szCs w:val="18"/>
              </w:rPr>
              <w:t>$300</w:t>
            </w:r>
          </w:p>
        </w:tc>
        <w:tc>
          <w:tcPr>
            <w:tcW w:w="1077" w:type="dxa"/>
            <w:noWrap/>
            <w:vAlign w:val="center"/>
          </w:tcPr>
          <w:p w14:paraId="681DD55D" w14:textId="32285888" w:rsidR="004C4B24" w:rsidRPr="00AF42F9" w:rsidRDefault="004C4B24" w:rsidP="00AF42F9">
            <w:pPr>
              <w:jc w:val="right"/>
              <w:rPr>
                <w:rFonts w:cs="Arial"/>
                <w:sz w:val="18"/>
                <w:szCs w:val="18"/>
              </w:rPr>
            </w:pPr>
            <w:r w:rsidRPr="00AF42F9">
              <w:rPr>
                <w:rFonts w:cs="Arial"/>
                <w:sz w:val="18"/>
                <w:szCs w:val="18"/>
              </w:rPr>
              <w:t>5.3%</w:t>
            </w:r>
          </w:p>
        </w:tc>
      </w:tr>
      <w:tr w:rsidR="004C4B24" w:rsidRPr="00FA02DD" w14:paraId="2F2E4454" w14:textId="77777777" w:rsidTr="00AF42F9">
        <w:trPr>
          <w:trHeight w:val="283"/>
        </w:trPr>
        <w:tc>
          <w:tcPr>
            <w:tcW w:w="3543" w:type="dxa"/>
            <w:noWrap/>
            <w:vAlign w:val="center"/>
          </w:tcPr>
          <w:p w14:paraId="1F8E0059" w14:textId="77777777" w:rsidR="004C4B24" w:rsidRPr="00FA02DD" w:rsidRDefault="004C4B24" w:rsidP="004C4B24">
            <w:pPr>
              <w:pStyle w:val="DHStableB"/>
            </w:pPr>
            <w:r w:rsidRPr="00FA02DD">
              <w:t>Wangaratta</w:t>
            </w:r>
          </w:p>
        </w:tc>
        <w:tc>
          <w:tcPr>
            <w:tcW w:w="852" w:type="dxa"/>
            <w:shd w:val="clear" w:color="auto" w:fill="DEE4EE"/>
            <w:noWrap/>
            <w:vAlign w:val="center"/>
          </w:tcPr>
          <w:p w14:paraId="25B02921" w14:textId="334E6866" w:rsidR="004C4B24" w:rsidRPr="00AF42F9" w:rsidRDefault="004C4B24" w:rsidP="00AF42F9">
            <w:pPr>
              <w:jc w:val="right"/>
              <w:rPr>
                <w:rFonts w:cs="Arial"/>
                <w:sz w:val="18"/>
                <w:szCs w:val="18"/>
              </w:rPr>
            </w:pPr>
            <w:r w:rsidRPr="00AF42F9">
              <w:rPr>
                <w:rFonts w:cs="Arial"/>
                <w:sz w:val="18"/>
                <w:szCs w:val="18"/>
              </w:rPr>
              <w:t>48</w:t>
            </w:r>
          </w:p>
        </w:tc>
        <w:tc>
          <w:tcPr>
            <w:tcW w:w="1038" w:type="dxa"/>
            <w:shd w:val="clear" w:color="auto" w:fill="DEE4EE"/>
            <w:noWrap/>
            <w:vAlign w:val="center"/>
          </w:tcPr>
          <w:p w14:paraId="7226A5CF" w14:textId="632497DF"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4FB3F9B3" w14:textId="61C4AC44" w:rsidR="004C4B24" w:rsidRPr="00AF42F9" w:rsidRDefault="004C4B24" w:rsidP="00AF42F9">
            <w:pPr>
              <w:jc w:val="right"/>
              <w:rPr>
                <w:rFonts w:cs="Arial"/>
                <w:sz w:val="18"/>
                <w:szCs w:val="18"/>
              </w:rPr>
            </w:pPr>
            <w:r w:rsidRPr="00AF42F9">
              <w:rPr>
                <w:rFonts w:cs="Arial"/>
                <w:sz w:val="18"/>
                <w:szCs w:val="18"/>
              </w:rPr>
              <w:t>11.8%</w:t>
            </w:r>
          </w:p>
        </w:tc>
        <w:tc>
          <w:tcPr>
            <w:tcW w:w="907" w:type="dxa"/>
            <w:noWrap/>
            <w:vAlign w:val="center"/>
          </w:tcPr>
          <w:p w14:paraId="467F1979" w14:textId="291E2BC3" w:rsidR="004C4B24" w:rsidRPr="00AF42F9" w:rsidRDefault="004C4B24" w:rsidP="00AF42F9">
            <w:pPr>
              <w:jc w:val="right"/>
              <w:rPr>
                <w:rFonts w:cs="Arial"/>
                <w:sz w:val="18"/>
                <w:szCs w:val="18"/>
              </w:rPr>
            </w:pPr>
            <w:r w:rsidRPr="00AF42F9">
              <w:rPr>
                <w:rFonts w:cs="Arial"/>
                <w:sz w:val="18"/>
                <w:szCs w:val="18"/>
              </w:rPr>
              <w:t>129</w:t>
            </w:r>
          </w:p>
        </w:tc>
        <w:tc>
          <w:tcPr>
            <w:tcW w:w="907" w:type="dxa"/>
            <w:noWrap/>
            <w:vAlign w:val="center"/>
          </w:tcPr>
          <w:p w14:paraId="150121CF" w14:textId="5B92D17E" w:rsidR="004C4B24" w:rsidRPr="00AF42F9" w:rsidRDefault="004C4B24" w:rsidP="00AF42F9">
            <w:pPr>
              <w:jc w:val="right"/>
              <w:rPr>
                <w:rFonts w:cs="Arial"/>
                <w:sz w:val="18"/>
                <w:szCs w:val="18"/>
              </w:rPr>
            </w:pPr>
            <w:r w:rsidRPr="00AF42F9">
              <w:rPr>
                <w:rFonts w:cs="Arial"/>
                <w:sz w:val="18"/>
                <w:szCs w:val="18"/>
              </w:rPr>
              <w:t>$225</w:t>
            </w:r>
          </w:p>
        </w:tc>
        <w:tc>
          <w:tcPr>
            <w:tcW w:w="1077" w:type="dxa"/>
            <w:noWrap/>
            <w:vAlign w:val="center"/>
          </w:tcPr>
          <w:p w14:paraId="677AB66C" w14:textId="68D4949B" w:rsidR="004C4B24" w:rsidRPr="00AF42F9" w:rsidRDefault="004C4B24" w:rsidP="00AF42F9">
            <w:pPr>
              <w:jc w:val="right"/>
              <w:rPr>
                <w:rFonts w:cs="Arial"/>
                <w:sz w:val="18"/>
                <w:szCs w:val="18"/>
              </w:rPr>
            </w:pPr>
            <w:r w:rsidRPr="00AF42F9">
              <w:rPr>
                <w:rFonts w:cs="Arial"/>
                <w:sz w:val="18"/>
                <w:szCs w:val="18"/>
              </w:rPr>
              <w:t>7.1%</w:t>
            </w:r>
          </w:p>
        </w:tc>
        <w:tc>
          <w:tcPr>
            <w:tcW w:w="907" w:type="dxa"/>
            <w:shd w:val="clear" w:color="auto" w:fill="DEE4EE"/>
            <w:noWrap/>
            <w:vAlign w:val="center"/>
          </w:tcPr>
          <w:p w14:paraId="69B53E39" w14:textId="006003D0" w:rsidR="004C4B24" w:rsidRPr="00AF42F9" w:rsidRDefault="004C4B24" w:rsidP="00AF42F9">
            <w:pPr>
              <w:jc w:val="right"/>
              <w:rPr>
                <w:rFonts w:cs="Arial"/>
                <w:sz w:val="18"/>
                <w:szCs w:val="18"/>
              </w:rPr>
            </w:pPr>
            <w:r w:rsidRPr="00AF42F9">
              <w:rPr>
                <w:rFonts w:cs="Arial"/>
                <w:sz w:val="18"/>
                <w:szCs w:val="18"/>
              </w:rPr>
              <w:t>48</w:t>
            </w:r>
          </w:p>
        </w:tc>
        <w:tc>
          <w:tcPr>
            <w:tcW w:w="907" w:type="dxa"/>
            <w:shd w:val="clear" w:color="auto" w:fill="DEE4EE"/>
            <w:noWrap/>
            <w:vAlign w:val="center"/>
          </w:tcPr>
          <w:p w14:paraId="69210D9C" w14:textId="69977973" w:rsidR="004C4B24" w:rsidRPr="00AF42F9" w:rsidRDefault="004C4B24" w:rsidP="00AF42F9">
            <w:pPr>
              <w:jc w:val="right"/>
              <w:rPr>
                <w:rFonts w:cs="Arial"/>
                <w:sz w:val="18"/>
                <w:szCs w:val="18"/>
              </w:rPr>
            </w:pPr>
            <w:r w:rsidRPr="00AF42F9">
              <w:rPr>
                <w:rFonts w:cs="Arial"/>
                <w:sz w:val="18"/>
                <w:szCs w:val="18"/>
              </w:rPr>
              <w:t>$250</w:t>
            </w:r>
          </w:p>
        </w:tc>
        <w:tc>
          <w:tcPr>
            <w:tcW w:w="1077" w:type="dxa"/>
            <w:shd w:val="clear" w:color="auto" w:fill="DEE4EE"/>
            <w:noWrap/>
            <w:vAlign w:val="center"/>
          </w:tcPr>
          <w:p w14:paraId="34141202" w14:textId="70A9931A" w:rsidR="004C4B24" w:rsidRPr="00AF42F9" w:rsidRDefault="004C4B24" w:rsidP="00AF42F9">
            <w:pPr>
              <w:jc w:val="right"/>
              <w:rPr>
                <w:rFonts w:cs="Arial"/>
                <w:sz w:val="18"/>
                <w:szCs w:val="18"/>
              </w:rPr>
            </w:pPr>
            <w:r w:rsidRPr="00AF42F9">
              <w:rPr>
                <w:rFonts w:cs="Arial"/>
                <w:sz w:val="18"/>
                <w:szCs w:val="18"/>
              </w:rPr>
              <w:t>8.7%</w:t>
            </w:r>
          </w:p>
        </w:tc>
        <w:tc>
          <w:tcPr>
            <w:tcW w:w="907" w:type="dxa"/>
            <w:noWrap/>
            <w:vAlign w:val="center"/>
          </w:tcPr>
          <w:p w14:paraId="0103A5A1" w14:textId="42717667" w:rsidR="004C4B24" w:rsidRPr="00AF42F9" w:rsidRDefault="004C4B24" w:rsidP="00AF42F9">
            <w:pPr>
              <w:jc w:val="right"/>
              <w:rPr>
                <w:rFonts w:cs="Arial"/>
                <w:sz w:val="18"/>
                <w:szCs w:val="18"/>
              </w:rPr>
            </w:pPr>
            <w:r w:rsidRPr="00AF42F9">
              <w:rPr>
                <w:rFonts w:cs="Arial"/>
                <w:sz w:val="18"/>
                <w:szCs w:val="18"/>
              </w:rPr>
              <w:t>272</w:t>
            </w:r>
          </w:p>
        </w:tc>
        <w:tc>
          <w:tcPr>
            <w:tcW w:w="907" w:type="dxa"/>
            <w:noWrap/>
            <w:vAlign w:val="center"/>
          </w:tcPr>
          <w:p w14:paraId="03F5CF3C" w14:textId="1E981579" w:rsidR="004C4B24" w:rsidRPr="00AF42F9" w:rsidRDefault="004C4B24" w:rsidP="00AF42F9">
            <w:pPr>
              <w:jc w:val="right"/>
              <w:rPr>
                <w:rFonts w:cs="Arial"/>
                <w:sz w:val="18"/>
                <w:szCs w:val="18"/>
              </w:rPr>
            </w:pPr>
            <w:r w:rsidRPr="00AF42F9">
              <w:rPr>
                <w:rFonts w:cs="Arial"/>
                <w:sz w:val="18"/>
                <w:szCs w:val="18"/>
              </w:rPr>
              <w:t>$310</w:t>
            </w:r>
          </w:p>
        </w:tc>
        <w:tc>
          <w:tcPr>
            <w:tcW w:w="1077" w:type="dxa"/>
            <w:noWrap/>
            <w:vAlign w:val="center"/>
          </w:tcPr>
          <w:p w14:paraId="081BD7B1" w14:textId="02791F3F" w:rsidR="004C4B24" w:rsidRPr="00AF42F9" w:rsidRDefault="004C4B24" w:rsidP="00AF42F9">
            <w:pPr>
              <w:jc w:val="right"/>
              <w:rPr>
                <w:rFonts w:cs="Arial"/>
                <w:sz w:val="18"/>
                <w:szCs w:val="18"/>
              </w:rPr>
            </w:pPr>
            <w:r w:rsidRPr="00AF42F9">
              <w:rPr>
                <w:rFonts w:cs="Arial"/>
                <w:sz w:val="18"/>
                <w:szCs w:val="18"/>
              </w:rPr>
              <w:t>8.8%</w:t>
            </w:r>
          </w:p>
        </w:tc>
      </w:tr>
      <w:tr w:rsidR="004C4B24" w:rsidRPr="00FA02DD" w14:paraId="5C3D9C30" w14:textId="77777777" w:rsidTr="00AF42F9">
        <w:trPr>
          <w:trHeight w:val="283"/>
        </w:trPr>
        <w:tc>
          <w:tcPr>
            <w:tcW w:w="3543" w:type="dxa"/>
            <w:noWrap/>
            <w:vAlign w:val="center"/>
          </w:tcPr>
          <w:p w14:paraId="1D00065E" w14:textId="77777777" w:rsidR="004C4B24" w:rsidRPr="00FA02DD" w:rsidRDefault="004C4B24" w:rsidP="004C4B24">
            <w:pPr>
              <w:pStyle w:val="DHStableB"/>
            </w:pPr>
            <w:r w:rsidRPr="00FA02DD">
              <w:t>Warragul</w:t>
            </w:r>
          </w:p>
        </w:tc>
        <w:tc>
          <w:tcPr>
            <w:tcW w:w="852" w:type="dxa"/>
            <w:shd w:val="clear" w:color="auto" w:fill="DEE4EE"/>
            <w:noWrap/>
            <w:vAlign w:val="center"/>
          </w:tcPr>
          <w:p w14:paraId="25010484" w14:textId="3BD8B12C" w:rsidR="004C4B24" w:rsidRPr="00AF42F9" w:rsidRDefault="004C4B24" w:rsidP="00AF42F9">
            <w:pPr>
              <w:jc w:val="right"/>
              <w:rPr>
                <w:rFonts w:cs="Arial"/>
                <w:sz w:val="18"/>
                <w:szCs w:val="18"/>
              </w:rPr>
            </w:pPr>
            <w:r w:rsidRPr="00AF42F9">
              <w:rPr>
                <w:rFonts w:cs="Arial"/>
                <w:sz w:val="18"/>
                <w:szCs w:val="18"/>
              </w:rPr>
              <w:t>12</w:t>
            </w:r>
          </w:p>
        </w:tc>
        <w:tc>
          <w:tcPr>
            <w:tcW w:w="1038" w:type="dxa"/>
            <w:shd w:val="clear" w:color="auto" w:fill="DEE4EE"/>
            <w:noWrap/>
            <w:vAlign w:val="center"/>
          </w:tcPr>
          <w:p w14:paraId="3316F08E" w14:textId="5A5F7B7F" w:rsidR="004C4B24" w:rsidRPr="00AF42F9" w:rsidRDefault="004C4B24" w:rsidP="00AF42F9">
            <w:pPr>
              <w:jc w:val="right"/>
              <w:rPr>
                <w:rFonts w:cs="Arial"/>
                <w:sz w:val="18"/>
                <w:szCs w:val="18"/>
              </w:rPr>
            </w:pPr>
            <w:r w:rsidRPr="00AF42F9">
              <w:rPr>
                <w:rFonts w:cs="Arial"/>
                <w:sz w:val="18"/>
                <w:szCs w:val="18"/>
              </w:rPr>
              <w:t>$190</w:t>
            </w:r>
          </w:p>
        </w:tc>
        <w:tc>
          <w:tcPr>
            <w:tcW w:w="1077" w:type="dxa"/>
            <w:shd w:val="clear" w:color="auto" w:fill="DEE4EE"/>
            <w:noWrap/>
            <w:vAlign w:val="center"/>
          </w:tcPr>
          <w:p w14:paraId="12173EB2" w14:textId="6A975C9C" w:rsidR="004C4B24" w:rsidRPr="00AF42F9" w:rsidRDefault="004C4B24" w:rsidP="00AF42F9">
            <w:pPr>
              <w:jc w:val="right"/>
              <w:rPr>
                <w:rFonts w:cs="Arial"/>
                <w:sz w:val="18"/>
                <w:szCs w:val="18"/>
              </w:rPr>
            </w:pPr>
            <w:r w:rsidRPr="00AF42F9">
              <w:rPr>
                <w:rFonts w:cs="Arial"/>
                <w:sz w:val="18"/>
                <w:szCs w:val="18"/>
              </w:rPr>
              <w:t>-5.0%</w:t>
            </w:r>
          </w:p>
        </w:tc>
        <w:tc>
          <w:tcPr>
            <w:tcW w:w="907" w:type="dxa"/>
            <w:noWrap/>
            <w:vAlign w:val="center"/>
          </w:tcPr>
          <w:p w14:paraId="20CCF49A" w14:textId="71CD1A85" w:rsidR="004C4B24" w:rsidRPr="00AF42F9" w:rsidRDefault="004C4B24" w:rsidP="00AF42F9">
            <w:pPr>
              <w:jc w:val="right"/>
              <w:rPr>
                <w:rFonts w:cs="Arial"/>
                <w:sz w:val="18"/>
                <w:szCs w:val="18"/>
              </w:rPr>
            </w:pPr>
            <w:r w:rsidRPr="00AF42F9">
              <w:rPr>
                <w:rFonts w:cs="Arial"/>
                <w:sz w:val="18"/>
                <w:szCs w:val="18"/>
              </w:rPr>
              <w:t>65</w:t>
            </w:r>
          </w:p>
        </w:tc>
        <w:tc>
          <w:tcPr>
            <w:tcW w:w="907" w:type="dxa"/>
            <w:noWrap/>
            <w:vAlign w:val="center"/>
          </w:tcPr>
          <w:p w14:paraId="71D08BCA" w14:textId="01373313" w:rsidR="004C4B24" w:rsidRPr="00AF42F9" w:rsidRDefault="004C4B24" w:rsidP="00AF42F9">
            <w:pPr>
              <w:jc w:val="right"/>
              <w:rPr>
                <w:rFonts w:cs="Arial"/>
                <w:sz w:val="18"/>
                <w:szCs w:val="18"/>
              </w:rPr>
            </w:pPr>
            <w:r w:rsidRPr="00AF42F9">
              <w:rPr>
                <w:rFonts w:cs="Arial"/>
                <w:sz w:val="18"/>
                <w:szCs w:val="18"/>
              </w:rPr>
              <w:t>$270</w:t>
            </w:r>
          </w:p>
        </w:tc>
        <w:tc>
          <w:tcPr>
            <w:tcW w:w="1077" w:type="dxa"/>
            <w:noWrap/>
            <w:vAlign w:val="center"/>
          </w:tcPr>
          <w:p w14:paraId="688FA809" w14:textId="02F1461C" w:rsidR="004C4B24" w:rsidRPr="00AF42F9" w:rsidRDefault="004C4B24" w:rsidP="00AF42F9">
            <w:pPr>
              <w:jc w:val="right"/>
              <w:rPr>
                <w:rFonts w:cs="Arial"/>
                <w:sz w:val="18"/>
                <w:szCs w:val="18"/>
              </w:rPr>
            </w:pPr>
            <w:r w:rsidRPr="00AF42F9">
              <w:rPr>
                <w:rFonts w:cs="Arial"/>
                <w:sz w:val="18"/>
                <w:szCs w:val="18"/>
              </w:rPr>
              <w:t>3.8%</w:t>
            </w:r>
          </w:p>
        </w:tc>
        <w:tc>
          <w:tcPr>
            <w:tcW w:w="907" w:type="dxa"/>
            <w:shd w:val="clear" w:color="auto" w:fill="DEE4EE"/>
            <w:noWrap/>
            <w:vAlign w:val="center"/>
          </w:tcPr>
          <w:p w14:paraId="6A2E5196" w14:textId="1D7E8C4F" w:rsidR="004C4B24" w:rsidRPr="00AF42F9" w:rsidRDefault="004C4B24" w:rsidP="00AF42F9">
            <w:pPr>
              <w:jc w:val="right"/>
              <w:rPr>
                <w:rFonts w:cs="Arial"/>
                <w:sz w:val="18"/>
                <w:szCs w:val="18"/>
              </w:rPr>
            </w:pPr>
            <w:r w:rsidRPr="00AF42F9">
              <w:rPr>
                <w:rFonts w:cs="Arial"/>
                <w:sz w:val="18"/>
                <w:szCs w:val="18"/>
              </w:rPr>
              <w:t>30</w:t>
            </w:r>
          </w:p>
        </w:tc>
        <w:tc>
          <w:tcPr>
            <w:tcW w:w="907" w:type="dxa"/>
            <w:shd w:val="clear" w:color="auto" w:fill="DEE4EE"/>
            <w:noWrap/>
            <w:vAlign w:val="center"/>
          </w:tcPr>
          <w:p w14:paraId="0DFCCC0D" w14:textId="218D99E2" w:rsidR="004C4B24" w:rsidRPr="00AF42F9" w:rsidRDefault="004C4B24" w:rsidP="00AF42F9">
            <w:pPr>
              <w:jc w:val="right"/>
              <w:rPr>
                <w:rFonts w:cs="Arial"/>
                <w:sz w:val="18"/>
                <w:szCs w:val="18"/>
              </w:rPr>
            </w:pPr>
            <w:r w:rsidRPr="00AF42F9">
              <w:rPr>
                <w:rFonts w:cs="Arial"/>
                <w:sz w:val="18"/>
                <w:szCs w:val="18"/>
              </w:rPr>
              <w:t>$283</w:t>
            </w:r>
          </w:p>
        </w:tc>
        <w:tc>
          <w:tcPr>
            <w:tcW w:w="1077" w:type="dxa"/>
            <w:shd w:val="clear" w:color="auto" w:fill="DEE4EE"/>
            <w:noWrap/>
            <w:vAlign w:val="center"/>
          </w:tcPr>
          <w:p w14:paraId="362CB90F" w14:textId="70E068F7" w:rsidR="004C4B24" w:rsidRPr="00AF42F9" w:rsidRDefault="004C4B24" w:rsidP="00AF42F9">
            <w:pPr>
              <w:jc w:val="right"/>
              <w:rPr>
                <w:rFonts w:cs="Arial"/>
                <w:sz w:val="18"/>
                <w:szCs w:val="18"/>
              </w:rPr>
            </w:pPr>
            <w:r w:rsidRPr="00AF42F9">
              <w:rPr>
                <w:rFonts w:cs="Arial"/>
                <w:sz w:val="18"/>
                <w:szCs w:val="18"/>
              </w:rPr>
              <w:t>6.8%</w:t>
            </w:r>
          </w:p>
        </w:tc>
        <w:tc>
          <w:tcPr>
            <w:tcW w:w="907" w:type="dxa"/>
            <w:noWrap/>
            <w:vAlign w:val="center"/>
          </w:tcPr>
          <w:p w14:paraId="6CC43FF9" w14:textId="4C06F5BF" w:rsidR="004C4B24" w:rsidRPr="00AF42F9" w:rsidRDefault="004C4B24" w:rsidP="00AF42F9">
            <w:pPr>
              <w:jc w:val="right"/>
              <w:rPr>
                <w:rFonts w:cs="Arial"/>
                <w:sz w:val="18"/>
                <w:szCs w:val="18"/>
              </w:rPr>
            </w:pPr>
            <w:r w:rsidRPr="00AF42F9">
              <w:rPr>
                <w:rFonts w:cs="Arial"/>
                <w:sz w:val="18"/>
                <w:szCs w:val="18"/>
              </w:rPr>
              <w:t>185</w:t>
            </w:r>
          </w:p>
        </w:tc>
        <w:tc>
          <w:tcPr>
            <w:tcW w:w="907" w:type="dxa"/>
            <w:noWrap/>
            <w:vAlign w:val="center"/>
          </w:tcPr>
          <w:p w14:paraId="3FD73742" w14:textId="400C5966"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3E6FA5EF" w14:textId="6F05A76E" w:rsidR="004C4B24" w:rsidRPr="00AF42F9" w:rsidRDefault="004C4B24" w:rsidP="00AF42F9">
            <w:pPr>
              <w:jc w:val="right"/>
              <w:rPr>
                <w:rFonts w:cs="Arial"/>
                <w:sz w:val="18"/>
                <w:szCs w:val="18"/>
              </w:rPr>
            </w:pPr>
            <w:r w:rsidRPr="00AF42F9">
              <w:rPr>
                <w:rFonts w:cs="Arial"/>
                <w:sz w:val="18"/>
                <w:szCs w:val="18"/>
              </w:rPr>
              <w:t>13.3%</w:t>
            </w:r>
          </w:p>
        </w:tc>
      </w:tr>
      <w:tr w:rsidR="004C4B24" w:rsidRPr="00FA02DD" w14:paraId="0F0410B9" w14:textId="77777777" w:rsidTr="00AF42F9">
        <w:trPr>
          <w:trHeight w:val="283"/>
        </w:trPr>
        <w:tc>
          <w:tcPr>
            <w:tcW w:w="3543" w:type="dxa"/>
            <w:noWrap/>
            <w:vAlign w:val="center"/>
          </w:tcPr>
          <w:p w14:paraId="429DB986" w14:textId="77777777" w:rsidR="004C4B24" w:rsidRPr="00FA02DD" w:rsidRDefault="004C4B24" w:rsidP="004C4B24">
            <w:pPr>
              <w:pStyle w:val="DHStableB"/>
            </w:pPr>
            <w:r w:rsidRPr="00FA02DD">
              <w:t>Warrnambool</w:t>
            </w:r>
          </w:p>
        </w:tc>
        <w:tc>
          <w:tcPr>
            <w:tcW w:w="852" w:type="dxa"/>
            <w:shd w:val="clear" w:color="auto" w:fill="DEE4EE"/>
            <w:noWrap/>
            <w:vAlign w:val="center"/>
          </w:tcPr>
          <w:p w14:paraId="37E32C96" w14:textId="45904C25" w:rsidR="004C4B24" w:rsidRPr="00AF42F9" w:rsidRDefault="004C4B24" w:rsidP="00AF42F9">
            <w:pPr>
              <w:jc w:val="right"/>
              <w:rPr>
                <w:rFonts w:cs="Arial"/>
                <w:sz w:val="18"/>
                <w:szCs w:val="18"/>
              </w:rPr>
            </w:pPr>
            <w:r w:rsidRPr="00AF42F9">
              <w:rPr>
                <w:rFonts w:cs="Arial"/>
                <w:sz w:val="18"/>
                <w:szCs w:val="18"/>
              </w:rPr>
              <w:t>80</w:t>
            </w:r>
          </w:p>
        </w:tc>
        <w:tc>
          <w:tcPr>
            <w:tcW w:w="1038" w:type="dxa"/>
            <w:shd w:val="clear" w:color="auto" w:fill="DEE4EE"/>
            <w:noWrap/>
            <w:vAlign w:val="center"/>
          </w:tcPr>
          <w:p w14:paraId="21324758" w14:textId="03EA32D4" w:rsidR="004C4B24" w:rsidRPr="00AF42F9" w:rsidRDefault="004C4B24" w:rsidP="00AF42F9">
            <w:pPr>
              <w:jc w:val="right"/>
              <w:rPr>
                <w:rFonts w:cs="Arial"/>
                <w:sz w:val="18"/>
                <w:szCs w:val="18"/>
              </w:rPr>
            </w:pPr>
            <w:r w:rsidRPr="00AF42F9">
              <w:rPr>
                <w:rFonts w:cs="Arial"/>
                <w:sz w:val="18"/>
                <w:szCs w:val="18"/>
              </w:rPr>
              <w:t>$210</w:t>
            </w:r>
          </w:p>
        </w:tc>
        <w:tc>
          <w:tcPr>
            <w:tcW w:w="1077" w:type="dxa"/>
            <w:shd w:val="clear" w:color="auto" w:fill="DEE4EE"/>
            <w:noWrap/>
            <w:vAlign w:val="center"/>
          </w:tcPr>
          <w:p w14:paraId="20E7AE12" w14:textId="59788940" w:rsidR="004C4B24" w:rsidRPr="00AF42F9" w:rsidRDefault="004C4B24" w:rsidP="00AF42F9">
            <w:pPr>
              <w:jc w:val="right"/>
              <w:rPr>
                <w:rFonts w:cs="Arial"/>
                <w:sz w:val="18"/>
                <w:szCs w:val="18"/>
              </w:rPr>
            </w:pPr>
            <w:r w:rsidRPr="00AF42F9">
              <w:rPr>
                <w:rFonts w:cs="Arial"/>
                <w:sz w:val="18"/>
                <w:szCs w:val="18"/>
              </w:rPr>
              <w:t>13.5%</w:t>
            </w:r>
          </w:p>
        </w:tc>
        <w:tc>
          <w:tcPr>
            <w:tcW w:w="907" w:type="dxa"/>
            <w:noWrap/>
            <w:vAlign w:val="center"/>
          </w:tcPr>
          <w:p w14:paraId="730DBDBB" w14:textId="3B417C78" w:rsidR="004C4B24" w:rsidRPr="00AF42F9" w:rsidRDefault="004C4B24" w:rsidP="00AF42F9">
            <w:pPr>
              <w:jc w:val="right"/>
              <w:rPr>
                <w:rFonts w:cs="Arial"/>
                <w:sz w:val="18"/>
                <w:szCs w:val="18"/>
              </w:rPr>
            </w:pPr>
            <w:r w:rsidRPr="00AF42F9">
              <w:rPr>
                <w:rFonts w:cs="Arial"/>
                <w:sz w:val="18"/>
                <w:szCs w:val="18"/>
              </w:rPr>
              <w:t>292</w:t>
            </w:r>
          </w:p>
        </w:tc>
        <w:tc>
          <w:tcPr>
            <w:tcW w:w="907" w:type="dxa"/>
            <w:noWrap/>
            <w:vAlign w:val="center"/>
          </w:tcPr>
          <w:p w14:paraId="71349CED" w14:textId="6844C927" w:rsidR="004C4B24" w:rsidRPr="00AF42F9" w:rsidRDefault="004C4B24" w:rsidP="00AF42F9">
            <w:pPr>
              <w:jc w:val="right"/>
              <w:rPr>
                <w:rFonts w:cs="Arial"/>
                <w:sz w:val="18"/>
                <w:szCs w:val="18"/>
              </w:rPr>
            </w:pPr>
            <w:r w:rsidRPr="00AF42F9">
              <w:rPr>
                <w:rFonts w:cs="Arial"/>
                <w:sz w:val="18"/>
                <w:szCs w:val="18"/>
              </w:rPr>
              <w:t>$250</w:t>
            </w:r>
          </w:p>
        </w:tc>
        <w:tc>
          <w:tcPr>
            <w:tcW w:w="1077" w:type="dxa"/>
            <w:noWrap/>
            <w:vAlign w:val="center"/>
          </w:tcPr>
          <w:p w14:paraId="0A7522D1" w14:textId="57E39448" w:rsidR="004C4B24" w:rsidRPr="00AF42F9" w:rsidRDefault="004C4B24" w:rsidP="00AF42F9">
            <w:pPr>
              <w:jc w:val="right"/>
              <w:rPr>
                <w:rFonts w:cs="Arial"/>
                <w:sz w:val="18"/>
                <w:szCs w:val="18"/>
              </w:rPr>
            </w:pPr>
            <w:r w:rsidRPr="00AF42F9">
              <w:rPr>
                <w:rFonts w:cs="Arial"/>
                <w:sz w:val="18"/>
                <w:szCs w:val="18"/>
              </w:rPr>
              <w:t>6.4%</w:t>
            </w:r>
          </w:p>
        </w:tc>
        <w:tc>
          <w:tcPr>
            <w:tcW w:w="907" w:type="dxa"/>
            <w:shd w:val="clear" w:color="auto" w:fill="DEE4EE"/>
            <w:noWrap/>
            <w:vAlign w:val="center"/>
          </w:tcPr>
          <w:p w14:paraId="4AC562FF" w14:textId="67D748D5" w:rsidR="004C4B24" w:rsidRPr="00AF42F9" w:rsidRDefault="004C4B24" w:rsidP="00AF42F9">
            <w:pPr>
              <w:jc w:val="right"/>
              <w:rPr>
                <w:rFonts w:cs="Arial"/>
                <w:sz w:val="18"/>
                <w:szCs w:val="18"/>
              </w:rPr>
            </w:pPr>
            <w:r w:rsidRPr="00AF42F9">
              <w:rPr>
                <w:rFonts w:cs="Arial"/>
                <w:sz w:val="18"/>
                <w:szCs w:val="18"/>
              </w:rPr>
              <w:t>75</w:t>
            </w:r>
          </w:p>
        </w:tc>
        <w:tc>
          <w:tcPr>
            <w:tcW w:w="907" w:type="dxa"/>
            <w:shd w:val="clear" w:color="auto" w:fill="DEE4EE"/>
            <w:noWrap/>
            <w:vAlign w:val="center"/>
          </w:tcPr>
          <w:p w14:paraId="1173BDE3" w14:textId="516CDC01" w:rsidR="004C4B24" w:rsidRPr="00AF42F9" w:rsidRDefault="004C4B24" w:rsidP="00AF42F9">
            <w:pPr>
              <w:jc w:val="right"/>
              <w:rPr>
                <w:rFonts w:cs="Arial"/>
                <w:sz w:val="18"/>
                <w:szCs w:val="18"/>
              </w:rPr>
            </w:pPr>
            <w:r w:rsidRPr="00AF42F9">
              <w:rPr>
                <w:rFonts w:cs="Arial"/>
                <w:sz w:val="18"/>
                <w:szCs w:val="18"/>
              </w:rPr>
              <w:t>$290</w:t>
            </w:r>
          </w:p>
        </w:tc>
        <w:tc>
          <w:tcPr>
            <w:tcW w:w="1077" w:type="dxa"/>
            <w:shd w:val="clear" w:color="auto" w:fill="DEE4EE"/>
            <w:noWrap/>
            <w:vAlign w:val="center"/>
          </w:tcPr>
          <w:p w14:paraId="20485A80" w14:textId="4ED4AB80" w:rsidR="004C4B24" w:rsidRPr="00AF42F9" w:rsidRDefault="004C4B24" w:rsidP="00AF42F9">
            <w:pPr>
              <w:jc w:val="right"/>
              <w:rPr>
                <w:rFonts w:cs="Arial"/>
                <w:sz w:val="18"/>
                <w:szCs w:val="18"/>
              </w:rPr>
            </w:pPr>
            <w:r w:rsidRPr="00AF42F9">
              <w:rPr>
                <w:rFonts w:cs="Arial"/>
                <w:sz w:val="18"/>
                <w:szCs w:val="18"/>
              </w:rPr>
              <w:t>3.6%</w:t>
            </w:r>
          </w:p>
        </w:tc>
        <w:tc>
          <w:tcPr>
            <w:tcW w:w="907" w:type="dxa"/>
            <w:noWrap/>
            <w:vAlign w:val="center"/>
          </w:tcPr>
          <w:p w14:paraId="12C49A59" w14:textId="33F21D19" w:rsidR="004C4B24" w:rsidRPr="00AF42F9" w:rsidRDefault="004C4B24" w:rsidP="00AF42F9">
            <w:pPr>
              <w:jc w:val="right"/>
              <w:rPr>
                <w:rFonts w:cs="Arial"/>
                <w:sz w:val="18"/>
                <w:szCs w:val="18"/>
              </w:rPr>
            </w:pPr>
            <w:r w:rsidRPr="00AF42F9">
              <w:rPr>
                <w:rFonts w:cs="Arial"/>
                <w:sz w:val="18"/>
                <w:szCs w:val="18"/>
              </w:rPr>
              <w:t>408</w:t>
            </w:r>
          </w:p>
        </w:tc>
        <w:tc>
          <w:tcPr>
            <w:tcW w:w="907" w:type="dxa"/>
            <w:noWrap/>
            <w:vAlign w:val="center"/>
          </w:tcPr>
          <w:p w14:paraId="1B620481" w14:textId="0E9D36B3" w:rsidR="004C4B24" w:rsidRPr="00AF42F9" w:rsidRDefault="004C4B24" w:rsidP="00AF42F9">
            <w:pPr>
              <w:jc w:val="right"/>
              <w:rPr>
                <w:rFonts w:cs="Arial"/>
                <w:sz w:val="18"/>
                <w:szCs w:val="18"/>
              </w:rPr>
            </w:pPr>
            <w:r w:rsidRPr="00AF42F9">
              <w:rPr>
                <w:rFonts w:cs="Arial"/>
                <w:sz w:val="18"/>
                <w:szCs w:val="18"/>
              </w:rPr>
              <w:t>$340</w:t>
            </w:r>
          </w:p>
        </w:tc>
        <w:tc>
          <w:tcPr>
            <w:tcW w:w="1077" w:type="dxa"/>
            <w:noWrap/>
            <w:vAlign w:val="center"/>
          </w:tcPr>
          <w:p w14:paraId="1A5376DF" w14:textId="2B56D2E8" w:rsidR="004C4B24" w:rsidRPr="00AF42F9" w:rsidRDefault="004C4B24" w:rsidP="00AF42F9">
            <w:pPr>
              <w:jc w:val="right"/>
              <w:rPr>
                <w:rFonts w:cs="Arial"/>
                <w:sz w:val="18"/>
                <w:szCs w:val="18"/>
              </w:rPr>
            </w:pPr>
            <w:r w:rsidRPr="00AF42F9">
              <w:rPr>
                <w:rFonts w:cs="Arial"/>
                <w:sz w:val="18"/>
                <w:szCs w:val="18"/>
              </w:rPr>
              <w:t>6.3%</w:t>
            </w:r>
          </w:p>
        </w:tc>
      </w:tr>
      <w:tr w:rsidR="004C4B24" w:rsidRPr="00FA02DD" w14:paraId="72C416FE" w14:textId="77777777" w:rsidTr="00AF42F9">
        <w:trPr>
          <w:trHeight w:val="283"/>
        </w:trPr>
        <w:tc>
          <w:tcPr>
            <w:tcW w:w="3543" w:type="dxa"/>
            <w:noWrap/>
            <w:vAlign w:val="center"/>
          </w:tcPr>
          <w:p w14:paraId="2A02362A" w14:textId="77777777" w:rsidR="004C4B24" w:rsidRPr="00FA02DD" w:rsidRDefault="004C4B24" w:rsidP="004C4B24">
            <w:pPr>
              <w:pStyle w:val="DHStableB"/>
            </w:pPr>
            <w:r w:rsidRPr="00FA02DD">
              <w:t>Wodonga</w:t>
            </w:r>
          </w:p>
        </w:tc>
        <w:tc>
          <w:tcPr>
            <w:tcW w:w="852" w:type="dxa"/>
            <w:shd w:val="clear" w:color="auto" w:fill="DEE4EE"/>
            <w:noWrap/>
            <w:vAlign w:val="center"/>
          </w:tcPr>
          <w:p w14:paraId="31E4C280" w14:textId="59043615" w:rsidR="004C4B24" w:rsidRPr="00AF42F9" w:rsidRDefault="004C4B24" w:rsidP="00AF42F9">
            <w:pPr>
              <w:jc w:val="right"/>
              <w:rPr>
                <w:rFonts w:cs="Arial"/>
                <w:sz w:val="18"/>
                <w:szCs w:val="18"/>
              </w:rPr>
            </w:pPr>
            <w:r w:rsidRPr="00AF42F9">
              <w:rPr>
                <w:rFonts w:cs="Arial"/>
                <w:sz w:val="18"/>
                <w:szCs w:val="18"/>
              </w:rPr>
              <w:t>45</w:t>
            </w:r>
          </w:p>
        </w:tc>
        <w:tc>
          <w:tcPr>
            <w:tcW w:w="1038" w:type="dxa"/>
            <w:shd w:val="clear" w:color="auto" w:fill="DEE4EE"/>
            <w:noWrap/>
            <w:vAlign w:val="center"/>
          </w:tcPr>
          <w:p w14:paraId="300668CA" w14:textId="1B33E7EA" w:rsidR="004C4B24" w:rsidRPr="00AF42F9" w:rsidRDefault="004C4B24" w:rsidP="00AF42F9">
            <w:pPr>
              <w:jc w:val="right"/>
              <w:rPr>
                <w:rFonts w:cs="Arial"/>
                <w:sz w:val="18"/>
                <w:szCs w:val="18"/>
              </w:rPr>
            </w:pPr>
            <w:r w:rsidRPr="00AF42F9">
              <w:rPr>
                <w:rFonts w:cs="Arial"/>
                <w:sz w:val="18"/>
                <w:szCs w:val="18"/>
              </w:rPr>
              <w:t>$175</w:t>
            </w:r>
          </w:p>
        </w:tc>
        <w:tc>
          <w:tcPr>
            <w:tcW w:w="1077" w:type="dxa"/>
            <w:shd w:val="clear" w:color="auto" w:fill="DEE4EE"/>
            <w:noWrap/>
            <w:vAlign w:val="center"/>
          </w:tcPr>
          <w:p w14:paraId="00EEE162" w14:textId="193BD574" w:rsidR="004C4B24" w:rsidRPr="00AF42F9" w:rsidRDefault="004C4B24" w:rsidP="00AF42F9">
            <w:pPr>
              <w:jc w:val="right"/>
              <w:rPr>
                <w:rFonts w:cs="Arial"/>
                <w:sz w:val="18"/>
                <w:szCs w:val="18"/>
              </w:rPr>
            </w:pPr>
            <w:r w:rsidRPr="00AF42F9">
              <w:rPr>
                <w:rFonts w:cs="Arial"/>
                <w:sz w:val="18"/>
                <w:szCs w:val="18"/>
              </w:rPr>
              <w:t>6.1%</w:t>
            </w:r>
          </w:p>
        </w:tc>
        <w:tc>
          <w:tcPr>
            <w:tcW w:w="907" w:type="dxa"/>
            <w:noWrap/>
            <w:vAlign w:val="center"/>
          </w:tcPr>
          <w:p w14:paraId="67491177" w14:textId="55F7DFB6" w:rsidR="004C4B24" w:rsidRPr="00AF42F9" w:rsidRDefault="004C4B24" w:rsidP="00AF42F9">
            <w:pPr>
              <w:jc w:val="right"/>
              <w:rPr>
                <w:rFonts w:cs="Arial"/>
                <w:sz w:val="18"/>
                <w:szCs w:val="18"/>
              </w:rPr>
            </w:pPr>
            <w:r w:rsidRPr="00AF42F9">
              <w:rPr>
                <w:rFonts w:cs="Arial"/>
                <w:sz w:val="18"/>
                <w:szCs w:val="18"/>
              </w:rPr>
              <w:t>302</w:t>
            </w:r>
          </w:p>
        </w:tc>
        <w:tc>
          <w:tcPr>
            <w:tcW w:w="907" w:type="dxa"/>
            <w:noWrap/>
            <w:vAlign w:val="center"/>
          </w:tcPr>
          <w:p w14:paraId="792FEA27" w14:textId="51181AB7" w:rsidR="004C4B24" w:rsidRPr="00AF42F9" w:rsidRDefault="004C4B24" w:rsidP="00AF42F9">
            <w:pPr>
              <w:jc w:val="right"/>
              <w:rPr>
                <w:rFonts w:cs="Arial"/>
                <w:sz w:val="18"/>
                <w:szCs w:val="18"/>
              </w:rPr>
            </w:pPr>
            <w:r w:rsidRPr="00AF42F9">
              <w:rPr>
                <w:rFonts w:cs="Arial"/>
                <w:sz w:val="18"/>
                <w:szCs w:val="18"/>
              </w:rPr>
              <w:t>$240</w:t>
            </w:r>
          </w:p>
        </w:tc>
        <w:tc>
          <w:tcPr>
            <w:tcW w:w="1077" w:type="dxa"/>
            <w:noWrap/>
            <w:vAlign w:val="center"/>
          </w:tcPr>
          <w:p w14:paraId="3E36E35D" w14:textId="4F0F210A" w:rsidR="004C4B24" w:rsidRPr="00AF42F9" w:rsidRDefault="004C4B24" w:rsidP="00AF42F9">
            <w:pPr>
              <w:jc w:val="right"/>
              <w:rPr>
                <w:rFonts w:cs="Arial"/>
                <w:sz w:val="18"/>
                <w:szCs w:val="18"/>
              </w:rPr>
            </w:pPr>
            <w:r w:rsidRPr="00AF42F9">
              <w:rPr>
                <w:rFonts w:cs="Arial"/>
                <w:sz w:val="18"/>
                <w:szCs w:val="18"/>
              </w:rPr>
              <w:t>4.3%</w:t>
            </w:r>
          </w:p>
        </w:tc>
        <w:tc>
          <w:tcPr>
            <w:tcW w:w="907" w:type="dxa"/>
            <w:shd w:val="clear" w:color="auto" w:fill="DEE4EE"/>
            <w:noWrap/>
            <w:vAlign w:val="center"/>
          </w:tcPr>
          <w:p w14:paraId="5ABD30BD" w14:textId="6F52FFE9" w:rsidR="004C4B24" w:rsidRPr="00AF42F9" w:rsidRDefault="004C4B24" w:rsidP="00AF42F9">
            <w:pPr>
              <w:jc w:val="right"/>
              <w:rPr>
                <w:rFonts w:cs="Arial"/>
                <w:sz w:val="18"/>
                <w:szCs w:val="18"/>
              </w:rPr>
            </w:pPr>
            <w:r w:rsidRPr="00AF42F9">
              <w:rPr>
                <w:rFonts w:cs="Arial"/>
                <w:sz w:val="18"/>
                <w:szCs w:val="18"/>
              </w:rPr>
              <w:t>63</w:t>
            </w:r>
          </w:p>
        </w:tc>
        <w:tc>
          <w:tcPr>
            <w:tcW w:w="907" w:type="dxa"/>
            <w:shd w:val="clear" w:color="auto" w:fill="DEE4EE"/>
            <w:noWrap/>
            <w:vAlign w:val="center"/>
          </w:tcPr>
          <w:p w14:paraId="2703A737" w14:textId="038E5FE5" w:rsidR="004C4B24" w:rsidRPr="00AF42F9" w:rsidRDefault="004C4B24" w:rsidP="00AF42F9">
            <w:pPr>
              <w:jc w:val="right"/>
              <w:rPr>
                <w:rFonts w:cs="Arial"/>
                <w:sz w:val="18"/>
                <w:szCs w:val="18"/>
              </w:rPr>
            </w:pPr>
            <w:r w:rsidRPr="00AF42F9">
              <w:rPr>
                <w:rFonts w:cs="Arial"/>
                <w:sz w:val="18"/>
                <w:szCs w:val="18"/>
              </w:rPr>
              <w:t>$280</w:t>
            </w:r>
          </w:p>
        </w:tc>
        <w:tc>
          <w:tcPr>
            <w:tcW w:w="1077" w:type="dxa"/>
            <w:shd w:val="clear" w:color="auto" w:fill="DEE4EE"/>
            <w:noWrap/>
            <w:vAlign w:val="center"/>
          </w:tcPr>
          <w:p w14:paraId="5232B9AD" w14:textId="402880FD" w:rsidR="004C4B24" w:rsidRPr="00AF42F9" w:rsidRDefault="004C4B24" w:rsidP="00AF42F9">
            <w:pPr>
              <w:jc w:val="right"/>
              <w:rPr>
                <w:rFonts w:cs="Arial"/>
                <w:sz w:val="18"/>
                <w:szCs w:val="18"/>
              </w:rPr>
            </w:pPr>
            <w:r w:rsidRPr="00AF42F9">
              <w:rPr>
                <w:rFonts w:cs="Arial"/>
                <w:sz w:val="18"/>
                <w:szCs w:val="18"/>
              </w:rPr>
              <w:t>12.0%</w:t>
            </w:r>
          </w:p>
        </w:tc>
        <w:tc>
          <w:tcPr>
            <w:tcW w:w="907" w:type="dxa"/>
            <w:noWrap/>
            <w:vAlign w:val="center"/>
          </w:tcPr>
          <w:p w14:paraId="7F0A13BC" w14:textId="4B3AD589" w:rsidR="004C4B24" w:rsidRPr="00AF42F9" w:rsidRDefault="004C4B24" w:rsidP="00AF42F9">
            <w:pPr>
              <w:jc w:val="right"/>
              <w:rPr>
                <w:rFonts w:cs="Arial"/>
                <w:sz w:val="18"/>
                <w:szCs w:val="18"/>
              </w:rPr>
            </w:pPr>
            <w:r w:rsidRPr="00AF42F9">
              <w:rPr>
                <w:rFonts w:cs="Arial"/>
                <w:sz w:val="18"/>
                <w:szCs w:val="18"/>
              </w:rPr>
              <w:t>545</w:t>
            </w:r>
          </w:p>
        </w:tc>
        <w:tc>
          <w:tcPr>
            <w:tcW w:w="907" w:type="dxa"/>
            <w:noWrap/>
            <w:vAlign w:val="center"/>
          </w:tcPr>
          <w:p w14:paraId="40A41719" w14:textId="55873311" w:rsidR="004C4B24" w:rsidRPr="00AF42F9" w:rsidRDefault="004C4B24" w:rsidP="00AF42F9">
            <w:pPr>
              <w:jc w:val="right"/>
              <w:rPr>
                <w:rFonts w:cs="Arial"/>
                <w:sz w:val="18"/>
                <w:szCs w:val="18"/>
              </w:rPr>
            </w:pPr>
            <w:r w:rsidRPr="00AF42F9">
              <w:rPr>
                <w:rFonts w:cs="Arial"/>
                <w:sz w:val="18"/>
                <w:szCs w:val="18"/>
              </w:rPr>
              <w:t>$320</w:t>
            </w:r>
          </w:p>
        </w:tc>
        <w:tc>
          <w:tcPr>
            <w:tcW w:w="1077" w:type="dxa"/>
            <w:noWrap/>
            <w:vAlign w:val="center"/>
          </w:tcPr>
          <w:p w14:paraId="7216E109" w14:textId="40E49E1A" w:rsidR="004C4B24" w:rsidRPr="00AF42F9" w:rsidRDefault="004C4B24" w:rsidP="00AF42F9">
            <w:pPr>
              <w:jc w:val="right"/>
              <w:rPr>
                <w:rFonts w:cs="Arial"/>
                <w:sz w:val="18"/>
                <w:szCs w:val="18"/>
              </w:rPr>
            </w:pPr>
            <w:r w:rsidRPr="00AF42F9">
              <w:rPr>
                <w:rFonts w:cs="Arial"/>
                <w:sz w:val="18"/>
                <w:szCs w:val="18"/>
              </w:rPr>
              <w:t>3.2%</w:t>
            </w:r>
          </w:p>
        </w:tc>
      </w:tr>
      <w:tr w:rsidR="004C4B24" w:rsidRPr="00564801" w14:paraId="7291DC7D" w14:textId="77777777" w:rsidTr="00AF42F9">
        <w:trPr>
          <w:trHeight w:val="567"/>
        </w:trPr>
        <w:tc>
          <w:tcPr>
            <w:tcW w:w="3543" w:type="dxa"/>
            <w:noWrap/>
            <w:vAlign w:val="center"/>
          </w:tcPr>
          <w:p w14:paraId="67B310DF" w14:textId="77777777" w:rsidR="004C4B24" w:rsidRPr="00564801" w:rsidRDefault="004C4B24" w:rsidP="004C4B24">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0D03184C" w:rsidR="004C4B24" w:rsidRPr="00AF42F9" w:rsidRDefault="004C4B24" w:rsidP="00AF42F9">
            <w:pPr>
              <w:jc w:val="right"/>
              <w:rPr>
                <w:rFonts w:cs="Arial"/>
                <w:b/>
                <w:i/>
                <w:sz w:val="18"/>
                <w:szCs w:val="18"/>
              </w:rPr>
            </w:pPr>
            <w:r w:rsidRPr="00AF42F9">
              <w:rPr>
                <w:rFonts w:cs="Arial"/>
                <w:b/>
                <w:i/>
                <w:sz w:val="18"/>
                <w:szCs w:val="18"/>
              </w:rPr>
              <w:t>934</w:t>
            </w:r>
          </w:p>
        </w:tc>
        <w:tc>
          <w:tcPr>
            <w:tcW w:w="1038" w:type="dxa"/>
            <w:shd w:val="clear" w:color="auto" w:fill="DEE4EE"/>
            <w:noWrap/>
            <w:vAlign w:val="center"/>
          </w:tcPr>
          <w:p w14:paraId="6AF11908" w14:textId="6C552833" w:rsidR="004C4B24" w:rsidRPr="00AF42F9" w:rsidRDefault="004C4B24" w:rsidP="00AF42F9">
            <w:pPr>
              <w:jc w:val="right"/>
              <w:rPr>
                <w:rFonts w:cs="Arial"/>
                <w:b/>
                <w:i/>
                <w:sz w:val="18"/>
                <w:szCs w:val="18"/>
              </w:rPr>
            </w:pPr>
            <w:r w:rsidRPr="00AF42F9">
              <w:rPr>
                <w:rFonts w:cs="Arial"/>
                <w:b/>
                <w:i/>
                <w:sz w:val="18"/>
                <w:szCs w:val="18"/>
              </w:rPr>
              <w:t>$170</w:t>
            </w:r>
          </w:p>
        </w:tc>
        <w:tc>
          <w:tcPr>
            <w:tcW w:w="1077" w:type="dxa"/>
            <w:shd w:val="clear" w:color="auto" w:fill="DEE4EE"/>
            <w:noWrap/>
            <w:vAlign w:val="center"/>
          </w:tcPr>
          <w:p w14:paraId="3E5A445D" w14:textId="44BE7234" w:rsidR="004C4B24" w:rsidRPr="00AF42F9" w:rsidRDefault="004C4B24" w:rsidP="00AF42F9">
            <w:pPr>
              <w:jc w:val="right"/>
              <w:rPr>
                <w:rFonts w:cs="Arial"/>
                <w:b/>
                <w:i/>
                <w:sz w:val="18"/>
                <w:szCs w:val="18"/>
              </w:rPr>
            </w:pPr>
            <w:r w:rsidRPr="00AF42F9">
              <w:rPr>
                <w:rFonts w:cs="Arial"/>
                <w:b/>
                <w:i/>
                <w:sz w:val="18"/>
                <w:szCs w:val="18"/>
              </w:rPr>
              <w:t>6.3%</w:t>
            </w:r>
          </w:p>
        </w:tc>
        <w:tc>
          <w:tcPr>
            <w:tcW w:w="907" w:type="dxa"/>
            <w:noWrap/>
            <w:vAlign w:val="center"/>
          </w:tcPr>
          <w:p w14:paraId="27FD7263" w14:textId="20F1AD4B" w:rsidR="004C4B24" w:rsidRPr="00AF42F9" w:rsidRDefault="004C4B24" w:rsidP="00AF42F9">
            <w:pPr>
              <w:jc w:val="right"/>
              <w:rPr>
                <w:rFonts w:cs="Arial"/>
                <w:b/>
                <w:i/>
                <w:sz w:val="18"/>
                <w:szCs w:val="18"/>
              </w:rPr>
            </w:pPr>
            <w:r w:rsidRPr="00AF42F9">
              <w:rPr>
                <w:rFonts w:cs="Arial"/>
                <w:b/>
                <w:i/>
                <w:sz w:val="18"/>
                <w:szCs w:val="18"/>
              </w:rPr>
              <w:t>2,719</w:t>
            </w:r>
          </w:p>
        </w:tc>
        <w:tc>
          <w:tcPr>
            <w:tcW w:w="907" w:type="dxa"/>
            <w:noWrap/>
            <w:vAlign w:val="center"/>
          </w:tcPr>
          <w:p w14:paraId="411A0832" w14:textId="5FB7DB93" w:rsidR="004C4B24" w:rsidRPr="00AF42F9" w:rsidRDefault="004C4B24" w:rsidP="00AF42F9">
            <w:pPr>
              <w:jc w:val="right"/>
              <w:rPr>
                <w:rFonts w:cs="Arial"/>
                <w:b/>
                <w:i/>
                <w:sz w:val="18"/>
                <w:szCs w:val="18"/>
              </w:rPr>
            </w:pPr>
            <w:r w:rsidRPr="00AF42F9">
              <w:rPr>
                <w:rFonts w:cs="Arial"/>
                <w:b/>
                <w:i/>
                <w:sz w:val="18"/>
                <w:szCs w:val="18"/>
              </w:rPr>
              <w:t>$235</w:t>
            </w:r>
          </w:p>
        </w:tc>
        <w:tc>
          <w:tcPr>
            <w:tcW w:w="1077" w:type="dxa"/>
            <w:noWrap/>
            <w:vAlign w:val="center"/>
          </w:tcPr>
          <w:p w14:paraId="1EB943E7" w14:textId="6DE9C3EA" w:rsidR="004C4B24" w:rsidRPr="00AF42F9" w:rsidRDefault="004C4B24" w:rsidP="00AF42F9">
            <w:pPr>
              <w:jc w:val="right"/>
              <w:rPr>
                <w:rFonts w:cs="Arial"/>
                <w:b/>
                <w:i/>
                <w:sz w:val="18"/>
                <w:szCs w:val="18"/>
              </w:rPr>
            </w:pPr>
            <w:r w:rsidRPr="00AF42F9">
              <w:rPr>
                <w:rFonts w:cs="Arial"/>
                <w:b/>
                <w:i/>
                <w:sz w:val="18"/>
                <w:szCs w:val="18"/>
              </w:rPr>
              <w:t>6.8%</w:t>
            </w:r>
          </w:p>
        </w:tc>
        <w:tc>
          <w:tcPr>
            <w:tcW w:w="907" w:type="dxa"/>
            <w:shd w:val="clear" w:color="auto" w:fill="DEE4EE"/>
            <w:noWrap/>
            <w:vAlign w:val="center"/>
          </w:tcPr>
          <w:p w14:paraId="446EB14F" w14:textId="7D38E9DC" w:rsidR="004C4B24" w:rsidRPr="00AF42F9" w:rsidRDefault="004C4B24" w:rsidP="00AF42F9">
            <w:pPr>
              <w:jc w:val="right"/>
              <w:rPr>
                <w:rFonts w:cs="Arial"/>
                <w:b/>
                <w:i/>
                <w:sz w:val="18"/>
                <w:szCs w:val="18"/>
              </w:rPr>
            </w:pPr>
            <w:r w:rsidRPr="00AF42F9">
              <w:rPr>
                <w:rFonts w:cs="Arial"/>
                <w:b/>
                <w:i/>
                <w:sz w:val="18"/>
                <w:szCs w:val="18"/>
              </w:rPr>
              <w:t>1,051</w:t>
            </w:r>
          </w:p>
        </w:tc>
        <w:tc>
          <w:tcPr>
            <w:tcW w:w="907" w:type="dxa"/>
            <w:shd w:val="clear" w:color="auto" w:fill="DEE4EE"/>
            <w:noWrap/>
            <w:vAlign w:val="center"/>
          </w:tcPr>
          <w:p w14:paraId="65950CF9" w14:textId="79EF8A4D" w:rsidR="004C4B24" w:rsidRPr="00AF42F9" w:rsidRDefault="004C4B24" w:rsidP="00AF42F9">
            <w:pPr>
              <w:jc w:val="right"/>
              <w:rPr>
                <w:rFonts w:cs="Arial"/>
                <w:b/>
                <w:i/>
                <w:sz w:val="18"/>
                <w:szCs w:val="18"/>
              </w:rPr>
            </w:pPr>
            <w:r w:rsidRPr="00AF42F9">
              <w:rPr>
                <w:rFonts w:cs="Arial"/>
                <w:b/>
                <w:i/>
                <w:sz w:val="18"/>
                <w:szCs w:val="18"/>
              </w:rPr>
              <w:t>$260</w:t>
            </w:r>
          </w:p>
        </w:tc>
        <w:tc>
          <w:tcPr>
            <w:tcW w:w="1077" w:type="dxa"/>
            <w:shd w:val="clear" w:color="auto" w:fill="DEE4EE"/>
            <w:noWrap/>
            <w:vAlign w:val="center"/>
          </w:tcPr>
          <w:p w14:paraId="221F8E2A" w14:textId="25439717" w:rsidR="004C4B24" w:rsidRPr="00AF42F9" w:rsidRDefault="004C4B24" w:rsidP="00AF42F9">
            <w:pPr>
              <w:jc w:val="right"/>
              <w:rPr>
                <w:rFonts w:cs="Arial"/>
                <w:b/>
                <w:i/>
                <w:sz w:val="18"/>
                <w:szCs w:val="18"/>
              </w:rPr>
            </w:pPr>
            <w:r w:rsidRPr="00AF42F9">
              <w:rPr>
                <w:rFonts w:cs="Arial"/>
                <w:b/>
                <w:i/>
                <w:sz w:val="18"/>
                <w:szCs w:val="18"/>
              </w:rPr>
              <w:t>6.1%</w:t>
            </w:r>
          </w:p>
        </w:tc>
        <w:tc>
          <w:tcPr>
            <w:tcW w:w="907" w:type="dxa"/>
            <w:noWrap/>
            <w:vAlign w:val="center"/>
          </w:tcPr>
          <w:p w14:paraId="2F9DB5B4" w14:textId="2BEE852F" w:rsidR="004C4B24" w:rsidRPr="00AF42F9" w:rsidRDefault="004C4B24" w:rsidP="00AF42F9">
            <w:pPr>
              <w:jc w:val="right"/>
              <w:rPr>
                <w:rFonts w:cs="Arial"/>
                <w:b/>
                <w:i/>
                <w:sz w:val="18"/>
                <w:szCs w:val="18"/>
              </w:rPr>
            </w:pPr>
            <w:r w:rsidRPr="00AF42F9">
              <w:rPr>
                <w:rFonts w:cs="Arial"/>
                <w:b/>
                <w:i/>
                <w:sz w:val="18"/>
                <w:szCs w:val="18"/>
              </w:rPr>
              <w:t>5,772</w:t>
            </w:r>
          </w:p>
        </w:tc>
        <w:tc>
          <w:tcPr>
            <w:tcW w:w="907" w:type="dxa"/>
            <w:noWrap/>
            <w:vAlign w:val="center"/>
          </w:tcPr>
          <w:p w14:paraId="50508911" w14:textId="3451FF5B" w:rsidR="004C4B24" w:rsidRPr="00AF42F9" w:rsidRDefault="004C4B24" w:rsidP="00AF42F9">
            <w:pPr>
              <w:jc w:val="right"/>
              <w:rPr>
                <w:rFonts w:cs="Arial"/>
                <w:b/>
                <w:i/>
                <w:sz w:val="18"/>
                <w:szCs w:val="18"/>
              </w:rPr>
            </w:pPr>
            <w:r w:rsidRPr="00AF42F9">
              <w:rPr>
                <w:rFonts w:cs="Arial"/>
                <w:b/>
                <w:i/>
                <w:sz w:val="18"/>
                <w:szCs w:val="18"/>
              </w:rPr>
              <w:t>$305</w:t>
            </w:r>
          </w:p>
        </w:tc>
        <w:tc>
          <w:tcPr>
            <w:tcW w:w="1077" w:type="dxa"/>
            <w:noWrap/>
            <w:vAlign w:val="center"/>
          </w:tcPr>
          <w:p w14:paraId="3CA72060" w14:textId="40B80DC7" w:rsidR="004C4B24" w:rsidRPr="00AF42F9" w:rsidRDefault="004C4B24" w:rsidP="00AF42F9">
            <w:pPr>
              <w:jc w:val="right"/>
              <w:rPr>
                <w:rFonts w:cs="Arial"/>
                <w:b/>
                <w:i/>
                <w:sz w:val="18"/>
                <w:szCs w:val="18"/>
              </w:rPr>
            </w:pPr>
            <w:r w:rsidRPr="00AF42F9">
              <w:rPr>
                <w:rFonts w:cs="Arial"/>
                <w:b/>
                <w:i/>
                <w:sz w:val="18"/>
                <w:szCs w:val="18"/>
              </w:rPr>
              <w:t>5.2%</w:t>
            </w:r>
          </w:p>
        </w:tc>
      </w:tr>
    </w:tbl>
    <w:p w14:paraId="60C48A8A" w14:textId="77777777" w:rsidR="0047763C" w:rsidRDefault="0047763C" w:rsidP="00785101">
      <w:pPr>
        <w:pStyle w:val="DHSbody"/>
      </w:pPr>
    </w:p>
    <w:p w14:paraId="6F03B5F5" w14:textId="179FC39A" w:rsidR="0047763C" w:rsidRPr="0030108E" w:rsidRDefault="001903E1" w:rsidP="0030108E">
      <w:pPr>
        <w:pStyle w:val="Caption"/>
      </w:pPr>
      <w:r>
        <w:rPr>
          <w:rFonts w:cs="Arial"/>
        </w:rPr>
        <w:br w:type="page"/>
      </w:r>
      <w:bookmarkStart w:id="54" w:name="_Toc9953168"/>
      <w:r w:rsidR="0030108E"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CF255C">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AF42F9" w:rsidRPr="00EC2601" w14:paraId="3C86A203" w14:textId="77777777" w:rsidTr="00AF42F9">
        <w:trPr>
          <w:trHeight w:val="283"/>
        </w:trPr>
        <w:tc>
          <w:tcPr>
            <w:tcW w:w="3402" w:type="dxa"/>
            <w:tcBorders>
              <w:top w:val="single" w:sz="12" w:space="0" w:color="9DAECB"/>
            </w:tcBorders>
            <w:noWrap/>
            <w:vAlign w:val="center"/>
          </w:tcPr>
          <w:p w14:paraId="3431658D" w14:textId="77777777" w:rsidR="00AF42F9" w:rsidRPr="00EC2601" w:rsidRDefault="00AF42F9" w:rsidP="00AF42F9">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043628D4"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shd w:val="clear" w:color="auto" w:fill="DEE4EE"/>
            <w:noWrap/>
            <w:vAlign w:val="center"/>
          </w:tcPr>
          <w:p w14:paraId="4CACCE62" w14:textId="338131D7" w:rsidR="00AF42F9" w:rsidRPr="00AF42F9" w:rsidRDefault="00AF42F9" w:rsidP="00AF42F9">
            <w:pPr>
              <w:jc w:val="right"/>
              <w:rPr>
                <w:rFonts w:cs="Arial"/>
                <w:sz w:val="16"/>
                <w:szCs w:val="16"/>
              </w:rPr>
            </w:pPr>
            <w:r w:rsidRPr="00AF42F9">
              <w:rPr>
                <w:rFonts w:cs="Arial"/>
                <w:sz w:val="16"/>
                <w:szCs w:val="16"/>
              </w:rPr>
              <w:t>-</w:t>
            </w:r>
          </w:p>
        </w:tc>
        <w:tc>
          <w:tcPr>
            <w:tcW w:w="1077" w:type="dxa"/>
            <w:tcBorders>
              <w:top w:val="single" w:sz="12" w:space="0" w:color="9DAECB"/>
            </w:tcBorders>
            <w:shd w:val="clear" w:color="auto" w:fill="DEE4EE"/>
            <w:noWrap/>
            <w:vAlign w:val="center"/>
          </w:tcPr>
          <w:p w14:paraId="1C766C2E" w14:textId="07490E6A"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noWrap/>
            <w:vAlign w:val="center"/>
          </w:tcPr>
          <w:p w14:paraId="0620EDBE" w14:textId="4D956682" w:rsidR="00AF42F9" w:rsidRPr="00AF42F9" w:rsidRDefault="00AF42F9" w:rsidP="00AF42F9">
            <w:pPr>
              <w:jc w:val="right"/>
              <w:rPr>
                <w:rFonts w:cs="Arial"/>
                <w:sz w:val="16"/>
                <w:szCs w:val="16"/>
              </w:rPr>
            </w:pPr>
            <w:r w:rsidRPr="00AF42F9">
              <w:rPr>
                <w:rFonts w:cs="Arial"/>
                <w:sz w:val="16"/>
                <w:szCs w:val="16"/>
              </w:rPr>
              <w:t>15</w:t>
            </w:r>
          </w:p>
        </w:tc>
        <w:tc>
          <w:tcPr>
            <w:tcW w:w="907" w:type="dxa"/>
            <w:tcBorders>
              <w:top w:val="single" w:sz="12" w:space="0" w:color="9DAECB"/>
            </w:tcBorders>
            <w:noWrap/>
            <w:vAlign w:val="center"/>
          </w:tcPr>
          <w:p w14:paraId="384D3B03" w14:textId="167CAD05" w:rsidR="00AF42F9" w:rsidRPr="00AF42F9" w:rsidRDefault="00AF42F9" w:rsidP="00AF42F9">
            <w:pPr>
              <w:jc w:val="right"/>
              <w:rPr>
                <w:rFonts w:cs="Arial"/>
                <w:sz w:val="16"/>
                <w:szCs w:val="16"/>
              </w:rPr>
            </w:pPr>
            <w:r w:rsidRPr="00AF42F9">
              <w:rPr>
                <w:rFonts w:cs="Arial"/>
                <w:sz w:val="16"/>
                <w:szCs w:val="16"/>
              </w:rPr>
              <w:t>$260</w:t>
            </w:r>
          </w:p>
        </w:tc>
        <w:tc>
          <w:tcPr>
            <w:tcW w:w="1077" w:type="dxa"/>
            <w:tcBorders>
              <w:top w:val="single" w:sz="12" w:space="0" w:color="9DAECB"/>
            </w:tcBorders>
            <w:noWrap/>
            <w:vAlign w:val="center"/>
          </w:tcPr>
          <w:p w14:paraId="05DDA348" w14:textId="341FB120" w:rsidR="00AF42F9" w:rsidRPr="00AF42F9" w:rsidRDefault="00AF42F9" w:rsidP="00AF42F9">
            <w:pPr>
              <w:jc w:val="right"/>
              <w:rPr>
                <w:rFonts w:cs="Arial"/>
                <w:sz w:val="16"/>
                <w:szCs w:val="16"/>
              </w:rPr>
            </w:pPr>
            <w:r w:rsidRPr="00AF42F9">
              <w:rPr>
                <w:rFonts w:cs="Arial"/>
                <w:sz w:val="16"/>
                <w:szCs w:val="16"/>
              </w:rPr>
              <w:t>6.1%</w:t>
            </w:r>
          </w:p>
        </w:tc>
        <w:tc>
          <w:tcPr>
            <w:tcW w:w="907" w:type="dxa"/>
            <w:tcBorders>
              <w:top w:val="single" w:sz="12" w:space="0" w:color="9DAECB"/>
            </w:tcBorders>
            <w:shd w:val="clear" w:color="auto" w:fill="DEE4EE"/>
            <w:noWrap/>
            <w:vAlign w:val="center"/>
          </w:tcPr>
          <w:p w14:paraId="22CDB5AF" w14:textId="72F9D3B8" w:rsidR="00AF42F9" w:rsidRPr="00AF42F9" w:rsidRDefault="00AF42F9" w:rsidP="00AF42F9">
            <w:pPr>
              <w:jc w:val="right"/>
              <w:rPr>
                <w:rFonts w:cs="Arial"/>
                <w:sz w:val="16"/>
                <w:szCs w:val="16"/>
              </w:rPr>
            </w:pPr>
            <w:r w:rsidRPr="00AF42F9">
              <w:rPr>
                <w:rFonts w:cs="Arial"/>
                <w:sz w:val="16"/>
                <w:szCs w:val="16"/>
              </w:rPr>
              <w:t>$280</w:t>
            </w:r>
          </w:p>
        </w:tc>
        <w:tc>
          <w:tcPr>
            <w:tcW w:w="907" w:type="dxa"/>
            <w:tcBorders>
              <w:top w:val="single" w:sz="12" w:space="0" w:color="9DAECB"/>
            </w:tcBorders>
            <w:shd w:val="clear" w:color="auto" w:fill="DEE4EE"/>
            <w:noWrap/>
            <w:vAlign w:val="center"/>
          </w:tcPr>
          <w:p w14:paraId="48BFBAB6" w14:textId="22D0AD01" w:rsidR="00AF42F9" w:rsidRPr="00AF42F9" w:rsidRDefault="00AF42F9" w:rsidP="00AF42F9">
            <w:pPr>
              <w:jc w:val="right"/>
              <w:rPr>
                <w:rFonts w:cs="Arial"/>
                <w:sz w:val="16"/>
                <w:szCs w:val="16"/>
              </w:rPr>
            </w:pPr>
            <w:r w:rsidRPr="00AF42F9">
              <w:rPr>
                <w:rFonts w:cs="Arial"/>
                <w:sz w:val="16"/>
                <w:szCs w:val="16"/>
              </w:rPr>
              <w:t>7.7%</w:t>
            </w:r>
          </w:p>
        </w:tc>
        <w:tc>
          <w:tcPr>
            <w:tcW w:w="1077" w:type="dxa"/>
            <w:tcBorders>
              <w:top w:val="single" w:sz="12" w:space="0" w:color="9DAECB"/>
            </w:tcBorders>
            <w:shd w:val="clear" w:color="auto" w:fill="DEE4EE"/>
            <w:noWrap/>
            <w:vAlign w:val="center"/>
          </w:tcPr>
          <w:p w14:paraId="7E6AC489" w14:textId="53088C76" w:rsidR="00AF42F9" w:rsidRPr="00AF42F9" w:rsidRDefault="00AF42F9" w:rsidP="00AF42F9">
            <w:pPr>
              <w:jc w:val="right"/>
              <w:rPr>
                <w:rFonts w:cs="Arial"/>
                <w:sz w:val="16"/>
                <w:szCs w:val="16"/>
              </w:rPr>
            </w:pPr>
            <w:r w:rsidRPr="00AF42F9">
              <w:rPr>
                <w:rFonts w:cs="Arial"/>
                <w:sz w:val="16"/>
                <w:szCs w:val="16"/>
              </w:rPr>
              <w:t>50</w:t>
            </w:r>
          </w:p>
        </w:tc>
        <w:tc>
          <w:tcPr>
            <w:tcW w:w="907" w:type="dxa"/>
            <w:tcBorders>
              <w:top w:val="single" w:sz="12" w:space="0" w:color="9DAECB"/>
            </w:tcBorders>
            <w:noWrap/>
            <w:vAlign w:val="center"/>
          </w:tcPr>
          <w:p w14:paraId="6102B59A" w14:textId="7469EF70" w:rsidR="00AF42F9" w:rsidRPr="00AF42F9" w:rsidRDefault="00AF42F9" w:rsidP="00AF42F9">
            <w:pPr>
              <w:jc w:val="right"/>
              <w:rPr>
                <w:rFonts w:cs="Arial"/>
                <w:sz w:val="16"/>
                <w:szCs w:val="16"/>
              </w:rPr>
            </w:pPr>
            <w:r w:rsidRPr="00AF42F9">
              <w:rPr>
                <w:rFonts w:cs="Arial"/>
                <w:sz w:val="16"/>
                <w:szCs w:val="16"/>
              </w:rPr>
              <w:t>$320</w:t>
            </w:r>
          </w:p>
        </w:tc>
        <w:tc>
          <w:tcPr>
            <w:tcW w:w="907" w:type="dxa"/>
            <w:tcBorders>
              <w:top w:val="single" w:sz="12" w:space="0" w:color="9DAECB"/>
            </w:tcBorders>
            <w:noWrap/>
            <w:vAlign w:val="center"/>
          </w:tcPr>
          <w:p w14:paraId="3FFDBC46" w14:textId="4CBDDDAE" w:rsidR="00AF42F9" w:rsidRPr="00AF42F9" w:rsidRDefault="00AF42F9" w:rsidP="00AF42F9">
            <w:pPr>
              <w:jc w:val="right"/>
              <w:rPr>
                <w:rFonts w:cs="Arial"/>
                <w:sz w:val="16"/>
                <w:szCs w:val="16"/>
              </w:rPr>
            </w:pPr>
            <w:r w:rsidRPr="00AF42F9">
              <w:rPr>
                <w:rFonts w:cs="Arial"/>
                <w:sz w:val="16"/>
                <w:szCs w:val="16"/>
              </w:rPr>
              <w:t>10.3%</w:t>
            </w:r>
          </w:p>
        </w:tc>
        <w:tc>
          <w:tcPr>
            <w:tcW w:w="1077" w:type="dxa"/>
            <w:tcBorders>
              <w:top w:val="single" w:sz="12" w:space="0" w:color="9DAECB"/>
            </w:tcBorders>
            <w:noWrap/>
            <w:vAlign w:val="center"/>
          </w:tcPr>
          <w:p w14:paraId="042C8F6B" w14:textId="13376DCB" w:rsidR="00AF42F9" w:rsidRPr="00AF42F9" w:rsidRDefault="00AF42F9" w:rsidP="00AF42F9">
            <w:pPr>
              <w:jc w:val="right"/>
              <w:rPr>
                <w:rFonts w:cs="Arial"/>
                <w:sz w:val="16"/>
                <w:szCs w:val="16"/>
              </w:rPr>
            </w:pPr>
            <w:r w:rsidRPr="00AF42F9">
              <w:rPr>
                <w:rFonts w:cs="Arial"/>
                <w:sz w:val="16"/>
                <w:szCs w:val="16"/>
              </w:rPr>
              <w:t>$280</w:t>
            </w:r>
          </w:p>
        </w:tc>
      </w:tr>
      <w:tr w:rsidR="00AF42F9" w:rsidRPr="00EC2601" w14:paraId="0F696C17" w14:textId="77777777" w:rsidTr="00AF42F9">
        <w:trPr>
          <w:trHeight w:val="283"/>
        </w:trPr>
        <w:tc>
          <w:tcPr>
            <w:tcW w:w="3402" w:type="dxa"/>
            <w:noWrap/>
            <w:vAlign w:val="center"/>
          </w:tcPr>
          <w:p w14:paraId="14021207" w14:textId="77777777" w:rsidR="00AF42F9" w:rsidRPr="00EC2601" w:rsidRDefault="00AF42F9" w:rsidP="00AF42F9">
            <w:pPr>
              <w:pStyle w:val="DHStableB"/>
              <w:rPr>
                <w:lang w:eastAsia="en-AU"/>
              </w:rPr>
            </w:pPr>
            <w:r w:rsidRPr="00EC2601">
              <w:rPr>
                <w:lang w:eastAsia="en-AU"/>
              </w:rPr>
              <w:t>Corangamite</w:t>
            </w:r>
          </w:p>
        </w:tc>
        <w:tc>
          <w:tcPr>
            <w:tcW w:w="907" w:type="dxa"/>
            <w:shd w:val="clear" w:color="auto" w:fill="DEE4EE"/>
            <w:noWrap/>
            <w:vAlign w:val="center"/>
          </w:tcPr>
          <w:p w14:paraId="2E7A4E37" w14:textId="71694754"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25176C3F" w14:textId="7E051F00"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0EA085AE" w14:textId="37D87216"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F35210E" w14:textId="07F457F2"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7441DC71" w14:textId="49FF5664"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1DB2CA66" w14:textId="5D4297E7"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F0B5B88" w14:textId="10CFF48F" w:rsidR="00AF42F9" w:rsidRPr="00AF42F9" w:rsidRDefault="00AF42F9" w:rsidP="00AF42F9">
            <w:pPr>
              <w:jc w:val="right"/>
              <w:rPr>
                <w:rFonts w:cs="Arial"/>
                <w:sz w:val="16"/>
                <w:szCs w:val="16"/>
              </w:rPr>
            </w:pPr>
            <w:r w:rsidRPr="00AF42F9">
              <w:rPr>
                <w:rFonts w:cs="Arial"/>
                <w:sz w:val="16"/>
                <w:szCs w:val="16"/>
              </w:rPr>
              <w:t>$240</w:t>
            </w:r>
          </w:p>
        </w:tc>
        <w:tc>
          <w:tcPr>
            <w:tcW w:w="907" w:type="dxa"/>
            <w:shd w:val="clear" w:color="auto" w:fill="DEE4EE"/>
            <w:noWrap/>
            <w:vAlign w:val="center"/>
          </w:tcPr>
          <w:p w14:paraId="21C35E41" w14:textId="50AAF78D"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5F03A22D" w14:textId="58298207" w:rsidR="00AF42F9" w:rsidRPr="00AF42F9" w:rsidRDefault="00AF42F9" w:rsidP="00AF42F9">
            <w:pPr>
              <w:jc w:val="right"/>
              <w:rPr>
                <w:rFonts w:cs="Arial"/>
                <w:sz w:val="16"/>
                <w:szCs w:val="16"/>
              </w:rPr>
            </w:pPr>
            <w:r w:rsidRPr="00AF42F9">
              <w:rPr>
                <w:rFonts w:cs="Arial"/>
                <w:sz w:val="16"/>
                <w:szCs w:val="16"/>
              </w:rPr>
              <w:t>31</w:t>
            </w:r>
          </w:p>
        </w:tc>
        <w:tc>
          <w:tcPr>
            <w:tcW w:w="907" w:type="dxa"/>
            <w:noWrap/>
            <w:vAlign w:val="center"/>
          </w:tcPr>
          <w:p w14:paraId="29718BE4" w14:textId="5D35E63E" w:rsidR="00AF42F9" w:rsidRPr="00AF42F9" w:rsidRDefault="00AF42F9" w:rsidP="00AF42F9">
            <w:pPr>
              <w:jc w:val="right"/>
              <w:rPr>
                <w:rFonts w:cs="Arial"/>
                <w:sz w:val="16"/>
                <w:szCs w:val="16"/>
              </w:rPr>
            </w:pPr>
            <w:r w:rsidRPr="00AF42F9">
              <w:rPr>
                <w:rFonts w:cs="Arial"/>
                <w:sz w:val="16"/>
                <w:szCs w:val="16"/>
              </w:rPr>
              <w:t>$270</w:t>
            </w:r>
          </w:p>
        </w:tc>
        <w:tc>
          <w:tcPr>
            <w:tcW w:w="907" w:type="dxa"/>
            <w:noWrap/>
            <w:vAlign w:val="center"/>
          </w:tcPr>
          <w:p w14:paraId="041060C1" w14:textId="52B3E7E4" w:rsidR="00AF42F9" w:rsidRPr="00AF42F9" w:rsidRDefault="00AF42F9" w:rsidP="00AF42F9">
            <w:pPr>
              <w:jc w:val="right"/>
              <w:rPr>
                <w:rFonts w:cs="Arial"/>
                <w:sz w:val="16"/>
                <w:szCs w:val="16"/>
              </w:rPr>
            </w:pPr>
            <w:r w:rsidRPr="00AF42F9">
              <w:rPr>
                <w:rFonts w:cs="Arial"/>
                <w:sz w:val="16"/>
                <w:szCs w:val="16"/>
              </w:rPr>
              <w:t>8.0%</w:t>
            </w:r>
          </w:p>
        </w:tc>
        <w:tc>
          <w:tcPr>
            <w:tcW w:w="1077" w:type="dxa"/>
            <w:noWrap/>
            <w:vAlign w:val="center"/>
          </w:tcPr>
          <w:p w14:paraId="035C8510" w14:textId="36C723D3" w:rsidR="00AF42F9" w:rsidRPr="00AF42F9" w:rsidRDefault="00AF42F9" w:rsidP="00AF42F9">
            <w:pPr>
              <w:jc w:val="right"/>
              <w:rPr>
                <w:rFonts w:cs="Arial"/>
                <w:sz w:val="16"/>
                <w:szCs w:val="16"/>
              </w:rPr>
            </w:pPr>
            <w:r w:rsidRPr="00AF42F9">
              <w:rPr>
                <w:rFonts w:cs="Arial"/>
                <w:sz w:val="16"/>
                <w:szCs w:val="16"/>
              </w:rPr>
              <w:t>$240</w:t>
            </w:r>
          </w:p>
        </w:tc>
      </w:tr>
      <w:tr w:rsidR="00AF42F9" w:rsidRPr="00EC2601" w14:paraId="52875C24" w14:textId="77777777" w:rsidTr="00AF42F9">
        <w:trPr>
          <w:trHeight w:val="283"/>
        </w:trPr>
        <w:tc>
          <w:tcPr>
            <w:tcW w:w="3402" w:type="dxa"/>
            <w:noWrap/>
            <w:vAlign w:val="center"/>
          </w:tcPr>
          <w:p w14:paraId="5A646773" w14:textId="77777777" w:rsidR="00AF42F9" w:rsidRPr="00EC2601" w:rsidRDefault="00AF42F9" w:rsidP="00AF42F9">
            <w:pPr>
              <w:pStyle w:val="DHStableB"/>
              <w:rPr>
                <w:lang w:eastAsia="en-AU"/>
              </w:rPr>
            </w:pPr>
            <w:r w:rsidRPr="00EC2601">
              <w:rPr>
                <w:lang w:eastAsia="en-AU"/>
              </w:rPr>
              <w:t>Glenelg</w:t>
            </w:r>
          </w:p>
        </w:tc>
        <w:tc>
          <w:tcPr>
            <w:tcW w:w="907" w:type="dxa"/>
            <w:shd w:val="clear" w:color="auto" w:fill="DEE4EE"/>
            <w:noWrap/>
            <w:vAlign w:val="center"/>
          </w:tcPr>
          <w:p w14:paraId="58E1905A" w14:textId="1403809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06BA3E9" w14:textId="68FB4EAD"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1C7C0BF8" w14:textId="673E7BC8"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5DE3F944" w14:textId="4C80C23F" w:rsidR="00AF42F9" w:rsidRPr="00AF42F9" w:rsidRDefault="00AF42F9" w:rsidP="00AF42F9">
            <w:pPr>
              <w:jc w:val="right"/>
              <w:rPr>
                <w:rFonts w:cs="Arial"/>
                <w:sz w:val="16"/>
                <w:szCs w:val="16"/>
              </w:rPr>
            </w:pPr>
            <w:r w:rsidRPr="00AF42F9">
              <w:rPr>
                <w:rFonts w:cs="Arial"/>
                <w:sz w:val="16"/>
                <w:szCs w:val="16"/>
              </w:rPr>
              <w:t>19</w:t>
            </w:r>
          </w:p>
        </w:tc>
        <w:tc>
          <w:tcPr>
            <w:tcW w:w="907" w:type="dxa"/>
            <w:noWrap/>
            <w:vAlign w:val="center"/>
          </w:tcPr>
          <w:p w14:paraId="0DDE8D2F" w14:textId="1F08CB53" w:rsidR="00AF42F9" w:rsidRPr="00AF42F9" w:rsidRDefault="00AF42F9" w:rsidP="00AF42F9">
            <w:pPr>
              <w:jc w:val="right"/>
              <w:rPr>
                <w:rFonts w:cs="Arial"/>
                <w:sz w:val="16"/>
                <w:szCs w:val="16"/>
              </w:rPr>
            </w:pPr>
            <w:r w:rsidRPr="00AF42F9">
              <w:rPr>
                <w:rFonts w:cs="Arial"/>
                <w:sz w:val="16"/>
                <w:szCs w:val="16"/>
              </w:rPr>
              <w:t>$200</w:t>
            </w:r>
          </w:p>
        </w:tc>
        <w:tc>
          <w:tcPr>
            <w:tcW w:w="1077" w:type="dxa"/>
            <w:noWrap/>
            <w:vAlign w:val="center"/>
          </w:tcPr>
          <w:p w14:paraId="2DDAF1A2" w14:textId="7F75C0B4" w:rsidR="00AF42F9" w:rsidRPr="00AF42F9" w:rsidRDefault="00AF42F9" w:rsidP="00AF42F9">
            <w:pPr>
              <w:jc w:val="right"/>
              <w:rPr>
                <w:rFonts w:cs="Arial"/>
                <w:sz w:val="16"/>
                <w:szCs w:val="16"/>
              </w:rPr>
            </w:pPr>
            <w:r w:rsidRPr="00AF42F9">
              <w:rPr>
                <w:rFonts w:cs="Arial"/>
                <w:sz w:val="16"/>
                <w:szCs w:val="16"/>
              </w:rPr>
              <w:t>21.2%</w:t>
            </w:r>
          </w:p>
        </w:tc>
        <w:tc>
          <w:tcPr>
            <w:tcW w:w="907" w:type="dxa"/>
            <w:shd w:val="clear" w:color="auto" w:fill="DEE4EE"/>
            <w:noWrap/>
            <w:vAlign w:val="center"/>
          </w:tcPr>
          <w:p w14:paraId="4374981D" w14:textId="1233670D" w:rsidR="00AF42F9" w:rsidRPr="00AF42F9" w:rsidRDefault="00AF42F9" w:rsidP="00AF42F9">
            <w:pPr>
              <w:jc w:val="right"/>
              <w:rPr>
                <w:rFonts w:cs="Arial"/>
                <w:sz w:val="16"/>
                <w:szCs w:val="16"/>
              </w:rPr>
            </w:pPr>
            <w:r w:rsidRPr="00AF42F9">
              <w:rPr>
                <w:rFonts w:cs="Arial"/>
                <w:sz w:val="16"/>
                <w:szCs w:val="16"/>
              </w:rPr>
              <w:t>$250</w:t>
            </w:r>
          </w:p>
        </w:tc>
        <w:tc>
          <w:tcPr>
            <w:tcW w:w="907" w:type="dxa"/>
            <w:shd w:val="clear" w:color="auto" w:fill="DEE4EE"/>
            <w:noWrap/>
            <w:vAlign w:val="center"/>
          </w:tcPr>
          <w:p w14:paraId="6AFC5637" w14:textId="340F9094"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6D847955" w14:textId="74AC86CB" w:rsidR="00AF42F9" w:rsidRPr="00AF42F9" w:rsidRDefault="00AF42F9" w:rsidP="00AF42F9">
            <w:pPr>
              <w:jc w:val="right"/>
              <w:rPr>
                <w:rFonts w:cs="Arial"/>
                <w:sz w:val="16"/>
                <w:szCs w:val="16"/>
              </w:rPr>
            </w:pPr>
            <w:r w:rsidRPr="00AF42F9">
              <w:rPr>
                <w:rFonts w:cs="Arial"/>
                <w:sz w:val="16"/>
                <w:szCs w:val="16"/>
              </w:rPr>
              <w:t>59</w:t>
            </w:r>
          </w:p>
        </w:tc>
        <w:tc>
          <w:tcPr>
            <w:tcW w:w="907" w:type="dxa"/>
            <w:noWrap/>
            <w:vAlign w:val="center"/>
          </w:tcPr>
          <w:p w14:paraId="0E2FADBD" w14:textId="5CDDF7D2" w:rsidR="00AF42F9" w:rsidRPr="00AF42F9" w:rsidRDefault="00AF42F9" w:rsidP="00AF42F9">
            <w:pPr>
              <w:jc w:val="right"/>
              <w:rPr>
                <w:rFonts w:cs="Arial"/>
                <w:sz w:val="16"/>
                <w:szCs w:val="16"/>
              </w:rPr>
            </w:pPr>
            <w:r w:rsidRPr="00AF42F9">
              <w:rPr>
                <w:rFonts w:cs="Arial"/>
                <w:sz w:val="16"/>
                <w:szCs w:val="16"/>
              </w:rPr>
              <w:t>$260</w:t>
            </w:r>
          </w:p>
        </w:tc>
        <w:tc>
          <w:tcPr>
            <w:tcW w:w="907" w:type="dxa"/>
            <w:noWrap/>
            <w:vAlign w:val="center"/>
          </w:tcPr>
          <w:p w14:paraId="5628E8E0" w14:textId="23410269" w:rsidR="00AF42F9" w:rsidRPr="00AF42F9" w:rsidRDefault="00AF42F9" w:rsidP="00AF42F9">
            <w:pPr>
              <w:jc w:val="right"/>
              <w:rPr>
                <w:rFonts w:cs="Arial"/>
                <w:sz w:val="16"/>
                <w:szCs w:val="16"/>
              </w:rPr>
            </w:pPr>
            <w:r w:rsidRPr="00AF42F9">
              <w:rPr>
                <w:rFonts w:cs="Arial"/>
                <w:sz w:val="16"/>
                <w:szCs w:val="16"/>
              </w:rPr>
              <w:t>0.0%</w:t>
            </w:r>
          </w:p>
        </w:tc>
        <w:tc>
          <w:tcPr>
            <w:tcW w:w="1077" w:type="dxa"/>
            <w:noWrap/>
            <w:vAlign w:val="center"/>
          </w:tcPr>
          <w:p w14:paraId="7A7AC292" w14:textId="39A776AB" w:rsidR="00AF42F9" w:rsidRPr="00AF42F9" w:rsidRDefault="00AF42F9" w:rsidP="00AF42F9">
            <w:pPr>
              <w:jc w:val="right"/>
              <w:rPr>
                <w:rFonts w:cs="Arial"/>
                <w:sz w:val="16"/>
                <w:szCs w:val="16"/>
              </w:rPr>
            </w:pPr>
            <w:r w:rsidRPr="00AF42F9">
              <w:rPr>
                <w:rFonts w:cs="Arial"/>
                <w:sz w:val="16"/>
                <w:szCs w:val="16"/>
              </w:rPr>
              <w:t>$250</w:t>
            </w:r>
          </w:p>
        </w:tc>
      </w:tr>
      <w:tr w:rsidR="00AF42F9" w:rsidRPr="00EC2601" w14:paraId="208892A4" w14:textId="77777777" w:rsidTr="00AF42F9">
        <w:trPr>
          <w:trHeight w:val="283"/>
        </w:trPr>
        <w:tc>
          <w:tcPr>
            <w:tcW w:w="3402" w:type="dxa"/>
            <w:noWrap/>
            <w:vAlign w:val="center"/>
          </w:tcPr>
          <w:p w14:paraId="2DE6A9B8" w14:textId="77777777" w:rsidR="00AF42F9" w:rsidRPr="00EC2601" w:rsidRDefault="00AF42F9" w:rsidP="00AF42F9">
            <w:pPr>
              <w:pStyle w:val="DHStableB"/>
              <w:rPr>
                <w:lang w:eastAsia="en-AU"/>
              </w:rPr>
            </w:pPr>
            <w:r w:rsidRPr="00EC2601">
              <w:rPr>
                <w:lang w:eastAsia="en-AU"/>
              </w:rPr>
              <w:t>Greater Geelong</w:t>
            </w:r>
          </w:p>
        </w:tc>
        <w:tc>
          <w:tcPr>
            <w:tcW w:w="907" w:type="dxa"/>
            <w:shd w:val="clear" w:color="auto" w:fill="DEE4EE"/>
            <w:noWrap/>
            <w:vAlign w:val="center"/>
          </w:tcPr>
          <w:p w14:paraId="0509CD1E" w14:textId="2829611C" w:rsidR="00AF42F9" w:rsidRPr="00AF42F9" w:rsidRDefault="00AF42F9" w:rsidP="00AF42F9">
            <w:pPr>
              <w:jc w:val="right"/>
              <w:rPr>
                <w:rFonts w:cs="Arial"/>
                <w:sz w:val="16"/>
                <w:szCs w:val="16"/>
              </w:rPr>
            </w:pPr>
            <w:r w:rsidRPr="00AF42F9">
              <w:rPr>
                <w:rFonts w:cs="Arial"/>
                <w:sz w:val="16"/>
                <w:szCs w:val="16"/>
              </w:rPr>
              <w:t>135</w:t>
            </w:r>
          </w:p>
        </w:tc>
        <w:tc>
          <w:tcPr>
            <w:tcW w:w="907" w:type="dxa"/>
            <w:shd w:val="clear" w:color="auto" w:fill="DEE4EE"/>
            <w:noWrap/>
            <w:vAlign w:val="center"/>
          </w:tcPr>
          <w:p w14:paraId="640EA022" w14:textId="66C5A773" w:rsidR="00AF42F9" w:rsidRPr="00AF42F9" w:rsidRDefault="00AF42F9" w:rsidP="00AF42F9">
            <w:pPr>
              <w:jc w:val="right"/>
              <w:rPr>
                <w:rFonts w:cs="Arial"/>
                <w:sz w:val="16"/>
                <w:szCs w:val="16"/>
              </w:rPr>
            </w:pPr>
            <w:r w:rsidRPr="00AF42F9">
              <w:rPr>
                <w:rFonts w:cs="Arial"/>
                <w:sz w:val="16"/>
                <w:szCs w:val="16"/>
              </w:rPr>
              <w:t>$230</w:t>
            </w:r>
          </w:p>
        </w:tc>
        <w:tc>
          <w:tcPr>
            <w:tcW w:w="1077" w:type="dxa"/>
            <w:shd w:val="clear" w:color="auto" w:fill="DEE4EE"/>
            <w:noWrap/>
            <w:vAlign w:val="center"/>
          </w:tcPr>
          <w:p w14:paraId="202226F3" w14:textId="23FB8FF1" w:rsidR="00AF42F9" w:rsidRPr="00AF42F9" w:rsidRDefault="00AF42F9" w:rsidP="00AF42F9">
            <w:pPr>
              <w:jc w:val="right"/>
              <w:rPr>
                <w:rFonts w:cs="Arial"/>
                <w:sz w:val="16"/>
                <w:szCs w:val="16"/>
              </w:rPr>
            </w:pPr>
            <w:r w:rsidRPr="00AF42F9">
              <w:rPr>
                <w:rFonts w:cs="Arial"/>
                <w:sz w:val="16"/>
                <w:szCs w:val="16"/>
              </w:rPr>
              <w:t>2.2%</w:t>
            </w:r>
          </w:p>
        </w:tc>
        <w:tc>
          <w:tcPr>
            <w:tcW w:w="907" w:type="dxa"/>
            <w:noWrap/>
            <w:vAlign w:val="center"/>
          </w:tcPr>
          <w:p w14:paraId="593CEFA6" w14:textId="67501668" w:rsidR="00AF42F9" w:rsidRPr="00AF42F9" w:rsidRDefault="00AF42F9" w:rsidP="00AF42F9">
            <w:pPr>
              <w:jc w:val="right"/>
              <w:rPr>
                <w:rFonts w:cs="Arial"/>
                <w:sz w:val="16"/>
                <w:szCs w:val="16"/>
              </w:rPr>
            </w:pPr>
            <w:r w:rsidRPr="00AF42F9">
              <w:rPr>
                <w:rFonts w:cs="Arial"/>
                <w:sz w:val="16"/>
                <w:szCs w:val="16"/>
              </w:rPr>
              <w:t>312</w:t>
            </w:r>
          </w:p>
        </w:tc>
        <w:tc>
          <w:tcPr>
            <w:tcW w:w="907" w:type="dxa"/>
            <w:noWrap/>
            <w:vAlign w:val="center"/>
          </w:tcPr>
          <w:p w14:paraId="11C29610" w14:textId="5A33E355" w:rsidR="00AF42F9" w:rsidRPr="00AF42F9" w:rsidRDefault="00AF42F9" w:rsidP="00AF42F9">
            <w:pPr>
              <w:jc w:val="right"/>
              <w:rPr>
                <w:rFonts w:cs="Arial"/>
                <w:sz w:val="16"/>
                <w:szCs w:val="16"/>
              </w:rPr>
            </w:pPr>
            <w:r w:rsidRPr="00AF42F9">
              <w:rPr>
                <w:rFonts w:cs="Arial"/>
                <w:sz w:val="16"/>
                <w:szCs w:val="16"/>
              </w:rPr>
              <w:t>$310</w:t>
            </w:r>
          </w:p>
        </w:tc>
        <w:tc>
          <w:tcPr>
            <w:tcW w:w="1077" w:type="dxa"/>
            <w:noWrap/>
            <w:vAlign w:val="center"/>
          </w:tcPr>
          <w:p w14:paraId="7103A6B9" w14:textId="3D73C45F" w:rsidR="00AF42F9" w:rsidRPr="00AF42F9" w:rsidRDefault="00AF42F9" w:rsidP="00AF42F9">
            <w:pPr>
              <w:jc w:val="right"/>
              <w:rPr>
                <w:rFonts w:cs="Arial"/>
                <w:sz w:val="16"/>
                <w:szCs w:val="16"/>
              </w:rPr>
            </w:pPr>
            <w:r w:rsidRPr="00AF42F9">
              <w:rPr>
                <w:rFonts w:cs="Arial"/>
                <w:sz w:val="16"/>
                <w:szCs w:val="16"/>
              </w:rPr>
              <w:t>3.3%</w:t>
            </w:r>
          </w:p>
        </w:tc>
        <w:tc>
          <w:tcPr>
            <w:tcW w:w="907" w:type="dxa"/>
            <w:shd w:val="clear" w:color="auto" w:fill="DEE4EE"/>
            <w:noWrap/>
            <w:vAlign w:val="center"/>
          </w:tcPr>
          <w:p w14:paraId="341FE8EA" w14:textId="5882DE68" w:rsidR="00AF42F9" w:rsidRPr="00AF42F9" w:rsidRDefault="00AF42F9" w:rsidP="00AF42F9">
            <w:pPr>
              <w:jc w:val="right"/>
              <w:rPr>
                <w:rFonts w:cs="Arial"/>
                <w:sz w:val="16"/>
                <w:szCs w:val="16"/>
              </w:rPr>
            </w:pPr>
            <w:r w:rsidRPr="00AF42F9">
              <w:rPr>
                <w:rFonts w:cs="Arial"/>
                <w:sz w:val="16"/>
                <w:szCs w:val="16"/>
              </w:rPr>
              <w:t>$320</w:t>
            </w:r>
          </w:p>
        </w:tc>
        <w:tc>
          <w:tcPr>
            <w:tcW w:w="907" w:type="dxa"/>
            <w:shd w:val="clear" w:color="auto" w:fill="DEE4EE"/>
            <w:noWrap/>
            <w:vAlign w:val="center"/>
          </w:tcPr>
          <w:p w14:paraId="47372D74" w14:textId="6B966690" w:rsidR="00AF42F9" w:rsidRPr="00AF42F9" w:rsidRDefault="00AF42F9" w:rsidP="00AF42F9">
            <w:pPr>
              <w:jc w:val="right"/>
              <w:rPr>
                <w:rFonts w:cs="Arial"/>
                <w:sz w:val="16"/>
                <w:szCs w:val="16"/>
              </w:rPr>
            </w:pPr>
            <w:r w:rsidRPr="00AF42F9">
              <w:rPr>
                <w:rFonts w:cs="Arial"/>
                <w:sz w:val="16"/>
                <w:szCs w:val="16"/>
              </w:rPr>
              <w:t>0.0%</w:t>
            </w:r>
          </w:p>
        </w:tc>
        <w:tc>
          <w:tcPr>
            <w:tcW w:w="1077" w:type="dxa"/>
            <w:shd w:val="clear" w:color="auto" w:fill="DEE4EE"/>
            <w:noWrap/>
            <w:vAlign w:val="center"/>
          </w:tcPr>
          <w:p w14:paraId="2AD789D1" w14:textId="2FD98F81" w:rsidR="00AF42F9" w:rsidRPr="00AF42F9" w:rsidRDefault="00AF42F9" w:rsidP="00AF42F9">
            <w:pPr>
              <w:jc w:val="right"/>
              <w:rPr>
                <w:rFonts w:cs="Arial"/>
                <w:sz w:val="16"/>
                <w:szCs w:val="16"/>
              </w:rPr>
            </w:pPr>
            <w:r w:rsidRPr="00AF42F9">
              <w:rPr>
                <w:rFonts w:cs="Arial"/>
                <w:sz w:val="16"/>
                <w:szCs w:val="16"/>
              </w:rPr>
              <w:t>775</w:t>
            </w:r>
          </w:p>
        </w:tc>
        <w:tc>
          <w:tcPr>
            <w:tcW w:w="907" w:type="dxa"/>
            <w:noWrap/>
            <w:vAlign w:val="center"/>
          </w:tcPr>
          <w:p w14:paraId="29CEE620" w14:textId="1C7B7A4D" w:rsidR="00AF42F9" w:rsidRPr="00AF42F9" w:rsidRDefault="00AF42F9" w:rsidP="00AF42F9">
            <w:pPr>
              <w:jc w:val="right"/>
              <w:rPr>
                <w:rFonts w:cs="Arial"/>
                <w:sz w:val="16"/>
                <w:szCs w:val="16"/>
              </w:rPr>
            </w:pPr>
            <w:r w:rsidRPr="00AF42F9">
              <w:rPr>
                <w:rFonts w:cs="Arial"/>
                <w:sz w:val="16"/>
                <w:szCs w:val="16"/>
              </w:rPr>
              <w:t>$380</w:t>
            </w:r>
          </w:p>
        </w:tc>
        <w:tc>
          <w:tcPr>
            <w:tcW w:w="907" w:type="dxa"/>
            <w:noWrap/>
            <w:vAlign w:val="center"/>
          </w:tcPr>
          <w:p w14:paraId="015F333E" w14:textId="18C55787" w:rsidR="00AF42F9" w:rsidRPr="00AF42F9" w:rsidRDefault="00AF42F9" w:rsidP="00AF42F9">
            <w:pPr>
              <w:jc w:val="right"/>
              <w:rPr>
                <w:rFonts w:cs="Arial"/>
                <w:sz w:val="16"/>
                <w:szCs w:val="16"/>
              </w:rPr>
            </w:pPr>
            <w:r w:rsidRPr="00AF42F9">
              <w:rPr>
                <w:rFonts w:cs="Arial"/>
                <w:sz w:val="16"/>
                <w:szCs w:val="16"/>
              </w:rPr>
              <w:t>8.6%</w:t>
            </w:r>
          </w:p>
        </w:tc>
        <w:tc>
          <w:tcPr>
            <w:tcW w:w="1077" w:type="dxa"/>
            <w:noWrap/>
            <w:vAlign w:val="center"/>
          </w:tcPr>
          <w:p w14:paraId="3C3D8E4A" w14:textId="1E0ED1CD" w:rsidR="00AF42F9" w:rsidRPr="00AF42F9" w:rsidRDefault="00AF42F9" w:rsidP="00AF42F9">
            <w:pPr>
              <w:jc w:val="right"/>
              <w:rPr>
                <w:rFonts w:cs="Arial"/>
                <w:sz w:val="16"/>
                <w:szCs w:val="16"/>
              </w:rPr>
            </w:pPr>
            <w:r w:rsidRPr="00AF42F9">
              <w:rPr>
                <w:rFonts w:cs="Arial"/>
                <w:sz w:val="16"/>
                <w:szCs w:val="16"/>
              </w:rPr>
              <w:t>$320</w:t>
            </w:r>
          </w:p>
        </w:tc>
      </w:tr>
      <w:tr w:rsidR="00AF42F9" w:rsidRPr="00EC2601" w14:paraId="7B6916A1" w14:textId="77777777" w:rsidTr="00AF42F9">
        <w:trPr>
          <w:trHeight w:val="283"/>
        </w:trPr>
        <w:tc>
          <w:tcPr>
            <w:tcW w:w="3402" w:type="dxa"/>
            <w:noWrap/>
            <w:vAlign w:val="center"/>
          </w:tcPr>
          <w:p w14:paraId="326E4FC8" w14:textId="77777777" w:rsidR="00AF42F9" w:rsidRPr="00EC2601" w:rsidRDefault="00AF42F9" w:rsidP="00AF42F9">
            <w:pPr>
              <w:pStyle w:val="DHStableB"/>
              <w:rPr>
                <w:lang w:eastAsia="en-AU"/>
              </w:rPr>
            </w:pPr>
            <w:r w:rsidRPr="00EC2601">
              <w:rPr>
                <w:lang w:eastAsia="en-AU"/>
              </w:rPr>
              <w:t>Moyne</w:t>
            </w:r>
          </w:p>
        </w:tc>
        <w:tc>
          <w:tcPr>
            <w:tcW w:w="907" w:type="dxa"/>
            <w:shd w:val="clear" w:color="auto" w:fill="DEE4EE"/>
            <w:noWrap/>
            <w:vAlign w:val="center"/>
          </w:tcPr>
          <w:p w14:paraId="4CF779F5" w14:textId="6AF9A57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4D0E7EB9" w14:textId="5120EE75"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40206D6D" w14:textId="0C041C5C"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712CFDB" w14:textId="3F8680EF"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7BCD58E" w14:textId="5F05B1A4"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52598FFC" w14:textId="646A2825"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0F5A9DC" w14:textId="69E77ED6"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7B824BAA" w14:textId="37D63F04"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509DA46E" w14:textId="7037EA67" w:rsidR="00AF42F9" w:rsidRPr="00AF42F9" w:rsidRDefault="00AF42F9" w:rsidP="00AF42F9">
            <w:pPr>
              <w:jc w:val="right"/>
              <w:rPr>
                <w:rFonts w:cs="Arial"/>
                <w:sz w:val="16"/>
                <w:szCs w:val="16"/>
              </w:rPr>
            </w:pPr>
            <w:r w:rsidRPr="00AF42F9">
              <w:rPr>
                <w:rFonts w:cs="Arial"/>
                <w:sz w:val="16"/>
                <w:szCs w:val="16"/>
              </w:rPr>
              <w:t>22</w:t>
            </w:r>
          </w:p>
        </w:tc>
        <w:tc>
          <w:tcPr>
            <w:tcW w:w="907" w:type="dxa"/>
            <w:noWrap/>
            <w:vAlign w:val="center"/>
          </w:tcPr>
          <w:p w14:paraId="4AB9EA8D" w14:textId="239F14E9" w:rsidR="00AF42F9" w:rsidRPr="00AF42F9" w:rsidRDefault="00AF42F9" w:rsidP="00AF42F9">
            <w:pPr>
              <w:jc w:val="right"/>
              <w:rPr>
                <w:rFonts w:cs="Arial"/>
                <w:sz w:val="16"/>
                <w:szCs w:val="16"/>
              </w:rPr>
            </w:pPr>
            <w:r w:rsidRPr="00AF42F9">
              <w:rPr>
                <w:rFonts w:cs="Arial"/>
                <w:sz w:val="16"/>
                <w:szCs w:val="16"/>
              </w:rPr>
              <w:t>$320</w:t>
            </w:r>
          </w:p>
        </w:tc>
        <w:tc>
          <w:tcPr>
            <w:tcW w:w="907" w:type="dxa"/>
            <w:noWrap/>
            <w:vAlign w:val="center"/>
          </w:tcPr>
          <w:p w14:paraId="5967EDDA" w14:textId="66C3BFA9" w:rsidR="00AF42F9" w:rsidRPr="00AF42F9" w:rsidRDefault="00AF42F9" w:rsidP="00AF42F9">
            <w:pPr>
              <w:jc w:val="right"/>
              <w:rPr>
                <w:rFonts w:cs="Arial"/>
                <w:sz w:val="16"/>
                <w:szCs w:val="16"/>
              </w:rPr>
            </w:pPr>
            <w:r w:rsidRPr="00AF42F9">
              <w:rPr>
                <w:rFonts w:cs="Arial"/>
                <w:sz w:val="16"/>
                <w:szCs w:val="16"/>
              </w:rPr>
              <w:t>18.5%</w:t>
            </w:r>
          </w:p>
        </w:tc>
        <w:tc>
          <w:tcPr>
            <w:tcW w:w="1077" w:type="dxa"/>
            <w:noWrap/>
            <w:vAlign w:val="center"/>
          </w:tcPr>
          <w:p w14:paraId="031C9ABE" w14:textId="6746573D"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0CE746E5" w14:textId="77777777" w:rsidTr="00AF42F9">
        <w:trPr>
          <w:trHeight w:val="283"/>
        </w:trPr>
        <w:tc>
          <w:tcPr>
            <w:tcW w:w="3402" w:type="dxa"/>
            <w:noWrap/>
            <w:vAlign w:val="center"/>
          </w:tcPr>
          <w:p w14:paraId="099613C2" w14:textId="77777777" w:rsidR="00AF42F9" w:rsidRPr="00EC2601" w:rsidRDefault="00AF42F9" w:rsidP="00AF42F9">
            <w:pPr>
              <w:pStyle w:val="DHStableB"/>
              <w:rPr>
                <w:lang w:eastAsia="en-AU"/>
              </w:rPr>
            </w:pPr>
            <w:r w:rsidRPr="00EC2601">
              <w:rPr>
                <w:lang w:eastAsia="en-AU"/>
              </w:rPr>
              <w:t>Queenscliffe</w:t>
            </w:r>
          </w:p>
        </w:tc>
        <w:tc>
          <w:tcPr>
            <w:tcW w:w="907" w:type="dxa"/>
            <w:shd w:val="clear" w:color="auto" w:fill="DEE4EE"/>
            <w:noWrap/>
            <w:vAlign w:val="center"/>
          </w:tcPr>
          <w:p w14:paraId="5D80A7DB" w14:textId="3C941E96"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2BB4671C" w14:textId="7F0A00E1"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42E45BE3" w14:textId="0A4774A6"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4DA5EE94" w14:textId="690574F9"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71BE78CE" w14:textId="7C2809D7"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332D7D42" w14:textId="6FCDA9C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732B21B8" w14:textId="57AF3B75"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8B97A64" w14:textId="379F82EE"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5E99338E" w14:textId="1AAFF6DB"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65BB7A3" w14:textId="269C7998"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77A0B503" w14:textId="5B1431C7"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6B4D3B42" w14:textId="24025D5D"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0E53E721" w14:textId="77777777" w:rsidTr="00AF42F9">
        <w:trPr>
          <w:trHeight w:val="283"/>
        </w:trPr>
        <w:tc>
          <w:tcPr>
            <w:tcW w:w="3402" w:type="dxa"/>
            <w:noWrap/>
            <w:vAlign w:val="center"/>
          </w:tcPr>
          <w:p w14:paraId="1F9772AB" w14:textId="77777777" w:rsidR="00AF42F9" w:rsidRPr="00EC2601" w:rsidRDefault="00AF42F9" w:rsidP="00AF42F9">
            <w:pPr>
              <w:pStyle w:val="DHStableB"/>
              <w:rPr>
                <w:lang w:eastAsia="en-AU"/>
              </w:rPr>
            </w:pPr>
            <w:r w:rsidRPr="00EC2601">
              <w:rPr>
                <w:lang w:eastAsia="en-AU"/>
              </w:rPr>
              <w:t>Southern Grampians</w:t>
            </w:r>
          </w:p>
        </w:tc>
        <w:tc>
          <w:tcPr>
            <w:tcW w:w="907" w:type="dxa"/>
            <w:shd w:val="clear" w:color="auto" w:fill="DEE4EE"/>
            <w:noWrap/>
            <w:vAlign w:val="center"/>
          </w:tcPr>
          <w:p w14:paraId="1016DBCC" w14:textId="69B3EA10" w:rsidR="00AF42F9" w:rsidRPr="00AF42F9" w:rsidRDefault="00AF42F9" w:rsidP="00AF42F9">
            <w:pPr>
              <w:jc w:val="right"/>
              <w:rPr>
                <w:rFonts w:cs="Arial"/>
                <w:sz w:val="16"/>
                <w:szCs w:val="16"/>
              </w:rPr>
            </w:pPr>
            <w:r w:rsidRPr="00AF42F9">
              <w:rPr>
                <w:rFonts w:cs="Arial"/>
                <w:sz w:val="16"/>
                <w:szCs w:val="16"/>
              </w:rPr>
              <w:t>10</w:t>
            </w:r>
          </w:p>
        </w:tc>
        <w:tc>
          <w:tcPr>
            <w:tcW w:w="907" w:type="dxa"/>
            <w:shd w:val="clear" w:color="auto" w:fill="DEE4EE"/>
            <w:noWrap/>
            <w:vAlign w:val="center"/>
          </w:tcPr>
          <w:p w14:paraId="57FAD422" w14:textId="1C9283E2" w:rsidR="00AF42F9" w:rsidRPr="00AF42F9" w:rsidRDefault="00AF42F9" w:rsidP="00AF42F9">
            <w:pPr>
              <w:jc w:val="right"/>
              <w:rPr>
                <w:rFonts w:cs="Arial"/>
                <w:sz w:val="16"/>
                <w:szCs w:val="16"/>
              </w:rPr>
            </w:pPr>
            <w:r w:rsidRPr="00AF42F9">
              <w:rPr>
                <w:rFonts w:cs="Arial"/>
                <w:sz w:val="16"/>
                <w:szCs w:val="16"/>
              </w:rPr>
              <w:t>$158</w:t>
            </w:r>
          </w:p>
        </w:tc>
        <w:tc>
          <w:tcPr>
            <w:tcW w:w="1077" w:type="dxa"/>
            <w:shd w:val="clear" w:color="auto" w:fill="DEE4EE"/>
            <w:noWrap/>
            <w:vAlign w:val="center"/>
          </w:tcPr>
          <w:p w14:paraId="4CA910F1" w14:textId="3E1F473C"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0CFBB94F" w14:textId="0859A8FC" w:rsidR="00AF42F9" w:rsidRPr="00AF42F9" w:rsidRDefault="00AF42F9" w:rsidP="00AF42F9">
            <w:pPr>
              <w:jc w:val="right"/>
              <w:rPr>
                <w:rFonts w:cs="Arial"/>
                <w:sz w:val="16"/>
                <w:szCs w:val="16"/>
              </w:rPr>
            </w:pPr>
            <w:r w:rsidRPr="00AF42F9">
              <w:rPr>
                <w:rFonts w:cs="Arial"/>
                <w:sz w:val="16"/>
                <w:szCs w:val="16"/>
              </w:rPr>
              <w:t>16</w:t>
            </w:r>
          </w:p>
        </w:tc>
        <w:tc>
          <w:tcPr>
            <w:tcW w:w="907" w:type="dxa"/>
            <w:noWrap/>
            <w:vAlign w:val="center"/>
          </w:tcPr>
          <w:p w14:paraId="3000B151" w14:textId="102F49BA" w:rsidR="00AF42F9" w:rsidRPr="00AF42F9" w:rsidRDefault="00AF42F9" w:rsidP="00AF42F9">
            <w:pPr>
              <w:jc w:val="right"/>
              <w:rPr>
                <w:rFonts w:cs="Arial"/>
                <w:sz w:val="16"/>
                <w:szCs w:val="16"/>
              </w:rPr>
            </w:pPr>
            <w:r w:rsidRPr="00AF42F9">
              <w:rPr>
                <w:rFonts w:cs="Arial"/>
                <w:sz w:val="16"/>
                <w:szCs w:val="16"/>
              </w:rPr>
              <w:t>$240</w:t>
            </w:r>
          </w:p>
        </w:tc>
        <w:tc>
          <w:tcPr>
            <w:tcW w:w="1077" w:type="dxa"/>
            <w:noWrap/>
            <w:vAlign w:val="center"/>
          </w:tcPr>
          <w:p w14:paraId="259F2AF2" w14:textId="159D3F46" w:rsidR="00AF42F9" w:rsidRPr="00AF42F9" w:rsidRDefault="00AF42F9" w:rsidP="00AF42F9">
            <w:pPr>
              <w:jc w:val="right"/>
              <w:rPr>
                <w:rFonts w:cs="Arial"/>
                <w:sz w:val="16"/>
                <w:szCs w:val="16"/>
              </w:rPr>
            </w:pPr>
            <w:r w:rsidRPr="00AF42F9">
              <w:rPr>
                <w:rFonts w:cs="Arial"/>
                <w:sz w:val="16"/>
                <w:szCs w:val="16"/>
              </w:rPr>
              <w:t>29.7%</w:t>
            </w:r>
          </w:p>
        </w:tc>
        <w:tc>
          <w:tcPr>
            <w:tcW w:w="907" w:type="dxa"/>
            <w:shd w:val="clear" w:color="auto" w:fill="DEE4EE"/>
            <w:noWrap/>
            <w:vAlign w:val="center"/>
          </w:tcPr>
          <w:p w14:paraId="663F5A6E" w14:textId="4D99EB8D" w:rsidR="00AF42F9" w:rsidRPr="00AF42F9" w:rsidRDefault="00AF42F9" w:rsidP="00AF42F9">
            <w:pPr>
              <w:jc w:val="right"/>
              <w:rPr>
                <w:rFonts w:cs="Arial"/>
                <w:sz w:val="16"/>
                <w:szCs w:val="16"/>
              </w:rPr>
            </w:pPr>
            <w:r w:rsidRPr="00AF42F9">
              <w:rPr>
                <w:rFonts w:cs="Arial"/>
                <w:sz w:val="16"/>
                <w:szCs w:val="16"/>
              </w:rPr>
              <w:t>$230</w:t>
            </w:r>
          </w:p>
        </w:tc>
        <w:tc>
          <w:tcPr>
            <w:tcW w:w="907" w:type="dxa"/>
            <w:shd w:val="clear" w:color="auto" w:fill="DEE4EE"/>
            <w:noWrap/>
            <w:vAlign w:val="center"/>
          </w:tcPr>
          <w:p w14:paraId="277D29F8" w14:textId="685AD9F7" w:rsidR="00AF42F9" w:rsidRPr="00AF42F9" w:rsidRDefault="00AF42F9" w:rsidP="00AF42F9">
            <w:pPr>
              <w:jc w:val="right"/>
              <w:rPr>
                <w:rFonts w:cs="Arial"/>
                <w:sz w:val="16"/>
                <w:szCs w:val="16"/>
              </w:rPr>
            </w:pPr>
            <w:r w:rsidRPr="00AF42F9">
              <w:rPr>
                <w:rFonts w:cs="Arial"/>
                <w:sz w:val="16"/>
                <w:szCs w:val="16"/>
              </w:rPr>
              <w:t>0.0%</w:t>
            </w:r>
          </w:p>
        </w:tc>
        <w:tc>
          <w:tcPr>
            <w:tcW w:w="1077" w:type="dxa"/>
            <w:shd w:val="clear" w:color="auto" w:fill="DEE4EE"/>
            <w:noWrap/>
            <w:vAlign w:val="center"/>
          </w:tcPr>
          <w:p w14:paraId="07BFDA2D" w14:textId="4C27163F" w:rsidR="00AF42F9" w:rsidRPr="00AF42F9" w:rsidRDefault="00AF42F9" w:rsidP="00AF42F9">
            <w:pPr>
              <w:jc w:val="right"/>
              <w:rPr>
                <w:rFonts w:cs="Arial"/>
                <w:sz w:val="16"/>
                <w:szCs w:val="16"/>
              </w:rPr>
            </w:pPr>
            <w:r w:rsidRPr="00AF42F9">
              <w:rPr>
                <w:rFonts w:cs="Arial"/>
                <w:sz w:val="16"/>
                <w:szCs w:val="16"/>
              </w:rPr>
              <w:t>44</w:t>
            </w:r>
          </w:p>
        </w:tc>
        <w:tc>
          <w:tcPr>
            <w:tcW w:w="907" w:type="dxa"/>
            <w:noWrap/>
            <w:vAlign w:val="center"/>
          </w:tcPr>
          <w:p w14:paraId="6621A3F9" w14:textId="4EF880FA" w:rsidR="00AF42F9" w:rsidRPr="00AF42F9" w:rsidRDefault="00AF42F9" w:rsidP="00AF42F9">
            <w:pPr>
              <w:jc w:val="right"/>
              <w:rPr>
                <w:rFonts w:cs="Arial"/>
                <w:sz w:val="16"/>
                <w:szCs w:val="16"/>
              </w:rPr>
            </w:pPr>
            <w:r w:rsidRPr="00AF42F9">
              <w:rPr>
                <w:rFonts w:cs="Arial"/>
                <w:sz w:val="16"/>
                <w:szCs w:val="16"/>
              </w:rPr>
              <w:t>$268</w:t>
            </w:r>
          </w:p>
        </w:tc>
        <w:tc>
          <w:tcPr>
            <w:tcW w:w="907" w:type="dxa"/>
            <w:noWrap/>
            <w:vAlign w:val="center"/>
          </w:tcPr>
          <w:p w14:paraId="339C6711" w14:textId="6B70FA7F" w:rsidR="00AF42F9" w:rsidRPr="00AF42F9" w:rsidRDefault="00AF42F9" w:rsidP="00AF42F9">
            <w:pPr>
              <w:jc w:val="right"/>
              <w:rPr>
                <w:rFonts w:cs="Arial"/>
                <w:sz w:val="16"/>
                <w:szCs w:val="16"/>
              </w:rPr>
            </w:pPr>
            <w:r w:rsidRPr="00AF42F9">
              <w:rPr>
                <w:rFonts w:cs="Arial"/>
                <w:sz w:val="16"/>
                <w:szCs w:val="16"/>
              </w:rPr>
              <w:t>7.2%</w:t>
            </w:r>
          </w:p>
        </w:tc>
        <w:tc>
          <w:tcPr>
            <w:tcW w:w="1077" w:type="dxa"/>
            <w:noWrap/>
            <w:vAlign w:val="center"/>
          </w:tcPr>
          <w:p w14:paraId="122AC854" w14:textId="50EFC733" w:rsidR="00AF42F9" w:rsidRPr="00AF42F9" w:rsidRDefault="00AF42F9" w:rsidP="00AF42F9">
            <w:pPr>
              <w:jc w:val="right"/>
              <w:rPr>
                <w:rFonts w:cs="Arial"/>
                <w:sz w:val="16"/>
                <w:szCs w:val="16"/>
              </w:rPr>
            </w:pPr>
            <w:r w:rsidRPr="00AF42F9">
              <w:rPr>
                <w:rFonts w:cs="Arial"/>
                <w:sz w:val="16"/>
                <w:szCs w:val="16"/>
              </w:rPr>
              <w:t>$230</w:t>
            </w:r>
          </w:p>
        </w:tc>
      </w:tr>
      <w:tr w:rsidR="00AF42F9" w:rsidRPr="00EC2601" w14:paraId="253666A9" w14:textId="77777777" w:rsidTr="00AF42F9">
        <w:trPr>
          <w:trHeight w:val="283"/>
        </w:trPr>
        <w:tc>
          <w:tcPr>
            <w:tcW w:w="3402" w:type="dxa"/>
            <w:noWrap/>
            <w:vAlign w:val="center"/>
          </w:tcPr>
          <w:p w14:paraId="43D6A1B3" w14:textId="77777777" w:rsidR="00AF42F9" w:rsidRPr="00EC2601" w:rsidRDefault="00AF42F9" w:rsidP="00AF42F9">
            <w:pPr>
              <w:pStyle w:val="DHStableB"/>
              <w:rPr>
                <w:lang w:eastAsia="en-AU"/>
              </w:rPr>
            </w:pPr>
            <w:r w:rsidRPr="00EC2601">
              <w:rPr>
                <w:lang w:eastAsia="en-AU"/>
              </w:rPr>
              <w:t>Surf Coast</w:t>
            </w:r>
          </w:p>
        </w:tc>
        <w:tc>
          <w:tcPr>
            <w:tcW w:w="907" w:type="dxa"/>
            <w:shd w:val="clear" w:color="auto" w:fill="DEE4EE"/>
            <w:noWrap/>
            <w:vAlign w:val="center"/>
          </w:tcPr>
          <w:p w14:paraId="1C061929" w14:textId="752E4305"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30FFF829" w14:textId="1E841615"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66E0148F" w14:textId="2F188BAE"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D819FB8" w14:textId="098D8B34" w:rsidR="00AF42F9" w:rsidRPr="00AF42F9" w:rsidRDefault="00AF42F9" w:rsidP="00AF42F9">
            <w:pPr>
              <w:jc w:val="right"/>
              <w:rPr>
                <w:rFonts w:cs="Arial"/>
                <w:sz w:val="16"/>
                <w:szCs w:val="16"/>
              </w:rPr>
            </w:pPr>
            <w:r w:rsidRPr="00AF42F9">
              <w:rPr>
                <w:rFonts w:cs="Arial"/>
                <w:sz w:val="16"/>
                <w:szCs w:val="16"/>
              </w:rPr>
              <w:t>14</w:t>
            </w:r>
          </w:p>
        </w:tc>
        <w:tc>
          <w:tcPr>
            <w:tcW w:w="907" w:type="dxa"/>
            <w:noWrap/>
            <w:vAlign w:val="center"/>
          </w:tcPr>
          <w:p w14:paraId="30D933A8" w14:textId="3423CCBD" w:rsidR="00AF42F9" w:rsidRPr="00AF42F9" w:rsidRDefault="00AF42F9" w:rsidP="00AF42F9">
            <w:pPr>
              <w:jc w:val="right"/>
              <w:rPr>
                <w:rFonts w:cs="Arial"/>
                <w:sz w:val="16"/>
                <w:szCs w:val="16"/>
              </w:rPr>
            </w:pPr>
            <w:r w:rsidRPr="00AF42F9">
              <w:rPr>
                <w:rFonts w:cs="Arial"/>
                <w:sz w:val="16"/>
                <w:szCs w:val="16"/>
              </w:rPr>
              <w:t>$378</w:t>
            </w:r>
          </w:p>
        </w:tc>
        <w:tc>
          <w:tcPr>
            <w:tcW w:w="1077" w:type="dxa"/>
            <w:noWrap/>
            <w:vAlign w:val="center"/>
          </w:tcPr>
          <w:p w14:paraId="179F7765" w14:textId="276E0702" w:rsidR="00AF42F9" w:rsidRPr="00AF42F9" w:rsidRDefault="00AF42F9" w:rsidP="00AF42F9">
            <w:pPr>
              <w:jc w:val="right"/>
              <w:rPr>
                <w:rFonts w:cs="Arial"/>
                <w:sz w:val="16"/>
                <w:szCs w:val="16"/>
              </w:rPr>
            </w:pPr>
            <w:r w:rsidRPr="00AF42F9">
              <w:rPr>
                <w:rFonts w:cs="Arial"/>
                <w:sz w:val="16"/>
                <w:szCs w:val="16"/>
              </w:rPr>
              <w:t>1.3%</w:t>
            </w:r>
          </w:p>
        </w:tc>
        <w:tc>
          <w:tcPr>
            <w:tcW w:w="907" w:type="dxa"/>
            <w:shd w:val="clear" w:color="auto" w:fill="DEE4EE"/>
            <w:noWrap/>
            <w:vAlign w:val="center"/>
          </w:tcPr>
          <w:p w14:paraId="5BB41C7B" w14:textId="7E532E75"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27B57CC4" w14:textId="65CEAD6E"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78803C1F" w14:textId="6A58BEA6" w:rsidR="00AF42F9" w:rsidRPr="00AF42F9" w:rsidRDefault="00AF42F9" w:rsidP="00AF42F9">
            <w:pPr>
              <w:jc w:val="right"/>
              <w:rPr>
                <w:rFonts w:cs="Arial"/>
                <w:sz w:val="16"/>
                <w:szCs w:val="16"/>
              </w:rPr>
            </w:pPr>
            <w:r w:rsidRPr="00AF42F9">
              <w:rPr>
                <w:rFonts w:cs="Arial"/>
                <w:sz w:val="16"/>
                <w:szCs w:val="16"/>
              </w:rPr>
              <w:t>71</w:t>
            </w:r>
          </w:p>
        </w:tc>
        <w:tc>
          <w:tcPr>
            <w:tcW w:w="907" w:type="dxa"/>
            <w:noWrap/>
            <w:vAlign w:val="center"/>
          </w:tcPr>
          <w:p w14:paraId="6A8F780E" w14:textId="584A721F" w:rsidR="00AF42F9" w:rsidRPr="00AF42F9" w:rsidRDefault="00AF42F9" w:rsidP="00AF42F9">
            <w:pPr>
              <w:jc w:val="right"/>
              <w:rPr>
                <w:rFonts w:cs="Arial"/>
                <w:sz w:val="16"/>
                <w:szCs w:val="16"/>
              </w:rPr>
            </w:pPr>
            <w:r w:rsidRPr="00AF42F9">
              <w:rPr>
                <w:rFonts w:cs="Arial"/>
                <w:sz w:val="16"/>
                <w:szCs w:val="16"/>
              </w:rPr>
              <w:t>$450</w:t>
            </w:r>
          </w:p>
        </w:tc>
        <w:tc>
          <w:tcPr>
            <w:tcW w:w="907" w:type="dxa"/>
            <w:noWrap/>
            <w:vAlign w:val="center"/>
          </w:tcPr>
          <w:p w14:paraId="1CFDA899" w14:textId="5F11858E" w:rsidR="00AF42F9" w:rsidRPr="00AF42F9" w:rsidRDefault="00AF42F9" w:rsidP="00AF42F9">
            <w:pPr>
              <w:jc w:val="right"/>
              <w:rPr>
                <w:rFonts w:cs="Arial"/>
                <w:sz w:val="16"/>
                <w:szCs w:val="16"/>
              </w:rPr>
            </w:pPr>
            <w:r w:rsidRPr="00AF42F9">
              <w:rPr>
                <w:rFonts w:cs="Arial"/>
                <w:sz w:val="16"/>
                <w:szCs w:val="16"/>
              </w:rPr>
              <w:t>0.0%</w:t>
            </w:r>
          </w:p>
        </w:tc>
        <w:tc>
          <w:tcPr>
            <w:tcW w:w="1077" w:type="dxa"/>
            <w:noWrap/>
            <w:vAlign w:val="center"/>
          </w:tcPr>
          <w:p w14:paraId="4A39C48E" w14:textId="07916B46"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5786711A" w14:textId="77777777" w:rsidTr="00AF42F9">
        <w:trPr>
          <w:trHeight w:val="283"/>
        </w:trPr>
        <w:tc>
          <w:tcPr>
            <w:tcW w:w="3402" w:type="dxa"/>
            <w:tcBorders>
              <w:bottom w:val="single" w:sz="2" w:space="0" w:color="9DAECB"/>
            </w:tcBorders>
            <w:noWrap/>
            <w:vAlign w:val="center"/>
          </w:tcPr>
          <w:p w14:paraId="330D2A87" w14:textId="77777777" w:rsidR="00AF42F9" w:rsidRPr="00EC2601" w:rsidRDefault="00AF42F9" w:rsidP="00AF42F9">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4C3B77ED" w:rsidR="00AF42F9" w:rsidRPr="00AF42F9" w:rsidRDefault="00AF42F9" w:rsidP="00AF42F9">
            <w:pPr>
              <w:jc w:val="right"/>
              <w:rPr>
                <w:rFonts w:cs="Arial"/>
                <w:sz w:val="16"/>
                <w:szCs w:val="16"/>
              </w:rPr>
            </w:pPr>
            <w:r w:rsidRPr="00AF42F9">
              <w:rPr>
                <w:rFonts w:cs="Arial"/>
                <w:sz w:val="16"/>
                <w:szCs w:val="16"/>
              </w:rPr>
              <w:t>18</w:t>
            </w:r>
          </w:p>
        </w:tc>
        <w:tc>
          <w:tcPr>
            <w:tcW w:w="907" w:type="dxa"/>
            <w:tcBorders>
              <w:bottom w:val="single" w:sz="2" w:space="0" w:color="9DAECB"/>
            </w:tcBorders>
            <w:shd w:val="clear" w:color="auto" w:fill="DEE4EE"/>
            <w:noWrap/>
            <w:vAlign w:val="center"/>
          </w:tcPr>
          <w:p w14:paraId="7E611D5D" w14:textId="32FF6DAA" w:rsidR="00AF42F9" w:rsidRPr="00AF42F9" w:rsidRDefault="00AF42F9" w:rsidP="00AF42F9">
            <w:pPr>
              <w:jc w:val="right"/>
              <w:rPr>
                <w:rFonts w:cs="Arial"/>
                <w:sz w:val="16"/>
                <w:szCs w:val="16"/>
              </w:rPr>
            </w:pPr>
            <w:r w:rsidRPr="00AF42F9">
              <w:rPr>
                <w:rFonts w:cs="Arial"/>
                <w:sz w:val="16"/>
                <w:szCs w:val="16"/>
              </w:rPr>
              <w:t>$220</w:t>
            </w:r>
          </w:p>
        </w:tc>
        <w:tc>
          <w:tcPr>
            <w:tcW w:w="1077" w:type="dxa"/>
            <w:tcBorders>
              <w:bottom w:val="single" w:sz="2" w:space="0" w:color="9DAECB"/>
            </w:tcBorders>
            <w:shd w:val="clear" w:color="auto" w:fill="DEE4EE"/>
            <w:noWrap/>
            <w:vAlign w:val="center"/>
          </w:tcPr>
          <w:p w14:paraId="6EB0668D" w14:textId="173CB437" w:rsidR="00AF42F9" w:rsidRPr="00AF42F9" w:rsidRDefault="00AF42F9" w:rsidP="00AF42F9">
            <w:pPr>
              <w:jc w:val="right"/>
              <w:rPr>
                <w:rFonts w:cs="Arial"/>
                <w:sz w:val="16"/>
                <w:szCs w:val="16"/>
              </w:rPr>
            </w:pPr>
            <w:r w:rsidRPr="00AF42F9">
              <w:rPr>
                <w:rFonts w:cs="Arial"/>
                <w:sz w:val="16"/>
                <w:szCs w:val="16"/>
              </w:rPr>
              <w:t>14.0%</w:t>
            </w:r>
          </w:p>
        </w:tc>
        <w:tc>
          <w:tcPr>
            <w:tcW w:w="907" w:type="dxa"/>
            <w:tcBorders>
              <w:bottom w:val="single" w:sz="2" w:space="0" w:color="9DAECB"/>
            </w:tcBorders>
            <w:noWrap/>
            <w:vAlign w:val="center"/>
          </w:tcPr>
          <w:p w14:paraId="005B337A" w14:textId="6D31EB74" w:rsidR="00AF42F9" w:rsidRPr="00AF42F9" w:rsidRDefault="00AF42F9" w:rsidP="00AF42F9">
            <w:pPr>
              <w:jc w:val="right"/>
              <w:rPr>
                <w:rFonts w:cs="Arial"/>
                <w:sz w:val="16"/>
                <w:szCs w:val="16"/>
              </w:rPr>
            </w:pPr>
            <w:r w:rsidRPr="00AF42F9">
              <w:rPr>
                <w:rFonts w:cs="Arial"/>
                <w:sz w:val="16"/>
                <w:szCs w:val="16"/>
              </w:rPr>
              <w:t>56</w:t>
            </w:r>
          </w:p>
        </w:tc>
        <w:tc>
          <w:tcPr>
            <w:tcW w:w="907" w:type="dxa"/>
            <w:tcBorders>
              <w:bottom w:val="single" w:sz="2" w:space="0" w:color="9DAECB"/>
            </w:tcBorders>
            <w:noWrap/>
            <w:vAlign w:val="center"/>
          </w:tcPr>
          <w:p w14:paraId="45D2735C" w14:textId="5FA2E9DB" w:rsidR="00AF42F9" w:rsidRPr="00AF42F9" w:rsidRDefault="00AF42F9" w:rsidP="00AF42F9">
            <w:pPr>
              <w:jc w:val="right"/>
              <w:rPr>
                <w:rFonts w:cs="Arial"/>
                <w:sz w:val="16"/>
                <w:szCs w:val="16"/>
              </w:rPr>
            </w:pPr>
            <w:r w:rsidRPr="00AF42F9">
              <w:rPr>
                <w:rFonts w:cs="Arial"/>
                <w:sz w:val="16"/>
                <w:szCs w:val="16"/>
              </w:rPr>
              <w:t>$265</w:t>
            </w:r>
          </w:p>
        </w:tc>
        <w:tc>
          <w:tcPr>
            <w:tcW w:w="1077" w:type="dxa"/>
            <w:tcBorders>
              <w:bottom w:val="single" w:sz="2" w:space="0" w:color="9DAECB"/>
            </w:tcBorders>
            <w:noWrap/>
            <w:vAlign w:val="center"/>
          </w:tcPr>
          <w:p w14:paraId="35A0786D" w14:textId="76B84293" w:rsidR="00AF42F9" w:rsidRPr="00AF42F9" w:rsidRDefault="00AF42F9" w:rsidP="00AF42F9">
            <w:pPr>
              <w:jc w:val="right"/>
              <w:rPr>
                <w:rFonts w:cs="Arial"/>
                <w:sz w:val="16"/>
                <w:szCs w:val="16"/>
              </w:rPr>
            </w:pPr>
            <w:r w:rsidRPr="00AF42F9">
              <w:rPr>
                <w:rFonts w:cs="Arial"/>
                <w:sz w:val="16"/>
                <w:szCs w:val="16"/>
              </w:rPr>
              <w:t>10.4%</w:t>
            </w:r>
          </w:p>
        </w:tc>
        <w:tc>
          <w:tcPr>
            <w:tcW w:w="907" w:type="dxa"/>
            <w:tcBorders>
              <w:bottom w:val="single" w:sz="2" w:space="0" w:color="9DAECB"/>
            </w:tcBorders>
            <w:shd w:val="clear" w:color="auto" w:fill="DEE4EE"/>
            <w:noWrap/>
            <w:vAlign w:val="center"/>
          </w:tcPr>
          <w:p w14:paraId="6838B3F4" w14:textId="5B213A4E" w:rsidR="00AF42F9" w:rsidRPr="00AF42F9" w:rsidRDefault="00AF42F9" w:rsidP="00AF42F9">
            <w:pPr>
              <w:jc w:val="right"/>
              <w:rPr>
                <w:rFonts w:cs="Arial"/>
                <w:sz w:val="16"/>
                <w:szCs w:val="16"/>
              </w:rPr>
            </w:pPr>
            <w:r w:rsidRPr="00AF42F9">
              <w:rPr>
                <w:rFonts w:cs="Arial"/>
                <w:sz w:val="16"/>
                <w:szCs w:val="16"/>
              </w:rPr>
              <w:t>$300</w:t>
            </w:r>
          </w:p>
        </w:tc>
        <w:tc>
          <w:tcPr>
            <w:tcW w:w="907" w:type="dxa"/>
            <w:tcBorders>
              <w:bottom w:val="single" w:sz="2" w:space="0" w:color="9DAECB"/>
            </w:tcBorders>
            <w:shd w:val="clear" w:color="auto" w:fill="DEE4EE"/>
            <w:noWrap/>
            <w:vAlign w:val="center"/>
          </w:tcPr>
          <w:p w14:paraId="625C86FB" w14:textId="744DC5E7" w:rsidR="00AF42F9" w:rsidRPr="00AF42F9" w:rsidRDefault="00AF42F9" w:rsidP="00AF42F9">
            <w:pPr>
              <w:jc w:val="right"/>
              <w:rPr>
                <w:rFonts w:cs="Arial"/>
                <w:sz w:val="16"/>
                <w:szCs w:val="16"/>
              </w:rPr>
            </w:pPr>
            <w:r w:rsidRPr="00AF42F9">
              <w:rPr>
                <w:rFonts w:cs="Arial"/>
                <w:sz w:val="16"/>
                <w:szCs w:val="16"/>
              </w:rPr>
              <w:t>5.3%</w:t>
            </w:r>
          </w:p>
        </w:tc>
        <w:tc>
          <w:tcPr>
            <w:tcW w:w="1077" w:type="dxa"/>
            <w:tcBorders>
              <w:bottom w:val="single" w:sz="2" w:space="0" w:color="9DAECB"/>
            </w:tcBorders>
            <w:shd w:val="clear" w:color="auto" w:fill="DEE4EE"/>
            <w:noWrap/>
            <w:vAlign w:val="center"/>
          </w:tcPr>
          <w:p w14:paraId="12B3483E" w14:textId="41220327" w:rsidR="00AF42F9" w:rsidRPr="00AF42F9" w:rsidRDefault="00AF42F9" w:rsidP="00AF42F9">
            <w:pPr>
              <w:jc w:val="right"/>
              <w:rPr>
                <w:rFonts w:cs="Arial"/>
                <w:sz w:val="16"/>
                <w:szCs w:val="16"/>
              </w:rPr>
            </w:pPr>
            <w:r w:rsidRPr="00AF42F9">
              <w:rPr>
                <w:rFonts w:cs="Arial"/>
                <w:sz w:val="16"/>
                <w:szCs w:val="16"/>
              </w:rPr>
              <w:t>101</w:t>
            </w:r>
          </w:p>
        </w:tc>
        <w:tc>
          <w:tcPr>
            <w:tcW w:w="907" w:type="dxa"/>
            <w:tcBorders>
              <w:bottom w:val="single" w:sz="2" w:space="0" w:color="9DAECB"/>
            </w:tcBorders>
            <w:noWrap/>
            <w:vAlign w:val="center"/>
          </w:tcPr>
          <w:p w14:paraId="02E72C13" w14:textId="33D047AB" w:rsidR="00AF42F9" w:rsidRPr="00AF42F9" w:rsidRDefault="00AF42F9" w:rsidP="00AF42F9">
            <w:pPr>
              <w:jc w:val="right"/>
              <w:rPr>
                <w:rFonts w:cs="Arial"/>
                <w:sz w:val="16"/>
                <w:szCs w:val="16"/>
              </w:rPr>
            </w:pPr>
            <w:r w:rsidRPr="00AF42F9">
              <w:rPr>
                <w:rFonts w:cs="Arial"/>
                <w:sz w:val="16"/>
                <w:szCs w:val="16"/>
              </w:rPr>
              <w:t>$350</w:t>
            </w:r>
          </w:p>
        </w:tc>
        <w:tc>
          <w:tcPr>
            <w:tcW w:w="907" w:type="dxa"/>
            <w:tcBorders>
              <w:bottom w:val="single" w:sz="2" w:space="0" w:color="9DAECB"/>
            </w:tcBorders>
            <w:noWrap/>
            <w:vAlign w:val="center"/>
          </w:tcPr>
          <w:p w14:paraId="79927531" w14:textId="176561F3" w:rsidR="00AF42F9" w:rsidRPr="00AF42F9" w:rsidRDefault="00AF42F9" w:rsidP="00AF42F9">
            <w:pPr>
              <w:jc w:val="right"/>
              <w:rPr>
                <w:rFonts w:cs="Arial"/>
                <w:sz w:val="16"/>
                <w:szCs w:val="16"/>
              </w:rPr>
            </w:pPr>
            <w:r w:rsidRPr="00AF42F9">
              <w:rPr>
                <w:rFonts w:cs="Arial"/>
                <w:sz w:val="16"/>
                <w:szCs w:val="16"/>
              </w:rPr>
              <w:t>6.1%</w:t>
            </w:r>
          </w:p>
        </w:tc>
        <w:tc>
          <w:tcPr>
            <w:tcW w:w="1077" w:type="dxa"/>
            <w:tcBorders>
              <w:bottom w:val="single" w:sz="2" w:space="0" w:color="9DAECB"/>
            </w:tcBorders>
            <w:noWrap/>
            <w:vAlign w:val="center"/>
          </w:tcPr>
          <w:p w14:paraId="02A6E406" w14:textId="042D5CE0" w:rsidR="00AF42F9" w:rsidRPr="00AF42F9" w:rsidRDefault="00AF42F9" w:rsidP="00AF42F9">
            <w:pPr>
              <w:jc w:val="right"/>
              <w:rPr>
                <w:rFonts w:cs="Arial"/>
                <w:sz w:val="16"/>
                <w:szCs w:val="16"/>
              </w:rPr>
            </w:pPr>
            <w:r w:rsidRPr="00AF42F9">
              <w:rPr>
                <w:rFonts w:cs="Arial"/>
                <w:sz w:val="16"/>
                <w:szCs w:val="16"/>
              </w:rPr>
              <w:t>$300</w:t>
            </w:r>
          </w:p>
        </w:tc>
      </w:tr>
      <w:tr w:rsidR="00AF42F9" w:rsidRPr="00BC4D20" w14:paraId="2F91CA06" w14:textId="77777777" w:rsidTr="00AF42F9">
        <w:trPr>
          <w:trHeight w:val="454"/>
        </w:trPr>
        <w:tc>
          <w:tcPr>
            <w:tcW w:w="3402" w:type="dxa"/>
            <w:tcBorders>
              <w:top w:val="single" w:sz="2" w:space="0" w:color="9DAECB"/>
              <w:bottom w:val="single" w:sz="12" w:space="0" w:color="9DAECB"/>
            </w:tcBorders>
            <w:noWrap/>
            <w:vAlign w:val="center"/>
          </w:tcPr>
          <w:p w14:paraId="5BADD1C1" w14:textId="77777777" w:rsidR="00AF42F9" w:rsidRPr="00BC4D20" w:rsidRDefault="00AF42F9" w:rsidP="00AF42F9">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28923A5E" w:rsidR="00AF42F9" w:rsidRPr="00AF42F9" w:rsidRDefault="00AF42F9" w:rsidP="00AF42F9">
            <w:pPr>
              <w:jc w:val="right"/>
              <w:rPr>
                <w:rFonts w:cs="Arial"/>
                <w:b/>
                <w:i/>
                <w:sz w:val="16"/>
                <w:szCs w:val="16"/>
              </w:rPr>
            </w:pPr>
            <w:r w:rsidRPr="00AF42F9">
              <w:rPr>
                <w:rFonts w:cs="Arial"/>
                <w:b/>
                <w:i/>
                <w:sz w:val="16"/>
                <w:szCs w:val="16"/>
              </w:rPr>
              <w:t>174</w:t>
            </w:r>
          </w:p>
        </w:tc>
        <w:tc>
          <w:tcPr>
            <w:tcW w:w="907" w:type="dxa"/>
            <w:tcBorders>
              <w:top w:val="single" w:sz="2" w:space="0" w:color="9DAECB"/>
              <w:bottom w:val="single" w:sz="12" w:space="0" w:color="9DAECB"/>
            </w:tcBorders>
            <w:shd w:val="clear" w:color="auto" w:fill="DEE4EE"/>
            <w:noWrap/>
            <w:vAlign w:val="center"/>
          </w:tcPr>
          <w:p w14:paraId="6E198181" w14:textId="0839C28B" w:rsidR="00AF42F9" w:rsidRPr="00AF42F9" w:rsidRDefault="00AF42F9" w:rsidP="00AF42F9">
            <w:pPr>
              <w:jc w:val="right"/>
              <w:rPr>
                <w:rFonts w:cs="Arial"/>
                <w:b/>
                <w:i/>
                <w:sz w:val="16"/>
                <w:szCs w:val="16"/>
              </w:rPr>
            </w:pPr>
            <w:r w:rsidRPr="00AF42F9">
              <w:rPr>
                <w:rFonts w:cs="Arial"/>
                <w:b/>
                <w:i/>
                <w:sz w:val="16"/>
                <w:szCs w:val="16"/>
              </w:rPr>
              <w:t>$230</w:t>
            </w:r>
          </w:p>
        </w:tc>
        <w:tc>
          <w:tcPr>
            <w:tcW w:w="1077" w:type="dxa"/>
            <w:tcBorders>
              <w:top w:val="single" w:sz="2" w:space="0" w:color="9DAECB"/>
              <w:bottom w:val="single" w:sz="12" w:space="0" w:color="9DAECB"/>
            </w:tcBorders>
            <w:shd w:val="clear" w:color="auto" w:fill="DEE4EE"/>
            <w:noWrap/>
            <w:vAlign w:val="center"/>
          </w:tcPr>
          <w:p w14:paraId="638A1C42" w14:textId="497BCDEE" w:rsidR="00AF42F9" w:rsidRPr="00AF42F9" w:rsidRDefault="00AF42F9" w:rsidP="00AF42F9">
            <w:pPr>
              <w:jc w:val="right"/>
              <w:rPr>
                <w:rFonts w:cs="Arial"/>
                <w:b/>
                <w:i/>
                <w:sz w:val="16"/>
                <w:szCs w:val="16"/>
              </w:rPr>
            </w:pPr>
            <w:r w:rsidRPr="00AF42F9">
              <w:rPr>
                <w:rFonts w:cs="Arial"/>
                <w:b/>
                <w:i/>
                <w:sz w:val="16"/>
                <w:szCs w:val="16"/>
              </w:rPr>
              <w:t>4.5%</w:t>
            </w:r>
          </w:p>
        </w:tc>
        <w:tc>
          <w:tcPr>
            <w:tcW w:w="907" w:type="dxa"/>
            <w:tcBorders>
              <w:top w:val="single" w:sz="2" w:space="0" w:color="9DAECB"/>
              <w:bottom w:val="single" w:sz="12" w:space="0" w:color="9DAECB"/>
            </w:tcBorders>
            <w:noWrap/>
            <w:vAlign w:val="center"/>
          </w:tcPr>
          <w:p w14:paraId="446B0D7B" w14:textId="3925786F" w:rsidR="00AF42F9" w:rsidRPr="00AF42F9" w:rsidRDefault="00AF42F9" w:rsidP="00AF42F9">
            <w:pPr>
              <w:jc w:val="right"/>
              <w:rPr>
                <w:rFonts w:cs="Arial"/>
                <w:b/>
                <w:i/>
                <w:sz w:val="16"/>
                <w:szCs w:val="16"/>
              </w:rPr>
            </w:pPr>
            <w:r w:rsidRPr="00AF42F9">
              <w:rPr>
                <w:rFonts w:cs="Arial"/>
                <w:b/>
                <w:i/>
                <w:sz w:val="16"/>
                <w:szCs w:val="16"/>
              </w:rPr>
              <w:t>444</w:t>
            </w:r>
          </w:p>
        </w:tc>
        <w:tc>
          <w:tcPr>
            <w:tcW w:w="907" w:type="dxa"/>
            <w:tcBorders>
              <w:top w:val="single" w:sz="2" w:space="0" w:color="9DAECB"/>
              <w:bottom w:val="single" w:sz="12" w:space="0" w:color="9DAECB"/>
            </w:tcBorders>
            <w:noWrap/>
            <w:vAlign w:val="center"/>
          </w:tcPr>
          <w:p w14:paraId="59F10B0A" w14:textId="61E46714" w:rsidR="00AF42F9" w:rsidRPr="00AF42F9" w:rsidRDefault="00AF42F9" w:rsidP="00AF42F9">
            <w:pPr>
              <w:jc w:val="right"/>
              <w:rPr>
                <w:rFonts w:cs="Arial"/>
                <w:b/>
                <w:i/>
                <w:sz w:val="16"/>
                <w:szCs w:val="16"/>
              </w:rPr>
            </w:pPr>
            <w:r w:rsidRPr="00AF42F9">
              <w:rPr>
                <w:rFonts w:cs="Arial"/>
                <w:b/>
                <w:i/>
                <w:sz w:val="16"/>
                <w:szCs w:val="16"/>
              </w:rPr>
              <w:t>$300</w:t>
            </w:r>
          </w:p>
        </w:tc>
        <w:tc>
          <w:tcPr>
            <w:tcW w:w="1077" w:type="dxa"/>
            <w:tcBorders>
              <w:top w:val="single" w:sz="2" w:space="0" w:color="9DAECB"/>
              <w:bottom w:val="single" w:sz="12" w:space="0" w:color="9DAECB"/>
            </w:tcBorders>
            <w:noWrap/>
            <w:vAlign w:val="center"/>
          </w:tcPr>
          <w:p w14:paraId="0F4152EE" w14:textId="2350E47A" w:rsidR="00AF42F9" w:rsidRPr="00AF42F9" w:rsidRDefault="00AF42F9" w:rsidP="00AF42F9">
            <w:pPr>
              <w:jc w:val="right"/>
              <w:rPr>
                <w:rFonts w:cs="Arial"/>
                <w:b/>
                <w:i/>
                <w:sz w:val="16"/>
                <w:szCs w:val="16"/>
              </w:rPr>
            </w:pPr>
            <w:r w:rsidRPr="00AF42F9">
              <w:rPr>
                <w:rFonts w:cs="Arial"/>
                <w:b/>
                <w:i/>
                <w:sz w:val="16"/>
                <w:szCs w:val="16"/>
              </w:rPr>
              <w:t>3.4%</w:t>
            </w:r>
          </w:p>
        </w:tc>
        <w:tc>
          <w:tcPr>
            <w:tcW w:w="907" w:type="dxa"/>
            <w:tcBorders>
              <w:top w:val="single" w:sz="2" w:space="0" w:color="9DAECB"/>
              <w:bottom w:val="single" w:sz="12" w:space="0" w:color="9DAECB"/>
            </w:tcBorders>
            <w:shd w:val="clear" w:color="auto" w:fill="DEE4EE"/>
            <w:noWrap/>
            <w:vAlign w:val="center"/>
          </w:tcPr>
          <w:p w14:paraId="58173533" w14:textId="6053E3F1" w:rsidR="00AF42F9" w:rsidRPr="00AF42F9" w:rsidRDefault="00AF42F9" w:rsidP="00AF42F9">
            <w:pPr>
              <w:jc w:val="right"/>
              <w:rPr>
                <w:rFonts w:cs="Arial"/>
                <w:b/>
                <w:i/>
                <w:sz w:val="16"/>
                <w:szCs w:val="16"/>
              </w:rPr>
            </w:pPr>
            <w:r w:rsidRPr="00AF42F9">
              <w:rPr>
                <w:rFonts w:cs="Arial"/>
                <w:b/>
                <w:i/>
                <w:sz w:val="16"/>
                <w:szCs w:val="16"/>
              </w:rPr>
              <w:t>$300</w:t>
            </w:r>
          </w:p>
        </w:tc>
        <w:tc>
          <w:tcPr>
            <w:tcW w:w="907" w:type="dxa"/>
            <w:tcBorders>
              <w:top w:val="single" w:sz="2" w:space="0" w:color="9DAECB"/>
              <w:bottom w:val="single" w:sz="12" w:space="0" w:color="9DAECB"/>
            </w:tcBorders>
            <w:shd w:val="clear" w:color="auto" w:fill="DEE4EE"/>
            <w:noWrap/>
            <w:vAlign w:val="center"/>
          </w:tcPr>
          <w:p w14:paraId="0D60BCF9" w14:textId="314DFE1C" w:rsidR="00AF42F9" w:rsidRPr="00AF42F9" w:rsidRDefault="00AF42F9" w:rsidP="00AF42F9">
            <w:pPr>
              <w:jc w:val="right"/>
              <w:rPr>
                <w:rFonts w:cs="Arial"/>
                <w:b/>
                <w:i/>
                <w:sz w:val="16"/>
                <w:szCs w:val="16"/>
              </w:rPr>
            </w:pPr>
            <w:r w:rsidRPr="00AF42F9">
              <w:rPr>
                <w:rFonts w:cs="Arial"/>
                <w:b/>
                <w:i/>
                <w:sz w:val="16"/>
                <w:szCs w:val="16"/>
              </w:rPr>
              <w:t>0.0%</w:t>
            </w:r>
          </w:p>
        </w:tc>
        <w:tc>
          <w:tcPr>
            <w:tcW w:w="1077" w:type="dxa"/>
            <w:tcBorders>
              <w:top w:val="single" w:sz="2" w:space="0" w:color="9DAECB"/>
              <w:bottom w:val="single" w:sz="12" w:space="0" w:color="9DAECB"/>
            </w:tcBorders>
            <w:shd w:val="clear" w:color="auto" w:fill="DEE4EE"/>
            <w:noWrap/>
            <w:vAlign w:val="center"/>
          </w:tcPr>
          <w:p w14:paraId="533E4EF5" w14:textId="41FD4EF7" w:rsidR="00AF42F9" w:rsidRPr="00AF42F9" w:rsidRDefault="00AF42F9" w:rsidP="00AF42F9">
            <w:pPr>
              <w:jc w:val="right"/>
              <w:rPr>
                <w:rFonts w:cs="Arial"/>
                <w:b/>
                <w:i/>
                <w:sz w:val="16"/>
                <w:szCs w:val="16"/>
              </w:rPr>
            </w:pPr>
            <w:r w:rsidRPr="00AF42F9">
              <w:rPr>
                <w:rFonts w:cs="Arial"/>
                <w:b/>
                <w:i/>
                <w:sz w:val="16"/>
                <w:szCs w:val="16"/>
              </w:rPr>
              <w:t>1,154</w:t>
            </w:r>
          </w:p>
        </w:tc>
        <w:tc>
          <w:tcPr>
            <w:tcW w:w="907" w:type="dxa"/>
            <w:tcBorders>
              <w:top w:val="single" w:sz="2" w:space="0" w:color="9DAECB"/>
              <w:bottom w:val="single" w:sz="12" w:space="0" w:color="9DAECB"/>
            </w:tcBorders>
            <w:noWrap/>
            <w:vAlign w:val="center"/>
          </w:tcPr>
          <w:p w14:paraId="1867F72E" w14:textId="66022B2B" w:rsidR="00AF42F9" w:rsidRPr="00AF42F9" w:rsidRDefault="00AF42F9" w:rsidP="00AF42F9">
            <w:pPr>
              <w:jc w:val="right"/>
              <w:rPr>
                <w:rFonts w:cs="Arial"/>
                <w:b/>
                <w:i/>
                <w:sz w:val="16"/>
                <w:szCs w:val="16"/>
              </w:rPr>
            </w:pPr>
            <w:r w:rsidRPr="00AF42F9">
              <w:rPr>
                <w:rFonts w:cs="Arial"/>
                <w:b/>
                <w:i/>
                <w:sz w:val="16"/>
                <w:szCs w:val="16"/>
              </w:rPr>
              <w:t>$360</w:t>
            </w:r>
          </w:p>
        </w:tc>
        <w:tc>
          <w:tcPr>
            <w:tcW w:w="907" w:type="dxa"/>
            <w:tcBorders>
              <w:top w:val="single" w:sz="2" w:space="0" w:color="9DAECB"/>
              <w:bottom w:val="single" w:sz="12" w:space="0" w:color="9DAECB"/>
            </w:tcBorders>
            <w:noWrap/>
            <w:vAlign w:val="center"/>
          </w:tcPr>
          <w:p w14:paraId="678261F2" w14:textId="17870215" w:rsidR="00AF42F9" w:rsidRPr="00AF42F9" w:rsidRDefault="00AF42F9" w:rsidP="00AF42F9">
            <w:pPr>
              <w:jc w:val="right"/>
              <w:rPr>
                <w:rFonts w:cs="Arial"/>
                <w:b/>
                <w:i/>
                <w:sz w:val="16"/>
                <w:szCs w:val="16"/>
              </w:rPr>
            </w:pPr>
            <w:r w:rsidRPr="00AF42F9">
              <w:rPr>
                <w:rFonts w:cs="Arial"/>
                <w:b/>
                <w:i/>
                <w:sz w:val="16"/>
                <w:szCs w:val="16"/>
              </w:rPr>
              <w:t>4.3%</w:t>
            </w:r>
          </w:p>
        </w:tc>
        <w:tc>
          <w:tcPr>
            <w:tcW w:w="1077" w:type="dxa"/>
            <w:tcBorders>
              <w:top w:val="single" w:sz="2" w:space="0" w:color="9DAECB"/>
              <w:bottom w:val="single" w:sz="12" w:space="0" w:color="9DAECB"/>
            </w:tcBorders>
            <w:noWrap/>
            <w:vAlign w:val="center"/>
          </w:tcPr>
          <w:p w14:paraId="0FF470A3" w14:textId="3EEB8BE8" w:rsidR="00AF42F9" w:rsidRPr="00AF42F9" w:rsidRDefault="00AF42F9" w:rsidP="00AF42F9">
            <w:pPr>
              <w:jc w:val="right"/>
              <w:rPr>
                <w:rFonts w:cs="Arial"/>
                <w:b/>
                <w:i/>
                <w:sz w:val="16"/>
                <w:szCs w:val="16"/>
              </w:rPr>
            </w:pPr>
            <w:r w:rsidRPr="00AF42F9">
              <w:rPr>
                <w:rFonts w:cs="Arial"/>
                <w:b/>
                <w:i/>
                <w:sz w:val="16"/>
                <w:szCs w:val="16"/>
              </w:rPr>
              <w:t>$300</w:t>
            </w:r>
          </w:p>
        </w:tc>
      </w:tr>
      <w:tr w:rsidR="00AF42F9" w:rsidRPr="00EC2601" w14:paraId="27F36DDC" w14:textId="77777777" w:rsidTr="00AF42F9">
        <w:trPr>
          <w:trHeight w:val="283"/>
        </w:trPr>
        <w:tc>
          <w:tcPr>
            <w:tcW w:w="3402" w:type="dxa"/>
            <w:tcBorders>
              <w:top w:val="single" w:sz="12" w:space="0" w:color="9DAECB"/>
            </w:tcBorders>
            <w:noWrap/>
            <w:vAlign w:val="center"/>
          </w:tcPr>
          <w:p w14:paraId="0700137D" w14:textId="77777777" w:rsidR="00AF42F9" w:rsidRPr="00EC2601" w:rsidRDefault="00AF42F9" w:rsidP="00AF42F9">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2100AEB1"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shd w:val="clear" w:color="auto" w:fill="DEE4EE"/>
            <w:noWrap/>
            <w:vAlign w:val="center"/>
          </w:tcPr>
          <w:p w14:paraId="576BB503" w14:textId="0AD2C972" w:rsidR="00AF42F9" w:rsidRPr="00AF42F9" w:rsidRDefault="00AF42F9" w:rsidP="00AF42F9">
            <w:pPr>
              <w:jc w:val="right"/>
              <w:rPr>
                <w:rFonts w:cs="Arial"/>
                <w:sz w:val="16"/>
                <w:szCs w:val="16"/>
              </w:rPr>
            </w:pPr>
            <w:r w:rsidRPr="00AF42F9">
              <w:rPr>
                <w:rFonts w:cs="Arial"/>
                <w:sz w:val="16"/>
                <w:szCs w:val="16"/>
              </w:rPr>
              <w:t>-</w:t>
            </w:r>
          </w:p>
        </w:tc>
        <w:tc>
          <w:tcPr>
            <w:tcW w:w="1077" w:type="dxa"/>
            <w:tcBorders>
              <w:top w:val="single" w:sz="12" w:space="0" w:color="9DAECB"/>
            </w:tcBorders>
            <w:shd w:val="clear" w:color="auto" w:fill="DEE4EE"/>
            <w:noWrap/>
            <w:vAlign w:val="center"/>
          </w:tcPr>
          <w:p w14:paraId="5A0C065C" w14:textId="769829DC"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noWrap/>
            <w:vAlign w:val="center"/>
          </w:tcPr>
          <w:p w14:paraId="1A5CE233" w14:textId="54699360" w:rsidR="00AF42F9" w:rsidRPr="00AF42F9" w:rsidRDefault="00AF42F9" w:rsidP="00AF42F9">
            <w:pPr>
              <w:jc w:val="right"/>
              <w:rPr>
                <w:rFonts w:cs="Arial"/>
                <w:sz w:val="16"/>
                <w:szCs w:val="16"/>
              </w:rPr>
            </w:pPr>
            <w:r w:rsidRPr="00AF42F9">
              <w:rPr>
                <w:rFonts w:cs="Arial"/>
                <w:sz w:val="16"/>
                <w:szCs w:val="16"/>
              </w:rPr>
              <w:t>12</w:t>
            </w:r>
          </w:p>
        </w:tc>
        <w:tc>
          <w:tcPr>
            <w:tcW w:w="907" w:type="dxa"/>
            <w:tcBorders>
              <w:top w:val="single" w:sz="12" w:space="0" w:color="9DAECB"/>
            </w:tcBorders>
            <w:noWrap/>
            <w:vAlign w:val="center"/>
          </w:tcPr>
          <w:p w14:paraId="785E6BC8" w14:textId="678DF08D" w:rsidR="00AF42F9" w:rsidRPr="00AF42F9" w:rsidRDefault="00AF42F9" w:rsidP="00AF42F9">
            <w:pPr>
              <w:jc w:val="right"/>
              <w:rPr>
                <w:rFonts w:cs="Arial"/>
                <w:sz w:val="16"/>
                <w:szCs w:val="16"/>
              </w:rPr>
            </w:pPr>
            <w:r w:rsidRPr="00AF42F9">
              <w:rPr>
                <w:rFonts w:cs="Arial"/>
                <w:sz w:val="16"/>
                <w:szCs w:val="16"/>
              </w:rPr>
              <w:t>$235</w:t>
            </w:r>
          </w:p>
        </w:tc>
        <w:tc>
          <w:tcPr>
            <w:tcW w:w="1077" w:type="dxa"/>
            <w:tcBorders>
              <w:top w:val="single" w:sz="12" w:space="0" w:color="9DAECB"/>
            </w:tcBorders>
            <w:noWrap/>
            <w:vAlign w:val="center"/>
          </w:tcPr>
          <w:p w14:paraId="5959CCC5" w14:textId="2DAEEF6E" w:rsidR="00AF42F9" w:rsidRPr="00AF42F9" w:rsidRDefault="00AF42F9" w:rsidP="00AF42F9">
            <w:pPr>
              <w:jc w:val="right"/>
              <w:rPr>
                <w:rFonts w:cs="Arial"/>
                <w:sz w:val="16"/>
                <w:szCs w:val="16"/>
              </w:rPr>
            </w:pPr>
            <w:r w:rsidRPr="00AF42F9">
              <w:rPr>
                <w:rFonts w:cs="Arial"/>
                <w:sz w:val="16"/>
                <w:szCs w:val="16"/>
              </w:rPr>
              <w:t>6.8%</w:t>
            </w:r>
          </w:p>
        </w:tc>
        <w:tc>
          <w:tcPr>
            <w:tcW w:w="907" w:type="dxa"/>
            <w:tcBorders>
              <w:top w:val="single" w:sz="12" w:space="0" w:color="9DAECB"/>
            </w:tcBorders>
            <w:shd w:val="clear" w:color="auto" w:fill="DEE4EE"/>
            <w:noWrap/>
            <w:vAlign w:val="center"/>
          </w:tcPr>
          <w:p w14:paraId="651177CF" w14:textId="6DAB82AB" w:rsidR="00AF42F9" w:rsidRPr="00AF42F9" w:rsidRDefault="00AF42F9" w:rsidP="00AF42F9">
            <w:pPr>
              <w:jc w:val="right"/>
              <w:rPr>
                <w:rFonts w:cs="Arial"/>
                <w:sz w:val="16"/>
                <w:szCs w:val="16"/>
              </w:rPr>
            </w:pPr>
            <w:r w:rsidRPr="00AF42F9">
              <w:rPr>
                <w:rFonts w:cs="Arial"/>
                <w:sz w:val="16"/>
                <w:szCs w:val="16"/>
              </w:rPr>
              <w:t>$240</w:t>
            </w:r>
          </w:p>
        </w:tc>
        <w:tc>
          <w:tcPr>
            <w:tcW w:w="907" w:type="dxa"/>
            <w:tcBorders>
              <w:top w:val="single" w:sz="12" w:space="0" w:color="9DAECB"/>
            </w:tcBorders>
            <w:shd w:val="clear" w:color="auto" w:fill="DEE4EE"/>
            <w:noWrap/>
            <w:vAlign w:val="center"/>
          </w:tcPr>
          <w:p w14:paraId="6A2E1CA9" w14:textId="698D960A" w:rsidR="00AF42F9" w:rsidRPr="00AF42F9" w:rsidRDefault="00AF42F9" w:rsidP="00AF42F9">
            <w:pPr>
              <w:jc w:val="right"/>
              <w:rPr>
                <w:rFonts w:cs="Arial"/>
                <w:sz w:val="16"/>
                <w:szCs w:val="16"/>
              </w:rPr>
            </w:pPr>
            <w:r w:rsidRPr="00AF42F9">
              <w:rPr>
                <w:rFonts w:cs="Arial"/>
                <w:sz w:val="16"/>
                <w:szCs w:val="16"/>
              </w:rPr>
              <w:t>4.3%</w:t>
            </w:r>
          </w:p>
        </w:tc>
        <w:tc>
          <w:tcPr>
            <w:tcW w:w="1077" w:type="dxa"/>
            <w:tcBorders>
              <w:top w:val="single" w:sz="12" w:space="0" w:color="9DAECB"/>
            </w:tcBorders>
            <w:shd w:val="clear" w:color="auto" w:fill="DEE4EE"/>
            <w:noWrap/>
            <w:vAlign w:val="center"/>
          </w:tcPr>
          <w:p w14:paraId="060E5EC8" w14:textId="657F0B94" w:rsidR="00AF42F9" w:rsidRPr="00AF42F9" w:rsidRDefault="00AF42F9" w:rsidP="00AF42F9">
            <w:pPr>
              <w:jc w:val="right"/>
              <w:rPr>
                <w:rFonts w:cs="Arial"/>
                <w:sz w:val="16"/>
                <w:szCs w:val="16"/>
              </w:rPr>
            </w:pPr>
            <w:r w:rsidRPr="00AF42F9">
              <w:rPr>
                <w:rFonts w:cs="Arial"/>
                <w:sz w:val="16"/>
                <w:szCs w:val="16"/>
              </w:rPr>
              <w:t>28</w:t>
            </w:r>
          </w:p>
        </w:tc>
        <w:tc>
          <w:tcPr>
            <w:tcW w:w="907" w:type="dxa"/>
            <w:tcBorders>
              <w:top w:val="single" w:sz="12" w:space="0" w:color="9DAECB"/>
            </w:tcBorders>
            <w:noWrap/>
            <w:vAlign w:val="center"/>
          </w:tcPr>
          <w:p w14:paraId="7056DAE5" w14:textId="5FD3BFC8" w:rsidR="00AF42F9" w:rsidRPr="00AF42F9" w:rsidRDefault="00AF42F9" w:rsidP="00AF42F9">
            <w:pPr>
              <w:jc w:val="right"/>
              <w:rPr>
                <w:rFonts w:cs="Arial"/>
                <w:sz w:val="16"/>
                <w:szCs w:val="16"/>
              </w:rPr>
            </w:pPr>
            <w:r w:rsidRPr="00AF42F9">
              <w:rPr>
                <w:rFonts w:cs="Arial"/>
                <w:sz w:val="16"/>
                <w:szCs w:val="16"/>
              </w:rPr>
              <w:t>$300</w:t>
            </w:r>
          </w:p>
        </w:tc>
        <w:tc>
          <w:tcPr>
            <w:tcW w:w="907" w:type="dxa"/>
            <w:tcBorders>
              <w:top w:val="single" w:sz="12" w:space="0" w:color="9DAECB"/>
            </w:tcBorders>
            <w:noWrap/>
            <w:vAlign w:val="center"/>
          </w:tcPr>
          <w:p w14:paraId="4F1884E4" w14:textId="6AD86FDF" w:rsidR="00AF42F9" w:rsidRPr="00AF42F9" w:rsidRDefault="00AF42F9" w:rsidP="00AF42F9">
            <w:pPr>
              <w:jc w:val="right"/>
              <w:rPr>
                <w:rFonts w:cs="Arial"/>
                <w:sz w:val="16"/>
                <w:szCs w:val="16"/>
              </w:rPr>
            </w:pPr>
            <w:r w:rsidRPr="00AF42F9">
              <w:rPr>
                <w:rFonts w:cs="Arial"/>
                <w:sz w:val="16"/>
                <w:szCs w:val="16"/>
              </w:rPr>
              <w:t>20.0%</w:t>
            </w:r>
          </w:p>
        </w:tc>
        <w:tc>
          <w:tcPr>
            <w:tcW w:w="1077" w:type="dxa"/>
            <w:tcBorders>
              <w:top w:val="single" w:sz="12" w:space="0" w:color="9DAECB"/>
            </w:tcBorders>
            <w:noWrap/>
            <w:vAlign w:val="center"/>
          </w:tcPr>
          <w:p w14:paraId="7AAF08D9" w14:textId="0D0DCF33" w:rsidR="00AF42F9" w:rsidRPr="00AF42F9" w:rsidRDefault="00AF42F9" w:rsidP="00AF42F9">
            <w:pPr>
              <w:jc w:val="right"/>
              <w:rPr>
                <w:rFonts w:cs="Arial"/>
                <w:sz w:val="16"/>
                <w:szCs w:val="16"/>
              </w:rPr>
            </w:pPr>
            <w:r w:rsidRPr="00AF42F9">
              <w:rPr>
                <w:rFonts w:cs="Arial"/>
                <w:sz w:val="16"/>
                <w:szCs w:val="16"/>
              </w:rPr>
              <w:t>$240</w:t>
            </w:r>
          </w:p>
        </w:tc>
      </w:tr>
      <w:tr w:rsidR="00AF42F9" w:rsidRPr="00EC2601" w14:paraId="3E540536" w14:textId="77777777" w:rsidTr="00AF42F9">
        <w:trPr>
          <w:trHeight w:val="283"/>
        </w:trPr>
        <w:tc>
          <w:tcPr>
            <w:tcW w:w="3402" w:type="dxa"/>
            <w:noWrap/>
            <w:vAlign w:val="center"/>
          </w:tcPr>
          <w:p w14:paraId="40CA62AB" w14:textId="77777777" w:rsidR="00AF42F9" w:rsidRPr="00EC2601" w:rsidRDefault="00AF42F9" w:rsidP="00AF42F9">
            <w:pPr>
              <w:pStyle w:val="DHStableB"/>
              <w:rPr>
                <w:lang w:eastAsia="en-AU"/>
              </w:rPr>
            </w:pPr>
            <w:r w:rsidRPr="00EC2601">
              <w:rPr>
                <w:lang w:eastAsia="en-AU"/>
              </w:rPr>
              <w:t>Ballarat</w:t>
            </w:r>
          </w:p>
        </w:tc>
        <w:tc>
          <w:tcPr>
            <w:tcW w:w="907" w:type="dxa"/>
            <w:shd w:val="clear" w:color="auto" w:fill="DEE4EE"/>
            <w:noWrap/>
            <w:vAlign w:val="center"/>
          </w:tcPr>
          <w:p w14:paraId="2F381A7B" w14:textId="22A33026" w:rsidR="00AF42F9" w:rsidRPr="00AF42F9" w:rsidRDefault="00AF42F9" w:rsidP="00AF42F9">
            <w:pPr>
              <w:jc w:val="right"/>
              <w:rPr>
                <w:rFonts w:cs="Arial"/>
                <w:sz w:val="16"/>
                <w:szCs w:val="16"/>
              </w:rPr>
            </w:pPr>
            <w:r w:rsidRPr="00AF42F9">
              <w:rPr>
                <w:rFonts w:cs="Arial"/>
                <w:sz w:val="16"/>
                <w:szCs w:val="16"/>
              </w:rPr>
              <w:t>49</w:t>
            </w:r>
          </w:p>
        </w:tc>
        <w:tc>
          <w:tcPr>
            <w:tcW w:w="907" w:type="dxa"/>
            <w:shd w:val="clear" w:color="auto" w:fill="DEE4EE"/>
            <w:noWrap/>
            <w:vAlign w:val="center"/>
          </w:tcPr>
          <w:p w14:paraId="165CAACA" w14:textId="2D908090" w:rsidR="00AF42F9" w:rsidRPr="00AF42F9" w:rsidRDefault="00AF42F9" w:rsidP="00AF42F9">
            <w:pPr>
              <w:jc w:val="right"/>
              <w:rPr>
                <w:rFonts w:cs="Arial"/>
                <w:sz w:val="16"/>
                <w:szCs w:val="16"/>
              </w:rPr>
            </w:pPr>
            <w:r w:rsidRPr="00AF42F9">
              <w:rPr>
                <w:rFonts w:cs="Arial"/>
                <w:sz w:val="16"/>
                <w:szCs w:val="16"/>
              </w:rPr>
              <w:t>$185</w:t>
            </w:r>
          </w:p>
        </w:tc>
        <w:tc>
          <w:tcPr>
            <w:tcW w:w="1077" w:type="dxa"/>
            <w:shd w:val="clear" w:color="auto" w:fill="DEE4EE"/>
            <w:noWrap/>
            <w:vAlign w:val="center"/>
          </w:tcPr>
          <w:p w14:paraId="7C10D382" w14:textId="0775A480" w:rsidR="00AF42F9" w:rsidRPr="00AF42F9" w:rsidRDefault="00AF42F9" w:rsidP="00AF42F9">
            <w:pPr>
              <w:jc w:val="right"/>
              <w:rPr>
                <w:rFonts w:cs="Arial"/>
                <w:sz w:val="16"/>
                <w:szCs w:val="16"/>
              </w:rPr>
            </w:pPr>
            <w:r w:rsidRPr="00AF42F9">
              <w:rPr>
                <w:rFonts w:cs="Arial"/>
                <w:sz w:val="16"/>
                <w:szCs w:val="16"/>
              </w:rPr>
              <w:t>8.8%</w:t>
            </w:r>
          </w:p>
        </w:tc>
        <w:tc>
          <w:tcPr>
            <w:tcW w:w="907" w:type="dxa"/>
            <w:noWrap/>
            <w:vAlign w:val="center"/>
          </w:tcPr>
          <w:p w14:paraId="2C8F110C" w14:textId="41CA1310" w:rsidR="00AF42F9" w:rsidRPr="00AF42F9" w:rsidRDefault="00AF42F9" w:rsidP="00AF42F9">
            <w:pPr>
              <w:jc w:val="right"/>
              <w:rPr>
                <w:rFonts w:cs="Arial"/>
                <w:sz w:val="16"/>
                <w:szCs w:val="16"/>
              </w:rPr>
            </w:pPr>
            <w:r w:rsidRPr="00AF42F9">
              <w:rPr>
                <w:rFonts w:cs="Arial"/>
                <w:sz w:val="16"/>
                <w:szCs w:val="16"/>
              </w:rPr>
              <w:t>158</w:t>
            </w:r>
          </w:p>
        </w:tc>
        <w:tc>
          <w:tcPr>
            <w:tcW w:w="907" w:type="dxa"/>
            <w:noWrap/>
            <w:vAlign w:val="center"/>
          </w:tcPr>
          <w:p w14:paraId="078DC5B7" w14:textId="375DAA7B" w:rsidR="00AF42F9" w:rsidRPr="00AF42F9" w:rsidRDefault="00AF42F9" w:rsidP="00AF42F9">
            <w:pPr>
              <w:jc w:val="right"/>
              <w:rPr>
                <w:rFonts w:cs="Arial"/>
                <w:sz w:val="16"/>
                <w:szCs w:val="16"/>
              </w:rPr>
            </w:pPr>
            <w:r w:rsidRPr="00AF42F9">
              <w:rPr>
                <w:rFonts w:cs="Arial"/>
                <w:sz w:val="16"/>
                <w:szCs w:val="16"/>
              </w:rPr>
              <w:t>$260</w:t>
            </w:r>
          </w:p>
        </w:tc>
        <w:tc>
          <w:tcPr>
            <w:tcW w:w="1077" w:type="dxa"/>
            <w:noWrap/>
            <w:vAlign w:val="center"/>
          </w:tcPr>
          <w:p w14:paraId="64E6B47A" w14:textId="0BED7CC3" w:rsidR="00AF42F9" w:rsidRPr="00AF42F9" w:rsidRDefault="00AF42F9" w:rsidP="00AF42F9">
            <w:pPr>
              <w:jc w:val="right"/>
              <w:rPr>
                <w:rFonts w:cs="Arial"/>
                <w:sz w:val="16"/>
                <w:szCs w:val="16"/>
              </w:rPr>
            </w:pPr>
            <w:r w:rsidRPr="00AF42F9">
              <w:rPr>
                <w:rFonts w:cs="Arial"/>
                <w:sz w:val="16"/>
                <w:szCs w:val="16"/>
              </w:rPr>
              <w:t>6.1%</w:t>
            </w:r>
          </w:p>
        </w:tc>
        <w:tc>
          <w:tcPr>
            <w:tcW w:w="907" w:type="dxa"/>
            <w:shd w:val="clear" w:color="auto" w:fill="DEE4EE"/>
            <w:noWrap/>
            <w:vAlign w:val="center"/>
          </w:tcPr>
          <w:p w14:paraId="01A6929A" w14:textId="59D38279" w:rsidR="00AF42F9" w:rsidRPr="00AF42F9" w:rsidRDefault="00AF42F9" w:rsidP="00AF42F9">
            <w:pPr>
              <w:jc w:val="right"/>
              <w:rPr>
                <w:rFonts w:cs="Arial"/>
                <w:sz w:val="16"/>
                <w:szCs w:val="16"/>
              </w:rPr>
            </w:pPr>
            <w:r w:rsidRPr="00AF42F9">
              <w:rPr>
                <w:rFonts w:cs="Arial"/>
                <w:sz w:val="16"/>
                <w:szCs w:val="16"/>
              </w:rPr>
              <w:t>$265</w:t>
            </w:r>
          </w:p>
        </w:tc>
        <w:tc>
          <w:tcPr>
            <w:tcW w:w="907" w:type="dxa"/>
            <w:shd w:val="clear" w:color="auto" w:fill="DEE4EE"/>
            <w:noWrap/>
            <w:vAlign w:val="center"/>
          </w:tcPr>
          <w:p w14:paraId="6E52CF19" w14:textId="3CAAEE69" w:rsidR="00AF42F9" w:rsidRPr="00AF42F9" w:rsidRDefault="00AF42F9" w:rsidP="00AF42F9">
            <w:pPr>
              <w:jc w:val="right"/>
              <w:rPr>
                <w:rFonts w:cs="Arial"/>
                <w:sz w:val="16"/>
                <w:szCs w:val="16"/>
              </w:rPr>
            </w:pPr>
            <w:r w:rsidRPr="00AF42F9">
              <w:rPr>
                <w:rFonts w:cs="Arial"/>
                <w:sz w:val="16"/>
                <w:szCs w:val="16"/>
              </w:rPr>
              <w:t>1.9%</w:t>
            </w:r>
          </w:p>
        </w:tc>
        <w:tc>
          <w:tcPr>
            <w:tcW w:w="1077" w:type="dxa"/>
            <w:shd w:val="clear" w:color="auto" w:fill="DEE4EE"/>
            <w:noWrap/>
            <w:vAlign w:val="center"/>
          </w:tcPr>
          <w:p w14:paraId="79DFD1EA" w14:textId="1530DBAB" w:rsidR="00AF42F9" w:rsidRPr="00AF42F9" w:rsidRDefault="00AF42F9" w:rsidP="00AF42F9">
            <w:pPr>
              <w:jc w:val="right"/>
              <w:rPr>
                <w:rFonts w:cs="Arial"/>
                <w:sz w:val="16"/>
                <w:szCs w:val="16"/>
              </w:rPr>
            </w:pPr>
            <w:r w:rsidRPr="00AF42F9">
              <w:rPr>
                <w:rFonts w:cs="Arial"/>
                <w:sz w:val="16"/>
                <w:szCs w:val="16"/>
              </w:rPr>
              <w:t>416</w:t>
            </w:r>
          </w:p>
        </w:tc>
        <w:tc>
          <w:tcPr>
            <w:tcW w:w="907" w:type="dxa"/>
            <w:noWrap/>
            <w:vAlign w:val="center"/>
          </w:tcPr>
          <w:p w14:paraId="1A84EFAD" w14:textId="40FFC9AE" w:rsidR="00AF42F9" w:rsidRPr="00AF42F9" w:rsidRDefault="00AF42F9" w:rsidP="00AF42F9">
            <w:pPr>
              <w:jc w:val="right"/>
              <w:rPr>
                <w:rFonts w:cs="Arial"/>
                <w:sz w:val="16"/>
                <w:szCs w:val="16"/>
              </w:rPr>
            </w:pPr>
            <w:r w:rsidRPr="00AF42F9">
              <w:rPr>
                <w:rFonts w:cs="Arial"/>
                <w:sz w:val="16"/>
                <w:szCs w:val="16"/>
              </w:rPr>
              <w:t>$330</w:t>
            </w:r>
          </w:p>
        </w:tc>
        <w:tc>
          <w:tcPr>
            <w:tcW w:w="907" w:type="dxa"/>
            <w:noWrap/>
            <w:vAlign w:val="center"/>
          </w:tcPr>
          <w:p w14:paraId="78EB8873" w14:textId="147B66D7" w:rsidR="00AF42F9" w:rsidRPr="00AF42F9" w:rsidRDefault="00AF42F9" w:rsidP="00AF42F9">
            <w:pPr>
              <w:jc w:val="right"/>
              <w:rPr>
                <w:rFonts w:cs="Arial"/>
                <w:sz w:val="16"/>
                <w:szCs w:val="16"/>
              </w:rPr>
            </w:pPr>
            <w:r w:rsidRPr="00AF42F9">
              <w:rPr>
                <w:rFonts w:cs="Arial"/>
                <w:sz w:val="16"/>
                <w:szCs w:val="16"/>
              </w:rPr>
              <w:t>10.0%</w:t>
            </w:r>
          </w:p>
        </w:tc>
        <w:tc>
          <w:tcPr>
            <w:tcW w:w="1077" w:type="dxa"/>
            <w:noWrap/>
            <w:vAlign w:val="center"/>
          </w:tcPr>
          <w:p w14:paraId="7EDEA45A" w14:textId="573D0D47" w:rsidR="00AF42F9" w:rsidRPr="00AF42F9" w:rsidRDefault="00AF42F9" w:rsidP="00AF42F9">
            <w:pPr>
              <w:jc w:val="right"/>
              <w:rPr>
                <w:rFonts w:cs="Arial"/>
                <w:sz w:val="16"/>
                <w:szCs w:val="16"/>
              </w:rPr>
            </w:pPr>
            <w:r w:rsidRPr="00AF42F9">
              <w:rPr>
                <w:rFonts w:cs="Arial"/>
                <w:sz w:val="16"/>
                <w:szCs w:val="16"/>
              </w:rPr>
              <w:t>$265</w:t>
            </w:r>
          </w:p>
        </w:tc>
      </w:tr>
      <w:tr w:rsidR="00AF42F9" w:rsidRPr="00EC2601" w14:paraId="14EDFDA9" w14:textId="77777777" w:rsidTr="00AF42F9">
        <w:trPr>
          <w:trHeight w:val="283"/>
        </w:trPr>
        <w:tc>
          <w:tcPr>
            <w:tcW w:w="3402" w:type="dxa"/>
            <w:noWrap/>
            <w:vAlign w:val="center"/>
          </w:tcPr>
          <w:p w14:paraId="3858AD7A" w14:textId="77777777" w:rsidR="00AF42F9" w:rsidRPr="00EC2601" w:rsidRDefault="00AF42F9" w:rsidP="00AF42F9">
            <w:pPr>
              <w:pStyle w:val="DHStableB"/>
              <w:rPr>
                <w:lang w:eastAsia="en-AU"/>
              </w:rPr>
            </w:pPr>
            <w:r w:rsidRPr="00EC2601">
              <w:rPr>
                <w:lang w:eastAsia="en-AU"/>
              </w:rPr>
              <w:t>Golden Plains</w:t>
            </w:r>
          </w:p>
        </w:tc>
        <w:tc>
          <w:tcPr>
            <w:tcW w:w="907" w:type="dxa"/>
            <w:shd w:val="clear" w:color="auto" w:fill="DEE4EE"/>
            <w:noWrap/>
            <w:vAlign w:val="center"/>
          </w:tcPr>
          <w:p w14:paraId="3D03F863" w14:textId="6AED6F9C"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C5CCA5A" w14:textId="6B1ECB7C"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6ECBB71C" w14:textId="7110548D"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183C93E7" w14:textId="035F650A"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702B997" w14:textId="7BA15C8D"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6E96CA4B" w14:textId="5FE38AE0"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29DB836D" w14:textId="7033E787"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54DC0E4" w14:textId="281C31E0"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72EDD1ED" w14:textId="383834CA" w:rsidR="00AF42F9" w:rsidRPr="00AF42F9" w:rsidRDefault="00AF42F9" w:rsidP="00AF42F9">
            <w:pPr>
              <w:jc w:val="right"/>
              <w:rPr>
                <w:rFonts w:cs="Arial"/>
                <w:sz w:val="16"/>
                <w:szCs w:val="16"/>
              </w:rPr>
            </w:pPr>
            <w:r w:rsidRPr="00AF42F9">
              <w:rPr>
                <w:rFonts w:cs="Arial"/>
                <w:sz w:val="16"/>
                <w:szCs w:val="16"/>
              </w:rPr>
              <w:t>19</w:t>
            </w:r>
          </w:p>
        </w:tc>
        <w:tc>
          <w:tcPr>
            <w:tcW w:w="907" w:type="dxa"/>
            <w:noWrap/>
            <w:vAlign w:val="center"/>
          </w:tcPr>
          <w:p w14:paraId="289B6EE7" w14:textId="4BDEF5E9" w:rsidR="00AF42F9" w:rsidRPr="00AF42F9" w:rsidRDefault="00AF42F9" w:rsidP="00AF42F9">
            <w:pPr>
              <w:jc w:val="right"/>
              <w:rPr>
                <w:rFonts w:cs="Arial"/>
                <w:sz w:val="16"/>
                <w:szCs w:val="16"/>
              </w:rPr>
            </w:pPr>
            <w:r w:rsidRPr="00AF42F9">
              <w:rPr>
                <w:rFonts w:cs="Arial"/>
                <w:sz w:val="16"/>
                <w:szCs w:val="16"/>
              </w:rPr>
              <w:t>$360</w:t>
            </w:r>
          </w:p>
        </w:tc>
        <w:tc>
          <w:tcPr>
            <w:tcW w:w="907" w:type="dxa"/>
            <w:noWrap/>
            <w:vAlign w:val="center"/>
          </w:tcPr>
          <w:p w14:paraId="6DFA6CDB" w14:textId="089B2D94" w:rsidR="00AF42F9" w:rsidRPr="00AF42F9" w:rsidRDefault="00AF42F9" w:rsidP="00AF42F9">
            <w:pPr>
              <w:jc w:val="right"/>
              <w:rPr>
                <w:rFonts w:cs="Arial"/>
                <w:sz w:val="16"/>
                <w:szCs w:val="16"/>
              </w:rPr>
            </w:pPr>
            <w:r w:rsidRPr="00AF42F9">
              <w:rPr>
                <w:rFonts w:cs="Arial"/>
                <w:sz w:val="16"/>
                <w:szCs w:val="16"/>
              </w:rPr>
              <w:t>9.1%</w:t>
            </w:r>
          </w:p>
        </w:tc>
        <w:tc>
          <w:tcPr>
            <w:tcW w:w="1077" w:type="dxa"/>
            <w:noWrap/>
            <w:vAlign w:val="center"/>
          </w:tcPr>
          <w:p w14:paraId="3B2EFEB3" w14:textId="366FD7BF"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15C01814" w14:textId="77777777" w:rsidTr="00AF42F9">
        <w:trPr>
          <w:trHeight w:val="283"/>
        </w:trPr>
        <w:tc>
          <w:tcPr>
            <w:tcW w:w="3402" w:type="dxa"/>
            <w:noWrap/>
            <w:vAlign w:val="center"/>
          </w:tcPr>
          <w:p w14:paraId="0928EDB3" w14:textId="77777777" w:rsidR="00AF42F9" w:rsidRPr="00EC2601" w:rsidRDefault="00AF42F9" w:rsidP="00AF42F9">
            <w:pPr>
              <w:pStyle w:val="DHStableB"/>
              <w:rPr>
                <w:lang w:eastAsia="en-AU"/>
              </w:rPr>
            </w:pPr>
            <w:r w:rsidRPr="00EC2601">
              <w:rPr>
                <w:lang w:eastAsia="en-AU"/>
              </w:rPr>
              <w:t>Hepburn</w:t>
            </w:r>
          </w:p>
        </w:tc>
        <w:tc>
          <w:tcPr>
            <w:tcW w:w="907" w:type="dxa"/>
            <w:shd w:val="clear" w:color="auto" w:fill="DEE4EE"/>
            <w:noWrap/>
            <w:vAlign w:val="center"/>
          </w:tcPr>
          <w:p w14:paraId="0233B370" w14:textId="1D517227"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14778723" w14:textId="675578F4"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48880D14" w14:textId="194D8EA5"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266A8E0F" w14:textId="1B86448A"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0D8AE76" w14:textId="66C4EB40"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73A9DCF9" w14:textId="320CA681"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68F432D" w14:textId="0A0904C2" w:rsidR="00AF42F9" w:rsidRPr="00AF42F9" w:rsidRDefault="00AF42F9" w:rsidP="00AF42F9">
            <w:pPr>
              <w:jc w:val="right"/>
              <w:rPr>
                <w:rFonts w:cs="Arial"/>
                <w:sz w:val="16"/>
                <w:szCs w:val="16"/>
              </w:rPr>
            </w:pPr>
            <w:r w:rsidRPr="00AF42F9">
              <w:rPr>
                <w:rFonts w:cs="Arial"/>
                <w:sz w:val="16"/>
                <w:szCs w:val="16"/>
              </w:rPr>
              <w:t>$340</w:t>
            </w:r>
          </w:p>
        </w:tc>
        <w:tc>
          <w:tcPr>
            <w:tcW w:w="907" w:type="dxa"/>
            <w:shd w:val="clear" w:color="auto" w:fill="DEE4EE"/>
            <w:noWrap/>
            <w:vAlign w:val="center"/>
          </w:tcPr>
          <w:p w14:paraId="511105F7" w14:textId="327BAD9D" w:rsidR="00AF42F9" w:rsidRPr="00AF42F9" w:rsidRDefault="00AF42F9" w:rsidP="00AF42F9">
            <w:pPr>
              <w:jc w:val="right"/>
              <w:rPr>
                <w:rFonts w:cs="Arial"/>
                <w:sz w:val="16"/>
                <w:szCs w:val="16"/>
              </w:rPr>
            </w:pPr>
            <w:r w:rsidRPr="00AF42F9">
              <w:rPr>
                <w:rFonts w:cs="Arial"/>
                <w:sz w:val="16"/>
                <w:szCs w:val="16"/>
              </w:rPr>
              <w:t>4.6%</w:t>
            </w:r>
          </w:p>
        </w:tc>
        <w:tc>
          <w:tcPr>
            <w:tcW w:w="1077" w:type="dxa"/>
            <w:shd w:val="clear" w:color="auto" w:fill="DEE4EE"/>
            <w:noWrap/>
            <w:vAlign w:val="center"/>
          </w:tcPr>
          <w:p w14:paraId="151EAECC" w14:textId="62147C92" w:rsidR="00AF42F9" w:rsidRPr="00AF42F9" w:rsidRDefault="00AF42F9" w:rsidP="00AF42F9">
            <w:pPr>
              <w:jc w:val="right"/>
              <w:rPr>
                <w:rFonts w:cs="Arial"/>
                <w:sz w:val="16"/>
                <w:szCs w:val="16"/>
              </w:rPr>
            </w:pPr>
            <w:r w:rsidRPr="00AF42F9">
              <w:rPr>
                <w:rFonts w:cs="Arial"/>
                <w:sz w:val="16"/>
                <w:szCs w:val="16"/>
              </w:rPr>
              <w:t>38</w:t>
            </w:r>
          </w:p>
        </w:tc>
        <w:tc>
          <w:tcPr>
            <w:tcW w:w="907" w:type="dxa"/>
            <w:noWrap/>
            <w:vAlign w:val="center"/>
          </w:tcPr>
          <w:p w14:paraId="55248852" w14:textId="485665E1" w:rsidR="00AF42F9" w:rsidRPr="00AF42F9" w:rsidRDefault="00AF42F9" w:rsidP="00AF42F9">
            <w:pPr>
              <w:jc w:val="right"/>
              <w:rPr>
                <w:rFonts w:cs="Arial"/>
                <w:sz w:val="16"/>
                <w:szCs w:val="16"/>
              </w:rPr>
            </w:pPr>
            <w:r w:rsidRPr="00AF42F9">
              <w:rPr>
                <w:rFonts w:cs="Arial"/>
                <w:sz w:val="16"/>
                <w:szCs w:val="16"/>
              </w:rPr>
              <w:t>$373</w:t>
            </w:r>
          </w:p>
        </w:tc>
        <w:tc>
          <w:tcPr>
            <w:tcW w:w="907" w:type="dxa"/>
            <w:noWrap/>
            <w:vAlign w:val="center"/>
          </w:tcPr>
          <w:p w14:paraId="758EA52D" w14:textId="5316E3A7" w:rsidR="00AF42F9" w:rsidRPr="00AF42F9" w:rsidRDefault="00AF42F9" w:rsidP="00AF42F9">
            <w:pPr>
              <w:jc w:val="right"/>
              <w:rPr>
                <w:rFonts w:cs="Arial"/>
                <w:sz w:val="16"/>
                <w:szCs w:val="16"/>
              </w:rPr>
            </w:pPr>
            <w:r w:rsidRPr="00AF42F9">
              <w:rPr>
                <w:rFonts w:cs="Arial"/>
                <w:sz w:val="16"/>
                <w:szCs w:val="16"/>
              </w:rPr>
              <w:t>6.6%</w:t>
            </w:r>
          </w:p>
        </w:tc>
        <w:tc>
          <w:tcPr>
            <w:tcW w:w="1077" w:type="dxa"/>
            <w:noWrap/>
            <w:vAlign w:val="center"/>
          </w:tcPr>
          <w:p w14:paraId="7C63A50F" w14:textId="56546D06" w:rsidR="00AF42F9" w:rsidRPr="00AF42F9" w:rsidRDefault="00AF42F9" w:rsidP="00AF42F9">
            <w:pPr>
              <w:jc w:val="right"/>
              <w:rPr>
                <w:rFonts w:cs="Arial"/>
                <w:sz w:val="16"/>
                <w:szCs w:val="16"/>
              </w:rPr>
            </w:pPr>
            <w:r w:rsidRPr="00AF42F9">
              <w:rPr>
                <w:rFonts w:cs="Arial"/>
                <w:sz w:val="16"/>
                <w:szCs w:val="16"/>
              </w:rPr>
              <w:t>$340</w:t>
            </w:r>
          </w:p>
        </w:tc>
      </w:tr>
      <w:tr w:rsidR="00AF42F9" w:rsidRPr="00EC2601" w14:paraId="204F5496" w14:textId="77777777" w:rsidTr="00AF42F9">
        <w:trPr>
          <w:trHeight w:val="283"/>
        </w:trPr>
        <w:tc>
          <w:tcPr>
            <w:tcW w:w="3402" w:type="dxa"/>
            <w:noWrap/>
            <w:vAlign w:val="center"/>
          </w:tcPr>
          <w:p w14:paraId="056872D6" w14:textId="77777777" w:rsidR="00AF42F9" w:rsidRPr="00EC2601" w:rsidRDefault="00AF42F9" w:rsidP="00AF42F9">
            <w:pPr>
              <w:pStyle w:val="DHStableB"/>
              <w:rPr>
                <w:lang w:eastAsia="en-AU"/>
              </w:rPr>
            </w:pPr>
            <w:r w:rsidRPr="00EC2601">
              <w:rPr>
                <w:lang w:eastAsia="en-AU"/>
              </w:rPr>
              <w:t>Hindmarsh</w:t>
            </w:r>
          </w:p>
        </w:tc>
        <w:tc>
          <w:tcPr>
            <w:tcW w:w="907" w:type="dxa"/>
            <w:shd w:val="clear" w:color="auto" w:fill="DEE4EE"/>
            <w:noWrap/>
            <w:vAlign w:val="center"/>
          </w:tcPr>
          <w:p w14:paraId="130A3EBB" w14:textId="3A2B8B6C"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0B154E40" w14:textId="4C987D5D"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4B679736" w14:textId="6ADB1D39"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020C1AA" w14:textId="6F84BF53"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3B288CC" w14:textId="479D4531"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5336E57B" w14:textId="3F8F9D6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7C0E84AF" w14:textId="196C687A"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4052815" w14:textId="24EAA26A"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64DF86DE" w14:textId="4868D27E" w:rsidR="00AF42F9" w:rsidRPr="00AF42F9" w:rsidRDefault="00AF42F9" w:rsidP="00AF42F9">
            <w:pPr>
              <w:jc w:val="right"/>
              <w:rPr>
                <w:rFonts w:cs="Arial"/>
                <w:sz w:val="16"/>
                <w:szCs w:val="16"/>
              </w:rPr>
            </w:pPr>
            <w:r w:rsidRPr="00AF42F9">
              <w:rPr>
                <w:rFonts w:cs="Arial"/>
                <w:sz w:val="16"/>
                <w:szCs w:val="16"/>
              </w:rPr>
              <w:t>12</w:t>
            </w:r>
          </w:p>
        </w:tc>
        <w:tc>
          <w:tcPr>
            <w:tcW w:w="907" w:type="dxa"/>
            <w:noWrap/>
            <w:vAlign w:val="center"/>
          </w:tcPr>
          <w:p w14:paraId="6E45D94C" w14:textId="166DED97" w:rsidR="00AF42F9" w:rsidRPr="00AF42F9" w:rsidRDefault="00AF42F9" w:rsidP="00AF42F9">
            <w:pPr>
              <w:jc w:val="right"/>
              <w:rPr>
                <w:rFonts w:cs="Arial"/>
                <w:sz w:val="16"/>
                <w:szCs w:val="16"/>
              </w:rPr>
            </w:pPr>
            <w:r w:rsidRPr="00AF42F9">
              <w:rPr>
                <w:rFonts w:cs="Arial"/>
                <w:sz w:val="16"/>
                <w:szCs w:val="16"/>
              </w:rPr>
              <w:t>$168</w:t>
            </w:r>
          </w:p>
        </w:tc>
        <w:tc>
          <w:tcPr>
            <w:tcW w:w="907" w:type="dxa"/>
            <w:noWrap/>
            <w:vAlign w:val="center"/>
          </w:tcPr>
          <w:p w14:paraId="08AE32F9" w14:textId="4DE59995" w:rsidR="00AF42F9" w:rsidRPr="00AF42F9" w:rsidRDefault="00AF42F9" w:rsidP="00AF42F9">
            <w:pPr>
              <w:jc w:val="right"/>
              <w:rPr>
                <w:rFonts w:cs="Arial"/>
                <w:sz w:val="16"/>
                <w:szCs w:val="16"/>
              </w:rPr>
            </w:pPr>
            <w:r w:rsidRPr="00AF42F9">
              <w:rPr>
                <w:rFonts w:cs="Arial"/>
                <w:sz w:val="16"/>
                <w:szCs w:val="16"/>
              </w:rPr>
              <w:t>-19.2%</w:t>
            </w:r>
          </w:p>
        </w:tc>
        <w:tc>
          <w:tcPr>
            <w:tcW w:w="1077" w:type="dxa"/>
            <w:noWrap/>
            <w:vAlign w:val="center"/>
          </w:tcPr>
          <w:p w14:paraId="1DE61F66" w14:textId="68187474"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70BFA42E" w14:textId="77777777" w:rsidTr="00AF42F9">
        <w:trPr>
          <w:trHeight w:val="283"/>
        </w:trPr>
        <w:tc>
          <w:tcPr>
            <w:tcW w:w="3402" w:type="dxa"/>
            <w:noWrap/>
            <w:vAlign w:val="center"/>
          </w:tcPr>
          <w:p w14:paraId="1E6CD1BD" w14:textId="77777777" w:rsidR="00AF42F9" w:rsidRPr="00EC2601" w:rsidRDefault="00AF42F9" w:rsidP="00AF42F9">
            <w:pPr>
              <w:pStyle w:val="DHStableB"/>
              <w:rPr>
                <w:lang w:eastAsia="en-AU"/>
              </w:rPr>
            </w:pPr>
            <w:r w:rsidRPr="00EC2601">
              <w:rPr>
                <w:lang w:eastAsia="en-AU"/>
              </w:rPr>
              <w:t>Horsham</w:t>
            </w:r>
          </w:p>
        </w:tc>
        <w:tc>
          <w:tcPr>
            <w:tcW w:w="907" w:type="dxa"/>
            <w:shd w:val="clear" w:color="auto" w:fill="DEE4EE"/>
            <w:noWrap/>
            <w:vAlign w:val="center"/>
          </w:tcPr>
          <w:p w14:paraId="4FB711EE" w14:textId="1C3C896F"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3D37C23C" w14:textId="629F81D5"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1F234B6B" w14:textId="142C20AF"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2811169F" w14:textId="0D82D0E9" w:rsidR="00AF42F9" w:rsidRPr="00AF42F9" w:rsidRDefault="00AF42F9" w:rsidP="00AF42F9">
            <w:pPr>
              <w:jc w:val="right"/>
              <w:rPr>
                <w:rFonts w:cs="Arial"/>
                <w:sz w:val="16"/>
                <w:szCs w:val="16"/>
              </w:rPr>
            </w:pPr>
            <w:r w:rsidRPr="00AF42F9">
              <w:rPr>
                <w:rFonts w:cs="Arial"/>
                <w:sz w:val="16"/>
                <w:szCs w:val="16"/>
              </w:rPr>
              <w:t>31</w:t>
            </w:r>
          </w:p>
        </w:tc>
        <w:tc>
          <w:tcPr>
            <w:tcW w:w="907" w:type="dxa"/>
            <w:noWrap/>
            <w:vAlign w:val="center"/>
          </w:tcPr>
          <w:p w14:paraId="329DA7EE" w14:textId="6C50AA58" w:rsidR="00AF42F9" w:rsidRPr="00AF42F9" w:rsidRDefault="00AF42F9" w:rsidP="00AF42F9">
            <w:pPr>
              <w:jc w:val="right"/>
              <w:rPr>
                <w:rFonts w:cs="Arial"/>
                <w:sz w:val="16"/>
                <w:szCs w:val="16"/>
              </w:rPr>
            </w:pPr>
            <w:r w:rsidRPr="00AF42F9">
              <w:rPr>
                <w:rFonts w:cs="Arial"/>
                <w:sz w:val="16"/>
                <w:szCs w:val="16"/>
              </w:rPr>
              <w:t>$220</w:t>
            </w:r>
          </w:p>
        </w:tc>
        <w:tc>
          <w:tcPr>
            <w:tcW w:w="1077" w:type="dxa"/>
            <w:noWrap/>
            <w:vAlign w:val="center"/>
          </w:tcPr>
          <w:p w14:paraId="65402AF4" w14:textId="44A85E14" w:rsidR="00AF42F9" w:rsidRPr="00AF42F9" w:rsidRDefault="00AF42F9" w:rsidP="00AF42F9">
            <w:pPr>
              <w:jc w:val="right"/>
              <w:rPr>
                <w:rFonts w:cs="Arial"/>
                <w:sz w:val="16"/>
                <w:szCs w:val="16"/>
              </w:rPr>
            </w:pPr>
            <w:r w:rsidRPr="00AF42F9">
              <w:rPr>
                <w:rFonts w:cs="Arial"/>
                <w:sz w:val="16"/>
                <w:szCs w:val="16"/>
              </w:rPr>
              <w:t>4.8%</w:t>
            </w:r>
          </w:p>
        </w:tc>
        <w:tc>
          <w:tcPr>
            <w:tcW w:w="907" w:type="dxa"/>
            <w:shd w:val="clear" w:color="auto" w:fill="DEE4EE"/>
            <w:noWrap/>
            <w:vAlign w:val="center"/>
          </w:tcPr>
          <w:p w14:paraId="69BCB625" w14:textId="041A9C2A" w:rsidR="00AF42F9" w:rsidRPr="00AF42F9" w:rsidRDefault="00AF42F9" w:rsidP="00AF42F9">
            <w:pPr>
              <w:jc w:val="right"/>
              <w:rPr>
                <w:rFonts w:cs="Arial"/>
                <w:sz w:val="16"/>
                <w:szCs w:val="16"/>
              </w:rPr>
            </w:pPr>
            <w:r w:rsidRPr="00AF42F9">
              <w:rPr>
                <w:rFonts w:cs="Arial"/>
                <w:sz w:val="16"/>
                <w:szCs w:val="16"/>
              </w:rPr>
              <w:t>$240</w:t>
            </w:r>
          </w:p>
        </w:tc>
        <w:tc>
          <w:tcPr>
            <w:tcW w:w="907" w:type="dxa"/>
            <w:shd w:val="clear" w:color="auto" w:fill="DEE4EE"/>
            <w:noWrap/>
            <w:vAlign w:val="center"/>
          </w:tcPr>
          <w:p w14:paraId="07A48BAD" w14:textId="0335D298" w:rsidR="00AF42F9" w:rsidRPr="00AF42F9" w:rsidRDefault="00AF42F9" w:rsidP="00AF42F9">
            <w:pPr>
              <w:jc w:val="right"/>
              <w:rPr>
                <w:rFonts w:cs="Arial"/>
                <w:sz w:val="16"/>
                <w:szCs w:val="16"/>
              </w:rPr>
            </w:pPr>
            <w:r w:rsidRPr="00AF42F9">
              <w:rPr>
                <w:rFonts w:cs="Arial"/>
                <w:sz w:val="16"/>
                <w:szCs w:val="16"/>
              </w:rPr>
              <w:t>3.0%</w:t>
            </w:r>
          </w:p>
        </w:tc>
        <w:tc>
          <w:tcPr>
            <w:tcW w:w="1077" w:type="dxa"/>
            <w:shd w:val="clear" w:color="auto" w:fill="DEE4EE"/>
            <w:noWrap/>
            <w:vAlign w:val="center"/>
          </w:tcPr>
          <w:p w14:paraId="4E8F2458" w14:textId="2D135414" w:rsidR="00AF42F9" w:rsidRPr="00AF42F9" w:rsidRDefault="00AF42F9" w:rsidP="00AF42F9">
            <w:pPr>
              <w:jc w:val="right"/>
              <w:rPr>
                <w:rFonts w:cs="Arial"/>
                <w:sz w:val="16"/>
                <w:szCs w:val="16"/>
              </w:rPr>
            </w:pPr>
            <w:r w:rsidRPr="00AF42F9">
              <w:rPr>
                <w:rFonts w:cs="Arial"/>
                <w:sz w:val="16"/>
                <w:szCs w:val="16"/>
              </w:rPr>
              <w:t>67</w:t>
            </w:r>
          </w:p>
        </w:tc>
        <w:tc>
          <w:tcPr>
            <w:tcW w:w="907" w:type="dxa"/>
            <w:noWrap/>
            <w:vAlign w:val="center"/>
          </w:tcPr>
          <w:p w14:paraId="64721C28" w14:textId="1C11EAD3" w:rsidR="00AF42F9" w:rsidRPr="00AF42F9" w:rsidRDefault="00AF42F9" w:rsidP="00AF42F9">
            <w:pPr>
              <w:jc w:val="right"/>
              <w:rPr>
                <w:rFonts w:cs="Arial"/>
                <w:sz w:val="16"/>
                <w:szCs w:val="16"/>
              </w:rPr>
            </w:pPr>
            <w:r w:rsidRPr="00AF42F9">
              <w:rPr>
                <w:rFonts w:cs="Arial"/>
                <w:sz w:val="16"/>
                <w:szCs w:val="16"/>
              </w:rPr>
              <w:t>$280</w:t>
            </w:r>
          </w:p>
        </w:tc>
        <w:tc>
          <w:tcPr>
            <w:tcW w:w="907" w:type="dxa"/>
            <w:noWrap/>
            <w:vAlign w:val="center"/>
          </w:tcPr>
          <w:p w14:paraId="08AF22B8" w14:textId="692A1C26" w:rsidR="00AF42F9" w:rsidRPr="00AF42F9" w:rsidRDefault="00AF42F9" w:rsidP="00AF42F9">
            <w:pPr>
              <w:jc w:val="right"/>
              <w:rPr>
                <w:rFonts w:cs="Arial"/>
                <w:sz w:val="16"/>
                <w:szCs w:val="16"/>
              </w:rPr>
            </w:pPr>
            <w:r w:rsidRPr="00AF42F9">
              <w:rPr>
                <w:rFonts w:cs="Arial"/>
                <w:sz w:val="16"/>
                <w:szCs w:val="16"/>
              </w:rPr>
              <w:t>3.7%</w:t>
            </w:r>
          </w:p>
        </w:tc>
        <w:tc>
          <w:tcPr>
            <w:tcW w:w="1077" w:type="dxa"/>
            <w:noWrap/>
            <w:vAlign w:val="center"/>
          </w:tcPr>
          <w:p w14:paraId="41D3ADCF" w14:textId="4A30CA8A" w:rsidR="00AF42F9" w:rsidRPr="00AF42F9" w:rsidRDefault="00AF42F9" w:rsidP="00AF42F9">
            <w:pPr>
              <w:jc w:val="right"/>
              <w:rPr>
                <w:rFonts w:cs="Arial"/>
                <w:sz w:val="16"/>
                <w:szCs w:val="16"/>
              </w:rPr>
            </w:pPr>
            <w:r w:rsidRPr="00AF42F9">
              <w:rPr>
                <w:rFonts w:cs="Arial"/>
                <w:sz w:val="16"/>
                <w:szCs w:val="16"/>
              </w:rPr>
              <w:t>$240</w:t>
            </w:r>
          </w:p>
        </w:tc>
      </w:tr>
      <w:tr w:rsidR="00AF42F9" w:rsidRPr="00EC2601" w14:paraId="12387ED2" w14:textId="77777777" w:rsidTr="00AF42F9">
        <w:trPr>
          <w:trHeight w:val="283"/>
        </w:trPr>
        <w:tc>
          <w:tcPr>
            <w:tcW w:w="3402" w:type="dxa"/>
            <w:noWrap/>
            <w:vAlign w:val="center"/>
          </w:tcPr>
          <w:p w14:paraId="030A6B94" w14:textId="77777777" w:rsidR="00AF42F9" w:rsidRPr="00EC2601" w:rsidRDefault="00AF42F9" w:rsidP="00AF42F9">
            <w:pPr>
              <w:pStyle w:val="DHStableB"/>
              <w:rPr>
                <w:lang w:eastAsia="en-AU"/>
              </w:rPr>
            </w:pPr>
            <w:r w:rsidRPr="00EC2601">
              <w:rPr>
                <w:lang w:eastAsia="en-AU"/>
              </w:rPr>
              <w:t>Moorabool</w:t>
            </w:r>
          </w:p>
        </w:tc>
        <w:tc>
          <w:tcPr>
            <w:tcW w:w="907" w:type="dxa"/>
            <w:shd w:val="clear" w:color="auto" w:fill="DEE4EE"/>
            <w:noWrap/>
            <w:vAlign w:val="center"/>
          </w:tcPr>
          <w:p w14:paraId="41CDD1C6" w14:textId="20479000"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0FF57DF0" w14:textId="73DBB6CB"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57ED24F8" w14:textId="60B3984D"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FB0348E" w14:textId="00DCCABE" w:rsidR="00AF42F9" w:rsidRPr="00AF42F9" w:rsidRDefault="00AF42F9" w:rsidP="00AF42F9">
            <w:pPr>
              <w:jc w:val="right"/>
              <w:rPr>
                <w:rFonts w:cs="Arial"/>
                <w:sz w:val="16"/>
                <w:szCs w:val="16"/>
              </w:rPr>
            </w:pPr>
            <w:r w:rsidRPr="00AF42F9">
              <w:rPr>
                <w:rFonts w:cs="Arial"/>
                <w:sz w:val="16"/>
                <w:szCs w:val="16"/>
              </w:rPr>
              <w:t>20</w:t>
            </w:r>
          </w:p>
        </w:tc>
        <w:tc>
          <w:tcPr>
            <w:tcW w:w="907" w:type="dxa"/>
            <w:noWrap/>
            <w:vAlign w:val="center"/>
          </w:tcPr>
          <w:p w14:paraId="65DD0C17" w14:textId="7B0DEB2D" w:rsidR="00AF42F9" w:rsidRPr="00AF42F9" w:rsidRDefault="00AF42F9" w:rsidP="00AF42F9">
            <w:pPr>
              <w:jc w:val="right"/>
              <w:rPr>
                <w:rFonts w:cs="Arial"/>
                <w:sz w:val="16"/>
                <w:szCs w:val="16"/>
              </w:rPr>
            </w:pPr>
            <w:r w:rsidRPr="00AF42F9">
              <w:rPr>
                <w:rFonts w:cs="Arial"/>
                <w:sz w:val="16"/>
                <w:szCs w:val="16"/>
              </w:rPr>
              <w:t>$280</w:t>
            </w:r>
          </w:p>
        </w:tc>
        <w:tc>
          <w:tcPr>
            <w:tcW w:w="1077" w:type="dxa"/>
            <w:noWrap/>
            <w:vAlign w:val="center"/>
          </w:tcPr>
          <w:p w14:paraId="6C25CCC2" w14:textId="19D5E186" w:rsidR="00AF42F9" w:rsidRPr="00AF42F9" w:rsidRDefault="00AF42F9" w:rsidP="00AF42F9">
            <w:pPr>
              <w:jc w:val="right"/>
              <w:rPr>
                <w:rFonts w:cs="Arial"/>
                <w:sz w:val="16"/>
                <w:szCs w:val="16"/>
              </w:rPr>
            </w:pPr>
            <w:r w:rsidRPr="00AF42F9">
              <w:rPr>
                <w:rFonts w:cs="Arial"/>
                <w:sz w:val="16"/>
                <w:szCs w:val="16"/>
              </w:rPr>
              <w:t>-2.8%</w:t>
            </w:r>
          </w:p>
        </w:tc>
        <w:tc>
          <w:tcPr>
            <w:tcW w:w="907" w:type="dxa"/>
            <w:shd w:val="clear" w:color="auto" w:fill="DEE4EE"/>
            <w:noWrap/>
            <w:vAlign w:val="center"/>
          </w:tcPr>
          <w:p w14:paraId="012D18BB" w14:textId="40B86A29"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3A1A60ED" w14:textId="51DBA66E"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21053745" w14:textId="1AF8A42E" w:rsidR="00AF42F9" w:rsidRPr="00AF42F9" w:rsidRDefault="00AF42F9" w:rsidP="00AF42F9">
            <w:pPr>
              <w:jc w:val="right"/>
              <w:rPr>
                <w:rFonts w:cs="Arial"/>
                <w:sz w:val="16"/>
                <w:szCs w:val="16"/>
              </w:rPr>
            </w:pPr>
            <w:r w:rsidRPr="00AF42F9">
              <w:rPr>
                <w:rFonts w:cs="Arial"/>
                <w:sz w:val="16"/>
                <w:szCs w:val="16"/>
              </w:rPr>
              <w:t>55</w:t>
            </w:r>
          </w:p>
        </w:tc>
        <w:tc>
          <w:tcPr>
            <w:tcW w:w="907" w:type="dxa"/>
            <w:noWrap/>
            <w:vAlign w:val="center"/>
          </w:tcPr>
          <w:p w14:paraId="602628D5" w14:textId="73A783C3" w:rsidR="00AF42F9" w:rsidRPr="00AF42F9" w:rsidRDefault="00AF42F9" w:rsidP="00AF42F9">
            <w:pPr>
              <w:jc w:val="right"/>
              <w:rPr>
                <w:rFonts w:cs="Arial"/>
                <w:sz w:val="16"/>
                <w:szCs w:val="16"/>
              </w:rPr>
            </w:pPr>
            <w:r w:rsidRPr="00AF42F9">
              <w:rPr>
                <w:rFonts w:cs="Arial"/>
                <w:sz w:val="16"/>
                <w:szCs w:val="16"/>
              </w:rPr>
              <w:t>$350</w:t>
            </w:r>
          </w:p>
        </w:tc>
        <w:tc>
          <w:tcPr>
            <w:tcW w:w="907" w:type="dxa"/>
            <w:noWrap/>
            <w:vAlign w:val="center"/>
          </w:tcPr>
          <w:p w14:paraId="32F95A42" w14:textId="7443514F" w:rsidR="00AF42F9" w:rsidRPr="00AF42F9" w:rsidRDefault="00AF42F9" w:rsidP="00AF42F9">
            <w:pPr>
              <w:jc w:val="right"/>
              <w:rPr>
                <w:rFonts w:cs="Arial"/>
                <w:sz w:val="16"/>
                <w:szCs w:val="16"/>
              </w:rPr>
            </w:pPr>
            <w:r w:rsidRPr="00AF42F9">
              <w:rPr>
                <w:rFonts w:cs="Arial"/>
                <w:sz w:val="16"/>
                <w:szCs w:val="16"/>
              </w:rPr>
              <w:t>2.9%</w:t>
            </w:r>
          </w:p>
        </w:tc>
        <w:tc>
          <w:tcPr>
            <w:tcW w:w="1077" w:type="dxa"/>
            <w:noWrap/>
            <w:vAlign w:val="center"/>
          </w:tcPr>
          <w:p w14:paraId="23085884" w14:textId="6DC37124"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7167C4DA" w14:textId="77777777" w:rsidTr="00AF42F9">
        <w:trPr>
          <w:trHeight w:val="283"/>
        </w:trPr>
        <w:tc>
          <w:tcPr>
            <w:tcW w:w="3402" w:type="dxa"/>
            <w:noWrap/>
            <w:vAlign w:val="center"/>
          </w:tcPr>
          <w:p w14:paraId="1C6600FA" w14:textId="77777777" w:rsidR="00AF42F9" w:rsidRPr="00EC2601" w:rsidRDefault="00AF42F9" w:rsidP="00AF42F9">
            <w:pPr>
              <w:pStyle w:val="DHStableB"/>
              <w:rPr>
                <w:lang w:eastAsia="en-AU"/>
              </w:rPr>
            </w:pPr>
            <w:r w:rsidRPr="00EC2601">
              <w:rPr>
                <w:lang w:eastAsia="en-AU"/>
              </w:rPr>
              <w:t>Northern Grampians</w:t>
            </w:r>
          </w:p>
        </w:tc>
        <w:tc>
          <w:tcPr>
            <w:tcW w:w="907" w:type="dxa"/>
            <w:shd w:val="clear" w:color="auto" w:fill="DEE4EE"/>
            <w:noWrap/>
            <w:vAlign w:val="center"/>
          </w:tcPr>
          <w:p w14:paraId="104043A0" w14:textId="6531649F"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0C6F0B93" w14:textId="712D5231"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1B1BAD98" w14:textId="72DD5D5B"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0FDF539F" w14:textId="684A99A3" w:rsidR="00AF42F9" w:rsidRPr="00AF42F9" w:rsidRDefault="00AF42F9" w:rsidP="00AF42F9">
            <w:pPr>
              <w:jc w:val="right"/>
              <w:rPr>
                <w:rFonts w:cs="Arial"/>
                <w:sz w:val="16"/>
                <w:szCs w:val="16"/>
              </w:rPr>
            </w:pPr>
            <w:r w:rsidRPr="00AF42F9">
              <w:rPr>
                <w:rFonts w:cs="Arial"/>
                <w:sz w:val="16"/>
                <w:szCs w:val="16"/>
              </w:rPr>
              <w:t>12</w:t>
            </w:r>
          </w:p>
        </w:tc>
        <w:tc>
          <w:tcPr>
            <w:tcW w:w="907" w:type="dxa"/>
            <w:noWrap/>
            <w:vAlign w:val="center"/>
          </w:tcPr>
          <w:p w14:paraId="0597C578" w14:textId="1F4E585E" w:rsidR="00AF42F9" w:rsidRPr="00AF42F9" w:rsidRDefault="00AF42F9" w:rsidP="00AF42F9">
            <w:pPr>
              <w:jc w:val="right"/>
              <w:rPr>
                <w:rFonts w:cs="Arial"/>
                <w:sz w:val="16"/>
                <w:szCs w:val="16"/>
              </w:rPr>
            </w:pPr>
            <w:r w:rsidRPr="00AF42F9">
              <w:rPr>
                <w:rFonts w:cs="Arial"/>
                <w:sz w:val="16"/>
                <w:szCs w:val="16"/>
              </w:rPr>
              <w:t>$173</w:t>
            </w:r>
          </w:p>
        </w:tc>
        <w:tc>
          <w:tcPr>
            <w:tcW w:w="1077" w:type="dxa"/>
            <w:noWrap/>
            <w:vAlign w:val="center"/>
          </w:tcPr>
          <w:p w14:paraId="2A7F43BE" w14:textId="05781787"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F569DDF" w14:textId="0E52FEA6" w:rsidR="00AF42F9" w:rsidRPr="00AF42F9" w:rsidRDefault="00AF42F9" w:rsidP="00AF42F9">
            <w:pPr>
              <w:jc w:val="right"/>
              <w:rPr>
                <w:rFonts w:cs="Arial"/>
                <w:sz w:val="16"/>
                <w:szCs w:val="16"/>
              </w:rPr>
            </w:pPr>
            <w:r w:rsidRPr="00AF42F9">
              <w:rPr>
                <w:rFonts w:cs="Arial"/>
                <w:sz w:val="16"/>
                <w:szCs w:val="16"/>
              </w:rPr>
              <w:t>$200</w:t>
            </w:r>
          </w:p>
        </w:tc>
        <w:tc>
          <w:tcPr>
            <w:tcW w:w="907" w:type="dxa"/>
            <w:shd w:val="clear" w:color="auto" w:fill="DEE4EE"/>
            <w:noWrap/>
            <w:vAlign w:val="center"/>
          </w:tcPr>
          <w:p w14:paraId="68F369A6" w14:textId="1540DD94" w:rsidR="00AF42F9" w:rsidRPr="00AF42F9" w:rsidRDefault="00AF42F9" w:rsidP="00AF42F9">
            <w:pPr>
              <w:jc w:val="right"/>
              <w:rPr>
                <w:rFonts w:cs="Arial"/>
                <w:sz w:val="16"/>
                <w:szCs w:val="16"/>
              </w:rPr>
            </w:pPr>
            <w:r w:rsidRPr="00AF42F9">
              <w:rPr>
                <w:rFonts w:cs="Arial"/>
                <w:sz w:val="16"/>
                <w:szCs w:val="16"/>
              </w:rPr>
              <w:t>0.0%</w:t>
            </w:r>
          </w:p>
        </w:tc>
        <w:tc>
          <w:tcPr>
            <w:tcW w:w="1077" w:type="dxa"/>
            <w:shd w:val="clear" w:color="auto" w:fill="DEE4EE"/>
            <w:noWrap/>
            <w:vAlign w:val="center"/>
          </w:tcPr>
          <w:p w14:paraId="5D28E609" w14:textId="19F6816E" w:rsidR="00AF42F9" w:rsidRPr="00AF42F9" w:rsidRDefault="00AF42F9" w:rsidP="00AF42F9">
            <w:pPr>
              <w:jc w:val="right"/>
              <w:rPr>
                <w:rFonts w:cs="Arial"/>
                <w:sz w:val="16"/>
                <w:szCs w:val="16"/>
              </w:rPr>
            </w:pPr>
            <w:r w:rsidRPr="00AF42F9">
              <w:rPr>
                <w:rFonts w:cs="Arial"/>
                <w:sz w:val="16"/>
                <w:szCs w:val="16"/>
              </w:rPr>
              <w:t>44</w:t>
            </w:r>
          </w:p>
        </w:tc>
        <w:tc>
          <w:tcPr>
            <w:tcW w:w="907" w:type="dxa"/>
            <w:noWrap/>
            <w:vAlign w:val="center"/>
          </w:tcPr>
          <w:p w14:paraId="050DD438" w14:textId="6C5C899C" w:rsidR="00AF42F9" w:rsidRPr="00AF42F9" w:rsidRDefault="00AF42F9" w:rsidP="00AF42F9">
            <w:pPr>
              <w:jc w:val="right"/>
              <w:rPr>
                <w:rFonts w:cs="Arial"/>
                <w:sz w:val="16"/>
                <w:szCs w:val="16"/>
              </w:rPr>
            </w:pPr>
            <w:r w:rsidRPr="00AF42F9">
              <w:rPr>
                <w:rFonts w:cs="Arial"/>
                <w:sz w:val="16"/>
                <w:szCs w:val="16"/>
              </w:rPr>
              <w:t>$245</w:t>
            </w:r>
          </w:p>
        </w:tc>
        <w:tc>
          <w:tcPr>
            <w:tcW w:w="907" w:type="dxa"/>
            <w:noWrap/>
            <w:vAlign w:val="center"/>
          </w:tcPr>
          <w:p w14:paraId="7E931FDD" w14:textId="79696004" w:rsidR="00AF42F9" w:rsidRPr="00AF42F9" w:rsidRDefault="00AF42F9" w:rsidP="00AF42F9">
            <w:pPr>
              <w:jc w:val="right"/>
              <w:rPr>
                <w:rFonts w:cs="Arial"/>
                <w:sz w:val="16"/>
                <w:szCs w:val="16"/>
              </w:rPr>
            </w:pPr>
            <w:r w:rsidRPr="00AF42F9">
              <w:rPr>
                <w:rFonts w:cs="Arial"/>
                <w:sz w:val="16"/>
                <w:szCs w:val="16"/>
              </w:rPr>
              <w:t>6.5%</w:t>
            </w:r>
          </w:p>
        </w:tc>
        <w:tc>
          <w:tcPr>
            <w:tcW w:w="1077" w:type="dxa"/>
            <w:noWrap/>
            <w:vAlign w:val="center"/>
          </w:tcPr>
          <w:p w14:paraId="6D3A51FA" w14:textId="72129802" w:rsidR="00AF42F9" w:rsidRPr="00AF42F9" w:rsidRDefault="00AF42F9" w:rsidP="00AF42F9">
            <w:pPr>
              <w:jc w:val="right"/>
              <w:rPr>
                <w:rFonts w:cs="Arial"/>
                <w:sz w:val="16"/>
                <w:szCs w:val="16"/>
              </w:rPr>
            </w:pPr>
            <w:r w:rsidRPr="00AF42F9">
              <w:rPr>
                <w:rFonts w:cs="Arial"/>
                <w:sz w:val="16"/>
                <w:szCs w:val="16"/>
              </w:rPr>
              <w:t>$200</w:t>
            </w:r>
          </w:p>
        </w:tc>
      </w:tr>
      <w:tr w:rsidR="00AF42F9" w:rsidRPr="00EC2601" w14:paraId="1CF43F42" w14:textId="77777777" w:rsidTr="00AF42F9">
        <w:trPr>
          <w:trHeight w:val="283"/>
        </w:trPr>
        <w:tc>
          <w:tcPr>
            <w:tcW w:w="3402" w:type="dxa"/>
            <w:noWrap/>
            <w:vAlign w:val="center"/>
          </w:tcPr>
          <w:p w14:paraId="34F7C1BA" w14:textId="77777777" w:rsidR="00AF42F9" w:rsidRPr="00EC2601" w:rsidRDefault="00AF42F9" w:rsidP="00AF42F9">
            <w:pPr>
              <w:pStyle w:val="DHStableB"/>
              <w:rPr>
                <w:lang w:eastAsia="en-AU"/>
              </w:rPr>
            </w:pPr>
            <w:r w:rsidRPr="00EC2601">
              <w:rPr>
                <w:lang w:eastAsia="en-AU"/>
              </w:rPr>
              <w:t>Pyrenees</w:t>
            </w:r>
          </w:p>
        </w:tc>
        <w:tc>
          <w:tcPr>
            <w:tcW w:w="907" w:type="dxa"/>
            <w:shd w:val="clear" w:color="auto" w:fill="DEE4EE"/>
            <w:noWrap/>
            <w:vAlign w:val="center"/>
          </w:tcPr>
          <w:p w14:paraId="1FCFD104" w14:textId="770960FA"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02925522" w14:textId="7A55296D"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42D8A230" w14:textId="51C78553"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0BD2E50F" w14:textId="759A4B34"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34AA1DDB" w14:textId="3D244261"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7D48373E" w14:textId="07B307C7"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67C39D0" w14:textId="33B6905D" w:rsidR="00AF42F9" w:rsidRPr="00AF42F9" w:rsidRDefault="00AF42F9" w:rsidP="00AF42F9">
            <w:pPr>
              <w:jc w:val="right"/>
              <w:rPr>
                <w:rFonts w:cs="Arial"/>
                <w:sz w:val="16"/>
                <w:szCs w:val="16"/>
              </w:rPr>
            </w:pPr>
            <w:r w:rsidRPr="00AF42F9">
              <w:rPr>
                <w:rFonts w:cs="Arial"/>
                <w:sz w:val="16"/>
                <w:szCs w:val="16"/>
              </w:rPr>
              <w:t>$220</w:t>
            </w:r>
          </w:p>
        </w:tc>
        <w:tc>
          <w:tcPr>
            <w:tcW w:w="907" w:type="dxa"/>
            <w:shd w:val="clear" w:color="auto" w:fill="DEE4EE"/>
            <w:noWrap/>
            <w:vAlign w:val="center"/>
          </w:tcPr>
          <w:p w14:paraId="76C2B6CD" w14:textId="3D352523"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26EBD94D" w14:textId="0752929F"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40FC1825" w14:textId="08DB0DA0"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22370D9F" w14:textId="4ADD1B0B"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35125FDC" w14:textId="16952475" w:rsidR="00AF42F9" w:rsidRPr="00AF42F9" w:rsidRDefault="00AF42F9" w:rsidP="00AF42F9">
            <w:pPr>
              <w:jc w:val="right"/>
              <w:rPr>
                <w:rFonts w:cs="Arial"/>
                <w:sz w:val="16"/>
                <w:szCs w:val="16"/>
              </w:rPr>
            </w:pPr>
            <w:r w:rsidRPr="00AF42F9">
              <w:rPr>
                <w:rFonts w:cs="Arial"/>
                <w:sz w:val="16"/>
                <w:szCs w:val="16"/>
              </w:rPr>
              <w:t>$220</w:t>
            </w:r>
          </w:p>
        </w:tc>
      </w:tr>
      <w:tr w:rsidR="00AF42F9" w:rsidRPr="00EC2601" w14:paraId="40E3080E" w14:textId="77777777" w:rsidTr="00AF42F9">
        <w:trPr>
          <w:trHeight w:val="283"/>
        </w:trPr>
        <w:tc>
          <w:tcPr>
            <w:tcW w:w="3402" w:type="dxa"/>
            <w:noWrap/>
            <w:vAlign w:val="center"/>
          </w:tcPr>
          <w:p w14:paraId="612B93A0" w14:textId="77777777" w:rsidR="00AF42F9" w:rsidRPr="00EC2601" w:rsidRDefault="00AF42F9" w:rsidP="00AF42F9">
            <w:pPr>
              <w:pStyle w:val="DHStableB"/>
              <w:rPr>
                <w:lang w:eastAsia="en-AU"/>
              </w:rPr>
            </w:pPr>
            <w:r w:rsidRPr="00EC2601">
              <w:rPr>
                <w:lang w:eastAsia="en-AU"/>
              </w:rPr>
              <w:t>West Wimmera</w:t>
            </w:r>
          </w:p>
        </w:tc>
        <w:tc>
          <w:tcPr>
            <w:tcW w:w="907" w:type="dxa"/>
            <w:shd w:val="clear" w:color="auto" w:fill="DEE4EE"/>
            <w:noWrap/>
            <w:vAlign w:val="center"/>
          </w:tcPr>
          <w:p w14:paraId="5FCB5A5B" w14:textId="3CDC274C"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17565138" w14:textId="7380B966"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657683FE" w14:textId="65FF058D"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0EB29F63" w14:textId="1A80DD5F"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759952F5" w14:textId="4C5B4A96"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16107179" w14:textId="445750D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0FDDFB2A" w14:textId="43271322"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51F92351" w14:textId="5B53B1CC"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5DCCC8F2" w14:textId="7BE2756D"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1445C2AF" w14:textId="0D89A047"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534A7416" w14:textId="0687B9C9"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6A5458E4" w14:textId="27E19C39"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02EED9E0" w14:textId="77777777" w:rsidTr="00AF42F9">
        <w:trPr>
          <w:trHeight w:val="283"/>
        </w:trPr>
        <w:tc>
          <w:tcPr>
            <w:tcW w:w="3402" w:type="dxa"/>
            <w:tcBorders>
              <w:bottom w:val="single" w:sz="2" w:space="0" w:color="9DAECB"/>
            </w:tcBorders>
            <w:noWrap/>
            <w:vAlign w:val="center"/>
          </w:tcPr>
          <w:p w14:paraId="60B8EA22" w14:textId="77777777" w:rsidR="00AF42F9" w:rsidRPr="00EC2601" w:rsidRDefault="00AF42F9" w:rsidP="00AF42F9">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5A465C91" w:rsidR="00AF42F9" w:rsidRPr="00AF42F9" w:rsidRDefault="00AF42F9" w:rsidP="00AF42F9">
            <w:pPr>
              <w:jc w:val="right"/>
              <w:rPr>
                <w:rFonts w:cs="Arial"/>
                <w:sz w:val="16"/>
                <w:szCs w:val="16"/>
              </w:rPr>
            </w:pPr>
            <w:r w:rsidRPr="00AF42F9">
              <w:rPr>
                <w:rFonts w:cs="Arial"/>
                <w:sz w:val="16"/>
                <w:szCs w:val="16"/>
              </w:rPr>
              <w:t>-</w:t>
            </w:r>
          </w:p>
        </w:tc>
        <w:tc>
          <w:tcPr>
            <w:tcW w:w="907" w:type="dxa"/>
            <w:tcBorders>
              <w:bottom w:val="single" w:sz="2" w:space="0" w:color="9DAECB"/>
            </w:tcBorders>
            <w:shd w:val="clear" w:color="auto" w:fill="DEE4EE"/>
            <w:noWrap/>
            <w:vAlign w:val="center"/>
          </w:tcPr>
          <w:p w14:paraId="2A4261C3" w14:textId="13A10DC9" w:rsidR="00AF42F9" w:rsidRPr="00AF42F9" w:rsidRDefault="00AF42F9" w:rsidP="00AF42F9">
            <w:pPr>
              <w:jc w:val="right"/>
              <w:rPr>
                <w:rFonts w:cs="Arial"/>
                <w:sz w:val="16"/>
                <w:szCs w:val="16"/>
              </w:rPr>
            </w:pPr>
            <w:r w:rsidRPr="00AF42F9">
              <w:rPr>
                <w:rFonts w:cs="Arial"/>
                <w:sz w:val="16"/>
                <w:szCs w:val="16"/>
              </w:rPr>
              <w:t>-</w:t>
            </w:r>
          </w:p>
        </w:tc>
        <w:tc>
          <w:tcPr>
            <w:tcW w:w="1077" w:type="dxa"/>
            <w:tcBorders>
              <w:bottom w:val="single" w:sz="2" w:space="0" w:color="9DAECB"/>
            </w:tcBorders>
            <w:shd w:val="clear" w:color="auto" w:fill="DEE4EE"/>
            <w:noWrap/>
            <w:vAlign w:val="center"/>
          </w:tcPr>
          <w:p w14:paraId="4FAD4364" w14:textId="5B3092EA" w:rsidR="00AF42F9" w:rsidRPr="00AF42F9" w:rsidRDefault="00AF42F9" w:rsidP="00AF42F9">
            <w:pPr>
              <w:jc w:val="right"/>
              <w:rPr>
                <w:rFonts w:cs="Arial"/>
                <w:sz w:val="16"/>
                <w:szCs w:val="16"/>
              </w:rPr>
            </w:pPr>
            <w:r w:rsidRPr="00AF42F9">
              <w:rPr>
                <w:rFonts w:cs="Arial"/>
                <w:sz w:val="16"/>
                <w:szCs w:val="16"/>
              </w:rPr>
              <w:t>-</w:t>
            </w:r>
          </w:p>
        </w:tc>
        <w:tc>
          <w:tcPr>
            <w:tcW w:w="907" w:type="dxa"/>
            <w:tcBorders>
              <w:bottom w:val="single" w:sz="2" w:space="0" w:color="9DAECB"/>
            </w:tcBorders>
            <w:noWrap/>
            <w:vAlign w:val="center"/>
          </w:tcPr>
          <w:p w14:paraId="44FF2D18" w14:textId="7E31F87D" w:rsidR="00AF42F9" w:rsidRPr="00AF42F9" w:rsidRDefault="00AF42F9" w:rsidP="00AF42F9">
            <w:pPr>
              <w:jc w:val="right"/>
              <w:rPr>
                <w:rFonts w:cs="Arial"/>
                <w:sz w:val="16"/>
                <w:szCs w:val="16"/>
              </w:rPr>
            </w:pPr>
            <w:r w:rsidRPr="00AF42F9">
              <w:rPr>
                <w:rFonts w:cs="Arial"/>
                <w:sz w:val="16"/>
                <w:szCs w:val="16"/>
              </w:rPr>
              <w:t>-</w:t>
            </w:r>
          </w:p>
        </w:tc>
        <w:tc>
          <w:tcPr>
            <w:tcW w:w="907" w:type="dxa"/>
            <w:tcBorders>
              <w:bottom w:val="single" w:sz="2" w:space="0" w:color="9DAECB"/>
            </w:tcBorders>
            <w:noWrap/>
            <w:vAlign w:val="center"/>
          </w:tcPr>
          <w:p w14:paraId="0C71BC6D" w14:textId="2B3FD11D" w:rsidR="00AF42F9" w:rsidRPr="00AF42F9" w:rsidRDefault="00AF42F9" w:rsidP="00AF42F9">
            <w:pPr>
              <w:jc w:val="right"/>
              <w:rPr>
                <w:rFonts w:cs="Arial"/>
                <w:sz w:val="16"/>
                <w:szCs w:val="16"/>
              </w:rPr>
            </w:pPr>
            <w:r w:rsidRPr="00AF42F9">
              <w:rPr>
                <w:rFonts w:cs="Arial"/>
                <w:sz w:val="16"/>
                <w:szCs w:val="16"/>
              </w:rPr>
              <w:t>-</w:t>
            </w:r>
          </w:p>
        </w:tc>
        <w:tc>
          <w:tcPr>
            <w:tcW w:w="1077" w:type="dxa"/>
            <w:tcBorders>
              <w:bottom w:val="single" w:sz="2" w:space="0" w:color="9DAECB"/>
            </w:tcBorders>
            <w:noWrap/>
            <w:vAlign w:val="center"/>
          </w:tcPr>
          <w:p w14:paraId="025658C0" w14:textId="7CAD7462" w:rsidR="00AF42F9" w:rsidRPr="00AF42F9" w:rsidRDefault="00AF42F9" w:rsidP="00AF42F9">
            <w:pPr>
              <w:jc w:val="right"/>
              <w:rPr>
                <w:rFonts w:cs="Arial"/>
                <w:sz w:val="16"/>
                <w:szCs w:val="16"/>
              </w:rPr>
            </w:pPr>
            <w:r w:rsidRPr="00AF42F9">
              <w:rPr>
                <w:rFonts w:cs="Arial"/>
                <w:sz w:val="16"/>
                <w:szCs w:val="16"/>
              </w:rPr>
              <w:t>-</w:t>
            </w:r>
          </w:p>
        </w:tc>
        <w:tc>
          <w:tcPr>
            <w:tcW w:w="907" w:type="dxa"/>
            <w:tcBorders>
              <w:bottom w:val="single" w:sz="2" w:space="0" w:color="9DAECB"/>
            </w:tcBorders>
            <w:shd w:val="clear" w:color="auto" w:fill="DEE4EE"/>
            <w:noWrap/>
            <w:vAlign w:val="center"/>
          </w:tcPr>
          <w:p w14:paraId="4597653D" w14:textId="2E61776F" w:rsidR="00AF42F9" w:rsidRPr="00AF42F9" w:rsidRDefault="00AF42F9" w:rsidP="00AF42F9">
            <w:pPr>
              <w:jc w:val="right"/>
              <w:rPr>
                <w:rFonts w:cs="Arial"/>
                <w:sz w:val="16"/>
                <w:szCs w:val="16"/>
              </w:rPr>
            </w:pPr>
            <w:r w:rsidRPr="00AF42F9">
              <w:rPr>
                <w:rFonts w:cs="Arial"/>
                <w:sz w:val="16"/>
                <w:szCs w:val="16"/>
              </w:rPr>
              <w:t>-</w:t>
            </w:r>
          </w:p>
        </w:tc>
        <w:tc>
          <w:tcPr>
            <w:tcW w:w="907" w:type="dxa"/>
            <w:tcBorders>
              <w:bottom w:val="single" w:sz="2" w:space="0" w:color="9DAECB"/>
            </w:tcBorders>
            <w:shd w:val="clear" w:color="auto" w:fill="DEE4EE"/>
            <w:noWrap/>
            <w:vAlign w:val="center"/>
          </w:tcPr>
          <w:p w14:paraId="5C13A46F" w14:textId="7A737BE1" w:rsidR="00AF42F9" w:rsidRPr="00AF42F9" w:rsidRDefault="00AF42F9" w:rsidP="00AF42F9">
            <w:pPr>
              <w:jc w:val="right"/>
              <w:rPr>
                <w:rFonts w:cs="Arial"/>
                <w:sz w:val="16"/>
                <w:szCs w:val="16"/>
              </w:rPr>
            </w:pPr>
            <w:r w:rsidRPr="00AF42F9">
              <w:rPr>
                <w:rFonts w:cs="Arial"/>
                <w:sz w:val="16"/>
                <w:szCs w:val="16"/>
              </w:rPr>
              <w:t>-</w:t>
            </w:r>
          </w:p>
        </w:tc>
        <w:tc>
          <w:tcPr>
            <w:tcW w:w="1077" w:type="dxa"/>
            <w:tcBorders>
              <w:bottom w:val="single" w:sz="2" w:space="0" w:color="9DAECB"/>
            </w:tcBorders>
            <w:shd w:val="clear" w:color="auto" w:fill="DEE4EE"/>
            <w:noWrap/>
            <w:vAlign w:val="center"/>
          </w:tcPr>
          <w:p w14:paraId="78982DE8" w14:textId="14F38721" w:rsidR="00AF42F9" w:rsidRPr="00AF42F9" w:rsidRDefault="00AF42F9" w:rsidP="00AF42F9">
            <w:pPr>
              <w:jc w:val="right"/>
              <w:rPr>
                <w:rFonts w:cs="Arial"/>
                <w:sz w:val="16"/>
                <w:szCs w:val="16"/>
              </w:rPr>
            </w:pPr>
            <w:r w:rsidRPr="00AF42F9">
              <w:rPr>
                <w:rFonts w:cs="Arial"/>
                <w:sz w:val="16"/>
                <w:szCs w:val="16"/>
              </w:rPr>
              <w:t>11</w:t>
            </w:r>
          </w:p>
        </w:tc>
        <w:tc>
          <w:tcPr>
            <w:tcW w:w="907" w:type="dxa"/>
            <w:tcBorders>
              <w:bottom w:val="single" w:sz="2" w:space="0" w:color="9DAECB"/>
            </w:tcBorders>
            <w:noWrap/>
            <w:vAlign w:val="center"/>
          </w:tcPr>
          <w:p w14:paraId="01261997" w14:textId="07D120CB" w:rsidR="00AF42F9" w:rsidRPr="00AF42F9" w:rsidRDefault="00AF42F9" w:rsidP="00AF42F9">
            <w:pPr>
              <w:jc w:val="right"/>
              <w:rPr>
                <w:rFonts w:cs="Arial"/>
                <w:sz w:val="16"/>
                <w:szCs w:val="16"/>
              </w:rPr>
            </w:pPr>
            <w:r w:rsidRPr="00AF42F9">
              <w:rPr>
                <w:rFonts w:cs="Arial"/>
                <w:sz w:val="16"/>
                <w:szCs w:val="16"/>
              </w:rPr>
              <w:t>$185</w:t>
            </w:r>
          </w:p>
        </w:tc>
        <w:tc>
          <w:tcPr>
            <w:tcW w:w="907" w:type="dxa"/>
            <w:tcBorders>
              <w:bottom w:val="single" w:sz="2" w:space="0" w:color="9DAECB"/>
            </w:tcBorders>
            <w:noWrap/>
            <w:vAlign w:val="center"/>
          </w:tcPr>
          <w:p w14:paraId="2DB07685" w14:textId="45FB3899" w:rsidR="00AF42F9" w:rsidRPr="00AF42F9" w:rsidRDefault="00AF42F9" w:rsidP="00AF42F9">
            <w:pPr>
              <w:jc w:val="right"/>
              <w:rPr>
                <w:rFonts w:cs="Arial"/>
                <w:sz w:val="16"/>
                <w:szCs w:val="16"/>
              </w:rPr>
            </w:pPr>
            <w:r w:rsidRPr="00AF42F9">
              <w:rPr>
                <w:rFonts w:cs="Arial"/>
                <w:sz w:val="16"/>
                <w:szCs w:val="16"/>
              </w:rPr>
              <w:t>2.8%</w:t>
            </w:r>
          </w:p>
        </w:tc>
        <w:tc>
          <w:tcPr>
            <w:tcW w:w="1077" w:type="dxa"/>
            <w:tcBorders>
              <w:bottom w:val="single" w:sz="2" w:space="0" w:color="9DAECB"/>
            </w:tcBorders>
            <w:noWrap/>
            <w:vAlign w:val="center"/>
          </w:tcPr>
          <w:p w14:paraId="65BF9CCA" w14:textId="6181EE60" w:rsidR="00AF42F9" w:rsidRPr="00AF42F9" w:rsidRDefault="00AF42F9" w:rsidP="00AF42F9">
            <w:pPr>
              <w:jc w:val="right"/>
              <w:rPr>
                <w:rFonts w:cs="Arial"/>
                <w:sz w:val="16"/>
                <w:szCs w:val="16"/>
              </w:rPr>
            </w:pPr>
            <w:r w:rsidRPr="00AF42F9">
              <w:rPr>
                <w:rFonts w:cs="Arial"/>
                <w:sz w:val="16"/>
                <w:szCs w:val="16"/>
              </w:rPr>
              <w:t>-</w:t>
            </w:r>
          </w:p>
        </w:tc>
      </w:tr>
      <w:tr w:rsidR="00AF42F9" w:rsidRPr="00BC4D20" w14:paraId="1D22F095" w14:textId="77777777" w:rsidTr="00AF42F9">
        <w:trPr>
          <w:trHeight w:val="454"/>
        </w:trPr>
        <w:tc>
          <w:tcPr>
            <w:tcW w:w="3402" w:type="dxa"/>
            <w:tcBorders>
              <w:top w:val="single" w:sz="2" w:space="0" w:color="9DAECB"/>
              <w:bottom w:val="single" w:sz="12" w:space="0" w:color="9DAECB"/>
            </w:tcBorders>
            <w:noWrap/>
            <w:vAlign w:val="center"/>
          </w:tcPr>
          <w:p w14:paraId="20291223" w14:textId="77777777" w:rsidR="00AF42F9" w:rsidRPr="00BC4D20" w:rsidRDefault="00AF42F9" w:rsidP="00AF42F9">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0EB4FB69" w:rsidR="00AF42F9" w:rsidRPr="00AF42F9" w:rsidRDefault="00AF42F9" w:rsidP="00AF42F9">
            <w:pPr>
              <w:jc w:val="right"/>
              <w:rPr>
                <w:rFonts w:cs="Arial"/>
                <w:b/>
                <w:i/>
                <w:sz w:val="16"/>
                <w:szCs w:val="16"/>
              </w:rPr>
            </w:pPr>
            <w:r w:rsidRPr="00AF42F9">
              <w:rPr>
                <w:rFonts w:cs="Arial"/>
                <w:b/>
                <w:i/>
                <w:sz w:val="16"/>
                <w:szCs w:val="16"/>
              </w:rPr>
              <w:t>78</w:t>
            </w:r>
          </w:p>
        </w:tc>
        <w:tc>
          <w:tcPr>
            <w:tcW w:w="907" w:type="dxa"/>
            <w:tcBorders>
              <w:top w:val="single" w:sz="2" w:space="0" w:color="9DAECB"/>
              <w:bottom w:val="single" w:sz="12" w:space="0" w:color="9DAECB"/>
            </w:tcBorders>
            <w:shd w:val="clear" w:color="auto" w:fill="DEE4EE"/>
            <w:noWrap/>
            <w:vAlign w:val="center"/>
          </w:tcPr>
          <w:p w14:paraId="1B81474E" w14:textId="1E0A0C87" w:rsidR="00AF42F9" w:rsidRPr="00AF42F9" w:rsidRDefault="00AF42F9" w:rsidP="00AF42F9">
            <w:pPr>
              <w:jc w:val="right"/>
              <w:rPr>
                <w:rFonts w:cs="Arial"/>
                <w:b/>
                <w:i/>
                <w:sz w:val="16"/>
                <w:szCs w:val="16"/>
              </w:rPr>
            </w:pPr>
            <w:r w:rsidRPr="00AF42F9">
              <w:rPr>
                <w:rFonts w:cs="Arial"/>
                <w:b/>
                <w:i/>
                <w:sz w:val="16"/>
                <w:szCs w:val="16"/>
              </w:rPr>
              <w:t>$185</w:t>
            </w:r>
          </w:p>
        </w:tc>
        <w:tc>
          <w:tcPr>
            <w:tcW w:w="1077" w:type="dxa"/>
            <w:tcBorders>
              <w:top w:val="single" w:sz="2" w:space="0" w:color="9DAECB"/>
              <w:bottom w:val="single" w:sz="12" w:space="0" w:color="9DAECB"/>
            </w:tcBorders>
            <w:shd w:val="clear" w:color="auto" w:fill="DEE4EE"/>
            <w:noWrap/>
            <w:vAlign w:val="center"/>
          </w:tcPr>
          <w:p w14:paraId="49994045" w14:textId="4FF96D2B" w:rsidR="00AF42F9" w:rsidRPr="00AF42F9" w:rsidRDefault="00AF42F9" w:rsidP="00AF42F9">
            <w:pPr>
              <w:jc w:val="right"/>
              <w:rPr>
                <w:rFonts w:cs="Arial"/>
                <w:b/>
                <w:i/>
                <w:sz w:val="16"/>
                <w:szCs w:val="16"/>
              </w:rPr>
            </w:pPr>
            <w:r w:rsidRPr="00AF42F9">
              <w:rPr>
                <w:rFonts w:cs="Arial"/>
                <w:b/>
                <w:i/>
                <w:sz w:val="16"/>
                <w:szCs w:val="16"/>
              </w:rPr>
              <w:t>12.1%</w:t>
            </w:r>
          </w:p>
        </w:tc>
        <w:tc>
          <w:tcPr>
            <w:tcW w:w="907" w:type="dxa"/>
            <w:tcBorders>
              <w:top w:val="single" w:sz="2" w:space="0" w:color="9DAECB"/>
              <w:bottom w:val="single" w:sz="12" w:space="0" w:color="9DAECB"/>
            </w:tcBorders>
            <w:noWrap/>
            <w:vAlign w:val="center"/>
          </w:tcPr>
          <w:p w14:paraId="1743751B" w14:textId="0FCF1FD9" w:rsidR="00AF42F9" w:rsidRPr="00AF42F9" w:rsidRDefault="00AF42F9" w:rsidP="00AF42F9">
            <w:pPr>
              <w:jc w:val="right"/>
              <w:rPr>
                <w:rFonts w:cs="Arial"/>
                <w:b/>
                <w:i/>
                <w:sz w:val="16"/>
                <w:szCs w:val="16"/>
              </w:rPr>
            </w:pPr>
            <w:r w:rsidRPr="00AF42F9">
              <w:rPr>
                <w:rFonts w:cs="Arial"/>
                <w:b/>
                <w:i/>
                <w:sz w:val="16"/>
                <w:szCs w:val="16"/>
              </w:rPr>
              <w:t>241</w:t>
            </w:r>
          </w:p>
        </w:tc>
        <w:tc>
          <w:tcPr>
            <w:tcW w:w="907" w:type="dxa"/>
            <w:tcBorders>
              <w:top w:val="single" w:sz="2" w:space="0" w:color="9DAECB"/>
              <w:bottom w:val="single" w:sz="12" w:space="0" w:color="9DAECB"/>
            </w:tcBorders>
            <w:noWrap/>
            <w:vAlign w:val="center"/>
          </w:tcPr>
          <w:p w14:paraId="11F03EB7" w14:textId="28E4AE81" w:rsidR="00AF42F9" w:rsidRPr="00AF42F9" w:rsidRDefault="00AF42F9" w:rsidP="00AF42F9">
            <w:pPr>
              <w:jc w:val="right"/>
              <w:rPr>
                <w:rFonts w:cs="Arial"/>
                <w:b/>
                <w:i/>
                <w:sz w:val="16"/>
                <w:szCs w:val="16"/>
              </w:rPr>
            </w:pPr>
            <w:r w:rsidRPr="00AF42F9">
              <w:rPr>
                <w:rFonts w:cs="Arial"/>
                <w:b/>
                <w:i/>
                <w:sz w:val="16"/>
                <w:szCs w:val="16"/>
              </w:rPr>
              <w:t>$260</w:t>
            </w:r>
          </w:p>
        </w:tc>
        <w:tc>
          <w:tcPr>
            <w:tcW w:w="1077" w:type="dxa"/>
            <w:tcBorders>
              <w:top w:val="single" w:sz="2" w:space="0" w:color="9DAECB"/>
              <w:bottom w:val="single" w:sz="12" w:space="0" w:color="9DAECB"/>
            </w:tcBorders>
            <w:noWrap/>
            <w:vAlign w:val="center"/>
          </w:tcPr>
          <w:p w14:paraId="48A2A4E8" w14:textId="7EEE5C37" w:rsidR="00AF42F9" w:rsidRPr="00AF42F9" w:rsidRDefault="00AF42F9" w:rsidP="00AF42F9">
            <w:pPr>
              <w:jc w:val="right"/>
              <w:rPr>
                <w:rFonts w:cs="Arial"/>
                <w:b/>
                <w:i/>
                <w:sz w:val="16"/>
                <w:szCs w:val="16"/>
              </w:rPr>
            </w:pPr>
            <w:r w:rsidRPr="00AF42F9">
              <w:rPr>
                <w:rFonts w:cs="Arial"/>
                <w:b/>
                <w:i/>
                <w:sz w:val="16"/>
                <w:szCs w:val="16"/>
              </w:rPr>
              <w:t>8.3%</w:t>
            </w:r>
          </w:p>
        </w:tc>
        <w:tc>
          <w:tcPr>
            <w:tcW w:w="907" w:type="dxa"/>
            <w:tcBorders>
              <w:top w:val="single" w:sz="2" w:space="0" w:color="9DAECB"/>
              <w:bottom w:val="single" w:sz="12" w:space="0" w:color="9DAECB"/>
            </w:tcBorders>
            <w:shd w:val="clear" w:color="auto" w:fill="DEE4EE"/>
            <w:noWrap/>
            <w:vAlign w:val="center"/>
          </w:tcPr>
          <w:p w14:paraId="229D3B7D" w14:textId="78E1480B" w:rsidR="00AF42F9" w:rsidRPr="00AF42F9" w:rsidRDefault="00AF42F9" w:rsidP="00AF42F9">
            <w:pPr>
              <w:jc w:val="right"/>
              <w:rPr>
                <w:rFonts w:cs="Arial"/>
                <w:b/>
                <w:i/>
                <w:sz w:val="16"/>
                <w:szCs w:val="16"/>
              </w:rPr>
            </w:pPr>
            <w:r w:rsidRPr="00AF42F9">
              <w:rPr>
                <w:rFonts w:cs="Arial"/>
                <w:b/>
                <w:i/>
                <w:sz w:val="16"/>
                <w:szCs w:val="16"/>
              </w:rPr>
              <w:t>$260</w:t>
            </w:r>
          </w:p>
        </w:tc>
        <w:tc>
          <w:tcPr>
            <w:tcW w:w="907" w:type="dxa"/>
            <w:tcBorders>
              <w:top w:val="single" w:sz="2" w:space="0" w:color="9DAECB"/>
              <w:bottom w:val="single" w:sz="12" w:space="0" w:color="9DAECB"/>
            </w:tcBorders>
            <w:shd w:val="clear" w:color="auto" w:fill="DEE4EE"/>
            <w:noWrap/>
            <w:vAlign w:val="center"/>
          </w:tcPr>
          <w:p w14:paraId="04FFF0C6" w14:textId="0BC7324D" w:rsidR="00AF42F9" w:rsidRPr="00AF42F9" w:rsidRDefault="00AF42F9" w:rsidP="00AF42F9">
            <w:pPr>
              <w:jc w:val="right"/>
              <w:rPr>
                <w:rFonts w:cs="Arial"/>
                <w:b/>
                <w:i/>
                <w:sz w:val="16"/>
                <w:szCs w:val="16"/>
              </w:rPr>
            </w:pPr>
            <w:r w:rsidRPr="00AF42F9">
              <w:rPr>
                <w:rFonts w:cs="Arial"/>
                <w:b/>
                <w:i/>
                <w:sz w:val="16"/>
                <w:szCs w:val="16"/>
              </w:rPr>
              <w:t>4.0%</w:t>
            </w:r>
          </w:p>
        </w:tc>
        <w:tc>
          <w:tcPr>
            <w:tcW w:w="1077" w:type="dxa"/>
            <w:tcBorders>
              <w:top w:val="single" w:sz="2" w:space="0" w:color="9DAECB"/>
              <w:bottom w:val="single" w:sz="12" w:space="0" w:color="9DAECB"/>
            </w:tcBorders>
            <w:shd w:val="clear" w:color="auto" w:fill="DEE4EE"/>
            <w:noWrap/>
            <w:vAlign w:val="center"/>
          </w:tcPr>
          <w:p w14:paraId="69C47E8B" w14:textId="27E048BF" w:rsidR="00AF42F9" w:rsidRPr="00AF42F9" w:rsidRDefault="00AF42F9" w:rsidP="00AF42F9">
            <w:pPr>
              <w:jc w:val="right"/>
              <w:rPr>
                <w:rFonts w:cs="Arial"/>
                <w:b/>
                <w:i/>
                <w:sz w:val="16"/>
                <w:szCs w:val="16"/>
              </w:rPr>
            </w:pPr>
            <w:r w:rsidRPr="00AF42F9">
              <w:rPr>
                <w:rFonts w:cs="Arial"/>
                <w:b/>
                <w:i/>
                <w:sz w:val="16"/>
                <w:szCs w:val="16"/>
              </w:rPr>
              <w:t>699</w:t>
            </w:r>
          </w:p>
        </w:tc>
        <w:tc>
          <w:tcPr>
            <w:tcW w:w="907" w:type="dxa"/>
            <w:tcBorders>
              <w:top w:val="single" w:sz="2" w:space="0" w:color="9DAECB"/>
              <w:bottom w:val="single" w:sz="12" w:space="0" w:color="9DAECB"/>
            </w:tcBorders>
            <w:noWrap/>
            <w:vAlign w:val="center"/>
          </w:tcPr>
          <w:p w14:paraId="3237978D" w14:textId="3A9F9F4C" w:rsidR="00AF42F9" w:rsidRPr="00AF42F9" w:rsidRDefault="00AF42F9" w:rsidP="00AF42F9">
            <w:pPr>
              <w:jc w:val="right"/>
              <w:rPr>
                <w:rFonts w:cs="Arial"/>
                <w:b/>
                <w:i/>
                <w:sz w:val="16"/>
                <w:szCs w:val="16"/>
              </w:rPr>
            </w:pPr>
            <w:r w:rsidRPr="00AF42F9">
              <w:rPr>
                <w:rFonts w:cs="Arial"/>
                <w:b/>
                <w:i/>
                <w:sz w:val="16"/>
                <w:szCs w:val="16"/>
              </w:rPr>
              <w:t>$320</w:t>
            </w:r>
          </w:p>
        </w:tc>
        <w:tc>
          <w:tcPr>
            <w:tcW w:w="907" w:type="dxa"/>
            <w:tcBorders>
              <w:top w:val="single" w:sz="2" w:space="0" w:color="9DAECB"/>
              <w:bottom w:val="single" w:sz="12" w:space="0" w:color="9DAECB"/>
            </w:tcBorders>
            <w:noWrap/>
            <w:vAlign w:val="center"/>
          </w:tcPr>
          <w:p w14:paraId="19BDDC22" w14:textId="0DD64043" w:rsidR="00AF42F9" w:rsidRPr="00AF42F9" w:rsidRDefault="00AF42F9" w:rsidP="00AF42F9">
            <w:pPr>
              <w:jc w:val="right"/>
              <w:rPr>
                <w:rFonts w:cs="Arial"/>
                <w:b/>
                <w:i/>
                <w:sz w:val="16"/>
                <w:szCs w:val="16"/>
              </w:rPr>
            </w:pPr>
            <w:r w:rsidRPr="00AF42F9">
              <w:rPr>
                <w:rFonts w:cs="Arial"/>
                <w:b/>
                <w:i/>
                <w:sz w:val="16"/>
                <w:szCs w:val="16"/>
              </w:rPr>
              <w:t>8.5%</w:t>
            </w:r>
          </w:p>
        </w:tc>
        <w:tc>
          <w:tcPr>
            <w:tcW w:w="1077" w:type="dxa"/>
            <w:tcBorders>
              <w:top w:val="single" w:sz="2" w:space="0" w:color="9DAECB"/>
              <w:bottom w:val="single" w:sz="12" w:space="0" w:color="9DAECB"/>
            </w:tcBorders>
            <w:noWrap/>
            <w:vAlign w:val="center"/>
          </w:tcPr>
          <w:p w14:paraId="23B2CB03" w14:textId="115AB25B" w:rsidR="00AF42F9" w:rsidRPr="00AF42F9" w:rsidRDefault="00AF42F9" w:rsidP="00AF42F9">
            <w:pPr>
              <w:jc w:val="right"/>
              <w:rPr>
                <w:rFonts w:cs="Arial"/>
                <w:b/>
                <w:i/>
                <w:sz w:val="16"/>
                <w:szCs w:val="16"/>
              </w:rPr>
            </w:pPr>
            <w:r w:rsidRPr="00AF42F9">
              <w:rPr>
                <w:rFonts w:cs="Arial"/>
                <w:b/>
                <w:i/>
                <w:sz w:val="16"/>
                <w:szCs w:val="16"/>
              </w:rPr>
              <w:t>$260</w:t>
            </w:r>
          </w:p>
        </w:tc>
      </w:tr>
      <w:tr w:rsidR="00AF42F9" w:rsidRPr="00EC2601" w14:paraId="5E1B0945" w14:textId="77777777" w:rsidTr="00AF42F9">
        <w:trPr>
          <w:trHeight w:val="283"/>
        </w:trPr>
        <w:tc>
          <w:tcPr>
            <w:tcW w:w="3402" w:type="dxa"/>
            <w:tcBorders>
              <w:top w:val="single" w:sz="12" w:space="0" w:color="9DAECB"/>
            </w:tcBorders>
            <w:noWrap/>
            <w:vAlign w:val="center"/>
          </w:tcPr>
          <w:p w14:paraId="60744A56" w14:textId="77777777" w:rsidR="00AF42F9" w:rsidRPr="00EC2601" w:rsidRDefault="00AF42F9" w:rsidP="00AF42F9">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5DE9B7A6"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shd w:val="clear" w:color="auto" w:fill="DEE4EE"/>
            <w:noWrap/>
            <w:vAlign w:val="center"/>
          </w:tcPr>
          <w:p w14:paraId="128A0D3E" w14:textId="6790897A" w:rsidR="00AF42F9" w:rsidRPr="00AF42F9" w:rsidRDefault="00AF42F9" w:rsidP="00AF42F9">
            <w:pPr>
              <w:jc w:val="right"/>
              <w:rPr>
                <w:rFonts w:cs="Arial"/>
                <w:sz w:val="16"/>
                <w:szCs w:val="16"/>
              </w:rPr>
            </w:pPr>
            <w:r w:rsidRPr="00AF42F9">
              <w:rPr>
                <w:rFonts w:cs="Arial"/>
                <w:sz w:val="16"/>
                <w:szCs w:val="16"/>
              </w:rPr>
              <w:t>-</w:t>
            </w:r>
          </w:p>
        </w:tc>
        <w:tc>
          <w:tcPr>
            <w:tcW w:w="1077" w:type="dxa"/>
            <w:tcBorders>
              <w:top w:val="single" w:sz="12" w:space="0" w:color="9DAECB"/>
            </w:tcBorders>
            <w:shd w:val="clear" w:color="auto" w:fill="DEE4EE"/>
            <w:noWrap/>
            <w:vAlign w:val="center"/>
          </w:tcPr>
          <w:p w14:paraId="552ABC51" w14:textId="5298AFD9"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noWrap/>
            <w:vAlign w:val="center"/>
          </w:tcPr>
          <w:p w14:paraId="6387637D" w14:textId="5C39B32E"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noWrap/>
            <w:vAlign w:val="center"/>
          </w:tcPr>
          <w:p w14:paraId="5C009A1C" w14:textId="6F49E024" w:rsidR="00AF42F9" w:rsidRPr="00AF42F9" w:rsidRDefault="00AF42F9" w:rsidP="00AF42F9">
            <w:pPr>
              <w:jc w:val="right"/>
              <w:rPr>
                <w:rFonts w:cs="Arial"/>
                <w:sz w:val="16"/>
                <w:szCs w:val="16"/>
              </w:rPr>
            </w:pPr>
            <w:r w:rsidRPr="00AF42F9">
              <w:rPr>
                <w:rFonts w:cs="Arial"/>
                <w:sz w:val="16"/>
                <w:szCs w:val="16"/>
              </w:rPr>
              <w:t>-</w:t>
            </w:r>
          </w:p>
        </w:tc>
        <w:tc>
          <w:tcPr>
            <w:tcW w:w="1077" w:type="dxa"/>
            <w:tcBorders>
              <w:top w:val="single" w:sz="12" w:space="0" w:color="9DAECB"/>
            </w:tcBorders>
            <w:noWrap/>
            <w:vAlign w:val="center"/>
          </w:tcPr>
          <w:p w14:paraId="1E250D00" w14:textId="366A5563"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shd w:val="clear" w:color="auto" w:fill="DEE4EE"/>
            <w:noWrap/>
            <w:vAlign w:val="center"/>
          </w:tcPr>
          <w:p w14:paraId="0E7070E6" w14:textId="1D230A88" w:rsidR="00AF42F9" w:rsidRPr="00AF42F9" w:rsidRDefault="00AF42F9" w:rsidP="00AF42F9">
            <w:pPr>
              <w:jc w:val="right"/>
              <w:rPr>
                <w:rFonts w:cs="Arial"/>
                <w:sz w:val="16"/>
                <w:szCs w:val="16"/>
              </w:rPr>
            </w:pPr>
            <w:r w:rsidRPr="00AF42F9">
              <w:rPr>
                <w:rFonts w:cs="Arial"/>
                <w:sz w:val="16"/>
                <w:szCs w:val="16"/>
              </w:rPr>
              <w:t>-</w:t>
            </w:r>
          </w:p>
        </w:tc>
        <w:tc>
          <w:tcPr>
            <w:tcW w:w="907" w:type="dxa"/>
            <w:tcBorders>
              <w:top w:val="single" w:sz="12" w:space="0" w:color="9DAECB"/>
            </w:tcBorders>
            <w:shd w:val="clear" w:color="auto" w:fill="DEE4EE"/>
            <w:noWrap/>
            <w:vAlign w:val="center"/>
          </w:tcPr>
          <w:p w14:paraId="0AA7EE5E" w14:textId="15A23BAC" w:rsidR="00AF42F9" w:rsidRPr="00AF42F9" w:rsidRDefault="00AF42F9" w:rsidP="00AF42F9">
            <w:pPr>
              <w:jc w:val="right"/>
              <w:rPr>
                <w:rFonts w:cs="Arial"/>
                <w:sz w:val="16"/>
                <w:szCs w:val="16"/>
              </w:rPr>
            </w:pPr>
            <w:r w:rsidRPr="00AF42F9">
              <w:rPr>
                <w:rFonts w:cs="Arial"/>
                <w:sz w:val="16"/>
                <w:szCs w:val="16"/>
              </w:rPr>
              <w:t>-</w:t>
            </w:r>
          </w:p>
        </w:tc>
        <w:tc>
          <w:tcPr>
            <w:tcW w:w="1077" w:type="dxa"/>
            <w:tcBorders>
              <w:top w:val="single" w:sz="12" w:space="0" w:color="9DAECB"/>
            </w:tcBorders>
            <w:shd w:val="clear" w:color="auto" w:fill="DEE4EE"/>
            <w:noWrap/>
            <w:vAlign w:val="center"/>
          </w:tcPr>
          <w:p w14:paraId="67703236" w14:textId="74C63A66" w:rsidR="00AF42F9" w:rsidRPr="00AF42F9" w:rsidRDefault="00AF42F9" w:rsidP="00AF42F9">
            <w:pPr>
              <w:jc w:val="right"/>
              <w:rPr>
                <w:rFonts w:cs="Arial"/>
                <w:sz w:val="16"/>
                <w:szCs w:val="16"/>
              </w:rPr>
            </w:pPr>
            <w:r w:rsidRPr="00AF42F9">
              <w:rPr>
                <w:rFonts w:cs="Arial"/>
                <w:sz w:val="16"/>
                <w:szCs w:val="16"/>
              </w:rPr>
              <w:t>10</w:t>
            </w:r>
          </w:p>
        </w:tc>
        <w:tc>
          <w:tcPr>
            <w:tcW w:w="907" w:type="dxa"/>
            <w:tcBorders>
              <w:top w:val="single" w:sz="12" w:space="0" w:color="9DAECB"/>
            </w:tcBorders>
            <w:noWrap/>
            <w:vAlign w:val="center"/>
          </w:tcPr>
          <w:p w14:paraId="564325F2" w14:textId="7466D334" w:rsidR="00AF42F9" w:rsidRPr="00AF42F9" w:rsidRDefault="00AF42F9" w:rsidP="00AF42F9">
            <w:pPr>
              <w:jc w:val="right"/>
              <w:rPr>
                <w:rFonts w:cs="Arial"/>
                <w:sz w:val="16"/>
                <w:szCs w:val="16"/>
              </w:rPr>
            </w:pPr>
            <w:r w:rsidRPr="00AF42F9">
              <w:rPr>
                <w:rFonts w:cs="Arial"/>
                <w:sz w:val="16"/>
                <w:szCs w:val="16"/>
              </w:rPr>
              <w:t>$220</w:t>
            </w:r>
          </w:p>
        </w:tc>
        <w:tc>
          <w:tcPr>
            <w:tcW w:w="907" w:type="dxa"/>
            <w:tcBorders>
              <w:top w:val="single" w:sz="12" w:space="0" w:color="9DAECB"/>
            </w:tcBorders>
            <w:noWrap/>
            <w:vAlign w:val="center"/>
          </w:tcPr>
          <w:p w14:paraId="69139711" w14:textId="446DC704" w:rsidR="00AF42F9" w:rsidRPr="00AF42F9" w:rsidRDefault="00AF42F9" w:rsidP="00AF42F9">
            <w:pPr>
              <w:jc w:val="right"/>
              <w:rPr>
                <w:rFonts w:cs="Arial"/>
                <w:sz w:val="16"/>
                <w:szCs w:val="16"/>
              </w:rPr>
            </w:pPr>
            <w:r w:rsidRPr="00AF42F9">
              <w:rPr>
                <w:rFonts w:cs="Arial"/>
                <w:sz w:val="16"/>
                <w:szCs w:val="16"/>
              </w:rPr>
              <w:t>10.0%</w:t>
            </w:r>
          </w:p>
        </w:tc>
        <w:tc>
          <w:tcPr>
            <w:tcW w:w="1077" w:type="dxa"/>
            <w:tcBorders>
              <w:top w:val="single" w:sz="12" w:space="0" w:color="9DAECB"/>
            </w:tcBorders>
            <w:noWrap/>
            <w:vAlign w:val="center"/>
          </w:tcPr>
          <w:p w14:paraId="2F97656E" w14:textId="41D10587"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02134185" w14:textId="77777777" w:rsidTr="00AF42F9">
        <w:trPr>
          <w:trHeight w:val="283"/>
        </w:trPr>
        <w:tc>
          <w:tcPr>
            <w:tcW w:w="3402" w:type="dxa"/>
            <w:noWrap/>
            <w:vAlign w:val="center"/>
          </w:tcPr>
          <w:p w14:paraId="4E3F93E0" w14:textId="77777777" w:rsidR="00AF42F9" w:rsidRPr="00EC2601" w:rsidRDefault="00AF42F9" w:rsidP="00AF42F9">
            <w:pPr>
              <w:pStyle w:val="DHStableB"/>
              <w:rPr>
                <w:lang w:eastAsia="en-AU"/>
              </w:rPr>
            </w:pPr>
            <w:r w:rsidRPr="00EC2601">
              <w:rPr>
                <w:lang w:eastAsia="en-AU"/>
              </w:rPr>
              <w:t>Campaspe</w:t>
            </w:r>
          </w:p>
        </w:tc>
        <w:tc>
          <w:tcPr>
            <w:tcW w:w="907" w:type="dxa"/>
            <w:shd w:val="clear" w:color="auto" w:fill="DEE4EE"/>
            <w:noWrap/>
            <w:vAlign w:val="center"/>
          </w:tcPr>
          <w:p w14:paraId="7818E338" w14:textId="319DDAFF"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DD1DC4B" w14:textId="3305957D"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26FD1A51" w14:textId="7DF9B377"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56E74CA6" w14:textId="54BF4720" w:rsidR="00AF42F9" w:rsidRPr="00AF42F9" w:rsidRDefault="00AF42F9" w:rsidP="00AF42F9">
            <w:pPr>
              <w:jc w:val="right"/>
              <w:rPr>
                <w:rFonts w:cs="Arial"/>
                <w:sz w:val="16"/>
                <w:szCs w:val="16"/>
              </w:rPr>
            </w:pPr>
            <w:r w:rsidRPr="00AF42F9">
              <w:rPr>
                <w:rFonts w:cs="Arial"/>
                <w:sz w:val="16"/>
                <w:szCs w:val="16"/>
              </w:rPr>
              <w:t>42</w:t>
            </w:r>
          </w:p>
        </w:tc>
        <w:tc>
          <w:tcPr>
            <w:tcW w:w="907" w:type="dxa"/>
            <w:noWrap/>
            <w:vAlign w:val="center"/>
          </w:tcPr>
          <w:p w14:paraId="02745121" w14:textId="4D25EE4B" w:rsidR="00AF42F9" w:rsidRPr="00AF42F9" w:rsidRDefault="00AF42F9" w:rsidP="00AF42F9">
            <w:pPr>
              <w:jc w:val="right"/>
              <w:rPr>
                <w:rFonts w:cs="Arial"/>
                <w:sz w:val="16"/>
                <w:szCs w:val="16"/>
              </w:rPr>
            </w:pPr>
            <w:r w:rsidRPr="00AF42F9">
              <w:rPr>
                <w:rFonts w:cs="Arial"/>
                <w:sz w:val="16"/>
                <w:szCs w:val="16"/>
              </w:rPr>
              <w:t>$250</w:t>
            </w:r>
          </w:p>
        </w:tc>
        <w:tc>
          <w:tcPr>
            <w:tcW w:w="1077" w:type="dxa"/>
            <w:noWrap/>
            <w:vAlign w:val="center"/>
          </w:tcPr>
          <w:p w14:paraId="435903C7" w14:textId="2D33C598" w:rsidR="00AF42F9" w:rsidRPr="00AF42F9" w:rsidRDefault="00AF42F9" w:rsidP="00AF42F9">
            <w:pPr>
              <w:jc w:val="right"/>
              <w:rPr>
                <w:rFonts w:cs="Arial"/>
                <w:sz w:val="16"/>
                <w:szCs w:val="16"/>
              </w:rPr>
            </w:pPr>
            <w:r w:rsidRPr="00AF42F9">
              <w:rPr>
                <w:rFonts w:cs="Arial"/>
                <w:sz w:val="16"/>
                <w:szCs w:val="16"/>
              </w:rPr>
              <w:t>13.6%</w:t>
            </w:r>
          </w:p>
        </w:tc>
        <w:tc>
          <w:tcPr>
            <w:tcW w:w="907" w:type="dxa"/>
            <w:shd w:val="clear" w:color="auto" w:fill="DEE4EE"/>
            <w:noWrap/>
            <w:vAlign w:val="center"/>
          </w:tcPr>
          <w:p w14:paraId="48F2CA41" w14:textId="2D26350C" w:rsidR="00AF42F9" w:rsidRPr="00AF42F9" w:rsidRDefault="00AF42F9" w:rsidP="00AF42F9">
            <w:pPr>
              <w:jc w:val="right"/>
              <w:rPr>
                <w:rFonts w:cs="Arial"/>
                <w:sz w:val="16"/>
                <w:szCs w:val="16"/>
              </w:rPr>
            </w:pPr>
            <w:r w:rsidRPr="00AF42F9">
              <w:rPr>
                <w:rFonts w:cs="Arial"/>
                <w:sz w:val="16"/>
                <w:szCs w:val="16"/>
              </w:rPr>
              <w:t>$265</w:t>
            </w:r>
          </w:p>
        </w:tc>
        <w:tc>
          <w:tcPr>
            <w:tcW w:w="907" w:type="dxa"/>
            <w:shd w:val="clear" w:color="auto" w:fill="DEE4EE"/>
            <w:noWrap/>
            <w:vAlign w:val="center"/>
          </w:tcPr>
          <w:p w14:paraId="2545EBBE" w14:textId="4FB83ADD" w:rsidR="00AF42F9" w:rsidRPr="00AF42F9" w:rsidRDefault="00AF42F9" w:rsidP="00AF42F9">
            <w:pPr>
              <w:jc w:val="right"/>
              <w:rPr>
                <w:rFonts w:cs="Arial"/>
                <w:sz w:val="16"/>
                <w:szCs w:val="16"/>
              </w:rPr>
            </w:pPr>
            <w:r w:rsidRPr="00AF42F9">
              <w:rPr>
                <w:rFonts w:cs="Arial"/>
                <w:sz w:val="16"/>
                <w:szCs w:val="16"/>
              </w:rPr>
              <w:t>1.9%</w:t>
            </w:r>
          </w:p>
        </w:tc>
        <w:tc>
          <w:tcPr>
            <w:tcW w:w="1077" w:type="dxa"/>
            <w:shd w:val="clear" w:color="auto" w:fill="DEE4EE"/>
            <w:noWrap/>
            <w:vAlign w:val="center"/>
          </w:tcPr>
          <w:p w14:paraId="0671A07C" w14:textId="2C76F189" w:rsidR="00AF42F9" w:rsidRPr="00AF42F9" w:rsidRDefault="00AF42F9" w:rsidP="00AF42F9">
            <w:pPr>
              <w:jc w:val="right"/>
              <w:rPr>
                <w:rFonts w:cs="Arial"/>
                <w:sz w:val="16"/>
                <w:szCs w:val="16"/>
              </w:rPr>
            </w:pPr>
            <w:r w:rsidRPr="00AF42F9">
              <w:rPr>
                <w:rFonts w:cs="Arial"/>
                <w:sz w:val="16"/>
                <w:szCs w:val="16"/>
              </w:rPr>
              <w:t>93</w:t>
            </w:r>
          </w:p>
        </w:tc>
        <w:tc>
          <w:tcPr>
            <w:tcW w:w="907" w:type="dxa"/>
            <w:noWrap/>
            <w:vAlign w:val="center"/>
          </w:tcPr>
          <w:p w14:paraId="50265AF6" w14:textId="6E0141A2" w:rsidR="00AF42F9" w:rsidRPr="00AF42F9" w:rsidRDefault="00AF42F9" w:rsidP="00AF42F9">
            <w:pPr>
              <w:jc w:val="right"/>
              <w:rPr>
                <w:rFonts w:cs="Arial"/>
                <w:sz w:val="16"/>
                <w:szCs w:val="16"/>
              </w:rPr>
            </w:pPr>
            <w:r w:rsidRPr="00AF42F9">
              <w:rPr>
                <w:rFonts w:cs="Arial"/>
                <w:sz w:val="16"/>
                <w:szCs w:val="16"/>
              </w:rPr>
              <w:t>$300</w:t>
            </w:r>
          </w:p>
        </w:tc>
        <w:tc>
          <w:tcPr>
            <w:tcW w:w="907" w:type="dxa"/>
            <w:noWrap/>
            <w:vAlign w:val="center"/>
          </w:tcPr>
          <w:p w14:paraId="6A7C65C2" w14:textId="48ACFAF9" w:rsidR="00AF42F9" w:rsidRPr="00AF42F9" w:rsidRDefault="00AF42F9" w:rsidP="00AF42F9">
            <w:pPr>
              <w:jc w:val="right"/>
              <w:rPr>
                <w:rFonts w:cs="Arial"/>
                <w:sz w:val="16"/>
                <w:szCs w:val="16"/>
              </w:rPr>
            </w:pPr>
            <w:r w:rsidRPr="00AF42F9">
              <w:rPr>
                <w:rFonts w:cs="Arial"/>
                <w:sz w:val="16"/>
                <w:szCs w:val="16"/>
              </w:rPr>
              <w:t>0.0%</w:t>
            </w:r>
          </w:p>
        </w:tc>
        <w:tc>
          <w:tcPr>
            <w:tcW w:w="1077" w:type="dxa"/>
            <w:noWrap/>
            <w:vAlign w:val="center"/>
          </w:tcPr>
          <w:p w14:paraId="4158ADE0" w14:textId="14C88581" w:rsidR="00AF42F9" w:rsidRPr="00AF42F9" w:rsidRDefault="00AF42F9" w:rsidP="00AF42F9">
            <w:pPr>
              <w:jc w:val="right"/>
              <w:rPr>
                <w:rFonts w:cs="Arial"/>
                <w:sz w:val="16"/>
                <w:szCs w:val="16"/>
              </w:rPr>
            </w:pPr>
            <w:r w:rsidRPr="00AF42F9">
              <w:rPr>
                <w:rFonts w:cs="Arial"/>
                <w:sz w:val="16"/>
                <w:szCs w:val="16"/>
              </w:rPr>
              <w:t>$265</w:t>
            </w:r>
          </w:p>
        </w:tc>
      </w:tr>
      <w:tr w:rsidR="00AF42F9" w:rsidRPr="00EC2601" w14:paraId="3006560D" w14:textId="77777777" w:rsidTr="00AF42F9">
        <w:trPr>
          <w:trHeight w:val="283"/>
        </w:trPr>
        <w:tc>
          <w:tcPr>
            <w:tcW w:w="3402" w:type="dxa"/>
            <w:noWrap/>
            <w:vAlign w:val="center"/>
          </w:tcPr>
          <w:p w14:paraId="37C5484F" w14:textId="77777777" w:rsidR="00AF42F9" w:rsidRPr="00EC2601" w:rsidRDefault="00AF42F9" w:rsidP="00AF42F9">
            <w:pPr>
              <w:pStyle w:val="DHStableB"/>
              <w:rPr>
                <w:lang w:eastAsia="en-AU"/>
              </w:rPr>
            </w:pPr>
            <w:r w:rsidRPr="00EC2601">
              <w:rPr>
                <w:lang w:eastAsia="en-AU"/>
              </w:rPr>
              <w:t>Central Goldfields</w:t>
            </w:r>
          </w:p>
        </w:tc>
        <w:tc>
          <w:tcPr>
            <w:tcW w:w="907" w:type="dxa"/>
            <w:shd w:val="clear" w:color="auto" w:fill="DEE4EE"/>
            <w:noWrap/>
            <w:vAlign w:val="center"/>
          </w:tcPr>
          <w:p w14:paraId="2673D2FF" w14:textId="70E387CB"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44725861" w14:textId="3F603A19"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71B54F9C" w14:textId="79101DF3"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53BC13B9" w14:textId="64778E8A"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714D8A61" w14:textId="0B380770"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46C293D7" w14:textId="3C4DD16D"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31AE6876" w14:textId="36FE77A8" w:rsidR="00AF42F9" w:rsidRPr="00AF42F9" w:rsidRDefault="00AF42F9" w:rsidP="00AF42F9">
            <w:pPr>
              <w:jc w:val="right"/>
              <w:rPr>
                <w:rFonts w:cs="Arial"/>
                <w:sz w:val="16"/>
                <w:szCs w:val="16"/>
              </w:rPr>
            </w:pPr>
            <w:r w:rsidRPr="00AF42F9">
              <w:rPr>
                <w:rFonts w:cs="Arial"/>
                <w:sz w:val="16"/>
                <w:szCs w:val="16"/>
              </w:rPr>
              <w:t>$225</w:t>
            </w:r>
          </w:p>
        </w:tc>
        <w:tc>
          <w:tcPr>
            <w:tcW w:w="907" w:type="dxa"/>
            <w:shd w:val="clear" w:color="auto" w:fill="DEE4EE"/>
            <w:noWrap/>
            <w:vAlign w:val="center"/>
          </w:tcPr>
          <w:p w14:paraId="0AEA4A0B" w14:textId="6F135601" w:rsidR="00AF42F9" w:rsidRPr="00AF42F9" w:rsidRDefault="00AF42F9" w:rsidP="00AF42F9">
            <w:pPr>
              <w:jc w:val="right"/>
              <w:rPr>
                <w:rFonts w:cs="Arial"/>
                <w:sz w:val="16"/>
                <w:szCs w:val="16"/>
              </w:rPr>
            </w:pPr>
            <w:r w:rsidRPr="00AF42F9">
              <w:rPr>
                <w:rFonts w:cs="Arial"/>
                <w:sz w:val="16"/>
                <w:szCs w:val="16"/>
              </w:rPr>
              <w:t>2.3%</w:t>
            </w:r>
          </w:p>
        </w:tc>
        <w:tc>
          <w:tcPr>
            <w:tcW w:w="1077" w:type="dxa"/>
            <w:shd w:val="clear" w:color="auto" w:fill="DEE4EE"/>
            <w:noWrap/>
            <w:vAlign w:val="center"/>
          </w:tcPr>
          <w:p w14:paraId="59272CEF" w14:textId="066E20B4" w:rsidR="00AF42F9" w:rsidRPr="00AF42F9" w:rsidRDefault="00AF42F9" w:rsidP="00AF42F9">
            <w:pPr>
              <w:jc w:val="right"/>
              <w:rPr>
                <w:rFonts w:cs="Arial"/>
                <w:sz w:val="16"/>
                <w:szCs w:val="16"/>
              </w:rPr>
            </w:pPr>
            <w:r w:rsidRPr="00AF42F9">
              <w:rPr>
                <w:rFonts w:cs="Arial"/>
                <w:sz w:val="16"/>
                <w:szCs w:val="16"/>
              </w:rPr>
              <w:t>20</w:t>
            </w:r>
          </w:p>
        </w:tc>
        <w:tc>
          <w:tcPr>
            <w:tcW w:w="907" w:type="dxa"/>
            <w:noWrap/>
            <w:vAlign w:val="center"/>
          </w:tcPr>
          <w:p w14:paraId="4EF3BBB8" w14:textId="16C94BBA" w:rsidR="00AF42F9" w:rsidRPr="00AF42F9" w:rsidRDefault="00AF42F9" w:rsidP="00AF42F9">
            <w:pPr>
              <w:jc w:val="right"/>
              <w:rPr>
                <w:rFonts w:cs="Arial"/>
                <w:sz w:val="16"/>
                <w:szCs w:val="16"/>
              </w:rPr>
            </w:pPr>
            <w:r w:rsidRPr="00AF42F9">
              <w:rPr>
                <w:rFonts w:cs="Arial"/>
                <w:sz w:val="16"/>
                <w:szCs w:val="16"/>
              </w:rPr>
              <w:t>$260</w:t>
            </w:r>
          </w:p>
        </w:tc>
        <w:tc>
          <w:tcPr>
            <w:tcW w:w="907" w:type="dxa"/>
            <w:noWrap/>
            <w:vAlign w:val="center"/>
          </w:tcPr>
          <w:p w14:paraId="77755516" w14:textId="76F72646" w:rsidR="00AF42F9" w:rsidRPr="00AF42F9" w:rsidRDefault="00AF42F9" w:rsidP="00AF42F9">
            <w:pPr>
              <w:jc w:val="right"/>
              <w:rPr>
                <w:rFonts w:cs="Arial"/>
                <w:sz w:val="16"/>
                <w:szCs w:val="16"/>
              </w:rPr>
            </w:pPr>
            <w:r w:rsidRPr="00AF42F9">
              <w:rPr>
                <w:rFonts w:cs="Arial"/>
                <w:sz w:val="16"/>
                <w:szCs w:val="16"/>
              </w:rPr>
              <w:t>4.0%</w:t>
            </w:r>
          </w:p>
        </w:tc>
        <w:tc>
          <w:tcPr>
            <w:tcW w:w="1077" w:type="dxa"/>
            <w:noWrap/>
            <w:vAlign w:val="center"/>
          </w:tcPr>
          <w:p w14:paraId="6B4E25A0" w14:textId="50684F6E" w:rsidR="00AF42F9" w:rsidRPr="00AF42F9" w:rsidRDefault="00AF42F9" w:rsidP="00AF42F9">
            <w:pPr>
              <w:jc w:val="right"/>
              <w:rPr>
                <w:rFonts w:cs="Arial"/>
                <w:sz w:val="16"/>
                <w:szCs w:val="16"/>
              </w:rPr>
            </w:pPr>
            <w:r w:rsidRPr="00AF42F9">
              <w:rPr>
                <w:rFonts w:cs="Arial"/>
                <w:sz w:val="16"/>
                <w:szCs w:val="16"/>
              </w:rPr>
              <w:t>$225</w:t>
            </w:r>
          </w:p>
        </w:tc>
      </w:tr>
      <w:tr w:rsidR="00AF42F9" w:rsidRPr="00EC2601" w14:paraId="62C4CB5E" w14:textId="77777777" w:rsidTr="00AF42F9">
        <w:trPr>
          <w:trHeight w:val="283"/>
        </w:trPr>
        <w:tc>
          <w:tcPr>
            <w:tcW w:w="3402" w:type="dxa"/>
            <w:noWrap/>
            <w:vAlign w:val="center"/>
          </w:tcPr>
          <w:p w14:paraId="7E1FEBFD" w14:textId="77777777" w:rsidR="00AF42F9" w:rsidRPr="00EC2601" w:rsidRDefault="00AF42F9" w:rsidP="00AF42F9">
            <w:pPr>
              <w:pStyle w:val="DHStableB"/>
              <w:rPr>
                <w:lang w:eastAsia="en-AU"/>
              </w:rPr>
            </w:pPr>
            <w:r w:rsidRPr="00EC2601">
              <w:rPr>
                <w:lang w:eastAsia="en-AU"/>
              </w:rPr>
              <w:t>Gannawarra</w:t>
            </w:r>
          </w:p>
        </w:tc>
        <w:tc>
          <w:tcPr>
            <w:tcW w:w="907" w:type="dxa"/>
            <w:shd w:val="clear" w:color="auto" w:fill="DEE4EE"/>
            <w:noWrap/>
            <w:vAlign w:val="center"/>
          </w:tcPr>
          <w:p w14:paraId="29AD3CC0" w14:textId="06CCB2B5"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760064B1" w14:textId="240CE89C"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0823DD6E" w14:textId="43784279"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62F273A4" w14:textId="0C8FBEE9" w:rsidR="00AF42F9" w:rsidRPr="00AF42F9" w:rsidRDefault="00AF42F9" w:rsidP="00AF42F9">
            <w:pPr>
              <w:jc w:val="right"/>
              <w:rPr>
                <w:rFonts w:cs="Arial"/>
                <w:sz w:val="16"/>
                <w:szCs w:val="16"/>
              </w:rPr>
            </w:pPr>
            <w:r w:rsidRPr="00AF42F9">
              <w:rPr>
                <w:rFonts w:cs="Arial"/>
                <w:sz w:val="16"/>
                <w:szCs w:val="16"/>
              </w:rPr>
              <w:t>-</w:t>
            </w:r>
          </w:p>
        </w:tc>
        <w:tc>
          <w:tcPr>
            <w:tcW w:w="907" w:type="dxa"/>
            <w:noWrap/>
            <w:vAlign w:val="center"/>
          </w:tcPr>
          <w:p w14:paraId="0A4B3AA4" w14:textId="49281FA0" w:rsidR="00AF42F9" w:rsidRPr="00AF42F9" w:rsidRDefault="00AF42F9" w:rsidP="00AF42F9">
            <w:pPr>
              <w:jc w:val="right"/>
              <w:rPr>
                <w:rFonts w:cs="Arial"/>
                <w:sz w:val="16"/>
                <w:szCs w:val="16"/>
              </w:rPr>
            </w:pPr>
            <w:r w:rsidRPr="00AF42F9">
              <w:rPr>
                <w:rFonts w:cs="Arial"/>
                <w:sz w:val="16"/>
                <w:szCs w:val="16"/>
              </w:rPr>
              <w:t>-</w:t>
            </w:r>
          </w:p>
        </w:tc>
        <w:tc>
          <w:tcPr>
            <w:tcW w:w="1077" w:type="dxa"/>
            <w:noWrap/>
            <w:vAlign w:val="center"/>
          </w:tcPr>
          <w:p w14:paraId="031553D0" w14:textId="204A933B"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643D08CF" w14:textId="280E7AE8" w:rsidR="00AF42F9" w:rsidRPr="00AF42F9" w:rsidRDefault="00AF42F9" w:rsidP="00AF42F9">
            <w:pPr>
              <w:jc w:val="right"/>
              <w:rPr>
                <w:rFonts w:cs="Arial"/>
                <w:sz w:val="16"/>
                <w:szCs w:val="16"/>
              </w:rPr>
            </w:pPr>
            <w:r w:rsidRPr="00AF42F9">
              <w:rPr>
                <w:rFonts w:cs="Arial"/>
                <w:sz w:val="16"/>
                <w:szCs w:val="16"/>
              </w:rPr>
              <w:t>-</w:t>
            </w:r>
          </w:p>
        </w:tc>
        <w:tc>
          <w:tcPr>
            <w:tcW w:w="907" w:type="dxa"/>
            <w:shd w:val="clear" w:color="auto" w:fill="DEE4EE"/>
            <w:noWrap/>
            <w:vAlign w:val="center"/>
          </w:tcPr>
          <w:p w14:paraId="1487DA86" w14:textId="36785B7B" w:rsidR="00AF42F9" w:rsidRPr="00AF42F9" w:rsidRDefault="00AF42F9" w:rsidP="00AF42F9">
            <w:pPr>
              <w:jc w:val="right"/>
              <w:rPr>
                <w:rFonts w:cs="Arial"/>
                <w:sz w:val="16"/>
                <w:szCs w:val="16"/>
              </w:rPr>
            </w:pPr>
            <w:r w:rsidRPr="00AF42F9">
              <w:rPr>
                <w:rFonts w:cs="Arial"/>
                <w:sz w:val="16"/>
                <w:szCs w:val="16"/>
              </w:rPr>
              <w:t>-</w:t>
            </w:r>
          </w:p>
        </w:tc>
        <w:tc>
          <w:tcPr>
            <w:tcW w:w="1077" w:type="dxa"/>
            <w:shd w:val="clear" w:color="auto" w:fill="DEE4EE"/>
            <w:noWrap/>
            <w:vAlign w:val="center"/>
          </w:tcPr>
          <w:p w14:paraId="3AD711AF" w14:textId="1D33147F" w:rsidR="00AF42F9" w:rsidRPr="00AF42F9" w:rsidRDefault="00AF42F9" w:rsidP="00AF42F9">
            <w:pPr>
              <w:jc w:val="right"/>
              <w:rPr>
                <w:rFonts w:cs="Arial"/>
                <w:sz w:val="16"/>
                <w:szCs w:val="16"/>
              </w:rPr>
            </w:pPr>
            <w:r w:rsidRPr="00AF42F9">
              <w:rPr>
                <w:rFonts w:cs="Arial"/>
                <w:sz w:val="16"/>
                <w:szCs w:val="16"/>
              </w:rPr>
              <w:t>24</w:t>
            </w:r>
          </w:p>
        </w:tc>
        <w:tc>
          <w:tcPr>
            <w:tcW w:w="907" w:type="dxa"/>
            <w:noWrap/>
            <w:vAlign w:val="center"/>
          </w:tcPr>
          <w:p w14:paraId="67CE3998" w14:textId="39A54335" w:rsidR="00AF42F9" w:rsidRPr="00AF42F9" w:rsidRDefault="00AF42F9" w:rsidP="00AF42F9">
            <w:pPr>
              <w:jc w:val="right"/>
              <w:rPr>
                <w:rFonts w:cs="Arial"/>
                <w:sz w:val="16"/>
                <w:szCs w:val="16"/>
              </w:rPr>
            </w:pPr>
            <w:r w:rsidRPr="00AF42F9">
              <w:rPr>
                <w:rFonts w:cs="Arial"/>
                <w:sz w:val="16"/>
                <w:szCs w:val="16"/>
              </w:rPr>
              <w:t>$220</w:t>
            </w:r>
          </w:p>
        </w:tc>
        <w:tc>
          <w:tcPr>
            <w:tcW w:w="907" w:type="dxa"/>
            <w:noWrap/>
            <w:vAlign w:val="center"/>
          </w:tcPr>
          <w:p w14:paraId="6D845FF2" w14:textId="4B3AB5E8" w:rsidR="00AF42F9" w:rsidRPr="00AF42F9" w:rsidRDefault="00AF42F9" w:rsidP="00AF42F9">
            <w:pPr>
              <w:jc w:val="right"/>
              <w:rPr>
                <w:rFonts w:cs="Arial"/>
                <w:sz w:val="16"/>
                <w:szCs w:val="16"/>
              </w:rPr>
            </w:pPr>
            <w:r w:rsidRPr="00AF42F9">
              <w:rPr>
                <w:rFonts w:cs="Arial"/>
                <w:sz w:val="16"/>
                <w:szCs w:val="16"/>
              </w:rPr>
              <w:t>4.8%</w:t>
            </w:r>
          </w:p>
        </w:tc>
        <w:tc>
          <w:tcPr>
            <w:tcW w:w="1077" w:type="dxa"/>
            <w:noWrap/>
            <w:vAlign w:val="center"/>
          </w:tcPr>
          <w:p w14:paraId="0A61BE0E" w14:textId="62F585CD" w:rsidR="00AF42F9" w:rsidRPr="00AF42F9" w:rsidRDefault="00AF42F9" w:rsidP="00AF42F9">
            <w:pPr>
              <w:jc w:val="right"/>
              <w:rPr>
                <w:rFonts w:cs="Arial"/>
                <w:sz w:val="16"/>
                <w:szCs w:val="16"/>
              </w:rPr>
            </w:pPr>
            <w:r w:rsidRPr="00AF42F9">
              <w:rPr>
                <w:rFonts w:cs="Arial"/>
                <w:sz w:val="16"/>
                <w:szCs w:val="16"/>
              </w:rPr>
              <w:t>-</w:t>
            </w:r>
          </w:p>
        </w:tc>
      </w:tr>
      <w:tr w:rsidR="00AF42F9" w:rsidRPr="00EC2601" w14:paraId="4B954B8C" w14:textId="77777777" w:rsidTr="00AF42F9">
        <w:trPr>
          <w:trHeight w:val="283"/>
        </w:trPr>
        <w:tc>
          <w:tcPr>
            <w:tcW w:w="3402" w:type="dxa"/>
            <w:noWrap/>
            <w:vAlign w:val="center"/>
          </w:tcPr>
          <w:p w14:paraId="32BABC67" w14:textId="77777777" w:rsidR="00AF42F9" w:rsidRPr="00EC2601" w:rsidRDefault="00AF42F9" w:rsidP="00AF42F9">
            <w:pPr>
              <w:pStyle w:val="DHStableB"/>
              <w:rPr>
                <w:lang w:eastAsia="en-AU"/>
              </w:rPr>
            </w:pPr>
            <w:r w:rsidRPr="00EC2601">
              <w:rPr>
                <w:lang w:eastAsia="en-AU"/>
              </w:rPr>
              <w:t>Greater Bendigo</w:t>
            </w:r>
          </w:p>
        </w:tc>
        <w:tc>
          <w:tcPr>
            <w:tcW w:w="907" w:type="dxa"/>
            <w:shd w:val="clear" w:color="auto" w:fill="DEE4EE"/>
            <w:noWrap/>
            <w:vAlign w:val="center"/>
          </w:tcPr>
          <w:p w14:paraId="40DA7A6F" w14:textId="3B3721F2" w:rsidR="00AF42F9" w:rsidRPr="00AF42F9" w:rsidRDefault="00AF42F9" w:rsidP="00AF42F9">
            <w:pPr>
              <w:jc w:val="right"/>
              <w:rPr>
                <w:rFonts w:cs="Arial"/>
                <w:sz w:val="16"/>
                <w:szCs w:val="16"/>
              </w:rPr>
            </w:pPr>
            <w:r w:rsidRPr="00AF42F9">
              <w:rPr>
                <w:rFonts w:cs="Arial"/>
                <w:sz w:val="16"/>
                <w:szCs w:val="16"/>
              </w:rPr>
              <w:t>16</w:t>
            </w:r>
          </w:p>
        </w:tc>
        <w:tc>
          <w:tcPr>
            <w:tcW w:w="907" w:type="dxa"/>
            <w:shd w:val="clear" w:color="auto" w:fill="DEE4EE"/>
            <w:noWrap/>
            <w:vAlign w:val="center"/>
          </w:tcPr>
          <w:p w14:paraId="1897C4F3" w14:textId="162ED8B6" w:rsidR="00AF42F9" w:rsidRPr="00AF42F9" w:rsidRDefault="00AF42F9" w:rsidP="00AF42F9">
            <w:pPr>
              <w:jc w:val="right"/>
              <w:rPr>
                <w:rFonts w:cs="Arial"/>
                <w:sz w:val="16"/>
                <w:szCs w:val="16"/>
              </w:rPr>
            </w:pPr>
            <w:r w:rsidRPr="00AF42F9">
              <w:rPr>
                <w:rFonts w:cs="Arial"/>
                <w:sz w:val="16"/>
                <w:szCs w:val="16"/>
              </w:rPr>
              <w:t>$185</w:t>
            </w:r>
          </w:p>
        </w:tc>
        <w:tc>
          <w:tcPr>
            <w:tcW w:w="1077" w:type="dxa"/>
            <w:shd w:val="clear" w:color="auto" w:fill="DEE4EE"/>
            <w:noWrap/>
            <w:vAlign w:val="center"/>
          </w:tcPr>
          <w:p w14:paraId="116B62D7" w14:textId="122BEB62" w:rsidR="00AF42F9" w:rsidRPr="00AF42F9" w:rsidRDefault="00AF42F9" w:rsidP="00AF42F9">
            <w:pPr>
              <w:jc w:val="right"/>
              <w:rPr>
                <w:rFonts w:cs="Arial"/>
                <w:sz w:val="16"/>
                <w:szCs w:val="16"/>
              </w:rPr>
            </w:pPr>
            <w:r w:rsidRPr="00AF42F9">
              <w:rPr>
                <w:rFonts w:cs="Arial"/>
                <w:sz w:val="16"/>
                <w:szCs w:val="16"/>
              </w:rPr>
              <w:t>-7.5%</w:t>
            </w:r>
          </w:p>
        </w:tc>
        <w:tc>
          <w:tcPr>
            <w:tcW w:w="907" w:type="dxa"/>
            <w:noWrap/>
            <w:vAlign w:val="center"/>
          </w:tcPr>
          <w:p w14:paraId="5FBB8D4C" w14:textId="0A7E6D24" w:rsidR="00AF42F9" w:rsidRPr="00AF42F9" w:rsidRDefault="00AF42F9" w:rsidP="00AF42F9">
            <w:pPr>
              <w:jc w:val="right"/>
              <w:rPr>
                <w:rFonts w:cs="Arial"/>
                <w:sz w:val="16"/>
                <w:szCs w:val="16"/>
              </w:rPr>
            </w:pPr>
            <w:r w:rsidRPr="00AF42F9">
              <w:rPr>
                <w:rFonts w:cs="Arial"/>
                <w:sz w:val="16"/>
                <w:szCs w:val="16"/>
              </w:rPr>
              <w:t>149</w:t>
            </w:r>
          </w:p>
        </w:tc>
        <w:tc>
          <w:tcPr>
            <w:tcW w:w="907" w:type="dxa"/>
            <w:noWrap/>
            <w:vAlign w:val="center"/>
          </w:tcPr>
          <w:p w14:paraId="3928897B" w14:textId="05F0528C" w:rsidR="00AF42F9" w:rsidRPr="00AF42F9" w:rsidRDefault="00AF42F9" w:rsidP="00AF42F9">
            <w:pPr>
              <w:jc w:val="right"/>
              <w:rPr>
                <w:rFonts w:cs="Arial"/>
                <w:sz w:val="16"/>
                <w:szCs w:val="16"/>
              </w:rPr>
            </w:pPr>
            <w:r w:rsidRPr="00AF42F9">
              <w:rPr>
                <w:rFonts w:cs="Arial"/>
                <w:sz w:val="16"/>
                <w:szCs w:val="16"/>
              </w:rPr>
              <w:t>$260</w:t>
            </w:r>
          </w:p>
        </w:tc>
        <w:tc>
          <w:tcPr>
            <w:tcW w:w="1077" w:type="dxa"/>
            <w:noWrap/>
            <w:vAlign w:val="center"/>
          </w:tcPr>
          <w:p w14:paraId="632F0A99" w14:textId="3B80E01D" w:rsidR="00AF42F9" w:rsidRPr="00AF42F9" w:rsidRDefault="00AF42F9" w:rsidP="00AF42F9">
            <w:pPr>
              <w:jc w:val="right"/>
              <w:rPr>
                <w:rFonts w:cs="Arial"/>
                <w:sz w:val="16"/>
                <w:szCs w:val="16"/>
              </w:rPr>
            </w:pPr>
            <w:r w:rsidRPr="00AF42F9">
              <w:rPr>
                <w:rFonts w:cs="Arial"/>
                <w:sz w:val="16"/>
                <w:szCs w:val="16"/>
              </w:rPr>
              <w:t>4.0%</w:t>
            </w:r>
          </w:p>
        </w:tc>
        <w:tc>
          <w:tcPr>
            <w:tcW w:w="907" w:type="dxa"/>
            <w:shd w:val="clear" w:color="auto" w:fill="DEE4EE"/>
            <w:noWrap/>
            <w:vAlign w:val="center"/>
          </w:tcPr>
          <w:p w14:paraId="1EB68466" w14:textId="004BBCC8" w:rsidR="00AF42F9" w:rsidRPr="00AF42F9" w:rsidRDefault="00AF42F9" w:rsidP="00AF42F9">
            <w:pPr>
              <w:jc w:val="right"/>
              <w:rPr>
                <w:rFonts w:cs="Arial"/>
                <w:sz w:val="16"/>
                <w:szCs w:val="16"/>
              </w:rPr>
            </w:pPr>
            <w:r w:rsidRPr="00AF42F9">
              <w:rPr>
                <w:rFonts w:cs="Arial"/>
                <w:sz w:val="16"/>
                <w:szCs w:val="16"/>
              </w:rPr>
              <w:t>$280</w:t>
            </w:r>
          </w:p>
        </w:tc>
        <w:tc>
          <w:tcPr>
            <w:tcW w:w="907" w:type="dxa"/>
            <w:shd w:val="clear" w:color="auto" w:fill="DEE4EE"/>
            <w:noWrap/>
            <w:vAlign w:val="center"/>
          </w:tcPr>
          <w:p w14:paraId="5B01F759" w14:textId="3A626ABF" w:rsidR="00AF42F9" w:rsidRPr="00AF42F9" w:rsidRDefault="00AF42F9" w:rsidP="00AF42F9">
            <w:pPr>
              <w:jc w:val="right"/>
              <w:rPr>
                <w:rFonts w:cs="Arial"/>
                <w:sz w:val="16"/>
                <w:szCs w:val="16"/>
              </w:rPr>
            </w:pPr>
            <w:r w:rsidRPr="00AF42F9">
              <w:rPr>
                <w:rFonts w:cs="Arial"/>
                <w:sz w:val="16"/>
                <w:szCs w:val="16"/>
              </w:rPr>
              <w:t>7.7%</w:t>
            </w:r>
          </w:p>
        </w:tc>
        <w:tc>
          <w:tcPr>
            <w:tcW w:w="1077" w:type="dxa"/>
            <w:shd w:val="clear" w:color="auto" w:fill="DEE4EE"/>
            <w:noWrap/>
            <w:vAlign w:val="center"/>
          </w:tcPr>
          <w:p w14:paraId="757AF74E" w14:textId="36CBEFEF" w:rsidR="00AF42F9" w:rsidRPr="00AF42F9" w:rsidRDefault="00AF42F9" w:rsidP="00AF42F9">
            <w:pPr>
              <w:jc w:val="right"/>
              <w:rPr>
                <w:rFonts w:cs="Arial"/>
                <w:sz w:val="16"/>
                <w:szCs w:val="16"/>
              </w:rPr>
            </w:pPr>
            <w:r w:rsidRPr="00AF42F9">
              <w:rPr>
                <w:rFonts w:cs="Arial"/>
                <w:sz w:val="16"/>
                <w:szCs w:val="16"/>
              </w:rPr>
              <w:t>350</w:t>
            </w:r>
          </w:p>
        </w:tc>
        <w:tc>
          <w:tcPr>
            <w:tcW w:w="907" w:type="dxa"/>
            <w:noWrap/>
            <w:vAlign w:val="center"/>
          </w:tcPr>
          <w:p w14:paraId="096E73B6" w14:textId="18AAD693" w:rsidR="00AF42F9" w:rsidRPr="00AF42F9" w:rsidRDefault="00AF42F9" w:rsidP="00AF42F9">
            <w:pPr>
              <w:jc w:val="right"/>
              <w:rPr>
                <w:rFonts w:cs="Arial"/>
                <w:sz w:val="16"/>
                <w:szCs w:val="16"/>
              </w:rPr>
            </w:pPr>
            <w:r w:rsidRPr="00AF42F9">
              <w:rPr>
                <w:rFonts w:cs="Arial"/>
                <w:sz w:val="16"/>
                <w:szCs w:val="16"/>
              </w:rPr>
              <w:t>$318</w:t>
            </w:r>
          </w:p>
        </w:tc>
        <w:tc>
          <w:tcPr>
            <w:tcW w:w="907" w:type="dxa"/>
            <w:noWrap/>
            <w:vAlign w:val="center"/>
          </w:tcPr>
          <w:p w14:paraId="6D59B0B5" w14:textId="4887CA64" w:rsidR="00AF42F9" w:rsidRPr="00AF42F9" w:rsidRDefault="00AF42F9" w:rsidP="00AF42F9">
            <w:pPr>
              <w:jc w:val="right"/>
              <w:rPr>
                <w:rFonts w:cs="Arial"/>
                <w:sz w:val="16"/>
                <w:szCs w:val="16"/>
              </w:rPr>
            </w:pPr>
            <w:r w:rsidRPr="00AF42F9">
              <w:rPr>
                <w:rFonts w:cs="Arial"/>
                <w:sz w:val="16"/>
                <w:szCs w:val="16"/>
              </w:rPr>
              <w:t>5.0%</w:t>
            </w:r>
          </w:p>
        </w:tc>
        <w:tc>
          <w:tcPr>
            <w:tcW w:w="1077" w:type="dxa"/>
            <w:noWrap/>
            <w:vAlign w:val="center"/>
          </w:tcPr>
          <w:p w14:paraId="24DCF44F" w14:textId="2460F0C9" w:rsidR="00AF42F9" w:rsidRPr="00AF42F9" w:rsidRDefault="00AF42F9" w:rsidP="00AF42F9">
            <w:pPr>
              <w:jc w:val="right"/>
              <w:rPr>
                <w:rFonts w:cs="Arial"/>
                <w:sz w:val="16"/>
                <w:szCs w:val="16"/>
              </w:rPr>
            </w:pPr>
            <w:r w:rsidRPr="00AF42F9">
              <w:rPr>
                <w:rFonts w:cs="Arial"/>
                <w:sz w:val="16"/>
                <w:szCs w:val="16"/>
              </w:rPr>
              <w:t>$280</w:t>
            </w:r>
          </w:p>
        </w:tc>
      </w:tr>
      <w:tr w:rsidR="00AF42F9" w:rsidRPr="00EC2601" w14:paraId="6F83B2D6" w14:textId="77777777" w:rsidTr="00AF42F9">
        <w:trPr>
          <w:trHeight w:val="283"/>
        </w:trPr>
        <w:tc>
          <w:tcPr>
            <w:tcW w:w="3402" w:type="dxa"/>
            <w:noWrap/>
            <w:vAlign w:val="center"/>
          </w:tcPr>
          <w:p w14:paraId="39801353" w14:textId="77777777" w:rsidR="00AF42F9" w:rsidRPr="00EC2601" w:rsidRDefault="00AF42F9" w:rsidP="00AF42F9">
            <w:pPr>
              <w:pStyle w:val="DHStableB"/>
              <w:rPr>
                <w:lang w:eastAsia="en-AU"/>
              </w:rPr>
            </w:pPr>
            <w:r w:rsidRPr="00EC2601">
              <w:rPr>
                <w:lang w:eastAsia="en-AU"/>
              </w:rPr>
              <w:t>Loddon</w:t>
            </w:r>
          </w:p>
        </w:tc>
        <w:tc>
          <w:tcPr>
            <w:tcW w:w="907" w:type="dxa"/>
            <w:shd w:val="clear" w:color="auto" w:fill="DEE4EE"/>
            <w:noWrap/>
            <w:vAlign w:val="bottom"/>
          </w:tcPr>
          <w:p w14:paraId="01722C5A" w14:textId="78EB974A"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bottom"/>
          </w:tcPr>
          <w:p w14:paraId="141C19F7" w14:textId="0F0263EB"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bottom"/>
          </w:tcPr>
          <w:p w14:paraId="151CE516" w14:textId="008D476A" w:rsidR="00AF42F9" w:rsidRPr="00D65EF3" w:rsidRDefault="00AF42F9" w:rsidP="00AF42F9">
            <w:pPr>
              <w:jc w:val="right"/>
              <w:rPr>
                <w:rFonts w:cs="Arial"/>
                <w:sz w:val="18"/>
                <w:szCs w:val="18"/>
              </w:rPr>
            </w:pPr>
            <w:r>
              <w:rPr>
                <w:rFonts w:cs="Arial"/>
                <w:sz w:val="16"/>
                <w:szCs w:val="16"/>
              </w:rPr>
              <w:t>-</w:t>
            </w:r>
          </w:p>
        </w:tc>
        <w:tc>
          <w:tcPr>
            <w:tcW w:w="907" w:type="dxa"/>
            <w:noWrap/>
            <w:vAlign w:val="bottom"/>
          </w:tcPr>
          <w:p w14:paraId="108D3F7F" w14:textId="6A12BDCF" w:rsidR="00AF42F9" w:rsidRPr="00D65EF3" w:rsidRDefault="00AF42F9" w:rsidP="00AF42F9">
            <w:pPr>
              <w:jc w:val="right"/>
              <w:rPr>
                <w:rFonts w:cs="Arial"/>
                <w:sz w:val="18"/>
                <w:szCs w:val="18"/>
              </w:rPr>
            </w:pPr>
            <w:r>
              <w:rPr>
                <w:rFonts w:cs="Arial"/>
                <w:sz w:val="16"/>
                <w:szCs w:val="16"/>
              </w:rPr>
              <w:t>-</w:t>
            </w:r>
          </w:p>
        </w:tc>
        <w:tc>
          <w:tcPr>
            <w:tcW w:w="907" w:type="dxa"/>
            <w:noWrap/>
            <w:vAlign w:val="bottom"/>
          </w:tcPr>
          <w:p w14:paraId="15C99357" w14:textId="23318170" w:rsidR="00AF42F9" w:rsidRPr="00D65EF3" w:rsidRDefault="00AF42F9" w:rsidP="00AF42F9">
            <w:pPr>
              <w:jc w:val="right"/>
              <w:rPr>
                <w:rFonts w:cs="Arial"/>
                <w:sz w:val="18"/>
                <w:szCs w:val="18"/>
              </w:rPr>
            </w:pPr>
            <w:r>
              <w:rPr>
                <w:rFonts w:cs="Arial"/>
                <w:sz w:val="16"/>
                <w:szCs w:val="16"/>
              </w:rPr>
              <w:t>-</w:t>
            </w:r>
          </w:p>
        </w:tc>
        <w:tc>
          <w:tcPr>
            <w:tcW w:w="1077" w:type="dxa"/>
            <w:noWrap/>
            <w:vAlign w:val="bottom"/>
          </w:tcPr>
          <w:p w14:paraId="7126222B" w14:textId="45AACB22"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tcPr>
          <w:p w14:paraId="5EF9BE99" w14:textId="7DF02415" w:rsidR="00AF42F9" w:rsidRPr="00D65EF3" w:rsidRDefault="00AF42F9" w:rsidP="00AF42F9">
            <w:pPr>
              <w:jc w:val="right"/>
              <w:rPr>
                <w:rFonts w:cs="Arial"/>
                <w:sz w:val="18"/>
                <w:szCs w:val="18"/>
              </w:rPr>
            </w:pPr>
            <w:r w:rsidRPr="001B1AED">
              <w:t>-</w:t>
            </w:r>
          </w:p>
        </w:tc>
        <w:tc>
          <w:tcPr>
            <w:tcW w:w="907" w:type="dxa"/>
            <w:shd w:val="clear" w:color="auto" w:fill="DEE4EE"/>
            <w:noWrap/>
          </w:tcPr>
          <w:p w14:paraId="2E11D644" w14:textId="5F579EBA" w:rsidR="00AF42F9" w:rsidRPr="00D65EF3" w:rsidRDefault="00AF42F9" w:rsidP="00AF42F9">
            <w:pPr>
              <w:jc w:val="right"/>
              <w:rPr>
                <w:rFonts w:cs="Arial"/>
                <w:sz w:val="18"/>
                <w:szCs w:val="18"/>
              </w:rPr>
            </w:pPr>
            <w:r w:rsidRPr="001B1AED">
              <w:t>-</w:t>
            </w:r>
          </w:p>
        </w:tc>
        <w:tc>
          <w:tcPr>
            <w:tcW w:w="1077" w:type="dxa"/>
            <w:shd w:val="clear" w:color="auto" w:fill="DEE4EE"/>
            <w:noWrap/>
          </w:tcPr>
          <w:p w14:paraId="7D55AAA4" w14:textId="72223887" w:rsidR="00AF42F9" w:rsidRPr="00D65EF3" w:rsidRDefault="00AF42F9" w:rsidP="00AF42F9">
            <w:pPr>
              <w:jc w:val="right"/>
              <w:rPr>
                <w:rFonts w:cs="Arial"/>
                <w:sz w:val="18"/>
                <w:szCs w:val="18"/>
              </w:rPr>
            </w:pPr>
            <w:r w:rsidRPr="001B1AED">
              <w:t>10</w:t>
            </w:r>
          </w:p>
        </w:tc>
        <w:tc>
          <w:tcPr>
            <w:tcW w:w="907" w:type="dxa"/>
            <w:noWrap/>
          </w:tcPr>
          <w:p w14:paraId="5A8061C5" w14:textId="0B323FE2" w:rsidR="00AF42F9" w:rsidRPr="00D65EF3" w:rsidRDefault="00AF42F9" w:rsidP="00AF42F9">
            <w:pPr>
              <w:jc w:val="right"/>
              <w:rPr>
                <w:rFonts w:cs="Arial"/>
                <w:sz w:val="18"/>
                <w:szCs w:val="18"/>
              </w:rPr>
            </w:pPr>
            <w:r w:rsidRPr="001B1AED">
              <w:t>$208</w:t>
            </w:r>
          </w:p>
        </w:tc>
        <w:tc>
          <w:tcPr>
            <w:tcW w:w="907" w:type="dxa"/>
            <w:noWrap/>
          </w:tcPr>
          <w:p w14:paraId="0A3396B7" w14:textId="4681DAD8" w:rsidR="00AF42F9" w:rsidRPr="00D65EF3" w:rsidRDefault="00AF42F9" w:rsidP="00AF42F9">
            <w:pPr>
              <w:jc w:val="right"/>
              <w:rPr>
                <w:rFonts w:cs="Arial"/>
                <w:sz w:val="18"/>
                <w:szCs w:val="18"/>
              </w:rPr>
            </w:pPr>
            <w:r w:rsidRPr="001B1AED">
              <w:t>-</w:t>
            </w:r>
          </w:p>
        </w:tc>
        <w:tc>
          <w:tcPr>
            <w:tcW w:w="1077" w:type="dxa"/>
            <w:noWrap/>
          </w:tcPr>
          <w:p w14:paraId="78299D47" w14:textId="0984FB67" w:rsidR="00AF42F9" w:rsidRPr="00D65EF3" w:rsidRDefault="00AF42F9" w:rsidP="00AF42F9">
            <w:pPr>
              <w:jc w:val="right"/>
              <w:rPr>
                <w:rFonts w:cs="Arial"/>
                <w:sz w:val="18"/>
                <w:szCs w:val="18"/>
              </w:rPr>
            </w:pPr>
            <w:r w:rsidRPr="001B1AED">
              <w:t>-</w:t>
            </w:r>
          </w:p>
        </w:tc>
      </w:tr>
      <w:tr w:rsidR="00AF42F9" w:rsidRPr="00EC2601" w14:paraId="1A1A7DFC" w14:textId="77777777" w:rsidTr="00AF42F9">
        <w:trPr>
          <w:trHeight w:val="283"/>
        </w:trPr>
        <w:tc>
          <w:tcPr>
            <w:tcW w:w="3402" w:type="dxa"/>
            <w:noWrap/>
            <w:vAlign w:val="center"/>
          </w:tcPr>
          <w:p w14:paraId="2A70BA4C" w14:textId="77777777" w:rsidR="00AF42F9" w:rsidRPr="00EC2601" w:rsidRDefault="00AF42F9" w:rsidP="00AF42F9">
            <w:pPr>
              <w:pStyle w:val="DHStableB"/>
              <w:rPr>
                <w:lang w:eastAsia="en-AU"/>
              </w:rPr>
            </w:pPr>
            <w:r w:rsidRPr="00EC2601">
              <w:rPr>
                <w:lang w:eastAsia="en-AU"/>
              </w:rPr>
              <w:t>Macedon Ranges</w:t>
            </w:r>
          </w:p>
        </w:tc>
        <w:tc>
          <w:tcPr>
            <w:tcW w:w="907" w:type="dxa"/>
            <w:shd w:val="clear" w:color="auto" w:fill="DEE4EE"/>
            <w:noWrap/>
            <w:vAlign w:val="center"/>
          </w:tcPr>
          <w:p w14:paraId="41A7C782" w14:textId="591EC640"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5C9D8E28" w14:textId="32DEC0D2"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23637CC2" w14:textId="320518C9"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AB5EB5B" w14:textId="46DF6CCF" w:rsidR="00AF42F9" w:rsidRPr="00D65EF3" w:rsidRDefault="00AF42F9" w:rsidP="00AF42F9">
            <w:pPr>
              <w:jc w:val="right"/>
              <w:rPr>
                <w:rFonts w:cs="Arial"/>
                <w:sz w:val="18"/>
                <w:szCs w:val="18"/>
              </w:rPr>
            </w:pPr>
            <w:r>
              <w:rPr>
                <w:rFonts w:cs="Arial"/>
                <w:sz w:val="16"/>
                <w:szCs w:val="16"/>
              </w:rPr>
              <w:t>18</w:t>
            </w:r>
          </w:p>
        </w:tc>
        <w:tc>
          <w:tcPr>
            <w:tcW w:w="907" w:type="dxa"/>
            <w:noWrap/>
            <w:vAlign w:val="center"/>
          </w:tcPr>
          <w:p w14:paraId="7012C378" w14:textId="26887F9A" w:rsidR="00AF42F9" w:rsidRPr="00D65EF3" w:rsidRDefault="00AF42F9" w:rsidP="00AF42F9">
            <w:pPr>
              <w:jc w:val="right"/>
              <w:rPr>
                <w:rFonts w:cs="Arial"/>
                <w:sz w:val="18"/>
                <w:szCs w:val="18"/>
              </w:rPr>
            </w:pPr>
            <w:r>
              <w:rPr>
                <w:rFonts w:cs="Arial"/>
                <w:sz w:val="16"/>
                <w:szCs w:val="16"/>
              </w:rPr>
              <w:t>$350</w:t>
            </w:r>
          </w:p>
        </w:tc>
        <w:tc>
          <w:tcPr>
            <w:tcW w:w="1077" w:type="dxa"/>
            <w:noWrap/>
            <w:vAlign w:val="center"/>
          </w:tcPr>
          <w:p w14:paraId="1AE1C264" w14:textId="143DC1BB" w:rsidR="00AF42F9" w:rsidRPr="00D65EF3" w:rsidRDefault="00AF42F9" w:rsidP="00AF42F9">
            <w:pPr>
              <w:jc w:val="right"/>
              <w:rPr>
                <w:rFonts w:cs="Arial"/>
                <w:sz w:val="18"/>
                <w:szCs w:val="18"/>
              </w:rPr>
            </w:pPr>
            <w:r>
              <w:rPr>
                <w:rFonts w:cs="Arial"/>
                <w:sz w:val="16"/>
                <w:szCs w:val="16"/>
              </w:rPr>
              <w:t>4.5%</w:t>
            </w:r>
          </w:p>
        </w:tc>
        <w:tc>
          <w:tcPr>
            <w:tcW w:w="907" w:type="dxa"/>
            <w:shd w:val="clear" w:color="auto" w:fill="DEE4EE"/>
            <w:noWrap/>
            <w:vAlign w:val="center"/>
          </w:tcPr>
          <w:p w14:paraId="61EB2A1A" w14:textId="780892A7" w:rsidR="00AF42F9" w:rsidRPr="00D65EF3" w:rsidRDefault="00AF42F9" w:rsidP="00AF42F9">
            <w:pPr>
              <w:jc w:val="right"/>
              <w:rPr>
                <w:rFonts w:cs="Arial"/>
                <w:sz w:val="18"/>
                <w:szCs w:val="18"/>
              </w:rPr>
            </w:pPr>
            <w:r>
              <w:rPr>
                <w:rFonts w:cs="Arial"/>
                <w:sz w:val="16"/>
                <w:szCs w:val="16"/>
              </w:rPr>
              <w:t>17</w:t>
            </w:r>
          </w:p>
        </w:tc>
        <w:tc>
          <w:tcPr>
            <w:tcW w:w="907" w:type="dxa"/>
            <w:shd w:val="clear" w:color="auto" w:fill="DEE4EE"/>
            <w:noWrap/>
            <w:vAlign w:val="center"/>
          </w:tcPr>
          <w:p w14:paraId="15BB14FE" w14:textId="1C673859" w:rsidR="00AF42F9" w:rsidRPr="00D65EF3" w:rsidRDefault="00AF42F9" w:rsidP="00AF42F9">
            <w:pPr>
              <w:jc w:val="right"/>
              <w:rPr>
                <w:rFonts w:cs="Arial"/>
                <w:sz w:val="18"/>
                <w:szCs w:val="18"/>
              </w:rPr>
            </w:pPr>
            <w:r>
              <w:rPr>
                <w:rFonts w:cs="Arial"/>
                <w:sz w:val="16"/>
                <w:szCs w:val="16"/>
              </w:rPr>
              <w:t>$385</w:t>
            </w:r>
          </w:p>
        </w:tc>
        <w:tc>
          <w:tcPr>
            <w:tcW w:w="1077" w:type="dxa"/>
            <w:shd w:val="clear" w:color="auto" w:fill="DEE4EE"/>
            <w:noWrap/>
            <w:vAlign w:val="center"/>
          </w:tcPr>
          <w:p w14:paraId="45211D2E" w14:textId="19DB9990" w:rsidR="00AF42F9" w:rsidRPr="00D65EF3" w:rsidRDefault="00AF42F9" w:rsidP="00AF42F9">
            <w:pPr>
              <w:jc w:val="right"/>
              <w:rPr>
                <w:rFonts w:cs="Arial"/>
                <w:sz w:val="18"/>
                <w:szCs w:val="18"/>
              </w:rPr>
            </w:pPr>
            <w:r>
              <w:rPr>
                <w:rFonts w:cs="Arial"/>
                <w:sz w:val="16"/>
                <w:szCs w:val="16"/>
              </w:rPr>
              <w:t>9.1%</w:t>
            </w:r>
          </w:p>
        </w:tc>
        <w:tc>
          <w:tcPr>
            <w:tcW w:w="907" w:type="dxa"/>
            <w:noWrap/>
            <w:vAlign w:val="center"/>
          </w:tcPr>
          <w:p w14:paraId="22693D70" w14:textId="25A513B9" w:rsidR="00AF42F9" w:rsidRPr="00D65EF3" w:rsidRDefault="00AF42F9" w:rsidP="00AF42F9">
            <w:pPr>
              <w:jc w:val="right"/>
              <w:rPr>
                <w:rFonts w:cs="Arial"/>
                <w:sz w:val="18"/>
                <w:szCs w:val="18"/>
              </w:rPr>
            </w:pPr>
            <w:r>
              <w:rPr>
                <w:rFonts w:cs="Arial"/>
                <w:sz w:val="16"/>
                <w:szCs w:val="16"/>
              </w:rPr>
              <w:t>58</w:t>
            </w:r>
          </w:p>
        </w:tc>
        <w:tc>
          <w:tcPr>
            <w:tcW w:w="907" w:type="dxa"/>
            <w:noWrap/>
            <w:vAlign w:val="center"/>
          </w:tcPr>
          <w:p w14:paraId="3A66AF5B" w14:textId="175E05C3" w:rsidR="00AF42F9" w:rsidRPr="00D65EF3" w:rsidRDefault="00AF42F9" w:rsidP="00AF42F9">
            <w:pPr>
              <w:jc w:val="right"/>
              <w:rPr>
                <w:rFonts w:cs="Arial"/>
                <w:sz w:val="18"/>
                <w:szCs w:val="18"/>
              </w:rPr>
            </w:pPr>
            <w:r>
              <w:rPr>
                <w:rFonts w:cs="Arial"/>
                <w:sz w:val="16"/>
                <w:szCs w:val="16"/>
              </w:rPr>
              <w:t>$435</w:t>
            </w:r>
          </w:p>
        </w:tc>
        <w:tc>
          <w:tcPr>
            <w:tcW w:w="1077" w:type="dxa"/>
            <w:noWrap/>
            <w:vAlign w:val="center"/>
          </w:tcPr>
          <w:p w14:paraId="1061FC58" w14:textId="30125BC5" w:rsidR="00AF42F9" w:rsidRPr="00D65EF3" w:rsidRDefault="00AF42F9" w:rsidP="00AF42F9">
            <w:pPr>
              <w:jc w:val="right"/>
              <w:rPr>
                <w:rFonts w:cs="Arial"/>
                <w:sz w:val="18"/>
                <w:szCs w:val="18"/>
              </w:rPr>
            </w:pPr>
            <w:r>
              <w:rPr>
                <w:rFonts w:cs="Arial"/>
                <w:sz w:val="16"/>
                <w:szCs w:val="16"/>
              </w:rPr>
              <w:t>3.6%</w:t>
            </w:r>
          </w:p>
        </w:tc>
      </w:tr>
      <w:tr w:rsidR="00AF42F9" w:rsidRPr="00EC2601" w14:paraId="35567410" w14:textId="77777777" w:rsidTr="00AF42F9">
        <w:trPr>
          <w:trHeight w:val="283"/>
        </w:trPr>
        <w:tc>
          <w:tcPr>
            <w:tcW w:w="3402" w:type="dxa"/>
            <w:noWrap/>
            <w:vAlign w:val="center"/>
          </w:tcPr>
          <w:p w14:paraId="055FE100" w14:textId="77777777" w:rsidR="00AF42F9" w:rsidRPr="00EC2601" w:rsidRDefault="00AF42F9" w:rsidP="00AF42F9">
            <w:pPr>
              <w:pStyle w:val="DHStableB"/>
              <w:rPr>
                <w:lang w:eastAsia="en-AU"/>
              </w:rPr>
            </w:pPr>
            <w:r w:rsidRPr="00EC2601">
              <w:rPr>
                <w:lang w:eastAsia="en-AU"/>
              </w:rPr>
              <w:t>Mildura</w:t>
            </w:r>
          </w:p>
        </w:tc>
        <w:tc>
          <w:tcPr>
            <w:tcW w:w="907" w:type="dxa"/>
            <w:shd w:val="clear" w:color="auto" w:fill="DEE4EE"/>
            <w:noWrap/>
            <w:vAlign w:val="center"/>
          </w:tcPr>
          <w:p w14:paraId="4A47762C" w14:textId="7E7715E6" w:rsidR="00AF42F9" w:rsidRPr="00D65EF3" w:rsidRDefault="00AF42F9" w:rsidP="00AF42F9">
            <w:pPr>
              <w:jc w:val="right"/>
              <w:rPr>
                <w:rFonts w:cs="Arial"/>
                <w:sz w:val="18"/>
                <w:szCs w:val="18"/>
              </w:rPr>
            </w:pPr>
            <w:r>
              <w:rPr>
                <w:rFonts w:cs="Arial"/>
                <w:sz w:val="16"/>
                <w:szCs w:val="16"/>
              </w:rPr>
              <w:t>23</w:t>
            </w:r>
          </w:p>
        </w:tc>
        <w:tc>
          <w:tcPr>
            <w:tcW w:w="907" w:type="dxa"/>
            <w:shd w:val="clear" w:color="auto" w:fill="DEE4EE"/>
            <w:noWrap/>
            <w:vAlign w:val="center"/>
          </w:tcPr>
          <w:p w14:paraId="328D402A" w14:textId="6A2F03E8" w:rsidR="00AF42F9" w:rsidRPr="00D65EF3" w:rsidRDefault="00AF42F9" w:rsidP="00AF42F9">
            <w:pPr>
              <w:jc w:val="right"/>
              <w:rPr>
                <w:rFonts w:cs="Arial"/>
                <w:sz w:val="18"/>
                <w:szCs w:val="18"/>
              </w:rPr>
            </w:pPr>
            <w:r>
              <w:rPr>
                <w:rFonts w:cs="Arial"/>
                <w:sz w:val="16"/>
                <w:szCs w:val="16"/>
              </w:rPr>
              <w:t>$170</w:t>
            </w:r>
          </w:p>
        </w:tc>
        <w:tc>
          <w:tcPr>
            <w:tcW w:w="1077" w:type="dxa"/>
            <w:shd w:val="clear" w:color="auto" w:fill="DEE4EE"/>
            <w:noWrap/>
            <w:vAlign w:val="center"/>
          </w:tcPr>
          <w:p w14:paraId="6FE35E5A" w14:textId="638C9766" w:rsidR="00AF42F9" w:rsidRPr="00D65EF3" w:rsidRDefault="00AF42F9" w:rsidP="00AF42F9">
            <w:pPr>
              <w:jc w:val="right"/>
              <w:rPr>
                <w:rFonts w:cs="Arial"/>
                <w:sz w:val="18"/>
                <w:szCs w:val="18"/>
              </w:rPr>
            </w:pPr>
            <w:r>
              <w:rPr>
                <w:rFonts w:cs="Arial"/>
                <w:sz w:val="16"/>
                <w:szCs w:val="16"/>
              </w:rPr>
              <w:t>-2.9%</w:t>
            </w:r>
          </w:p>
        </w:tc>
        <w:tc>
          <w:tcPr>
            <w:tcW w:w="907" w:type="dxa"/>
            <w:noWrap/>
            <w:vAlign w:val="center"/>
          </w:tcPr>
          <w:p w14:paraId="00A78D66" w14:textId="41875263" w:rsidR="00AF42F9" w:rsidRPr="00D65EF3" w:rsidRDefault="00AF42F9" w:rsidP="00AF42F9">
            <w:pPr>
              <w:jc w:val="right"/>
              <w:rPr>
                <w:rFonts w:cs="Arial"/>
                <w:sz w:val="18"/>
                <w:szCs w:val="18"/>
              </w:rPr>
            </w:pPr>
            <w:r>
              <w:rPr>
                <w:rFonts w:cs="Arial"/>
                <w:sz w:val="16"/>
                <w:szCs w:val="16"/>
              </w:rPr>
              <w:t>60</w:t>
            </w:r>
          </w:p>
        </w:tc>
        <w:tc>
          <w:tcPr>
            <w:tcW w:w="907" w:type="dxa"/>
            <w:noWrap/>
            <w:vAlign w:val="center"/>
          </w:tcPr>
          <w:p w14:paraId="36E82858" w14:textId="17FDD105" w:rsidR="00AF42F9" w:rsidRPr="00D65EF3" w:rsidRDefault="00AF42F9" w:rsidP="00AF42F9">
            <w:pPr>
              <w:jc w:val="right"/>
              <w:rPr>
                <w:rFonts w:cs="Arial"/>
                <w:sz w:val="18"/>
                <w:szCs w:val="18"/>
              </w:rPr>
            </w:pPr>
            <w:r>
              <w:rPr>
                <w:rFonts w:cs="Arial"/>
                <w:sz w:val="16"/>
                <w:szCs w:val="16"/>
              </w:rPr>
              <w:t>$220</w:t>
            </w:r>
          </w:p>
        </w:tc>
        <w:tc>
          <w:tcPr>
            <w:tcW w:w="1077" w:type="dxa"/>
            <w:noWrap/>
            <w:vAlign w:val="center"/>
          </w:tcPr>
          <w:p w14:paraId="03608AD8" w14:textId="19CD8A73" w:rsidR="00AF42F9" w:rsidRPr="00D65EF3" w:rsidRDefault="00AF42F9" w:rsidP="00AF42F9">
            <w:pPr>
              <w:jc w:val="right"/>
              <w:rPr>
                <w:rFonts w:cs="Arial"/>
                <w:sz w:val="18"/>
                <w:szCs w:val="18"/>
              </w:rPr>
            </w:pPr>
            <w:r>
              <w:rPr>
                <w:rFonts w:cs="Arial"/>
                <w:sz w:val="16"/>
                <w:szCs w:val="16"/>
              </w:rPr>
              <w:t>7.3%</w:t>
            </w:r>
          </w:p>
        </w:tc>
        <w:tc>
          <w:tcPr>
            <w:tcW w:w="907" w:type="dxa"/>
            <w:shd w:val="clear" w:color="auto" w:fill="DEE4EE"/>
            <w:noWrap/>
            <w:vAlign w:val="center"/>
          </w:tcPr>
          <w:p w14:paraId="29BB3B5D" w14:textId="7483D9D4" w:rsidR="00AF42F9" w:rsidRPr="00D65EF3" w:rsidRDefault="00AF42F9" w:rsidP="00AF42F9">
            <w:pPr>
              <w:jc w:val="right"/>
              <w:rPr>
                <w:rFonts w:cs="Arial"/>
                <w:sz w:val="18"/>
                <w:szCs w:val="18"/>
              </w:rPr>
            </w:pPr>
            <w:r>
              <w:rPr>
                <w:rFonts w:cs="Arial"/>
                <w:sz w:val="16"/>
                <w:szCs w:val="16"/>
              </w:rPr>
              <w:t>29</w:t>
            </w:r>
          </w:p>
        </w:tc>
        <w:tc>
          <w:tcPr>
            <w:tcW w:w="907" w:type="dxa"/>
            <w:shd w:val="clear" w:color="auto" w:fill="DEE4EE"/>
            <w:noWrap/>
            <w:vAlign w:val="center"/>
          </w:tcPr>
          <w:p w14:paraId="0EE12FC9" w14:textId="59346962" w:rsidR="00AF42F9" w:rsidRPr="00D65EF3" w:rsidRDefault="00AF42F9" w:rsidP="00AF42F9">
            <w:pPr>
              <w:jc w:val="right"/>
              <w:rPr>
                <w:rFonts w:cs="Arial"/>
                <w:sz w:val="18"/>
                <w:szCs w:val="18"/>
              </w:rPr>
            </w:pPr>
            <w:r>
              <w:rPr>
                <w:rFonts w:cs="Arial"/>
                <w:sz w:val="16"/>
                <w:szCs w:val="16"/>
              </w:rPr>
              <w:t>$255</w:t>
            </w:r>
          </w:p>
        </w:tc>
        <w:tc>
          <w:tcPr>
            <w:tcW w:w="1077" w:type="dxa"/>
            <w:shd w:val="clear" w:color="auto" w:fill="DEE4EE"/>
            <w:noWrap/>
            <w:vAlign w:val="center"/>
          </w:tcPr>
          <w:p w14:paraId="6FF2F30E" w14:textId="1E875206" w:rsidR="00AF42F9" w:rsidRPr="00D65EF3" w:rsidRDefault="00AF42F9" w:rsidP="00AF42F9">
            <w:pPr>
              <w:jc w:val="right"/>
              <w:rPr>
                <w:rFonts w:cs="Arial"/>
                <w:sz w:val="18"/>
                <w:szCs w:val="18"/>
              </w:rPr>
            </w:pPr>
            <w:r>
              <w:rPr>
                <w:rFonts w:cs="Arial"/>
                <w:sz w:val="16"/>
                <w:szCs w:val="16"/>
              </w:rPr>
              <w:t>6.3%</w:t>
            </w:r>
          </w:p>
        </w:tc>
        <w:tc>
          <w:tcPr>
            <w:tcW w:w="907" w:type="dxa"/>
            <w:noWrap/>
            <w:vAlign w:val="center"/>
          </w:tcPr>
          <w:p w14:paraId="56635366" w14:textId="039B5E6E" w:rsidR="00AF42F9" w:rsidRPr="00D65EF3" w:rsidRDefault="00AF42F9" w:rsidP="00AF42F9">
            <w:pPr>
              <w:jc w:val="right"/>
              <w:rPr>
                <w:rFonts w:cs="Arial"/>
                <w:sz w:val="18"/>
                <w:szCs w:val="18"/>
              </w:rPr>
            </w:pPr>
            <w:r>
              <w:rPr>
                <w:rFonts w:cs="Arial"/>
                <w:sz w:val="16"/>
                <w:szCs w:val="16"/>
              </w:rPr>
              <w:t>181</w:t>
            </w:r>
          </w:p>
        </w:tc>
        <w:tc>
          <w:tcPr>
            <w:tcW w:w="907" w:type="dxa"/>
            <w:noWrap/>
            <w:vAlign w:val="center"/>
          </w:tcPr>
          <w:p w14:paraId="3B835EE0" w14:textId="7314D260" w:rsidR="00AF42F9" w:rsidRPr="00D65EF3" w:rsidRDefault="00AF42F9" w:rsidP="00AF42F9">
            <w:pPr>
              <w:jc w:val="right"/>
              <w:rPr>
                <w:rFonts w:cs="Arial"/>
                <w:sz w:val="18"/>
                <w:szCs w:val="18"/>
              </w:rPr>
            </w:pPr>
            <w:r>
              <w:rPr>
                <w:rFonts w:cs="Arial"/>
                <w:sz w:val="16"/>
                <w:szCs w:val="16"/>
              </w:rPr>
              <w:t>$310</w:t>
            </w:r>
          </w:p>
        </w:tc>
        <w:tc>
          <w:tcPr>
            <w:tcW w:w="1077" w:type="dxa"/>
            <w:noWrap/>
            <w:vAlign w:val="center"/>
          </w:tcPr>
          <w:p w14:paraId="39DB83A7" w14:textId="6DB8A2C5" w:rsidR="00AF42F9" w:rsidRPr="00D65EF3" w:rsidRDefault="00AF42F9" w:rsidP="00AF42F9">
            <w:pPr>
              <w:jc w:val="right"/>
              <w:rPr>
                <w:rFonts w:cs="Arial"/>
                <w:sz w:val="18"/>
                <w:szCs w:val="18"/>
              </w:rPr>
            </w:pPr>
            <w:r>
              <w:rPr>
                <w:rFonts w:cs="Arial"/>
                <w:sz w:val="16"/>
                <w:szCs w:val="16"/>
              </w:rPr>
              <w:t>3.3%</w:t>
            </w:r>
          </w:p>
        </w:tc>
      </w:tr>
      <w:tr w:rsidR="00AF42F9" w:rsidRPr="00EC2601" w14:paraId="1068C7AB" w14:textId="77777777" w:rsidTr="00AF42F9">
        <w:trPr>
          <w:trHeight w:val="283"/>
        </w:trPr>
        <w:tc>
          <w:tcPr>
            <w:tcW w:w="3402" w:type="dxa"/>
            <w:noWrap/>
            <w:vAlign w:val="center"/>
          </w:tcPr>
          <w:p w14:paraId="50AF4DD9" w14:textId="77777777" w:rsidR="00AF42F9" w:rsidRPr="00EC2601" w:rsidRDefault="00AF42F9" w:rsidP="00AF42F9">
            <w:pPr>
              <w:pStyle w:val="DHStableB"/>
              <w:rPr>
                <w:lang w:eastAsia="en-AU"/>
              </w:rPr>
            </w:pPr>
            <w:r w:rsidRPr="00EC2601">
              <w:rPr>
                <w:lang w:eastAsia="en-AU"/>
              </w:rPr>
              <w:t>Mount Alexander</w:t>
            </w:r>
          </w:p>
        </w:tc>
        <w:tc>
          <w:tcPr>
            <w:tcW w:w="907" w:type="dxa"/>
            <w:shd w:val="clear" w:color="auto" w:fill="DEE4EE"/>
            <w:noWrap/>
            <w:vAlign w:val="center"/>
          </w:tcPr>
          <w:p w14:paraId="704A54F9" w14:textId="61B30E3E"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6EAAB7CF" w14:textId="18B9A1CC"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265A7B02" w14:textId="7EF45546"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82DCA79" w14:textId="6D06A53F"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FBD807E" w14:textId="64B25657" w:rsidR="00AF42F9" w:rsidRPr="00D65EF3" w:rsidRDefault="00AF42F9" w:rsidP="00AF42F9">
            <w:pPr>
              <w:jc w:val="right"/>
              <w:rPr>
                <w:rFonts w:cs="Arial"/>
                <w:sz w:val="18"/>
                <w:szCs w:val="18"/>
              </w:rPr>
            </w:pPr>
            <w:r>
              <w:rPr>
                <w:rFonts w:cs="Arial"/>
                <w:sz w:val="16"/>
                <w:szCs w:val="16"/>
              </w:rPr>
              <w:t>-</w:t>
            </w:r>
          </w:p>
        </w:tc>
        <w:tc>
          <w:tcPr>
            <w:tcW w:w="1077" w:type="dxa"/>
            <w:noWrap/>
            <w:vAlign w:val="center"/>
          </w:tcPr>
          <w:p w14:paraId="73F7110D" w14:textId="32E5541B"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68561129" w14:textId="180F3DC7" w:rsidR="00AF42F9" w:rsidRPr="00D65EF3" w:rsidRDefault="00AF42F9" w:rsidP="00AF42F9">
            <w:pPr>
              <w:jc w:val="right"/>
              <w:rPr>
                <w:rFonts w:cs="Arial"/>
                <w:sz w:val="18"/>
                <w:szCs w:val="18"/>
              </w:rPr>
            </w:pPr>
            <w:r>
              <w:rPr>
                <w:rFonts w:cs="Arial"/>
                <w:sz w:val="16"/>
                <w:szCs w:val="16"/>
              </w:rPr>
              <w:t>20</w:t>
            </w:r>
          </w:p>
        </w:tc>
        <w:tc>
          <w:tcPr>
            <w:tcW w:w="907" w:type="dxa"/>
            <w:shd w:val="clear" w:color="auto" w:fill="DEE4EE"/>
            <w:noWrap/>
            <w:vAlign w:val="center"/>
          </w:tcPr>
          <w:p w14:paraId="48DD5265" w14:textId="73150DCF" w:rsidR="00AF42F9" w:rsidRPr="00D65EF3" w:rsidRDefault="00AF42F9" w:rsidP="00AF42F9">
            <w:pPr>
              <w:jc w:val="right"/>
              <w:rPr>
                <w:rFonts w:cs="Arial"/>
                <w:sz w:val="18"/>
                <w:szCs w:val="18"/>
              </w:rPr>
            </w:pPr>
            <w:r>
              <w:rPr>
                <w:rFonts w:cs="Arial"/>
                <w:sz w:val="16"/>
                <w:szCs w:val="16"/>
              </w:rPr>
              <w:t>$310</w:t>
            </w:r>
          </w:p>
        </w:tc>
        <w:tc>
          <w:tcPr>
            <w:tcW w:w="1077" w:type="dxa"/>
            <w:shd w:val="clear" w:color="auto" w:fill="DEE4EE"/>
            <w:noWrap/>
            <w:vAlign w:val="center"/>
          </w:tcPr>
          <w:p w14:paraId="6DAEDA3C" w14:textId="1B4EAEB9" w:rsidR="00AF42F9" w:rsidRPr="00D65EF3" w:rsidRDefault="00AF42F9" w:rsidP="00AF42F9">
            <w:pPr>
              <w:jc w:val="right"/>
              <w:rPr>
                <w:rFonts w:cs="Arial"/>
                <w:sz w:val="18"/>
                <w:szCs w:val="18"/>
              </w:rPr>
            </w:pPr>
            <w:r>
              <w:rPr>
                <w:rFonts w:cs="Arial"/>
                <w:sz w:val="16"/>
                <w:szCs w:val="16"/>
              </w:rPr>
              <w:t>3.3%</w:t>
            </w:r>
          </w:p>
        </w:tc>
        <w:tc>
          <w:tcPr>
            <w:tcW w:w="907" w:type="dxa"/>
            <w:noWrap/>
            <w:vAlign w:val="center"/>
          </w:tcPr>
          <w:p w14:paraId="67F71F10" w14:textId="53FAEFA6" w:rsidR="00AF42F9" w:rsidRPr="00D65EF3" w:rsidRDefault="00AF42F9" w:rsidP="00AF42F9">
            <w:pPr>
              <w:jc w:val="right"/>
              <w:rPr>
                <w:rFonts w:cs="Arial"/>
                <w:sz w:val="18"/>
                <w:szCs w:val="18"/>
              </w:rPr>
            </w:pPr>
            <w:r>
              <w:rPr>
                <w:rFonts w:cs="Arial"/>
                <w:sz w:val="16"/>
                <w:szCs w:val="16"/>
              </w:rPr>
              <w:t>25</w:t>
            </w:r>
          </w:p>
        </w:tc>
        <w:tc>
          <w:tcPr>
            <w:tcW w:w="907" w:type="dxa"/>
            <w:noWrap/>
            <w:vAlign w:val="center"/>
          </w:tcPr>
          <w:p w14:paraId="0E6F9EFA" w14:textId="152372E2" w:rsidR="00AF42F9" w:rsidRPr="00D65EF3" w:rsidRDefault="00AF42F9" w:rsidP="00AF42F9">
            <w:pPr>
              <w:jc w:val="right"/>
              <w:rPr>
                <w:rFonts w:cs="Arial"/>
                <w:sz w:val="18"/>
                <w:szCs w:val="18"/>
              </w:rPr>
            </w:pPr>
            <w:r>
              <w:rPr>
                <w:rFonts w:cs="Arial"/>
                <w:sz w:val="16"/>
                <w:szCs w:val="16"/>
              </w:rPr>
              <w:t>$340</w:t>
            </w:r>
          </w:p>
        </w:tc>
        <w:tc>
          <w:tcPr>
            <w:tcW w:w="1077" w:type="dxa"/>
            <w:noWrap/>
            <w:vAlign w:val="center"/>
          </w:tcPr>
          <w:p w14:paraId="6B32A174" w14:textId="384FBA65" w:rsidR="00AF42F9" w:rsidRPr="00D65EF3" w:rsidRDefault="00AF42F9" w:rsidP="00AF42F9">
            <w:pPr>
              <w:jc w:val="right"/>
              <w:rPr>
                <w:rFonts w:cs="Arial"/>
                <w:sz w:val="18"/>
                <w:szCs w:val="18"/>
              </w:rPr>
            </w:pPr>
            <w:r>
              <w:rPr>
                <w:rFonts w:cs="Arial"/>
                <w:sz w:val="16"/>
                <w:szCs w:val="16"/>
              </w:rPr>
              <w:t>3.0%</w:t>
            </w:r>
          </w:p>
        </w:tc>
      </w:tr>
      <w:tr w:rsidR="00AF42F9" w:rsidRPr="00EC2601" w14:paraId="7D44C514" w14:textId="77777777" w:rsidTr="00AF42F9">
        <w:trPr>
          <w:trHeight w:val="283"/>
        </w:trPr>
        <w:tc>
          <w:tcPr>
            <w:tcW w:w="3402" w:type="dxa"/>
            <w:tcBorders>
              <w:bottom w:val="single" w:sz="2" w:space="0" w:color="9DAECB"/>
            </w:tcBorders>
            <w:noWrap/>
            <w:vAlign w:val="center"/>
          </w:tcPr>
          <w:p w14:paraId="1EC0AD96" w14:textId="77777777" w:rsidR="00AF42F9" w:rsidRPr="00EC2601" w:rsidRDefault="00AF42F9" w:rsidP="00AF42F9">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64202E0D" w:rsidR="00AF42F9" w:rsidRPr="00D65EF3" w:rsidRDefault="00AF42F9" w:rsidP="00AF42F9">
            <w:pPr>
              <w:jc w:val="right"/>
              <w:rPr>
                <w:rFonts w:cs="Arial"/>
                <w:sz w:val="18"/>
                <w:szCs w:val="18"/>
              </w:rPr>
            </w:pPr>
            <w:r>
              <w:rPr>
                <w:rFonts w:cs="Arial"/>
                <w:sz w:val="16"/>
                <w:szCs w:val="16"/>
              </w:rPr>
              <w:t>16</w:t>
            </w:r>
          </w:p>
        </w:tc>
        <w:tc>
          <w:tcPr>
            <w:tcW w:w="907" w:type="dxa"/>
            <w:tcBorders>
              <w:bottom w:val="single" w:sz="2" w:space="0" w:color="9DAECB"/>
            </w:tcBorders>
            <w:shd w:val="clear" w:color="auto" w:fill="DEE4EE"/>
            <w:noWrap/>
            <w:vAlign w:val="center"/>
          </w:tcPr>
          <w:p w14:paraId="2851C223" w14:textId="565499D5" w:rsidR="00AF42F9" w:rsidRPr="00D65EF3" w:rsidRDefault="00AF42F9" w:rsidP="00AF42F9">
            <w:pPr>
              <w:jc w:val="right"/>
              <w:rPr>
                <w:rFonts w:cs="Arial"/>
                <w:sz w:val="18"/>
                <w:szCs w:val="18"/>
              </w:rPr>
            </w:pPr>
            <w:r>
              <w:rPr>
                <w:rFonts w:cs="Arial"/>
                <w:sz w:val="16"/>
                <w:szCs w:val="16"/>
              </w:rPr>
              <w:t>$158</w:t>
            </w:r>
          </w:p>
        </w:tc>
        <w:tc>
          <w:tcPr>
            <w:tcW w:w="1077" w:type="dxa"/>
            <w:tcBorders>
              <w:bottom w:val="single" w:sz="2" w:space="0" w:color="9DAECB"/>
            </w:tcBorders>
            <w:shd w:val="clear" w:color="auto" w:fill="DEE4EE"/>
            <w:noWrap/>
            <w:vAlign w:val="center"/>
          </w:tcPr>
          <w:p w14:paraId="63918524" w14:textId="05AFB43C" w:rsidR="00AF42F9" w:rsidRPr="00D65EF3" w:rsidRDefault="00AF42F9" w:rsidP="00AF42F9">
            <w:pPr>
              <w:jc w:val="right"/>
              <w:rPr>
                <w:rFonts w:cs="Arial"/>
                <w:sz w:val="18"/>
                <w:szCs w:val="18"/>
              </w:rPr>
            </w:pPr>
            <w:r>
              <w:rPr>
                <w:rFonts w:cs="Arial"/>
                <w:sz w:val="16"/>
                <w:szCs w:val="16"/>
              </w:rPr>
              <w:t>9.0%</w:t>
            </w:r>
          </w:p>
        </w:tc>
        <w:tc>
          <w:tcPr>
            <w:tcW w:w="907" w:type="dxa"/>
            <w:tcBorders>
              <w:bottom w:val="single" w:sz="2" w:space="0" w:color="9DAECB"/>
            </w:tcBorders>
            <w:noWrap/>
            <w:vAlign w:val="center"/>
          </w:tcPr>
          <w:p w14:paraId="60AD9A68" w14:textId="2284ADB8" w:rsidR="00AF42F9" w:rsidRPr="00D65EF3" w:rsidRDefault="00AF42F9" w:rsidP="00AF42F9">
            <w:pPr>
              <w:jc w:val="right"/>
              <w:rPr>
                <w:rFonts w:cs="Arial"/>
                <w:sz w:val="18"/>
                <w:szCs w:val="18"/>
              </w:rPr>
            </w:pPr>
            <w:r>
              <w:rPr>
                <w:rFonts w:cs="Arial"/>
                <w:sz w:val="16"/>
                <w:szCs w:val="16"/>
              </w:rPr>
              <w:t>21</w:t>
            </w:r>
          </w:p>
        </w:tc>
        <w:tc>
          <w:tcPr>
            <w:tcW w:w="907" w:type="dxa"/>
            <w:tcBorders>
              <w:bottom w:val="single" w:sz="2" w:space="0" w:color="9DAECB"/>
            </w:tcBorders>
            <w:noWrap/>
            <w:vAlign w:val="center"/>
          </w:tcPr>
          <w:p w14:paraId="7F0969EF" w14:textId="17649789" w:rsidR="00AF42F9" w:rsidRPr="00D65EF3" w:rsidRDefault="00AF42F9" w:rsidP="00AF42F9">
            <w:pPr>
              <w:jc w:val="right"/>
              <w:rPr>
                <w:rFonts w:cs="Arial"/>
                <w:sz w:val="18"/>
                <w:szCs w:val="18"/>
              </w:rPr>
            </w:pPr>
            <w:r>
              <w:rPr>
                <w:rFonts w:cs="Arial"/>
                <w:sz w:val="16"/>
                <w:szCs w:val="16"/>
              </w:rPr>
              <w:t>$250</w:t>
            </w:r>
          </w:p>
        </w:tc>
        <w:tc>
          <w:tcPr>
            <w:tcW w:w="1077" w:type="dxa"/>
            <w:tcBorders>
              <w:bottom w:val="single" w:sz="2" w:space="0" w:color="9DAECB"/>
            </w:tcBorders>
            <w:noWrap/>
            <w:vAlign w:val="center"/>
          </w:tcPr>
          <w:p w14:paraId="2731F415" w14:textId="3323353C" w:rsidR="00AF42F9" w:rsidRPr="00D65EF3" w:rsidRDefault="00AF42F9" w:rsidP="00AF42F9">
            <w:pPr>
              <w:jc w:val="right"/>
              <w:rPr>
                <w:rFonts w:cs="Arial"/>
                <w:sz w:val="18"/>
                <w:szCs w:val="18"/>
              </w:rPr>
            </w:pPr>
            <w:r>
              <w:rPr>
                <w:rFonts w:cs="Arial"/>
                <w:sz w:val="16"/>
                <w:szCs w:val="16"/>
              </w:rPr>
              <w:t>11.1%</w:t>
            </w:r>
          </w:p>
        </w:tc>
        <w:tc>
          <w:tcPr>
            <w:tcW w:w="907" w:type="dxa"/>
            <w:tcBorders>
              <w:bottom w:val="single" w:sz="2" w:space="0" w:color="9DAECB"/>
            </w:tcBorders>
            <w:shd w:val="clear" w:color="auto" w:fill="DEE4EE"/>
            <w:noWrap/>
            <w:vAlign w:val="center"/>
          </w:tcPr>
          <w:p w14:paraId="426D7FA7" w14:textId="70D054EB" w:rsidR="00AF42F9" w:rsidRPr="00D65EF3" w:rsidRDefault="00AF42F9" w:rsidP="00AF42F9">
            <w:pPr>
              <w:jc w:val="right"/>
              <w:rPr>
                <w:rFonts w:cs="Arial"/>
                <w:sz w:val="18"/>
                <w:szCs w:val="18"/>
              </w:rPr>
            </w:pPr>
            <w:r>
              <w:rPr>
                <w:rFonts w:cs="Arial"/>
                <w:sz w:val="16"/>
                <w:szCs w:val="16"/>
              </w:rPr>
              <w:t>-</w:t>
            </w:r>
          </w:p>
        </w:tc>
        <w:tc>
          <w:tcPr>
            <w:tcW w:w="907" w:type="dxa"/>
            <w:tcBorders>
              <w:bottom w:val="single" w:sz="2" w:space="0" w:color="9DAECB"/>
            </w:tcBorders>
            <w:shd w:val="clear" w:color="auto" w:fill="DEE4EE"/>
            <w:noWrap/>
            <w:vAlign w:val="center"/>
          </w:tcPr>
          <w:p w14:paraId="7DC70214" w14:textId="2DFA0FAB" w:rsidR="00AF42F9" w:rsidRPr="00D65EF3" w:rsidRDefault="00AF42F9" w:rsidP="00AF42F9">
            <w:pPr>
              <w:jc w:val="right"/>
              <w:rPr>
                <w:rFonts w:cs="Arial"/>
                <w:sz w:val="18"/>
                <w:szCs w:val="18"/>
              </w:rPr>
            </w:pPr>
            <w:r>
              <w:rPr>
                <w:rFonts w:cs="Arial"/>
                <w:sz w:val="16"/>
                <w:szCs w:val="16"/>
              </w:rPr>
              <w:t>-</w:t>
            </w:r>
          </w:p>
        </w:tc>
        <w:tc>
          <w:tcPr>
            <w:tcW w:w="1077" w:type="dxa"/>
            <w:tcBorders>
              <w:bottom w:val="single" w:sz="2" w:space="0" w:color="9DAECB"/>
            </w:tcBorders>
            <w:shd w:val="clear" w:color="auto" w:fill="DEE4EE"/>
            <w:noWrap/>
            <w:vAlign w:val="center"/>
          </w:tcPr>
          <w:p w14:paraId="56A7C65B" w14:textId="16340369" w:rsidR="00AF42F9" w:rsidRPr="00D65EF3" w:rsidRDefault="00AF42F9" w:rsidP="00AF42F9">
            <w:pPr>
              <w:jc w:val="right"/>
              <w:rPr>
                <w:rFonts w:cs="Arial"/>
                <w:sz w:val="18"/>
                <w:szCs w:val="18"/>
              </w:rPr>
            </w:pPr>
            <w:r>
              <w:rPr>
                <w:rFonts w:cs="Arial"/>
                <w:sz w:val="16"/>
                <w:szCs w:val="16"/>
              </w:rPr>
              <w:t>-</w:t>
            </w:r>
          </w:p>
        </w:tc>
        <w:tc>
          <w:tcPr>
            <w:tcW w:w="907" w:type="dxa"/>
            <w:tcBorders>
              <w:bottom w:val="single" w:sz="2" w:space="0" w:color="9DAECB"/>
            </w:tcBorders>
            <w:noWrap/>
            <w:vAlign w:val="center"/>
          </w:tcPr>
          <w:p w14:paraId="7D716C18" w14:textId="42C0683D" w:rsidR="00AF42F9" w:rsidRPr="00D65EF3" w:rsidRDefault="00AF42F9" w:rsidP="00AF42F9">
            <w:pPr>
              <w:jc w:val="right"/>
              <w:rPr>
                <w:rFonts w:cs="Arial"/>
                <w:sz w:val="18"/>
                <w:szCs w:val="18"/>
              </w:rPr>
            </w:pPr>
            <w:r>
              <w:rPr>
                <w:rFonts w:cs="Arial"/>
                <w:sz w:val="16"/>
                <w:szCs w:val="16"/>
              </w:rPr>
              <w:t>45</w:t>
            </w:r>
          </w:p>
        </w:tc>
        <w:tc>
          <w:tcPr>
            <w:tcW w:w="907" w:type="dxa"/>
            <w:tcBorders>
              <w:bottom w:val="single" w:sz="2" w:space="0" w:color="9DAECB"/>
            </w:tcBorders>
            <w:noWrap/>
            <w:vAlign w:val="center"/>
          </w:tcPr>
          <w:p w14:paraId="034CC929" w14:textId="4438B86E" w:rsidR="00AF42F9" w:rsidRPr="00D65EF3" w:rsidRDefault="00AF42F9" w:rsidP="00AF42F9">
            <w:pPr>
              <w:jc w:val="right"/>
              <w:rPr>
                <w:rFonts w:cs="Arial"/>
                <w:sz w:val="18"/>
                <w:szCs w:val="18"/>
              </w:rPr>
            </w:pPr>
            <w:r>
              <w:rPr>
                <w:rFonts w:cs="Arial"/>
                <w:sz w:val="16"/>
                <w:szCs w:val="16"/>
              </w:rPr>
              <w:t>$275</w:t>
            </w:r>
          </w:p>
        </w:tc>
        <w:tc>
          <w:tcPr>
            <w:tcW w:w="1077" w:type="dxa"/>
            <w:tcBorders>
              <w:bottom w:val="single" w:sz="2" w:space="0" w:color="9DAECB"/>
            </w:tcBorders>
            <w:noWrap/>
            <w:vAlign w:val="center"/>
          </w:tcPr>
          <w:p w14:paraId="33CDE7DC" w14:textId="07A9A4F5" w:rsidR="00AF42F9" w:rsidRPr="00D65EF3" w:rsidRDefault="00AF42F9" w:rsidP="00AF42F9">
            <w:pPr>
              <w:jc w:val="right"/>
              <w:rPr>
                <w:rFonts w:cs="Arial"/>
                <w:sz w:val="18"/>
                <w:szCs w:val="18"/>
              </w:rPr>
            </w:pPr>
            <w:r>
              <w:rPr>
                <w:rFonts w:cs="Arial"/>
                <w:sz w:val="16"/>
                <w:szCs w:val="16"/>
              </w:rPr>
              <w:t>4.6%</w:t>
            </w:r>
          </w:p>
        </w:tc>
      </w:tr>
      <w:tr w:rsidR="00AF42F9" w:rsidRPr="00BC4D20" w14:paraId="2CEE5916" w14:textId="77777777" w:rsidTr="00AF42F9">
        <w:trPr>
          <w:trHeight w:val="397"/>
        </w:trPr>
        <w:tc>
          <w:tcPr>
            <w:tcW w:w="3402" w:type="dxa"/>
            <w:tcBorders>
              <w:top w:val="single" w:sz="2" w:space="0" w:color="9DAECB"/>
              <w:bottom w:val="single" w:sz="12" w:space="0" w:color="9DAECB"/>
            </w:tcBorders>
            <w:noWrap/>
            <w:vAlign w:val="center"/>
          </w:tcPr>
          <w:p w14:paraId="52497F29" w14:textId="77777777" w:rsidR="00AF42F9" w:rsidRPr="00BC4D20" w:rsidRDefault="00AF42F9" w:rsidP="00AF42F9">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5FC6D6C1" w:rsidR="00AF42F9" w:rsidRPr="00AF42F9" w:rsidRDefault="00AF42F9" w:rsidP="00AF42F9">
            <w:pPr>
              <w:jc w:val="right"/>
              <w:rPr>
                <w:rFonts w:cs="Arial"/>
                <w:b/>
                <w:i/>
                <w:sz w:val="18"/>
                <w:szCs w:val="18"/>
              </w:rPr>
            </w:pPr>
            <w:r w:rsidRPr="00AF42F9">
              <w:rPr>
                <w:rFonts w:cs="Arial"/>
                <w:b/>
                <w:bCs/>
                <w:i/>
                <w:sz w:val="16"/>
                <w:szCs w:val="16"/>
              </w:rPr>
              <w:t>68</w:t>
            </w:r>
          </w:p>
        </w:tc>
        <w:tc>
          <w:tcPr>
            <w:tcW w:w="907" w:type="dxa"/>
            <w:tcBorders>
              <w:top w:val="single" w:sz="2" w:space="0" w:color="9DAECB"/>
              <w:bottom w:val="single" w:sz="12" w:space="0" w:color="9DAECB"/>
            </w:tcBorders>
            <w:shd w:val="clear" w:color="auto" w:fill="DEE4EE"/>
            <w:noWrap/>
            <w:vAlign w:val="center"/>
          </w:tcPr>
          <w:p w14:paraId="613E0659" w14:textId="5AC85EFC" w:rsidR="00AF42F9" w:rsidRPr="00AF42F9" w:rsidRDefault="00AF42F9" w:rsidP="00AF42F9">
            <w:pPr>
              <w:jc w:val="right"/>
              <w:rPr>
                <w:rFonts w:cs="Arial"/>
                <w:b/>
                <w:i/>
                <w:sz w:val="18"/>
                <w:szCs w:val="18"/>
              </w:rPr>
            </w:pPr>
            <w:r w:rsidRPr="00AF42F9">
              <w:rPr>
                <w:rFonts w:cs="Arial"/>
                <w:b/>
                <w:bCs/>
                <w:i/>
                <w:sz w:val="16"/>
                <w:szCs w:val="16"/>
              </w:rPr>
              <w:t>$170</w:t>
            </w:r>
          </w:p>
        </w:tc>
        <w:tc>
          <w:tcPr>
            <w:tcW w:w="1077" w:type="dxa"/>
            <w:tcBorders>
              <w:top w:val="single" w:sz="2" w:space="0" w:color="9DAECB"/>
              <w:bottom w:val="single" w:sz="12" w:space="0" w:color="9DAECB"/>
            </w:tcBorders>
            <w:shd w:val="clear" w:color="auto" w:fill="DEE4EE"/>
            <w:noWrap/>
            <w:vAlign w:val="center"/>
          </w:tcPr>
          <w:p w14:paraId="23866F1B" w14:textId="59A0BAD0" w:rsidR="00AF42F9" w:rsidRPr="00AF42F9" w:rsidRDefault="00AF42F9" w:rsidP="00AF42F9">
            <w:pPr>
              <w:jc w:val="right"/>
              <w:rPr>
                <w:rFonts w:cs="Arial"/>
                <w:b/>
                <w:i/>
                <w:sz w:val="18"/>
                <w:szCs w:val="18"/>
              </w:rPr>
            </w:pPr>
            <w:r w:rsidRPr="00AF42F9">
              <w:rPr>
                <w:rFonts w:cs="Arial"/>
                <w:b/>
                <w:bCs/>
                <w:i/>
                <w:sz w:val="16"/>
                <w:szCs w:val="16"/>
              </w:rPr>
              <w:t>-5.6%</w:t>
            </w:r>
          </w:p>
        </w:tc>
        <w:tc>
          <w:tcPr>
            <w:tcW w:w="907" w:type="dxa"/>
            <w:tcBorders>
              <w:top w:val="single" w:sz="2" w:space="0" w:color="9DAECB"/>
              <w:bottom w:val="single" w:sz="12" w:space="0" w:color="9DAECB"/>
            </w:tcBorders>
            <w:noWrap/>
            <w:vAlign w:val="center"/>
          </w:tcPr>
          <w:p w14:paraId="7761326D" w14:textId="52B22CB3" w:rsidR="00AF42F9" w:rsidRPr="00AF42F9" w:rsidRDefault="00AF42F9" w:rsidP="00AF42F9">
            <w:pPr>
              <w:jc w:val="right"/>
              <w:rPr>
                <w:rFonts w:cs="Arial"/>
                <w:b/>
                <w:i/>
                <w:sz w:val="18"/>
                <w:szCs w:val="18"/>
              </w:rPr>
            </w:pPr>
            <w:r w:rsidRPr="00AF42F9">
              <w:rPr>
                <w:rFonts w:cs="Arial"/>
                <w:b/>
                <w:bCs/>
                <w:i/>
                <w:sz w:val="16"/>
                <w:szCs w:val="16"/>
              </w:rPr>
              <w:t>308</w:t>
            </w:r>
          </w:p>
        </w:tc>
        <w:tc>
          <w:tcPr>
            <w:tcW w:w="907" w:type="dxa"/>
            <w:tcBorders>
              <w:top w:val="single" w:sz="2" w:space="0" w:color="9DAECB"/>
              <w:bottom w:val="single" w:sz="12" w:space="0" w:color="9DAECB"/>
            </w:tcBorders>
            <w:noWrap/>
            <w:vAlign w:val="center"/>
          </w:tcPr>
          <w:p w14:paraId="66D874B5" w14:textId="29ADF0BE" w:rsidR="00AF42F9" w:rsidRPr="00AF42F9" w:rsidRDefault="00AF42F9" w:rsidP="00AF42F9">
            <w:pPr>
              <w:jc w:val="right"/>
              <w:rPr>
                <w:rFonts w:cs="Arial"/>
                <w:b/>
                <w:i/>
                <w:sz w:val="18"/>
                <w:szCs w:val="18"/>
              </w:rPr>
            </w:pPr>
            <w:r w:rsidRPr="00AF42F9">
              <w:rPr>
                <w:rFonts w:cs="Arial"/>
                <w:b/>
                <w:bCs/>
                <w:i/>
                <w:sz w:val="16"/>
                <w:szCs w:val="16"/>
              </w:rPr>
              <w:t>$250</w:t>
            </w:r>
          </w:p>
        </w:tc>
        <w:tc>
          <w:tcPr>
            <w:tcW w:w="1077" w:type="dxa"/>
            <w:tcBorders>
              <w:top w:val="single" w:sz="2" w:space="0" w:color="9DAECB"/>
              <w:bottom w:val="single" w:sz="12" w:space="0" w:color="9DAECB"/>
            </w:tcBorders>
            <w:noWrap/>
            <w:vAlign w:val="center"/>
          </w:tcPr>
          <w:p w14:paraId="1902405D" w14:textId="4D71DD3A" w:rsidR="00AF42F9" w:rsidRPr="00AF42F9" w:rsidRDefault="00AF42F9" w:rsidP="00AF42F9">
            <w:pPr>
              <w:jc w:val="right"/>
              <w:rPr>
                <w:rFonts w:cs="Arial"/>
                <w:b/>
                <w:i/>
                <w:sz w:val="18"/>
                <w:szCs w:val="18"/>
              </w:rPr>
            </w:pPr>
            <w:r w:rsidRPr="00AF42F9">
              <w:rPr>
                <w:rFonts w:cs="Arial"/>
                <w:b/>
                <w:bCs/>
                <w:i/>
                <w:sz w:val="16"/>
                <w:szCs w:val="16"/>
              </w:rPr>
              <w:t>4.2%</w:t>
            </w:r>
          </w:p>
        </w:tc>
        <w:tc>
          <w:tcPr>
            <w:tcW w:w="907" w:type="dxa"/>
            <w:tcBorders>
              <w:top w:val="single" w:sz="2" w:space="0" w:color="9DAECB"/>
              <w:bottom w:val="single" w:sz="12" w:space="0" w:color="9DAECB"/>
            </w:tcBorders>
            <w:shd w:val="clear" w:color="auto" w:fill="DEE4EE"/>
            <w:noWrap/>
            <w:vAlign w:val="center"/>
          </w:tcPr>
          <w:p w14:paraId="066BE5E3" w14:textId="72E8E5C3" w:rsidR="00AF42F9" w:rsidRPr="00AF42F9" w:rsidRDefault="00AF42F9" w:rsidP="00AF42F9">
            <w:pPr>
              <w:jc w:val="right"/>
              <w:rPr>
                <w:rFonts w:cs="Arial"/>
                <w:b/>
                <w:i/>
                <w:sz w:val="18"/>
                <w:szCs w:val="18"/>
              </w:rPr>
            </w:pPr>
            <w:r w:rsidRPr="00AF42F9">
              <w:rPr>
                <w:rFonts w:cs="Arial"/>
                <w:b/>
                <w:bCs/>
                <w:i/>
                <w:sz w:val="16"/>
                <w:szCs w:val="16"/>
              </w:rPr>
              <w:t>195</w:t>
            </w:r>
          </w:p>
        </w:tc>
        <w:tc>
          <w:tcPr>
            <w:tcW w:w="907" w:type="dxa"/>
            <w:tcBorders>
              <w:top w:val="single" w:sz="2" w:space="0" w:color="9DAECB"/>
              <w:bottom w:val="single" w:sz="12" w:space="0" w:color="9DAECB"/>
            </w:tcBorders>
            <w:shd w:val="clear" w:color="auto" w:fill="DEE4EE"/>
            <w:noWrap/>
            <w:vAlign w:val="center"/>
          </w:tcPr>
          <w:p w14:paraId="745EEE7B" w14:textId="424F3F2D" w:rsidR="00AF42F9" w:rsidRPr="00AF42F9" w:rsidRDefault="00AF42F9" w:rsidP="00AF42F9">
            <w:pPr>
              <w:jc w:val="right"/>
              <w:rPr>
                <w:rFonts w:cs="Arial"/>
                <w:b/>
                <w:i/>
                <w:sz w:val="18"/>
                <w:szCs w:val="18"/>
              </w:rPr>
            </w:pPr>
            <w:r w:rsidRPr="00AF42F9">
              <w:rPr>
                <w:rFonts w:cs="Arial"/>
                <w:b/>
                <w:bCs/>
                <w:i/>
                <w:sz w:val="16"/>
                <w:szCs w:val="16"/>
              </w:rPr>
              <w:t>$280</w:t>
            </w:r>
          </w:p>
        </w:tc>
        <w:tc>
          <w:tcPr>
            <w:tcW w:w="1077" w:type="dxa"/>
            <w:tcBorders>
              <w:top w:val="single" w:sz="2" w:space="0" w:color="9DAECB"/>
              <w:bottom w:val="single" w:sz="12" w:space="0" w:color="9DAECB"/>
            </w:tcBorders>
            <w:shd w:val="clear" w:color="auto" w:fill="DEE4EE"/>
            <w:noWrap/>
            <w:vAlign w:val="center"/>
          </w:tcPr>
          <w:p w14:paraId="78EFEDA6" w14:textId="6AAC070F" w:rsidR="00AF42F9" w:rsidRPr="00AF42F9" w:rsidRDefault="00AF42F9" w:rsidP="00AF42F9">
            <w:pPr>
              <w:jc w:val="right"/>
              <w:rPr>
                <w:rFonts w:cs="Arial"/>
                <w:b/>
                <w:i/>
                <w:sz w:val="18"/>
                <w:szCs w:val="18"/>
              </w:rPr>
            </w:pPr>
            <w:r w:rsidRPr="00AF42F9">
              <w:rPr>
                <w:rFonts w:cs="Arial"/>
                <w:b/>
                <w:bCs/>
                <w:i/>
                <w:sz w:val="16"/>
                <w:szCs w:val="16"/>
              </w:rPr>
              <w:t>12.0%</w:t>
            </w:r>
          </w:p>
        </w:tc>
        <w:tc>
          <w:tcPr>
            <w:tcW w:w="907" w:type="dxa"/>
            <w:tcBorders>
              <w:top w:val="single" w:sz="2" w:space="0" w:color="9DAECB"/>
              <w:bottom w:val="single" w:sz="12" w:space="0" w:color="9DAECB"/>
            </w:tcBorders>
            <w:noWrap/>
            <w:vAlign w:val="center"/>
          </w:tcPr>
          <w:p w14:paraId="277CFB02" w14:textId="2AC562B1" w:rsidR="00AF42F9" w:rsidRPr="00AF42F9" w:rsidRDefault="00AF42F9" w:rsidP="00AF42F9">
            <w:pPr>
              <w:jc w:val="right"/>
              <w:rPr>
                <w:rFonts w:cs="Arial"/>
                <w:b/>
                <w:i/>
                <w:sz w:val="18"/>
                <w:szCs w:val="18"/>
              </w:rPr>
            </w:pPr>
            <w:r w:rsidRPr="00AF42F9">
              <w:rPr>
                <w:rFonts w:cs="Arial"/>
                <w:b/>
                <w:bCs/>
                <w:i/>
                <w:sz w:val="16"/>
                <w:szCs w:val="16"/>
              </w:rPr>
              <w:t>816</w:t>
            </w:r>
          </w:p>
        </w:tc>
        <w:tc>
          <w:tcPr>
            <w:tcW w:w="907" w:type="dxa"/>
            <w:tcBorders>
              <w:top w:val="single" w:sz="2" w:space="0" w:color="9DAECB"/>
              <w:bottom w:val="single" w:sz="12" w:space="0" w:color="9DAECB"/>
            </w:tcBorders>
            <w:noWrap/>
            <w:vAlign w:val="center"/>
          </w:tcPr>
          <w:p w14:paraId="00B63F64" w14:textId="3A19E999" w:rsidR="00AF42F9" w:rsidRPr="00AF42F9" w:rsidRDefault="00AF42F9" w:rsidP="00AF42F9">
            <w:pPr>
              <w:jc w:val="right"/>
              <w:rPr>
                <w:rFonts w:cs="Arial"/>
                <w:b/>
                <w:i/>
                <w:sz w:val="18"/>
                <w:szCs w:val="18"/>
              </w:rPr>
            </w:pPr>
            <w:r w:rsidRPr="00AF42F9">
              <w:rPr>
                <w:rFonts w:cs="Arial"/>
                <w:b/>
                <w:bCs/>
                <w:i/>
                <w:sz w:val="16"/>
                <w:szCs w:val="16"/>
              </w:rPr>
              <w:t>$310</w:t>
            </w:r>
          </w:p>
        </w:tc>
        <w:tc>
          <w:tcPr>
            <w:tcW w:w="1077" w:type="dxa"/>
            <w:tcBorders>
              <w:top w:val="single" w:sz="2" w:space="0" w:color="9DAECB"/>
              <w:bottom w:val="single" w:sz="12" w:space="0" w:color="9DAECB"/>
            </w:tcBorders>
            <w:noWrap/>
            <w:vAlign w:val="center"/>
          </w:tcPr>
          <w:p w14:paraId="6AAA93A0" w14:textId="5E95AACD" w:rsidR="00AF42F9" w:rsidRPr="00AF42F9" w:rsidRDefault="00AF42F9" w:rsidP="00AF42F9">
            <w:pPr>
              <w:jc w:val="right"/>
              <w:rPr>
                <w:rFonts w:cs="Arial"/>
                <w:b/>
                <w:i/>
                <w:sz w:val="18"/>
                <w:szCs w:val="18"/>
              </w:rPr>
            </w:pPr>
            <w:r w:rsidRPr="00AF42F9">
              <w:rPr>
                <w:rFonts w:cs="Arial"/>
                <w:b/>
                <w:bCs/>
                <w:i/>
                <w:sz w:val="16"/>
                <w:szCs w:val="16"/>
              </w:rPr>
              <w:t>3.3%</w:t>
            </w:r>
          </w:p>
        </w:tc>
      </w:tr>
      <w:tr w:rsidR="00AF42F9" w:rsidRPr="00EC2601" w14:paraId="7976F77C" w14:textId="77777777" w:rsidTr="00AF42F9">
        <w:trPr>
          <w:trHeight w:val="255"/>
        </w:trPr>
        <w:tc>
          <w:tcPr>
            <w:tcW w:w="3402" w:type="dxa"/>
            <w:tcBorders>
              <w:top w:val="single" w:sz="12" w:space="0" w:color="9DAECB"/>
            </w:tcBorders>
            <w:noWrap/>
            <w:vAlign w:val="center"/>
          </w:tcPr>
          <w:p w14:paraId="4EDC7EE0" w14:textId="77777777" w:rsidR="00AF42F9" w:rsidRPr="00EC2601" w:rsidRDefault="00AF42F9" w:rsidP="00AF42F9">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6605C3B4" w:rsidR="00AF42F9" w:rsidRPr="00D65EF3" w:rsidRDefault="00AF42F9" w:rsidP="00AF42F9">
            <w:pPr>
              <w:jc w:val="right"/>
              <w:rPr>
                <w:rFonts w:cs="Arial"/>
                <w:sz w:val="18"/>
                <w:szCs w:val="18"/>
              </w:rPr>
            </w:pPr>
            <w:r>
              <w:rPr>
                <w:rFonts w:cs="Arial"/>
                <w:sz w:val="16"/>
                <w:szCs w:val="16"/>
              </w:rPr>
              <w:t>-</w:t>
            </w:r>
          </w:p>
        </w:tc>
        <w:tc>
          <w:tcPr>
            <w:tcW w:w="907" w:type="dxa"/>
            <w:tcBorders>
              <w:top w:val="single" w:sz="12" w:space="0" w:color="9DAECB"/>
            </w:tcBorders>
            <w:shd w:val="clear" w:color="auto" w:fill="DEE4EE"/>
            <w:noWrap/>
            <w:vAlign w:val="center"/>
          </w:tcPr>
          <w:p w14:paraId="18659536" w14:textId="3C25768B" w:rsidR="00AF42F9" w:rsidRPr="00D65EF3" w:rsidRDefault="00AF42F9" w:rsidP="00AF42F9">
            <w:pPr>
              <w:jc w:val="right"/>
              <w:rPr>
                <w:rFonts w:cs="Arial"/>
                <w:sz w:val="18"/>
                <w:szCs w:val="18"/>
              </w:rPr>
            </w:pPr>
            <w:r>
              <w:rPr>
                <w:rFonts w:cs="Arial"/>
                <w:sz w:val="16"/>
                <w:szCs w:val="16"/>
              </w:rPr>
              <w:t>-</w:t>
            </w:r>
          </w:p>
        </w:tc>
        <w:tc>
          <w:tcPr>
            <w:tcW w:w="1077" w:type="dxa"/>
            <w:tcBorders>
              <w:top w:val="single" w:sz="12" w:space="0" w:color="9DAECB"/>
            </w:tcBorders>
            <w:shd w:val="clear" w:color="auto" w:fill="DEE4EE"/>
            <w:noWrap/>
            <w:vAlign w:val="center"/>
          </w:tcPr>
          <w:p w14:paraId="0C19F4CA" w14:textId="612A76FE" w:rsidR="00AF42F9" w:rsidRPr="00D65EF3" w:rsidRDefault="00AF42F9" w:rsidP="00AF42F9">
            <w:pPr>
              <w:jc w:val="right"/>
              <w:rPr>
                <w:rFonts w:cs="Arial"/>
                <w:sz w:val="18"/>
                <w:szCs w:val="18"/>
              </w:rPr>
            </w:pPr>
            <w:r>
              <w:rPr>
                <w:rFonts w:cs="Arial"/>
                <w:sz w:val="16"/>
                <w:szCs w:val="16"/>
              </w:rPr>
              <w:t>-</w:t>
            </w:r>
          </w:p>
        </w:tc>
        <w:tc>
          <w:tcPr>
            <w:tcW w:w="907" w:type="dxa"/>
            <w:tcBorders>
              <w:top w:val="single" w:sz="12" w:space="0" w:color="9DAECB"/>
            </w:tcBorders>
            <w:noWrap/>
            <w:vAlign w:val="center"/>
          </w:tcPr>
          <w:p w14:paraId="5AD09763" w14:textId="38F76FC0" w:rsidR="00AF42F9" w:rsidRPr="00D65EF3" w:rsidRDefault="00AF42F9" w:rsidP="00AF42F9">
            <w:pPr>
              <w:jc w:val="right"/>
              <w:rPr>
                <w:rFonts w:cs="Arial"/>
                <w:sz w:val="18"/>
                <w:szCs w:val="18"/>
              </w:rPr>
            </w:pPr>
            <w:r>
              <w:rPr>
                <w:rFonts w:cs="Arial"/>
                <w:sz w:val="16"/>
                <w:szCs w:val="16"/>
              </w:rPr>
              <w:t>13</w:t>
            </w:r>
          </w:p>
        </w:tc>
        <w:tc>
          <w:tcPr>
            <w:tcW w:w="907" w:type="dxa"/>
            <w:tcBorders>
              <w:top w:val="single" w:sz="12" w:space="0" w:color="9DAECB"/>
            </w:tcBorders>
            <w:noWrap/>
            <w:vAlign w:val="center"/>
          </w:tcPr>
          <w:p w14:paraId="0F4C9F0A" w14:textId="5EC7C004" w:rsidR="00AF42F9" w:rsidRPr="00D65EF3" w:rsidRDefault="00AF42F9" w:rsidP="00AF42F9">
            <w:pPr>
              <w:jc w:val="right"/>
              <w:rPr>
                <w:rFonts w:cs="Arial"/>
                <w:sz w:val="18"/>
                <w:szCs w:val="18"/>
              </w:rPr>
            </w:pPr>
            <w:r>
              <w:rPr>
                <w:rFonts w:cs="Arial"/>
                <w:sz w:val="16"/>
                <w:szCs w:val="16"/>
              </w:rPr>
              <w:t>$220</w:t>
            </w:r>
          </w:p>
        </w:tc>
        <w:tc>
          <w:tcPr>
            <w:tcW w:w="1077" w:type="dxa"/>
            <w:tcBorders>
              <w:top w:val="single" w:sz="12" w:space="0" w:color="9DAECB"/>
            </w:tcBorders>
            <w:noWrap/>
            <w:vAlign w:val="center"/>
          </w:tcPr>
          <w:p w14:paraId="097DEF98" w14:textId="16BE7B14" w:rsidR="00AF42F9" w:rsidRPr="00D65EF3" w:rsidRDefault="00AF42F9" w:rsidP="00AF42F9">
            <w:pPr>
              <w:jc w:val="right"/>
              <w:rPr>
                <w:rFonts w:cs="Arial"/>
                <w:sz w:val="18"/>
                <w:szCs w:val="18"/>
              </w:rPr>
            </w:pPr>
            <w:r>
              <w:rPr>
                <w:rFonts w:cs="Arial"/>
                <w:sz w:val="16"/>
                <w:szCs w:val="16"/>
              </w:rPr>
              <w:t>-3.5%</w:t>
            </w:r>
          </w:p>
        </w:tc>
        <w:tc>
          <w:tcPr>
            <w:tcW w:w="907" w:type="dxa"/>
            <w:tcBorders>
              <w:top w:val="single" w:sz="12" w:space="0" w:color="9DAECB"/>
            </w:tcBorders>
            <w:shd w:val="clear" w:color="auto" w:fill="DEE4EE"/>
            <w:noWrap/>
            <w:vAlign w:val="center"/>
          </w:tcPr>
          <w:p w14:paraId="3F5D4D18" w14:textId="0952961A" w:rsidR="00AF42F9" w:rsidRPr="00D65EF3" w:rsidRDefault="00AF42F9" w:rsidP="00AF42F9">
            <w:pPr>
              <w:jc w:val="right"/>
              <w:rPr>
                <w:rFonts w:cs="Arial"/>
                <w:sz w:val="18"/>
                <w:szCs w:val="18"/>
              </w:rPr>
            </w:pPr>
            <w:r>
              <w:rPr>
                <w:rFonts w:cs="Arial"/>
                <w:sz w:val="16"/>
                <w:szCs w:val="16"/>
              </w:rPr>
              <w:t>14</w:t>
            </w:r>
          </w:p>
        </w:tc>
        <w:tc>
          <w:tcPr>
            <w:tcW w:w="907" w:type="dxa"/>
            <w:tcBorders>
              <w:top w:val="single" w:sz="12" w:space="0" w:color="9DAECB"/>
            </w:tcBorders>
            <w:shd w:val="clear" w:color="auto" w:fill="DEE4EE"/>
            <w:noWrap/>
            <w:vAlign w:val="center"/>
          </w:tcPr>
          <w:p w14:paraId="7963785E" w14:textId="1A1B3BE5" w:rsidR="00AF42F9" w:rsidRPr="00D65EF3" w:rsidRDefault="00AF42F9" w:rsidP="00AF42F9">
            <w:pPr>
              <w:jc w:val="right"/>
              <w:rPr>
                <w:rFonts w:cs="Arial"/>
                <w:sz w:val="18"/>
                <w:szCs w:val="18"/>
              </w:rPr>
            </w:pPr>
            <w:r>
              <w:rPr>
                <w:rFonts w:cs="Arial"/>
                <w:sz w:val="16"/>
                <w:szCs w:val="16"/>
              </w:rPr>
              <w:t>$275</w:t>
            </w:r>
          </w:p>
        </w:tc>
        <w:tc>
          <w:tcPr>
            <w:tcW w:w="1077" w:type="dxa"/>
            <w:tcBorders>
              <w:top w:val="single" w:sz="12" w:space="0" w:color="9DAECB"/>
            </w:tcBorders>
            <w:shd w:val="clear" w:color="auto" w:fill="DEE4EE"/>
            <w:noWrap/>
            <w:vAlign w:val="center"/>
          </w:tcPr>
          <w:p w14:paraId="780DA881" w14:textId="14DFF781" w:rsidR="00AF42F9" w:rsidRPr="00D65EF3" w:rsidRDefault="00AF42F9" w:rsidP="00AF42F9">
            <w:pPr>
              <w:jc w:val="right"/>
              <w:rPr>
                <w:rFonts w:cs="Arial"/>
                <w:sz w:val="18"/>
                <w:szCs w:val="18"/>
              </w:rPr>
            </w:pPr>
            <w:r>
              <w:rPr>
                <w:rFonts w:cs="Arial"/>
                <w:sz w:val="16"/>
                <w:szCs w:val="16"/>
              </w:rPr>
              <w:t>-</w:t>
            </w:r>
          </w:p>
        </w:tc>
        <w:tc>
          <w:tcPr>
            <w:tcW w:w="907" w:type="dxa"/>
            <w:tcBorders>
              <w:top w:val="single" w:sz="12" w:space="0" w:color="9DAECB"/>
            </w:tcBorders>
            <w:noWrap/>
            <w:vAlign w:val="center"/>
          </w:tcPr>
          <w:p w14:paraId="3F064E88" w14:textId="3CA237F8" w:rsidR="00AF42F9" w:rsidRPr="00D65EF3" w:rsidRDefault="00AF42F9" w:rsidP="00AF42F9">
            <w:pPr>
              <w:jc w:val="right"/>
              <w:rPr>
                <w:rFonts w:cs="Arial"/>
                <w:sz w:val="18"/>
                <w:szCs w:val="18"/>
              </w:rPr>
            </w:pPr>
            <w:r>
              <w:rPr>
                <w:rFonts w:cs="Arial"/>
                <w:sz w:val="16"/>
                <w:szCs w:val="16"/>
              </w:rPr>
              <w:t>29</w:t>
            </w:r>
          </w:p>
        </w:tc>
        <w:tc>
          <w:tcPr>
            <w:tcW w:w="907" w:type="dxa"/>
            <w:tcBorders>
              <w:top w:val="single" w:sz="12" w:space="0" w:color="9DAECB"/>
            </w:tcBorders>
            <w:noWrap/>
            <w:vAlign w:val="center"/>
          </w:tcPr>
          <w:p w14:paraId="6FFF8002" w14:textId="4E27FB1E" w:rsidR="00AF42F9" w:rsidRPr="00D65EF3" w:rsidRDefault="00AF42F9" w:rsidP="00AF42F9">
            <w:pPr>
              <w:jc w:val="right"/>
              <w:rPr>
                <w:rFonts w:cs="Arial"/>
                <w:sz w:val="18"/>
                <w:szCs w:val="18"/>
              </w:rPr>
            </w:pPr>
            <w:r>
              <w:rPr>
                <w:rFonts w:cs="Arial"/>
                <w:sz w:val="16"/>
                <w:szCs w:val="16"/>
              </w:rPr>
              <w:t>$300</w:t>
            </w:r>
          </w:p>
        </w:tc>
        <w:tc>
          <w:tcPr>
            <w:tcW w:w="1077" w:type="dxa"/>
            <w:tcBorders>
              <w:top w:val="single" w:sz="12" w:space="0" w:color="9DAECB"/>
            </w:tcBorders>
            <w:noWrap/>
            <w:vAlign w:val="center"/>
          </w:tcPr>
          <w:p w14:paraId="37DECD4E" w14:textId="2CD9D112" w:rsidR="00AF42F9" w:rsidRPr="00D65EF3" w:rsidRDefault="00AF42F9" w:rsidP="00AF42F9">
            <w:pPr>
              <w:jc w:val="right"/>
              <w:rPr>
                <w:rFonts w:cs="Arial"/>
                <w:sz w:val="18"/>
                <w:szCs w:val="18"/>
              </w:rPr>
            </w:pPr>
            <w:r>
              <w:rPr>
                <w:rFonts w:cs="Arial"/>
                <w:sz w:val="16"/>
                <w:szCs w:val="16"/>
              </w:rPr>
              <w:t>-3.2%</w:t>
            </w:r>
          </w:p>
        </w:tc>
      </w:tr>
      <w:tr w:rsidR="00AF42F9" w:rsidRPr="00EC2601" w14:paraId="38531870" w14:textId="77777777" w:rsidTr="00AF42F9">
        <w:trPr>
          <w:trHeight w:val="255"/>
        </w:trPr>
        <w:tc>
          <w:tcPr>
            <w:tcW w:w="3402" w:type="dxa"/>
            <w:noWrap/>
            <w:vAlign w:val="center"/>
          </w:tcPr>
          <w:p w14:paraId="64013B31" w14:textId="77777777" w:rsidR="00AF42F9" w:rsidRPr="00EC2601" w:rsidRDefault="00AF42F9" w:rsidP="00AF42F9">
            <w:pPr>
              <w:pStyle w:val="DHStableB"/>
              <w:rPr>
                <w:lang w:eastAsia="en-AU"/>
              </w:rPr>
            </w:pPr>
            <w:r w:rsidRPr="00EC2601">
              <w:rPr>
                <w:lang w:eastAsia="en-AU"/>
              </w:rPr>
              <w:t>Benalla</w:t>
            </w:r>
          </w:p>
        </w:tc>
        <w:tc>
          <w:tcPr>
            <w:tcW w:w="907" w:type="dxa"/>
            <w:shd w:val="clear" w:color="auto" w:fill="DEE4EE"/>
            <w:noWrap/>
            <w:vAlign w:val="center"/>
          </w:tcPr>
          <w:p w14:paraId="1E48BD6A" w14:textId="064A6054"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67975396" w14:textId="2CB76FDF"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336E97A8" w14:textId="2F9DBF71"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4BCCCAB" w14:textId="39BFA4D0" w:rsidR="00AF42F9" w:rsidRPr="00D65EF3" w:rsidRDefault="00AF42F9" w:rsidP="00AF42F9">
            <w:pPr>
              <w:jc w:val="right"/>
              <w:rPr>
                <w:rFonts w:cs="Arial"/>
                <w:sz w:val="18"/>
                <w:szCs w:val="18"/>
              </w:rPr>
            </w:pPr>
            <w:r>
              <w:rPr>
                <w:rFonts w:cs="Arial"/>
                <w:sz w:val="16"/>
                <w:szCs w:val="16"/>
              </w:rPr>
              <w:t>16</w:t>
            </w:r>
          </w:p>
        </w:tc>
        <w:tc>
          <w:tcPr>
            <w:tcW w:w="907" w:type="dxa"/>
            <w:noWrap/>
            <w:vAlign w:val="center"/>
          </w:tcPr>
          <w:p w14:paraId="4A047E48" w14:textId="30CBA875" w:rsidR="00AF42F9" w:rsidRPr="00D65EF3" w:rsidRDefault="00AF42F9" w:rsidP="00AF42F9">
            <w:pPr>
              <w:jc w:val="right"/>
              <w:rPr>
                <w:rFonts w:cs="Arial"/>
                <w:sz w:val="18"/>
                <w:szCs w:val="18"/>
              </w:rPr>
            </w:pPr>
            <w:r>
              <w:rPr>
                <w:rFonts w:cs="Arial"/>
                <w:sz w:val="16"/>
                <w:szCs w:val="16"/>
              </w:rPr>
              <w:t>$233</w:t>
            </w:r>
          </w:p>
        </w:tc>
        <w:tc>
          <w:tcPr>
            <w:tcW w:w="1077" w:type="dxa"/>
            <w:noWrap/>
            <w:vAlign w:val="center"/>
          </w:tcPr>
          <w:p w14:paraId="296D78E8" w14:textId="764335D1" w:rsidR="00AF42F9" w:rsidRPr="00D65EF3" w:rsidRDefault="00AF42F9" w:rsidP="00AF42F9">
            <w:pPr>
              <w:jc w:val="right"/>
              <w:rPr>
                <w:rFonts w:cs="Arial"/>
                <w:sz w:val="18"/>
                <w:szCs w:val="18"/>
              </w:rPr>
            </w:pPr>
            <w:r>
              <w:rPr>
                <w:rFonts w:cs="Arial"/>
                <w:sz w:val="16"/>
                <w:szCs w:val="16"/>
              </w:rPr>
              <w:t>13.7%</w:t>
            </w:r>
          </w:p>
        </w:tc>
        <w:tc>
          <w:tcPr>
            <w:tcW w:w="907" w:type="dxa"/>
            <w:shd w:val="clear" w:color="auto" w:fill="DEE4EE"/>
            <w:noWrap/>
            <w:vAlign w:val="center"/>
          </w:tcPr>
          <w:p w14:paraId="67C43392" w14:textId="3300D9BD" w:rsidR="00AF42F9" w:rsidRPr="00D65EF3" w:rsidRDefault="00AF42F9" w:rsidP="00AF42F9">
            <w:pPr>
              <w:jc w:val="right"/>
              <w:rPr>
                <w:rFonts w:cs="Arial"/>
                <w:sz w:val="18"/>
                <w:szCs w:val="18"/>
              </w:rPr>
            </w:pPr>
            <w:r>
              <w:rPr>
                <w:rFonts w:cs="Arial"/>
                <w:sz w:val="16"/>
                <w:szCs w:val="16"/>
              </w:rPr>
              <w:t>11</w:t>
            </w:r>
          </w:p>
        </w:tc>
        <w:tc>
          <w:tcPr>
            <w:tcW w:w="907" w:type="dxa"/>
            <w:shd w:val="clear" w:color="auto" w:fill="DEE4EE"/>
            <w:noWrap/>
            <w:vAlign w:val="center"/>
          </w:tcPr>
          <w:p w14:paraId="6CFB5954" w14:textId="295C9316" w:rsidR="00AF42F9" w:rsidRPr="00D65EF3" w:rsidRDefault="00AF42F9" w:rsidP="00AF42F9">
            <w:pPr>
              <w:jc w:val="right"/>
              <w:rPr>
                <w:rFonts w:cs="Arial"/>
                <w:sz w:val="18"/>
                <w:szCs w:val="18"/>
              </w:rPr>
            </w:pPr>
            <w:r>
              <w:rPr>
                <w:rFonts w:cs="Arial"/>
                <w:sz w:val="16"/>
                <w:szCs w:val="16"/>
              </w:rPr>
              <w:t>$260</w:t>
            </w:r>
          </w:p>
        </w:tc>
        <w:tc>
          <w:tcPr>
            <w:tcW w:w="1077" w:type="dxa"/>
            <w:shd w:val="clear" w:color="auto" w:fill="DEE4EE"/>
            <w:noWrap/>
            <w:vAlign w:val="center"/>
          </w:tcPr>
          <w:p w14:paraId="019EDDEF" w14:textId="527FB2EA" w:rsidR="00AF42F9" w:rsidRPr="00D65EF3" w:rsidRDefault="00AF42F9" w:rsidP="00AF42F9">
            <w:pPr>
              <w:jc w:val="right"/>
              <w:rPr>
                <w:rFonts w:cs="Arial"/>
                <w:sz w:val="18"/>
                <w:szCs w:val="18"/>
              </w:rPr>
            </w:pPr>
            <w:r>
              <w:rPr>
                <w:rFonts w:cs="Arial"/>
                <w:sz w:val="16"/>
                <w:szCs w:val="16"/>
              </w:rPr>
              <w:t>13.0%</w:t>
            </w:r>
          </w:p>
        </w:tc>
        <w:tc>
          <w:tcPr>
            <w:tcW w:w="907" w:type="dxa"/>
            <w:noWrap/>
            <w:vAlign w:val="center"/>
          </w:tcPr>
          <w:p w14:paraId="46B4DB63" w14:textId="75B5BB34" w:rsidR="00AF42F9" w:rsidRPr="00D65EF3" w:rsidRDefault="00AF42F9" w:rsidP="00AF42F9">
            <w:pPr>
              <w:jc w:val="right"/>
              <w:rPr>
                <w:rFonts w:cs="Arial"/>
                <w:sz w:val="18"/>
                <w:szCs w:val="18"/>
              </w:rPr>
            </w:pPr>
            <w:r>
              <w:rPr>
                <w:rFonts w:cs="Arial"/>
                <w:sz w:val="16"/>
                <w:szCs w:val="16"/>
              </w:rPr>
              <w:t>40</w:t>
            </w:r>
          </w:p>
        </w:tc>
        <w:tc>
          <w:tcPr>
            <w:tcW w:w="907" w:type="dxa"/>
            <w:noWrap/>
            <w:vAlign w:val="center"/>
          </w:tcPr>
          <w:p w14:paraId="23513C56" w14:textId="23737CFC" w:rsidR="00AF42F9" w:rsidRPr="00D65EF3" w:rsidRDefault="00AF42F9" w:rsidP="00AF42F9">
            <w:pPr>
              <w:jc w:val="right"/>
              <w:rPr>
                <w:rFonts w:cs="Arial"/>
                <w:sz w:val="18"/>
                <w:szCs w:val="18"/>
              </w:rPr>
            </w:pPr>
            <w:r>
              <w:rPr>
                <w:rFonts w:cs="Arial"/>
                <w:sz w:val="16"/>
                <w:szCs w:val="16"/>
              </w:rPr>
              <w:t>$305</w:t>
            </w:r>
          </w:p>
        </w:tc>
        <w:tc>
          <w:tcPr>
            <w:tcW w:w="1077" w:type="dxa"/>
            <w:noWrap/>
            <w:vAlign w:val="center"/>
          </w:tcPr>
          <w:p w14:paraId="7E84663C" w14:textId="19B7C727" w:rsidR="00AF42F9" w:rsidRPr="00D65EF3" w:rsidRDefault="00AF42F9" w:rsidP="00AF42F9">
            <w:pPr>
              <w:jc w:val="right"/>
              <w:rPr>
                <w:rFonts w:cs="Arial"/>
                <w:sz w:val="18"/>
                <w:szCs w:val="18"/>
              </w:rPr>
            </w:pPr>
            <w:r>
              <w:rPr>
                <w:rFonts w:cs="Arial"/>
                <w:sz w:val="16"/>
                <w:szCs w:val="16"/>
              </w:rPr>
              <w:t>13.8%</w:t>
            </w:r>
          </w:p>
        </w:tc>
      </w:tr>
      <w:tr w:rsidR="00AF42F9" w:rsidRPr="00EC2601" w14:paraId="7F8DB7EF" w14:textId="77777777" w:rsidTr="00AF42F9">
        <w:trPr>
          <w:trHeight w:val="255"/>
        </w:trPr>
        <w:tc>
          <w:tcPr>
            <w:tcW w:w="3402" w:type="dxa"/>
            <w:noWrap/>
            <w:vAlign w:val="center"/>
          </w:tcPr>
          <w:p w14:paraId="66DD5847" w14:textId="77777777" w:rsidR="00AF42F9" w:rsidRPr="00EC2601" w:rsidRDefault="00AF42F9" w:rsidP="00AF42F9">
            <w:pPr>
              <w:pStyle w:val="DHStableB"/>
              <w:rPr>
                <w:lang w:eastAsia="en-AU"/>
              </w:rPr>
            </w:pPr>
            <w:r w:rsidRPr="00EC2601">
              <w:rPr>
                <w:lang w:eastAsia="en-AU"/>
              </w:rPr>
              <w:t>Greater Shepparton</w:t>
            </w:r>
          </w:p>
        </w:tc>
        <w:tc>
          <w:tcPr>
            <w:tcW w:w="907" w:type="dxa"/>
            <w:shd w:val="clear" w:color="auto" w:fill="DEE4EE"/>
            <w:noWrap/>
            <w:vAlign w:val="center"/>
          </w:tcPr>
          <w:p w14:paraId="54908298" w14:textId="105480B9" w:rsidR="00AF42F9" w:rsidRPr="00D65EF3" w:rsidRDefault="00AF42F9" w:rsidP="00AF42F9">
            <w:pPr>
              <w:jc w:val="right"/>
              <w:rPr>
                <w:rFonts w:cs="Arial"/>
                <w:sz w:val="18"/>
                <w:szCs w:val="18"/>
              </w:rPr>
            </w:pPr>
            <w:r>
              <w:rPr>
                <w:rFonts w:cs="Arial"/>
                <w:sz w:val="16"/>
                <w:szCs w:val="16"/>
              </w:rPr>
              <w:t>38</w:t>
            </w:r>
          </w:p>
        </w:tc>
        <w:tc>
          <w:tcPr>
            <w:tcW w:w="907" w:type="dxa"/>
            <w:shd w:val="clear" w:color="auto" w:fill="DEE4EE"/>
            <w:noWrap/>
            <w:vAlign w:val="center"/>
          </w:tcPr>
          <w:p w14:paraId="46EEE326" w14:textId="30320AAB" w:rsidR="00AF42F9" w:rsidRPr="00D65EF3" w:rsidRDefault="00AF42F9" w:rsidP="00AF42F9">
            <w:pPr>
              <w:jc w:val="right"/>
              <w:rPr>
                <w:rFonts w:cs="Arial"/>
                <w:sz w:val="18"/>
                <w:szCs w:val="18"/>
              </w:rPr>
            </w:pPr>
            <w:r>
              <w:rPr>
                <w:rFonts w:cs="Arial"/>
                <w:sz w:val="16"/>
                <w:szCs w:val="16"/>
              </w:rPr>
              <w:t>$175</w:t>
            </w:r>
          </w:p>
        </w:tc>
        <w:tc>
          <w:tcPr>
            <w:tcW w:w="1077" w:type="dxa"/>
            <w:shd w:val="clear" w:color="auto" w:fill="DEE4EE"/>
            <w:noWrap/>
            <w:vAlign w:val="center"/>
          </w:tcPr>
          <w:p w14:paraId="558D1227" w14:textId="687ACFD4" w:rsidR="00AF42F9" w:rsidRPr="00D65EF3" w:rsidRDefault="00AF42F9" w:rsidP="00AF42F9">
            <w:pPr>
              <w:jc w:val="right"/>
              <w:rPr>
                <w:rFonts w:cs="Arial"/>
                <w:sz w:val="18"/>
                <w:szCs w:val="18"/>
              </w:rPr>
            </w:pPr>
            <w:r>
              <w:rPr>
                <w:rFonts w:cs="Arial"/>
                <w:sz w:val="16"/>
                <w:szCs w:val="16"/>
              </w:rPr>
              <w:t>2.9%</w:t>
            </w:r>
          </w:p>
        </w:tc>
        <w:tc>
          <w:tcPr>
            <w:tcW w:w="907" w:type="dxa"/>
            <w:noWrap/>
            <w:vAlign w:val="center"/>
          </w:tcPr>
          <w:p w14:paraId="1FFE4AD8" w14:textId="40135957" w:rsidR="00AF42F9" w:rsidRPr="00D65EF3" w:rsidRDefault="00AF42F9" w:rsidP="00AF42F9">
            <w:pPr>
              <w:jc w:val="right"/>
              <w:rPr>
                <w:rFonts w:cs="Arial"/>
                <w:sz w:val="18"/>
                <w:szCs w:val="18"/>
              </w:rPr>
            </w:pPr>
            <w:r>
              <w:rPr>
                <w:rFonts w:cs="Arial"/>
                <w:sz w:val="16"/>
                <w:szCs w:val="16"/>
              </w:rPr>
              <w:t>69</w:t>
            </w:r>
          </w:p>
        </w:tc>
        <w:tc>
          <w:tcPr>
            <w:tcW w:w="907" w:type="dxa"/>
            <w:noWrap/>
            <w:vAlign w:val="center"/>
          </w:tcPr>
          <w:p w14:paraId="798A10CA" w14:textId="49F7E0C4" w:rsidR="00AF42F9" w:rsidRPr="00D65EF3" w:rsidRDefault="00AF42F9" w:rsidP="00AF42F9">
            <w:pPr>
              <w:jc w:val="right"/>
              <w:rPr>
                <w:rFonts w:cs="Arial"/>
                <w:sz w:val="18"/>
                <w:szCs w:val="18"/>
              </w:rPr>
            </w:pPr>
            <w:r>
              <w:rPr>
                <w:rFonts w:cs="Arial"/>
                <w:sz w:val="16"/>
                <w:szCs w:val="16"/>
              </w:rPr>
              <w:t>$230</w:t>
            </w:r>
          </w:p>
        </w:tc>
        <w:tc>
          <w:tcPr>
            <w:tcW w:w="1077" w:type="dxa"/>
            <w:noWrap/>
            <w:vAlign w:val="center"/>
          </w:tcPr>
          <w:p w14:paraId="40B30ACC" w14:textId="74105330" w:rsidR="00AF42F9" w:rsidRPr="00D65EF3" w:rsidRDefault="00AF42F9" w:rsidP="00AF42F9">
            <w:pPr>
              <w:jc w:val="right"/>
              <w:rPr>
                <w:rFonts w:cs="Arial"/>
                <w:sz w:val="18"/>
                <w:szCs w:val="18"/>
              </w:rPr>
            </w:pPr>
            <w:r>
              <w:rPr>
                <w:rFonts w:cs="Arial"/>
                <w:sz w:val="16"/>
                <w:szCs w:val="16"/>
              </w:rPr>
              <w:t>0.0%</w:t>
            </w:r>
          </w:p>
        </w:tc>
        <w:tc>
          <w:tcPr>
            <w:tcW w:w="907" w:type="dxa"/>
            <w:shd w:val="clear" w:color="auto" w:fill="DEE4EE"/>
            <w:noWrap/>
            <w:vAlign w:val="center"/>
          </w:tcPr>
          <w:p w14:paraId="2FB1FFDD" w14:textId="09C8A8F8" w:rsidR="00AF42F9" w:rsidRPr="00D65EF3" w:rsidRDefault="00AF42F9" w:rsidP="00AF42F9">
            <w:pPr>
              <w:jc w:val="right"/>
              <w:rPr>
                <w:rFonts w:cs="Arial"/>
                <w:sz w:val="18"/>
                <w:szCs w:val="18"/>
              </w:rPr>
            </w:pPr>
            <w:r>
              <w:rPr>
                <w:rFonts w:cs="Arial"/>
                <w:sz w:val="16"/>
                <w:szCs w:val="16"/>
              </w:rPr>
              <w:t>34</w:t>
            </w:r>
          </w:p>
        </w:tc>
        <w:tc>
          <w:tcPr>
            <w:tcW w:w="907" w:type="dxa"/>
            <w:shd w:val="clear" w:color="auto" w:fill="DEE4EE"/>
            <w:noWrap/>
            <w:vAlign w:val="center"/>
          </w:tcPr>
          <w:p w14:paraId="5AB18D43" w14:textId="1039E5D7" w:rsidR="00AF42F9" w:rsidRPr="00D65EF3" w:rsidRDefault="00AF42F9" w:rsidP="00AF42F9">
            <w:pPr>
              <w:jc w:val="right"/>
              <w:rPr>
                <w:rFonts w:cs="Arial"/>
                <w:sz w:val="18"/>
                <w:szCs w:val="18"/>
              </w:rPr>
            </w:pPr>
            <w:r>
              <w:rPr>
                <w:rFonts w:cs="Arial"/>
                <w:sz w:val="16"/>
                <w:szCs w:val="16"/>
              </w:rPr>
              <w:t>$250</w:t>
            </w:r>
          </w:p>
        </w:tc>
        <w:tc>
          <w:tcPr>
            <w:tcW w:w="1077" w:type="dxa"/>
            <w:shd w:val="clear" w:color="auto" w:fill="DEE4EE"/>
            <w:noWrap/>
            <w:vAlign w:val="center"/>
          </w:tcPr>
          <w:p w14:paraId="68852438" w14:textId="7CDF0628"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56CB733A" w14:textId="712464D5" w:rsidR="00AF42F9" w:rsidRPr="00D65EF3" w:rsidRDefault="00AF42F9" w:rsidP="00AF42F9">
            <w:pPr>
              <w:jc w:val="right"/>
              <w:rPr>
                <w:rFonts w:cs="Arial"/>
                <w:sz w:val="18"/>
                <w:szCs w:val="18"/>
              </w:rPr>
            </w:pPr>
            <w:r>
              <w:rPr>
                <w:rFonts w:cs="Arial"/>
                <w:sz w:val="16"/>
                <w:szCs w:val="16"/>
              </w:rPr>
              <w:t>182</w:t>
            </w:r>
          </w:p>
        </w:tc>
        <w:tc>
          <w:tcPr>
            <w:tcW w:w="907" w:type="dxa"/>
            <w:noWrap/>
            <w:vAlign w:val="center"/>
          </w:tcPr>
          <w:p w14:paraId="56104DB6" w14:textId="722AC690" w:rsidR="00AF42F9" w:rsidRPr="00D65EF3" w:rsidRDefault="00AF42F9" w:rsidP="00AF42F9">
            <w:pPr>
              <w:jc w:val="right"/>
              <w:rPr>
                <w:rFonts w:cs="Arial"/>
                <w:sz w:val="18"/>
                <w:szCs w:val="18"/>
              </w:rPr>
            </w:pPr>
            <w:r>
              <w:rPr>
                <w:rFonts w:cs="Arial"/>
                <w:sz w:val="16"/>
                <w:szCs w:val="16"/>
              </w:rPr>
              <w:t>$308</w:t>
            </w:r>
          </w:p>
        </w:tc>
        <w:tc>
          <w:tcPr>
            <w:tcW w:w="1077" w:type="dxa"/>
            <w:noWrap/>
            <w:vAlign w:val="center"/>
          </w:tcPr>
          <w:p w14:paraId="4A82308F" w14:textId="0A23F703" w:rsidR="00AF42F9" w:rsidRPr="00D65EF3" w:rsidRDefault="00AF42F9" w:rsidP="00AF42F9">
            <w:pPr>
              <w:jc w:val="right"/>
              <w:rPr>
                <w:rFonts w:cs="Arial"/>
                <w:sz w:val="18"/>
                <w:szCs w:val="18"/>
              </w:rPr>
            </w:pPr>
            <w:r>
              <w:rPr>
                <w:rFonts w:cs="Arial"/>
                <w:sz w:val="16"/>
                <w:szCs w:val="16"/>
              </w:rPr>
              <w:t>6.2%</w:t>
            </w:r>
          </w:p>
        </w:tc>
      </w:tr>
      <w:tr w:rsidR="00AF42F9" w:rsidRPr="00EC2601" w14:paraId="4EF5C7F2" w14:textId="77777777" w:rsidTr="00AF42F9">
        <w:trPr>
          <w:trHeight w:val="255"/>
        </w:trPr>
        <w:tc>
          <w:tcPr>
            <w:tcW w:w="3402" w:type="dxa"/>
            <w:noWrap/>
            <w:vAlign w:val="center"/>
          </w:tcPr>
          <w:p w14:paraId="7AD651CB" w14:textId="77777777" w:rsidR="00AF42F9" w:rsidRPr="00EC2601" w:rsidRDefault="00AF42F9" w:rsidP="00AF42F9">
            <w:pPr>
              <w:pStyle w:val="DHStableB"/>
              <w:rPr>
                <w:lang w:eastAsia="en-AU"/>
              </w:rPr>
            </w:pPr>
            <w:r w:rsidRPr="00EC2601">
              <w:rPr>
                <w:lang w:eastAsia="en-AU"/>
              </w:rPr>
              <w:t>Indigo</w:t>
            </w:r>
          </w:p>
        </w:tc>
        <w:tc>
          <w:tcPr>
            <w:tcW w:w="907" w:type="dxa"/>
            <w:shd w:val="clear" w:color="auto" w:fill="DEE4EE"/>
            <w:noWrap/>
            <w:vAlign w:val="center"/>
          </w:tcPr>
          <w:p w14:paraId="0B0CD043" w14:textId="0AD988EA"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059E4308" w14:textId="2844088A"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237E2F39" w14:textId="3EB6E0E6"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AE662B7" w14:textId="60EC7103" w:rsidR="00AF42F9" w:rsidRPr="00D65EF3" w:rsidRDefault="00AF42F9" w:rsidP="00AF42F9">
            <w:pPr>
              <w:jc w:val="right"/>
              <w:rPr>
                <w:rFonts w:cs="Arial"/>
                <w:sz w:val="18"/>
                <w:szCs w:val="18"/>
              </w:rPr>
            </w:pPr>
            <w:r>
              <w:rPr>
                <w:rFonts w:cs="Arial"/>
                <w:sz w:val="16"/>
                <w:szCs w:val="16"/>
              </w:rPr>
              <w:t>10</w:t>
            </w:r>
          </w:p>
        </w:tc>
        <w:tc>
          <w:tcPr>
            <w:tcW w:w="907" w:type="dxa"/>
            <w:noWrap/>
            <w:vAlign w:val="center"/>
          </w:tcPr>
          <w:p w14:paraId="3365EB7C" w14:textId="604AB209" w:rsidR="00AF42F9" w:rsidRPr="00D65EF3" w:rsidRDefault="00AF42F9" w:rsidP="00AF42F9">
            <w:pPr>
              <w:jc w:val="right"/>
              <w:rPr>
                <w:rFonts w:cs="Arial"/>
                <w:sz w:val="18"/>
                <w:szCs w:val="18"/>
              </w:rPr>
            </w:pPr>
            <w:r>
              <w:rPr>
                <w:rFonts w:cs="Arial"/>
                <w:sz w:val="16"/>
                <w:szCs w:val="16"/>
              </w:rPr>
              <w:t>$208</w:t>
            </w:r>
          </w:p>
        </w:tc>
        <w:tc>
          <w:tcPr>
            <w:tcW w:w="1077" w:type="dxa"/>
            <w:noWrap/>
            <w:vAlign w:val="center"/>
          </w:tcPr>
          <w:p w14:paraId="6807C830" w14:textId="1D1CBBD5"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0D97D8F8" w14:textId="2F5EC6C3"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156B5B6B" w14:textId="1AC72F7D"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529EC99F" w14:textId="49997E5F"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0A9C9FB" w14:textId="17AAEFC4" w:rsidR="00AF42F9" w:rsidRPr="00D65EF3" w:rsidRDefault="00AF42F9" w:rsidP="00AF42F9">
            <w:pPr>
              <w:jc w:val="right"/>
              <w:rPr>
                <w:rFonts w:cs="Arial"/>
                <w:sz w:val="18"/>
                <w:szCs w:val="18"/>
              </w:rPr>
            </w:pPr>
            <w:r>
              <w:rPr>
                <w:rFonts w:cs="Arial"/>
                <w:sz w:val="16"/>
                <w:szCs w:val="16"/>
              </w:rPr>
              <w:t>20</w:t>
            </w:r>
          </w:p>
        </w:tc>
        <w:tc>
          <w:tcPr>
            <w:tcW w:w="907" w:type="dxa"/>
            <w:noWrap/>
            <w:vAlign w:val="center"/>
          </w:tcPr>
          <w:p w14:paraId="7CB66744" w14:textId="51CC89FC" w:rsidR="00AF42F9" w:rsidRPr="00D65EF3" w:rsidRDefault="00AF42F9" w:rsidP="00AF42F9">
            <w:pPr>
              <w:jc w:val="right"/>
              <w:rPr>
                <w:rFonts w:cs="Arial"/>
                <w:sz w:val="18"/>
                <w:szCs w:val="18"/>
              </w:rPr>
            </w:pPr>
            <w:r>
              <w:rPr>
                <w:rFonts w:cs="Arial"/>
                <w:sz w:val="16"/>
                <w:szCs w:val="16"/>
              </w:rPr>
              <w:t>$335</w:t>
            </w:r>
          </w:p>
        </w:tc>
        <w:tc>
          <w:tcPr>
            <w:tcW w:w="1077" w:type="dxa"/>
            <w:noWrap/>
            <w:vAlign w:val="center"/>
          </w:tcPr>
          <w:p w14:paraId="7CA487AC" w14:textId="72247AA6" w:rsidR="00AF42F9" w:rsidRPr="00D65EF3" w:rsidRDefault="00AF42F9" w:rsidP="00AF42F9">
            <w:pPr>
              <w:jc w:val="right"/>
              <w:rPr>
                <w:rFonts w:cs="Arial"/>
                <w:sz w:val="18"/>
                <w:szCs w:val="18"/>
              </w:rPr>
            </w:pPr>
            <w:r>
              <w:rPr>
                <w:rFonts w:cs="Arial"/>
                <w:sz w:val="16"/>
                <w:szCs w:val="16"/>
              </w:rPr>
              <w:t>8.1%</w:t>
            </w:r>
          </w:p>
        </w:tc>
      </w:tr>
      <w:tr w:rsidR="00AF42F9" w:rsidRPr="00EC2601" w14:paraId="59F800CA" w14:textId="77777777" w:rsidTr="00AF42F9">
        <w:trPr>
          <w:trHeight w:val="255"/>
        </w:trPr>
        <w:tc>
          <w:tcPr>
            <w:tcW w:w="3402" w:type="dxa"/>
            <w:noWrap/>
            <w:vAlign w:val="center"/>
          </w:tcPr>
          <w:p w14:paraId="46046F7F" w14:textId="77777777" w:rsidR="00AF42F9" w:rsidRPr="00EC2601" w:rsidRDefault="00AF42F9" w:rsidP="00AF42F9">
            <w:pPr>
              <w:pStyle w:val="DHStableB"/>
              <w:rPr>
                <w:lang w:eastAsia="en-AU"/>
              </w:rPr>
            </w:pPr>
            <w:r w:rsidRPr="00EC2601">
              <w:rPr>
                <w:lang w:eastAsia="en-AU"/>
              </w:rPr>
              <w:t>Mansfield</w:t>
            </w:r>
          </w:p>
        </w:tc>
        <w:tc>
          <w:tcPr>
            <w:tcW w:w="907" w:type="dxa"/>
            <w:shd w:val="clear" w:color="auto" w:fill="DEE4EE"/>
            <w:noWrap/>
            <w:vAlign w:val="center"/>
          </w:tcPr>
          <w:p w14:paraId="33363A26" w14:textId="320A29FF"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42618392" w14:textId="71652556"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3201419F" w14:textId="188B46D7"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53F3279" w14:textId="78475052"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14803143" w14:textId="7BECC415" w:rsidR="00AF42F9" w:rsidRPr="00D65EF3" w:rsidRDefault="00AF42F9" w:rsidP="00AF42F9">
            <w:pPr>
              <w:jc w:val="right"/>
              <w:rPr>
                <w:rFonts w:cs="Arial"/>
                <w:sz w:val="18"/>
                <w:szCs w:val="18"/>
              </w:rPr>
            </w:pPr>
            <w:r>
              <w:rPr>
                <w:rFonts w:cs="Arial"/>
                <w:sz w:val="16"/>
                <w:szCs w:val="16"/>
              </w:rPr>
              <w:t>-</w:t>
            </w:r>
          </w:p>
        </w:tc>
        <w:tc>
          <w:tcPr>
            <w:tcW w:w="1077" w:type="dxa"/>
            <w:noWrap/>
            <w:vAlign w:val="center"/>
          </w:tcPr>
          <w:p w14:paraId="14EEA0FF" w14:textId="289B4F4D"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21A31F52" w14:textId="2AEC6A8F"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09F5479D" w14:textId="603B255D"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21C8F5B4" w14:textId="459E6DF2"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586BF8D" w14:textId="3A904BC0" w:rsidR="00AF42F9" w:rsidRPr="00D65EF3" w:rsidRDefault="00AF42F9" w:rsidP="00AF42F9">
            <w:pPr>
              <w:jc w:val="right"/>
              <w:rPr>
                <w:rFonts w:cs="Arial"/>
                <w:sz w:val="18"/>
                <w:szCs w:val="18"/>
              </w:rPr>
            </w:pPr>
            <w:r>
              <w:rPr>
                <w:rFonts w:cs="Arial"/>
                <w:sz w:val="16"/>
                <w:szCs w:val="16"/>
              </w:rPr>
              <w:t>15</w:t>
            </w:r>
          </w:p>
        </w:tc>
        <w:tc>
          <w:tcPr>
            <w:tcW w:w="907" w:type="dxa"/>
            <w:noWrap/>
            <w:vAlign w:val="center"/>
          </w:tcPr>
          <w:p w14:paraId="0D6F50CE" w14:textId="1C9D6E84" w:rsidR="00AF42F9" w:rsidRPr="00D65EF3" w:rsidRDefault="00AF42F9" w:rsidP="00AF42F9">
            <w:pPr>
              <w:jc w:val="right"/>
              <w:rPr>
                <w:rFonts w:cs="Arial"/>
                <w:sz w:val="18"/>
                <w:szCs w:val="18"/>
              </w:rPr>
            </w:pPr>
            <w:r>
              <w:rPr>
                <w:rFonts w:cs="Arial"/>
                <w:sz w:val="16"/>
                <w:szCs w:val="16"/>
              </w:rPr>
              <w:t>$350</w:t>
            </w:r>
          </w:p>
        </w:tc>
        <w:tc>
          <w:tcPr>
            <w:tcW w:w="1077" w:type="dxa"/>
            <w:noWrap/>
            <w:vAlign w:val="center"/>
          </w:tcPr>
          <w:p w14:paraId="027B9461" w14:textId="0D6D4A15" w:rsidR="00AF42F9" w:rsidRPr="00D65EF3" w:rsidRDefault="00AF42F9" w:rsidP="00AF42F9">
            <w:pPr>
              <w:jc w:val="right"/>
              <w:rPr>
                <w:rFonts w:cs="Arial"/>
                <w:sz w:val="18"/>
                <w:szCs w:val="18"/>
              </w:rPr>
            </w:pPr>
            <w:r>
              <w:rPr>
                <w:rFonts w:cs="Arial"/>
                <w:sz w:val="16"/>
                <w:szCs w:val="16"/>
              </w:rPr>
              <w:t>4.5%</w:t>
            </w:r>
          </w:p>
        </w:tc>
      </w:tr>
      <w:tr w:rsidR="00AF42F9" w:rsidRPr="00EC2601" w14:paraId="528A7FA5" w14:textId="77777777" w:rsidTr="00AF42F9">
        <w:trPr>
          <w:trHeight w:val="255"/>
        </w:trPr>
        <w:tc>
          <w:tcPr>
            <w:tcW w:w="3402" w:type="dxa"/>
            <w:noWrap/>
            <w:vAlign w:val="center"/>
          </w:tcPr>
          <w:p w14:paraId="1A431E07" w14:textId="77777777" w:rsidR="00AF42F9" w:rsidRPr="00EC2601" w:rsidRDefault="00AF42F9" w:rsidP="00AF42F9">
            <w:pPr>
              <w:pStyle w:val="DHStableB"/>
              <w:rPr>
                <w:lang w:eastAsia="en-AU"/>
              </w:rPr>
            </w:pPr>
            <w:r w:rsidRPr="00EC2601">
              <w:rPr>
                <w:lang w:eastAsia="en-AU"/>
              </w:rPr>
              <w:t>Mitchell</w:t>
            </w:r>
          </w:p>
        </w:tc>
        <w:tc>
          <w:tcPr>
            <w:tcW w:w="907" w:type="dxa"/>
            <w:shd w:val="clear" w:color="auto" w:fill="DEE4EE"/>
            <w:noWrap/>
            <w:vAlign w:val="center"/>
          </w:tcPr>
          <w:p w14:paraId="1BE3B874" w14:textId="0B3DBAEC"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0A27FFAD" w14:textId="4B9D6BFC"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3B8858E7" w14:textId="6C19CB7D"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8C77393" w14:textId="07149E42" w:rsidR="00AF42F9" w:rsidRPr="00D65EF3" w:rsidRDefault="00AF42F9" w:rsidP="00AF42F9">
            <w:pPr>
              <w:jc w:val="right"/>
              <w:rPr>
                <w:rFonts w:cs="Arial"/>
                <w:sz w:val="18"/>
                <w:szCs w:val="18"/>
              </w:rPr>
            </w:pPr>
            <w:r>
              <w:rPr>
                <w:rFonts w:cs="Arial"/>
                <w:sz w:val="16"/>
                <w:szCs w:val="16"/>
              </w:rPr>
              <w:t>13</w:t>
            </w:r>
          </w:p>
        </w:tc>
        <w:tc>
          <w:tcPr>
            <w:tcW w:w="907" w:type="dxa"/>
            <w:noWrap/>
            <w:vAlign w:val="center"/>
          </w:tcPr>
          <w:p w14:paraId="16A9D08E" w14:textId="762301DA" w:rsidR="00AF42F9" w:rsidRPr="00D65EF3" w:rsidRDefault="00AF42F9" w:rsidP="00AF42F9">
            <w:pPr>
              <w:jc w:val="right"/>
              <w:rPr>
                <w:rFonts w:cs="Arial"/>
                <w:sz w:val="18"/>
                <w:szCs w:val="18"/>
              </w:rPr>
            </w:pPr>
            <w:r>
              <w:rPr>
                <w:rFonts w:cs="Arial"/>
                <w:sz w:val="16"/>
                <w:szCs w:val="16"/>
              </w:rPr>
              <w:t>$255</w:t>
            </w:r>
          </w:p>
        </w:tc>
        <w:tc>
          <w:tcPr>
            <w:tcW w:w="1077" w:type="dxa"/>
            <w:noWrap/>
            <w:vAlign w:val="center"/>
          </w:tcPr>
          <w:p w14:paraId="0BB29EB2" w14:textId="1B53971C" w:rsidR="00AF42F9" w:rsidRPr="00D65EF3" w:rsidRDefault="00AF42F9" w:rsidP="00AF42F9">
            <w:pPr>
              <w:jc w:val="right"/>
              <w:rPr>
                <w:rFonts w:cs="Arial"/>
                <w:sz w:val="18"/>
                <w:szCs w:val="18"/>
              </w:rPr>
            </w:pPr>
            <w:r>
              <w:rPr>
                <w:rFonts w:cs="Arial"/>
                <w:sz w:val="16"/>
                <w:szCs w:val="16"/>
              </w:rPr>
              <w:t>-1.9%</w:t>
            </w:r>
          </w:p>
        </w:tc>
        <w:tc>
          <w:tcPr>
            <w:tcW w:w="907" w:type="dxa"/>
            <w:shd w:val="clear" w:color="auto" w:fill="DEE4EE"/>
            <w:noWrap/>
            <w:vAlign w:val="center"/>
          </w:tcPr>
          <w:p w14:paraId="5E7ED499" w14:textId="3BD87CB4" w:rsidR="00AF42F9" w:rsidRPr="00D65EF3" w:rsidRDefault="00AF42F9" w:rsidP="00AF42F9">
            <w:pPr>
              <w:jc w:val="right"/>
              <w:rPr>
                <w:rFonts w:cs="Arial"/>
                <w:sz w:val="18"/>
                <w:szCs w:val="18"/>
              </w:rPr>
            </w:pPr>
            <w:r>
              <w:rPr>
                <w:rFonts w:cs="Arial"/>
                <w:sz w:val="16"/>
                <w:szCs w:val="16"/>
              </w:rPr>
              <w:t>21</w:t>
            </w:r>
          </w:p>
        </w:tc>
        <w:tc>
          <w:tcPr>
            <w:tcW w:w="907" w:type="dxa"/>
            <w:shd w:val="clear" w:color="auto" w:fill="DEE4EE"/>
            <w:noWrap/>
            <w:vAlign w:val="center"/>
          </w:tcPr>
          <w:p w14:paraId="42AEEBCA" w14:textId="35B833DE" w:rsidR="00AF42F9" w:rsidRPr="00D65EF3" w:rsidRDefault="00AF42F9" w:rsidP="00AF42F9">
            <w:pPr>
              <w:jc w:val="right"/>
              <w:rPr>
                <w:rFonts w:cs="Arial"/>
                <w:sz w:val="18"/>
                <w:szCs w:val="18"/>
              </w:rPr>
            </w:pPr>
            <w:r>
              <w:rPr>
                <w:rFonts w:cs="Arial"/>
                <w:sz w:val="16"/>
                <w:szCs w:val="16"/>
              </w:rPr>
              <w:t>$280</w:t>
            </w:r>
          </w:p>
        </w:tc>
        <w:tc>
          <w:tcPr>
            <w:tcW w:w="1077" w:type="dxa"/>
            <w:shd w:val="clear" w:color="auto" w:fill="DEE4EE"/>
            <w:noWrap/>
            <w:vAlign w:val="center"/>
          </w:tcPr>
          <w:p w14:paraId="4B988809" w14:textId="085FA355"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35A7B170" w14:textId="04FEA464" w:rsidR="00AF42F9" w:rsidRPr="00D65EF3" w:rsidRDefault="00AF42F9" w:rsidP="00AF42F9">
            <w:pPr>
              <w:jc w:val="right"/>
              <w:rPr>
                <w:rFonts w:cs="Arial"/>
                <w:sz w:val="18"/>
                <w:szCs w:val="18"/>
              </w:rPr>
            </w:pPr>
            <w:r>
              <w:rPr>
                <w:rFonts w:cs="Arial"/>
                <w:sz w:val="16"/>
                <w:szCs w:val="16"/>
              </w:rPr>
              <w:t>84</w:t>
            </w:r>
          </w:p>
        </w:tc>
        <w:tc>
          <w:tcPr>
            <w:tcW w:w="907" w:type="dxa"/>
            <w:noWrap/>
            <w:vAlign w:val="center"/>
          </w:tcPr>
          <w:p w14:paraId="7D4EEC4D" w14:textId="56625114" w:rsidR="00AF42F9" w:rsidRPr="00D65EF3" w:rsidRDefault="00AF42F9" w:rsidP="00AF42F9">
            <w:pPr>
              <w:jc w:val="right"/>
              <w:rPr>
                <w:rFonts w:cs="Arial"/>
                <w:sz w:val="18"/>
                <w:szCs w:val="18"/>
              </w:rPr>
            </w:pPr>
            <w:r>
              <w:rPr>
                <w:rFonts w:cs="Arial"/>
                <w:sz w:val="16"/>
                <w:szCs w:val="16"/>
              </w:rPr>
              <w:t>$330</w:t>
            </w:r>
          </w:p>
        </w:tc>
        <w:tc>
          <w:tcPr>
            <w:tcW w:w="1077" w:type="dxa"/>
            <w:noWrap/>
            <w:vAlign w:val="center"/>
          </w:tcPr>
          <w:p w14:paraId="57CC4546" w14:textId="21AB4F9F" w:rsidR="00AF42F9" w:rsidRPr="00D65EF3" w:rsidRDefault="00AF42F9" w:rsidP="00AF42F9">
            <w:pPr>
              <w:jc w:val="right"/>
              <w:rPr>
                <w:rFonts w:cs="Arial"/>
                <w:sz w:val="18"/>
                <w:szCs w:val="18"/>
              </w:rPr>
            </w:pPr>
            <w:r>
              <w:rPr>
                <w:rFonts w:cs="Arial"/>
                <w:sz w:val="16"/>
                <w:szCs w:val="16"/>
              </w:rPr>
              <w:t>0.0%</w:t>
            </w:r>
          </w:p>
        </w:tc>
      </w:tr>
      <w:tr w:rsidR="00AF42F9" w:rsidRPr="00EC2601" w14:paraId="668AE6B2" w14:textId="77777777" w:rsidTr="00AF42F9">
        <w:trPr>
          <w:trHeight w:val="255"/>
        </w:trPr>
        <w:tc>
          <w:tcPr>
            <w:tcW w:w="3402" w:type="dxa"/>
            <w:noWrap/>
            <w:vAlign w:val="center"/>
          </w:tcPr>
          <w:p w14:paraId="264FC864" w14:textId="77777777" w:rsidR="00AF42F9" w:rsidRPr="00EC2601" w:rsidRDefault="00AF42F9" w:rsidP="00AF42F9">
            <w:pPr>
              <w:pStyle w:val="DHStableB"/>
              <w:rPr>
                <w:lang w:eastAsia="en-AU"/>
              </w:rPr>
            </w:pPr>
            <w:r w:rsidRPr="00EC2601">
              <w:rPr>
                <w:lang w:eastAsia="en-AU"/>
              </w:rPr>
              <w:t>Moira</w:t>
            </w:r>
          </w:p>
        </w:tc>
        <w:tc>
          <w:tcPr>
            <w:tcW w:w="907" w:type="dxa"/>
            <w:shd w:val="clear" w:color="auto" w:fill="DEE4EE"/>
            <w:noWrap/>
            <w:vAlign w:val="center"/>
          </w:tcPr>
          <w:p w14:paraId="5DC769EF" w14:textId="49B36BD3"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4637EC36" w14:textId="3EAFFA88"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6A6DAD27" w14:textId="0B77B74B"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C98B3B2" w14:textId="6E12C70E" w:rsidR="00AF42F9" w:rsidRPr="00D65EF3" w:rsidRDefault="00AF42F9" w:rsidP="00AF42F9">
            <w:pPr>
              <w:jc w:val="right"/>
              <w:rPr>
                <w:rFonts w:cs="Arial"/>
                <w:sz w:val="18"/>
                <w:szCs w:val="18"/>
              </w:rPr>
            </w:pPr>
            <w:r>
              <w:rPr>
                <w:rFonts w:cs="Arial"/>
                <w:sz w:val="16"/>
                <w:szCs w:val="16"/>
              </w:rPr>
              <w:t>35</w:t>
            </w:r>
          </w:p>
        </w:tc>
        <w:tc>
          <w:tcPr>
            <w:tcW w:w="907" w:type="dxa"/>
            <w:noWrap/>
            <w:vAlign w:val="center"/>
          </w:tcPr>
          <w:p w14:paraId="5932772C" w14:textId="6B3A2709" w:rsidR="00AF42F9" w:rsidRPr="00D65EF3" w:rsidRDefault="00AF42F9" w:rsidP="00AF42F9">
            <w:pPr>
              <w:jc w:val="right"/>
              <w:rPr>
                <w:rFonts w:cs="Arial"/>
                <w:sz w:val="18"/>
                <w:szCs w:val="18"/>
              </w:rPr>
            </w:pPr>
            <w:r>
              <w:rPr>
                <w:rFonts w:cs="Arial"/>
                <w:sz w:val="16"/>
                <w:szCs w:val="16"/>
              </w:rPr>
              <w:t>$225</w:t>
            </w:r>
          </w:p>
        </w:tc>
        <w:tc>
          <w:tcPr>
            <w:tcW w:w="1077" w:type="dxa"/>
            <w:noWrap/>
            <w:vAlign w:val="center"/>
          </w:tcPr>
          <w:p w14:paraId="0012C614" w14:textId="4569F0E2" w:rsidR="00AF42F9" w:rsidRPr="00D65EF3" w:rsidRDefault="00AF42F9" w:rsidP="00AF42F9">
            <w:pPr>
              <w:jc w:val="right"/>
              <w:rPr>
                <w:rFonts w:cs="Arial"/>
                <w:sz w:val="18"/>
                <w:szCs w:val="18"/>
              </w:rPr>
            </w:pPr>
            <w:r>
              <w:rPr>
                <w:rFonts w:cs="Arial"/>
                <w:sz w:val="16"/>
                <w:szCs w:val="16"/>
              </w:rPr>
              <w:t>3.2%</w:t>
            </w:r>
          </w:p>
        </w:tc>
        <w:tc>
          <w:tcPr>
            <w:tcW w:w="907" w:type="dxa"/>
            <w:shd w:val="clear" w:color="auto" w:fill="DEE4EE"/>
            <w:noWrap/>
            <w:vAlign w:val="center"/>
          </w:tcPr>
          <w:p w14:paraId="6B45A0BD" w14:textId="3FABABA4" w:rsidR="00AF42F9" w:rsidRPr="00D65EF3" w:rsidRDefault="00AF42F9" w:rsidP="00AF42F9">
            <w:pPr>
              <w:jc w:val="right"/>
              <w:rPr>
                <w:rFonts w:cs="Arial"/>
                <w:sz w:val="18"/>
                <w:szCs w:val="18"/>
              </w:rPr>
            </w:pPr>
            <w:r>
              <w:rPr>
                <w:rFonts w:cs="Arial"/>
                <w:sz w:val="16"/>
                <w:szCs w:val="16"/>
              </w:rPr>
              <w:t>19</w:t>
            </w:r>
          </w:p>
        </w:tc>
        <w:tc>
          <w:tcPr>
            <w:tcW w:w="907" w:type="dxa"/>
            <w:shd w:val="clear" w:color="auto" w:fill="DEE4EE"/>
            <w:noWrap/>
            <w:vAlign w:val="center"/>
          </w:tcPr>
          <w:p w14:paraId="69346AB2" w14:textId="537352FE" w:rsidR="00AF42F9" w:rsidRPr="00D65EF3" w:rsidRDefault="00AF42F9" w:rsidP="00AF42F9">
            <w:pPr>
              <w:jc w:val="right"/>
              <w:rPr>
                <w:rFonts w:cs="Arial"/>
                <w:sz w:val="18"/>
                <w:szCs w:val="18"/>
              </w:rPr>
            </w:pPr>
            <w:r>
              <w:rPr>
                <w:rFonts w:cs="Arial"/>
                <w:sz w:val="16"/>
                <w:szCs w:val="16"/>
              </w:rPr>
              <w:t>$240</w:t>
            </w:r>
          </w:p>
        </w:tc>
        <w:tc>
          <w:tcPr>
            <w:tcW w:w="1077" w:type="dxa"/>
            <w:shd w:val="clear" w:color="auto" w:fill="DEE4EE"/>
            <w:noWrap/>
            <w:vAlign w:val="center"/>
          </w:tcPr>
          <w:p w14:paraId="1AEE15D8" w14:textId="65F3A514" w:rsidR="00AF42F9" w:rsidRPr="00D65EF3" w:rsidRDefault="00AF42F9" w:rsidP="00AF42F9">
            <w:pPr>
              <w:jc w:val="right"/>
              <w:rPr>
                <w:rFonts w:cs="Arial"/>
                <w:sz w:val="18"/>
                <w:szCs w:val="18"/>
              </w:rPr>
            </w:pPr>
            <w:r>
              <w:rPr>
                <w:rFonts w:cs="Arial"/>
                <w:sz w:val="16"/>
                <w:szCs w:val="16"/>
              </w:rPr>
              <w:t>6.7%</w:t>
            </w:r>
          </w:p>
        </w:tc>
        <w:tc>
          <w:tcPr>
            <w:tcW w:w="907" w:type="dxa"/>
            <w:noWrap/>
            <w:vAlign w:val="center"/>
          </w:tcPr>
          <w:p w14:paraId="3AC8B784" w14:textId="56E908A5" w:rsidR="00AF42F9" w:rsidRPr="00D65EF3" w:rsidRDefault="00AF42F9" w:rsidP="00AF42F9">
            <w:pPr>
              <w:jc w:val="right"/>
              <w:rPr>
                <w:rFonts w:cs="Arial"/>
                <w:sz w:val="18"/>
                <w:szCs w:val="18"/>
              </w:rPr>
            </w:pPr>
            <w:r>
              <w:rPr>
                <w:rFonts w:cs="Arial"/>
                <w:sz w:val="16"/>
                <w:szCs w:val="16"/>
              </w:rPr>
              <w:t>62</w:t>
            </w:r>
          </w:p>
        </w:tc>
        <w:tc>
          <w:tcPr>
            <w:tcW w:w="907" w:type="dxa"/>
            <w:noWrap/>
            <w:vAlign w:val="center"/>
          </w:tcPr>
          <w:p w14:paraId="413517B3" w14:textId="4E0C1C1A" w:rsidR="00AF42F9" w:rsidRPr="00D65EF3" w:rsidRDefault="00AF42F9" w:rsidP="00AF42F9">
            <w:pPr>
              <w:jc w:val="right"/>
              <w:rPr>
                <w:rFonts w:cs="Arial"/>
                <w:sz w:val="18"/>
                <w:szCs w:val="18"/>
              </w:rPr>
            </w:pPr>
            <w:r>
              <w:rPr>
                <w:rFonts w:cs="Arial"/>
                <w:sz w:val="16"/>
                <w:szCs w:val="16"/>
              </w:rPr>
              <w:t>$300</w:t>
            </w:r>
          </w:p>
        </w:tc>
        <w:tc>
          <w:tcPr>
            <w:tcW w:w="1077" w:type="dxa"/>
            <w:noWrap/>
            <w:vAlign w:val="center"/>
          </w:tcPr>
          <w:p w14:paraId="2CDAF237" w14:textId="070BB456" w:rsidR="00AF42F9" w:rsidRPr="00D65EF3" w:rsidRDefault="00AF42F9" w:rsidP="00AF42F9">
            <w:pPr>
              <w:jc w:val="right"/>
              <w:rPr>
                <w:rFonts w:cs="Arial"/>
                <w:sz w:val="18"/>
                <w:szCs w:val="18"/>
              </w:rPr>
            </w:pPr>
            <w:r>
              <w:rPr>
                <w:rFonts w:cs="Arial"/>
                <w:sz w:val="16"/>
                <w:szCs w:val="16"/>
              </w:rPr>
              <w:t>11.1%</w:t>
            </w:r>
          </w:p>
        </w:tc>
      </w:tr>
      <w:tr w:rsidR="00AF42F9" w:rsidRPr="00EC2601" w14:paraId="64A9CD21" w14:textId="77777777" w:rsidTr="00AF42F9">
        <w:trPr>
          <w:trHeight w:val="255"/>
        </w:trPr>
        <w:tc>
          <w:tcPr>
            <w:tcW w:w="3402" w:type="dxa"/>
            <w:noWrap/>
            <w:vAlign w:val="center"/>
          </w:tcPr>
          <w:p w14:paraId="79C115C6" w14:textId="77777777" w:rsidR="00AF42F9" w:rsidRPr="00EC2601" w:rsidRDefault="00AF42F9" w:rsidP="00AF42F9">
            <w:pPr>
              <w:pStyle w:val="DHStableB"/>
              <w:rPr>
                <w:lang w:eastAsia="en-AU"/>
              </w:rPr>
            </w:pPr>
            <w:r w:rsidRPr="00EC2601">
              <w:rPr>
                <w:lang w:eastAsia="en-AU"/>
              </w:rPr>
              <w:t>Murrindindi</w:t>
            </w:r>
          </w:p>
        </w:tc>
        <w:tc>
          <w:tcPr>
            <w:tcW w:w="907" w:type="dxa"/>
            <w:shd w:val="clear" w:color="auto" w:fill="DEE4EE"/>
            <w:noWrap/>
            <w:vAlign w:val="center"/>
          </w:tcPr>
          <w:p w14:paraId="7F6D4855" w14:textId="32296948"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1E7CEB61" w14:textId="408815DF"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395E9D83" w14:textId="242EC7BC"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DCD8A0C" w14:textId="777A604D"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5135D7EF" w14:textId="5F63929C" w:rsidR="00AF42F9" w:rsidRPr="00D65EF3" w:rsidRDefault="00AF42F9" w:rsidP="00AF42F9">
            <w:pPr>
              <w:jc w:val="right"/>
              <w:rPr>
                <w:rFonts w:cs="Arial"/>
                <w:sz w:val="18"/>
                <w:szCs w:val="18"/>
              </w:rPr>
            </w:pPr>
            <w:r>
              <w:rPr>
                <w:rFonts w:cs="Arial"/>
                <w:sz w:val="16"/>
                <w:szCs w:val="16"/>
              </w:rPr>
              <w:t>-</w:t>
            </w:r>
          </w:p>
        </w:tc>
        <w:tc>
          <w:tcPr>
            <w:tcW w:w="1077" w:type="dxa"/>
            <w:noWrap/>
            <w:vAlign w:val="center"/>
          </w:tcPr>
          <w:p w14:paraId="19A9C31E" w14:textId="314F9F8F"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20AF20D4" w14:textId="37257E04"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798B3111" w14:textId="6BC4B56E"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6BE64106" w14:textId="370508DA"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B597A16" w14:textId="1B84A2B9" w:rsidR="00AF42F9" w:rsidRPr="00D65EF3" w:rsidRDefault="00AF42F9" w:rsidP="00AF42F9">
            <w:pPr>
              <w:jc w:val="right"/>
              <w:rPr>
                <w:rFonts w:cs="Arial"/>
                <w:sz w:val="18"/>
                <w:szCs w:val="18"/>
              </w:rPr>
            </w:pPr>
            <w:r>
              <w:rPr>
                <w:rFonts w:cs="Arial"/>
                <w:sz w:val="16"/>
                <w:szCs w:val="16"/>
              </w:rPr>
              <w:t>22</w:t>
            </w:r>
          </w:p>
        </w:tc>
        <w:tc>
          <w:tcPr>
            <w:tcW w:w="907" w:type="dxa"/>
            <w:noWrap/>
            <w:vAlign w:val="center"/>
          </w:tcPr>
          <w:p w14:paraId="32ADA863" w14:textId="60CBD484" w:rsidR="00AF42F9" w:rsidRPr="00D65EF3" w:rsidRDefault="00AF42F9" w:rsidP="00AF42F9">
            <w:pPr>
              <w:jc w:val="right"/>
              <w:rPr>
                <w:rFonts w:cs="Arial"/>
                <w:sz w:val="18"/>
                <w:szCs w:val="18"/>
              </w:rPr>
            </w:pPr>
            <w:r>
              <w:rPr>
                <w:rFonts w:cs="Arial"/>
                <w:sz w:val="16"/>
                <w:szCs w:val="16"/>
              </w:rPr>
              <w:t>$300</w:t>
            </w:r>
          </w:p>
        </w:tc>
        <w:tc>
          <w:tcPr>
            <w:tcW w:w="1077" w:type="dxa"/>
            <w:noWrap/>
            <w:vAlign w:val="center"/>
          </w:tcPr>
          <w:p w14:paraId="4B21A452" w14:textId="783C4E9A" w:rsidR="00AF42F9" w:rsidRPr="00D65EF3" w:rsidRDefault="00AF42F9" w:rsidP="00AF42F9">
            <w:pPr>
              <w:jc w:val="right"/>
              <w:rPr>
                <w:rFonts w:cs="Arial"/>
                <w:sz w:val="18"/>
                <w:szCs w:val="18"/>
              </w:rPr>
            </w:pPr>
            <w:r>
              <w:rPr>
                <w:rFonts w:cs="Arial"/>
                <w:sz w:val="16"/>
                <w:szCs w:val="16"/>
              </w:rPr>
              <w:t>-6.3%</w:t>
            </w:r>
          </w:p>
        </w:tc>
      </w:tr>
      <w:tr w:rsidR="00AF42F9" w:rsidRPr="00EC2601" w14:paraId="638AF83D" w14:textId="77777777" w:rsidTr="00AF42F9">
        <w:trPr>
          <w:trHeight w:val="255"/>
        </w:trPr>
        <w:tc>
          <w:tcPr>
            <w:tcW w:w="3402" w:type="dxa"/>
            <w:noWrap/>
            <w:vAlign w:val="center"/>
          </w:tcPr>
          <w:p w14:paraId="612F680B" w14:textId="77777777" w:rsidR="00AF42F9" w:rsidRPr="00EC2601" w:rsidRDefault="00AF42F9" w:rsidP="00AF42F9">
            <w:pPr>
              <w:pStyle w:val="DHStableB"/>
              <w:rPr>
                <w:lang w:eastAsia="en-AU"/>
              </w:rPr>
            </w:pPr>
            <w:r w:rsidRPr="00EC2601">
              <w:rPr>
                <w:lang w:eastAsia="en-AU"/>
              </w:rPr>
              <w:t>Strathbogie</w:t>
            </w:r>
          </w:p>
        </w:tc>
        <w:tc>
          <w:tcPr>
            <w:tcW w:w="907" w:type="dxa"/>
            <w:shd w:val="clear" w:color="auto" w:fill="DEE4EE"/>
            <w:noWrap/>
            <w:vAlign w:val="center"/>
          </w:tcPr>
          <w:p w14:paraId="72B74DE7" w14:textId="2E1E1869"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7D3483EF" w14:textId="04E3D290"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62B6731D" w14:textId="4512988B"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C6B1327" w14:textId="5670C697"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2CA7D10" w14:textId="188C678F" w:rsidR="00AF42F9" w:rsidRPr="00D65EF3" w:rsidRDefault="00AF42F9" w:rsidP="00AF42F9">
            <w:pPr>
              <w:jc w:val="right"/>
              <w:rPr>
                <w:rFonts w:cs="Arial"/>
                <w:sz w:val="18"/>
                <w:szCs w:val="18"/>
              </w:rPr>
            </w:pPr>
            <w:r>
              <w:rPr>
                <w:rFonts w:cs="Arial"/>
                <w:sz w:val="16"/>
                <w:szCs w:val="16"/>
              </w:rPr>
              <w:t>-</w:t>
            </w:r>
          </w:p>
        </w:tc>
        <w:tc>
          <w:tcPr>
            <w:tcW w:w="1077" w:type="dxa"/>
            <w:noWrap/>
            <w:vAlign w:val="center"/>
          </w:tcPr>
          <w:p w14:paraId="2D2C83A3" w14:textId="511DE756"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1FC2E03B" w14:textId="6E912285"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12210403" w14:textId="290F3AF7"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17A3B2FF" w14:textId="2159424B"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E16942F" w14:textId="5779BCA4" w:rsidR="00AF42F9" w:rsidRPr="00D65EF3" w:rsidRDefault="00AF42F9" w:rsidP="00AF42F9">
            <w:pPr>
              <w:jc w:val="right"/>
              <w:rPr>
                <w:rFonts w:cs="Arial"/>
                <w:sz w:val="18"/>
                <w:szCs w:val="18"/>
              </w:rPr>
            </w:pPr>
            <w:r>
              <w:rPr>
                <w:rFonts w:cs="Arial"/>
                <w:sz w:val="16"/>
                <w:szCs w:val="16"/>
              </w:rPr>
              <w:t>26</w:t>
            </w:r>
          </w:p>
        </w:tc>
        <w:tc>
          <w:tcPr>
            <w:tcW w:w="907" w:type="dxa"/>
            <w:noWrap/>
            <w:vAlign w:val="center"/>
          </w:tcPr>
          <w:p w14:paraId="433FCE14" w14:textId="57D114B7" w:rsidR="00AF42F9" w:rsidRPr="00D65EF3" w:rsidRDefault="00AF42F9" w:rsidP="00AF42F9">
            <w:pPr>
              <w:jc w:val="right"/>
              <w:rPr>
                <w:rFonts w:cs="Arial"/>
                <w:sz w:val="18"/>
                <w:szCs w:val="18"/>
              </w:rPr>
            </w:pPr>
            <w:r>
              <w:rPr>
                <w:rFonts w:cs="Arial"/>
                <w:sz w:val="16"/>
                <w:szCs w:val="16"/>
              </w:rPr>
              <w:t>$293</w:t>
            </w:r>
          </w:p>
        </w:tc>
        <w:tc>
          <w:tcPr>
            <w:tcW w:w="1077" w:type="dxa"/>
            <w:noWrap/>
            <w:vAlign w:val="center"/>
          </w:tcPr>
          <w:p w14:paraId="01D1AA9D" w14:textId="2FB4AA52" w:rsidR="00AF42F9" w:rsidRPr="00D65EF3" w:rsidRDefault="00AF42F9" w:rsidP="00AF42F9">
            <w:pPr>
              <w:jc w:val="right"/>
              <w:rPr>
                <w:rFonts w:cs="Arial"/>
                <w:sz w:val="18"/>
                <w:szCs w:val="18"/>
              </w:rPr>
            </w:pPr>
            <w:r>
              <w:rPr>
                <w:rFonts w:cs="Arial"/>
                <w:sz w:val="16"/>
                <w:szCs w:val="16"/>
              </w:rPr>
              <w:t>-2.3%</w:t>
            </w:r>
          </w:p>
        </w:tc>
      </w:tr>
      <w:tr w:rsidR="00AF42F9" w:rsidRPr="00EC2601" w14:paraId="3E6CACCC" w14:textId="77777777" w:rsidTr="00AF42F9">
        <w:trPr>
          <w:trHeight w:val="255"/>
        </w:trPr>
        <w:tc>
          <w:tcPr>
            <w:tcW w:w="3402" w:type="dxa"/>
            <w:noWrap/>
            <w:vAlign w:val="center"/>
          </w:tcPr>
          <w:p w14:paraId="656226A2" w14:textId="77777777" w:rsidR="00AF42F9" w:rsidRPr="00EC2601" w:rsidRDefault="00AF42F9" w:rsidP="00AF42F9">
            <w:pPr>
              <w:pStyle w:val="DHStableB"/>
              <w:rPr>
                <w:lang w:eastAsia="en-AU"/>
              </w:rPr>
            </w:pPr>
            <w:r w:rsidRPr="00EC2601">
              <w:rPr>
                <w:lang w:eastAsia="en-AU"/>
              </w:rPr>
              <w:t>Towong</w:t>
            </w:r>
          </w:p>
        </w:tc>
        <w:tc>
          <w:tcPr>
            <w:tcW w:w="907" w:type="dxa"/>
            <w:shd w:val="clear" w:color="auto" w:fill="DEE4EE"/>
            <w:noWrap/>
            <w:vAlign w:val="center"/>
          </w:tcPr>
          <w:p w14:paraId="017109F8" w14:textId="6140CD86"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68981EE5" w14:textId="04458CB7"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2EE6330D" w14:textId="116D392D"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50414254" w14:textId="2BC54ABE"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29A6ABA" w14:textId="52E0C241" w:rsidR="00AF42F9" w:rsidRPr="00D65EF3" w:rsidRDefault="00AF42F9" w:rsidP="00AF42F9">
            <w:pPr>
              <w:jc w:val="right"/>
              <w:rPr>
                <w:rFonts w:cs="Arial"/>
                <w:sz w:val="18"/>
                <w:szCs w:val="18"/>
              </w:rPr>
            </w:pPr>
            <w:r>
              <w:rPr>
                <w:rFonts w:cs="Arial"/>
                <w:sz w:val="16"/>
                <w:szCs w:val="16"/>
              </w:rPr>
              <w:t>-</w:t>
            </w:r>
          </w:p>
        </w:tc>
        <w:tc>
          <w:tcPr>
            <w:tcW w:w="1077" w:type="dxa"/>
            <w:noWrap/>
            <w:vAlign w:val="center"/>
          </w:tcPr>
          <w:p w14:paraId="28FD5616" w14:textId="0EFEC354"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19DC4EDB" w14:textId="5B585D36"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33C9D843" w14:textId="65CEE912"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617A5EBA" w14:textId="495ECCC0"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2E90DDFD" w14:textId="755EC513" w:rsidR="00AF42F9" w:rsidRPr="00D65EF3" w:rsidRDefault="00AF42F9" w:rsidP="00AF42F9">
            <w:pPr>
              <w:jc w:val="right"/>
              <w:rPr>
                <w:rFonts w:cs="Arial"/>
                <w:sz w:val="18"/>
                <w:szCs w:val="18"/>
              </w:rPr>
            </w:pPr>
            <w:r>
              <w:rPr>
                <w:rFonts w:cs="Arial"/>
                <w:sz w:val="16"/>
                <w:szCs w:val="16"/>
              </w:rPr>
              <w:t>13</w:t>
            </w:r>
          </w:p>
        </w:tc>
        <w:tc>
          <w:tcPr>
            <w:tcW w:w="907" w:type="dxa"/>
            <w:noWrap/>
            <w:vAlign w:val="center"/>
          </w:tcPr>
          <w:p w14:paraId="06A0F347" w14:textId="602DCA3B" w:rsidR="00AF42F9" w:rsidRPr="00D65EF3" w:rsidRDefault="00AF42F9" w:rsidP="00AF42F9">
            <w:pPr>
              <w:jc w:val="right"/>
              <w:rPr>
                <w:rFonts w:cs="Arial"/>
                <w:sz w:val="18"/>
                <w:szCs w:val="18"/>
              </w:rPr>
            </w:pPr>
            <w:r>
              <w:rPr>
                <w:rFonts w:cs="Arial"/>
                <w:sz w:val="16"/>
                <w:szCs w:val="16"/>
              </w:rPr>
              <w:t>$260</w:t>
            </w:r>
          </w:p>
        </w:tc>
        <w:tc>
          <w:tcPr>
            <w:tcW w:w="1077" w:type="dxa"/>
            <w:noWrap/>
            <w:vAlign w:val="center"/>
          </w:tcPr>
          <w:p w14:paraId="67A19F64" w14:textId="35E36D1B" w:rsidR="00AF42F9" w:rsidRPr="00D65EF3" w:rsidRDefault="00AF42F9" w:rsidP="00AF42F9">
            <w:pPr>
              <w:jc w:val="right"/>
              <w:rPr>
                <w:rFonts w:cs="Arial"/>
                <w:sz w:val="18"/>
                <w:szCs w:val="18"/>
              </w:rPr>
            </w:pPr>
            <w:r>
              <w:rPr>
                <w:rFonts w:cs="Arial"/>
                <w:sz w:val="16"/>
                <w:szCs w:val="16"/>
              </w:rPr>
              <w:t>2.0%</w:t>
            </w:r>
          </w:p>
        </w:tc>
      </w:tr>
      <w:tr w:rsidR="00AF42F9" w:rsidRPr="00EC2601" w14:paraId="0F3965DC" w14:textId="77777777" w:rsidTr="00AF42F9">
        <w:trPr>
          <w:trHeight w:val="255"/>
        </w:trPr>
        <w:tc>
          <w:tcPr>
            <w:tcW w:w="3402" w:type="dxa"/>
            <w:noWrap/>
            <w:vAlign w:val="center"/>
          </w:tcPr>
          <w:p w14:paraId="6A2DF668" w14:textId="77777777" w:rsidR="00AF42F9" w:rsidRPr="00EC2601" w:rsidRDefault="00AF42F9" w:rsidP="00AF42F9">
            <w:pPr>
              <w:pStyle w:val="DHStableB"/>
              <w:rPr>
                <w:lang w:eastAsia="en-AU"/>
              </w:rPr>
            </w:pPr>
            <w:r w:rsidRPr="00EC2601">
              <w:rPr>
                <w:lang w:eastAsia="en-AU"/>
              </w:rPr>
              <w:t>Wangaratta</w:t>
            </w:r>
          </w:p>
        </w:tc>
        <w:tc>
          <w:tcPr>
            <w:tcW w:w="907" w:type="dxa"/>
            <w:shd w:val="clear" w:color="auto" w:fill="DEE4EE"/>
            <w:noWrap/>
            <w:vAlign w:val="center"/>
          </w:tcPr>
          <w:p w14:paraId="0052EDFE" w14:textId="1010A11A" w:rsidR="00AF42F9" w:rsidRPr="00D65EF3" w:rsidRDefault="00AF42F9" w:rsidP="00AF42F9">
            <w:pPr>
              <w:jc w:val="right"/>
              <w:rPr>
                <w:rFonts w:cs="Arial"/>
                <w:sz w:val="18"/>
                <w:szCs w:val="18"/>
              </w:rPr>
            </w:pPr>
            <w:r>
              <w:rPr>
                <w:rFonts w:cs="Arial"/>
                <w:sz w:val="16"/>
                <w:szCs w:val="16"/>
              </w:rPr>
              <w:t>17</w:t>
            </w:r>
          </w:p>
        </w:tc>
        <w:tc>
          <w:tcPr>
            <w:tcW w:w="907" w:type="dxa"/>
            <w:shd w:val="clear" w:color="auto" w:fill="DEE4EE"/>
            <w:noWrap/>
            <w:vAlign w:val="center"/>
          </w:tcPr>
          <w:p w14:paraId="0880E692" w14:textId="67FDE410" w:rsidR="00AF42F9" w:rsidRPr="00D65EF3" w:rsidRDefault="00AF42F9" w:rsidP="00AF42F9">
            <w:pPr>
              <w:jc w:val="right"/>
              <w:rPr>
                <w:rFonts w:cs="Arial"/>
                <w:sz w:val="18"/>
                <w:szCs w:val="18"/>
              </w:rPr>
            </w:pPr>
            <w:r>
              <w:rPr>
                <w:rFonts w:cs="Arial"/>
                <w:sz w:val="16"/>
                <w:szCs w:val="16"/>
              </w:rPr>
              <w:t>$195</w:t>
            </w:r>
          </w:p>
        </w:tc>
        <w:tc>
          <w:tcPr>
            <w:tcW w:w="1077" w:type="dxa"/>
            <w:shd w:val="clear" w:color="auto" w:fill="DEE4EE"/>
            <w:noWrap/>
            <w:vAlign w:val="center"/>
          </w:tcPr>
          <w:p w14:paraId="541A127B" w14:textId="68876A63"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743DDAE" w14:textId="3526D6B6" w:rsidR="00AF42F9" w:rsidRPr="00D65EF3" w:rsidRDefault="00AF42F9" w:rsidP="00AF42F9">
            <w:pPr>
              <w:jc w:val="right"/>
              <w:rPr>
                <w:rFonts w:cs="Arial"/>
                <w:sz w:val="18"/>
                <w:szCs w:val="18"/>
              </w:rPr>
            </w:pPr>
            <w:r>
              <w:rPr>
                <w:rFonts w:cs="Arial"/>
                <w:sz w:val="16"/>
                <w:szCs w:val="16"/>
              </w:rPr>
              <w:t>36</w:t>
            </w:r>
          </w:p>
        </w:tc>
        <w:tc>
          <w:tcPr>
            <w:tcW w:w="907" w:type="dxa"/>
            <w:noWrap/>
            <w:vAlign w:val="center"/>
          </w:tcPr>
          <w:p w14:paraId="519C2112" w14:textId="7D7C2173" w:rsidR="00AF42F9" w:rsidRPr="00D65EF3" w:rsidRDefault="00AF42F9" w:rsidP="00AF42F9">
            <w:pPr>
              <w:jc w:val="right"/>
              <w:rPr>
                <w:rFonts w:cs="Arial"/>
                <w:sz w:val="18"/>
                <w:szCs w:val="18"/>
              </w:rPr>
            </w:pPr>
            <w:r>
              <w:rPr>
                <w:rFonts w:cs="Arial"/>
                <w:sz w:val="16"/>
                <w:szCs w:val="16"/>
              </w:rPr>
              <w:t>$215</w:t>
            </w:r>
          </w:p>
        </w:tc>
        <w:tc>
          <w:tcPr>
            <w:tcW w:w="1077" w:type="dxa"/>
            <w:noWrap/>
            <w:vAlign w:val="center"/>
          </w:tcPr>
          <w:p w14:paraId="6DAD869A" w14:textId="3C4CC0B9" w:rsidR="00AF42F9" w:rsidRPr="00D65EF3" w:rsidRDefault="00AF42F9" w:rsidP="00AF42F9">
            <w:pPr>
              <w:jc w:val="right"/>
              <w:rPr>
                <w:rFonts w:cs="Arial"/>
                <w:sz w:val="18"/>
                <w:szCs w:val="18"/>
              </w:rPr>
            </w:pPr>
            <w:r>
              <w:rPr>
                <w:rFonts w:cs="Arial"/>
                <w:sz w:val="16"/>
                <w:szCs w:val="16"/>
              </w:rPr>
              <w:t>-5.7%</w:t>
            </w:r>
          </w:p>
        </w:tc>
        <w:tc>
          <w:tcPr>
            <w:tcW w:w="907" w:type="dxa"/>
            <w:shd w:val="clear" w:color="auto" w:fill="DEE4EE"/>
            <w:noWrap/>
            <w:vAlign w:val="center"/>
          </w:tcPr>
          <w:p w14:paraId="3511C4B2" w14:textId="7BF19C3E" w:rsidR="00AF42F9" w:rsidRPr="00D65EF3" w:rsidRDefault="00AF42F9" w:rsidP="00AF42F9">
            <w:pPr>
              <w:jc w:val="right"/>
              <w:rPr>
                <w:rFonts w:cs="Arial"/>
                <w:sz w:val="18"/>
                <w:szCs w:val="18"/>
              </w:rPr>
            </w:pPr>
            <w:r>
              <w:rPr>
                <w:rFonts w:cs="Arial"/>
                <w:sz w:val="16"/>
                <w:szCs w:val="16"/>
              </w:rPr>
              <w:t>14</w:t>
            </w:r>
          </w:p>
        </w:tc>
        <w:tc>
          <w:tcPr>
            <w:tcW w:w="907" w:type="dxa"/>
            <w:shd w:val="clear" w:color="auto" w:fill="DEE4EE"/>
            <w:noWrap/>
            <w:vAlign w:val="center"/>
          </w:tcPr>
          <w:p w14:paraId="05B3B929" w14:textId="5370EE19" w:rsidR="00AF42F9" w:rsidRPr="00D65EF3" w:rsidRDefault="00AF42F9" w:rsidP="00AF42F9">
            <w:pPr>
              <w:jc w:val="right"/>
              <w:rPr>
                <w:rFonts w:cs="Arial"/>
                <w:sz w:val="18"/>
                <w:szCs w:val="18"/>
              </w:rPr>
            </w:pPr>
            <w:r>
              <w:rPr>
                <w:rFonts w:cs="Arial"/>
                <w:sz w:val="16"/>
                <w:szCs w:val="16"/>
              </w:rPr>
              <w:t>$245</w:t>
            </w:r>
          </w:p>
        </w:tc>
        <w:tc>
          <w:tcPr>
            <w:tcW w:w="1077" w:type="dxa"/>
            <w:shd w:val="clear" w:color="auto" w:fill="DEE4EE"/>
            <w:noWrap/>
            <w:vAlign w:val="center"/>
          </w:tcPr>
          <w:p w14:paraId="5AD2FADD" w14:textId="5AA716BC" w:rsidR="00AF42F9" w:rsidRPr="00D65EF3" w:rsidRDefault="00AF42F9" w:rsidP="00AF42F9">
            <w:pPr>
              <w:jc w:val="right"/>
              <w:rPr>
                <w:rFonts w:cs="Arial"/>
                <w:sz w:val="18"/>
                <w:szCs w:val="18"/>
              </w:rPr>
            </w:pPr>
            <w:r>
              <w:rPr>
                <w:rFonts w:cs="Arial"/>
                <w:sz w:val="16"/>
                <w:szCs w:val="16"/>
              </w:rPr>
              <w:t>2.1%</w:t>
            </w:r>
          </w:p>
        </w:tc>
        <w:tc>
          <w:tcPr>
            <w:tcW w:w="907" w:type="dxa"/>
            <w:noWrap/>
            <w:vAlign w:val="center"/>
          </w:tcPr>
          <w:p w14:paraId="6AEEC720" w14:textId="047EEB0B" w:rsidR="00AF42F9" w:rsidRPr="00D65EF3" w:rsidRDefault="00AF42F9" w:rsidP="00AF42F9">
            <w:pPr>
              <w:jc w:val="right"/>
              <w:rPr>
                <w:rFonts w:cs="Arial"/>
                <w:sz w:val="18"/>
                <w:szCs w:val="18"/>
              </w:rPr>
            </w:pPr>
            <w:r>
              <w:rPr>
                <w:rFonts w:cs="Arial"/>
                <w:sz w:val="16"/>
                <w:szCs w:val="16"/>
              </w:rPr>
              <w:t>72</w:t>
            </w:r>
          </w:p>
        </w:tc>
        <w:tc>
          <w:tcPr>
            <w:tcW w:w="907" w:type="dxa"/>
            <w:noWrap/>
            <w:vAlign w:val="center"/>
          </w:tcPr>
          <w:p w14:paraId="655A0478" w14:textId="204F1007" w:rsidR="00AF42F9" w:rsidRPr="00D65EF3" w:rsidRDefault="00AF42F9" w:rsidP="00AF42F9">
            <w:pPr>
              <w:jc w:val="right"/>
              <w:rPr>
                <w:rFonts w:cs="Arial"/>
                <w:sz w:val="18"/>
                <w:szCs w:val="18"/>
              </w:rPr>
            </w:pPr>
            <w:r>
              <w:rPr>
                <w:rFonts w:cs="Arial"/>
                <w:sz w:val="16"/>
                <w:szCs w:val="16"/>
              </w:rPr>
              <w:t>$323</w:t>
            </w:r>
          </w:p>
        </w:tc>
        <w:tc>
          <w:tcPr>
            <w:tcW w:w="1077" w:type="dxa"/>
            <w:noWrap/>
            <w:vAlign w:val="center"/>
          </w:tcPr>
          <w:p w14:paraId="496A5486" w14:textId="2A1EB712" w:rsidR="00AF42F9" w:rsidRPr="00D65EF3" w:rsidRDefault="00AF42F9" w:rsidP="00AF42F9">
            <w:pPr>
              <w:jc w:val="right"/>
              <w:rPr>
                <w:rFonts w:cs="Arial"/>
                <w:sz w:val="18"/>
                <w:szCs w:val="18"/>
              </w:rPr>
            </w:pPr>
            <w:r>
              <w:rPr>
                <w:rFonts w:cs="Arial"/>
                <w:sz w:val="16"/>
                <w:szCs w:val="16"/>
              </w:rPr>
              <w:t>4.2%</w:t>
            </w:r>
          </w:p>
        </w:tc>
      </w:tr>
      <w:tr w:rsidR="00AF42F9" w:rsidRPr="00EC2601" w14:paraId="61C5B95C" w14:textId="77777777" w:rsidTr="00AF42F9">
        <w:trPr>
          <w:trHeight w:val="255"/>
        </w:trPr>
        <w:tc>
          <w:tcPr>
            <w:tcW w:w="3402" w:type="dxa"/>
            <w:tcBorders>
              <w:bottom w:val="single" w:sz="2" w:space="0" w:color="9DAECB"/>
            </w:tcBorders>
            <w:noWrap/>
            <w:vAlign w:val="center"/>
          </w:tcPr>
          <w:p w14:paraId="28055FD9" w14:textId="77777777" w:rsidR="00AF42F9" w:rsidRPr="00EC2601" w:rsidRDefault="00AF42F9" w:rsidP="00AF42F9">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40B4E420" w:rsidR="00AF42F9" w:rsidRPr="00D65EF3" w:rsidRDefault="00AF42F9" w:rsidP="00AF42F9">
            <w:pPr>
              <w:jc w:val="right"/>
              <w:rPr>
                <w:rFonts w:cs="Arial"/>
                <w:sz w:val="18"/>
                <w:szCs w:val="18"/>
              </w:rPr>
            </w:pPr>
            <w:r>
              <w:rPr>
                <w:rFonts w:cs="Arial"/>
                <w:sz w:val="16"/>
                <w:szCs w:val="16"/>
              </w:rPr>
              <w:t>-</w:t>
            </w:r>
          </w:p>
        </w:tc>
        <w:tc>
          <w:tcPr>
            <w:tcW w:w="907" w:type="dxa"/>
            <w:tcBorders>
              <w:bottom w:val="single" w:sz="2" w:space="0" w:color="9DAECB"/>
            </w:tcBorders>
            <w:shd w:val="clear" w:color="auto" w:fill="DEE4EE"/>
            <w:noWrap/>
            <w:vAlign w:val="center"/>
          </w:tcPr>
          <w:p w14:paraId="76026DED" w14:textId="06BC6C42" w:rsidR="00AF42F9" w:rsidRPr="00D65EF3" w:rsidRDefault="00AF42F9" w:rsidP="00AF42F9">
            <w:pPr>
              <w:jc w:val="right"/>
              <w:rPr>
                <w:rFonts w:cs="Arial"/>
                <w:sz w:val="18"/>
                <w:szCs w:val="18"/>
              </w:rPr>
            </w:pPr>
            <w:r>
              <w:rPr>
                <w:rFonts w:cs="Arial"/>
                <w:sz w:val="16"/>
                <w:szCs w:val="16"/>
              </w:rPr>
              <w:t>-</w:t>
            </w:r>
          </w:p>
        </w:tc>
        <w:tc>
          <w:tcPr>
            <w:tcW w:w="1077" w:type="dxa"/>
            <w:tcBorders>
              <w:bottom w:val="single" w:sz="2" w:space="0" w:color="9DAECB"/>
            </w:tcBorders>
            <w:shd w:val="clear" w:color="auto" w:fill="DEE4EE"/>
            <w:noWrap/>
            <w:vAlign w:val="center"/>
          </w:tcPr>
          <w:p w14:paraId="564022FE" w14:textId="465E5B54" w:rsidR="00AF42F9" w:rsidRPr="00D65EF3" w:rsidRDefault="00AF42F9" w:rsidP="00AF42F9">
            <w:pPr>
              <w:jc w:val="right"/>
              <w:rPr>
                <w:rFonts w:cs="Arial"/>
                <w:sz w:val="18"/>
                <w:szCs w:val="18"/>
              </w:rPr>
            </w:pPr>
            <w:r>
              <w:rPr>
                <w:rFonts w:cs="Arial"/>
                <w:sz w:val="16"/>
                <w:szCs w:val="16"/>
              </w:rPr>
              <w:t>-</w:t>
            </w:r>
          </w:p>
        </w:tc>
        <w:tc>
          <w:tcPr>
            <w:tcW w:w="907" w:type="dxa"/>
            <w:tcBorders>
              <w:bottom w:val="single" w:sz="2" w:space="0" w:color="9DAECB"/>
            </w:tcBorders>
            <w:noWrap/>
            <w:vAlign w:val="center"/>
          </w:tcPr>
          <w:p w14:paraId="758B5AE3" w14:textId="0AA3BC0F" w:rsidR="00AF42F9" w:rsidRPr="00D65EF3" w:rsidRDefault="00AF42F9" w:rsidP="00AF42F9">
            <w:pPr>
              <w:jc w:val="right"/>
              <w:rPr>
                <w:rFonts w:cs="Arial"/>
                <w:sz w:val="18"/>
                <w:szCs w:val="18"/>
              </w:rPr>
            </w:pPr>
            <w:r>
              <w:rPr>
                <w:rFonts w:cs="Arial"/>
                <w:sz w:val="16"/>
                <w:szCs w:val="16"/>
              </w:rPr>
              <w:t>71</w:t>
            </w:r>
          </w:p>
        </w:tc>
        <w:tc>
          <w:tcPr>
            <w:tcW w:w="907" w:type="dxa"/>
            <w:tcBorders>
              <w:bottom w:val="single" w:sz="2" w:space="0" w:color="9DAECB"/>
            </w:tcBorders>
            <w:noWrap/>
            <w:vAlign w:val="center"/>
          </w:tcPr>
          <w:p w14:paraId="7E2AB6E3" w14:textId="27E4DBC5" w:rsidR="00AF42F9" w:rsidRPr="00D65EF3" w:rsidRDefault="00AF42F9" w:rsidP="00AF42F9">
            <w:pPr>
              <w:jc w:val="right"/>
              <w:rPr>
                <w:rFonts w:cs="Arial"/>
                <w:sz w:val="18"/>
                <w:szCs w:val="18"/>
              </w:rPr>
            </w:pPr>
            <w:r>
              <w:rPr>
                <w:rFonts w:cs="Arial"/>
                <w:sz w:val="16"/>
                <w:szCs w:val="16"/>
              </w:rPr>
              <w:t>$240</w:t>
            </w:r>
          </w:p>
        </w:tc>
        <w:tc>
          <w:tcPr>
            <w:tcW w:w="1077" w:type="dxa"/>
            <w:tcBorders>
              <w:bottom w:val="single" w:sz="2" w:space="0" w:color="9DAECB"/>
            </w:tcBorders>
            <w:noWrap/>
            <w:vAlign w:val="center"/>
          </w:tcPr>
          <w:p w14:paraId="47B72F8E" w14:textId="70E89E3A" w:rsidR="00AF42F9" w:rsidRPr="00D65EF3" w:rsidRDefault="00AF42F9" w:rsidP="00AF42F9">
            <w:pPr>
              <w:jc w:val="right"/>
              <w:rPr>
                <w:rFonts w:cs="Arial"/>
                <w:sz w:val="18"/>
                <w:szCs w:val="18"/>
              </w:rPr>
            </w:pPr>
            <w:r>
              <w:rPr>
                <w:rFonts w:cs="Arial"/>
                <w:sz w:val="16"/>
                <w:szCs w:val="16"/>
              </w:rPr>
              <w:t>4.3%</w:t>
            </w:r>
          </w:p>
        </w:tc>
        <w:tc>
          <w:tcPr>
            <w:tcW w:w="907" w:type="dxa"/>
            <w:tcBorders>
              <w:bottom w:val="single" w:sz="2" w:space="0" w:color="9DAECB"/>
            </w:tcBorders>
            <w:shd w:val="clear" w:color="auto" w:fill="DEE4EE"/>
            <w:noWrap/>
            <w:vAlign w:val="center"/>
          </w:tcPr>
          <w:p w14:paraId="59A8359F" w14:textId="0557B636" w:rsidR="00AF42F9" w:rsidRPr="00D65EF3" w:rsidRDefault="00AF42F9" w:rsidP="00AF42F9">
            <w:pPr>
              <w:jc w:val="right"/>
              <w:rPr>
                <w:rFonts w:cs="Arial"/>
                <w:sz w:val="18"/>
                <w:szCs w:val="18"/>
              </w:rPr>
            </w:pPr>
            <w:r>
              <w:rPr>
                <w:rFonts w:cs="Arial"/>
                <w:sz w:val="16"/>
                <w:szCs w:val="16"/>
              </w:rPr>
              <w:t>13</w:t>
            </w:r>
          </w:p>
        </w:tc>
        <w:tc>
          <w:tcPr>
            <w:tcW w:w="907" w:type="dxa"/>
            <w:tcBorders>
              <w:bottom w:val="single" w:sz="2" w:space="0" w:color="9DAECB"/>
            </w:tcBorders>
            <w:shd w:val="clear" w:color="auto" w:fill="DEE4EE"/>
            <w:noWrap/>
            <w:vAlign w:val="center"/>
          </w:tcPr>
          <w:p w14:paraId="251E0934" w14:textId="423EAEF2" w:rsidR="00AF42F9" w:rsidRPr="00D65EF3" w:rsidRDefault="00AF42F9" w:rsidP="00AF42F9">
            <w:pPr>
              <w:jc w:val="right"/>
              <w:rPr>
                <w:rFonts w:cs="Arial"/>
                <w:sz w:val="18"/>
                <w:szCs w:val="18"/>
              </w:rPr>
            </w:pPr>
            <w:r>
              <w:rPr>
                <w:rFonts w:cs="Arial"/>
                <w:sz w:val="16"/>
                <w:szCs w:val="16"/>
              </w:rPr>
              <w:t>$290</w:t>
            </w:r>
          </w:p>
        </w:tc>
        <w:tc>
          <w:tcPr>
            <w:tcW w:w="1077" w:type="dxa"/>
            <w:tcBorders>
              <w:bottom w:val="single" w:sz="2" w:space="0" w:color="9DAECB"/>
            </w:tcBorders>
            <w:shd w:val="clear" w:color="auto" w:fill="DEE4EE"/>
            <w:noWrap/>
            <w:vAlign w:val="center"/>
          </w:tcPr>
          <w:p w14:paraId="0C53CDB6" w14:textId="63211798" w:rsidR="00AF42F9" w:rsidRPr="00D65EF3" w:rsidRDefault="00AF42F9" w:rsidP="00AF42F9">
            <w:pPr>
              <w:jc w:val="right"/>
              <w:rPr>
                <w:rFonts w:cs="Arial"/>
                <w:sz w:val="18"/>
                <w:szCs w:val="18"/>
              </w:rPr>
            </w:pPr>
            <w:r>
              <w:rPr>
                <w:rFonts w:cs="Arial"/>
                <w:sz w:val="16"/>
                <w:szCs w:val="16"/>
              </w:rPr>
              <w:t>3.6%</w:t>
            </w:r>
          </w:p>
        </w:tc>
        <w:tc>
          <w:tcPr>
            <w:tcW w:w="907" w:type="dxa"/>
            <w:tcBorders>
              <w:bottom w:val="single" w:sz="2" w:space="0" w:color="9DAECB"/>
            </w:tcBorders>
            <w:noWrap/>
            <w:vAlign w:val="center"/>
          </w:tcPr>
          <w:p w14:paraId="06076CFA" w14:textId="2D0A9B0E" w:rsidR="00AF42F9" w:rsidRPr="00D65EF3" w:rsidRDefault="00AF42F9" w:rsidP="00AF42F9">
            <w:pPr>
              <w:jc w:val="right"/>
              <w:rPr>
                <w:rFonts w:cs="Arial"/>
                <w:sz w:val="18"/>
                <w:szCs w:val="18"/>
              </w:rPr>
            </w:pPr>
            <w:r>
              <w:rPr>
                <w:rFonts w:cs="Arial"/>
                <w:sz w:val="16"/>
                <w:szCs w:val="16"/>
              </w:rPr>
              <w:t>139</w:t>
            </w:r>
          </w:p>
        </w:tc>
        <w:tc>
          <w:tcPr>
            <w:tcW w:w="907" w:type="dxa"/>
            <w:tcBorders>
              <w:bottom w:val="single" w:sz="2" w:space="0" w:color="9DAECB"/>
            </w:tcBorders>
            <w:noWrap/>
            <w:vAlign w:val="center"/>
          </w:tcPr>
          <w:p w14:paraId="65EC6C97" w14:textId="7A19E322" w:rsidR="00AF42F9" w:rsidRPr="00D65EF3" w:rsidRDefault="00AF42F9" w:rsidP="00AF42F9">
            <w:pPr>
              <w:jc w:val="right"/>
              <w:rPr>
                <w:rFonts w:cs="Arial"/>
                <w:sz w:val="18"/>
                <w:szCs w:val="18"/>
              </w:rPr>
            </w:pPr>
            <w:r>
              <w:rPr>
                <w:rFonts w:cs="Arial"/>
                <w:sz w:val="16"/>
                <w:szCs w:val="16"/>
              </w:rPr>
              <w:t>$330</w:t>
            </w:r>
          </w:p>
        </w:tc>
        <w:tc>
          <w:tcPr>
            <w:tcW w:w="1077" w:type="dxa"/>
            <w:tcBorders>
              <w:bottom w:val="single" w:sz="2" w:space="0" w:color="9DAECB"/>
            </w:tcBorders>
            <w:noWrap/>
            <w:vAlign w:val="center"/>
          </w:tcPr>
          <w:p w14:paraId="3A0EB86B" w14:textId="79208177" w:rsidR="00AF42F9" w:rsidRPr="00D65EF3" w:rsidRDefault="00AF42F9" w:rsidP="00AF42F9">
            <w:pPr>
              <w:jc w:val="right"/>
              <w:rPr>
                <w:rFonts w:cs="Arial"/>
                <w:sz w:val="18"/>
                <w:szCs w:val="18"/>
              </w:rPr>
            </w:pPr>
            <w:r>
              <w:rPr>
                <w:rFonts w:cs="Arial"/>
                <w:sz w:val="16"/>
                <w:szCs w:val="16"/>
              </w:rPr>
              <w:t>3.1%</w:t>
            </w:r>
          </w:p>
        </w:tc>
      </w:tr>
      <w:tr w:rsidR="00AF42F9" w:rsidRPr="00CF255C" w14:paraId="58C463E1" w14:textId="77777777" w:rsidTr="00AF42F9">
        <w:trPr>
          <w:trHeight w:val="397"/>
        </w:trPr>
        <w:tc>
          <w:tcPr>
            <w:tcW w:w="3402" w:type="dxa"/>
            <w:tcBorders>
              <w:top w:val="single" w:sz="2" w:space="0" w:color="9DAECB"/>
              <w:bottom w:val="single" w:sz="12" w:space="0" w:color="9DAECB"/>
            </w:tcBorders>
            <w:noWrap/>
            <w:vAlign w:val="center"/>
          </w:tcPr>
          <w:p w14:paraId="7964EC1D" w14:textId="77777777" w:rsidR="00AF42F9" w:rsidRPr="00BC4D20" w:rsidRDefault="00AF42F9" w:rsidP="00AF42F9">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6D6C427D" w:rsidR="00AF42F9" w:rsidRPr="00AF42F9" w:rsidRDefault="00AF42F9" w:rsidP="00AF42F9">
            <w:pPr>
              <w:jc w:val="right"/>
              <w:rPr>
                <w:rFonts w:cs="Arial"/>
                <w:b/>
                <w:bCs/>
                <w:i/>
                <w:sz w:val="16"/>
                <w:szCs w:val="16"/>
              </w:rPr>
            </w:pPr>
            <w:r w:rsidRPr="00AF42F9">
              <w:rPr>
                <w:rFonts w:cs="Arial"/>
                <w:b/>
                <w:bCs/>
                <w:i/>
                <w:sz w:val="16"/>
                <w:szCs w:val="16"/>
              </w:rPr>
              <w:t>95</w:t>
            </w:r>
          </w:p>
        </w:tc>
        <w:tc>
          <w:tcPr>
            <w:tcW w:w="907" w:type="dxa"/>
            <w:tcBorders>
              <w:top w:val="single" w:sz="2" w:space="0" w:color="9DAECB"/>
              <w:bottom w:val="single" w:sz="12" w:space="0" w:color="9DAECB"/>
            </w:tcBorders>
            <w:shd w:val="clear" w:color="auto" w:fill="DEE4EE"/>
            <w:noWrap/>
            <w:vAlign w:val="center"/>
          </w:tcPr>
          <w:p w14:paraId="698C6D94" w14:textId="3C80E3E3" w:rsidR="00AF42F9" w:rsidRPr="00AF42F9" w:rsidRDefault="00AF42F9" w:rsidP="00AF42F9">
            <w:pPr>
              <w:jc w:val="right"/>
              <w:rPr>
                <w:rFonts w:cs="Arial"/>
                <w:b/>
                <w:bCs/>
                <w:i/>
                <w:sz w:val="16"/>
                <w:szCs w:val="16"/>
              </w:rPr>
            </w:pPr>
            <w:r w:rsidRPr="00AF42F9">
              <w:rPr>
                <w:rFonts w:cs="Arial"/>
                <w:b/>
                <w:bCs/>
                <w:i/>
                <w:sz w:val="16"/>
                <w:szCs w:val="16"/>
              </w:rPr>
              <w:t>$180</w:t>
            </w:r>
          </w:p>
        </w:tc>
        <w:tc>
          <w:tcPr>
            <w:tcW w:w="1077" w:type="dxa"/>
            <w:tcBorders>
              <w:top w:val="single" w:sz="2" w:space="0" w:color="9DAECB"/>
              <w:bottom w:val="single" w:sz="12" w:space="0" w:color="9DAECB"/>
            </w:tcBorders>
            <w:shd w:val="clear" w:color="auto" w:fill="DEE4EE"/>
            <w:noWrap/>
            <w:vAlign w:val="center"/>
          </w:tcPr>
          <w:p w14:paraId="4B54B283" w14:textId="7763516B" w:rsidR="00AF42F9" w:rsidRPr="00AF42F9" w:rsidRDefault="00AF42F9" w:rsidP="00AF42F9">
            <w:pPr>
              <w:jc w:val="right"/>
              <w:rPr>
                <w:rFonts w:cs="Arial"/>
                <w:b/>
                <w:bCs/>
                <w:i/>
                <w:sz w:val="16"/>
                <w:szCs w:val="16"/>
              </w:rPr>
            </w:pPr>
            <w:r w:rsidRPr="00AF42F9">
              <w:rPr>
                <w:rFonts w:cs="Arial"/>
                <w:b/>
                <w:bCs/>
                <w:i/>
                <w:sz w:val="16"/>
                <w:szCs w:val="16"/>
              </w:rPr>
              <w:t>5.9%</w:t>
            </w:r>
          </w:p>
        </w:tc>
        <w:tc>
          <w:tcPr>
            <w:tcW w:w="907" w:type="dxa"/>
            <w:tcBorders>
              <w:top w:val="single" w:sz="2" w:space="0" w:color="9DAECB"/>
              <w:bottom w:val="single" w:sz="12" w:space="0" w:color="9DAECB"/>
            </w:tcBorders>
            <w:noWrap/>
            <w:vAlign w:val="center"/>
          </w:tcPr>
          <w:p w14:paraId="0B512D13" w14:textId="3F2771C6" w:rsidR="00AF42F9" w:rsidRPr="00AF42F9" w:rsidRDefault="00AF42F9" w:rsidP="00AF42F9">
            <w:pPr>
              <w:jc w:val="right"/>
              <w:rPr>
                <w:rFonts w:cs="Arial"/>
                <w:b/>
                <w:bCs/>
                <w:i/>
                <w:sz w:val="16"/>
                <w:szCs w:val="16"/>
              </w:rPr>
            </w:pPr>
            <w:r w:rsidRPr="00AF42F9">
              <w:rPr>
                <w:rFonts w:cs="Arial"/>
                <w:b/>
                <w:bCs/>
                <w:i/>
                <w:sz w:val="16"/>
                <w:szCs w:val="16"/>
              </w:rPr>
              <w:t>287</w:t>
            </w:r>
          </w:p>
        </w:tc>
        <w:tc>
          <w:tcPr>
            <w:tcW w:w="907" w:type="dxa"/>
            <w:tcBorders>
              <w:top w:val="single" w:sz="2" w:space="0" w:color="9DAECB"/>
              <w:bottom w:val="single" w:sz="12" w:space="0" w:color="9DAECB"/>
            </w:tcBorders>
            <w:noWrap/>
            <w:vAlign w:val="center"/>
          </w:tcPr>
          <w:p w14:paraId="443AF171" w14:textId="4EA52B62" w:rsidR="00AF42F9" w:rsidRPr="00AF42F9" w:rsidRDefault="00AF42F9" w:rsidP="00AF42F9">
            <w:pPr>
              <w:jc w:val="right"/>
              <w:rPr>
                <w:rFonts w:cs="Arial"/>
                <w:b/>
                <w:bCs/>
                <w:i/>
                <w:sz w:val="16"/>
                <w:szCs w:val="16"/>
              </w:rPr>
            </w:pPr>
            <w:r w:rsidRPr="00AF42F9">
              <w:rPr>
                <w:rFonts w:cs="Arial"/>
                <w:b/>
                <w:bCs/>
                <w:i/>
                <w:sz w:val="16"/>
                <w:szCs w:val="16"/>
              </w:rPr>
              <w:t>$230</w:t>
            </w:r>
          </w:p>
        </w:tc>
        <w:tc>
          <w:tcPr>
            <w:tcW w:w="1077" w:type="dxa"/>
            <w:tcBorders>
              <w:top w:val="single" w:sz="2" w:space="0" w:color="9DAECB"/>
              <w:bottom w:val="single" w:sz="12" w:space="0" w:color="9DAECB"/>
            </w:tcBorders>
            <w:noWrap/>
            <w:vAlign w:val="center"/>
          </w:tcPr>
          <w:p w14:paraId="244D5717" w14:textId="4EEDF3B7" w:rsidR="00AF42F9" w:rsidRPr="00AF42F9" w:rsidRDefault="00AF42F9" w:rsidP="00AF42F9">
            <w:pPr>
              <w:jc w:val="right"/>
              <w:rPr>
                <w:rFonts w:cs="Arial"/>
                <w:b/>
                <w:bCs/>
                <w:i/>
                <w:sz w:val="16"/>
                <w:szCs w:val="16"/>
              </w:rPr>
            </w:pPr>
            <w:r w:rsidRPr="00AF42F9">
              <w:rPr>
                <w:rFonts w:cs="Arial"/>
                <w:b/>
                <w:bCs/>
                <w:i/>
                <w:sz w:val="16"/>
                <w:szCs w:val="16"/>
              </w:rPr>
              <w:t>0.9%</w:t>
            </w:r>
          </w:p>
        </w:tc>
        <w:tc>
          <w:tcPr>
            <w:tcW w:w="907" w:type="dxa"/>
            <w:tcBorders>
              <w:top w:val="single" w:sz="2" w:space="0" w:color="9DAECB"/>
              <w:bottom w:val="single" w:sz="12" w:space="0" w:color="9DAECB"/>
            </w:tcBorders>
            <w:shd w:val="clear" w:color="auto" w:fill="DEE4EE"/>
            <w:noWrap/>
            <w:vAlign w:val="center"/>
          </w:tcPr>
          <w:p w14:paraId="4612DB6E" w14:textId="6288B472" w:rsidR="00AF42F9" w:rsidRPr="00AF42F9" w:rsidRDefault="00AF42F9" w:rsidP="00AF42F9">
            <w:pPr>
              <w:jc w:val="right"/>
              <w:rPr>
                <w:rFonts w:cs="Arial"/>
                <w:b/>
                <w:bCs/>
                <w:i/>
                <w:sz w:val="16"/>
                <w:szCs w:val="16"/>
              </w:rPr>
            </w:pPr>
            <w:r w:rsidRPr="00AF42F9">
              <w:rPr>
                <w:rFonts w:cs="Arial"/>
                <w:b/>
                <w:bCs/>
                <w:i/>
                <w:sz w:val="16"/>
                <w:szCs w:val="16"/>
              </w:rPr>
              <w:t>152</w:t>
            </w:r>
          </w:p>
        </w:tc>
        <w:tc>
          <w:tcPr>
            <w:tcW w:w="907" w:type="dxa"/>
            <w:tcBorders>
              <w:top w:val="single" w:sz="2" w:space="0" w:color="9DAECB"/>
              <w:bottom w:val="single" w:sz="12" w:space="0" w:color="9DAECB"/>
            </w:tcBorders>
            <w:shd w:val="clear" w:color="auto" w:fill="DEE4EE"/>
            <w:noWrap/>
            <w:vAlign w:val="center"/>
          </w:tcPr>
          <w:p w14:paraId="5C78EF23" w14:textId="7E5EA2A0" w:rsidR="00AF42F9" w:rsidRPr="00AF42F9" w:rsidRDefault="00AF42F9" w:rsidP="00AF42F9">
            <w:pPr>
              <w:jc w:val="right"/>
              <w:rPr>
                <w:rFonts w:cs="Arial"/>
                <w:b/>
                <w:bCs/>
                <w:i/>
                <w:sz w:val="16"/>
                <w:szCs w:val="16"/>
              </w:rPr>
            </w:pPr>
            <w:r w:rsidRPr="00AF42F9">
              <w:rPr>
                <w:rFonts w:cs="Arial"/>
                <w:b/>
                <w:bCs/>
                <w:i/>
                <w:sz w:val="16"/>
                <w:szCs w:val="16"/>
              </w:rPr>
              <w:t>$260</w:t>
            </w:r>
          </w:p>
        </w:tc>
        <w:tc>
          <w:tcPr>
            <w:tcW w:w="1077" w:type="dxa"/>
            <w:tcBorders>
              <w:top w:val="single" w:sz="2" w:space="0" w:color="9DAECB"/>
              <w:bottom w:val="single" w:sz="12" w:space="0" w:color="9DAECB"/>
            </w:tcBorders>
            <w:shd w:val="clear" w:color="auto" w:fill="DEE4EE"/>
            <w:noWrap/>
            <w:vAlign w:val="center"/>
          </w:tcPr>
          <w:p w14:paraId="267B0C4D" w14:textId="669742C3" w:rsidR="00AF42F9" w:rsidRPr="00AF42F9" w:rsidRDefault="00AF42F9" w:rsidP="00AF42F9">
            <w:pPr>
              <w:jc w:val="right"/>
              <w:rPr>
                <w:rFonts w:cs="Arial"/>
                <w:b/>
                <w:bCs/>
                <w:i/>
                <w:sz w:val="16"/>
                <w:szCs w:val="16"/>
              </w:rPr>
            </w:pPr>
            <w:r w:rsidRPr="00AF42F9">
              <w:rPr>
                <w:rFonts w:cs="Arial"/>
                <w:b/>
                <w:bCs/>
                <w:i/>
                <w:sz w:val="16"/>
                <w:szCs w:val="16"/>
              </w:rPr>
              <w:t>8.3%</w:t>
            </w:r>
          </w:p>
        </w:tc>
        <w:tc>
          <w:tcPr>
            <w:tcW w:w="907" w:type="dxa"/>
            <w:tcBorders>
              <w:top w:val="single" w:sz="2" w:space="0" w:color="9DAECB"/>
              <w:bottom w:val="single" w:sz="12" w:space="0" w:color="9DAECB"/>
            </w:tcBorders>
            <w:noWrap/>
            <w:vAlign w:val="center"/>
          </w:tcPr>
          <w:p w14:paraId="59939FBE" w14:textId="338BE7DA" w:rsidR="00AF42F9" w:rsidRPr="00AF42F9" w:rsidRDefault="00AF42F9" w:rsidP="00AF42F9">
            <w:pPr>
              <w:jc w:val="right"/>
              <w:rPr>
                <w:rFonts w:cs="Arial"/>
                <w:b/>
                <w:bCs/>
                <w:i/>
                <w:sz w:val="16"/>
                <w:szCs w:val="16"/>
              </w:rPr>
            </w:pPr>
            <w:r w:rsidRPr="00AF42F9">
              <w:rPr>
                <w:rFonts w:cs="Arial"/>
                <w:b/>
                <w:bCs/>
                <w:i/>
                <w:sz w:val="16"/>
                <w:szCs w:val="16"/>
              </w:rPr>
              <w:t>704</w:t>
            </w:r>
          </w:p>
        </w:tc>
        <w:tc>
          <w:tcPr>
            <w:tcW w:w="907" w:type="dxa"/>
            <w:tcBorders>
              <w:top w:val="single" w:sz="2" w:space="0" w:color="9DAECB"/>
              <w:bottom w:val="single" w:sz="12" w:space="0" w:color="9DAECB"/>
            </w:tcBorders>
            <w:noWrap/>
            <w:vAlign w:val="center"/>
          </w:tcPr>
          <w:p w14:paraId="0F641797" w14:textId="5582946B" w:rsidR="00AF42F9" w:rsidRPr="00AF42F9" w:rsidRDefault="00AF42F9" w:rsidP="00AF42F9">
            <w:pPr>
              <w:jc w:val="right"/>
              <w:rPr>
                <w:rFonts w:cs="Arial"/>
                <w:b/>
                <w:bCs/>
                <w:i/>
                <w:sz w:val="16"/>
                <w:szCs w:val="16"/>
              </w:rPr>
            </w:pPr>
            <w:r w:rsidRPr="00AF42F9">
              <w:rPr>
                <w:rFonts w:cs="Arial"/>
                <w:b/>
                <w:bCs/>
                <w:i/>
                <w:sz w:val="16"/>
                <w:szCs w:val="16"/>
              </w:rPr>
              <w:t>$320</w:t>
            </w:r>
          </w:p>
        </w:tc>
        <w:tc>
          <w:tcPr>
            <w:tcW w:w="1077" w:type="dxa"/>
            <w:tcBorders>
              <w:top w:val="single" w:sz="2" w:space="0" w:color="9DAECB"/>
              <w:bottom w:val="single" w:sz="12" w:space="0" w:color="9DAECB"/>
            </w:tcBorders>
            <w:noWrap/>
            <w:vAlign w:val="center"/>
          </w:tcPr>
          <w:p w14:paraId="0DE9ADFC" w14:textId="35D9BBD5" w:rsidR="00AF42F9" w:rsidRPr="00AF42F9" w:rsidRDefault="00AF42F9" w:rsidP="00AF42F9">
            <w:pPr>
              <w:jc w:val="right"/>
              <w:rPr>
                <w:rFonts w:cs="Arial"/>
                <w:b/>
                <w:bCs/>
                <w:i/>
                <w:sz w:val="16"/>
                <w:szCs w:val="16"/>
              </w:rPr>
            </w:pPr>
            <w:r w:rsidRPr="00AF42F9">
              <w:rPr>
                <w:rFonts w:cs="Arial"/>
                <w:b/>
                <w:bCs/>
                <w:i/>
                <w:sz w:val="16"/>
                <w:szCs w:val="16"/>
              </w:rPr>
              <w:t>6.7%</w:t>
            </w:r>
          </w:p>
        </w:tc>
      </w:tr>
      <w:tr w:rsidR="00AF42F9" w:rsidRPr="00EC2601" w14:paraId="18D14190" w14:textId="77777777" w:rsidTr="00AF42F9">
        <w:trPr>
          <w:trHeight w:val="255"/>
        </w:trPr>
        <w:tc>
          <w:tcPr>
            <w:tcW w:w="3402" w:type="dxa"/>
            <w:tcBorders>
              <w:top w:val="single" w:sz="12" w:space="0" w:color="9DAECB"/>
            </w:tcBorders>
            <w:noWrap/>
            <w:vAlign w:val="center"/>
          </w:tcPr>
          <w:p w14:paraId="01388596" w14:textId="77777777" w:rsidR="00AF42F9" w:rsidRPr="00EC2601" w:rsidRDefault="00AF42F9" w:rsidP="00AF42F9">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6608AC92" w:rsidR="00AF42F9" w:rsidRPr="00D65EF3" w:rsidRDefault="00AF42F9" w:rsidP="00AF42F9">
            <w:pPr>
              <w:jc w:val="right"/>
              <w:rPr>
                <w:rFonts w:cs="Arial"/>
                <w:sz w:val="18"/>
                <w:szCs w:val="18"/>
              </w:rPr>
            </w:pPr>
            <w:r>
              <w:rPr>
                <w:rFonts w:cs="Arial"/>
                <w:sz w:val="16"/>
                <w:szCs w:val="16"/>
              </w:rPr>
              <w:t>-</w:t>
            </w:r>
          </w:p>
        </w:tc>
        <w:tc>
          <w:tcPr>
            <w:tcW w:w="907" w:type="dxa"/>
            <w:tcBorders>
              <w:top w:val="single" w:sz="12" w:space="0" w:color="9DAECB"/>
            </w:tcBorders>
            <w:shd w:val="clear" w:color="auto" w:fill="DEE4EE"/>
            <w:noWrap/>
            <w:vAlign w:val="center"/>
          </w:tcPr>
          <w:p w14:paraId="17788174" w14:textId="78B42A91" w:rsidR="00AF42F9" w:rsidRPr="00D65EF3" w:rsidRDefault="00AF42F9" w:rsidP="00AF42F9">
            <w:pPr>
              <w:jc w:val="right"/>
              <w:rPr>
                <w:rFonts w:cs="Arial"/>
                <w:sz w:val="18"/>
                <w:szCs w:val="18"/>
              </w:rPr>
            </w:pPr>
            <w:r>
              <w:rPr>
                <w:rFonts w:cs="Arial"/>
                <w:sz w:val="16"/>
                <w:szCs w:val="16"/>
              </w:rPr>
              <w:t>-</w:t>
            </w:r>
          </w:p>
        </w:tc>
        <w:tc>
          <w:tcPr>
            <w:tcW w:w="1077" w:type="dxa"/>
            <w:tcBorders>
              <w:top w:val="single" w:sz="12" w:space="0" w:color="9DAECB"/>
            </w:tcBorders>
            <w:shd w:val="clear" w:color="auto" w:fill="DEE4EE"/>
            <w:noWrap/>
            <w:vAlign w:val="center"/>
          </w:tcPr>
          <w:p w14:paraId="050B09FF" w14:textId="3D12D328" w:rsidR="00AF42F9" w:rsidRPr="00D65EF3" w:rsidRDefault="00AF42F9" w:rsidP="00AF42F9">
            <w:pPr>
              <w:jc w:val="right"/>
              <w:rPr>
                <w:rFonts w:cs="Arial"/>
                <w:sz w:val="18"/>
                <w:szCs w:val="18"/>
              </w:rPr>
            </w:pPr>
            <w:r>
              <w:rPr>
                <w:rFonts w:cs="Arial"/>
                <w:sz w:val="16"/>
                <w:szCs w:val="16"/>
              </w:rPr>
              <w:t>-</w:t>
            </w:r>
          </w:p>
        </w:tc>
        <w:tc>
          <w:tcPr>
            <w:tcW w:w="907" w:type="dxa"/>
            <w:tcBorders>
              <w:top w:val="single" w:sz="12" w:space="0" w:color="9DAECB"/>
            </w:tcBorders>
            <w:noWrap/>
            <w:vAlign w:val="center"/>
          </w:tcPr>
          <w:p w14:paraId="138B40B9" w14:textId="04EE018A" w:rsidR="00AF42F9" w:rsidRPr="00D65EF3" w:rsidRDefault="00AF42F9" w:rsidP="00AF42F9">
            <w:pPr>
              <w:jc w:val="right"/>
              <w:rPr>
                <w:rFonts w:cs="Arial"/>
                <w:sz w:val="18"/>
                <w:szCs w:val="18"/>
              </w:rPr>
            </w:pPr>
            <w:r>
              <w:rPr>
                <w:rFonts w:cs="Arial"/>
                <w:sz w:val="16"/>
                <w:szCs w:val="16"/>
              </w:rPr>
              <w:t>17</w:t>
            </w:r>
          </w:p>
        </w:tc>
        <w:tc>
          <w:tcPr>
            <w:tcW w:w="907" w:type="dxa"/>
            <w:tcBorders>
              <w:top w:val="single" w:sz="12" w:space="0" w:color="9DAECB"/>
            </w:tcBorders>
            <w:noWrap/>
            <w:vAlign w:val="center"/>
          </w:tcPr>
          <w:p w14:paraId="603EBED0" w14:textId="3F37D8FE" w:rsidR="00AF42F9" w:rsidRPr="00D65EF3" w:rsidRDefault="00AF42F9" w:rsidP="00AF42F9">
            <w:pPr>
              <w:jc w:val="right"/>
              <w:rPr>
                <w:rFonts w:cs="Arial"/>
                <w:sz w:val="18"/>
                <w:szCs w:val="18"/>
              </w:rPr>
            </w:pPr>
            <w:r>
              <w:rPr>
                <w:rFonts w:cs="Arial"/>
                <w:sz w:val="16"/>
                <w:szCs w:val="16"/>
              </w:rPr>
              <w:t>$255</w:t>
            </w:r>
          </w:p>
        </w:tc>
        <w:tc>
          <w:tcPr>
            <w:tcW w:w="1077" w:type="dxa"/>
            <w:tcBorders>
              <w:top w:val="single" w:sz="12" w:space="0" w:color="9DAECB"/>
            </w:tcBorders>
            <w:noWrap/>
            <w:vAlign w:val="center"/>
          </w:tcPr>
          <w:p w14:paraId="622B27F3" w14:textId="0DE243A3" w:rsidR="00AF42F9" w:rsidRPr="00D65EF3" w:rsidRDefault="00AF42F9" w:rsidP="00AF42F9">
            <w:pPr>
              <w:jc w:val="right"/>
              <w:rPr>
                <w:rFonts w:cs="Arial"/>
                <w:sz w:val="18"/>
                <w:szCs w:val="18"/>
              </w:rPr>
            </w:pPr>
            <w:r>
              <w:rPr>
                <w:rFonts w:cs="Arial"/>
                <w:sz w:val="16"/>
                <w:szCs w:val="16"/>
              </w:rPr>
              <w:t>-3.8%</w:t>
            </w:r>
          </w:p>
        </w:tc>
        <w:tc>
          <w:tcPr>
            <w:tcW w:w="907" w:type="dxa"/>
            <w:tcBorders>
              <w:top w:val="single" w:sz="12" w:space="0" w:color="9DAECB"/>
            </w:tcBorders>
            <w:shd w:val="clear" w:color="auto" w:fill="DEE4EE"/>
            <w:noWrap/>
            <w:vAlign w:val="center"/>
          </w:tcPr>
          <w:p w14:paraId="2CA86ED1" w14:textId="29F8CCC5" w:rsidR="00AF42F9" w:rsidRPr="00D65EF3" w:rsidRDefault="00AF42F9" w:rsidP="00AF42F9">
            <w:pPr>
              <w:jc w:val="right"/>
              <w:rPr>
                <w:rFonts w:cs="Arial"/>
                <w:sz w:val="18"/>
                <w:szCs w:val="18"/>
              </w:rPr>
            </w:pPr>
            <w:r>
              <w:rPr>
                <w:rFonts w:cs="Arial"/>
                <w:sz w:val="16"/>
                <w:szCs w:val="16"/>
              </w:rPr>
              <w:t>16</w:t>
            </w:r>
          </w:p>
        </w:tc>
        <w:tc>
          <w:tcPr>
            <w:tcW w:w="907" w:type="dxa"/>
            <w:tcBorders>
              <w:top w:val="single" w:sz="12" w:space="0" w:color="9DAECB"/>
            </w:tcBorders>
            <w:shd w:val="clear" w:color="auto" w:fill="DEE4EE"/>
            <w:noWrap/>
            <w:vAlign w:val="center"/>
          </w:tcPr>
          <w:p w14:paraId="54B02416" w14:textId="1810F32B" w:rsidR="00AF42F9" w:rsidRPr="00D65EF3" w:rsidRDefault="00AF42F9" w:rsidP="00AF42F9">
            <w:pPr>
              <w:jc w:val="right"/>
              <w:rPr>
                <w:rFonts w:cs="Arial"/>
                <w:sz w:val="18"/>
                <w:szCs w:val="18"/>
              </w:rPr>
            </w:pPr>
            <w:r>
              <w:rPr>
                <w:rFonts w:cs="Arial"/>
                <w:sz w:val="16"/>
                <w:szCs w:val="16"/>
              </w:rPr>
              <w:t>$300</w:t>
            </w:r>
          </w:p>
        </w:tc>
        <w:tc>
          <w:tcPr>
            <w:tcW w:w="1077" w:type="dxa"/>
            <w:tcBorders>
              <w:top w:val="single" w:sz="12" w:space="0" w:color="9DAECB"/>
            </w:tcBorders>
            <w:shd w:val="clear" w:color="auto" w:fill="DEE4EE"/>
            <w:noWrap/>
            <w:vAlign w:val="center"/>
          </w:tcPr>
          <w:p w14:paraId="046549DF" w14:textId="7D47579D" w:rsidR="00AF42F9" w:rsidRPr="00D65EF3" w:rsidRDefault="00AF42F9" w:rsidP="00AF42F9">
            <w:pPr>
              <w:jc w:val="right"/>
              <w:rPr>
                <w:rFonts w:cs="Arial"/>
                <w:sz w:val="18"/>
                <w:szCs w:val="18"/>
              </w:rPr>
            </w:pPr>
            <w:r>
              <w:rPr>
                <w:rFonts w:cs="Arial"/>
                <w:sz w:val="16"/>
                <w:szCs w:val="16"/>
              </w:rPr>
              <w:t>15.4%</w:t>
            </w:r>
          </w:p>
        </w:tc>
        <w:tc>
          <w:tcPr>
            <w:tcW w:w="907" w:type="dxa"/>
            <w:tcBorders>
              <w:top w:val="single" w:sz="12" w:space="0" w:color="9DAECB"/>
            </w:tcBorders>
            <w:noWrap/>
            <w:vAlign w:val="center"/>
          </w:tcPr>
          <w:p w14:paraId="3CCF9660" w14:textId="54B48F21" w:rsidR="00AF42F9" w:rsidRPr="00D65EF3" w:rsidRDefault="00AF42F9" w:rsidP="00AF42F9">
            <w:pPr>
              <w:jc w:val="right"/>
              <w:rPr>
                <w:rFonts w:cs="Arial"/>
                <w:sz w:val="18"/>
                <w:szCs w:val="18"/>
              </w:rPr>
            </w:pPr>
            <w:r>
              <w:rPr>
                <w:rFonts w:cs="Arial"/>
                <w:sz w:val="16"/>
                <w:szCs w:val="16"/>
              </w:rPr>
              <w:t>73</w:t>
            </w:r>
          </w:p>
        </w:tc>
        <w:tc>
          <w:tcPr>
            <w:tcW w:w="907" w:type="dxa"/>
            <w:tcBorders>
              <w:top w:val="single" w:sz="12" w:space="0" w:color="9DAECB"/>
            </w:tcBorders>
            <w:noWrap/>
            <w:vAlign w:val="center"/>
          </w:tcPr>
          <w:p w14:paraId="02C8BAB8" w14:textId="1821D9E7" w:rsidR="00AF42F9" w:rsidRPr="00D65EF3" w:rsidRDefault="00AF42F9" w:rsidP="00AF42F9">
            <w:pPr>
              <w:jc w:val="right"/>
              <w:rPr>
                <w:rFonts w:cs="Arial"/>
                <w:sz w:val="18"/>
                <w:szCs w:val="18"/>
              </w:rPr>
            </w:pPr>
            <w:r>
              <w:rPr>
                <w:rFonts w:cs="Arial"/>
                <w:sz w:val="16"/>
                <w:szCs w:val="16"/>
              </w:rPr>
              <w:t>$320</w:t>
            </w:r>
          </w:p>
        </w:tc>
        <w:tc>
          <w:tcPr>
            <w:tcW w:w="1077" w:type="dxa"/>
            <w:tcBorders>
              <w:top w:val="single" w:sz="12" w:space="0" w:color="9DAECB"/>
            </w:tcBorders>
            <w:noWrap/>
            <w:vAlign w:val="center"/>
          </w:tcPr>
          <w:p w14:paraId="69AFD026" w14:textId="58A1DC49" w:rsidR="00AF42F9" w:rsidRPr="00D65EF3" w:rsidRDefault="00AF42F9" w:rsidP="00AF42F9">
            <w:pPr>
              <w:jc w:val="right"/>
              <w:rPr>
                <w:rFonts w:cs="Arial"/>
                <w:sz w:val="18"/>
                <w:szCs w:val="18"/>
              </w:rPr>
            </w:pPr>
            <w:r>
              <w:rPr>
                <w:rFonts w:cs="Arial"/>
                <w:sz w:val="16"/>
                <w:szCs w:val="16"/>
              </w:rPr>
              <w:t>7.4%</w:t>
            </w:r>
          </w:p>
        </w:tc>
      </w:tr>
      <w:tr w:rsidR="00AF42F9" w:rsidRPr="00EC2601" w14:paraId="66DD6F65" w14:textId="77777777" w:rsidTr="00AF42F9">
        <w:trPr>
          <w:trHeight w:val="255"/>
        </w:trPr>
        <w:tc>
          <w:tcPr>
            <w:tcW w:w="3402" w:type="dxa"/>
            <w:noWrap/>
            <w:vAlign w:val="center"/>
          </w:tcPr>
          <w:p w14:paraId="2ECCF02E" w14:textId="77777777" w:rsidR="00AF42F9" w:rsidRPr="00EC2601" w:rsidRDefault="00AF42F9" w:rsidP="00AF42F9">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6A08ACE4"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782230DA" w14:textId="77049396"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52B9225D" w14:textId="375A089F"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23683DB4" w14:textId="4DD43118" w:rsidR="00AF42F9" w:rsidRPr="00D65EF3" w:rsidRDefault="00AF42F9" w:rsidP="00AF42F9">
            <w:pPr>
              <w:jc w:val="right"/>
              <w:rPr>
                <w:rFonts w:cs="Arial"/>
                <w:sz w:val="18"/>
                <w:szCs w:val="18"/>
              </w:rPr>
            </w:pPr>
            <w:r>
              <w:rPr>
                <w:rFonts w:cs="Arial"/>
                <w:sz w:val="16"/>
                <w:szCs w:val="16"/>
              </w:rPr>
              <w:t>35</w:t>
            </w:r>
          </w:p>
        </w:tc>
        <w:tc>
          <w:tcPr>
            <w:tcW w:w="907" w:type="dxa"/>
            <w:noWrap/>
            <w:vAlign w:val="center"/>
          </w:tcPr>
          <w:p w14:paraId="7113D5CA" w14:textId="3206172F" w:rsidR="00AF42F9" w:rsidRPr="00D65EF3" w:rsidRDefault="00AF42F9" w:rsidP="00AF42F9">
            <w:pPr>
              <w:jc w:val="right"/>
              <w:rPr>
                <w:rFonts w:cs="Arial"/>
                <w:sz w:val="18"/>
                <w:szCs w:val="18"/>
              </w:rPr>
            </w:pPr>
            <w:r>
              <w:rPr>
                <w:rFonts w:cs="Arial"/>
                <w:sz w:val="16"/>
                <w:szCs w:val="16"/>
              </w:rPr>
              <w:t>$270</w:t>
            </w:r>
          </w:p>
        </w:tc>
        <w:tc>
          <w:tcPr>
            <w:tcW w:w="1077" w:type="dxa"/>
            <w:noWrap/>
            <w:vAlign w:val="center"/>
          </w:tcPr>
          <w:p w14:paraId="20FD9774" w14:textId="54696127" w:rsidR="00AF42F9" w:rsidRPr="00D65EF3" w:rsidRDefault="00AF42F9" w:rsidP="00AF42F9">
            <w:pPr>
              <w:jc w:val="right"/>
              <w:rPr>
                <w:rFonts w:cs="Arial"/>
                <w:sz w:val="18"/>
                <w:szCs w:val="18"/>
              </w:rPr>
            </w:pPr>
            <w:r>
              <w:rPr>
                <w:rFonts w:cs="Arial"/>
                <w:sz w:val="16"/>
                <w:szCs w:val="16"/>
              </w:rPr>
              <w:t>1.9%</w:t>
            </w:r>
          </w:p>
        </w:tc>
        <w:tc>
          <w:tcPr>
            <w:tcW w:w="907" w:type="dxa"/>
            <w:shd w:val="clear" w:color="auto" w:fill="DEE4EE"/>
            <w:noWrap/>
            <w:vAlign w:val="center"/>
          </w:tcPr>
          <w:p w14:paraId="3BA7F45D" w14:textId="34E39D1B" w:rsidR="00AF42F9" w:rsidRPr="00D65EF3" w:rsidRDefault="00AF42F9" w:rsidP="00AF42F9">
            <w:pPr>
              <w:jc w:val="right"/>
              <w:rPr>
                <w:rFonts w:cs="Arial"/>
                <w:sz w:val="18"/>
                <w:szCs w:val="18"/>
              </w:rPr>
            </w:pPr>
            <w:r>
              <w:rPr>
                <w:rFonts w:cs="Arial"/>
                <w:sz w:val="16"/>
                <w:szCs w:val="16"/>
              </w:rPr>
              <w:t>12</w:t>
            </w:r>
          </w:p>
        </w:tc>
        <w:tc>
          <w:tcPr>
            <w:tcW w:w="907" w:type="dxa"/>
            <w:shd w:val="clear" w:color="auto" w:fill="DEE4EE"/>
            <w:noWrap/>
            <w:vAlign w:val="center"/>
          </w:tcPr>
          <w:p w14:paraId="3556689B" w14:textId="22FAF51D" w:rsidR="00AF42F9" w:rsidRPr="00D65EF3" w:rsidRDefault="00AF42F9" w:rsidP="00AF42F9">
            <w:pPr>
              <w:jc w:val="right"/>
              <w:rPr>
                <w:rFonts w:cs="Arial"/>
                <w:sz w:val="18"/>
                <w:szCs w:val="18"/>
              </w:rPr>
            </w:pPr>
            <w:r>
              <w:rPr>
                <w:rFonts w:cs="Arial"/>
                <w:sz w:val="16"/>
                <w:szCs w:val="16"/>
              </w:rPr>
              <w:t>$290</w:t>
            </w:r>
          </w:p>
        </w:tc>
        <w:tc>
          <w:tcPr>
            <w:tcW w:w="1077" w:type="dxa"/>
            <w:shd w:val="clear" w:color="auto" w:fill="DEE4EE"/>
            <w:noWrap/>
            <w:vAlign w:val="center"/>
          </w:tcPr>
          <w:p w14:paraId="4EF7CD76" w14:textId="03B23E15" w:rsidR="00AF42F9" w:rsidRPr="00D65EF3" w:rsidRDefault="00AF42F9" w:rsidP="00AF42F9">
            <w:pPr>
              <w:jc w:val="right"/>
              <w:rPr>
                <w:rFonts w:cs="Arial"/>
                <w:sz w:val="18"/>
                <w:szCs w:val="18"/>
              </w:rPr>
            </w:pPr>
            <w:r>
              <w:rPr>
                <w:rFonts w:cs="Arial"/>
                <w:sz w:val="16"/>
                <w:szCs w:val="16"/>
              </w:rPr>
              <w:t>5.5%</w:t>
            </w:r>
          </w:p>
        </w:tc>
        <w:tc>
          <w:tcPr>
            <w:tcW w:w="907" w:type="dxa"/>
            <w:noWrap/>
            <w:vAlign w:val="center"/>
          </w:tcPr>
          <w:p w14:paraId="139208D4" w14:textId="08DB9657" w:rsidR="00AF42F9" w:rsidRPr="00D65EF3" w:rsidRDefault="00AF42F9" w:rsidP="00AF42F9">
            <w:pPr>
              <w:jc w:val="right"/>
              <w:rPr>
                <w:rFonts w:cs="Arial"/>
                <w:sz w:val="18"/>
                <w:szCs w:val="18"/>
              </w:rPr>
            </w:pPr>
            <w:r>
              <w:rPr>
                <w:rFonts w:cs="Arial"/>
                <w:sz w:val="16"/>
                <w:szCs w:val="16"/>
              </w:rPr>
              <w:t>113</w:t>
            </w:r>
          </w:p>
        </w:tc>
        <w:tc>
          <w:tcPr>
            <w:tcW w:w="907" w:type="dxa"/>
            <w:noWrap/>
            <w:vAlign w:val="center"/>
          </w:tcPr>
          <w:p w14:paraId="64696223" w14:textId="42703CDC" w:rsidR="00AF42F9" w:rsidRPr="00D65EF3" w:rsidRDefault="00AF42F9" w:rsidP="00AF42F9">
            <w:pPr>
              <w:jc w:val="right"/>
              <w:rPr>
                <w:rFonts w:cs="Arial"/>
                <w:sz w:val="18"/>
                <w:szCs w:val="18"/>
              </w:rPr>
            </w:pPr>
            <w:r>
              <w:rPr>
                <w:rFonts w:cs="Arial"/>
                <w:sz w:val="16"/>
                <w:szCs w:val="16"/>
              </w:rPr>
              <w:t>$340</w:t>
            </w:r>
          </w:p>
        </w:tc>
        <w:tc>
          <w:tcPr>
            <w:tcW w:w="1077" w:type="dxa"/>
            <w:noWrap/>
            <w:vAlign w:val="center"/>
          </w:tcPr>
          <w:p w14:paraId="39E6D09A" w14:textId="131A89B0" w:rsidR="00AF42F9" w:rsidRPr="00D65EF3" w:rsidRDefault="00AF42F9" w:rsidP="00AF42F9">
            <w:pPr>
              <w:jc w:val="right"/>
              <w:rPr>
                <w:rFonts w:cs="Arial"/>
                <w:sz w:val="18"/>
                <w:szCs w:val="18"/>
              </w:rPr>
            </w:pPr>
            <w:r>
              <w:rPr>
                <w:rFonts w:cs="Arial"/>
                <w:sz w:val="16"/>
                <w:szCs w:val="16"/>
              </w:rPr>
              <w:t>3.0%</w:t>
            </w:r>
          </w:p>
        </w:tc>
      </w:tr>
      <w:tr w:rsidR="00AF42F9" w:rsidRPr="00EC2601" w14:paraId="709C2AF3" w14:textId="77777777" w:rsidTr="00AF42F9">
        <w:trPr>
          <w:trHeight w:val="255"/>
        </w:trPr>
        <w:tc>
          <w:tcPr>
            <w:tcW w:w="3402" w:type="dxa"/>
            <w:noWrap/>
            <w:vAlign w:val="center"/>
          </w:tcPr>
          <w:p w14:paraId="58077285" w14:textId="77777777" w:rsidR="00AF42F9" w:rsidRPr="00EC2601" w:rsidRDefault="00AF42F9" w:rsidP="00AF42F9">
            <w:pPr>
              <w:pStyle w:val="DHStableB"/>
              <w:rPr>
                <w:lang w:eastAsia="en-AU"/>
              </w:rPr>
            </w:pPr>
            <w:r w:rsidRPr="00EC2601">
              <w:rPr>
                <w:lang w:eastAsia="en-AU"/>
              </w:rPr>
              <w:t>East Gippsland</w:t>
            </w:r>
          </w:p>
        </w:tc>
        <w:tc>
          <w:tcPr>
            <w:tcW w:w="907" w:type="dxa"/>
            <w:shd w:val="clear" w:color="auto" w:fill="DEE4EE"/>
            <w:noWrap/>
            <w:vAlign w:val="center"/>
          </w:tcPr>
          <w:p w14:paraId="30C149AF" w14:textId="2AEE4245"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02349199" w14:textId="3A321E5D"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35C257F3" w14:textId="009745EA"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BB4D60D" w14:textId="31AF6E93" w:rsidR="00AF42F9" w:rsidRPr="00D65EF3" w:rsidRDefault="00AF42F9" w:rsidP="00AF42F9">
            <w:pPr>
              <w:jc w:val="right"/>
              <w:rPr>
                <w:rFonts w:cs="Arial"/>
                <w:sz w:val="18"/>
                <w:szCs w:val="18"/>
              </w:rPr>
            </w:pPr>
            <w:r>
              <w:rPr>
                <w:rFonts w:cs="Arial"/>
                <w:sz w:val="16"/>
                <w:szCs w:val="16"/>
              </w:rPr>
              <w:t>52</w:t>
            </w:r>
          </w:p>
        </w:tc>
        <w:tc>
          <w:tcPr>
            <w:tcW w:w="907" w:type="dxa"/>
            <w:noWrap/>
            <w:vAlign w:val="center"/>
          </w:tcPr>
          <w:p w14:paraId="63849A38" w14:textId="3CFE787D" w:rsidR="00AF42F9" w:rsidRPr="00D65EF3" w:rsidRDefault="00AF42F9" w:rsidP="00AF42F9">
            <w:pPr>
              <w:jc w:val="right"/>
              <w:rPr>
                <w:rFonts w:cs="Arial"/>
                <w:sz w:val="18"/>
                <w:szCs w:val="18"/>
              </w:rPr>
            </w:pPr>
            <w:r>
              <w:rPr>
                <w:rFonts w:cs="Arial"/>
                <w:sz w:val="16"/>
                <w:szCs w:val="16"/>
              </w:rPr>
              <w:t>$240</w:t>
            </w:r>
          </w:p>
        </w:tc>
        <w:tc>
          <w:tcPr>
            <w:tcW w:w="1077" w:type="dxa"/>
            <w:noWrap/>
            <w:vAlign w:val="center"/>
          </w:tcPr>
          <w:p w14:paraId="711D4CF4" w14:textId="706DBDC8" w:rsidR="00AF42F9" w:rsidRPr="00D65EF3" w:rsidRDefault="00AF42F9" w:rsidP="00AF42F9">
            <w:pPr>
              <w:jc w:val="right"/>
              <w:rPr>
                <w:rFonts w:cs="Arial"/>
                <w:sz w:val="18"/>
                <w:szCs w:val="18"/>
              </w:rPr>
            </w:pPr>
            <w:r>
              <w:rPr>
                <w:rFonts w:cs="Arial"/>
                <w:sz w:val="16"/>
                <w:szCs w:val="16"/>
              </w:rPr>
              <w:t>2.1%</w:t>
            </w:r>
          </w:p>
        </w:tc>
        <w:tc>
          <w:tcPr>
            <w:tcW w:w="907" w:type="dxa"/>
            <w:shd w:val="clear" w:color="auto" w:fill="DEE4EE"/>
            <w:noWrap/>
            <w:vAlign w:val="center"/>
          </w:tcPr>
          <w:p w14:paraId="0C1E1B17" w14:textId="121877D2" w:rsidR="00AF42F9" w:rsidRPr="00D65EF3" w:rsidRDefault="00AF42F9" w:rsidP="00AF42F9">
            <w:pPr>
              <w:jc w:val="right"/>
              <w:rPr>
                <w:rFonts w:cs="Arial"/>
                <w:sz w:val="18"/>
                <w:szCs w:val="18"/>
              </w:rPr>
            </w:pPr>
            <w:r>
              <w:rPr>
                <w:rFonts w:cs="Arial"/>
                <w:sz w:val="16"/>
                <w:szCs w:val="16"/>
              </w:rPr>
              <w:t>24</w:t>
            </w:r>
          </w:p>
        </w:tc>
        <w:tc>
          <w:tcPr>
            <w:tcW w:w="907" w:type="dxa"/>
            <w:shd w:val="clear" w:color="auto" w:fill="DEE4EE"/>
            <w:noWrap/>
            <w:vAlign w:val="center"/>
          </w:tcPr>
          <w:p w14:paraId="7A01EAF0" w14:textId="1A6E136D" w:rsidR="00AF42F9" w:rsidRPr="00D65EF3" w:rsidRDefault="00AF42F9" w:rsidP="00AF42F9">
            <w:pPr>
              <w:jc w:val="right"/>
              <w:rPr>
                <w:rFonts w:cs="Arial"/>
                <w:sz w:val="18"/>
                <w:szCs w:val="18"/>
              </w:rPr>
            </w:pPr>
            <w:r>
              <w:rPr>
                <w:rFonts w:cs="Arial"/>
                <w:sz w:val="16"/>
                <w:szCs w:val="16"/>
              </w:rPr>
              <w:t>$260</w:t>
            </w:r>
          </w:p>
        </w:tc>
        <w:tc>
          <w:tcPr>
            <w:tcW w:w="1077" w:type="dxa"/>
            <w:shd w:val="clear" w:color="auto" w:fill="DEE4EE"/>
            <w:noWrap/>
            <w:vAlign w:val="center"/>
          </w:tcPr>
          <w:p w14:paraId="369EF21F" w14:textId="74CAA18E" w:rsidR="00AF42F9" w:rsidRPr="00D65EF3" w:rsidRDefault="00AF42F9" w:rsidP="00AF42F9">
            <w:pPr>
              <w:jc w:val="right"/>
              <w:rPr>
                <w:rFonts w:cs="Arial"/>
                <w:sz w:val="18"/>
                <w:szCs w:val="18"/>
              </w:rPr>
            </w:pPr>
            <w:r>
              <w:rPr>
                <w:rFonts w:cs="Arial"/>
                <w:sz w:val="16"/>
                <w:szCs w:val="16"/>
              </w:rPr>
              <w:t>7.0%</w:t>
            </w:r>
          </w:p>
        </w:tc>
        <w:tc>
          <w:tcPr>
            <w:tcW w:w="907" w:type="dxa"/>
            <w:noWrap/>
            <w:vAlign w:val="center"/>
          </w:tcPr>
          <w:p w14:paraId="0ABB6FB3" w14:textId="76E7D918" w:rsidR="00AF42F9" w:rsidRPr="00D65EF3" w:rsidRDefault="00AF42F9" w:rsidP="00AF42F9">
            <w:pPr>
              <w:jc w:val="right"/>
              <w:rPr>
                <w:rFonts w:cs="Arial"/>
                <w:sz w:val="18"/>
                <w:szCs w:val="18"/>
              </w:rPr>
            </w:pPr>
            <w:r>
              <w:rPr>
                <w:rFonts w:cs="Arial"/>
                <w:sz w:val="16"/>
                <w:szCs w:val="16"/>
              </w:rPr>
              <w:t>100</w:t>
            </w:r>
          </w:p>
        </w:tc>
        <w:tc>
          <w:tcPr>
            <w:tcW w:w="907" w:type="dxa"/>
            <w:noWrap/>
            <w:vAlign w:val="center"/>
          </w:tcPr>
          <w:p w14:paraId="53B8D0BC" w14:textId="53B577B0" w:rsidR="00AF42F9" w:rsidRPr="00D65EF3" w:rsidRDefault="00AF42F9" w:rsidP="00AF42F9">
            <w:pPr>
              <w:jc w:val="right"/>
              <w:rPr>
                <w:rFonts w:cs="Arial"/>
                <w:sz w:val="18"/>
                <w:szCs w:val="18"/>
              </w:rPr>
            </w:pPr>
            <w:r>
              <w:rPr>
                <w:rFonts w:cs="Arial"/>
                <w:sz w:val="16"/>
                <w:szCs w:val="16"/>
              </w:rPr>
              <w:t>$310</w:t>
            </w:r>
          </w:p>
        </w:tc>
        <w:tc>
          <w:tcPr>
            <w:tcW w:w="1077" w:type="dxa"/>
            <w:noWrap/>
            <w:vAlign w:val="center"/>
          </w:tcPr>
          <w:p w14:paraId="742CAAAA" w14:textId="45BFED44" w:rsidR="00AF42F9" w:rsidRPr="00D65EF3" w:rsidRDefault="00AF42F9" w:rsidP="00AF42F9">
            <w:pPr>
              <w:jc w:val="right"/>
              <w:rPr>
                <w:rFonts w:cs="Arial"/>
                <w:sz w:val="18"/>
                <w:szCs w:val="18"/>
              </w:rPr>
            </w:pPr>
            <w:r>
              <w:rPr>
                <w:rFonts w:cs="Arial"/>
                <w:sz w:val="16"/>
                <w:szCs w:val="16"/>
              </w:rPr>
              <w:t>3.3%</w:t>
            </w:r>
          </w:p>
        </w:tc>
      </w:tr>
      <w:tr w:rsidR="00AF42F9" w:rsidRPr="00EC2601" w14:paraId="59E90744" w14:textId="77777777" w:rsidTr="00AF42F9">
        <w:trPr>
          <w:trHeight w:val="255"/>
        </w:trPr>
        <w:tc>
          <w:tcPr>
            <w:tcW w:w="3402" w:type="dxa"/>
            <w:noWrap/>
            <w:vAlign w:val="center"/>
          </w:tcPr>
          <w:p w14:paraId="32289B66" w14:textId="77777777" w:rsidR="00AF42F9" w:rsidRPr="00EC2601" w:rsidRDefault="00AF42F9" w:rsidP="00AF42F9">
            <w:pPr>
              <w:pStyle w:val="DHStableB"/>
              <w:rPr>
                <w:lang w:eastAsia="en-AU"/>
              </w:rPr>
            </w:pPr>
            <w:r w:rsidRPr="00EC2601">
              <w:rPr>
                <w:lang w:eastAsia="en-AU"/>
              </w:rPr>
              <w:t>Latrobe</w:t>
            </w:r>
          </w:p>
        </w:tc>
        <w:tc>
          <w:tcPr>
            <w:tcW w:w="907" w:type="dxa"/>
            <w:shd w:val="clear" w:color="auto" w:fill="DEE4EE"/>
            <w:noWrap/>
            <w:vAlign w:val="center"/>
          </w:tcPr>
          <w:p w14:paraId="5ADE59EA" w14:textId="25B7246A" w:rsidR="00AF42F9" w:rsidRPr="00D65EF3" w:rsidRDefault="00AF42F9" w:rsidP="00AF42F9">
            <w:pPr>
              <w:jc w:val="right"/>
              <w:rPr>
                <w:rFonts w:cs="Arial"/>
                <w:sz w:val="18"/>
                <w:szCs w:val="18"/>
              </w:rPr>
            </w:pPr>
            <w:r>
              <w:rPr>
                <w:rFonts w:cs="Arial"/>
                <w:sz w:val="16"/>
                <w:szCs w:val="16"/>
              </w:rPr>
              <w:t>55</w:t>
            </w:r>
          </w:p>
        </w:tc>
        <w:tc>
          <w:tcPr>
            <w:tcW w:w="907" w:type="dxa"/>
            <w:shd w:val="clear" w:color="auto" w:fill="DEE4EE"/>
            <w:noWrap/>
            <w:vAlign w:val="center"/>
          </w:tcPr>
          <w:p w14:paraId="1F2C5940" w14:textId="661CA026" w:rsidR="00AF42F9" w:rsidRPr="00D65EF3" w:rsidRDefault="00AF42F9" w:rsidP="00AF42F9">
            <w:pPr>
              <w:jc w:val="right"/>
              <w:rPr>
                <w:rFonts w:cs="Arial"/>
                <w:sz w:val="18"/>
                <w:szCs w:val="18"/>
              </w:rPr>
            </w:pPr>
            <w:r>
              <w:rPr>
                <w:rFonts w:cs="Arial"/>
                <w:sz w:val="16"/>
                <w:szCs w:val="16"/>
              </w:rPr>
              <w:t>$170</w:t>
            </w:r>
          </w:p>
        </w:tc>
        <w:tc>
          <w:tcPr>
            <w:tcW w:w="1077" w:type="dxa"/>
            <w:shd w:val="clear" w:color="auto" w:fill="DEE4EE"/>
            <w:noWrap/>
            <w:vAlign w:val="center"/>
          </w:tcPr>
          <w:p w14:paraId="0368ADAB" w14:textId="6478F86F" w:rsidR="00AF42F9" w:rsidRPr="00D65EF3" w:rsidRDefault="00AF42F9" w:rsidP="00AF42F9">
            <w:pPr>
              <w:jc w:val="right"/>
              <w:rPr>
                <w:rFonts w:cs="Arial"/>
                <w:sz w:val="18"/>
                <w:szCs w:val="18"/>
              </w:rPr>
            </w:pPr>
            <w:r>
              <w:rPr>
                <w:rFonts w:cs="Arial"/>
                <w:sz w:val="16"/>
                <w:szCs w:val="16"/>
              </w:rPr>
              <w:t>13.3%</w:t>
            </w:r>
          </w:p>
        </w:tc>
        <w:tc>
          <w:tcPr>
            <w:tcW w:w="907" w:type="dxa"/>
            <w:noWrap/>
            <w:vAlign w:val="center"/>
          </w:tcPr>
          <w:p w14:paraId="61DB1C30" w14:textId="110FCC3E" w:rsidR="00AF42F9" w:rsidRPr="00D65EF3" w:rsidRDefault="00AF42F9" w:rsidP="00AF42F9">
            <w:pPr>
              <w:jc w:val="right"/>
              <w:rPr>
                <w:rFonts w:cs="Arial"/>
                <w:sz w:val="18"/>
                <w:szCs w:val="18"/>
              </w:rPr>
            </w:pPr>
            <w:r>
              <w:rPr>
                <w:rFonts w:cs="Arial"/>
                <w:sz w:val="16"/>
                <w:szCs w:val="16"/>
              </w:rPr>
              <w:t>104</w:t>
            </w:r>
          </w:p>
        </w:tc>
        <w:tc>
          <w:tcPr>
            <w:tcW w:w="907" w:type="dxa"/>
            <w:noWrap/>
            <w:vAlign w:val="center"/>
          </w:tcPr>
          <w:p w14:paraId="2DD53794" w14:textId="779C10DC" w:rsidR="00AF42F9" w:rsidRPr="00D65EF3" w:rsidRDefault="00AF42F9" w:rsidP="00AF42F9">
            <w:pPr>
              <w:jc w:val="right"/>
              <w:rPr>
                <w:rFonts w:cs="Arial"/>
                <w:sz w:val="18"/>
                <w:szCs w:val="18"/>
              </w:rPr>
            </w:pPr>
            <w:r>
              <w:rPr>
                <w:rFonts w:cs="Arial"/>
                <w:sz w:val="16"/>
                <w:szCs w:val="16"/>
              </w:rPr>
              <w:t>$220</w:t>
            </w:r>
          </w:p>
        </w:tc>
        <w:tc>
          <w:tcPr>
            <w:tcW w:w="1077" w:type="dxa"/>
            <w:noWrap/>
            <w:vAlign w:val="center"/>
          </w:tcPr>
          <w:p w14:paraId="67C1EFF2" w14:textId="5E9CC8FE" w:rsidR="00AF42F9" w:rsidRPr="00D65EF3" w:rsidRDefault="00AF42F9" w:rsidP="00AF42F9">
            <w:pPr>
              <w:jc w:val="right"/>
              <w:rPr>
                <w:rFonts w:cs="Arial"/>
                <w:sz w:val="18"/>
                <w:szCs w:val="18"/>
              </w:rPr>
            </w:pPr>
            <w:r>
              <w:rPr>
                <w:rFonts w:cs="Arial"/>
                <w:sz w:val="16"/>
                <w:szCs w:val="16"/>
              </w:rPr>
              <w:t>12.8%</w:t>
            </w:r>
          </w:p>
        </w:tc>
        <w:tc>
          <w:tcPr>
            <w:tcW w:w="907" w:type="dxa"/>
            <w:shd w:val="clear" w:color="auto" w:fill="DEE4EE"/>
            <w:noWrap/>
            <w:vAlign w:val="center"/>
          </w:tcPr>
          <w:p w14:paraId="161F062F" w14:textId="28EB030C" w:rsidR="00AF42F9" w:rsidRPr="00D65EF3" w:rsidRDefault="00AF42F9" w:rsidP="00AF42F9">
            <w:pPr>
              <w:jc w:val="right"/>
              <w:rPr>
                <w:rFonts w:cs="Arial"/>
                <w:sz w:val="18"/>
                <w:szCs w:val="18"/>
              </w:rPr>
            </w:pPr>
            <w:r>
              <w:rPr>
                <w:rFonts w:cs="Arial"/>
                <w:sz w:val="16"/>
                <w:szCs w:val="16"/>
              </w:rPr>
              <w:t>57</w:t>
            </w:r>
          </w:p>
        </w:tc>
        <w:tc>
          <w:tcPr>
            <w:tcW w:w="907" w:type="dxa"/>
            <w:shd w:val="clear" w:color="auto" w:fill="DEE4EE"/>
            <w:noWrap/>
            <w:vAlign w:val="center"/>
          </w:tcPr>
          <w:p w14:paraId="3F3D08CC" w14:textId="76B0CE45" w:rsidR="00AF42F9" w:rsidRPr="00D65EF3" w:rsidRDefault="00AF42F9" w:rsidP="00AF42F9">
            <w:pPr>
              <w:jc w:val="right"/>
              <w:rPr>
                <w:rFonts w:cs="Arial"/>
                <w:sz w:val="18"/>
                <w:szCs w:val="18"/>
              </w:rPr>
            </w:pPr>
            <w:r>
              <w:rPr>
                <w:rFonts w:cs="Arial"/>
                <w:sz w:val="16"/>
                <w:szCs w:val="16"/>
              </w:rPr>
              <w:t>$235</w:t>
            </w:r>
          </w:p>
        </w:tc>
        <w:tc>
          <w:tcPr>
            <w:tcW w:w="1077" w:type="dxa"/>
            <w:shd w:val="clear" w:color="auto" w:fill="DEE4EE"/>
            <w:noWrap/>
            <w:vAlign w:val="center"/>
          </w:tcPr>
          <w:p w14:paraId="23875E24" w14:textId="54E7BBDD" w:rsidR="00AF42F9" w:rsidRPr="00D65EF3" w:rsidRDefault="00AF42F9" w:rsidP="00AF42F9">
            <w:pPr>
              <w:jc w:val="right"/>
              <w:rPr>
                <w:rFonts w:cs="Arial"/>
                <w:sz w:val="18"/>
                <w:szCs w:val="18"/>
              </w:rPr>
            </w:pPr>
            <w:r>
              <w:rPr>
                <w:rFonts w:cs="Arial"/>
                <w:sz w:val="16"/>
                <w:szCs w:val="16"/>
              </w:rPr>
              <w:t>10.3%</w:t>
            </w:r>
          </w:p>
        </w:tc>
        <w:tc>
          <w:tcPr>
            <w:tcW w:w="907" w:type="dxa"/>
            <w:noWrap/>
            <w:vAlign w:val="center"/>
          </w:tcPr>
          <w:p w14:paraId="1B33515D" w14:textId="12E8B90A" w:rsidR="00AF42F9" w:rsidRPr="00D65EF3" w:rsidRDefault="00AF42F9" w:rsidP="00AF42F9">
            <w:pPr>
              <w:jc w:val="right"/>
              <w:rPr>
                <w:rFonts w:cs="Arial"/>
                <w:sz w:val="18"/>
                <w:szCs w:val="18"/>
              </w:rPr>
            </w:pPr>
            <w:r>
              <w:rPr>
                <w:rFonts w:cs="Arial"/>
                <w:sz w:val="16"/>
                <w:szCs w:val="16"/>
              </w:rPr>
              <w:t>246</w:t>
            </w:r>
          </w:p>
        </w:tc>
        <w:tc>
          <w:tcPr>
            <w:tcW w:w="907" w:type="dxa"/>
            <w:noWrap/>
            <w:vAlign w:val="center"/>
          </w:tcPr>
          <w:p w14:paraId="1AC51ECD" w14:textId="3CE5B727" w:rsidR="00AF42F9" w:rsidRPr="00D65EF3" w:rsidRDefault="00AF42F9" w:rsidP="00AF42F9">
            <w:pPr>
              <w:jc w:val="right"/>
              <w:rPr>
                <w:rFonts w:cs="Arial"/>
                <w:sz w:val="18"/>
                <w:szCs w:val="18"/>
              </w:rPr>
            </w:pPr>
            <w:r>
              <w:rPr>
                <w:rFonts w:cs="Arial"/>
                <w:sz w:val="16"/>
                <w:szCs w:val="16"/>
              </w:rPr>
              <w:t>$270</w:t>
            </w:r>
          </w:p>
        </w:tc>
        <w:tc>
          <w:tcPr>
            <w:tcW w:w="1077" w:type="dxa"/>
            <w:noWrap/>
            <w:vAlign w:val="center"/>
          </w:tcPr>
          <w:p w14:paraId="173B52ED" w14:textId="27964497" w:rsidR="00AF42F9" w:rsidRPr="00D65EF3" w:rsidRDefault="00AF42F9" w:rsidP="00AF42F9">
            <w:pPr>
              <w:jc w:val="right"/>
              <w:rPr>
                <w:rFonts w:cs="Arial"/>
                <w:sz w:val="18"/>
                <w:szCs w:val="18"/>
              </w:rPr>
            </w:pPr>
            <w:r>
              <w:rPr>
                <w:rFonts w:cs="Arial"/>
                <w:sz w:val="16"/>
                <w:szCs w:val="16"/>
              </w:rPr>
              <w:t>3.8%</w:t>
            </w:r>
          </w:p>
        </w:tc>
      </w:tr>
      <w:tr w:rsidR="00AF42F9" w:rsidRPr="00EC2601" w14:paraId="63567FFF" w14:textId="77777777" w:rsidTr="00AF42F9">
        <w:trPr>
          <w:trHeight w:val="255"/>
        </w:trPr>
        <w:tc>
          <w:tcPr>
            <w:tcW w:w="3402" w:type="dxa"/>
            <w:noWrap/>
            <w:vAlign w:val="center"/>
          </w:tcPr>
          <w:p w14:paraId="5BC8AC3E" w14:textId="77777777" w:rsidR="00AF42F9" w:rsidRPr="00EC2601" w:rsidRDefault="00AF42F9" w:rsidP="00AF42F9">
            <w:pPr>
              <w:pStyle w:val="DHStableB"/>
              <w:rPr>
                <w:lang w:eastAsia="en-AU"/>
              </w:rPr>
            </w:pPr>
            <w:r w:rsidRPr="00EC2601">
              <w:rPr>
                <w:lang w:eastAsia="en-AU"/>
              </w:rPr>
              <w:t>South Gippsland</w:t>
            </w:r>
          </w:p>
        </w:tc>
        <w:tc>
          <w:tcPr>
            <w:tcW w:w="907" w:type="dxa"/>
            <w:shd w:val="clear" w:color="auto" w:fill="DEE4EE"/>
            <w:noWrap/>
            <w:vAlign w:val="center"/>
          </w:tcPr>
          <w:p w14:paraId="3C84BFFC" w14:textId="4D12C870"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4BC5EAE2" w14:textId="7591409E"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02D0ACC2" w14:textId="304B4E7D"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1A803AFD" w14:textId="5B556891" w:rsidR="00AF42F9" w:rsidRPr="00D65EF3" w:rsidRDefault="00AF42F9" w:rsidP="00AF42F9">
            <w:pPr>
              <w:jc w:val="right"/>
              <w:rPr>
                <w:rFonts w:cs="Arial"/>
                <w:sz w:val="18"/>
                <w:szCs w:val="18"/>
              </w:rPr>
            </w:pPr>
            <w:r>
              <w:rPr>
                <w:rFonts w:cs="Arial"/>
                <w:sz w:val="16"/>
                <w:szCs w:val="16"/>
              </w:rPr>
              <w:t>25</w:t>
            </w:r>
          </w:p>
        </w:tc>
        <w:tc>
          <w:tcPr>
            <w:tcW w:w="907" w:type="dxa"/>
            <w:noWrap/>
            <w:vAlign w:val="center"/>
          </w:tcPr>
          <w:p w14:paraId="4463AB58" w14:textId="778442D5" w:rsidR="00AF42F9" w:rsidRPr="00D65EF3" w:rsidRDefault="00AF42F9" w:rsidP="00AF42F9">
            <w:pPr>
              <w:jc w:val="right"/>
              <w:rPr>
                <w:rFonts w:cs="Arial"/>
                <w:sz w:val="18"/>
                <w:szCs w:val="18"/>
              </w:rPr>
            </w:pPr>
            <w:r>
              <w:rPr>
                <w:rFonts w:cs="Arial"/>
                <w:sz w:val="16"/>
                <w:szCs w:val="16"/>
              </w:rPr>
              <w:t>$250</w:t>
            </w:r>
          </w:p>
        </w:tc>
        <w:tc>
          <w:tcPr>
            <w:tcW w:w="1077" w:type="dxa"/>
            <w:noWrap/>
            <w:vAlign w:val="center"/>
          </w:tcPr>
          <w:p w14:paraId="3EB118A0" w14:textId="5F7250AB" w:rsidR="00AF42F9" w:rsidRPr="00D65EF3" w:rsidRDefault="00AF42F9" w:rsidP="00AF42F9">
            <w:pPr>
              <w:jc w:val="right"/>
              <w:rPr>
                <w:rFonts w:cs="Arial"/>
                <w:sz w:val="18"/>
                <w:szCs w:val="18"/>
              </w:rPr>
            </w:pPr>
            <w:r>
              <w:rPr>
                <w:rFonts w:cs="Arial"/>
                <w:sz w:val="16"/>
                <w:szCs w:val="16"/>
              </w:rPr>
              <w:t>6.4%</w:t>
            </w:r>
          </w:p>
        </w:tc>
        <w:tc>
          <w:tcPr>
            <w:tcW w:w="907" w:type="dxa"/>
            <w:shd w:val="clear" w:color="auto" w:fill="DEE4EE"/>
            <w:noWrap/>
            <w:vAlign w:val="center"/>
          </w:tcPr>
          <w:p w14:paraId="2B0A7ACF" w14:textId="7C05B7F4"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4C161204" w14:textId="79206F79"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05BE13D9" w14:textId="6E4F1761"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680C30FD" w14:textId="323B23CD" w:rsidR="00AF42F9" w:rsidRPr="00D65EF3" w:rsidRDefault="00AF42F9" w:rsidP="00AF42F9">
            <w:pPr>
              <w:jc w:val="right"/>
              <w:rPr>
                <w:rFonts w:cs="Arial"/>
                <w:sz w:val="18"/>
                <w:szCs w:val="18"/>
              </w:rPr>
            </w:pPr>
            <w:r>
              <w:rPr>
                <w:rFonts w:cs="Arial"/>
                <w:sz w:val="16"/>
                <w:szCs w:val="16"/>
              </w:rPr>
              <w:t>55</w:t>
            </w:r>
          </w:p>
        </w:tc>
        <w:tc>
          <w:tcPr>
            <w:tcW w:w="907" w:type="dxa"/>
            <w:noWrap/>
            <w:vAlign w:val="center"/>
          </w:tcPr>
          <w:p w14:paraId="36C04CDA" w14:textId="25C1EC0D" w:rsidR="00AF42F9" w:rsidRPr="00D65EF3" w:rsidRDefault="00AF42F9" w:rsidP="00AF42F9">
            <w:pPr>
              <w:jc w:val="right"/>
              <w:rPr>
                <w:rFonts w:cs="Arial"/>
                <w:sz w:val="18"/>
                <w:szCs w:val="18"/>
              </w:rPr>
            </w:pPr>
            <w:r>
              <w:rPr>
                <w:rFonts w:cs="Arial"/>
                <w:sz w:val="16"/>
                <w:szCs w:val="16"/>
              </w:rPr>
              <w:t>$300</w:t>
            </w:r>
          </w:p>
        </w:tc>
        <w:tc>
          <w:tcPr>
            <w:tcW w:w="1077" w:type="dxa"/>
            <w:noWrap/>
            <w:vAlign w:val="center"/>
          </w:tcPr>
          <w:p w14:paraId="0A51131A" w14:textId="0197440C" w:rsidR="00AF42F9" w:rsidRPr="00D65EF3" w:rsidRDefault="00AF42F9" w:rsidP="00AF42F9">
            <w:pPr>
              <w:jc w:val="right"/>
              <w:rPr>
                <w:rFonts w:cs="Arial"/>
                <w:sz w:val="18"/>
                <w:szCs w:val="18"/>
              </w:rPr>
            </w:pPr>
            <w:r>
              <w:rPr>
                <w:rFonts w:cs="Arial"/>
                <w:sz w:val="16"/>
                <w:szCs w:val="16"/>
              </w:rPr>
              <w:t>11.1%</w:t>
            </w:r>
          </w:p>
        </w:tc>
      </w:tr>
      <w:tr w:rsidR="00AF42F9" w:rsidRPr="00EC2601" w14:paraId="2BCEDF4E" w14:textId="77777777" w:rsidTr="00AF42F9">
        <w:trPr>
          <w:trHeight w:val="255"/>
        </w:trPr>
        <w:tc>
          <w:tcPr>
            <w:tcW w:w="3402" w:type="dxa"/>
            <w:tcBorders>
              <w:bottom w:val="single" w:sz="2" w:space="0" w:color="9DAECB"/>
            </w:tcBorders>
            <w:noWrap/>
            <w:vAlign w:val="center"/>
          </w:tcPr>
          <w:p w14:paraId="08793248" w14:textId="77777777" w:rsidR="00AF42F9" w:rsidRPr="00EC2601" w:rsidRDefault="00AF42F9" w:rsidP="00AF42F9">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34069323" w:rsidR="00AF42F9" w:rsidRPr="00D65EF3" w:rsidRDefault="00AF42F9" w:rsidP="00AF42F9">
            <w:pPr>
              <w:jc w:val="right"/>
              <w:rPr>
                <w:rFonts w:cs="Arial"/>
                <w:sz w:val="18"/>
                <w:szCs w:val="18"/>
              </w:rPr>
            </w:pPr>
            <w:r>
              <w:rPr>
                <w:rFonts w:cs="Arial"/>
                <w:sz w:val="16"/>
                <w:szCs w:val="16"/>
              </w:rPr>
              <w:t>22</w:t>
            </w:r>
          </w:p>
        </w:tc>
        <w:tc>
          <w:tcPr>
            <w:tcW w:w="907" w:type="dxa"/>
            <w:tcBorders>
              <w:bottom w:val="single" w:sz="2" w:space="0" w:color="9DAECB"/>
            </w:tcBorders>
            <w:shd w:val="clear" w:color="auto" w:fill="DEE4EE"/>
            <w:noWrap/>
            <w:vAlign w:val="center"/>
          </w:tcPr>
          <w:p w14:paraId="5D9E6B69" w14:textId="7C914ED2" w:rsidR="00AF42F9" w:rsidRPr="00D65EF3" w:rsidRDefault="00AF42F9" w:rsidP="00AF42F9">
            <w:pPr>
              <w:jc w:val="right"/>
              <w:rPr>
                <w:rFonts w:cs="Arial"/>
                <w:sz w:val="18"/>
                <w:szCs w:val="18"/>
              </w:rPr>
            </w:pPr>
            <w:r>
              <w:rPr>
                <w:rFonts w:cs="Arial"/>
                <w:sz w:val="16"/>
                <w:szCs w:val="16"/>
              </w:rPr>
              <w:t>$173</w:t>
            </w:r>
          </w:p>
        </w:tc>
        <w:tc>
          <w:tcPr>
            <w:tcW w:w="1077" w:type="dxa"/>
            <w:tcBorders>
              <w:bottom w:val="single" w:sz="2" w:space="0" w:color="9DAECB"/>
            </w:tcBorders>
            <w:shd w:val="clear" w:color="auto" w:fill="DEE4EE"/>
            <w:noWrap/>
            <w:vAlign w:val="center"/>
          </w:tcPr>
          <w:p w14:paraId="218B89BE" w14:textId="5AB80A09" w:rsidR="00AF42F9" w:rsidRPr="00D65EF3" w:rsidRDefault="00AF42F9" w:rsidP="00AF42F9">
            <w:pPr>
              <w:jc w:val="right"/>
              <w:rPr>
                <w:rFonts w:cs="Arial"/>
                <w:sz w:val="18"/>
                <w:szCs w:val="18"/>
              </w:rPr>
            </w:pPr>
            <w:r>
              <w:rPr>
                <w:rFonts w:cs="Arial"/>
                <w:sz w:val="16"/>
                <w:szCs w:val="16"/>
              </w:rPr>
              <w:t>8.1%</w:t>
            </w:r>
          </w:p>
        </w:tc>
        <w:tc>
          <w:tcPr>
            <w:tcW w:w="907" w:type="dxa"/>
            <w:tcBorders>
              <w:bottom w:val="single" w:sz="2" w:space="0" w:color="9DAECB"/>
            </w:tcBorders>
            <w:noWrap/>
            <w:vAlign w:val="center"/>
          </w:tcPr>
          <w:p w14:paraId="012FF566" w14:textId="1E22BD04" w:rsidR="00AF42F9" w:rsidRPr="00D65EF3" w:rsidRDefault="00AF42F9" w:rsidP="00AF42F9">
            <w:pPr>
              <w:jc w:val="right"/>
              <w:rPr>
                <w:rFonts w:cs="Arial"/>
                <w:sz w:val="18"/>
                <w:szCs w:val="18"/>
              </w:rPr>
            </w:pPr>
            <w:r>
              <w:rPr>
                <w:rFonts w:cs="Arial"/>
                <w:sz w:val="16"/>
                <w:szCs w:val="16"/>
              </w:rPr>
              <w:t>38</w:t>
            </w:r>
          </w:p>
        </w:tc>
        <w:tc>
          <w:tcPr>
            <w:tcW w:w="907" w:type="dxa"/>
            <w:tcBorders>
              <w:bottom w:val="single" w:sz="2" w:space="0" w:color="9DAECB"/>
            </w:tcBorders>
            <w:noWrap/>
            <w:vAlign w:val="center"/>
          </w:tcPr>
          <w:p w14:paraId="27E60673" w14:textId="398CC39A" w:rsidR="00AF42F9" w:rsidRPr="00D65EF3" w:rsidRDefault="00AF42F9" w:rsidP="00AF42F9">
            <w:pPr>
              <w:jc w:val="right"/>
              <w:rPr>
                <w:rFonts w:cs="Arial"/>
                <w:sz w:val="18"/>
                <w:szCs w:val="18"/>
              </w:rPr>
            </w:pPr>
            <w:r>
              <w:rPr>
                <w:rFonts w:cs="Arial"/>
                <w:sz w:val="16"/>
                <w:szCs w:val="16"/>
              </w:rPr>
              <w:t>$225</w:t>
            </w:r>
          </w:p>
        </w:tc>
        <w:tc>
          <w:tcPr>
            <w:tcW w:w="1077" w:type="dxa"/>
            <w:tcBorders>
              <w:bottom w:val="single" w:sz="2" w:space="0" w:color="9DAECB"/>
            </w:tcBorders>
            <w:noWrap/>
            <w:vAlign w:val="center"/>
          </w:tcPr>
          <w:p w14:paraId="3E922CB1" w14:textId="61334F1C" w:rsidR="00AF42F9" w:rsidRPr="00D65EF3" w:rsidRDefault="00AF42F9" w:rsidP="00AF42F9">
            <w:pPr>
              <w:jc w:val="right"/>
              <w:rPr>
                <w:rFonts w:cs="Arial"/>
                <w:sz w:val="18"/>
                <w:szCs w:val="18"/>
              </w:rPr>
            </w:pPr>
            <w:r>
              <w:rPr>
                <w:rFonts w:cs="Arial"/>
                <w:sz w:val="16"/>
                <w:szCs w:val="16"/>
              </w:rPr>
              <w:t>-2.2%</w:t>
            </w:r>
          </w:p>
        </w:tc>
        <w:tc>
          <w:tcPr>
            <w:tcW w:w="907" w:type="dxa"/>
            <w:tcBorders>
              <w:bottom w:val="single" w:sz="2" w:space="0" w:color="9DAECB"/>
            </w:tcBorders>
            <w:shd w:val="clear" w:color="auto" w:fill="DEE4EE"/>
            <w:noWrap/>
            <w:vAlign w:val="center"/>
          </w:tcPr>
          <w:p w14:paraId="08C94926" w14:textId="3EA271A8" w:rsidR="00AF42F9" w:rsidRPr="00D65EF3" w:rsidRDefault="00AF42F9" w:rsidP="00AF42F9">
            <w:pPr>
              <w:jc w:val="right"/>
              <w:rPr>
                <w:rFonts w:cs="Arial"/>
                <w:sz w:val="18"/>
                <w:szCs w:val="18"/>
              </w:rPr>
            </w:pPr>
            <w:r>
              <w:rPr>
                <w:rFonts w:cs="Arial"/>
                <w:sz w:val="16"/>
                <w:szCs w:val="16"/>
              </w:rPr>
              <w:t>35</w:t>
            </w:r>
          </w:p>
        </w:tc>
        <w:tc>
          <w:tcPr>
            <w:tcW w:w="907" w:type="dxa"/>
            <w:tcBorders>
              <w:bottom w:val="single" w:sz="2" w:space="0" w:color="9DAECB"/>
            </w:tcBorders>
            <w:shd w:val="clear" w:color="auto" w:fill="DEE4EE"/>
            <w:noWrap/>
            <w:vAlign w:val="center"/>
          </w:tcPr>
          <w:p w14:paraId="2D07F380" w14:textId="08991F9D" w:rsidR="00AF42F9" w:rsidRPr="00D65EF3" w:rsidRDefault="00AF42F9" w:rsidP="00AF42F9">
            <w:pPr>
              <w:jc w:val="right"/>
              <w:rPr>
                <w:rFonts w:cs="Arial"/>
                <w:sz w:val="18"/>
                <w:szCs w:val="18"/>
              </w:rPr>
            </w:pPr>
            <w:r>
              <w:rPr>
                <w:rFonts w:cs="Arial"/>
                <w:sz w:val="16"/>
                <w:szCs w:val="16"/>
              </w:rPr>
              <w:t>$250</w:t>
            </w:r>
          </w:p>
        </w:tc>
        <w:tc>
          <w:tcPr>
            <w:tcW w:w="1077" w:type="dxa"/>
            <w:tcBorders>
              <w:bottom w:val="single" w:sz="2" w:space="0" w:color="9DAECB"/>
            </w:tcBorders>
            <w:shd w:val="clear" w:color="auto" w:fill="DEE4EE"/>
            <w:noWrap/>
            <w:vAlign w:val="center"/>
          </w:tcPr>
          <w:p w14:paraId="25152DEC" w14:textId="4729C36E" w:rsidR="00AF42F9" w:rsidRPr="00D65EF3" w:rsidRDefault="00AF42F9" w:rsidP="00AF42F9">
            <w:pPr>
              <w:jc w:val="right"/>
              <w:rPr>
                <w:rFonts w:cs="Arial"/>
                <w:sz w:val="18"/>
                <w:szCs w:val="18"/>
              </w:rPr>
            </w:pPr>
            <w:r>
              <w:rPr>
                <w:rFonts w:cs="Arial"/>
                <w:sz w:val="16"/>
                <w:szCs w:val="16"/>
              </w:rPr>
              <w:t>4.2%</w:t>
            </w:r>
          </w:p>
        </w:tc>
        <w:tc>
          <w:tcPr>
            <w:tcW w:w="907" w:type="dxa"/>
            <w:tcBorders>
              <w:bottom w:val="single" w:sz="2" w:space="0" w:color="9DAECB"/>
            </w:tcBorders>
            <w:noWrap/>
            <w:vAlign w:val="center"/>
          </w:tcPr>
          <w:p w14:paraId="388F87F5" w14:textId="034EEDD6" w:rsidR="00AF42F9" w:rsidRPr="00D65EF3" w:rsidRDefault="00AF42F9" w:rsidP="00AF42F9">
            <w:pPr>
              <w:jc w:val="right"/>
              <w:rPr>
                <w:rFonts w:cs="Arial"/>
                <w:sz w:val="18"/>
                <w:szCs w:val="18"/>
              </w:rPr>
            </w:pPr>
            <w:r>
              <w:rPr>
                <w:rFonts w:cs="Arial"/>
                <w:sz w:val="16"/>
                <w:szCs w:val="16"/>
              </w:rPr>
              <w:t>116</w:t>
            </w:r>
          </w:p>
        </w:tc>
        <w:tc>
          <w:tcPr>
            <w:tcW w:w="907" w:type="dxa"/>
            <w:tcBorders>
              <w:bottom w:val="single" w:sz="2" w:space="0" w:color="9DAECB"/>
            </w:tcBorders>
            <w:noWrap/>
            <w:vAlign w:val="center"/>
          </w:tcPr>
          <w:p w14:paraId="755F97F2" w14:textId="4F5729BA" w:rsidR="00AF42F9" w:rsidRPr="00D65EF3" w:rsidRDefault="00AF42F9" w:rsidP="00AF42F9">
            <w:pPr>
              <w:jc w:val="right"/>
              <w:rPr>
                <w:rFonts w:cs="Arial"/>
                <w:sz w:val="18"/>
                <w:szCs w:val="18"/>
              </w:rPr>
            </w:pPr>
            <w:r>
              <w:rPr>
                <w:rFonts w:cs="Arial"/>
                <w:sz w:val="16"/>
                <w:szCs w:val="16"/>
              </w:rPr>
              <w:t>$280</w:t>
            </w:r>
          </w:p>
        </w:tc>
        <w:tc>
          <w:tcPr>
            <w:tcW w:w="1077" w:type="dxa"/>
            <w:tcBorders>
              <w:bottom w:val="single" w:sz="2" w:space="0" w:color="9DAECB"/>
            </w:tcBorders>
            <w:noWrap/>
            <w:vAlign w:val="center"/>
          </w:tcPr>
          <w:p w14:paraId="6F5505DD" w14:textId="3FEC397C" w:rsidR="00AF42F9" w:rsidRPr="00D65EF3" w:rsidRDefault="00AF42F9" w:rsidP="00AF42F9">
            <w:pPr>
              <w:jc w:val="right"/>
              <w:rPr>
                <w:rFonts w:cs="Arial"/>
                <w:sz w:val="18"/>
                <w:szCs w:val="18"/>
              </w:rPr>
            </w:pPr>
            <w:r>
              <w:rPr>
                <w:rFonts w:cs="Arial"/>
                <w:sz w:val="16"/>
                <w:szCs w:val="16"/>
              </w:rPr>
              <w:t>4.5%</w:t>
            </w:r>
          </w:p>
        </w:tc>
      </w:tr>
      <w:tr w:rsidR="00AF42F9" w:rsidRPr="00BC4D20" w14:paraId="062F3F37" w14:textId="77777777" w:rsidTr="00AF42F9">
        <w:trPr>
          <w:trHeight w:val="397"/>
        </w:trPr>
        <w:tc>
          <w:tcPr>
            <w:tcW w:w="3402" w:type="dxa"/>
            <w:tcBorders>
              <w:top w:val="single" w:sz="2" w:space="0" w:color="9DAECB"/>
              <w:bottom w:val="single" w:sz="12" w:space="0" w:color="9DAECB"/>
            </w:tcBorders>
            <w:noWrap/>
            <w:vAlign w:val="center"/>
          </w:tcPr>
          <w:p w14:paraId="3A597C18" w14:textId="77777777" w:rsidR="00AF42F9" w:rsidRPr="00BC4D20" w:rsidRDefault="00AF42F9" w:rsidP="00AF42F9">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1CEA5905" w:rsidR="00AF42F9" w:rsidRPr="00AF42F9" w:rsidRDefault="00AF42F9" w:rsidP="00AF42F9">
            <w:pPr>
              <w:jc w:val="right"/>
              <w:rPr>
                <w:rFonts w:cs="Arial"/>
                <w:b/>
                <w:bCs/>
                <w:i/>
                <w:sz w:val="16"/>
                <w:szCs w:val="16"/>
              </w:rPr>
            </w:pPr>
            <w:r w:rsidRPr="00AF42F9">
              <w:rPr>
                <w:rFonts w:cs="Arial"/>
                <w:b/>
                <w:bCs/>
                <w:i/>
                <w:sz w:val="16"/>
                <w:szCs w:val="16"/>
              </w:rPr>
              <w:t>97</w:t>
            </w:r>
          </w:p>
        </w:tc>
        <w:tc>
          <w:tcPr>
            <w:tcW w:w="907" w:type="dxa"/>
            <w:tcBorders>
              <w:top w:val="single" w:sz="2" w:space="0" w:color="9DAECB"/>
              <w:bottom w:val="single" w:sz="12" w:space="0" w:color="9DAECB"/>
            </w:tcBorders>
            <w:shd w:val="clear" w:color="auto" w:fill="DEE4EE"/>
            <w:noWrap/>
            <w:vAlign w:val="center"/>
          </w:tcPr>
          <w:p w14:paraId="423B4F23" w14:textId="110605C7" w:rsidR="00AF42F9" w:rsidRPr="00AF42F9" w:rsidRDefault="00AF42F9" w:rsidP="00AF42F9">
            <w:pPr>
              <w:jc w:val="right"/>
              <w:rPr>
                <w:rFonts w:cs="Arial"/>
                <w:b/>
                <w:bCs/>
                <w:i/>
                <w:sz w:val="16"/>
                <w:szCs w:val="16"/>
              </w:rPr>
            </w:pPr>
            <w:r w:rsidRPr="00AF42F9">
              <w:rPr>
                <w:rFonts w:cs="Arial"/>
                <w:b/>
                <w:bCs/>
                <w:i/>
                <w:sz w:val="16"/>
                <w:szCs w:val="16"/>
              </w:rPr>
              <w:t>$175</w:t>
            </w:r>
          </w:p>
        </w:tc>
        <w:tc>
          <w:tcPr>
            <w:tcW w:w="1077" w:type="dxa"/>
            <w:tcBorders>
              <w:top w:val="single" w:sz="2" w:space="0" w:color="9DAECB"/>
              <w:bottom w:val="single" w:sz="12" w:space="0" w:color="9DAECB"/>
            </w:tcBorders>
            <w:shd w:val="clear" w:color="auto" w:fill="DEE4EE"/>
            <w:noWrap/>
            <w:vAlign w:val="center"/>
          </w:tcPr>
          <w:p w14:paraId="7857B73F" w14:textId="54BCCA1E" w:rsidR="00AF42F9" w:rsidRPr="00AF42F9" w:rsidRDefault="00AF42F9" w:rsidP="00AF42F9">
            <w:pPr>
              <w:jc w:val="right"/>
              <w:rPr>
                <w:rFonts w:cs="Arial"/>
                <w:b/>
                <w:bCs/>
                <w:i/>
                <w:sz w:val="16"/>
                <w:szCs w:val="16"/>
              </w:rPr>
            </w:pPr>
            <w:r w:rsidRPr="00AF42F9">
              <w:rPr>
                <w:rFonts w:cs="Arial"/>
                <w:b/>
                <w:bCs/>
                <w:i/>
                <w:sz w:val="16"/>
                <w:szCs w:val="16"/>
              </w:rPr>
              <w:t>9.4%</w:t>
            </w:r>
          </w:p>
        </w:tc>
        <w:tc>
          <w:tcPr>
            <w:tcW w:w="907" w:type="dxa"/>
            <w:tcBorders>
              <w:top w:val="single" w:sz="2" w:space="0" w:color="9DAECB"/>
              <w:bottom w:val="single" w:sz="12" w:space="0" w:color="9DAECB"/>
            </w:tcBorders>
            <w:noWrap/>
            <w:vAlign w:val="center"/>
          </w:tcPr>
          <w:p w14:paraId="581DDB4E" w14:textId="2172C6E3" w:rsidR="00AF42F9" w:rsidRPr="00AF42F9" w:rsidRDefault="00AF42F9" w:rsidP="00AF42F9">
            <w:pPr>
              <w:jc w:val="right"/>
              <w:rPr>
                <w:rFonts w:cs="Arial"/>
                <w:b/>
                <w:bCs/>
                <w:i/>
                <w:sz w:val="16"/>
                <w:szCs w:val="16"/>
              </w:rPr>
            </w:pPr>
            <w:r w:rsidRPr="00AF42F9">
              <w:rPr>
                <w:rFonts w:cs="Arial"/>
                <w:b/>
                <w:bCs/>
                <w:i/>
                <w:sz w:val="16"/>
                <w:szCs w:val="16"/>
              </w:rPr>
              <w:t>271</w:t>
            </w:r>
          </w:p>
        </w:tc>
        <w:tc>
          <w:tcPr>
            <w:tcW w:w="907" w:type="dxa"/>
            <w:tcBorders>
              <w:top w:val="single" w:sz="2" w:space="0" w:color="9DAECB"/>
              <w:bottom w:val="single" w:sz="12" w:space="0" w:color="9DAECB"/>
            </w:tcBorders>
            <w:noWrap/>
            <w:vAlign w:val="center"/>
          </w:tcPr>
          <w:p w14:paraId="0C731D13" w14:textId="27DD6F57" w:rsidR="00AF42F9" w:rsidRPr="00AF42F9" w:rsidRDefault="00AF42F9" w:rsidP="00AF42F9">
            <w:pPr>
              <w:jc w:val="right"/>
              <w:rPr>
                <w:rFonts w:cs="Arial"/>
                <w:b/>
                <w:bCs/>
                <w:i/>
                <w:sz w:val="16"/>
                <w:szCs w:val="16"/>
              </w:rPr>
            </w:pPr>
            <w:r w:rsidRPr="00AF42F9">
              <w:rPr>
                <w:rFonts w:cs="Arial"/>
                <w:b/>
                <w:bCs/>
                <w:i/>
                <w:sz w:val="16"/>
                <w:szCs w:val="16"/>
              </w:rPr>
              <w:t>$240</w:t>
            </w:r>
          </w:p>
        </w:tc>
        <w:tc>
          <w:tcPr>
            <w:tcW w:w="1077" w:type="dxa"/>
            <w:tcBorders>
              <w:top w:val="single" w:sz="2" w:space="0" w:color="9DAECB"/>
              <w:bottom w:val="single" w:sz="12" w:space="0" w:color="9DAECB"/>
            </w:tcBorders>
            <w:noWrap/>
            <w:vAlign w:val="center"/>
          </w:tcPr>
          <w:p w14:paraId="372F1E4C" w14:textId="607A2DF4" w:rsidR="00AF42F9" w:rsidRPr="00AF42F9" w:rsidRDefault="00AF42F9" w:rsidP="00AF42F9">
            <w:pPr>
              <w:jc w:val="right"/>
              <w:rPr>
                <w:rFonts w:cs="Arial"/>
                <w:b/>
                <w:bCs/>
                <w:i/>
                <w:sz w:val="16"/>
                <w:szCs w:val="16"/>
              </w:rPr>
            </w:pPr>
            <w:r w:rsidRPr="00AF42F9">
              <w:rPr>
                <w:rFonts w:cs="Arial"/>
                <w:b/>
                <w:bCs/>
                <w:i/>
                <w:sz w:val="16"/>
                <w:szCs w:val="16"/>
              </w:rPr>
              <w:t>4.3%</w:t>
            </w:r>
          </w:p>
        </w:tc>
        <w:tc>
          <w:tcPr>
            <w:tcW w:w="907" w:type="dxa"/>
            <w:tcBorders>
              <w:top w:val="single" w:sz="2" w:space="0" w:color="9DAECB"/>
              <w:bottom w:val="single" w:sz="12" w:space="0" w:color="9DAECB"/>
            </w:tcBorders>
            <w:shd w:val="clear" w:color="auto" w:fill="DEE4EE"/>
            <w:noWrap/>
            <w:vAlign w:val="center"/>
          </w:tcPr>
          <w:p w14:paraId="25AA0C86" w14:textId="3F615748" w:rsidR="00AF42F9" w:rsidRPr="00AF42F9" w:rsidRDefault="00AF42F9" w:rsidP="00AF42F9">
            <w:pPr>
              <w:jc w:val="right"/>
              <w:rPr>
                <w:rFonts w:cs="Arial"/>
                <w:b/>
                <w:bCs/>
                <w:i/>
                <w:sz w:val="16"/>
                <w:szCs w:val="16"/>
              </w:rPr>
            </w:pPr>
            <w:r w:rsidRPr="00AF42F9">
              <w:rPr>
                <w:rFonts w:cs="Arial"/>
                <w:b/>
                <w:bCs/>
                <w:i/>
                <w:sz w:val="16"/>
                <w:szCs w:val="16"/>
              </w:rPr>
              <w:t>153</w:t>
            </w:r>
          </w:p>
        </w:tc>
        <w:tc>
          <w:tcPr>
            <w:tcW w:w="907" w:type="dxa"/>
            <w:tcBorders>
              <w:top w:val="single" w:sz="2" w:space="0" w:color="9DAECB"/>
              <w:bottom w:val="single" w:sz="12" w:space="0" w:color="9DAECB"/>
            </w:tcBorders>
            <w:shd w:val="clear" w:color="auto" w:fill="DEE4EE"/>
            <w:noWrap/>
            <w:vAlign w:val="center"/>
          </w:tcPr>
          <w:p w14:paraId="07AF2C07" w14:textId="7DAF394C" w:rsidR="00AF42F9" w:rsidRPr="00AF42F9" w:rsidRDefault="00AF42F9" w:rsidP="00AF42F9">
            <w:pPr>
              <w:jc w:val="right"/>
              <w:rPr>
                <w:rFonts w:cs="Arial"/>
                <w:b/>
                <w:bCs/>
                <w:i/>
                <w:sz w:val="16"/>
                <w:szCs w:val="16"/>
              </w:rPr>
            </w:pPr>
            <w:r w:rsidRPr="00AF42F9">
              <w:rPr>
                <w:rFonts w:cs="Arial"/>
                <w:b/>
                <w:bCs/>
                <w:i/>
                <w:sz w:val="16"/>
                <w:szCs w:val="16"/>
              </w:rPr>
              <w:t>$250</w:t>
            </w:r>
          </w:p>
        </w:tc>
        <w:tc>
          <w:tcPr>
            <w:tcW w:w="1077" w:type="dxa"/>
            <w:tcBorders>
              <w:top w:val="single" w:sz="2" w:space="0" w:color="9DAECB"/>
              <w:bottom w:val="single" w:sz="12" w:space="0" w:color="9DAECB"/>
            </w:tcBorders>
            <w:shd w:val="clear" w:color="auto" w:fill="DEE4EE"/>
            <w:noWrap/>
            <w:vAlign w:val="center"/>
          </w:tcPr>
          <w:p w14:paraId="6638B69F" w14:textId="25120D59" w:rsidR="00AF42F9" w:rsidRPr="00AF42F9" w:rsidRDefault="00AF42F9" w:rsidP="00AF42F9">
            <w:pPr>
              <w:jc w:val="right"/>
              <w:rPr>
                <w:rFonts w:cs="Arial"/>
                <w:b/>
                <w:bCs/>
                <w:i/>
                <w:sz w:val="16"/>
                <w:szCs w:val="16"/>
              </w:rPr>
            </w:pPr>
            <w:r w:rsidRPr="00AF42F9">
              <w:rPr>
                <w:rFonts w:cs="Arial"/>
                <w:b/>
                <w:bCs/>
                <w:i/>
                <w:sz w:val="16"/>
                <w:szCs w:val="16"/>
              </w:rPr>
              <w:t>4.2%</w:t>
            </w:r>
          </w:p>
        </w:tc>
        <w:tc>
          <w:tcPr>
            <w:tcW w:w="907" w:type="dxa"/>
            <w:tcBorders>
              <w:top w:val="single" w:sz="2" w:space="0" w:color="9DAECB"/>
              <w:bottom w:val="single" w:sz="12" w:space="0" w:color="9DAECB"/>
            </w:tcBorders>
            <w:noWrap/>
            <w:vAlign w:val="center"/>
          </w:tcPr>
          <w:p w14:paraId="28C2E6CD" w14:textId="753D5407" w:rsidR="00AF42F9" w:rsidRPr="00AF42F9" w:rsidRDefault="00AF42F9" w:rsidP="00AF42F9">
            <w:pPr>
              <w:jc w:val="right"/>
              <w:rPr>
                <w:rFonts w:cs="Arial"/>
                <w:b/>
                <w:bCs/>
                <w:i/>
                <w:sz w:val="16"/>
                <w:szCs w:val="16"/>
              </w:rPr>
            </w:pPr>
            <w:r w:rsidRPr="00AF42F9">
              <w:rPr>
                <w:rFonts w:cs="Arial"/>
                <w:b/>
                <w:bCs/>
                <w:i/>
                <w:sz w:val="16"/>
                <w:szCs w:val="16"/>
              </w:rPr>
              <w:t>703</w:t>
            </w:r>
          </w:p>
        </w:tc>
        <w:tc>
          <w:tcPr>
            <w:tcW w:w="907" w:type="dxa"/>
            <w:tcBorders>
              <w:top w:val="single" w:sz="2" w:space="0" w:color="9DAECB"/>
              <w:bottom w:val="single" w:sz="12" w:space="0" w:color="9DAECB"/>
            </w:tcBorders>
            <w:noWrap/>
            <w:vAlign w:val="center"/>
          </w:tcPr>
          <w:p w14:paraId="581D15AC" w14:textId="05679EDD" w:rsidR="00AF42F9" w:rsidRPr="00AF42F9" w:rsidRDefault="00AF42F9" w:rsidP="00AF42F9">
            <w:pPr>
              <w:jc w:val="right"/>
              <w:rPr>
                <w:rFonts w:cs="Arial"/>
                <w:b/>
                <w:bCs/>
                <w:i/>
                <w:sz w:val="16"/>
                <w:szCs w:val="16"/>
              </w:rPr>
            </w:pPr>
            <w:r w:rsidRPr="00AF42F9">
              <w:rPr>
                <w:rFonts w:cs="Arial"/>
                <w:b/>
                <w:bCs/>
                <w:i/>
                <w:sz w:val="16"/>
                <w:szCs w:val="16"/>
              </w:rPr>
              <w:t>$300</w:t>
            </w:r>
          </w:p>
        </w:tc>
        <w:tc>
          <w:tcPr>
            <w:tcW w:w="1077" w:type="dxa"/>
            <w:tcBorders>
              <w:top w:val="single" w:sz="2" w:space="0" w:color="9DAECB"/>
              <w:bottom w:val="single" w:sz="12" w:space="0" w:color="9DAECB"/>
            </w:tcBorders>
            <w:noWrap/>
            <w:vAlign w:val="center"/>
          </w:tcPr>
          <w:p w14:paraId="6ED54119" w14:textId="68C49AC7" w:rsidR="00AF42F9" w:rsidRPr="00AF42F9" w:rsidRDefault="00AF42F9" w:rsidP="00AF42F9">
            <w:pPr>
              <w:jc w:val="right"/>
              <w:rPr>
                <w:rFonts w:cs="Arial"/>
                <w:b/>
                <w:bCs/>
                <w:i/>
                <w:sz w:val="16"/>
                <w:szCs w:val="16"/>
              </w:rPr>
            </w:pPr>
            <w:r w:rsidRPr="00AF42F9">
              <w:rPr>
                <w:rFonts w:cs="Arial"/>
                <w:b/>
                <w:bCs/>
                <w:i/>
                <w:sz w:val="16"/>
                <w:szCs w:val="16"/>
              </w:rPr>
              <w:t>7.1%</w:t>
            </w:r>
          </w:p>
        </w:tc>
      </w:tr>
      <w:tr w:rsidR="00AF42F9" w:rsidRPr="00EC2601" w14:paraId="6B492FA4" w14:textId="77777777" w:rsidTr="00AF42F9">
        <w:trPr>
          <w:trHeight w:val="238"/>
        </w:trPr>
        <w:tc>
          <w:tcPr>
            <w:tcW w:w="3402" w:type="dxa"/>
            <w:tcBorders>
              <w:top w:val="single" w:sz="12" w:space="0" w:color="9DAECB"/>
            </w:tcBorders>
            <w:noWrap/>
            <w:vAlign w:val="center"/>
          </w:tcPr>
          <w:p w14:paraId="5D98E071" w14:textId="77777777" w:rsidR="00AF42F9" w:rsidRPr="00EC2601" w:rsidRDefault="00AF42F9" w:rsidP="00AF42F9">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57991B7E" w:rsidR="00AF42F9" w:rsidRPr="00D65EF3" w:rsidRDefault="00AF42F9" w:rsidP="00AF42F9">
            <w:pPr>
              <w:jc w:val="right"/>
              <w:rPr>
                <w:rFonts w:cs="Arial"/>
                <w:sz w:val="18"/>
                <w:szCs w:val="18"/>
              </w:rPr>
            </w:pPr>
            <w:r>
              <w:rPr>
                <w:rFonts w:cs="Arial"/>
                <w:sz w:val="16"/>
                <w:szCs w:val="16"/>
              </w:rPr>
              <w:t>145</w:t>
            </w:r>
          </w:p>
        </w:tc>
        <w:tc>
          <w:tcPr>
            <w:tcW w:w="907" w:type="dxa"/>
            <w:tcBorders>
              <w:top w:val="single" w:sz="12" w:space="0" w:color="9DAECB"/>
            </w:tcBorders>
            <w:shd w:val="clear" w:color="auto" w:fill="DEE4EE"/>
            <w:noWrap/>
            <w:vAlign w:val="center"/>
          </w:tcPr>
          <w:p w14:paraId="5FFAEC3E" w14:textId="23051E84" w:rsidR="00AF42F9" w:rsidRPr="00D65EF3" w:rsidRDefault="00AF42F9" w:rsidP="00AF42F9">
            <w:pPr>
              <w:jc w:val="right"/>
              <w:rPr>
                <w:rFonts w:cs="Arial"/>
                <w:sz w:val="18"/>
                <w:szCs w:val="18"/>
              </w:rPr>
            </w:pPr>
            <w:r>
              <w:rPr>
                <w:rFonts w:cs="Arial"/>
                <w:sz w:val="16"/>
                <w:szCs w:val="16"/>
              </w:rPr>
              <w:t>$310</w:t>
            </w:r>
          </w:p>
        </w:tc>
        <w:tc>
          <w:tcPr>
            <w:tcW w:w="1077" w:type="dxa"/>
            <w:tcBorders>
              <w:top w:val="single" w:sz="12" w:space="0" w:color="9DAECB"/>
            </w:tcBorders>
            <w:shd w:val="clear" w:color="auto" w:fill="DEE4EE"/>
            <w:noWrap/>
            <w:vAlign w:val="center"/>
          </w:tcPr>
          <w:p w14:paraId="3845EA54" w14:textId="739DE4DE" w:rsidR="00AF42F9" w:rsidRPr="00D65EF3" w:rsidRDefault="00AF42F9" w:rsidP="00AF42F9">
            <w:pPr>
              <w:jc w:val="right"/>
              <w:rPr>
                <w:rFonts w:cs="Arial"/>
                <w:sz w:val="18"/>
                <w:szCs w:val="18"/>
              </w:rPr>
            </w:pPr>
            <w:r>
              <w:rPr>
                <w:rFonts w:cs="Arial"/>
                <w:sz w:val="16"/>
                <w:szCs w:val="16"/>
              </w:rPr>
              <w:t>1.6%</w:t>
            </w:r>
          </w:p>
        </w:tc>
        <w:tc>
          <w:tcPr>
            <w:tcW w:w="907" w:type="dxa"/>
            <w:tcBorders>
              <w:top w:val="single" w:sz="12" w:space="0" w:color="9DAECB"/>
            </w:tcBorders>
            <w:noWrap/>
            <w:vAlign w:val="center"/>
          </w:tcPr>
          <w:p w14:paraId="6D3B7041" w14:textId="4B328E08" w:rsidR="00AF42F9" w:rsidRPr="00D65EF3" w:rsidRDefault="00AF42F9" w:rsidP="00AF42F9">
            <w:pPr>
              <w:jc w:val="right"/>
              <w:rPr>
                <w:rFonts w:cs="Arial"/>
                <w:sz w:val="18"/>
                <w:szCs w:val="18"/>
              </w:rPr>
            </w:pPr>
            <w:r>
              <w:rPr>
                <w:rFonts w:cs="Arial"/>
                <w:sz w:val="16"/>
                <w:szCs w:val="16"/>
              </w:rPr>
              <w:t>323</w:t>
            </w:r>
          </w:p>
        </w:tc>
        <w:tc>
          <w:tcPr>
            <w:tcW w:w="907" w:type="dxa"/>
            <w:tcBorders>
              <w:top w:val="single" w:sz="12" w:space="0" w:color="9DAECB"/>
            </w:tcBorders>
            <w:noWrap/>
            <w:vAlign w:val="center"/>
          </w:tcPr>
          <w:p w14:paraId="1C4E625B" w14:textId="54A1AA69" w:rsidR="00AF42F9" w:rsidRPr="00D65EF3" w:rsidRDefault="00AF42F9" w:rsidP="00AF42F9">
            <w:pPr>
              <w:jc w:val="right"/>
              <w:rPr>
                <w:rFonts w:cs="Arial"/>
                <w:sz w:val="18"/>
                <w:szCs w:val="18"/>
              </w:rPr>
            </w:pPr>
            <w:r>
              <w:rPr>
                <w:rFonts w:cs="Arial"/>
                <w:sz w:val="16"/>
                <w:szCs w:val="16"/>
              </w:rPr>
              <w:t>$390</w:t>
            </w:r>
          </w:p>
        </w:tc>
        <w:tc>
          <w:tcPr>
            <w:tcW w:w="1077" w:type="dxa"/>
            <w:tcBorders>
              <w:top w:val="single" w:sz="12" w:space="0" w:color="9DAECB"/>
            </w:tcBorders>
            <w:noWrap/>
            <w:vAlign w:val="center"/>
          </w:tcPr>
          <w:p w14:paraId="061FF08A" w14:textId="58BE1237" w:rsidR="00AF42F9" w:rsidRPr="00D65EF3" w:rsidRDefault="00AF42F9" w:rsidP="00AF42F9">
            <w:pPr>
              <w:jc w:val="right"/>
              <w:rPr>
                <w:rFonts w:cs="Arial"/>
                <w:sz w:val="18"/>
                <w:szCs w:val="18"/>
              </w:rPr>
            </w:pPr>
            <w:r>
              <w:rPr>
                <w:rFonts w:cs="Arial"/>
                <w:sz w:val="16"/>
                <w:szCs w:val="16"/>
              </w:rPr>
              <w:t>2.6%</w:t>
            </w:r>
          </w:p>
        </w:tc>
        <w:tc>
          <w:tcPr>
            <w:tcW w:w="907" w:type="dxa"/>
            <w:tcBorders>
              <w:top w:val="single" w:sz="12" w:space="0" w:color="9DAECB"/>
            </w:tcBorders>
            <w:shd w:val="clear" w:color="auto" w:fill="DEE4EE"/>
            <w:noWrap/>
            <w:vAlign w:val="center"/>
          </w:tcPr>
          <w:p w14:paraId="125B8972" w14:textId="1D968B1D" w:rsidR="00AF42F9" w:rsidRPr="00D65EF3" w:rsidRDefault="00AF42F9" w:rsidP="00AF42F9">
            <w:pPr>
              <w:jc w:val="right"/>
              <w:rPr>
                <w:rFonts w:cs="Arial"/>
                <w:sz w:val="18"/>
                <w:szCs w:val="18"/>
              </w:rPr>
            </w:pPr>
            <w:r>
              <w:rPr>
                <w:rFonts w:cs="Arial"/>
                <w:sz w:val="16"/>
                <w:szCs w:val="16"/>
              </w:rPr>
              <w:t>70</w:t>
            </w:r>
          </w:p>
        </w:tc>
        <w:tc>
          <w:tcPr>
            <w:tcW w:w="907" w:type="dxa"/>
            <w:tcBorders>
              <w:top w:val="single" w:sz="12" w:space="0" w:color="9DAECB"/>
            </w:tcBorders>
            <w:shd w:val="clear" w:color="auto" w:fill="DEE4EE"/>
            <w:noWrap/>
            <w:vAlign w:val="center"/>
          </w:tcPr>
          <w:p w14:paraId="5CB48D70" w14:textId="0C4EC9F9" w:rsidR="00AF42F9" w:rsidRPr="00D65EF3" w:rsidRDefault="00AF42F9" w:rsidP="00AF42F9">
            <w:pPr>
              <w:jc w:val="right"/>
              <w:rPr>
                <w:rFonts w:cs="Arial"/>
                <w:sz w:val="18"/>
                <w:szCs w:val="18"/>
              </w:rPr>
            </w:pPr>
            <w:r>
              <w:rPr>
                <w:rFonts w:cs="Arial"/>
                <w:sz w:val="16"/>
                <w:szCs w:val="16"/>
              </w:rPr>
              <w:t>$370</w:t>
            </w:r>
          </w:p>
        </w:tc>
        <w:tc>
          <w:tcPr>
            <w:tcW w:w="1077" w:type="dxa"/>
            <w:tcBorders>
              <w:top w:val="single" w:sz="12" w:space="0" w:color="9DAECB"/>
            </w:tcBorders>
            <w:shd w:val="clear" w:color="auto" w:fill="DEE4EE"/>
            <w:noWrap/>
            <w:vAlign w:val="center"/>
          </w:tcPr>
          <w:p w14:paraId="15A2F647" w14:textId="34E340ED" w:rsidR="00AF42F9" w:rsidRPr="00D65EF3" w:rsidRDefault="00AF42F9" w:rsidP="00AF42F9">
            <w:pPr>
              <w:jc w:val="right"/>
              <w:rPr>
                <w:rFonts w:cs="Arial"/>
                <w:sz w:val="18"/>
                <w:szCs w:val="18"/>
              </w:rPr>
            </w:pPr>
            <w:r>
              <w:rPr>
                <w:rFonts w:cs="Arial"/>
                <w:sz w:val="16"/>
                <w:szCs w:val="16"/>
              </w:rPr>
              <w:t>-1.3%</w:t>
            </w:r>
          </w:p>
        </w:tc>
        <w:tc>
          <w:tcPr>
            <w:tcW w:w="907" w:type="dxa"/>
            <w:tcBorders>
              <w:top w:val="single" w:sz="12" w:space="0" w:color="9DAECB"/>
            </w:tcBorders>
            <w:noWrap/>
            <w:vAlign w:val="center"/>
          </w:tcPr>
          <w:p w14:paraId="27CECD8C" w14:textId="36774F46" w:rsidR="00AF42F9" w:rsidRPr="00D65EF3" w:rsidRDefault="00AF42F9" w:rsidP="00AF42F9">
            <w:pPr>
              <w:jc w:val="right"/>
              <w:rPr>
                <w:rFonts w:cs="Arial"/>
                <w:sz w:val="18"/>
                <w:szCs w:val="18"/>
              </w:rPr>
            </w:pPr>
            <w:r>
              <w:rPr>
                <w:rFonts w:cs="Arial"/>
                <w:sz w:val="16"/>
                <w:szCs w:val="16"/>
              </w:rPr>
              <w:t>326</w:t>
            </w:r>
          </w:p>
        </w:tc>
        <w:tc>
          <w:tcPr>
            <w:tcW w:w="907" w:type="dxa"/>
            <w:tcBorders>
              <w:top w:val="single" w:sz="12" w:space="0" w:color="9DAECB"/>
            </w:tcBorders>
            <w:noWrap/>
            <w:vAlign w:val="center"/>
          </w:tcPr>
          <w:p w14:paraId="43B03FD6" w14:textId="32901558" w:rsidR="00AF42F9" w:rsidRPr="00D65EF3" w:rsidRDefault="00AF42F9" w:rsidP="00AF42F9">
            <w:pPr>
              <w:jc w:val="right"/>
              <w:rPr>
                <w:rFonts w:cs="Arial"/>
                <w:sz w:val="18"/>
                <w:szCs w:val="18"/>
              </w:rPr>
            </w:pPr>
            <w:r>
              <w:rPr>
                <w:rFonts w:cs="Arial"/>
                <w:sz w:val="16"/>
                <w:szCs w:val="16"/>
              </w:rPr>
              <w:t>$430</w:t>
            </w:r>
          </w:p>
        </w:tc>
        <w:tc>
          <w:tcPr>
            <w:tcW w:w="1077" w:type="dxa"/>
            <w:tcBorders>
              <w:top w:val="single" w:sz="12" w:space="0" w:color="9DAECB"/>
            </w:tcBorders>
            <w:noWrap/>
            <w:vAlign w:val="center"/>
          </w:tcPr>
          <w:p w14:paraId="5B8DD5A0" w14:textId="0D6DA653" w:rsidR="00AF42F9" w:rsidRPr="00D65EF3" w:rsidRDefault="00AF42F9" w:rsidP="00AF42F9">
            <w:pPr>
              <w:jc w:val="right"/>
              <w:rPr>
                <w:rFonts w:cs="Arial"/>
                <w:sz w:val="18"/>
                <w:szCs w:val="18"/>
              </w:rPr>
            </w:pPr>
            <w:r>
              <w:rPr>
                <w:rFonts w:cs="Arial"/>
                <w:sz w:val="16"/>
                <w:szCs w:val="16"/>
              </w:rPr>
              <w:t>-2.3%</w:t>
            </w:r>
          </w:p>
        </w:tc>
      </w:tr>
      <w:tr w:rsidR="00AF42F9" w:rsidRPr="00EC2601" w14:paraId="316FB78F" w14:textId="77777777" w:rsidTr="00AF42F9">
        <w:trPr>
          <w:trHeight w:val="238"/>
        </w:trPr>
        <w:tc>
          <w:tcPr>
            <w:tcW w:w="3402" w:type="dxa"/>
            <w:noWrap/>
            <w:vAlign w:val="center"/>
          </w:tcPr>
          <w:p w14:paraId="71B5A295" w14:textId="77777777" w:rsidR="00AF42F9" w:rsidRPr="00EC2601" w:rsidRDefault="00AF42F9" w:rsidP="00AF42F9">
            <w:pPr>
              <w:pStyle w:val="DHStableB"/>
              <w:rPr>
                <w:lang w:eastAsia="en-AU"/>
              </w:rPr>
            </w:pPr>
            <w:r w:rsidRPr="00EC2601">
              <w:rPr>
                <w:lang w:eastAsia="en-AU"/>
              </w:rPr>
              <w:t>Brimbank</w:t>
            </w:r>
          </w:p>
        </w:tc>
        <w:tc>
          <w:tcPr>
            <w:tcW w:w="907" w:type="dxa"/>
            <w:shd w:val="clear" w:color="auto" w:fill="DEE4EE"/>
            <w:noWrap/>
            <w:vAlign w:val="center"/>
          </w:tcPr>
          <w:p w14:paraId="602B1FA5" w14:textId="02278291" w:rsidR="00AF42F9" w:rsidRPr="00D65EF3" w:rsidRDefault="00AF42F9" w:rsidP="00AF42F9">
            <w:pPr>
              <w:jc w:val="right"/>
              <w:rPr>
                <w:rFonts w:cs="Arial"/>
                <w:sz w:val="18"/>
                <w:szCs w:val="18"/>
              </w:rPr>
            </w:pPr>
            <w:r>
              <w:rPr>
                <w:rFonts w:cs="Arial"/>
                <w:sz w:val="16"/>
                <w:szCs w:val="16"/>
              </w:rPr>
              <w:t>71</w:t>
            </w:r>
          </w:p>
        </w:tc>
        <w:tc>
          <w:tcPr>
            <w:tcW w:w="907" w:type="dxa"/>
            <w:shd w:val="clear" w:color="auto" w:fill="DEE4EE"/>
            <w:noWrap/>
            <w:vAlign w:val="center"/>
          </w:tcPr>
          <w:p w14:paraId="7169DDF9" w14:textId="6ED61B98" w:rsidR="00AF42F9" w:rsidRPr="00D65EF3" w:rsidRDefault="00AF42F9" w:rsidP="00AF42F9">
            <w:pPr>
              <w:jc w:val="right"/>
              <w:rPr>
                <w:rFonts w:cs="Arial"/>
                <w:sz w:val="18"/>
                <w:szCs w:val="18"/>
              </w:rPr>
            </w:pPr>
            <w:r>
              <w:rPr>
                <w:rFonts w:cs="Arial"/>
                <w:sz w:val="16"/>
                <w:szCs w:val="16"/>
              </w:rPr>
              <w:t>$245</w:t>
            </w:r>
          </w:p>
        </w:tc>
        <w:tc>
          <w:tcPr>
            <w:tcW w:w="1077" w:type="dxa"/>
            <w:shd w:val="clear" w:color="auto" w:fill="DEE4EE"/>
            <w:noWrap/>
            <w:vAlign w:val="center"/>
          </w:tcPr>
          <w:p w14:paraId="05757BEB" w14:textId="0454578A" w:rsidR="00AF42F9" w:rsidRPr="00D65EF3" w:rsidRDefault="00AF42F9" w:rsidP="00AF42F9">
            <w:pPr>
              <w:jc w:val="right"/>
              <w:rPr>
                <w:rFonts w:cs="Arial"/>
                <w:sz w:val="18"/>
                <w:szCs w:val="18"/>
              </w:rPr>
            </w:pPr>
            <w:r>
              <w:rPr>
                <w:rFonts w:cs="Arial"/>
                <w:sz w:val="16"/>
                <w:szCs w:val="16"/>
              </w:rPr>
              <w:t>2.9%</w:t>
            </w:r>
          </w:p>
        </w:tc>
        <w:tc>
          <w:tcPr>
            <w:tcW w:w="907" w:type="dxa"/>
            <w:noWrap/>
            <w:vAlign w:val="center"/>
          </w:tcPr>
          <w:p w14:paraId="071F8D90" w14:textId="7D576744" w:rsidR="00AF42F9" w:rsidRPr="00D65EF3" w:rsidRDefault="00AF42F9" w:rsidP="00AF42F9">
            <w:pPr>
              <w:jc w:val="right"/>
              <w:rPr>
                <w:rFonts w:cs="Arial"/>
                <w:sz w:val="18"/>
                <w:szCs w:val="18"/>
              </w:rPr>
            </w:pPr>
            <w:r>
              <w:rPr>
                <w:rFonts w:cs="Arial"/>
                <w:sz w:val="16"/>
                <w:szCs w:val="16"/>
              </w:rPr>
              <w:t>163</w:t>
            </w:r>
          </w:p>
        </w:tc>
        <w:tc>
          <w:tcPr>
            <w:tcW w:w="907" w:type="dxa"/>
            <w:noWrap/>
            <w:vAlign w:val="center"/>
          </w:tcPr>
          <w:p w14:paraId="608680B6" w14:textId="29F46CA8" w:rsidR="00AF42F9" w:rsidRPr="00D65EF3" w:rsidRDefault="00AF42F9" w:rsidP="00AF42F9">
            <w:pPr>
              <w:jc w:val="right"/>
              <w:rPr>
                <w:rFonts w:cs="Arial"/>
                <w:sz w:val="18"/>
                <w:szCs w:val="18"/>
              </w:rPr>
            </w:pPr>
            <w:r>
              <w:rPr>
                <w:rFonts w:cs="Arial"/>
                <w:sz w:val="16"/>
                <w:szCs w:val="16"/>
              </w:rPr>
              <w:t>$330</w:t>
            </w:r>
          </w:p>
        </w:tc>
        <w:tc>
          <w:tcPr>
            <w:tcW w:w="1077" w:type="dxa"/>
            <w:noWrap/>
            <w:vAlign w:val="center"/>
          </w:tcPr>
          <w:p w14:paraId="2304B730" w14:textId="155658E3" w:rsidR="00AF42F9" w:rsidRPr="00D65EF3" w:rsidRDefault="00AF42F9" w:rsidP="00AF42F9">
            <w:pPr>
              <w:jc w:val="right"/>
              <w:rPr>
                <w:rFonts w:cs="Arial"/>
                <w:sz w:val="18"/>
                <w:szCs w:val="18"/>
              </w:rPr>
            </w:pPr>
            <w:r>
              <w:rPr>
                <w:rFonts w:cs="Arial"/>
                <w:sz w:val="16"/>
                <w:szCs w:val="16"/>
              </w:rPr>
              <w:t>3.1%</w:t>
            </w:r>
          </w:p>
        </w:tc>
        <w:tc>
          <w:tcPr>
            <w:tcW w:w="907" w:type="dxa"/>
            <w:shd w:val="clear" w:color="auto" w:fill="DEE4EE"/>
            <w:noWrap/>
            <w:vAlign w:val="center"/>
          </w:tcPr>
          <w:p w14:paraId="06F46397" w14:textId="0809B48F" w:rsidR="00AF42F9" w:rsidRPr="00D65EF3" w:rsidRDefault="00AF42F9" w:rsidP="00AF42F9">
            <w:pPr>
              <w:jc w:val="right"/>
              <w:rPr>
                <w:rFonts w:cs="Arial"/>
                <w:sz w:val="18"/>
                <w:szCs w:val="18"/>
              </w:rPr>
            </w:pPr>
            <w:r>
              <w:rPr>
                <w:rFonts w:cs="Arial"/>
                <w:sz w:val="16"/>
                <w:szCs w:val="16"/>
              </w:rPr>
              <w:t>56</w:t>
            </w:r>
          </w:p>
        </w:tc>
        <w:tc>
          <w:tcPr>
            <w:tcW w:w="907" w:type="dxa"/>
            <w:shd w:val="clear" w:color="auto" w:fill="DEE4EE"/>
            <w:noWrap/>
            <w:vAlign w:val="center"/>
          </w:tcPr>
          <w:p w14:paraId="689D3F57" w14:textId="4DF3EC5F" w:rsidR="00AF42F9" w:rsidRPr="00D65EF3" w:rsidRDefault="00AF42F9" w:rsidP="00AF42F9">
            <w:pPr>
              <w:jc w:val="right"/>
              <w:rPr>
                <w:rFonts w:cs="Arial"/>
                <w:sz w:val="18"/>
                <w:szCs w:val="18"/>
              </w:rPr>
            </w:pPr>
            <w:r>
              <w:rPr>
                <w:rFonts w:cs="Arial"/>
                <w:sz w:val="16"/>
                <w:szCs w:val="16"/>
              </w:rPr>
              <w:t>$340</w:t>
            </w:r>
          </w:p>
        </w:tc>
        <w:tc>
          <w:tcPr>
            <w:tcW w:w="1077" w:type="dxa"/>
            <w:shd w:val="clear" w:color="auto" w:fill="DEE4EE"/>
            <w:noWrap/>
            <w:vAlign w:val="center"/>
          </w:tcPr>
          <w:p w14:paraId="7393E23D" w14:textId="57969120" w:rsidR="00AF42F9" w:rsidRPr="00D65EF3" w:rsidRDefault="00AF42F9" w:rsidP="00AF42F9">
            <w:pPr>
              <w:jc w:val="right"/>
              <w:rPr>
                <w:rFonts w:cs="Arial"/>
                <w:sz w:val="18"/>
                <w:szCs w:val="18"/>
              </w:rPr>
            </w:pPr>
            <w:r>
              <w:rPr>
                <w:rFonts w:cs="Arial"/>
                <w:sz w:val="16"/>
                <w:szCs w:val="16"/>
              </w:rPr>
              <w:t>6.3%</w:t>
            </w:r>
          </w:p>
        </w:tc>
        <w:tc>
          <w:tcPr>
            <w:tcW w:w="907" w:type="dxa"/>
            <w:noWrap/>
            <w:vAlign w:val="center"/>
          </w:tcPr>
          <w:p w14:paraId="0B5B451C" w14:textId="2C2232B7" w:rsidR="00AF42F9" w:rsidRPr="00D65EF3" w:rsidRDefault="00AF42F9" w:rsidP="00AF42F9">
            <w:pPr>
              <w:jc w:val="right"/>
              <w:rPr>
                <w:rFonts w:cs="Arial"/>
                <w:sz w:val="18"/>
                <w:szCs w:val="18"/>
              </w:rPr>
            </w:pPr>
            <w:r>
              <w:rPr>
                <w:rFonts w:cs="Arial"/>
                <w:sz w:val="16"/>
                <w:szCs w:val="16"/>
              </w:rPr>
              <w:t>490</w:t>
            </w:r>
          </w:p>
        </w:tc>
        <w:tc>
          <w:tcPr>
            <w:tcW w:w="907" w:type="dxa"/>
            <w:noWrap/>
            <w:vAlign w:val="center"/>
          </w:tcPr>
          <w:p w14:paraId="4776FBE4" w14:textId="23F66D16" w:rsidR="00AF42F9" w:rsidRPr="00D65EF3" w:rsidRDefault="00AF42F9" w:rsidP="00AF42F9">
            <w:pPr>
              <w:jc w:val="right"/>
              <w:rPr>
                <w:rFonts w:cs="Arial"/>
                <w:sz w:val="18"/>
                <w:szCs w:val="18"/>
              </w:rPr>
            </w:pPr>
            <w:r>
              <w:rPr>
                <w:rFonts w:cs="Arial"/>
                <w:sz w:val="16"/>
                <w:szCs w:val="16"/>
              </w:rPr>
              <w:t>$362</w:t>
            </w:r>
          </w:p>
        </w:tc>
        <w:tc>
          <w:tcPr>
            <w:tcW w:w="1077" w:type="dxa"/>
            <w:noWrap/>
            <w:vAlign w:val="center"/>
          </w:tcPr>
          <w:p w14:paraId="3AAA46ED" w14:textId="5304087B" w:rsidR="00AF42F9" w:rsidRPr="00D65EF3" w:rsidRDefault="00AF42F9" w:rsidP="00AF42F9">
            <w:pPr>
              <w:jc w:val="right"/>
              <w:rPr>
                <w:rFonts w:cs="Arial"/>
                <w:sz w:val="18"/>
                <w:szCs w:val="18"/>
              </w:rPr>
            </w:pPr>
            <w:r>
              <w:rPr>
                <w:rFonts w:cs="Arial"/>
                <w:sz w:val="16"/>
                <w:szCs w:val="16"/>
              </w:rPr>
              <w:t>3.4%</w:t>
            </w:r>
          </w:p>
        </w:tc>
      </w:tr>
      <w:tr w:rsidR="00AF42F9" w:rsidRPr="00EC2601" w14:paraId="19245DAC" w14:textId="77777777" w:rsidTr="00AF42F9">
        <w:trPr>
          <w:trHeight w:val="238"/>
        </w:trPr>
        <w:tc>
          <w:tcPr>
            <w:tcW w:w="3402" w:type="dxa"/>
            <w:noWrap/>
            <w:vAlign w:val="center"/>
          </w:tcPr>
          <w:p w14:paraId="25E1AB0A" w14:textId="77777777" w:rsidR="00AF42F9" w:rsidRPr="00EC2601" w:rsidRDefault="00AF42F9" w:rsidP="00AF42F9">
            <w:pPr>
              <w:pStyle w:val="DHStableB"/>
              <w:rPr>
                <w:lang w:eastAsia="en-AU"/>
              </w:rPr>
            </w:pPr>
            <w:r w:rsidRPr="00EC2601">
              <w:rPr>
                <w:lang w:eastAsia="en-AU"/>
              </w:rPr>
              <w:t>Darebin</w:t>
            </w:r>
          </w:p>
        </w:tc>
        <w:tc>
          <w:tcPr>
            <w:tcW w:w="907" w:type="dxa"/>
            <w:shd w:val="clear" w:color="auto" w:fill="DEE4EE"/>
            <w:noWrap/>
            <w:vAlign w:val="center"/>
          </w:tcPr>
          <w:p w14:paraId="5D6B5A0D" w14:textId="11056E83" w:rsidR="00AF42F9" w:rsidRPr="00D65EF3" w:rsidRDefault="00AF42F9" w:rsidP="00AF42F9">
            <w:pPr>
              <w:jc w:val="right"/>
              <w:rPr>
                <w:rFonts w:cs="Arial"/>
                <w:sz w:val="18"/>
                <w:szCs w:val="18"/>
              </w:rPr>
            </w:pPr>
            <w:r>
              <w:rPr>
                <w:rFonts w:cs="Arial"/>
                <w:sz w:val="16"/>
                <w:szCs w:val="16"/>
              </w:rPr>
              <w:t>297</w:t>
            </w:r>
          </w:p>
        </w:tc>
        <w:tc>
          <w:tcPr>
            <w:tcW w:w="907" w:type="dxa"/>
            <w:shd w:val="clear" w:color="auto" w:fill="DEE4EE"/>
            <w:noWrap/>
            <w:vAlign w:val="center"/>
          </w:tcPr>
          <w:p w14:paraId="7A6A8022" w14:textId="3502300C" w:rsidR="00AF42F9" w:rsidRPr="00D65EF3" w:rsidRDefault="00AF42F9" w:rsidP="00AF42F9">
            <w:pPr>
              <w:jc w:val="right"/>
              <w:rPr>
                <w:rFonts w:cs="Arial"/>
                <w:sz w:val="18"/>
                <w:szCs w:val="18"/>
              </w:rPr>
            </w:pPr>
            <w:r>
              <w:rPr>
                <w:rFonts w:cs="Arial"/>
                <w:sz w:val="16"/>
                <w:szCs w:val="16"/>
              </w:rPr>
              <w:t>$320</w:t>
            </w:r>
          </w:p>
        </w:tc>
        <w:tc>
          <w:tcPr>
            <w:tcW w:w="1077" w:type="dxa"/>
            <w:shd w:val="clear" w:color="auto" w:fill="DEE4EE"/>
            <w:noWrap/>
            <w:vAlign w:val="center"/>
          </w:tcPr>
          <w:p w14:paraId="62C28944" w14:textId="247AFF02" w:rsidR="00AF42F9" w:rsidRPr="00D65EF3" w:rsidRDefault="00AF42F9" w:rsidP="00AF42F9">
            <w:pPr>
              <w:jc w:val="right"/>
              <w:rPr>
                <w:rFonts w:cs="Arial"/>
                <w:sz w:val="18"/>
                <w:szCs w:val="18"/>
              </w:rPr>
            </w:pPr>
            <w:r>
              <w:rPr>
                <w:rFonts w:cs="Arial"/>
                <w:sz w:val="16"/>
                <w:szCs w:val="16"/>
              </w:rPr>
              <w:t>3.2%</w:t>
            </w:r>
          </w:p>
        </w:tc>
        <w:tc>
          <w:tcPr>
            <w:tcW w:w="907" w:type="dxa"/>
            <w:noWrap/>
            <w:vAlign w:val="center"/>
          </w:tcPr>
          <w:p w14:paraId="5C18EBB7" w14:textId="13C4CF7C" w:rsidR="00AF42F9" w:rsidRPr="00D65EF3" w:rsidRDefault="00AF42F9" w:rsidP="00AF42F9">
            <w:pPr>
              <w:jc w:val="right"/>
              <w:rPr>
                <w:rFonts w:cs="Arial"/>
                <w:sz w:val="18"/>
                <w:szCs w:val="18"/>
              </w:rPr>
            </w:pPr>
            <w:r>
              <w:rPr>
                <w:rFonts w:cs="Arial"/>
                <w:sz w:val="16"/>
                <w:szCs w:val="16"/>
              </w:rPr>
              <w:t>617</w:t>
            </w:r>
          </w:p>
        </w:tc>
        <w:tc>
          <w:tcPr>
            <w:tcW w:w="907" w:type="dxa"/>
            <w:noWrap/>
            <w:vAlign w:val="center"/>
          </w:tcPr>
          <w:p w14:paraId="4317A88B" w14:textId="5DA17430" w:rsidR="00AF42F9" w:rsidRPr="00D65EF3" w:rsidRDefault="00AF42F9" w:rsidP="00AF42F9">
            <w:pPr>
              <w:jc w:val="right"/>
              <w:rPr>
                <w:rFonts w:cs="Arial"/>
                <w:sz w:val="18"/>
                <w:szCs w:val="18"/>
              </w:rPr>
            </w:pPr>
            <w:r>
              <w:rPr>
                <w:rFonts w:cs="Arial"/>
                <w:sz w:val="16"/>
                <w:szCs w:val="16"/>
              </w:rPr>
              <w:t>$400</w:t>
            </w:r>
          </w:p>
        </w:tc>
        <w:tc>
          <w:tcPr>
            <w:tcW w:w="1077" w:type="dxa"/>
            <w:noWrap/>
            <w:vAlign w:val="center"/>
          </w:tcPr>
          <w:p w14:paraId="7DA9A6E5" w14:textId="2D89356E" w:rsidR="00AF42F9" w:rsidRPr="00D65EF3" w:rsidRDefault="00AF42F9" w:rsidP="00AF42F9">
            <w:pPr>
              <w:jc w:val="right"/>
              <w:rPr>
                <w:rFonts w:cs="Arial"/>
                <w:sz w:val="18"/>
                <w:szCs w:val="18"/>
              </w:rPr>
            </w:pPr>
            <w:r>
              <w:rPr>
                <w:rFonts w:cs="Arial"/>
                <w:sz w:val="16"/>
                <w:szCs w:val="16"/>
              </w:rPr>
              <w:t>2.6%</w:t>
            </w:r>
          </w:p>
        </w:tc>
        <w:tc>
          <w:tcPr>
            <w:tcW w:w="907" w:type="dxa"/>
            <w:shd w:val="clear" w:color="auto" w:fill="DEE4EE"/>
            <w:noWrap/>
            <w:vAlign w:val="center"/>
          </w:tcPr>
          <w:p w14:paraId="7074AD8D" w14:textId="3D20353F" w:rsidR="00AF42F9" w:rsidRPr="00D65EF3" w:rsidRDefault="00AF42F9" w:rsidP="00AF42F9">
            <w:pPr>
              <w:jc w:val="right"/>
              <w:rPr>
                <w:rFonts w:cs="Arial"/>
                <w:sz w:val="18"/>
                <w:szCs w:val="18"/>
              </w:rPr>
            </w:pPr>
            <w:r>
              <w:rPr>
                <w:rFonts w:cs="Arial"/>
                <w:sz w:val="16"/>
                <w:szCs w:val="16"/>
              </w:rPr>
              <w:t>163</w:t>
            </w:r>
          </w:p>
        </w:tc>
        <w:tc>
          <w:tcPr>
            <w:tcW w:w="907" w:type="dxa"/>
            <w:shd w:val="clear" w:color="auto" w:fill="DEE4EE"/>
            <w:noWrap/>
            <w:vAlign w:val="center"/>
          </w:tcPr>
          <w:p w14:paraId="4732FEEC" w14:textId="0EB71221" w:rsidR="00AF42F9" w:rsidRPr="00D65EF3" w:rsidRDefault="00AF42F9" w:rsidP="00AF42F9">
            <w:pPr>
              <w:jc w:val="right"/>
              <w:rPr>
                <w:rFonts w:cs="Arial"/>
                <w:sz w:val="18"/>
                <w:szCs w:val="18"/>
              </w:rPr>
            </w:pPr>
            <w:r>
              <w:rPr>
                <w:rFonts w:cs="Arial"/>
                <w:sz w:val="16"/>
                <w:szCs w:val="16"/>
              </w:rPr>
              <w:t>$450</w:t>
            </w:r>
          </w:p>
        </w:tc>
        <w:tc>
          <w:tcPr>
            <w:tcW w:w="1077" w:type="dxa"/>
            <w:shd w:val="clear" w:color="auto" w:fill="DEE4EE"/>
            <w:noWrap/>
            <w:vAlign w:val="center"/>
          </w:tcPr>
          <w:p w14:paraId="0A6A7197" w14:textId="33D0311C"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309456C5" w14:textId="67D86EB6" w:rsidR="00AF42F9" w:rsidRPr="00D65EF3" w:rsidRDefault="00AF42F9" w:rsidP="00AF42F9">
            <w:pPr>
              <w:jc w:val="right"/>
              <w:rPr>
                <w:rFonts w:cs="Arial"/>
                <w:sz w:val="18"/>
                <w:szCs w:val="18"/>
              </w:rPr>
            </w:pPr>
            <w:r>
              <w:rPr>
                <w:rFonts w:cs="Arial"/>
                <w:sz w:val="16"/>
                <w:szCs w:val="16"/>
              </w:rPr>
              <w:t>307</w:t>
            </w:r>
          </w:p>
        </w:tc>
        <w:tc>
          <w:tcPr>
            <w:tcW w:w="907" w:type="dxa"/>
            <w:noWrap/>
            <w:vAlign w:val="center"/>
          </w:tcPr>
          <w:p w14:paraId="45D17DC9" w14:textId="53C20FCF" w:rsidR="00AF42F9" w:rsidRPr="00D65EF3" w:rsidRDefault="00AF42F9" w:rsidP="00AF42F9">
            <w:pPr>
              <w:jc w:val="right"/>
              <w:rPr>
                <w:rFonts w:cs="Arial"/>
                <w:sz w:val="18"/>
                <w:szCs w:val="18"/>
              </w:rPr>
            </w:pPr>
            <w:r>
              <w:rPr>
                <w:rFonts w:cs="Arial"/>
                <w:sz w:val="16"/>
                <w:szCs w:val="16"/>
              </w:rPr>
              <w:t>$480</w:t>
            </w:r>
          </w:p>
        </w:tc>
        <w:tc>
          <w:tcPr>
            <w:tcW w:w="1077" w:type="dxa"/>
            <w:noWrap/>
            <w:vAlign w:val="center"/>
          </w:tcPr>
          <w:p w14:paraId="10D36708" w14:textId="397479AE" w:rsidR="00AF42F9" w:rsidRPr="00D65EF3" w:rsidRDefault="00AF42F9" w:rsidP="00AF42F9">
            <w:pPr>
              <w:jc w:val="right"/>
              <w:rPr>
                <w:rFonts w:cs="Arial"/>
                <w:sz w:val="18"/>
                <w:szCs w:val="18"/>
              </w:rPr>
            </w:pPr>
            <w:r>
              <w:rPr>
                <w:rFonts w:cs="Arial"/>
                <w:sz w:val="16"/>
                <w:szCs w:val="16"/>
              </w:rPr>
              <w:t>0.0%</w:t>
            </w:r>
          </w:p>
        </w:tc>
      </w:tr>
      <w:tr w:rsidR="00AF42F9" w:rsidRPr="00EC2601" w14:paraId="1F287089" w14:textId="77777777" w:rsidTr="00AF42F9">
        <w:trPr>
          <w:trHeight w:val="238"/>
        </w:trPr>
        <w:tc>
          <w:tcPr>
            <w:tcW w:w="3402" w:type="dxa"/>
            <w:noWrap/>
            <w:vAlign w:val="center"/>
          </w:tcPr>
          <w:p w14:paraId="232A5911" w14:textId="77777777" w:rsidR="00AF42F9" w:rsidRPr="00EC2601" w:rsidRDefault="00AF42F9" w:rsidP="00AF42F9">
            <w:pPr>
              <w:pStyle w:val="DHStableB"/>
              <w:rPr>
                <w:lang w:eastAsia="en-AU"/>
              </w:rPr>
            </w:pPr>
            <w:r w:rsidRPr="00EC2601">
              <w:rPr>
                <w:lang w:eastAsia="en-AU"/>
              </w:rPr>
              <w:t>Hobsons Bay</w:t>
            </w:r>
          </w:p>
        </w:tc>
        <w:tc>
          <w:tcPr>
            <w:tcW w:w="907" w:type="dxa"/>
            <w:shd w:val="clear" w:color="auto" w:fill="DEE4EE"/>
            <w:noWrap/>
            <w:vAlign w:val="center"/>
          </w:tcPr>
          <w:p w14:paraId="2AA7A2E4" w14:textId="65787D39" w:rsidR="00AF42F9" w:rsidRPr="00D65EF3" w:rsidRDefault="00AF42F9" w:rsidP="00AF42F9">
            <w:pPr>
              <w:jc w:val="right"/>
              <w:rPr>
                <w:rFonts w:cs="Arial"/>
                <w:sz w:val="18"/>
                <w:szCs w:val="18"/>
              </w:rPr>
            </w:pPr>
            <w:r>
              <w:rPr>
                <w:rFonts w:cs="Arial"/>
                <w:sz w:val="16"/>
                <w:szCs w:val="16"/>
              </w:rPr>
              <w:t>46</w:t>
            </w:r>
          </w:p>
        </w:tc>
        <w:tc>
          <w:tcPr>
            <w:tcW w:w="907" w:type="dxa"/>
            <w:shd w:val="clear" w:color="auto" w:fill="DEE4EE"/>
            <w:noWrap/>
            <w:vAlign w:val="center"/>
          </w:tcPr>
          <w:p w14:paraId="7C20C3C4" w14:textId="047F448F" w:rsidR="00AF42F9" w:rsidRPr="00D65EF3" w:rsidRDefault="00AF42F9" w:rsidP="00AF42F9">
            <w:pPr>
              <w:jc w:val="right"/>
              <w:rPr>
                <w:rFonts w:cs="Arial"/>
                <w:sz w:val="18"/>
                <w:szCs w:val="18"/>
              </w:rPr>
            </w:pPr>
            <w:r>
              <w:rPr>
                <w:rFonts w:cs="Arial"/>
                <w:sz w:val="16"/>
                <w:szCs w:val="16"/>
              </w:rPr>
              <w:t>$300</w:t>
            </w:r>
          </w:p>
        </w:tc>
        <w:tc>
          <w:tcPr>
            <w:tcW w:w="1077" w:type="dxa"/>
            <w:shd w:val="clear" w:color="auto" w:fill="DEE4EE"/>
            <w:noWrap/>
            <w:vAlign w:val="center"/>
          </w:tcPr>
          <w:p w14:paraId="10032639" w14:textId="3E36830A"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63DE2176" w14:textId="6659B4C1" w:rsidR="00AF42F9" w:rsidRPr="00D65EF3" w:rsidRDefault="00AF42F9" w:rsidP="00AF42F9">
            <w:pPr>
              <w:jc w:val="right"/>
              <w:rPr>
                <w:rFonts w:cs="Arial"/>
                <w:sz w:val="18"/>
                <w:szCs w:val="18"/>
              </w:rPr>
            </w:pPr>
            <w:r>
              <w:rPr>
                <w:rFonts w:cs="Arial"/>
                <w:sz w:val="16"/>
                <w:szCs w:val="16"/>
              </w:rPr>
              <w:t>182</w:t>
            </w:r>
          </w:p>
        </w:tc>
        <w:tc>
          <w:tcPr>
            <w:tcW w:w="907" w:type="dxa"/>
            <w:noWrap/>
            <w:vAlign w:val="center"/>
          </w:tcPr>
          <w:p w14:paraId="5BB69404" w14:textId="12947D49" w:rsidR="00AF42F9" w:rsidRPr="00D65EF3" w:rsidRDefault="00AF42F9" w:rsidP="00AF42F9">
            <w:pPr>
              <w:jc w:val="right"/>
              <w:rPr>
                <w:rFonts w:cs="Arial"/>
                <w:sz w:val="18"/>
                <w:szCs w:val="18"/>
              </w:rPr>
            </w:pPr>
            <w:r>
              <w:rPr>
                <w:rFonts w:cs="Arial"/>
                <w:sz w:val="16"/>
                <w:szCs w:val="16"/>
              </w:rPr>
              <w:t>$370</w:t>
            </w:r>
          </w:p>
        </w:tc>
        <w:tc>
          <w:tcPr>
            <w:tcW w:w="1077" w:type="dxa"/>
            <w:noWrap/>
            <w:vAlign w:val="center"/>
          </w:tcPr>
          <w:p w14:paraId="065949BA" w14:textId="6F4A7F43" w:rsidR="00AF42F9" w:rsidRPr="00D65EF3" w:rsidRDefault="00AF42F9" w:rsidP="00AF42F9">
            <w:pPr>
              <w:jc w:val="right"/>
              <w:rPr>
                <w:rFonts w:cs="Arial"/>
                <w:sz w:val="18"/>
                <w:szCs w:val="18"/>
              </w:rPr>
            </w:pPr>
            <w:r>
              <w:rPr>
                <w:rFonts w:cs="Arial"/>
                <w:sz w:val="16"/>
                <w:szCs w:val="16"/>
              </w:rPr>
              <w:t>2.8%</w:t>
            </w:r>
          </w:p>
        </w:tc>
        <w:tc>
          <w:tcPr>
            <w:tcW w:w="907" w:type="dxa"/>
            <w:shd w:val="clear" w:color="auto" w:fill="DEE4EE"/>
            <w:noWrap/>
            <w:vAlign w:val="center"/>
          </w:tcPr>
          <w:p w14:paraId="2A6E2A1B" w14:textId="207F1A84" w:rsidR="00AF42F9" w:rsidRPr="00D65EF3" w:rsidRDefault="00AF42F9" w:rsidP="00AF42F9">
            <w:pPr>
              <w:jc w:val="right"/>
              <w:rPr>
                <w:rFonts w:cs="Arial"/>
                <w:sz w:val="18"/>
                <w:szCs w:val="18"/>
              </w:rPr>
            </w:pPr>
            <w:r>
              <w:rPr>
                <w:rFonts w:cs="Arial"/>
                <w:sz w:val="16"/>
                <w:szCs w:val="16"/>
              </w:rPr>
              <w:t>68</w:t>
            </w:r>
          </w:p>
        </w:tc>
        <w:tc>
          <w:tcPr>
            <w:tcW w:w="907" w:type="dxa"/>
            <w:shd w:val="clear" w:color="auto" w:fill="DEE4EE"/>
            <w:noWrap/>
            <w:vAlign w:val="center"/>
          </w:tcPr>
          <w:p w14:paraId="5F5216DD" w14:textId="0C9033F1" w:rsidR="00AF42F9" w:rsidRPr="00D65EF3" w:rsidRDefault="00AF42F9" w:rsidP="00AF42F9">
            <w:pPr>
              <w:jc w:val="right"/>
              <w:rPr>
                <w:rFonts w:cs="Arial"/>
                <w:sz w:val="18"/>
                <w:szCs w:val="18"/>
              </w:rPr>
            </w:pPr>
            <w:r>
              <w:rPr>
                <w:rFonts w:cs="Arial"/>
                <w:sz w:val="16"/>
                <w:szCs w:val="16"/>
              </w:rPr>
              <w:t>$415</w:t>
            </w:r>
          </w:p>
        </w:tc>
        <w:tc>
          <w:tcPr>
            <w:tcW w:w="1077" w:type="dxa"/>
            <w:shd w:val="clear" w:color="auto" w:fill="DEE4EE"/>
            <w:noWrap/>
            <w:vAlign w:val="center"/>
          </w:tcPr>
          <w:p w14:paraId="6B43F9F1" w14:textId="19FC9E3C" w:rsidR="00AF42F9" w:rsidRPr="00D65EF3" w:rsidRDefault="00AF42F9" w:rsidP="00AF42F9">
            <w:pPr>
              <w:jc w:val="right"/>
              <w:rPr>
                <w:rFonts w:cs="Arial"/>
                <w:sz w:val="18"/>
                <w:szCs w:val="18"/>
              </w:rPr>
            </w:pPr>
            <w:r>
              <w:rPr>
                <w:rFonts w:cs="Arial"/>
                <w:sz w:val="16"/>
                <w:szCs w:val="16"/>
              </w:rPr>
              <w:t>-9.8%</w:t>
            </w:r>
          </w:p>
        </w:tc>
        <w:tc>
          <w:tcPr>
            <w:tcW w:w="907" w:type="dxa"/>
            <w:noWrap/>
            <w:vAlign w:val="center"/>
          </w:tcPr>
          <w:p w14:paraId="29D894B4" w14:textId="77F6FF2A" w:rsidR="00AF42F9" w:rsidRPr="00D65EF3" w:rsidRDefault="00AF42F9" w:rsidP="00AF42F9">
            <w:pPr>
              <w:jc w:val="right"/>
              <w:rPr>
                <w:rFonts w:cs="Arial"/>
                <w:sz w:val="18"/>
                <w:szCs w:val="18"/>
              </w:rPr>
            </w:pPr>
            <w:r>
              <w:rPr>
                <w:rFonts w:cs="Arial"/>
                <w:sz w:val="16"/>
                <w:szCs w:val="16"/>
              </w:rPr>
              <w:t>229</w:t>
            </w:r>
          </w:p>
        </w:tc>
        <w:tc>
          <w:tcPr>
            <w:tcW w:w="907" w:type="dxa"/>
            <w:noWrap/>
            <w:vAlign w:val="center"/>
          </w:tcPr>
          <w:p w14:paraId="74CD847F" w14:textId="1691635D" w:rsidR="00AF42F9" w:rsidRPr="00D65EF3" w:rsidRDefault="00AF42F9" w:rsidP="00AF42F9">
            <w:pPr>
              <w:jc w:val="right"/>
              <w:rPr>
                <w:rFonts w:cs="Arial"/>
                <w:sz w:val="18"/>
                <w:szCs w:val="18"/>
              </w:rPr>
            </w:pPr>
            <w:r>
              <w:rPr>
                <w:rFonts w:cs="Arial"/>
                <w:sz w:val="16"/>
                <w:szCs w:val="16"/>
              </w:rPr>
              <w:t>$420</w:t>
            </w:r>
          </w:p>
        </w:tc>
        <w:tc>
          <w:tcPr>
            <w:tcW w:w="1077" w:type="dxa"/>
            <w:noWrap/>
            <w:vAlign w:val="center"/>
          </w:tcPr>
          <w:p w14:paraId="0B60E471" w14:textId="552517A3" w:rsidR="00AF42F9" w:rsidRPr="00D65EF3" w:rsidRDefault="00AF42F9" w:rsidP="00AF42F9">
            <w:pPr>
              <w:jc w:val="right"/>
              <w:rPr>
                <w:rFonts w:cs="Arial"/>
                <w:sz w:val="18"/>
                <w:szCs w:val="18"/>
              </w:rPr>
            </w:pPr>
            <w:r>
              <w:rPr>
                <w:rFonts w:cs="Arial"/>
                <w:sz w:val="16"/>
                <w:szCs w:val="16"/>
              </w:rPr>
              <w:t>-4.1%</w:t>
            </w:r>
          </w:p>
        </w:tc>
      </w:tr>
      <w:tr w:rsidR="00AF42F9" w:rsidRPr="00EC2601" w14:paraId="215F8855" w14:textId="77777777" w:rsidTr="00AF42F9">
        <w:trPr>
          <w:trHeight w:val="238"/>
        </w:trPr>
        <w:tc>
          <w:tcPr>
            <w:tcW w:w="3402" w:type="dxa"/>
            <w:noWrap/>
            <w:vAlign w:val="center"/>
          </w:tcPr>
          <w:p w14:paraId="6D71F50F" w14:textId="77777777" w:rsidR="00AF42F9" w:rsidRPr="00EC2601" w:rsidRDefault="00AF42F9" w:rsidP="00AF42F9">
            <w:pPr>
              <w:pStyle w:val="DHStableB"/>
              <w:rPr>
                <w:lang w:eastAsia="en-AU"/>
              </w:rPr>
            </w:pPr>
            <w:r w:rsidRPr="00EC2601">
              <w:rPr>
                <w:lang w:eastAsia="en-AU"/>
              </w:rPr>
              <w:t>Hume</w:t>
            </w:r>
          </w:p>
        </w:tc>
        <w:tc>
          <w:tcPr>
            <w:tcW w:w="907" w:type="dxa"/>
            <w:shd w:val="clear" w:color="auto" w:fill="DEE4EE"/>
            <w:noWrap/>
            <w:vAlign w:val="center"/>
          </w:tcPr>
          <w:p w14:paraId="47D3309E" w14:textId="7F14EC7C" w:rsidR="00AF42F9" w:rsidRPr="00D65EF3" w:rsidRDefault="00AF42F9" w:rsidP="00AF42F9">
            <w:pPr>
              <w:jc w:val="right"/>
              <w:rPr>
                <w:rFonts w:cs="Arial"/>
                <w:sz w:val="18"/>
                <w:szCs w:val="18"/>
              </w:rPr>
            </w:pPr>
            <w:r>
              <w:rPr>
                <w:rFonts w:cs="Arial"/>
                <w:sz w:val="16"/>
                <w:szCs w:val="16"/>
              </w:rPr>
              <w:t>17</w:t>
            </w:r>
          </w:p>
        </w:tc>
        <w:tc>
          <w:tcPr>
            <w:tcW w:w="907" w:type="dxa"/>
            <w:shd w:val="clear" w:color="auto" w:fill="DEE4EE"/>
            <w:noWrap/>
            <w:vAlign w:val="center"/>
          </w:tcPr>
          <w:p w14:paraId="0BFCF418" w14:textId="73A47294" w:rsidR="00AF42F9" w:rsidRPr="00D65EF3" w:rsidRDefault="00AF42F9" w:rsidP="00AF42F9">
            <w:pPr>
              <w:jc w:val="right"/>
              <w:rPr>
                <w:rFonts w:cs="Arial"/>
                <w:sz w:val="18"/>
                <w:szCs w:val="18"/>
              </w:rPr>
            </w:pPr>
            <w:r>
              <w:rPr>
                <w:rFonts w:cs="Arial"/>
                <w:sz w:val="16"/>
                <w:szCs w:val="16"/>
              </w:rPr>
              <w:t>$255</w:t>
            </w:r>
          </w:p>
        </w:tc>
        <w:tc>
          <w:tcPr>
            <w:tcW w:w="1077" w:type="dxa"/>
            <w:shd w:val="clear" w:color="auto" w:fill="DEE4EE"/>
            <w:noWrap/>
            <w:vAlign w:val="center"/>
          </w:tcPr>
          <w:p w14:paraId="022CF645" w14:textId="6EC71B41" w:rsidR="00AF42F9" w:rsidRPr="00D65EF3" w:rsidRDefault="00AF42F9" w:rsidP="00AF42F9">
            <w:pPr>
              <w:jc w:val="right"/>
              <w:rPr>
                <w:rFonts w:cs="Arial"/>
                <w:sz w:val="18"/>
                <w:szCs w:val="18"/>
              </w:rPr>
            </w:pPr>
            <w:r>
              <w:rPr>
                <w:rFonts w:cs="Arial"/>
                <w:sz w:val="16"/>
                <w:szCs w:val="16"/>
              </w:rPr>
              <w:t>2.0%</w:t>
            </w:r>
          </w:p>
        </w:tc>
        <w:tc>
          <w:tcPr>
            <w:tcW w:w="907" w:type="dxa"/>
            <w:noWrap/>
            <w:vAlign w:val="center"/>
          </w:tcPr>
          <w:p w14:paraId="11F0555D" w14:textId="6E16BE65" w:rsidR="00AF42F9" w:rsidRPr="00D65EF3" w:rsidRDefault="00AF42F9" w:rsidP="00AF42F9">
            <w:pPr>
              <w:jc w:val="right"/>
              <w:rPr>
                <w:rFonts w:cs="Arial"/>
                <w:sz w:val="18"/>
                <w:szCs w:val="18"/>
              </w:rPr>
            </w:pPr>
            <w:r>
              <w:rPr>
                <w:rFonts w:cs="Arial"/>
                <w:sz w:val="16"/>
                <w:szCs w:val="16"/>
              </w:rPr>
              <w:t>146</w:t>
            </w:r>
          </w:p>
        </w:tc>
        <w:tc>
          <w:tcPr>
            <w:tcW w:w="907" w:type="dxa"/>
            <w:noWrap/>
            <w:vAlign w:val="center"/>
          </w:tcPr>
          <w:p w14:paraId="4C078F47" w14:textId="1C7DD78F" w:rsidR="00AF42F9" w:rsidRPr="00D65EF3" w:rsidRDefault="00AF42F9" w:rsidP="00AF42F9">
            <w:pPr>
              <w:jc w:val="right"/>
              <w:rPr>
                <w:rFonts w:cs="Arial"/>
                <w:sz w:val="18"/>
                <w:szCs w:val="18"/>
              </w:rPr>
            </w:pPr>
            <w:r>
              <w:rPr>
                <w:rFonts w:cs="Arial"/>
                <w:sz w:val="16"/>
                <w:szCs w:val="16"/>
              </w:rPr>
              <w:t>$340</w:t>
            </w:r>
          </w:p>
        </w:tc>
        <w:tc>
          <w:tcPr>
            <w:tcW w:w="1077" w:type="dxa"/>
            <w:noWrap/>
            <w:vAlign w:val="center"/>
          </w:tcPr>
          <w:p w14:paraId="59107401" w14:textId="3B64400F" w:rsidR="00AF42F9" w:rsidRPr="00D65EF3" w:rsidRDefault="00AF42F9" w:rsidP="00AF42F9">
            <w:pPr>
              <w:jc w:val="right"/>
              <w:rPr>
                <w:rFonts w:cs="Arial"/>
                <w:sz w:val="18"/>
                <w:szCs w:val="18"/>
              </w:rPr>
            </w:pPr>
            <w:r>
              <w:rPr>
                <w:rFonts w:cs="Arial"/>
                <w:sz w:val="16"/>
                <w:szCs w:val="16"/>
              </w:rPr>
              <w:t>3.0%</w:t>
            </w:r>
          </w:p>
        </w:tc>
        <w:tc>
          <w:tcPr>
            <w:tcW w:w="907" w:type="dxa"/>
            <w:shd w:val="clear" w:color="auto" w:fill="DEE4EE"/>
            <w:noWrap/>
            <w:vAlign w:val="center"/>
          </w:tcPr>
          <w:p w14:paraId="673F22B4" w14:textId="6790C9FC" w:rsidR="00AF42F9" w:rsidRPr="00D65EF3" w:rsidRDefault="00AF42F9" w:rsidP="00AF42F9">
            <w:pPr>
              <w:jc w:val="right"/>
              <w:rPr>
                <w:rFonts w:cs="Arial"/>
                <w:sz w:val="18"/>
                <w:szCs w:val="18"/>
              </w:rPr>
            </w:pPr>
            <w:r>
              <w:rPr>
                <w:rFonts w:cs="Arial"/>
                <w:sz w:val="16"/>
                <w:szCs w:val="16"/>
              </w:rPr>
              <w:t>52</w:t>
            </w:r>
          </w:p>
        </w:tc>
        <w:tc>
          <w:tcPr>
            <w:tcW w:w="907" w:type="dxa"/>
            <w:shd w:val="clear" w:color="auto" w:fill="DEE4EE"/>
            <w:noWrap/>
            <w:vAlign w:val="center"/>
          </w:tcPr>
          <w:p w14:paraId="7C233325" w14:textId="30322FD9" w:rsidR="00AF42F9" w:rsidRPr="00D65EF3" w:rsidRDefault="00AF42F9" w:rsidP="00AF42F9">
            <w:pPr>
              <w:jc w:val="right"/>
              <w:rPr>
                <w:rFonts w:cs="Arial"/>
                <w:sz w:val="18"/>
                <w:szCs w:val="18"/>
              </w:rPr>
            </w:pPr>
            <w:r>
              <w:rPr>
                <w:rFonts w:cs="Arial"/>
                <w:sz w:val="16"/>
                <w:szCs w:val="16"/>
              </w:rPr>
              <w:t>$340</w:t>
            </w:r>
          </w:p>
        </w:tc>
        <w:tc>
          <w:tcPr>
            <w:tcW w:w="1077" w:type="dxa"/>
            <w:shd w:val="clear" w:color="auto" w:fill="DEE4EE"/>
            <w:noWrap/>
            <w:vAlign w:val="center"/>
          </w:tcPr>
          <w:p w14:paraId="6D6E17E3" w14:textId="29905D9A" w:rsidR="00AF42F9" w:rsidRPr="00D65EF3" w:rsidRDefault="00AF42F9" w:rsidP="00AF42F9">
            <w:pPr>
              <w:jc w:val="right"/>
              <w:rPr>
                <w:rFonts w:cs="Arial"/>
                <w:sz w:val="18"/>
                <w:szCs w:val="18"/>
              </w:rPr>
            </w:pPr>
            <w:r>
              <w:rPr>
                <w:rFonts w:cs="Arial"/>
                <w:sz w:val="16"/>
                <w:szCs w:val="16"/>
              </w:rPr>
              <w:t>3.0%</w:t>
            </w:r>
          </w:p>
        </w:tc>
        <w:tc>
          <w:tcPr>
            <w:tcW w:w="907" w:type="dxa"/>
            <w:noWrap/>
            <w:vAlign w:val="center"/>
          </w:tcPr>
          <w:p w14:paraId="33974CA3" w14:textId="62549DA3" w:rsidR="00AF42F9" w:rsidRPr="00D65EF3" w:rsidRDefault="00AF42F9" w:rsidP="00AF42F9">
            <w:pPr>
              <w:jc w:val="right"/>
              <w:rPr>
                <w:rFonts w:cs="Arial"/>
                <w:sz w:val="18"/>
                <w:szCs w:val="18"/>
              </w:rPr>
            </w:pPr>
            <w:r>
              <w:rPr>
                <w:rFonts w:cs="Arial"/>
                <w:sz w:val="16"/>
                <w:szCs w:val="16"/>
              </w:rPr>
              <w:t>493</w:t>
            </w:r>
          </w:p>
        </w:tc>
        <w:tc>
          <w:tcPr>
            <w:tcW w:w="907" w:type="dxa"/>
            <w:noWrap/>
            <w:vAlign w:val="center"/>
          </w:tcPr>
          <w:p w14:paraId="4E63D5B7" w14:textId="4F621BEC" w:rsidR="00AF42F9" w:rsidRPr="00D65EF3" w:rsidRDefault="00AF42F9" w:rsidP="00AF42F9">
            <w:pPr>
              <w:jc w:val="right"/>
              <w:rPr>
                <w:rFonts w:cs="Arial"/>
                <w:sz w:val="18"/>
                <w:szCs w:val="18"/>
              </w:rPr>
            </w:pPr>
            <w:r>
              <w:rPr>
                <w:rFonts w:cs="Arial"/>
                <w:sz w:val="16"/>
                <w:szCs w:val="16"/>
              </w:rPr>
              <w:t>$380</w:t>
            </w:r>
          </w:p>
        </w:tc>
        <w:tc>
          <w:tcPr>
            <w:tcW w:w="1077" w:type="dxa"/>
            <w:noWrap/>
            <w:vAlign w:val="center"/>
          </w:tcPr>
          <w:p w14:paraId="670AB8C7" w14:textId="0A84EA0D" w:rsidR="00AF42F9" w:rsidRPr="00D65EF3" w:rsidRDefault="00AF42F9" w:rsidP="00AF42F9">
            <w:pPr>
              <w:jc w:val="right"/>
              <w:rPr>
                <w:rFonts w:cs="Arial"/>
                <w:sz w:val="18"/>
                <w:szCs w:val="18"/>
              </w:rPr>
            </w:pPr>
            <w:r>
              <w:rPr>
                <w:rFonts w:cs="Arial"/>
                <w:sz w:val="16"/>
                <w:szCs w:val="16"/>
              </w:rPr>
              <w:t>5.6%</w:t>
            </w:r>
          </w:p>
        </w:tc>
      </w:tr>
      <w:tr w:rsidR="00AF42F9" w:rsidRPr="00EC2601" w14:paraId="16768150" w14:textId="77777777" w:rsidTr="00AF42F9">
        <w:trPr>
          <w:trHeight w:val="238"/>
        </w:trPr>
        <w:tc>
          <w:tcPr>
            <w:tcW w:w="3402" w:type="dxa"/>
            <w:noWrap/>
            <w:vAlign w:val="center"/>
          </w:tcPr>
          <w:p w14:paraId="68FDD6C7" w14:textId="77777777" w:rsidR="00AF42F9" w:rsidRPr="00EC2601" w:rsidRDefault="00AF42F9" w:rsidP="00AF42F9">
            <w:pPr>
              <w:pStyle w:val="DHStableB"/>
              <w:rPr>
                <w:lang w:eastAsia="en-AU"/>
              </w:rPr>
            </w:pPr>
            <w:r w:rsidRPr="00EC2601">
              <w:rPr>
                <w:lang w:eastAsia="en-AU"/>
              </w:rPr>
              <w:t>Maribyrnong</w:t>
            </w:r>
          </w:p>
        </w:tc>
        <w:tc>
          <w:tcPr>
            <w:tcW w:w="907" w:type="dxa"/>
            <w:shd w:val="clear" w:color="auto" w:fill="DEE4EE"/>
            <w:noWrap/>
            <w:vAlign w:val="center"/>
          </w:tcPr>
          <w:p w14:paraId="6D258F72" w14:textId="0F15A207" w:rsidR="00AF42F9" w:rsidRPr="00D65EF3" w:rsidRDefault="00AF42F9" w:rsidP="00AF42F9">
            <w:pPr>
              <w:jc w:val="right"/>
              <w:rPr>
                <w:rFonts w:cs="Arial"/>
                <w:sz w:val="18"/>
                <w:szCs w:val="18"/>
              </w:rPr>
            </w:pPr>
            <w:r>
              <w:rPr>
                <w:rFonts w:cs="Arial"/>
                <w:sz w:val="16"/>
                <w:szCs w:val="16"/>
              </w:rPr>
              <w:t>268</w:t>
            </w:r>
          </w:p>
        </w:tc>
        <w:tc>
          <w:tcPr>
            <w:tcW w:w="907" w:type="dxa"/>
            <w:shd w:val="clear" w:color="auto" w:fill="DEE4EE"/>
            <w:noWrap/>
            <w:vAlign w:val="center"/>
          </w:tcPr>
          <w:p w14:paraId="54FCEB9E" w14:textId="29C070DE" w:rsidR="00AF42F9" w:rsidRPr="00D65EF3" w:rsidRDefault="00AF42F9" w:rsidP="00AF42F9">
            <w:pPr>
              <w:jc w:val="right"/>
              <w:rPr>
                <w:rFonts w:cs="Arial"/>
                <w:sz w:val="18"/>
                <w:szCs w:val="18"/>
              </w:rPr>
            </w:pPr>
            <w:r>
              <w:rPr>
                <w:rFonts w:cs="Arial"/>
                <w:sz w:val="16"/>
                <w:szCs w:val="16"/>
              </w:rPr>
              <w:t>$275</w:t>
            </w:r>
          </w:p>
        </w:tc>
        <w:tc>
          <w:tcPr>
            <w:tcW w:w="1077" w:type="dxa"/>
            <w:shd w:val="clear" w:color="auto" w:fill="DEE4EE"/>
            <w:noWrap/>
            <w:vAlign w:val="center"/>
          </w:tcPr>
          <w:p w14:paraId="05E7F920" w14:textId="3B5942E6"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2F4CE33E" w14:textId="3AC2DA29" w:rsidR="00AF42F9" w:rsidRPr="00D65EF3" w:rsidRDefault="00AF42F9" w:rsidP="00AF42F9">
            <w:pPr>
              <w:jc w:val="right"/>
              <w:rPr>
                <w:rFonts w:cs="Arial"/>
                <w:sz w:val="18"/>
                <w:szCs w:val="18"/>
              </w:rPr>
            </w:pPr>
            <w:r>
              <w:rPr>
                <w:rFonts w:cs="Arial"/>
                <w:sz w:val="16"/>
                <w:szCs w:val="16"/>
              </w:rPr>
              <w:t>424</w:t>
            </w:r>
          </w:p>
        </w:tc>
        <w:tc>
          <w:tcPr>
            <w:tcW w:w="907" w:type="dxa"/>
            <w:noWrap/>
            <w:vAlign w:val="center"/>
          </w:tcPr>
          <w:p w14:paraId="33B69837" w14:textId="67EE9FBE" w:rsidR="00AF42F9" w:rsidRPr="00D65EF3" w:rsidRDefault="00AF42F9" w:rsidP="00AF42F9">
            <w:pPr>
              <w:jc w:val="right"/>
              <w:rPr>
                <w:rFonts w:cs="Arial"/>
                <w:sz w:val="18"/>
                <w:szCs w:val="18"/>
              </w:rPr>
            </w:pPr>
            <w:r>
              <w:rPr>
                <w:rFonts w:cs="Arial"/>
                <w:sz w:val="16"/>
                <w:szCs w:val="16"/>
              </w:rPr>
              <w:t>$395</w:t>
            </w:r>
          </w:p>
        </w:tc>
        <w:tc>
          <w:tcPr>
            <w:tcW w:w="1077" w:type="dxa"/>
            <w:noWrap/>
            <w:vAlign w:val="center"/>
          </w:tcPr>
          <w:p w14:paraId="7EFA55E3" w14:textId="03178595" w:rsidR="00AF42F9" w:rsidRPr="00D65EF3" w:rsidRDefault="00AF42F9" w:rsidP="00AF42F9">
            <w:pPr>
              <w:jc w:val="right"/>
              <w:rPr>
                <w:rFonts w:cs="Arial"/>
                <w:sz w:val="18"/>
                <w:szCs w:val="18"/>
              </w:rPr>
            </w:pPr>
            <w:r>
              <w:rPr>
                <w:rFonts w:cs="Arial"/>
                <w:sz w:val="16"/>
                <w:szCs w:val="16"/>
              </w:rPr>
              <w:t>3.9%</w:t>
            </w:r>
          </w:p>
        </w:tc>
        <w:tc>
          <w:tcPr>
            <w:tcW w:w="907" w:type="dxa"/>
            <w:shd w:val="clear" w:color="auto" w:fill="DEE4EE"/>
            <w:noWrap/>
            <w:vAlign w:val="center"/>
          </w:tcPr>
          <w:p w14:paraId="64BDD27C" w14:textId="17CC16CE" w:rsidR="00AF42F9" w:rsidRPr="00D65EF3" w:rsidRDefault="00AF42F9" w:rsidP="00AF42F9">
            <w:pPr>
              <w:jc w:val="right"/>
              <w:rPr>
                <w:rFonts w:cs="Arial"/>
                <w:sz w:val="18"/>
                <w:szCs w:val="18"/>
              </w:rPr>
            </w:pPr>
            <w:r>
              <w:rPr>
                <w:rFonts w:cs="Arial"/>
                <w:sz w:val="16"/>
                <w:szCs w:val="16"/>
              </w:rPr>
              <w:t>101</w:t>
            </w:r>
          </w:p>
        </w:tc>
        <w:tc>
          <w:tcPr>
            <w:tcW w:w="907" w:type="dxa"/>
            <w:shd w:val="clear" w:color="auto" w:fill="DEE4EE"/>
            <w:noWrap/>
            <w:vAlign w:val="center"/>
          </w:tcPr>
          <w:p w14:paraId="6140C3F9" w14:textId="37B6876E" w:rsidR="00AF42F9" w:rsidRPr="00D65EF3" w:rsidRDefault="00AF42F9" w:rsidP="00AF42F9">
            <w:pPr>
              <w:jc w:val="right"/>
              <w:rPr>
                <w:rFonts w:cs="Arial"/>
                <w:sz w:val="18"/>
                <w:szCs w:val="18"/>
              </w:rPr>
            </w:pPr>
            <w:r>
              <w:rPr>
                <w:rFonts w:cs="Arial"/>
                <w:sz w:val="16"/>
                <w:szCs w:val="16"/>
              </w:rPr>
              <w:t>$450</w:t>
            </w:r>
          </w:p>
        </w:tc>
        <w:tc>
          <w:tcPr>
            <w:tcW w:w="1077" w:type="dxa"/>
            <w:shd w:val="clear" w:color="auto" w:fill="DEE4EE"/>
            <w:noWrap/>
            <w:vAlign w:val="center"/>
          </w:tcPr>
          <w:p w14:paraId="0CAB1B00" w14:textId="05154096" w:rsidR="00AF42F9" w:rsidRPr="00D65EF3" w:rsidRDefault="00AF42F9" w:rsidP="00AF42F9">
            <w:pPr>
              <w:jc w:val="right"/>
              <w:rPr>
                <w:rFonts w:cs="Arial"/>
                <w:sz w:val="18"/>
                <w:szCs w:val="18"/>
              </w:rPr>
            </w:pPr>
            <w:r>
              <w:rPr>
                <w:rFonts w:cs="Arial"/>
                <w:sz w:val="16"/>
                <w:szCs w:val="16"/>
              </w:rPr>
              <w:t>2.3%</w:t>
            </w:r>
          </w:p>
        </w:tc>
        <w:tc>
          <w:tcPr>
            <w:tcW w:w="907" w:type="dxa"/>
            <w:noWrap/>
            <w:vAlign w:val="center"/>
          </w:tcPr>
          <w:p w14:paraId="1B3785ED" w14:textId="1CC79E14" w:rsidR="00AF42F9" w:rsidRPr="00D65EF3" w:rsidRDefault="00AF42F9" w:rsidP="00AF42F9">
            <w:pPr>
              <w:jc w:val="right"/>
              <w:rPr>
                <w:rFonts w:cs="Arial"/>
                <w:sz w:val="18"/>
                <w:szCs w:val="18"/>
              </w:rPr>
            </w:pPr>
            <w:r>
              <w:rPr>
                <w:rFonts w:cs="Arial"/>
                <w:sz w:val="16"/>
                <w:szCs w:val="16"/>
              </w:rPr>
              <w:t>237</w:t>
            </w:r>
          </w:p>
        </w:tc>
        <w:tc>
          <w:tcPr>
            <w:tcW w:w="907" w:type="dxa"/>
            <w:noWrap/>
            <w:vAlign w:val="center"/>
          </w:tcPr>
          <w:p w14:paraId="3C198E0B" w14:textId="22D192D9" w:rsidR="00AF42F9" w:rsidRPr="00D65EF3" w:rsidRDefault="00AF42F9" w:rsidP="00AF42F9">
            <w:pPr>
              <w:jc w:val="right"/>
              <w:rPr>
                <w:rFonts w:cs="Arial"/>
                <w:sz w:val="18"/>
                <w:szCs w:val="18"/>
              </w:rPr>
            </w:pPr>
            <w:r>
              <w:rPr>
                <w:rFonts w:cs="Arial"/>
                <w:sz w:val="16"/>
                <w:szCs w:val="16"/>
              </w:rPr>
              <w:t>$490</w:t>
            </w:r>
          </w:p>
        </w:tc>
        <w:tc>
          <w:tcPr>
            <w:tcW w:w="1077" w:type="dxa"/>
            <w:noWrap/>
            <w:vAlign w:val="center"/>
          </w:tcPr>
          <w:p w14:paraId="3B6B17A2" w14:textId="2F901256" w:rsidR="00AF42F9" w:rsidRPr="00D65EF3" w:rsidRDefault="00AF42F9" w:rsidP="00AF42F9">
            <w:pPr>
              <w:jc w:val="right"/>
              <w:rPr>
                <w:rFonts w:cs="Arial"/>
                <w:sz w:val="18"/>
                <w:szCs w:val="18"/>
              </w:rPr>
            </w:pPr>
            <w:r>
              <w:rPr>
                <w:rFonts w:cs="Arial"/>
                <w:sz w:val="16"/>
                <w:szCs w:val="16"/>
              </w:rPr>
              <w:t>2.1%</w:t>
            </w:r>
          </w:p>
        </w:tc>
      </w:tr>
      <w:tr w:rsidR="00AF42F9" w:rsidRPr="00EC2601" w14:paraId="27CB353E" w14:textId="77777777" w:rsidTr="00AF42F9">
        <w:trPr>
          <w:trHeight w:val="238"/>
        </w:trPr>
        <w:tc>
          <w:tcPr>
            <w:tcW w:w="3402" w:type="dxa"/>
            <w:noWrap/>
            <w:vAlign w:val="center"/>
          </w:tcPr>
          <w:p w14:paraId="5B4B9D46" w14:textId="77777777" w:rsidR="00AF42F9" w:rsidRPr="00EC2601" w:rsidRDefault="00AF42F9" w:rsidP="00AF42F9">
            <w:pPr>
              <w:pStyle w:val="DHStableB"/>
              <w:rPr>
                <w:lang w:eastAsia="en-AU"/>
              </w:rPr>
            </w:pPr>
            <w:r w:rsidRPr="00EC2601">
              <w:rPr>
                <w:lang w:eastAsia="en-AU"/>
              </w:rPr>
              <w:t>Melbourne</w:t>
            </w:r>
          </w:p>
        </w:tc>
        <w:tc>
          <w:tcPr>
            <w:tcW w:w="907" w:type="dxa"/>
            <w:shd w:val="clear" w:color="auto" w:fill="DEE4EE"/>
            <w:noWrap/>
            <w:vAlign w:val="center"/>
          </w:tcPr>
          <w:p w14:paraId="7EDD5DA5" w14:textId="7E26E032" w:rsidR="00AF42F9" w:rsidRPr="00D65EF3" w:rsidRDefault="00AF42F9" w:rsidP="00AF42F9">
            <w:pPr>
              <w:jc w:val="right"/>
              <w:rPr>
                <w:rFonts w:cs="Arial"/>
                <w:sz w:val="18"/>
                <w:szCs w:val="18"/>
              </w:rPr>
            </w:pPr>
            <w:r>
              <w:rPr>
                <w:rFonts w:cs="Arial"/>
                <w:sz w:val="16"/>
                <w:szCs w:val="16"/>
              </w:rPr>
              <w:t>3,886</w:t>
            </w:r>
          </w:p>
        </w:tc>
        <w:tc>
          <w:tcPr>
            <w:tcW w:w="907" w:type="dxa"/>
            <w:shd w:val="clear" w:color="auto" w:fill="DEE4EE"/>
            <w:noWrap/>
            <w:vAlign w:val="center"/>
          </w:tcPr>
          <w:p w14:paraId="0D5E6D45" w14:textId="5CF86461" w:rsidR="00AF42F9" w:rsidRPr="00D65EF3" w:rsidRDefault="00AF42F9" w:rsidP="00AF42F9">
            <w:pPr>
              <w:jc w:val="right"/>
              <w:rPr>
                <w:rFonts w:cs="Arial"/>
                <w:sz w:val="18"/>
                <w:szCs w:val="18"/>
              </w:rPr>
            </w:pPr>
            <w:r>
              <w:rPr>
                <w:rFonts w:cs="Arial"/>
                <w:sz w:val="16"/>
                <w:szCs w:val="16"/>
              </w:rPr>
              <w:t>$420</w:t>
            </w:r>
          </w:p>
        </w:tc>
        <w:tc>
          <w:tcPr>
            <w:tcW w:w="1077" w:type="dxa"/>
            <w:shd w:val="clear" w:color="auto" w:fill="DEE4EE"/>
            <w:noWrap/>
            <w:vAlign w:val="center"/>
          </w:tcPr>
          <w:p w14:paraId="7A9299F3" w14:textId="0266E23E" w:rsidR="00AF42F9" w:rsidRPr="00D65EF3" w:rsidRDefault="00AF42F9" w:rsidP="00AF42F9">
            <w:pPr>
              <w:jc w:val="right"/>
              <w:rPr>
                <w:rFonts w:cs="Arial"/>
                <w:sz w:val="18"/>
                <w:szCs w:val="18"/>
              </w:rPr>
            </w:pPr>
            <w:r>
              <w:rPr>
                <w:rFonts w:cs="Arial"/>
                <w:sz w:val="16"/>
                <w:szCs w:val="16"/>
              </w:rPr>
              <w:t>1.2%</w:t>
            </w:r>
          </w:p>
        </w:tc>
        <w:tc>
          <w:tcPr>
            <w:tcW w:w="907" w:type="dxa"/>
            <w:noWrap/>
            <w:vAlign w:val="center"/>
          </w:tcPr>
          <w:p w14:paraId="6528EDB8" w14:textId="2AFAEE34" w:rsidR="00AF42F9" w:rsidRPr="00D65EF3" w:rsidRDefault="00AF42F9" w:rsidP="00AF42F9">
            <w:pPr>
              <w:jc w:val="right"/>
              <w:rPr>
                <w:rFonts w:cs="Arial"/>
                <w:sz w:val="18"/>
                <w:szCs w:val="18"/>
              </w:rPr>
            </w:pPr>
            <w:r>
              <w:rPr>
                <w:rFonts w:cs="Arial"/>
                <w:sz w:val="16"/>
                <w:szCs w:val="16"/>
              </w:rPr>
              <w:t>3,578</w:t>
            </w:r>
          </w:p>
        </w:tc>
        <w:tc>
          <w:tcPr>
            <w:tcW w:w="907" w:type="dxa"/>
            <w:noWrap/>
            <w:vAlign w:val="center"/>
          </w:tcPr>
          <w:p w14:paraId="6E34A227" w14:textId="10FB34CE" w:rsidR="00AF42F9" w:rsidRPr="00D65EF3" w:rsidRDefault="00AF42F9" w:rsidP="00AF42F9">
            <w:pPr>
              <w:jc w:val="right"/>
              <w:rPr>
                <w:rFonts w:cs="Arial"/>
                <w:sz w:val="18"/>
                <w:szCs w:val="18"/>
              </w:rPr>
            </w:pPr>
            <w:r>
              <w:rPr>
                <w:rFonts w:cs="Arial"/>
                <w:sz w:val="16"/>
                <w:szCs w:val="16"/>
              </w:rPr>
              <w:t>$600</w:t>
            </w:r>
          </w:p>
        </w:tc>
        <w:tc>
          <w:tcPr>
            <w:tcW w:w="1077" w:type="dxa"/>
            <w:noWrap/>
            <w:vAlign w:val="center"/>
          </w:tcPr>
          <w:p w14:paraId="743DAB19" w14:textId="07753588" w:rsidR="00AF42F9" w:rsidRPr="00D65EF3" w:rsidRDefault="00AF42F9" w:rsidP="00AF42F9">
            <w:pPr>
              <w:jc w:val="right"/>
              <w:rPr>
                <w:rFonts w:cs="Arial"/>
                <w:sz w:val="18"/>
                <w:szCs w:val="18"/>
              </w:rPr>
            </w:pPr>
            <w:r>
              <w:rPr>
                <w:rFonts w:cs="Arial"/>
                <w:sz w:val="16"/>
                <w:szCs w:val="16"/>
              </w:rPr>
              <w:t>4.3%</w:t>
            </w:r>
          </w:p>
        </w:tc>
        <w:tc>
          <w:tcPr>
            <w:tcW w:w="907" w:type="dxa"/>
            <w:shd w:val="clear" w:color="auto" w:fill="DEE4EE"/>
            <w:noWrap/>
            <w:vAlign w:val="center"/>
          </w:tcPr>
          <w:p w14:paraId="7CD9E4E0" w14:textId="671F898F" w:rsidR="00AF42F9" w:rsidRPr="00D65EF3" w:rsidRDefault="00AF42F9" w:rsidP="00AF42F9">
            <w:pPr>
              <w:jc w:val="right"/>
              <w:rPr>
                <w:rFonts w:cs="Arial"/>
                <w:sz w:val="18"/>
                <w:szCs w:val="18"/>
              </w:rPr>
            </w:pPr>
            <w:r>
              <w:rPr>
                <w:rFonts w:cs="Arial"/>
                <w:sz w:val="16"/>
                <w:szCs w:val="16"/>
              </w:rPr>
              <w:t>125</w:t>
            </w:r>
          </w:p>
        </w:tc>
        <w:tc>
          <w:tcPr>
            <w:tcW w:w="907" w:type="dxa"/>
            <w:shd w:val="clear" w:color="auto" w:fill="DEE4EE"/>
            <w:noWrap/>
            <w:vAlign w:val="center"/>
          </w:tcPr>
          <w:p w14:paraId="4E2E5CE3" w14:textId="056683AB" w:rsidR="00AF42F9" w:rsidRPr="00D65EF3" w:rsidRDefault="00AF42F9" w:rsidP="00AF42F9">
            <w:pPr>
              <w:jc w:val="right"/>
              <w:rPr>
                <w:rFonts w:cs="Arial"/>
                <w:sz w:val="18"/>
                <w:szCs w:val="18"/>
              </w:rPr>
            </w:pPr>
            <w:r>
              <w:rPr>
                <w:rFonts w:cs="Arial"/>
                <w:sz w:val="16"/>
                <w:szCs w:val="16"/>
              </w:rPr>
              <w:t>$575</w:t>
            </w:r>
          </w:p>
        </w:tc>
        <w:tc>
          <w:tcPr>
            <w:tcW w:w="1077" w:type="dxa"/>
            <w:shd w:val="clear" w:color="auto" w:fill="DEE4EE"/>
            <w:noWrap/>
            <w:vAlign w:val="center"/>
          </w:tcPr>
          <w:p w14:paraId="63AE3F83" w14:textId="52C393AD" w:rsidR="00AF42F9" w:rsidRPr="00D65EF3" w:rsidRDefault="00AF42F9" w:rsidP="00AF42F9">
            <w:pPr>
              <w:jc w:val="right"/>
              <w:rPr>
                <w:rFonts w:cs="Arial"/>
                <w:sz w:val="18"/>
                <w:szCs w:val="18"/>
              </w:rPr>
            </w:pPr>
            <w:r>
              <w:rPr>
                <w:rFonts w:cs="Arial"/>
                <w:sz w:val="16"/>
                <w:szCs w:val="16"/>
              </w:rPr>
              <w:t>4.5%</w:t>
            </w:r>
          </w:p>
        </w:tc>
        <w:tc>
          <w:tcPr>
            <w:tcW w:w="907" w:type="dxa"/>
            <w:noWrap/>
            <w:vAlign w:val="center"/>
          </w:tcPr>
          <w:p w14:paraId="2EC776A2" w14:textId="440A3DE1" w:rsidR="00AF42F9" w:rsidRPr="00D65EF3" w:rsidRDefault="00AF42F9" w:rsidP="00AF42F9">
            <w:pPr>
              <w:jc w:val="right"/>
              <w:rPr>
                <w:rFonts w:cs="Arial"/>
                <w:sz w:val="18"/>
                <w:szCs w:val="18"/>
              </w:rPr>
            </w:pPr>
            <w:r>
              <w:rPr>
                <w:rFonts w:cs="Arial"/>
                <w:sz w:val="16"/>
                <w:szCs w:val="16"/>
              </w:rPr>
              <w:t>80</w:t>
            </w:r>
          </w:p>
        </w:tc>
        <w:tc>
          <w:tcPr>
            <w:tcW w:w="907" w:type="dxa"/>
            <w:noWrap/>
            <w:vAlign w:val="center"/>
          </w:tcPr>
          <w:p w14:paraId="351EE9DD" w14:textId="629DF1D3" w:rsidR="00AF42F9" w:rsidRPr="00D65EF3" w:rsidRDefault="00AF42F9" w:rsidP="00AF42F9">
            <w:pPr>
              <w:jc w:val="right"/>
              <w:rPr>
                <w:rFonts w:cs="Arial"/>
                <w:sz w:val="18"/>
                <w:szCs w:val="18"/>
              </w:rPr>
            </w:pPr>
            <w:r>
              <w:rPr>
                <w:rFonts w:cs="Arial"/>
                <w:sz w:val="16"/>
                <w:szCs w:val="16"/>
              </w:rPr>
              <w:t>$750</w:t>
            </w:r>
          </w:p>
        </w:tc>
        <w:tc>
          <w:tcPr>
            <w:tcW w:w="1077" w:type="dxa"/>
            <w:noWrap/>
            <w:vAlign w:val="center"/>
          </w:tcPr>
          <w:p w14:paraId="7DFE81EC" w14:textId="6DCF8FE1" w:rsidR="00AF42F9" w:rsidRPr="00D65EF3" w:rsidRDefault="00AF42F9" w:rsidP="00AF42F9">
            <w:pPr>
              <w:jc w:val="right"/>
              <w:rPr>
                <w:rFonts w:cs="Arial"/>
                <w:sz w:val="18"/>
                <w:szCs w:val="18"/>
              </w:rPr>
            </w:pPr>
            <w:r>
              <w:rPr>
                <w:rFonts w:cs="Arial"/>
                <w:sz w:val="16"/>
                <w:szCs w:val="16"/>
              </w:rPr>
              <w:t>10.3%</w:t>
            </w:r>
          </w:p>
        </w:tc>
      </w:tr>
      <w:tr w:rsidR="00AF42F9" w:rsidRPr="00EC2601" w14:paraId="41A423F4" w14:textId="77777777" w:rsidTr="00AF42F9">
        <w:trPr>
          <w:trHeight w:val="238"/>
        </w:trPr>
        <w:tc>
          <w:tcPr>
            <w:tcW w:w="3402" w:type="dxa"/>
            <w:noWrap/>
            <w:vAlign w:val="center"/>
          </w:tcPr>
          <w:p w14:paraId="39C664C4" w14:textId="77777777" w:rsidR="00AF42F9" w:rsidRPr="00EC2601" w:rsidRDefault="00AF42F9" w:rsidP="00AF42F9">
            <w:pPr>
              <w:pStyle w:val="DHStableB"/>
              <w:rPr>
                <w:lang w:eastAsia="en-AU"/>
              </w:rPr>
            </w:pPr>
            <w:r w:rsidRPr="00EC2601">
              <w:rPr>
                <w:lang w:eastAsia="en-AU"/>
              </w:rPr>
              <w:t>Melton</w:t>
            </w:r>
          </w:p>
        </w:tc>
        <w:tc>
          <w:tcPr>
            <w:tcW w:w="907" w:type="dxa"/>
            <w:shd w:val="clear" w:color="auto" w:fill="DEE4EE"/>
            <w:noWrap/>
            <w:vAlign w:val="center"/>
          </w:tcPr>
          <w:p w14:paraId="0B14737F" w14:textId="4F01BD60"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2A9F7CC5" w14:textId="5223776E"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43825CCB" w14:textId="445BA333"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7B2EBFAB" w14:textId="69B64968" w:rsidR="00AF42F9" w:rsidRPr="00D65EF3" w:rsidRDefault="00AF42F9" w:rsidP="00AF42F9">
            <w:pPr>
              <w:jc w:val="right"/>
              <w:rPr>
                <w:rFonts w:cs="Arial"/>
                <w:sz w:val="18"/>
                <w:szCs w:val="18"/>
              </w:rPr>
            </w:pPr>
            <w:r>
              <w:rPr>
                <w:rFonts w:cs="Arial"/>
                <w:sz w:val="16"/>
                <w:szCs w:val="16"/>
              </w:rPr>
              <w:t>42</w:t>
            </w:r>
          </w:p>
        </w:tc>
        <w:tc>
          <w:tcPr>
            <w:tcW w:w="907" w:type="dxa"/>
            <w:noWrap/>
            <w:vAlign w:val="center"/>
          </w:tcPr>
          <w:p w14:paraId="4B7C00DA" w14:textId="3E0D4357" w:rsidR="00AF42F9" w:rsidRPr="00D65EF3" w:rsidRDefault="00AF42F9" w:rsidP="00AF42F9">
            <w:pPr>
              <w:jc w:val="right"/>
              <w:rPr>
                <w:rFonts w:cs="Arial"/>
                <w:sz w:val="18"/>
                <w:szCs w:val="18"/>
              </w:rPr>
            </w:pPr>
            <w:r>
              <w:rPr>
                <w:rFonts w:cs="Arial"/>
                <w:sz w:val="16"/>
                <w:szCs w:val="16"/>
              </w:rPr>
              <w:t>$333</w:t>
            </w:r>
          </w:p>
        </w:tc>
        <w:tc>
          <w:tcPr>
            <w:tcW w:w="1077" w:type="dxa"/>
            <w:noWrap/>
            <w:vAlign w:val="center"/>
          </w:tcPr>
          <w:p w14:paraId="6F397D3D" w14:textId="49BF089B" w:rsidR="00AF42F9" w:rsidRPr="00D65EF3" w:rsidRDefault="00AF42F9" w:rsidP="00AF42F9">
            <w:pPr>
              <w:jc w:val="right"/>
              <w:rPr>
                <w:rFonts w:cs="Arial"/>
                <w:sz w:val="18"/>
                <w:szCs w:val="18"/>
              </w:rPr>
            </w:pPr>
            <w:r>
              <w:rPr>
                <w:rFonts w:cs="Arial"/>
                <w:sz w:val="16"/>
                <w:szCs w:val="16"/>
              </w:rPr>
              <w:t>7.4%</w:t>
            </w:r>
          </w:p>
        </w:tc>
        <w:tc>
          <w:tcPr>
            <w:tcW w:w="907" w:type="dxa"/>
            <w:shd w:val="clear" w:color="auto" w:fill="DEE4EE"/>
            <w:noWrap/>
            <w:vAlign w:val="center"/>
          </w:tcPr>
          <w:p w14:paraId="0B868965" w14:textId="0F56974E" w:rsidR="00AF42F9" w:rsidRPr="00D65EF3" w:rsidRDefault="00AF42F9" w:rsidP="00AF42F9">
            <w:pPr>
              <w:jc w:val="right"/>
              <w:rPr>
                <w:rFonts w:cs="Arial"/>
                <w:sz w:val="18"/>
                <w:szCs w:val="18"/>
              </w:rPr>
            </w:pPr>
            <w:r>
              <w:rPr>
                <w:rFonts w:cs="Arial"/>
                <w:sz w:val="16"/>
                <w:szCs w:val="16"/>
              </w:rPr>
              <w:t>30</w:t>
            </w:r>
          </w:p>
        </w:tc>
        <w:tc>
          <w:tcPr>
            <w:tcW w:w="907" w:type="dxa"/>
            <w:shd w:val="clear" w:color="auto" w:fill="DEE4EE"/>
            <w:noWrap/>
            <w:vAlign w:val="center"/>
          </w:tcPr>
          <w:p w14:paraId="4351A176" w14:textId="336820C7" w:rsidR="00AF42F9" w:rsidRPr="00D65EF3" w:rsidRDefault="00AF42F9" w:rsidP="00AF42F9">
            <w:pPr>
              <w:jc w:val="right"/>
              <w:rPr>
                <w:rFonts w:cs="Arial"/>
                <w:sz w:val="18"/>
                <w:szCs w:val="18"/>
              </w:rPr>
            </w:pPr>
            <w:r>
              <w:rPr>
                <w:rFonts w:cs="Arial"/>
                <w:sz w:val="16"/>
                <w:szCs w:val="16"/>
              </w:rPr>
              <w:t>$350</w:t>
            </w:r>
          </w:p>
        </w:tc>
        <w:tc>
          <w:tcPr>
            <w:tcW w:w="1077" w:type="dxa"/>
            <w:shd w:val="clear" w:color="auto" w:fill="DEE4EE"/>
            <w:noWrap/>
            <w:vAlign w:val="center"/>
          </w:tcPr>
          <w:p w14:paraId="2DAC076E" w14:textId="6B2DE983" w:rsidR="00AF42F9" w:rsidRPr="00D65EF3" w:rsidRDefault="00AF42F9" w:rsidP="00AF42F9">
            <w:pPr>
              <w:jc w:val="right"/>
              <w:rPr>
                <w:rFonts w:cs="Arial"/>
                <w:sz w:val="18"/>
                <w:szCs w:val="18"/>
              </w:rPr>
            </w:pPr>
            <w:r>
              <w:rPr>
                <w:rFonts w:cs="Arial"/>
                <w:sz w:val="16"/>
                <w:szCs w:val="16"/>
              </w:rPr>
              <w:t>6.1%</w:t>
            </w:r>
          </w:p>
        </w:tc>
        <w:tc>
          <w:tcPr>
            <w:tcW w:w="907" w:type="dxa"/>
            <w:noWrap/>
            <w:vAlign w:val="center"/>
          </w:tcPr>
          <w:p w14:paraId="3BA5DF74" w14:textId="3058D2F1" w:rsidR="00AF42F9" w:rsidRPr="00D65EF3" w:rsidRDefault="00AF42F9" w:rsidP="00AF42F9">
            <w:pPr>
              <w:jc w:val="right"/>
              <w:rPr>
                <w:rFonts w:cs="Arial"/>
                <w:sz w:val="18"/>
                <w:szCs w:val="18"/>
              </w:rPr>
            </w:pPr>
            <w:r>
              <w:rPr>
                <w:rFonts w:cs="Arial"/>
                <w:sz w:val="16"/>
                <w:szCs w:val="16"/>
              </w:rPr>
              <w:t>452</w:t>
            </w:r>
          </w:p>
        </w:tc>
        <w:tc>
          <w:tcPr>
            <w:tcW w:w="907" w:type="dxa"/>
            <w:noWrap/>
            <w:vAlign w:val="center"/>
          </w:tcPr>
          <w:p w14:paraId="657A2C78" w14:textId="74512DC9" w:rsidR="00AF42F9" w:rsidRPr="00D65EF3" w:rsidRDefault="00AF42F9" w:rsidP="00AF42F9">
            <w:pPr>
              <w:jc w:val="right"/>
              <w:rPr>
                <w:rFonts w:cs="Arial"/>
                <w:sz w:val="18"/>
                <w:szCs w:val="18"/>
              </w:rPr>
            </w:pPr>
            <w:r>
              <w:rPr>
                <w:rFonts w:cs="Arial"/>
                <w:sz w:val="16"/>
                <w:szCs w:val="16"/>
              </w:rPr>
              <w:t>$350</w:t>
            </w:r>
          </w:p>
        </w:tc>
        <w:tc>
          <w:tcPr>
            <w:tcW w:w="1077" w:type="dxa"/>
            <w:noWrap/>
            <w:vAlign w:val="center"/>
          </w:tcPr>
          <w:p w14:paraId="1B08F4CD" w14:textId="34A55C03" w:rsidR="00AF42F9" w:rsidRPr="00D65EF3" w:rsidRDefault="00AF42F9" w:rsidP="00AF42F9">
            <w:pPr>
              <w:jc w:val="right"/>
              <w:rPr>
                <w:rFonts w:cs="Arial"/>
                <w:sz w:val="18"/>
                <w:szCs w:val="18"/>
              </w:rPr>
            </w:pPr>
            <w:r>
              <w:rPr>
                <w:rFonts w:cs="Arial"/>
                <w:sz w:val="16"/>
                <w:szCs w:val="16"/>
              </w:rPr>
              <w:t>0.0%</w:t>
            </w:r>
          </w:p>
        </w:tc>
      </w:tr>
      <w:tr w:rsidR="00AF42F9" w:rsidRPr="00EC2601" w14:paraId="6CE87354" w14:textId="77777777" w:rsidTr="00AF42F9">
        <w:trPr>
          <w:trHeight w:val="238"/>
        </w:trPr>
        <w:tc>
          <w:tcPr>
            <w:tcW w:w="3402" w:type="dxa"/>
            <w:noWrap/>
            <w:vAlign w:val="center"/>
          </w:tcPr>
          <w:p w14:paraId="51042C6B" w14:textId="77777777" w:rsidR="00AF42F9" w:rsidRPr="00EC2601" w:rsidRDefault="00AF42F9" w:rsidP="00AF42F9">
            <w:pPr>
              <w:pStyle w:val="DHStableB"/>
              <w:rPr>
                <w:lang w:eastAsia="en-AU"/>
              </w:rPr>
            </w:pPr>
            <w:r w:rsidRPr="00EC2601">
              <w:rPr>
                <w:lang w:eastAsia="en-AU"/>
              </w:rPr>
              <w:t>Moonee Valley</w:t>
            </w:r>
          </w:p>
        </w:tc>
        <w:tc>
          <w:tcPr>
            <w:tcW w:w="907" w:type="dxa"/>
            <w:shd w:val="clear" w:color="auto" w:fill="DEE4EE"/>
            <w:noWrap/>
            <w:vAlign w:val="center"/>
          </w:tcPr>
          <w:p w14:paraId="2828EA7A" w14:textId="3958D77F" w:rsidR="00AF42F9" w:rsidRPr="00D65EF3" w:rsidRDefault="00AF42F9" w:rsidP="00AF42F9">
            <w:pPr>
              <w:jc w:val="right"/>
              <w:rPr>
                <w:rFonts w:cs="Arial"/>
                <w:sz w:val="18"/>
                <w:szCs w:val="18"/>
              </w:rPr>
            </w:pPr>
            <w:r>
              <w:rPr>
                <w:rFonts w:cs="Arial"/>
                <w:sz w:val="16"/>
                <w:szCs w:val="16"/>
              </w:rPr>
              <w:t>317</w:t>
            </w:r>
          </w:p>
        </w:tc>
        <w:tc>
          <w:tcPr>
            <w:tcW w:w="907" w:type="dxa"/>
            <w:shd w:val="clear" w:color="auto" w:fill="DEE4EE"/>
            <w:noWrap/>
            <w:vAlign w:val="center"/>
          </w:tcPr>
          <w:p w14:paraId="44B8097C" w14:textId="35A36BC6" w:rsidR="00AF42F9" w:rsidRPr="00D65EF3" w:rsidRDefault="00AF42F9" w:rsidP="00AF42F9">
            <w:pPr>
              <w:jc w:val="right"/>
              <w:rPr>
                <w:rFonts w:cs="Arial"/>
                <w:sz w:val="18"/>
                <w:szCs w:val="18"/>
              </w:rPr>
            </w:pPr>
            <w:r>
              <w:rPr>
                <w:rFonts w:cs="Arial"/>
                <w:sz w:val="16"/>
                <w:szCs w:val="16"/>
              </w:rPr>
              <w:t>$365</w:t>
            </w:r>
          </w:p>
        </w:tc>
        <w:tc>
          <w:tcPr>
            <w:tcW w:w="1077" w:type="dxa"/>
            <w:shd w:val="clear" w:color="auto" w:fill="DEE4EE"/>
            <w:noWrap/>
            <w:vAlign w:val="center"/>
          </w:tcPr>
          <w:p w14:paraId="6350B89B" w14:textId="5DC617FC" w:rsidR="00AF42F9" w:rsidRPr="00D65EF3" w:rsidRDefault="00AF42F9" w:rsidP="00AF42F9">
            <w:pPr>
              <w:jc w:val="right"/>
              <w:rPr>
                <w:rFonts w:cs="Arial"/>
                <w:sz w:val="18"/>
                <w:szCs w:val="18"/>
              </w:rPr>
            </w:pPr>
            <w:r>
              <w:rPr>
                <w:rFonts w:cs="Arial"/>
                <w:sz w:val="16"/>
                <w:szCs w:val="16"/>
              </w:rPr>
              <w:t>15.9%</w:t>
            </w:r>
          </w:p>
        </w:tc>
        <w:tc>
          <w:tcPr>
            <w:tcW w:w="907" w:type="dxa"/>
            <w:noWrap/>
            <w:vAlign w:val="center"/>
          </w:tcPr>
          <w:p w14:paraId="2AC6F4FE" w14:textId="0935B54B" w:rsidR="00AF42F9" w:rsidRPr="00D65EF3" w:rsidRDefault="00AF42F9" w:rsidP="00AF42F9">
            <w:pPr>
              <w:jc w:val="right"/>
              <w:rPr>
                <w:rFonts w:cs="Arial"/>
                <w:sz w:val="18"/>
                <w:szCs w:val="18"/>
              </w:rPr>
            </w:pPr>
            <w:r>
              <w:rPr>
                <w:rFonts w:cs="Arial"/>
                <w:sz w:val="16"/>
                <w:szCs w:val="16"/>
              </w:rPr>
              <w:t>515</w:t>
            </w:r>
          </w:p>
        </w:tc>
        <w:tc>
          <w:tcPr>
            <w:tcW w:w="907" w:type="dxa"/>
            <w:noWrap/>
            <w:vAlign w:val="center"/>
          </w:tcPr>
          <w:p w14:paraId="2DB17038" w14:textId="6F8B7DC1" w:rsidR="00AF42F9" w:rsidRPr="00D65EF3" w:rsidRDefault="00AF42F9" w:rsidP="00AF42F9">
            <w:pPr>
              <w:jc w:val="right"/>
              <w:rPr>
                <w:rFonts w:cs="Arial"/>
                <w:sz w:val="18"/>
                <w:szCs w:val="18"/>
              </w:rPr>
            </w:pPr>
            <w:r>
              <w:rPr>
                <w:rFonts w:cs="Arial"/>
                <w:sz w:val="16"/>
                <w:szCs w:val="16"/>
              </w:rPr>
              <w:t>$425</w:t>
            </w:r>
          </w:p>
        </w:tc>
        <w:tc>
          <w:tcPr>
            <w:tcW w:w="1077" w:type="dxa"/>
            <w:noWrap/>
            <w:vAlign w:val="center"/>
          </w:tcPr>
          <w:p w14:paraId="0B2AD3D0" w14:textId="01138540" w:rsidR="00AF42F9" w:rsidRPr="00D65EF3" w:rsidRDefault="00AF42F9" w:rsidP="00AF42F9">
            <w:pPr>
              <w:jc w:val="right"/>
              <w:rPr>
                <w:rFonts w:cs="Arial"/>
                <w:sz w:val="18"/>
                <w:szCs w:val="18"/>
              </w:rPr>
            </w:pPr>
            <w:r>
              <w:rPr>
                <w:rFonts w:cs="Arial"/>
                <w:sz w:val="16"/>
                <w:szCs w:val="16"/>
              </w:rPr>
              <w:t>6.3%</w:t>
            </w:r>
          </w:p>
        </w:tc>
        <w:tc>
          <w:tcPr>
            <w:tcW w:w="907" w:type="dxa"/>
            <w:shd w:val="clear" w:color="auto" w:fill="DEE4EE"/>
            <w:noWrap/>
            <w:vAlign w:val="center"/>
          </w:tcPr>
          <w:p w14:paraId="050C8046" w14:textId="732EA0BF" w:rsidR="00AF42F9" w:rsidRPr="00D65EF3" w:rsidRDefault="00AF42F9" w:rsidP="00AF42F9">
            <w:pPr>
              <w:jc w:val="right"/>
              <w:rPr>
                <w:rFonts w:cs="Arial"/>
                <w:sz w:val="18"/>
                <w:szCs w:val="18"/>
              </w:rPr>
            </w:pPr>
            <w:r>
              <w:rPr>
                <w:rFonts w:cs="Arial"/>
                <w:sz w:val="16"/>
                <w:szCs w:val="16"/>
              </w:rPr>
              <w:t>117</w:t>
            </w:r>
          </w:p>
        </w:tc>
        <w:tc>
          <w:tcPr>
            <w:tcW w:w="907" w:type="dxa"/>
            <w:shd w:val="clear" w:color="auto" w:fill="DEE4EE"/>
            <w:noWrap/>
            <w:vAlign w:val="center"/>
          </w:tcPr>
          <w:p w14:paraId="4BA1A943" w14:textId="62DFB24B" w:rsidR="00AF42F9" w:rsidRPr="00D65EF3" w:rsidRDefault="00AF42F9" w:rsidP="00AF42F9">
            <w:pPr>
              <w:jc w:val="right"/>
              <w:rPr>
                <w:rFonts w:cs="Arial"/>
                <w:sz w:val="18"/>
                <w:szCs w:val="18"/>
              </w:rPr>
            </w:pPr>
            <w:r>
              <w:rPr>
                <w:rFonts w:cs="Arial"/>
                <w:sz w:val="16"/>
                <w:szCs w:val="16"/>
              </w:rPr>
              <w:t>$470</w:t>
            </w:r>
          </w:p>
        </w:tc>
        <w:tc>
          <w:tcPr>
            <w:tcW w:w="1077" w:type="dxa"/>
            <w:shd w:val="clear" w:color="auto" w:fill="DEE4EE"/>
            <w:noWrap/>
            <w:vAlign w:val="center"/>
          </w:tcPr>
          <w:p w14:paraId="13E75326" w14:textId="1E04C69F" w:rsidR="00AF42F9" w:rsidRPr="00D65EF3" w:rsidRDefault="00AF42F9" w:rsidP="00AF42F9">
            <w:pPr>
              <w:jc w:val="right"/>
              <w:rPr>
                <w:rFonts w:cs="Arial"/>
                <w:sz w:val="18"/>
                <w:szCs w:val="18"/>
              </w:rPr>
            </w:pPr>
            <w:r>
              <w:rPr>
                <w:rFonts w:cs="Arial"/>
                <w:sz w:val="16"/>
                <w:szCs w:val="16"/>
              </w:rPr>
              <w:t>1.1%</w:t>
            </w:r>
          </w:p>
        </w:tc>
        <w:tc>
          <w:tcPr>
            <w:tcW w:w="907" w:type="dxa"/>
            <w:noWrap/>
            <w:vAlign w:val="center"/>
          </w:tcPr>
          <w:p w14:paraId="2C6D8A2F" w14:textId="3743C076" w:rsidR="00AF42F9" w:rsidRPr="00D65EF3" w:rsidRDefault="00AF42F9" w:rsidP="00AF42F9">
            <w:pPr>
              <w:jc w:val="right"/>
              <w:rPr>
                <w:rFonts w:cs="Arial"/>
                <w:sz w:val="18"/>
                <w:szCs w:val="18"/>
              </w:rPr>
            </w:pPr>
            <w:r>
              <w:rPr>
                <w:rFonts w:cs="Arial"/>
                <w:sz w:val="16"/>
                <w:szCs w:val="16"/>
              </w:rPr>
              <w:t>206</w:t>
            </w:r>
          </w:p>
        </w:tc>
        <w:tc>
          <w:tcPr>
            <w:tcW w:w="907" w:type="dxa"/>
            <w:noWrap/>
            <w:vAlign w:val="center"/>
          </w:tcPr>
          <w:p w14:paraId="015AFB74" w14:textId="22F460DF" w:rsidR="00AF42F9" w:rsidRPr="00D65EF3" w:rsidRDefault="00AF42F9" w:rsidP="00AF42F9">
            <w:pPr>
              <w:jc w:val="right"/>
              <w:rPr>
                <w:rFonts w:cs="Arial"/>
                <w:sz w:val="18"/>
                <w:szCs w:val="18"/>
              </w:rPr>
            </w:pPr>
            <w:r>
              <w:rPr>
                <w:rFonts w:cs="Arial"/>
                <w:sz w:val="16"/>
                <w:szCs w:val="16"/>
              </w:rPr>
              <w:t>$520</w:t>
            </w:r>
          </w:p>
        </w:tc>
        <w:tc>
          <w:tcPr>
            <w:tcW w:w="1077" w:type="dxa"/>
            <w:noWrap/>
            <w:vAlign w:val="center"/>
          </w:tcPr>
          <w:p w14:paraId="1A6D4478" w14:textId="5466814A" w:rsidR="00AF42F9" w:rsidRPr="00D65EF3" w:rsidRDefault="00AF42F9" w:rsidP="00AF42F9">
            <w:pPr>
              <w:jc w:val="right"/>
              <w:rPr>
                <w:rFonts w:cs="Arial"/>
                <w:sz w:val="18"/>
                <w:szCs w:val="18"/>
              </w:rPr>
            </w:pPr>
            <w:r>
              <w:rPr>
                <w:rFonts w:cs="Arial"/>
                <w:sz w:val="16"/>
                <w:szCs w:val="16"/>
              </w:rPr>
              <w:t>4.0%</w:t>
            </w:r>
          </w:p>
        </w:tc>
      </w:tr>
      <w:tr w:rsidR="00AF42F9" w:rsidRPr="00EC2601" w14:paraId="54553437" w14:textId="77777777" w:rsidTr="00AF42F9">
        <w:trPr>
          <w:trHeight w:val="238"/>
        </w:trPr>
        <w:tc>
          <w:tcPr>
            <w:tcW w:w="3402" w:type="dxa"/>
            <w:noWrap/>
            <w:vAlign w:val="center"/>
          </w:tcPr>
          <w:p w14:paraId="2C9D4AA6" w14:textId="77777777" w:rsidR="00AF42F9" w:rsidRPr="00EC2601" w:rsidRDefault="00AF42F9" w:rsidP="00AF42F9">
            <w:pPr>
              <w:pStyle w:val="DHStableB"/>
              <w:rPr>
                <w:lang w:eastAsia="en-AU"/>
              </w:rPr>
            </w:pPr>
            <w:r w:rsidRPr="00EC2601">
              <w:rPr>
                <w:lang w:eastAsia="en-AU"/>
              </w:rPr>
              <w:t>Moreland</w:t>
            </w:r>
          </w:p>
        </w:tc>
        <w:tc>
          <w:tcPr>
            <w:tcW w:w="907" w:type="dxa"/>
            <w:shd w:val="clear" w:color="auto" w:fill="DEE4EE"/>
            <w:noWrap/>
            <w:vAlign w:val="center"/>
          </w:tcPr>
          <w:p w14:paraId="29459E8B" w14:textId="3F518E44" w:rsidR="00AF42F9" w:rsidRPr="00D65EF3" w:rsidRDefault="00AF42F9" w:rsidP="00AF42F9">
            <w:pPr>
              <w:jc w:val="right"/>
              <w:rPr>
                <w:rFonts w:cs="Arial"/>
                <w:sz w:val="18"/>
                <w:szCs w:val="18"/>
              </w:rPr>
            </w:pPr>
            <w:r>
              <w:rPr>
                <w:rFonts w:cs="Arial"/>
                <w:sz w:val="16"/>
                <w:szCs w:val="16"/>
              </w:rPr>
              <w:t>444</w:t>
            </w:r>
          </w:p>
        </w:tc>
        <w:tc>
          <w:tcPr>
            <w:tcW w:w="907" w:type="dxa"/>
            <w:shd w:val="clear" w:color="auto" w:fill="DEE4EE"/>
            <w:noWrap/>
            <w:vAlign w:val="center"/>
          </w:tcPr>
          <w:p w14:paraId="6EE004F9" w14:textId="3EE5EEA2" w:rsidR="00AF42F9" w:rsidRPr="00D65EF3" w:rsidRDefault="00AF42F9" w:rsidP="00AF42F9">
            <w:pPr>
              <w:jc w:val="right"/>
              <w:rPr>
                <w:rFonts w:cs="Arial"/>
                <w:sz w:val="18"/>
                <w:szCs w:val="18"/>
              </w:rPr>
            </w:pPr>
            <w:r>
              <w:rPr>
                <w:rFonts w:cs="Arial"/>
                <w:sz w:val="16"/>
                <w:szCs w:val="16"/>
              </w:rPr>
              <w:t>$348</w:t>
            </w:r>
          </w:p>
        </w:tc>
        <w:tc>
          <w:tcPr>
            <w:tcW w:w="1077" w:type="dxa"/>
            <w:shd w:val="clear" w:color="auto" w:fill="DEE4EE"/>
            <w:noWrap/>
            <w:vAlign w:val="center"/>
          </w:tcPr>
          <w:p w14:paraId="232BB36E" w14:textId="2C65FB38" w:rsidR="00AF42F9" w:rsidRPr="00D65EF3" w:rsidRDefault="00AF42F9" w:rsidP="00AF42F9">
            <w:pPr>
              <w:jc w:val="right"/>
              <w:rPr>
                <w:rFonts w:cs="Arial"/>
                <w:sz w:val="18"/>
                <w:szCs w:val="18"/>
              </w:rPr>
            </w:pPr>
            <w:r>
              <w:rPr>
                <w:rFonts w:cs="Arial"/>
                <w:sz w:val="16"/>
                <w:szCs w:val="16"/>
              </w:rPr>
              <w:t>5.5%</w:t>
            </w:r>
          </w:p>
        </w:tc>
        <w:tc>
          <w:tcPr>
            <w:tcW w:w="907" w:type="dxa"/>
            <w:noWrap/>
            <w:vAlign w:val="center"/>
          </w:tcPr>
          <w:p w14:paraId="5E8F36E2" w14:textId="03F33AAA" w:rsidR="00AF42F9" w:rsidRPr="00D65EF3" w:rsidRDefault="00AF42F9" w:rsidP="00AF42F9">
            <w:pPr>
              <w:jc w:val="right"/>
              <w:rPr>
                <w:rFonts w:cs="Arial"/>
                <w:sz w:val="18"/>
                <w:szCs w:val="18"/>
              </w:rPr>
            </w:pPr>
            <w:r>
              <w:rPr>
                <w:rFonts w:cs="Arial"/>
                <w:sz w:val="16"/>
                <w:szCs w:val="16"/>
              </w:rPr>
              <w:t>867</w:t>
            </w:r>
          </w:p>
        </w:tc>
        <w:tc>
          <w:tcPr>
            <w:tcW w:w="907" w:type="dxa"/>
            <w:noWrap/>
            <w:vAlign w:val="center"/>
          </w:tcPr>
          <w:p w14:paraId="37397796" w14:textId="14D42DD1" w:rsidR="00AF42F9" w:rsidRPr="00D65EF3" w:rsidRDefault="00AF42F9" w:rsidP="00AF42F9">
            <w:pPr>
              <w:jc w:val="right"/>
              <w:rPr>
                <w:rFonts w:cs="Arial"/>
                <w:sz w:val="18"/>
                <w:szCs w:val="18"/>
              </w:rPr>
            </w:pPr>
            <w:r>
              <w:rPr>
                <w:rFonts w:cs="Arial"/>
                <w:sz w:val="16"/>
                <w:szCs w:val="16"/>
              </w:rPr>
              <w:t>$415</w:t>
            </w:r>
          </w:p>
        </w:tc>
        <w:tc>
          <w:tcPr>
            <w:tcW w:w="1077" w:type="dxa"/>
            <w:noWrap/>
            <w:vAlign w:val="center"/>
          </w:tcPr>
          <w:p w14:paraId="32AD7628" w14:textId="165A9F13" w:rsidR="00AF42F9" w:rsidRPr="00D65EF3" w:rsidRDefault="00AF42F9" w:rsidP="00AF42F9">
            <w:pPr>
              <w:jc w:val="right"/>
              <w:rPr>
                <w:rFonts w:cs="Arial"/>
                <w:sz w:val="18"/>
                <w:szCs w:val="18"/>
              </w:rPr>
            </w:pPr>
            <w:r>
              <w:rPr>
                <w:rFonts w:cs="Arial"/>
                <w:sz w:val="16"/>
                <w:szCs w:val="16"/>
              </w:rPr>
              <w:t>3.8%</w:t>
            </w:r>
          </w:p>
        </w:tc>
        <w:tc>
          <w:tcPr>
            <w:tcW w:w="907" w:type="dxa"/>
            <w:shd w:val="clear" w:color="auto" w:fill="DEE4EE"/>
            <w:noWrap/>
            <w:vAlign w:val="center"/>
          </w:tcPr>
          <w:p w14:paraId="439AAD01" w14:textId="34D37A1C" w:rsidR="00AF42F9" w:rsidRPr="00D65EF3" w:rsidRDefault="00AF42F9" w:rsidP="00AF42F9">
            <w:pPr>
              <w:jc w:val="right"/>
              <w:rPr>
                <w:rFonts w:cs="Arial"/>
                <w:sz w:val="18"/>
                <w:szCs w:val="18"/>
              </w:rPr>
            </w:pPr>
            <w:r>
              <w:rPr>
                <w:rFonts w:cs="Arial"/>
                <w:sz w:val="16"/>
                <w:szCs w:val="16"/>
              </w:rPr>
              <w:t>216</w:t>
            </w:r>
          </w:p>
        </w:tc>
        <w:tc>
          <w:tcPr>
            <w:tcW w:w="907" w:type="dxa"/>
            <w:shd w:val="clear" w:color="auto" w:fill="DEE4EE"/>
            <w:noWrap/>
            <w:vAlign w:val="center"/>
          </w:tcPr>
          <w:p w14:paraId="1FEBDC5A" w14:textId="1512D995" w:rsidR="00AF42F9" w:rsidRPr="00D65EF3" w:rsidRDefault="00AF42F9" w:rsidP="00AF42F9">
            <w:pPr>
              <w:jc w:val="right"/>
              <w:rPr>
                <w:rFonts w:cs="Arial"/>
                <w:sz w:val="18"/>
                <w:szCs w:val="18"/>
              </w:rPr>
            </w:pPr>
            <w:r>
              <w:rPr>
                <w:rFonts w:cs="Arial"/>
                <w:sz w:val="16"/>
                <w:szCs w:val="16"/>
              </w:rPr>
              <w:t>$463</w:t>
            </w:r>
          </w:p>
        </w:tc>
        <w:tc>
          <w:tcPr>
            <w:tcW w:w="1077" w:type="dxa"/>
            <w:shd w:val="clear" w:color="auto" w:fill="DEE4EE"/>
            <w:noWrap/>
            <w:vAlign w:val="center"/>
          </w:tcPr>
          <w:p w14:paraId="36712C22" w14:textId="06310043" w:rsidR="00AF42F9" w:rsidRPr="00D65EF3" w:rsidRDefault="00AF42F9" w:rsidP="00AF42F9">
            <w:pPr>
              <w:jc w:val="right"/>
              <w:rPr>
                <w:rFonts w:cs="Arial"/>
                <w:sz w:val="18"/>
                <w:szCs w:val="18"/>
              </w:rPr>
            </w:pPr>
            <w:r>
              <w:rPr>
                <w:rFonts w:cs="Arial"/>
                <w:sz w:val="16"/>
                <w:szCs w:val="16"/>
              </w:rPr>
              <w:t>-3.5%</w:t>
            </w:r>
          </w:p>
        </w:tc>
        <w:tc>
          <w:tcPr>
            <w:tcW w:w="907" w:type="dxa"/>
            <w:noWrap/>
            <w:vAlign w:val="center"/>
          </w:tcPr>
          <w:p w14:paraId="2EB6DA1C" w14:textId="5B2C95A6" w:rsidR="00AF42F9" w:rsidRPr="00D65EF3" w:rsidRDefault="00AF42F9" w:rsidP="00AF42F9">
            <w:pPr>
              <w:jc w:val="right"/>
              <w:rPr>
                <w:rFonts w:cs="Arial"/>
                <w:sz w:val="18"/>
                <w:szCs w:val="18"/>
              </w:rPr>
            </w:pPr>
            <w:r>
              <w:rPr>
                <w:rFonts w:cs="Arial"/>
                <w:sz w:val="16"/>
                <w:szCs w:val="16"/>
              </w:rPr>
              <w:t>354</w:t>
            </w:r>
          </w:p>
        </w:tc>
        <w:tc>
          <w:tcPr>
            <w:tcW w:w="907" w:type="dxa"/>
            <w:noWrap/>
            <w:vAlign w:val="center"/>
          </w:tcPr>
          <w:p w14:paraId="37DA4222" w14:textId="3F504A7D" w:rsidR="00AF42F9" w:rsidRPr="00D65EF3" w:rsidRDefault="00AF42F9" w:rsidP="00AF42F9">
            <w:pPr>
              <w:jc w:val="right"/>
              <w:rPr>
                <w:rFonts w:cs="Arial"/>
                <w:sz w:val="18"/>
                <w:szCs w:val="18"/>
              </w:rPr>
            </w:pPr>
            <w:r>
              <w:rPr>
                <w:rFonts w:cs="Arial"/>
                <w:sz w:val="16"/>
                <w:szCs w:val="16"/>
              </w:rPr>
              <w:t>$520</w:t>
            </w:r>
          </w:p>
        </w:tc>
        <w:tc>
          <w:tcPr>
            <w:tcW w:w="1077" w:type="dxa"/>
            <w:noWrap/>
            <w:vAlign w:val="center"/>
          </w:tcPr>
          <w:p w14:paraId="4B27E3A6" w14:textId="58AFE00A" w:rsidR="00AF42F9" w:rsidRPr="00D65EF3" w:rsidRDefault="00AF42F9" w:rsidP="00AF42F9">
            <w:pPr>
              <w:jc w:val="right"/>
              <w:rPr>
                <w:rFonts w:cs="Arial"/>
                <w:sz w:val="18"/>
                <w:szCs w:val="18"/>
              </w:rPr>
            </w:pPr>
            <w:r>
              <w:rPr>
                <w:rFonts w:cs="Arial"/>
                <w:sz w:val="16"/>
                <w:szCs w:val="16"/>
              </w:rPr>
              <w:t>8.3%</w:t>
            </w:r>
          </w:p>
        </w:tc>
      </w:tr>
      <w:tr w:rsidR="00AF42F9" w:rsidRPr="00EC2601" w14:paraId="4F879C2C" w14:textId="77777777" w:rsidTr="00AF42F9">
        <w:trPr>
          <w:trHeight w:val="238"/>
        </w:trPr>
        <w:tc>
          <w:tcPr>
            <w:tcW w:w="3402" w:type="dxa"/>
            <w:noWrap/>
            <w:vAlign w:val="center"/>
          </w:tcPr>
          <w:p w14:paraId="63C104CF" w14:textId="77777777" w:rsidR="00AF42F9" w:rsidRPr="00EC2601" w:rsidRDefault="00AF42F9" w:rsidP="00AF42F9">
            <w:pPr>
              <w:pStyle w:val="DHStableB"/>
              <w:rPr>
                <w:lang w:eastAsia="en-AU"/>
              </w:rPr>
            </w:pPr>
            <w:r w:rsidRPr="00EC2601">
              <w:rPr>
                <w:lang w:eastAsia="en-AU"/>
              </w:rPr>
              <w:t>Nillumbik</w:t>
            </w:r>
          </w:p>
        </w:tc>
        <w:tc>
          <w:tcPr>
            <w:tcW w:w="907" w:type="dxa"/>
            <w:shd w:val="clear" w:color="auto" w:fill="DEE4EE"/>
            <w:noWrap/>
            <w:vAlign w:val="center"/>
          </w:tcPr>
          <w:p w14:paraId="7EE26970" w14:textId="55F5F82F"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4EF3F1A3" w14:textId="03233290"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7F89CF1B" w14:textId="4EEB9617"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64DB374B" w14:textId="29ED729D" w:rsidR="00AF42F9" w:rsidRPr="00D65EF3" w:rsidRDefault="00AF42F9" w:rsidP="00AF42F9">
            <w:pPr>
              <w:jc w:val="right"/>
              <w:rPr>
                <w:rFonts w:cs="Arial"/>
                <w:sz w:val="18"/>
                <w:szCs w:val="18"/>
              </w:rPr>
            </w:pPr>
            <w:r>
              <w:rPr>
                <w:rFonts w:cs="Arial"/>
                <w:sz w:val="16"/>
                <w:szCs w:val="16"/>
              </w:rPr>
              <w:t>21</w:t>
            </w:r>
          </w:p>
        </w:tc>
        <w:tc>
          <w:tcPr>
            <w:tcW w:w="907" w:type="dxa"/>
            <w:noWrap/>
            <w:vAlign w:val="center"/>
          </w:tcPr>
          <w:p w14:paraId="48E51515" w14:textId="22215D5D" w:rsidR="00AF42F9" w:rsidRPr="00D65EF3" w:rsidRDefault="00AF42F9" w:rsidP="00AF42F9">
            <w:pPr>
              <w:jc w:val="right"/>
              <w:rPr>
                <w:rFonts w:cs="Arial"/>
                <w:sz w:val="18"/>
                <w:szCs w:val="18"/>
              </w:rPr>
            </w:pPr>
            <w:r>
              <w:rPr>
                <w:rFonts w:cs="Arial"/>
                <w:sz w:val="16"/>
                <w:szCs w:val="16"/>
              </w:rPr>
              <w:t>$380</w:t>
            </w:r>
          </w:p>
        </w:tc>
        <w:tc>
          <w:tcPr>
            <w:tcW w:w="1077" w:type="dxa"/>
            <w:noWrap/>
            <w:vAlign w:val="center"/>
          </w:tcPr>
          <w:p w14:paraId="1766A27E" w14:textId="39DF4BDB" w:rsidR="00AF42F9" w:rsidRPr="00D65EF3" w:rsidRDefault="00AF42F9" w:rsidP="00AF42F9">
            <w:pPr>
              <w:jc w:val="right"/>
              <w:rPr>
                <w:rFonts w:cs="Arial"/>
                <w:sz w:val="18"/>
                <w:szCs w:val="18"/>
              </w:rPr>
            </w:pPr>
            <w:r>
              <w:rPr>
                <w:rFonts w:cs="Arial"/>
                <w:sz w:val="16"/>
                <w:szCs w:val="16"/>
              </w:rPr>
              <w:t>2.7%</w:t>
            </w:r>
          </w:p>
        </w:tc>
        <w:tc>
          <w:tcPr>
            <w:tcW w:w="907" w:type="dxa"/>
            <w:shd w:val="clear" w:color="auto" w:fill="DEE4EE"/>
            <w:noWrap/>
            <w:vAlign w:val="center"/>
          </w:tcPr>
          <w:p w14:paraId="577489C6" w14:textId="2F68F5EF" w:rsidR="00AF42F9" w:rsidRPr="00D65EF3" w:rsidRDefault="00AF42F9" w:rsidP="00AF42F9">
            <w:pPr>
              <w:jc w:val="right"/>
              <w:rPr>
                <w:rFonts w:cs="Arial"/>
                <w:sz w:val="18"/>
                <w:szCs w:val="18"/>
              </w:rPr>
            </w:pPr>
            <w:r>
              <w:rPr>
                <w:rFonts w:cs="Arial"/>
                <w:sz w:val="16"/>
                <w:szCs w:val="16"/>
              </w:rPr>
              <w:t>16</w:t>
            </w:r>
          </w:p>
        </w:tc>
        <w:tc>
          <w:tcPr>
            <w:tcW w:w="907" w:type="dxa"/>
            <w:shd w:val="clear" w:color="auto" w:fill="DEE4EE"/>
            <w:noWrap/>
            <w:vAlign w:val="center"/>
          </w:tcPr>
          <w:p w14:paraId="2CD64E24" w14:textId="35ACF231" w:rsidR="00AF42F9" w:rsidRPr="00D65EF3" w:rsidRDefault="00AF42F9" w:rsidP="00AF42F9">
            <w:pPr>
              <w:jc w:val="right"/>
              <w:rPr>
                <w:rFonts w:cs="Arial"/>
                <w:sz w:val="18"/>
                <w:szCs w:val="18"/>
              </w:rPr>
            </w:pPr>
            <w:r>
              <w:rPr>
                <w:rFonts w:cs="Arial"/>
                <w:sz w:val="16"/>
                <w:szCs w:val="16"/>
              </w:rPr>
              <w:t>$363</w:t>
            </w:r>
          </w:p>
        </w:tc>
        <w:tc>
          <w:tcPr>
            <w:tcW w:w="1077" w:type="dxa"/>
            <w:shd w:val="clear" w:color="auto" w:fill="DEE4EE"/>
            <w:noWrap/>
            <w:vAlign w:val="center"/>
          </w:tcPr>
          <w:p w14:paraId="3480936B" w14:textId="4EF399C1"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43A44FA1" w14:textId="29A30B01" w:rsidR="00AF42F9" w:rsidRPr="00D65EF3" w:rsidRDefault="00AF42F9" w:rsidP="00AF42F9">
            <w:pPr>
              <w:jc w:val="right"/>
              <w:rPr>
                <w:rFonts w:cs="Arial"/>
                <w:sz w:val="18"/>
                <w:szCs w:val="18"/>
              </w:rPr>
            </w:pPr>
            <w:r>
              <w:rPr>
                <w:rFonts w:cs="Arial"/>
                <w:sz w:val="16"/>
                <w:szCs w:val="16"/>
              </w:rPr>
              <w:t>98</w:t>
            </w:r>
          </w:p>
        </w:tc>
        <w:tc>
          <w:tcPr>
            <w:tcW w:w="907" w:type="dxa"/>
            <w:noWrap/>
            <w:vAlign w:val="center"/>
          </w:tcPr>
          <w:p w14:paraId="118FB293" w14:textId="1DABF0B5" w:rsidR="00AF42F9" w:rsidRPr="00D65EF3" w:rsidRDefault="00AF42F9" w:rsidP="00AF42F9">
            <w:pPr>
              <w:jc w:val="right"/>
              <w:rPr>
                <w:rFonts w:cs="Arial"/>
                <w:sz w:val="18"/>
                <w:szCs w:val="18"/>
              </w:rPr>
            </w:pPr>
            <w:r>
              <w:rPr>
                <w:rFonts w:cs="Arial"/>
                <w:sz w:val="16"/>
                <w:szCs w:val="16"/>
              </w:rPr>
              <w:t>$400</w:t>
            </w:r>
          </w:p>
        </w:tc>
        <w:tc>
          <w:tcPr>
            <w:tcW w:w="1077" w:type="dxa"/>
            <w:noWrap/>
            <w:vAlign w:val="center"/>
          </w:tcPr>
          <w:p w14:paraId="50C27822" w14:textId="32BA8A4F" w:rsidR="00AF42F9" w:rsidRPr="00D65EF3" w:rsidRDefault="00AF42F9" w:rsidP="00AF42F9">
            <w:pPr>
              <w:jc w:val="right"/>
              <w:rPr>
                <w:rFonts w:cs="Arial"/>
                <w:sz w:val="18"/>
                <w:szCs w:val="18"/>
              </w:rPr>
            </w:pPr>
            <w:r>
              <w:rPr>
                <w:rFonts w:cs="Arial"/>
                <w:sz w:val="16"/>
                <w:szCs w:val="16"/>
              </w:rPr>
              <w:t>2.6%</w:t>
            </w:r>
          </w:p>
        </w:tc>
      </w:tr>
      <w:tr w:rsidR="00AF42F9" w:rsidRPr="00EC2601" w14:paraId="24C66202" w14:textId="77777777" w:rsidTr="00AF42F9">
        <w:trPr>
          <w:trHeight w:val="238"/>
        </w:trPr>
        <w:tc>
          <w:tcPr>
            <w:tcW w:w="3402" w:type="dxa"/>
            <w:noWrap/>
            <w:vAlign w:val="center"/>
          </w:tcPr>
          <w:p w14:paraId="207F2C70" w14:textId="77777777" w:rsidR="00AF42F9" w:rsidRPr="00EC2601" w:rsidRDefault="00AF42F9" w:rsidP="00AF42F9">
            <w:pPr>
              <w:pStyle w:val="DHStableB"/>
              <w:rPr>
                <w:lang w:eastAsia="en-AU"/>
              </w:rPr>
            </w:pPr>
            <w:r w:rsidRPr="00EC2601">
              <w:rPr>
                <w:lang w:eastAsia="en-AU"/>
              </w:rPr>
              <w:t>Whittlesea</w:t>
            </w:r>
          </w:p>
        </w:tc>
        <w:tc>
          <w:tcPr>
            <w:tcW w:w="907" w:type="dxa"/>
            <w:shd w:val="clear" w:color="auto" w:fill="DEE4EE"/>
            <w:noWrap/>
            <w:vAlign w:val="center"/>
          </w:tcPr>
          <w:p w14:paraId="49D8801B" w14:textId="012523F9" w:rsidR="00AF42F9" w:rsidRPr="00D65EF3" w:rsidRDefault="00AF42F9" w:rsidP="00AF42F9">
            <w:pPr>
              <w:jc w:val="right"/>
              <w:rPr>
                <w:rFonts w:cs="Arial"/>
                <w:sz w:val="18"/>
                <w:szCs w:val="18"/>
              </w:rPr>
            </w:pPr>
            <w:r>
              <w:rPr>
                <w:rFonts w:cs="Arial"/>
                <w:sz w:val="16"/>
                <w:szCs w:val="16"/>
              </w:rPr>
              <w:t>19</w:t>
            </w:r>
          </w:p>
        </w:tc>
        <w:tc>
          <w:tcPr>
            <w:tcW w:w="907" w:type="dxa"/>
            <w:shd w:val="clear" w:color="auto" w:fill="DEE4EE"/>
            <w:noWrap/>
            <w:vAlign w:val="center"/>
          </w:tcPr>
          <w:p w14:paraId="11B76739" w14:textId="56D2F43D" w:rsidR="00AF42F9" w:rsidRPr="00D65EF3" w:rsidRDefault="00AF42F9" w:rsidP="00AF42F9">
            <w:pPr>
              <w:jc w:val="right"/>
              <w:rPr>
                <w:rFonts w:cs="Arial"/>
                <w:sz w:val="18"/>
                <w:szCs w:val="18"/>
              </w:rPr>
            </w:pPr>
            <w:r>
              <w:rPr>
                <w:rFonts w:cs="Arial"/>
                <w:sz w:val="16"/>
                <w:szCs w:val="16"/>
              </w:rPr>
              <w:t>$310</w:t>
            </w:r>
          </w:p>
        </w:tc>
        <w:tc>
          <w:tcPr>
            <w:tcW w:w="1077" w:type="dxa"/>
            <w:shd w:val="clear" w:color="auto" w:fill="DEE4EE"/>
            <w:noWrap/>
            <w:vAlign w:val="center"/>
          </w:tcPr>
          <w:p w14:paraId="43FFC043" w14:textId="2BEF76DC" w:rsidR="00AF42F9" w:rsidRPr="00D65EF3" w:rsidRDefault="00AF42F9" w:rsidP="00AF42F9">
            <w:pPr>
              <w:jc w:val="right"/>
              <w:rPr>
                <w:rFonts w:cs="Arial"/>
                <w:sz w:val="18"/>
                <w:szCs w:val="18"/>
              </w:rPr>
            </w:pPr>
            <w:r>
              <w:rPr>
                <w:rFonts w:cs="Arial"/>
                <w:sz w:val="16"/>
                <w:szCs w:val="16"/>
              </w:rPr>
              <w:t>6.9%</w:t>
            </w:r>
          </w:p>
        </w:tc>
        <w:tc>
          <w:tcPr>
            <w:tcW w:w="907" w:type="dxa"/>
            <w:noWrap/>
            <w:vAlign w:val="center"/>
          </w:tcPr>
          <w:p w14:paraId="457F99EA" w14:textId="1B4719E5" w:rsidR="00AF42F9" w:rsidRPr="00D65EF3" w:rsidRDefault="00AF42F9" w:rsidP="00AF42F9">
            <w:pPr>
              <w:jc w:val="right"/>
              <w:rPr>
                <w:rFonts w:cs="Arial"/>
                <w:sz w:val="18"/>
                <w:szCs w:val="18"/>
              </w:rPr>
            </w:pPr>
            <w:r>
              <w:rPr>
                <w:rFonts w:cs="Arial"/>
                <w:sz w:val="16"/>
                <w:szCs w:val="16"/>
              </w:rPr>
              <w:t>163</w:t>
            </w:r>
          </w:p>
        </w:tc>
        <w:tc>
          <w:tcPr>
            <w:tcW w:w="907" w:type="dxa"/>
            <w:noWrap/>
            <w:vAlign w:val="center"/>
          </w:tcPr>
          <w:p w14:paraId="4B407C1A" w14:textId="04FDC817" w:rsidR="00AF42F9" w:rsidRPr="00D65EF3" w:rsidRDefault="00AF42F9" w:rsidP="00AF42F9">
            <w:pPr>
              <w:jc w:val="right"/>
              <w:rPr>
                <w:rFonts w:cs="Arial"/>
                <w:sz w:val="18"/>
                <w:szCs w:val="18"/>
              </w:rPr>
            </w:pPr>
            <w:r>
              <w:rPr>
                <w:rFonts w:cs="Arial"/>
                <w:sz w:val="16"/>
                <w:szCs w:val="16"/>
              </w:rPr>
              <w:t>$340</w:t>
            </w:r>
          </w:p>
        </w:tc>
        <w:tc>
          <w:tcPr>
            <w:tcW w:w="1077" w:type="dxa"/>
            <w:noWrap/>
            <w:vAlign w:val="center"/>
          </w:tcPr>
          <w:p w14:paraId="03E5BFF9" w14:textId="55CE31E9" w:rsidR="00AF42F9" w:rsidRPr="00D65EF3" w:rsidRDefault="00AF42F9" w:rsidP="00AF42F9">
            <w:pPr>
              <w:jc w:val="right"/>
              <w:rPr>
                <w:rFonts w:cs="Arial"/>
                <w:sz w:val="18"/>
                <w:szCs w:val="18"/>
              </w:rPr>
            </w:pPr>
            <w:r>
              <w:rPr>
                <w:rFonts w:cs="Arial"/>
                <w:sz w:val="16"/>
                <w:szCs w:val="16"/>
              </w:rPr>
              <w:t>4.6%</w:t>
            </w:r>
          </w:p>
        </w:tc>
        <w:tc>
          <w:tcPr>
            <w:tcW w:w="907" w:type="dxa"/>
            <w:shd w:val="clear" w:color="auto" w:fill="DEE4EE"/>
            <w:noWrap/>
            <w:vAlign w:val="center"/>
          </w:tcPr>
          <w:p w14:paraId="200274B9" w14:textId="1B8CB81B" w:rsidR="00AF42F9" w:rsidRPr="00D65EF3" w:rsidRDefault="00AF42F9" w:rsidP="00AF42F9">
            <w:pPr>
              <w:jc w:val="right"/>
              <w:rPr>
                <w:rFonts w:cs="Arial"/>
                <w:sz w:val="18"/>
                <w:szCs w:val="18"/>
              </w:rPr>
            </w:pPr>
            <w:r>
              <w:rPr>
                <w:rFonts w:cs="Arial"/>
                <w:sz w:val="16"/>
                <w:szCs w:val="16"/>
              </w:rPr>
              <w:t>50</w:t>
            </w:r>
          </w:p>
        </w:tc>
        <w:tc>
          <w:tcPr>
            <w:tcW w:w="907" w:type="dxa"/>
            <w:shd w:val="clear" w:color="auto" w:fill="DEE4EE"/>
            <w:noWrap/>
            <w:vAlign w:val="center"/>
          </w:tcPr>
          <w:p w14:paraId="194498B4" w14:textId="3C6AFFB5" w:rsidR="00AF42F9" w:rsidRPr="00D65EF3" w:rsidRDefault="00AF42F9" w:rsidP="00AF42F9">
            <w:pPr>
              <w:jc w:val="right"/>
              <w:rPr>
                <w:rFonts w:cs="Arial"/>
                <w:sz w:val="18"/>
                <w:szCs w:val="18"/>
              </w:rPr>
            </w:pPr>
            <w:r>
              <w:rPr>
                <w:rFonts w:cs="Arial"/>
                <w:sz w:val="16"/>
                <w:szCs w:val="16"/>
              </w:rPr>
              <w:t>$340</w:t>
            </w:r>
          </w:p>
        </w:tc>
        <w:tc>
          <w:tcPr>
            <w:tcW w:w="1077" w:type="dxa"/>
            <w:shd w:val="clear" w:color="auto" w:fill="DEE4EE"/>
            <w:noWrap/>
            <w:vAlign w:val="center"/>
          </w:tcPr>
          <w:p w14:paraId="77A2ED68" w14:textId="13FEB1B9" w:rsidR="00AF42F9" w:rsidRPr="00D65EF3" w:rsidRDefault="00AF42F9" w:rsidP="00AF42F9">
            <w:pPr>
              <w:jc w:val="right"/>
              <w:rPr>
                <w:rFonts w:cs="Arial"/>
                <w:sz w:val="18"/>
                <w:szCs w:val="18"/>
              </w:rPr>
            </w:pPr>
            <w:r>
              <w:rPr>
                <w:rFonts w:cs="Arial"/>
                <w:sz w:val="16"/>
                <w:szCs w:val="16"/>
              </w:rPr>
              <w:t>3.0%</w:t>
            </w:r>
          </w:p>
        </w:tc>
        <w:tc>
          <w:tcPr>
            <w:tcW w:w="907" w:type="dxa"/>
            <w:noWrap/>
            <w:vAlign w:val="center"/>
          </w:tcPr>
          <w:p w14:paraId="407A9B94" w14:textId="465E5F66" w:rsidR="00AF42F9" w:rsidRPr="00D65EF3" w:rsidRDefault="00AF42F9" w:rsidP="00AF42F9">
            <w:pPr>
              <w:jc w:val="right"/>
              <w:rPr>
                <w:rFonts w:cs="Arial"/>
                <w:sz w:val="18"/>
                <w:szCs w:val="18"/>
              </w:rPr>
            </w:pPr>
            <w:r>
              <w:rPr>
                <w:rFonts w:cs="Arial"/>
                <w:sz w:val="16"/>
                <w:szCs w:val="16"/>
              </w:rPr>
              <w:t>436</w:t>
            </w:r>
          </w:p>
        </w:tc>
        <w:tc>
          <w:tcPr>
            <w:tcW w:w="907" w:type="dxa"/>
            <w:noWrap/>
            <w:vAlign w:val="center"/>
          </w:tcPr>
          <w:p w14:paraId="3AAF4CB7" w14:textId="6CFA2785" w:rsidR="00AF42F9" w:rsidRPr="00D65EF3" w:rsidRDefault="00AF42F9" w:rsidP="00AF42F9">
            <w:pPr>
              <w:jc w:val="right"/>
              <w:rPr>
                <w:rFonts w:cs="Arial"/>
                <w:sz w:val="18"/>
                <w:szCs w:val="18"/>
              </w:rPr>
            </w:pPr>
            <w:r>
              <w:rPr>
                <w:rFonts w:cs="Arial"/>
                <w:sz w:val="16"/>
                <w:szCs w:val="16"/>
              </w:rPr>
              <w:t>$370</w:t>
            </w:r>
          </w:p>
        </w:tc>
        <w:tc>
          <w:tcPr>
            <w:tcW w:w="1077" w:type="dxa"/>
            <w:noWrap/>
            <w:vAlign w:val="center"/>
          </w:tcPr>
          <w:p w14:paraId="721EDB0C" w14:textId="2DB0C254" w:rsidR="00AF42F9" w:rsidRPr="00D65EF3" w:rsidRDefault="00AF42F9" w:rsidP="00AF42F9">
            <w:pPr>
              <w:jc w:val="right"/>
              <w:rPr>
                <w:rFonts w:cs="Arial"/>
                <w:sz w:val="18"/>
                <w:szCs w:val="18"/>
              </w:rPr>
            </w:pPr>
            <w:r>
              <w:rPr>
                <w:rFonts w:cs="Arial"/>
                <w:sz w:val="16"/>
                <w:szCs w:val="16"/>
              </w:rPr>
              <w:t>0.0%</w:t>
            </w:r>
          </w:p>
        </w:tc>
      </w:tr>
      <w:tr w:rsidR="00AF42F9" w:rsidRPr="00EC2601" w14:paraId="56597A7C" w14:textId="77777777" w:rsidTr="00AF42F9">
        <w:trPr>
          <w:trHeight w:val="238"/>
        </w:trPr>
        <w:tc>
          <w:tcPr>
            <w:tcW w:w="3402" w:type="dxa"/>
            <w:noWrap/>
            <w:vAlign w:val="center"/>
          </w:tcPr>
          <w:p w14:paraId="69AAA9EF" w14:textId="77777777" w:rsidR="00AF42F9" w:rsidRPr="00EC2601" w:rsidRDefault="00AF42F9" w:rsidP="00AF42F9">
            <w:pPr>
              <w:pStyle w:val="DHStableB"/>
              <w:rPr>
                <w:lang w:eastAsia="en-AU"/>
              </w:rPr>
            </w:pPr>
            <w:r w:rsidRPr="00EC2601">
              <w:rPr>
                <w:lang w:eastAsia="en-AU"/>
              </w:rPr>
              <w:t>Wyndham</w:t>
            </w:r>
          </w:p>
        </w:tc>
        <w:tc>
          <w:tcPr>
            <w:tcW w:w="907" w:type="dxa"/>
            <w:shd w:val="clear" w:color="auto" w:fill="DEE4EE"/>
            <w:noWrap/>
            <w:vAlign w:val="center"/>
          </w:tcPr>
          <w:p w14:paraId="53463367" w14:textId="3DCDAF40" w:rsidR="00AF42F9" w:rsidRPr="00D65EF3" w:rsidRDefault="00AF42F9" w:rsidP="00AF42F9">
            <w:pPr>
              <w:jc w:val="right"/>
              <w:rPr>
                <w:rFonts w:cs="Arial"/>
                <w:sz w:val="18"/>
                <w:szCs w:val="18"/>
              </w:rPr>
            </w:pPr>
            <w:r>
              <w:rPr>
                <w:rFonts w:cs="Arial"/>
                <w:sz w:val="16"/>
                <w:szCs w:val="16"/>
              </w:rPr>
              <w:t>11</w:t>
            </w:r>
          </w:p>
        </w:tc>
        <w:tc>
          <w:tcPr>
            <w:tcW w:w="907" w:type="dxa"/>
            <w:shd w:val="clear" w:color="auto" w:fill="DEE4EE"/>
            <w:noWrap/>
            <w:vAlign w:val="center"/>
          </w:tcPr>
          <w:p w14:paraId="472EE0BE" w14:textId="36EE4C34" w:rsidR="00AF42F9" w:rsidRPr="00D65EF3" w:rsidRDefault="00AF42F9" w:rsidP="00AF42F9">
            <w:pPr>
              <w:jc w:val="right"/>
              <w:rPr>
                <w:rFonts w:cs="Arial"/>
                <w:sz w:val="18"/>
                <w:szCs w:val="18"/>
              </w:rPr>
            </w:pPr>
            <w:r>
              <w:rPr>
                <w:rFonts w:cs="Arial"/>
                <w:sz w:val="16"/>
                <w:szCs w:val="16"/>
              </w:rPr>
              <w:t>$300</w:t>
            </w:r>
          </w:p>
        </w:tc>
        <w:tc>
          <w:tcPr>
            <w:tcW w:w="1077" w:type="dxa"/>
            <w:shd w:val="clear" w:color="auto" w:fill="DEE4EE"/>
            <w:noWrap/>
            <w:vAlign w:val="center"/>
          </w:tcPr>
          <w:p w14:paraId="6C70A932" w14:textId="43C0686B" w:rsidR="00AF42F9" w:rsidRPr="00D65EF3" w:rsidRDefault="00AF42F9" w:rsidP="00AF42F9">
            <w:pPr>
              <w:jc w:val="right"/>
              <w:rPr>
                <w:rFonts w:cs="Arial"/>
                <w:sz w:val="18"/>
                <w:szCs w:val="18"/>
              </w:rPr>
            </w:pPr>
            <w:r>
              <w:rPr>
                <w:rFonts w:cs="Arial"/>
                <w:sz w:val="16"/>
                <w:szCs w:val="16"/>
              </w:rPr>
              <w:t>16.3%</w:t>
            </w:r>
          </w:p>
        </w:tc>
        <w:tc>
          <w:tcPr>
            <w:tcW w:w="907" w:type="dxa"/>
            <w:noWrap/>
            <w:vAlign w:val="center"/>
          </w:tcPr>
          <w:p w14:paraId="3917CAA4" w14:textId="14C6DCE5" w:rsidR="00AF42F9" w:rsidRPr="00D65EF3" w:rsidRDefault="00AF42F9" w:rsidP="00AF42F9">
            <w:pPr>
              <w:jc w:val="right"/>
              <w:rPr>
                <w:rFonts w:cs="Arial"/>
                <w:sz w:val="18"/>
                <w:szCs w:val="18"/>
              </w:rPr>
            </w:pPr>
            <w:r>
              <w:rPr>
                <w:rFonts w:cs="Arial"/>
                <w:sz w:val="16"/>
                <w:szCs w:val="16"/>
              </w:rPr>
              <w:t>173</w:t>
            </w:r>
          </w:p>
        </w:tc>
        <w:tc>
          <w:tcPr>
            <w:tcW w:w="907" w:type="dxa"/>
            <w:noWrap/>
            <w:vAlign w:val="center"/>
          </w:tcPr>
          <w:p w14:paraId="60C5C992" w14:textId="3DA33C4A" w:rsidR="00AF42F9" w:rsidRPr="00D65EF3" w:rsidRDefault="00AF42F9" w:rsidP="00AF42F9">
            <w:pPr>
              <w:jc w:val="right"/>
              <w:rPr>
                <w:rFonts w:cs="Arial"/>
                <w:sz w:val="18"/>
                <w:szCs w:val="18"/>
              </w:rPr>
            </w:pPr>
            <w:r>
              <w:rPr>
                <w:rFonts w:cs="Arial"/>
                <w:sz w:val="16"/>
                <w:szCs w:val="16"/>
              </w:rPr>
              <w:t>$320</w:t>
            </w:r>
          </w:p>
        </w:tc>
        <w:tc>
          <w:tcPr>
            <w:tcW w:w="1077" w:type="dxa"/>
            <w:noWrap/>
            <w:vAlign w:val="center"/>
          </w:tcPr>
          <w:p w14:paraId="1ED2D7A2" w14:textId="2BFF61BE" w:rsidR="00AF42F9" w:rsidRPr="00D65EF3" w:rsidRDefault="00AF42F9" w:rsidP="00AF42F9">
            <w:pPr>
              <w:jc w:val="right"/>
              <w:rPr>
                <w:rFonts w:cs="Arial"/>
                <w:sz w:val="18"/>
                <w:szCs w:val="18"/>
              </w:rPr>
            </w:pPr>
            <w:r>
              <w:rPr>
                <w:rFonts w:cs="Arial"/>
                <w:sz w:val="16"/>
                <w:szCs w:val="16"/>
              </w:rPr>
              <w:t>3.2%</w:t>
            </w:r>
          </w:p>
        </w:tc>
        <w:tc>
          <w:tcPr>
            <w:tcW w:w="907" w:type="dxa"/>
            <w:shd w:val="clear" w:color="auto" w:fill="DEE4EE"/>
            <w:noWrap/>
            <w:vAlign w:val="center"/>
          </w:tcPr>
          <w:p w14:paraId="19A7236B" w14:textId="55A4661F" w:rsidR="00AF42F9" w:rsidRPr="00D65EF3" w:rsidRDefault="00AF42F9" w:rsidP="00AF42F9">
            <w:pPr>
              <w:jc w:val="right"/>
              <w:rPr>
                <w:rFonts w:cs="Arial"/>
                <w:sz w:val="18"/>
                <w:szCs w:val="18"/>
              </w:rPr>
            </w:pPr>
            <w:r>
              <w:rPr>
                <w:rFonts w:cs="Arial"/>
                <w:sz w:val="16"/>
                <w:szCs w:val="16"/>
              </w:rPr>
              <w:t>61</w:t>
            </w:r>
          </w:p>
        </w:tc>
        <w:tc>
          <w:tcPr>
            <w:tcW w:w="907" w:type="dxa"/>
            <w:shd w:val="clear" w:color="auto" w:fill="DEE4EE"/>
            <w:noWrap/>
            <w:vAlign w:val="center"/>
          </w:tcPr>
          <w:p w14:paraId="3C0670E0" w14:textId="3F5A7F1F" w:rsidR="00AF42F9" w:rsidRPr="00D65EF3" w:rsidRDefault="00AF42F9" w:rsidP="00AF42F9">
            <w:pPr>
              <w:jc w:val="right"/>
              <w:rPr>
                <w:rFonts w:cs="Arial"/>
                <w:sz w:val="18"/>
                <w:szCs w:val="18"/>
              </w:rPr>
            </w:pPr>
            <w:r>
              <w:rPr>
                <w:rFonts w:cs="Arial"/>
                <w:sz w:val="16"/>
                <w:szCs w:val="16"/>
              </w:rPr>
              <w:t>$330</w:t>
            </w:r>
          </w:p>
        </w:tc>
        <w:tc>
          <w:tcPr>
            <w:tcW w:w="1077" w:type="dxa"/>
            <w:shd w:val="clear" w:color="auto" w:fill="DEE4EE"/>
            <w:noWrap/>
            <w:vAlign w:val="center"/>
          </w:tcPr>
          <w:p w14:paraId="5E251345" w14:textId="54EBF596" w:rsidR="00AF42F9" w:rsidRPr="00D65EF3" w:rsidRDefault="00AF42F9" w:rsidP="00AF42F9">
            <w:pPr>
              <w:jc w:val="right"/>
              <w:rPr>
                <w:rFonts w:cs="Arial"/>
                <w:sz w:val="18"/>
                <w:szCs w:val="18"/>
              </w:rPr>
            </w:pPr>
            <w:r>
              <w:rPr>
                <w:rFonts w:cs="Arial"/>
                <w:sz w:val="16"/>
                <w:szCs w:val="16"/>
              </w:rPr>
              <w:t>6.5%</w:t>
            </w:r>
          </w:p>
        </w:tc>
        <w:tc>
          <w:tcPr>
            <w:tcW w:w="907" w:type="dxa"/>
            <w:noWrap/>
            <w:vAlign w:val="center"/>
          </w:tcPr>
          <w:p w14:paraId="4F612C5C" w14:textId="63295CED" w:rsidR="00AF42F9" w:rsidRPr="00D65EF3" w:rsidRDefault="00AF42F9" w:rsidP="00AF42F9">
            <w:pPr>
              <w:jc w:val="right"/>
              <w:rPr>
                <w:rFonts w:cs="Arial"/>
                <w:sz w:val="18"/>
                <w:szCs w:val="18"/>
              </w:rPr>
            </w:pPr>
            <w:r>
              <w:rPr>
                <w:rFonts w:cs="Arial"/>
                <w:sz w:val="16"/>
                <w:szCs w:val="16"/>
              </w:rPr>
              <w:t>728</w:t>
            </w:r>
          </w:p>
        </w:tc>
        <w:tc>
          <w:tcPr>
            <w:tcW w:w="907" w:type="dxa"/>
            <w:noWrap/>
            <w:vAlign w:val="center"/>
          </w:tcPr>
          <w:p w14:paraId="5DEFADA5" w14:textId="34F82B33" w:rsidR="00AF42F9" w:rsidRPr="00D65EF3" w:rsidRDefault="00AF42F9" w:rsidP="00AF42F9">
            <w:pPr>
              <w:jc w:val="right"/>
              <w:rPr>
                <w:rFonts w:cs="Arial"/>
                <w:sz w:val="18"/>
                <w:szCs w:val="18"/>
              </w:rPr>
            </w:pPr>
            <w:r>
              <w:rPr>
                <w:rFonts w:cs="Arial"/>
                <w:sz w:val="16"/>
                <w:szCs w:val="16"/>
              </w:rPr>
              <w:t>$360</w:t>
            </w:r>
          </w:p>
        </w:tc>
        <w:tc>
          <w:tcPr>
            <w:tcW w:w="1077" w:type="dxa"/>
            <w:noWrap/>
            <w:vAlign w:val="center"/>
          </w:tcPr>
          <w:p w14:paraId="4EE5862E" w14:textId="60FEA3A1" w:rsidR="00AF42F9" w:rsidRPr="00D65EF3" w:rsidRDefault="00AF42F9" w:rsidP="00AF42F9">
            <w:pPr>
              <w:jc w:val="right"/>
              <w:rPr>
                <w:rFonts w:cs="Arial"/>
                <w:sz w:val="18"/>
                <w:szCs w:val="18"/>
              </w:rPr>
            </w:pPr>
            <w:r>
              <w:rPr>
                <w:rFonts w:cs="Arial"/>
                <w:sz w:val="16"/>
                <w:szCs w:val="16"/>
              </w:rPr>
              <w:t>2.9%</w:t>
            </w:r>
          </w:p>
        </w:tc>
      </w:tr>
      <w:tr w:rsidR="00AF42F9" w:rsidRPr="00EC2601" w14:paraId="2873A9DB" w14:textId="77777777" w:rsidTr="00AF42F9">
        <w:trPr>
          <w:trHeight w:val="238"/>
        </w:trPr>
        <w:tc>
          <w:tcPr>
            <w:tcW w:w="3402" w:type="dxa"/>
            <w:tcBorders>
              <w:bottom w:val="single" w:sz="2" w:space="0" w:color="9DAECB"/>
            </w:tcBorders>
            <w:noWrap/>
            <w:vAlign w:val="center"/>
          </w:tcPr>
          <w:p w14:paraId="41BCD6D7" w14:textId="77777777" w:rsidR="00AF42F9" w:rsidRPr="00EC2601" w:rsidRDefault="00AF42F9" w:rsidP="00AF42F9">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108E222F" w:rsidR="00AF42F9" w:rsidRPr="00D65EF3" w:rsidRDefault="00AF42F9" w:rsidP="00AF42F9">
            <w:pPr>
              <w:jc w:val="right"/>
              <w:rPr>
                <w:rFonts w:cs="Arial"/>
                <w:sz w:val="18"/>
                <w:szCs w:val="18"/>
              </w:rPr>
            </w:pPr>
            <w:r>
              <w:rPr>
                <w:rFonts w:cs="Arial"/>
                <w:sz w:val="16"/>
                <w:szCs w:val="16"/>
              </w:rPr>
              <w:t>633</w:t>
            </w:r>
          </w:p>
        </w:tc>
        <w:tc>
          <w:tcPr>
            <w:tcW w:w="907" w:type="dxa"/>
            <w:tcBorders>
              <w:bottom w:val="single" w:sz="2" w:space="0" w:color="9DAECB"/>
            </w:tcBorders>
            <w:shd w:val="clear" w:color="auto" w:fill="DEE4EE"/>
            <w:noWrap/>
            <w:vAlign w:val="center"/>
          </w:tcPr>
          <w:p w14:paraId="5C63C811" w14:textId="2E2E9422" w:rsidR="00AF42F9" w:rsidRPr="00D65EF3" w:rsidRDefault="00AF42F9" w:rsidP="00AF42F9">
            <w:pPr>
              <w:jc w:val="right"/>
              <w:rPr>
                <w:rFonts w:cs="Arial"/>
                <w:sz w:val="18"/>
                <w:szCs w:val="18"/>
              </w:rPr>
            </w:pPr>
            <w:r>
              <w:rPr>
                <w:rFonts w:cs="Arial"/>
                <w:sz w:val="16"/>
                <w:szCs w:val="16"/>
              </w:rPr>
              <w:t>$400</w:t>
            </w:r>
          </w:p>
        </w:tc>
        <w:tc>
          <w:tcPr>
            <w:tcW w:w="1077" w:type="dxa"/>
            <w:tcBorders>
              <w:bottom w:val="single" w:sz="2" w:space="0" w:color="9DAECB"/>
            </w:tcBorders>
            <w:shd w:val="clear" w:color="auto" w:fill="DEE4EE"/>
            <w:noWrap/>
            <w:vAlign w:val="center"/>
          </w:tcPr>
          <w:p w14:paraId="7AFF2371" w14:textId="2CD4020B" w:rsidR="00AF42F9" w:rsidRPr="00D65EF3" w:rsidRDefault="00AF42F9" w:rsidP="00AF42F9">
            <w:pPr>
              <w:jc w:val="right"/>
              <w:rPr>
                <w:rFonts w:cs="Arial"/>
                <w:sz w:val="18"/>
                <w:szCs w:val="18"/>
              </w:rPr>
            </w:pPr>
            <w:r>
              <w:rPr>
                <w:rFonts w:cs="Arial"/>
                <w:sz w:val="16"/>
                <w:szCs w:val="16"/>
              </w:rPr>
              <w:t>0.0%</w:t>
            </w:r>
          </w:p>
        </w:tc>
        <w:tc>
          <w:tcPr>
            <w:tcW w:w="907" w:type="dxa"/>
            <w:tcBorders>
              <w:bottom w:val="single" w:sz="2" w:space="0" w:color="9DAECB"/>
            </w:tcBorders>
            <w:noWrap/>
            <w:vAlign w:val="center"/>
          </w:tcPr>
          <w:p w14:paraId="28FF9C24" w14:textId="49383B13" w:rsidR="00AF42F9" w:rsidRPr="00D65EF3" w:rsidRDefault="00AF42F9" w:rsidP="00AF42F9">
            <w:pPr>
              <w:jc w:val="right"/>
              <w:rPr>
                <w:rFonts w:cs="Arial"/>
                <w:sz w:val="18"/>
                <w:szCs w:val="18"/>
              </w:rPr>
            </w:pPr>
            <w:r>
              <w:rPr>
                <w:rFonts w:cs="Arial"/>
                <w:sz w:val="16"/>
                <w:szCs w:val="16"/>
              </w:rPr>
              <w:t>688</w:t>
            </w:r>
          </w:p>
        </w:tc>
        <w:tc>
          <w:tcPr>
            <w:tcW w:w="907" w:type="dxa"/>
            <w:tcBorders>
              <w:bottom w:val="single" w:sz="2" w:space="0" w:color="9DAECB"/>
            </w:tcBorders>
            <w:noWrap/>
            <w:vAlign w:val="center"/>
          </w:tcPr>
          <w:p w14:paraId="7115CEBE" w14:textId="48B69670" w:rsidR="00AF42F9" w:rsidRPr="00D65EF3" w:rsidRDefault="00AF42F9" w:rsidP="00AF42F9">
            <w:pPr>
              <w:jc w:val="right"/>
              <w:rPr>
                <w:rFonts w:cs="Arial"/>
                <w:sz w:val="18"/>
                <w:szCs w:val="18"/>
              </w:rPr>
            </w:pPr>
            <w:r>
              <w:rPr>
                <w:rFonts w:cs="Arial"/>
                <w:sz w:val="16"/>
                <w:szCs w:val="16"/>
              </w:rPr>
              <w:t>$550</w:t>
            </w:r>
          </w:p>
        </w:tc>
        <w:tc>
          <w:tcPr>
            <w:tcW w:w="1077" w:type="dxa"/>
            <w:tcBorders>
              <w:bottom w:val="single" w:sz="2" w:space="0" w:color="9DAECB"/>
            </w:tcBorders>
            <w:noWrap/>
            <w:vAlign w:val="center"/>
          </w:tcPr>
          <w:p w14:paraId="6CA93BAB" w14:textId="2A639D33" w:rsidR="00AF42F9" w:rsidRPr="00D65EF3" w:rsidRDefault="00AF42F9" w:rsidP="00AF42F9">
            <w:pPr>
              <w:jc w:val="right"/>
              <w:rPr>
                <w:rFonts w:cs="Arial"/>
                <w:sz w:val="18"/>
                <w:szCs w:val="18"/>
              </w:rPr>
            </w:pPr>
            <w:r>
              <w:rPr>
                <w:rFonts w:cs="Arial"/>
                <w:sz w:val="16"/>
                <w:szCs w:val="16"/>
              </w:rPr>
              <w:t>3.8%</w:t>
            </w:r>
          </w:p>
        </w:tc>
        <w:tc>
          <w:tcPr>
            <w:tcW w:w="907" w:type="dxa"/>
            <w:tcBorders>
              <w:bottom w:val="single" w:sz="2" w:space="0" w:color="9DAECB"/>
            </w:tcBorders>
            <w:shd w:val="clear" w:color="auto" w:fill="DEE4EE"/>
            <w:noWrap/>
            <w:vAlign w:val="center"/>
          </w:tcPr>
          <w:p w14:paraId="3362F7A6" w14:textId="3817331E" w:rsidR="00AF42F9" w:rsidRPr="00D65EF3" w:rsidRDefault="00AF42F9" w:rsidP="00AF42F9">
            <w:pPr>
              <w:jc w:val="right"/>
              <w:rPr>
                <w:rFonts w:cs="Arial"/>
                <w:sz w:val="18"/>
                <w:szCs w:val="18"/>
              </w:rPr>
            </w:pPr>
            <w:r>
              <w:rPr>
                <w:rFonts w:cs="Arial"/>
                <w:sz w:val="16"/>
                <w:szCs w:val="16"/>
              </w:rPr>
              <w:t>191</w:t>
            </w:r>
          </w:p>
        </w:tc>
        <w:tc>
          <w:tcPr>
            <w:tcW w:w="907" w:type="dxa"/>
            <w:tcBorders>
              <w:bottom w:val="single" w:sz="2" w:space="0" w:color="9DAECB"/>
            </w:tcBorders>
            <w:shd w:val="clear" w:color="auto" w:fill="DEE4EE"/>
            <w:noWrap/>
            <w:vAlign w:val="center"/>
          </w:tcPr>
          <w:p w14:paraId="76C35DC3" w14:textId="3CF0D57C" w:rsidR="00AF42F9" w:rsidRPr="00D65EF3" w:rsidRDefault="00AF42F9" w:rsidP="00AF42F9">
            <w:pPr>
              <w:jc w:val="right"/>
              <w:rPr>
                <w:rFonts w:cs="Arial"/>
                <w:sz w:val="18"/>
                <w:szCs w:val="18"/>
              </w:rPr>
            </w:pPr>
            <w:r>
              <w:rPr>
                <w:rFonts w:cs="Arial"/>
                <w:sz w:val="16"/>
                <w:szCs w:val="16"/>
              </w:rPr>
              <w:t>$620</w:t>
            </w:r>
          </w:p>
        </w:tc>
        <w:tc>
          <w:tcPr>
            <w:tcW w:w="1077" w:type="dxa"/>
            <w:tcBorders>
              <w:bottom w:val="single" w:sz="2" w:space="0" w:color="9DAECB"/>
            </w:tcBorders>
            <w:shd w:val="clear" w:color="auto" w:fill="DEE4EE"/>
            <w:noWrap/>
            <w:vAlign w:val="center"/>
          </w:tcPr>
          <w:p w14:paraId="3FF10677" w14:textId="32377E46" w:rsidR="00AF42F9" w:rsidRPr="00D65EF3" w:rsidRDefault="00AF42F9" w:rsidP="00AF42F9">
            <w:pPr>
              <w:jc w:val="right"/>
              <w:rPr>
                <w:rFonts w:cs="Arial"/>
                <w:sz w:val="18"/>
                <w:szCs w:val="18"/>
              </w:rPr>
            </w:pPr>
            <w:r>
              <w:rPr>
                <w:rFonts w:cs="Arial"/>
                <w:sz w:val="16"/>
                <w:szCs w:val="16"/>
              </w:rPr>
              <w:t>1.6%</w:t>
            </w:r>
          </w:p>
        </w:tc>
        <w:tc>
          <w:tcPr>
            <w:tcW w:w="907" w:type="dxa"/>
            <w:tcBorders>
              <w:bottom w:val="single" w:sz="2" w:space="0" w:color="9DAECB"/>
            </w:tcBorders>
            <w:noWrap/>
            <w:vAlign w:val="center"/>
          </w:tcPr>
          <w:p w14:paraId="1C91CA31" w14:textId="50E5B3CF" w:rsidR="00AF42F9" w:rsidRPr="00D65EF3" w:rsidRDefault="00AF42F9" w:rsidP="00AF42F9">
            <w:pPr>
              <w:jc w:val="right"/>
              <w:rPr>
                <w:rFonts w:cs="Arial"/>
                <w:sz w:val="18"/>
                <w:szCs w:val="18"/>
              </w:rPr>
            </w:pPr>
            <w:r>
              <w:rPr>
                <w:rFonts w:cs="Arial"/>
                <w:sz w:val="16"/>
                <w:szCs w:val="16"/>
              </w:rPr>
              <w:t>175</w:t>
            </w:r>
          </w:p>
        </w:tc>
        <w:tc>
          <w:tcPr>
            <w:tcW w:w="907" w:type="dxa"/>
            <w:tcBorders>
              <w:bottom w:val="single" w:sz="2" w:space="0" w:color="9DAECB"/>
            </w:tcBorders>
            <w:noWrap/>
            <w:vAlign w:val="center"/>
          </w:tcPr>
          <w:p w14:paraId="20066DCE" w14:textId="21E9B2B5" w:rsidR="00AF42F9" w:rsidRPr="00D65EF3" w:rsidRDefault="00AF42F9" w:rsidP="00AF42F9">
            <w:pPr>
              <w:jc w:val="right"/>
              <w:rPr>
                <w:rFonts w:cs="Arial"/>
                <w:sz w:val="18"/>
                <w:szCs w:val="18"/>
              </w:rPr>
            </w:pPr>
            <w:r>
              <w:rPr>
                <w:rFonts w:cs="Arial"/>
                <w:sz w:val="16"/>
                <w:szCs w:val="16"/>
              </w:rPr>
              <w:t>$800</w:t>
            </w:r>
          </w:p>
        </w:tc>
        <w:tc>
          <w:tcPr>
            <w:tcW w:w="1077" w:type="dxa"/>
            <w:tcBorders>
              <w:bottom w:val="single" w:sz="2" w:space="0" w:color="9DAECB"/>
            </w:tcBorders>
            <w:noWrap/>
            <w:vAlign w:val="center"/>
          </w:tcPr>
          <w:p w14:paraId="31AF2D90" w14:textId="595B8B61" w:rsidR="00AF42F9" w:rsidRPr="00D65EF3" w:rsidRDefault="00AF42F9" w:rsidP="00AF42F9">
            <w:pPr>
              <w:jc w:val="right"/>
              <w:rPr>
                <w:rFonts w:cs="Arial"/>
                <w:sz w:val="18"/>
                <w:szCs w:val="18"/>
              </w:rPr>
            </w:pPr>
            <w:r>
              <w:rPr>
                <w:rFonts w:cs="Arial"/>
                <w:sz w:val="16"/>
                <w:szCs w:val="16"/>
              </w:rPr>
              <w:t>0.6%</w:t>
            </w:r>
          </w:p>
        </w:tc>
      </w:tr>
      <w:tr w:rsidR="00AF42F9" w:rsidRPr="00BC4D20" w14:paraId="551F7234" w14:textId="77777777" w:rsidTr="00AF42F9">
        <w:trPr>
          <w:trHeight w:val="340"/>
        </w:trPr>
        <w:tc>
          <w:tcPr>
            <w:tcW w:w="3402" w:type="dxa"/>
            <w:tcBorders>
              <w:top w:val="single" w:sz="2" w:space="0" w:color="9DAECB"/>
              <w:bottom w:val="single" w:sz="12" w:space="0" w:color="9DAECB"/>
            </w:tcBorders>
            <w:noWrap/>
            <w:vAlign w:val="center"/>
          </w:tcPr>
          <w:p w14:paraId="78480767" w14:textId="77777777" w:rsidR="00AF42F9" w:rsidRPr="00BC4D20" w:rsidRDefault="00AF42F9" w:rsidP="00AF42F9">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6D2FEE91" w:rsidR="00AF42F9" w:rsidRPr="00AF42F9" w:rsidRDefault="00AF42F9" w:rsidP="00AF42F9">
            <w:pPr>
              <w:jc w:val="right"/>
              <w:rPr>
                <w:rFonts w:cs="Arial"/>
                <w:b/>
                <w:bCs/>
                <w:i/>
                <w:sz w:val="16"/>
                <w:szCs w:val="16"/>
              </w:rPr>
            </w:pPr>
            <w:r w:rsidRPr="00AF42F9">
              <w:rPr>
                <w:rFonts w:cs="Arial"/>
                <w:b/>
                <w:bCs/>
                <w:i/>
                <w:sz w:val="16"/>
                <w:szCs w:val="16"/>
              </w:rPr>
              <w:t>6,159</w:t>
            </w:r>
          </w:p>
        </w:tc>
        <w:tc>
          <w:tcPr>
            <w:tcW w:w="907" w:type="dxa"/>
            <w:tcBorders>
              <w:top w:val="single" w:sz="2" w:space="0" w:color="9DAECB"/>
              <w:bottom w:val="single" w:sz="12" w:space="0" w:color="9DAECB"/>
            </w:tcBorders>
            <w:shd w:val="clear" w:color="auto" w:fill="DEE4EE"/>
            <w:noWrap/>
            <w:vAlign w:val="center"/>
          </w:tcPr>
          <w:p w14:paraId="039D183C" w14:textId="4B8C92D5" w:rsidR="00AF42F9" w:rsidRPr="00AF42F9" w:rsidRDefault="00AF42F9" w:rsidP="00AF42F9">
            <w:pPr>
              <w:jc w:val="right"/>
              <w:rPr>
                <w:rFonts w:cs="Arial"/>
                <w:b/>
                <w:bCs/>
                <w:i/>
                <w:sz w:val="16"/>
                <w:szCs w:val="16"/>
              </w:rPr>
            </w:pPr>
            <w:r w:rsidRPr="00AF42F9">
              <w:rPr>
                <w:rFonts w:cs="Arial"/>
                <w:b/>
                <w:bCs/>
                <w:i/>
                <w:sz w:val="16"/>
                <w:szCs w:val="16"/>
              </w:rPr>
              <w:t>$394</w:t>
            </w:r>
          </w:p>
        </w:tc>
        <w:tc>
          <w:tcPr>
            <w:tcW w:w="1077" w:type="dxa"/>
            <w:tcBorders>
              <w:top w:val="single" w:sz="2" w:space="0" w:color="9DAECB"/>
              <w:bottom w:val="single" w:sz="12" w:space="0" w:color="9DAECB"/>
            </w:tcBorders>
            <w:shd w:val="clear" w:color="auto" w:fill="DEE4EE"/>
            <w:noWrap/>
            <w:vAlign w:val="center"/>
          </w:tcPr>
          <w:p w14:paraId="3CB76514" w14:textId="2809FA25" w:rsidR="00AF42F9" w:rsidRPr="00AF42F9" w:rsidRDefault="00AF42F9" w:rsidP="00AF42F9">
            <w:pPr>
              <w:jc w:val="right"/>
              <w:rPr>
                <w:rFonts w:cs="Arial"/>
                <w:b/>
                <w:bCs/>
                <w:i/>
                <w:sz w:val="16"/>
                <w:szCs w:val="16"/>
              </w:rPr>
            </w:pPr>
            <w:r w:rsidRPr="00AF42F9">
              <w:rPr>
                <w:rFonts w:cs="Arial"/>
                <w:b/>
                <w:bCs/>
                <w:i/>
                <w:sz w:val="16"/>
                <w:szCs w:val="16"/>
              </w:rPr>
              <w:t>1.0%</w:t>
            </w:r>
          </w:p>
        </w:tc>
        <w:tc>
          <w:tcPr>
            <w:tcW w:w="907" w:type="dxa"/>
            <w:tcBorders>
              <w:top w:val="single" w:sz="2" w:space="0" w:color="9DAECB"/>
              <w:bottom w:val="single" w:sz="12" w:space="0" w:color="9DAECB"/>
            </w:tcBorders>
            <w:noWrap/>
            <w:vAlign w:val="center"/>
          </w:tcPr>
          <w:p w14:paraId="62AD7B58" w14:textId="7D14EEE1" w:rsidR="00AF42F9" w:rsidRPr="00AF42F9" w:rsidRDefault="00AF42F9" w:rsidP="00AF42F9">
            <w:pPr>
              <w:jc w:val="right"/>
              <w:rPr>
                <w:rFonts w:cs="Arial"/>
                <w:b/>
                <w:bCs/>
                <w:i/>
                <w:sz w:val="16"/>
                <w:szCs w:val="16"/>
              </w:rPr>
            </w:pPr>
            <w:r w:rsidRPr="00AF42F9">
              <w:rPr>
                <w:rFonts w:cs="Arial"/>
                <w:b/>
                <w:bCs/>
                <w:i/>
                <w:sz w:val="16"/>
                <w:szCs w:val="16"/>
              </w:rPr>
              <w:t>7,902</w:t>
            </w:r>
          </w:p>
        </w:tc>
        <w:tc>
          <w:tcPr>
            <w:tcW w:w="907" w:type="dxa"/>
            <w:tcBorders>
              <w:top w:val="single" w:sz="2" w:space="0" w:color="9DAECB"/>
              <w:bottom w:val="single" w:sz="12" w:space="0" w:color="9DAECB"/>
            </w:tcBorders>
            <w:noWrap/>
            <w:vAlign w:val="center"/>
          </w:tcPr>
          <w:p w14:paraId="3461B8F5" w14:textId="254A4A5E" w:rsidR="00AF42F9" w:rsidRPr="00AF42F9" w:rsidRDefault="00AF42F9" w:rsidP="00AF42F9">
            <w:pPr>
              <w:jc w:val="right"/>
              <w:rPr>
                <w:rFonts w:cs="Arial"/>
                <w:b/>
                <w:bCs/>
                <w:i/>
                <w:sz w:val="16"/>
                <w:szCs w:val="16"/>
              </w:rPr>
            </w:pPr>
            <w:r w:rsidRPr="00AF42F9">
              <w:rPr>
                <w:rFonts w:cs="Arial"/>
                <w:b/>
                <w:bCs/>
                <w:i/>
                <w:sz w:val="16"/>
                <w:szCs w:val="16"/>
              </w:rPr>
              <w:t>$490</w:t>
            </w:r>
          </w:p>
        </w:tc>
        <w:tc>
          <w:tcPr>
            <w:tcW w:w="1077" w:type="dxa"/>
            <w:tcBorders>
              <w:top w:val="single" w:sz="2" w:space="0" w:color="9DAECB"/>
              <w:bottom w:val="single" w:sz="12" w:space="0" w:color="9DAECB"/>
            </w:tcBorders>
            <w:noWrap/>
            <w:vAlign w:val="center"/>
          </w:tcPr>
          <w:p w14:paraId="24016E9D" w14:textId="48C7CFF4" w:rsidR="00AF42F9" w:rsidRPr="00AF42F9" w:rsidRDefault="00AF42F9" w:rsidP="00AF42F9">
            <w:pPr>
              <w:jc w:val="right"/>
              <w:rPr>
                <w:rFonts w:cs="Arial"/>
                <w:b/>
                <w:bCs/>
                <w:i/>
                <w:sz w:val="16"/>
                <w:szCs w:val="16"/>
              </w:rPr>
            </w:pPr>
            <w:r w:rsidRPr="00AF42F9">
              <w:rPr>
                <w:rFonts w:cs="Arial"/>
                <w:b/>
                <w:bCs/>
                <w:i/>
                <w:sz w:val="16"/>
                <w:szCs w:val="16"/>
              </w:rPr>
              <w:t>5.4%</w:t>
            </w:r>
          </w:p>
        </w:tc>
        <w:tc>
          <w:tcPr>
            <w:tcW w:w="907" w:type="dxa"/>
            <w:tcBorders>
              <w:top w:val="single" w:sz="2" w:space="0" w:color="9DAECB"/>
              <w:bottom w:val="single" w:sz="12" w:space="0" w:color="9DAECB"/>
            </w:tcBorders>
            <w:shd w:val="clear" w:color="auto" w:fill="DEE4EE"/>
            <w:noWrap/>
            <w:vAlign w:val="center"/>
          </w:tcPr>
          <w:p w14:paraId="65FD4E2E" w14:textId="7A84104B" w:rsidR="00AF42F9" w:rsidRPr="00AF42F9" w:rsidRDefault="00AF42F9" w:rsidP="00AF42F9">
            <w:pPr>
              <w:jc w:val="right"/>
              <w:rPr>
                <w:rFonts w:cs="Arial"/>
                <w:b/>
                <w:bCs/>
                <w:i/>
                <w:sz w:val="16"/>
                <w:szCs w:val="16"/>
              </w:rPr>
            </w:pPr>
            <w:r w:rsidRPr="00AF42F9">
              <w:rPr>
                <w:rFonts w:cs="Arial"/>
                <w:b/>
                <w:bCs/>
                <w:i/>
                <w:sz w:val="16"/>
                <w:szCs w:val="16"/>
              </w:rPr>
              <w:t>1,316</w:t>
            </w:r>
          </w:p>
        </w:tc>
        <w:tc>
          <w:tcPr>
            <w:tcW w:w="907" w:type="dxa"/>
            <w:tcBorders>
              <w:top w:val="single" w:sz="2" w:space="0" w:color="9DAECB"/>
              <w:bottom w:val="single" w:sz="12" w:space="0" w:color="9DAECB"/>
            </w:tcBorders>
            <w:shd w:val="clear" w:color="auto" w:fill="DEE4EE"/>
            <w:noWrap/>
            <w:vAlign w:val="center"/>
          </w:tcPr>
          <w:p w14:paraId="41AD300D" w14:textId="2CABCFD6" w:rsidR="00AF42F9" w:rsidRPr="00AF42F9" w:rsidRDefault="00AF42F9" w:rsidP="00AF42F9">
            <w:pPr>
              <w:jc w:val="right"/>
              <w:rPr>
                <w:rFonts w:cs="Arial"/>
                <w:b/>
                <w:bCs/>
                <w:i/>
                <w:sz w:val="16"/>
                <w:szCs w:val="16"/>
              </w:rPr>
            </w:pPr>
            <w:r w:rsidRPr="00AF42F9">
              <w:rPr>
                <w:rFonts w:cs="Arial"/>
                <w:b/>
                <w:bCs/>
                <w:i/>
                <w:sz w:val="16"/>
                <w:szCs w:val="16"/>
              </w:rPr>
              <w:t>$450</w:t>
            </w:r>
          </w:p>
        </w:tc>
        <w:tc>
          <w:tcPr>
            <w:tcW w:w="1077" w:type="dxa"/>
            <w:tcBorders>
              <w:top w:val="single" w:sz="2" w:space="0" w:color="9DAECB"/>
              <w:bottom w:val="single" w:sz="12" w:space="0" w:color="9DAECB"/>
            </w:tcBorders>
            <w:shd w:val="clear" w:color="auto" w:fill="DEE4EE"/>
            <w:noWrap/>
            <w:vAlign w:val="center"/>
          </w:tcPr>
          <w:p w14:paraId="2C19276F" w14:textId="00823224" w:rsidR="00AF42F9" w:rsidRPr="00AF42F9" w:rsidRDefault="00AF42F9" w:rsidP="00AF42F9">
            <w:pPr>
              <w:jc w:val="right"/>
              <w:rPr>
                <w:rFonts w:cs="Arial"/>
                <w:b/>
                <w:bCs/>
                <w:i/>
                <w:sz w:val="16"/>
                <w:szCs w:val="16"/>
              </w:rPr>
            </w:pPr>
            <w:r w:rsidRPr="00AF42F9">
              <w:rPr>
                <w:rFonts w:cs="Arial"/>
                <w:b/>
                <w:bCs/>
                <w:i/>
                <w:sz w:val="16"/>
                <w:szCs w:val="16"/>
              </w:rPr>
              <w:t>0.0%</w:t>
            </w:r>
          </w:p>
        </w:tc>
        <w:tc>
          <w:tcPr>
            <w:tcW w:w="907" w:type="dxa"/>
            <w:tcBorders>
              <w:top w:val="single" w:sz="2" w:space="0" w:color="9DAECB"/>
              <w:bottom w:val="single" w:sz="12" w:space="0" w:color="9DAECB"/>
            </w:tcBorders>
            <w:noWrap/>
            <w:vAlign w:val="center"/>
          </w:tcPr>
          <w:p w14:paraId="5C0A9674" w14:textId="74DAE293" w:rsidR="00AF42F9" w:rsidRPr="00AF42F9" w:rsidRDefault="00AF42F9" w:rsidP="00AF42F9">
            <w:pPr>
              <w:jc w:val="right"/>
              <w:rPr>
                <w:rFonts w:cs="Arial"/>
                <w:b/>
                <w:bCs/>
                <w:i/>
                <w:sz w:val="16"/>
                <w:szCs w:val="16"/>
              </w:rPr>
            </w:pPr>
            <w:r w:rsidRPr="00AF42F9">
              <w:rPr>
                <w:rFonts w:cs="Arial"/>
                <w:b/>
                <w:bCs/>
                <w:i/>
                <w:sz w:val="16"/>
                <w:szCs w:val="16"/>
              </w:rPr>
              <w:t>4,611</w:t>
            </w:r>
          </w:p>
        </w:tc>
        <w:tc>
          <w:tcPr>
            <w:tcW w:w="907" w:type="dxa"/>
            <w:tcBorders>
              <w:top w:val="single" w:sz="2" w:space="0" w:color="9DAECB"/>
              <w:bottom w:val="single" w:sz="12" w:space="0" w:color="9DAECB"/>
            </w:tcBorders>
            <w:noWrap/>
            <w:vAlign w:val="center"/>
          </w:tcPr>
          <w:p w14:paraId="1D3AC4C6" w14:textId="1D571EB8" w:rsidR="00AF42F9" w:rsidRPr="00AF42F9" w:rsidRDefault="00AF42F9" w:rsidP="00AF42F9">
            <w:pPr>
              <w:jc w:val="right"/>
              <w:rPr>
                <w:rFonts w:cs="Arial"/>
                <w:b/>
                <w:bCs/>
                <w:i/>
                <w:sz w:val="16"/>
                <w:szCs w:val="16"/>
              </w:rPr>
            </w:pPr>
            <w:r w:rsidRPr="00AF42F9">
              <w:rPr>
                <w:rFonts w:cs="Arial"/>
                <w:b/>
                <w:bCs/>
                <w:i/>
                <w:sz w:val="16"/>
                <w:szCs w:val="16"/>
              </w:rPr>
              <w:t>$390</w:t>
            </w:r>
          </w:p>
        </w:tc>
        <w:tc>
          <w:tcPr>
            <w:tcW w:w="1077" w:type="dxa"/>
            <w:tcBorders>
              <w:top w:val="single" w:sz="2" w:space="0" w:color="9DAECB"/>
              <w:bottom w:val="single" w:sz="12" w:space="0" w:color="9DAECB"/>
            </w:tcBorders>
            <w:noWrap/>
            <w:vAlign w:val="center"/>
          </w:tcPr>
          <w:p w14:paraId="729B913B" w14:textId="31ECDD78" w:rsidR="00AF42F9" w:rsidRPr="00AF42F9" w:rsidRDefault="00AF42F9" w:rsidP="00AF42F9">
            <w:pPr>
              <w:jc w:val="right"/>
              <w:rPr>
                <w:rFonts w:cs="Arial"/>
                <w:b/>
                <w:bCs/>
                <w:i/>
                <w:sz w:val="16"/>
                <w:szCs w:val="16"/>
              </w:rPr>
            </w:pPr>
            <w:r w:rsidRPr="00AF42F9">
              <w:rPr>
                <w:rFonts w:cs="Arial"/>
                <w:b/>
                <w:bCs/>
                <w:i/>
                <w:sz w:val="16"/>
                <w:szCs w:val="16"/>
              </w:rPr>
              <w:t>2.6%</w:t>
            </w:r>
          </w:p>
        </w:tc>
      </w:tr>
      <w:tr w:rsidR="00AF42F9" w:rsidRPr="00EC2601" w14:paraId="7D7466F4" w14:textId="77777777" w:rsidTr="00AF42F9">
        <w:trPr>
          <w:trHeight w:val="238"/>
        </w:trPr>
        <w:tc>
          <w:tcPr>
            <w:tcW w:w="3402" w:type="dxa"/>
            <w:tcBorders>
              <w:top w:val="single" w:sz="12" w:space="0" w:color="9DAECB"/>
            </w:tcBorders>
            <w:noWrap/>
            <w:vAlign w:val="center"/>
          </w:tcPr>
          <w:p w14:paraId="326D12C7" w14:textId="77777777" w:rsidR="00AF42F9" w:rsidRPr="00EC2601" w:rsidRDefault="00AF42F9" w:rsidP="00AF42F9">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6C2721FB" w:rsidR="00AF42F9" w:rsidRPr="00D65EF3" w:rsidRDefault="00AF42F9" w:rsidP="00AF42F9">
            <w:pPr>
              <w:jc w:val="right"/>
              <w:rPr>
                <w:rFonts w:cs="Arial"/>
                <w:sz w:val="18"/>
                <w:szCs w:val="18"/>
              </w:rPr>
            </w:pPr>
            <w:r>
              <w:rPr>
                <w:rFonts w:cs="Arial"/>
                <w:sz w:val="16"/>
                <w:szCs w:val="16"/>
              </w:rPr>
              <w:t>720</w:t>
            </w:r>
          </w:p>
        </w:tc>
        <w:tc>
          <w:tcPr>
            <w:tcW w:w="907" w:type="dxa"/>
            <w:tcBorders>
              <w:top w:val="single" w:sz="12" w:space="0" w:color="9DAECB"/>
            </w:tcBorders>
            <w:shd w:val="clear" w:color="auto" w:fill="DEE4EE"/>
            <w:noWrap/>
            <w:vAlign w:val="center"/>
          </w:tcPr>
          <w:p w14:paraId="58B482CB" w14:textId="6C1C42B5" w:rsidR="00AF42F9" w:rsidRPr="00D65EF3" w:rsidRDefault="00AF42F9" w:rsidP="00AF42F9">
            <w:pPr>
              <w:jc w:val="right"/>
              <w:rPr>
                <w:rFonts w:cs="Arial"/>
                <w:sz w:val="18"/>
                <w:szCs w:val="18"/>
              </w:rPr>
            </w:pPr>
            <w:r>
              <w:rPr>
                <w:rFonts w:cs="Arial"/>
                <w:sz w:val="16"/>
                <w:szCs w:val="16"/>
              </w:rPr>
              <w:t>$320</w:t>
            </w:r>
          </w:p>
        </w:tc>
        <w:tc>
          <w:tcPr>
            <w:tcW w:w="1077" w:type="dxa"/>
            <w:tcBorders>
              <w:top w:val="single" w:sz="12" w:space="0" w:color="9DAECB"/>
            </w:tcBorders>
            <w:shd w:val="clear" w:color="auto" w:fill="DEE4EE"/>
            <w:noWrap/>
            <w:vAlign w:val="center"/>
          </w:tcPr>
          <w:p w14:paraId="200A8834" w14:textId="68ECCD79" w:rsidR="00AF42F9" w:rsidRPr="00D65EF3" w:rsidRDefault="00AF42F9" w:rsidP="00AF42F9">
            <w:pPr>
              <w:jc w:val="right"/>
              <w:rPr>
                <w:rFonts w:cs="Arial"/>
                <w:sz w:val="18"/>
                <w:szCs w:val="18"/>
              </w:rPr>
            </w:pPr>
            <w:r>
              <w:rPr>
                <w:rFonts w:cs="Arial"/>
                <w:sz w:val="16"/>
                <w:szCs w:val="16"/>
              </w:rPr>
              <w:t>3.2%</w:t>
            </w:r>
          </w:p>
        </w:tc>
        <w:tc>
          <w:tcPr>
            <w:tcW w:w="907" w:type="dxa"/>
            <w:tcBorders>
              <w:top w:val="single" w:sz="12" w:space="0" w:color="9DAECB"/>
            </w:tcBorders>
            <w:noWrap/>
            <w:vAlign w:val="center"/>
          </w:tcPr>
          <w:p w14:paraId="4F18004A" w14:textId="38F710A2" w:rsidR="00AF42F9" w:rsidRPr="00D65EF3" w:rsidRDefault="00AF42F9" w:rsidP="00AF42F9">
            <w:pPr>
              <w:jc w:val="right"/>
              <w:rPr>
                <w:rFonts w:cs="Arial"/>
                <w:sz w:val="18"/>
                <w:szCs w:val="18"/>
              </w:rPr>
            </w:pPr>
            <w:r>
              <w:rPr>
                <w:rFonts w:cs="Arial"/>
                <w:sz w:val="16"/>
                <w:szCs w:val="16"/>
              </w:rPr>
              <w:t>875</w:t>
            </w:r>
          </w:p>
        </w:tc>
        <w:tc>
          <w:tcPr>
            <w:tcW w:w="907" w:type="dxa"/>
            <w:tcBorders>
              <w:top w:val="single" w:sz="12" w:space="0" w:color="9DAECB"/>
            </w:tcBorders>
            <w:noWrap/>
            <w:vAlign w:val="center"/>
          </w:tcPr>
          <w:p w14:paraId="66D00912" w14:textId="09CDF7E2" w:rsidR="00AF42F9" w:rsidRPr="00D65EF3" w:rsidRDefault="00AF42F9" w:rsidP="00AF42F9">
            <w:pPr>
              <w:jc w:val="right"/>
              <w:rPr>
                <w:rFonts w:cs="Arial"/>
                <w:sz w:val="18"/>
                <w:szCs w:val="18"/>
              </w:rPr>
            </w:pPr>
            <w:r>
              <w:rPr>
                <w:rFonts w:cs="Arial"/>
                <w:sz w:val="16"/>
                <w:szCs w:val="16"/>
              </w:rPr>
              <w:t>$450</w:t>
            </w:r>
          </w:p>
        </w:tc>
        <w:tc>
          <w:tcPr>
            <w:tcW w:w="1077" w:type="dxa"/>
            <w:tcBorders>
              <w:top w:val="single" w:sz="12" w:space="0" w:color="9DAECB"/>
            </w:tcBorders>
            <w:noWrap/>
            <w:vAlign w:val="center"/>
          </w:tcPr>
          <w:p w14:paraId="55F8F0D9" w14:textId="70D08DFC" w:rsidR="00AF42F9" w:rsidRPr="00D65EF3" w:rsidRDefault="00AF42F9" w:rsidP="00AF42F9">
            <w:pPr>
              <w:jc w:val="right"/>
              <w:rPr>
                <w:rFonts w:cs="Arial"/>
                <w:sz w:val="18"/>
                <w:szCs w:val="18"/>
              </w:rPr>
            </w:pPr>
            <w:r>
              <w:rPr>
                <w:rFonts w:cs="Arial"/>
                <w:sz w:val="16"/>
                <w:szCs w:val="16"/>
              </w:rPr>
              <w:t>2.3%</w:t>
            </w:r>
          </w:p>
        </w:tc>
        <w:tc>
          <w:tcPr>
            <w:tcW w:w="907" w:type="dxa"/>
            <w:tcBorders>
              <w:top w:val="single" w:sz="12" w:space="0" w:color="9DAECB"/>
            </w:tcBorders>
            <w:shd w:val="clear" w:color="auto" w:fill="DEE4EE"/>
            <w:noWrap/>
            <w:vAlign w:val="center"/>
          </w:tcPr>
          <w:p w14:paraId="4A3C9198" w14:textId="7A9921F4" w:rsidR="00AF42F9" w:rsidRPr="00D65EF3" w:rsidRDefault="00AF42F9" w:rsidP="00AF42F9">
            <w:pPr>
              <w:jc w:val="right"/>
              <w:rPr>
                <w:rFonts w:cs="Arial"/>
                <w:sz w:val="18"/>
                <w:szCs w:val="18"/>
              </w:rPr>
            </w:pPr>
            <w:r>
              <w:rPr>
                <w:rFonts w:cs="Arial"/>
                <w:sz w:val="16"/>
                <w:szCs w:val="16"/>
              </w:rPr>
              <w:t>67</w:t>
            </w:r>
          </w:p>
        </w:tc>
        <w:tc>
          <w:tcPr>
            <w:tcW w:w="907" w:type="dxa"/>
            <w:tcBorders>
              <w:top w:val="single" w:sz="12" w:space="0" w:color="9DAECB"/>
            </w:tcBorders>
            <w:shd w:val="clear" w:color="auto" w:fill="DEE4EE"/>
            <w:noWrap/>
            <w:vAlign w:val="center"/>
          </w:tcPr>
          <w:p w14:paraId="10AA491E" w14:textId="4731BD1D" w:rsidR="00AF42F9" w:rsidRPr="00D65EF3" w:rsidRDefault="00AF42F9" w:rsidP="00AF42F9">
            <w:pPr>
              <w:jc w:val="right"/>
              <w:rPr>
                <w:rFonts w:cs="Arial"/>
                <w:sz w:val="18"/>
                <w:szCs w:val="18"/>
              </w:rPr>
            </w:pPr>
            <w:r>
              <w:rPr>
                <w:rFonts w:cs="Arial"/>
                <w:sz w:val="16"/>
                <w:szCs w:val="16"/>
              </w:rPr>
              <w:t>$530</w:t>
            </w:r>
          </w:p>
        </w:tc>
        <w:tc>
          <w:tcPr>
            <w:tcW w:w="1077" w:type="dxa"/>
            <w:tcBorders>
              <w:top w:val="single" w:sz="12" w:space="0" w:color="9DAECB"/>
            </w:tcBorders>
            <w:shd w:val="clear" w:color="auto" w:fill="DEE4EE"/>
            <w:noWrap/>
            <w:vAlign w:val="center"/>
          </w:tcPr>
          <w:p w14:paraId="6FC3AFA7" w14:textId="1F59E3AE" w:rsidR="00AF42F9" w:rsidRPr="00D65EF3" w:rsidRDefault="00AF42F9" w:rsidP="00AF42F9">
            <w:pPr>
              <w:jc w:val="right"/>
              <w:rPr>
                <w:rFonts w:cs="Arial"/>
                <w:sz w:val="18"/>
                <w:szCs w:val="18"/>
              </w:rPr>
            </w:pPr>
            <w:r>
              <w:rPr>
                <w:rFonts w:cs="Arial"/>
                <w:sz w:val="16"/>
                <w:szCs w:val="16"/>
              </w:rPr>
              <w:t>0.0%</w:t>
            </w:r>
          </w:p>
        </w:tc>
        <w:tc>
          <w:tcPr>
            <w:tcW w:w="907" w:type="dxa"/>
            <w:tcBorders>
              <w:top w:val="single" w:sz="12" w:space="0" w:color="9DAECB"/>
            </w:tcBorders>
            <w:noWrap/>
            <w:vAlign w:val="center"/>
          </w:tcPr>
          <w:p w14:paraId="41369CDE" w14:textId="11583447" w:rsidR="00AF42F9" w:rsidRPr="00D65EF3" w:rsidRDefault="00AF42F9" w:rsidP="00AF42F9">
            <w:pPr>
              <w:jc w:val="right"/>
              <w:rPr>
                <w:rFonts w:cs="Arial"/>
                <w:sz w:val="18"/>
                <w:szCs w:val="18"/>
              </w:rPr>
            </w:pPr>
            <w:r>
              <w:rPr>
                <w:rFonts w:cs="Arial"/>
                <w:sz w:val="16"/>
                <w:szCs w:val="16"/>
              </w:rPr>
              <w:t>227</w:t>
            </w:r>
          </w:p>
        </w:tc>
        <w:tc>
          <w:tcPr>
            <w:tcW w:w="907" w:type="dxa"/>
            <w:tcBorders>
              <w:top w:val="single" w:sz="12" w:space="0" w:color="9DAECB"/>
            </w:tcBorders>
            <w:noWrap/>
            <w:vAlign w:val="center"/>
          </w:tcPr>
          <w:p w14:paraId="672CCC95" w14:textId="708B49F8" w:rsidR="00AF42F9" w:rsidRPr="00D65EF3" w:rsidRDefault="00AF42F9" w:rsidP="00AF42F9">
            <w:pPr>
              <w:jc w:val="right"/>
              <w:rPr>
                <w:rFonts w:cs="Arial"/>
                <w:sz w:val="18"/>
                <w:szCs w:val="18"/>
              </w:rPr>
            </w:pPr>
            <w:r>
              <w:rPr>
                <w:rFonts w:cs="Arial"/>
                <w:sz w:val="16"/>
                <w:szCs w:val="16"/>
              </w:rPr>
              <w:t>$635</w:t>
            </w:r>
          </w:p>
        </w:tc>
        <w:tc>
          <w:tcPr>
            <w:tcW w:w="1077" w:type="dxa"/>
            <w:tcBorders>
              <w:top w:val="single" w:sz="12" w:space="0" w:color="9DAECB"/>
            </w:tcBorders>
            <w:noWrap/>
            <w:vAlign w:val="center"/>
          </w:tcPr>
          <w:p w14:paraId="3CB16B76" w14:textId="1897FF4E" w:rsidR="00AF42F9" w:rsidRPr="00D65EF3" w:rsidRDefault="00AF42F9" w:rsidP="00AF42F9">
            <w:pPr>
              <w:jc w:val="right"/>
              <w:rPr>
                <w:rFonts w:cs="Arial"/>
                <w:sz w:val="18"/>
                <w:szCs w:val="18"/>
              </w:rPr>
            </w:pPr>
            <w:r>
              <w:rPr>
                <w:rFonts w:cs="Arial"/>
                <w:sz w:val="16"/>
                <w:szCs w:val="16"/>
              </w:rPr>
              <w:t>-2.3%</w:t>
            </w:r>
          </w:p>
        </w:tc>
      </w:tr>
      <w:tr w:rsidR="00AF42F9" w:rsidRPr="00EC2601" w14:paraId="344EF63D" w14:textId="77777777" w:rsidTr="00AF42F9">
        <w:trPr>
          <w:trHeight w:val="238"/>
        </w:trPr>
        <w:tc>
          <w:tcPr>
            <w:tcW w:w="3402" w:type="dxa"/>
            <w:noWrap/>
            <w:vAlign w:val="center"/>
          </w:tcPr>
          <w:p w14:paraId="759E9DB7" w14:textId="77777777" w:rsidR="00AF42F9" w:rsidRPr="00EC2601" w:rsidRDefault="00AF42F9" w:rsidP="00AF42F9">
            <w:pPr>
              <w:pStyle w:val="DHStableB"/>
              <w:rPr>
                <w:lang w:eastAsia="en-AU"/>
              </w:rPr>
            </w:pPr>
            <w:r w:rsidRPr="00EC2601">
              <w:rPr>
                <w:lang w:eastAsia="en-AU"/>
              </w:rPr>
              <w:t>Knox</w:t>
            </w:r>
          </w:p>
        </w:tc>
        <w:tc>
          <w:tcPr>
            <w:tcW w:w="907" w:type="dxa"/>
            <w:shd w:val="clear" w:color="auto" w:fill="DEE4EE"/>
            <w:noWrap/>
            <w:vAlign w:val="center"/>
          </w:tcPr>
          <w:p w14:paraId="61157814" w14:textId="4355EFA7" w:rsidR="00AF42F9" w:rsidRPr="00D65EF3" w:rsidRDefault="00AF42F9" w:rsidP="00AF42F9">
            <w:pPr>
              <w:jc w:val="right"/>
              <w:rPr>
                <w:rFonts w:cs="Arial"/>
                <w:sz w:val="18"/>
                <w:szCs w:val="18"/>
              </w:rPr>
            </w:pPr>
            <w:r>
              <w:rPr>
                <w:rFonts w:cs="Arial"/>
                <w:sz w:val="16"/>
                <w:szCs w:val="16"/>
              </w:rPr>
              <w:t>30</w:t>
            </w:r>
          </w:p>
        </w:tc>
        <w:tc>
          <w:tcPr>
            <w:tcW w:w="907" w:type="dxa"/>
            <w:shd w:val="clear" w:color="auto" w:fill="DEE4EE"/>
            <w:noWrap/>
            <w:vAlign w:val="center"/>
          </w:tcPr>
          <w:p w14:paraId="0FAC8830" w14:textId="3998222E" w:rsidR="00AF42F9" w:rsidRPr="00D65EF3" w:rsidRDefault="00AF42F9" w:rsidP="00AF42F9">
            <w:pPr>
              <w:jc w:val="right"/>
              <w:rPr>
                <w:rFonts w:cs="Arial"/>
                <w:sz w:val="18"/>
                <w:szCs w:val="18"/>
              </w:rPr>
            </w:pPr>
            <w:r>
              <w:rPr>
                <w:rFonts w:cs="Arial"/>
                <w:sz w:val="16"/>
                <w:szCs w:val="16"/>
              </w:rPr>
              <w:t>$315</w:t>
            </w:r>
          </w:p>
        </w:tc>
        <w:tc>
          <w:tcPr>
            <w:tcW w:w="1077" w:type="dxa"/>
            <w:shd w:val="clear" w:color="auto" w:fill="DEE4EE"/>
            <w:noWrap/>
            <w:vAlign w:val="center"/>
          </w:tcPr>
          <w:p w14:paraId="68F142A5" w14:textId="489E38EB" w:rsidR="00AF42F9" w:rsidRPr="00D65EF3" w:rsidRDefault="00AF42F9" w:rsidP="00AF42F9">
            <w:pPr>
              <w:jc w:val="right"/>
              <w:rPr>
                <w:rFonts w:cs="Arial"/>
                <w:sz w:val="18"/>
                <w:szCs w:val="18"/>
              </w:rPr>
            </w:pPr>
            <w:r>
              <w:rPr>
                <w:rFonts w:cs="Arial"/>
                <w:sz w:val="16"/>
                <w:szCs w:val="16"/>
              </w:rPr>
              <w:t>-4.5%</w:t>
            </w:r>
          </w:p>
        </w:tc>
        <w:tc>
          <w:tcPr>
            <w:tcW w:w="907" w:type="dxa"/>
            <w:noWrap/>
            <w:vAlign w:val="center"/>
          </w:tcPr>
          <w:p w14:paraId="0A96B067" w14:textId="39F66A8A" w:rsidR="00AF42F9" w:rsidRPr="00D65EF3" w:rsidRDefault="00AF42F9" w:rsidP="00AF42F9">
            <w:pPr>
              <w:jc w:val="right"/>
              <w:rPr>
                <w:rFonts w:cs="Arial"/>
                <w:sz w:val="18"/>
                <w:szCs w:val="18"/>
              </w:rPr>
            </w:pPr>
            <w:r>
              <w:rPr>
                <w:rFonts w:cs="Arial"/>
                <w:sz w:val="16"/>
                <w:szCs w:val="16"/>
              </w:rPr>
              <w:t>190</w:t>
            </w:r>
          </w:p>
        </w:tc>
        <w:tc>
          <w:tcPr>
            <w:tcW w:w="907" w:type="dxa"/>
            <w:noWrap/>
            <w:vAlign w:val="center"/>
          </w:tcPr>
          <w:p w14:paraId="51FA0794" w14:textId="746D6F67" w:rsidR="00AF42F9" w:rsidRPr="00D65EF3" w:rsidRDefault="00AF42F9" w:rsidP="00AF42F9">
            <w:pPr>
              <w:jc w:val="right"/>
              <w:rPr>
                <w:rFonts w:cs="Arial"/>
                <w:sz w:val="18"/>
                <w:szCs w:val="18"/>
              </w:rPr>
            </w:pPr>
            <w:r>
              <w:rPr>
                <w:rFonts w:cs="Arial"/>
                <w:sz w:val="16"/>
                <w:szCs w:val="16"/>
              </w:rPr>
              <w:t>$370</w:t>
            </w:r>
          </w:p>
        </w:tc>
        <w:tc>
          <w:tcPr>
            <w:tcW w:w="1077" w:type="dxa"/>
            <w:noWrap/>
            <w:vAlign w:val="center"/>
          </w:tcPr>
          <w:p w14:paraId="0001A065" w14:textId="3208E890" w:rsidR="00AF42F9" w:rsidRPr="00D65EF3" w:rsidRDefault="00AF42F9" w:rsidP="00AF42F9">
            <w:pPr>
              <w:jc w:val="right"/>
              <w:rPr>
                <w:rFonts w:cs="Arial"/>
                <w:sz w:val="18"/>
                <w:szCs w:val="18"/>
              </w:rPr>
            </w:pPr>
            <w:r>
              <w:rPr>
                <w:rFonts w:cs="Arial"/>
                <w:sz w:val="16"/>
                <w:szCs w:val="16"/>
              </w:rPr>
              <w:t>4.2%</w:t>
            </w:r>
          </w:p>
        </w:tc>
        <w:tc>
          <w:tcPr>
            <w:tcW w:w="907" w:type="dxa"/>
            <w:shd w:val="clear" w:color="auto" w:fill="DEE4EE"/>
            <w:noWrap/>
            <w:vAlign w:val="center"/>
          </w:tcPr>
          <w:p w14:paraId="5972FE2F" w14:textId="5D11602B" w:rsidR="00AF42F9" w:rsidRPr="00D65EF3" w:rsidRDefault="00AF42F9" w:rsidP="00AF42F9">
            <w:pPr>
              <w:jc w:val="right"/>
              <w:rPr>
                <w:rFonts w:cs="Arial"/>
                <w:sz w:val="18"/>
                <w:szCs w:val="18"/>
              </w:rPr>
            </w:pPr>
            <w:r>
              <w:rPr>
                <w:rFonts w:cs="Arial"/>
                <w:sz w:val="16"/>
                <w:szCs w:val="16"/>
              </w:rPr>
              <w:t>35</w:t>
            </w:r>
          </w:p>
        </w:tc>
        <w:tc>
          <w:tcPr>
            <w:tcW w:w="907" w:type="dxa"/>
            <w:shd w:val="clear" w:color="auto" w:fill="DEE4EE"/>
            <w:noWrap/>
            <w:vAlign w:val="center"/>
          </w:tcPr>
          <w:p w14:paraId="2B8E3375" w14:textId="5606312F" w:rsidR="00AF42F9" w:rsidRPr="00D65EF3" w:rsidRDefault="00AF42F9" w:rsidP="00AF42F9">
            <w:pPr>
              <w:jc w:val="right"/>
              <w:rPr>
                <w:rFonts w:cs="Arial"/>
                <w:sz w:val="18"/>
                <w:szCs w:val="18"/>
              </w:rPr>
            </w:pPr>
            <w:r>
              <w:rPr>
                <w:rFonts w:cs="Arial"/>
                <w:sz w:val="16"/>
                <w:szCs w:val="16"/>
              </w:rPr>
              <w:t>$360</w:t>
            </w:r>
          </w:p>
        </w:tc>
        <w:tc>
          <w:tcPr>
            <w:tcW w:w="1077" w:type="dxa"/>
            <w:shd w:val="clear" w:color="auto" w:fill="DEE4EE"/>
            <w:noWrap/>
            <w:vAlign w:val="center"/>
          </w:tcPr>
          <w:p w14:paraId="0958E3CD" w14:textId="11ACEB49" w:rsidR="00AF42F9" w:rsidRPr="00D65EF3" w:rsidRDefault="00AF42F9" w:rsidP="00AF42F9">
            <w:pPr>
              <w:jc w:val="right"/>
              <w:rPr>
                <w:rFonts w:cs="Arial"/>
                <w:sz w:val="18"/>
                <w:szCs w:val="18"/>
              </w:rPr>
            </w:pPr>
            <w:r>
              <w:rPr>
                <w:rFonts w:cs="Arial"/>
                <w:sz w:val="16"/>
                <w:szCs w:val="16"/>
              </w:rPr>
              <w:t>0.6%</w:t>
            </w:r>
          </w:p>
        </w:tc>
        <w:tc>
          <w:tcPr>
            <w:tcW w:w="907" w:type="dxa"/>
            <w:noWrap/>
            <w:vAlign w:val="center"/>
          </w:tcPr>
          <w:p w14:paraId="3227F036" w14:textId="562D2C10" w:rsidR="00AF42F9" w:rsidRPr="00D65EF3" w:rsidRDefault="00AF42F9" w:rsidP="00AF42F9">
            <w:pPr>
              <w:jc w:val="right"/>
              <w:rPr>
                <w:rFonts w:cs="Arial"/>
                <w:sz w:val="18"/>
                <w:szCs w:val="18"/>
              </w:rPr>
            </w:pPr>
            <w:r>
              <w:rPr>
                <w:rFonts w:cs="Arial"/>
                <w:sz w:val="16"/>
                <w:szCs w:val="16"/>
              </w:rPr>
              <w:t>326</w:t>
            </w:r>
          </w:p>
        </w:tc>
        <w:tc>
          <w:tcPr>
            <w:tcW w:w="907" w:type="dxa"/>
            <w:noWrap/>
            <w:vAlign w:val="center"/>
          </w:tcPr>
          <w:p w14:paraId="41371F0F" w14:textId="0CEE6576" w:rsidR="00AF42F9" w:rsidRPr="00D65EF3" w:rsidRDefault="00AF42F9" w:rsidP="00AF42F9">
            <w:pPr>
              <w:jc w:val="right"/>
              <w:rPr>
                <w:rFonts w:cs="Arial"/>
                <w:sz w:val="18"/>
                <w:szCs w:val="18"/>
              </w:rPr>
            </w:pPr>
            <w:r>
              <w:rPr>
                <w:rFonts w:cs="Arial"/>
                <w:sz w:val="16"/>
                <w:szCs w:val="16"/>
              </w:rPr>
              <w:t>$410</w:t>
            </w:r>
          </w:p>
        </w:tc>
        <w:tc>
          <w:tcPr>
            <w:tcW w:w="1077" w:type="dxa"/>
            <w:noWrap/>
            <w:vAlign w:val="center"/>
          </w:tcPr>
          <w:p w14:paraId="7AAF5B50" w14:textId="7987F2FC" w:rsidR="00AF42F9" w:rsidRPr="00D65EF3" w:rsidRDefault="00AF42F9" w:rsidP="00AF42F9">
            <w:pPr>
              <w:jc w:val="right"/>
              <w:rPr>
                <w:rFonts w:cs="Arial"/>
                <w:sz w:val="18"/>
                <w:szCs w:val="18"/>
              </w:rPr>
            </w:pPr>
            <w:r>
              <w:rPr>
                <w:rFonts w:cs="Arial"/>
                <w:sz w:val="16"/>
                <w:szCs w:val="16"/>
              </w:rPr>
              <w:t>0.5%</w:t>
            </w:r>
          </w:p>
        </w:tc>
      </w:tr>
      <w:tr w:rsidR="00AF42F9" w:rsidRPr="00EC2601" w14:paraId="17C81CE1" w14:textId="77777777" w:rsidTr="00AF42F9">
        <w:trPr>
          <w:trHeight w:val="238"/>
        </w:trPr>
        <w:tc>
          <w:tcPr>
            <w:tcW w:w="3402" w:type="dxa"/>
            <w:noWrap/>
            <w:vAlign w:val="center"/>
          </w:tcPr>
          <w:p w14:paraId="54494479" w14:textId="77777777" w:rsidR="00AF42F9" w:rsidRPr="00EC2601" w:rsidRDefault="00AF42F9" w:rsidP="00AF42F9">
            <w:pPr>
              <w:pStyle w:val="DHStableB"/>
              <w:rPr>
                <w:lang w:eastAsia="en-AU"/>
              </w:rPr>
            </w:pPr>
            <w:r w:rsidRPr="00EC2601">
              <w:rPr>
                <w:lang w:eastAsia="en-AU"/>
              </w:rPr>
              <w:t>Manningham</w:t>
            </w:r>
          </w:p>
        </w:tc>
        <w:tc>
          <w:tcPr>
            <w:tcW w:w="907" w:type="dxa"/>
            <w:shd w:val="clear" w:color="auto" w:fill="DEE4EE"/>
            <w:noWrap/>
            <w:vAlign w:val="center"/>
          </w:tcPr>
          <w:p w14:paraId="19D4A648" w14:textId="0565BC68" w:rsidR="00AF42F9" w:rsidRPr="00D65EF3" w:rsidRDefault="00AF42F9" w:rsidP="00AF42F9">
            <w:pPr>
              <w:jc w:val="right"/>
              <w:rPr>
                <w:rFonts w:cs="Arial"/>
                <w:sz w:val="18"/>
                <w:szCs w:val="18"/>
              </w:rPr>
            </w:pPr>
            <w:r>
              <w:rPr>
                <w:rFonts w:cs="Arial"/>
                <w:sz w:val="16"/>
                <w:szCs w:val="16"/>
              </w:rPr>
              <w:t>52</w:t>
            </w:r>
          </w:p>
        </w:tc>
        <w:tc>
          <w:tcPr>
            <w:tcW w:w="907" w:type="dxa"/>
            <w:shd w:val="clear" w:color="auto" w:fill="DEE4EE"/>
            <w:noWrap/>
            <w:vAlign w:val="center"/>
          </w:tcPr>
          <w:p w14:paraId="0DFBE735" w14:textId="4444721F" w:rsidR="00AF42F9" w:rsidRPr="00D65EF3" w:rsidRDefault="00AF42F9" w:rsidP="00AF42F9">
            <w:pPr>
              <w:jc w:val="right"/>
              <w:rPr>
                <w:rFonts w:cs="Arial"/>
                <w:sz w:val="18"/>
                <w:szCs w:val="18"/>
              </w:rPr>
            </w:pPr>
            <w:r>
              <w:rPr>
                <w:rFonts w:cs="Arial"/>
                <w:sz w:val="16"/>
                <w:szCs w:val="16"/>
              </w:rPr>
              <w:t>$375</w:t>
            </w:r>
          </w:p>
        </w:tc>
        <w:tc>
          <w:tcPr>
            <w:tcW w:w="1077" w:type="dxa"/>
            <w:shd w:val="clear" w:color="auto" w:fill="DEE4EE"/>
            <w:noWrap/>
            <w:vAlign w:val="center"/>
          </w:tcPr>
          <w:p w14:paraId="13E1A7EF" w14:textId="3A7DACFD" w:rsidR="00AF42F9" w:rsidRPr="00D65EF3" w:rsidRDefault="00AF42F9" w:rsidP="00AF42F9">
            <w:pPr>
              <w:jc w:val="right"/>
              <w:rPr>
                <w:rFonts w:cs="Arial"/>
                <w:sz w:val="18"/>
                <w:szCs w:val="18"/>
              </w:rPr>
            </w:pPr>
            <w:r>
              <w:rPr>
                <w:rFonts w:cs="Arial"/>
                <w:sz w:val="16"/>
                <w:szCs w:val="16"/>
              </w:rPr>
              <w:t>1.4%</w:t>
            </w:r>
          </w:p>
        </w:tc>
        <w:tc>
          <w:tcPr>
            <w:tcW w:w="907" w:type="dxa"/>
            <w:noWrap/>
            <w:vAlign w:val="center"/>
          </w:tcPr>
          <w:p w14:paraId="52F440D5" w14:textId="0ADEC0D6" w:rsidR="00AF42F9" w:rsidRPr="00D65EF3" w:rsidRDefault="00AF42F9" w:rsidP="00AF42F9">
            <w:pPr>
              <w:jc w:val="right"/>
              <w:rPr>
                <w:rFonts w:cs="Arial"/>
                <w:sz w:val="18"/>
                <w:szCs w:val="18"/>
              </w:rPr>
            </w:pPr>
            <w:r>
              <w:rPr>
                <w:rFonts w:cs="Arial"/>
                <w:sz w:val="16"/>
                <w:szCs w:val="16"/>
              </w:rPr>
              <w:t>208</w:t>
            </w:r>
          </w:p>
        </w:tc>
        <w:tc>
          <w:tcPr>
            <w:tcW w:w="907" w:type="dxa"/>
            <w:noWrap/>
            <w:vAlign w:val="center"/>
          </w:tcPr>
          <w:p w14:paraId="7F681061" w14:textId="5B9D851F" w:rsidR="00AF42F9" w:rsidRPr="00D65EF3" w:rsidRDefault="00AF42F9" w:rsidP="00AF42F9">
            <w:pPr>
              <w:jc w:val="right"/>
              <w:rPr>
                <w:rFonts w:cs="Arial"/>
                <w:sz w:val="18"/>
                <w:szCs w:val="18"/>
              </w:rPr>
            </w:pPr>
            <w:r>
              <w:rPr>
                <w:rFonts w:cs="Arial"/>
                <w:sz w:val="16"/>
                <w:szCs w:val="16"/>
              </w:rPr>
              <w:t>$440</w:t>
            </w:r>
          </w:p>
        </w:tc>
        <w:tc>
          <w:tcPr>
            <w:tcW w:w="1077" w:type="dxa"/>
            <w:noWrap/>
            <w:vAlign w:val="center"/>
          </w:tcPr>
          <w:p w14:paraId="564953BF" w14:textId="7FA6E5AF" w:rsidR="00AF42F9" w:rsidRPr="00D65EF3" w:rsidRDefault="00AF42F9" w:rsidP="00AF42F9">
            <w:pPr>
              <w:jc w:val="right"/>
              <w:rPr>
                <w:rFonts w:cs="Arial"/>
                <w:sz w:val="18"/>
                <w:szCs w:val="18"/>
              </w:rPr>
            </w:pPr>
            <w:r>
              <w:rPr>
                <w:rFonts w:cs="Arial"/>
                <w:sz w:val="16"/>
                <w:szCs w:val="16"/>
              </w:rPr>
              <w:t>2.3%</w:t>
            </w:r>
          </w:p>
        </w:tc>
        <w:tc>
          <w:tcPr>
            <w:tcW w:w="907" w:type="dxa"/>
            <w:shd w:val="clear" w:color="auto" w:fill="DEE4EE"/>
            <w:noWrap/>
            <w:vAlign w:val="center"/>
          </w:tcPr>
          <w:p w14:paraId="561E9FA0" w14:textId="5A8C4C2C" w:rsidR="00AF42F9" w:rsidRPr="00D65EF3" w:rsidRDefault="00AF42F9" w:rsidP="00AF42F9">
            <w:pPr>
              <w:jc w:val="right"/>
              <w:rPr>
                <w:rFonts w:cs="Arial"/>
                <w:sz w:val="18"/>
                <w:szCs w:val="18"/>
              </w:rPr>
            </w:pPr>
            <w:r>
              <w:rPr>
                <w:rFonts w:cs="Arial"/>
                <w:sz w:val="16"/>
                <w:szCs w:val="16"/>
              </w:rPr>
              <w:t>10</w:t>
            </w:r>
          </w:p>
        </w:tc>
        <w:tc>
          <w:tcPr>
            <w:tcW w:w="907" w:type="dxa"/>
            <w:shd w:val="clear" w:color="auto" w:fill="DEE4EE"/>
            <w:noWrap/>
            <w:vAlign w:val="center"/>
          </w:tcPr>
          <w:p w14:paraId="6FDEA3C6" w14:textId="3531DEB8" w:rsidR="00AF42F9" w:rsidRPr="00D65EF3" w:rsidRDefault="00AF42F9" w:rsidP="00AF42F9">
            <w:pPr>
              <w:jc w:val="right"/>
              <w:rPr>
                <w:rFonts w:cs="Arial"/>
                <w:sz w:val="18"/>
                <w:szCs w:val="18"/>
              </w:rPr>
            </w:pPr>
            <w:r>
              <w:rPr>
                <w:rFonts w:cs="Arial"/>
                <w:sz w:val="16"/>
                <w:szCs w:val="16"/>
              </w:rPr>
              <w:t>$398</w:t>
            </w:r>
          </w:p>
        </w:tc>
        <w:tc>
          <w:tcPr>
            <w:tcW w:w="1077" w:type="dxa"/>
            <w:shd w:val="clear" w:color="auto" w:fill="DEE4EE"/>
            <w:noWrap/>
            <w:vAlign w:val="center"/>
          </w:tcPr>
          <w:p w14:paraId="4B3DDD4A" w14:textId="30F40959" w:rsidR="00AF42F9" w:rsidRPr="00D65EF3" w:rsidRDefault="00AF42F9" w:rsidP="00AF42F9">
            <w:pPr>
              <w:jc w:val="right"/>
              <w:rPr>
                <w:rFonts w:cs="Arial"/>
                <w:sz w:val="18"/>
                <w:szCs w:val="18"/>
              </w:rPr>
            </w:pPr>
            <w:r>
              <w:rPr>
                <w:rFonts w:cs="Arial"/>
                <w:sz w:val="16"/>
                <w:szCs w:val="16"/>
              </w:rPr>
              <w:t>4.7%</w:t>
            </w:r>
          </w:p>
        </w:tc>
        <w:tc>
          <w:tcPr>
            <w:tcW w:w="907" w:type="dxa"/>
            <w:noWrap/>
            <w:vAlign w:val="center"/>
          </w:tcPr>
          <w:p w14:paraId="1F5F2B30" w14:textId="289223AD" w:rsidR="00AF42F9" w:rsidRPr="00D65EF3" w:rsidRDefault="00AF42F9" w:rsidP="00AF42F9">
            <w:pPr>
              <w:jc w:val="right"/>
              <w:rPr>
                <w:rFonts w:cs="Arial"/>
                <w:sz w:val="18"/>
                <w:szCs w:val="18"/>
              </w:rPr>
            </w:pPr>
            <w:r>
              <w:rPr>
                <w:rFonts w:cs="Arial"/>
                <w:sz w:val="16"/>
                <w:szCs w:val="16"/>
              </w:rPr>
              <w:t>154</w:t>
            </w:r>
          </w:p>
        </w:tc>
        <w:tc>
          <w:tcPr>
            <w:tcW w:w="907" w:type="dxa"/>
            <w:noWrap/>
            <w:vAlign w:val="center"/>
          </w:tcPr>
          <w:p w14:paraId="210898F8" w14:textId="1089D06A" w:rsidR="00AF42F9" w:rsidRPr="00D65EF3" w:rsidRDefault="00AF42F9" w:rsidP="00AF42F9">
            <w:pPr>
              <w:jc w:val="right"/>
              <w:rPr>
                <w:rFonts w:cs="Arial"/>
                <w:sz w:val="18"/>
                <w:szCs w:val="18"/>
              </w:rPr>
            </w:pPr>
            <w:r>
              <w:rPr>
                <w:rFonts w:cs="Arial"/>
                <w:sz w:val="16"/>
                <w:szCs w:val="16"/>
              </w:rPr>
              <w:t>$460</w:t>
            </w:r>
          </w:p>
        </w:tc>
        <w:tc>
          <w:tcPr>
            <w:tcW w:w="1077" w:type="dxa"/>
            <w:noWrap/>
            <w:vAlign w:val="center"/>
          </w:tcPr>
          <w:p w14:paraId="61E13556" w14:textId="1B99DBB0" w:rsidR="00AF42F9" w:rsidRPr="00D65EF3" w:rsidRDefault="00AF42F9" w:rsidP="00AF42F9">
            <w:pPr>
              <w:jc w:val="right"/>
              <w:rPr>
                <w:rFonts w:cs="Arial"/>
                <w:sz w:val="18"/>
                <w:szCs w:val="18"/>
              </w:rPr>
            </w:pPr>
            <w:r>
              <w:rPr>
                <w:rFonts w:cs="Arial"/>
                <w:sz w:val="16"/>
                <w:szCs w:val="16"/>
              </w:rPr>
              <w:t>-2.1%</w:t>
            </w:r>
          </w:p>
        </w:tc>
      </w:tr>
      <w:tr w:rsidR="00AF42F9" w:rsidRPr="00EC2601" w14:paraId="2F7B614A" w14:textId="77777777" w:rsidTr="00AF42F9">
        <w:trPr>
          <w:trHeight w:val="238"/>
        </w:trPr>
        <w:tc>
          <w:tcPr>
            <w:tcW w:w="3402" w:type="dxa"/>
            <w:noWrap/>
            <w:vAlign w:val="center"/>
          </w:tcPr>
          <w:p w14:paraId="7308A825" w14:textId="77777777" w:rsidR="00AF42F9" w:rsidRPr="00EC2601" w:rsidRDefault="00AF42F9" w:rsidP="00AF42F9">
            <w:pPr>
              <w:pStyle w:val="DHStableB"/>
              <w:rPr>
                <w:lang w:eastAsia="en-AU"/>
              </w:rPr>
            </w:pPr>
            <w:r w:rsidRPr="00EC2601">
              <w:rPr>
                <w:lang w:eastAsia="en-AU"/>
              </w:rPr>
              <w:t>Maroondah</w:t>
            </w:r>
          </w:p>
        </w:tc>
        <w:tc>
          <w:tcPr>
            <w:tcW w:w="907" w:type="dxa"/>
            <w:shd w:val="clear" w:color="auto" w:fill="DEE4EE"/>
            <w:noWrap/>
            <w:vAlign w:val="center"/>
          </w:tcPr>
          <w:p w14:paraId="2E278D6D" w14:textId="13D08A83" w:rsidR="00AF42F9" w:rsidRPr="00D65EF3" w:rsidRDefault="00AF42F9" w:rsidP="00AF42F9">
            <w:pPr>
              <w:jc w:val="right"/>
              <w:rPr>
                <w:rFonts w:cs="Arial"/>
                <w:sz w:val="18"/>
                <w:szCs w:val="18"/>
              </w:rPr>
            </w:pPr>
            <w:r>
              <w:rPr>
                <w:rFonts w:cs="Arial"/>
                <w:sz w:val="16"/>
                <w:szCs w:val="16"/>
              </w:rPr>
              <w:t>18</w:t>
            </w:r>
          </w:p>
        </w:tc>
        <w:tc>
          <w:tcPr>
            <w:tcW w:w="907" w:type="dxa"/>
            <w:shd w:val="clear" w:color="auto" w:fill="DEE4EE"/>
            <w:noWrap/>
            <w:vAlign w:val="center"/>
          </w:tcPr>
          <w:p w14:paraId="3E695D59" w14:textId="3FB3DA33" w:rsidR="00AF42F9" w:rsidRPr="00D65EF3" w:rsidRDefault="00AF42F9" w:rsidP="00AF42F9">
            <w:pPr>
              <w:jc w:val="right"/>
              <w:rPr>
                <w:rFonts w:cs="Arial"/>
                <w:sz w:val="18"/>
                <w:szCs w:val="18"/>
              </w:rPr>
            </w:pPr>
            <w:r>
              <w:rPr>
                <w:rFonts w:cs="Arial"/>
                <w:sz w:val="16"/>
                <w:szCs w:val="16"/>
              </w:rPr>
              <w:t>$323</w:t>
            </w:r>
          </w:p>
        </w:tc>
        <w:tc>
          <w:tcPr>
            <w:tcW w:w="1077" w:type="dxa"/>
            <w:shd w:val="clear" w:color="auto" w:fill="DEE4EE"/>
            <w:noWrap/>
            <w:vAlign w:val="center"/>
          </w:tcPr>
          <w:p w14:paraId="6B2EF57F" w14:textId="6BB416FC" w:rsidR="00AF42F9" w:rsidRPr="00D65EF3" w:rsidRDefault="00AF42F9" w:rsidP="00AF42F9">
            <w:pPr>
              <w:jc w:val="right"/>
              <w:rPr>
                <w:rFonts w:cs="Arial"/>
                <w:sz w:val="18"/>
                <w:szCs w:val="18"/>
              </w:rPr>
            </w:pPr>
            <w:r>
              <w:rPr>
                <w:rFonts w:cs="Arial"/>
                <w:sz w:val="16"/>
                <w:szCs w:val="16"/>
              </w:rPr>
              <w:t>4.2%</w:t>
            </w:r>
          </w:p>
        </w:tc>
        <w:tc>
          <w:tcPr>
            <w:tcW w:w="907" w:type="dxa"/>
            <w:noWrap/>
            <w:vAlign w:val="center"/>
          </w:tcPr>
          <w:p w14:paraId="038D04FF" w14:textId="737D7C83" w:rsidR="00AF42F9" w:rsidRPr="00D65EF3" w:rsidRDefault="00AF42F9" w:rsidP="00AF42F9">
            <w:pPr>
              <w:jc w:val="right"/>
              <w:rPr>
                <w:rFonts w:cs="Arial"/>
                <w:sz w:val="18"/>
                <w:szCs w:val="18"/>
              </w:rPr>
            </w:pPr>
            <w:r>
              <w:rPr>
                <w:rFonts w:cs="Arial"/>
                <w:sz w:val="16"/>
                <w:szCs w:val="16"/>
              </w:rPr>
              <w:t>245</w:t>
            </w:r>
          </w:p>
        </w:tc>
        <w:tc>
          <w:tcPr>
            <w:tcW w:w="907" w:type="dxa"/>
            <w:noWrap/>
            <w:vAlign w:val="center"/>
          </w:tcPr>
          <w:p w14:paraId="540567DA" w14:textId="2306E19E" w:rsidR="00AF42F9" w:rsidRPr="00D65EF3" w:rsidRDefault="00AF42F9" w:rsidP="00AF42F9">
            <w:pPr>
              <w:jc w:val="right"/>
              <w:rPr>
                <w:rFonts w:cs="Arial"/>
                <w:sz w:val="18"/>
                <w:szCs w:val="18"/>
              </w:rPr>
            </w:pPr>
            <w:r>
              <w:rPr>
                <w:rFonts w:cs="Arial"/>
                <w:sz w:val="16"/>
                <w:szCs w:val="16"/>
              </w:rPr>
              <w:t>$365</w:t>
            </w:r>
          </w:p>
        </w:tc>
        <w:tc>
          <w:tcPr>
            <w:tcW w:w="1077" w:type="dxa"/>
            <w:noWrap/>
            <w:vAlign w:val="center"/>
          </w:tcPr>
          <w:p w14:paraId="6E6DFF64" w14:textId="5381B104" w:rsidR="00AF42F9" w:rsidRPr="00D65EF3" w:rsidRDefault="00AF42F9" w:rsidP="00AF42F9">
            <w:pPr>
              <w:jc w:val="right"/>
              <w:rPr>
                <w:rFonts w:cs="Arial"/>
                <w:sz w:val="18"/>
                <w:szCs w:val="18"/>
              </w:rPr>
            </w:pPr>
            <w:r>
              <w:rPr>
                <w:rFonts w:cs="Arial"/>
                <w:sz w:val="16"/>
                <w:szCs w:val="16"/>
              </w:rPr>
              <w:t>4.3%</w:t>
            </w:r>
          </w:p>
        </w:tc>
        <w:tc>
          <w:tcPr>
            <w:tcW w:w="907" w:type="dxa"/>
            <w:shd w:val="clear" w:color="auto" w:fill="DEE4EE"/>
            <w:noWrap/>
            <w:vAlign w:val="center"/>
          </w:tcPr>
          <w:p w14:paraId="0CEBA06F" w14:textId="7153D7DC" w:rsidR="00AF42F9" w:rsidRPr="00D65EF3" w:rsidRDefault="00AF42F9" w:rsidP="00AF42F9">
            <w:pPr>
              <w:jc w:val="right"/>
              <w:rPr>
                <w:rFonts w:cs="Arial"/>
                <w:sz w:val="18"/>
                <w:szCs w:val="18"/>
              </w:rPr>
            </w:pPr>
            <w:r>
              <w:rPr>
                <w:rFonts w:cs="Arial"/>
                <w:sz w:val="16"/>
                <w:szCs w:val="16"/>
              </w:rPr>
              <w:t>29</w:t>
            </w:r>
          </w:p>
        </w:tc>
        <w:tc>
          <w:tcPr>
            <w:tcW w:w="907" w:type="dxa"/>
            <w:shd w:val="clear" w:color="auto" w:fill="DEE4EE"/>
            <w:noWrap/>
            <w:vAlign w:val="center"/>
          </w:tcPr>
          <w:p w14:paraId="4676749A" w14:textId="166B8CA7" w:rsidR="00AF42F9" w:rsidRPr="00D65EF3" w:rsidRDefault="00AF42F9" w:rsidP="00AF42F9">
            <w:pPr>
              <w:jc w:val="right"/>
              <w:rPr>
                <w:rFonts w:cs="Arial"/>
                <w:sz w:val="18"/>
                <w:szCs w:val="18"/>
              </w:rPr>
            </w:pPr>
            <w:r>
              <w:rPr>
                <w:rFonts w:cs="Arial"/>
                <w:sz w:val="16"/>
                <w:szCs w:val="16"/>
              </w:rPr>
              <w:t>$385</w:t>
            </w:r>
          </w:p>
        </w:tc>
        <w:tc>
          <w:tcPr>
            <w:tcW w:w="1077" w:type="dxa"/>
            <w:shd w:val="clear" w:color="auto" w:fill="DEE4EE"/>
            <w:noWrap/>
            <w:vAlign w:val="center"/>
          </w:tcPr>
          <w:p w14:paraId="49640D37" w14:textId="0671F825" w:rsidR="00AF42F9" w:rsidRPr="00D65EF3" w:rsidRDefault="00AF42F9" w:rsidP="00AF42F9">
            <w:pPr>
              <w:jc w:val="right"/>
              <w:rPr>
                <w:rFonts w:cs="Arial"/>
                <w:sz w:val="18"/>
                <w:szCs w:val="18"/>
              </w:rPr>
            </w:pPr>
            <w:r>
              <w:rPr>
                <w:rFonts w:cs="Arial"/>
                <w:sz w:val="16"/>
                <w:szCs w:val="16"/>
              </w:rPr>
              <w:t>9.7%</w:t>
            </w:r>
          </w:p>
        </w:tc>
        <w:tc>
          <w:tcPr>
            <w:tcW w:w="907" w:type="dxa"/>
            <w:noWrap/>
            <w:vAlign w:val="center"/>
          </w:tcPr>
          <w:p w14:paraId="1E5BC595" w14:textId="5ED246FC" w:rsidR="00AF42F9" w:rsidRPr="00D65EF3" w:rsidRDefault="00AF42F9" w:rsidP="00AF42F9">
            <w:pPr>
              <w:jc w:val="right"/>
              <w:rPr>
                <w:rFonts w:cs="Arial"/>
                <w:sz w:val="18"/>
                <w:szCs w:val="18"/>
              </w:rPr>
            </w:pPr>
            <w:r>
              <w:rPr>
                <w:rFonts w:cs="Arial"/>
                <w:sz w:val="16"/>
                <w:szCs w:val="16"/>
              </w:rPr>
              <w:t>159</w:t>
            </w:r>
          </w:p>
        </w:tc>
        <w:tc>
          <w:tcPr>
            <w:tcW w:w="907" w:type="dxa"/>
            <w:noWrap/>
            <w:vAlign w:val="center"/>
          </w:tcPr>
          <w:p w14:paraId="41B7AD5C" w14:textId="6D93241B" w:rsidR="00AF42F9" w:rsidRPr="00D65EF3" w:rsidRDefault="00AF42F9" w:rsidP="00AF42F9">
            <w:pPr>
              <w:jc w:val="right"/>
              <w:rPr>
                <w:rFonts w:cs="Arial"/>
                <w:sz w:val="18"/>
                <w:szCs w:val="18"/>
              </w:rPr>
            </w:pPr>
            <w:r>
              <w:rPr>
                <w:rFonts w:cs="Arial"/>
                <w:sz w:val="16"/>
                <w:szCs w:val="16"/>
              </w:rPr>
              <w:t>$430</w:t>
            </w:r>
          </w:p>
        </w:tc>
        <w:tc>
          <w:tcPr>
            <w:tcW w:w="1077" w:type="dxa"/>
            <w:noWrap/>
            <w:vAlign w:val="center"/>
          </w:tcPr>
          <w:p w14:paraId="3E828028" w14:textId="7A2572AB" w:rsidR="00AF42F9" w:rsidRPr="00D65EF3" w:rsidRDefault="00AF42F9" w:rsidP="00AF42F9">
            <w:pPr>
              <w:jc w:val="right"/>
              <w:rPr>
                <w:rFonts w:cs="Arial"/>
                <w:sz w:val="18"/>
                <w:szCs w:val="18"/>
              </w:rPr>
            </w:pPr>
            <w:r>
              <w:rPr>
                <w:rFonts w:cs="Arial"/>
                <w:sz w:val="16"/>
                <w:szCs w:val="16"/>
              </w:rPr>
              <w:t>0.0%</w:t>
            </w:r>
          </w:p>
        </w:tc>
      </w:tr>
      <w:tr w:rsidR="00AF42F9" w:rsidRPr="00EC2601" w14:paraId="15491C1C" w14:textId="77777777" w:rsidTr="00AF42F9">
        <w:trPr>
          <w:trHeight w:val="238"/>
        </w:trPr>
        <w:tc>
          <w:tcPr>
            <w:tcW w:w="3402" w:type="dxa"/>
            <w:noWrap/>
            <w:vAlign w:val="center"/>
          </w:tcPr>
          <w:p w14:paraId="2B5016CC" w14:textId="77777777" w:rsidR="00AF42F9" w:rsidRPr="00EC2601" w:rsidRDefault="00AF42F9" w:rsidP="00AF42F9">
            <w:pPr>
              <w:pStyle w:val="DHStableB"/>
              <w:rPr>
                <w:lang w:eastAsia="en-AU"/>
              </w:rPr>
            </w:pPr>
            <w:r w:rsidRPr="00EC2601">
              <w:rPr>
                <w:lang w:eastAsia="en-AU"/>
              </w:rPr>
              <w:t>Monash</w:t>
            </w:r>
          </w:p>
        </w:tc>
        <w:tc>
          <w:tcPr>
            <w:tcW w:w="907" w:type="dxa"/>
            <w:shd w:val="clear" w:color="auto" w:fill="DEE4EE"/>
            <w:noWrap/>
            <w:vAlign w:val="center"/>
          </w:tcPr>
          <w:p w14:paraId="3A874B74" w14:textId="50A44B5A" w:rsidR="00AF42F9" w:rsidRPr="00D65EF3" w:rsidRDefault="00AF42F9" w:rsidP="00AF42F9">
            <w:pPr>
              <w:jc w:val="right"/>
              <w:rPr>
                <w:rFonts w:cs="Arial"/>
                <w:sz w:val="18"/>
                <w:szCs w:val="18"/>
              </w:rPr>
            </w:pPr>
            <w:r>
              <w:rPr>
                <w:rFonts w:cs="Arial"/>
                <w:sz w:val="16"/>
                <w:szCs w:val="16"/>
              </w:rPr>
              <w:t>230</w:t>
            </w:r>
          </w:p>
        </w:tc>
        <w:tc>
          <w:tcPr>
            <w:tcW w:w="907" w:type="dxa"/>
            <w:shd w:val="clear" w:color="auto" w:fill="DEE4EE"/>
            <w:noWrap/>
            <w:vAlign w:val="center"/>
          </w:tcPr>
          <w:p w14:paraId="73667595" w14:textId="7066BCD3" w:rsidR="00AF42F9" w:rsidRPr="00D65EF3" w:rsidRDefault="00AF42F9" w:rsidP="00AF42F9">
            <w:pPr>
              <w:jc w:val="right"/>
              <w:rPr>
                <w:rFonts w:cs="Arial"/>
                <w:sz w:val="18"/>
                <w:szCs w:val="18"/>
              </w:rPr>
            </w:pPr>
            <w:r>
              <w:rPr>
                <w:rFonts w:cs="Arial"/>
                <w:sz w:val="16"/>
                <w:szCs w:val="16"/>
              </w:rPr>
              <w:t>$300</w:t>
            </w:r>
          </w:p>
        </w:tc>
        <w:tc>
          <w:tcPr>
            <w:tcW w:w="1077" w:type="dxa"/>
            <w:shd w:val="clear" w:color="auto" w:fill="DEE4EE"/>
            <w:noWrap/>
            <w:vAlign w:val="center"/>
          </w:tcPr>
          <w:p w14:paraId="3CB9CA2B" w14:textId="73C8EDDB" w:rsidR="00AF42F9" w:rsidRPr="00D65EF3" w:rsidRDefault="00AF42F9" w:rsidP="00AF42F9">
            <w:pPr>
              <w:jc w:val="right"/>
              <w:rPr>
                <w:rFonts w:cs="Arial"/>
                <w:sz w:val="18"/>
                <w:szCs w:val="18"/>
              </w:rPr>
            </w:pPr>
            <w:r>
              <w:rPr>
                <w:rFonts w:cs="Arial"/>
                <w:sz w:val="16"/>
                <w:szCs w:val="16"/>
              </w:rPr>
              <w:t>7.1%</w:t>
            </w:r>
          </w:p>
        </w:tc>
        <w:tc>
          <w:tcPr>
            <w:tcW w:w="907" w:type="dxa"/>
            <w:noWrap/>
            <w:vAlign w:val="center"/>
          </w:tcPr>
          <w:p w14:paraId="3E8DA2F8" w14:textId="5A6AAE57" w:rsidR="00AF42F9" w:rsidRPr="00D65EF3" w:rsidRDefault="00AF42F9" w:rsidP="00AF42F9">
            <w:pPr>
              <w:jc w:val="right"/>
              <w:rPr>
                <w:rFonts w:cs="Arial"/>
                <w:sz w:val="18"/>
                <w:szCs w:val="18"/>
              </w:rPr>
            </w:pPr>
            <w:r>
              <w:rPr>
                <w:rFonts w:cs="Arial"/>
                <w:sz w:val="16"/>
                <w:szCs w:val="16"/>
              </w:rPr>
              <w:t>451</w:t>
            </w:r>
          </w:p>
        </w:tc>
        <w:tc>
          <w:tcPr>
            <w:tcW w:w="907" w:type="dxa"/>
            <w:noWrap/>
            <w:vAlign w:val="center"/>
          </w:tcPr>
          <w:p w14:paraId="5AB1EBA5" w14:textId="61BFCA6C" w:rsidR="00AF42F9" w:rsidRPr="00D65EF3" w:rsidRDefault="00AF42F9" w:rsidP="00AF42F9">
            <w:pPr>
              <w:jc w:val="right"/>
              <w:rPr>
                <w:rFonts w:cs="Arial"/>
                <w:sz w:val="18"/>
                <w:szCs w:val="18"/>
              </w:rPr>
            </w:pPr>
            <w:r>
              <w:rPr>
                <w:rFonts w:cs="Arial"/>
                <w:sz w:val="16"/>
                <w:szCs w:val="16"/>
              </w:rPr>
              <w:t>$410</w:t>
            </w:r>
          </w:p>
        </w:tc>
        <w:tc>
          <w:tcPr>
            <w:tcW w:w="1077" w:type="dxa"/>
            <w:noWrap/>
            <w:vAlign w:val="center"/>
          </w:tcPr>
          <w:p w14:paraId="76A9F3D4" w14:textId="55E818B0" w:rsidR="00AF42F9" w:rsidRPr="00D65EF3" w:rsidRDefault="00AF42F9" w:rsidP="00AF42F9">
            <w:pPr>
              <w:jc w:val="right"/>
              <w:rPr>
                <w:rFonts w:cs="Arial"/>
                <w:sz w:val="18"/>
                <w:szCs w:val="18"/>
              </w:rPr>
            </w:pPr>
            <w:r>
              <w:rPr>
                <w:rFonts w:cs="Arial"/>
                <w:sz w:val="16"/>
                <w:szCs w:val="16"/>
              </w:rPr>
              <w:t>2.5%</w:t>
            </w:r>
          </w:p>
        </w:tc>
        <w:tc>
          <w:tcPr>
            <w:tcW w:w="907" w:type="dxa"/>
            <w:shd w:val="clear" w:color="auto" w:fill="DEE4EE"/>
            <w:noWrap/>
            <w:vAlign w:val="center"/>
          </w:tcPr>
          <w:p w14:paraId="70FBF284" w14:textId="4F26FBD3" w:rsidR="00AF42F9" w:rsidRPr="00D65EF3" w:rsidRDefault="00AF42F9" w:rsidP="00AF42F9">
            <w:pPr>
              <w:jc w:val="right"/>
              <w:rPr>
                <w:rFonts w:cs="Arial"/>
                <w:sz w:val="18"/>
                <w:szCs w:val="18"/>
              </w:rPr>
            </w:pPr>
            <w:r>
              <w:rPr>
                <w:rFonts w:cs="Arial"/>
                <w:sz w:val="16"/>
                <w:szCs w:val="16"/>
              </w:rPr>
              <w:t>54</w:t>
            </w:r>
          </w:p>
        </w:tc>
        <w:tc>
          <w:tcPr>
            <w:tcW w:w="907" w:type="dxa"/>
            <w:shd w:val="clear" w:color="auto" w:fill="DEE4EE"/>
            <w:noWrap/>
            <w:vAlign w:val="center"/>
          </w:tcPr>
          <w:p w14:paraId="0C939E61" w14:textId="495CD7C7" w:rsidR="00AF42F9" w:rsidRPr="00D65EF3" w:rsidRDefault="00AF42F9" w:rsidP="00AF42F9">
            <w:pPr>
              <w:jc w:val="right"/>
              <w:rPr>
                <w:rFonts w:cs="Arial"/>
                <w:sz w:val="18"/>
                <w:szCs w:val="18"/>
              </w:rPr>
            </w:pPr>
            <w:r>
              <w:rPr>
                <w:rFonts w:cs="Arial"/>
                <w:sz w:val="16"/>
                <w:szCs w:val="16"/>
              </w:rPr>
              <w:t>$420</w:t>
            </w:r>
          </w:p>
        </w:tc>
        <w:tc>
          <w:tcPr>
            <w:tcW w:w="1077" w:type="dxa"/>
            <w:shd w:val="clear" w:color="auto" w:fill="DEE4EE"/>
            <w:noWrap/>
            <w:vAlign w:val="center"/>
          </w:tcPr>
          <w:p w14:paraId="162F9C6C" w14:textId="5BF99DB0" w:rsidR="00AF42F9" w:rsidRPr="00D65EF3" w:rsidRDefault="00AF42F9" w:rsidP="00AF42F9">
            <w:pPr>
              <w:jc w:val="right"/>
              <w:rPr>
                <w:rFonts w:cs="Arial"/>
                <w:sz w:val="18"/>
                <w:szCs w:val="18"/>
              </w:rPr>
            </w:pPr>
            <w:r>
              <w:rPr>
                <w:rFonts w:cs="Arial"/>
                <w:sz w:val="16"/>
                <w:szCs w:val="16"/>
              </w:rPr>
              <w:t>6.3%</w:t>
            </w:r>
          </w:p>
        </w:tc>
        <w:tc>
          <w:tcPr>
            <w:tcW w:w="907" w:type="dxa"/>
            <w:noWrap/>
            <w:vAlign w:val="center"/>
          </w:tcPr>
          <w:p w14:paraId="3B90A304" w14:textId="6ED6B1AD" w:rsidR="00AF42F9" w:rsidRPr="00D65EF3" w:rsidRDefault="00AF42F9" w:rsidP="00AF42F9">
            <w:pPr>
              <w:jc w:val="right"/>
              <w:rPr>
                <w:rFonts w:cs="Arial"/>
                <w:sz w:val="18"/>
                <w:szCs w:val="18"/>
              </w:rPr>
            </w:pPr>
            <w:r>
              <w:rPr>
                <w:rFonts w:cs="Arial"/>
                <w:sz w:val="16"/>
                <w:szCs w:val="16"/>
              </w:rPr>
              <w:t>358</w:t>
            </w:r>
          </w:p>
        </w:tc>
        <w:tc>
          <w:tcPr>
            <w:tcW w:w="907" w:type="dxa"/>
            <w:noWrap/>
            <w:vAlign w:val="center"/>
          </w:tcPr>
          <w:p w14:paraId="36CAAABE" w14:textId="545FC4C0" w:rsidR="00AF42F9" w:rsidRPr="00D65EF3" w:rsidRDefault="00AF42F9" w:rsidP="00AF42F9">
            <w:pPr>
              <w:jc w:val="right"/>
              <w:rPr>
                <w:rFonts w:cs="Arial"/>
                <w:sz w:val="18"/>
                <w:szCs w:val="18"/>
              </w:rPr>
            </w:pPr>
            <w:r>
              <w:rPr>
                <w:rFonts w:cs="Arial"/>
                <w:sz w:val="16"/>
                <w:szCs w:val="16"/>
              </w:rPr>
              <w:t>$470</w:t>
            </w:r>
          </w:p>
        </w:tc>
        <w:tc>
          <w:tcPr>
            <w:tcW w:w="1077" w:type="dxa"/>
            <w:noWrap/>
            <w:vAlign w:val="center"/>
          </w:tcPr>
          <w:p w14:paraId="18051025" w14:textId="553FBF59" w:rsidR="00AF42F9" w:rsidRPr="00D65EF3" w:rsidRDefault="00AF42F9" w:rsidP="00AF42F9">
            <w:pPr>
              <w:jc w:val="right"/>
              <w:rPr>
                <w:rFonts w:cs="Arial"/>
                <w:sz w:val="18"/>
                <w:szCs w:val="18"/>
              </w:rPr>
            </w:pPr>
            <w:r>
              <w:rPr>
                <w:rFonts w:cs="Arial"/>
                <w:sz w:val="16"/>
                <w:szCs w:val="16"/>
              </w:rPr>
              <w:t>4.4%</w:t>
            </w:r>
          </w:p>
        </w:tc>
      </w:tr>
      <w:tr w:rsidR="00AF42F9" w:rsidRPr="00EC2601" w14:paraId="7129B40A" w14:textId="77777777" w:rsidTr="00AF42F9">
        <w:trPr>
          <w:trHeight w:val="238"/>
        </w:trPr>
        <w:tc>
          <w:tcPr>
            <w:tcW w:w="3402" w:type="dxa"/>
            <w:noWrap/>
            <w:vAlign w:val="center"/>
          </w:tcPr>
          <w:p w14:paraId="30C80848" w14:textId="77777777" w:rsidR="00AF42F9" w:rsidRPr="00EC2601" w:rsidRDefault="00AF42F9" w:rsidP="00AF42F9">
            <w:pPr>
              <w:pStyle w:val="DHStableB"/>
              <w:rPr>
                <w:lang w:eastAsia="en-AU"/>
              </w:rPr>
            </w:pPr>
            <w:r w:rsidRPr="00EC2601">
              <w:rPr>
                <w:lang w:eastAsia="en-AU"/>
              </w:rPr>
              <w:t>Whitehorse</w:t>
            </w:r>
          </w:p>
        </w:tc>
        <w:tc>
          <w:tcPr>
            <w:tcW w:w="907" w:type="dxa"/>
            <w:shd w:val="clear" w:color="auto" w:fill="DEE4EE"/>
            <w:noWrap/>
            <w:vAlign w:val="center"/>
          </w:tcPr>
          <w:p w14:paraId="04F28F25" w14:textId="0206979F" w:rsidR="00AF42F9" w:rsidRPr="00D65EF3" w:rsidRDefault="00AF42F9" w:rsidP="00AF42F9">
            <w:pPr>
              <w:jc w:val="right"/>
              <w:rPr>
                <w:rFonts w:cs="Arial"/>
                <w:sz w:val="18"/>
                <w:szCs w:val="18"/>
              </w:rPr>
            </w:pPr>
            <w:r>
              <w:rPr>
                <w:rFonts w:cs="Arial"/>
                <w:sz w:val="16"/>
                <w:szCs w:val="16"/>
              </w:rPr>
              <w:t>395</w:t>
            </w:r>
          </w:p>
        </w:tc>
        <w:tc>
          <w:tcPr>
            <w:tcW w:w="907" w:type="dxa"/>
            <w:shd w:val="clear" w:color="auto" w:fill="DEE4EE"/>
            <w:noWrap/>
            <w:vAlign w:val="center"/>
          </w:tcPr>
          <w:p w14:paraId="686A41E0" w14:textId="00AAD43C" w:rsidR="00AF42F9" w:rsidRPr="00D65EF3" w:rsidRDefault="00AF42F9" w:rsidP="00AF42F9">
            <w:pPr>
              <w:jc w:val="right"/>
              <w:rPr>
                <w:rFonts w:cs="Arial"/>
                <w:sz w:val="18"/>
                <w:szCs w:val="18"/>
              </w:rPr>
            </w:pPr>
            <w:r>
              <w:rPr>
                <w:rFonts w:cs="Arial"/>
                <w:sz w:val="16"/>
                <w:szCs w:val="16"/>
              </w:rPr>
              <w:t>$255</w:t>
            </w:r>
          </w:p>
        </w:tc>
        <w:tc>
          <w:tcPr>
            <w:tcW w:w="1077" w:type="dxa"/>
            <w:shd w:val="clear" w:color="auto" w:fill="DEE4EE"/>
            <w:noWrap/>
            <w:vAlign w:val="center"/>
          </w:tcPr>
          <w:p w14:paraId="4F6E1A7F" w14:textId="7C44A031" w:rsidR="00AF42F9" w:rsidRPr="00D65EF3" w:rsidRDefault="00AF42F9" w:rsidP="00AF42F9">
            <w:pPr>
              <w:jc w:val="right"/>
              <w:rPr>
                <w:rFonts w:cs="Arial"/>
                <w:sz w:val="18"/>
                <w:szCs w:val="18"/>
              </w:rPr>
            </w:pPr>
            <w:r>
              <w:rPr>
                <w:rFonts w:cs="Arial"/>
                <w:sz w:val="16"/>
                <w:szCs w:val="16"/>
              </w:rPr>
              <w:t>4.5%</w:t>
            </w:r>
          </w:p>
        </w:tc>
        <w:tc>
          <w:tcPr>
            <w:tcW w:w="907" w:type="dxa"/>
            <w:noWrap/>
            <w:vAlign w:val="center"/>
          </w:tcPr>
          <w:p w14:paraId="4DFB5819" w14:textId="12F13B19" w:rsidR="00AF42F9" w:rsidRPr="00D65EF3" w:rsidRDefault="00AF42F9" w:rsidP="00AF42F9">
            <w:pPr>
              <w:jc w:val="right"/>
              <w:rPr>
                <w:rFonts w:cs="Arial"/>
                <w:sz w:val="18"/>
                <w:szCs w:val="18"/>
              </w:rPr>
            </w:pPr>
            <w:r>
              <w:rPr>
                <w:rFonts w:cs="Arial"/>
                <w:sz w:val="16"/>
                <w:szCs w:val="16"/>
              </w:rPr>
              <w:t>593</w:t>
            </w:r>
          </w:p>
        </w:tc>
        <w:tc>
          <w:tcPr>
            <w:tcW w:w="907" w:type="dxa"/>
            <w:noWrap/>
            <w:vAlign w:val="center"/>
          </w:tcPr>
          <w:p w14:paraId="3E6F8861" w14:textId="5DAD803E" w:rsidR="00AF42F9" w:rsidRPr="00D65EF3" w:rsidRDefault="00AF42F9" w:rsidP="00AF42F9">
            <w:pPr>
              <w:jc w:val="right"/>
              <w:rPr>
                <w:rFonts w:cs="Arial"/>
                <w:sz w:val="18"/>
                <w:szCs w:val="18"/>
              </w:rPr>
            </w:pPr>
            <w:r>
              <w:rPr>
                <w:rFonts w:cs="Arial"/>
                <w:sz w:val="16"/>
                <w:szCs w:val="16"/>
              </w:rPr>
              <w:t>$430</w:t>
            </w:r>
          </w:p>
        </w:tc>
        <w:tc>
          <w:tcPr>
            <w:tcW w:w="1077" w:type="dxa"/>
            <w:noWrap/>
            <w:vAlign w:val="center"/>
          </w:tcPr>
          <w:p w14:paraId="57CFCE26" w14:textId="603195B7" w:rsidR="00AF42F9" w:rsidRPr="00D65EF3" w:rsidRDefault="00AF42F9" w:rsidP="00AF42F9">
            <w:pPr>
              <w:jc w:val="right"/>
              <w:rPr>
                <w:rFonts w:cs="Arial"/>
                <w:sz w:val="18"/>
                <w:szCs w:val="18"/>
              </w:rPr>
            </w:pPr>
            <w:r>
              <w:rPr>
                <w:rFonts w:cs="Arial"/>
                <w:sz w:val="16"/>
                <w:szCs w:val="16"/>
              </w:rPr>
              <w:t>0.0%</w:t>
            </w:r>
          </w:p>
        </w:tc>
        <w:tc>
          <w:tcPr>
            <w:tcW w:w="907" w:type="dxa"/>
            <w:shd w:val="clear" w:color="auto" w:fill="DEE4EE"/>
            <w:noWrap/>
            <w:vAlign w:val="center"/>
          </w:tcPr>
          <w:p w14:paraId="5A246AA2" w14:textId="55C41C4B" w:rsidR="00AF42F9" w:rsidRPr="00D65EF3" w:rsidRDefault="00AF42F9" w:rsidP="00AF42F9">
            <w:pPr>
              <w:jc w:val="right"/>
              <w:rPr>
                <w:rFonts w:cs="Arial"/>
                <w:sz w:val="18"/>
                <w:szCs w:val="18"/>
              </w:rPr>
            </w:pPr>
            <w:r>
              <w:rPr>
                <w:rFonts w:cs="Arial"/>
                <w:sz w:val="16"/>
                <w:szCs w:val="16"/>
              </w:rPr>
              <w:t>79</w:t>
            </w:r>
          </w:p>
        </w:tc>
        <w:tc>
          <w:tcPr>
            <w:tcW w:w="907" w:type="dxa"/>
            <w:shd w:val="clear" w:color="auto" w:fill="DEE4EE"/>
            <w:noWrap/>
            <w:vAlign w:val="center"/>
          </w:tcPr>
          <w:p w14:paraId="421BB918" w14:textId="0DA64937" w:rsidR="00AF42F9" w:rsidRPr="00D65EF3" w:rsidRDefault="00AF42F9" w:rsidP="00AF42F9">
            <w:pPr>
              <w:jc w:val="right"/>
              <w:rPr>
                <w:rFonts w:cs="Arial"/>
                <w:sz w:val="18"/>
                <w:szCs w:val="18"/>
              </w:rPr>
            </w:pPr>
            <w:r>
              <w:rPr>
                <w:rFonts w:cs="Arial"/>
                <w:sz w:val="16"/>
                <w:szCs w:val="16"/>
              </w:rPr>
              <w:t>$400</w:t>
            </w:r>
          </w:p>
        </w:tc>
        <w:tc>
          <w:tcPr>
            <w:tcW w:w="1077" w:type="dxa"/>
            <w:shd w:val="clear" w:color="auto" w:fill="DEE4EE"/>
            <w:noWrap/>
            <w:vAlign w:val="center"/>
          </w:tcPr>
          <w:p w14:paraId="3C98AB4E" w14:textId="7F58FF28"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47F0A428" w14:textId="33B00903" w:rsidR="00AF42F9" w:rsidRPr="00D65EF3" w:rsidRDefault="00AF42F9" w:rsidP="00AF42F9">
            <w:pPr>
              <w:jc w:val="right"/>
              <w:rPr>
                <w:rFonts w:cs="Arial"/>
                <w:sz w:val="18"/>
                <w:szCs w:val="18"/>
              </w:rPr>
            </w:pPr>
            <w:r>
              <w:rPr>
                <w:rFonts w:cs="Arial"/>
                <w:sz w:val="16"/>
                <w:szCs w:val="16"/>
              </w:rPr>
              <w:t>391</w:t>
            </w:r>
          </w:p>
        </w:tc>
        <w:tc>
          <w:tcPr>
            <w:tcW w:w="907" w:type="dxa"/>
            <w:noWrap/>
            <w:vAlign w:val="center"/>
          </w:tcPr>
          <w:p w14:paraId="75D65DAE" w14:textId="29D8D844" w:rsidR="00AF42F9" w:rsidRPr="00D65EF3" w:rsidRDefault="00AF42F9" w:rsidP="00AF42F9">
            <w:pPr>
              <w:jc w:val="right"/>
              <w:rPr>
                <w:rFonts w:cs="Arial"/>
                <w:sz w:val="18"/>
                <w:szCs w:val="18"/>
              </w:rPr>
            </w:pPr>
            <w:r>
              <w:rPr>
                <w:rFonts w:cs="Arial"/>
                <w:sz w:val="16"/>
                <w:szCs w:val="16"/>
              </w:rPr>
              <w:t>$460</w:t>
            </w:r>
          </w:p>
        </w:tc>
        <w:tc>
          <w:tcPr>
            <w:tcW w:w="1077" w:type="dxa"/>
            <w:noWrap/>
            <w:vAlign w:val="center"/>
          </w:tcPr>
          <w:p w14:paraId="3BD4E388" w14:textId="76295D86" w:rsidR="00AF42F9" w:rsidRPr="00D65EF3" w:rsidRDefault="00AF42F9" w:rsidP="00AF42F9">
            <w:pPr>
              <w:jc w:val="right"/>
              <w:rPr>
                <w:rFonts w:cs="Arial"/>
                <w:sz w:val="18"/>
                <w:szCs w:val="18"/>
              </w:rPr>
            </w:pPr>
            <w:r>
              <w:rPr>
                <w:rFonts w:cs="Arial"/>
                <w:sz w:val="16"/>
                <w:szCs w:val="16"/>
              </w:rPr>
              <w:t>2.2%</w:t>
            </w:r>
          </w:p>
        </w:tc>
      </w:tr>
      <w:tr w:rsidR="00AF42F9" w:rsidRPr="00EC2601" w14:paraId="23A79D85" w14:textId="77777777" w:rsidTr="00AF42F9">
        <w:trPr>
          <w:trHeight w:val="238"/>
        </w:trPr>
        <w:tc>
          <w:tcPr>
            <w:tcW w:w="3402" w:type="dxa"/>
            <w:tcBorders>
              <w:bottom w:val="single" w:sz="2" w:space="0" w:color="9DAECB"/>
            </w:tcBorders>
            <w:noWrap/>
            <w:vAlign w:val="center"/>
          </w:tcPr>
          <w:p w14:paraId="67ECE974" w14:textId="77777777" w:rsidR="00AF42F9" w:rsidRPr="00EC2601" w:rsidRDefault="00AF42F9" w:rsidP="00AF42F9">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41387903" w:rsidR="00AF42F9" w:rsidRPr="00D65EF3" w:rsidRDefault="00AF42F9" w:rsidP="00AF42F9">
            <w:pPr>
              <w:jc w:val="right"/>
              <w:rPr>
                <w:rFonts w:cs="Arial"/>
                <w:sz w:val="18"/>
                <w:szCs w:val="18"/>
              </w:rPr>
            </w:pPr>
            <w:r>
              <w:rPr>
                <w:rFonts w:cs="Arial"/>
                <w:sz w:val="16"/>
                <w:szCs w:val="16"/>
              </w:rPr>
              <w:t>22</w:t>
            </w:r>
          </w:p>
        </w:tc>
        <w:tc>
          <w:tcPr>
            <w:tcW w:w="907" w:type="dxa"/>
            <w:tcBorders>
              <w:bottom w:val="single" w:sz="2" w:space="0" w:color="9DAECB"/>
            </w:tcBorders>
            <w:shd w:val="clear" w:color="auto" w:fill="DEE4EE"/>
            <w:noWrap/>
            <w:vAlign w:val="center"/>
          </w:tcPr>
          <w:p w14:paraId="4C593370" w14:textId="14EAE54B" w:rsidR="00AF42F9" w:rsidRPr="00D65EF3" w:rsidRDefault="00AF42F9" w:rsidP="00AF42F9">
            <w:pPr>
              <w:jc w:val="right"/>
              <w:rPr>
                <w:rFonts w:cs="Arial"/>
                <w:sz w:val="18"/>
                <w:szCs w:val="18"/>
              </w:rPr>
            </w:pPr>
            <w:r>
              <w:rPr>
                <w:rFonts w:cs="Arial"/>
                <w:sz w:val="16"/>
                <w:szCs w:val="16"/>
              </w:rPr>
              <w:t>$270</w:t>
            </w:r>
          </w:p>
        </w:tc>
        <w:tc>
          <w:tcPr>
            <w:tcW w:w="1077" w:type="dxa"/>
            <w:tcBorders>
              <w:bottom w:val="single" w:sz="2" w:space="0" w:color="9DAECB"/>
            </w:tcBorders>
            <w:shd w:val="clear" w:color="auto" w:fill="DEE4EE"/>
            <w:noWrap/>
            <w:vAlign w:val="center"/>
          </w:tcPr>
          <w:p w14:paraId="151731C6" w14:textId="33780231" w:rsidR="00AF42F9" w:rsidRPr="00D65EF3" w:rsidRDefault="00AF42F9" w:rsidP="00AF42F9">
            <w:pPr>
              <w:jc w:val="right"/>
              <w:rPr>
                <w:rFonts w:cs="Arial"/>
                <w:sz w:val="18"/>
                <w:szCs w:val="18"/>
              </w:rPr>
            </w:pPr>
            <w:r>
              <w:rPr>
                <w:rFonts w:cs="Arial"/>
                <w:sz w:val="16"/>
                <w:szCs w:val="16"/>
              </w:rPr>
              <w:t>8.0%</w:t>
            </w:r>
          </w:p>
        </w:tc>
        <w:tc>
          <w:tcPr>
            <w:tcW w:w="907" w:type="dxa"/>
            <w:tcBorders>
              <w:bottom w:val="single" w:sz="2" w:space="0" w:color="9DAECB"/>
            </w:tcBorders>
            <w:noWrap/>
            <w:vAlign w:val="center"/>
          </w:tcPr>
          <w:p w14:paraId="35DD237D" w14:textId="6D363522" w:rsidR="00AF42F9" w:rsidRPr="00D65EF3" w:rsidRDefault="00AF42F9" w:rsidP="00AF42F9">
            <w:pPr>
              <w:jc w:val="right"/>
              <w:rPr>
                <w:rFonts w:cs="Arial"/>
                <w:sz w:val="18"/>
                <w:szCs w:val="18"/>
              </w:rPr>
            </w:pPr>
            <w:r>
              <w:rPr>
                <w:rFonts w:cs="Arial"/>
                <w:sz w:val="16"/>
                <w:szCs w:val="16"/>
              </w:rPr>
              <w:t>62</w:t>
            </w:r>
          </w:p>
        </w:tc>
        <w:tc>
          <w:tcPr>
            <w:tcW w:w="907" w:type="dxa"/>
            <w:tcBorders>
              <w:bottom w:val="single" w:sz="2" w:space="0" w:color="9DAECB"/>
            </w:tcBorders>
            <w:noWrap/>
            <w:vAlign w:val="center"/>
          </w:tcPr>
          <w:p w14:paraId="7FA752D7" w14:textId="6D9F893B" w:rsidR="00AF42F9" w:rsidRPr="00D65EF3" w:rsidRDefault="00AF42F9" w:rsidP="00AF42F9">
            <w:pPr>
              <w:jc w:val="right"/>
              <w:rPr>
                <w:rFonts w:cs="Arial"/>
                <w:sz w:val="18"/>
                <w:szCs w:val="18"/>
              </w:rPr>
            </w:pPr>
            <w:r>
              <w:rPr>
                <w:rFonts w:cs="Arial"/>
                <w:sz w:val="16"/>
                <w:szCs w:val="16"/>
              </w:rPr>
              <w:t>$340</w:t>
            </w:r>
          </w:p>
        </w:tc>
        <w:tc>
          <w:tcPr>
            <w:tcW w:w="1077" w:type="dxa"/>
            <w:tcBorders>
              <w:bottom w:val="single" w:sz="2" w:space="0" w:color="9DAECB"/>
            </w:tcBorders>
            <w:noWrap/>
            <w:vAlign w:val="center"/>
          </w:tcPr>
          <w:p w14:paraId="5121F98A" w14:textId="3E9A2B3D" w:rsidR="00AF42F9" w:rsidRPr="00D65EF3" w:rsidRDefault="00AF42F9" w:rsidP="00AF42F9">
            <w:pPr>
              <w:jc w:val="right"/>
              <w:rPr>
                <w:rFonts w:cs="Arial"/>
                <w:sz w:val="18"/>
                <w:szCs w:val="18"/>
              </w:rPr>
            </w:pPr>
            <w:r>
              <w:rPr>
                <w:rFonts w:cs="Arial"/>
                <w:sz w:val="16"/>
                <w:szCs w:val="16"/>
              </w:rPr>
              <w:t>-2.9%</w:t>
            </w:r>
          </w:p>
        </w:tc>
        <w:tc>
          <w:tcPr>
            <w:tcW w:w="907" w:type="dxa"/>
            <w:tcBorders>
              <w:bottom w:val="single" w:sz="2" w:space="0" w:color="9DAECB"/>
            </w:tcBorders>
            <w:shd w:val="clear" w:color="auto" w:fill="DEE4EE"/>
            <w:noWrap/>
            <w:vAlign w:val="center"/>
          </w:tcPr>
          <w:p w14:paraId="1F6F11A8" w14:textId="0EB6223C" w:rsidR="00AF42F9" w:rsidRPr="00D65EF3" w:rsidRDefault="00AF42F9" w:rsidP="00AF42F9">
            <w:pPr>
              <w:jc w:val="right"/>
              <w:rPr>
                <w:rFonts w:cs="Arial"/>
                <w:sz w:val="18"/>
                <w:szCs w:val="18"/>
              </w:rPr>
            </w:pPr>
            <w:r>
              <w:rPr>
                <w:rFonts w:cs="Arial"/>
                <w:sz w:val="16"/>
                <w:szCs w:val="16"/>
              </w:rPr>
              <w:t>60</w:t>
            </w:r>
          </w:p>
        </w:tc>
        <w:tc>
          <w:tcPr>
            <w:tcW w:w="907" w:type="dxa"/>
            <w:tcBorders>
              <w:bottom w:val="single" w:sz="2" w:space="0" w:color="9DAECB"/>
            </w:tcBorders>
            <w:shd w:val="clear" w:color="auto" w:fill="DEE4EE"/>
            <w:noWrap/>
            <w:vAlign w:val="center"/>
          </w:tcPr>
          <w:p w14:paraId="03050A70" w14:textId="0F7B4A06" w:rsidR="00AF42F9" w:rsidRPr="00D65EF3" w:rsidRDefault="00AF42F9" w:rsidP="00AF42F9">
            <w:pPr>
              <w:jc w:val="right"/>
              <w:rPr>
                <w:rFonts w:cs="Arial"/>
                <w:sz w:val="18"/>
                <w:szCs w:val="18"/>
              </w:rPr>
            </w:pPr>
            <w:r>
              <w:rPr>
                <w:rFonts w:cs="Arial"/>
                <w:sz w:val="16"/>
                <w:szCs w:val="16"/>
              </w:rPr>
              <w:t>$373</w:t>
            </w:r>
          </w:p>
        </w:tc>
        <w:tc>
          <w:tcPr>
            <w:tcW w:w="1077" w:type="dxa"/>
            <w:tcBorders>
              <w:bottom w:val="single" w:sz="2" w:space="0" w:color="9DAECB"/>
            </w:tcBorders>
            <w:shd w:val="clear" w:color="auto" w:fill="DEE4EE"/>
            <w:noWrap/>
            <w:vAlign w:val="center"/>
          </w:tcPr>
          <w:p w14:paraId="736E2B33" w14:textId="57586C69" w:rsidR="00AF42F9" w:rsidRPr="00D65EF3" w:rsidRDefault="00AF42F9" w:rsidP="00AF42F9">
            <w:pPr>
              <w:jc w:val="right"/>
              <w:rPr>
                <w:rFonts w:cs="Arial"/>
                <w:sz w:val="18"/>
                <w:szCs w:val="18"/>
              </w:rPr>
            </w:pPr>
            <w:r>
              <w:rPr>
                <w:rFonts w:cs="Arial"/>
                <w:sz w:val="16"/>
                <w:szCs w:val="16"/>
              </w:rPr>
              <w:t>6.6%</w:t>
            </w:r>
          </w:p>
        </w:tc>
        <w:tc>
          <w:tcPr>
            <w:tcW w:w="907" w:type="dxa"/>
            <w:tcBorders>
              <w:bottom w:val="single" w:sz="2" w:space="0" w:color="9DAECB"/>
            </w:tcBorders>
            <w:noWrap/>
            <w:vAlign w:val="center"/>
          </w:tcPr>
          <w:p w14:paraId="647C2C6D" w14:textId="225D07E9" w:rsidR="00AF42F9" w:rsidRPr="00D65EF3" w:rsidRDefault="00AF42F9" w:rsidP="00AF42F9">
            <w:pPr>
              <w:jc w:val="right"/>
              <w:rPr>
                <w:rFonts w:cs="Arial"/>
                <w:sz w:val="18"/>
                <w:szCs w:val="18"/>
              </w:rPr>
            </w:pPr>
            <w:r>
              <w:rPr>
                <w:rFonts w:cs="Arial"/>
                <w:sz w:val="16"/>
                <w:szCs w:val="16"/>
              </w:rPr>
              <w:t>242</w:t>
            </w:r>
          </w:p>
        </w:tc>
        <w:tc>
          <w:tcPr>
            <w:tcW w:w="907" w:type="dxa"/>
            <w:tcBorders>
              <w:bottom w:val="single" w:sz="2" w:space="0" w:color="9DAECB"/>
            </w:tcBorders>
            <w:noWrap/>
            <w:vAlign w:val="center"/>
          </w:tcPr>
          <w:p w14:paraId="0AC14DE8" w14:textId="73292C57" w:rsidR="00AF42F9" w:rsidRPr="00D65EF3" w:rsidRDefault="00AF42F9" w:rsidP="00AF42F9">
            <w:pPr>
              <w:jc w:val="right"/>
              <w:rPr>
                <w:rFonts w:cs="Arial"/>
                <w:sz w:val="18"/>
                <w:szCs w:val="18"/>
              </w:rPr>
            </w:pPr>
            <w:r>
              <w:rPr>
                <w:rFonts w:cs="Arial"/>
                <w:sz w:val="16"/>
                <w:szCs w:val="16"/>
              </w:rPr>
              <w:t>$418</w:t>
            </w:r>
          </w:p>
        </w:tc>
        <w:tc>
          <w:tcPr>
            <w:tcW w:w="1077" w:type="dxa"/>
            <w:tcBorders>
              <w:bottom w:val="single" w:sz="2" w:space="0" w:color="9DAECB"/>
            </w:tcBorders>
            <w:noWrap/>
            <w:vAlign w:val="center"/>
          </w:tcPr>
          <w:p w14:paraId="34D67DDF" w14:textId="72A78BE5" w:rsidR="00AF42F9" w:rsidRPr="00D65EF3" w:rsidRDefault="00AF42F9" w:rsidP="00AF42F9">
            <w:pPr>
              <w:jc w:val="right"/>
              <w:rPr>
                <w:rFonts w:cs="Arial"/>
                <w:sz w:val="18"/>
                <w:szCs w:val="18"/>
              </w:rPr>
            </w:pPr>
            <w:r>
              <w:rPr>
                <w:rFonts w:cs="Arial"/>
                <w:sz w:val="16"/>
                <w:szCs w:val="16"/>
              </w:rPr>
              <w:t>4.5%</w:t>
            </w:r>
          </w:p>
        </w:tc>
      </w:tr>
      <w:tr w:rsidR="00AF42F9" w:rsidRPr="00BC4D20" w14:paraId="44A1EDB8" w14:textId="77777777" w:rsidTr="00AF42F9">
        <w:trPr>
          <w:trHeight w:val="340"/>
        </w:trPr>
        <w:tc>
          <w:tcPr>
            <w:tcW w:w="3402" w:type="dxa"/>
            <w:tcBorders>
              <w:top w:val="single" w:sz="2" w:space="0" w:color="9DAECB"/>
              <w:bottom w:val="single" w:sz="12" w:space="0" w:color="9DAECB"/>
            </w:tcBorders>
            <w:noWrap/>
            <w:vAlign w:val="center"/>
          </w:tcPr>
          <w:p w14:paraId="7052B20F" w14:textId="77777777" w:rsidR="00AF42F9" w:rsidRPr="00BC4D20" w:rsidRDefault="00AF42F9" w:rsidP="00AF42F9">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441B7414" w:rsidR="00AF42F9" w:rsidRPr="00AF42F9" w:rsidRDefault="00AF42F9" w:rsidP="00AF42F9">
            <w:pPr>
              <w:jc w:val="right"/>
              <w:rPr>
                <w:rFonts w:cs="Arial"/>
                <w:b/>
                <w:bCs/>
                <w:i/>
                <w:sz w:val="16"/>
                <w:szCs w:val="16"/>
              </w:rPr>
            </w:pPr>
            <w:r w:rsidRPr="00AF42F9">
              <w:rPr>
                <w:rFonts w:cs="Arial"/>
                <w:b/>
                <w:bCs/>
                <w:i/>
                <w:sz w:val="16"/>
                <w:szCs w:val="16"/>
              </w:rPr>
              <w:t>1,467</w:t>
            </w:r>
          </w:p>
        </w:tc>
        <w:tc>
          <w:tcPr>
            <w:tcW w:w="907" w:type="dxa"/>
            <w:tcBorders>
              <w:top w:val="single" w:sz="2" w:space="0" w:color="9DAECB"/>
              <w:bottom w:val="single" w:sz="12" w:space="0" w:color="9DAECB"/>
            </w:tcBorders>
            <w:shd w:val="clear" w:color="auto" w:fill="DEE4EE"/>
            <w:noWrap/>
            <w:vAlign w:val="center"/>
          </w:tcPr>
          <w:p w14:paraId="3BF7A4BB" w14:textId="116946F2" w:rsidR="00AF42F9" w:rsidRPr="00AF42F9" w:rsidRDefault="00AF42F9" w:rsidP="00AF42F9">
            <w:pPr>
              <w:jc w:val="right"/>
              <w:rPr>
                <w:rFonts w:cs="Arial"/>
                <w:b/>
                <w:bCs/>
                <w:i/>
                <w:sz w:val="16"/>
                <w:szCs w:val="16"/>
              </w:rPr>
            </w:pPr>
            <w:r w:rsidRPr="00AF42F9">
              <w:rPr>
                <w:rFonts w:cs="Arial"/>
                <w:b/>
                <w:bCs/>
                <w:i/>
                <w:sz w:val="16"/>
                <w:szCs w:val="16"/>
              </w:rPr>
              <w:t>$310</w:t>
            </w:r>
          </w:p>
        </w:tc>
        <w:tc>
          <w:tcPr>
            <w:tcW w:w="1077" w:type="dxa"/>
            <w:tcBorders>
              <w:top w:val="single" w:sz="2" w:space="0" w:color="9DAECB"/>
              <w:bottom w:val="single" w:sz="12" w:space="0" w:color="9DAECB"/>
            </w:tcBorders>
            <w:shd w:val="clear" w:color="auto" w:fill="DEE4EE"/>
            <w:noWrap/>
            <w:vAlign w:val="center"/>
          </w:tcPr>
          <w:p w14:paraId="26776D1B" w14:textId="5EA0821A" w:rsidR="00AF42F9" w:rsidRPr="00AF42F9" w:rsidRDefault="00AF42F9" w:rsidP="00AF42F9">
            <w:pPr>
              <w:jc w:val="right"/>
              <w:rPr>
                <w:rFonts w:cs="Arial"/>
                <w:b/>
                <w:bCs/>
                <w:i/>
                <w:sz w:val="16"/>
                <w:szCs w:val="16"/>
              </w:rPr>
            </w:pPr>
            <w:r w:rsidRPr="00AF42F9">
              <w:rPr>
                <w:rFonts w:cs="Arial"/>
                <w:b/>
                <w:bCs/>
                <w:i/>
                <w:sz w:val="16"/>
                <w:szCs w:val="16"/>
              </w:rPr>
              <w:t>5.1%</w:t>
            </w:r>
          </w:p>
        </w:tc>
        <w:tc>
          <w:tcPr>
            <w:tcW w:w="907" w:type="dxa"/>
            <w:tcBorders>
              <w:top w:val="single" w:sz="2" w:space="0" w:color="9DAECB"/>
              <w:bottom w:val="single" w:sz="12" w:space="0" w:color="9DAECB"/>
            </w:tcBorders>
            <w:noWrap/>
            <w:vAlign w:val="center"/>
          </w:tcPr>
          <w:p w14:paraId="4EA1701C" w14:textId="39C8D1B0" w:rsidR="00AF42F9" w:rsidRPr="00AF42F9" w:rsidRDefault="00AF42F9" w:rsidP="00AF42F9">
            <w:pPr>
              <w:jc w:val="right"/>
              <w:rPr>
                <w:rFonts w:cs="Arial"/>
                <w:b/>
                <w:bCs/>
                <w:i/>
                <w:sz w:val="16"/>
                <w:szCs w:val="16"/>
              </w:rPr>
            </w:pPr>
            <w:r w:rsidRPr="00AF42F9">
              <w:rPr>
                <w:rFonts w:cs="Arial"/>
                <w:b/>
                <w:bCs/>
                <w:i/>
                <w:sz w:val="16"/>
                <w:szCs w:val="16"/>
              </w:rPr>
              <w:t>2,624</w:t>
            </w:r>
          </w:p>
        </w:tc>
        <w:tc>
          <w:tcPr>
            <w:tcW w:w="907" w:type="dxa"/>
            <w:tcBorders>
              <w:top w:val="single" w:sz="2" w:space="0" w:color="9DAECB"/>
              <w:bottom w:val="single" w:sz="12" w:space="0" w:color="9DAECB"/>
            </w:tcBorders>
            <w:noWrap/>
            <w:vAlign w:val="center"/>
          </w:tcPr>
          <w:p w14:paraId="2256D111" w14:textId="59E7FCD4" w:rsidR="00AF42F9" w:rsidRPr="00AF42F9" w:rsidRDefault="00AF42F9" w:rsidP="00AF42F9">
            <w:pPr>
              <w:jc w:val="right"/>
              <w:rPr>
                <w:rFonts w:cs="Arial"/>
                <w:b/>
                <w:bCs/>
                <w:i/>
                <w:sz w:val="16"/>
                <w:szCs w:val="16"/>
              </w:rPr>
            </w:pPr>
            <w:r w:rsidRPr="00AF42F9">
              <w:rPr>
                <w:rFonts w:cs="Arial"/>
                <w:b/>
                <w:bCs/>
                <w:i/>
                <w:sz w:val="16"/>
                <w:szCs w:val="16"/>
              </w:rPr>
              <w:t>$420</w:t>
            </w:r>
          </w:p>
        </w:tc>
        <w:tc>
          <w:tcPr>
            <w:tcW w:w="1077" w:type="dxa"/>
            <w:tcBorders>
              <w:top w:val="single" w:sz="2" w:space="0" w:color="9DAECB"/>
              <w:bottom w:val="single" w:sz="12" w:space="0" w:color="9DAECB"/>
            </w:tcBorders>
            <w:noWrap/>
            <w:vAlign w:val="center"/>
          </w:tcPr>
          <w:p w14:paraId="779F4C6B" w14:textId="7A192474" w:rsidR="00AF42F9" w:rsidRPr="00AF42F9" w:rsidRDefault="00AF42F9" w:rsidP="00AF42F9">
            <w:pPr>
              <w:jc w:val="right"/>
              <w:rPr>
                <w:rFonts w:cs="Arial"/>
                <w:b/>
                <w:bCs/>
                <w:i/>
                <w:sz w:val="16"/>
                <w:szCs w:val="16"/>
              </w:rPr>
            </w:pPr>
            <w:r w:rsidRPr="00AF42F9">
              <w:rPr>
                <w:rFonts w:cs="Arial"/>
                <w:b/>
                <w:bCs/>
                <w:i/>
                <w:sz w:val="16"/>
                <w:szCs w:val="16"/>
              </w:rPr>
              <w:t>2.4%</w:t>
            </w:r>
          </w:p>
        </w:tc>
        <w:tc>
          <w:tcPr>
            <w:tcW w:w="907" w:type="dxa"/>
            <w:tcBorders>
              <w:top w:val="single" w:sz="2" w:space="0" w:color="9DAECB"/>
              <w:bottom w:val="single" w:sz="12" w:space="0" w:color="9DAECB"/>
            </w:tcBorders>
            <w:shd w:val="clear" w:color="auto" w:fill="DEE4EE"/>
            <w:noWrap/>
            <w:vAlign w:val="center"/>
          </w:tcPr>
          <w:p w14:paraId="35439D82" w14:textId="6DAE622A" w:rsidR="00AF42F9" w:rsidRPr="00AF42F9" w:rsidRDefault="00AF42F9" w:rsidP="00AF42F9">
            <w:pPr>
              <w:jc w:val="right"/>
              <w:rPr>
                <w:rFonts w:cs="Arial"/>
                <w:b/>
                <w:bCs/>
                <w:i/>
                <w:sz w:val="16"/>
                <w:szCs w:val="16"/>
              </w:rPr>
            </w:pPr>
            <w:r w:rsidRPr="00AF42F9">
              <w:rPr>
                <w:rFonts w:cs="Arial"/>
                <w:b/>
                <w:bCs/>
                <w:i/>
                <w:sz w:val="16"/>
                <w:szCs w:val="16"/>
              </w:rPr>
              <w:t>334</w:t>
            </w:r>
          </w:p>
        </w:tc>
        <w:tc>
          <w:tcPr>
            <w:tcW w:w="907" w:type="dxa"/>
            <w:tcBorders>
              <w:top w:val="single" w:sz="2" w:space="0" w:color="9DAECB"/>
              <w:bottom w:val="single" w:sz="12" w:space="0" w:color="9DAECB"/>
            </w:tcBorders>
            <w:shd w:val="clear" w:color="auto" w:fill="DEE4EE"/>
            <w:noWrap/>
            <w:vAlign w:val="center"/>
          </w:tcPr>
          <w:p w14:paraId="7DFE48C8" w14:textId="43B6892B" w:rsidR="00AF42F9" w:rsidRPr="00AF42F9" w:rsidRDefault="00AF42F9" w:rsidP="00AF42F9">
            <w:pPr>
              <w:jc w:val="right"/>
              <w:rPr>
                <w:rFonts w:cs="Arial"/>
                <w:b/>
                <w:bCs/>
                <w:i/>
                <w:sz w:val="16"/>
                <w:szCs w:val="16"/>
              </w:rPr>
            </w:pPr>
            <w:r w:rsidRPr="00AF42F9">
              <w:rPr>
                <w:rFonts w:cs="Arial"/>
                <w:b/>
                <w:bCs/>
                <w:i/>
                <w:sz w:val="16"/>
                <w:szCs w:val="16"/>
              </w:rPr>
              <w:t>$400</w:t>
            </w:r>
          </w:p>
        </w:tc>
        <w:tc>
          <w:tcPr>
            <w:tcW w:w="1077" w:type="dxa"/>
            <w:tcBorders>
              <w:top w:val="single" w:sz="2" w:space="0" w:color="9DAECB"/>
              <w:bottom w:val="single" w:sz="12" w:space="0" w:color="9DAECB"/>
            </w:tcBorders>
            <w:shd w:val="clear" w:color="auto" w:fill="DEE4EE"/>
            <w:noWrap/>
            <w:vAlign w:val="center"/>
          </w:tcPr>
          <w:p w14:paraId="1F3B2894" w14:textId="753A53B2" w:rsidR="00AF42F9" w:rsidRPr="00AF42F9" w:rsidRDefault="00AF42F9" w:rsidP="00AF42F9">
            <w:pPr>
              <w:jc w:val="right"/>
              <w:rPr>
                <w:rFonts w:cs="Arial"/>
                <w:b/>
                <w:bCs/>
                <w:i/>
                <w:sz w:val="16"/>
                <w:szCs w:val="16"/>
              </w:rPr>
            </w:pPr>
            <w:r w:rsidRPr="00AF42F9">
              <w:rPr>
                <w:rFonts w:cs="Arial"/>
                <w:b/>
                <w:bCs/>
                <w:i/>
                <w:sz w:val="16"/>
                <w:szCs w:val="16"/>
              </w:rPr>
              <w:t>1.3%</w:t>
            </w:r>
          </w:p>
        </w:tc>
        <w:tc>
          <w:tcPr>
            <w:tcW w:w="907" w:type="dxa"/>
            <w:tcBorders>
              <w:top w:val="single" w:sz="2" w:space="0" w:color="9DAECB"/>
              <w:bottom w:val="single" w:sz="12" w:space="0" w:color="9DAECB"/>
            </w:tcBorders>
            <w:noWrap/>
            <w:vAlign w:val="center"/>
          </w:tcPr>
          <w:p w14:paraId="3B907C6C" w14:textId="63629B1F" w:rsidR="00AF42F9" w:rsidRPr="00AF42F9" w:rsidRDefault="00AF42F9" w:rsidP="00AF42F9">
            <w:pPr>
              <w:jc w:val="right"/>
              <w:rPr>
                <w:rFonts w:cs="Arial"/>
                <w:b/>
                <w:bCs/>
                <w:i/>
                <w:sz w:val="16"/>
                <w:szCs w:val="16"/>
              </w:rPr>
            </w:pPr>
            <w:r w:rsidRPr="00AF42F9">
              <w:rPr>
                <w:rFonts w:cs="Arial"/>
                <w:b/>
                <w:bCs/>
                <w:i/>
                <w:sz w:val="16"/>
                <w:szCs w:val="16"/>
              </w:rPr>
              <w:t>1,857</w:t>
            </w:r>
          </w:p>
        </w:tc>
        <w:tc>
          <w:tcPr>
            <w:tcW w:w="907" w:type="dxa"/>
            <w:tcBorders>
              <w:top w:val="single" w:sz="2" w:space="0" w:color="9DAECB"/>
              <w:bottom w:val="single" w:sz="12" w:space="0" w:color="9DAECB"/>
            </w:tcBorders>
            <w:noWrap/>
            <w:vAlign w:val="center"/>
          </w:tcPr>
          <w:p w14:paraId="31022017" w14:textId="040F2263" w:rsidR="00AF42F9" w:rsidRPr="00AF42F9" w:rsidRDefault="00AF42F9" w:rsidP="00AF42F9">
            <w:pPr>
              <w:jc w:val="right"/>
              <w:rPr>
                <w:rFonts w:cs="Arial"/>
                <w:b/>
                <w:bCs/>
                <w:i/>
                <w:sz w:val="16"/>
                <w:szCs w:val="16"/>
              </w:rPr>
            </w:pPr>
            <w:r w:rsidRPr="00AF42F9">
              <w:rPr>
                <w:rFonts w:cs="Arial"/>
                <w:b/>
                <w:bCs/>
                <w:i/>
                <w:sz w:val="16"/>
                <w:szCs w:val="16"/>
              </w:rPr>
              <w:t>$450</w:t>
            </w:r>
          </w:p>
        </w:tc>
        <w:tc>
          <w:tcPr>
            <w:tcW w:w="1077" w:type="dxa"/>
            <w:tcBorders>
              <w:top w:val="single" w:sz="2" w:space="0" w:color="9DAECB"/>
              <w:bottom w:val="single" w:sz="12" w:space="0" w:color="9DAECB"/>
            </w:tcBorders>
            <w:noWrap/>
            <w:vAlign w:val="center"/>
          </w:tcPr>
          <w:p w14:paraId="3995D890" w14:textId="44DA92F0" w:rsidR="00AF42F9" w:rsidRPr="00AF42F9" w:rsidRDefault="00AF42F9" w:rsidP="00AF42F9">
            <w:pPr>
              <w:jc w:val="right"/>
              <w:rPr>
                <w:rFonts w:cs="Arial"/>
                <w:b/>
                <w:bCs/>
                <w:i/>
                <w:sz w:val="16"/>
                <w:szCs w:val="16"/>
              </w:rPr>
            </w:pPr>
            <w:r w:rsidRPr="00AF42F9">
              <w:rPr>
                <w:rFonts w:cs="Arial"/>
                <w:b/>
                <w:bCs/>
                <w:i/>
                <w:sz w:val="16"/>
                <w:szCs w:val="16"/>
              </w:rPr>
              <w:t>0.0%</w:t>
            </w:r>
          </w:p>
        </w:tc>
      </w:tr>
      <w:tr w:rsidR="00AF42F9" w:rsidRPr="00EC2601" w14:paraId="3C2D9D3B" w14:textId="77777777" w:rsidTr="00AF42F9">
        <w:trPr>
          <w:trHeight w:val="238"/>
        </w:trPr>
        <w:tc>
          <w:tcPr>
            <w:tcW w:w="3402" w:type="dxa"/>
            <w:tcBorders>
              <w:top w:val="single" w:sz="12" w:space="0" w:color="9DAECB"/>
            </w:tcBorders>
            <w:noWrap/>
            <w:vAlign w:val="center"/>
          </w:tcPr>
          <w:p w14:paraId="13298AC8" w14:textId="77777777" w:rsidR="00AF42F9" w:rsidRPr="00EC2601" w:rsidRDefault="00AF42F9" w:rsidP="00AF42F9">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3D3B0B2B" w:rsidR="00AF42F9" w:rsidRPr="00D65EF3" w:rsidRDefault="00AF42F9" w:rsidP="00AF42F9">
            <w:pPr>
              <w:jc w:val="right"/>
              <w:rPr>
                <w:rFonts w:cs="Arial"/>
                <w:sz w:val="18"/>
                <w:szCs w:val="18"/>
              </w:rPr>
            </w:pPr>
            <w:r>
              <w:rPr>
                <w:rFonts w:cs="Arial"/>
                <w:sz w:val="16"/>
                <w:szCs w:val="16"/>
              </w:rPr>
              <w:t>61</w:t>
            </w:r>
          </w:p>
        </w:tc>
        <w:tc>
          <w:tcPr>
            <w:tcW w:w="907" w:type="dxa"/>
            <w:tcBorders>
              <w:top w:val="single" w:sz="12" w:space="0" w:color="9DAECB"/>
            </w:tcBorders>
            <w:shd w:val="clear" w:color="auto" w:fill="DEE4EE"/>
            <w:noWrap/>
            <w:vAlign w:val="center"/>
          </w:tcPr>
          <w:p w14:paraId="7C65D6D7" w14:textId="2F417115" w:rsidR="00AF42F9" w:rsidRPr="00D65EF3" w:rsidRDefault="00AF42F9" w:rsidP="00AF42F9">
            <w:pPr>
              <w:jc w:val="right"/>
              <w:rPr>
                <w:rFonts w:cs="Arial"/>
                <w:sz w:val="18"/>
                <w:szCs w:val="18"/>
              </w:rPr>
            </w:pPr>
            <w:r>
              <w:rPr>
                <w:rFonts w:cs="Arial"/>
                <w:sz w:val="16"/>
                <w:szCs w:val="16"/>
              </w:rPr>
              <w:t>$380</w:t>
            </w:r>
          </w:p>
        </w:tc>
        <w:tc>
          <w:tcPr>
            <w:tcW w:w="1077" w:type="dxa"/>
            <w:tcBorders>
              <w:top w:val="single" w:sz="12" w:space="0" w:color="9DAECB"/>
            </w:tcBorders>
            <w:shd w:val="clear" w:color="auto" w:fill="DEE4EE"/>
            <w:noWrap/>
            <w:vAlign w:val="center"/>
          </w:tcPr>
          <w:p w14:paraId="69EFDDCE" w14:textId="06A32B48" w:rsidR="00AF42F9" w:rsidRPr="00D65EF3" w:rsidRDefault="00AF42F9" w:rsidP="00AF42F9">
            <w:pPr>
              <w:jc w:val="right"/>
              <w:rPr>
                <w:rFonts w:cs="Arial"/>
                <w:sz w:val="18"/>
                <w:szCs w:val="18"/>
              </w:rPr>
            </w:pPr>
            <w:r>
              <w:rPr>
                <w:rFonts w:cs="Arial"/>
                <w:sz w:val="16"/>
                <w:szCs w:val="16"/>
              </w:rPr>
              <w:t>5.6%</w:t>
            </w:r>
          </w:p>
        </w:tc>
        <w:tc>
          <w:tcPr>
            <w:tcW w:w="907" w:type="dxa"/>
            <w:tcBorders>
              <w:top w:val="single" w:sz="12" w:space="0" w:color="9DAECB"/>
            </w:tcBorders>
            <w:noWrap/>
            <w:vAlign w:val="center"/>
          </w:tcPr>
          <w:p w14:paraId="321D10A9" w14:textId="327BB47D" w:rsidR="00AF42F9" w:rsidRPr="00D65EF3" w:rsidRDefault="00AF42F9" w:rsidP="00AF42F9">
            <w:pPr>
              <w:jc w:val="right"/>
              <w:rPr>
                <w:rFonts w:cs="Arial"/>
                <w:sz w:val="18"/>
                <w:szCs w:val="18"/>
              </w:rPr>
            </w:pPr>
            <w:r>
              <w:rPr>
                <w:rFonts w:cs="Arial"/>
                <w:sz w:val="16"/>
                <w:szCs w:val="16"/>
              </w:rPr>
              <w:t>276</w:t>
            </w:r>
          </w:p>
        </w:tc>
        <w:tc>
          <w:tcPr>
            <w:tcW w:w="907" w:type="dxa"/>
            <w:tcBorders>
              <w:top w:val="single" w:sz="12" w:space="0" w:color="9DAECB"/>
            </w:tcBorders>
            <w:noWrap/>
            <w:vAlign w:val="center"/>
          </w:tcPr>
          <w:p w14:paraId="201501A8" w14:textId="66C933E8" w:rsidR="00AF42F9" w:rsidRPr="00D65EF3" w:rsidRDefault="00AF42F9" w:rsidP="00AF42F9">
            <w:pPr>
              <w:jc w:val="right"/>
              <w:rPr>
                <w:rFonts w:cs="Arial"/>
                <w:sz w:val="18"/>
                <w:szCs w:val="18"/>
              </w:rPr>
            </w:pPr>
            <w:r>
              <w:rPr>
                <w:rFonts w:cs="Arial"/>
                <w:sz w:val="16"/>
                <w:szCs w:val="16"/>
              </w:rPr>
              <w:t>$500</w:t>
            </w:r>
          </w:p>
        </w:tc>
        <w:tc>
          <w:tcPr>
            <w:tcW w:w="1077" w:type="dxa"/>
            <w:tcBorders>
              <w:top w:val="single" w:sz="12" w:space="0" w:color="9DAECB"/>
            </w:tcBorders>
            <w:noWrap/>
            <w:vAlign w:val="center"/>
          </w:tcPr>
          <w:p w14:paraId="60ED50D6" w14:textId="59E1D761" w:rsidR="00AF42F9" w:rsidRPr="00D65EF3" w:rsidRDefault="00AF42F9" w:rsidP="00AF42F9">
            <w:pPr>
              <w:jc w:val="right"/>
              <w:rPr>
                <w:rFonts w:cs="Arial"/>
                <w:sz w:val="18"/>
                <w:szCs w:val="18"/>
              </w:rPr>
            </w:pPr>
            <w:r>
              <w:rPr>
                <w:rFonts w:cs="Arial"/>
                <w:sz w:val="16"/>
                <w:szCs w:val="16"/>
              </w:rPr>
              <w:t>6.4%</w:t>
            </w:r>
          </w:p>
        </w:tc>
        <w:tc>
          <w:tcPr>
            <w:tcW w:w="907" w:type="dxa"/>
            <w:tcBorders>
              <w:top w:val="single" w:sz="12" w:space="0" w:color="9DAECB"/>
            </w:tcBorders>
            <w:shd w:val="clear" w:color="auto" w:fill="DEE4EE"/>
            <w:noWrap/>
            <w:vAlign w:val="center"/>
          </w:tcPr>
          <w:p w14:paraId="0B431489" w14:textId="164A8C50" w:rsidR="00AF42F9" w:rsidRPr="00D65EF3" w:rsidRDefault="00AF42F9" w:rsidP="00AF42F9">
            <w:pPr>
              <w:jc w:val="right"/>
              <w:rPr>
                <w:rFonts w:cs="Arial"/>
                <w:sz w:val="18"/>
                <w:szCs w:val="18"/>
              </w:rPr>
            </w:pPr>
            <w:r>
              <w:rPr>
                <w:rFonts w:cs="Arial"/>
                <w:sz w:val="16"/>
                <w:szCs w:val="16"/>
              </w:rPr>
              <w:t>26</w:t>
            </w:r>
          </w:p>
        </w:tc>
        <w:tc>
          <w:tcPr>
            <w:tcW w:w="907" w:type="dxa"/>
            <w:tcBorders>
              <w:top w:val="single" w:sz="12" w:space="0" w:color="9DAECB"/>
            </w:tcBorders>
            <w:shd w:val="clear" w:color="auto" w:fill="DEE4EE"/>
            <w:noWrap/>
            <w:vAlign w:val="center"/>
          </w:tcPr>
          <w:p w14:paraId="277789BD" w14:textId="1C792C29" w:rsidR="00AF42F9" w:rsidRPr="00D65EF3" w:rsidRDefault="00AF42F9" w:rsidP="00AF42F9">
            <w:pPr>
              <w:jc w:val="right"/>
              <w:rPr>
                <w:rFonts w:cs="Arial"/>
                <w:sz w:val="18"/>
                <w:szCs w:val="18"/>
              </w:rPr>
            </w:pPr>
            <w:r>
              <w:rPr>
                <w:rFonts w:cs="Arial"/>
                <w:sz w:val="16"/>
                <w:szCs w:val="16"/>
              </w:rPr>
              <w:t>$568</w:t>
            </w:r>
          </w:p>
        </w:tc>
        <w:tc>
          <w:tcPr>
            <w:tcW w:w="1077" w:type="dxa"/>
            <w:tcBorders>
              <w:top w:val="single" w:sz="12" w:space="0" w:color="9DAECB"/>
            </w:tcBorders>
            <w:shd w:val="clear" w:color="auto" w:fill="DEE4EE"/>
            <w:noWrap/>
            <w:vAlign w:val="center"/>
          </w:tcPr>
          <w:p w14:paraId="2FEBD374" w14:textId="6194B2D4" w:rsidR="00AF42F9" w:rsidRPr="00D65EF3" w:rsidRDefault="00AF42F9" w:rsidP="00AF42F9">
            <w:pPr>
              <w:jc w:val="right"/>
              <w:rPr>
                <w:rFonts w:cs="Arial"/>
                <w:sz w:val="18"/>
                <w:szCs w:val="18"/>
              </w:rPr>
            </w:pPr>
            <w:r>
              <w:rPr>
                <w:rFonts w:cs="Arial"/>
                <w:sz w:val="16"/>
                <w:szCs w:val="16"/>
              </w:rPr>
              <w:t>5.2%</w:t>
            </w:r>
          </w:p>
        </w:tc>
        <w:tc>
          <w:tcPr>
            <w:tcW w:w="907" w:type="dxa"/>
            <w:tcBorders>
              <w:top w:val="single" w:sz="12" w:space="0" w:color="9DAECB"/>
            </w:tcBorders>
            <w:noWrap/>
            <w:vAlign w:val="center"/>
          </w:tcPr>
          <w:p w14:paraId="051BE109" w14:textId="5008E850" w:rsidR="00AF42F9" w:rsidRPr="00D65EF3" w:rsidRDefault="00AF42F9" w:rsidP="00AF42F9">
            <w:pPr>
              <w:jc w:val="right"/>
              <w:rPr>
                <w:rFonts w:cs="Arial"/>
                <w:sz w:val="18"/>
                <w:szCs w:val="18"/>
              </w:rPr>
            </w:pPr>
            <w:r>
              <w:rPr>
                <w:rFonts w:cs="Arial"/>
                <w:sz w:val="16"/>
                <w:szCs w:val="16"/>
              </w:rPr>
              <w:t>150</w:t>
            </w:r>
          </w:p>
        </w:tc>
        <w:tc>
          <w:tcPr>
            <w:tcW w:w="907" w:type="dxa"/>
            <w:tcBorders>
              <w:top w:val="single" w:sz="12" w:space="0" w:color="9DAECB"/>
            </w:tcBorders>
            <w:noWrap/>
            <w:vAlign w:val="center"/>
          </w:tcPr>
          <w:p w14:paraId="1994CC38" w14:textId="252856A0" w:rsidR="00AF42F9" w:rsidRPr="00D65EF3" w:rsidRDefault="00AF42F9" w:rsidP="00AF42F9">
            <w:pPr>
              <w:jc w:val="right"/>
              <w:rPr>
                <w:rFonts w:cs="Arial"/>
                <w:sz w:val="18"/>
                <w:szCs w:val="18"/>
              </w:rPr>
            </w:pPr>
            <w:r>
              <w:rPr>
                <w:rFonts w:cs="Arial"/>
                <w:sz w:val="16"/>
                <w:szCs w:val="16"/>
              </w:rPr>
              <w:t>$715</w:t>
            </w:r>
          </w:p>
        </w:tc>
        <w:tc>
          <w:tcPr>
            <w:tcW w:w="1077" w:type="dxa"/>
            <w:tcBorders>
              <w:top w:val="single" w:sz="12" w:space="0" w:color="9DAECB"/>
            </w:tcBorders>
            <w:noWrap/>
            <w:vAlign w:val="center"/>
          </w:tcPr>
          <w:p w14:paraId="7C6B51CA" w14:textId="0C2DD7FF" w:rsidR="00AF42F9" w:rsidRPr="00D65EF3" w:rsidRDefault="00AF42F9" w:rsidP="00AF42F9">
            <w:pPr>
              <w:jc w:val="right"/>
              <w:rPr>
                <w:rFonts w:cs="Arial"/>
                <w:sz w:val="18"/>
                <w:szCs w:val="18"/>
              </w:rPr>
            </w:pPr>
            <w:r>
              <w:rPr>
                <w:rFonts w:cs="Arial"/>
                <w:sz w:val="16"/>
                <w:szCs w:val="16"/>
              </w:rPr>
              <w:t>5.1%</w:t>
            </w:r>
          </w:p>
        </w:tc>
      </w:tr>
      <w:tr w:rsidR="00AF42F9" w:rsidRPr="00EC2601" w14:paraId="749706E0" w14:textId="77777777" w:rsidTr="00AF42F9">
        <w:trPr>
          <w:trHeight w:val="238"/>
        </w:trPr>
        <w:tc>
          <w:tcPr>
            <w:tcW w:w="3402" w:type="dxa"/>
            <w:noWrap/>
            <w:vAlign w:val="center"/>
          </w:tcPr>
          <w:p w14:paraId="3CF5BB2C" w14:textId="77777777" w:rsidR="00AF42F9" w:rsidRPr="00EC2601" w:rsidRDefault="00AF42F9" w:rsidP="00AF42F9">
            <w:pPr>
              <w:pStyle w:val="DHStableB"/>
              <w:rPr>
                <w:lang w:eastAsia="en-AU"/>
              </w:rPr>
            </w:pPr>
            <w:r w:rsidRPr="00EC2601">
              <w:rPr>
                <w:lang w:eastAsia="en-AU"/>
              </w:rPr>
              <w:t>Cardinia</w:t>
            </w:r>
          </w:p>
        </w:tc>
        <w:tc>
          <w:tcPr>
            <w:tcW w:w="907" w:type="dxa"/>
            <w:shd w:val="clear" w:color="auto" w:fill="DEE4EE"/>
            <w:noWrap/>
            <w:vAlign w:val="center"/>
          </w:tcPr>
          <w:p w14:paraId="3A1A5F8D" w14:textId="3D204729" w:rsidR="00AF42F9" w:rsidRPr="00D65EF3" w:rsidRDefault="00AF42F9" w:rsidP="00AF42F9">
            <w:pPr>
              <w:jc w:val="right"/>
              <w:rPr>
                <w:rFonts w:cs="Arial"/>
                <w:sz w:val="18"/>
                <w:szCs w:val="18"/>
              </w:rPr>
            </w:pPr>
            <w:r>
              <w:rPr>
                <w:rFonts w:cs="Arial"/>
                <w:sz w:val="16"/>
                <w:szCs w:val="16"/>
              </w:rPr>
              <w:t>-</w:t>
            </w:r>
          </w:p>
        </w:tc>
        <w:tc>
          <w:tcPr>
            <w:tcW w:w="907" w:type="dxa"/>
            <w:shd w:val="clear" w:color="auto" w:fill="DEE4EE"/>
            <w:noWrap/>
            <w:vAlign w:val="center"/>
          </w:tcPr>
          <w:p w14:paraId="20D07286" w14:textId="0DD98ABB" w:rsidR="00AF42F9" w:rsidRPr="00D65EF3" w:rsidRDefault="00AF42F9" w:rsidP="00AF42F9">
            <w:pPr>
              <w:jc w:val="right"/>
              <w:rPr>
                <w:rFonts w:cs="Arial"/>
                <w:sz w:val="18"/>
                <w:szCs w:val="18"/>
              </w:rPr>
            </w:pPr>
            <w:r>
              <w:rPr>
                <w:rFonts w:cs="Arial"/>
                <w:sz w:val="16"/>
                <w:szCs w:val="16"/>
              </w:rPr>
              <w:t>-</w:t>
            </w:r>
          </w:p>
        </w:tc>
        <w:tc>
          <w:tcPr>
            <w:tcW w:w="1077" w:type="dxa"/>
            <w:shd w:val="clear" w:color="auto" w:fill="DEE4EE"/>
            <w:noWrap/>
            <w:vAlign w:val="center"/>
          </w:tcPr>
          <w:p w14:paraId="77C65166" w14:textId="778B401A" w:rsidR="00AF42F9" w:rsidRPr="00D65EF3" w:rsidRDefault="00AF42F9" w:rsidP="00AF42F9">
            <w:pPr>
              <w:jc w:val="right"/>
              <w:rPr>
                <w:rFonts w:cs="Arial"/>
                <w:sz w:val="18"/>
                <w:szCs w:val="18"/>
              </w:rPr>
            </w:pPr>
            <w:r>
              <w:rPr>
                <w:rFonts w:cs="Arial"/>
                <w:sz w:val="16"/>
                <w:szCs w:val="16"/>
              </w:rPr>
              <w:t>-</w:t>
            </w:r>
          </w:p>
        </w:tc>
        <w:tc>
          <w:tcPr>
            <w:tcW w:w="907" w:type="dxa"/>
            <w:noWrap/>
            <w:vAlign w:val="center"/>
          </w:tcPr>
          <w:p w14:paraId="0E2DA447" w14:textId="5DAB19BD" w:rsidR="00AF42F9" w:rsidRPr="00D65EF3" w:rsidRDefault="00AF42F9" w:rsidP="00AF42F9">
            <w:pPr>
              <w:jc w:val="right"/>
              <w:rPr>
                <w:rFonts w:cs="Arial"/>
                <w:sz w:val="18"/>
                <w:szCs w:val="18"/>
              </w:rPr>
            </w:pPr>
            <w:r>
              <w:rPr>
                <w:rFonts w:cs="Arial"/>
                <w:sz w:val="16"/>
                <w:szCs w:val="16"/>
              </w:rPr>
              <w:t>44</w:t>
            </w:r>
          </w:p>
        </w:tc>
        <w:tc>
          <w:tcPr>
            <w:tcW w:w="907" w:type="dxa"/>
            <w:noWrap/>
            <w:vAlign w:val="center"/>
          </w:tcPr>
          <w:p w14:paraId="0803F2C4" w14:textId="1BE9A056" w:rsidR="00AF42F9" w:rsidRPr="00D65EF3" w:rsidRDefault="00AF42F9" w:rsidP="00AF42F9">
            <w:pPr>
              <w:jc w:val="right"/>
              <w:rPr>
                <w:rFonts w:cs="Arial"/>
                <w:sz w:val="18"/>
                <w:szCs w:val="18"/>
              </w:rPr>
            </w:pPr>
            <w:r>
              <w:rPr>
                <w:rFonts w:cs="Arial"/>
                <w:sz w:val="16"/>
                <w:szCs w:val="16"/>
              </w:rPr>
              <w:t>$303</w:t>
            </w:r>
          </w:p>
        </w:tc>
        <w:tc>
          <w:tcPr>
            <w:tcW w:w="1077" w:type="dxa"/>
            <w:noWrap/>
            <w:vAlign w:val="center"/>
          </w:tcPr>
          <w:p w14:paraId="1A84FACF" w14:textId="05776052" w:rsidR="00AF42F9" w:rsidRPr="00D65EF3" w:rsidRDefault="00AF42F9" w:rsidP="00AF42F9">
            <w:pPr>
              <w:jc w:val="right"/>
              <w:rPr>
                <w:rFonts w:cs="Arial"/>
                <w:sz w:val="18"/>
                <w:szCs w:val="18"/>
              </w:rPr>
            </w:pPr>
            <w:r>
              <w:rPr>
                <w:rFonts w:cs="Arial"/>
                <w:sz w:val="16"/>
                <w:szCs w:val="16"/>
              </w:rPr>
              <w:t>4.5%</w:t>
            </w:r>
          </w:p>
        </w:tc>
        <w:tc>
          <w:tcPr>
            <w:tcW w:w="907" w:type="dxa"/>
            <w:shd w:val="clear" w:color="auto" w:fill="DEE4EE"/>
            <w:noWrap/>
            <w:vAlign w:val="center"/>
          </w:tcPr>
          <w:p w14:paraId="7A96941D" w14:textId="5A939BD3" w:rsidR="00AF42F9" w:rsidRPr="00D65EF3" w:rsidRDefault="00AF42F9" w:rsidP="00AF42F9">
            <w:pPr>
              <w:jc w:val="right"/>
              <w:rPr>
                <w:rFonts w:cs="Arial"/>
                <w:sz w:val="18"/>
                <w:szCs w:val="18"/>
              </w:rPr>
            </w:pPr>
            <w:r>
              <w:rPr>
                <w:rFonts w:cs="Arial"/>
                <w:sz w:val="16"/>
                <w:szCs w:val="16"/>
              </w:rPr>
              <w:t>32</w:t>
            </w:r>
          </w:p>
        </w:tc>
        <w:tc>
          <w:tcPr>
            <w:tcW w:w="907" w:type="dxa"/>
            <w:shd w:val="clear" w:color="auto" w:fill="DEE4EE"/>
            <w:noWrap/>
            <w:vAlign w:val="center"/>
          </w:tcPr>
          <w:p w14:paraId="7DBD1039" w14:textId="52174B2D" w:rsidR="00AF42F9" w:rsidRPr="00D65EF3" w:rsidRDefault="00AF42F9" w:rsidP="00AF42F9">
            <w:pPr>
              <w:jc w:val="right"/>
              <w:rPr>
                <w:rFonts w:cs="Arial"/>
                <w:sz w:val="18"/>
                <w:szCs w:val="18"/>
              </w:rPr>
            </w:pPr>
            <w:r>
              <w:rPr>
                <w:rFonts w:cs="Arial"/>
                <w:sz w:val="16"/>
                <w:szCs w:val="16"/>
              </w:rPr>
              <w:t>$310</w:t>
            </w:r>
          </w:p>
        </w:tc>
        <w:tc>
          <w:tcPr>
            <w:tcW w:w="1077" w:type="dxa"/>
            <w:shd w:val="clear" w:color="auto" w:fill="DEE4EE"/>
            <w:noWrap/>
            <w:vAlign w:val="center"/>
          </w:tcPr>
          <w:p w14:paraId="592445EE" w14:textId="75541F24" w:rsidR="00AF42F9" w:rsidRPr="00D65EF3" w:rsidRDefault="00AF42F9" w:rsidP="00AF42F9">
            <w:pPr>
              <w:jc w:val="right"/>
              <w:rPr>
                <w:rFonts w:cs="Arial"/>
                <w:sz w:val="18"/>
                <w:szCs w:val="18"/>
              </w:rPr>
            </w:pPr>
            <w:r>
              <w:rPr>
                <w:rFonts w:cs="Arial"/>
                <w:sz w:val="16"/>
                <w:szCs w:val="16"/>
              </w:rPr>
              <w:t>3.3%</w:t>
            </w:r>
          </w:p>
        </w:tc>
        <w:tc>
          <w:tcPr>
            <w:tcW w:w="907" w:type="dxa"/>
            <w:noWrap/>
            <w:vAlign w:val="center"/>
          </w:tcPr>
          <w:p w14:paraId="5F9B929A" w14:textId="05D36DFF" w:rsidR="00AF42F9" w:rsidRPr="00D65EF3" w:rsidRDefault="00AF42F9" w:rsidP="00AF42F9">
            <w:pPr>
              <w:jc w:val="right"/>
              <w:rPr>
                <w:rFonts w:cs="Arial"/>
                <w:sz w:val="18"/>
                <w:szCs w:val="18"/>
              </w:rPr>
            </w:pPr>
            <w:r>
              <w:rPr>
                <w:rFonts w:cs="Arial"/>
                <w:sz w:val="16"/>
                <w:szCs w:val="16"/>
              </w:rPr>
              <w:t>309</w:t>
            </w:r>
          </w:p>
        </w:tc>
        <w:tc>
          <w:tcPr>
            <w:tcW w:w="907" w:type="dxa"/>
            <w:noWrap/>
            <w:vAlign w:val="center"/>
          </w:tcPr>
          <w:p w14:paraId="6E54014C" w14:textId="062DBF16" w:rsidR="00AF42F9" w:rsidRPr="00D65EF3" w:rsidRDefault="00AF42F9" w:rsidP="00AF42F9">
            <w:pPr>
              <w:jc w:val="right"/>
              <w:rPr>
                <w:rFonts w:cs="Arial"/>
                <w:sz w:val="18"/>
                <w:szCs w:val="18"/>
              </w:rPr>
            </w:pPr>
            <w:r>
              <w:rPr>
                <w:rFonts w:cs="Arial"/>
                <w:sz w:val="16"/>
                <w:szCs w:val="16"/>
              </w:rPr>
              <w:t>$350</w:t>
            </w:r>
          </w:p>
        </w:tc>
        <w:tc>
          <w:tcPr>
            <w:tcW w:w="1077" w:type="dxa"/>
            <w:noWrap/>
            <w:vAlign w:val="center"/>
          </w:tcPr>
          <w:p w14:paraId="27C2BB45" w14:textId="6F941453" w:rsidR="00AF42F9" w:rsidRPr="00D65EF3" w:rsidRDefault="00AF42F9" w:rsidP="00AF42F9">
            <w:pPr>
              <w:jc w:val="right"/>
              <w:rPr>
                <w:rFonts w:cs="Arial"/>
                <w:sz w:val="18"/>
                <w:szCs w:val="18"/>
              </w:rPr>
            </w:pPr>
            <w:r>
              <w:rPr>
                <w:rFonts w:cs="Arial"/>
                <w:sz w:val="16"/>
                <w:szCs w:val="16"/>
              </w:rPr>
              <w:t>0.0%</w:t>
            </w:r>
          </w:p>
        </w:tc>
      </w:tr>
      <w:tr w:rsidR="00AF42F9" w:rsidRPr="00EC2601" w14:paraId="606E06E5" w14:textId="77777777" w:rsidTr="00AF42F9">
        <w:trPr>
          <w:trHeight w:val="238"/>
        </w:trPr>
        <w:tc>
          <w:tcPr>
            <w:tcW w:w="3402" w:type="dxa"/>
            <w:noWrap/>
            <w:vAlign w:val="center"/>
          </w:tcPr>
          <w:p w14:paraId="60EFC425" w14:textId="77777777" w:rsidR="00AF42F9" w:rsidRPr="00EC2601" w:rsidRDefault="00AF42F9" w:rsidP="00AF42F9">
            <w:pPr>
              <w:pStyle w:val="DHStableB"/>
              <w:rPr>
                <w:lang w:eastAsia="en-AU"/>
              </w:rPr>
            </w:pPr>
            <w:r w:rsidRPr="00EC2601">
              <w:rPr>
                <w:lang w:eastAsia="en-AU"/>
              </w:rPr>
              <w:t>Casey</w:t>
            </w:r>
          </w:p>
        </w:tc>
        <w:tc>
          <w:tcPr>
            <w:tcW w:w="907" w:type="dxa"/>
            <w:shd w:val="clear" w:color="auto" w:fill="DEE4EE"/>
            <w:noWrap/>
            <w:vAlign w:val="center"/>
          </w:tcPr>
          <w:p w14:paraId="6944BA8C" w14:textId="3644C083" w:rsidR="00AF42F9" w:rsidRPr="00D65EF3" w:rsidRDefault="00AF42F9" w:rsidP="00AF42F9">
            <w:pPr>
              <w:jc w:val="right"/>
              <w:rPr>
                <w:rFonts w:cs="Arial"/>
                <w:sz w:val="18"/>
                <w:szCs w:val="18"/>
              </w:rPr>
            </w:pPr>
            <w:r>
              <w:rPr>
                <w:rFonts w:cs="Arial"/>
                <w:sz w:val="16"/>
                <w:szCs w:val="16"/>
              </w:rPr>
              <w:t>13</w:t>
            </w:r>
          </w:p>
        </w:tc>
        <w:tc>
          <w:tcPr>
            <w:tcW w:w="907" w:type="dxa"/>
            <w:shd w:val="clear" w:color="auto" w:fill="DEE4EE"/>
            <w:noWrap/>
            <w:vAlign w:val="center"/>
          </w:tcPr>
          <w:p w14:paraId="0CB57769" w14:textId="65B2FEF5" w:rsidR="00AF42F9" w:rsidRPr="00D65EF3" w:rsidRDefault="00AF42F9" w:rsidP="00AF42F9">
            <w:pPr>
              <w:jc w:val="right"/>
              <w:rPr>
                <w:rFonts w:cs="Arial"/>
                <w:sz w:val="18"/>
                <w:szCs w:val="18"/>
              </w:rPr>
            </w:pPr>
            <w:r>
              <w:rPr>
                <w:rFonts w:cs="Arial"/>
                <w:sz w:val="16"/>
                <w:szCs w:val="16"/>
              </w:rPr>
              <w:t>$270</w:t>
            </w:r>
          </w:p>
        </w:tc>
        <w:tc>
          <w:tcPr>
            <w:tcW w:w="1077" w:type="dxa"/>
            <w:shd w:val="clear" w:color="auto" w:fill="DEE4EE"/>
            <w:noWrap/>
            <w:vAlign w:val="center"/>
          </w:tcPr>
          <w:p w14:paraId="28B2B5DC" w14:textId="5DEAB119" w:rsidR="00AF42F9" w:rsidRPr="00D65EF3" w:rsidRDefault="00AF42F9" w:rsidP="00AF42F9">
            <w:pPr>
              <w:jc w:val="right"/>
              <w:rPr>
                <w:rFonts w:cs="Arial"/>
                <w:sz w:val="18"/>
                <w:szCs w:val="18"/>
              </w:rPr>
            </w:pPr>
            <w:r>
              <w:rPr>
                <w:rFonts w:cs="Arial"/>
                <w:sz w:val="16"/>
                <w:szCs w:val="16"/>
              </w:rPr>
              <w:t>3.8%</w:t>
            </w:r>
          </w:p>
        </w:tc>
        <w:tc>
          <w:tcPr>
            <w:tcW w:w="907" w:type="dxa"/>
            <w:noWrap/>
            <w:vAlign w:val="center"/>
          </w:tcPr>
          <w:p w14:paraId="6AF79408" w14:textId="795D0D85" w:rsidR="00AF42F9" w:rsidRPr="00D65EF3" w:rsidRDefault="00AF42F9" w:rsidP="00AF42F9">
            <w:pPr>
              <w:jc w:val="right"/>
              <w:rPr>
                <w:rFonts w:cs="Arial"/>
                <w:sz w:val="18"/>
                <w:szCs w:val="18"/>
              </w:rPr>
            </w:pPr>
            <w:r>
              <w:rPr>
                <w:rFonts w:cs="Arial"/>
                <w:sz w:val="16"/>
                <w:szCs w:val="16"/>
              </w:rPr>
              <w:t>114</w:t>
            </w:r>
          </w:p>
        </w:tc>
        <w:tc>
          <w:tcPr>
            <w:tcW w:w="907" w:type="dxa"/>
            <w:noWrap/>
            <w:vAlign w:val="center"/>
          </w:tcPr>
          <w:p w14:paraId="36F6F250" w14:textId="0AD3D6E4" w:rsidR="00AF42F9" w:rsidRPr="00D65EF3" w:rsidRDefault="00AF42F9" w:rsidP="00AF42F9">
            <w:pPr>
              <w:jc w:val="right"/>
              <w:rPr>
                <w:rFonts w:cs="Arial"/>
                <w:sz w:val="18"/>
                <w:szCs w:val="18"/>
              </w:rPr>
            </w:pPr>
            <w:r>
              <w:rPr>
                <w:rFonts w:cs="Arial"/>
                <w:sz w:val="16"/>
                <w:szCs w:val="16"/>
              </w:rPr>
              <w:t>$320</w:t>
            </w:r>
          </w:p>
        </w:tc>
        <w:tc>
          <w:tcPr>
            <w:tcW w:w="1077" w:type="dxa"/>
            <w:noWrap/>
            <w:vAlign w:val="center"/>
          </w:tcPr>
          <w:p w14:paraId="3ABAC732" w14:textId="01C2C9B8" w:rsidR="00AF42F9" w:rsidRPr="00D65EF3" w:rsidRDefault="00AF42F9" w:rsidP="00AF42F9">
            <w:pPr>
              <w:jc w:val="right"/>
              <w:rPr>
                <w:rFonts w:cs="Arial"/>
                <w:sz w:val="18"/>
                <w:szCs w:val="18"/>
              </w:rPr>
            </w:pPr>
            <w:r>
              <w:rPr>
                <w:rFonts w:cs="Arial"/>
                <w:sz w:val="16"/>
                <w:szCs w:val="16"/>
              </w:rPr>
              <w:t>0.0%</w:t>
            </w:r>
          </w:p>
        </w:tc>
        <w:tc>
          <w:tcPr>
            <w:tcW w:w="907" w:type="dxa"/>
            <w:shd w:val="clear" w:color="auto" w:fill="DEE4EE"/>
            <w:noWrap/>
            <w:vAlign w:val="center"/>
          </w:tcPr>
          <w:p w14:paraId="2A78A4BA" w14:textId="13114378" w:rsidR="00AF42F9" w:rsidRPr="00D65EF3" w:rsidRDefault="00AF42F9" w:rsidP="00AF42F9">
            <w:pPr>
              <w:jc w:val="right"/>
              <w:rPr>
                <w:rFonts w:cs="Arial"/>
                <w:sz w:val="18"/>
                <w:szCs w:val="18"/>
              </w:rPr>
            </w:pPr>
            <w:r>
              <w:rPr>
                <w:rFonts w:cs="Arial"/>
                <w:sz w:val="16"/>
                <w:szCs w:val="16"/>
              </w:rPr>
              <w:t>65</w:t>
            </w:r>
          </w:p>
        </w:tc>
        <w:tc>
          <w:tcPr>
            <w:tcW w:w="907" w:type="dxa"/>
            <w:shd w:val="clear" w:color="auto" w:fill="DEE4EE"/>
            <w:noWrap/>
            <w:vAlign w:val="center"/>
          </w:tcPr>
          <w:p w14:paraId="71544C0F" w14:textId="36A6D88C" w:rsidR="00AF42F9" w:rsidRPr="00D65EF3" w:rsidRDefault="00AF42F9" w:rsidP="00AF42F9">
            <w:pPr>
              <w:jc w:val="right"/>
              <w:rPr>
                <w:rFonts w:cs="Arial"/>
                <w:sz w:val="18"/>
                <w:szCs w:val="18"/>
              </w:rPr>
            </w:pPr>
            <w:r>
              <w:rPr>
                <w:rFonts w:cs="Arial"/>
                <w:sz w:val="16"/>
                <w:szCs w:val="16"/>
              </w:rPr>
              <w:t>$330</w:t>
            </w:r>
          </w:p>
        </w:tc>
        <w:tc>
          <w:tcPr>
            <w:tcW w:w="1077" w:type="dxa"/>
            <w:shd w:val="clear" w:color="auto" w:fill="DEE4EE"/>
            <w:noWrap/>
            <w:vAlign w:val="center"/>
          </w:tcPr>
          <w:p w14:paraId="49F6C925" w14:textId="3BD41004" w:rsidR="00AF42F9" w:rsidRPr="00D65EF3" w:rsidRDefault="00AF42F9" w:rsidP="00AF42F9">
            <w:pPr>
              <w:jc w:val="right"/>
              <w:rPr>
                <w:rFonts w:cs="Arial"/>
                <w:sz w:val="18"/>
                <w:szCs w:val="18"/>
              </w:rPr>
            </w:pPr>
            <w:r>
              <w:rPr>
                <w:rFonts w:cs="Arial"/>
                <w:sz w:val="16"/>
                <w:szCs w:val="16"/>
              </w:rPr>
              <w:t>1.5%</w:t>
            </w:r>
          </w:p>
        </w:tc>
        <w:tc>
          <w:tcPr>
            <w:tcW w:w="907" w:type="dxa"/>
            <w:noWrap/>
            <w:vAlign w:val="center"/>
          </w:tcPr>
          <w:p w14:paraId="1B8F6749" w14:textId="681DFD40" w:rsidR="00AF42F9" w:rsidRPr="00D65EF3" w:rsidRDefault="00AF42F9" w:rsidP="00AF42F9">
            <w:pPr>
              <w:jc w:val="right"/>
              <w:rPr>
                <w:rFonts w:cs="Arial"/>
                <w:sz w:val="18"/>
                <w:szCs w:val="18"/>
              </w:rPr>
            </w:pPr>
            <w:r>
              <w:rPr>
                <w:rFonts w:cs="Arial"/>
                <w:sz w:val="16"/>
                <w:szCs w:val="16"/>
              </w:rPr>
              <w:t>820</w:t>
            </w:r>
          </w:p>
        </w:tc>
        <w:tc>
          <w:tcPr>
            <w:tcW w:w="907" w:type="dxa"/>
            <w:noWrap/>
            <w:vAlign w:val="center"/>
          </w:tcPr>
          <w:p w14:paraId="677A2300" w14:textId="71DE21A6" w:rsidR="00AF42F9" w:rsidRPr="00D65EF3" w:rsidRDefault="00AF42F9" w:rsidP="00AF42F9">
            <w:pPr>
              <w:jc w:val="right"/>
              <w:rPr>
                <w:rFonts w:cs="Arial"/>
                <w:sz w:val="18"/>
                <w:szCs w:val="18"/>
              </w:rPr>
            </w:pPr>
            <w:r>
              <w:rPr>
                <w:rFonts w:cs="Arial"/>
                <w:sz w:val="16"/>
                <w:szCs w:val="16"/>
              </w:rPr>
              <w:t>$370</w:t>
            </w:r>
          </w:p>
        </w:tc>
        <w:tc>
          <w:tcPr>
            <w:tcW w:w="1077" w:type="dxa"/>
            <w:noWrap/>
            <w:vAlign w:val="center"/>
          </w:tcPr>
          <w:p w14:paraId="539D9BC7" w14:textId="18EDD853" w:rsidR="00AF42F9" w:rsidRPr="00D65EF3" w:rsidRDefault="00AF42F9" w:rsidP="00AF42F9">
            <w:pPr>
              <w:jc w:val="right"/>
              <w:rPr>
                <w:rFonts w:cs="Arial"/>
                <w:sz w:val="18"/>
                <w:szCs w:val="18"/>
              </w:rPr>
            </w:pPr>
            <w:r>
              <w:rPr>
                <w:rFonts w:cs="Arial"/>
                <w:sz w:val="16"/>
                <w:szCs w:val="16"/>
              </w:rPr>
              <w:t>2.8%</w:t>
            </w:r>
          </w:p>
        </w:tc>
      </w:tr>
      <w:tr w:rsidR="00AF42F9" w:rsidRPr="00EC2601" w14:paraId="47A14309" w14:textId="77777777" w:rsidTr="00AF42F9">
        <w:trPr>
          <w:trHeight w:val="238"/>
        </w:trPr>
        <w:tc>
          <w:tcPr>
            <w:tcW w:w="3402" w:type="dxa"/>
            <w:noWrap/>
            <w:vAlign w:val="center"/>
          </w:tcPr>
          <w:p w14:paraId="780B64B7" w14:textId="77777777" w:rsidR="00AF42F9" w:rsidRPr="00EC2601" w:rsidRDefault="00AF42F9" w:rsidP="00AF42F9">
            <w:pPr>
              <w:pStyle w:val="DHStableB"/>
              <w:rPr>
                <w:lang w:eastAsia="en-AU"/>
              </w:rPr>
            </w:pPr>
            <w:r w:rsidRPr="00EC2601">
              <w:rPr>
                <w:lang w:eastAsia="en-AU"/>
              </w:rPr>
              <w:t>Frankston</w:t>
            </w:r>
          </w:p>
        </w:tc>
        <w:tc>
          <w:tcPr>
            <w:tcW w:w="907" w:type="dxa"/>
            <w:shd w:val="clear" w:color="auto" w:fill="DEE4EE"/>
            <w:noWrap/>
            <w:vAlign w:val="center"/>
          </w:tcPr>
          <w:p w14:paraId="6823C567" w14:textId="18AD2EE6" w:rsidR="00AF42F9" w:rsidRPr="00D65EF3" w:rsidRDefault="00AF42F9" w:rsidP="00AF42F9">
            <w:pPr>
              <w:jc w:val="right"/>
              <w:rPr>
                <w:rFonts w:cs="Arial"/>
                <w:sz w:val="18"/>
                <w:szCs w:val="18"/>
              </w:rPr>
            </w:pPr>
            <w:r>
              <w:rPr>
                <w:rFonts w:cs="Arial"/>
                <w:sz w:val="16"/>
                <w:szCs w:val="16"/>
              </w:rPr>
              <w:t>65</w:t>
            </w:r>
          </w:p>
        </w:tc>
        <w:tc>
          <w:tcPr>
            <w:tcW w:w="907" w:type="dxa"/>
            <w:shd w:val="clear" w:color="auto" w:fill="DEE4EE"/>
            <w:noWrap/>
            <w:vAlign w:val="center"/>
          </w:tcPr>
          <w:p w14:paraId="3F58E340" w14:textId="0BBABC77" w:rsidR="00AF42F9" w:rsidRPr="00D65EF3" w:rsidRDefault="00AF42F9" w:rsidP="00AF42F9">
            <w:pPr>
              <w:jc w:val="right"/>
              <w:rPr>
                <w:rFonts w:cs="Arial"/>
                <w:sz w:val="18"/>
                <w:szCs w:val="18"/>
              </w:rPr>
            </w:pPr>
            <w:r>
              <w:rPr>
                <w:rFonts w:cs="Arial"/>
                <w:sz w:val="16"/>
                <w:szCs w:val="16"/>
              </w:rPr>
              <w:t>$250</w:t>
            </w:r>
          </w:p>
        </w:tc>
        <w:tc>
          <w:tcPr>
            <w:tcW w:w="1077" w:type="dxa"/>
            <w:shd w:val="clear" w:color="auto" w:fill="DEE4EE"/>
            <w:noWrap/>
            <w:vAlign w:val="center"/>
          </w:tcPr>
          <w:p w14:paraId="5012D821" w14:textId="54C1CAF3" w:rsidR="00AF42F9" w:rsidRPr="00D65EF3" w:rsidRDefault="00AF42F9" w:rsidP="00AF42F9">
            <w:pPr>
              <w:jc w:val="right"/>
              <w:rPr>
                <w:rFonts w:cs="Arial"/>
                <w:sz w:val="18"/>
                <w:szCs w:val="18"/>
              </w:rPr>
            </w:pPr>
            <w:r>
              <w:rPr>
                <w:rFonts w:cs="Arial"/>
                <w:sz w:val="16"/>
                <w:szCs w:val="16"/>
              </w:rPr>
              <w:t>4.2%</w:t>
            </w:r>
          </w:p>
        </w:tc>
        <w:tc>
          <w:tcPr>
            <w:tcW w:w="907" w:type="dxa"/>
            <w:noWrap/>
            <w:vAlign w:val="center"/>
          </w:tcPr>
          <w:p w14:paraId="7DFA4792" w14:textId="21FF2B90" w:rsidR="00AF42F9" w:rsidRPr="00D65EF3" w:rsidRDefault="00AF42F9" w:rsidP="00AF42F9">
            <w:pPr>
              <w:jc w:val="right"/>
              <w:rPr>
                <w:rFonts w:cs="Arial"/>
                <w:sz w:val="18"/>
                <w:szCs w:val="18"/>
              </w:rPr>
            </w:pPr>
            <w:r>
              <w:rPr>
                <w:rFonts w:cs="Arial"/>
                <w:sz w:val="16"/>
                <w:szCs w:val="16"/>
              </w:rPr>
              <w:t>263</w:t>
            </w:r>
          </w:p>
        </w:tc>
        <w:tc>
          <w:tcPr>
            <w:tcW w:w="907" w:type="dxa"/>
            <w:noWrap/>
            <w:vAlign w:val="center"/>
          </w:tcPr>
          <w:p w14:paraId="0598A73A" w14:textId="3762F7FE" w:rsidR="00AF42F9" w:rsidRPr="00D65EF3" w:rsidRDefault="00AF42F9" w:rsidP="00AF42F9">
            <w:pPr>
              <w:jc w:val="right"/>
              <w:rPr>
                <w:rFonts w:cs="Arial"/>
                <w:sz w:val="18"/>
                <w:szCs w:val="18"/>
              </w:rPr>
            </w:pPr>
            <w:r>
              <w:rPr>
                <w:rFonts w:cs="Arial"/>
                <w:sz w:val="16"/>
                <w:szCs w:val="16"/>
              </w:rPr>
              <w:t>$320</w:t>
            </w:r>
          </w:p>
        </w:tc>
        <w:tc>
          <w:tcPr>
            <w:tcW w:w="1077" w:type="dxa"/>
            <w:noWrap/>
            <w:vAlign w:val="center"/>
          </w:tcPr>
          <w:p w14:paraId="4C5400DC" w14:textId="62273206" w:rsidR="00AF42F9" w:rsidRPr="00D65EF3" w:rsidRDefault="00AF42F9" w:rsidP="00AF42F9">
            <w:pPr>
              <w:jc w:val="right"/>
              <w:rPr>
                <w:rFonts w:cs="Arial"/>
                <w:sz w:val="18"/>
                <w:szCs w:val="18"/>
              </w:rPr>
            </w:pPr>
            <w:r>
              <w:rPr>
                <w:rFonts w:cs="Arial"/>
                <w:sz w:val="16"/>
                <w:szCs w:val="16"/>
              </w:rPr>
              <w:t>0.0%</w:t>
            </w:r>
          </w:p>
        </w:tc>
        <w:tc>
          <w:tcPr>
            <w:tcW w:w="907" w:type="dxa"/>
            <w:shd w:val="clear" w:color="auto" w:fill="DEE4EE"/>
            <w:noWrap/>
            <w:vAlign w:val="center"/>
          </w:tcPr>
          <w:p w14:paraId="4DB1D8E1" w14:textId="00A6CD10" w:rsidR="00AF42F9" w:rsidRPr="00D65EF3" w:rsidRDefault="00AF42F9" w:rsidP="00AF42F9">
            <w:pPr>
              <w:jc w:val="right"/>
              <w:rPr>
                <w:rFonts w:cs="Arial"/>
                <w:sz w:val="18"/>
                <w:szCs w:val="18"/>
              </w:rPr>
            </w:pPr>
            <w:r>
              <w:rPr>
                <w:rFonts w:cs="Arial"/>
                <w:sz w:val="16"/>
                <w:szCs w:val="16"/>
              </w:rPr>
              <w:t>43</w:t>
            </w:r>
          </w:p>
        </w:tc>
        <w:tc>
          <w:tcPr>
            <w:tcW w:w="907" w:type="dxa"/>
            <w:shd w:val="clear" w:color="auto" w:fill="DEE4EE"/>
            <w:noWrap/>
            <w:vAlign w:val="center"/>
          </w:tcPr>
          <w:p w14:paraId="3ADA0B3A" w14:textId="47E1FAD5" w:rsidR="00AF42F9" w:rsidRPr="00D65EF3" w:rsidRDefault="00AF42F9" w:rsidP="00AF42F9">
            <w:pPr>
              <w:jc w:val="right"/>
              <w:rPr>
                <w:rFonts w:cs="Arial"/>
                <w:sz w:val="18"/>
                <w:szCs w:val="18"/>
              </w:rPr>
            </w:pPr>
            <w:r>
              <w:rPr>
                <w:rFonts w:cs="Arial"/>
                <w:sz w:val="16"/>
                <w:szCs w:val="16"/>
              </w:rPr>
              <w:t>$350</w:t>
            </w:r>
          </w:p>
        </w:tc>
        <w:tc>
          <w:tcPr>
            <w:tcW w:w="1077" w:type="dxa"/>
            <w:shd w:val="clear" w:color="auto" w:fill="DEE4EE"/>
            <w:noWrap/>
            <w:vAlign w:val="center"/>
          </w:tcPr>
          <w:p w14:paraId="59ED8197" w14:textId="6C861640" w:rsidR="00AF42F9" w:rsidRPr="00D65EF3" w:rsidRDefault="00AF42F9" w:rsidP="00AF42F9">
            <w:pPr>
              <w:jc w:val="right"/>
              <w:rPr>
                <w:rFonts w:cs="Arial"/>
                <w:sz w:val="18"/>
                <w:szCs w:val="18"/>
              </w:rPr>
            </w:pPr>
            <w:r>
              <w:rPr>
                <w:rFonts w:cs="Arial"/>
                <w:sz w:val="16"/>
                <w:szCs w:val="16"/>
              </w:rPr>
              <w:t>2.9%</w:t>
            </w:r>
          </w:p>
        </w:tc>
        <w:tc>
          <w:tcPr>
            <w:tcW w:w="907" w:type="dxa"/>
            <w:noWrap/>
            <w:vAlign w:val="center"/>
          </w:tcPr>
          <w:p w14:paraId="07916FAD" w14:textId="6AE34DA5" w:rsidR="00AF42F9" w:rsidRPr="00D65EF3" w:rsidRDefault="00AF42F9" w:rsidP="00AF42F9">
            <w:pPr>
              <w:jc w:val="right"/>
              <w:rPr>
                <w:rFonts w:cs="Arial"/>
                <w:sz w:val="18"/>
                <w:szCs w:val="18"/>
              </w:rPr>
            </w:pPr>
            <w:r>
              <w:rPr>
                <w:rFonts w:cs="Arial"/>
                <w:sz w:val="16"/>
                <w:szCs w:val="16"/>
              </w:rPr>
              <w:t>387</w:t>
            </w:r>
          </w:p>
        </w:tc>
        <w:tc>
          <w:tcPr>
            <w:tcW w:w="907" w:type="dxa"/>
            <w:noWrap/>
            <w:vAlign w:val="center"/>
          </w:tcPr>
          <w:p w14:paraId="7175EFF3" w14:textId="3BD99C0F" w:rsidR="00AF42F9" w:rsidRPr="00D65EF3" w:rsidRDefault="00AF42F9" w:rsidP="00AF42F9">
            <w:pPr>
              <w:jc w:val="right"/>
              <w:rPr>
                <w:rFonts w:cs="Arial"/>
                <w:sz w:val="18"/>
                <w:szCs w:val="18"/>
              </w:rPr>
            </w:pPr>
            <w:r>
              <w:rPr>
                <w:rFonts w:cs="Arial"/>
                <w:sz w:val="16"/>
                <w:szCs w:val="16"/>
              </w:rPr>
              <w:t>$385</w:t>
            </w:r>
          </w:p>
        </w:tc>
        <w:tc>
          <w:tcPr>
            <w:tcW w:w="1077" w:type="dxa"/>
            <w:noWrap/>
            <w:vAlign w:val="center"/>
          </w:tcPr>
          <w:p w14:paraId="54832EA5" w14:textId="34E1B59F" w:rsidR="00AF42F9" w:rsidRPr="00D65EF3" w:rsidRDefault="00AF42F9" w:rsidP="00AF42F9">
            <w:pPr>
              <w:jc w:val="right"/>
              <w:rPr>
                <w:rFonts w:cs="Arial"/>
                <w:sz w:val="18"/>
                <w:szCs w:val="18"/>
              </w:rPr>
            </w:pPr>
            <w:r>
              <w:rPr>
                <w:rFonts w:cs="Arial"/>
                <w:sz w:val="16"/>
                <w:szCs w:val="16"/>
              </w:rPr>
              <w:t>1.3%</w:t>
            </w:r>
          </w:p>
        </w:tc>
      </w:tr>
      <w:tr w:rsidR="00AF42F9" w:rsidRPr="00EC2601" w14:paraId="24F7A43B" w14:textId="77777777" w:rsidTr="00AF42F9">
        <w:trPr>
          <w:trHeight w:val="238"/>
        </w:trPr>
        <w:tc>
          <w:tcPr>
            <w:tcW w:w="3402" w:type="dxa"/>
            <w:noWrap/>
            <w:vAlign w:val="center"/>
          </w:tcPr>
          <w:p w14:paraId="10959AF8" w14:textId="77777777" w:rsidR="00AF42F9" w:rsidRPr="00EC2601" w:rsidRDefault="00AF42F9" w:rsidP="00AF42F9">
            <w:pPr>
              <w:pStyle w:val="DHStableB"/>
              <w:rPr>
                <w:lang w:eastAsia="en-AU"/>
              </w:rPr>
            </w:pPr>
            <w:r w:rsidRPr="00EC2601">
              <w:rPr>
                <w:lang w:eastAsia="en-AU"/>
              </w:rPr>
              <w:t>Glen Eira</w:t>
            </w:r>
          </w:p>
        </w:tc>
        <w:tc>
          <w:tcPr>
            <w:tcW w:w="907" w:type="dxa"/>
            <w:shd w:val="clear" w:color="auto" w:fill="DEE4EE"/>
            <w:noWrap/>
            <w:vAlign w:val="center"/>
          </w:tcPr>
          <w:p w14:paraId="5666E8BF" w14:textId="4A533B6F" w:rsidR="00AF42F9" w:rsidRPr="00D65EF3" w:rsidRDefault="00AF42F9" w:rsidP="00AF42F9">
            <w:pPr>
              <w:jc w:val="right"/>
              <w:rPr>
                <w:rFonts w:cs="Arial"/>
                <w:sz w:val="18"/>
                <w:szCs w:val="18"/>
              </w:rPr>
            </w:pPr>
            <w:r>
              <w:rPr>
                <w:rFonts w:cs="Arial"/>
                <w:sz w:val="16"/>
                <w:szCs w:val="16"/>
              </w:rPr>
              <w:t>517</w:t>
            </w:r>
          </w:p>
        </w:tc>
        <w:tc>
          <w:tcPr>
            <w:tcW w:w="907" w:type="dxa"/>
            <w:shd w:val="clear" w:color="auto" w:fill="DEE4EE"/>
            <w:noWrap/>
            <w:vAlign w:val="center"/>
          </w:tcPr>
          <w:p w14:paraId="44FBBA42" w14:textId="2824FB6A" w:rsidR="00AF42F9" w:rsidRPr="00D65EF3" w:rsidRDefault="00AF42F9" w:rsidP="00AF42F9">
            <w:pPr>
              <w:jc w:val="right"/>
              <w:rPr>
                <w:rFonts w:cs="Arial"/>
                <w:sz w:val="18"/>
                <w:szCs w:val="18"/>
              </w:rPr>
            </w:pPr>
            <w:r>
              <w:rPr>
                <w:rFonts w:cs="Arial"/>
                <w:sz w:val="16"/>
                <w:szCs w:val="16"/>
              </w:rPr>
              <w:t>$310</w:t>
            </w:r>
          </w:p>
        </w:tc>
        <w:tc>
          <w:tcPr>
            <w:tcW w:w="1077" w:type="dxa"/>
            <w:shd w:val="clear" w:color="auto" w:fill="DEE4EE"/>
            <w:noWrap/>
            <w:vAlign w:val="center"/>
          </w:tcPr>
          <w:p w14:paraId="08254BC6" w14:textId="4D46A3F9" w:rsidR="00AF42F9" w:rsidRPr="00D65EF3" w:rsidRDefault="00AF42F9" w:rsidP="00AF42F9">
            <w:pPr>
              <w:jc w:val="right"/>
              <w:rPr>
                <w:rFonts w:cs="Arial"/>
                <w:sz w:val="18"/>
                <w:szCs w:val="18"/>
              </w:rPr>
            </w:pPr>
            <w:r>
              <w:rPr>
                <w:rFonts w:cs="Arial"/>
                <w:sz w:val="16"/>
                <w:szCs w:val="16"/>
              </w:rPr>
              <w:t>3.3%</w:t>
            </w:r>
          </w:p>
        </w:tc>
        <w:tc>
          <w:tcPr>
            <w:tcW w:w="907" w:type="dxa"/>
            <w:noWrap/>
            <w:vAlign w:val="center"/>
          </w:tcPr>
          <w:p w14:paraId="19D89D95" w14:textId="5EA52EEB" w:rsidR="00AF42F9" w:rsidRPr="00D65EF3" w:rsidRDefault="00AF42F9" w:rsidP="00AF42F9">
            <w:pPr>
              <w:jc w:val="right"/>
              <w:rPr>
                <w:rFonts w:cs="Arial"/>
                <w:sz w:val="18"/>
                <w:szCs w:val="18"/>
              </w:rPr>
            </w:pPr>
            <w:r>
              <w:rPr>
                <w:rFonts w:cs="Arial"/>
                <w:sz w:val="16"/>
                <w:szCs w:val="16"/>
              </w:rPr>
              <w:t>982</w:t>
            </w:r>
          </w:p>
        </w:tc>
        <w:tc>
          <w:tcPr>
            <w:tcW w:w="907" w:type="dxa"/>
            <w:noWrap/>
            <w:vAlign w:val="center"/>
          </w:tcPr>
          <w:p w14:paraId="26222EE1" w14:textId="33D7A75C" w:rsidR="00AF42F9" w:rsidRPr="00D65EF3" w:rsidRDefault="00AF42F9" w:rsidP="00AF42F9">
            <w:pPr>
              <w:jc w:val="right"/>
              <w:rPr>
                <w:rFonts w:cs="Arial"/>
                <w:sz w:val="18"/>
                <w:szCs w:val="18"/>
              </w:rPr>
            </w:pPr>
            <w:r>
              <w:rPr>
                <w:rFonts w:cs="Arial"/>
                <w:sz w:val="16"/>
                <w:szCs w:val="16"/>
              </w:rPr>
              <w:t>$450</w:t>
            </w:r>
          </w:p>
        </w:tc>
        <w:tc>
          <w:tcPr>
            <w:tcW w:w="1077" w:type="dxa"/>
            <w:noWrap/>
            <w:vAlign w:val="center"/>
          </w:tcPr>
          <w:p w14:paraId="086D27BD" w14:textId="673DBAEF" w:rsidR="00AF42F9" w:rsidRPr="00D65EF3" w:rsidRDefault="00AF42F9" w:rsidP="00AF42F9">
            <w:pPr>
              <w:jc w:val="right"/>
              <w:rPr>
                <w:rFonts w:cs="Arial"/>
                <w:sz w:val="18"/>
                <w:szCs w:val="18"/>
              </w:rPr>
            </w:pPr>
            <w:r>
              <w:rPr>
                <w:rFonts w:cs="Arial"/>
                <w:sz w:val="16"/>
                <w:szCs w:val="16"/>
              </w:rPr>
              <w:t>0.0%</w:t>
            </w:r>
          </w:p>
        </w:tc>
        <w:tc>
          <w:tcPr>
            <w:tcW w:w="907" w:type="dxa"/>
            <w:shd w:val="clear" w:color="auto" w:fill="DEE4EE"/>
            <w:noWrap/>
            <w:vAlign w:val="center"/>
          </w:tcPr>
          <w:p w14:paraId="5E9A2166" w14:textId="17F4EA0C" w:rsidR="00AF42F9" w:rsidRPr="00D65EF3" w:rsidRDefault="00AF42F9" w:rsidP="00AF42F9">
            <w:pPr>
              <w:jc w:val="right"/>
              <w:rPr>
                <w:rFonts w:cs="Arial"/>
                <w:sz w:val="18"/>
                <w:szCs w:val="18"/>
              </w:rPr>
            </w:pPr>
            <w:r>
              <w:rPr>
                <w:rFonts w:cs="Arial"/>
                <w:sz w:val="16"/>
                <w:szCs w:val="16"/>
              </w:rPr>
              <w:t>89</w:t>
            </w:r>
          </w:p>
        </w:tc>
        <w:tc>
          <w:tcPr>
            <w:tcW w:w="907" w:type="dxa"/>
            <w:shd w:val="clear" w:color="auto" w:fill="DEE4EE"/>
            <w:noWrap/>
            <w:vAlign w:val="center"/>
          </w:tcPr>
          <w:p w14:paraId="5A00388B" w14:textId="4F863BD0" w:rsidR="00AF42F9" w:rsidRPr="00D65EF3" w:rsidRDefault="00AF42F9" w:rsidP="00AF42F9">
            <w:pPr>
              <w:jc w:val="right"/>
              <w:rPr>
                <w:rFonts w:cs="Arial"/>
                <w:sz w:val="18"/>
                <w:szCs w:val="18"/>
              </w:rPr>
            </w:pPr>
            <w:r>
              <w:rPr>
                <w:rFonts w:cs="Arial"/>
                <w:sz w:val="16"/>
                <w:szCs w:val="16"/>
              </w:rPr>
              <w:t>$495</w:t>
            </w:r>
          </w:p>
        </w:tc>
        <w:tc>
          <w:tcPr>
            <w:tcW w:w="1077" w:type="dxa"/>
            <w:shd w:val="clear" w:color="auto" w:fill="DEE4EE"/>
            <w:noWrap/>
            <w:vAlign w:val="center"/>
          </w:tcPr>
          <w:p w14:paraId="55861B50" w14:textId="152C9E2A" w:rsidR="00AF42F9" w:rsidRPr="00D65EF3" w:rsidRDefault="00AF42F9" w:rsidP="00AF42F9">
            <w:pPr>
              <w:jc w:val="right"/>
              <w:rPr>
                <w:rFonts w:cs="Arial"/>
                <w:sz w:val="18"/>
                <w:szCs w:val="18"/>
              </w:rPr>
            </w:pPr>
            <w:r>
              <w:rPr>
                <w:rFonts w:cs="Arial"/>
                <w:sz w:val="16"/>
                <w:szCs w:val="16"/>
              </w:rPr>
              <w:t>4.2%</w:t>
            </w:r>
          </w:p>
        </w:tc>
        <w:tc>
          <w:tcPr>
            <w:tcW w:w="907" w:type="dxa"/>
            <w:noWrap/>
            <w:vAlign w:val="center"/>
          </w:tcPr>
          <w:p w14:paraId="14D2BEB5" w14:textId="39372684" w:rsidR="00AF42F9" w:rsidRPr="00D65EF3" w:rsidRDefault="00AF42F9" w:rsidP="00AF42F9">
            <w:pPr>
              <w:jc w:val="right"/>
              <w:rPr>
                <w:rFonts w:cs="Arial"/>
                <w:sz w:val="18"/>
                <w:szCs w:val="18"/>
              </w:rPr>
            </w:pPr>
            <w:r>
              <w:rPr>
                <w:rFonts w:cs="Arial"/>
                <w:sz w:val="16"/>
                <w:szCs w:val="16"/>
              </w:rPr>
              <w:t>220</w:t>
            </w:r>
          </w:p>
        </w:tc>
        <w:tc>
          <w:tcPr>
            <w:tcW w:w="907" w:type="dxa"/>
            <w:noWrap/>
            <w:vAlign w:val="center"/>
          </w:tcPr>
          <w:p w14:paraId="73EAD5C8" w14:textId="4AB11724" w:rsidR="00AF42F9" w:rsidRPr="00D65EF3" w:rsidRDefault="00AF42F9" w:rsidP="00AF42F9">
            <w:pPr>
              <w:jc w:val="right"/>
              <w:rPr>
                <w:rFonts w:cs="Arial"/>
                <w:sz w:val="18"/>
                <w:szCs w:val="18"/>
              </w:rPr>
            </w:pPr>
            <w:r>
              <w:rPr>
                <w:rFonts w:cs="Arial"/>
                <w:sz w:val="16"/>
                <w:szCs w:val="16"/>
              </w:rPr>
              <w:t>$590</w:t>
            </w:r>
          </w:p>
        </w:tc>
        <w:tc>
          <w:tcPr>
            <w:tcW w:w="1077" w:type="dxa"/>
            <w:noWrap/>
            <w:vAlign w:val="center"/>
          </w:tcPr>
          <w:p w14:paraId="1318440F" w14:textId="3557B806" w:rsidR="00AF42F9" w:rsidRPr="00D65EF3" w:rsidRDefault="00AF42F9" w:rsidP="00AF42F9">
            <w:pPr>
              <w:jc w:val="right"/>
              <w:rPr>
                <w:rFonts w:cs="Arial"/>
                <w:sz w:val="18"/>
                <w:szCs w:val="18"/>
              </w:rPr>
            </w:pPr>
            <w:r>
              <w:rPr>
                <w:rFonts w:cs="Arial"/>
                <w:sz w:val="16"/>
                <w:szCs w:val="16"/>
              </w:rPr>
              <w:t>-1.7%</w:t>
            </w:r>
          </w:p>
        </w:tc>
      </w:tr>
      <w:tr w:rsidR="00AF42F9" w:rsidRPr="00EC2601" w14:paraId="1AFCC9F6" w14:textId="77777777" w:rsidTr="00AF42F9">
        <w:trPr>
          <w:trHeight w:val="238"/>
        </w:trPr>
        <w:tc>
          <w:tcPr>
            <w:tcW w:w="3402" w:type="dxa"/>
            <w:noWrap/>
            <w:vAlign w:val="center"/>
          </w:tcPr>
          <w:p w14:paraId="4B64286D" w14:textId="77777777" w:rsidR="00AF42F9" w:rsidRPr="00EC2601" w:rsidRDefault="00AF42F9" w:rsidP="00AF42F9">
            <w:pPr>
              <w:pStyle w:val="DHStableB"/>
              <w:rPr>
                <w:lang w:eastAsia="en-AU"/>
              </w:rPr>
            </w:pPr>
            <w:r w:rsidRPr="00EC2601">
              <w:rPr>
                <w:lang w:eastAsia="en-AU"/>
              </w:rPr>
              <w:t>Greater Dandenong</w:t>
            </w:r>
          </w:p>
        </w:tc>
        <w:tc>
          <w:tcPr>
            <w:tcW w:w="907" w:type="dxa"/>
            <w:shd w:val="clear" w:color="auto" w:fill="DEE4EE"/>
            <w:noWrap/>
            <w:vAlign w:val="center"/>
          </w:tcPr>
          <w:p w14:paraId="5C6FB1E4" w14:textId="1E1B08F3" w:rsidR="00AF42F9" w:rsidRPr="00D65EF3" w:rsidRDefault="00AF42F9" w:rsidP="00AF42F9">
            <w:pPr>
              <w:jc w:val="right"/>
              <w:rPr>
                <w:rFonts w:cs="Arial"/>
                <w:sz w:val="18"/>
                <w:szCs w:val="18"/>
              </w:rPr>
            </w:pPr>
            <w:r>
              <w:rPr>
                <w:rFonts w:cs="Arial"/>
                <w:sz w:val="16"/>
                <w:szCs w:val="16"/>
              </w:rPr>
              <w:t>135</w:t>
            </w:r>
          </w:p>
        </w:tc>
        <w:tc>
          <w:tcPr>
            <w:tcW w:w="907" w:type="dxa"/>
            <w:shd w:val="clear" w:color="auto" w:fill="DEE4EE"/>
            <w:noWrap/>
            <w:vAlign w:val="center"/>
          </w:tcPr>
          <w:p w14:paraId="44085EEE" w14:textId="563151A1" w:rsidR="00AF42F9" w:rsidRPr="00D65EF3" w:rsidRDefault="00AF42F9" w:rsidP="00AF42F9">
            <w:pPr>
              <w:jc w:val="right"/>
              <w:rPr>
                <w:rFonts w:cs="Arial"/>
                <w:sz w:val="18"/>
                <w:szCs w:val="18"/>
              </w:rPr>
            </w:pPr>
            <w:r>
              <w:rPr>
                <w:rFonts w:cs="Arial"/>
                <w:sz w:val="16"/>
                <w:szCs w:val="16"/>
              </w:rPr>
              <w:t>$250</w:t>
            </w:r>
          </w:p>
        </w:tc>
        <w:tc>
          <w:tcPr>
            <w:tcW w:w="1077" w:type="dxa"/>
            <w:shd w:val="clear" w:color="auto" w:fill="DEE4EE"/>
            <w:noWrap/>
            <w:vAlign w:val="center"/>
          </w:tcPr>
          <w:p w14:paraId="102EA7E8" w14:textId="7B2F3BE8" w:rsidR="00AF42F9" w:rsidRPr="00D65EF3" w:rsidRDefault="00AF42F9" w:rsidP="00AF42F9">
            <w:pPr>
              <w:jc w:val="right"/>
              <w:rPr>
                <w:rFonts w:cs="Arial"/>
                <w:sz w:val="18"/>
                <w:szCs w:val="18"/>
              </w:rPr>
            </w:pPr>
            <w:r>
              <w:rPr>
                <w:rFonts w:cs="Arial"/>
                <w:sz w:val="16"/>
                <w:szCs w:val="16"/>
              </w:rPr>
              <w:t>4.2%</w:t>
            </w:r>
          </w:p>
        </w:tc>
        <w:tc>
          <w:tcPr>
            <w:tcW w:w="907" w:type="dxa"/>
            <w:noWrap/>
            <w:vAlign w:val="center"/>
          </w:tcPr>
          <w:p w14:paraId="68EC21C8" w14:textId="2C3644D1" w:rsidR="00AF42F9" w:rsidRPr="00D65EF3" w:rsidRDefault="00AF42F9" w:rsidP="00AF42F9">
            <w:pPr>
              <w:jc w:val="right"/>
              <w:rPr>
                <w:rFonts w:cs="Arial"/>
                <w:sz w:val="18"/>
                <w:szCs w:val="18"/>
              </w:rPr>
            </w:pPr>
            <w:r>
              <w:rPr>
                <w:rFonts w:cs="Arial"/>
                <w:sz w:val="16"/>
                <w:szCs w:val="16"/>
              </w:rPr>
              <w:t>397</w:t>
            </w:r>
          </w:p>
        </w:tc>
        <w:tc>
          <w:tcPr>
            <w:tcW w:w="907" w:type="dxa"/>
            <w:noWrap/>
            <w:vAlign w:val="center"/>
          </w:tcPr>
          <w:p w14:paraId="45D8DFD4" w14:textId="0753C2D3" w:rsidR="00AF42F9" w:rsidRPr="00D65EF3" w:rsidRDefault="00AF42F9" w:rsidP="00AF42F9">
            <w:pPr>
              <w:jc w:val="right"/>
              <w:rPr>
                <w:rFonts w:cs="Arial"/>
                <w:sz w:val="18"/>
                <w:szCs w:val="18"/>
              </w:rPr>
            </w:pPr>
            <w:r>
              <w:rPr>
                <w:rFonts w:cs="Arial"/>
                <w:sz w:val="16"/>
                <w:szCs w:val="16"/>
              </w:rPr>
              <w:t>$323</w:t>
            </w:r>
          </w:p>
        </w:tc>
        <w:tc>
          <w:tcPr>
            <w:tcW w:w="1077" w:type="dxa"/>
            <w:noWrap/>
            <w:vAlign w:val="center"/>
          </w:tcPr>
          <w:p w14:paraId="2C0FB09E" w14:textId="633B00D2" w:rsidR="00AF42F9" w:rsidRPr="00D65EF3" w:rsidRDefault="00AF42F9" w:rsidP="00AF42F9">
            <w:pPr>
              <w:jc w:val="right"/>
              <w:rPr>
                <w:rFonts w:cs="Arial"/>
                <w:sz w:val="18"/>
                <w:szCs w:val="18"/>
              </w:rPr>
            </w:pPr>
            <w:r>
              <w:rPr>
                <w:rFonts w:cs="Arial"/>
                <w:sz w:val="16"/>
                <w:szCs w:val="16"/>
              </w:rPr>
              <w:t>0.9%</w:t>
            </w:r>
          </w:p>
        </w:tc>
        <w:tc>
          <w:tcPr>
            <w:tcW w:w="907" w:type="dxa"/>
            <w:shd w:val="clear" w:color="auto" w:fill="DEE4EE"/>
            <w:noWrap/>
            <w:vAlign w:val="center"/>
          </w:tcPr>
          <w:p w14:paraId="70F766C0" w14:textId="62D9F0CD" w:rsidR="00AF42F9" w:rsidRPr="00D65EF3" w:rsidRDefault="00AF42F9" w:rsidP="00AF42F9">
            <w:pPr>
              <w:jc w:val="right"/>
              <w:rPr>
                <w:rFonts w:cs="Arial"/>
                <w:sz w:val="18"/>
                <w:szCs w:val="18"/>
              </w:rPr>
            </w:pPr>
            <w:r>
              <w:rPr>
                <w:rFonts w:cs="Arial"/>
                <w:sz w:val="16"/>
                <w:szCs w:val="16"/>
              </w:rPr>
              <w:t>40</w:t>
            </w:r>
          </w:p>
        </w:tc>
        <w:tc>
          <w:tcPr>
            <w:tcW w:w="907" w:type="dxa"/>
            <w:shd w:val="clear" w:color="auto" w:fill="DEE4EE"/>
            <w:noWrap/>
            <w:vAlign w:val="center"/>
          </w:tcPr>
          <w:p w14:paraId="5E2DCD48" w14:textId="089AE986" w:rsidR="00AF42F9" w:rsidRPr="00D65EF3" w:rsidRDefault="00AF42F9" w:rsidP="00AF42F9">
            <w:pPr>
              <w:jc w:val="right"/>
              <w:rPr>
                <w:rFonts w:cs="Arial"/>
                <w:sz w:val="18"/>
                <w:szCs w:val="18"/>
              </w:rPr>
            </w:pPr>
            <w:r>
              <w:rPr>
                <w:rFonts w:cs="Arial"/>
                <w:sz w:val="16"/>
                <w:szCs w:val="16"/>
              </w:rPr>
              <w:t>$340</w:t>
            </w:r>
          </w:p>
        </w:tc>
        <w:tc>
          <w:tcPr>
            <w:tcW w:w="1077" w:type="dxa"/>
            <w:shd w:val="clear" w:color="auto" w:fill="DEE4EE"/>
            <w:noWrap/>
            <w:vAlign w:val="center"/>
          </w:tcPr>
          <w:p w14:paraId="1E2934FA" w14:textId="4C373359" w:rsidR="00AF42F9" w:rsidRPr="00D65EF3" w:rsidRDefault="00AF42F9" w:rsidP="00AF42F9">
            <w:pPr>
              <w:jc w:val="right"/>
              <w:rPr>
                <w:rFonts w:cs="Arial"/>
                <w:sz w:val="18"/>
                <w:szCs w:val="18"/>
              </w:rPr>
            </w:pPr>
            <w:r>
              <w:rPr>
                <w:rFonts w:cs="Arial"/>
                <w:sz w:val="16"/>
                <w:szCs w:val="16"/>
              </w:rPr>
              <w:t>3.0%</w:t>
            </w:r>
          </w:p>
        </w:tc>
        <w:tc>
          <w:tcPr>
            <w:tcW w:w="907" w:type="dxa"/>
            <w:noWrap/>
            <w:vAlign w:val="center"/>
          </w:tcPr>
          <w:p w14:paraId="2DE20AED" w14:textId="7AC08FA5" w:rsidR="00AF42F9" w:rsidRPr="00D65EF3" w:rsidRDefault="00AF42F9" w:rsidP="00AF42F9">
            <w:pPr>
              <w:jc w:val="right"/>
              <w:rPr>
                <w:rFonts w:cs="Arial"/>
                <w:sz w:val="18"/>
                <w:szCs w:val="18"/>
              </w:rPr>
            </w:pPr>
            <w:r>
              <w:rPr>
                <w:rFonts w:cs="Arial"/>
                <w:sz w:val="16"/>
                <w:szCs w:val="16"/>
              </w:rPr>
              <w:t>308</w:t>
            </w:r>
          </w:p>
        </w:tc>
        <w:tc>
          <w:tcPr>
            <w:tcW w:w="907" w:type="dxa"/>
            <w:noWrap/>
            <w:vAlign w:val="center"/>
          </w:tcPr>
          <w:p w14:paraId="53C9F11A" w14:textId="4DD86E2B" w:rsidR="00AF42F9" w:rsidRPr="00D65EF3" w:rsidRDefault="00AF42F9" w:rsidP="00AF42F9">
            <w:pPr>
              <w:jc w:val="right"/>
              <w:rPr>
                <w:rFonts w:cs="Arial"/>
                <w:sz w:val="18"/>
                <w:szCs w:val="18"/>
              </w:rPr>
            </w:pPr>
            <w:r>
              <w:rPr>
                <w:rFonts w:cs="Arial"/>
                <w:sz w:val="16"/>
                <w:szCs w:val="16"/>
              </w:rPr>
              <w:t>$380</w:t>
            </w:r>
          </w:p>
        </w:tc>
        <w:tc>
          <w:tcPr>
            <w:tcW w:w="1077" w:type="dxa"/>
            <w:noWrap/>
            <w:vAlign w:val="center"/>
          </w:tcPr>
          <w:p w14:paraId="05334578" w14:textId="4B555BC9" w:rsidR="00AF42F9" w:rsidRPr="00D65EF3" w:rsidRDefault="00AF42F9" w:rsidP="00AF42F9">
            <w:pPr>
              <w:jc w:val="right"/>
              <w:rPr>
                <w:rFonts w:cs="Arial"/>
                <w:sz w:val="18"/>
                <w:szCs w:val="18"/>
              </w:rPr>
            </w:pPr>
            <w:r>
              <w:rPr>
                <w:rFonts w:cs="Arial"/>
                <w:sz w:val="16"/>
                <w:szCs w:val="16"/>
              </w:rPr>
              <w:t>0.0%</w:t>
            </w:r>
          </w:p>
        </w:tc>
      </w:tr>
      <w:tr w:rsidR="00AF42F9" w:rsidRPr="00EC2601" w14:paraId="425AEA37" w14:textId="77777777" w:rsidTr="00AF42F9">
        <w:trPr>
          <w:trHeight w:val="238"/>
        </w:trPr>
        <w:tc>
          <w:tcPr>
            <w:tcW w:w="3402" w:type="dxa"/>
            <w:noWrap/>
            <w:vAlign w:val="center"/>
          </w:tcPr>
          <w:p w14:paraId="6EDCB323" w14:textId="77777777" w:rsidR="00AF42F9" w:rsidRPr="00EC2601" w:rsidRDefault="00AF42F9" w:rsidP="00AF42F9">
            <w:pPr>
              <w:pStyle w:val="DHStableB"/>
              <w:rPr>
                <w:lang w:eastAsia="en-AU"/>
              </w:rPr>
            </w:pPr>
            <w:r w:rsidRPr="00EC2601">
              <w:rPr>
                <w:lang w:eastAsia="en-AU"/>
              </w:rPr>
              <w:t>Kingston</w:t>
            </w:r>
          </w:p>
        </w:tc>
        <w:tc>
          <w:tcPr>
            <w:tcW w:w="907" w:type="dxa"/>
            <w:shd w:val="clear" w:color="auto" w:fill="DEE4EE"/>
            <w:noWrap/>
            <w:vAlign w:val="center"/>
          </w:tcPr>
          <w:p w14:paraId="23D13E94" w14:textId="0C282E6C" w:rsidR="00AF42F9" w:rsidRPr="00D65EF3" w:rsidRDefault="00AF42F9" w:rsidP="00AF42F9">
            <w:pPr>
              <w:jc w:val="right"/>
              <w:rPr>
                <w:rFonts w:cs="Arial"/>
                <w:sz w:val="18"/>
                <w:szCs w:val="18"/>
              </w:rPr>
            </w:pPr>
            <w:r>
              <w:rPr>
                <w:rFonts w:cs="Arial"/>
                <w:sz w:val="16"/>
                <w:szCs w:val="16"/>
              </w:rPr>
              <w:t>121</w:t>
            </w:r>
          </w:p>
        </w:tc>
        <w:tc>
          <w:tcPr>
            <w:tcW w:w="907" w:type="dxa"/>
            <w:shd w:val="clear" w:color="auto" w:fill="DEE4EE"/>
            <w:noWrap/>
            <w:vAlign w:val="center"/>
          </w:tcPr>
          <w:p w14:paraId="2D5A66CB" w14:textId="4857D166" w:rsidR="00AF42F9" w:rsidRPr="00D65EF3" w:rsidRDefault="00AF42F9" w:rsidP="00AF42F9">
            <w:pPr>
              <w:jc w:val="right"/>
              <w:rPr>
                <w:rFonts w:cs="Arial"/>
                <w:sz w:val="18"/>
                <w:szCs w:val="18"/>
              </w:rPr>
            </w:pPr>
            <w:r>
              <w:rPr>
                <w:rFonts w:cs="Arial"/>
                <w:sz w:val="16"/>
                <w:szCs w:val="16"/>
              </w:rPr>
              <w:t>$315</w:t>
            </w:r>
          </w:p>
        </w:tc>
        <w:tc>
          <w:tcPr>
            <w:tcW w:w="1077" w:type="dxa"/>
            <w:shd w:val="clear" w:color="auto" w:fill="DEE4EE"/>
            <w:noWrap/>
            <w:vAlign w:val="center"/>
          </w:tcPr>
          <w:p w14:paraId="002647FA" w14:textId="313DE6AD" w:rsidR="00AF42F9" w:rsidRPr="00D65EF3" w:rsidRDefault="00AF42F9" w:rsidP="00AF42F9">
            <w:pPr>
              <w:jc w:val="right"/>
              <w:rPr>
                <w:rFonts w:cs="Arial"/>
                <w:sz w:val="18"/>
                <w:szCs w:val="18"/>
              </w:rPr>
            </w:pPr>
            <w:r>
              <w:rPr>
                <w:rFonts w:cs="Arial"/>
                <w:sz w:val="16"/>
                <w:szCs w:val="16"/>
              </w:rPr>
              <w:t>5.0%</w:t>
            </w:r>
          </w:p>
        </w:tc>
        <w:tc>
          <w:tcPr>
            <w:tcW w:w="907" w:type="dxa"/>
            <w:noWrap/>
            <w:vAlign w:val="center"/>
          </w:tcPr>
          <w:p w14:paraId="57A3E735" w14:textId="2FC3B8B7" w:rsidR="00AF42F9" w:rsidRPr="00D65EF3" w:rsidRDefault="00AF42F9" w:rsidP="00AF42F9">
            <w:pPr>
              <w:jc w:val="right"/>
              <w:rPr>
                <w:rFonts w:cs="Arial"/>
                <w:sz w:val="18"/>
                <w:szCs w:val="18"/>
              </w:rPr>
            </w:pPr>
            <w:r>
              <w:rPr>
                <w:rFonts w:cs="Arial"/>
                <w:sz w:val="16"/>
                <w:szCs w:val="16"/>
              </w:rPr>
              <w:t>502</w:t>
            </w:r>
          </w:p>
        </w:tc>
        <w:tc>
          <w:tcPr>
            <w:tcW w:w="907" w:type="dxa"/>
            <w:noWrap/>
            <w:vAlign w:val="center"/>
          </w:tcPr>
          <w:p w14:paraId="45E9CE99" w14:textId="3823DE2C" w:rsidR="00AF42F9" w:rsidRPr="00D65EF3" w:rsidRDefault="00AF42F9" w:rsidP="00AF42F9">
            <w:pPr>
              <w:jc w:val="right"/>
              <w:rPr>
                <w:rFonts w:cs="Arial"/>
                <w:sz w:val="18"/>
                <w:szCs w:val="18"/>
              </w:rPr>
            </w:pPr>
            <w:r>
              <w:rPr>
                <w:rFonts w:cs="Arial"/>
                <w:sz w:val="16"/>
                <w:szCs w:val="16"/>
              </w:rPr>
              <w:t>$400</w:t>
            </w:r>
          </w:p>
        </w:tc>
        <w:tc>
          <w:tcPr>
            <w:tcW w:w="1077" w:type="dxa"/>
            <w:noWrap/>
            <w:vAlign w:val="center"/>
          </w:tcPr>
          <w:p w14:paraId="35A78C7D" w14:textId="04206D32" w:rsidR="00AF42F9" w:rsidRPr="00D65EF3" w:rsidRDefault="00AF42F9" w:rsidP="00AF42F9">
            <w:pPr>
              <w:jc w:val="right"/>
              <w:rPr>
                <w:rFonts w:cs="Arial"/>
                <w:sz w:val="18"/>
                <w:szCs w:val="18"/>
              </w:rPr>
            </w:pPr>
            <w:r>
              <w:rPr>
                <w:rFonts w:cs="Arial"/>
                <w:sz w:val="16"/>
                <w:szCs w:val="16"/>
              </w:rPr>
              <w:t>2.6%</w:t>
            </w:r>
          </w:p>
        </w:tc>
        <w:tc>
          <w:tcPr>
            <w:tcW w:w="907" w:type="dxa"/>
            <w:shd w:val="clear" w:color="auto" w:fill="DEE4EE"/>
            <w:noWrap/>
            <w:vAlign w:val="center"/>
          </w:tcPr>
          <w:p w14:paraId="77C56721" w14:textId="69858ED4" w:rsidR="00AF42F9" w:rsidRPr="00D65EF3" w:rsidRDefault="00AF42F9" w:rsidP="00AF42F9">
            <w:pPr>
              <w:jc w:val="right"/>
              <w:rPr>
                <w:rFonts w:cs="Arial"/>
                <w:sz w:val="18"/>
                <w:szCs w:val="18"/>
              </w:rPr>
            </w:pPr>
            <w:r>
              <w:rPr>
                <w:rFonts w:cs="Arial"/>
                <w:sz w:val="16"/>
                <w:szCs w:val="16"/>
              </w:rPr>
              <w:t>54</w:t>
            </w:r>
          </w:p>
        </w:tc>
        <w:tc>
          <w:tcPr>
            <w:tcW w:w="907" w:type="dxa"/>
            <w:shd w:val="clear" w:color="auto" w:fill="DEE4EE"/>
            <w:noWrap/>
            <w:vAlign w:val="center"/>
          </w:tcPr>
          <w:p w14:paraId="6B126761" w14:textId="020D6A44" w:rsidR="00AF42F9" w:rsidRPr="00D65EF3" w:rsidRDefault="00AF42F9" w:rsidP="00AF42F9">
            <w:pPr>
              <w:jc w:val="right"/>
              <w:rPr>
                <w:rFonts w:cs="Arial"/>
                <w:sz w:val="18"/>
                <w:szCs w:val="18"/>
              </w:rPr>
            </w:pPr>
            <w:r>
              <w:rPr>
                <w:rFonts w:cs="Arial"/>
                <w:sz w:val="16"/>
                <w:szCs w:val="16"/>
              </w:rPr>
              <w:t>$423</w:t>
            </w:r>
          </w:p>
        </w:tc>
        <w:tc>
          <w:tcPr>
            <w:tcW w:w="1077" w:type="dxa"/>
            <w:shd w:val="clear" w:color="auto" w:fill="DEE4EE"/>
            <w:noWrap/>
            <w:vAlign w:val="center"/>
          </w:tcPr>
          <w:p w14:paraId="3C14E0F6" w14:textId="7199894C" w:rsidR="00AF42F9" w:rsidRPr="00D65EF3" w:rsidRDefault="00AF42F9" w:rsidP="00AF42F9">
            <w:pPr>
              <w:jc w:val="right"/>
              <w:rPr>
                <w:rFonts w:cs="Arial"/>
                <w:sz w:val="18"/>
                <w:szCs w:val="18"/>
              </w:rPr>
            </w:pPr>
            <w:r>
              <w:rPr>
                <w:rFonts w:cs="Arial"/>
                <w:sz w:val="16"/>
                <w:szCs w:val="16"/>
              </w:rPr>
              <w:t>1.4%</w:t>
            </w:r>
          </w:p>
        </w:tc>
        <w:tc>
          <w:tcPr>
            <w:tcW w:w="907" w:type="dxa"/>
            <w:noWrap/>
            <w:vAlign w:val="center"/>
          </w:tcPr>
          <w:p w14:paraId="0807066D" w14:textId="5285BB3D" w:rsidR="00AF42F9" w:rsidRPr="00D65EF3" w:rsidRDefault="00AF42F9" w:rsidP="00AF42F9">
            <w:pPr>
              <w:jc w:val="right"/>
              <w:rPr>
                <w:rFonts w:cs="Arial"/>
                <w:sz w:val="18"/>
                <w:szCs w:val="18"/>
              </w:rPr>
            </w:pPr>
            <w:r>
              <w:rPr>
                <w:rFonts w:cs="Arial"/>
                <w:sz w:val="16"/>
                <w:szCs w:val="16"/>
              </w:rPr>
              <w:t>286</w:t>
            </w:r>
          </w:p>
        </w:tc>
        <w:tc>
          <w:tcPr>
            <w:tcW w:w="907" w:type="dxa"/>
            <w:noWrap/>
            <w:vAlign w:val="center"/>
          </w:tcPr>
          <w:p w14:paraId="108E3AE6" w14:textId="43B5692D" w:rsidR="00AF42F9" w:rsidRPr="00D65EF3" w:rsidRDefault="00AF42F9" w:rsidP="00AF42F9">
            <w:pPr>
              <w:jc w:val="right"/>
              <w:rPr>
                <w:rFonts w:cs="Arial"/>
                <w:sz w:val="18"/>
                <w:szCs w:val="18"/>
              </w:rPr>
            </w:pPr>
            <w:r>
              <w:rPr>
                <w:rFonts w:cs="Arial"/>
                <w:sz w:val="16"/>
                <w:szCs w:val="16"/>
              </w:rPr>
              <w:t>$500</w:t>
            </w:r>
          </w:p>
        </w:tc>
        <w:tc>
          <w:tcPr>
            <w:tcW w:w="1077" w:type="dxa"/>
            <w:noWrap/>
            <w:vAlign w:val="center"/>
          </w:tcPr>
          <w:p w14:paraId="3B763EFB" w14:textId="49ADE0FD" w:rsidR="00AF42F9" w:rsidRPr="00D65EF3" w:rsidRDefault="00AF42F9" w:rsidP="00AF42F9">
            <w:pPr>
              <w:jc w:val="right"/>
              <w:rPr>
                <w:rFonts w:cs="Arial"/>
                <w:sz w:val="18"/>
                <w:szCs w:val="18"/>
              </w:rPr>
            </w:pPr>
            <w:r>
              <w:rPr>
                <w:rFonts w:cs="Arial"/>
                <w:sz w:val="16"/>
                <w:szCs w:val="16"/>
              </w:rPr>
              <w:t>4.2%</w:t>
            </w:r>
          </w:p>
        </w:tc>
      </w:tr>
      <w:tr w:rsidR="00AF42F9" w:rsidRPr="00EC2601" w14:paraId="32A2DDA3" w14:textId="77777777" w:rsidTr="00AF42F9">
        <w:trPr>
          <w:trHeight w:val="238"/>
        </w:trPr>
        <w:tc>
          <w:tcPr>
            <w:tcW w:w="3402" w:type="dxa"/>
            <w:noWrap/>
            <w:vAlign w:val="center"/>
          </w:tcPr>
          <w:p w14:paraId="34D82150" w14:textId="77777777" w:rsidR="00AF42F9" w:rsidRPr="00EC2601" w:rsidRDefault="00AF42F9" w:rsidP="00AF42F9">
            <w:pPr>
              <w:pStyle w:val="DHStableB"/>
              <w:rPr>
                <w:lang w:eastAsia="en-AU"/>
              </w:rPr>
            </w:pPr>
            <w:r w:rsidRPr="00EC2601">
              <w:rPr>
                <w:lang w:eastAsia="en-AU"/>
              </w:rPr>
              <w:t>Mornington Peninsula</w:t>
            </w:r>
          </w:p>
        </w:tc>
        <w:tc>
          <w:tcPr>
            <w:tcW w:w="907" w:type="dxa"/>
            <w:shd w:val="clear" w:color="auto" w:fill="DEE4EE"/>
            <w:noWrap/>
            <w:vAlign w:val="center"/>
          </w:tcPr>
          <w:p w14:paraId="6282D207" w14:textId="7065361F" w:rsidR="00AF42F9" w:rsidRPr="00D65EF3" w:rsidRDefault="00AF42F9" w:rsidP="00AF42F9">
            <w:pPr>
              <w:jc w:val="right"/>
              <w:rPr>
                <w:rFonts w:cs="Arial"/>
                <w:sz w:val="18"/>
                <w:szCs w:val="18"/>
              </w:rPr>
            </w:pPr>
            <w:r>
              <w:rPr>
                <w:rFonts w:cs="Arial"/>
                <w:sz w:val="16"/>
                <w:szCs w:val="16"/>
              </w:rPr>
              <w:t>13</w:t>
            </w:r>
          </w:p>
        </w:tc>
        <w:tc>
          <w:tcPr>
            <w:tcW w:w="907" w:type="dxa"/>
            <w:shd w:val="clear" w:color="auto" w:fill="DEE4EE"/>
            <w:noWrap/>
            <w:vAlign w:val="center"/>
          </w:tcPr>
          <w:p w14:paraId="4FC039D3" w14:textId="4D95296E" w:rsidR="00AF42F9" w:rsidRPr="00D65EF3" w:rsidRDefault="00AF42F9" w:rsidP="00AF42F9">
            <w:pPr>
              <w:jc w:val="right"/>
              <w:rPr>
                <w:rFonts w:cs="Arial"/>
                <w:sz w:val="18"/>
                <w:szCs w:val="18"/>
              </w:rPr>
            </w:pPr>
            <w:r>
              <w:rPr>
                <w:rFonts w:cs="Arial"/>
                <w:sz w:val="16"/>
                <w:szCs w:val="16"/>
              </w:rPr>
              <w:t>$265</w:t>
            </w:r>
          </w:p>
        </w:tc>
        <w:tc>
          <w:tcPr>
            <w:tcW w:w="1077" w:type="dxa"/>
            <w:shd w:val="clear" w:color="auto" w:fill="DEE4EE"/>
            <w:noWrap/>
            <w:vAlign w:val="center"/>
          </w:tcPr>
          <w:p w14:paraId="1C7720FB" w14:textId="715A8A8E" w:rsidR="00AF42F9" w:rsidRPr="00D65EF3" w:rsidRDefault="00AF42F9" w:rsidP="00AF42F9">
            <w:pPr>
              <w:jc w:val="right"/>
              <w:rPr>
                <w:rFonts w:cs="Arial"/>
                <w:sz w:val="18"/>
                <w:szCs w:val="18"/>
              </w:rPr>
            </w:pPr>
            <w:r>
              <w:rPr>
                <w:rFonts w:cs="Arial"/>
                <w:sz w:val="16"/>
                <w:szCs w:val="16"/>
              </w:rPr>
              <w:t>0.0%</w:t>
            </w:r>
          </w:p>
        </w:tc>
        <w:tc>
          <w:tcPr>
            <w:tcW w:w="907" w:type="dxa"/>
            <w:noWrap/>
            <w:vAlign w:val="center"/>
          </w:tcPr>
          <w:p w14:paraId="2139020B" w14:textId="5794E4FF" w:rsidR="00AF42F9" w:rsidRPr="00D65EF3" w:rsidRDefault="00AF42F9" w:rsidP="00AF42F9">
            <w:pPr>
              <w:jc w:val="right"/>
              <w:rPr>
                <w:rFonts w:cs="Arial"/>
                <w:sz w:val="18"/>
                <w:szCs w:val="18"/>
              </w:rPr>
            </w:pPr>
            <w:r>
              <w:rPr>
                <w:rFonts w:cs="Arial"/>
                <w:sz w:val="16"/>
                <w:szCs w:val="16"/>
              </w:rPr>
              <w:t>131</w:t>
            </w:r>
          </w:p>
        </w:tc>
        <w:tc>
          <w:tcPr>
            <w:tcW w:w="907" w:type="dxa"/>
            <w:noWrap/>
            <w:vAlign w:val="center"/>
          </w:tcPr>
          <w:p w14:paraId="23103711" w14:textId="5DF0865C" w:rsidR="00AF42F9" w:rsidRPr="00D65EF3" w:rsidRDefault="00AF42F9" w:rsidP="00AF42F9">
            <w:pPr>
              <w:jc w:val="right"/>
              <w:rPr>
                <w:rFonts w:cs="Arial"/>
                <w:sz w:val="18"/>
                <w:szCs w:val="18"/>
              </w:rPr>
            </w:pPr>
            <w:r>
              <w:rPr>
                <w:rFonts w:cs="Arial"/>
                <w:sz w:val="16"/>
                <w:szCs w:val="16"/>
              </w:rPr>
              <w:t>$350</w:t>
            </w:r>
          </w:p>
        </w:tc>
        <w:tc>
          <w:tcPr>
            <w:tcW w:w="1077" w:type="dxa"/>
            <w:noWrap/>
            <w:vAlign w:val="center"/>
          </w:tcPr>
          <w:p w14:paraId="401D3D33" w14:textId="3A7A7DF2" w:rsidR="00AF42F9" w:rsidRPr="00D65EF3" w:rsidRDefault="00AF42F9" w:rsidP="00AF42F9">
            <w:pPr>
              <w:jc w:val="right"/>
              <w:rPr>
                <w:rFonts w:cs="Arial"/>
                <w:sz w:val="18"/>
                <w:szCs w:val="18"/>
              </w:rPr>
            </w:pPr>
            <w:r>
              <w:rPr>
                <w:rFonts w:cs="Arial"/>
                <w:sz w:val="16"/>
                <w:szCs w:val="16"/>
              </w:rPr>
              <w:t>2.9%</w:t>
            </w:r>
          </w:p>
        </w:tc>
        <w:tc>
          <w:tcPr>
            <w:tcW w:w="907" w:type="dxa"/>
            <w:shd w:val="clear" w:color="auto" w:fill="DEE4EE"/>
            <w:noWrap/>
            <w:vAlign w:val="center"/>
          </w:tcPr>
          <w:p w14:paraId="3CC1A5F1" w14:textId="5C015EF9" w:rsidR="00AF42F9" w:rsidRPr="00D65EF3" w:rsidRDefault="00AF42F9" w:rsidP="00AF42F9">
            <w:pPr>
              <w:jc w:val="right"/>
              <w:rPr>
                <w:rFonts w:cs="Arial"/>
                <w:sz w:val="18"/>
                <w:szCs w:val="18"/>
              </w:rPr>
            </w:pPr>
            <w:r>
              <w:rPr>
                <w:rFonts w:cs="Arial"/>
                <w:sz w:val="16"/>
                <w:szCs w:val="16"/>
              </w:rPr>
              <w:t>73</w:t>
            </w:r>
          </w:p>
        </w:tc>
        <w:tc>
          <w:tcPr>
            <w:tcW w:w="907" w:type="dxa"/>
            <w:shd w:val="clear" w:color="auto" w:fill="DEE4EE"/>
            <w:noWrap/>
            <w:vAlign w:val="center"/>
          </w:tcPr>
          <w:p w14:paraId="6C07F546" w14:textId="5444D465" w:rsidR="00AF42F9" w:rsidRPr="00D65EF3" w:rsidRDefault="00AF42F9" w:rsidP="00AF42F9">
            <w:pPr>
              <w:jc w:val="right"/>
              <w:rPr>
                <w:rFonts w:cs="Arial"/>
                <w:sz w:val="18"/>
                <w:szCs w:val="18"/>
              </w:rPr>
            </w:pPr>
            <w:r>
              <w:rPr>
                <w:rFonts w:cs="Arial"/>
                <w:sz w:val="16"/>
                <w:szCs w:val="16"/>
              </w:rPr>
              <w:t>$330</w:t>
            </w:r>
          </w:p>
        </w:tc>
        <w:tc>
          <w:tcPr>
            <w:tcW w:w="1077" w:type="dxa"/>
            <w:shd w:val="clear" w:color="auto" w:fill="DEE4EE"/>
            <w:noWrap/>
            <w:vAlign w:val="center"/>
          </w:tcPr>
          <w:p w14:paraId="08597FC2" w14:textId="447599BB" w:rsidR="00AF42F9" w:rsidRPr="00D65EF3" w:rsidRDefault="00AF42F9" w:rsidP="00AF42F9">
            <w:pPr>
              <w:jc w:val="right"/>
              <w:rPr>
                <w:rFonts w:cs="Arial"/>
                <w:sz w:val="18"/>
                <w:szCs w:val="18"/>
              </w:rPr>
            </w:pPr>
            <w:r>
              <w:rPr>
                <w:rFonts w:cs="Arial"/>
                <w:sz w:val="16"/>
                <w:szCs w:val="16"/>
              </w:rPr>
              <w:t>1.5%</w:t>
            </w:r>
          </w:p>
        </w:tc>
        <w:tc>
          <w:tcPr>
            <w:tcW w:w="907" w:type="dxa"/>
            <w:noWrap/>
            <w:vAlign w:val="center"/>
          </w:tcPr>
          <w:p w14:paraId="6C86FCBB" w14:textId="430BA5BD" w:rsidR="00AF42F9" w:rsidRPr="00D65EF3" w:rsidRDefault="00AF42F9" w:rsidP="00AF42F9">
            <w:pPr>
              <w:jc w:val="right"/>
              <w:rPr>
                <w:rFonts w:cs="Arial"/>
                <w:sz w:val="18"/>
                <w:szCs w:val="18"/>
              </w:rPr>
            </w:pPr>
            <w:r>
              <w:rPr>
                <w:rFonts w:cs="Arial"/>
                <w:sz w:val="16"/>
                <w:szCs w:val="16"/>
              </w:rPr>
              <w:t>344</w:t>
            </w:r>
          </w:p>
        </w:tc>
        <w:tc>
          <w:tcPr>
            <w:tcW w:w="907" w:type="dxa"/>
            <w:noWrap/>
            <w:vAlign w:val="center"/>
          </w:tcPr>
          <w:p w14:paraId="119A882C" w14:textId="700AECB8" w:rsidR="00AF42F9" w:rsidRPr="00D65EF3" w:rsidRDefault="00AF42F9" w:rsidP="00AF42F9">
            <w:pPr>
              <w:jc w:val="right"/>
              <w:rPr>
                <w:rFonts w:cs="Arial"/>
                <w:sz w:val="18"/>
                <w:szCs w:val="18"/>
              </w:rPr>
            </w:pPr>
            <w:r>
              <w:rPr>
                <w:rFonts w:cs="Arial"/>
                <w:sz w:val="16"/>
                <w:szCs w:val="16"/>
              </w:rPr>
              <w:t>$410</w:t>
            </w:r>
          </w:p>
        </w:tc>
        <w:tc>
          <w:tcPr>
            <w:tcW w:w="1077" w:type="dxa"/>
            <w:noWrap/>
            <w:vAlign w:val="center"/>
          </w:tcPr>
          <w:p w14:paraId="7066CBBC" w14:textId="17B8BBC9" w:rsidR="00AF42F9" w:rsidRPr="00D65EF3" w:rsidRDefault="00AF42F9" w:rsidP="00AF42F9">
            <w:pPr>
              <w:jc w:val="right"/>
              <w:rPr>
                <w:rFonts w:cs="Arial"/>
                <w:sz w:val="18"/>
                <w:szCs w:val="18"/>
              </w:rPr>
            </w:pPr>
            <w:r>
              <w:rPr>
                <w:rFonts w:cs="Arial"/>
                <w:sz w:val="16"/>
                <w:szCs w:val="16"/>
              </w:rPr>
              <w:t>3.8%</w:t>
            </w:r>
          </w:p>
        </w:tc>
      </w:tr>
      <w:tr w:rsidR="00AF42F9" w:rsidRPr="00EC2601" w14:paraId="639704A7" w14:textId="77777777" w:rsidTr="00AF42F9">
        <w:trPr>
          <w:trHeight w:val="238"/>
        </w:trPr>
        <w:tc>
          <w:tcPr>
            <w:tcW w:w="3402" w:type="dxa"/>
            <w:noWrap/>
            <w:vAlign w:val="center"/>
          </w:tcPr>
          <w:p w14:paraId="2D1D9740" w14:textId="77777777" w:rsidR="00AF42F9" w:rsidRPr="00EC2601" w:rsidRDefault="00AF42F9" w:rsidP="00AF42F9">
            <w:pPr>
              <w:pStyle w:val="DHStableB"/>
              <w:rPr>
                <w:lang w:eastAsia="en-AU"/>
              </w:rPr>
            </w:pPr>
            <w:r w:rsidRPr="00EC2601">
              <w:rPr>
                <w:lang w:eastAsia="en-AU"/>
              </w:rPr>
              <w:t>Port Phillip</w:t>
            </w:r>
          </w:p>
        </w:tc>
        <w:tc>
          <w:tcPr>
            <w:tcW w:w="907" w:type="dxa"/>
            <w:shd w:val="clear" w:color="auto" w:fill="DEE4EE"/>
            <w:noWrap/>
            <w:vAlign w:val="center"/>
          </w:tcPr>
          <w:p w14:paraId="63402E57" w14:textId="63065D4C" w:rsidR="00AF42F9" w:rsidRPr="00D65EF3" w:rsidRDefault="00AF42F9" w:rsidP="00AF42F9">
            <w:pPr>
              <w:jc w:val="right"/>
              <w:rPr>
                <w:rFonts w:cs="Arial"/>
                <w:sz w:val="18"/>
                <w:szCs w:val="18"/>
              </w:rPr>
            </w:pPr>
            <w:r>
              <w:rPr>
                <w:rFonts w:cs="Arial"/>
                <w:sz w:val="16"/>
                <w:szCs w:val="16"/>
              </w:rPr>
              <w:t>689</w:t>
            </w:r>
          </w:p>
        </w:tc>
        <w:tc>
          <w:tcPr>
            <w:tcW w:w="907" w:type="dxa"/>
            <w:shd w:val="clear" w:color="auto" w:fill="DEE4EE"/>
            <w:noWrap/>
            <w:vAlign w:val="center"/>
          </w:tcPr>
          <w:p w14:paraId="303EB35F" w14:textId="6722BC14" w:rsidR="00AF42F9" w:rsidRPr="00D65EF3" w:rsidRDefault="00AF42F9" w:rsidP="00AF42F9">
            <w:pPr>
              <w:jc w:val="right"/>
              <w:rPr>
                <w:rFonts w:cs="Arial"/>
                <w:sz w:val="18"/>
                <w:szCs w:val="18"/>
              </w:rPr>
            </w:pPr>
            <w:r>
              <w:rPr>
                <w:rFonts w:cs="Arial"/>
                <w:sz w:val="16"/>
                <w:szCs w:val="16"/>
              </w:rPr>
              <w:t>$380</w:t>
            </w:r>
          </w:p>
        </w:tc>
        <w:tc>
          <w:tcPr>
            <w:tcW w:w="1077" w:type="dxa"/>
            <w:shd w:val="clear" w:color="auto" w:fill="DEE4EE"/>
            <w:noWrap/>
            <w:vAlign w:val="center"/>
          </w:tcPr>
          <w:p w14:paraId="70740F56" w14:textId="2F1FB734" w:rsidR="00AF42F9" w:rsidRPr="00D65EF3" w:rsidRDefault="00AF42F9" w:rsidP="00AF42F9">
            <w:pPr>
              <w:jc w:val="right"/>
              <w:rPr>
                <w:rFonts w:cs="Arial"/>
                <w:sz w:val="18"/>
                <w:szCs w:val="18"/>
              </w:rPr>
            </w:pPr>
            <w:r>
              <w:rPr>
                <w:rFonts w:cs="Arial"/>
                <w:sz w:val="16"/>
                <w:szCs w:val="16"/>
              </w:rPr>
              <w:t>-1.3%</w:t>
            </w:r>
          </w:p>
        </w:tc>
        <w:tc>
          <w:tcPr>
            <w:tcW w:w="907" w:type="dxa"/>
            <w:noWrap/>
            <w:vAlign w:val="center"/>
          </w:tcPr>
          <w:p w14:paraId="2F7D4F8D" w14:textId="7302719F" w:rsidR="00AF42F9" w:rsidRPr="00D65EF3" w:rsidRDefault="00AF42F9" w:rsidP="00AF42F9">
            <w:pPr>
              <w:jc w:val="right"/>
              <w:rPr>
                <w:rFonts w:cs="Arial"/>
                <w:sz w:val="18"/>
                <w:szCs w:val="18"/>
              </w:rPr>
            </w:pPr>
            <w:r>
              <w:rPr>
                <w:rFonts w:cs="Arial"/>
                <w:sz w:val="16"/>
                <w:szCs w:val="16"/>
              </w:rPr>
              <w:t>809</w:t>
            </w:r>
          </w:p>
        </w:tc>
        <w:tc>
          <w:tcPr>
            <w:tcW w:w="907" w:type="dxa"/>
            <w:noWrap/>
            <w:vAlign w:val="center"/>
          </w:tcPr>
          <w:p w14:paraId="7561B10E" w14:textId="58DD2E3C" w:rsidR="00AF42F9" w:rsidRPr="00D65EF3" w:rsidRDefault="00AF42F9" w:rsidP="00AF42F9">
            <w:pPr>
              <w:jc w:val="right"/>
              <w:rPr>
                <w:rFonts w:cs="Arial"/>
                <w:sz w:val="18"/>
                <w:szCs w:val="18"/>
              </w:rPr>
            </w:pPr>
            <w:r>
              <w:rPr>
                <w:rFonts w:cs="Arial"/>
                <w:sz w:val="16"/>
                <w:szCs w:val="16"/>
              </w:rPr>
              <w:t>$510</w:t>
            </w:r>
          </w:p>
        </w:tc>
        <w:tc>
          <w:tcPr>
            <w:tcW w:w="1077" w:type="dxa"/>
            <w:noWrap/>
            <w:vAlign w:val="center"/>
          </w:tcPr>
          <w:p w14:paraId="3FD26850" w14:textId="13808DAC" w:rsidR="00AF42F9" w:rsidRPr="00D65EF3" w:rsidRDefault="00AF42F9" w:rsidP="00AF42F9">
            <w:pPr>
              <w:jc w:val="right"/>
              <w:rPr>
                <w:rFonts w:cs="Arial"/>
                <w:sz w:val="18"/>
                <w:szCs w:val="18"/>
              </w:rPr>
            </w:pPr>
            <w:r>
              <w:rPr>
                <w:rFonts w:cs="Arial"/>
                <w:sz w:val="16"/>
                <w:szCs w:val="16"/>
              </w:rPr>
              <w:t>2.0%</w:t>
            </w:r>
          </w:p>
        </w:tc>
        <w:tc>
          <w:tcPr>
            <w:tcW w:w="907" w:type="dxa"/>
            <w:shd w:val="clear" w:color="auto" w:fill="DEE4EE"/>
            <w:noWrap/>
            <w:vAlign w:val="center"/>
          </w:tcPr>
          <w:p w14:paraId="05F89337" w14:textId="5F860DAE" w:rsidR="00AF42F9" w:rsidRPr="00D65EF3" w:rsidRDefault="00AF42F9" w:rsidP="00AF42F9">
            <w:pPr>
              <w:jc w:val="right"/>
              <w:rPr>
                <w:rFonts w:cs="Arial"/>
                <w:sz w:val="18"/>
                <w:szCs w:val="18"/>
              </w:rPr>
            </w:pPr>
            <w:r>
              <w:rPr>
                <w:rFonts w:cs="Arial"/>
                <w:sz w:val="16"/>
                <w:szCs w:val="16"/>
              </w:rPr>
              <w:t>126</w:t>
            </w:r>
          </w:p>
        </w:tc>
        <w:tc>
          <w:tcPr>
            <w:tcW w:w="907" w:type="dxa"/>
            <w:shd w:val="clear" w:color="auto" w:fill="DEE4EE"/>
            <w:noWrap/>
            <w:vAlign w:val="center"/>
          </w:tcPr>
          <w:p w14:paraId="2C3469C4" w14:textId="6EFCDB8F" w:rsidR="00AF42F9" w:rsidRPr="00D65EF3" w:rsidRDefault="00AF42F9" w:rsidP="00AF42F9">
            <w:pPr>
              <w:jc w:val="right"/>
              <w:rPr>
                <w:rFonts w:cs="Arial"/>
                <w:sz w:val="18"/>
                <w:szCs w:val="18"/>
              </w:rPr>
            </w:pPr>
            <w:r>
              <w:rPr>
                <w:rFonts w:cs="Arial"/>
                <w:sz w:val="16"/>
                <w:szCs w:val="16"/>
              </w:rPr>
              <w:t>$628</w:t>
            </w:r>
          </w:p>
        </w:tc>
        <w:tc>
          <w:tcPr>
            <w:tcW w:w="1077" w:type="dxa"/>
            <w:shd w:val="clear" w:color="auto" w:fill="DEE4EE"/>
            <w:noWrap/>
            <w:vAlign w:val="center"/>
          </w:tcPr>
          <w:p w14:paraId="71CA544C" w14:textId="46E977E7" w:rsidR="00AF42F9" w:rsidRPr="00D65EF3" w:rsidRDefault="00AF42F9" w:rsidP="00AF42F9">
            <w:pPr>
              <w:jc w:val="right"/>
              <w:rPr>
                <w:rFonts w:cs="Arial"/>
                <w:sz w:val="18"/>
                <w:szCs w:val="18"/>
              </w:rPr>
            </w:pPr>
            <w:r>
              <w:rPr>
                <w:rFonts w:cs="Arial"/>
                <w:sz w:val="16"/>
                <w:szCs w:val="16"/>
              </w:rPr>
              <w:t>-0.3%</w:t>
            </w:r>
          </w:p>
        </w:tc>
        <w:tc>
          <w:tcPr>
            <w:tcW w:w="907" w:type="dxa"/>
            <w:noWrap/>
            <w:vAlign w:val="center"/>
          </w:tcPr>
          <w:p w14:paraId="7A10EE7A" w14:textId="59A05521" w:rsidR="00AF42F9" w:rsidRPr="00D65EF3" w:rsidRDefault="00AF42F9" w:rsidP="00AF42F9">
            <w:pPr>
              <w:jc w:val="right"/>
              <w:rPr>
                <w:rFonts w:cs="Arial"/>
                <w:sz w:val="18"/>
                <w:szCs w:val="18"/>
              </w:rPr>
            </w:pPr>
            <w:r>
              <w:rPr>
                <w:rFonts w:cs="Arial"/>
                <w:sz w:val="16"/>
                <w:szCs w:val="16"/>
              </w:rPr>
              <w:t>137</w:t>
            </w:r>
          </w:p>
        </w:tc>
        <w:tc>
          <w:tcPr>
            <w:tcW w:w="907" w:type="dxa"/>
            <w:noWrap/>
            <w:vAlign w:val="center"/>
          </w:tcPr>
          <w:p w14:paraId="7699BCB9" w14:textId="41F25E71" w:rsidR="00AF42F9" w:rsidRPr="00D65EF3" w:rsidRDefault="00AF42F9" w:rsidP="00AF42F9">
            <w:pPr>
              <w:jc w:val="right"/>
              <w:rPr>
                <w:rFonts w:cs="Arial"/>
                <w:sz w:val="18"/>
                <w:szCs w:val="18"/>
              </w:rPr>
            </w:pPr>
            <w:r>
              <w:rPr>
                <w:rFonts w:cs="Arial"/>
                <w:sz w:val="16"/>
                <w:szCs w:val="16"/>
              </w:rPr>
              <w:t>$875</w:t>
            </w:r>
          </w:p>
        </w:tc>
        <w:tc>
          <w:tcPr>
            <w:tcW w:w="1077" w:type="dxa"/>
            <w:noWrap/>
            <w:vAlign w:val="center"/>
          </w:tcPr>
          <w:p w14:paraId="02E9EF89" w14:textId="370C8D67" w:rsidR="00AF42F9" w:rsidRPr="00D65EF3" w:rsidRDefault="00AF42F9" w:rsidP="00AF42F9">
            <w:pPr>
              <w:jc w:val="right"/>
              <w:rPr>
                <w:rFonts w:cs="Arial"/>
                <w:sz w:val="18"/>
                <w:szCs w:val="18"/>
              </w:rPr>
            </w:pPr>
            <w:r>
              <w:rPr>
                <w:rFonts w:cs="Arial"/>
                <w:sz w:val="16"/>
                <w:szCs w:val="16"/>
              </w:rPr>
              <w:t>2.9%</w:t>
            </w:r>
          </w:p>
        </w:tc>
      </w:tr>
      <w:tr w:rsidR="00AF42F9" w:rsidRPr="00EC2601" w14:paraId="544E42BD" w14:textId="77777777" w:rsidTr="00AF42F9">
        <w:trPr>
          <w:trHeight w:val="238"/>
        </w:trPr>
        <w:tc>
          <w:tcPr>
            <w:tcW w:w="3402" w:type="dxa"/>
            <w:noWrap/>
            <w:vAlign w:val="center"/>
          </w:tcPr>
          <w:p w14:paraId="339A691E" w14:textId="77777777" w:rsidR="00AF42F9" w:rsidRPr="00EC2601" w:rsidRDefault="00AF42F9" w:rsidP="00AF42F9">
            <w:pPr>
              <w:pStyle w:val="DHStableB"/>
              <w:rPr>
                <w:lang w:eastAsia="en-AU"/>
              </w:rPr>
            </w:pPr>
            <w:r w:rsidRPr="00EC2601">
              <w:rPr>
                <w:lang w:eastAsia="en-AU"/>
              </w:rPr>
              <w:t>Stonnington</w:t>
            </w:r>
          </w:p>
        </w:tc>
        <w:tc>
          <w:tcPr>
            <w:tcW w:w="907" w:type="dxa"/>
            <w:shd w:val="clear" w:color="auto" w:fill="DEE4EE"/>
            <w:noWrap/>
            <w:vAlign w:val="center"/>
          </w:tcPr>
          <w:p w14:paraId="45BF6456" w14:textId="1C0C17CE" w:rsidR="00AF42F9" w:rsidRPr="00D65EF3" w:rsidRDefault="00AF42F9" w:rsidP="00AF42F9">
            <w:pPr>
              <w:jc w:val="right"/>
              <w:rPr>
                <w:rFonts w:cs="Arial"/>
                <w:sz w:val="18"/>
                <w:szCs w:val="18"/>
              </w:rPr>
            </w:pPr>
            <w:r>
              <w:rPr>
                <w:rFonts w:cs="Arial"/>
                <w:sz w:val="16"/>
                <w:szCs w:val="16"/>
              </w:rPr>
              <w:t>1,193</w:t>
            </w:r>
          </w:p>
        </w:tc>
        <w:tc>
          <w:tcPr>
            <w:tcW w:w="907" w:type="dxa"/>
            <w:shd w:val="clear" w:color="auto" w:fill="DEE4EE"/>
            <w:noWrap/>
            <w:vAlign w:val="center"/>
          </w:tcPr>
          <w:p w14:paraId="5A79192C" w14:textId="0F426E85" w:rsidR="00AF42F9" w:rsidRPr="00D65EF3" w:rsidRDefault="00AF42F9" w:rsidP="00AF42F9">
            <w:pPr>
              <w:jc w:val="right"/>
              <w:rPr>
                <w:rFonts w:cs="Arial"/>
                <w:sz w:val="18"/>
                <w:szCs w:val="18"/>
              </w:rPr>
            </w:pPr>
            <w:r>
              <w:rPr>
                <w:rFonts w:cs="Arial"/>
                <w:sz w:val="16"/>
                <w:szCs w:val="16"/>
              </w:rPr>
              <w:t>$365</w:t>
            </w:r>
          </w:p>
        </w:tc>
        <w:tc>
          <w:tcPr>
            <w:tcW w:w="1077" w:type="dxa"/>
            <w:shd w:val="clear" w:color="auto" w:fill="DEE4EE"/>
            <w:noWrap/>
            <w:vAlign w:val="center"/>
          </w:tcPr>
          <w:p w14:paraId="72C79655" w14:textId="668675B3" w:rsidR="00AF42F9" w:rsidRPr="00D65EF3" w:rsidRDefault="00AF42F9" w:rsidP="00AF42F9">
            <w:pPr>
              <w:jc w:val="right"/>
              <w:rPr>
                <w:rFonts w:cs="Arial"/>
                <w:sz w:val="18"/>
                <w:szCs w:val="18"/>
              </w:rPr>
            </w:pPr>
            <w:r>
              <w:rPr>
                <w:rFonts w:cs="Arial"/>
                <w:sz w:val="16"/>
                <w:szCs w:val="16"/>
              </w:rPr>
              <w:t>5.8%</w:t>
            </w:r>
          </w:p>
        </w:tc>
        <w:tc>
          <w:tcPr>
            <w:tcW w:w="907" w:type="dxa"/>
            <w:noWrap/>
            <w:vAlign w:val="center"/>
          </w:tcPr>
          <w:p w14:paraId="6DDF238D" w14:textId="6F4875D3" w:rsidR="00AF42F9" w:rsidRPr="00D65EF3" w:rsidRDefault="00AF42F9" w:rsidP="00AF42F9">
            <w:pPr>
              <w:jc w:val="right"/>
              <w:rPr>
                <w:rFonts w:cs="Arial"/>
                <w:sz w:val="18"/>
                <w:szCs w:val="18"/>
              </w:rPr>
            </w:pPr>
            <w:r>
              <w:rPr>
                <w:rFonts w:cs="Arial"/>
                <w:sz w:val="16"/>
                <w:szCs w:val="16"/>
              </w:rPr>
              <w:t>1,017</w:t>
            </w:r>
          </w:p>
        </w:tc>
        <w:tc>
          <w:tcPr>
            <w:tcW w:w="907" w:type="dxa"/>
            <w:noWrap/>
            <w:vAlign w:val="center"/>
          </w:tcPr>
          <w:p w14:paraId="2463CEFC" w14:textId="400E097B" w:rsidR="00AF42F9" w:rsidRPr="00D65EF3" w:rsidRDefault="00AF42F9" w:rsidP="00AF42F9">
            <w:pPr>
              <w:jc w:val="right"/>
              <w:rPr>
                <w:rFonts w:cs="Arial"/>
                <w:sz w:val="18"/>
                <w:szCs w:val="18"/>
              </w:rPr>
            </w:pPr>
            <w:r>
              <w:rPr>
                <w:rFonts w:cs="Arial"/>
                <w:sz w:val="16"/>
                <w:szCs w:val="16"/>
              </w:rPr>
              <w:t>$522</w:t>
            </w:r>
          </w:p>
        </w:tc>
        <w:tc>
          <w:tcPr>
            <w:tcW w:w="1077" w:type="dxa"/>
            <w:noWrap/>
            <w:vAlign w:val="center"/>
          </w:tcPr>
          <w:p w14:paraId="24086FA4" w14:textId="7B14259D" w:rsidR="00AF42F9" w:rsidRPr="00D65EF3" w:rsidRDefault="00AF42F9" w:rsidP="00AF42F9">
            <w:pPr>
              <w:jc w:val="right"/>
              <w:rPr>
                <w:rFonts w:cs="Arial"/>
                <w:sz w:val="18"/>
                <w:szCs w:val="18"/>
              </w:rPr>
            </w:pPr>
            <w:r>
              <w:rPr>
                <w:rFonts w:cs="Arial"/>
                <w:sz w:val="16"/>
                <w:szCs w:val="16"/>
              </w:rPr>
              <w:t>0.4%</w:t>
            </w:r>
          </w:p>
        </w:tc>
        <w:tc>
          <w:tcPr>
            <w:tcW w:w="907" w:type="dxa"/>
            <w:shd w:val="clear" w:color="auto" w:fill="DEE4EE"/>
            <w:noWrap/>
            <w:vAlign w:val="center"/>
          </w:tcPr>
          <w:p w14:paraId="72AFB51A" w14:textId="534FDBE1" w:rsidR="00AF42F9" w:rsidRPr="00D65EF3" w:rsidRDefault="00AF42F9" w:rsidP="00AF42F9">
            <w:pPr>
              <w:jc w:val="right"/>
              <w:rPr>
                <w:rFonts w:cs="Arial"/>
                <w:sz w:val="18"/>
                <w:szCs w:val="18"/>
              </w:rPr>
            </w:pPr>
            <w:r>
              <w:rPr>
                <w:rFonts w:cs="Arial"/>
                <w:sz w:val="16"/>
                <w:szCs w:val="16"/>
              </w:rPr>
              <w:t>125</w:t>
            </w:r>
          </w:p>
        </w:tc>
        <w:tc>
          <w:tcPr>
            <w:tcW w:w="907" w:type="dxa"/>
            <w:shd w:val="clear" w:color="auto" w:fill="DEE4EE"/>
            <w:noWrap/>
            <w:vAlign w:val="center"/>
          </w:tcPr>
          <w:p w14:paraId="59C38E12" w14:textId="2663318C" w:rsidR="00AF42F9" w:rsidRPr="00D65EF3" w:rsidRDefault="00AF42F9" w:rsidP="00AF42F9">
            <w:pPr>
              <w:jc w:val="right"/>
              <w:rPr>
                <w:rFonts w:cs="Arial"/>
                <w:sz w:val="18"/>
                <w:szCs w:val="18"/>
              </w:rPr>
            </w:pPr>
            <w:r>
              <w:rPr>
                <w:rFonts w:cs="Arial"/>
                <w:sz w:val="16"/>
                <w:szCs w:val="16"/>
              </w:rPr>
              <w:t>$640</w:t>
            </w:r>
          </w:p>
        </w:tc>
        <w:tc>
          <w:tcPr>
            <w:tcW w:w="1077" w:type="dxa"/>
            <w:shd w:val="clear" w:color="auto" w:fill="DEE4EE"/>
            <w:noWrap/>
            <w:vAlign w:val="center"/>
          </w:tcPr>
          <w:p w14:paraId="3E2E2A79" w14:textId="6460A21A" w:rsidR="00AF42F9" w:rsidRPr="00D65EF3" w:rsidRDefault="00AF42F9" w:rsidP="00AF42F9">
            <w:pPr>
              <w:jc w:val="right"/>
              <w:rPr>
                <w:rFonts w:cs="Arial"/>
                <w:sz w:val="18"/>
                <w:szCs w:val="18"/>
              </w:rPr>
            </w:pPr>
            <w:r>
              <w:rPr>
                <w:rFonts w:cs="Arial"/>
                <w:sz w:val="16"/>
                <w:szCs w:val="16"/>
              </w:rPr>
              <w:t>-1.5%</w:t>
            </w:r>
          </w:p>
        </w:tc>
        <w:tc>
          <w:tcPr>
            <w:tcW w:w="907" w:type="dxa"/>
            <w:noWrap/>
            <w:vAlign w:val="center"/>
          </w:tcPr>
          <w:p w14:paraId="0C2026F2" w14:textId="74C9371E" w:rsidR="00AF42F9" w:rsidRPr="00D65EF3" w:rsidRDefault="00AF42F9" w:rsidP="00AF42F9">
            <w:pPr>
              <w:jc w:val="right"/>
              <w:rPr>
                <w:rFonts w:cs="Arial"/>
                <w:sz w:val="18"/>
                <w:szCs w:val="18"/>
              </w:rPr>
            </w:pPr>
            <w:r>
              <w:rPr>
                <w:rFonts w:cs="Arial"/>
                <w:sz w:val="16"/>
                <w:szCs w:val="16"/>
              </w:rPr>
              <w:t>145</w:t>
            </w:r>
          </w:p>
        </w:tc>
        <w:tc>
          <w:tcPr>
            <w:tcW w:w="907" w:type="dxa"/>
            <w:noWrap/>
            <w:vAlign w:val="center"/>
          </w:tcPr>
          <w:p w14:paraId="4882D43A" w14:textId="4E1CF463" w:rsidR="00AF42F9" w:rsidRPr="00D65EF3" w:rsidRDefault="00AF42F9" w:rsidP="00AF42F9">
            <w:pPr>
              <w:jc w:val="right"/>
              <w:rPr>
                <w:rFonts w:cs="Arial"/>
                <w:sz w:val="18"/>
                <w:szCs w:val="18"/>
              </w:rPr>
            </w:pPr>
            <w:r>
              <w:rPr>
                <w:rFonts w:cs="Arial"/>
                <w:sz w:val="16"/>
                <w:szCs w:val="16"/>
              </w:rPr>
              <w:t>$830</w:t>
            </w:r>
          </w:p>
        </w:tc>
        <w:tc>
          <w:tcPr>
            <w:tcW w:w="1077" w:type="dxa"/>
            <w:noWrap/>
            <w:vAlign w:val="center"/>
          </w:tcPr>
          <w:p w14:paraId="5E148564" w14:textId="515BB446" w:rsidR="00AF42F9" w:rsidRPr="00D65EF3" w:rsidRDefault="00AF42F9" w:rsidP="00AF42F9">
            <w:pPr>
              <w:jc w:val="right"/>
              <w:rPr>
                <w:rFonts w:cs="Arial"/>
                <w:sz w:val="18"/>
                <w:szCs w:val="18"/>
              </w:rPr>
            </w:pPr>
            <w:r>
              <w:rPr>
                <w:rFonts w:cs="Arial"/>
                <w:sz w:val="16"/>
                <w:szCs w:val="16"/>
              </w:rPr>
              <w:t>0.6%</w:t>
            </w:r>
          </w:p>
        </w:tc>
      </w:tr>
      <w:tr w:rsidR="00AF42F9" w:rsidRPr="00BC4D20" w14:paraId="76815E64" w14:textId="77777777" w:rsidTr="00AF42F9">
        <w:trPr>
          <w:trHeight w:val="340"/>
        </w:trPr>
        <w:tc>
          <w:tcPr>
            <w:tcW w:w="3402" w:type="dxa"/>
            <w:noWrap/>
            <w:vAlign w:val="center"/>
          </w:tcPr>
          <w:p w14:paraId="59633EB3" w14:textId="77777777" w:rsidR="00AF42F9" w:rsidRPr="00BC4D20" w:rsidRDefault="00AF42F9" w:rsidP="00AF42F9">
            <w:pPr>
              <w:pStyle w:val="DHStableB"/>
              <w:rPr>
                <w:b/>
                <w:lang w:eastAsia="en-AU"/>
              </w:rPr>
            </w:pPr>
            <w:r w:rsidRPr="00BC4D20">
              <w:rPr>
                <w:b/>
                <w:lang w:eastAsia="en-AU"/>
              </w:rPr>
              <w:t>Southern Metro</w:t>
            </w:r>
          </w:p>
        </w:tc>
        <w:tc>
          <w:tcPr>
            <w:tcW w:w="907" w:type="dxa"/>
            <w:shd w:val="clear" w:color="auto" w:fill="DEE4EE"/>
            <w:noWrap/>
            <w:vAlign w:val="center"/>
          </w:tcPr>
          <w:p w14:paraId="4F694466" w14:textId="7E4DE783" w:rsidR="00AF42F9" w:rsidRPr="00AF42F9" w:rsidRDefault="00AF42F9" w:rsidP="00AF42F9">
            <w:pPr>
              <w:jc w:val="right"/>
              <w:rPr>
                <w:rFonts w:cs="Arial"/>
                <w:b/>
                <w:bCs/>
                <w:i/>
                <w:sz w:val="16"/>
                <w:szCs w:val="16"/>
              </w:rPr>
            </w:pPr>
            <w:r w:rsidRPr="00AF42F9">
              <w:rPr>
                <w:rFonts w:cs="Arial"/>
                <w:b/>
                <w:bCs/>
                <w:i/>
                <w:sz w:val="16"/>
                <w:szCs w:val="16"/>
              </w:rPr>
              <w:t>2,807</w:t>
            </w:r>
          </w:p>
        </w:tc>
        <w:tc>
          <w:tcPr>
            <w:tcW w:w="907" w:type="dxa"/>
            <w:shd w:val="clear" w:color="auto" w:fill="DEE4EE"/>
            <w:noWrap/>
            <w:vAlign w:val="center"/>
          </w:tcPr>
          <w:p w14:paraId="1471E210" w14:textId="52681E89" w:rsidR="00AF42F9" w:rsidRPr="00AF42F9" w:rsidRDefault="00AF42F9" w:rsidP="00AF42F9">
            <w:pPr>
              <w:jc w:val="right"/>
              <w:rPr>
                <w:rFonts w:cs="Arial"/>
                <w:b/>
                <w:bCs/>
                <w:i/>
                <w:sz w:val="16"/>
                <w:szCs w:val="16"/>
              </w:rPr>
            </w:pPr>
            <w:r w:rsidRPr="00AF42F9">
              <w:rPr>
                <w:rFonts w:cs="Arial"/>
                <w:b/>
                <w:bCs/>
                <w:i/>
                <w:sz w:val="16"/>
                <w:szCs w:val="16"/>
              </w:rPr>
              <w:t>$350</w:t>
            </w:r>
          </w:p>
        </w:tc>
        <w:tc>
          <w:tcPr>
            <w:tcW w:w="1077" w:type="dxa"/>
            <w:shd w:val="clear" w:color="auto" w:fill="DEE4EE"/>
            <w:noWrap/>
            <w:vAlign w:val="center"/>
          </w:tcPr>
          <w:p w14:paraId="6FFA2D97" w14:textId="5D84A95F" w:rsidR="00AF42F9" w:rsidRPr="00AF42F9" w:rsidRDefault="00AF42F9" w:rsidP="00AF42F9">
            <w:pPr>
              <w:jc w:val="right"/>
              <w:rPr>
                <w:rFonts w:cs="Arial"/>
                <w:b/>
                <w:bCs/>
                <w:i/>
                <w:sz w:val="16"/>
                <w:szCs w:val="16"/>
              </w:rPr>
            </w:pPr>
            <w:r w:rsidRPr="00AF42F9">
              <w:rPr>
                <w:rFonts w:cs="Arial"/>
                <w:b/>
                <w:bCs/>
                <w:i/>
                <w:sz w:val="16"/>
                <w:szCs w:val="16"/>
              </w:rPr>
              <w:t>4.5%</w:t>
            </w:r>
          </w:p>
        </w:tc>
        <w:tc>
          <w:tcPr>
            <w:tcW w:w="907" w:type="dxa"/>
            <w:noWrap/>
            <w:vAlign w:val="center"/>
          </w:tcPr>
          <w:p w14:paraId="6BB3F962" w14:textId="6E063EA8" w:rsidR="00AF42F9" w:rsidRPr="00AF42F9" w:rsidRDefault="00AF42F9" w:rsidP="00AF42F9">
            <w:pPr>
              <w:jc w:val="right"/>
              <w:rPr>
                <w:rFonts w:cs="Arial"/>
                <w:b/>
                <w:bCs/>
                <w:i/>
                <w:sz w:val="16"/>
                <w:szCs w:val="16"/>
              </w:rPr>
            </w:pPr>
            <w:r w:rsidRPr="00AF42F9">
              <w:rPr>
                <w:rFonts w:cs="Arial"/>
                <w:b/>
                <w:bCs/>
                <w:i/>
                <w:sz w:val="16"/>
                <w:szCs w:val="16"/>
              </w:rPr>
              <w:t>4,535</w:t>
            </w:r>
          </w:p>
        </w:tc>
        <w:tc>
          <w:tcPr>
            <w:tcW w:w="907" w:type="dxa"/>
            <w:noWrap/>
            <w:vAlign w:val="center"/>
          </w:tcPr>
          <w:p w14:paraId="7273046F" w14:textId="63AAD267" w:rsidR="00AF42F9" w:rsidRPr="00AF42F9" w:rsidRDefault="00AF42F9" w:rsidP="00AF42F9">
            <w:pPr>
              <w:jc w:val="right"/>
              <w:rPr>
                <w:rFonts w:cs="Arial"/>
                <w:b/>
                <w:bCs/>
                <w:i/>
                <w:sz w:val="16"/>
                <w:szCs w:val="16"/>
              </w:rPr>
            </w:pPr>
            <w:r w:rsidRPr="00AF42F9">
              <w:rPr>
                <w:rFonts w:cs="Arial"/>
                <w:b/>
                <w:bCs/>
                <w:i/>
                <w:sz w:val="16"/>
                <w:szCs w:val="16"/>
              </w:rPr>
              <w:t>$445</w:t>
            </w:r>
          </w:p>
        </w:tc>
        <w:tc>
          <w:tcPr>
            <w:tcW w:w="1077" w:type="dxa"/>
            <w:noWrap/>
            <w:vAlign w:val="center"/>
          </w:tcPr>
          <w:p w14:paraId="417DFC74" w14:textId="3792179E" w:rsidR="00AF42F9" w:rsidRPr="00AF42F9" w:rsidRDefault="00AF42F9" w:rsidP="00AF42F9">
            <w:pPr>
              <w:jc w:val="right"/>
              <w:rPr>
                <w:rFonts w:cs="Arial"/>
                <w:b/>
                <w:bCs/>
                <w:i/>
                <w:sz w:val="16"/>
                <w:szCs w:val="16"/>
              </w:rPr>
            </w:pPr>
            <w:r w:rsidRPr="00AF42F9">
              <w:rPr>
                <w:rFonts w:cs="Arial"/>
                <w:b/>
                <w:bCs/>
                <w:i/>
                <w:sz w:val="16"/>
                <w:szCs w:val="16"/>
              </w:rPr>
              <w:t>3.5%</w:t>
            </w:r>
          </w:p>
        </w:tc>
        <w:tc>
          <w:tcPr>
            <w:tcW w:w="907" w:type="dxa"/>
            <w:shd w:val="clear" w:color="auto" w:fill="DEE4EE"/>
            <w:noWrap/>
            <w:vAlign w:val="center"/>
          </w:tcPr>
          <w:p w14:paraId="194AB7CC" w14:textId="4C1DA3B1" w:rsidR="00AF42F9" w:rsidRPr="00AF42F9" w:rsidRDefault="00AF42F9" w:rsidP="00AF42F9">
            <w:pPr>
              <w:jc w:val="right"/>
              <w:rPr>
                <w:rFonts w:cs="Arial"/>
                <w:b/>
                <w:bCs/>
                <w:i/>
                <w:sz w:val="16"/>
                <w:szCs w:val="16"/>
              </w:rPr>
            </w:pPr>
            <w:r w:rsidRPr="00AF42F9">
              <w:rPr>
                <w:rFonts w:cs="Arial"/>
                <w:b/>
                <w:bCs/>
                <w:i/>
                <w:sz w:val="16"/>
                <w:szCs w:val="16"/>
              </w:rPr>
              <w:t>673</w:t>
            </w:r>
          </w:p>
        </w:tc>
        <w:tc>
          <w:tcPr>
            <w:tcW w:w="907" w:type="dxa"/>
            <w:shd w:val="clear" w:color="auto" w:fill="DEE4EE"/>
            <w:noWrap/>
            <w:vAlign w:val="center"/>
          </w:tcPr>
          <w:p w14:paraId="6279D5CA" w14:textId="142D5B61" w:rsidR="00AF42F9" w:rsidRPr="00AF42F9" w:rsidRDefault="00AF42F9" w:rsidP="00AF42F9">
            <w:pPr>
              <w:jc w:val="right"/>
              <w:rPr>
                <w:rFonts w:cs="Arial"/>
                <w:b/>
                <w:bCs/>
                <w:i/>
                <w:sz w:val="16"/>
                <w:szCs w:val="16"/>
              </w:rPr>
            </w:pPr>
            <w:r w:rsidRPr="00AF42F9">
              <w:rPr>
                <w:rFonts w:cs="Arial"/>
                <w:b/>
                <w:bCs/>
                <w:i/>
                <w:sz w:val="16"/>
                <w:szCs w:val="16"/>
              </w:rPr>
              <w:t>$460</w:t>
            </w:r>
          </w:p>
        </w:tc>
        <w:tc>
          <w:tcPr>
            <w:tcW w:w="1077" w:type="dxa"/>
            <w:shd w:val="clear" w:color="auto" w:fill="DEE4EE"/>
            <w:noWrap/>
            <w:vAlign w:val="center"/>
          </w:tcPr>
          <w:p w14:paraId="770B8790" w14:textId="3A138262" w:rsidR="00AF42F9" w:rsidRPr="00AF42F9" w:rsidRDefault="00AF42F9" w:rsidP="00AF42F9">
            <w:pPr>
              <w:jc w:val="right"/>
              <w:rPr>
                <w:rFonts w:cs="Arial"/>
                <w:b/>
                <w:bCs/>
                <w:i/>
                <w:sz w:val="16"/>
                <w:szCs w:val="16"/>
              </w:rPr>
            </w:pPr>
            <w:r w:rsidRPr="00AF42F9">
              <w:rPr>
                <w:rFonts w:cs="Arial"/>
                <w:b/>
                <w:bCs/>
                <w:i/>
                <w:sz w:val="16"/>
                <w:szCs w:val="16"/>
              </w:rPr>
              <w:t>2.2%</w:t>
            </w:r>
          </w:p>
        </w:tc>
        <w:tc>
          <w:tcPr>
            <w:tcW w:w="907" w:type="dxa"/>
            <w:noWrap/>
            <w:vAlign w:val="center"/>
          </w:tcPr>
          <w:p w14:paraId="105C8FB5" w14:textId="07528827" w:rsidR="00AF42F9" w:rsidRPr="00AF42F9" w:rsidRDefault="00AF42F9" w:rsidP="00AF42F9">
            <w:pPr>
              <w:jc w:val="right"/>
              <w:rPr>
                <w:rFonts w:cs="Arial"/>
                <w:b/>
                <w:bCs/>
                <w:i/>
                <w:sz w:val="16"/>
                <w:szCs w:val="16"/>
              </w:rPr>
            </w:pPr>
            <w:r w:rsidRPr="00AF42F9">
              <w:rPr>
                <w:rFonts w:cs="Arial"/>
                <w:b/>
                <w:bCs/>
                <w:i/>
                <w:sz w:val="16"/>
                <w:szCs w:val="16"/>
              </w:rPr>
              <w:t>3,106</w:t>
            </w:r>
          </w:p>
        </w:tc>
        <w:tc>
          <w:tcPr>
            <w:tcW w:w="907" w:type="dxa"/>
            <w:noWrap/>
            <w:vAlign w:val="center"/>
          </w:tcPr>
          <w:p w14:paraId="4A01D7EA" w14:textId="55998B0E" w:rsidR="00AF42F9" w:rsidRPr="00AF42F9" w:rsidRDefault="00AF42F9" w:rsidP="00AF42F9">
            <w:pPr>
              <w:jc w:val="right"/>
              <w:rPr>
                <w:rFonts w:cs="Arial"/>
                <w:b/>
                <w:bCs/>
                <w:i/>
                <w:sz w:val="16"/>
                <w:szCs w:val="16"/>
              </w:rPr>
            </w:pPr>
            <w:r w:rsidRPr="00AF42F9">
              <w:rPr>
                <w:rFonts w:cs="Arial"/>
                <w:b/>
                <w:bCs/>
                <w:i/>
                <w:sz w:val="16"/>
                <w:szCs w:val="16"/>
              </w:rPr>
              <w:t>$395</w:t>
            </w:r>
          </w:p>
        </w:tc>
        <w:tc>
          <w:tcPr>
            <w:tcW w:w="1077" w:type="dxa"/>
            <w:noWrap/>
            <w:vAlign w:val="center"/>
          </w:tcPr>
          <w:p w14:paraId="43C4F896" w14:textId="6F63AF7F" w:rsidR="00AF42F9" w:rsidRPr="00AF42F9" w:rsidRDefault="00AF42F9" w:rsidP="00AF42F9">
            <w:pPr>
              <w:jc w:val="right"/>
              <w:rPr>
                <w:rFonts w:cs="Arial"/>
                <w:b/>
                <w:bCs/>
                <w:i/>
                <w:sz w:val="16"/>
                <w:szCs w:val="16"/>
              </w:rPr>
            </w:pPr>
            <w:r w:rsidRPr="00AF42F9">
              <w:rPr>
                <w:rFonts w:cs="Arial"/>
                <w:b/>
                <w:bCs/>
                <w:i/>
                <w:sz w:val="16"/>
                <w:szCs w:val="16"/>
              </w:rPr>
              <w:t>1.3%</w:t>
            </w:r>
          </w:p>
        </w:tc>
      </w:tr>
    </w:tbl>
    <w:p w14:paraId="5C0F229B" w14:textId="77777777" w:rsidR="0047763C" w:rsidRDefault="0047763C" w:rsidP="00785101">
      <w:pPr>
        <w:pStyle w:val="DHSbody"/>
      </w:pPr>
      <w:r>
        <w:rPr>
          <w:rFonts w:cs="Arial"/>
          <w:b/>
          <w:sz w:val="20"/>
        </w:rPr>
        <w:br w:type="page"/>
      </w:r>
    </w:p>
    <w:p w14:paraId="4BAF6CF3" w14:textId="5702F8A0" w:rsidR="0030108E" w:rsidRDefault="0030108E" w:rsidP="0030108E">
      <w:pPr>
        <w:pStyle w:val="Caption"/>
      </w:pPr>
      <w:bookmarkStart w:id="55" w:name="_Toc995316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AF42F9" w:rsidRPr="006A34E2" w14:paraId="20DE9E7D" w14:textId="77777777" w:rsidTr="00AF42F9">
        <w:trPr>
          <w:trHeight w:val="283"/>
        </w:trPr>
        <w:tc>
          <w:tcPr>
            <w:tcW w:w="2552" w:type="dxa"/>
            <w:tcBorders>
              <w:top w:val="single" w:sz="12" w:space="0" w:color="9DAECB"/>
            </w:tcBorders>
            <w:noWrap/>
            <w:vAlign w:val="center"/>
          </w:tcPr>
          <w:p w14:paraId="6AFA3FC8" w14:textId="77777777" w:rsidR="00AF42F9" w:rsidRPr="006A34E2" w:rsidRDefault="00AF42F9" w:rsidP="00AF42F9">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12B5A977" w:rsidR="00AF42F9" w:rsidRPr="00AF42F9" w:rsidRDefault="00AF42F9" w:rsidP="00AF42F9">
            <w:pPr>
              <w:jc w:val="right"/>
              <w:rPr>
                <w:rFonts w:cs="Arial"/>
                <w:sz w:val="20"/>
                <w:szCs w:val="16"/>
              </w:rPr>
            </w:pPr>
            <w:r w:rsidRPr="00AF42F9">
              <w:rPr>
                <w:rFonts w:cs="Arial"/>
                <w:sz w:val="20"/>
                <w:szCs w:val="16"/>
              </w:rPr>
              <w:t>0</w:t>
            </w:r>
          </w:p>
        </w:tc>
        <w:tc>
          <w:tcPr>
            <w:tcW w:w="1021" w:type="dxa"/>
            <w:tcBorders>
              <w:top w:val="single" w:sz="12" w:space="0" w:color="9DAECB"/>
            </w:tcBorders>
            <w:shd w:val="clear" w:color="auto" w:fill="DEE4EE"/>
            <w:noWrap/>
            <w:vAlign w:val="center"/>
          </w:tcPr>
          <w:p w14:paraId="1A7B99F7" w14:textId="63AAC0DB" w:rsidR="00AF42F9" w:rsidRPr="00AF42F9" w:rsidRDefault="00AF42F9" w:rsidP="00AF42F9">
            <w:pPr>
              <w:jc w:val="right"/>
              <w:rPr>
                <w:rFonts w:cs="Arial"/>
                <w:sz w:val="20"/>
                <w:szCs w:val="16"/>
              </w:rPr>
            </w:pPr>
            <w:r w:rsidRPr="00AF42F9">
              <w:rPr>
                <w:rFonts w:cs="Arial"/>
                <w:sz w:val="20"/>
                <w:szCs w:val="16"/>
              </w:rPr>
              <w:t>0.0%</w:t>
            </w:r>
          </w:p>
        </w:tc>
        <w:tc>
          <w:tcPr>
            <w:tcW w:w="1021" w:type="dxa"/>
            <w:tcBorders>
              <w:top w:val="single" w:sz="12" w:space="0" w:color="9DAECB"/>
            </w:tcBorders>
            <w:noWrap/>
            <w:vAlign w:val="center"/>
          </w:tcPr>
          <w:p w14:paraId="12CE5593" w14:textId="531F7724" w:rsidR="00AF42F9" w:rsidRPr="00AF42F9" w:rsidRDefault="00AF42F9" w:rsidP="00AF42F9">
            <w:pPr>
              <w:jc w:val="right"/>
              <w:rPr>
                <w:rFonts w:cs="Arial"/>
                <w:sz w:val="20"/>
                <w:szCs w:val="16"/>
              </w:rPr>
            </w:pPr>
            <w:r w:rsidRPr="00AF42F9">
              <w:rPr>
                <w:rFonts w:cs="Arial"/>
                <w:sz w:val="20"/>
                <w:szCs w:val="16"/>
              </w:rPr>
              <w:t>16</w:t>
            </w:r>
          </w:p>
        </w:tc>
        <w:tc>
          <w:tcPr>
            <w:tcW w:w="1021" w:type="dxa"/>
            <w:tcBorders>
              <w:top w:val="single" w:sz="12" w:space="0" w:color="9DAECB"/>
            </w:tcBorders>
            <w:noWrap/>
            <w:vAlign w:val="center"/>
          </w:tcPr>
          <w:p w14:paraId="10B5AEC3" w14:textId="6CA848A5" w:rsidR="00AF42F9" w:rsidRPr="00AF42F9" w:rsidRDefault="00AF42F9" w:rsidP="00AF42F9">
            <w:pPr>
              <w:jc w:val="right"/>
              <w:rPr>
                <w:rFonts w:cs="Arial"/>
                <w:sz w:val="20"/>
                <w:szCs w:val="16"/>
              </w:rPr>
            </w:pPr>
            <w:r w:rsidRPr="00AF42F9">
              <w:rPr>
                <w:rFonts w:cs="Arial"/>
                <w:sz w:val="20"/>
                <w:szCs w:val="16"/>
              </w:rPr>
              <w:t>57.1%</w:t>
            </w:r>
          </w:p>
        </w:tc>
        <w:tc>
          <w:tcPr>
            <w:tcW w:w="1021" w:type="dxa"/>
            <w:tcBorders>
              <w:top w:val="single" w:sz="12" w:space="0" w:color="9DAECB"/>
            </w:tcBorders>
            <w:shd w:val="clear" w:color="auto" w:fill="DEE4EE"/>
            <w:noWrap/>
            <w:vAlign w:val="center"/>
          </w:tcPr>
          <w:p w14:paraId="24FE37D2" w14:textId="558084A3" w:rsidR="00AF42F9" w:rsidRPr="00AF42F9" w:rsidRDefault="00AF42F9" w:rsidP="00AF42F9">
            <w:pPr>
              <w:jc w:val="right"/>
              <w:rPr>
                <w:rFonts w:cs="Arial"/>
                <w:sz w:val="20"/>
                <w:szCs w:val="16"/>
              </w:rPr>
            </w:pPr>
            <w:r w:rsidRPr="00AF42F9">
              <w:rPr>
                <w:rFonts w:cs="Arial"/>
                <w:sz w:val="20"/>
                <w:szCs w:val="16"/>
              </w:rPr>
              <w:t>20</w:t>
            </w:r>
          </w:p>
        </w:tc>
        <w:tc>
          <w:tcPr>
            <w:tcW w:w="1021" w:type="dxa"/>
            <w:tcBorders>
              <w:top w:val="single" w:sz="12" w:space="0" w:color="9DAECB"/>
            </w:tcBorders>
            <w:shd w:val="clear" w:color="auto" w:fill="DEE4EE"/>
            <w:noWrap/>
            <w:vAlign w:val="center"/>
          </w:tcPr>
          <w:p w14:paraId="47B049FB" w14:textId="01766321" w:rsidR="00AF42F9" w:rsidRPr="00AF42F9" w:rsidRDefault="00AF42F9" w:rsidP="00AF42F9">
            <w:pPr>
              <w:jc w:val="right"/>
              <w:rPr>
                <w:rFonts w:cs="Arial"/>
                <w:sz w:val="20"/>
                <w:szCs w:val="16"/>
              </w:rPr>
            </w:pPr>
            <w:r w:rsidRPr="00AF42F9">
              <w:rPr>
                <w:rFonts w:cs="Arial"/>
                <w:sz w:val="20"/>
                <w:szCs w:val="16"/>
              </w:rPr>
              <w:t>64.5%</w:t>
            </w:r>
          </w:p>
        </w:tc>
        <w:tc>
          <w:tcPr>
            <w:tcW w:w="1021" w:type="dxa"/>
            <w:tcBorders>
              <w:top w:val="single" w:sz="12" w:space="0" w:color="9DAECB"/>
            </w:tcBorders>
            <w:noWrap/>
            <w:vAlign w:val="center"/>
          </w:tcPr>
          <w:p w14:paraId="51130217" w14:textId="7A27265B" w:rsidR="00AF42F9" w:rsidRPr="00AF42F9" w:rsidRDefault="00AF42F9" w:rsidP="00AF42F9">
            <w:pPr>
              <w:jc w:val="right"/>
              <w:rPr>
                <w:rFonts w:cs="Arial"/>
                <w:sz w:val="20"/>
                <w:szCs w:val="16"/>
              </w:rPr>
            </w:pPr>
            <w:r w:rsidRPr="00AF42F9">
              <w:rPr>
                <w:rFonts w:cs="Arial"/>
                <w:sz w:val="20"/>
                <w:szCs w:val="16"/>
              </w:rPr>
              <w:t>2</w:t>
            </w:r>
          </w:p>
        </w:tc>
        <w:tc>
          <w:tcPr>
            <w:tcW w:w="1021" w:type="dxa"/>
            <w:tcBorders>
              <w:top w:val="single" w:sz="12" w:space="0" w:color="9DAECB"/>
            </w:tcBorders>
            <w:noWrap/>
            <w:vAlign w:val="center"/>
          </w:tcPr>
          <w:p w14:paraId="61441960" w14:textId="10FD71E2" w:rsidR="00AF42F9" w:rsidRPr="00AF42F9" w:rsidRDefault="00AF42F9" w:rsidP="00AF42F9">
            <w:pPr>
              <w:jc w:val="right"/>
              <w:rPr>
                <w:rFonts w:cs="Arial"/>
                <w:sz w:val="20"/>
                <w:szCs w:val="16"/>
              </w:rPr>
            </w:pPr>
            <w:r w:rsidRPr="00AF42F9">
              <w:rPr>
                <w:rFonts w:cs="Arial"/>
                <w:sz w:val="20"/>
                <w:szCs w:val="16"/>
              </w:rPr>
              <w:t>28.6%</w:t>
            </w:r>
          </w:p>
        </w:tc>
        <w:tc>
          <w:tcPr>
            <w:tcW w:w="1021" w:type="dxa"/>
            <w:tcBorders>
              <w:top w:val="single" w:sz="12" w:space="0" w:color="9DAECB"/>
            </w:tcBorders>
            <w:shd w:val="clear" w:color="auto" w:fill="DEE4EE"/>
            <w:noWrap/>
            <w:vAlign w:val="center"/>
          </w:tcPr>
          <w:p w14:paraId="0C8E5CBB" w14:textId="29B8E603" w:rsidR="00AF42F9" w:rsidRPr="00AF42F9" w:rsidRDefault="00AF42F9" w:rsidP="00AF42F9">
            <w:pPr>
              <w:jc w:val="right"/>
              <w:rPr>
                <w:rFonts w:cs="Arial"/>
                <w:sz w:val="20"/>
                <w:szCs w:val="16"/>
              </w:rPr>
            </w:pPr>
            <w:r w:rsidRPr="00AF42F9">
              <w:rPr>
                <w:rFonts w:cs="Arial"/>
                <w:sz w:val="20"/>
                <w:szCs w:val="16"/>
              </w:rPr>
              <w:t>38</w:t>
            </w:r>
          </w:p>
        </w:tc>
        <w:tc>
          <w:tcPr>
            <w:tcW w:w="1021" w:type="dxa"/>
            <w:tcBorders>
              <w:top w:val="single" w:sz="12" w:space="0" w:color="9DAECB"/>
            </w:tcBorders>
            <w:shd w:val="clear" w:color="auto" w:fill="DEE4EE"/>
            <w:noWrap/>
            <w:vAlign w:val="center"/>
          </w:tcPr>
          <w:p w14:paraId="4C883824" w14:textId="459E15C3" w:rsidR="00AF42F9" w:rsidRPr="00AF42F9" w:rsidRDefault="00AF42F9" w:rsidP="00AF42F9">
            <w:pPr>
              <w:jc w:val="right"/>
              <w:rPr>
                <w:rFonts w:cs="Arial"/>
                <w:sz w:val="20"/>
                <w:szCs w:val="16"/>
              </w:rPr>
            </w:pPr>
            <w:r w:rsidRPr="00AF42F9">
              <w:rPr>
                <w:rFonts w:cs="Arial"/>
                <w:sz w:val="20"/>
                <w:szCs w:val="16"/>
              </w:rPr>
              <w:t>54.3%</w:t>
            </w:r>
          </w:p>
        </w:tc>
      </w:tr>
      <w:tr w:rsidR="00AF42F9" w:rsidRPr="006A34E2" w14:paraId="69E599D4" w14:textId="77777777" w:rsidTr="00AF42F9">
        <w:trPr>
          <w:trHeight w:val="283"/>
        </w:trPr>
        <w:tc>
          <w:tcPr>
            <w:tcW w:w="2552" w:type="dxa"/>
            <w:noWrap/>
            <w:vAlign w:val="center"/>
          </w:tcPr>
          <w:p w14:paraId="1772D9FC" w14:textId="77777777" w:rsidR="00AF42F9" w:rsidRPr="006A34E2" w:rsidRDefault="00AF42F9" w:rsidP="00AF42F9">
            <w:pPr>
              <w:pStyle w:val="DHStableA"/>
              <w:rPr>
                <w:lang w:eastAsia="en-AU"/>
              </w:rPr>
            </w:pPr>
            <w:r w:rsidRPr="006A34E2">
              <w:rPr>
                <w:lang w:eastAsia="en-AU"/>
              </w:rPr>
              <w:t>Ararat</w:t>
            </w:r>
          </w:p>
        </w:tc>
        <w:tc>
          <w:tcPr>
            <w:tcW w:w="1021" w:type="dxa"/>
            <w:shd w:val="clear" w:color="auto" w:fill="DEE4EE"/>
            <w:noWrap/>
            <w:vAlign w:val="center"/>
          </w:tcPr>
          <w:p w14:paraId="2C215158" w14:textId="439AF649"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153A6AAC" w14:textId="014BFFDD"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D1B09D2" w14:textId="2A80BA78" w:rsidR="00AF42F9" w:rsidRPr="00AF42F9" w:rsidRDefault="00AF42F9" w:rsidP="00AF42F9">
            <w:pPr>
              <w:jc w:val="right"/>
              <w:rPr>
                <w:rFonts w:cs="Arial"/>
                <w:sz w:val="20"/>
                <w:szCs w:val="16"/>
              </w:rPr>
            </w:pPr>
            <w:r w:rsidRPr="00AF42F9">
              <w:rPr>
                <w:rFonts w:cs="Arial"/>
                <w:sz w:val="20"/>
                <w:szCs w:val="16"/>
              </w:rPr>
              <w:t>17</w:t>
            </w:r>
          </w:p>
        </w:tc>
        <w:tc>
          <w:tcPr>
            <w:tcW w:w="1021" w:type="dxa"/>
            <w:noWrap/>
            <w:vAlign w:val="center"/>
          </w:tcPr>
          <w:p w14:paraId="1154A61E" w14:textId="353C370D" w:rsidR="00AF42F9" w:rsidRPr="00AF42F9" w:rsidRDefault="00AF42F9" w:rsidP="00AF42F9">
            <w:pPr>
              <w:jc w:val="right"/>
              <w:rPr>
                <w:rFonts w:cs="Arial"/>
                <w:sz w:val="20"/>
                <w:szCs w:val="16"/>
              </w:rPr>
            </w:pPr>
            <w:r w:rsidRPr="00AF42F9">
              <w:rPr>
                <w:rFonts w:cs="Arial"/>
                <w:sz w:val="20"/>
                <w:szCs w:val="16"/>
              </w:rPr>
              <w:t>65.4%</w:t>
            </w:r>
          </w:p>
        </w:tc>
        <w:tc>
          <w:tcPr>
            <w:tcW w:w="1021" w:type="dxa"/>
            <w:shd w:val="clear" w:color="auto" w:fill="DEE4EE"/>
            <w:noWrap/>
            <w:vAlign w:val="center"/>
          </w:tcPr>
          <w:p w14:paraId="777584DE" w14:textId="6B7EB30D"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72772CC9" w14:textId="237C9E3F" w:rsidR="00AF42F9" w:rsidRPr="00AF42F9" w:rsidRDefault="00AF42F9" w:rsidP="00AF42F9">
            <w:pPr>
              <w:jc w:val="right"/>
              <w:rPr>
                <w:rFonts w:cs="Arial"/>
                <w:sz w:val="20"/>
                <w:szCs w:val="16"/>
              </w:rPr>
            </w:pPr>
            <w:r w:rsidRPr="00AF42F9">
              <w:rPr>
                <w:rFonts w:cs="Arial"/>
                <w:sz w:val="20"/>
                <w:szCs w:val="16"/>
              </w:rPr>
              <w:t>59.4%</w:t>
            </w:r>
          </w:p>
        </w:tc>
        <w:tc>
          <w:tcPr>
            <w:tcW w:w="1021" w:type="dxa"/>
            <w:noWrap/>
            <w:vAlign w:val="center"/>
          </w:tcPr>
          <w:p w14:paraId="60FE09D6" w14:textId="7C9F9092" w:rsidR="00AF42F9" w:rsidRPr="00AF42F9" w:rsidRDefault="00AF42F9" w:rsidP="00AF42F9">
            <w:pPr>
              <w:jc w:val="right"/>
              <w:rPr>
                <w:rFonts w:cs="Arial"/>
                <w:sz w:val="20"/>
                <w:szCs w:val="16"/>
              </w:rPr>
            </w:pPr>
            <w:r w:rsidRPr="00AF42F9">
              <w:rPr>
                <w:rFonts w:cs="Arial"/>
                <w:sz w:val="20"/>
                <w:szCs w:val="16"/>
              </w:rPr>
              <w:t>7</w:t>
            </w:r>
          </w:p>
        </w:tc>
        <w:tc>
          <w:tcPr>
            <w:tcW w:w="1021" w:type="dxa"/>
            <w:noWrap/>
            <w:vAlign w:val="center"/>
          </w:tcPr>
          <w:p w14:paraId="0CCC4976" w14:textId="3C805519" w:rsidR="00AF42F9" w:rsidRPr="00AF42F9" w:rsidRDefault="00AF42F9" w:rsidP="00AF42F9">
            <w:pPr>
              <w:jc w:val="right"/>
              <w:rPr>
                <w:rFonts w:cs="Arial"/>
                <w:sz w:val="20"/>
                <w:szCs w:val="16"/>
              </w:rPr>
            </w:pPr>
            <w:r w:rsidRPr="00AF42F9">
              <w:rPr>
                <w:rFonts w:cs="Arial"/>
                <w:sz w:val="20"/>
                <w:szCs w:val="16"/>
              </w:rPr>
              <w:t>46.7%</w:t>
            </w:r>
          </w:p>
        </w:tc>
        <w:tc>
          <w:tcPr>
            <w:tcW w:w="1021" w:type="dxa"/>
            <w:shd w:val="clear" w:color="auto" w:fill="DEE4EE"/>
            <w:noWrap/>
            <w:vAlign w:val="center"/>
          </w:tcPr>
          <w:p w14:paraId="142AEADE" w14:textId="0DE9EB56" w:rsidR="00AF42F9" w:rsidRPr="00AF42F9" w:rsidRDefault="00AF42F9" w:rsidP="00AF42F9">
            <w:pPr>
              <w:jc w:val="right"/>
              <w:rPr>
                <w:rFonts w:cs="Arial"/>
                <w:sz w:val="20"/>
                <w:szCs w:val="16"/>
              </w:rPr>
            </w:pPr>
            <w:r w:rsidRPr="00AF42F9">
              <w:rPr>
                <w:rFonts w:cs="Arial"/>
                <w:sz w:val="20"/>
                <w:szCs w:val="16"/>
              </w:rPr>
              <w:t>43</w:t>
            </w:r>
          </w:p>
        </w:tc>
        <w:tc>
          <w:tcPr>
            <w:tcW w:w="1021" w:type="dxa"/>
            <w:shd w:val="clear" w:color="auto" w:fill="DEE4EE"/>
            <w:noWrap/>
            <w:vAlign w:val="center"/>
          </w:tcPr>
          <w:p w14:paraId="4D810690" w14:textId="35BAB02E" w:rsidR="00AF42F9" w:rsidRPr="00AF42F9" w:rsidRDefault="00AF42F9" w:rsidP="00AF42F9">
            <w:pPr>
              <w:jc w:val="right"/>
              <w:rPr>
                <w:rFonts w:cs="Arial"/>
                <w:sz w:val="20"/>
                <w:szCs w:val="16"/>
              </w:rPr>
            </w:pPr>
            <w:r w:rsidRPr="00AF42F9">
              <w:rPr>
                <w:rFonts w:cs="Arial"/>
                <w:sz w:val="20"/>
                <w:szCs w:val="16"/>
              </w:rPr>
              <w:t>57.3%</w:t>
            </w:r>
          </w:p>
        </w:tc>
      </w:tr>
      <w:tr w:rsidR="00AF42F9" w:rsidRPr="006A34E2" w14:paraId="09784C63" w14:textId="77777777" w:rsidTr="00AF42F9">
        <w:trPr>
          <w:trHeight w:val="283"/>
        </w:trPr>
        <w:tc>
          <w:tcPr>
            <w:tcW w:w="2552" w:type="dxa"/>
            <w:noWrap/>
            <w:vAlign w:val="center"/>
          </w:tcPr>
          <w:p w14:paraId="284B39DA" w14:textId="77777777" w:rsidR="00AF42F9" w:rsidRPr="006A34E2" w:rsidRDefault="00AF42F9" w:rsidP="00AF42F9">
            <w:pPr>
              <w:pStyle w:val="DHStableA"/>
              <w:rPr>
                <w:lang w:eastAsia="en-AU"/>
              </w:rPr>
            </w:pPr>
            <w:r w:rsidRPr="006A34E2">
              <w:rPr>
                <w:lang w:eastAsia="en-AU"/>
              </w:rPr>
              <w:t>Ballarat</w:t>
            </w:r>
          </w:p>
        </w:tc>
        <w:tc>
          <w:tcPr>
            <w:tcW w:w="1021" w:type="dxa"/>
            <w:shd w:val="clear" w:color="auto" w:fill="DEE4EE"/>
            <w:noWrap/>
            <w:vAlign w:val="center"/>
          </w:tcPr>
          <w:p w14:paraId="68F71FE2" w14:textId="2ECA79A7"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6B8F0A13" w14:textId="137CAFEA" w:rsidR="00AF42F9" w:rsidRPr="00AF42F9" w:rsidRDefault="00AF42F9" w:rsidP="00AF42F9">
            <w:pPr>
              <w:jc w:val="right"/>
              <w:rPr>
                <w:rFonts w:cs="Arial"/>
                <w:sz w:val="20"/>
                <w:szCs w:val="16"/>
              </w:rPr>
            </w:pPr>
            <w:r w:rsidRPr="00AF42F9">
              <w:rPr>
                <w:rFonts w:cs="Arial"/>
                <w:sz w:val="20"/>
                <w:szCs w:val="16"/>
              </w:rPr>
              <w:t>5.8%</w:t>
            </w:r>
          </w:p>
        </w:tc>
        <w:tc>
          <w:tcPr>
            <w:tcW w:w="1021" w:type="dxa"/>
            <w:noWrap/>
            <w:vAlign w:val="center"/>
          </w:tcPr>
          <w:p w14:paraId="69826719" w14:textId="7F0B91CF" w:rsidR="00AF42F9" w:rsidRPr="00AF42F9" w:rsidRDefault="00AF42F9" w:rsidP="00AF42F9">
            <w:pPr>
              <w:jc w:val="right"/>
              <w:rPr>
                <w:rFonts w:cs="Arial"/>
                <w:sz w:val="20"/>
                <w:szCs w:val="16"/>
              </w:rPr>
            </w:pPr>
            <w:r w:rsidRPr="00AF42F9">
              <w:rPr>
                <w:rFonts w:cs="Arial"/>
                <w:sz w:val="20"/>
                <w:szCs w:val="16"/>
              </w:rPr>
              <w:t>107</w:t>
            </w:r>
          </w:p>
        </w:tc>
        <w:tc>
          <w:tcPr>
            <w:tcW w:w="1021" w:type="dxa"/>
            <w:noWrap/>
            <w:vAlign w:val="center"/>
          </w:tcPr>
          <w:p w14:paraId="4ABA0F03" w14:textId="7AAF59F6" w:rsidR="00AF42F9" w:rsidRPr="00AF42F9" w:rsidRDefault="00AF42F9" w:rsidP="00AF42F9">
            <w:pPr>
              <w:jc w:val="right"/>
              <w:rPr>
                <w:rFonts w:cs="Arial"/>
                <w:sz w:val="20"/>
                <w:szCs w:val="16"/>
              </w:rPr>
            </w:pPr>
            <w:r w:rsidRPr="00AF42F9">
              <w:rPr>
                <w:rFonts w:cs="Arial"/>
                <w:sz w:val="20"/>
                <w:szCs w:val="16"/>
              </w:rPr>
              <w:t>38.9%</w:t>
            </w:r>
          </w:p>
        </w:tc>
        <w:tc>
          <w:tcPr>
            <w:tcW w:w="1021" w:type="dxa"/>
            <w:shd w:val="clear" w:color="auto" w:fill="DEE4EE"/>
            <w:noWrap/>
            <w:vAlign w:val="center"/>
          </w:tcPr>
          <w:p w14:paraId="5EDEB344" w14:textId="0EAA083E" w:rsidR="00AF42F9" w:rsidRPr="00AF42F9" w:rsidRDefault="00AF42F9" w:rsidP="00AF42F9">
            <w:pPr>
              <w:jc w:val="right"/>
              <w:rPr>
                <w:rFonts w:cs="Arial"/>
                <w:sz w:val="20"/>
                <w:szCs w:val="16"/>
              </w:rPr>
            </w:pPr>
            <w:r w:rsidRPr="00AF42F9">
              <w:rPr>
                <w:rFonts w:cs="Arial"/>
                <w:sz w:val="20"/>
                <w:szCs w:val="16"/>
              </w:rPr>
              <w:t>241</w:t>
            </w:r>
          </w:p>
        </w:tc>
        <w:tc>
          <w:tcPr>
            <w:tcW w:w="1021" w:type="dxa"/>
            <w:shd w:val="clear" w:color="auto" w:fill="DEE4EE"/>
            <w:noWrap/>
            <w:vAlign w:val="center"/>
          </w:tcPr>
          <w:p w14:paraId="209014FE" w14:textId="3AAA6E37" w:rsidR="00AF42F9" w:rsidRPr="00AF42F9" w:rsidRDefault="00AF42F9" w:rsidP="00AF42F9">
            <w:pPr>
              <w:jc w:val="right"/>
              <w:rPr>
                <w:rFonts w:cs="Arial"/>
                <w:sz w:val="20"/>
                <w:szCs w:val="16"/>
              </w:rPr>
            </w:pPr>
            <w:r w:rsidRPr="00AF42F9">
              <w:rPr>
                <w:rFonts w:cs="Arial"/>
                <w:sz w:val="20"/>
                <w:szCs w:val="16"/>
              </w:rPr>
              <w:t>48.4%</w:t>
            </w:r>
          </w:p>
        </w:tc>
        <w:tc>
          <w:tcPr>
            <w:tcW w:w="1021" w:type="dxa"/>
            <w:noWrap/>
            <w:vAlign w:val="center"/>
          </w:tcPr>
          <w:p w14:paraId="52820D38" w14:textId="055204FA" w:rsidR="00AF42F9" w:rsidRPr="00AF42F9" w:rsidRDefault="00AF42F9" w:rsidP="00AF42F9">
            <w:pPr>
              <w:jc w:val="right"/>
              <w:rPr>
                <w:rFonts w:cs="Arial"/>
                <w:sz w:val="20"/>
                <w:szCs w:val="16"/>
              </w:rPr>
            </w:pPr>
            <w:r w:rsidRPr="00AF42F9">
              <w:rPr>
                <w:rFonts w:cs="Arial"/>
                <w:sz w:val="20"/>
                <w:szCs w:val="16"/>
              </w:rPr>
              <w:t>96</w:t>
            </w:r>
          </w:p>
        </w:tc>
        <w:tc>
          <w:tcPr>
            <w:tcW w:w="1021" w:type="dxa"/>
            <w:noWrap/>
            <w:vAlign w:val="center"/>
          </w:tcPr>
          <w:p w14:paraId="6241F8FB" w14:textId="26482B60" w:rsidR="00AF42F9" w:rsidRPr="00AF42F9" w:rsidRDefault="00AF42F9" w:rsidP="00AF42F9">
            <w:pPr>
              <w:jc w:val="right"/>
              <w:rPr>
                <w:rFonts w:cs="Arial"/>
                <w:sz w:val="20"/>
                <w:szCs w:val="16"/>
              </w:rPr>
            </w:pPr>
            <w:r w:rsidRPr="00AF42F9">
              <w:rPr>
                <w:rFonts w:cs="Arial"/>
                <w:sz w:val="20"/>
                <w:szCs w:val="16"/>
              </w:rPr>
              <w:t>46.8%</w:t>
            </w:r>
          </w:p>
        </w:tc>
        <w:tc>
          <w:tcPr>
            <w:tcW w:w="1021" w:type="dxa"/>
            <w:shd w:val="clear" w:color="auto" w:fill="DEE4EE"/>
            <w:noWrap/>
            <w:vAlign w:val="center"/>
          </w:tcPr>
          <w:p w14:paraId="17F994A5" w14:textId="69133C06" w:rsidR="00AF42F9" w:rsidRPr="00AF42F9" w:rsidRDefault="00AF42F9" w:rsidP="00AF42F9">
            <w:pPr>
              <w:jc w:val="right"/>
              <w:rPr>
                <w:rFonts w:cs="Arial"/>
                <w:sz w:val="20"/>
                <w:szCs w:val="16"/>
              </w:rPr>
            </w:pPr>
            <w:r w:rsidRPr="00AF42F9">
              <w:rPr>
                <w:rFonts w:cs="Arial"/>
                <w:sz w:val="20"/>
                <w:szCs w:val="16"/>
              </w:rPr>
              <w:t>447</w:t>
            </w:r>
          </w:p>
        </w:tc>
        <w:tc>
          <w:tcPr>
            <w:tcW w:w="1021" w:type="dxa"/>
            <w:shd w:val="clear" w:color="auto" w:fill="DEE4EE"/>
            <w:noWrap/>
            <w:vAlign w:val="center"/>
          </w:tcPr>
          <w:p w14:paraId="5CC84127" w14:textId="72E976DA" w:rsidR="00AF42F9" w:rsidRPr="00AF42F9" w:rsidRDefault="00AF42F9" w:rsidP="00AF42F9">
            <w:pPr>
              <w:jc w:val="right"/>
              <w:rPr>
                <w:rFonts w:cs="Arial"/>
                <w:sz w:val="20"/>
                <w:szCs w:val="16"/>
              </w:rPr>
            </w:pPr>
            <w:r w:rsidRPr="00AF42F9">
              <w:rPr>
                <w:rFonts w:cs="Arial"/>
                <w:sz w:val="20"/>
                <w:szCs w:val="16"/>
              </w:rPr>
              <w:t>43.4%</w:t>
            </w:r>
          </w:p>
        </w:tc>
      </w:tr>
      <w:tr w:rsidR="00AF42F9" w:rsidRPr="006A34E2" w14:paraId="649CCAB7" w14:textId="77777777" w:rsidTr="00AF42F9">
        <w:trPr>
          <w:trHeight w:val="283"/>
        </w:trPr>
        <w:tc>
          <w:tcPr>
            <w:tcW w:w="2552" w:type="dxa"/>
            <w:noWrap/>
            <w:vAlign w:val="center"/>
          </w:tcPr>
          <w:p w14:paraId="671735EC" w14:textId="77777777" w:rsidR="00AF42F9" w:rsidRPr="006A34E2" w:rsidRDefault="00AF42F9" w:rsidP="00AF42F9">
            <w:pPr>
              <w:pStyle w:val="DHStableA"/>
              <w:rPr>
                <w:lang w:eastAsia="en-AU"/>
              </w:rPr>
            </w:pPr>
            <w:r w:rsidRPr="006A34E2">
              <w:rPr>
                <w:lang w:eastAsia="en-AU"/>
              </w:rPr>
              <w:t>Banyule</w:t>
            </w:r>
          </w:p>
        </w:tc>
        <w:tc>
          <w:tcPr>
            <w:tcW w:w="1021" w:type="dxa"/>
            <w:shd w:val="clear" w:color="auto" w:fill="DEE4EE"/>
            <w:noWrap/>
            <w:vAlign w:val="center"/>
          </w:tcPr>
          <w:p w14:paraId="007C9546" w14:textId="6297B32E"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46775F8B" w14:textId="580909B9" w:rsidR="00AF42F9" w:rsidRPr="00AF42F9" w:rsidRDefault="00AF42F9" w:rsidP="00AF42F9">
            <w:pPr>
              <w:jc w:val="right"/>
              <w:rPr>
                <w:rFonts w:cs="Arial"/>
                <w:sz w:val="20"/>
                <w:szCs w:val="16"/>
              </w:rPr>
            </w:pPr>
            <w:r w:rsidRPr="00AF42F9">
              <w:rPr>
                <w:rFonts w:cs="Arial"/>
                <w:sz w:val="20"/>
                <w:szCs w:val="16"/>
              </w:rPr>
              <w:t>0.7%</w:t>
            </w:r>
          </w:p>
        </w:tc>
        <w:tc>
          <w:tcPr>
            <w:tcW w:w="1021" w:type="dxa"/>
            <w:noWrap/>
            <w:vAlign w:val="center"/>
          </w:tcPr>
          <w:p w14:paraId="6C992B6A" w14:textId="035D7360"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4B237798" w14:textId="69A689EA" w:rsidR="00AF42F9" w:rsidRPr="00AF42F9" w:rsidRDefault="00AF42F9" w:rsidP="00AF42F9">
            <w:pPr>
              <w:jc w:val="right"/>
              <w:rPr>
                <w:rFonts w:cs="Arial"/>
                <w:sz w:val="20"/>
                <w:szCs w:val="16"/>
              </w:rPr>
            </w:pPr>
            <w:r w:rsidRPr="00AF42F9">
              <w:rPr>
                <w:rFonts w:cs="Arial"/>
                <w:sz w:val="20"/>
                <w:szCs w:val="16"/>
              </w:rPr>
              <w:t>0.5%</w:t>
            </w:r>
          </w:p>
        </w:tc>
        <w:tc>
          <w:tcPr>
            <w:tcW w:w="1021" w:type="dxa"/>
            <w:shd w:val="clear" w:color="auto" w:fill="DEE4EE"/>
            <w:noWrap/>
            <w:vAlign w:val="center"/>
          </w:tcPr>
          <w:p w14:paraId="2AAFE640" w14:textId="3AE97372"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3920EB89" w14:textId="4F212798" w:rsidR="00AF42F9" w:rsidRPr="00AF42F9" w:rsidRDefault="00AF42F9" w:rsidP="00AF42F9">
            <w:pPr>
              <w:jc w:val="right"/>
              <w:rPr>
                <w:rFonts w:cs="Arial"/>
                <w:sz w:val="20"/>
                <w:szCs w:val="16"/>
              </w:rPr>
            </w:pPr>
            <w:r w:rsidRPr="00AF42F9">
              <w:rPr>
                <w:rFonts w:cs="Arial"/>
                <w:sz w:val="20"/>
                <w:szCs w:val="16"/>
              </w:rPr>
              <w:t>2.1%</w:t>
            </w:r>
          </w:p>
        </w:tc>
        <w:tc>
          <w:tcPr>
            <w:tcW w:w="1021" w:type="dxa"/>
            <w:noWrap/>
            <w:vAlign w:val="center"/>
          </w:tcPr>
          <w:p w14:paraId="3EF8A8C8" w14:textId="763A5BCA"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646FDB78" w14:textId="31C3EB24" w:rsidR="00AF42F9" w:rsidRPr="00AF42F9" w:rsidRDefault="00AF42F9" w:rsidP="00AF42F9">
            <w:pPr>
              <w:jc w:val="right"/>
              <w:rPr>
                <w:rFonts w:cs="Arial"/>
                <w:sz w:val="20"/>
                <w:szCs w:val="16"/>
              </w:rPr>
            </w:pPr>
            <w:r w:rsidRPr="00AF42F9">
              <w:rPr>
                <w:rFonts w:cs="Arial"/>
                <w:sz w:val="20"/>
                <w:szCs w:val="16"/>
              </w:rPr>
              <w:t>7.0%</w:t>
            </w:r>
          </w:p>
        </w:tc>
        <w:tc>
          <w:tcPr>
            <w:tcW w:w="1021" w:type="dxa"/>
            <w:shd w:val="clear" w:color="auto" w:fill="DEE4EE"/>
            <w:noWrap/>
            <w:vAlign w:val="center"/>
          </w:tcPr>
          <w:p w14:paraId="32436A21" w14:textId="2F8B523F" w:rsidR="00AF42F9" w:rsidRPr="00AF42F9" w:rsidRDefault="00AF42F9" w:rsidP="00AF42F9">
            <w:pPr>
              <w:jc w:val="right"/>
              <w:rPr>
                <w:rFonts w:cs="Arial"/>
                <w:sz w:val="20"/>
                <w:szCs w:val="16"/>
              </w:rPr>
            </w:pPr>
            <w:r w:rsidRPr="00AF42F9">
              <w:rPr>
                <w:rFonts w:cs="Arial"/>
                <w:sz w:val="20"/>
                <w:szCs w:val="16"/>
              </w:rPr>
              <w:t>25</w:t>
            </w:r>
          </w:p>
        </w:tc>
        <w:tc>
          <w:tcPr>
            <w:tcW w:w="1021" w:type="dxa"/>
            <w:shd w:val="clear" w:color="auto" w:fill="DEE4EE"/>
            <w:noWrap/>
            <w:vAlign w:val="center"/>
          </w:tcPr>
          <w:p w14:paraId="5F4B3E2A" w14:textId="1DA6E6B4" w:rsidR="00AF42F9" w:rsidRPr="00AF42F9" w:rsidRDefault="00AF42F9" w:rsidP="00AF42F9">
            <w:pPr>
              <w:jc w:val="right"/>
              <w:rPr>
                <w:rFonts w:cs="Arial"/>
                <w:sz w:val="20"/>
                <w:szCs w:val="16"/>
              </w:rPr>
            </w:pPr>
            <w:r w:rsidRPr="00AF42F9">
              <w:rPr>
                <w:rFonts w:cs="Arial"/>
                <w:sz w:val="20"/>
                <w:szCs w:val="16"/>
              </w:rPr>
              <w:t>2.0%</w:t>
            </w:r>
          </w:p>
        </w:tc>
      </w:tr>
      <w:tr w:rsidR="00AF42F9" w:rsidRPr="006A34E2" w14:paraId="1F659B82" w14:textId="77777777" w:rsidTr="00AF42F9">
        <w:trPr>
          <w:trHeight w:val="283"/>
        </w:trPr>
        <w:tc>
          <w:tcPr>
            <w:tcW w:w="2552" w:type="dxa"/>
            <w:noWrap/>
            <w:vAlign w:val="center"/>
          </w:tcPr>
          <w:p w14:paraId="6E19B92D" w14:textId="77777777" w:rsidR="00AF42F9" w:rsidRPr="006A34E2" w:rsidRDefault="00AF42F9" w:rsidP="00AF42F9">
            <w:pPr>
              <w:pStyle w:val="DHStableA"/>
              <w:rPr>
                <w:lang w:eastAsia="en-AU"/>
              </w:rPr>
            </w:pPr>
            <w:r w:rsidRPr="006A34E2">
              <w:rPr>
                <w:lang w:eastAsia="en-AU"/>
              </w:rPr>
              <w:t>Bass Coast</w:t>
            </w:r>
          </w:p>
        </w:tc>
        <w:tc>
          <w:tcPr>
            <w:tcW w:w="1021" w:type="dxa"/>
            <w:shd w:val="clear" w:color="auto" w:fill="DEE4EE"/>
            <w:noWrap/>
            <w:vAlign w:val="center"/>
          </w:tcPr>
          <w:p w14:paraId="6BE1E65C" w14:textId="78C9A7DB"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544F50BB" w14:textId="179974D5"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01D8F2C6" w14:textId="7B60F5E9" w:rsidR="00AF42F9" w:rsidRPr="00AF42F9" w:rsidRDefault="00AF42F9" w:rsidP="00AF42F9">
            <w:pPr>
              <w:jc w:val="right"/>
              <w:rPr>
                <w:rFonts w:cs="Arial"/>
                <w:sz w:val="20"/>
                <w:szCs w:val="16"/>
              </w:rPr>
            </w:pPr>
            <w:r w:rsidRPr="00AF42F9">
              <w:rPr>
                <w:rFonts w:cs="Arial"/>
                <w:sz w:val="20"/>
                <w:szCs w:val="16"/>
              </w:rPr>
              <w:t>14</w:t>
            </w:r>
          </w:p>
        </w:tc>
        <w:tc>
          <w:tcPr>
            <w:tcW w:w="1021" w:type="dxa"/>
            <w:noWrap/>
            <w:vAlign w:val="center"/>
          </w:tcPr>
          <w:p w14:paraId="7AE64B6D" w14:textId="59411F55" w:rsidR="00AF42F9" w:rsidRPr="00AF42F9" w:rsidRDefault="00AF42F9" w:rsidP="00AF42F9">
            <w:pPr>
              <w:jc w:val="right"/>
              <w:rPr>
                <w:rFonts w:cs="Arial"/>
                <w:sz w:val="20"/>
                <w:szCs w:val="16"/>
              </w:rPr>
            </w:pPr>
            <w:r w:rsidRPr="00AF42F9">
              <w:rPr>
                <w:rFonts w:cs="Arial"/>
                <w:sz w:val="20"/>
                <w:szCs w:val="16"/>
              </w:rPr>
              <w:t>28.6%</w:t>
            </w:r>
          </w:p>
        </w:tc>
        <w:tc>
          <w:tcPr>
            <w:tcW w:w="1021" w:type="dxa"/>
            <w:shd w:val="clear" w:color="auto" w:fill="DEE4EE"/>
            <w:noWrap/>
            <w:vAlign w:val="center"/>
          </w:tcPr>
          <w:p w14:paraId="6FE888F6" w14:textId="0CB8AB9C" w:rsidR="00AF42F9" w:rsidRPr="00AF42F9" w:rsidRDefault="00AF42F9" w:rsidP="00AF42F9">
            <w:pPr>
              <w:jc w:val="right"/>
              <w:rPr>
                <w:rFonts w:cs="Arial"/>
                <w:sz w:val="20"/>
                <w:szCs w:val="16"/>
              </w:rPr>
            </w:pPr>
            <w:r w:rsidRPr="00AF42F9">
              <w:rPr>
                <w:rFonts w:cs="Arial"/>
                <w:sz w:val="20"/>
                <w:szCs w:val="16"/>
              </w:rPr>
              <w:t>76</w:t>
            </w:r>
          </w:p>
        </w:tc>
        <w:tc>
          <w:tcPr>
            <w:tcW w:w="1021" w:type="dxa"/>
            <w:shd w:val="clear" w:color="auto" w:fill="DEE4EE"/>
            <w:noWrap/>
            <w:vAlign w:val="center"/>
          </w:tcPr>
          <w:p w14:paraId="46DB3995" w14:textId="398B742D" w:rsidR="00AF42F9" w:rsidRPr="00AF42F9" w:rsidRDefault="00AF42F9" w:rsidP="00AF42F9">
            <w:pPr>
              <w:jc w:val="right"/>
              <w:rPr>
                <w:rFonts w:cs="Arial"/>
                <w:sz w:val="20"/>
                <w:szCs w:val="16"/>
              </w:rPr>
            </w:pPr>
            <w:r w:rsidRPr="00AF42F9">
              <w:rPr>
                <w:rFonts w:cs="Arial"/>
                <w:sz w:val="20"/>
                <w:szCs w:val="16"/>
              </w:rPr>
              <w:t>51.4%</w:t>
            </w:r>
          </w:p>
        </w:tc>
        <w:tc>
          <w:tcPr>
            <w:tcW w:w="1021" w:type="dxa"/>
            <w:noWrap/>
            <w:vAlign w:val="center"/>
          </w:tcPr>
          <w:p w14:paraId="633CD87A" w14:textId="09266C23" w:rsidR="00AF42F9" w:rsidRPr="00AF42F9" w:rsidRDefault="00AF42F9" w:rsidP="00AF42F9">
            <w:pPr>
              <w:jc w:val="right"/>
              <w:rPr>
                <w:rFonts w:cs="Arial"/>
                <w:sz w:val="20"/>
                <w:szCs w:val="16"/>
              </w:rPr>
            </w:pPr>
            <w:r w:rsidRPr="00AF42F9">
              <w:rPr>
                <w:rFonts w:cs="Arial"/>
                <w:sz w:val="20"/>
                <w:szCs w:val="16"/>
              </w:rPr>
              <w:t>19</w:t>
            </w:r>
          </w:p>
        </w:tc>
        <w:tc>
          <w:tcPr>
            <w:tcW w:w="1021" w:type="dxa"/>
            <w:noWrap/>
            <w:vAlign w:val="center"/>
          </w:tcPr>
          <w:p w14:paraId="3049A7DF" w14:textId="3E659D34" w:rsidR="00AF42F9" w:rsidRPr="00AF42F9" w:rsidRDefault="00AF42F9" w:rsidP="00AF42F9">
            <w:pPr>
              <w:jc w:val="right"/>
              <w:rPr>
                <w:rFonts w:cs="Arial"/>
                <w:sz w:val="20"/>
                <w:szCs w:val="16"/>
              </w:rPr>
            </w:pPr>
            <w:r w:rsidRPr="00AF42F9">
              <w:rPr>
                <w:rFonts w:cs="Arial"/>
                <w:sz w:val="20"/>
                <w:szCs w:val="16"/>
              </w:rPr>
              <w:t>34.5%</w:t>
            </w:r>
          </w:p>
        </w:tc>
        <w:tc>
          <w:tcPr>
            <w:tcW w:w="1021" w:type="dxa"/>
            <w:shd w:val="clear" w:color="auto" w:fill="DEE4EE"/>
            <w:noWrap/>
            <w:vAlign w:val="center"/>
          </w:tcPr>
          <w:p w14:paraId="14B9F0E7" w14:textId="24F1704B" w:rsidR="00AF42F9" w:rsidRPr="00AF42F9" w:rsidRDefault="00AF42F9" w:rsidP="00AF42F9">
            <w:pPr>
              <w:jc w:val="right"/>
              <w:rPr>
                <w:rFonts w:cs="Arial"/>
                <w:sz w:val="20"/>
                <w:szCs w:val="16"/>
              </w:rPr>
            </w:pPr>
            <w:r w:rsidRPr="00AF42F9">
              <w:rPr>
                <w:rFonts w:cs="Arial"/>
                <w:sz w:val="20"/>
                <w:szCs w:val="16"/>
              </w:rPr>
              <w:t>109</w:t>
            </w:r>
          </w:p>
        </w:tc>
        <w:tc>
          <w:tcPr>
            <w:tcW w:w="1021" w:type="dxa"/>
            <w:shd w:val="clear" w:color="auto" w:fill="DEE4EE"/>
            <w:noWrap/>
            <w:vAlign w:val="center"/>
          </w:tcPr>
          <w:p w14:paraId="3C5B8E0F" w14:textId="537EF693" w:rsidR="00AF42F9" w:rsidRPr="00AF42F9" w:rsidRDefault="00AF42F9" w:rsidP="00AF42F9">
            <w:pPr>
              <w:jc w:val="right"/>
              <w:rPr>
                <w:rFonts w:cs="Arial"/>
                <w:sz w:val="20"/>
                <w:szCs w:val="16"/>
              </w:rPr>
            </w:pPr>
            <w:r w:rsidRPr="00AF42F9">
              <w:rPr>
                <w:rFonts w:cs="Arial"/>
                <w:sz w:val="20"/>
                <w:szCs w:val="16"/>
              </w:rPr>
              <w:t>41.6%</w:t>
            </w:r>
          </w:p>
        </w:tc>
      </w:tr>
      <w:tr w:rsidR="00AF42F9" w:rsidRPr="006A34E2" w14:paraId="72070121" w14:textId="77777777" w:rsidTr="00AF42F9">
        <w:trPr>
          <w:trHeight w:val="283"/>
        </w:trPr>
        <w:tc>
          <w:tcPr>
            <w:tcW w:w="2552" w:type="dxa"/>
            <w:noWrap/>
            <w:vAlign w:val="center"/>
          </w:tcPr>
          <w:p w14:paraId="180B9DB3" w14:textId="77777777" w:rsidR="00AF42F9" w:rsidRPr="006A34E2" w:rsidRDefault="00AF42F9" w:rsidP="00AF42F9">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792A170B"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F66C283" w14:textId="7B56A495"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44116B2" w14:textId="5EA480A8" w:rsidR="00AF42F9" w:rsidRPr="00AF42F9" w:rsidRDefault="00AF42F9" w:rsidP="00AF42F9">
            <w:pPr>
              <w:jc w:val="right"/>
              <w:rPr>
                <w:rFonts w:cs="Arial"/>
                <w:sz w:val="20"/>
                <w:szCs w:val="16"/>
              </w:rPr>
            </w:pPr>
            <w:r w:rsidRPr="00AF42F9">
              <w:rPr>
                <w:rFonts w:cs="Arial"/>
                <w:sz w:val="20"/>
                <w:szCs w:val="16"/>
              </w:rPr>
              <w:t>16</w:t>
            </w:r>
          </w:p>
        </w:tc>
        <w:tc>
          <w:tcPr>
            <w:tcW w:w="1021" w:type="dxa"/>
            <w:noWrap/>
            <w:vAlign w:val="center"/>
          </w:tcPr>
          <w:p w14:paraId="60109549" w14:textId="621FE16D" w:rsidR="00AF42F9" w:rsidRPr="00AF42F9" w:rsidRDefault="00AF42F9" w:rsidP="00AF42F9">
            <w:pPr>
              <w:jc w:val="right"/>
              <w:rPr>
                <w:rFonts w:cs="Arial"/>
                <w:sz w:val="20"/>
                <w:szCs w:val="16"/>
              </w:rPr>
            </w:pPr>
            <w:r w:rsidRPr="00AF42F9">
              <w:rPr>
                <w:rFonts w:cs="Arial"/>
                <w:sz w:val="20"/>
                <w:szCs w:val="16"/>
              </w:rPr>
              <w:t>32.7%</w:t>
            </w:r>
          </w:p>
        </w:tc>
        <w:tc>
          <w:tcPr>
            <w:tcW w:w="1021" w:type="dxa"/>
            <w:shd w:val="clear" w:color="auto" w:fill="DEE4EE"/>
            <w:noWrap/>
            <w:vAlign w:val="center"/>
          </w:tcPr>
          <w:p w14:paraId="773BFD90" w14:textId="40FB06A3" w:rsidR="00AF42F9" w:rsidRPr="00AF42F9" w:rsidRDefault="00AF42F9" w:rsidP="00AF42F9">
            <w:pPr>
              <w:jc w:val="right"/>
              <w:rPr>
                <w:rFonts w:cs="Arial"/>
                <w:sz w:val="20"/>
                <w:szCs w:val="16"/>
              </w:rPr>
            </w:pPr>
            <w:r w:rsidRPr="00AF42F9">
              <w:rPr>
                <w:rFonts w:cs="Arial"/>
                <w:sz w:val="20"/>
                <w:szCs w:val="16"/>
              </w:rPr>
              <w:t>50</w:t>
            </w:r>
          </w:p>
        </w:tc>
        <w:tc>
          <w:tcPr>
            <w:tcW w:w="1021" w:type="dxa"/>
            <w:shd w:val="clear" w:color="auto" w:fill="DEE4EE"/>
            <w:noWrap/>
            <w:vAlign w:val="center"/>
          </w:tcPr>
          <w:p w14:paraId="537B7AAB" w14:textId="54AED47A" w:rsidR="00AF42F9" w:rsidRPr="00AF42F9" w:rsidRDefault="00AF42F9" w:rsidP="00AF42F9">
            <w:pPr>
              <w:jc w:val="right"/>
              <w:rPr>
                <w:rFonts w:cs="Arial"/>
                <w:sz w:val="20"/>
                <w:szCs w:val="16"/>
              </w:rPr>
            </w:pPr>
            <w:r w:rsidRPr="00AF42F9">
              <w:rPr>
                <w:rFonts w:cs="Arial"/>
                <w:sz w:val="20"/>
                <w:szCs w:val="16"/>
              </w:rPr>
              <w:t>38.5%</w:t>
            </w:r>
          </w:p>
        </w:tc>
        <w:tc>
          <w:tcPr>
            <w:tcW w:w="1021" w:type="dxa"/>
            <w:noWrap/>
            <w:vAlign w:val="center"/>
          </w:tcPr>
          <w:p w14:paraId="431DC79D" w14:textId="53FC991D" w:rsidR="00AF42F9" w:rsidRPr="00AF42F9" w:rsidRDefault="00AF42F9" w:rsidP="00AF42F9">
            <w:pPr>
              <w:jc w:val="right"/>
              <w:rPr>
                <w:rFonts w:cs="Arial"/>
                <w:sz w:val="20"/>
                <w:szCs w:val="16"/>
              </w:rPr>
            </w:pPr>
            <w:r w:rsidRPr="00AF42F9">
              <w:rPr>
                <w:rFonts w:cs="Arial"/>
                <w:sz w:val="20"/>
                <w:szCs w:val="16"/>
              </w:rPr>
              <w:t>35</w:t>
            </w:r>
          </w:p>
        </w:tc>
        <w:tc>
          <w:tcPr>
            <w:tcW w:w="1021" w:type="dxa"/>
            <w:noWrap/>
            <w:vAlign w:val="center"/>
          </w:tcPr>
          <w:p w14:paraId="687FB58A" w14:textId="12744689" w:rsidR="00AF42F9" w:rsidRPr="00AF42F9" w:rsidRDefault="00AF42F9" w:rsidP="00AF42F9">
            <w:pPr>
              <w:jc w:val="right"/>
              <w:rPr>
                <w:rFonts w:cs="Arial"/>
                <w:sz w:val="20"/>
                <w:szCs w:val="16"/>
              </w:rPr>
            </w:pPr>
            <w:r w:rsidRPr="00AF42F9">
              <w:rPr>
                <w:rFonts w:cs="Arial"/>
                <w:sz w:val="20"/>
                <w:szCs w:val="16"/>
              </w:rPr>
              <w:t>40.2%</w:t>
            </w:r>
          </w:p>
        </w:tc>
        <w:tc>
          <w:tcPr>
            <w:tcW w:w="1021" w:type="dxa"/>
            <w:shd w:val="clear" w:color="auto" w:fill="DEE4EE"/>
            <w:noWrap/>
            <w:vAlign w:val="center"/>
          </w:tcPr>
          <w:p w14:paraId="0664515E" w14:textId="72AD3586" w:rsidR="00AF42F9" w:rsidRPr="00AF42F9" w:rsidRDefault="00AF42F9" w:rsidP="00AF42F9">
            <w:pPr>
              <w:jc w:val="right"/>
              <w:rPr>
                <w:rFonts w:cs="Arial"/>
                <w:sz w:val="20"/>
                <w:szCs w:val="16"/>
              </w:rPr>
            </w:pPr>
            <w:r w:rsidRPr="00AF42F9">
              <w:rPr>
                <w:rFonts w:cs="Arial"/>
                <w:sz w:val="20"/>
                <w:szCs w:val="16"/>
              </w:rPr>
              <w:t>101</w:t>
            </w:r>
          </w:p>
        </w:tc>
        <w:tc>
          <w:tcPr>
            <w:tcW w:w="1021" w:type="dxa"/>
            <w:shd w:val="clear" w:color="auto" w:fill="DEE4EE"/>
            <w:noWrap/>
            <w:vAlign w:val="center"/>
          </w:tcPr>
          <w:p w14:paraId="51923BA5" w14:textId="51EEEC02" w:rsidR="00AF42F9" w:rsidRPr="00AF42F9" w:rsidRDefault="00AF42F9" w:rsidP="00AF42F9">
            <w:pPr>
              <w:jc w:val="right"/>
              <w:rPr>
                <w:rFonts w:cs="Arial"/>
                <w:sz w:val="20"/>
                <w:szCs w:val="16"/>
              </w:rPr>
            </w:pPr>
            <w:r w:rsidRPr="00AF42F9">
              <w:rPr>
                <w:rFonts w:cs="Arial"/>
                <w:sz w:val="20"/>
                <w:szCs w:val="16"/>
              </w:rPr>
              <w:t>37.0%</w:t>
            </w:r>
          </w:p>
        </w:tc>
      </w:tr>
      <w:tr w:rsidR="00AF42F9" w:rsidRPr="006A34E2" w14:paraId="663D8890" w14:textId="77777777" w:rsidTr="00AF42F9">
        <w:trPr>
          <w:trHeight w:val="283"/>
        </w:trPr>
        <w:tc>
          <w:tcPr>
            <w:tcW w:w="2552" w:type="dxa"/>
            <w:noWrap/>
            <w:vAlign w:val="center"/>
          </w:tcPr>
          <w:p w14:paraId="11C3472D" w14:textId="77777777" w:rsidR="00AF42F9" w:rsidRPr="006A34E2" w:rsidRDefault="00AF42F9" w:rsidP="00AF42F9">
            <w:pPr>
              <w:pStyle w:val="DHStableA"/>
              <w:rPr>
                <w:lang w:eastAsia="en-AU"/>
              </w:rPr>
            </w:pPr>
            <w:r w:rsidRPr="006A34E2">
              <w:rPr>
                <w:lang w:eastAsia="en-AU"/>
              </w:rPr>
              <w:t>Bayside</w:t>
            </w:r>
          </w:p>
        </w:tc>
        <w:tc>
          <w:tcPr>
            <w:tcW w:w="1021" w:type="dxa"/>
            <w:shd w:val="clear" w:color="auto" w:fill="DEE4EE"/>
            <w:noWrap/>
            <w:vAlign w:val="center"/>
          </w:tcPr>
          <w:p w14:paraId="0B8E4A50" w14:textId="2DD3F832"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CC5A50B" w14:textId="76F2B473"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55989DC" w14:textId="4D5E203B"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070AA84C" w14:textId="44A0B4CE" w:rsidR="00AF42F9" w:rsidRPr="00AF42F9" w:rsidRDefault="00AF42F9" w:rsidP="00AF42F9">
            <w:pPr>
              <w:jc w:val="right"/>
              <w:rPr>
                <w:rFonts w:cs="Arial"/>
                <w:sz w:val="20"/>
                <w:szCs w:val="16"/>
              </w:rPr>
            </w:pPr>
            <w:r w:rsidRPr="00AF42F9">
              <w:rPr>
                <w:rFonts w:cs="Arial"/>
                <w:sz w:val="20"/>
                <w:szCs w:val="16"/>
              </w:rPr>
              <w:t>0.3%</w:t>
            </w:r>
          </w:p>
        </w:tc>
        <w:tc>
          <w:tcPr>
            <w:tcW w:w="1021" w:type="dxa"/>
            <w:shd w:val="clear" w:color="auto" w:fill="DEE4EE"/>
            <w:noWrap/>
            <w:vAlign w:val="center"/>
          </w:tcPr>
          <w:p w14:paraId="3EE72A53" w14:textId="4792AB3D"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454F8D44" w14:textId="4619AFAE" w:rsidR="00AF42F9" w:rsidRPr="00AF42F9" w:rsidRDefault="00AF42F9" w:rsidP="00AF42F9">
            <w:pPr>
              <w:jc w:val="right"/>
              <w:rPr>
                <w:rFonts w:cs="Arial"/>
                <w:sz w:val="20"/>
                <w:szCs w:val="16"/>
              </w:rPr>
            </w:pPr>
            <w:r w:rsidRPr="00AF42F9">
              <w:rPr>
                <w:rFonts w:cs="Arial"/>
                <w:sz w:val="20"/>
                <w:szCs w:val="16"/>
              </w:rPr>
              <w:t>0.7%</w:t>
            </w:r>
          </w:p>
        </w:tc>
        <w:tc>
          <w:tcPr>
            <w:tcW w:w="1021" w:type="dxa"/>
            <w:noWrap/>
            <w:vAlign w:val="center"/>
          </w:tcPr>
          <w:p w14:paraId="17EB3EC0" w14:textId="4FEC6DD6"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36D30572" w14:textId="4477050D" w:rsidR="00AF42F9" w:rsidRPr="00AF42F9" w:rsidRDefault="00AF42F9" w:rsidP="00AF42F9">
            <w:pPr>
              <w:jc w:val="right"/>
              <w:rPr>
                <w:rFonts w:cs="Arial"/>
                <w:sz w:val="20"/>
                <w:szCs w:val="16"/>
              </w:rPr>
            </w:pPr>
            <w:r w:rsidRPr="00AF42F9">
              <w:rPr>
                <w:rFonts w:cs="Arial"/>
                <w:sz w:val="20"/>
                <w:szCs w:val="16"/>
              </w:rPr>
              <w:t>0.6%</w:t>
            </w:r>
          </w:p>
        </w:tc>
        <w:tc>
          <w:tcPr>
            <w:tcW w:w="1021" w:type="dxa"/>
            <w:shd w:val="clear" w:color="auto" w:fill="DEE4EE"/>
            <w:noWrap/>
            <w:vAlign w:val="center"/>
          </w:tcPr>
          <w:p w14:paraId="5884BB02" w14:textId="7ED9F8DE" w:rsidR="00AF42F9" w:rsidRPr="00AF42F9" w:rsidRDefault="00AF42F9" w:rsidP="00AF42F9">
            <w:pPr>
              <w:jc w:val="right"/>
              <w:rPr>
                <w:rFonts w:cs="Arial"/>
                <w:sz w:val="20"/>
                <w:szCs w:val="16"/>
              </w:rPr>
            </w:pPr>
            <w:r w:rsidRPr="00AF42F9">
              <w:rPr>
                <w:rFonts w:cs="Arial"/>
                <w:sz w:val="20"/>
                <w:szCs w:val="16"/>
              </w:rPr>
              <w:t>4</w:t>
            </w:r>
          </w:p>
        </w:tc>
        <w:tc>
          <w:tcPr>
            <w:tcW w:w="1021" w:type="dxa"/>
            <w:shd w:val="clear" w:color="auto" w:fill="DEE4EE"/>
            <w:noWrap/>
            <w:vAlign w:val="center"/>
          </w:tcPr>
          <w:p w14:paraId="77071856" w14:textId="641F6215" w:rsidR="00AF42F9" w:rsidRPr="00AF42F9" w:rsidRDefault="00AF42F9" w:rsidP="00AF42F9">
            <w:pPr>
              <w:jc w:val="right"/>
              <w:rPr>
                <w:rFonts w:cs="Arial"/>
                <w:sz w:val="20"/>
                <w:szCs w:val="16"/>
              </w:rPr>
            </w:pPr>
            <w:r w:rsidRPr="00AF42F9">
              <w:rPr>
                <w:rFonts w:cs="Arial"/>
                <w:sz w:val="20"/>
                <w:szCs w:val="16"/>
              </w:rPr>
              <w:t>0.5%</w:t>
            </w:r>
          </w:p>
        </w:tc>
      </w:tr>
      <w:tr w:rsidR="00AF42F9" w:rsidRPr="006A34E2" w14:paraId="02A39DE6" w14:textId="77777777" w:rsidTr="00AF42F9">
        <w:trPr>
          <w:trHeight w:val="283"/>
        </w:trPr>
        <w:tc>
          <w:tcPr>
            <w:tcW w:w="2552" w:type="dxa"/>
            <w:noWrap/>
            <w:vAlign w:val="center"/>
          </w:tcPr>
          <w:p w14:paraId="61ACD6C0" w14:textId="77777777" w:rsidR="00AF42F9" w:rsidRPr="006A34E2" w:rsidRDefault="00AF42F9" w:rsidP="00AF42F9">
            <w:pPr>
              <w:pStyle w:val="DHStableA"/>
              <w:rPr>
                <w:lang w:eastAsia="en-AU"/>
              </w:rPr>
            </w:pPr>
            <w:r w:rsidRPr="006A34E2">
              <w:rPr>
                <w:lang w:eastAsia="en-AU"/>
              </w:rPr>
              <w:t>Benalla</w:t>
            </w:r>
          </w:p>
        </w:tc>
        <w:tc>
          <w:tcPr>
            <w:tcW w:w="1021" w:type="dxa"/>
            <w:shd w:val="clear" w:color="auto" w:fill="DEE4EE"/>
            <w:noWrap/>
            <w:vAlign w:val="center"/>
          </w:tcPr>
          <w:p w14:paraId="3EB766CE" w14:textId="3B274452"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1CEFCB9F" w14:textId="56D20C11" w:rsidR="00AF42F9" w:rsidRPr="00AF42F9" w:rsidRDefault="00AF42F9" w:rsidP="00AF42F9">
            <w:pPr>
              <w:jc w:val="right"/>
              <w:rPr>
                <w:rFonts w:cs="Arial"/>
                <w:sz w:val="20"/>
                <w:szCs w:val="16"/>
              </w:rPr>
            </w:pPr>
            <w:r w:rsidRPr="00AF42F9">
              <w:rPr>
                <w:rFonts w:cs="Arial"/>
                <w:sz w:val="20"/>
                <w:szCs w:val="16"/>
              </w:rPr>
              <w:t>16.7%</w:t>
            </w:r>
          </w:p>
        </w:tc>
        <w:tc>
          <w:tcPr>
            <w:tcW w:w="1021" w:type="dxa"/>
            <w:noWrap/>
            <w:vAlign w:val="center"/>
          </w:tcPr>
          <w:p w14:paraId="366363FC" w14:textId="6E623927" w:rsidR="00AF42F9" w:rsidRPr="00AF42F9" w:rsidRDefault="00AF42F9" w:rsidP="00AF42F9">
            <w:pPr>
              <w:jc w:val="right"/>
              <w:rPr>
                <w:rFonts w:cs="Arial"/>
                <w:sz w:val="20"/>
                <w:szCs w:val="16"/>
              </w:rPr>
            </w:pPr>
            <w:r w:rsidRPr="00AF42F9">
              <w:rPr>
                <w:rFonts w:cs="Arial"/>
                <w:sz w:val="20"/>
                <w:szCs w:val="16"/>
              </w:rPr>
              <w:t>21</w:t>
            </w:r>
          </w:p>
        </w:tc>
        <w:tc>
          <w:tcPr>
            <w:tcW w:w="1021" w:type="dxa"/>
            <w:noWrap/>
            <w:vAlign w:val="center"/>
          </w:tcPr>
          <w:p w14:paraId="1DFF907E" w14:textId="7023AAB1"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7056F25C" w14:textId="0A9AC8CB" w:rsidR="00AF42F9" w:rsidRPr="00AF42F9" w:rsidRDefault="00AF42F9" w:rsidP="00AF42F9">
            <w:pPr>
              <w:jc w:val="right"/>
              <w:rPr>
                <w:rFonts w:cs="Arial"/>
                <w:sz w:val="20"/>
                <w:szCs w:val="16"/>
              </w:rPr>
            </w:pPr>
            <w:r w:rsidRPr="00AF42F9">
              <w:rPr>
                <w:rFonts w:cs="Arial"/>
                <w:sz w:val="20"/>
                <w:szCs w:val="16"/>
              </w:rPr>
              <w:t>30</w:t>
            </w:r>
          </w:p>
        </w:tc>
        <w:tc>
          <w:tcPr>
            <w:tcW w:w="1021" w:type="dxa"/>
            <w:shd w:val="clear" w:color="auto" w:fill="DEE4EE"/>
            <w:noWrap/>
            <w:vAlign w:val="center"/>
          </w:tcPr>
          <w:p w14:paraId="529CA34A" w14:textId="305AD4F6" w:rsidR="00AF42F9" w:rsidRPr="00AF42F9" w:rsidRDefault="00AF42F9" w:rsidP="00AF42F9">
            <w:pPr>
              <w:jc w:val="right"/>
              <w:rPr>
                <w:rFonts w:cs="Arial"/>
                <w:sz w:val="20"/>
                <w:szCs w:val="16"/>
              </w:rPr>
            </w:pPr>
            <w:r w:rsidRPr="00AF42F9">
              <w:rPr>
                <w:rFonts w:cs="Arial"/>
                <w:sz w:val="20"/>
                <w:szCs w:val="16"/>
              </w:rPr>
              <w:t>71.4%</w:t>
            </w:r>
          </w:p>
        </w:tc>
        <w:tc>
          <w:tcPr>
            <w:tcW w:w="1021" w:type="dxa"/>
            <w:noWrap/>
            <w:vAlign w:val="center"/>
          </w:tcPr>
          <w:p w14:paraId="5E312F10" w14:textId="0AEFA24C"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1FE76935" w14:textId="65EC1FCC"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0BBBDB6B" w14:textId="6BAC720F" w:rsidR="00AF42F9" w:rsidRPr="00AF42F9" w:rsidRDefault="00AF42F9" w:rsidP="00AF42F9">
            <w:pPr>
              <w:jc w:val="right"/>
              <w:rPr>
                <w:rFonts w:cs="Arial"/>
                <w:sz w:val="20"/>
                <w:szCs w:val="16"/>
              </w:rPr>
            </w:pPr>
            <w:r w:rsidRPr="00AF42F9">
              <w:rPr>
                <w:rFonts w:cs="Arial"/>
                <w:sz w:val="20"/>
                <w:szCs w:val="16"/>
              </w:rPr>
              <w:t>61</w:t>
            </w:r>
          </w:p>
        </w:tc>
        <w:tc>
          <w:tcPr>
            <w:tcW w:w="1021" w:type="dxa"/>
            <w:shd w:val="clear" w:color="auto" w:fill="DEE4EE"/>
            <w:noWrap/>
            <w:vAlign w:val="center"/>
          </w:tcPr>
          <w:p w14:paraId="40DD3E16" w14:textId="1B264297" w:rsidR="00AF42F9" w:rsidRPr="00AF42F9" w:rsidRDefault="00AF42F9" w:rsidP="00AF42F9">
            <w:pPr>
              <w:jc w:val="right"/>
              <w:rPr>
                <w:rFonts w:cs="Arial"/>
                <w:sz w:val="20"/>
                <w:szCs w:val="16"/>
              </w:rPr>
            </w:pPr>
            <w:r w:rsidRPr="00AF42F9">
              <w:rPr>
                <w:rFonts w:cs="Arial"/>
                <w:sz w:val="20"/>
                <w:szCs w:val="16"/>
              </w:rPr>
              <w:t>69.3%</w:t>
            </w:r>
          </w:p>
        </w:tc>
      </w:tr>
      <w:tr w:rsidR="00AF42F9" w:rsidRPr="006A34E2" w14:paraId="6B686AE6" w14:textId="77777777" w:rsidTr="00AF42F9">
        <w:trPr>
          <w:trHeight w:val="283"/>
        </w:trPr>
        <w:tc>
          <w:tcPr>
            <w:tcW w:w="2552" w:type="dxa"/>
            <w:noWrap/>
            <w:vAlign w:val="center"/>
          </w:tcPr>
          <w:p w14:paraId="59ED341B" w14:textId="77777777" w:rsidR="00AF42F9" w:rsidRPr="006A34E2" w:rsidRDefault="00AF42F9" w:rsidP="00AF42F9">
            <w:pPr>
              <w:pStyle w:val="DHStableA"/>
              <w:rPr>
                <w:lang w:eastAsia="en-AU"/>
              </w:rPr>
            </w:pPr>
            <w:r w:rsidRPr="006A34E2">
              <w:rPr>
                <w:lang w:eastAsia="en-AU"/>
              </w:rPr>
              <w:t>Boroondara</w:t>
            </w:r>
          </w:p>
        </w:tc>
        <w:tc>
          <w:tcPr>
            <w:tcW w:w="1021" w:type="dxa"/>
            <w:shd w:val="clear" w:color="auto" w:fill="DEE4EE"/>
            <w:noWrap/>
            <w:vAlign w:val="center"/>
          </w:tcPr>
          <w:p w14:paraId="7BF4C873" w14:textId="05D9E5A5"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78BAD00C" w14:textId="58D80BB8"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1CC4855" w14:textId="739A5C55"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04FFB4FB" w14:textId="22C125F3" w:rsidR="00AF42F9" w:rsidRPr="00AF42F9" w:rsidRDefault="00AF42F9" w:rsidP="00AF42F9">
            <w:pPr>
              <w:jc w:val="right"/>
              <w:rPr>
                <w:rFonts w:cs="Arial"/>
                <w:sz w:val="20"/>
                <w:szCs w:val="16"/>
              </w:rPr>
            </w:pPr>
            <w:r w:rsidRPr="00AF42F9">
              <w:rPr>
                <w:rFonts w:cs="Arial"/>
                <w:sz w:val="20"/>
                <w:szCs w:val="16"/>
              </w:rPr>
              <w:t>0.2%</w:t>
            </w:r>
          </w:p>
        </w:tc>
        <w:tc>
          <w:tcPr>
            <w:tcW w:w="1021" w:type="dxa"/>
            <w:shd w:val="clear" w:color="auto" w:fill="DEE4EE"/>
            <w:noWrap/>
            <w:vAlign w:val="center"/>
          </w:tcPr>
          <w:p w14:paraId="60CEBB54" w14:textId="43F5ABE5"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75F55D8E" w14:textId="4E35E9BD" w:rsidR="00AF42F9" w:rsidRPr="00AF42F9" w:rsidRDefault="00AF42F9" w:rsidP="00AF42F9">
            <w:pPr>
              <w:jc w:val="right"/>
              <w:rPr>
                <w:rFonts w:cs="Arial"/>
                <w:sz w:val="20"/>
                <w:szCs w:val="16"/>
              </w:rPr>
            </w:pPr>
            <w:r w:rsidRPr="00AF42F9">
              <w:rPr>
                <w:rFonts w:cs="Arial"/>
                <w:sz w:val="20"/>
                <w:szCs w:val="16"/>
              </w:rPr>
              <w:t>1.7%</w:t>
            </w:r>
          </w:p>
        </w:tc>
        <w:tc>
          <w:tcPr>
            <w:tcW w:w="1021" w:type="dxa"/>
            <w:noWrap/>
            <w:vAlign w:val="center"/>
          </w:tcPr>
          <w:p w14:paraId="6112FAD5" w14:textId="2226CAFA"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302DAD19" w14:textId="1912A68D" w:rsidR="00AF42F9" w:rsidRPr="00AF42F9" w:rsidRDefault="00AF42F9" w:rsidP="00AF42F9">
            <w:pPr>
              <w:jc w:val="right"/>
              <w:rPr>
                <w:rFonts w:cs="Arial"/>
                <w:sz w:val="20"/>
                <w:szCs w:val="16"/>
              </w:rPr>
            </w:pPr>
            <w:r w:rsidRPr="00AF42F9">
              <w:rPr>
                <w:rFonts w:cs="Arial"/>
                <w:sz w:val="20"/>
                <w:szCs w:val="16"/>
              </w:rPr>
              <w:t>1.8%</w:t>
            </w:r>
          </w:p>
        </w:tc>
        <w:tc>
          <w:tcPr>
            <w:tcW w:w="1021" w:type="dxa"/>
            <w:shd w:val="clear" w:color="auto" w:fill="DEE4EE"/>
            <w:noWrap/>
            <w:vAlign w:val="center"/>
          </w:tcPr>
          <w:p w14:paraId="63566B40" w14:textId="4A8659EA" w:rsidR="00AF42F9" w:rsidRPr="00AF42F9" w:rsidRDefault="00AF42F9" w:rsidP="00AF42F9">
            <w:pPr>
              <w:jc w:val="right"/>
              <w:rPr>
                <w:rFonts w:cs="Arial"/>
                <w:sz w:val="20"/>
                <w:szCs w:val="16"/>
              </w:rPr>
            </w:pPr>
            <w:r w:rsidRPr="00AF42F9">
              <w:rPr>
                <w:rFonts w:cs="Arial"/>
                <w:sz w:val="20"/>
                <w:szCs w:val="16"/>
              </w:rPr>
              <w:t>14</w:t>
            </w:r>
          </w:p>
        </w:tc>
        <w:tc>
          <w:tcPr>
            <w:tcW w:w="1021" w:type="dxa"/>
            <w:shd w:val="clear" w:color="auto" w:fill="DEE4EE"/>
            <w:noWrap/>
            <w:vAlign w:val="center"/>
          </w:tcPr>
          <w:p w14:paraId="055D67EC" w14:textId="32993878" w:rsidR="00AF42F9" w:rsidRPr="00AF42F9" w:rsidRDefault="00AF42F9" w:rsidP="00AF42F9">
            <w:pPr>
              <w:jc w:val="right"/>
              <w:rPr>
                <w:rFonts w:cs="Arial"/>
                <w:sz w:val="20"/>
                <w:szCs w:val="16"/>
              </w:rPr>
            </w:pPr>
            <w:r w:rsidRPr="00AF42F9">
              <w:rPr>
                <w:rFonts w:cs="Arial"/>
                <w:sz w:val="20"/>
                <w:szCs w:val="16"/>
              </w:rPr>
              <w:t>0.6%</w:t>
            </w:r>
          </w:p>
        </w:tc>
      </w:tr>
      <w:tr w:rsidR="00AF42F9" w:rsidRPr="006A34E2" w14:paraId="1DFB048E" w14:textId="77777777" w:rsidTr="00AF42F9">
        <w:trPr>
          <w:trHeight w:val="283"/>
        </w:trPr>
        <w:tc>
          <w:tcPr>
            <w:tcW w:w="2552" w:type="dxa"/>
            <w:noWrap/>
            <w:vAlign w:val="center"/>
          </w:tcPr>
          <w:p w14:paraId="1FD9F32A" w14:textId="77777777" w:rsidR="00AF42F9" w:rsidRPr="006A34E2" w:rsidRDefault="00AF42F9" w:rsidP="00AF42F9">
            <w:pPr>
              <w:pStyle w:val="DHStableA"/>
              <w:rPr>
                <w:lang w:eastAsia="en-AU"/>
              </w:rPr>
            </w:pPr>
            <w:r w:rsidRPr="006A34E2">
              <w:rPr>
                <w:lang w:eastAsia="en-AU"/>
              </w:rPr>
              <w:t>Brimbank</w:t>
            </w:r>
          </w:p>
        </w:tc>
        <w:tc>
          <w:tcPr>
            <w:tcW w:w="1021" w:type="dxa"/>
            <w:shd w:val="clear" w:color="auto" w:fill="DEE4EE"/>
            <w:noWrap/>
            <w:vAlign w:val="center"/>
          </w:tcPr>
          <w:p w14:paraId="0752649C" w14:textId="2A518476"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7EEA59AF" w14:textId="614E8426" w:rsidR="00AF42F9" w:rsidRPr="00AF42F9" w:rsidRDefault="00AF42F9" w:rsidP="00AF42F9">
            <w:pPr>
              <w:jc w:val="right"/>
              <w:rPr>
                <w:rFonts w:cs="Arial"/>
                <w:sz w:val="20"/>
                <w:szCs w:val="16"/>
              </w:rPr>
            </w:pPr>
            <w:r w:rsidRPr="00AF42F9">
              <w:rPr>
                <w:rFonts w:cs="Arial"/>
                <w:sz w:val="20"/>
                <w:szCs w:val="16"/>
              </w:rPr>
              <w:t>2.7%</w:t>
            </w:r>
          </w:p>
        </w:tc>
        <w:tc>
          <w:tcPr>
            <w:tcW w:w="1021" w:type="dxa"/>
            <w:noWrap/>
            <w:vAlign w:val="center"/>
          </w:tcPr>
          <w:p w14:paraId="7F7F846F" w14:textId="0EEAC898"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5A088BE3" w14:textId="017BBD71" w:rsidR="00AF42F9" w:rsidRPr="00AF42F9" w:rsidRDefault="00AF42F9" w:rsidP="00AF42F9">
            <w:pPr>
              <w:jc w:val="right"/>
              <w:rPr>
                <w:rFonts w:cs="Arial"/>
                <w:sz w:val="20"/>
                <w:szCs w:val="16"/>
              </w:rPr>
            </w:pPr>
            <w:r w:rsidRPr="00AF42F9">
              <w:rPr>
                <w:rFonts w:cs="Arial"/>
                <w:sz w:val="20"/>
                <w:szCs w:val="16"/>
              </w:rPr>
              <w:t>7.6%</w:t>
            </w:r>
          </w:p>
        </w:tc>
        <w:tc>
          <w:tcPr>
            <w:tcW w:w="1021" w:type="dxa"/>
            <w:shd w:val="clear" w:color="auto" w:fill="DEE4EE"/>
            <w:noWrap/>
            <w:vAlign w:val="center"/>
          </w:tcPr>
          <w:p w14:paraId="14EB5D28" w14:textId="60962340" w:rsidR="00AF42F9" w:rsidRPr="00AF42F9" w:rsidRDefault="00AF42F9" w:rsidP="00AF42F9">
            <w:pPr>
              <w:jc w:val="right"/>
              <w:rPr>
                <w:rFonts w:cs="Arial"/>
                <w:sz w:val="20"/>
                <w:szCs w:val="16"/>
              </w:rPr>
            </w:pPr>
            <w:r w:rsidRPr="00AF42F9">
              <w:rPr>
                <w:rFonts w:cs="Arial"/>
                <w:sz w:val="20"/>
                <w:szCs w:val="16"/>
              </w:rPr>
              <w:t>73</w:t>
            </w:r>
          </w:p>
        </w:tc>
        <w:tc>
          <w:tcPr>
            <w:tcW w:w="1021" w:type="dxa"/>
            <w:shd w:val="clear" w:color="auto" w:fill="DEE4EE"/>
            <w:noWrap/>
            <w:vAlign w:val="center"/>
          </w:tcPr>
          <w:p w14:paraId="24618B45" w14:textId="16884D85" w:rsidR="00AF42F9" w:rsidRPr="00AF42F9" w:rsidRDefault="00AF42F9" w:rsidP="00AF42F9">
            <w:pPr>
              <w:jc w:val="right"/>
              <w:rPr>
                <w:rFonts w:cs="Arial"/>
                <w:sz w:val="20"/>
                <w:szCs w:val="16"/>
              </w:rPr>
            </w:pPr>
            <w:r w:rsidRPr="00AF42F9">
              <w:rPr>
                <w:rFonts w:cs="Arial"/>
                <w:sz w:val="20"/>
                <w:szCs w:val="16"/>
              </w:rPr>
              <w:t>11.2%</w:t>
            </w:r>
          </w:p>
        </w:tc>
        <w:tc>
          <w:tcPr>
            <w:tcW w:w="1021" w:type="dxa"/>
            <w:noWrap/>
            <w:vAlign w:val="center"/>
          </w:tcPr>
          <w:p w14:paraId="4D289156" w14:textId="13D1A386" w:rsidR="00AF42F9" w:rsidRPr="00AF42F9" w:rsidRDefault="00AF42F9" w:rsidP="00AF42F9">
            <w:pPr>
              <w:jc w:val="right"/>
              <w:rPr>
                <w:rFonts w:cs="Arial"/>
                <w:sz w:val="20"/>
                <w:szCs w:val="16"/>
              </w:rPr>
            </w:pPr>
            <w:r w:rsidRPr="00AF42F9">
              <w:rPr>
                <w:rFonts w:cs="Arial"/>
                <w:sz w:val="20"/>
                <w:szCs w:val="16"/>
              </w:rPr>
              <w:t>37</w:t>
            </w:r>
          </w:p>
        </w:tc>
        <w:tc>
          <w:tcPr>
            <w:tcW w:w="1021" w:type="dxa"/>
            <w:noWrap/>
            <w:vAlign w:val="center"/>
          </w:tcPr>
          <w:p w14:paraId="285C5DB8" w14:textId="4636AC38" w:rsidR="00AF42F9" w:rsidRPr="00AF42F9" w:rsidRDefault="00AF42F9" w:rsidP="00AF42F9">
            <w:pPr>
              <w:jc w:val="right"/>
              <w:rPr>
                <w:rFonts w:cs="Arial"/>
                <w:sz w:val="20"/>
                <w:szCs w:val="16"/>
              </w:rPr>
            </w:pPr>
            <w:r w:rsidRPr="00AF42F9">
              <w:rPr>
                <w:rFonts w:cs="Arial"/>
                <w:sz w:val="20"/>
                <w:szCs w:val="16"/>
              </w:rPr>
              <w:t>22.3%</w:t>
            </w:r>
          </w:p>
        </w:tc>
        <w:tc>
          <w:tcPr>
            <w:tcW w:w="1021" w:type="dxa"/>
            <w:shd w:val="clear" w:color="auto" w:fill="DEE4EE"/>
            <w:noWrap/>
            <w:vAlign w:val="center"/>
          </w:tcPr>
          <w:p w14:paraId="7A842EA3" w14:textId="6BFC6254" w:rsidR="00AF42F9" w:rsidRPr="00AF42F9" w:rsidRDefault="00AF42F9" w:rsidP="00AF42F9">
            <w:pPr>
              <w:jc w:val="right"/>
              <w:rPr>
                <w:rFonts w:cs="Arial"/>
                <w:sz w:val="20"/>
                <w:szCs w:val="16"/>
              </w:rPr>
            </w:pPr>
            <w:r w:rsidRPr="00AF42F9">
              <w:rPr>
                <w:rFonts w:cs="Arial"/>
                <w:sz w:val="20"/>
                <w:szCs w:val="16"/>
              </w:rPr>
              <w:t>130</w:t>
            </w:r>
          </w:p>
        </w:tc>
        <w:tc>
          <w:tcPr>
            <w:tcW w:w="1021" w:type="dxa"/>
            <w:shd w:val="clear" w:color="auto" w:fill="DEE4EE"/>
            <w:noWrap/>
            <w:vAlign w:val="center"/>
          </w:tcPr>
          <w:p w14:paraId="3BFE1867" w14:textId="795DAA0E" w:rsidR="00AF42F9" w:rsidRPr="00AF42F9" w:rsidRDefault="00AF42F9" w:rsidP="00AF42F9">
            <w:pPr>
              <w:jc w:val="right"/>
              <w:rPr>
                <w:rFonts w:cs="Arial"/>
                <w:sz w:val="20"/>
                <w:szCs w:val="16"/>
              </w:rPr>
            </w:pPr>
            <w:r w:rsidRPr="00AF42F9">
              <w:rPr>
                <w:rFonts w:cs="Arial"/>
                <w:sz w:val="20"/>
                <w:szCs w:val="16"/>
              </w:rPr>
              <w:t>11.5%</w:t>
            </w:r>
          </w:p>
        </w:tc>
      </w:tr>
      <w:tr w:rsidR="00AF42F9" w:rsidRPr="006A34E2" w14:paraId="15A2ABE8" w14:textId="77777777" w:rsidTr="00AF42F9">
        <w:trPr>
          <w:trHeight w:val="283"/>
        </w:trPr>
        <w:tc>
          <w:tcPr>
            <w:tcW w:w="2552" w:type="dxa"/>
            <w:noWrap/>
            <w:vAlign w:val="center"/>
          </w:tcPr>
          <w:p w14:paraId="41EA8CF5" w14:textId="77777777" w:rsidR="00AF42F9" w:rsidRPr="006A34E2" w:rsidRDefault="00AF42F9" w:rsidP="00AF42F9">
            <w:pPr>
              <w:pStyle w:val="DHStableA"/>
              <w:rPr>
                <w:lang w:eastAsia="en-AU"/>
              </w:rPr>
            </w:pPr>
            <w:r w:rsidRPr="006A34E2">
              <w:rPr>
                <w:lang w:eastAsia="en-AU"/>
              </w:rPr>
              <w:t>Buloke</w:t>
            </w:r>
          </w:p>
        </w:tc>
        <w:tc>
          <w:tcPr>
            <w:tcW w:w="1021" w:type="dxa"/>
            <w:shd w:val="clear" w:color="auto" w:fill="DEE4EE"/>
            <w:noWrap/>
            <w:vAlign w:val="center"/>
          </w:tcPr>
          <w:p w14:paraId="5E2E76E2" w14:textId="7459576C"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7939AD0" w14:textId="0162A467"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4A6E7D1" w14:textId="666D6733"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021816FE" w14:textId="095C285B"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7136CE7C" w14:textId="1599939E"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5E9C5E70" w14:textId="660ABCA4"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2FDFD51E" w14:textId="5A97D06E"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38FF9EFD" w14:textId="387555A4"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41832780" w14:textId="63D2BB68" w:rsidR="00AF42F9" w:rsidRPr="00AF42F9" w:rsidRDefault="00AF42F9" w:rsidP="00AF42F9">
            <w:pPr>
              <w:jc w:val="right"/>
              <w:rPr>
                <w:rFonts w:cs="Arial"/>
                <w:sz w:val="20"/>
                <w:szCs w:val="16"/>
              </w:rPr>
            </w:pPr>
            <w:r w:rsidRPr="00AF42F9">
              <w:rPr>
                <w:rFonts w:cs="Arial"/>
                <w:sz w:val="20"/>
                <w:szCs w:val="16"/>
              </w:rPr>
              <w:t>18</w:t>
            </w:r>
          </w:p>
        </w:tc>
        <w:tc>
          <w:tcPr>
            <w:tcW w:w="1021" w:type="dxa"/>
            <w:shd w:val="clear" w:color="auto" w:fill="DEE4EE"/>
            <w:noWrap/>
            <w:vAlign w:val="center"/>
          </w:tcPr>
          <w:p w14:paraId="5F8F404D" w14:textId="26880AA9" w:rsidR="00AF42F9" w:rsidRPr="00AF42F9" w:rsidRDefault="00AF42F9" w:rsidP="00AF42F9">
            <w:pPr>
              <w:jc w:val="right"/>
              <w:rPr>
                <w:rFonts w:cs="Arial"/>
                <w:sz w:val="20"/>
                <w:szCs w:val="16"/>
              </w:rPr>
            </w:pPr>
            <w:r w:rsidRPr="00AF42F9">
              <w:rPr>
                <w:rFonts w:cs="Arial"/>
                <w:sz w:val="20"/>
                <w:szCs w:val="16"/>
              </w:rPr>
              <w:t>94.7%</w:t>
            </w:r>
          </w:p>
        </w:tc>
      </w:tr>
      <w:tr w:rsidR="00AF42F9" w:rsidRPr="006A34E2" w14:paraId="21DE10FD" w14:textId="77777777" w:rsidTr="00AF42F9">
        <w:trPr>
          <w:trHeight w:val="283"/>
        </w:trPr>
        <w:tc>
          <w:tcPr>
            <w:tcW w:w="2552" w:type="dxa"/>
            <w:noWrap/>
            <w:vAlign w:val="center"/>
          </w:tcPr>
          <w:p w14:paraId="1CA9A645" w14:textId="77777777" w:rsidR="00AF42F9" w:rsidRPr="006A34E2" w:rsidRDefault="00AF42F9" w:rsidP="00AF42F9">
            <w:pPr>
              <w:pStyle w:val="DHStableA"/>
              <w:rPr>
                <w:lang w:eastAsia="en-AU"/>
              </w:rPr>
            </w:pPr>
            <w:r w:rsidRPr="006A34E2">
              <w:rPr>
                <w:lang w:eastAsia="en-AU"/>
              </w:rPr>
              <w:t>Campaspe</w:t>
            </w:r>
          </w:p>
        </w:tc>
        <w:tc>
          <w:tcPr>
            <w:tcW w:w="1021" w:type="dxa"/>
            <w:shd w:val="clear" w:color="auto" w:fill="DEE4EE"/>
            <w:noWrap/>
            <w:vAlign w:val="center"/>
          </w:tcPr>
          <w:p w14:paraId="335C6761" w14:textId="450E2DEC"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7AF6C48F" w14:textId="66A3E3A4" w:rsidR="00AF42F9" w:rsidRPr="00AF42F9" w:rsidRDefault="00AF42F9" w:rsidP="00AF42F9">
            <w:pPr>
              <w:jc w:val="right"/>
              <w:rPr>
                <w:rFonts w:cs="Arial"/>
                <w:sz w:val="20"/>
                <w:szCs w:val="16"/>
              </w:rPr>
            </w:pPr>
            <w:r w:rsidRPr="00AF42F9">
              <w:rPr>
                <w:rFonts w:cs="Arial"/>
                <w:sz w:val="20"/>
                <w:szCs w:val="16"/>
              </w:rPr>
              <w:t>50.0%</w:t>
            </w:r>
          </w:p>
        </w:tc>
        <w:tc>
          <w:tcPr>
            <w:tcW w:w="1021" w:type="dxa"/>
            <w:noWrap/>
            <w:vAlign w:val="center"/>
          </w:tcPr>
          <w:p w14:paraId="67DF975C" w14:textId="7AE50EFC" w:rsidR="00AF42F9" w:rsidRPr="00AF42F9" w:rsidRDefault="00AF42F9" w:rsidP="00AF42F9">
            <w:pPr>
              <w:jc w:val="right"/>
              <w:rPr>
                <w:rFonts w:cs="Arial"/>
                <w:sz w:val="20"/>
                <w:szCs w:val="16"/>
              </w:rPr>
            </w:pPr>
            <w:r w:rsidRPr="00AF42F9">
              <w:rPr>
                <w:rFonts w:cs="Arial"/>
                <w:sz w:val="20"/>
                <w:szCs w:val="16"/>
              </w:rPr>
              <w:t>31</w:t>
            </w:r>
          </w:p>
        </w:tc>
        <w:tc>
          <w:tcPr>
            <w:tcW w:w="1021" w:type="dxa"/>
            <w:noWrap/>
            <w:vAlign w:val="center"/>
          </w:tcPr>
          <w:p w14:paraId="07BE968B" w14:textId="0F72BB3E" w:rsidR="00AF42F9" w:rsidRPr="00AF42F9" w:rsidRDefault="00AF42F9" w:rsidP="00AF42F9">
            <w:pPr>
              <w:jc w:val="right"/>
              <w:rPr>
                <w:rFonts w:cs="Arial"/>
                <w:sz w:val="20"/>
                <w:szCs w:val="16"/>
              </w:rPr>
            </w:pPr>
            <w:r w:rsidRPr="00AF42F9">
              <w:rPr>
                <w:rFonts w:cs="Arial"/>
                <w:sz w:val="20"/>
                <w:szCs w:val="16"/>
              </w:rPr>
              <w:t>55.4%</w:t>
            </w:r>
          </w:p>
        </w:tc>
        <w:tc>
          <w:tcPr>
            <w:tcW w:w="1021" w:type="dxa"/>
            <w:shd w:val="clear" w:color="auto" w:fill="DEE4EE"/>
            <w:noWrap/>
            <w:vAlign w:val="center"/>
          </w:tcPr>
          <w:p w14:paraId="35A1F81C" w14:textId="12462F21" w:rsidR="00AF42F9" w:rsidRPr="00AF42F9" w:rsidRDefault="00AF42F9" w:rsidP="00AF42F9">
            <w:pPr>
              <w:jc w:val="right"/>
              <w:rPr>
                <w:rFonts w:cs="Arial"/>
                <w:sz w:val="20"/>
                <w:szCs w:val="16"/>
              </w:rPr>
            </w:pPr>
            <w:r w:rsidRPr="00AF42F9">
              <w:rPr>
                <w:rFonts w:cs="Arial"/>
                <w:sz w:val="20"/>
                <w:szCs w:val="16"/>
              </w:rPr>
              <w:t>59</w:t>
            </w:r>
          </w:p>
        </w:tc>
        <w:tc>
          <w:tcPr>
            <w:tcW w:w="1021" w:type="dxa"/>
            <w:shd w:val="clear" w:color="auto" w:fill="DEE4EE"/>
            <w:noWrap/>
            <w:vAlign w:val="center"/>
          </w:tcPr>
          <w:p w14:paraId="21B82B0E" w14:textId="4A7197CA" w:rsidR="00AF42F9" w:rsidRPr="00AF42F9" w:rsidRDefault="00AF42F9" w:rsidP="00AF42F9">
            <w:pPr>
              <w:jc w:val="right"/>
              <w:rPr>
                <w:rFonts w:cs="Arial"/>
                <w:sz w:val="20"/>
                <w:szCs w:val="16"/>
              </w:rPr>
            </w:pPr>
            <w:r w:rsidRPr="00AF42F9">
              <w:rPr>
                <w:rFonts w:cs="Arial"/>
                <w:sz w:val="20"/>
                <w:szCs w:val="16"/>
              </w:rPr>
              <w:t>56.2%</w:t>
            </w:r>
          </w:p>
        </w:tc>
        <w:tc>
          <w:tcPr>
            <w:tcW w:w="1021" w:type="dxa"/>
            <w:noWrap/>
            <w:vAlign w:val="center"/>
          </w:tcPr>
          <w:p w14:paraId="31588C9B" w14:textId="597A0913"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2D16EBF4" w14:textId="581A9607" w:rsidR="00AF42F9" w:rsidRPr="00AF42F9" w:rsidRDefault="00AF42F9" w:rsidP="00AF42F9">
            <w:pPr>
              <w:jc w:val="right"/>
              <w:rPr>
                <w:rFonts w:cs="Arial"/>
                <w:sz w:val="20"/>
                <w:szCs w:val="16"/>
              </w:rPr>
            </w:pPr>
            <w:r w:rsidRPr="00AF42F9">
              <w:rPr>
                <w:rFonts w:cs="Arial"/>
                <w:sz w:val="20"/>
                <w:szCs w:val="16"/>
              </w:rPr>
              <w:t>39.3%</w:t>
            </w:r>
          </w:p>
        </w:tc>
        <w:tc>
          <w:tcPr>
            <w:tcW w:w="1021" w:type="dxa"/>
            <w:shd w:val="clear" w:color="auto" w:fill="DEE4EE"/>
            <w:noWrap/>
            <w:vAlign w:val="center"/>
          </w:tcPr>
          <w:p w14:paraId="6366BAB8" w14:textId="3A8D2B5F" w:rsidR="00AF42F9" w:rsidRPr="00AF42F9" w:rsidRDefault="00AF42F9" w:rsidP="00AF42F9">
            <w:pPr>
              <w:jc w:val="right"/>
              <w:rPr>
                <w:rFonts w:cs="Arial"/>
                <w:sz w:val="20"/>
                <w:szCs w:val="16"/>
              </w:rPr>
            </w:pPr>
            <w:r w:rsidRPr="00AF42F9">
              <w:rPr>
                <w:rFonts w:cs="Arial"/>
                <w:sz w:val="20"/>
                <w:szCs w:val="16"/>
              </w:rPr>
              <w:t>106</w:t>
            </w:r>
          </w:p>
        </w:tc>
        <w:tc>
          <w:tcPr>
            <w:tcW w:w="1021" w:type="dxa"/>
            <w:shd w:val="clear" w:color="auto" w:fill="DEE4EE"/>
            <w:noWrap/>
            <w:vAlign w:val="center"/>
          </w:tcPr>
          <w:p w14:paraId="7715FED4" w14:textId="40D94336" w:rsidR="00AF42F9" w:rsidRPr="00AF42F9" w:rsidRDefault="00AF42F9" w:rsidP="00AF42F9">
            <w:pPr>
              <w:jc w:val="right"/>
              <w:rPr>
                <w:rFonts w:cs="Arial"/>
                <w:sz w:val="20"/>
                <w:szCs w:val="16"/>
              </w:rPr>
            </w:pPr>
            <w:r w:rsidRPr="00AF42F9">
              <w:rPr>
                <w:rFonts w:cs="Arial"/>
                <w:sz w:val="20"/>
                <w:szCs w:val="16"/>
              </w:rPr>
              <w:t>53.3%</w:t>
            </w:r>
          </w:p>
        </w:tc>
      </w:tr>
      <w:tr w:rsidR="00AF42F9" w:rsidRPr="006A34E2" w14:paraId="3EBB5B0B" w14:textId="77777777" w:rsidTr="00AF42F9">
        <w:trPr>
          <w:trHeight w:val="283"/>
        </w:trPr>
        <w:tc>
          <w:tcPr>
            <w:tcW w:w="2552" w:type="dxa"/>
            <w:noWrap/>
            <w:vAlign w:val="center"/>
          </w:tcPr>
          <w:p w14:paraId="5F3E8B0E" w14:textId="77777777" w:rsidR="00AF42F9" w:rsidRPr="006A34E2" w:rsidRDefault="00AF42F9" w:rsidP="00AF42F9">
            <w:pPr>
              <w:pStyle w:val="DHStableA"/>
              <w:rPr>
                <w:lang w:eastAsia="en-AU"/>
              </w:rPr>
            </w:pPr>
            <w:r w:rsidRPr="006A34E2">
              <w:rPr>
                <w:lang w:eastAsia="en-AU"/>
              </w:rPr>
              <w:t>Cardinia</w:t>
            </w:r>
          </w:p>
        </w:tc>
        <w:tc>
          <w:tcPr>
            <w:tcW w:w="1021" w:type="dxa"/>
            <w:shd w:val="clear" w:color="auto" w:fill="DEE4EE"/>
            <w:noWrap/>
            <w:vAlign w:val="center"/>
          </w:tcPr>
          <w:p w14:paraId="7D698D6C" w14:textId="5AEB896B"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5563534E" w14:textId="3C4B8288"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E7FC6E7" w14:textId="77E0528F"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66FE7783" w14:textId="79686662" w:rsidR="00AF42F9" w:rsidRPr="00AF42F9" w:rsidRDefault="00AF42F9" w:rsidP="00AF42F9">
            <w:pPr>
              <w:jc w:val="right"/>
              <w:rPr>
                <w:rFonts w:cs="Arial"/>
                <w:sz w:val="20"/>
                <w:szCs w:val="16"/>
              </w:rPr>
            </w:pPr>
            <w:r w:rsidRPr="00AF42F9">
              <w:rPr>
                <w:rFonts w:cs="Arial"/>
                <w:sz w:val="20"/>
                <w:szCs w:val="16"/>
              </w:rPr>
              <w:t>2.5%</w:t>
            </w:r>
          </w:p>
        </w:tc>
        <w:tc>
          <w:tcPr>
            <w:tcW w:w="1021" w:type="dxa"/>
            <w:shd w:val="clear" w:color="auto" w:fill="DEE4EE"/>
            <w:noWrap/>
            <w:vAlign w:val="center"/>
          </w:tcPr>
          <w:p w14:paraId="4B3BD67F" w14:textId="0D66BD05" w:rsidR="00AF42F9" w:rsidRPr="00AF42F9" w:rsidRDefault="00AF42F9" w:rsidP="00AF42F9">
            <w:pPr>
              <w:jc w:val="right"/>
              <w:rPr>
                <w:rFonts w:cs="Arial"/>
                <w:sz w:val="20"/>
                <w:szCs w:val="16"/>
              </w:rPr>
            </w:pPr>
            <w:r w:rsidRPr="00AF42F9">
              <w:rPr>
                <w:rFonts w:cs="Arial"/>
                <w:sz w:val="20"/>
                <w:szCs w:val="16"/>
              </w:rPr>
              <w:t>62</w:t>
            </w:r>
          </w:p>
        </w:tc>
        <w:tc>
          <w:tcPr>
            <w:tcW w:w="1021" w:type="dxa"/>
            <w:shd w:val="clear" w:color="auto" w:fill="DEE4EE"/>
            <w:noWrap/>
            <w:vAlign w:val="center"/>
          </w:tcPr>
          <w:p w14:paraId="51A0B448" w14:textId="53B872F5" w:rsidR="00AF42F9" w:rsidRPr="00AF42F9" w:rsidRDefault="00AF42F9" w:rsidP="00AF42F9">
            <w:pPr>
              <w:jc w:val="right"/>
              <w:rPr>
                <w:rFonts w:cs="Arial"/>
                <w:sz w:val="20"/>
                <w:szCs w:val="16"/>
              </w:rPr>
            </w:pPr>
            <w:r w:rsidRPr="00AF42F9">
              <w:rPr>
                <w:rFonts w:cs="Arial"/>
                <w:sz w:val="20"/>
                <w:szCs w:val="16"/>
              </w:rPr>
              <w:t>16.5%</w:t>
            </w:r>
          </w:p>
        </w:tc>
        <w:tc>
          <w:tcPr>
            <w:tcW w:w="1021" w:type="dxa"/>
            <w:noWrap/>
            <w:vAlign w:val="center"/>
          </w:tcPr>
          <w:p w14:paraId="1D310873" w14:textId="4C5C2FB8" w:rsidR="00AF42F9" w:rsidRPr="00AF42F9" w:rsidRDefault="00AF42F9" w:rsidP="00AF42F9">
            <w:pPr>
              <w:jc w:val="right"/>
              <w:rPr>
                <w:rFonts w:cs="Arial"/>
                <w:sz w:val="20"/>
                <w:szCs w:val="16"/>
              </w:rPr>
            </w:pPr>
            <w:r w:rsidRPr="00AF42F9">
              <w:rPr>
                <w:rFonts w:cs="Arial"/>
                <w:sz w:val="20"/>
                <w:szCs w:val="16"/>
              </w:rPr>
              <w:t>123</w:t>
            </w:r>
          </w:p>
        </w:tc>
        <w:tc>
          <w:tcPr>
            <w:tcW w:w="1021" w:type="dxa"/>
            <w:noWrap/>
            <w:vAlign w:val="center"/>
          </w:tcPr>
          <w:p w14:paraId="7D1DD287" w14:textId="0E7BFC88" w:rsidR="00AF42F9" w:rsidRPr="00AF42F9" w:rsidRDefault="00AF42F9" w:rsidP="00AF42F9">
            <w:pPr>
              <w:jc w:val="right"/>
              <w:rPr>
                <w:rFonts w:cs="Arial"/>
                <w:sz w:val="20"/>
                <w:szCs w:val="16"/>
              </w:rPr>
            </w:pPr>
            <w:r w:rsidRPr="00AF42F9">
              <w:rPr>
                <w:rFonts w:cs="Arial"/>
                <w:sz w:val="20"/>
                <w:szCs w:val="16"/>
              </w:rPr>
              <w:t>44.9%</w:t>
            </w:r>
          </w:p>
        </w:tc>
        <w:tc>
          <w:tcPr>
            <w:tcW w:w="1021" w:type="dxa"/>
            <w:shd w:val="clear" w:color="auto" w:fill="DEE4EE"/>
            <w:noWrap/>
            <w:vAlign w:val="center"/>
          </w:tcPr>
          <w:p w14:paraId="7C22926E" w14:textId="4D1F5DCC" w:rsidR="00AF42F9" w:rsidRPr="00AF42F9" w:rsidRDefault="00AF42F9" w:rsidP="00AF42F9">
            <w:pPr>
              <w:jc w:val="right"/>
              <w:rPr>
                <w:rFonts w:cs="Arial"/>
                <w:sz w:val="20"/>
                <w:szCs w:val="16"/>
              </w:rPr>
            </w:pPr>
            <w:r w:rsidRPr="00AF42F9">
              <w:rPr>
                <w:rFonts w:cs="Arial"/>
                <w:sz w:val="20"/>
                <w:szCs w:val="16"/>
              </w:rPr>
              <w:t>187</w:t>
            </w:r>
          </w:p>
        </w:tc>
        <w:tc>
          <w:tcPr>
            <w:tcW w:w="1021" w:type="dxa"/>
            <w:shd w:val="clear" w:color="auto" w:fill="DEE4EE"/>
            <w:noWrap/>
            <w:vAlign w:val="center"/>
          </w:tcPr>
          <w:p w14:paraId="55587CDF" w14:textId="04757C34" w:rsidR="00AF42F9" w:rsidRPr="00AF42F9" w:rsidRDefault="00AF42F9" w:rsidP="00AF42F9">
            <w:pPr>
              <w:jc w:val="right"/>
              <w:rPr>
                <w:rFonts w:cs="Arial"/>
                <w:sz w:val="20"/>
                <w:szCs w:val="16"/>
              </w:rPr>
            </w:pPr>
            <w:r w:rsidRPr="00AF42F9">
              <w:rPr>
                <w:rFonts w:cs="Arial"/>
                <w:sz w:val="20"/>
                <w:szCs w:val="16"/>
              </w:rPr>
              <w:t>25.6%</w:t>
            </w:r>
          </w:p>
        </w:tc>
      </w:tr>
      <w:tr w:rsidR="00AF42F9" w:rsidRPr="006A34E2" w14:paraId="7D2541E4" w14:textId="77777777" w:rsidTr="00AF42F9">
        <w:trPr>
          <w:trHeight w:val="283"/>
        </w:trPr>
        <w:tc>
          <w:tcPr>
            <w:tcW w:w="2552" w:type="dxa"/>
            <w:noWrap/>
            <w:vAlign w:val="center"/>
          </w:tcPr>
          <w:p w14:paraId="34A07B48" w14:textId="77777777" w:rsidR="00AF42F9" w:rsidRPr="006A34E2" w:rsidRDefault="00AF42F9" w:rsidP="00AF42F9">
            <w:pPr>
              <w:pStyle w:val="DHStableA"/>
              <w:rPr>
                <w:lang w:eastAsia="en-AU"/>
              </w:rPr>
            </w:pPr>
            <w:r w:rsidRPr="006A34E2">
              <w:rPr>
                <w:lang w:eastAsia="en-AU"/>
              </w:rPr>
              <w:t>Casey</w:t>
            </w:r>
          </w:p>
        </w:tc>
        <w:tc>
          <w:tcPr>
            <w:tcW w:w="1021" w:type="dxa"/>
            <w:shd w:val="clear" w:color="auto" w:fill="DEE4EE"/>
            <w:noWrap/>
            <w:vAlign w:val="center"/>
          </w:tcPr>
          <w:p w14:paraId="0BA63B2C" w14:textId="3C50323A"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0338BB70" w14:textId="02350243" w:rsidR="00AF42F9" w:rsidRPr="00AF42F9" w:rsidRDefault="00AF42F9" w:rsidP="00AF42F9">
            <w:pPr>
              <w:jc w:val="right"/>
              <w:rPr>
                <w:rFonts w:cs="Arial"/>
                <w:sz w:val="20"/>
                <w:szCs w:val="16"/>
              </w:rPr>
            </w:pPr>
            <w:r w:rsidRPr="00AF42F9">
              <w:rPr>
                <w:rFonts w:cs="Arial"/>
                <w:sz w:val="20"/>
                <w:szCs w:val="16"/>
              </w:rPr>
              <w:t>5.6%</w:t>
            </w:r>
          </w:p>
        </w:tc>
        <w:tc>
          <w:tcPr>
            <w:tcW w:w="1021" w:type="dxa"/>
            <w:noWrap/>
            <w:vAlign w:val="center"/>
          </w:tcPr>
          <w:p w14:paraId="327B70DC" w14:textId="2C4AF8FC" w:rsidR="00AF42F9" w:rsidRPr="00AF42F9" w:rsidRDefault="00AF42F9" w:rsidP="00AF42F9">
            <w:pPr>
              <w:jc w:val="right"/>
              <w:rPr>
                <w:rFonts w:cs="Arial"/>
                <w:sz w:val="20"/>
                <w:szCs w:val="16"/>
              </w:rPr>
            </w:pPr>
            <w:r w:rsidRPr="00AF42F9">
              <w:rPr>
                <w:rFonts w:cs="Arial"/>
                <w:sz w:val="20"/>
                <w:szCs w:val="16"/>
              </w:rPr>
              <w:t>7</w:t>
            </w:r>
          </w:p>
        </w:tc>
        <w:tc>
          <w:tcPr>
            <w:tcW w:w="1021" w:type="dxa"/>
            <w:noWrap/>
            <w:vAlign w:val="center"/>
          </w:tcPr>
          <w:p w14:paraId="44A5721A" w14:textId="24E4699E" w:rsidR="00AF42F9" w:rsidRPr="00AF42F9" w:rsidRDefault="00AF42F9" w:rsidP="00AF42F9">
            <w:pPr>
              <w:jc w:val="right"/>
              <w:rPr>
                <w:rFonts w:cs="Arial"/>
                <w:sz w:val="20"/>
                <w:szCs w:val="16"/>
              </w:rPr>
            </w:pPr>
            <w:r w:rsidRPr="00AF42F9">
              <w:rPr>
                <w:rFonts w:cs="Arial"/>
                <w:sz w:val="20"/>
                <w:szCs w:val="16"/>
              </w:rPr>
              <w:t>3.7%</w:t>
            </w:r>
          </w:p>
        </w:tc>
        <w:tc>
          <w:tcPr>
            <w:tcW w:w="1021" w:type="dxa"/>
            <w:shd w:val="clear" w:color="auto" w:fill="DEE4EE"/>
            <w:noWrap/>
            <w:vAlign w:val="center"/>
          </w:tcPr>
          <w:p w14:paraId="1A17398C" w14:textId="4FB13AD4" w:rsidR="00AF42F9" w:rsidRPr="00AF42F9" w:rsidRDefault="00AF42F9" w:rsidP="00AF42F9">
            <w:pPr>
              <w:jc w:val="right"/>
              <w:rPr>
                <w:rFonts w:cs="Arial"/>
                <w:sz w:val="20"/>
                <w:szCs w:val="16"/>
              </w:rPr>
            </w:pPr>
            <w:r w:rsidRPr="00AF42F9">
              <w:rPr>
                <w:rFonts w:cs="Arial"/>
                <w:sz w:val="20"/>
                <w:szCs w:val="16"/>
              </w:rPr>
              <w:t>97</w:t>
            </w:r>
          </w:p>
        </w:tc>
        <w:tc>
          <w:tcPr>
            <w:tcW w:w="1021" w:type="dxa"/>
            <w:shd w:val="clear" w:color="auto" w:fill="DEE4EE"/>
            <w:noWrap/>
            <w:vAlign w:val="center"/>
          </w:tcPr>
          <w:p w14:paraId="08076B22" w14:textId="4A0BF084" w:rsidR="00AF42F9" w:rsidRPr="00AF42F9" w:rsidRDefault="00AF42F9" w:rsidP="00AF42F9">
            <w:pPr>
              <w:jc w:val="right"/>
              <w:rPr>
                <w:rFonts w:cs="Arial"/>
                <w:sz w:val="20"/>
                <w:szCs w:val="16"/>
              </w:rPr>
            </w:pPr>
            <w:r w:rsidRPr="00AF42F9">
              <w:rPr>
                <w:rFonts w:cs="Arial"/>
                <w:sz w:val="20"/>
                <w:szCs w:val="16"/>
              </w:rPr>
              <w:t>10.2%</w:t>
            </w:r>
          </w:p>
        </w:tc>
        <w:tc>
          <w:tcPr>
            <w:tcW w:w="1021" w:type="dxa"/>
            <w:noWrap/>
            <w:vAlign w:val="center"/>
          </w:tcPr>
          <w:p w14:paraId="1FA59E77" w14:textId="4FF15C23" w:rsidR="00AF42F9" w:rsidRPr="00AF42F9" w:rsidRDefault="00AF42F9" w:rsidP="00AF42F9">
            <w:pPr>
              <w:jc w:val="right"/>
              <w:rPr>
                <w:rFonts w:cs="Arial"/>
                <w:sz w:val="20"/>
                <w:szCs w:val="16"/>
              </w:rPr>
            </w:pPr>
            <w:r w:rsidRPr="00AF42F9">
              <w:rPr>
                <w:rFonts w:cs="Arial"/>
                <w:sz w:val="20"/>
                <w:szCs w:val="16"/>
              </w:rPr>
              <w:t>141</w:t>
            </w:r>
          </w:p>
        </w:tc>
        <w:tc>
          <w:tcPr>
            <w:tcW w:w="1021" w:type="dxa"/>
            <w:noWrap/>
            <w:vAlign w:val="center"/>
          </w:tcPr>
          <w:p w14:paraId="2FBD0E07" w14:textId="380000C9" w:rsidR="00AF42F9" w:rsidRPr="00AF42F9" w:rsidRDefault="00AF42F9" w:rsidP="00AF42F9">
            <w:pPr>
              <w:jc w:val="right"/>
              <w:rPr>
                <w:rFonts w:cs="Arial"/>
                <w:sz w:val="20"/>
                <w:szCs w:val="16"/>
              </w:rPr>
            </w:pPr>
            <w:r w:rsidRPr="00AF42F9">
              <w:rPr>
                <w:rFonts w:cs="Arial"/>
                <w:sz w:val="20"/>
                <w:szCs w:val="16"/>
              </w:rPr>
              <w:t>18.9%</w:t>
            </w:r>
          </w:p>
        </w:tc>
        <w:tc>
          <w:tcPr>
            <w:tcW w:w="1021" w:type="dxa"/>
            <w:shd w:val="clear" w:color="auto" w:fill="DEE4EE"/>
            <w:noWrap/>
            <w:vAlign w:val="center"/>
          </w:tcPr>
          <w:p w14:paraId="02CFF15F" w14:textId="53D053A0" w:rsidR="00AF42F9" w:rsidRPr="00AF42F9" w:rsidRDefault="00AF42F9" w:rsidP="00AF42F9">
            <w:pPr>
              <w:jc w:val="right"/>
              <w:rPr>
                <w:rFonts w:cs="Arial"/>
                <w:sz w:val="20"/>
                <w:szCs w:val="16"/>
              </w:rPr>
            </w:pPr>
            <w:r w:rsidRPr="00AF42F9">
              <w:rPr>
                <w:rFonts w:cs="Arial"/>
                <w:sz w:val="20"/>
                <w:szCs w:val="16"/>
              </w:rPr>
              <w:t>246</w:t>
            </w:r>
          </w:p>
        </w:tc>
        <w:tc>
          <w:tcPr>
            <w:tcW w:w="1021" w:type="dxa"/>
            <w:shd w:val="clear" w:color="auto" w:fill="DEE4EE"/>
            <w:noWrap/>
            <w:vAlign w:val="center"/>
          </w:tcPr>
          <w:p w14:paraId="7E6B8048" w14:textId="79FB8D89" w:rsidR="00AF42F9" w:rsidRPr="00AF42F9" w:rsidRDefault="00AF42F9" w:rsidP="00AF42F9">
            <w:pPr>
              <w:jc w:val="right"/>
              <w:rPr>
                <w:rFonts w:cs="Arial"/>
                <w:sz w:val="20"/>
                <w:szCs w:val="16"/>
              </w:rPr>
            </w:pPr>
            <w:r w:rsidRPr="00AF42F9">
              <w:rPr>
                <w:rFonts w:cs="Arial"/>
                <w:sz w:val="20"/>
                <w:szCs w:val="16"/>
              </w:rPr>
              <w:t>12.9%</w:t>
            </w:r>
          </w:p>
        </w:tc>
      </w:tr>
      <w:tr w:rsidR="00AF42F9" w:rsidRPr="006A34E2" w14:paraId="4B8E714E" w14:textId="77777777" w:rsidTr="00AF42F9">
        <w:trPr>
          <w:trHeight w:val="283"/>
        </w:trPr>
        <w:tc>
          <w:tcPr>
            <w:tcW w:w="2552" w:type="dxa"/>
            <w:noWrap/>
            <w:vAlign w:val="center"/>
          </w:tcPr>
          <w:p w14:paraId="195DC2CA" w14:textId="77777777" w:rsidR="00AF42F9" w:rsidRPr="006A34E2" w:rsidRDefault="00AF42F9" w:rsidP="00AF42F9">
            <w:pPr>
              <w:pStyle w:val="DHStableA"/>
              <w:rPr>
                <w:lang w:eastAsia="en-AU"/>
              </w:rPr>
            </w:pPr>
            <w:r w:rsidRPr="006A34E2">
              <w:rPr>
                <w:lang w:eastAsia="en-AU"/>
              </w:rPr>
              <w:t>Central Goldfields</w:t>
            </w:r>
          </w:p>
        </w:tc>
        <w:tc>
          <w:tcPr>
            <w:tcW w:w="1021" w:type="dxa"/>
            <w:shd w:val="clear" w:color="auto" w:fill="DEE4EE"/>
            <w:noWrap/>
            <w:vAlign w:val="center"/>
          </w:tcPr>
          <w:p w14:paraId="3D0675B5" w14:textId="1E3082CC"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3BDE6EAE" w14:textId="698AFF41"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5F48DF74" w14:textId="0E977279" w:rsidR="00AF42F9" w:rsidRPr="00AF42F9" w:rsidRDefault="00AF42F9" w:rsidP="00AF42F9">
            <w:pPr>
              <w:jc w:val="right"/>
              <w:rPr>
                <w:rFonts w:cs="Arial"/>
                <w:sz w:val="20"/>
                <w:szCs w:val="16"/>
              </w:rPr>
            </w:pPr>
            <w:r w:rsidRPr="00AF42F9">
              <w:rPr>
                <w:rFonts w:cs="Arial"/>
                <w:sz w:val="20"/>
                <w:szCs w:val="16"/>
              </w:rPr>
              <w:t>15</w:t>
            </w:r>
          </w:p>
        </w:tc>
        <w:tc>
          <w:tcPr>
            <w:tcW w:w="1021" w:type="dxa"/>
            <w:noWrap/>
            <w:vAlign w:val="center"/>
          </w:tcPr>
          <w:p w14:paraId="09B1419B" w14:textId="5CF8605D" w:rsidR="00AF42F9" w:rsidRPr="00AF42F9" w:rsidRDefault="00AF42F9" w:rsidP="00AF42F9">
            <w:pPr>
              <w:jc w:val="right"/>
              <w:rPr>
                <w:rFonts w:cs="Arial"/>
                <w:sz w:val="20"/>
                <w:szCs w:val="16"/>
              </w:rPr>
            </w:pPr>
            <w:r w:rsidRPr="00AF42F9">
              <w:rPr>
                <w:rFonts w:cs="Arial"/>
                <w:sz w:val="20"/>
                <w:szCs w:val="16"/>
              </w:rPr>
              <w:t>88.2%</w:t>
            </w:r>
          </w:p>
        </w:tc>
        <w:tc>
          <w:tcPr>
            <w:tcW w:w="1021" w:type="dxa"/>
            <w:shd w:val="clear" w:color="auto" w:fill="DEE4EE"/>
            <w:noWrap/>
            <w:vAlign w:val="center"/>
          </w:tcPr>
          <w:p w14:paraId="702E9054" w14:textId="6CB00440" w:rsidR="00AF42F9" w:rsidRPr="00AF42F9" w:rsidRDefault="00AF42F9" w:rsidP="00AF42F9">
            <w:pPr>
              <w:jc w:val="right"/>
              <w:rPr>
                <w:rFonts w:cs="Arial"/>
                <w:sz w:val="20"/>
                <w:szCs w:val="16"/>
              </w:rPr>
            </w:pPr>
            <w:r w:rsidRPr="00AF42F9">
              <w:rPr>
                <w:rFonts w:cs="Arial"/>
                <w:sz w:val="20"/>
                <w:szCs w:val="16"/>
              </w:rPr>
              <w:t>23</w:t>
            </w:r>
          </w:p>
        </w:tc>
        <w:tc>
          <w:tcPr>
            <w:tcW w:w="1021" w:type="dxa"/>
            <w:shd w:val="clear" w:color="auto" w:fill="DEE4EE"/>
            <w:noWrap/>
            <w:vAlign w:val="center"/>
          </w:tcPr>
          <w:p w14:paraId="4563C91F" w14:textId="0F68EF8C"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2027859A" w14:textId="5987ABD6"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273D2888" w14:textId="2EC1ABD0"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7048BD19" w14:textId="453B2239" w:rsidR="00AF42F9" w:rsidRPr="00AF42F9" w:rsidRDefault="00AF42F9" w:rsidP="00AF42F9">
            <w:pPr>
              <w:jc w:val="right"/>
              <w:rPr>
                <w:rFonts w:cs="Arial"/>
                <w:sz w:val="20"/>
                <w:szCs w:val="16"/>
              </w:rPr>
            </w:pPr>
            <w:r w:rsidRPr="00AF42F9">
              <w:rPr>
                <w:rFonts w:cs="Arial"/>
                <w:sz w:val="20"/>
                <w:szCs w:val="16"/>
              </w:rPr>
              <w:t>42</w:t>
            </w:r>
          </w:p>
        </w:tc>
        <w:tc>
          <w:tcPr>
            <w:tcW w:w="1021" w:type="dxa"/>
            <w:shd w:val="clear" w:color="auto" w:fill="DEE4EE"/>
            <w:noWrap/>
            <w:vAlign w:val="center"/>
          </w:tcPr>
          <w:p w14:paraId="318B642A" w14:textId="030712DA" w:rsidR="00AF42F9" w:rsidRPr="00AF42F9" w:rsidRDefault="00AF42F9" w:rsidP="00AF42F9">
            <w:pPr>
              <w:jc w:val="right"/>
              <w:rPr>
                <w:rFonts w:cs="Arial"/>
                <w:sz w:val="20"/>
                <w:szCs w:val="16"/>
              </w:rPr>
            </w:pPr>
            <w:r w:rsidRPr="00AF42F9">
              <w:rPr>
                <w:rFonts w:cs="Arial"/>
                <w:sz w:val="20"/>
                <w:szCs w:val="16"/>
              </w:rPr>
              <w:t>93.3%</w:t>
            </w:r>
          </w:p>
        </w:tc>
      </w:tr>
      <w:tr w:rsidR="00AF42F9" w:rsidRPr="006A34E2" w14:paraId="709B9E7F" w14:textId="77777777" w:rsidTr="00AF42F9">
        <w:trPr>
          <w:trHeight w:val="283"/>
        </w:trPr>
        <w:tc>
          <w:tcPr>
            <w:tcW w:w="2552" w:type="dxa"/>
            <w:noWrap/>
            <w:vAlign w:val="center"/>
          </w:tcPr>
          <w:p w14:paraId="329D9334" w14:textId="77777777" w:rsidR="00AF42F9" w:rsidRPr="006A34E2" w:rsidRDefault="00AF42F9" w:rsidP="00AF42F9">
            <w:pPr>
              <w:pStyle w:val="DHStableA"/>
              <w:rPr>
                <w:lang w:eastAsia="en-AU"/>
              </w:rPr>
            </w:pPr>
            <w:r w:rsidRPr="006A34E2">
              <w:rPr>
                <w:lang w:eastAsia="en-AU"/>
              </w:rPr>
              <w:t>Colac-Otway</w:t>
            </w:r>
          </w:p>
        </w:tc>
        <w:tc>
          <w:tcPr>
            <w:tcW w:w="1021" w:type="dxa"/>
            <w:shd w:val="clear" w:color="auto" w:fill="DEE4EE"/>
            <w:noWrap/>
            <w:vAlign w:val="center"/>
          </w:tcPr>
          <w:p w14:paraId="622511DF" w14:textId="3B871604"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432B8C00" w14:textId="4EDFACFD"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8A6BCBB" w14:textId="6A1DAF4C"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2FA33EE1" w14:textId="5CCB6BC9" w:rsidR="00AF42F9" w:rsidRPr="00AF42F9" w:rsidRDefault="00AF42F9" w:rsidP="00AF42F9">
            <w:pPr>
              <w:jc w:val="right"/>
              <w:rPr>
                <w:rFonts w:cs="Arial"/>
                <w:sz w:val="20"/>
                <w:szCs w:val="16"/>
              </w:rPr>
            </w:pPr>
            <w:r w:rsidRPr="00AF42F9">
              <w:rPr>
                <w:rFonts w:cs="Arial"/>
                <w:sz w:val="20"/>
                <w:szCs w:val="16"/>
              </w:rPr>
              <w:t>32.1%</w:t>
            </w:r>
          </w:p>
        </w:tc>
        <w:tc>
          <w:tcPr>
            <w:tcW w:w="1021" w:type="dxa"/>
            <w:shd w:val="clear" w:color="auto" w:fill="DEE4EE"/>
            <w:noWrap/>
            <w:vAlign w:val="center"/>
          </w:tcPr>
          <w:p w14:paraId="24B01BC6" w14:textId="3D8E73B6" w:rsidR="00AF42F9" w:rsidRPr="00AF42F9" w:rsidRDefault="00AF42F9" w:rsidP="00AF42F9">
            <w:pPr>
              <w:jc w:val="right"/>
              <w:rPr>
                <w:rFonts w:cs="Arial"/>
                <w:sz w:val="20"/>
                <w:szCs w:val="16"/>
              </w:rPr>
            </w:pPr>
            <w:r w:rsidRPr="00AF42F9">
              <w:rPr>
                <w:rFonts w:cs="Arial"/>
                <w:sz w:val="20"/>
                <w:szCs w:val="16"/>
              </w:rPr>
              <w:t>32</w:t>
            </w:r>
          </w:p>
        </w:tc>
        <w:tc>
          <w:tcPr>
            <w:tcW w:w="1021" w:type="dxa"/>
            <w:shd w:val="clear" w:color="auto" w:fill="DEE4EE"/>
            <w:noWrap/>
            <w:vAlign w:val="center"/>
          </w:tcPr>
          <w:p w14:paraId="13265333" w14:textId="3691D68C" w:rsidR="00AF42F9" w:rsidRPr="00AF42F9" w:rsidRDefault="00AF42F9" w:rsidP="00AF42F9">
            <w:pPr>
              <w:jc w:val="right"/>
              <w:rPr>
                <w:rFonts w:cs="Arial"/>
                <w:sz w:val="20"/>
                <w:szCs w:val="16"/>
              </w:rPr>
            </w:pPr>
            <w:r w:rsidRPr="00AF42F9">
              <w:rPr>
                <w:rFonts w:cs="Arial"/>
                <w:sz w:val="20"/>
                <w:szCs w:val="16"/>
              </w:rPr>
              <w:t>53.3%</w:t>
            </w:r>
          </w:p>
        </w:tc>
        <w:tc>
          <w:tcPr>
            <w:tcW w:w="1021" w:type="dxa"/>
            <w:noWrap/>
            <w:vAlign w:val="center"/>
          </w:tcPr>
          <w:p w14:paraId="40527DF4" w14:textId="27AB22BF"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37B6DCD9" w14:textId="7A8061AA" w:rsidR="00AF42F9" w:rsidRPr="00AF42F9" w:rsidRDefault="00AF42F9" w:rsidP="00AF42F9">
            <w:pPr>
              <w:jc w:val="right"/>
              <w:rPr>
                <w:rFonts w:cs="Arial"/>
                <w:sz w:val="20"/>
                <w:szCs w:val="16"/>
              </w:rPr>
            </w:pPr>
            <w:r w:rsidRPr="00AF42F9">
              <w:rPr>
                <w:rFonts w:cs="Arial"/>
                <w:sz w:val="20"/>
                <w:szCs w:val="16"/>
              </w:rPr>
              <w:t>56.3%</w:t>
            </w:r>
          </w:p>
        </w:tc>
        <w:tc>
          <w:tcPr>
            <w:tcW w:w="1021" w:type="dxa"/>
            <w:shd w:val="clear" w:color="auto" w:fill="DEE4EE"/>
            <w:noWrap/>
            <w:vAlign w:val="center"/>
          </w:tcPr>
          <w:p w14:paraId="7D433730" w14:textId="02C1962C" w:rsidR="00AF42F9" w:rsidRPr="00AF42F9" w:rsidRDefault="00AF42F9" w:rsidP="00AF42F9">
            <w:pPr>
              <w:jc w:val="right"/>
              <w:rPr>
                <w:rFonts w:cs="Arial"/>
                <w:sz w:val="20"/>
                <w:szCs w:val="16"/>
              </w:rPr>
            </w:pPr>
            <w:r w:rsidRPr="00AF42F9">
              <w:rPr>
                <w:rFonts w:cs="Arial"/>
                <w:sz w:val="20"/>
                <w:szCs w:val="16"/>
              </w:rPr>
              <w:t>50</w:t>
            </w:r>
          </w:p>
        </w:tc>
        <w:tc>
          <w:tcPr>
            <w:tcW w:w="1021" w:type="dxa"/>
            <w:shd w:val="clear" w:color="auto" w:fill="DEE4EE"/>
            <w:noWrap/>
            <w:vAlign w:val="center"/>
          </w:tcPr>
          <w:p w14:paraId="16A91BC9" w14:textId="4C367A1B" w:rsidR="00AF42F9" w:rsidRPr="00AF42F9" w:rsidRDefault="00AF42F9" w:rsidP="00AF42F9">
            <w:pPr>
              <w:jc w:val="right"/>
              <w:rPr>
                <w:rFonts w:cs="Arial"/>
                <w:sz w:val="20"/>
                <w:szCs w:val="16"/>
              </w:rPr>
            </w:pPr>
            <w:r w:rsidRPr="00AF42F9">
              <w:rPr>
                <w:rFonts w:cs="Arial"/>
                <w:sz w:val="20"/>
                <w:szCs w:val="16"/>
              </w:rPr>
              <w:t>45.0%</w:t>
            </w:r>
          </w:p>
        </w:tc>
      </w:tr>
      <w:tr w:rsidR="00AF42F9" w:rsidRPr="006A34E2" w14:paraId="5ABA6A35" w14:textId="77777777" w:rsidTr="00AF42F9">
        <w:trPr>
          <w:trHeight w:val="283"/>
        </w:trPr>
        <w:tc>
          <w:tcPr>
            <w:tcW w:w="2552" w:type="dxa"/>
            <w:noWrap/>
            <w:vAlign w:val="center"/>
          </w:tcPr>
          <w:p w14:paraId="1D1C5BFC" w14:textId="77777777" w:rsidR="00AF42F9" w:rsidRPr="006A34E2" w:rsidRDefault="00AF42F9" w:rsidP="00AF42F9">
            <w:pPr>
              <w:pStyle w:val="DHStableA"/>
              <w:rPr>
                <w:lang w:eastAsia="en-AU"/>
              </w:rPr>
            </w:pPr>
            <w:r w:rsidRPr="006A34E2">
              <w:rPr>
                <w:lang w:eastAsia="en-AU"/>
              </w:rPr>
              <w:t>Corangamite</w:t>
            </w:r>
          </w:p>
        </w:tc>
        <w:tc>
          <w:tcPr>
            <w:tcW w:w="1021" w:type="dxa"/>
            <w:shd w:val="clear" w:color="auto" w:fill="DEE4EE"/>
            <w:noWrap/>
            <w:vAlign w:val="center"/>
          </w:tcPr>
          <w:p w14:paraId="6401911C" w14:textId="053602F7"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2B28D2B7" w14:textId="539FBF5F"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8286D67" w14:textId="1403F398" w:rsidR="00AF42F9" w:rsidRPr="00AF42F9" w:rsidRDefault="00AF42F9" w:rsidP="00AF42F9">
            <w:pPr>
              <w:jc w:val="right"/>
              <w:rPr>
                <w:rFonts w:cs="Arial"/>
                <w:sz w:val="20"/>
                <w:szCs w:val="16"/>
              </w:rPr>
            </w:pPr>
            <w:r w:rsidRPr="00AF42F9">
              <w:rPr>
                <w:rFonts w:cs="Arial"/>
                <w:sz w:val="20"/>
                <w:szCs w:val="16"/>
              </w:rPr>
              <w:t>12</w:t>
            </w:r>
          </w:p>
        </w:tc>
        <w:tc>
          <w:tcPr>
            <w:tcW w:w="1021" w:type="dxa"/>
            <w:noWrap/>
            <w:vAlign w:val="center"/>
          </w:tcPr>
          <w:p w14:paraId="21F9E7BB" w14:textId="28FB2319" w:rsidR="00AF42F9" w:rsidRPr="00AF42F9" w:rsidRDefault="00AF42F9" w:rsidP="00AF42F9">
            <w:pPr>
              <w:jc w:val="right"/>
              <w:rPr>
                <w:rFonts w:cs="Arial"/>
                <w:sz w:val="20"/>
                <w:szCs w:val="16"/>
              </w:rPr>
            </w:pPr>
            <w:r w:rsidRPr="00AF42F9">
              <w:rPr>
                <w:rFonts w:cs="Arial"/>
                <w:sz w:val="20"/>
                <w:szCs w:val="16"/>
              </w:rPr>
              <w:t>57.1%</w:t>
            </w:r>
          </w:p>
        </w:tc>
        <w:tc>
          <w:tcPr>
            <w:tcW w:w="1021" w:type="dxa"/>
            <w:shd w:val="clear" w:color="auto" w:fill="DEE4EE"/>
            <w:noWrap/>
            <w:vAlign w:val="center"/>
          </w:tcPr>
          <w:p w14:paraId="0B3BA636" w14:textId="169107A8" w:rsidR="00AF42F9" w:rsidRPr="00AF42F9" w:rsidRDefault="00AF42F9" w:rsidP="00AF42F9">
            <w:pPr>
              <w:jc w:val="right"/>
              <w:rPr>
                <w:rFonts w:cs="Arial"/>
                <w:sz w:val="20"/>
                <w:szCs w:val="16"/>
              </w:rPr>
            </w:pPr>
            <w:r w:rsidRPr="00AF42F9">
              <w:rPr>
                <w:rFonts w:cs="Arial"/>
                <w:sz w:val="20"/>
                <w:szCs w:val="16"/>
              </w:rPr>
              <w:t>30</w:t>
            </w:r>
          </w:p>
        </w:tc>
        <w:tc>
          <w:tcPr>
            <w:tcW w:w="1021" w:type="dxa"/>
            <w:shd w:val="clear" w:color="auto" w:fill="DEE4EE"/>
            <w:noWrap/>
            <w:vAlign w:val="center"/>
          </w:tcPr>
          <w:p w14:paraId="0A641EB7" w14:textId="19BEF0D1" w:rsidR="00AF42F9" w:rsidRPr="00AF42F9" w:rsidRDefault="00AF42F9" w:rsidP="00AF42F9">
            <w:pPr>
              <w:jc w:val="right"/>
              <w:rPr>
                <w:rFonts w:cs="Arial"/>
                <w:sz w:val="20"/>
                <w:szCs w:val="16"/>
              </w:rPr>
            </w:pPr>
            <w:r w:rsidRPr="00AF42F9">
              <w:rPr>
                <w:rFonts w:cs="Arial"/>
                <w:sz w:val="20"/>
                <w:szCs w:val="16"/>
              </w:rPr>
              <w:t>88.2%</w:t>
            </w:r>
          </w:p>
        </w:tc>
        <w:tc>
          <w:tcPr>
            <w:tcW w:w="1021" w:type="dxa"/>
            <w:noWrap/>
            <w:vAlign w:val="center"/>
          </w:tcPr>
          <w:p w14:paraId="3DFB15B1" w14:textId="4159FD6F"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647BFE84" w14:textId="585405E9" w:rsidR="00AF42F9" w:rsidRPr="00AF42F9" w:rsidRDefault="00AF42F9" w:rsidP="00AF42F9">
            <w:pPr>
              <w:jc w:val="right"/>
              <w:rPr>
                <w:rFonts w:cs="Arial"/>
                <w:sz w:val="20"/>
                <w:szCs w:val="16"/>
              </w:rPr>
            </w:pPr>
            <w:r w:rsidRPr="00AF42F9">
              <w:rPr>
                <w:rFonts w:cs="Arial"/>
                <w:sz w:val="20"/>
                <w:szCs w:val="16"/>
              </w:rPr>
              <w:t>66.7%</w:t>
            </w:r>
          </w:p>
        </w:tc>
        <w:tc>
          <w:tcPr>
            <w:tcW w:w="1021" w:type="dxa"/>
            <w:shd w:val="clear" w:color="auto" w:fill="DEE4EE"/>
            <w:noWrap/>
            <w:vAlign w:val="center"/>
          </w:tcPr>
          <w:p w14:paraId="03DFF848" w14:textId="311D71FE" w:rsidR="00AF42F9" w:rsidRPr="00AF42F9" w:rsidRDefault="00AF42F9" w:rsidP="00AF42F9">
            <w:pPr>
              <w:jc w:val="right"/>
              <w:rPr>
                <w:rFonts w:cs="Arial"/>
                <w:sz w:val="20"/>
                <w:szCs w:val="16"/>
              </w:rPr>
            </w:pPr>
            <w:r w:rsidRPr="00AF42F9">
              <w:rPr>
                <w:rFonts w:cs="Arial"/>
                <w:sz w:val="20"/>
                <w:szCs w:val="16"/>
              </w:rPr>
              <w:t>48</w:t>
            </w:r>
          </w:p>
        </w:tc>
        <w:tc>
          <w:tcPr>
            <w:tcW w:w="1021" w:type="dxa"/>
            <w:shd w:val="clear" w:color="auto" w:fill="DEE4EE"/>
            <w:noWrap/>
            <w:vAlign w:val="center"/>
          </w:tcPr>
          <w:p w14:paraId="42448BF7" w14:textId="2680A917" w:rsidR="00AF42F9" w:rsidRPr="00AF42F9" w:rsidRDefault="00AF42F9" w:rsidP="00AF42F9">
            <w:pPr>
              <w:jc w:val="right"/>
              <w:rPr>
                <w:rFonts w:cs="Arial"/>
                <w:sz w:val="20"/>
                <w:szCs w:val="16"/>
              </w:rPr>
            </w:pPr>
            <w:r w:rsidRPr="00AF42F9">
              <w:rPr>
                <w:rFonts w:cs="Arial"/>
                <w:sz w:val="20"/>
                <w:szCs w:val="16"/>
              </w:rPr>
              <w:t>71.6%</w:t>
            </w:r>
          </w:p>
        </w:tc>
      </w:tr>
      <w:tr w:rsidR="00AF42F9" w:rsidRPr="006A34E2" w14:paraId="046DB3AA" w14:textId="77777777" w:rsidTr="00AF42F9">
        <w:trPr>
          <w:trHeight w:val="283"/>
        </w:trPr>
        <w:tc>
          <w:tcPr>
            <w:tcW w:w="2552" w:type="dxa"/>
            <w:noWrap/>
            <w:vAlign w:val="center"/>
          </w:tcPr>
          <w:p w14:paraId="3C89472D" w14:textId="77777777" w:rsidR="00AF42F9" w:rsidRPr="006A34E2" w:rsidRDefault="00AF42F9" w:rsidP="00AF42F9">
            <w:pPr>
              <w:pStyle w:val="DHStableA"/>
              <w:rPr>
                <w:lang w:eastAsia="en-AU"/>
              </w:rPr>
            </w:pPr>
            <w:r w:rsidRPr="006A34E2">
              <w:rPr>
                <w:lang w:eastAsia="en-AU"/>
              </w:rPr>
              <w:t>Darebin</w:t>
            </w:r>
          </w:p>
        </w:tc>
        <w:tc>
          <w:tcPr>
            <w:tcW w:w="1021" w:type="dxa"/>
            <w:shd w:val="clear" w:color="auto" w:fill="DEE4EE"/>
            <w:noWrap/>
            <w:vAlign w:val="center"/>
          </w:tcPr>
          <w:p w14:paraId="797C4D9B" w14:textId="25885116"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0BA1F5B" w14:textId="5CD62FA8"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F51BD33" w14:textId="36E22218" w:rsidR="00AF42F9" w:rsidRPr="00AF42F9" w:rsidRDefault="00AF42F9" w:rsidP="00AF42F9">
            <w:pPr>
              <w:jc w:val="right"/>
              <w:rPr>
                <w:rFonts w:cs="Arial"/>
                <w:sz w:val="20"/>
                <w:szCs w:val="16"/>
              </w:rPr>
            </w:pPr>
            <w:r w:rsidRPr="00AF42F9">
              <w:rPr>
                <w:rFonts w:cs="Arial"/>
                <w:sz w:val="20"/>
                <w:szCs w:val="16"/>
              </w:rPr>
              <w:t>12</w:t>
            </w:r>
          </w:p>
        </w:tc>
        <w:tc>
          <w:tcPr>
            <w:tcW w:w="1021" w:type="dxa"/>
            <w:noWrap/>
            <w:vAlign w:val="center"/>
          </w:tcPr>
          <w:p w14:paraId="2DD430E2" w14:textId="468F3F93" w:rsidR="00AF42F9" w:rsidRPr="00AF42F9" w:rsidRDefault="00AF42F9" w:rsidP="00AF42F9">
            <w:pPr>
              <w:jc w:val="right"/>
              <w:rPr>
                <w:rFonts w:cs="Arial"/>
                <w:sz w:val="20"/>
                <w:szCs w:val="16"/>
              </w:rPr>
            </w:pPr>
            <w:r w:rsidRPr="00AF42F9">
              <w:rPr>
                <w:rFonts w:cs="Arial"/>
                <w:sz w:val="20"/>
                <w:szCs w:val="16"/>
              </w:rPr>
              <w:t>1.4%</w:t>
            </w:r>
          </w:p>
        </w:tc>
        <w:tc>
          <w:tcPr>
            <w:tcW w:w="1021" w:type="dxa"/>
            <w:shd w:val="clear" w:color="auto" w:fill="DEE4EE"/>
            <w:noWrap/>
            <w:vAlign w:val="center"/>
          </w:tcPr>
          <w:p w14:paraId="4064228C" w14:textId="4C48DA06" w:rsidR="00AF42F9" w:rsidRPr="00AF42F9" w:rsidRDefault="00AF42F9" w:rsidP="00AF42F9">
            <w:pPr>
              <w:jc w:val="right"/>
              <w:rPr>
                <w:rFonts w:cs="Arial"/>
                <w:sz w:val="20"/>
                <w:szCs w:val="16"/>
              </w:rPr>
            </w:pPr>
            <w:r w:rsidRPr="00AF42F9">
              <w:rPr>
                <w:rFonts w:cs="Arial"/>
                <w:sz w:val="20"/>
                <w:szCs w:val="16"/>
              </w:rPr>
              <w:t>17</w:t>
            </w:r>
          </w:p>
        </w:tc>
        <w:tc>
          <w:tcPr>
            <w:tcW w:w="1021" w:type="dxa"/>
            <w:shd w:val="clear" w:color="auto" w:fill="DEE4EE"/>
            <w:noWrap/>
            <w:vAlign w:val="center"/>
          </w:tcPr>
          <w:p w14:paraId="5C8E2388" w14:textId="4E91BCDD" w:rsidR="00AF42F9" w:rsidRPr="00AF42F9" w:rsidRDefault="00AF42F9" w:rsidP="00AF42F9">
            <w:pPr>
              <w:jc w:val="right"/>
              <w:rPr>
                <w:rFonts w:cs="Arial"/>
                <w:sz w:val="20"/>
                <w:szCs w:val="16"/>
              </w:rPr>
            </w:pPr>
            <w:r w:rsidRPr="00AF42F9">
              <w:rPr>
                <w:rFonts w:cs="Arial"/>
                <w:sz w:val="20"/>
                <w:szCs w:val="16"/>
              </w:rPr>
              <w:t>3.5%</w:t>
            </w:r>
          </w:p>
        </w:tc>
        <w:tc>
          <w:tcPr>
            <w:tcW w:w="1021" w:type="dxa"/>
            <w:noWrap/>
            <w:vAlign w:val="center"/>
          </w:tcPr>
          <w:p w14:paraId="53F60DF8" w14:textId="5C1A96C9"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2182BCB6" w14:textId="3606C9CB" w:rsidR="00AF42F9" w:rsidRPr="00AF42F9" w:rsidRDefault="00AF42F9" w:rsidP="00AF42F9">
            <w:pPr>
              <w:jc w:val="right"/>
              <w:rPr>
                <w:rFonts w:cs="Arial"/>
                <w:sz w:val="20"/>
                <w:szCs w:val="16"/>
              </w:rPr>
            </w:pPr>
            <w:r w:rsidRPr="00AF42F9">
              <w:rPr>
                <w:rFonts w:cs="Arial"/>
                <w:sz w:val="20"/>
                <w:szCs w:val="16"/>
              </w:rPr>
              <w:t>6.5%</w:t>
            </w:r>
          </w:p>
        </w:tc>
        <w:tc>
          <w:tcPr>
            <w:tcW w:w="1021" w:type="dxa"/>
            <w:shd w:val="clear" w:color="auto" w:fill="DEE4EE"/>
            <w:noWrap/>
            <w:vAlign w:val="center"/>
          </w:tcPr>
          <w:p w14:paraId="2F8E4EE3" w14:textId="49C13174" w:rsidR="00AF42F9" w:rsidRPr="00AF42F9" w:rsidRDefault="00AF42F9" w:rsidP="00AF42F9">
            <w:pPr>
              <w:jc w:val="right"/>
              <w:rPr>
                <w:rFonts w:cs="Arial"/>
                <w:sz w:val="20"/>
                <w:szCs w:val="16"/>
              </w:rPr>
            </w:pPr>
            <w:r w:rsidRPr="00AF42F9">
              <w:rPr>
                <w:rFonts w:cs="Arial"/>
                <w:sz w:val="20"/>
                <w:szCs w:val="16"/>
              </w:rPr>
              <w:t>35</w:t>
            </w:r>
          </w:p>
        </w:tc>
        <w:tc>
          <w:tcPr>
            <w:tcW w:w="1021" w:type="dxa"/>
            <w:shd w:val="clear" w:color="auto" w:fill="DEE4EE"/>
            <w:noWrap/>
            <w:vAlign w:val="center"/>
          </w:tcPr>
          <w:p w14:paraId="017519DC" w14:textId="0A8D19B4" w:rsidR="00AF42F9" w:rsidRPr="00AF42F9" w:rsidRDefault="00AF42F9" w:rsidP="00AF42F9">
            <w:pPr>
              <w:jc w:val="right"/>
              <w:rPr>
                <w:rFonts w:cs="Arial"/>
                <w:sz w:val="20"/>
                <w:szCs w:val="16"/>
              </w:rPr>
            </w:pPr>
            <w:r w:rsidRPr="00AF42F9">
              <w:rPr>
                <w:rFonts w:cs="Arial"/>
                <w:sz w:val="20"/>
                <w:szCs w:val="16"/>
              </w:rPr>
              <w:t>2.0%</w:t>
            </w:r>
          </w:p>
        </w:tc>
      </w:tr>
      <w:tr w:rsidR="00AF42F9" w:rsidRPr="006A34E2" w14:paraId="3770F542" w14:textId="77777777" w:rsidTr="00AF42F9">
        <w:trPr>
          <w:trHeight w:val="283"/>
        </w:trPr>
        <w:tc>
          <w:tcPr>
            <w:tcW w:w="2552" w:type="dxa"/>
            <w:noWrap/>
            <w:vAlign w:val="center"/>
          </w:tcPr>
          <w:p w14:paraId="7F9230B6" w14:textId="77777777" w:rsidR="00AF42F9" w:rsidRPr="006A34E2" w:rsidRDefault="00AF42F9" w:rsidP="00AF42F9">
            <w:pPr>
              <w:pStyle w:val="DHStableA"/>
              <w:rPr>
                <w:lang w:eastAsia="en-AU"/>
              </w:rPr>
            </w:pPr>
            <w:r w:rsidRPr="006A34E2">
              <w:rPr>
                <w:lang w:eastAsia="en-AU"/>
              </w:rPr>
              <w:t>East Gippsland</w:t>
            </w:r>
          </w:p>
        </w:tc>
        <w:tc>
          <w:tcPr>
            <w:tcW w:w="1021" w:type="dxa"/>
            <w:shd w:val="clear" w:color="auto" w:fill="DEE4EE"/>
            <w:noWrap/>
            <w:vAlign w:val="center"/>
          </w:tcPr>
          <w:p w14:paraId="2663A50C" w14:textId="79629C0A"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57BF7960" w14:textId="13E3D983" w:rsidR="00AF42F9" w:rsidRPr="00AF42F9" w:rsidRDefault="00AF42F9" w:rsidP="00AF42F9">
            <w:pPr>
              <w:jc w:val="right"/>
              <w:rPr>
                <w:rFonts w:cs="Arial"/>
                <w:sz w:val="20"/>
                <w:szCs w:val="16"/>
              </w:rPr>
            </w:pPr>
            <w:r w:rsidRPr="00AF42F9">
              <w:rPr>
                <w:rFonts w:cs="Arial"/>
                <w:sz w:val="20"/>
                <w:szCs w:val="16"/>
              </w:rPr>
              <w:t>14.3%</w:t>
            </w:r>
          </w:p>
        </w:tc>
        <w:tc>
          <w:tcPr>
            <w:tcW w:w="1021" w:type="dxa"/>
            <w:noWrap/>
            <w:vAlign w:val="center"/>
          </w:tcPr>
          <w:p w14:paraId="67A044AB" w14:textId="0032EC95" w:rsidR="00AF42F9" w:rsidRPr="00AF42F9" w:rsidRDefault="00AF42F9" w:rsidP="00AF42F9">
            <w:pPr>
              <w:jc w:val="right"/>
              <w:rPr>
                <w:rFonts w:cs="Arial"/>
                <w:sz w:val="20"/>
                <w:szCs w:val="16"/>
              </w:rPr>
            </w:pPr>
            <w:r w:rsidRPr="00AF42F9">
              <w:rPr>
                <w:rFonts w:cs="Arial"/>
                <w:sz w:val="20"/>
                <w:szCs w:val="16"/>
              </w:rPr>
              <w:t>47</w:t>
            </w:r>
          </w:p>
        </w:tc>
        <w:tc>
          <w:tcPr>
            <w:tcW w:w="1021" w:type="dxa"/>
            <w:noWrap/>
            <w:vAlign w:val="center"/>
          </w:tcPr>
          <w:p w14:paraId="0A774A70" w14:textId="7E050424" w:rsidR="00AF42F9" w:rsidRPr="00AF42F9" w:rsidRDefault="00AF42F9" w:rsidP="00AF42F9">
            <w:pPr>
              <w:jc w:val="right"/>
              <w:rPr>
                <w:rFonts w:cs="Arial"/>
                <w:sz w:val="20"/>
                <w:szCs w:val="16"/>
              </w:rPr>
            </w:pPr>
            <w:r w:rsidRPr="00AF42F9">
              <w:rPr>
                <w:rFonts w:cs="Arial"/>
                <w:sz w:val="20"/>
                <w:szCs w:val="16"/>
              </w:rPr>
              <w:t>61.8%</w:t>
            </w:r>
          </w:p>
        </w:tc>
        <w:tc>
          <w:tcPr>
            <w:tcW w:w="1021" w:type="dxa"/>
            <w:shd w:val="clear" w:color="auto" w:fill="DEE4EE"/>
            <w:noWrap/>
            <w:vAlign w:val="center"/>
          </w:tcPr>
          <w:p w14:paraId="1D6F56E6" w14:textId="4F8E3AF9" w:rsidR="00AF42F9" w:rsidRPr="00AF42F9" w:rsidRDefault="00AF42F9" w:rsidP="00AF42F9">
            <w:pPr>
              <w:jc w:val="right"/>
              <w:rPr>
                <w:rFonts w:cs="Arial"/>
                <w:sz w:val="20"/>
                <w:szCs w:val="16"/>
              </w:rPr>
            </w:pPr>
            <w:r w:rsidRPr="00AF42F9">
              <w:rPr>
                <w:rFonts w:cs="Arial"/>
                <w:sz w:val="20"/>
                <w:szCs w:val="16"/>
              </w:rPr>
              <w:t>73</w:t>
            </w:r>
          </w:p>
        </w:tc>
        <w:tc>
          <w:tcPr>
            <w:tcW w:w="1021" w:type="dxa"/>
            <w:shd w:val="clear" w:color="auto" w:fill="DEE4EE"/>
            <w:noWrap/>
            <w:vAlign w:val="center"/>
          </w:tcPr>
          <w:p w14:paraId="53656F79" w14:textId="2B16AC47" w:rsidR="00AF42F9" w:rsidRPr="00AF42F9" w:rsidRDefault="00AF42F9" w:rsidP="00AF42F9">
            <w:pPr>
              <w:jc w:val="right"/>
              <w:rPr>
                <w:rFonts w:cs="Arial"/>
                <w:sz w:val="20"/>
                <w:szCs w:val="16"/>
              </w:rPr>
            </w:pPr>
            <w:r w:rsidRPr="00AF42F9">
              <w:rPr>
                <w:rFonts w:cs="Arial"/>
                <w:sz w:val="20"/>
                <w:szCs w:val="16"/>
              </w:rPr>
              <w:t>60.8%</w:t>
            </w:r>
          </w:p>
        </w:tc>
        <w:tc>
          <w:tcPr>
            <w:tcW w:w="1021" w:type="dxa"/>
            <w:noWrap/>
            <w:vAlign w:val="center"/>
          </w:tcPr>
          <w:p w14:paraId="75725E74" w14:textId="4FF427D9" w:rsidR="00AF42F9" w:rsidRPr="00AF42F9" w:rsidRDefault="00AF42F9" w:rsidP="00AF42F9">
            <w:pPr>
              <w:jc w:val="right"/>
              <w:rPr>
                <w:rFonts w:cs="Arial"/>
                <w:sz w:val="20"/>
                <w:szCs w:val="16"/>
              </w:rPr>
            </w:pPr>
            <w:r w:rsidRPr="00AF42F9">
              <w:rPr>
                <w:rFonts w:cs="Arial"/>
                <w:sz w:val="20"/>
                <w:szCs w:val="16"/>
              </w:rPr>
              <w:t>30</w:t>
            </w:r>
          </w:p>
        </w:tc>
        <w:tc>
          <w:tcPr>
            <w:tcW w:w="1021" w:type="dxa"/>
            <w:noWrap/>
            <w:vAlign w:val="center"/>
          </w:tcPr>
          <w:p w14:paraId="3F9E7EC1" w14:textId="59946051" w:rsidR="00AF42F9" w:rsidRPr="00AF42F9" w:rsidRDefault="00AF42F9" w:rsidP="00AF42F9">
            <w:pPr>
              <w:jc w:val="right"/>
              <w:rPr>
                <w:rFonts w:cs="Arial"/>
                <w:sz w:val="20"/>
                <w:szCs w:val="16"/>
              </w:rPr>
            </w:pPr>
            <w:r w:rsidRPr="00AF42F9">
              <w:rPr>
                <w:rFonts w:cs="Arial"/>
                <w:sz w:val="20"/>
                <w:szCs w:val="16"/>
              </w:rPr>
              <w:t>65.2%</w:t>
            </w:r>
          </w:p>
        </w:tc>
        <w:tc>
          <w:tcPr>
            <w:tcW w:w="1021" w:type="dxa"/>
            <w:shd w:val="clear" w:color="auto" w:fill="DEE4EE"/>
            <w:noWrap/>
            <w:vAlign w:val="center"/>
          </w:tcPr>
          <w:p w14:paraId="3E717A45" w14:textId="2949292E" w:rsidR="00AF42F9" w:rsidRPr="00AF42F9" w:rsidRDefault="00AF42F9" w:rsidP="00AF42F9">
            <w:pPr>
              <w:jc w:val="right"/>
              <w:rPr>
                <w:rFonts w:cs="Arial"/>
                <w:sz w:val="20"/>
                <w:szCs w:val="16"/>
              </w:rPr>
            </w:pPr>
            <w:r w:rsidRPr="00AF42F9">
              <w:rPr>
                <w:rFonts w:cs="Arial"/>
                <w:sz w:val="20"/>
                <w:szCs w:val="16"/>
              </w:rPr>
              <w:t>152</w:t>
            </w:r>
          </w:p>
        </w:tc>
        <w:tc>
          <w:tcPr>
            <w:tcW w:w="1021" w:type="dxa"/>
            <w:shd w:val="clear" w:color="auto" w:fill="DEE4EE"/>
            <w:noWrap/>
            <w:vAlign w:val="center"/>
          </w:tcPr>
          <w:p w14:paraId="226C7FD6" w14:textId="5F670160" w:rsidR="00AF42F9" w:rsidRPr="00AF42F9" w:rsidRDefault="00AF42F9" w:rsidP="00AF42F9">
            <w:pPr>
              <w:jc w:val="right"/>
              <w:rPr>
                <w:rFonts w:cs="Arial"/>
                <w:sz w:val="20"/>
                <w:szCs w:val="16"/>
              </w:rPr>
            </w:pPr>
            <w:r w:rsidRPr="00AF42F9">
              <w:rPr>
                <w:rFonts w:cs="Arial"/>
                <w:sz w:val="20"/>
                <w:szCs w:val="16"/>
              </w:rPr>
              <w:t>59.4%</w:t>
            </w:r>
          </w:p>
        </w:tc>
      </w:tr>
      <w:tr w:rsidR="00AF42F9" w:rsidRPr="006A34E2" w14:paraId="1C0A50E4" w14:textId="77777777" w:rsidTr="00AF42F9">
        <w:trPr>
          <w:trHeight w:val="283"/>
        </w:trPr>
        <w:tc>
          <w:tcPr>
            <w:tcW w:w="2552" w:type="dxa"/>
            <w:noWrap/>
            <w:vAlign w:val="center"/>
          </w:tcPr>
          <w:p w14:paraId="037DA784" w14:textId="77777777" w:rsidR="00AF42F9" w:rsidRPr="006A34E2" w:rsidRDefault="00AF42F9" w:rsidP="00AF42F9">
            <w:pPr>
              <w:pStyle w:val="DHStableA"/>
              <w:rPr>
                <w:lang w:eastAsia="en-AU"/>
              </w:rPr>
            </w:pPr>
            <w:r w:rsidRPr="006A34E2">
              <w:rPr>
                <w:lang w:eastAsia="en-AU"/>
              </w:rPr>
              <w:t>Frankston</w:t>
            </w:r>
          </w:p>
        </w:tc>
        <w:tc>
          <w:tcPr>
            <w:tcW w:w="1021" w:type="dxa"/>
            <w:shd w:val="clear" w:color="auto" w:fill="DEE4EE"/>
            <w:noWrap/>
            <w:vAlign w:val="center"/>
          </w:tcPr>
          <w:p w14:paraId="069031D2" w14:textId="31FF0E3D"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64D407F9" w14:textId="35CC1BE1" w:rsidR="00AF42F9" w:rsidRPr="00AF42F9" w:rsidRDefault="00AF42F9" w:rsidP="00AF42F9">
            <w:pPr>
              <w:jc w:val="right"/>
              <w:rPr>
                <w:rFonts w:cs="Arial"/>
                <w:sz w:val="20"/>
                <w:szCs w:val="16"/>
              </w:rPr>
            </w:pPr>
            <w:r w:rsidRPr="00AF42F9">
              <w:rPr>
                <w:rFonts w:cs="Arial"/>
                <w:sz w:val="20"/>
                <w:szCs w:val="16"/>
              </w:rPr>
              <w:t>6.7%</w:t>
            </w:r>
          </w:p>
        </w:tc>
        <w:tc>
          <w:tcPr>
            <w:tcW w:w="1021" w:type="dxa"/>
            <w:noWrap/>
            <w:vAlign w:val="center"/>
          </w:tcPr>
          <w:p w14:paraId="3542CE9F" w14:textId="779895DD" w:rsidR="00AF42F9" w:rsidRPr="00AF42F9" w:rsidRDefault="00AF42F9" w:rsidP="00AF42F9">
            <w:pPr>
              <w:jc w:val="right"/>
              <w:rPr>
                <w:rFonts w:cs="Arial"/>
                <w:sz w:val="20"/>
                <w:szCs w:val="16"/>
              </w:rPr>
            </w:pPr>
            <w:r w:rsidRPr="00AF42F9">
              <w:rPr>
                <w:rFonts w:cs="Arial"/>
                <w:sz w:val="20"/>
                <w:szCs w:val="16"/>
              </w:rPr>
              <w:t>17</w:t>
            </w:r>
          </w:p>
        </w:tc>
        <w:tc>
          <w:tcPr>
            <w:tcW w:w="1021" w:type="dxa"/>
            <w:noWrap/>
            <w:vAlign w:val="center"/>
          </w:tcPr>
          <w:p w14:paraId="5EFD8A91" w14:textId="0B5BED93" w:rsidR="00AF42F9" w:rsidRPr="00AF42F9" w:rsidRDefault="00AF42F9" w:rsidP="00AF42F9">
            <w:pPr>
              <w:jc w:val="right"/>
              <w:rPr>
                <w:rFonts w:cs="Arial"/>
                <w:sz w:val="20"/>
                <w:szCs w:val="16"/>
              </w:rPr>
            </w:pPr>
            <w:r w:rsidRPr="00AF42F9">
              <w:rPr>
                <w:rFonts w:cs="Arial"/>
                <w:sz w:val="20"/>
                <w:szCs w:val="16"/>
              </w:rPr>
              <w:t>5.4%</w:t>
            </w:r>
          </w:p>
        </w:tc>
        <w:tc>
          <w:tcPr>
            <w:tcW w:w="1021" w:type="dxa"/>
            <w:shd w:val="clear" w:color="auto" w:fill="DEE4EE"/>
            <w:noWrap/>
            <w:vAlign w:val="center"/>
          </w:tcPr>
          <w:p w14:paraId="3FB9D097" w14:textId="3AADCEFD" w:rsidR="00AF42F9" w:rsidRPr="00AF42F9" w:rsidRDefault="00AF42F9" w:rsidP="00AF42F9">
            <w:pPr>
              <w:jc w:val="right"/>
              <w:rPr>
                <w:rFonts w:cs="Arial"/>
                <w:sz w:val="20"/>
                <w:szCs w:val="16"/>
              </w:rPr>
            </w:pPr>
            <w:r w:rsidRPr="00AF42F9">
              <w:rPr>
                <w:rFonts w:cs="Arial"/>
                <w:sz w:val="20"/>
                <w:szCs w:val="16"/>
              </w:rPr>
              <w:t>44</w:t>
            </w:r>
          </w:p>
        </w:tc>
        <w:tc>
          <w:tcPr>
            <w:tcW w:w="1021" w:type="dxa"/>
            <w:shd w:val="clear" w:color="auto" w:fill="DEE4EE"/>
            <w:noWrap/>
            <w:vAlign w:val="center"/>
          </w:tcPr>
          <w:p w14:paraId="56840A9E" w14:textId="19FC993A" w:rsidR="00AF42F9" w:rsidRPr="00AF42F9" w:rsidRDefault="00AF42F9" w:rsidP="00AF42F9">
            <w:pPr>
              <w:jc w:val="right"/>
              <w:rPr>
                <w:rFonts w:cs="Arial"/>
                <w:sz w:val="20"/>
                <w:szCs w:val="16"/>
              </w:rPr>
            </w:pPr>
            <w:r w:rsidRPr="00AF42F9">
              <w:rPr>
                <w:rFonts w:cs="Arial"/>
                <w:sz w:val="20"/>
                <w:szCs w:val="16"/>
              </w:rPr>
              <w:t>8.7%</w:t>
            </w:r>
          </w:p>
        </w:tc>
        <w:tc>
          <w:tcPr>
            <w:tcW w:w="1021" w:type="dxa"/>
            <w:noWrap/>
            <w:vAlign w:val="center"/>
          </w:tcPr>
          <w:p w14:paraId="22984078" w14:textId="2D9D3847" w:rsidR="00AF42F9" w:rsidRPr="00AF42F9" w:rsidRDefault="00AF42F9" w:rsidP="00AF42F9">
            <w:pPr>
              <w:jc w:val="right"/>
              <w:rPr>
                <w:rFonts w:cs="Arial"/>
                <w:sz w:val="20"/>
                <w:szCs w:val="16"/>
              </w:rPr>
            </w:pPr>
            <w:r w:rsidRPr="00AF42F9">
              <w:rPr>
                <w:rFonts w:cs="Arial"/>
                <w:sz w:val="20"/>
                <w:szCs w:val="16"/>
              </w:rPr>
              <w:t>28</w:t>
            </w:r>
          </w:p>
        </w:tc>
        <w:tc>
          <w:tcPr>
            <w:tcW w:w="1021" w:type="dxa"/>
            <w:noWrap/>
            <w:vAlign w:val="center"/>
          </w:tcPr>
          <w:p w14:paraId="45EDF2BE" w14:textId="18696C05" w:rsidR="00AF42F9" w:rsidRPr="00AF42F9" w:rsidRDefault="00AF42F9" w:rsidP="00AF42F9">
            <w:pPr>
              <w:jc w:val="right"/>
              <w:rPr>
                <w:rFonts w:cs="Arial"/>
                <w:sz w:val="20"/>
                <w:szCs w:val="16"/>
              </w:rPr>
            </w:pPr>
            <w:r w:rsidRPr="00AF42F9">
              <w:rPr>
                <w:rFonts w:cs="Arial"/>
                <w:sz w:val="20"/>
                <w:szCs w:val="16"/>
              </w:rPr>
              <w:t>19.7%</w:t>
            </w:r>
          </w:p>
        </w:tc>
        <w:tc>
          <w:tcPr>
            <w:tcW w:w="1021" w:type="dxa"/>
            <w:shd w:val="clear" w:color="auto" w:fill="DEE4EE"/>
            <w:noWrap/>
            <w:vAlign w:val="center"/>
          </w:tcPr>
          <w:p w14:paraId="548630DF" w14:textId="03912AC6" w:rsidR="00AF42F9" w:rsidRPr="00AF42F9" w:rsidRDefault="00AF42F9" w:rsidP="00AF42F9">
            <w:pPr>
              <w:jc w:val="right"/>
              <w:rPr>
                <w:rFonts w:cs="Arial"/>
                <w:sz w:val="20"/>
                <w:szCs w:val="16"/>
              </w:rPr>
            </w:pPr>
            <w:r w:rsidRPr="00AF42F9">
              <w:rPr>
                <w:rFonts w:cs="Arial"/>
                <w:sz w:val="20"/>
                <w:szCs w:val="16"/>
              </w:rPr>
              <w:t>94</w:t>
            </w:r>
          </w:p>
        </w:tc>
        <w:tc>
          <w:tcPr>
            <w:tcW w:w="1021" w:type="dxa"/>
            <w:shd w:val="clear" w:color="auto" w:fill="DEE4EE"/>
            <w:noWrap/>
            <w:vAlign w:val="center"/>
          </w:tcPr>
          <w:p w14:paraId="3B0DD0A6" w14:textId="1135545D" w:rsidR="00AF42F9" w:rsidRPr="00AF42F9" w:rsidRDefault="00AF42F9" w:rsidP="00AF42F9">
            <w:pPr>
              <w:jc w:val="right"/>
              <w:rPr>
                <w:rFonts w:cs="Arial"/>
                <w:sz w:val="20"/>
                <w:szCs w:val="16"/>
              </w:rPr>
            </w:pPr>
            <w:r w:rsidRPr="00AF42F9">
              <w:rPr>
                <w:rFonts w:cs="Arial"/>
                <w:sz w:val="20"/>
                <w:szCs w:val="16"/>
              </w:rPr>
              <w:t>9.1%</w:t>
            </w:r>
          </w:p>
        </w:tc>
      </w:tr>
      <w:tr w:rsidR="00AF42F9" w:rsidRPr="006A34E2" w14:paraId="7A0D066F" w14:textId="77777777" w:rsidTr="00AF42F9">
        <w:trPr>
          <w:trHeight w:val="283"/>
        </w:trPr>
        <w:tc>
          <w:tcPr>
            <w:tcW w:w="2552" w:type="dxa"/>
            <w:noWrap/>
            <w:vAlign w:val="center"/>
          </w:tcPr>
          <w:p w14:paraId="52CDF379" w14:textId="77777777" w:rsidR="00AF42F9" w:rsidRPr="006A34E2" w:rsidRDefault="00AF42F9" w:rsidP="00AF42F9">
            <w:pPr>
              <w:pStyle w:val="DHStableA"/>
              <w:rPr>
                <w:lang w:eastAsia="en-AU"/>
              </w:rPr>
            </w:pPr>
            <w:r w:rsidRPr="006A34E2">
              <w:rPr>
                <w:lang w:eastAsia="en-AU"/>
              </w:rPr>
              <w:t>Gannawarra</w:t>
            </w:r>
          </w:p>
        </w:tc>
        <w:tc>
          <w:tcPr>
            <w:tcW w:w="1021" w:type="dxa"/>
            <w:shd w:val="clear" w:color="auto" w:fill="DEE4EE"/>
            <w:noWrap/>
            <w:vAlign w:val="center"/>
          </w:tcPr>
          <w:p w14:paraId="42024F16" w14:textId="7703F98F"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DA0C892" w14:textId="39CDED1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4C3B711D" w14:textId="7DBDFA0F" w:rsidR="00AF42F9" w:rsidRPr="00AF42F9" w:rsidRDefault="00AF42F9" w:rsidP="00AF42F9">
            <w:pPr>
              <w:jc w:val="right"/>
              <w:rPr>
                <w:rFonts w:cs="Arial"/>
                <w:sz w:val="20"/>
                <w:szCs w:val="16"/>
              </w:rPr>
            </w:pPr>
            <w:r w:rsidRPr="00AF42F9">
              <w:rPr>
                <w:rFonts w:cs="Arial"/>
                <w:sz w:val="20"/>
                <w:szCs w:val="16"/>
              </w:rPr>
              <w:t>13</w:t>
            </w:r>
          </w:p>
        </w:tc>
        <w:tc>
          <w:tcPr>
            <w:tcW w:w="1021" w:type="dxa"/>
            <w:noWrap/>
            <w:vAlign w:val="center"/>
          </w:tcPr>
          <w:p w14:paraId="1F6F4AEA" w14:textId="35B67A8D" w:rsidR="00AF42F9" w:rsidRPr="00AF42F9" w:rsidRDefault="00AF42F9" w:rsidP="00AF42F9">
            <w:pPr>
              <w:jc w:val="right"/>
              <w:rPr>
                <w:rFonts w:cs="Arial"/>
                <w:sz w:val="20"/>
                <w:szCs w:val="16"/>
              </w:rPr>
            </w:pPr>
            <w:r w:rsidRPr="00AF42F9">
              <w:rPr>
                <w:rFonts w:cs="Arial"/>
                <w:sz w:val="20"/>
                <w:szCs w:val="16"/>
              </w:rPr>
              <w:t>92.9%</w:t>
            </w:r>
          </w:p>
        </w:tc>
        <w:tc>
          <w:tcPr>
            <w:tcW w:w="1021" w:type="dxa"/>
            <w:shd w:val="clear" w:color="auto" w:fill="DEE4EE"/>
            <w:noWrap/>
            <w:vAlign w:val="center"/>
          </w:tcPr>
          <w:p w14:paraId="0B99C3A2" w14:textId="6CDBA6A7" w:rsidR="00AF42F9" w:rsidRPr="00AF42F9" w:rsidRDefault="00AF42F9" w:rsidP="00AF42F9">
            <w:pPr>
              <w:jc w:val="right"/>
              <w:rPr>
                <w:rFonts w:cs="Arial"/>
                <w:sz w:val="20"/>
                <w:szCs w:val="16"/>
              </w:rPr>
            </w:pPr>
            <w:r w:rsidRPr="00AF42F9">
              <w:rPr>
                <w:rFonts w:cs="Arial"/>
                <w:sz w:val="20"/>
                <w:szCs w:val="16"/>
              </w:rPr>
              <w:t>24</w:t>
            </w:r>
          </w:p>
        </w:tc>
        <w:tc>
          <w:tcPr>
            <w:tcW w:w="1021" w:type="dxa"/>
            <w:shd w:val="clear" w:color="auto" w:fill="DEE4EE"/>
            <w:noWrap/>
            <w:vAlign w:val="center"/>
          </w:tcPr>
          <w:p w14:paraId="24F2E26A" w14:textId="17E30C67" w:rsidR="00AF42F9" w:rsidRPr="00AF42F9" w:rsidRDefault="00AF42F9" w:rsidP="00AF42F9">
            <w:pPr>
              <w:jc w:val="right"/>
              <w:rPr>
                <w:rFonts w:cs="Arial"/>
                <w:sz w:val="20"/>
                <w:szCs w:val="16"/>
              </w:rPr>
            </w:pPr>
            <w:r w:rsidRPr="00AF42F9">
              <w:rPr>
                <w:rFonts w:cs="Arial"/>
                <w:sz w:val="20"/>
                <w:szCs w:val="16"/>
              </w:rPr>
              <w:t>96.0%</w:t>
            </w:r>
          </w:p>
        </w:tc>
        <w:tc>
          <w:tcPr>
            <w:tcW w:w="1021" w:type="dxa"/>
            <w:noWrap/>
            <w:vAlign w:val="center"/>
          </w:tcPr>
          <w:p w14:paraId="14E4B7B4" w14:textId="75A55398"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25683AE6" w14:textId="20317D31" w:rsidR="00AF42F9" w:rsidRPr="00AF42F9" w:rsidRDefault="00AF42F9" w:rsidP="00AF42F9">
            <w:pPr>
              <w:jc w:val="right"/>
              <w:rPr>
                <w:rFonts w:cs="Arial"/>
                <w:sz w:val="20"/>
                <w:szCs w:val="16"/>
              </w:rPr>
            </w:pPr>
            <w:r w:rsidRPr="00AF42F9">
              <w:rPr>
                <w:rFonts w:cs="Arial"/>
                <w:sz w:val="20"/>
                <w:szCs w:val="16"/>
              </w:rPr>
              <w:t>90.0%</w:t>
            </w:r>
          </w:p>
        </w:tc>
        <w:tc>
          <w:tcPr>
            <w:tcW w:w="1021" w:type="dxa"/>
            <w:shd w:val="clear" w:color="auto" w:fill="DEE4EE"/>
            <w:noWrap/>
            <w:vAlign w:val="center"/>
          </w:tcPr>
          <w:p w14:paraId="2AA86079" w14:textId="0005A3DF" w:rsidR="00AF42F9" w:rsidRPr="00AF42F9" w:rsidRDefault="00AF42F9" w:rsidP="00AF42F9">
            <w:pPr>
              <w:jc w:val="right"/>
              <w:rPr>
                <w:rFonts w:cs="Arial"/>
                <w:sz w:val="20"/>
                <w:szCs w:val="16"/>
              </w:rPr>
            </w:pPr>
            <w:r w:rsidRPr="00AF42F9">
              <w:rPr>
                <w:rFonts w:cs="Arial"/>
                <w:sz w:val="20"/>
                <w:szCs w:val="16"/>
              </w:rPr>
              <w:t>46</w:t>
            </w:r>
          </w:p>
        </w:tc>
        <w:tc>
          <w:tcPr>
            <w:tcW w:w="1021" w:type="dxa"/>
            <w:shd w:val="clear" w:color="auto" w:fill="DEE4EE"/>
            <w:noWrap/>
            <w:vAlign w:val="center"/>
          </w:tcPr>
          <w:p w14:paraId="1889D069" w14:textId="1E604ADA" w:rsidR="00AF42F9" w:rsidRPr="00AF42F9" w:rsidRDefault="00AF42F9" w:rsidP="00AF42F9">
            <w:pPr>
              <w:jc w:val="right"/>
              <w:rPr>
                <w:rFonts w:cs="Arial"/>
                <w:sz w:val="20"/>
                <w:szCs w:val="16"/>
              </w:rPr>
            </w:pPr>
            <w:r w:rsidRPr="00AF42F9">
              <w:rPr>
                <w:rFonts w:cs="Arial"/>
                <w:sz w:val="20"/>
                <w:szCs w:val="16"/>
              </w:rPr>
              <w:t>93.9%</w:t>
            </w:r>
          </w:p>
        </w:tc>
      </w:tr>
      <w:tr w:rsidR="00AF42F9" w:rsidRPr="006A34E2" w14:paraId="67E90950" w14:textId="77777777" w:rsidTr="00AF42F9">
        <w:trPr>
          <w:trHeight w:val="283"/>
        </w:trPr>
        <w:tc>
          <w:tcPr>
            <w:tcW w:w="2552" w:type="dxa"/>
            <w:noWrap/>
            <w:vAlign w:val="center"/>
          </w:tcPr>
          <w:p w14:paraId="60BCDCAA" w14:textId="77777777" w:rsidR="00AF42F9" w:rsidRPr="006A34E2" w:rsidRDefault="00AF42F9" w:rsidP="00AF42F9">
            <w:pPr>
              <w:pStyle w:val="DHStableA"/>
              <w:rPr>
                <w:lang w:eastAsia="en-AU"/>
              </w:rPr>
            </w:pPr>
            <w:r w:rsidRPr="006A34E2">
              <w:rPr>
                <w:lang w:eastAsia="en-AU"/>
              </w:rPr>
              <w:t>Glen Eira</w:t>
            </w:r>
          </w:p>
        </w:tc>
        <w:tc>
          <w:tcPr>
            <w:tcW w:w="1021" w:type="dxa"/>
            <w:shd w:val="clear" w:color="auto" w:fill="DEE4EE"/>
            <w:noWrap/>
            <w:vAlign w:val="center"/>
          </w:tcPr>
          <w:p w14:paraId="486A47D7" w14:textId="60A32C2F"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3052D408" w14:textId="138D23A5" w:rsidR="00AF42F9" w:rsidRPr="00AF42F9" w:rsidRDefault="00AF42F9" w:rsidP="00AF42F9">
            <w:pPr>
              <w:jc w:val="right"/>
              <w:rPr>
                <w:rFonts w:cs="Arial"/>
                <w:sz w:val="20"/>
                <w:szCs w:val="16"/>
              </w:rPr>
            </w:pPr>
            <w:r w:rsidRPr="00AF42F9">
              <w:rPr>
                <w:rFonts w:cs="Arial"/>
                <w:sz w:val="20"/>
                <w:szCs w:val="16"/>
              </w:rPr>
              <w:t>0.6%</w:t>
            </w:r>
          </w:p>
        </w:tc>
        <w:tc>
          <w:tcPr>
            <w:tcW w:w="1021" w:type="dxa"/>
            <w:noWrap/>
            <w:vAlign w:val="center"/>
          </w:tcPr>
          <w:p w14:paraId="749CF0F9" w14:textId="30C16094"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43D577E5" w14:textId="52155F97" w:rsidR="00AF42F9" w:rsidRPr="00AF42F9" w:rsidRDefault="00AF42F9" w:rsidP="00AF42F9">
            <w:pPr>
              <w:jc w:val="right"/>
              <w:rPr>
                <w:rFonts w:cs="Arial"/>
                <w:sz w:val="20"/>
                <w:szCs w:val="16"/>
              </w:rPr>
            </w:pPr>
            <w:r w:rsidRPr="00AF42F9">
              <w:rPr>
                <w:rFonts w:cs="Arial"/>
                <w:sz w:val="20"/>
                <w:szCs w:val="16"/>
              </w:rPr>
              <w:t>0.5%</w:t>
            </w:r>
          </w:p>
        </w:tc>
        <w:tc>
          <w:tcPr>
            <w:tcW w:w="1021" w:type="dxa"/>
            <w:shd w:val="clear" w:color="auto" w:fill="DEE4EE"/>
            <w:noWrap/>
            <w:vAlign w:val="center"/>
          </w:tcPr>
          <w:p w14:paraId="6F655458" w14:textId="547379F5"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1D61B11A" w14:textId="302E22E1" w:rsidR="00AF42F9" w:rsidRPr="00AF42F9" w:rsidRDefault="00AF42F9" w:rsidP="00AF42F9">
            <w:pPr>
              <w:jc w:val="right"/>
              <w:rPr>
                <w:rFonts w:cs="Arial"/>
                <w:sz w:val="20"/>
                <w:szCs w:val="16"/>
              </w:rPr>
            </w:pPr>
            <w:r w:rsidRPr="00AF42F9">
              <w:rPr>
                <w:rFonts w:cs="Arial"/>
                <w:sz w:val="20"/>
                <w:szCs w:val="16"/>
              </w:rPr>
              <w:t>2.0%</w:t>
            </w:r>
          </w:p>
        </w:tc>
        <w:tc>
          <w:tcPr>
            <w:tcW w:w="1021" w:type="dxa"/>
            <w:noWrap/>
            <w:vAlign w:val="center"/>
          </w:tcPr>
          <w:p w14:paraId="47D3F31C" w14:textId="250BE845"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292249A6" w14:textId="578365D2" w:rsidR="00AF42F9" w:rsidRPr="00AF42F9" w:rsidRDefault="00AF42F9" w:rsidP="00AF42F9">
            <w:pPr>
              <w:jc w:val="right"/>
              <w:rPr>
                <w:rFonts w:cs="Arial"/>
                <w:sz w:val="20"/>
                <w:szCs w:val="16"/>
              </w:rPr>
            </w:pPr>
            <w:r w:rsidRPr="00AF42F9">
              <w:rPr>
                <w:rFonts w:cs="Arial"/>
                <w:sz w:val="20"/>
                <w:szCs w:val="16"/>
              </w:rPr>
              <w:t>4.1%</w:t>
            </w:r>
          </w:p>
        </w:tc>
        <w:tc>
          <w:tcPr>
            <w:tcW w:w="1021" w:type="dxa"/>
            <w:shd w:val="clear" w:color="auto" w:fill="DEE4EE"/>
            <w:noWrap/>
            <w:vAlign w:val="center"/>
          </w:tcPr>
          <w:p w14:paraId="23701BEE" w14:textId="2357808A" w:rsidR="00AF42F9" w:rsidRPr="00AF42F9" w:rsidRDefault="00AF42F9" w:rsidP="00AF42F9">
            <w:pPr>
              <w:jc w:val="right"/>
              <w:rPr>
                <w:rFonts w:cs="Arial"/>
                <w:sz w:val="20"/>
                <w:szCs w:val="16"/>
              </w:rPr>
            </w:pPr>
            <w:r w:rsidRPr="00AF42F9">
              <w:rPr>
                <w:rFonts w:cs="Arial"/>
                <w:sz w:val="20"/>
                <w:szCs w:val="16"/>
              </w:rPr>
              <w:t>28</w:t>
            </w:r>
          </w:p>
        </w:tc>
        <w:tc>
          <w:tcPr>
            <w:tcW w:w="1021" w:type="dxa"/>
            <w:shd w:val="clear" w:color="auto" w:fill="DEE4EE"/>
            <w:noWrap/>
            <w:vAlign w:val="center"/>
          </w:tcPr>
          <w:p w14:paraId="1EEC3CE6" w14:textId="45875C34" w:rsidR="00AF42F9" w:rsidRPr="00AF42F9" w:rsidRDefault="00AF42F9" w:rsidP="00AF42F9">
            <w:pPr>
              <w:jc w:val="right"/>
              <w:rPr>
                <w:rFonts w:cs="Arial"/>
                <w:sz w:val="20"/>
                <w:szCs w:val="16"/>
              </w:rPr>
            </w:pPr>
            <w:r w:rsidRPr="00AF42F9">
              <w:rPr>
                <w:rFonts w:cs="Arial"/>
                <w:sz w:val="20"/>
                <w:szCs w:val="16"/>
              </w:rPr>
              <w:t>1.2%</w:t>
            </w:r>
          </w:p>
        </w:tc>
      </w:tr>
      <w:tr w:rsidR="00AF42F9" w:rsidRPr="006A34E2" w14:paraId="2DA62876" w14:textId="77777777" w:rsidTr="00AF42F9">
        <w:trPr>
          <w:trHeight w:val="283"/>
        </w:trPr>
        <w:tc>
          <w:tcPr>
            <w:tcW w:w="2552" w:type="dxa"/>
            <w:noWrap/>
            <w:vAlign w:val="center"/>
          </w:tcPr>
          <w:p w14:paraId="72172005" w14:textId="77777777" w:rsidR="00AF42F9" w:rsidRPr="006A34E2" w:rsidRDefault="00AF42F9" w:rsidP="00AF42F9">
            <w:pPr>
              <w:pStyle w:val="DHStableA"/>
              <w:rPr>
                <w:lang w:eastAsia="en-AU"/>
              </w:rPr>
            </w:pPr>
            <w:r w:rsidRPr="006A34E2">
              <w:rPr>
                <w:lang w:eastAsia="en-AU"/>
              </w:rPr>
              <w:t>Glenelg</w:t>
            </w:r>
          </w:p>
        </w:tc>
        <w:tc>
          <w:tcPr>
            <w:tcW w:w="1021" w:type="dxa"/>
            <w:shd w:val="clear" w:color="auto" w:fill="DEE4EE"/>
            <w:noWrap/>
            <w:vAlign w:val="center"/>
          </w:tcPr>
          <w:p w14:paraId="7C345779" w14:textId="2CBDA166"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7F0CC04E" w14:textId="604270BA" w:rsidR="00AF42F9" w:rsidRPr="00AF42F9" w:rsidRDefault="00AF42F9" w:rsidP="00AF42F9">
            <w:pPr>
              <w:jc w:val="right"/>
              <w:rPr>
                <w:rFonts w:cs="Arial"/>
                <w:sz w:val="20"/>
                <w:szCs w:val="16"/>
              </w:rPr>
            </w:pPr>
            <w:r w:rsidRPr="00AF42F9">
              <w:rPr>
                <w:rFonts w:cs="Arial"/>
                <w:sz w:val="20"/>
                <w:szCs w:val="16"/>
              </w:rPr>
              <w:t>25.0%</w:t>
            </w:r>
          </w:p>
        </w:tc>
        <w:tc>
          <w:tcPr>
            <w:tcW w:w="1021" w:type="dxa"/>
            <w:noWrap/>
            <w:vAlign w:val="center"/>
          </w:tcPr>
          <w:p w14:paraId="273A5A36" w14:textId="3549090B" w:rsidR="00AF42F9" w:rsidRPr="00AF42F9" w:rsidRDefault="00AF42F9" w:rsidP="00AF42F9">
            <w:pPr>
              <w:jc w:val="right"/>
              <w:rPr>
                <w:rFonts w:cs="Arial"/>
                <w:sz w:val="20"/>
                <w:szCs w:val="16"/>
              </w:rPr>
            </w:pPr>
            <w:r w:rsidRPr="00AF42F9">
              <w:rPr>
                <w:rFonts w:cs="Arial"/>
                <w:sz w:val="20"/>
                <w:szCs w:val="16"/>
              </w:rPr>
              <w:t>22</w:t>
            </w:r>
          </w:p>
        </w:tc>
        <w:tc>
          <w:tcPr>
            <w:tcW w:w="1021" w:type="dxa"/>
            <w:noWrap/>
            <w:vAlign w:val="center"/>
          </w:tcPr>
          <w:p w14:paraId="04A3966C" w14:textId="0FE9102D" w:rsidR="00AF42F9" w:rsidRPr="00AF42F9" w:rsidRDefault="00AF42F9" w:rsidP="00AF42F9">
            <w:pPr>
              <w:jc w:val="right"/>
              <w:rPr>
                <w:rFonts w:cs="Arial"/>
                <w:sz w:val="20"/>
                <w:szCs w:val="16"/>
              </w:rPr>
            </w:pPr>
            <w:r w:rsidRPr="00AF42F9">
              <w:rPr>
                <w:rFonts w:cs="Arial"/>
                <w:sz w:val="20"/>
                <w:szCs w:val="16"/>
              </w:rPr>
              <w:t>61.1%</w:t>
            </w:r>
          </w:p>
        </w:tc>
        <w:tc>
          <w:tcPr>
            <w:tcW w:w="1021" w:type="dxa"/>
            <w:shd w:val="clear" w:color="auto" w:fill="DEE4EE"/>
            <w:noWrap/>
            <w:vAlign w:val="center"/>
          </w:tcPr>
          <w:p w14:paraId="12CE67AE" w14:textId="52A7CF22" w:rsidR="00AF42F9" w:rsidRPr="00AF42F9" w:rsidRDefault="00AF42F9" w:rsidP="00AF42F9">
            <w:pPr>
              <w:jc w:val="right"/>
              <w:rPr>
                <w:rFonts w:cs="Arial"/>
                <w:sz w:val="20"/>
                <w:szCs w:val="16"/>
              </w:rPr>
            </w:pPr>
            <w:r w:rsidRPr="00AF42F9">
              <w:rPr>
                <w:rFonts w:cs="Arial"/>
                <w:sz w:val="20"/>
                <w:szCs w:val="16"/>
              </w:rPr>
              <w:t>49</w:t>
            </w:r>
          </w:p>
        </w:tc>
        <w:tc>
          <w:tcPr>
            <w:tcW w:w="1021" w:type="dxa"/>
            <w:shd w:val="clear" w:color="auto" w:fill="DEE4EE"/>
            <w:noWrap/>
            <w:vAlign w:val="center"/>
          </w:tcPr>
          <w:p w14:paraId="136C4BC4" w14:textId="57EDF9E2" w:rsidR="00AF42F9" w:rsidRPr="00AF42F9" w:rsidRDefault="00AF42F9" w:rsidP="00AF42F9">
            <w:pPr>
              <w:jc w:val="right"/>
              <w:rPr>
                <w:rFonts w:cs="Arial"/>
                <w:sz w:val="20"/>
                <w:szCs w:val="16"/>
              </w:rPr>
            </w:pPr>
            <w:r w:rsidRPr="00AF42F9">
              <w:rPr>
                <w:rFonts w:cs="Arial"/>
                <w:sz w:val="20"/>
                <w:szCs w:val="16"/>
              </w:rPr>
              <w:t>81.7%</w:t>
            </w:r>
          </w:p>
        </w:tc>
        <w:tc>
          <w:tcPr>
            <w:tcW w:w="1021" w:type="dxa"/>
            <w:noWrap/>
            <w:vAlign w:val="center"/>
          </w:tcPr>
          <w:p w14:paraId="3CA3519B" w14:textId="6B8830A7" w:rsidR="00AF42F9" w:rsidRPr="00AF42F9" w:rsidRDefault="00AF42F9" w:rsidP="00AF42F9">
            <w:pPr>
              <w:jc w:val="right"/>
              <w:rPr>
                <w:rFonts w:cs="Arial"/>
                <w:sz w:val="20"/>
                <w:szCs w:val="16"/>
              </w:rPr>
            </w:pPr>
            <w:r w:rsidRPr="00AF42F9">
              <w:rPr>
                <w:rFonts w:cs="Arial"/>
                <w:sz w:val="20"/>
                <w:szCs w:val="16"/>
              </w:rPr>
              <w:t>22</w:t>
            </w:r>
          </w:p>
        </w:tc>
        <w:tc>
          <w:tcPr>
            <w:tcW w:w="1021" w:type="dxa"/>
            <w:noWrap/>
            <w:vAlign w:val="center"/>
          </w:tcPr>
          <w:p w14:paraId="607E7203" w14:textId="63603BDD" w:rsidR="00AF42F9" w:rsidRPr="00AF42F9" w:rsidRDefault="00AF42F9" w:rsidP="00AF42F9">
            <w:pPr>
              <w:jc w:val="right"/>
              <w:rPr>
                <w:rFonts w:cs="Arial"/>
                <w:sz w:val="20"/>
                <w:szCs w:val="16"/>
              </w:rPr>
            </w:pPr>
            <w:r w:rsidRPr="00AF42F9">
              <w:rPr>
                <w:rFonts w:cs="Arial"/>
                <w:sz w:val="20"/>
                <w:szCs w:val="16"/>
              </w:rPr>
              <w:t>95.7%</w:t>
            </w:r>
          </w:p>
        </w:tc>
        <w:tc>
          <w:tcPr>
            <w:tcW w:w="1021" w:type="dxa"/>
            <w:shd w:val="clear" w:color="auto" w:fill="DEE4EE"/>
            <w:noWrap/>
            <w:vAlign w:val="center"/>
          </w:tcPr>
          <w:p w14:paraId="6DE8BA99" w14:textId="688BFBF0" w:rsidR="00AF42F9" w:rsidRPr="00AF42F9" w:rsidRDefault="00AF42F9" w:rsidP="00AF42F9">
            <w:pPr>
              <w:jc w:val="right"/>
              <w:rPr>
                <w:rFonts w:cs="Arial"/>
                <w:sz w:val="20"/>
                <w:szCs w:val="16"/>
              </w:rPr>
            </w:pPr>
            <w:r w:rsidRPr="00AF42F9">
              <w:rPr>
                <w:rFonts w:cs="Arial"/>
                <w:sz w:val="20"/>
                <w:szCs w:val="16"/>
              </w:rPr>
              <w:t>94</w:t>
            </w:r>
          </w:p>
        </w:tc>
        <w:tc>
          <w:tcPr>
            <w:tcW w:w="1021" w:type="dxa"/>
            <w:shd w:val="clear" w:color="auto" w:fill="DEE4EE"/>
            <w:noWrap/>
            <w:vAlign w:val="center"/>
          </w:tcPr>
          <w:p w14:paraId="144B73CC" w14:textId="6EDB94A4" w:rsidR="00AF42F9" w:rsidRPr="00AF42F9" w:rsidRDefault="00AF42F9" w:rsidP="00AF42F9">
            <w:pPr>
              <w:jc w:val="right"/>
              <w:rPr>
                <w:rFonts w:cs="Arial"/>
                <w:sz w:val="20"/>
                <w:szCs w:val="16"/>
              </w:rPr>
            </w:pPr>
            <w:r w:rsidRPr="00AF42F9">
              <w:rPr>
                <w:rFonts w:cs="Arial"/>
                <w:sz w:val="20"/>
                <w:szCs w:val="16"/>
              </w:rPr>
              <w:t>76.4%</w:t>
            </w:r>
          </w:p>
        </w:tc>
      </w:tr>
      <w:tr w:rsidR="00AF42F9" w:rsidRPr="006A34E2" w14:paraId="35409B21" w14:textId="77777777" w:rsidTr="00AF42F9">
        <w:trPr>
          <w:trHeight w:val="283"/>
        </w:trPr>
        <w:tc>
          <w:tcPr>
            <w:tcW w:w="2552" w:type="dxa"/>
            <w:noWrap/>
            <w:vAlign w:val="center"/>
          </w:tcPr>
          <w:p w14:paraId="5A6AF80E" w14:textId="77777777" w:rsidR="00AF42F9" w:rsidRPr="006A34E2" w:rsidRDefault="00AF42F9" w:rsidP="00AF42F9">
            <w:pPr>
              <w:pStyle w:val="DHStableA"/>
              <w:rPr>
                <w:lang w:eastAsia="en-AU"/>
              </w:rPr>
            </w:pPr>
            <w:r w:rsidRPr="006A34E2">
              <w:rPr>
                <w:lang w:eastAsia="en-AU"/>
              </w:rPr>
              <w:t>Golden Plains</w:t>
            </w:r>
          </w:p>
        </w:tc>
        <w:tc>
          <w:tcPr>
            <w:tcW w:w="1021" w:type="dxa"/>
            <w:shd w:val="clear" w:color="auto" w:fill="DEE4EE"/>
            <w:noWrap/>
            <w:vAlign w:val="center"/>
          </w:tcPr>
          <w:p w14:paraId="54BB0BF9" w14:textId="1E87E2D2"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26C735F6" w14:textId="7144C05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436DE46D" w14:textId="23387AF0"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69E0FD11" w14:textId="1895E819"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77595C59" w14:textId="76DFA521"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3A38C71B" w14:textId="28225E39" w:rsidR="00AF42F9" w:rsidRPr="00AF42F9" w:rsidRDefault="00AF42F9" w:rsidP="00AF42F9">
            <w:pPr>
              <w:jc w:val="right"/>
              <w:rPr>
                <w:rFonts w:cs="Arial"/>
                <w:sz w:val="20"/>
                <w:szCs w:val="16"/>
              </w:rPr>
            </w:pPr>
            <w:r w:rsidRPr="00AF42F9">
              <w:rPr>
                <w:rFonts w:cs="Arial"/>
                <w:sz w:val="20"/>
                <w:szCs w:val="16"/>
              </w:rPr>
              <w:t>27.3%</w:t>
            </w:r>
          </w:p>
        </w:tc>
        <w:tc>
          <w:tcPr>
            <w:tcW w:w="1021" w:type="dxa"/>
            <w:noWrap/>
            <w:vAlign w:val="center"/>
          </w:tcPr>
          <w:p w14:paraId="2F3B2B8E" w14:textId="1EBFE0F8"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0C02AAC6" w14:textId="55282141"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5D5E2CA5" w14:textId="6B1A1B1A"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00E3910F" w14:textId="6FC44EF4" w:rsidR="00AF42F9" w:rsidRPr="00AF42F9" w:rsidRDefault="00AF42F9" w:rsidP="00AF42F9">
            <w:pPr>
              <w:jc w:val="right"/>
              <w:rPr>
                <w:rFonts w:cs="Arial"/>
                <w:sz w:val="20"/>
                <w:szCs w:val="16"/>
              </w:rPr>
            </w:pPr>
            <w:r w:rsidRPr="00AF42F9">
              <w:rPr>
                <w:rFonts w:cs="Arial"/>
                <w:sz w:val="20"/>
                <w:szCs w:val="16"/>
              </w:rPr>
              <w:t>16.7%</w:t>
            </w:r>
          </w:p>
        </w:tc>
      </w:tr>
      <w:tr w:rsidR="00AF42F9" w:rsidRPr="006A34E2" w14:paraId="48AB22E9" w14:textId="77777777" w:rsidTr="00AF42F9">
        <w:trPr>
          <w:trHeight w:val="283"/>
        </w:trPr>
        <w:tc>
          <w:tcPr>
            <w:tcW w:w="2552" w:type="dxa"/>
            <w:noWrap/>
            <w:vAlign w:val="center"/>
          </w:tcPr>
          <w:p w14:paraId="0A8C210D" w14:textId="77777777" w:rsidR="00AF42F9" w:rsidRPr="006A34E2" w:rsidRDefault="00AF42F9" w:rsidP="00AF42F9">
            <w:pPr>
              <w:pStyle w:val="DHStableA"/>
              <w:rPr>
                <w:lang w:eastAsia="en-AU"/>
              </w:rPr>
            </w:pPr>
            <w:r w:rsidRPr="006A34E2">
              <w:rPr>
                <w:lang w:eastAsia="en-AU"/>
              </w:rPr>
              <w:t>Greater Bendigo</w:t>
            </w:r>
          </w:p>
        </w:tc>
        <w:tc>
          <w:tcPr>
            <w:tcW w:w="1021" w:type="dxa"/>
            <w:shd w:val="clear" w:color="auto" w:fill="DEE4EE"/>
            <w:noWrap/>
            <w:vAlign w:val="center"/>
          </w:tcPr>
          <w:p w14:paraId="3CDCA975" w14:textId="350703AB" w:rsidR="00AF42F9" w:rsidRPr="00AF42F9" w:rsidRDefault="00AF42F9" w:rsidP="00AF42F9">
            <w:pPr>
              <w:jc w:val="right"/>
              <w:rPr>
                <w:rFonts w:cs="Arial"/>
                <w:sz w:val="20"/>
                <w:szCs w:val="16"/>
              </w:rPr>
            </w:pPr>
            <w:r w:rsidRPr="00AF42F9">
              <w:rPr>
                <w:rFonts w:cs="Arial"/>
                <w:sz w:val="20"/>
                <w:szCs w:val="16"/>
              </w:rPr>
              <w:t>4</w:t>
            </w:r>
          </w:p>
        </w:tc>
        <w:tc>
          <w:tcPr>
            <w:tcW w:w="1021" w:type="dxa"/>
            <w:shd w:val="clear" w:color="auto" w:fill="DEE4EE"/>
            <w:noWrap/>
            <w:vAlign w:val="center"/>
          </w:tcPr>
          <w:p w14:paraId="785DB266" w14:textId="3761C700" w:rsidR="00AF42F9" w:rsidRPr="00AF42F9" w:rsidRDefault="00AF42F9" w:rsidP="00AF42F9">
            <w:pPr>
              <w:jc w:val="right"/>
              <w:rPr>
                <w:rFonts w:cs="Arial"/>
                <w:sz w:val="20"/>
                <w:szCs w:val="16"/>
              </w:rPr>
            </w:pPr>
            <w:r w:rsidRPr="00AF42F9">
              <w:rPr>
                <w:rFonts w:cs="Arial"/>
                <w:sz w:val="20"/>
                <w:szCs w:val="16"/>
              </w:rPr>
              <w:t>14.3%</w:t>
            </w:r>
          </w:p>
        </w:tc>
        <w:tc>
          <w:tcPr>
            <w:tcW w:w="1021" w:type="dxa"/>
            <w:noWrap/>
            <w:vAlign w:val="center"/>
          </w:tcPr>
          <w:p w14:paraId="3D91E0C0" w14:textId="7CC971BF" w:rsidR="00AF42F9" w:rsidRPr="00AF42F9" w:rsidRDefault="00AF42F9" w:rsidP="00AF42F9">
            <w:pPr>
              <w:jc w:val="right"/>
              <w:rPr>
                <w:rFonts w:cs="Arial"/>
                <w:sz w:val="20"/>
                <w:szCs w:val="16"/>
              </w:rPr>
            </w:pPr>
            <w:r w:rsidRPr="00AF42F9">
              <w:rPr>
                <w:rFonts w:cs="Arial"/>
                <w:sz w:val="20"/>
                <w:szCs w:val="16"/>
              </w:rPr>
              <w:t>104</w:t>
            </w:r>
          </w:p>
        </w:tc>
        <w:tc>
          <w:tcPr>
            <w:tcW w:w="1021" w:type="dxa"/>
            <w:noWrap/>
            <w:vAlign w:val="center"/>
          </w:tcPr>
          <w:p w14:paraId="2067FC98" w14:textId="28700ECF" w:rsidR="00AF42F9" w:rsidRPr="00AF42F9" w:rsidRDefault="00AF42F9" w:rsidP="00AF42F9">
            <w:pPr>
              <w:jc w:val="right"/>
              <w:rPr>
                <w:rFonts w:cs="Arial"/>
                <w:sz w:val="20"/>
                <w:szCs w:val="16"/>
              </w:rPr>
            </w:pPr>
            <w:r w:rsidRPr="00AF42F9">
              <w:rPr>
                <w:rFonts w:cs="Arial"/>
                <w:sz w:val="20"/>
                <w:szCs w:val="16"/>
              </w:rPr>
              <w:t>41.1%</w:t>
            </w:r>
          </w:p>
        </w:tc>
        <w:tc>
          <w:tcPr>
            <w:tcW w:w="1021" w:type="dxa"/>
            <w:shd w:val="clear" w:color="auto" w:fill="DEE4EE"/>
            <w:noWrap/>
            <w:vAlign w:val="center"/>
          </w:tcPr>
          <w:p w14:paraId="50521AB3" w14:textId="664D1620" w:rsidR="00AF42F9" w:rsidRPr="00AF42F9" w:rsidRDefault="00AF42F9" w:rsidP="00AF42F9">
            <w:pPr>
              <w:jc w:val="right"/>
              <w:rPr>
                <w:rFonts w:cs="Arial"/>
                <w:sz w:val="20"/>
                <w:szCs w:val="16"/>
              </w:rPr>
            </w:pPr>
            <w:r w:rsidRPr="00AF42F9">
              <w:rPr>
                <w:rFonts w:cs="Arial"/>
                <w:sz w:val="20"/>
                <w:szCs w:val="16"/>
              </w:rPr>
              <w:t>253</w:t>
            </w:r>
          </w:p>
        </w:tc>
        <w:tc>
          <w:tcPr>
            <w:tcW w:w="1021" w:type="dxa"/>
            <w:shd w:val="clear" w:color="auto" w:fill="DEE4EE"/>
            <w:noWrap/>
            <w:vAlign w:val="center"/>
          </w:tcPr>
          <w:p w14:paraId="78D729CE" w14:textId="3913EC80" w:rsidR="00AF42F9" w:rsidRPr="00AF42F9" w:rsidRDefault="00AF42F9" w:rsidP="00AF42F9">
            <w:pPr>
              <w:jc w:val="right"/>
              <w:rPr>
                <w:rFonts w:cs="Arial"/>
                <w:sz w:val="20"/>
                <w:szCs w:val="16"/>
              </w:rPr>
            </w:pPr>
            <w:r w:rsidRPr="00AF42F9">
              <w:rPr>
                <w:rFonts w:cs="Arial"/>
                <w:sz w:val="20"/>
                <w:szCs w:val="16"/>
              </w:rPr>
              <w:t>58.6%</w:t>
            </w:r>
          </w:p>
        </w:tc>
        <w:tc>
          <w:tcPr>
            <w:tcW w:w="1021" w:type="dxa"/>
            <w:noWrap/>
            <w:vAlign w:val="center"/>
          </w:tcPr>
          <w:p w14:paraId="716BA970" w14:textId="50881261" w:rsidR="00AF42F9" w:rsidRPr="00AF42F9" w:rsidRDefault="00AF42F9" w:rsidP="00AF42F9">
            <w:pPr>
              <w:jc w:val="right"/>
              <w:rPr>
                <w:rFonts w:cs="Arial"/>
                <w:sz w:val="20"/>
                <w:szCs w:val="16"/>
              </w:rPr>
            </w:pPr>
            <w:r w:rsidRPr="00AF42F9">
              <w:rPr>
                <w:rFonts w:cs="Arial"/>
                <w:sz w:val="20"/>
                <w:szCs w:val="16"/>
              </w:rPr>
              <w:t>90</w:t>
            </w:r>
          </w:p>
        </w:tc>
        <w:tc>
          <w:tcPr>
            <w:tcW w:w="1021" w:type="dxa"/>
            <w:noWrap/>
            <w:vAlign w:val="center"/>
          </w:tcPr>
          <w:p w14:paraId="4A501337" w14:textId="2616846F" w:rsidR="00AF42F9" w:rsidRPr="00AF42F9" w:rsidRDefault="00AF42F9" w:rsidP="00AF42F9">
            <w:pPr>
              <w:jc w:val="right"/>
              <w:rPr>
                <w:rFonts w:cs="Arial"/>
                <w:sz w:val="20"/>
                <w:szCs w:val="16"/>
              </w:rPr>
            </w:pPr>
            <w:r w:rsidRPr="00AF42F9">
              <w:rPr>
                <w:rFonts w:cs="Arial"/>
                <w:sz w:val="20"/>
                <w:szCs w:val="16"/>
              </w:rPr>
              <w:t>59.2%</w:t>
            </w:r>
          </w:p>
        </w:tc>
        <w:tc>
          <w:tcPr>
            <w:tcW w:w="1021" w:type="dxa"/>
            <w:shd w:val="clear" w:color="auto" w:fill="DEE4EE"/>
            <w:noWrap/>
            <w:vAlign w:val="center"/>
          </w:tcPr>
          <w:p w14:paraId="7CFE039D" w14:textId="576157CB" w:rsidR="00AF42F9" w:rsidRPr="00AF42F9" w:rsidRDefault="00AF42F9" w:rsidP="00AF42F9">
            <w:pPr>
              <w:jc w:val="right"/>
              <w:rPr>
                <w:rFonts w:cs="Arial"/>
                <w:sz w:val="20"/>
                <w:szCs w:val="16"/>
              </w:rPr>
            </w:pPr>
            <w:r w:rsidRPr="00AF42F9">
              <w:rPr>
                <w:rFonts w:cs="Arial"/>
                <w:sz w:val="20"/>
                <w:szCs w:val="16"/>
              </w:rPr>
              <w:t>451</w:t>
            </w:r>
          </w:p>
        </w:tc>
        <w:tc>
          <w:tcPr>
            <w:tcW w:w="1021" w:type="dxa"/>
            <w:shd w:val="clear" w:color="auto" w:fill="DEE4EE"/>
            <w:noWrap/>
            <w:vAlign w:val="center"/>
          </w:tcPr>
          <w:p w14:paraId="37DD87AF" w14:textId="47D2EB63" w:rsidR="00AF42F9" w:rsidRPr="00AF42F9" w:rsidRDefault="00AF42F9" w:rsidP="00AF42F9">
            <w:pPr>
              <w:jc w:val="right"/>
              <w:rPr>
                <w:rFonts w:cs="Arial"/>
                <w:sz w:val="20"/>
                <w:szCs w:val="16"/>
              </w:rPr>
            </w:pPr>
            <w:r w:rsidRPr="00AF42F9">
              <w:rPr>
                <w:rFonts w:cs="Arial"/>
                <w:sz w:val="20"/>
                <w:szCs w:val="16"/>
              </w:rPr>
              <w:t>52.1%</w:t>
            </w:r>
          </w:p>
        </w:tc>
      </w:tr>
      <w:tr w:rsidR="00AF42F9" w:rsidRPr="006A34E2" w14:paraId="7E9D4B30" w14:textId="77777777" w:rsidTr="00AF42F9">
        <w:trPr>
          <w:trHeight w:val="283"/>
        </w:trPr>
        <w:tc>
          <w:tcPr>
            <w:tcW w:w="2552" w:type="dxa"/>
            <w:noWrap/>
            <w:vAlign w:val="center"/>
          </w:tcPr>
          <w:p w14:paraId="6867126B" w14:textId="77777777" w:rsidR="00AF42F9" w:rsidRPr="006A34E2" w:rsidRDefault="00AF42F9" w:rsidP="00AF42F9">
            <w:pPr>
              <w:pStyle w:val="DHStableA"/>
              <w:rPr>
                <w:lang w:eastAsia="en-AU"/>
              </w:rPr>
            </w:pPr>
            <w:r w:rsidRPr="006A34E2">
              <w:rPr>
                <w:lang w:eastAsia="en-AU"/>
              </w:rPr>
              <w:t>Greater Dandenong</w:t>
            </w:r>
          </w:p>
        </w:tc>
        <w:tc>
          <w:tcPr>
            <w:tcW w:w="1021" w:type="dxa"/>
            <w:shd w:val="clear" w:color="auto" w:fill="DEE4EE"/>
            <w:noWrap/>
            <w:vAlign w:val="center"/>
          </w:tcPr>
          <w:p w14:paraId="553A818A" w14:textId="0347AFC0"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40886FD6" w14:textId="3210A4D0"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4D374360" w14:textId="72BE46F9"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5C20A386" w14:textId="3D0A460B" w:rsidR="00AF42F9" w:rsidRPr="00AF42F9" w:rsidRDefault="00AF42F9" w:rsidP="00AF42F9">
            <w:pPr>
              <w:jc w:val="right"/>
              <w:rPr>
                <w:rFonts w:cs="Arial"/>
                <w:sz w:val="20"/>
                <w:szCs w:val="16"/>
              </w:rPr>
            </w:pPr>
            <w:r w:rsidRPr="00AF42F9">
              <w:rPr>
                <w:rFonts w:cs="Arial"/>
                <w:sz w:val="20"/>
                <w:szCs w:val="16"/>
              </w:rPr>
              <w:t>3.9%</w:t>
            </w:r>
          </w:p>
        </w:tc>
        <w:tc>
          <w:tcPr>
            <w:tcW w:w="1021" w:type="dxa"/>
            <w:shd w:val="clear" w:color="auto" w:fill="DEE4EE"/>
            <w:noWrap/>
            <w:vAlign w:val="center"/>
          </w:tcPr>
          <w:p w14:paraId="6B2E29DD" w14:textId="503E3C9E" w:rsidR="00AF42F9" w:rsidRPr="00AF42F9" w:rsidRDefault="00AF42F9" w:rsidP="00AF42F9">
            <w:pPr>
              <w:jc w:val="right"/>
              <w:rPr>
                <w:rFonts w:cs="Arial"/>
                <w:sz w:val="20"/>
                <w:szCs w:val="16"/>
              </w:rPr>
            </w:pPr>
            <w:r w:rsidRPr="00AF42F9">
              <w:rPr>
                <w:rFonts w:cs="Arial"/>
                <w:sz w:val="20"/>
                <w:szCs w:val="16"/>
              </w:rPr>
              <w:t>37</w:t>
            </w:r>
          </w:p>
        </w:tc>
        <w:tc>
          <w:tcPr>
            <w:tcW w:w="1021" w:type="dxa"/>
            <w:shd w:val="clear" w:color="auto" w:fill="DEE4EE"/>
            <w:noWrap/>
            <w:vAlign w:val="center"/>
          </w:tcPr>
          <w:p w14:paraId="6508E97C" w14:textId="190A0E4B" w:rsidR="00AF42F9" w:rsidRPr="00AF42F9" w:rsidRDefault="00AF42F9" w:rsidP="00AF42F9">
            <w:pPr>
              <w:jc w:val="right"/>
              <w:rPr>
                <w:rFonts w:cs="Arial"/>
                <w:sz w:val="20"/>
                <w:szCs w:val="16"/>
              </w:rPr>
            </w:pPr>
            <w:r w:rsidRPr="00AF42F9">
              <w:rPr>
                <w:rFonts w:cs="Arial"/>
                <w:sz w:val="20"/>
                <w:szCs w:val="16"/>
              </w:rPr>
              <w:t>7.9%</w:t>
            </w:r>
          </w:p>
        </w:tc>
        <w:tc>
          <w:tcPr>
            <w:tcW w:w="1021" w:type="dxa"/>
            <w:noWrap/>
            <w:vAlign w:val="center"/>
          </w:tcPr>
          <w:p w14:paraId="21F230F6" w14:textId="0A8A184B"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634D0AF5" w14:textId="2226D850" w:rsidR="00AF42F9" w:rsidRPr="00AF42F9" w:rsidRDefault="00AF42F9" w:rsidP="00AF42F9">
            <w:pPr>
              <w:jc w:val="right"/>
              <w:rPr>
                <w:rFonts w:cs="Arial"/>
                <w:sz w:val="20"/>
                <w:szCs w:val="16"/>
              </w:rPr>
            </w:pPr>
            <w:r w:rsidRPr="00AF42F9">
              <w:rPr>
                <w:rFonts w:cs="Arial"/>
                <w:sz w:val="20"/>
                <w:szCs w:val="16"/>
              </w:rPr>
              <w:t>11.2%</w:t>
            </w:r>
          </w:p>
        </w:tc>
        <w:tc>
          <w:tcPr>
            <w:tcW w:w="1021" w:type="dxa"/>
            <w:shd w:val="clear" w:color="auto" w:fill="DEE4EE"/>
            <w:noWrap/>
            <w:vAlign w:val="center"/>
          </w:tcPr>
          <w:p w14:paraId="1DAA3EAF" w14:textId="4610E6B2" w:rsidR="00AF42F9" w:rsidRPr="00AF42F9" w:rsidRDefault="00AF42F9" w:rsidP="00AF42F9">
            <w:pPr>
              <w:jc w:val="right"/>
              <w:rPr>
                <w:rFonts w:cs="Arial"/>
                <w:sz w:val="20"/>
                <w:szCs w:val="16"/>
              </w:rPr>
            </w:pPr>
            <w:r w:rsidRPr="00AF42F9">
              <w:rPr>
                <w:rFonts w:cs="Arial"/>
                <w:sz w:val="20"/>
                <w:szCs w:val="16"/>
              </w:rPr>
              <w:t>73</w:t>
            </w:r>
          </w:p>
        </w:tc>
        <w:tc>
          <w:tcPr>
            <w:tcW w:w="1021" w:type="dxa"/>
            <w:shd w:val="clear" w:color="auto" w:fill="DEE4EE"/>
            <w:noWrap/>
            <w:vAlign w:val="center"/>
          </w:tcPr>
          <w:p w14:paraId="273385B5" w14:textId="70410A33" w:rsidR="00AF42F9" w:rsidRPr="00AF42F9" w:rsidRDefault="00AF42F9" w:rsidP="00AF42F9">
            <w:pPr>
              <w:jc w:val="right"/>
              <w:rPr>
                <w:rFonts w:cs="Arial"/>
                <w:sz w:val="20"/>
                <w:szCs w:val="16"/>
              </w:rPr>
            </w:pPr>
            <w:r w:rsidRPr="00AF42F9">
              <w:rPr>
                <w:rFonts w:cs="Arial"/>
                <w:sz w:val="20"/>
                <w:szCs w:val="16"/>
              </w:rPr>
              <w:t>5.9%</w:t>
            </w:r>
          </w:p>
        </w:tc>
      </w:tr>
      <w:tr w:rsidR="00AF42F9" w:rsidRPr="006A34E2" w14:paraId="0DFB3D5E" w14:textId="77777777" w:rsidTr="00AF42F9">
        <w:trPr>
          <w:trHeight w:val="283"/>
        </w:trPr>
        <w:tc>
          <w:tcPr>
            <w:tcW w:w="2552" w:type="dxa"/>
            <w:noWrap/>
            <w:vAlign w:val="center"/>
          </w:tcPr>
          <w:p w14:paraId="735A79DA" w14:textId="77777777" w:rsidR="00AF42F9" w:rsidRPr="006A34E2" w:rsidRDefault="00AF42F9" w:rsidP="00AF42F9">
            <w:pPr>
              <w:pStyle w:val="DHStableA"/>
              <w:rPr>
                <w:lang w:eastAsia="en-AU"/>
              </w:rPr>
            </w:pPr>
            <w:r w:rsidRPr="006A34E2">
              <w:rPr>
                <w:lang w:eastAsia="en-AU"/>
              </w:rPr>
              <w:t>Greater Geelong</w:t>
            </w:r>
          </w:p>
        </w:tc>
        <w:tc>
          <w:tcPr>
            <w:tcW w:w="1021" w:type="dxa"/>
            <w:shd w:val="clear" w:color="auto" w:fill="DEE4EE"/>
            <w:noWrap/>
            <w:vAlign w:val="center"/>
          </w:tcPr>
          <w:p w14:paraId="7101A57D" w14:textId="2036BCE3"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736B201" w14:textId="67126CEE"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857CB79" w14:textId="4CD34101" w:rsidR="00AF42F9" w:rsidRPr="00AF42F9" w:rsidRDefault="00AF42F9" w:rsidP="00AF42F9">
            <w:pPr>
              <w:jc w:val="right"/>
              <w:rPr>
                <w:rFonts w:cs="Arial"/>
                <w:sz w:val="20"/>
                <w:szCs w:val="16"/>
              </w:rPr>
            </w:pPr>
            <w:r w:rsidRPr="00AF42F9">
              <w:rPr>
                <w:rFonts w:cs="Arial"/>
                <w:sz w:val="20"/>
                <w:szCs w:val="16"/>
              </w:rPr>
              <w:t>51</w:t>
            </w:r>
          </w:p>
        </w:tc>
        <w:tc>
          <w:tcPr>
            <w:tcW w:w="1021" w:type="dxa"/>
            <w:noWrap/>
            <w:vAlign w:val="center"/>
          </w:tcPr>
          <w:p w14:paraId="1B25A525" w14:textId="23D9AEE0" w:rsidR="00AF42F9" w:rsidRPr="00AF42F9" w:rsidRDefault="00AF42F9" w:rsidP="00AF42F9">
            <w:pPr>
              <w:jc w:val="right"/>
              <w:rPr>
                <w:rFonts w:cs="Arial"/>
                <w:sz w:val="20"/>
                <w:szCs w:val="16"/>
              </w:rPr>
            </w:pPr>
            <w:r w:rsidRPr="00AF42F9">
              <w:rPr>
                <w:rFonts w:cs="Arial"/>
                <w:sz w:val="20"/>
                <w:szCs w:val="16"/>
              </w:rPr>
              <w:t>10.1%</w:t>
            </w:r>
          </w:p>
        </w:tc>
        <w:tc>
          <w:tcPr>
            <w:tcW w:w="1021" w:type="dxa"/>
            <w:shd w:val="clear" w:color="auto" w:fill="DEE4EE"/>
            <w:noWrap/>
            <w:vAlign w:val="center"/>
          </w:tcPr>
          <w:p w14:paraId="0E3D3B29" w14:textId="0A9B5F05" w:rsidR="00AF42F9" w:rsidRPr="00AF42F9" w:rsidRDefault="00AF42F9" w:rsidP="00AF42F9">
            <w:pPr>
              <w:jc w:val="right"/>
              <w:rPr>
                <w:rFonts w:cs="Arial"/>
                <w:sz w:val="20"/>
                <w:szCs w:val="16"/>
              </w:rPr>
            </w:pPr>
            <w:r w:rsidRPr="00AF42F9">
              <w:rPr>
                <w:rFonts w:cs="Arial"/>
                <w:sz w:val="20"/>
                <w:szCs w:val="16"/>
              </w:rPr>
              <w:t>187</w:t>
            </w:r>
          </w:p>
        </w:tc>
        <w:tc>
          <w:tcPr>
            <w:tcW w:w="1021" w:type="dxa"/>
            <w:shd w:val="clear" w:color="auto" w:fill="DEE4EE"/>
            <w:noWrap/>
            <w:vAlign w:val="center"/>
          </w:tcPr>
          <w:p w14:paraId="5E1348A4" w14:textId="5991DCE1" w:rsidR="00AF42F9" w:rsidRPr="00AF42F9" w:rsidRDefault="00AF42F9" w:rsidP="00AF42F9">
            <w:pPr>
              <w:jc w:val="right"/>
              <w:rPr>
                <w:rFonts w:cs="Arial"/>
                <w:sz w:val="20"/>
                <w:szCs w:val="16"/>
              </w:rPr>
            </w:pPr>
            <w:r w:rsidRPr="00AF42F9">
              <w:rPr>
                <w:rFonts w:cs="Arial"/>
                <w:sz w:val="20"/>
                <w:szCs w:val="16"/>
              </w:rPr>
              <w:t>20.0%</w:t>
            </w:r>
          </w:p>
        </w:tc>
        <w:tc>
          <w:tcPr>
            <w:tcW w:w="1021" w:type="dxa"/>
            <w:noWrap/>
            <w:vAlign w:val="center"/>
          </w:tcPr>
          <w:p w14:paraId="24D6B6FD" w14:textId="0F5C7C36" w:rsidR="00AF42F9" w:rsidRPr="00AF42F9" w:rsidRDefault="00AF42F9" w:rsidP="00AF42F9">
            <w:pPr>
              <w:jc w:val="right"/>
              <w:rPr>
                <w:rFonts w:cs="Arial"/>
                <w:sz w:val="20"/>
                <w:szCs w:val="16"/>
              </w:rPr>
            </w:pPr>
            <w:r w:rsidRPr="00AF42F9">
              <w:rPr>
                <w:rFonts w:cs="Arial"/>
                <w:sz w:val="20"/>
                <w:szCs w:val="16"/>
              </w:rPr>
              <w:t>76</w:t>
            </w:r>
          </w:p>
        </w:tc>
        <w:tc>
          <w:tcPr>
            <w:tcW w:w="1021" w:type="dxa"/>
            <w:noWrap/>
            <w:vAlign w:val="center"/>
          </w:tcPr>
          <w:p w14:paraId="5C36C19B" w14:textId="645974D6" w:rsidR="00AF42F9" w:rsidRPr="00AF42F9" w:rsidRDefault="00AF42F9" w:rsidP="00AF42F9">
            <w:pPr>
              <w:jc w:val="right"/>
              <w:rPr>
                <w:rFonts w:cs="Arial"/>
                <w:sz w:val="20"/>
                <w:szCs w:val="16"/>
              </w:rPr>
            </w:pPr>
            <w:r w:rsidRPr="00AF42F9">
              <w:rPr>
                <w:rFonts w:cs="Arial"/>
                <w:sz w:val="20"/>
                <w:szCs w:val="16"/>
              </w:rPr>
              <w:t>17.2%</w:t>
            </w:r>
          </w:p>
        </w:tc>
        <w:tc>
          <w:tcPr>
            <w:tcW w:w="1021" w:type="dxa"/>
            <w:shd w:val="clear" w:color="auto" w:fill="DEE4EE"/>
            <w:noWrap/>
            <w:vAlign w:val="center"/>
          </w:tcPr>
          <w:p w14:paraId="3BAE2BE7" w14:textId="07954907" w:rsidR="00AF42F9" w:rsidRPr="00AF42F9" w:rsidRDefault="00AF42F9" w:rsidP="00AF42F9">
            <w:pPr>
              <w:jc w:val="right"/>
              <w:rPr>
                <w:rFonts w:cs="Arial"/>
                <w:sz w:val="20"/>
                <w:szCs w:val="16"/>
              </w:rPr>
            </w:pPr>
            <w:r w:rsidRPr="00AF42F9">
              <w:rPr>
                <w:rFonts w:cs="Arial"/>
                <w:sz w:val="20"/>
                <w:szCs w:val="16"/>
              </w:rPr>
              <w:t>314</w:t>
            </w:r>
          </w:p>
        </w:tc>
        <w:tc>
          <w:tcPr>
            <w:tcW w:w="1021" w:type="dxa"/>
            <w:shd w:val="clear" w:color="auto" w:fill="DEE4EE"/>
            <w:noWrap/>
            <w:vAlign w:val="center"/>
          </w:tcPr>
          <w:p w14:paraId="23D71988" w14:textId="1AFB2A40" w:rsidR="00AF42F9" w:rsidRPr="00AF42F9" w:rsidRDefault="00AF42F9" w:rsidP="00AF42F9">
            <w:pPr>
              <w:jc w:val="right"/>
              <w:rPr>
                <w:rFonts w:cs="Arial"/>
                <w:sz w:val="20"/>
                <w:szCs w:val="16"/>
              </w:rPr>
            </w:pPr>
            <w:r w:rsidRPr="00AF42F9">
              <w:rPr>
                <w:rFonts w:cs="Arial"/>
                <w:sz w:val="20"/>
                <w:szCs w:val="16"/>
              </w:rPr>
              <w:t>15.5%</w:t>
            </w:r>
          </w:p>
        </w:tc>
      </w:tr>
      <w:tr w:rsidR="00AF42F9" w:rsidRPr="006A34E2" w14:paraId="230261B1" w14:textId="77777777" w:rsidTr="00AF42F9">
        <w:trPr>
          <w:trHeight w:val="283"/>
        </w:trPr>
        <w:tc>
          <w:tcPr>
            <w:tcW w:w="2552" w:type="dxa"/>
            <w:noWrap/>
            <w:vAlign w:val="center"/>
          </w:tcPr>
          <w:p w14:paraId="7A6DF325" w14:textId="77777777" w:rsidR="00AF42F9" w:rsidRPr="006A34E2" w:rsidRDefault="00AF42F9" w:rsidP="00AF42F9">
            <w:pPr>
              <w:pStyle w:val="DHStableA"/>
              <w:rPr>
                <w:lang w:eastAsia="en-AU"/>
              </w:rPr>
            </w:pPr>
            <w:r w:rsidRPr="006A34E2">
              <w:rPr>
                <w:lang w:eastAsia="en-AU"/>
              </w:rPr>
              <w:t>Greater Shepparton</w:t>
            </w:r>
          </w:p>
        </w:tc>
        <w:tc>
          <w:tcPr>
            <w:tcW w:w="1021" w:type="dxa"/>
            <w:shd w:val="clear" w:color="auto" w:fill="DEE4EE"/>
            <w:noWrap/>
            <w:vAlign w:val="center"/>
          </w:tcPr>
          <w:p w14:paraId="6715D4E4" w14:textId="36F1B088"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4B9511CF" w14:textId="486CD83F" w:rsidR="00AF42F9" w:rsidRPr="00AF42F9" w:rsidRDefault="00AF42F9" w:rsidP="00AF42F9">
            <w:pPr>
              <w:jc w:val="right"/>
              <w:rPr>
                <w:rFonts w:cs="Arial"/>
                <w:sz w:val="20"/>
                <w:szCs w:val="16"/>
              </w:rPr>
            </w:pPr>
            <w:r w:rsidRPr="00AF42F9">
              <w:rPr>
                <w:rFonts w:cs="Arial"/>
                <w:sz w:val="20"/>
                <w:szCs w:val="16"/>
              </w:rPr>
              <w:t>20.0%</w:t>
            </w:r>
          </w:p>
        </w:tc>
        <w:tc>
          <w:tcPr>
            <w:tcW w:w="1021" w:type="dxa"/>
            <w:noWrap/>
            <w:vAlign w:val="center"/>
          </w:tcPr>
          <w:p w14:paraId="30D90A04" w14:textId="23A69A2C" w:rsidR="00AF42F9" w:rsidRPr="00AF42F9" w:rsidRDefault="00AF42F9" w:rsidP="00AF42F9">
            <w:pPr>
              <w:jc w:val="right"/>
              <w:rPr>
                <w:rFonts w:cs="Arial"/>
                <w:sz w:val="20"/>
                <w:szCs w:val="16"/>
              </w:rPr>
            </w:pPr>
            <w:r w:rsidRPr="00AF42F9">
              <w:rPr>
                <w:rFonts w:cs="Arial"/>
                <w:sz w:val="20"/>
                <w:szCs w:val="16"/>
              </w:rPr>
              <w:t>75</w:t>
            </w:r>
          </w:p>
        </w:tc>
        <w:tc>
          <w:tcPr>
            <w:tcW w:w="1021" w:type="dxa"/>
            <w:noWrap/>
            <w:vAlign w:val="center"/>
          </w:tcPr>
          <w:p w14:paraId="116210CD" w14:textId="3669B400" w:rsidR="00AF42F9" w:rsidRPr="00AF42F9" w:rsidRDefault="00AF42F9" w:rsidP="00AF42F9">
            <w:pPr>
              <w:jc w:val="right"/>
              <w:rPr>
                <w:rFonts w:cs="Arial"/>
                <w:sz w:val="20"/>
                <w:szCs w:val="16"/>
              </w:rPr>
            </w:pPr>
            <w:r w:rsidRPr="00AF42F9">
              <w:rPr>
                <w:rFonts w:cs="Arial"/>
                <w:sz w:val="20"/>
                <w:szCs w:val="16"/>
              </w:rPr>
              <w:t>68.2%</w:t>
            </w:r>
          </w:p>
        </w:tc>
        <w:tc>
          <w:tcPr>
            <w:tcW w:w="1021" w:type="dxa"/>
            <w:shd w:val="clear" w:color="auto" w:fill="DEE4EE"/>
            <w:noWrap/>
            <w:vAlign w:val="center"/>
          </w:tcPr>
          <w:p w14:paraId="7A2B37AD" w14:textId="632752D9" w:rsidR="00AF42F9" w:rsidRPr="00AF42F9" w:rsidRDefault="00AF42F9" w:rsidP="00AF42F9">
            <w:pPr>
              <w:jc w:val="right"/>
              <w:rPr>
                <w:rFonts w:cs="Arial"/>
                <w:sz w:val="20"/>
                <w:szCs w:val="16"/>
              </w:rPr>
            </w:pPr>
            <w:r w:rsidRPr="00AF42F9">
              <w:rPr>
                <w:rFonts w:cs="Arial"/>
                <w:sz w:val="20"/>
                <w:szCs w:val="16"/>
              </w:rPr>
              <w:t>133</w:t>
            </w:r>
          </w:p>
        </w:tc>
        <w:tc>
          <w:tcPr>
            <w:tcW w:w="1021" w:type="dxa"/>
            <w:shd w:val="clear" w:color="auto" w:fill="DEE4EE"/>
            <w:noWrap/>
            <w:vAlign w:val="center"/>
          </w:tcPr>
          <w:p w14:paraId="6703D252" w14:textId="499CB683" w:rsidR="00AF42F9" w:rsidRPr="00AF42F9" w:rsidRDefault="00AF42F9" w:rsidP="00AF42F9">
            <w:pPr>
              <w:jc w:val="right"/>
              <w:rPr>
                <w:rFonts w:cs="Arial"/>
                <w:sz w:val="20"/>
                <w:szCs w:val="16"/>
              </w:rPr>
            </w:pPr>
            <w:r w:rsidRPr="00AF42F9">
              <w:rPr>
                <w:rFonts w:cs="Arial"/>
                <w:sz w:val="20"/>
                <w:szCs w:val="16"/>
              </w:rPr>
              <w:t>61.3%</w:t>
            </w:r>
          </w:p>
        </w:tc>
        <w:tc>
          <w:tcPr>
            <w:tcW w:w="1021" w:type="dxa"/>
            <w:noWrap/>
            <w:vAlign w:val="center"/>
          </w:tcPr>
          <w:p w14:paraId="18A871FA" w14:textId="12DF4841" w:rsidR="00AF42F9" w:rsidRPr="00AF42F9" w:rsidRDefault="00AF42F9" w:rsidP="00AF42F9">
            <w:pPr>
              <w:jc w:val="right"/>
              <w:rPr>
                <w:rFonts w:cs="Arial"/>
                <w:sz w:val="20"/>
                <w:szCs w:val="16"/>
              </w:rPr>
            </w:pPr>
            <w:r w:rsidRPr="00AF42F9">
              <w:rPr>
                <w:rFonts w:cs="Arial"/>
                <w:sz w:val="20"/>
                <w:szCs w:val="16"/>
              </w:rPr>
              <w:t>37</w:t>
            </w:r>
          </w:p>
        </w:tc>
        <w:tc>
          <w:tcPr>
            <w:tcW w:w="1021" w:type="dxa"/>
            <w:noWrap/>
            <w:vAlign w:val="center"/>
          </w:tcPr>
          <w:p w14:paraId="112943AA" w14:textId="28E2141D" w:rsidR="00AF42F9" w:rsidRPr="00AF42F9" w:rsidRDefault="00AF42F9" w:rsidP="00AF42F9">
            <w:pPr>
              <w:jc w:val="right"/>
              <w:rPr>
                <w:rFonts w:cs="Arial"/>
                <w:sz w:val="20"/>
                <w:szCs w:val="16"/>
              </w:rPr>
            </w:pPr>
            <w:r w:rsidRPr="00AF42F9">
              <w:rPr>
                <w:rFonts w:cs="Arial"/>
                <w:sz w:val="20"/>
                <w:szCs w:val="16"/>
              </w:rPr>
              <w:t>50.7%</w:t>
            </w:r>
          </w:p>
        </w:tc>
        <w:tc>
          <w:tcPr>
            <w:tcW w:w="1021" w:type="dxa"/>
            <w:shd w:val="clear" w:color="auto" w:fill="DEE4EE"/>
            <w:noWrap/>
            <w:vAlign w:val="center"/>
          </w:tcPr>
          <w:p w14:paraId="77157AF0" w14:textId="6B8218C1" w:rsidR="00AF42F9" w:rsidRPr="00AF42F9" w:rsidRDefault="00AF42F9" w:rsidP="00AF42F9">
            <w:pPr>
              <w:jc w:val="right"/>
              <w:rPr>
                <w:rFonts w:cs="Arial"/>
                <w:sz w:val="20"/>
                <w:szCs w:val="16"/>
              </w:rPr>
            </w:pPr>
            <w:r w:rsidRPr="00AF42F9">
              <w:rPr>
                <w:rFonts w:cs="Arial"/>
                <w:sz w:val="20"/>
                <w:szCs w:val="16"/>
              </w:rPr>
              <w:t>253</w:t>
            </w:r>
          </w:p>
        </w:tc>
        <w:tc>
          <w:tcPr>
            <w:tcW w:w="1021" w:type="dxa"/>
            <w:shd w:val="clear" w:color="auto" w:fill="DEE4EE"/>
            <w:noWrap/>
            <w:vAlign w:val="center"/>
          </w:tcPr>
          <w:p w14:paraId="0E1A5382" w14:textId="0A4D81D2" w:rsidR="00AF42F9" w:rsidRPr="00AF42F9" w:rsidRDefault="00AF42F9" w:rsidP="00AF42F9">
            <w:pPr>
              <w:jc w:val="right"/>
              <w:rPr>
                <w:rFonts w:cs="Arial"/>
                <w:sz w:val="20"/>
                <w:szCs w:val="16"/>
              </w:rPr>
            </w:pPr>
            <w:r w:rsidRPr="00AF42F9">
              <w:rPr>
                <w:rFonts w:cs="Arial"/>
                <w:sz w:val="20"/>
                <w:szCs w:val="16"/>
              </w:rPr>
              <w:t>57.5%</w:t>
            </w:r>
          </w:p>
        </w:tc>
      </w:tr>
      <w:tr w:rsidR="00AF42F9" w:rsidRPr="006A34E2" w14:paraId="472DED0C" w14:textId="77777777" w:rsidTr="00AF42F9">
        <w:trPr>
          <w:trHeight w:val="283"/>
        </w:trPr>
        <w:tc>
          <w:tcPr>
            <w:tcW w:w="2552" w:type="dxa"/>
            <w:noWrap/>
            <w:vAlign w:val="center"/>
          </w:tcPr>
          <w:p w14:paraId="2D6A975F" w14:textId="77777777" w:rsidR="00AF42F9" w:rsidRPr="006A34E2" w:rsidRDefault="00AF42F9" w:rsidP="00AF42F9">
            <w:pPr>
              <w:pStyle w:val="DHStableA"/>
              <w:rPr>
                <w:lang w:eastAsia="en-AU"/>
              </w:rPr>
            </w:pPr>
            <w:r w:rsidRPr="006A34E2">
              <w:rPr>
                <w:lang w:eastAsia="en-AU"/>
              </w:rPr>
              <w:t>Hepburn</w:t>
            </w:r>
          </w:p>
        </w:tc>
        <w:tc>
          <w:tcPr>
            <w:tcW w:w="1021" w:type="dxa"/>
            <w:shd w:val="clear" w:color="auto" w:fill="DEE4EE"/>
            <w:noWrap/>
            <w:vAlign w:val="center"/>
          </w:tcPr>
          <w:p w14:paraId="6D3DE9B5" w14:textId="17F6CA22"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7B3BA88E" w14:textId="52F03E8B"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ABE4DB1" w14:textId="358D8D89"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31B74DC0" w14:textId="283B0320" w:rsidR="00AF42F9" w:rsidRPr="00AF42F9" w:rsidRDefault="00AF42F9" w:rsidP="00AF42F9">
            <w:pPr>
              <w:jc w:val="right"/>
              <w:rPr>
                <w:rFonts w:cs="Arial"/>
                <w:sz w:val="20"/>
                <w:szCs w:val="16"/>
              </w:rPr>
            </w:pPr>
            <w:r w:rsidRPr="00AF42F9">
              <w:rPr>
                <w:rFonts w:cs="Arial"/>
                <w:sz w:val="20"/>
                <w:szCs w:val="16"/>
              </w:rPr>
              <w:t>6.3%</w:t>
            </w:r>
          </w:p>
        </w:tc>
        <w:tc>
          <w:tcPr>
            <w:tcW w:w="1021" w:type="dxa"/>
            <w:shd w:val="clear" w:color="auto" w:fill="DEE4EE"/>
            <w:noWrap/>
            <w:vAlign w:val="center"/>
          </w:tcPr>
          <w:p w14:paraId="602E9F68" w14:textId="71029063"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77A63EC1" w14:textId="22503383" w:rsidR="00AF42F9" w:rsidRPr="00AF42F9" w:rsidRDefault="00AF42F9" w:rsidP="00AF42F9">
            <w:pPr>
              <w:jc w:val="right"/>
              <w:rPr>
                <w:rFonts w:cs="Arial"/>
                <w:sz w:val="20"/>
                <w:szCs w:val="16"/>
              </w:rPr>
            </w:pPr>
            <w:r w:rsidRPr="00AF42F9">
              <w:rPr>
                <w:rFonts w:cs="Arial"/>
                <w:sz w:val="20"/>
                <w:szCs w:val="16"/>
              </w:rPr>
              <w:t>28.2%</w:t>
            </w:r>
          </w:p>
        </w:tc>
        <w:tc>
          <w:tcPr>
            <w:tcW w:w="1021" w:type="dxa"/>
            <w:noWrap/>
            <w:vAlign w:val="center"/>
          </w:tcPr>
          <w:p w14:paraId="3FC27A7C" w14:textId="791646CC" w:rsidR="00AF42F9" w:rsidRPr="00AF42F9" w:rsidRDefault="00AF42F9" w:rsidP="00AF42F9">
            <w:pPr>
              <w:jc w:val="right"/>
              <w:rPr>
                <w:rFonts w:cs="Arial"/>
                <w:sz w:val="20"/>
                <w:szCs w:val="16"/>
              </w:rPr>
            </w:pPr>
            <w:r w:rsidRPr="00AF42F9">
              <w:rPr>
                <w:rFonts w:cs="Arial"/>
                <w:sz w:val="20"/>
                <w:szCs w:val="16"/>
              </w:rPr>
              <w:t>7</w:t>
            </w:r>
          </w:p>
        </w:tc>
        <w:tc>
          <w:tcPr>
            <w:tcW w:w="1021" w:type="dxa"/>
            <w:noWrap/>
            <w:vAlign w:val="center"/>
          </w:tcPr>
          <w:p w14:paraId="22E1B101" w14:textId="2F1196D4" w:rsidR="00AF42F9" w:rsidRPr="00AF42F9" w:rsidRDefault="00AF42F9" w:rsidP="00AF42F9">
            <w:pPr>
              <w:jc w:val="right"/>
              <w:rPr>
                <w:rFonts w:cs="Arial"/>
                <w:sz w:val="20"/>
                <w:szCs w:val="16"/>
              </w:rPr>
            </w:pPr>
            <w:r w:rsidRPr="00AF42F9">
              <w:rPr>
                <w:rFonts w:cs="Arial"/>
                <w:sz w:val="20"/>
                <w:szCs w:val="16"/>
              </w:rPr>
              <w:t>70.0%</w:t>
            </w:r>
          </w:p>
        </w:tc>
        <w:tc>
          <w:tcPr>
            <w:tcW w:w="1021" w:type="dxa"/>
            <w:shd w:val="clear" w:color="auto" w:fill="DEE4EE"/>
            <w:noWrap/>
            <w:vAlign w:val="center"/>
          </w:tcPr>
          <w:p w14:paraId="4750318E" w14:textId="7369BA7B"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6A89E548" w14:textId="0E6EA264" w:rsidR="00AF42F9" w:rsidRPr="00AF42F9" w:rsidRDefault="00AF42F9" w:rsidP="00AF42F9">
            <w:pPr>
              <w:jc w:val="right"/>
              <w:rPr>
                <w:rFonts w:cs="Arial"/>
                <w:sz w:val="20"/>
                <w:szCs w:val="16"/>
              </w:rPr>
            </w:pPr>
            <w:r w:rsidRPr="00AF42F9">
              <w:rPr>
                <w:rFonts w:cs="Arial"/>
                <w:sz w:val="20"/>
                <w:szCs w:val="16"/>
              </w:rPr>
              <w:t>27.5%</w:t>
            </w:r>
          </w:p>
        </w:tc>
      </w:tr>
      <w:tr w:rsidR="00AF42F9" w:rsidRPr="006A34E2" w14:paraId="54CC4E06" w14:textId="77777777" w:rsidTr="00AF42F9">
        <w:trPr>
          <w:trHeight w:val="283"/>
        </w:trPr>
        <w:tc>
          <w:tcPr>
            <w:tcW w:w="2552" w:type="dxa"/>
            <w:noWrap/>
            <w:vAlign w:val="center"/>
          </w:tcPr>
          <w:p w14:paraId="47EBC2CB" w14:textId="77777777" w:rsidR="00AF42F9" w:rsidRPr="006A34E2" w:rsidRDefault="00AF42F9" w:rsidP="00AF42F9">
            <w:pPr>
              <w:pStyle w:val="DHStableA"/>
              <w:rPr>
                <w:lang w:eastAsia="en-AU"/>
              </w:rPr>
            </w:pPr>
            <w:r w:rsidRPr="006A34E2">
              <w:rPr>
                <w:lang w:eastAsia="en-AU"/>
              </w:rPr>
              <w:t>Hindmarsh</w:t>
            </w:r>
          </w:p>
        </w:tc>
        <w:tc>
          <w:tcPr>
            <w:tcW w:w="1021" w:type="dxa"/>
            <w:shd w:val="clear" w:color="auto" w:fill="DEE4EE"/>
            <w:noWrap/>
            <w:vAlign w:val="center"/>
          </w:tcPr>
          <w:p w14:paraId="3A9CD2FE" w14:textId="2CDB9F6F"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2D572DAC" w14:textId="5299A4B7"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047FD955" w14:textId="179DBB63"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37C14E0C" w14:textId="0C52E4A0"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0DDBF6BB" w14:textId="63D00B27" w:rsidR="00AF42F9" w:rsidRPr="00AF42F9" w:rsidRDefault="00AF42F9" w:rsidP="00AF42F9">
            <w:pPr>
              <w:jc w:val="right"/>
              <w:rPr>
                <w:rFonts w:cs="Arial"/>
                <w:sz w:val="20"/>
                <w:szCs w:val="16"/>
              </w:rPr>
            </w:pPr>
            <w:r w:rsidRPr="00AF42F9">
              <w:rPr>
                <w:rFonts w:cs="Arial"/>
                <w:sz w:val="20"/>
                <w:szCs w:val="16"/>
              </w:rPr>
              <w:t>12</w:t>
            </w:r>
          </w:p>
        </w:tc>
        <w:tc>
          <w:tcPr>
            <w:tcW w:w="1021" w:type="dxa"/>
            <w:shd w:val="clear" w:color="auto" w:fill="DEE4EE"/>
            <w:noWrap/>
            <w:vAlign w:val="center"/>
          </w:tcPr>
          <w:p w14:paraId="4A952BA4" w14:textId="632E6639"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57B805E6" w14:textId="5D74C8C0"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49C721CB" w14:textId="76FBC01C"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77684F65" w14:textId="06F95593" w:rsidR="00AF42F9" w:rsidRPr="00AF42F9" w:rsidRDefault="00AF42F9" w:rsidP="00AF42F9">
            <w:pPr>
              <w:jc w:val="right"/>
              <w:rPr>
                <w:rFonts w:cs="Arial"/>
                <w:sz w:val="20"/>
                <w:szCs w:val="16"/>
              </w:rPr>
            </w:pPr>
            <w:r w:rsidRPr="00AF42F9">
              <w:rPr>
                <w:rFonts w:cs="Arial"/>
                <w:sz w:val="20"/>
                <w:szCs w:val="16"/>
              </w:rPr>
              <w:t>24</w:t>
            </w:r>
          </w:p>
        </w:tc>
        <w:tc>
          <w:tcPr>
            <w:tcW w:w="1021" w:type="dxa"/>
            <w:shd w:val="clear" w:color="auto" w:fill="DEE4EE"/>
            <w:noWrap/>
            <w:vAlign w:val="center"/>
          </w:tcPr>
          <w:p w14:paraId="77BAD00C" w14:textId="14EA4F90" w:rsidR="00AF42F9" w:rsidRPr="00AF42F9" w:rsidRDefault="00AF42F9" w:rsidP="00AF42F9">
            <w:pPr>
              <w:jc w:val="right"/>
              <w:rPr>
                <w:rFonts w:cs="Arial"/>
                <w:sz w:val="20"/>
                <w:szCs w:val="16"/>
              </w:rPr>
            </w:pPr>
            <w:r w:rsidRPr="00AF42F9">
              <w:rPr>
                <w:rFonts w:cs="Arial"/>
                <w:sz w:val="20"/>
                <w:szCs w:val="16"/>
              </w:rPr>
              <w:t>100.0%</w:t>
            </w:r>
          </w:p>
        </w:tc>
      </w:tr>
      <w:tr w:rsidR="00AF42F9" w:rsidRPr="006A34E2" w14:paraId="6DE2E4B2" w14:textId="77777777" w:rsidTr="00AF42F9">
        <w:trPr>
          <w:trHeight w:val="283"/>
        </w:trPr>
        <w:tc>
          <w:tcPr>
            <w:tcW w:w="2552" w:type="dxa"/>
            <w:noWrap/>
            <w:vAlign w:val="center"/>
          </w:tcPr>
          <w:p w14:paraId="3CDA2B26" w14:textId="77777777" w:rsidR="00AF42F9" w:rsidRPr="006A34E2" w:rsidRDefault="00AF42F9" w:rsidP="00AF42F9">
            <w:pPr>
              <w:pStyle w:val="DHStableA"/>
              <w:rPr>
                <w:lang w:eastAsia="en-AU"/>
              </w:rPr>
            </w:pPr>
            <w:r w:rsidRPr="006A34E2">
              <w:rPr>
                <w:lang w:eastAsia="en-AU"/>
              </w:rPr>
              <w:t>Hobsons Bay</w:t>
            </w:r>
          </w:p>
        </w:tc>
        <w:tc>
          <w:tcPr>
            <w:tcW w:w="1021" w:type="dxa"/>
            <w:shd w:val="clear" w:color="auto" w:fill="DEE4EE"/>
            <w:noWrap/>
            <w:vAlign w:val="center"/>
          </w:tcPr>
          <w:p w14:paraId="18B62B05" w14:textId="67B2FAB3"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1F9D2CF8" w14:textId="709997EC"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BD2EAE0" w14:textId="1BD1CCE8"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158989D7" w14:textId="7A63BD3C" w:rsidR="00AF42F9" w:rsidRPr="00AF42F9" w:rsidRDefault="00AF42F9" w:rsidP="00AF42F9">
            <w:pPr>
              <w:jc w:val="right"/>
              <w:rPr>
                <w:rFonts w:cs="Arial"/>
                <w:sz w:val="20"/>
                <w:szCs w:val="16"/>
              </w:rPr>
            </w:pPr>
            <w:r w:rsidRPr="00AF42F9">
              <w:rPr>
                <w:rFonts w:cs="Arial"/>
                <w:sz w:val="20"/>
                <w:szCs w:val="16"/>
              </w:rPr>
              <w:t>1.8%</w:t>
            </w:r>
          </w:p>
        </w:tc>
        <w:tc>
          <w:tcPr>
            <w:tcW w:w="1021" w:type="dxa"/>
            <w:shd w:val="clear" w:color="auto" w:fill="DEE4EE"/>
            <w:noWrap/>
            <w:vAlign w:val="center"/>
          </w:tcPr>
          <w:p w14:paraId="5879B753" w14:textId="72BEE65E"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507ACA29" w14:textId="1B27FF8C" w:rsidR="00AF42F9" w:rsidRPr="00AF42F9" w:rsidRDefault="00AF42F9" w:rsidP="00AF42F9">
            <w:pPr>
              <w:jc w:val="right"/>
              <w:rPr>
                <w:rFonts w:cs="Arial"/>
                <w:sz w:val="20"/>
                <w:szCs w:val="16"/>
              </w:rPr>
            </w:pPr>
            <w:r w:rsidRPr="00AF42F9">
              <w:rPr>
                <w:rFonts w:cs="Arial"/>
                <w:sz w:val="20"/>
                <w:szCs w:val="16"/>
              </w:rPr>
              <w:t>2.1%</w:t>
            </w:r>
          </w:p>
        </w:tc>
        <w:tc>
          <w:tcPr>
            <w:tcW w:w="1021" w:type="dxa"/>
            <w:noWrap/>
            <w:vAlign w:val="center"/>
          </w:tcPr>
          <w:p w14:paraId="11AA6D06" w14:textId="1024C9CE"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522548C2" w14:textId="40FBE5E9" w:rsidR="00AF42F9" w:rsidRPr="00AF42F9" w:rsidRDefault="00AF42F9" w:rsidP="00AF42F9">
            <w:pPr>
              <w:jc w:val="right"/>
              <w:rPr>
                <w:rFonts w:cs="Arial"/>
                <w:sz w:val="20"/>
                <w:szCs w:val="16"/>
              </w:rPr>
            </w:pPr>
            <w:r w:rsidRPr="00AF42F9">
              <w:rPr>
                <w:rFonts w:cs="Arial"/>
                <w:sz w:val="20"/>
                <w:szCs w:val="16"/>
              </w:rPr>
              <w:t>9.8%</w:t>
            </w:r>
          </w:p>
        </w:tc>
        <w:tc>
          <w:tcPr>
            <w:tcW w:w="1021" w:type="dxa"/>
            <w:shd w:val="clear" w:color="auto" w:fill="DEE4EE"/>
            <w:noWrap/>
            <w:vAlign w:val="center"/>
          </w:tcPr>
          <w:p w14:paraId="7B65228C" w14:textId="6CC25832" w:rsidR="00AF42F9" w:rsidRPr="00AF42F9" w:rsidRDefault="00AF42F9" w:rsidP="00AF42F9">
            <w:pPr>
              <w:jc w:val="right"/>
              <w:rPr>
                <w:rFonts w:cs="Arial"/>
                <w:sz w:val="20"/>
                <w:szCs w:val="16"/>
              </w:rPr>
            </w:pPr>
            <w:r w:rsidRPr="00AF42F9">
              <w:rPr>
                <w:rFonts w:cs="Arial"/>
                <w:sz w:val="20"/>
                <w:szCs w:val="16"/>
              </w:rPr>
              <w:t>22</w:t>
            </w:r>
          </w:p>
        </w:tc>
        <w:tc>
          <w:tcPr>
            <w:tcW w:w="1021" w:type="dxa"/>
            <w:shd w:val="clear" w:color="auto" w:fill="DEE4EE"/>
            <w:noWrap/>
            <w:vAlign w:val="center"/>
          </w:tcPr>
          <w:p w14:paraId="71EB6086" w14:textId="045F7F6F" w:rsidR="00AF42F9" w:rsidRPr="00AF42F9" w:rsidRDefault="00AF42F9" w:rsidP="00AF42F9">
            <w:pPr>
              <w:jc w:val="right"/>
              <w:rPr>
                <w:rFonts w:cs="Arial"/>
                <w:sz w:val="20"/>
                <w:szCs w:val="16"/>
              </w:rPr>
            </w:pPr>
            <w:r w:rsidRPr="00AF42F9">
              <w:rPr>
                <w:rFonts w:cs="Arial"/>
                <w:sz w:val="20"/>
                <w:szCs w:val="16"/>
              </w:rPr>
              <w:t>2.9%</w:t>
            </w:r>
          </w:p>
        </w:tc>
      </w:tr>
      <w:tr w:rsidR="00AF42F9" w:rsidRPr="006A34E2" w14:paraId="5C324A62" w14:textId="77777777" w:rsidTr="00AF42F9">
        <w:trPr>
          <w:trHeight w:val="283"/>
        </w:trPr>
        <w:tc>
          <w:tcPr>
            <w:tcW w:w="2552" w:type="dxa"/>
            <w:noWrap/>
            <w:vAlign w:val="center"/>
          </w:tcPr>
          <w:p w14:paraId="346C6FC9" w14:textId="77777777" w:rsidR="00AF42F9" w:rsidRPr="006A34E2" w:rsidRDefault="00AF42F9" w:rsidP="00AF42F9">
            <w:pPr>
              <w:pStyle w:val="DHStableA"/>
              <w:rPr>
                <w:lang w:eastAsia="en-AU"/>
              </w:rPr>
            </w:pPr>
            <w:r w:rsidRPr="006A34E2">
              <w:rPr>
                <w:lang w:eastAsia="en-AU"/>
              </w:rPr>
              <w:t>Horsham</w:t>
            </w:r>
          </w:p>
        </w:tc>
        <w:tc>
          <w:tcPr>
            <w:tcW w:w="1021" w:type="dxa"/>
            <w:shd w:val="clear" w:color="auto" w:fill="DEE4EE"/>
            <w:noWrap/>
            <w:vAlign w:val="center"/>
          </w:tcPr>
          <w:p w14:paraId="3F0933E2" w14:textId="7F09EF55"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5F1831FA" w14:textId="2A66CB00" w:rsidR="00AF42F9" w:rsidRPr="00AF42F9" w:rsidRDefault="00AF42F9" w:rsidP="00AF42F9">
            <w:pPr>
              <w:jc w:val="right"/>
              <w:rPr>
                <w:rFonts w:cs="Arial"/>
                <w:sz w:val="20"/>
                <w:szCs w:val="16"/>
              </w:rPr>
            </w:pPr>
            <w:r w:rsidRPr="00AF42F9">
              <w:rPr>
                <w:rFonts w:cs="Arial"/>
                <w:sz w:val="20"/>
                <w:szCs w:val="16"/>
              </w:rPr>
              <w:t>45.5%</w:t>
            </w:r>
          </w:p>
        </w:tc>
        <w:tc>
          <w:tcPr>
            <w:tcW w:w="1021" w:type="dxa"/>
            <w:noWrap/>
            <w:vAlign w:val="center"/>
          </w:tcPr>
          <w:p w14:paraId="3E422B99" w14:textId="75E81838" w:rsidR="00AF42F9" w:rsidRPr="00AF42F9" w:rsidRDefault="00AF42F9" w:rsidP="00AF42F9">
            <w:pPr>
              <w:jc w:val="right"/>
              <w:rPr>
                <w:rFonts w:cs="Arial"/>
                <w:sz w:val="20"/>
                <w:szCs w:val="16"/>
              </w:rPr>
            </w:pPr>
            <w:r w:rsidRPr="00AF42F9">
              <w:rPr>
                <w:rFonts w:cs="Arial"/>
                <w:sz w:val="20"/>
                <w:szCs w:val="16"/>
              </w:rPr>
              <w:t>35</w:t>
            </w:r>
          </w:p>
        </w:tc>
        <w:tc>
          <w:tcPr>
            <w:tcW w:w="1021" w:type="dxa"/>
            <w:noWrap/>
            <w:vAlign w:val="center"/>
          </w:tcPr>
          <w:p w14:paraId="0B8F5604" w14:textId="74EB4A6F" w:rsidR="00AF42F9" w:rsidRPr="00AF42F9" w:rsidRDefault="00AF42F9" w:rsidP="00AF42F9">
            <w:pPr>
              <w:jc w:val="right"/>
              <w:rPr>
                <w:rFonts w:cs="Arial"/>
                <w:sz w:val="20"/>
                <w:szCs w:val="16"/>
              </w:rPr>
            </w:pPr>
            <w:r w:rsidRPr="00AF42F9">
              <w:rPr>
                <w:rFonts w:cs="Arial"/>
                <w:sz w:val="20"/>
                <w:szCs w:val="16"/>
              </w:rPr>
              <w:t>72.9%</w:t>
            </w:r>
          </w:p>
        </w:tc>
        <w:tc>
          <w:tcPr>
            <w:tcW w:w="1021" w:type="dxa"/>
            <w:shd w:val="clear" w:color="auto" w:fill="DEE4EE"/>
            <w:noWrap/>
            <w:vAlign w:val="center"/>
          </w:tcPr>
          <w:p w14:paraId="14E38B3B" w14:textId="0F2B5097" w:rsidR="00AF42F9" w:rsidRPr="00AF42F9" w:rsidRDefault="00AF42F9" w:rsidP="00AF42F9">
            <w:pPr>
              <w:jc w:val="right"/>
              <w:rPr>
                <w:rFonts w:cs="Arial"/>
                <w:sz w:val="20"/>
                <w:szCs w:val="16"/>
              </w:rPr>
            </w:pPr>
            <w:r w:rsidRPr="00AF42F9">
              <w:rPr>
                <w:rFonts w:cs="Arial"/>
                <w:sz w:val="20"/>
                <w:szCs w:val="16"/>
              </w:rPr>
              <w:t>48</w:t>
            </w:r>
          </w:p>
        </w:tc>
        <w:tc>
          <w:tcPr>
            <w:tcW w:w="1021" w:type="dxa"/>
            <w:shd w:val="clear" w:color="auto" w:fill="DEE4EE"/>
            <w:noWrap/>
            <w:vAlign w:val="center"/>
          </w:tcPr>
          <w:p w14:paraId="78611D9D" w14:textId="486A8EB3" w:rsidR="00AF42F9" w:rsidRPr="00AF42F9" w:rsidRDefault="00AF42F9" w:rsidP="00AF42F9">
            <w:pPr>
              <w:jc w:val="right"/>
              <w:rPr>
                <w:rFonts w:cs="Arial"/>
                <w:sz w:val="20"/>
                <w:szCs w:val="16"/>
              </w:rPr>
            </w:pPr>
            <w:r w:rsidRPr="00AF42F9">
              <w:rPr>
                <w:rFonts w:cs="Arial"/>
                <w:sz w:val="20"/>
                <w:szCs w:val="16"/>
              </w:rPr>
              <w:t>58.5%</w:t>
            </w:r>
          </w:p>
        </w:tc>
        <w:tc>
          <w:tcPr>
            <w:tcW w:w="1021" w:type="dxa"/>
            <w:noWrap/>
            <w:vAlign w:val="center"/>
          </w:tcPr>
          <w:p w14:paraId="40B9FF4E" w14:textId="5416866D" w:rsidR="00AF42F9" w:rsidRPr="00AF42F9" w:rsidRDefault="00AF42F9" w:rsidP="00AF42F9">
            <w:pPr>
              <w:jc w:val="right"/>
              <w:rPr>
                <w:rFonts w:cs="Arial"/>
                <w:sz w:val="20"/>
                <w:szCs w:val="16"/>
              </w:rPr>
            </w:pPr>
            <w:r w:rsidRPr="00AF42F9">
              <w:rPr>
                <w:rFonts w:cs="Arial"/>
                <w:sz w:val="20"/>
                <w:szCs w:val="16"/>
              </w:rPr>
              <w:t>12</w:t>
            </w:r>
          </w:p>
        </w:tc>
        <w:tc>
          <w:tcPr>
            <w:tcW w:w="1021" w:type="dxa"/>
            <w:noWrap/>
            <w:vAlign w:val="center"/>
          </w:tcPr>
          <w:p w14:paraId="3A842323" w14:textId="6A4EE35B" w:rsidR="00AF42F9" w:rsidRPr="00AF42F9" w:rsidRDefault="00AF42F9" w:rsidP="00AF42F9">
            <w:pPr>
              <w:jc w:val="right"/>
              <w:rPr>
                <w:rFonts w:cs="Arial"/>
                <w:sz w:val="20"/>
                <w:szCs w:val="16"/>
              </w:rPr>
            </w:pPr>
            <w:r w:rsidRPr="00AF42F9">
              <w:rPr>
                <w:rFonts w:cs="Arial"/>
                <w:sz w:val="20"/>
                <w:szCs w:val="16"/>
              </w:rPr>
              <w:t>48.0%</w:t>
            </w:r>
          </w:p>
        </w:tc>
        <w:tc>
          <w:tcPr>
            <w:tcW w:w="1021" w:type="dxa"/>
            <w:shd w:val="clear" w:color="auto" w:fill="DEE4EE"/>
            <w:noWrap/>
            <w:vAlign w:val="center"/>
          </w:tcPr>
          <w:p w14:paraId="7A44BA59" w14:textId="7A71CE87" w:rsidR="00AF42F9" w:rsidRPr="00AF42F9" w:rsidRDefault="00AF42F9" w:rsidP="00AF42F9">
            <w:pPr>
              <w:jc w:val="right"/>
              <w:rPr>
                <w:rFonts w:cs="Arial"/>
                <w:sz w:val="20"/>
                <w:szCs w:val="16"/>
              </w:rPr>
            </w:pPr>
            <w:r w:rsidRPr="00AF42F9">
              <w:rPr>
                <w:rFonts w:cs="Arial"/>
                <w:sz w:val="20"/>
                <w:szCs w:val="16"/>
              </w:rPr>
              <w:t>100</w:t>
            </w:r>
          </w:p>
        </w:tc>
        <w:tc>
          <w:tcPr>
            <w:tcW w:w="1021" w:type="dxa"/>
            <w:shd w:val="clear" w:color="auto" w:fill="DEE4EE"/>
            <w:noWrap/>
            <w:vAlign w:val="center"/>
          </w:tcPr>
          <w:p w14:paraId="39ADD0DC" w14:textId="3C0895EA" w:rsidR="00AF42F9" w:rsidRPr="00AF42F9" w:rsidRDefault="00AF42F9" w:rsidP="00AF42F9">
            <w:pPr>
              <w:jc w:val="right"/>
              <w:rPr>
                <w:rFonts w:cs="Arial"/>
                <w:sz w:val="20"/>
                <w:szCs w:val="16"/>
              </w:rPr>
            </w:pPr>
            <w:r w:rsidRPr="00AF42F9">
              <w:rPr>
                <w:rFonts w:cs="Arial"/>
                <w:sz w:val="20"/>
                <w:szCs w:val="16"/>
              </w:rPr>
              <w:t>60.2%</w:t>
            </w:r>
          </w:p>
        </w:tc>
      </w:tr>
      <w:tr w:rsidR="00AF42F9" w:rsidRPr="006A34E2" w14:paraId="524AEE9E" w14:textId="77777777" w:rsidTr="00AF42F9">
        <w:trPr>
          <w:trHeight w:val="283"/>
        </w:trPr>
        <w:tc>
          <w:tcPr>
            <w:tcW w:w="2552" w:type="dxa"/>
            <w:noWrap/>
            <w:vAlign w:val="center"/>
          </w:tcPr>
          <w:p w14:paraId="105C6FDD" w14:textId="77777777" w:rsidR="00AF42F9" w:rsidRPr="006A34E2" w:rsidRDefault="00AF42F9" w:rsidP="00AF42F9">
            <w:pPr>
              <w:pStyle w:val="DHStableA"/>
              <w:rPr>
                <w:lang w:eastAsia="en-AU"/>
              </w:rPr>
            </w:pPr>
            <w:r w:rsidRPr="006A34E2">
              <w:rPr>
                <w:lang w:eastAsia="en-AU"/>
              </w:rPr>
              <w:t>Hume</w:t>
            </w:r>
          </w:p>
        </w:tc>
        <w:tc>
          <w:tcPr>
            <w:tcW w:w="1021" w:type="dxa"/>
            <w:shd w:val="clear" w:color="auto" w:fill="DEE4EE"/>
            <w:noWrap/>
            <w:vAlign w:val="center"/>
          </w:tcPr>
          <w:p w14:paraId="453C3818" w14:textId="3BE15793"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240BD26" w14:textId="6CA0FB97"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8A518C4" w14:textId="2A301A79"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70B41FB8" w14:textId="15439834" w:rsidR="00AF42F9" w:rsidRPr="00AF42F9" w:rsidRDefault="00AF42F9" w:rsidP="00AF42F9">
            <w:pPr>
              <w:jc w:val="right"/>
              <w:rPr>
                <w:rFonts w:cs="Arial"/>
                <w:sz w:val="20"/>
                <w:szCs w:val="16"/>
              </w:rPr>
            </w:pPr>
            <w:r w:rsidRPr="00AF42F9">
              <w:rPr>
                <w:rFonts w:cs="Arial"/>
                <w:sz w:val="20"/>
                <w:szCs w:val="16"/>
              </w:rPr>
              <w:t>0.4%</w:t>
            </w:r>
          </w:p>
        </w:tc>
        <w:tc>
          <w:tcPr>
            <w:tcW w:w="1021" w:type="dxa"/>
            <w:shd w:val="clear" w:color="auto" w:fill="DEE4EE"/>
            <w:noWrap/>
            <w:vAlign w:val="center"/>
          </w:tcPr>
          <w:p w14:paraId="4931D43F" w14:textId="7C2C5598" w:rsidR="00AF42F9" w:rsidRPr="00AF42F9" w:rsidRDefault="00AF42F9" w:rsidP="00AF42F9">
            <w:pPr>
              <w:jc w:val="right"/>
              <w:rPr>
                <w:rFonts w:cs="Arial"/>
                <w:sz w:val="20"/>
                <w:szCs w:val="16"/>
              </w:rPr>
            </w:pPr>
            <w:r w:rsidRPr="00AF42F9">
              <w:rPr>
                <w:rFonts w:cs="Arial"/>
                <w:sz w:val="20"/>
                <w:szCs w:val="16"/>
              </w:rPr>
              <w:t>42</w:t>
            </w:r>
          </w:p>
        </w:tc>
        <w:tc>
          <w:tcPr>
            <w:tcW w:w="1021" w:type="dxa"/>
            <w:shd w:val="clear" w:color="auto" w:fill="DEE4EE"/>
            <w:noWrap/>
            <w:vAlign w:val="center"/>
          </w:tcPr>
          <w:p w14:paraId="17A85F36" w14:textId="6BC002C5" w:rsidR="00AF42F9" w:rsidRPr="00AF42F9" w:rsidRDefault="00AF42F9" w:rsidP="00AF42F9">
            <w:pPr>
              <w:jc w:val="right"/>
              <w:rPr>
                <w:rFonts w:cs="Arial"/>
                <w:sz w:val="20"/>
                <w:szCs w:val="16"/>
              </w:rPr>
            </w:pPr>
            <w:r w:rsidRPr="00AF42F9">
              <w:rPr>
                <w:rFonts w:cs="Arial"/>
                <w:sz w:val="20"/>
                <w:szCs w:val="16"/>
              </w:rPr>
              <w:t>6.6%</w:t>
            </w:r>
          </w:p>
        </w:tc>
        <w:tc>
          <w:tcPr>
            <w:tcW w:w="1021" w:type="dxa"/>
            <w:noWrap/>
            <w:vAlign w:val="center"/>
          </w:tcPr>
          <w:p w14:paraId="31596ACB" w14:textId="22AA597C" w:rsidR="00AF42F9" w:rsidRPr="00AF42F9" w:rsidRDefault="00AF42F9" w:rsidP="00AF42F9">
            <w:pPr>
              <w:jc w:val="right"/>
              <w:rPr>
                <w:rFonts w:cs="Arial"/>
                <w:sz w:val="20"/>
                <w:szCs w:val="16"/>
              </w:rPr>
            </w:pPr>
            <w:r w:rsidRPr="00AF42F9">
              <w:rPr>
                <w:rFonts w:cs="Arial"/>
                <w:sz w:val="20"/>
                <w:szCs w:val="16"/>
              </w:rPr>
              <w:t>67</w:t>
            </w:r>
          </w:p>
        </w:tc>
        <w:tc>
          <w:tcPr>
            <w:tcW w:w="1021" w:type="dxa"/>
            <w:noWrap/>
            <w:vAlign w:val="center"/>
          </w:tcPr>
          <w:p w14:paraId="4E62AEDC" w14:textId="001567A7" w:rsidR="00AF42F9" w:rsidRPr="00AF42F9" w:rsidRDefault="00AF42F9" w:rsidP="00AF42F9">
            <w:pPr>
              <w:jc w:val="right"/>
              <w:rPr>
                <w:rFonts w:cs="Arial"/>
                <w:sz w:val="20"/>
                <w:szCs w:val="16"/>
              </w:rPr>
            </w:pPr>
            <w:r w:rsidRPr="00AF42F9">
              <w:rPr>
                <w:rFonts w:cs="Arial"/>
                <w:sz w:val="20"/>
                <w:szCs w:val="16"/>
              </w:rPr>
              <w:t>16.9%</w:t>
            </w:r>
          </w:p>
        </w:tc>
        <w:tc>
          <w:tcPr>
            <w:tcW w:w="1021" w:type="dxa"/>
            <w:shd w:val="clear" w:color="auto" w:fill="DEE4EE"/>
            <w:noWrap/>
            <w:vAlign w:val="center"/>
          </w:tcPr>
          <w:p w14:paraId="3ADB01D8" w14:textId="484D0D57" w:rsidR="00AF42F9" w:rsidRPr="00AF42F9" w:rsidRDefault="00AF42F9" w:rsidP="00AF42F9">
            <w:pPr>
              <w:jc w:val="right"/>
              <w:rPr>
                <w:rFonts w:cs="Arial"/>
                <w:sz w:val="20"/>
                <w:szCs w:val="16"/>
              </w:rPr>
            </w:pPr>
            <w:r w:rsidRPr="00AF42F9">
              <w:rPr>
                <w:rFonts w:cs="Arial"/>
                <w:sz w:val="20"/>
                <w:szCs w:val="16"/>
              </w:rPr>
              <w:t>110</w:t>
            </w:r>
          </w:p>
        </w:tc>
        <w:tc>
          <w:tcPr>
            <w:tcW w:w="1021" w:type="dxa"/>
            <w:shd w:val="clear" w:color="auto" w:fill="DEE4EE"/>
            <w:noWrap/>
            <w:vAlign w:val="center"/>
          </w:tcPr>
          <w:p w14:paraId="7EE27FBA" w14:textId="2394E701" w:rsidR="00AF42F9" w:rsidRPr="00AF42F9" w:rsidRDefault="00AF42F9" w:rsidP="00AF42F9">
            <w:pPr>
              <w:jc w:val="right"/>
              <w:rPr>
                <w:rFonts w:cs="Arial"/>
                <w:sz w:val="20"/>
                <w:szCs w:val="16"/>
              </w:rPr>
            </w:pPr>
            <w:r w:rsidRPr="00AF42F9">
              <w:rPr>
                <w:rFonts w:cs="Arial"/>
                <w:sz w:val="20"/>
                <w:szCs w:val="16"/>
              </w:rPr>
              <w:t>8.4%</w:t>
            </w:r>
          </w:p>
        </w:tc>
      </w:tr>
      <w:tr w:rsidR="00AF42F9" w:rsidRPr="006A34E2" w14:paraId="1777745F" w14:textId="77777777" w:rsidTr="00AF42F9">
        <w:trPr>
          <w:trHeight w:val="283"/>
        </w:trPr>
        <w:tc>
          <w:tcPr>
            <w:tcW w:w="2552" w:type="dxa"/>
            <w:noWrap/>
            <w:vAlign w:val="center"/>
          </w:tcPr>
          <w:p w14:paraId="1FB0FA8B" w14:textId="77777777" w:rsidR="00AF42F9" w:rsidRPr="006A34E2" w:rsidRDefault="00AF42F9" w:rsidP="00AF42F9">
            <w:pPr>
              <w:pStyle w:val="DHStableA"/>
              <w:rPr>
                <w:lang w:eastAsia="en-AU"/>
              </w:rPr>
            </w:pPr>
            <w:r w:rsidRPr="006A34E2">
              <w:rPr>
                <w:lang w:eastAsia="en-AU"/>
              </w:rPr>
              <w:t>Indigo</w:t>
            </w:r>
          </w:p>
        </w:tc>
        <w:tc>
          <w:tcPr>
            <w:tcW w:w="1021" w:type="dxa"/>
            <w:shd w:val="clear" w:color="auto" w:fill="DEE4EE"/>
            <w:noWrap/>
            <w:vAlign w:val="center"/>
          </w:tcPr>
          <w:p w14:paraId="6388637C" w14:textId="11901A9B"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025D86B5" w14:textId="5E6942F3"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59058E7E" w14:textId="643F2A99"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45384F38" w14:textId="76EC6720" w:rsidR="00AF42F9" w:rsidRPr="00AF42F9" w:rsidRDefault="00AF42F9" w:rsidP="00AF42F9">
            <w:pPr>
              <w:jc w:val="right"/>
              <w:rPr>
                <w:rFonts w:cs="Arial"/>
                <w:sz w:val="20"/>
                <w:szCs w:val="16"/>
              </w:rPr>
            </w:pPr>
            <w:r w:rsidRPr="00AF42F9">
              <w:rPr>
                <w:rFonts w:cs="Arial"/>
                <w:sz w:val="20"/>
                <w:szCs w:val="16"/>
              </w:rPr>
              <w:t>64.7%</w:t>
            </w:r>
          </w:p>
        </w:tc>
        <w:tc>
          <w:tcPr>
            <w:tcW w:w="1021" w:type="dxa"/>
            <w:shd w:val="clear" w:color="auto" w:fill="DEE4EE"/>
            <w:noWrap/>
            <w:vAlign w:val="center"/>
          </w:tcPr>
          <w:p w14:paraId="1C43E0DA" w14:textId="521A5B0B" w:rsidR="00AF42F9" w:rsidRPr="00AF42F9" w:rsidRDefault="00AF42F9" w:rsidP="00AF42F9">
            <w:pPr>
              <w:jc w:val="right"/>
              <w:rPr>
                <w:rFonts w:cs="Arial"/>
                <w:sz w:val="20"/>
                <w:szCs w:val="16"/>
              </w:rPr>
            </w:pPr>
            <w:r w:rsidRPr="00AF42F9">
              <w:rPr>
                <w:rFonts w:cs="Arial"/>
                <w:sz w:val="20"/>
                <w:szCs w:val="16"/>
              </w:rPr>
              <w:t>13</w:t>
            </w:r>
          </w:p>
        </w:tc>
        <w:tc>
          <w:tcPr>
            <w:tcW w:w="1021" w:type="dxa"/>
            <w:shd w:val="clear" w:color="auto" w:fill="DEE4EE"/>
            <w:noWrap/>
            <w:vAlign w:val="center"/>
          </w:tcPr>
          <w:p w14:paraId="7315C5F0" w14:textId="66FA9B9C" w:rsidR="00AF42F9" w:rsidRPr="00AF42F9" w:rsidRDefault="00AF42F9" w:rsidP="00AF42F9">
            <w:pPr>
              <w:jc w:val="right"/>
              <w:rPr>
                <w:rFonts w:cs="Arial"/>
                <w:sz w:val="20"/>
                <w:szCs w:val="16"/>
              </w:rPr>
            </w:pPr>
            <w:r w:rsidRPr="00AF42F9">
              <w:rPr>
                <w:rFonts w:cs="Arial"/>
                <w:sz w:val="20"/>
                <w:szCs w:val="16"/>
              </w:rPr>
              <w:t>56.5%</w:t>
            </w:r>
          </w:p>
        </w:tc>
        <w:tc>
          <w:tcPr>
            <w:tcW w:w="1021" w:type="dxa"/>
            <w:noWrap/>
            <w:vAlign w:val="center"/>
          </w:tcPr>
          <w:p w14:paraId="2557719D" w14:textId="60C6E255"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26AE5D64" w14:textId="2FD5E7B7" w:rsidR="00AF42F9" w:rsidRPr="00AF42F9" w:rsidRDefault="00AF42F9" w:rsidP="00AF42F9">
            <w:pPr>
              <w:jc w:val="right"/>
              <w:rPr>
                <w:rFonts w:cs="Arial"/>
                <w:sz w:val="20"/>
                <w:szCs w:val="16"/>
              </w:rPr>
            </w:pPr>
            <w:r w:rsidRPr="00AF42F9">
              <w:rPr>
                <w:rFonts w:cs="Arial"/>
                <w:sz w:val="20"/>
                <w:szCs w:val="16"/>
              </w:rPr>
              <w:t>46.2%</w:t>
            </w:r>
          </w:p>
        </w:tc>
        <w:tc>
          <w:tcPr>
            <w:tcW w:w="1021" w:type="dxa"/>
            <w:shd w:val="clear" w:color="auto" w:fill="DEE4EE"/>
            <w:noWrap/>
            <w:vAlign w:val="center"/>
          </w:tcPr>
          <w:p w14:paraId="0A419881" w14:textId="42E47345" w:rsidR="00AF42F9" w:rsidRPr="00AF42F9" w:rsidRDefault="00AF42F9" w:rsidP="00AF42F9">
            <w:pPr>
              <w:jc w:val="right"/>
              <w:rPr>
                <w:rFonts w:cs="Arial"/>
                <w:sz w:val="20"/>
                <w:szCs w:val="16"/>
              </w:rPr>
            </w:pPr>
            <w:r w:rsidRPr="00AF42F9">
              <w:rPr>
                <w:rFonts w:cs="Arial"/>
                <w:sz w:val="20"/>
                <w:szCs w:val="16"/>
              </w:rPr>
              <w:t>31</w:t>
            </w:r>
          </w:p>
        </w:tc>
        <w:tc>
          <w:tcPr>
            <w:tcW w:w="1021" w:type="dxa"/>
            <w:shd w:val="clear" w:color="auto" w:fill="DEE4EE"/>
            <w:noWrap/>
            <w:vAlign w:val="center"/>
          </w:tcPr>
          <w:p w14:paraId="118431CE" w14:textId="5C638F16" w:rsidR="00AF42F9" w:rsidRPr="00AF42F9" w:rsidRDefault="00AF42F9" w:rsidP="00AF42F9">
            <w:pPr>
              <w:jc w:val="right"/>
              <w:rPr>
                <w:rFonts w:cs="Arial"/>
                <w:sz w:val="20"/>
                <w:szCs w:val="16"/>
              </w:rPr>
            </w:pPr>
            <w:r w:rsidRPr="00AF42F9">
              <w:rPr>
                <w:rFonts w:cs="Arial"/>
                <w:sz w:val="20"/>
                <w:szCs w:val="16"/>
              </w:rPr>
              <w:t>57.4%</w:t>
            </w:r>
          </w:p>
        </w:tc>
      </w:tr>
      <w:tr w:rsidR="00AF42F9" w:rsidRPr="006A34E2" w14:paraId="445823E3" w14:textId="77777777" w:rsidTr="00AF42F9">
        <w:trPr>
          <w:trHeight w:val="283"/>
        </w:trPr>
        <w:tc>
          <w:tcPr>
            <w:tcW w:w="2552" w:type="dxa"/>
            <w:noWrap/>
            <w:vAlign w:val="center"/>
          </w:tcPr>
          <w:p w14:paraId="5CB80D64" w14:textId="77777777" w:rsidR="00AF42F9" w:rsidRPr="006A34E2" w:rsidRDefault="00AF42F9" w:rsidP="00AF42F9">
            <w:pPr>
              <w:pStyle w:val="DHStableA"/>
              <w:rPr>
                <w:lang w:eastAsia="en-AU"/>
              </w:rPr>
            </w:pPr>
            <w:r w:rsidRPr="006A34E2">
              <w:rPr>
                <w:lang w:eastAsia="en-AU"/>
              </w:rPr>
              <w:t>Kingston</w:t>
            </w:r>
          </w:p>
        </w:tc>
        <w:tc>
          <w:tcPr>
            <w:tcW w:w="1021" w:type="dxa"/>
            <w:shd w:val="clear" w:color="auto" w:fill="DEE4EE"/>
            <w:noWrap/>
            <w:vAlign w:val="center"/>
          </w:tcPr>
          <w:p w14:paraId="1BE6ADF7" w14:textId="116053E4"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7BACA123" w14:textId="1F1DD175"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28AEB5B3" w14:textId="56AB088E"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517D62C7" w14:textId="53A84918" w:rsidR="00AF42F9" w:rsidRPr="00AF42F9" w:rsidRDefault="00AF42F9" w:rsidP="00AF42F9">
            <w:pPr>
              <w:jc w:val="right"/>
              <w:rPr>
                <w:rFonts w:cs="Arial"/>
                <w:sz w:val="20"/>
                <w:szCs w:val="16"/>
              </w:rPr>
            </w:pPr>
            <w:r w:rsidRPr="00AF42F9">
              <w:rPr>
                <w:rFonts w:cs="Arial"/>
                <w:sz w:val="20"/>
                <w:szCs w:val="16"/>
              </w:rPr>
              <w:t>0.7%</w:t>
            </w:r>
          </w:p>
        </w:tc>
        <w:tc>
          <w:tcPr>
            <w:tcW w:w="1021" w:type="dxa"/>
            <w:shd w:val="clear" w:color="auto" w:fill="DEE4EE"/>
            <w:noWrap/>
            <w:vAlign w:val="center"/>
          </w:tcPr>
          <w:p w14:paraId="52434276" w14:textId="43C0899F" w:rsidR="00AF42F9" w:rsidRPr="00AF42F9" w:rsidRDefault="00AF42F9" w:rsidP="00AF42F9">
            <w:pPr>
              <w:jc w:val="right"/>
              <w:rPr>
                <w:rFonts w:cs="Arial"/>
                <w:sz w:val="20"/>
                <w:szCs w:val="16"/>
              </w:rPr>
            </w:pPr>
            <w:r w:rsidRPr="00AF42F9">
              <w:rPr>
                <w:rFonts w:cs="Arial"/>
                <w:sz w:val="20"/>
                <w:szCs w:val="16"/>
              </w:rPr>
              <w:t>9</w:t>
            </w:r>
          </w:p>
        </w:tc>
        <w:tc>
          <w:tcPr>
            <w:tcW w:w="1021" w:type="dxa"/>
            <w:shd w:val="clear" w:color="auto" w:fill="DEE4EE"/>
            <w:noWrap/>
            <w:vAlign w:val="center"/>
          </w:tcPr>
          <w:p w14:paraId="79597E5B" w14:textId="7A10319C"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795172EC" w14:textId="37EA77BA"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44B2D054" w14:textId="4B8A31C2" w:rsidR="00AF42F9" w:rsidRPr="00AF42F9" w:rsidRDefault="00AF42F9" w:rsidP="00AF42F9">
            <w:pPr>
              <w:jc w:val="right"/>
              <w:rPr>
                <w:rFonts w:cs="Arial"/>
                <w:sz w:val="20"/>
                <w:szCs w:val="16"/>
              </w:rPr>
            </w:pPr>
            <w:r w:rsidRPr="00AF42F9">
              <w:rPr>
                <w:rFonts w:cs="Arial"/>
                <w:sz w:val="20"/>
                <w:szCs w:val="16"/>
              </w:rPr>
              <w:t>3.1%</w:t>
            </w:r>
          </w:p>
        </w:tc>
        <w:tc>
          <w:tcPr>
            <w:tcW w:w="1021" w:type="dxa"/>
            <w:shd w:val="clear" w:color="auto" w:fill="DEE4EE"/>
            <w:noWrap/>
            <w:vAlign w:val="center"/>
          </w:tcPr>
          <w:p w14:paraId="1AEF0574" w14:textId="1A08A792"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5EB0EBEF" w14:textId="0781C853" w:rsidR="00AF42F9" w:rsidRPr="00AF42F9" w:rsidRDefault="00AF42F9" w:rsidP="00AF42F9">
            <w:pPr>
              <w:jc w:val="right"/>
              <w:rPr>
                <w:rFonts w:cs="Arial"/>
                <w:sz w:val="20"/>
                <w:szCs w:val="16"/>
              </w:rPr>
            </w:pPr>
            <w:r w:rsidRPr="00AF42F9">
              <w:rPr>
                <w:rFonts w:cs="Arial"/>
                <w:sz w:val="20"/>
                <w:szCs w:val="16"/>
              </w:rPr>
              <w:t>1.3%</w:t>
            </w:r>
          </w:p>
        </w:tc>
      </w:tr>
      <w:tr w:rsidR="00AF42F9" w:rsidRPr="006A34E2" w14:paraId="0E5AA0B7" w14:textId="77777777" w:rsidTr="00AF42F9">
        <w:trPr>
          <w:trHeight w:val="283"/>
        </w:trPr>
        <w:tc>
          <w:tcPr>
            <w:tcW w:w="2552" w:type="dxa"/>
            <w:noWrap/>
            <w:vAlign w:val="center"/>
          </w:tcPr>
          <w:p w14:paraId="0465A32B" w14:textId="77777777" w:rsidR="00AF42F9" w:rsidRPr="006A34E2" w:rsidRDefault="00AF42F9" w:rsidP="00AF42F9">
            <w:pPr>
              <w:pStyle w:val="DHStableA"/>
              <w:rPr>
                <w:lang w:eastAsia="en-AU"/>
              </w:rPr>
            </w:pPr>
            <w:r w:rsidRPr="006A34E2">
              <w:rPr>
                <w:lang w:eastAsia="en-AU"/>
              </w:rPr>
              <w:t>Knox</w:t>
            </w:r>
          </w:p>
        </w:tc>
        <w:tc>
          <w:tcPr>
            <w:tcW w:w="1021" w:type="dxa"/>
            <w:shd w:val="clear" w:color="auto" w:fill="DEE4EE"/>
            <w:noWrap/>
            <w:vAlign w:val="center"/>
          </w:tcPr>
          <w:p w14:paraId="4A316B15" w14:textId="1CBBC904"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4E5E2E3" w14:textId="1367BA86"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23E0BA2" w14:textId="69940C08"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015138A5" w14:textId="2C056EF9" w:rsidR="00AF42F9" w:rsidRPr="00AF42F9" w:rsidRDefault="00AF42F9" w:rsidP="00AF42F9">
            <w:pPr>
              <w:jc w:val="right"/>
              <w:rPr>
                <w:rFonts w:cs="Arial"/>
                <w:sz w:val="20"/>
                <w:szCs w:val="16"/>
              </w:rPr>
            </w:pPr>
            <w:r w:rsidRPr="00AF42F9">
              <w:rPr>
                <w:rFonts w:cs="Arial"/>
                <w:sz w:val="20"/>
                <w:szCs w:val="16"/>
              </w:rPr>
              <w:t>1.7%</w:t>
            </w:r>
          </w:p>
        </w:tc>
        <w:tc>
          <w:tcPr>
            <w:tcW w:w="1021" w:type="dxa"/>
            <w:shd w:val="clear" w:color="auto" w:fill="DEE4EE"/>
            <w:noWrap/>
            <w:vAlign w:val="center"/>
          </w:tcPr>
          <w:p w14:paraId="23F6CFE9" w14:textId="10C7EF26"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4E92D970" w14:textId="47E99488" w:rsidR="00AF42F9" w:rsidRPr="00AF42F9" w:rsidRDefault="00AF42F9" w:rsidP="00AF42F9">
            <w:pPr>
              <w:jc w:val="right"/>
              <w:rPr>
                <w:rFonts w:cs="Arial"/>
                <w:sz w:val="20"/>
                <w:szCs w:val="16"/>
              </w:rPr>
            </w:pPr>
            <w:r w:rsidRPr="00AF42F9">
              <w:rPr>
                <w:rFonts w:cs="Arial"/>
                <w:sz w:val="20"/>
                <w:szCs w:val="16"/>
              </w:rPr>
              <w:t>2.3%</w:t>
            </w:r>
          </w:p>
        </w:tc>
        <w:tc>
          <w:tcPr>
            <w:tcW w:w="1021" w:type="dxa"/>
            <w:noWrap/>
            <w:vAlign w:val="center"/>
          </w:tcPr>
          <w:p w14:paraId="72AC8114" w14:textId="39886614"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5EE0C743" w14:textId="40162F05" w:rsidR="00AF42F9" w:rsidRPr="00AF42F9" w:rsidRDefault="00AF42F9" w:rsidP="00AF42F9">
            <w:pPr>
              <w:jc w:val="right"/>
              <w:rPr>
                <w:rFonts w:cs="Arial"/>
                <w:sz w:val="20"/>
                <w:szCs w:val="16"/>
              </w:rPr>
            </w:pPr>
            <w:r w:rsidRPr="00AF42F9">
              <w:rPr>
                <w:rFonts w:cs="Arial"/>
                <w:sz w:val="20"/>
                <w:szCs w:val="16"/>
              </w:rPr>
              <w:t>5.6%</w:t>
            </w:r>
          </w:p>
        </w:tc>
        <w:tc>
          <w:tcPr>
            <w:tcW w:w="1021" w:type="dxa"/>
            <w:shd w:val="clear" w:color="auto" w:fill="DEE4EE"/>
            <w:noWrap/>
            <w:vAlign w:val="center"/>
          </w:tcPr>
          <w:p w14:paraId="70493DDD" w14:textId="36EA7AB4" w:rsidR="00AF42F9" w:rsidRPr="00AF42F9" w:rsidRDefault="00AF42F9" w:rsidP="00AF42F9">
            <w:pPr>
              <w:jc w:val="right"/>
              <w:rPr>
                <w:rFonts w:cs="Arial"/>
                <w:sz w:val="20"/>
                <w:szCs w:val="16"/>
              </w:rPr>
            </w:pPr>
            <w:r w:rsidRPr="00AF42F9">
              <w:rPr>
                <w:rFonts w:cs="Arial"/>
                <w:sz w:val="20"/>
                <w:szCs w:val="16"/>
              </w:rPr>
              <w:t>26</w:t>
            </w:r>
          </w:p>
        </w:tc>
        <w:tc>
          <w:tcPr>
            <w:tcW w:w="1021" w:type="dxa"/>
            <w:shd w:val="clear" w:color="auto" w:fill="DEE4EE"/>
            <w:noWrap/>
            <w:vAlign w:val="center"/>
          </w:tcPr>
          <w:p w14:paraId="44D73009" w14:textId="21F9DAE2" w:rsidR="00AF42F9" w:rsidRPr="00AF42F9" w:rsidRDefault="00AF42F9" w:rsidP="00AF42F9">
            <w:pPr>
              <w:jc w:val="right"/>
              <w:rPr>
                <w:rFonts w:cs="Arial"/>
                <w:sz w:val="20"/>
                <w:szCs w:val="16"/>
              </w:rPr>
            </w:pPr>
            <w:r w:rsidRPr="00AF42F9">
              <w:rPr>
                <w:rFonts w:cs="Arial"/>
                <w:sz w:val="20"/>
                <w:szCs w:val="16"/>
              </w:rPr>
              <w:t>2.7%</w:t>
            </w:r>
          </w:p>
        </w:tc>
      </w:tr>
      <w:tr w:rsidR="00AF42F9" w:rsidRPr="006A34E2" w14:paraId="4F8E636B" w14:textId="77777777" w:rsidTr="00AF42F9">
        <w:trPr>
          <w:trHeight w:val="283"/>
        </w:trPr>
        <w:tc>
          <w:tcPr>
            <w:tcW w:w="2552" w:type="dxa"/>
            <w:noWrap/>
            <w:vAlign w:val="center"/>
          </w:tcPr>
          <w:p w14:paraId="45D43EFB" w14:textId="77777777" w:rsidR="00AF42F9" w:rsidRPr="006A34E2" w:rsidRDefault="00AF42F9" w:rsidP="00AF42F9">
            <w:pPr>
              <w:pStyle w:val="DHStableA"/>
              <w:rPr>
                <w:lang w:eastAsia="en-AU"/>
              </w:rPr>
            </w:pPr>
            <w:r w:rsidRPr="006A34E2">
              <w:rPr>
                <w:lang w:eastAsia="en-AU"/>
              </w:rPr>
              <w:t>Latrobe</w:t>
            </w:r>
          </w:p>
        </w:tc>
        <w:tc>
          <w:tcPr>
            <w:tcW w:w="1021" w:type="dxa"/>
            <w:shd w:val="clear" w:color="auto" w:fill="DEE4EE"/>
            <w:noWrap/>
            <w:vAlign w:val="center"/>
          </w:tcPr>
          <w:p w14:paraId="7A810D5B" w14:textId="31552C89" w:rsidR="00AF42F9" w:rsidRPr="00AF42F9" w:rsidRDefault="00AF42F9" w:rsidP="00AF42F9">
            <w:pPr>
              <w:jc w:val="right"/>
              <w:rPr>
                <w:rFonts w:cs="Arial"/>
                <w:sz w:val="20"/>
                <w:szCs w:val="16"/>
              </w:rPr>
            </w:pPr>
            <w:r w:rsidRPr="00AF42F9">
              <w:rPr>
                <w:rFonts w:cs="Arial"/>
                <w:sz w:val="20"/>
                <w:szCs w:val="16"/>
              </w:rPr>
              <w:t>22</w:t>
            </w:r>
          </w:p>
        </w:tc>
        <w:tc>
          <w:tcPr>
            <w:tcW w:w="1021" w:type="dxa"/>
            <w:shd w:val="clear" w:color="auto" w:fill="DEE4EE"/>
            <w:noWrap/>
            <w:vAlign w:val="center"/>
          </w:tcPr>
          <w:p w14:paraId="43EA44A9" w14:textId="5D142F30" w:rsidR="00AF42F9" w:rsidRPr="00AF42F9" w:rsidRDefault="00AF42F9" w:rsidP="00AF42F9">
            <w:pPr>
              <w:jc w:val="right"/>
              <w:rPr>
                <w:rFonts w:cs="Arial"/>
                <w:sz w:val="20"/>
                <w:szCs w:val="16"/>
              </w:rPr>
            </w:pPr>
            <w:r w:rsidRPr="00AF42F9">
              <w:rPr>
                <w:rFonts w:cs="Arial"/>
                <w:sz w:val="20"/>
                <w:szCs w:val="16"/>
              </w:rPr>
              <w:t>36.7%</w:t>
            </w:r>
          </w:p>
        </w:tc>
        <w:tc>
          <w:tcPr>
            <w:tcW w:w="1021" w:type="dxa"/>
            <w:noWrap/>
            <w:vAlign w:val="center"/>
          </w:tcPr>
          <w:p w14:paraId="0D58D0C1" w14:textId="76EC62B4" w:rsidR="00AF42F9" w:rsidRPr="00AF42F9" w:rsidRDefault="00AF42F9" w:rsidP="00AF42F9">
            <w:pPr>
              <w:jc w:val="right"/>
              <w:rPr>
                <w:rFonts w:cs="Arial"/>
                <w:sz w:val="20"/>
                <w:szCs w:val="16"/>
              </w:rPr>
            </w:pPr>
            <w:r w:rsidRPr="00AF42F9">
              <w:rPr>
                <w:rFonts w:cs="Arial"/>
                <w:sz w:val="20"/>
                <w:szCs w:val="16"/>
              </w:rPr>
              <w:t>110</w:t>
            </w:r>
          </w:p>
        </w:tc>
        <w:tc>
          <w:tcPr>
            <w:tcW w:w="1021" w:type="dxa"/>
            <w:noWrap/>
            <w:vAlign w:val="center"/>
          </w:tcPr>
          <w:p w14:paraId="234D28EC" w14:textId="6997BFB4" w:rsidR="00AF42F9" w:rsidRPr="00AF42F9" w:rsidRDefault="00AF42F9" w:rsidP="00AF42F9">
            <w:pPr>
              <w:jc w:val="right"/>
              <w:rPr>
                <w:rFonts w:cs="Arial"/>
                <w:sz w:val="20"/>
                <w:szCs w:val="16"/>
              </w:rPr>
            </w:pPr>
            <w:r w:rsidRPr="00AF42F9">
              <w:rPr>
                <w:rFonts w:cs="Arial"/>
                <w:sz w:val="20"/>
                <w:szCs w:val="16"/>
              </w:rPr>
              <w:t>68.3%</w:t>
            </w:r>
          </w:p>
        </w:tc>
        <w:tc>
          <w:tcPr>
            <w:tcW w:w="1021" w:type="dxa"/>
            <w:shd w:val="clear" w:color="auto" w:fill="DEE4EE"/>
            <w:noWrap/>
            <w:vAlign w:val="center"/>
          </w:tcPr>
          <w:p w14:paraId="6227B109" w14:textId="5884E7DD" w:rsidR="00AF42F9" w:rsidRPr="00AF42F9" w:rsidRDefault="00AF42F9" w:rsidP="00AF42F9">
            <w:pPr>
              <w:jc w:val="right"/>
              <w:rPr>
                <w:rFonts w:cs="Arial"/>
                <w:sz w:val="20"/>
                <w:szCs w:val="16"/>
              </w:rPr>
            </w:pPr>
            <w:r w:rsidRPr="00AF42F9">
              <w:rPr>
                <w:rFonts w:cs="Arial"/>
                <w:sz w:val="20"/>
                <w:szCs w:val="16"/>
              </w:rPr>
              <w:t>217</w:t>
            </w:r>
          </w:p>
        </w:tc>
        <w:tc>
          <w:tcPr>
            <w:tcW w:w="1021" w:type="dxa"/>
            <w:shd w:val="clear" w:color="auto" w:fill="DEE4EE"/>
            <w:noWrap/>
            <w:vAlign w:val="center"/>
          </w:tcPr>
          <w:p w14:paraId="27BF952A" w14:textId="481F75C7" w:rsidR="00AF42F9" w:rsidRPr="00AF42F9" w:rsidRDefault="00AF42F9" w:rsidP="00AF42F9">
            <w:pPr>
              <w:jc w:val="right"/>
              <w:rPr>
                <w:rFonts w:cs="Arial"/>
                <w:sz w:val="20"/>
                <w:szCs w:val="16"/>
              </w:rPr>
            </w:pPr>
            <w:r w:rsidRPr="00AF42F9">
              <w:rPr>
                <w:rFonts w:cs="Arial"/>
                <w:sz w:val="20"/>
                <w:szCs w:val="16"/>
              </w:rPr>
              <w:t>82.8%</w:t>
            </w:r>
          </w:p>
        </w:tc>
        <w:tc>
          <w:tcPr>
            <w:tcW w:w="1021" w:type="dxa"/>
            <w:noWrap/>
            <w:vAlign w:val="center"/>
          </w:tcPr>
          <w:p w14:paraId="7BCA3F80" w14:textId="721D5AD1" w:rsidR="00AF42F9" w:rsidRPr="00AF42F9" w:rsidRDefault="00AF42F9" w:rsidP="00AF42F9">
            <w:pPr>
              <w:jc w:val="right"/>
              <w:rPr>
                <w:rFonts w:cs="Arial"/>
                <w:sz w:val="20"/>
                <w:szCs w:val="16"/>
              </w:rPr>
            </w:pPr>
            <w:r w:rsidRPr="00AF42F9">
              <w:rPr>
                <w:rFonts w:cs="Arial"/>
                <w:sz w:val="20"/>
                <w:szCs w:val="16"/>
              </w:rPr>
              <w:t>46</w:t>
            </w:r>
          </w:p>
        </w:tc>
        <w:tc>
          <w:tcPr>
            <w:tcW w:w="1021" w:type="dxa"/>
            <w:noWrap/>
            <w:vAlign w:val="center"/>
          </w:tcPr>
          <w:p w14:paraId="18F30A23" w14:textId="7770C7C5" w:rsidR="00AF42F9" w:rsidRPr="00AF42F9" w:rsidRDefault="00AF42F9" w:rsidP="00AF42F9">
            <w:pPr>
              <w:jc w:val="right"/>
              <w:rPr>
                <w:rFonts w:cs="Arial"/>
                <w:sz w:val="20"/>
                <w:szCs w:val="16"/>
              </w:rPr>
            </w:pPr>
            <w:r w:rsidRPr="00AF42F9">
              <w:rPr>
                <w:rFonts w:cs="Arial"/>
                <w:sz w:val="20"/>
                <w:szCs w:val="16"/>
              </w:rPr>
              <w:t>66.7%</w:t>
            </w:r>
          </w:p>
        </w:tc>
        <w:tc>
          <w:tcPr>
            <w:tcW w:w="1021" w:type="dxa"/>
            <w:shd w:val="clear" w:color="auto" w:fill="DEE4EE"/>
            <w:noWrap/>
            <w:vAlign w:val="center"/>
          </w:tcPr>
          <w:p w14:paraId="3ED8A546" w14:textId="49E688F0" w:rsidR="00AF42F9" w:rsidRPr="00AF42F9" w:rsidRDefault="00AF42F9" w:rsidP="00AF42F9">
            <w:pPr>
              <w:jc w:val="right"/>
              <w:rPr>
                <w:rFonts w:cs="Arial"/>
                <w:sz w:val="20"/>
                <w:szCs w:val="16"/>
              </w:rPr>
            </w:pPr>
            <w:r w:rsidRPr="00AF42F9">
              <w:rPr>
                <w:rFonts w:cs="Arial"/>
                <w:sz w:val="20"/>
                <w:szCs w:val="16"/>
              </w:rPr>
              <w:t>395</w:t>
            </w:r>
          </w:p>
        </w:tc>
        <w:tc>
          <w:tcPr>
            <w:tcW w:w="1021" w:type="dxa"/>
            <w:shd w:val="clear" w:color="auto" w:fill="DEE4EE"/>
            <w:noWrap/>
            <w:vAlign w:val="center"/>
          </w:tcPr>
          <w:p w14:paraId="18494FFD" w14:textId="6BCB2C9E" w:rsidR="00AF42F9" w:rsidRPr="00AF42F9" w:rsidRDefault="00AF42F9" w:rsidP="00AF42F9">
            <w:pPr>
              <w:jc w:val="right"/>
              <w:rPr>
                <w:rFonts w:cs="Arial"/>
                <w:sz w:val="20"/>
                <w:szCs w:val="16"/>
              </w:rPr>
            </w:pPr>
            <w:r w:rsidRPr="00AF42F9">
              <w:rPr>
                <w:rFonts w:cs="Arial"/>
                <w:sz w:val="20"/>
                <w:szCs w:val="16"/>
              </w:rPr>
              <w:t>71.6%</w:t>
            </w:r>
          </w:p>
        </w:tc>
      </w:tr>
      <w:tr w:rsidR="00AF42F9" w:rsidRPr="006A34E2" w14:paraId="209A496F" w14:textId="77777777" w:rsidTr="00AF42F9">
        <w:trPr>
          <w:trHeight w:val="283"/>
        </w:trPr>
        <w:tc>
          <w:tcPr>
            <w:tcW w:w="2552" w:type="dxa"/>
            <w:noWrap/>
            <w:vAlign w:val="center"/>
          </w:tcPr>
          <w:p w14:paraId="2488D6CA" w14:textId="77777777" w:rsidR="00AF42F9" w:rsidRPr="006A34E2" w:rsidRDefault="00AF42F9" w:rsidP="00AF42F9">
            <w:pPr>
              <w:pStyle w:val="DHStableA"/>
              <w:rPr>
                <w:lang w:eastAsia="en-AU"/>
              </w:rPr>
            </w:pPr>
            <w:r w:rsidRPr="006A34E2">
              <w:rPr>
                <w:lang w:eastAsia="en-AU"/>
              </w:rPr>
              <w:t>Loddon</w:t>
            </w:r>
          </w:p>
        </w:tc>
        <w:tc>
          <w:tcPr>
            <w:tcW w:w="1021" w:type="dxa"/>
            <w:shd w:val="clear" w:color="auto" w:fill="DEE4EE"/>
            <w:noWrap/>
            <w:vAlign w:val="center"/>
          </w:tcPr>
          <w:p w14:paraId="30A4D1D6" w14:textId="5C54CB14"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3E12B909" w14:textId="57361895"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6F51743F" w14:textId="0419C744"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22E576E5" w14:textId="10735440"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580EF925" w14:textId="7CE58634"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5178E4FF" w14:textId="06A216EF"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25F5DB56" w14:textId="79477057"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63EC3DC5" w14:textId="5559C791"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790A8C00" w14:textId="5E66AD3C" w:rsidR="00AF42F9" w:rsidRPr="00AF42F9" w:rsidRDefault="00AF42F9" w:rsidP="00AF42F9">
            <w:pPr>
              <w:jc w:val="right"/>
              <w:rPr>
                <w:rFonts w:cs="Arial"/>
                <w:sz w:val="20"/>
                <w:szCs w:val="16"/>
              </w:rPr>
            </w:pPr>
            <w:r w:rsidRPr="00AF42F9">
              <w:rPr>
                <w:rFonts w:cs="Arial"/>
                <w:sz w:val="20"/>
                <w:szCs w:val="16"/>
              </w:rPr>
              <w:t>16</w:t>
            </w:r>
          </w:p>
        </w:tc>
        <w:tc>
          <w:tcPr>
            <w:tcW w:w="1021" w:type="dxa"/>
            <w:shd w:val="clear" w:color="auto" w:fill="DEE4EE"/>
            <w:noWrap/>
            <w:vAlign w:val="center"/>
          </w:tcPr>
          <w:p w14:paraId="24A9C93F" w14:textId="3085E12E" w:rsidR="00AF42F9" w:rsidRPr="00AF42F9" w:rsidRDefault="00AF42F9" w:rsidP="00AF42F9">
            <w:pPr>
              <w:jc w:val="right"/>
              <w:rPr>
                <w:rFonts w:cs="Arial"/>
                <w:sz w:val="20"/>
                <w:szCs w:val="16"/>
              </w:rPr>
            </w:pPr>
            <w:r w:rsidRPr="00AF42F9">
              <w:rPr>
                <w:rFonts w:cs="Arial"/>
                <w:sz w:val="20"/>
                <w:szCs w:val="16"/>
              </w:rPr>
              <w:t>100.0%</w:t>
            </w:r>
          </w:p>
        </w:tc>
      </w:tr>
      <w:tr w:rsidR="00AF42F9" w:rsidRPr="006A34E2" w14:paraId="2387DE02" w14:textId="77777777" w:rsidTr="00AF42F9">
        <w:trPr>
          <w:trHeight w:val="283"/>
        </w:trPr>
        <w:tc>
          <w:tcPr>
            <w:tcW w:w="2552" w:type="dxa"/>
            <w:noWrap/>
            <w:vAlign w:val="center"/>
          </w:tcPr>
          <w:p w14:paraId="59FFEF1B" w14:textId="77777777" w:rsidR="00AF42F9" w:rsidRPr="006A34E2" w:rsidRDefault="00AF42F9" w:rsidP="00AF42F9">
            <w:pPr>
              <w:pStyle w:val="DHStableA"/>
              <w:rPr>
                <w:lang w:eastAsia="en-AU"/>
              </w:rPr>
            </w:pPr>
            <w:r w:rsidRPr="006A34E2">
              <w:rPr>
                <w:lang w:eastAsia="en-AU"/>
              </w:rPr>
              <w:t>Macedon Ranges</w:t>
            </w:r>
          </w:p>
        </w:tc>
        <w:tc>
          <w:tcPr>
            <w:tcW w:w="1021" w:type="dxa"/>
            <w:shd w:val="clear" w:color="auto" w:fill="DEE4EE"/>
            <w:noWrap/>
            <w:vAlign w:val="center"/>
          </w:tcPr>
          <w:p w14:paraId="4A84B919" w14:textId="2C723C47"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60BDC933" w14:textId="6EA8E3FD" w:rsidR="00AF42F9" w:rsidRPr="00AF42F9" w:rsidRDefault="00AF42F9" w:rsidP="00AF42F9">
            <w:pPr>
              <w:jc w:val="right"/>
              <w:rPr>
                <w:rFonts w:cs="Arial"/>
                <w:sz w:val="20"/>
                <w:szCs w:val="16"/>
              </w:rPr>
            </w:pPr>
            <w:r w:rsidRPr="00AF42F9">
              <w:rPr>
                <w:rFonts w:cs="Arial"/>
                <w:sz w:val="20"/>
                <w:szCs w:val="16"/>
              </w:rPr>
              <w:t>16.7%</w:t>
            </w:r>
          </w:p>
        </w:tc>
        <w:tc>
          <w:tcPr>
            <w:tcW w:w="1021" w:type="dxa"/>
            <w:noWrap/>
            <w:vAlign w:val="center"/>
          </w:tcPr>
          <w:p w14:paraId="6BDC908D" w14:textId="76CE91B3"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07A26810" w14:textId="56AF70B3"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7C7EE495" w14:textId="023AFA91"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2B141FDE" w14:textId="6128481A" w:rsidR="00AF42F9" w:rsidRPr="00AF42F9" w:rsidRDefault="00AF42F9" w:rsidP="00AF42F9">
            <w:pPr>
              <w:jc w:val="right"/>
              <w:rPr>
                <w:rFonts w:cs="Arial"/>
                <w:sz w:val="20"/>
                <w:szCs w:val="16"/>
              </w:rPr>
            </w:pPr>
            <w:r w:rsidRPr="00AF42F9">
              <w:rPr>
                <w:rFonts w:cs="Arial"/>
                <w:sz w:val="20"/>
                <w:szCs w:val="16"/>
              </w:rPr>
              <w:t>7.2%</w:t>
            </w:r>
          </w:p>
        </w:tc>
        <w:tc>
          <w:tcPr>
            <w:tcW w:w="1021" w:type="dxa"/>
            <w:noWrap/>
            <w:vAlign w:val="center"/>
          </w:tcPr>
          <w:p w14:paraId="3E174551" w14:textId="2E7A1D36"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1DCAFAB6" w14:textId="56900340" w:rsidR="00AF42F9" w:rsidRPr="00AF42F9" w:rsidRDefault="00AF42F9" w:rsidP="00AF42F9">
            <w:pPr>
              <w:jc w:val="right"/>
              <w:rPr>
                <w:rFonts w:cs="Arial"/>
                <w:sz w:val="20"/>
                <w:szCs w:val="16"/>
              </w:rPr>
            </w:pPr>
            <w:r w:rsidRPr="00AF42F9">
              <w:rPr>
                <w:rFonts w:cs="Arial"/>
                <w:sz w:val="20"/>
                <w:szCs w:val="16"/>
              </w:rPr>
              <w:t>2.2%</w:t>
            </w:r>
          </w:p>
        </w:tc>
        <w:tc>
          <w:tcPr>
            <w:tcW w:w="1021" w:type="dxa"/>
            <w:shd w:val="clear" w:color="auto" w:fill="DEE4EE"/>
            <w:noWrap/>
            <w:vAlign w:val="center"/>
          </w:tcPr>
          <w:p w14:paraId="0F00DA22" w14:textId="5096A5E0"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2EBCFECE" w14:textId="79A727BC" w:rsidR="00AF42F9" w:rsidRPr="00AF42F9" w:rsidRDefault="00AF42F9" w:rsidP="00AF42F9">
            <w:pPr>
              <w:jc w:val="right"/>
              <w:rPr>
                <w:rFonts w:cs="Arial"/>
                <w:sz w:val="20"/>
                <w:szCs w:val="16"/>
              </w:rPr>
            </w:pPr>
            <w:r w:rsidRPr="00AF42F9">
              <w:rPr>
                <w:rFonts w:cs="Arial"/>
                <w:sz w:val="20"/>
                <w:szCs w:val="16"/>
              </w:rPr>
              <w:t>4.4%</w:t>
            </w:r>
          </w:p>
        </w:tc>
      </w:tr>
      <w:tr w:rsidR="00AF42F9" w:rsidRPr="006A34E2" w14:paraId="74AE4482" w14:textId="77777777" w:rsidTr="00AF42F9">
        <w:trPr>
          <w:trHeight w:val="283"/>
        </w:trPr>
        <w:tc>
          <w:tcPr>
            <w:tcW w:w="2552" w:type="dxa"/>
            <w:noWrap/>
            <w:vAlign w:val="center"/>
          </w:tcPr>
          <w:p w14:paraId="2E5CBCE8" w14:textId="77777777" w:rsidR="00AF42F9" w:rsidRPr="006A34E2" w:rsidRDefault="00AF42F9" w:rsidP="00AF42F9">
            <w:pPr>
              <w:pStyle w:val="DHStableA"/>
              <w:rPr>
                <w:lang w:eastAsia="en-AU"/>
              </w:rPr>
            </w:pPr>
            <w:r w:rsidRPr="006A34E2">
              <w:rPr>
                <w:lang w:eastAsia="en-AU"/>
              </w:rPr>
              <w:t>Manningham</w:t>
            </w:r>
          </w:p>
        </w:tc>
        <w:tc>
          <w:tcPr>
            <w:tcW w:w="1021" w:type="dxa"/>
            <w:shd w:val="clear" w:color="auto" w:fill="DEE4EE"/>
            <w:noWrap/>
            <w:vAlign w:val="center"/>
          </w:tcPr>
          <w:p w14:paraId="36C7E361" w14:textId="17753FFA"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2D6AC493" w14:textId="6E046167"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404080D" w14:textId="27599472"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59B5D3F5" w14:textId="58C4C4E6"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2F9133F3" w14:textId="353F1CF5"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7082B1DD" w14:textId="21D01BC1" w:rsidR="00AF42F9" w:rsidRPr="00AF42F9" w:rsidRDefault="00AF42F9" w:rsidP="00AF42F9">
            <w:pPr>
              <w:jc w:val="right"/>
              <w:rPr>
                <w:rFonts w:cs="Arial"/>
                <w:sz w:val="20"/>
                <w:szCs w:val="16"/>
              </w:rPr>
            </w:pPr>
            <w:r w:rsidRPr="00AF42F9">
              <w:rPr>
                <w:rFonts w:cs="Arial"/>
                <w:sz w:val="20"/>
                <w:szCs w:val="16"/>
              </w:rPr>
              <w:t>0.4%</w:t>
            </w:r>
          </w:p>
        </w:tc>
        <w:tc>
          <w:tcPr>
            <w:tcW w:w="1021" w:type="dxa"/>
            <w:noWrap/>
            <w:vAlign w:val="center"/>
          </w:tcPr>
          <w:p w14:paraId="60EE5B27" w14:textId="00049C6E"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332BC85A" w14:textId="1A8A31B2" w:rsidR="00AF42F9" w:rsidRPr="00AF42F9" w:rsidRDefault="00AF42F9" w:rsidP="00AF42F9">
            <w:pPr>
              <w:jc w:val="right"/>
              <w:rPr>
                <w:rFonts w:cs="Arial"/>
                <w:sz w:val="20"/>
                <w:szCs w:val="16"/>
              </w:rPr>
            </w:pPr>
            <w:r w:rsidRPr="00AF42F9">
              <w:rPr>
                <w:rFonts w:cs="Arial"/>
                <w:sz w:val="20"/>
                <w:szCs w:val="16"/>
              </w:rPr>
              <w:t>0.4%</w:t>
            </w:r>
          </w:p>
        </w:tc>
        <w:tc>
          <w:tcPr>
            <w:tcW w:w="1021" w:type="dxa"/>
            <w:shd w:val="clear" w:color="auto" w:fill="DEE4EE"/>
            <w:noWrap/>
            <w:vAlign w:val="center"/>
          </w:tcPr>
          <w:p w14:paraId="31B1EEBA" w14:textId="404721F8"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12201ABB" w14:textId="02CA2516" w:rsidR="00AF42F9" w:rsidRPr="00AF42F9" w:rsidRDefault="00AF42F9" w:rsidP="00AF42F9">
            <w:pPr>
              <w:jc w:val="right"/>
              <w:rPr>
                <w:rFonts w:cs="Arial"/>
                <w:sz w:val="20"/>
                <w:szCs w:val="16"/>
              </w:rPr>
            </w:pPr>
            <w:r w:rsidRPr="00AF42F9">
              <w:rPr>
                <w:rFonts w:cs="Arial"/>
                <w:sz w:val="20"/>
                <w:szCs w:val="16"/>
              </w:rPr>
              <w:t>0.2%</w:t>
            </w:r>
          </w:p>
        </w:tc>
      </w:tr>
      <w:tr w:rsidR="00AF42F9" w:rsidRPr="006A34E2" w14:paraId="4DD39006" w14:textId="77777777" w:rsidTr="00AF42F9">
        <w:trPr>
          <w:trHeight w:val="283"/>
        </w:trPr>
        <w:tc>
          <w:tcPr>
            <w:tcW w:w="2552" w:type="dxa"/>
            <w:noWrap/>
            <w:vAlign w:val="center"/>
          </w:tcPr>
          <w:p w14:paraId="5C87217E" w14:textId="77777777" w:rsidR="00AF42F9" w:rsidRPr="006A34E2" w:rsidRDefault="00AF42F9" w:rsidP="00AF42F9">
            <w:pPr>
              <w:pStyle w:val="DHStableA"/>
              <w:rPr>
                <w:lang w:eastAsia="en-AU"/>
              </w:rPr>
            </w:pPr>
            <w:r w:rsidRPr="006A34E2">
              <w:rPr>
                <w:lang w:eastAsia="en-AU"/>
              </w:rPr>
              <w:t>Mansfield</w:t>
            </w:r>
          </w:p>
        </w:tc>
        <w:tc>
          <w:tcPr>
            <w:tcW w:w="1021" w:type="dxa"/>
            <w:shd w:val="clear" w:color="auto" w:fill="DEE4EE"/>
            <w:noWrap/>
            <w:vAlign w:val="center"/>
          </w:tcPr>
          <w:p w14:paraId="471CB8C3" w14:textId="5999B437"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3E8F073" w14:textId="33369470"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0A5D3CEE" w14:textId="43A28DAB"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35F71F13" w14:textId="7FA74458" w:rsidR="00AF42F9" w:rsidRPr="00AF42F9" w:rsidRDefault="00AF42F9" w:rsidP="00AF42F9">
            <w:pPr>
              <w:jc w:val="right"/>
              <w:rPr>
                <w:rFonts w:cs="Arial"/>
                <w:sz w:val="20"/>
                <w:szCs w:val="16"/>
              </w:rPr>
            </w:pPr>
            <w:r w:rsidRPr="00AF42F9">
              <w:rPr>
                <w:rFonts w:cs="Arial"/>
                <w:sz w:val="20"/>
                <w:szCs w:val="16"/>
              </w:rPr>
              <w:t>14.3%</w:t>
            </w:r>
          </w:p>
        </w:tc>
        <w:tc>
          <w:tcPr>
            <w:tcW w:w="1021" w:type="dxa"/>
            <w:shd w:val="clear" w:color="auto" w:fill="DEE4EE"/>
            <w:noWrap/>
            <w:vAlign w:val="center"/>
          </w:tcPr>
          <w:p w14:paraId="646FE09C" w14:textId="491A0AEC"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3308B02B" w14:textId="395F85AB" w:rsidR="00AF42F9" w:rsidRPr="00AF42F9" w:rsidRDefault="00AF42F9" w:rsidP="00AF42F9">
            <w:pPr>
              <w:jc w:val="right"/>
              <w:rPr>
                <w:rFonts w:cs="Arial"/>
                <w:sz w:val="20"/>
                <w:szCs w:val="16"/>
              </w:rPr>
            </w:pPr>
            <w:r w:rsidRPr="00AF42F9">
              <w:rPr>
                <w:rFonts w:cs="Arial"/>
                <w:sz w:val="20"/>
                <w:szCs w:val="16"/>
              </w:rPr>
              <w:t>40.0%</w:t>
            </w:r>
          </w:p>
        </w:tc>
        <w:tc>
          <w:tcPr>
            <w:tcW w:w="1021" w:type="dxa"/>
            <w:noWrap/>
            <w:vAlign w:val="center"/>
          </w:tcPr>
          <w:p w14:paraId="6F5B1FE2" w14:textId="7A5AB0A6"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15E31F22" w14:textId="6A5B5303" w:rsidR="00AF42F9" w:rsidRPr="00AF42F9" w:rsidRDefault="00AF42F9" w:rsidP="00AF42F9">
            <w:pPr>
              <w:jc w:val="right"/>
              <w:rPr>
                <w:rFonts w:cs="Arial"/>
                <w:sz w:val="20"/>
                <w:szCs w:val="16"/>
              </w:rPr>
            </w:pPr>
            <w:r w:rsidRPr="00AF42F9">
              <w:rPr>
                <w:rFonts w:cs="Arial"/>
                <w:sz w:val="20"/>
                <w:szCs w:val="16"/>
              </w:rPr>
              <w:t>20.0%</w:t>
            </w:r>
          </w:p>
        </w:tc>
        <w:tc>
          <w:tcPr>
            <w:tcW w:w="1021" w:type="dxa"/>
            <w:shd w:val="clear" w:color="auto" w:fill="DEE4EE"/>
            <w:noWrap/>
            <w:vAlign w:val="center"/>
          </w:tcPr>
          <w:p w14:paraId="452E22E8" w14:textId="45564B77" w:rsidR="00AF42F9" w:rsidRPr="00AF42F9" w:rsidRDefault="00AF42F9" w:rsidP="00AF42F9">
            <w:pPr>
              <w:jc w:val="right"/>
              <w:rPr>
                <w:rFonts w:cs="Arial"/>
                <w:sz w:val="20"/>
                <w:szCs w:val="16"/>
              </w:rPr>
            </w:pPr>
            <w:r w:rsidRPr="00AF42F9">
              <w:rPr>
                <w:rFonts w:cs="Arial"/>
                <w:sz w:val="20"/>
                <w:szCs w:val="16"/>
              </w:rPr>
              <w:t>12</w:t>
            </w:r>
          </w:p>
        </w:tc>
        <w:tc>
          <w:tcPr>
            <w:tcW w:w="1021" w:type="dxa"/>
            <w:shd w:val="clear" w:color="auto" w:fill="DEE4EE"/>
            <w:noWrap/>
            <w:vAlign w:val="center"/>
          </w:tcPr>
          <w:p w14:paraId="15FE0A08" w14:textId="2034C45B" w:rsidR="00AF42F9" w:rsidRPr="00AF42F9" w:rsidRDefault="00AF42F9" w:rsidP="00AF42F9">
            <w:pPr>
              <w:jc w:val="right"/>
              <w:rPr>
                <w:rFonts w:cs="Arial"/>
                <w:sz w:val="20"/>
                <w:szCs w:val="16"/>
              </w:rPr>
            </w:pPr>
            <w:r w:rsidRPr="00AF42F9">
              <w:rPr>
                <w:rFonts w:cs="Arial"/>
                <w:sz w:val="20"/>
                <w:szCs w:val="16"/>
              </w:rPr>
              <w:t>27.3%</w:t>
            </w:r>
          </w:p>
        </w:tc>
      </w:tr>
      <w:tr w:rsidR="00AF42F9" w:rsidRPr="006A34E2" w14:paraId="211C4415" w14:textId="77777777" w:rsidTr="00AF42F9">
        <w:trPr>
          <w:trHeight w:val="283"/>
        </w:trPr>
        <w:tc>
          <w:tcPr>
            <w:tcW w:w="2552" w:type="dxa"/>
            <w:noWrap/>
            <w:vAlign w:val="center"/>
          </w:tcPr>
          <w:p w14:paraId="48491C15" w14:textId="77777777" w:rsidR="00AF42F9" w:rsidRPr="006A34E2" w:rsidRDefault="00AF42F9" w:rsidP="00AF42F9">
            <w:pPr>
              <w:pStyle w:val="DHStableA"/>
              <w:rPr>
                <w:lang w:eastAsia="en-AU"/>
              </w:rPr>
            </w:pPr>
            <w:r w:rsidRPr="006A34E2">
              <w:rPr>
                <w:lang w:eastAsia="en-AU"/>
              </w:rPr>
              <w:t>Maribyrnong</w:t>
            </w:r>
          </w:p>
        </w:tc>
        <w:tc>
          <w:tcPr>
            <w:tcW w:w="1021" w:type="dxa"/>
            <w:shd w:val="clear" w:color="auto" w:fill="DEE4EE"/>
            <w:noWrap/>
            <w:vAlign w:val="center"/>
          </w:tcPr>
          <w:p w14:paraId="37C72CAB" w14:textId="5B63E438"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F096A32" w14:textId="3670BEDC"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73BE458" w14:textId="01616AE4"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2FB3D844" w14:textId="07023FD0"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217C6972" w14:textId="2A069CB9" w:rsidR="00AF42F9" w:rsidRPr="00AF42F9" w:rsidRDefault="00AF42F9" w:rsidP="00AF42F9">
            <w:pPr>
              <w:jc w:val="right"/>
              <w:rPr>
                <w:rFonts w:cs="Arial"/>
                <w:sz w:val="20"/>
                <w:szCs w:val="16"/>
              </w:rPr>
            </w:pPr>
            <w:r w:rsidRPr="00AF42F9">
              <w:rPr>
                <w:rFonts w:cs="Arial"/>
                <w:sz w:val="20"/>
                <w:szCs w:val="16"/>
              </w:rPr>
              <w:t>20</w:t>
            </w:r>
          </w:p>
        </w:tc>
        <w:tc>
          <w:tcPr>
            <w:tcW w:w="1021" w:type="dxa"/>
            <w:shd w:val="clear" w:color="auto" w:fill="DEE4EE"/>
            <w:noWrap/>
            <w:vAlign w:val="center"/>
          </w:tcPr>
          <w:p w14:paraId="3CE5EB7E" w14:textId="3DB93D8E" w:rsidR="00AF42F9" w:rsidRPr="00AF42F9" w:rsidRDefault="00AF42F9" w:rsidP="00AF42F9">
            <w:pPr>
              <w:jc w:val="right"/>
              <w:rPr>
                <w:rFonts w:cs="Arial"/>
                <w:sz w:val="20"/>
                <w:szCs w:val="16"/>
              </w:rPr>
            </w:pPr>
            <w:r w:rsidRPr="00AF42F9">
              <w:rPr>
                <w:rFonts w:cs="Arial"/>
                <w:sz w:val="20"/>
                <w:szCs w:val="16"/>
              </w:rPr>
              <w:t>5.3%</w:t>
            </w:r>
          </w:p>
        </w:tc>
        <w:tc>
          <w:tcPr>
            <w:tcW w:w="1021" w:type="dxa"/>
            <w:noWrap/>
            <w:vAlign w:val="center"/>
          </w:tcPr>
          <w:p w14:paraId="5B8819A3" w14:textId="446437F1"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0F4C6C64" w14:textId="7683D2E6" w:rsidR="00AF42F9" w:rsidRPr="00AF42F9" w:rsidRDefault="00AF42F9" w:rsidP="00AF42F9">
            <w:pPr>
              <w:jc w:val="right"/>
              <w:rPr>
                <w:rFonts w:cs="Arial"/>
                <w:sz w:val="20"/>
                <w:szCs w:val="16"/>
              </w:rPr>
            </w:pPr>
            <w:r w:rsidRPr="00AF42F9">
              <w:rPr>
                <w:rFonts w:cs="Arial"/>
                <w:sz w:val="20"/>
                <w:szCs w:val="16"/>
              </w:rPr>
              <w:t>3.8%</w:t>
            </w:r>
          </w:p>
        </w:tc>
        <w:tc>
          <w:tcPr>
            <w:tcW w:w="1021" w:type="dxa"/>
            <w:shd w:val="clear" w:color="auto" w:fill="DEE4EE"/>
            <w:noWrap/>
            <w:vAlign w:val="center"/>
          </w:tcPr>
          <w:p w14:paraId="01E6FA92" w14:textId="10C4ED75" w:rsidR="00AF42F9" w:rsidRPr="00AF42F9" w:rsidRDefault="00AF42F9" w:rsidP="00AF42F9">
            <w:pPr>
              <w:jc w:val="right"/>
              <w:rPr>
                <w:rFonts w:cs="Arial"/>
                <w:sz w:val="20"/>
                <w:szCs w:val="16"/>
              </w:rPr>
            </w:pPr>
            <w:r w:rsidRPr="00AF42F9">
              <w:rPr>
                <w:rFonts w:cs="Arial"/>
                <w:sz w:val="20"/>
                <w:szCs w:val="16"/>
              </w:rPr>
              <w:t>29</w:t>
            </w:r>
          </w:p>
        </w:tc>
        <w:tc>
          <w:tcPr>
            <w:tcW w:w="1021" w:type="dxa"/>
            <w:shd w:val="clear" w:color="auto" w:fill="DEE4EE"/>
            <w:noWrap/>
            <w:vAlign w:val="center"/>
          </w:tcPr>
          <w:p w14:paraId="15275609" w14:textId="51FFD8EF" w:rsidR="00AF42F9" w:rsidRPr="00AF42F9" w:rsidRDefault="00AF42F9" w:rsidP="00AF42F9">
            <w:pPr>
              <w:jc w:val="right"/>
              <w:rPr>
                <w:rFonts w:cs="Arial"/>
                <w:sz w:val="20"/>
                <w:szCs w:val="16"/>
              </w:rPr>
            </w:pPr>
            <w:r w:rsidRPr="00AF42F9">
              <w:rPr>
                <w:rFonts w:cs="Arial"/>
                <w:sz w:val="20"/>
                <w:szCs w:val="16"/>
              </w:rPr>
              <w:t>2.2%</w:t>
            </w:r>
          </w:p>
        </w:tc>
      </w:tr>
      <w:tr w:rsidR="00AF42F9" w:rsidRPr="006A34E2" w14:paraId="62A75CD7" w14:textId="77777777" w:rsidTr="00AF42F9">
        <w:trPr>
          <w:trHeight w:val="283"/>
        </w:trPr>
        <w:tc>
          <w:tcPr>
            <w:tcW w:w="2552" w:type="dxa"/>
            <w:noWrap/>
            <w:vAlign w:val="center"/>
          </w:tcPr>
          <w:p w14:paraId="546C9592" w14:textId="77777777" w:rsidR="00AF42F9" w:rsidRPr="006A34E2" w:rsidRDefault="00AF42F9" w:rsidP="00AF42F9">
            <w:pPr>
              <w:pStyle w:val="DHStableA"/>
              <w:rPr>
                <w:lang w:eastAsia="en-AU"/>
              </w:rPr>
            </w:pPr>
            <w:r w:rsidRPr="006A34E2">
              <w:rPr>
                <w:lang w:eastAsia="en-AU"/>
              </w:rPr>
              <w:t>Maroondah</w:t>
            </w:r>
          </w:p>
        </w:tc>
        <w:tc>
          <w:tcPr>
            <w:tcW w:w="1021" w:type="dxa"/>
            <w:shd w:val="clear" w:color="auto" w:fill="DEE4EE"/>
            <w:noWrap/>
            <w:vAlign w:val="center"/>
          </w:tcPr>
          <w:p w14:paraId="64B2E7DD" w14:textId="21A222D8"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E7603B8" w14:textId="2950FCFA"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0797C0A" w14:textId="31C41E84"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5F986F70" w14:textId="0DF8FDD1" w:rsidR="00AF42F9" w:rsidRPr="00AF42F9" w:rsidRDefault="00AF42F9" w:rsidP="00AF42F9">
            <w:pPr>
              <w:jc w:val="right"/>
              <w:rPr>
                <w:rFonts w:cs="Arial"/>
                <w:sz w:val="20"/>
                <w:szCs w:val="16"/>
              </w:rPr>
            </w:pPr>
            <w:r w:rsidRPr="00AF42F9">
              <w:rPr>
                <w:rFonts w:cs="Arial"/>
                <w:sz w:val="20"/>
                <w:szCs w:val="16"/>
              </w:rPr>
              <w:t>1.8%</w:t>
            </w:r>
          </w:p>
        </w:tc>
        <w:tc>
          <w:tcPr>
            <w:tcW w:w="1021" w:type="dxa"/>
            <w:shd w:val="clear" w:color="auto" w:fill="DEE4EE"/>
            <w:noWrap/>
            <w:vAlign w:val="center"/>
          </w:tcPr>
          <w:p w14:paraId="75F7F36D" w14:textId="12282B32" w:rsidR="00AF42F9" w:rsidRPr="00AF42F9" w:rsidRDefault="00AF42F9" w:rsidP="00AF42F9">
            <w:pPr>
              <w:jc w:val="right"/>
              <w:rPr>
                <w:rFonts w:cs="Arial"/>
                <w:sz w:val="20"/>
                <w:szCs w:val="16"/>
              </w:rPr>
            </w:pPr>
            <w:r w:rsidRPr="00AF42F9">
              <w:rPr>
                <w:rFonts w:cs="Arial"/>
                <w:sz w:val="20"/>
                <w:szCs w:val="16"/>
              </w:rPr>
              <w:t>4</w:t>
            </w:r>
          </w:p>
        </w:tc>
        <w:tc>
          <w:tcPr>
            <w:tcW w:w="1021" w:type="dxa"/>
            <w:shd w:val="clear" w:color="auto" w:fill="DEE4EE"/>
            <w:noWrap/>
            <w:vAlign w:val="center"/>
          </w:tcPr>
          <w:p w14:paraId="44429156" w14:textId="6FA52E44" w:rsidR="00AF42F9" w:rsidRPr="00AF42F9" w:rsidRDefault="00AF42F9" w:rsidP="00AF42F9">
            <w:pPr>
              <w:jc w:val="right"/>
              <w:rPr>
                <w:rFonts w:cs="Arial"/>
                <w:sz w:val="20"/>
                <w:szCs w:val="16"/>
              </w:rPr>
            </w:pPr>
            <w:r w:rsidRPr="00AF42F9">
              <w:rPr>
                <w:rFonts w:cs="Arial"/>
                <w:sz w:val="20"/>
                <w:szCs w:val="16"/>
              </w:rPr>
              <w:t>1.4%</w:t>
            </w:r>
          </w:p>
        </w:tc>
        <w:tc>
          <w:tcPr>
            <w:tcW w:w="1021" w:type="dxa"/>
            <w:noWrap/>
            <w:vAlign w:val="center"/>
          </w:tcPr>
          <w:p w14:paraId="48CE6A15" w14:textId="4CB759D4"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31C8794D" w14:textId="18AF13AD" w:rsidR="00AF42F9" w:rsidRPr="00AF42F9" w:rsidRDefault="00AF42F9" w:rsidP="00AF42F9">
            <w:pPr>
              <w:jc w:val="right"/>
              <w:rPr>
                <w:rFonts w:cs="Arial"/>
                <w:sz w:val="20"/>
                <w:szCs w:val="16"/>
              </w:rPr>
            </w:pPr>
            <w:r w:rsidRPr="00AF42F9">
              <w:rPr>
                <w:rFonts w:cs="Arial"/>
                <w:sz w:val="20"/>
                <w:szCs w:val="16"/>
              </w:rPr>
              <w:t>9.3%</w:t>
            </w:r>
          </w:p>
        </w:tc>
        <w:tc>
          <w:tcPr>
            <w:tcW w:w="1021" w:type="dxa"/>
            <w:shd w:val="clear" w:color="auto" w:fill="DEE4EE"/>
            <w:noWrap/>
            <w:vAlign w:val="center"/>
          </w:tcPr>
          <w:p w14:paraId="72E2585C" w14:textId="02643814"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7064B602" w14:textId="6C3C7695" w:rsidR="00AF42F9" w:rsidRPr="00AF42F9" w:rsidRDefault="00AF42F9" w:rsidP="00AF42F9">
            <w:pPr>
              <w:jc w:val="right"/>
              <w:rPr>
                <w:rFonts w:cs="Arial"/>
                <w:sz w:val="20"/>
                <w:szCs w:val="16"/>
              </w:rPr>
            </w:pPr>
            <w:r w:rsidRPr="00AF42F9">
              <w:rPr>
                <w:rFonts w:cs="Arial"/>
                <w:sz w:val="20"/>
                <w:szCs w:val="16"/>
              </w:rPr>
              <w:t>2.8%</w:t>
            </w:r>
          </w:p>
        </w:tc>
      </w:tr>
      <w:tr w:rsidR="00AF42F9" w:rsidRPr="006A34E2" w14:paraId="0912E4C4" w14:textId="77777777" w:rsidTr="00AF42F9">
        <w:trPr>
          <w:trHeight w:val="283"/>
        </w:trPr>
        <w:tc>
          <w:tcPr>
            <w:tcW w:w="2552" w:type="dxa"/>
            <w:noWrap/>
            <w:vAlign w:val="center"/>
          </w:tcPr>
          <w:p w14:paraId="49A19685" w14:textId="77777777" w:rsidR="00AF42F9" w:rsidRPr="006A34E2" w:rsidRDefault="00AF42F9" w:rsidP="00AF42F9">
            <w:pPr>
              <w:pStyle w:val="DHStableA"/>
              <w:rPr>
                <w:lang w:eastAsia="en-AU"/>
              </w:rPr>
            </w:pPr>
            <w:r w:rsidRPr="006A34E2">
              <w:rPr>
                <w:lang w:eastAsia="en-AU"/>
              </w:rPr>
              <w:t>Melbourne</w:t>
            </w:r>
          </w:p>
        </w:tc>
        <w:tc>
          <w:tcPr>
            <w:tcW w:w="1021" w:type="dxa"/>
            <w:shd w:val="clear" w:color="auto" w:fill="DEE4EE"/>
            <w:noWrap/>
            <w:vAlign w:val="center"/>
          </w:tcPr>
          <w:p w14:paraId="5718542A" w14:textId="597FEC5B" w:rsidR="00AF42F9" w:rsidRPr="00AF42F9" w:rsidRDefault="00AF42F9" w:rsidP="00AF42F9">
            <w:pPr>
              <w:jc w:val="right"/>
              <w:rPr>
                <w:rFonts w:cs="Arial"/>
                <w:sz w:val="20"/>
                <w:szCs w:val="16"/>
              </w:rPr>
            </w:pPr>
            <w:r w:rsidRPr="00AF42F9">
              <w:rPr>
                <w:rFonts w:cs="Arial"/>
                <w:sz w:val="20"/>
                <w:szCs w:val="16"/>
              </w:rPr>
              <w:t>12</w:t>
            </w:r>
          </w:p>
        </w:tc>
        <w:tc>
          <w:tcPr>
            <w:tcW w:w="1021" w:type="dxa"/>
            <w:shd w:val="clear" w:color="auto" w:fill="DEE4EE"/>
            <w:noWrap/>
            <w:vAlign w:val="center"/>
          </w:tcPr>
          <w:p w14:paraId="5B61C605" w14:textId="2DAEB80C" w:rsidR="00AF42F9" w:rsidRPr="00AF42F9" w:rsidRDefault="00AF42F9" w:rsidP="00AF42F9">
            <w:pPr>
              <w:jc w:val="right"/>
              <w:rPr>
                <w:rFonts w:cs="Arial"/>
                <w:sz w:val="20"/>
                <w:szCs w:val="16"/>
              </w:rPr>
            </w:pPr>
            <w:r w:rsidRPr="00AF42F9">
              <w:rPr>
                <w:rFonts w:cs="Arial"/>
                <w:sz w:val="20"/>
                <w:szCs w:val="16"/>
              </w:rPr>
              <w:t>0.3%</w:t>
            </w:r>
          </w:p>
        </w:tc>
        <w:tc>
          <w:tcPr>
            <w:tcW w:w="1021" w:type="dxa"/>
            <w:noWrap/>
            <w:vAlign w:val="center"/>
          </w:tcPr>
          <w:p w14:paraId="50F683D5" w14:textId="3C65467D" w:rsidR="00AF42F9" w:rsidRPr="00AF42F9" w:rsidRDefault="00AF42F9" w:rsidP="00AF42F9">
            <w:pPr>
              <w:jc w:val="right"/>
              <w:rPr>
                <w:rFonts w:cs="Arial"/>
                <w:sz w:val="20"/>
                <w:szCs w:val="16"/>
              </w:rPr>
            </w:pPr>
            <w:r w:rsidRPr="00AF42F9">
              <w:rPr>
                <w:rFonts w:cs="Arial"/>
                <w:sz w:val="20"/>
                <w:szCs w:val="16"/>
              </w:rPr>
              <w:t>40</w:t>
            </w:r>
          </w:p>
        </w:tc>
        <w:tc>
          <w:tcPr>
            <w:tcW w:w="1021" w:type="dxa"/>
            <w:noWrap/>
            <w:vAlign w:val="center"/>
          </w:tcPr>
          <w:p w14:paraId="1C2C704D" w14:textId="1089184B"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6FDCFF5B" w14:textId="1E93C7D1" w:rsidR="00AF42F9" w:rsidRPr="00AF42F9" w:rsidRDefault="00AF42F9" w:rsidP="00AF42F9">
            <w:pPr>
              <w:jc w:val="right"/>
              <w:rPr>
                <w:rFonts w:cs="Arial"/>
                <w:sz w:val="20"/>
                <w:szCs w:val="16"/>
              </w:rPr>
            </w:pPr>
            <w:r w:rsidRPr="00AF42F9">
              <w:rPr>
                <w:rFonts w:cs="Arial"/>
                <w:sz w:val="20"/>
                <w:szCs w:val="16"/>
              </w:rPr>
              <w:t>25</w:t>
            </w:r>
          </w:p>
        </w:tc>
        <w:tc>
          <w:tcPr>
            <w:tcW w:w="1021" w:type="dxa"/>
            <w:shd w:val="clear" w:color="auto" w:fill="DEE4EE"/>
            <w:noWrap/>
            <w:vAlign w:val="center"/>
          </w:tcPr>
          <w:p w14:paraId="0C3D278B" w14:textId="190C429C" w:rsidR="00AF42F9" w:rsidRPr="00AF42F9" w:rsidRDefault="00AF42F9" w:rsidP="00AF42F9">
            <w:pPr>
              <w:jc w:val="right"/>
              <w:rPr>
                <w:rFonts w:cs="Arial"/>
                <w:sz w:val="20"/>
                <w:szCs w:val="16"/>
              </w:rPr>
            </w:pPr>
            <w:r w:rsidRPr="00AF42F9">
              <w:rPr>
                <w:rFonts w:cs="Arial"/>
                <w:sz w:val="20"/>
                <w:szCs w:val="16"/>
              </w:rPr>
              <w:t>4.5%</w:t>
            </w:r>
          </w:p>
        </w:tc>
        <w:tc>
          <w:tcPr>
            <w:tcW w:w="1021" w:type="dxa"/>
            <w:noWrap/>
            <w:vAlign w:val="center"/>
          </w:tcPr>
          <w:p w14:paraId="2122BF1D" w14:textId="47405C52" w:rsidR="00AF42F9" w:rsidRPr="00AF42F9" w:rsidRDefault="00AF42F9" w:rsidP="00AF42F9">
            <w:pPr>
              <w:jc w:val="right"/>
              <w:rPr>
                <w:rFonts w:cs="Arial"/>
                <w:sz w:val="20"/>
                <w:szCs w:val="16"/>
              </w:rPr>
            </w:pPr>
            <w:r w:rsidRPr="00AF42F9">
              <w:rPr>
                <w:rFonts w:cs="Arial"/>
                <w:sz w:val="20"/>
                <w:szCs w:val="16"/>
              </w:rPr>
              <w:t>38</w:t>
            </w:r>
          </w:p>
        </w:tc>
        <w:tc>
          <w:tcPr>
            <w:tcW w:w="1021" w:type="dxa"/>
            <w:noWrap/>
            <w:vAlign w:val="center"/>
          </w:tcPr>
          <w:p w14:paraId="4D0A772D" w14:textId="49F24DE2" w:rsidR="00AF42F9" w:rsidRPr="00AF42F9" w:rsidRDefault="00AF42F9" w:rsidP="00AF42F9">
            <w:pPr>
              <w:jc w:val="right"/>
              <w:rPr>
                <w:rFonts w:cs="Arial"/>
                <w:sz w:val="20"/>
                <w:szCs w:val="16"/>
              </w:rPr>
            </w:pPr>
            <w:r w:rsidRPr="00AF42F9">
              <w:rPr>
                <w:rFonts w:cs="Arial"/>
                <w:sz w:val="20"/>
                <w:szCs w:val="16"/>
              </w:rPr>
              <w:t>24.2%</w:t>
            </w:r>
          </w:p>
        </w:tc>
        <w:tc>
          <w:tcPr>
            <w:tcW w:w="1021" w:type="dxa"/>
            <w:shd w:val="clear" w:color="auto" w:fill="DEE4EE"/>
            <w:noWrap/>
            <w:vAlign w:val="center"/>
          </w:tcPr>
          <w:p w14:paraId="258AE9AB" w14:textId="4D6B363E" w:rsidR="00AF42F9" w:rsidRPr="00AF42F9" w:rsidRDefault="00AF42F9" w:rsidP="00AF42F9">
            <w:pPr>
              <w:jc w:val="right"/>
              <w:rPr>
                <w:rFonts w:cs="Arial"/>
                <w:sz w:val="20"/>
                <w:szCs w:val="16"/>
              </w:rPr>
            </w:pPr>
            <w:r w:rsidRPr="00AF42F9">
              <w:rPr>
                <w:rFonts w:cs="Arial"/>
                <w:sz w:val="20"/>
                <w:szCs w:val="16"/>
              </w:rPr>
              <w:t>115</w:t>
            </w:r>
          </w:p>
        </w:tc>
        <w:tc>
          <w:tcPr>
            <w:tcW w:w="1021" w:type="dxa"/>
            <w:shd w:val="clear" w:color="auto" w:fill="DEE4EE"/>
            <w:noWrap/>
            <w:vAlign w:val="center"/>
          </w:tcPr>
          <w:p w14:paraId="5D33034F" w14:textId="762A3436" w:rsidR="00AF42F9" w:rsidRPr="00AF42F9" w:rsidRDefault="00AF42F9" w:rsidP="00AF42F9">
            <w:pPr>
              <w:jc w:val="right"/>
              <w:rPr>
                <w:rFonts w:cs="Arial"/>
                <w:sz w:val="20"/>
                <w:szCs w:val="16"/>
              </w:rPr>
            </w:pPr>
            <w:r w:rsidRPr="00AF42F9">
              <w:rPr>
                <w:rFonts w:cs="Arial"/>
                <w:sz w:val="20"/>
                <w:szCs w:val="16"/>
              </w:rPr>
              <w:t>1.4%</w:t>
            </w:r>
          </w:p>
        </w:tc>
      </w:tr>
      <w:tr w:rsidR="00AF42F9" w:rsidRPr="006A34E2" w14:paraId="3D5477A4" w14:textId="77777777" w:rsidTr="00AF42F9">
        <w:trPr>
          <w:trHeight w:val="283"/>
        </w:trPr>
        <w:tc>
          <w:tcPr>
            <w:tcW w:w="2552" w:type="dxa"/>
            <w:noWrap/>
            <w:vAlign w:val="center"/>
          </w:tcPr>
          <w:p w14:paraId="34DED85E" w14:textId="77777777" w:rsidR="00AF42F9" w:rsidRPr="006A34E2" w:rsidRDefault="00AF42F9" w:rsidP="00AF42F9">
            <w:pPr>
              <w:pStyle w:val="DHStableA"/>
              <w:rPr>
                <w:lang w:eastAsia="en-AU"/>
              </w:rPr>
            </w:pPr>
            <w:r w:rsidRPr="006A34E2">
              <w:rPr>
                <w:lang w:eastAsia="en-AU"/>
              </w:rPr>
              <w:t>Melton</w:t>
            </w:r>
          </w:p>
        </w:tc>
        <w:tc>
          <w:tcPr>
            <w:tcW w:w="1021" w:type="dxa"/>
            <w:shd w:val="clear" w:color="auto" w:fill="DEE4EE"/>
            <w:noWrap/>
            <w:vAlign w:val="center"/>
          </w:tcPr>
          <w:p w14:paraId="641F6B95" w14:textId="4E9E3AD9"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246F2060" w14:textId="05C33DC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639D645" w14:textId="59857D19"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03DDF547" w14:textId="00A8EEDE" w:rsidR="00AF42F9" w:rsidRPr="00AF42F9" w:rsidRDefault="00AF42F9" w:rsidP="00AF42F9">
            <w:pPr>
              <w:jc w:val="right"/>
              <w:rPr>
                <w:rFonts w:cs="Arial"/>
                <w:sz w:val="20"/>
                <w:szCs w:val="16"/>
              </w:rPr>
            </w:pPr>
            <w:r w:rsidRPr="00AF42F9">
              <w:rPr>
                <w:rFonts w:cs="Arial"/>
                <w:sz w:val="20"/>
                <w:szCs w:val="16"/>
              </w:rPr>
              <w:t>5.3%</w:t>
            </w:r>
          </w:p>
        </w:tc>
        <w:tc>
          <w:tcPr>
            <w:tcW w:w="1021" w:type="dxa"/>
            <w:shd w:val="clear" w:color="auto" w:fill="DEE4EE"/>
            <w:noWrap/>
            <w:vAlign w:val="center"/>
          </w:tcPr>
          <w:p w14:paraId="751760F5" w14:textId="1C1B913B" w:rsidR="00AF42F9" w:rsidRPr="00AF42F9" w:rsidRDefault="00AF42F9" w:rsidP="00AF42F9">
            <w:pPr>
              <w:jc w:val="right"/>
              <w:rPr>
                <w:rFonts w:cs="Arial"/>
                <w:sz w:val="20"/>
                <w:szCs w:val="16"/>
              </w:rPr>
            </w:pPr>
            <w:r w:rsidRPr="00AF42F9">
              <w:rPr>
                <w:rFonts w:cs="Arial"/>
                <w:sz w:val="20"/>
                <w:szCs w:val="16"/>
              </w:rPr>
              <w:t>142</w:t>
            </w:r>
          </w:p>
        </w:tc>
        <w:tc>
          <w:tcPr>
            <w:tcW w:w="1021" w:type="dxa"/>
            <w:shd w:val="clear" w:color="auto" w:fill="DEE4EE"/>
            <w:noWrap/>
            <w:vAlign w:val="center"/>
          </w:tcPr>
          <w:p w14:paraId="1CEF91BD" w14:textId="4278118E" w:rsidR="00AF42F9" w:rsidRPr="00AF42F9" w:rsidRDefault="00AF42F9" w:rsidP="00AF42F9">
            <w:pPr>
              <w:jc w:val="right"/>
              <w:rPr>
                <w:rFonts w:cs="Arial"/>
                <w:sz w:val="20"/>
                <w:szCs w:val="16"/>
              </w:rPr>
            </w:pPr>
            <w:r w:rsidRPr="00AF42F9">
              <w:rPr>
                <w:rFonts w:cs="Arial"/>
                <w:sz w:val="20"/>
                <w:szCs w:val="16"/>
              </w:rPr>
              <w:t>25.5%</w:t>
            </w:r>
          </w:p>
        </w:tc>
        <w:tc>
          <w:tcPr>
            <w:tcW w:w="1021" w:type="dxa"/>
            <w:noWrap/>
            <w:vAlign w:val="center"/>
          </w:tcPr>
          <w:p w14:paraId="2DB6C785" w14:textId="090DD65D" w:rsidR="00AF42F9" w:rsidRPr="00AF42F9" w:rsidRDefault="00AF42F9" w:rsidP="00AF42F9">
            <w:pPr>
              <w:jc w:val="right"/>
              <w:rPr>
                <w:rFonts w:cs="Arial"/>
                <w:sz w:val="20"/>
                <w:szCs w:val="16"/>
              </w:rPr>
            </w:pPr>
            <w:r w:rsidRPr="00AF42F9">
              <w:rPr>
                <w:rFonts w:cs="Arial"/>
                <w:sz w:val="20"/>
                <w:szCs w:val="16"/>
              </w:rPr>
              <w:t>219</w:t>
            </w:r>
          </w:p>
        </w:tc>
        <w:tc>
          <w:tcPr>
            <w:tcW w:w="1021" w:type="dxa"/>
            <w:noWrap/>
            <w:vAlign w:val="center"/>
          </w:tcPr>
          <w:p w14:paraId="5810F435" w14:textId="63D42464" w:rsidR="00AF42F9" w:rsidRPr="00AF42F9" w:rsidRDefault="00AF42F9" w:rsidP="00AF42F9">
            <w:pPr>
              <w:jc w:val="right"/>
              <w:rPr>
                <w:rFonts w:cs="Arial"/>
                <w:sz w:val="20"/>
                <w:szCs w:val="16"/>
              </w:rPr>
            </w:pPr>
            <w:r w:rsidRPr="00AF42F9">
              <w:rPr>
                <w:rFonts w:cs="Arial"/>
                <w:sz w:val="20"/>
                <w:szCs w:val="16"/>
              </w:rPr>
              <w:t>45.1%</w:t>
            </w:r>
          </w:p>
        </w:tc>
        <w:tc>
          <w:tcPr>
            <w:tcW w:w="1021" w:type="dxa"/>
            <w:shd w:val="clear" w:color="auto" w:fill="DEE4EE"/>
            <w:noWrap/>
            <w:vAlign w:val="center"/>
          </w:tcPr>
          <w:p w14:paraId="1D758C9E" w14:textId="74A7A7CE" w:rsidR="00AF42F9" w:rsidRPr="00AF42F9" w:rsidRDefault="00AF42F9" w:rsidP="00AF42F9">
            <w:pPr>
              <w:jc w:val="right"/>
              <w:rPr>
                <w:rFonts w:cs="Arial"/>
                <w:sz w:val="20"/>
                <w:szCs w:val="16"/>
              </w:rPr>
            </w:pPr>
            <w:r w:rsidRPr="00AF42F9">
              <w:rPr>
                <w:rFonts w:cs="Arial"/>
                <w:sz w:val="20"/>
                <w:szCs w:val="16"/>
              </w:rPr>
              <w:t>365</w:t>
            </w:r>
          </w:p>
        </w:tc>
        <w:tc>
          <w:tcPr>
            <w:tcW w:w="1021" w:type="dxa"/>
            <w:shd w:val="clear" w:color="auto" w:fill="DEE4EE"/>
            <w:noWrap/>
            <w:vAlign w:val="center"/>
          </w:tcPr>
          <w:p w14:paraId="41A04A70" w14:textId="711FD4BE" w:rsidR="00AF42F9" w:rsidRPr="00AF42F9" w:rsidRDefault="00AF42F9" w:rsidP="00AF42F9">
            <w:pPr>
              <w:jc w:val="right"/>
              <w:rPr>
                <w:rFonts w:cs="Arial"/>
                <w:sz w:val="20"/>
                <w:szCs w:val="16"/>
              </w:rPr>
            </w:pPr>
            <w:r w:rsidRPr="00AF42F9">
              <w:rPr>
                <w:rFonts w:cs="Arial"/>
                <w:sz w:val="20"/>
                <w:szCs w:val="16"/>
              </w:rPr>
              <w:t>32.6%</w:t>
            </w:r>
          </w:p>
        </w:tc>
      </w:tr>
      <w:tr w:rsidR="00AF42F9" w:rsidRPr="006A34E2" w14:paraId="045AF55F" w14:textId="77777777" w:rsidTr="00AF42F9">
        <w:trPr>
          <w:trHeight w:val="283"/>
        </w:trPr>
        <w:tc>
          <w:tcPr>
            <w:tcW w:w="2552" w:type="dxa"/>
            <w:noWrap/>
            <w:vAlign w:val="center"/>
          </w:tcPr>
          <w:p w14:paraId="6C7E96F5" w14:textId="77777777" w:rsidR="00AF42F9" w:rsidRPr="006A34E2" w:rsidRDefault="00AF42F9" w:rsidP="00AF42F9">
            <w:pPr>
              <w:pStyle w:val="DHStableA"/>
              <w:rPr>
                <w:lang w:eastAsia="en-AU"/>
              </w:rPr>
            </w:pPr>
            <w:r w:rsidRPr="006A34E2">
              <w:rPr>
                <w:lang w:eastAsia="en-AU"/>
              </w:rPr>
              <w:t>Mildura</w:t>
            </w:r>
          </w:p>
        </w:tc>
        <w:tc>
          <w:tcPr>
            <w:tcW w:w="1021" w:type="dxa"/>
            <w:shd w:val="clear" w:color="auto" w:fill="DEE4EE"/>
            <w:noWrap/>
            <w:vAlign w:val="center"/>
          </w:tcPr>
          <w:p w14:paraId="4F7220AD" w14:textId="1DF45360"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685C676F" w14:textId="4E3461A4" w:rsidR="00AF42F9" w:rsidRPr="00AF42F9" w:rsidRDefault="00AF42F9" w:rsidP="00AF42F9">
            <w:pPr>
              <w:jc w:val="right"/>
              <w:rPr>
                <w:rFonts w:cs="Arial"/>
                <w:sz w:val="20"/>
                <w:szCs w:val="16"/>
              </w:rPr>
            </w:pPr>
            <w:r w:rsidRPr="00AF42F9">
              <w:rPr>
                <w:rFonts w:cs="Arial"/>
                <w:sz w:val="20"/>
                <w:szCs w:val="16"/>
              </w:rPr>
              <w:t>33.3%</w:t>
            </w:r>
          </w:p>
        </w:tc>
        <w:tc>
          <w:tcPr>
            <w:tcW w:w="1021" w:type="dxa"/>
            <w:noWrap/>
            <w:vAlign w:val="center"/>
          </w:tcPr>
          <w:p w14:paraId="3BF8FE51" w14:textId="774A606B" w:rsidR="00AF42F9" w:rsidRPr="00AF42F9" w:rsidRDefault="00AF42F9" w:rsidP="00AF42F9">
            <w:pPr>
              <w:jc w:val="right"/>
              <w:rPr>
                <w:rFonts w:cs="Arial"/>
                <w:sz w:val="20"/>
                <w:szCs w:val="16"/>
              </w:rPr>
            </w:pPr>
            <w:r w:rsidRPr="00AF42F9">
              <w:rPr>
                <w:rFonts w:cs="Arial"/>
                <w:sz w:val="20"/>
                <w:szCs w:val="16"/>
              </w:rPr>
              <w:t>63</w:t>
            </w:r>
          </w:p>
        </w:tc>
        <w:tc>
          <w:tcPr>
            <w:tcW w:w="1021" w:type="dxa"/>
            <w:noWrap/>
            <w:vAlign w:val="center"/>
          </w:tcPr>
          <w:p w14:paraId="5A413FF7" w14:textId="776DC1AE" w:rsidR="00AF42F9" w:rsidRPr="00AF42F9" w:rsidRDefault="00AF42F9" w:rsidP="00AF42F9">
            <w:pPr>
              <w:jc w:val="right"/>
              <w:rPr>
                <w:rFonts w:cs="Arial"/>
                <w:sz w:val="20"/>
                <w:szCs w:val="16"/>
              </w:rPr>
            </w:pPr>
            <w:r w:rsidRPr="00AF42F9">
              <w:rPr>
                <w:rFonts w:cs="Arial"/>
                <w:sz w:val="20"/>
                <w:szCs w:val="16"/>
              </w:rPr>
              <w:t>68.5%</w:t>
            </w:r>
          </w:p>
        </w:tc>
        <w:tc>
          <w:tcPr>
            <w:tcW w:w="1021" w:type="dxa"/>
            <w:shd w:val="clear" w:color="auto" w:fill="DEE4EE"/>
            <w:noWrap/>
            <w:vAlign w:val="center"/>
          </w:tcPr>
          <w:p w14:paraId="143FDF11" w14:textId="0E51C0B6" w:rsidR="00AF42F9" w:rsidRPr="00AF42F9" w:rsidRDefault="00AF42F9" w:rsidP="00AF42F9">
            <w:pPr>
              <w:jc w:val="right"/>
              <w:rPr>
                <w:rFonts w:cs="Arial"/>
                <w:sz w:val="20"/>
                <w:szCs w:val="16"/>
              </w:rPr>
            </w:pPr>
            <w:r w:rsidRPr="00AF42F9">
              <w:rPr>
                <w:rFonts w:cs="Arial"/>
                <w:sz w:val="20"/>
                <w:szCs w:val="16"/>
              </w:rPr>
              <w:t>122</w:t>
            </w:r>
          </w:p>
        </w:tc>
        <w:tc>
          <w:tcPr>
            <w:tcW w:w="1021" w:type="dxa"/>
            <w:shd w:val="clear" w:color="auto" w:fill="DEE4EE"/>
            <w:noWrap/>
            <w:vAlign w:val="center"/>
          </w:tcPr>
          <w:p w14:paraId="715D5E13" w14:textId="3F6C7AF4" w:rsidR="00AF42F9" w:rsidRPr="00AF42F9" w:rsidRDefault="00AF42F9" w:rsidP="00AF42F9">
            <w:pPr>
              <w:jc w:val="right"/>
              <w:rPr>
                <w:rFonts w:cs="Arial"/>
                <w:sz w:val="20"/>
                <w:szCs w:val="16"/>
              </w:rPr>
            </w:pPr>
            <w:r w:rsidRPr="00AF42F9">
              <w:rPr>
                <w:rFonts w:cs="Arial"/>
                <w:sz w:val="20"/>
                <w:szCs w:val="16"/>
              </w:rPr>
              <w:t>62.9%</w:t>
            </w:r>
          </w:p>
        </w:tc>
        <w:tc>
          <w:tcPr>
            <w:tcW w:w="1021" w:type="dxa"/>
            <w:noWrap/>
            <w:vAlign w:val="center"/>
          </w:tcPr>
          <w:p w14:paraId="25EEE302" w14:textId="3920D6F6" w:rsidR="00AF42F9" w:rsidRPr="00AF42F9" w:rsidRDefault="00AF42F9" w:rsidP="00AF42F9">
            <w:pPr>
              <w:jc w:val="right"/>
              <w:rPr>
                <w:rFonts w:cs="Arial"/>
                <w:sz w:val="20"/>
                <w:szCs w:val="16"/>
              </w:rPr>
            </w:pPr>
            <w:r w:rsidRPr="00AF42F9">
              <w:rPr>
                <w:rFonts w:cs="Arial"/>
                <w:sz w:val="20"/>
                <w:szCs w:val="16"/>
              </w:rPr>
              <w:t>39</w:t>
            </w:r>
          </w:p>
        </w:tc>
        <w:tc>
          <w:tcPr>
            <w:tcW w:w="1021" w:type="dxa"/>
            <w:noWrap/>
            <w:vAlign w:val="center"/>
          </w:tcPr>
          <w:p w14:paraId="588790FA" w14:textId="1EE95161" w:rsidR="00AF42F9" w:rsidRPr="00AF42F9" w:rsidRDefault="00AF42F9" w:rsidP="00AF42F9">
            <w:pPr>
              <w:jc w:val="right"/>
              <w:rPr>
                <w:rFonts w:cs="Arial"/>
                <w:sz w:val="20"/>
                <w:szCs w:val="16"/>
              </w:rPr>
            </w:pPr>
            <w:r w:rsidRPr="00AF42F9">
              <w:rPr>
                <w:rFonts w:cs="Arial"/>
                <w:sz w:val="20"/>
                <w:szCs w:val="16"/>
              </w:rPr>
              <w:t>67.2%</w:t>
            </w:r>
          </w:p>
        </w:tc>
        <w:tc>
          <w:tcPr>
            <w:tcW w:w="1021" w:type="dxa"/>
            <w:shd w:val="clear" w:color="auto" w:fill="DEE4EE"/>
            <w:noWrap/>
            <w:vAlign w:val="center"/>
          </w:tcPr>
          <w:p w14:paraId="63D1AB13" w14:textId="74DE588B" w:rsidR="00AF42F9" w:rsidRPr="00AF42F9" w:rsidRDefault="00AF42F9" w:rsidP="00AF42F9">
            <w:pPr>
              <w:jc w:val="right"/>
              <w:rPr>
                <w:rFonts w:cs="Arial"/>
                <w:sz w:val="20"/>
                <w:szCs w:val="16"/>
              </w:rPr>
            </w:pPr>
            <w:r w:rsidRPr="00AF42F9">
              <w:rPr>
                <w:rFonts w:cs="Arial"/>
                <w:sz w:val="20"/>
                <w:szCs w:val="16"/>
              </w:rPr>
              <w:t>232</w:t>
            </w:r>
          </w:p>
        </w:tc>
        <w:tc>
          <w:tcPr>
            <w:tcW w:w="1021" w:type="dxa"/>
            <w:shd w:val="clear" w:color="auto" w:fill="DEE4EE"/>
            <w:noWrap/>
            <w:vAlign w:val="center"/>
          </w:tcPr>
          <w:p w14:paraId="7D9CD316" w14:textId="0E7D34E1" w:rsidR="00AF42F9" w:rsidRPr="00AF42F9" w:rsidRDefault="00AF42F9" w:rsidP="00AF42F9">
            <w:pPr>
              <w:jc w:val="right"/>
              <w:rPr>
                <w:rFonts w:cs="Arial"/>
                <w:sz w:val="20"/>
                <w:szCs w:val="16"/>
              </w:rPr>
            </w:pPr>
            <w:r w:rsidRPr="00AF42F9">
              <w:rPr>
                <w:rFonts w:cs="Arial"/>
                <w:sz w:val="20"/>
                <w:szCs w:val="16"/>
              </w:rPr>
              <w:t>63.0%</w:t>
            </w:r>
          </w:p>
        </w:tc>
      </w:tr>
      <w:tr w:rsidR="00AF42F9" w:rsidRPr="006A34E2" w14:paraId="148583CE" w14:textId="77777777" w:rsidTr="00AF42F9">
        <w:trPr>
          <w:trHeight w:val="283"/>
        </w:trPr>
        <w:tc>
          <w:tcPr>
            <w:tcW w:w="2552" w:type="dxa"/>
            <w:noWrap/>
            <w:vAlign w:val="center"/>
          </w:tcPr>
          <w:p w14:paraId="3083F316" w14:textId="77777777" w:rsidR="00AF42F9" w:rsidRPr="006A34E2" w:rsidRDefault="00AF42F9" w:rsidP="00AF42F9">
            <w:pPr>
              <w:pStyle w:val="DHStableA"/>
              <w:rPr>
                <w:lang w:eastAsia="en-AU"/>
              </w:rPr>
            </w:pPr>
            <w:r w:rsidRPr="006A34E2">
              <w:rPr>
                <w:lang w:eastAsia="en-AU"/>
              </w:rPr>
              <w:t>Mitchell</w:t>
            </w:r>
          </w:p>
        </w:tc>
        <w:tc>
          <w:tcPr>
            <w:tcW w:w="1021" w:type="dxa"/>
            <w:shd w:val="clear" w:color="auto" w:fill="DEE4EE"/>
            <w:noWrap/>
            <w:vAlign w:val="center"/>
          </w:tcPr>
          <w:p w14:paraId="511167F6" w14:textId="7C2C4FA3"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23CE2175" w14:textId="2D25AD6E"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5E65E38" w14:textId="2138D444"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61B96694" w14:textId="0FFA0BE4" w:rsidR="00AF42F9" w:rsidRPr="00AF42F9" w:rsidRDefault="00AF42F9" w:rsidP="00AF42F9">
            <w:pPr>
              <w:jc w:val="right"/>
              <w:rPr>
                <w:rFonts w:cs="Arial"/>
                <w:sz w:val="20"/>
                <w:szCs w:val="16"/>
              </w:rPr>
            </w:pPr>
            <w:r w:rsidRPr="00AF42F9">
              <w:rPr>
                <w:rFonts w:cs="Arial"/>
                <w:sz w:val="20"/>
                <w:szCs w:val="16"/>
              </w:rPr>
              <w:t>32.4%</w:t>
            </w:r>
          </w:p>
        </w:tc>
        <w:tc>
          <w:tcPr>
            <w:tcW w:w="1021" w:type="dxa"/>
            <w:shd w:val="clear" w:color="auto" w:fill="DEE4EE"/>
            <w:noWrap/>
            <w:vAlign w:val="center"/>
          </w:tcPr>
          <w:p w14:paraId="20A12C9C" w14:textId="4E1F817E" w:rsidR="00AF42F9" w:rsidRPr="00AF42F9" w:rsidRDefault="00AF42F9" w:rsidP="00AF42F9">
            <w:pPr>
              <w:jc w:val="right"/>
              <w:rPr>
                <w:rFonts w:cs="Arial"/>
                <w:sz w:val="20"/>
                <w:szCs w:val="16"/>
              </w:rPr>
            </w:pPr>
            <w:r w:rsidRPr="00AF42F9">
              <w:rPr>
                <w:rFonts w:cs="Arial"/>
                <w:sz w:val="20"/>
                <w:szCs w:val="16"/>
              </w:rPr>
              <w:t>48</w:t>
            </w:r>
          </w:p>
        </w:tc>
        <w:tc>
          <w:tcPr>
            <w:tcW w:w="1021" w:type="dxa"/>
            <w:shd w:val="clear" w:color="auto" w:fill="DEE4EE"/>
            <w:noWrap/>
            <w:vAlign w:val="center"/>
          </w:tcPr>
          <w:p w14:paraId="62392547" w14:textId="064F0F37" w:rsidR="00AF42F9" w:rsidRPr="00AF42F9" w:rsidRDefault="00AF42F9" w:rsidP="00AF42F9">
            <w:pPr>
              <w:jc w:val="right"/>
              <w:rPr>
                <w:rFonts w:cs="Arial"/>
                <w:sz w:val="20"/>
                <w:szCs w:val="16"/>
              </w:rPr>
            </w:pPr>
            <w:r w:rsidRPr="00AF42F9">
              <w:rPr>
                <w:rFonts w:cs="Arial"/>
                <w:sz w:val="20"/>
                <w:szCs w:val="16"/>
              </w:rPr>
              <w:t>48.5%</w:t>
            </w:r>
          </w:p>
        </w:tc>
        <w:tc>
          <w:tcPr>
            <w:tcW w:w="1021" w:type="dxa"/>
            <w:noWrap/>
            <w:vAlign w:val="center"/>
          </w:tcPr>
          <w:p w14:paraId="4557EF02" w14:textId="119A0330" w:rsidR="00AF42F9" w:rsidRPr="00AF42F9" w:rsidRDefault="00AF42F9" w:rsidP="00AF42F9">
            <w:pPr>
              <w:jc w:val="right"/>
              <w:rPr>
                <w:rFonts w:cs="Arial"/>
                <w:sz w:val="20"/>
                <w:szCs w:val="16"/>
              </w:rPr>
            </w:pPr>
            <w:r w:rsidRPr="00AF42F9">
              <w:rPr>
                <w:rFonts w:cs="Arial"/>
                <w:sz w:val="20"/>
                <w:szCs w:val="16"/>
              </w:rPr>
              <w:t>52</w:t>
            </w:r>
          </w:p>
        </w:tc>
        <w:tc>
          <w:tcPr>
            <w:tcW w:w="1021" w:type="dxa"/>
            <w:noWrap/>
            <w:vAlign w:val="center"/>
          </w:tcPr>
          <w:p w14:paraId="5978EDE0" w14:textId="27933B1F" w:rsidR="00AF42F9" w:rsidRPr="00AF42F9" w:rsidRDefault="00AF42F9" w:rsidP="00AF42F9">
            <w:pPr>
              <w:jc w:val="right"/>
              <w:rPr>
                <w:rFonts w:cs="Arial"/>
                <w:sz w:val="20"/>
                <w:szCs w:val="16"/>
              </w:rPr>
            </w:pPr>
            <w:r w:rsidRPr="00AF42F9">
              <w:rPr>
                <w:rFonts w:cs="Arial"/>
                <w:sz w:val="20"/>
                <w:szCs w:val="16"/>
              </w:rPr>
              <w:t>65.8%</w:t>
            </w:r>
          </w:p>
        </w:tc>
        <w:tc>
          <w:tcPr>
            <w:tcW w:w="1021" w:type="dxa"/>
            <w:shd w:val="clear" w:color="auto" w:fill="DEE4EE"/>
            <w:noWrap/>
            <w:vAlign w:val="center"/>
          </w:tcPr>
          <w:p w14:paraId="0F4A9587" w14:textId="5274185E" w:rsidR="00AF42F9" w:rsidRPr="00AF42F9" w:rsidRDefault="00AF42F9" w:rsidP="00AF42F9">
            <w:pPr>
              <w:jc w:val="right"/>
              <w:rPr>
                <w:rFonts w:cs="Arial"/>
                <w:sz w:val="20"/>
                <w:szCs w:val="16"/>
              </w:rPr>
            </w:pPr>
            <w:r w:rsidRPr="00AF42F9">
              <w:rPr>
                <w:rFonts w:cs="Arial"/>
                <w:sz w:val="20"/>
                <w:szCs w:val="16"/>
              </w:rPr>
              <w:t>111</w:t>
            </w:r>
          </w:p>
        </w:tc>
        <w:tc>
          <w:tcPr>
            <w:tcW w:w="1021" w:type="dxa"/>
            <w:shd w:val="clear" w:color="auto" w:fill="DEE4EE"/>
            <w:noWrap/>
            <w:vAlign w:val="center"/>
          </w:tcPr>
          <w:p w14:paraId="3B5705C7" w14:textId="503FF077" w:rsidR="00AF42F9" w:rsidRPr="00AF42F9" w:rsidRDefault="00AF42F9" w:rsidP="00AF42F9">
            <w:pPr>
              <w:jc w:val="right"/>
              <w:rPr>
                <w:rFonts w:cs="Arial"/>
                <w:sz w:val="20"/>
                <w:szCs w:val="16"/>
              </w:rPr>
            </w:pPr>
            <w:r w:rsidRPr="00AF42F9">
              <w:rPr>
                <w:rFonts w:cs="Arial"/>
                <w:sz w:val="20"/>
                <w:szCs w:val="16"/>
              </w:rPr>
              <w:t>51.2%</w:t>
            </w:r>
          </w:p>
        </w:tc>
      </w:tr>
      <w:tr w:rsidR="00AF42F9" w:rsidRPr="006A34E2" w14:paraId="482D1C4C" w14:textId="77777777" w:rsidTr="00AF42F9">
        <w:trPr>
          <w:trHeight w:val="283"/>
        </w:trPr>
        <w:tc>
          <w:tcPr>
            <w:tcW w:w="2552" w:type="dxa"/>
            <w:noWrap/>
            <w:vAlign w:val="center"/>
          </w:tcPr>
          <w:p w14:paraId="611E2783" w14:textId="77777777" w:rsidR="00AF42F9" w:rsidRPr="006A34E2" w:rsidRDefault="00AF42F9" w:rsidP="00AF42F9">
            <w:pPr>
              <w:pStyle w:val="DHStableA"/>
              <w:rPr>
                <w:lang w:eastAsia="en-AU"/>
              </w:rPr>
            </w:pPr>
            <w:r w:rsidRPr="006A34E2">
              <w:rPr>
                <w:lang w:eastAsia="en-AU"/>
              </w:rPr>
              <w:t>Moira</w:t>
            </w:r>
          </w:p>
        </w:tc>
        <w:tc>
          <w:tcPr>
            <w:tcW w:w="1021" w:type="dxa"/>
            <w:shd w:val="clear" w:color="auto" w:fill="DEE4EE"/>
            <w:noWrap/>
            <w:vAlign w:val="center"/>
          </w:tcPr>
          <w:p w14:paraId="5CDEB6D6" w14:textId="4D21BE37" w:rsidR="00AF42F9" w:rsidRPr="00AF42F9" w:rsidRDefault="00AF42F9" w:rsidP="00AF42F9">
            <w:pPr>
              <w:jc w:val="right"/>
              <w:rPr>
                <w:rFonts w:cs="Arial"/>
                <w:sz w:val="20"/>
                <w:szCs w:val="16"/>
              </w:rPr>
            </w:pPr>
            <w:r w:rsidRPr="00AF42F9">
              <w:rPr>
                <w:rFonts w:cs="Arial"/>
                <w:sz w:val="20"/>
                <w:szCs w:val="16"/>
              </w:rPr>
              <w:t>9</w:t>
            </w:r>
          </w:p>
        </w:tc>
        <w:tc>
          <w:tcPr>
            <w:tcW w:w="1021" w:type="dxa"/>
            <w:shd w:val="clear" w:color="auto" w:fill="DEE4EE"/>
            <w:noWrap/>
            <w:vAlign w:val="center"/>
          </w:tcPr>
          <w:p w14:paraId="67191F4F" w14:textId="4DA4F73A" w:rsidR="00AF42F9" w:rsidRPr="00AF42F9" w:rsidRDefault="00AF42F9" w:rsidP="00AF42F9">
            <w:pPr>
              <w:jc w:val="right"/>
              <w:rPr>
                <w:rFonts w:cs="Arial"/>
                <w:sz w:val="20"/>
                <w:szCs w:val="16"/>
              </w:rPr>
            </w:pPr>
            <w:r w:rsidRPr="00AF42F9">
              <w:rPr>
                <w:rFonts w:cs="Arial"/>
                <w:sz w:val="20"/>
                <w:szCs w:val="16"/>
              </w:rPr>
              <w:t>81.8%</w:t>
            </w:r>
          </w:p>
        </w:tc>
        <w:tc>
          <w:tcPr>
            <w:tcW w:w="1021" w:type="dxa"/>
            <w:noWrap/>
            <w:vAlign w:val="center"/>
          </w:tcPr>
          <w:p w14:paraId="49D3054C" w14:textId="31708A03" w:rsidR="00AF42F9" w:rsidRPr="00AF42F9" w:rsidRDefault="00AF42F9" w:rsidP="00AF42F9">
            <w:pPr>
              <w:jc w:val="right"/>
              <w:rPr>
                <w:rFonts w:cs="Arial"/>
                <w:sz w:val="20"/>
                <w:szCs w:val="16"/>
              </w:rPr>
            </w:pPr>
            <w:r w:rsidRPr="00AF42F9">
              <w:rPr>
                <w:rFonts w:cs="Arial"/>
                <w:sz w:val="20"/>
                <w:szCs w:val="16"/>
              </w:rPr>
              <w:t>41</w:t>
            </w:r>
          </w:p>
        </w:tc>
        <w:tc>
          <w:tcPr>
            <w:tcW w:w="1021" w:type="dxa"/>
            <w:noWrap/>
            <w:vAlign w:val="center"/>
          </w:tcPr>
          <w:p w14:paraId="3F7F0828" w14:textId="439A2882" w:rsidR="00AF42F9" w:rsidRPr="00AF42F9" w:rsidRDefault="00AF42F9" w:rsidP="00AF42F9">
            <w:pPr>
              <w:jc w:val="right"/>
              <w:rPr>
                <w:rFonts w:cs="Arial"/>
                <w:sz w:val="20"/>
                <w:szCs w:val="16"/>
              </w:rPr>
            </w:pPr>
            <w:r w:rsidRPr="00AF42F9">
              <w:rPr>
                <w:rFonts w:cs="Arial"/>
                <w:sz w:val="20"/>
                <w:szCs w:val="16"/>
              </w:rPr>
              <w:t>75.9%</w:t>
            </w:r>
          </w:p>
        </w:tc>
        <w:tc>
          <w:tcPr>
            <w:tcW w:w="1021" w:type="dxa"/>
            <w:shd w:val="clear" w:color="auto" w:fill="DEE4EE"/>
            <w:noWrap/>
            <w:vAlign w:val="center"/>
          </w:tcPr>
          <w:p w14:paraId="0768AE51" w14:textId="7B88232B" w:rsidR="00AF42F9" w:rsidRPr="00AF42F9" w:rsidRDefault="00AF42F9" w:rsidP="00AF42F9">
            <w:pPr>
              <w:jc w:val="right"/>
              <w:rPr>
                <w:rFonts w:cs="Arial"/>
                <w:sz w:val="20"/>
                <w:szCs w:val="16"/>
              </w:rPr>
            </w:pPr>
            <w:r w:rsidRPr="00AF42F9">
              <w:rPr>
                <w:rFonts w:cs="Arial"/>
                <w:sz w:val="20"/>
                <w:szCs w:val="16"/>
              </w:rPr>
              <w:t>51</w:t>
            </w:r>
          </w:p>
        </w:tc>
        <w:tc>
          <w:tcPr>
            <w:tcW w:w="1021" w:type="dxa"/>
            <w:shd w:val="clear" w:color="auto" w:fill="DEE4EE"/>
            <w:noWrap/>
            <w:vAlign w:val="center"/>
          </w:tcPr>
          <w:p w14:paraId="55F40D5A" w14:textId="6DF138AC" w:rsidR="00AF42F9" w:rsidRPr="00AF42F9" w:rsidRDefault="00AF42F9" w:rsidP="00AF42F9">
            <w:pPr>
              <w:jc w:val="right"/>
              <w:rPr>
                <w:rFonts w:cs="Arial"/>
                <w:sz w:val="20"/>
                <w:szCs w:val="16"/>
              </w:rPr>
            </w:pPr>
            <w:r w:rsidRPr="00AF42F9">
              <w:rPr>
                <w:rFonts w:cs="Arial"/>
                <w:sz w:val="20"/>
                <w:szCs w:val="16"/>
              </w:rPr>
              <w:t>70.8%</w:t>
            </w:r>
          </w:p>
        </w:tc>
        <w:tc>
          <w:tcPr>
            <w:tcW w:w="1021" w:type="dxa"/>
            <w:noWrap/>
            <w:vAlign w:val="center"/>
          </w:tcPr>
          <w:p w14:paraId="0EB10AD1" w14:textId="6AF0B129" w:rsidR="00AF42F9" w:rsidRPr="00AF42F9" w:rsidRDefault="00AF42F9" w:rsidP="00AF42F9">
            <w:pPr>
              <w:jc w:val="right"/>
              <w:rPr>
                <w:rFonts w:cs="Arial"/>
                <w:sz w:val="20"/>
                <w:szCs w:val="16"/>
              </w:rPr>
            </w:pPr>
            <w:r w:rsidRPr="00AF42F9">
              <w:rPr>
                <w:rFonts w:cs="Arial"/>
                <w:sz w:val="20"/>
                <w:szCs w:val="16"/>
              </w:rPr>
              <w:t>11</w:t>
            </w:r>
          </w:p>
        </w:tc>
        <w:tc>
          <w:tcPr>
            <w:tcW w:w="1021" w:type="dxa"/>
            <w:noWrap/>
            <w:vAlign w:val="center"/>
          </w:tcPr>
          <w:p w14:paraId="38F8B497" w14:textId="00702350" w:rsidR="00AF42F9" w:rsidRPr="00AF42F9" w:rsidRDefault="00AF42F9" w:rsidP="00AF42F9">
            <w:pPr>
              <w:jc w:val="right"/>
              <w:rPr>
                <w:rFonts w:cs="Arial"/>
                <w:sz w:val="20"/>
                <w:szCs w:val="16"/>
              </w:rPr>
            </w:pPr>
            <w:r w:rsidRPr="00AF42F9">
              <w:rPr>
                <w:rFonts w:cs="Arial"/>
                <w:sz w:val="20"/>
                <w:szCs w:val="16"/>
              </w:rPr>
              <w:t>57.9%</w:t>
            </w:r>
          </w:p>
        </w:tc>
        <w:tc>
          <w:tcPr>
            <w:tcW w:w="1021" w:type="dxa"/>
            <w:shd w:val="clear" w:color="auto" w:fill="DEE4EE"/>
            <w:noWrap/>
            <w:vAlign w:val="center"/>
          </w:tcPr>
          <w:p w14:paraId="3834D554" w14:textId="5E0774B1" w:rsidR="00AF42F9" w:rsidRPr="00AF42F9" w:rsidRDefault="00AF42F9" w:rsidP="00AF42F9">
            <w:pPr>
              <w:jc w:val="right"/>
              <w:rPr>
                <w:rFonts w:cs="Arial"/>
                <w:sz w:val="20"/>
                <w:szCs w:val="16"/>
              </w:rPr>
            </w:pPr>
            <w:r w:rsidRPr="00AF42F9">
              <w:rPr>
                <w:rFonts w:cs="Arial"/>
                <w:sz w:val="20"/>
                <w:szCs w:val="16"/>
              </w:rPr>
              <w:t>112</w:t>
            </w:r>
          </w:p>
        </w:tc>
        <w:tc>
          <w:tcPr>
            <w:tcW w:w="1021" w:type="dxa"/>
            <w:shd w:val="clear" w:color="auto" w:fill="DEE4EE"/>
            <w:noWrap/>
            <w:vAlign w:val="center"/>
          </w:tcPr>
          <w:p w14:paraId="5DE8D480" w14:textId="30A5702F" w:rsidR="00AF42F9" w:rsidRPr="00AF42F9" w:rsidRDefault="00AF42F9" w:rsidP="00AF42F9">
            <w:pPr>
              <w:jc w:val="right"/>
              <w:rPr>
                <w:rFonts w:cs="Arial"/>
                <w:sz w:val="20"/>
                <w:szCs w:val="16"/>
              </w:rPr>
            </w:pPr>
            <w:r w:rsidRPr="00AF42F9">
              <w:rPr>
                <w:rFonts w:cs="Arial"/>
                <w:sz w:val="20"/>
                <w:szCs w:val="16"/>
              </w:rPr>
              <w:t>71.8%</w:t>
            </w:r>
          </w:p>
        </w:tc>
      </w:tr>
      <w:tr w:rsidR="00AF42F9" w:rsidRPr="006A34E2" w14:paraId="332FC7DE" w14:textId="77777777" w:rsidTr="00AF42F9">
        <w:trPr>
          <w:trHeight w:val="283"/>
        </w:trPr>
        <w:tc>
          <w:tcPr>
            <w:tcW w:w="2552" w:type="dxa"/>
            <w:noWrap/>
            <w:vAlign w:val="center"/>
          </w:tcPr>
          <w:p w14:paraId="05A37BBC" w14:textId="77777777" w:rsidR="00AF42F9" w:rsidRPr="006A34E2" w:rsidRDefault="00AF42F9" w:rsidP="00AF42F9">
            <w:pPr>
              <w:pStyle w:val="DHStableA"/>
              <w:rPr>
                <w:lang w:eastAsia="en-AU"/>
              </w:rPr>
            </w:pPr>
            <w:r w:rsidRPr="006A34E2">
              <w:rPr>
                <w:lang w:eastAsia="en-AU"/>
              </w:rPr>
              <w:t>Monash</w:t>
            </w:r>
          </w:p>
        </w:tc>
        <w:tc>
          <w:tcPr>
            <w:tcW w:w="1021" w:type="dxa"/>
            <w:shd w:val="clear" w:color="auto" w:fill="DEE4EE"/>
            <w:noWrap/>
            <w:vAlign w:val="center"/>
          </w:tcPr>
          <w:p w14:paraId="6BCE92E4" w14:textId="47F6C7C9"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6EE62C7C" w14:textId="0815C044" w:rsidR="00AF42F9" w:rsidRPr="00AF42F9" w:rsidRDefault="00AF42F9" w:rsidP="00AF42F9">
            <w:pPr>
              <w:jc w:val="right"/>
              <w:rPr>
                <w:rFonts w:cs="Arial"/>
                <w:sz w:val="20"/>
                <w:szCs w:val="16"/>
              </w:rPr>
            </w:pPr>
            <w:r w:rsidRPr="00AF42F9">
              <w:rPr>
                <w:rFonts w:cs="Arial"/>
                <w:sz w:val="20"/>
                <w:szCs w:val="16"/>
              </w:rPr>
              <w:t>1.3%</w:t>
            </w:r>
          </w:p>
        </w:tc>
        <w:tc>
          <w:tcPr>
            <w:tcW w:w="1021" w:type="dxa"/>
            <w:noWrap/>
            <w:vAlign w:val="center"/>
          </w:tcPr>
          <w:p w14:paraId="0F459466" w14:textId="00D3C198" w:rsidR="00AF42F9" w:rsidRPr="00AF42F9" w:rsidRDefault="00AF42F9" w:rsidP="00AF42F9">
            <w:pPr>
              <w:jc w:val="right"/>
              <w:rPr>
                <w:rFonts w:cs="Arial"/>
                <w:sz w:val="20"/>
                <w:szCs w:val="16"/>
              </w:rPr>
            </w:pPr>
            <w:r w:rsidRPr="00AF42F9">
              <w:rPr>
                <w:rFonts w:cs="Arial"/>
                <w:sz w:val="20"/>
                <w:szCs w:val="16"/>
              </w:rPr>
              <w:t>8</w:t>
            </w:r>
          </w:p>
        </w:tc>
        <w:tc>
          <w:tcPr>
            <w:tcW w:w="1021" w:type="dxa"/>
            <w:noWrap/>
            <w:vAlign w:val="center"/>
          </w:tcPr>
          <w:p w14:paraId="7B5AD090" w14:textId="3414AE4A" w:rsidR="00AF42F9" w:rsidRPr="00AF42F9" w:rsidRDefault="00AF42F9" w:rsidP="00AF42F9">
            <w:pPr>
              <w:jc w:val="right"/>
              <w:rPr>
                <w:rFonts w:cs="Arial"/>
                <w:sz w:val="20"/>
                <w:szCs w:val="16"/>
              </w:rPr>
            </w:pPr>
            <w:r w:rsidRPr="00AF42F9">
              <w:rPr>
                <w:rFonts w:cs="Arial"/>
                <w:sz w:val="20"/>
                <w:szCs w:val="16"/>
              </w:rPr>
              <w:t>1.5%</w:t>
            </w:r>
          </w:p>
        </w:tc>
        <w:tc>
          <w:tcPr>
            <w:tcW w:w="1021" w:type="dxa"/>
            <w:shd w:val="clear" w:color="auto" w:fill="DEE4EE"/>
            <w:noWrap/>
            <w:vAlign w:val="center"/>
          </w:tcPr>
          <w:p w14:paraId="66001766" w14:textId="79644D70" w:rsidR="00AF42F9" w:rsidRPr="00AF42F9" w:rsidRDefault="00AF42F9" w:rsidP="00AF42F9">
            <w:pPr>
              <w:jc w:val="right"/>
              <w:rPr>
                <w:rFonts w:cs="Arial"/>
                <w:sz w:val="20"/>
                <w:szCs w:val="16"/>
              </w:rPr>
            </w:pPr>
            <w:r w:rsidRPr="00AF42F9">
              <w:rPr>
                <w:rFonts w:cs="Arial"/>
                <w:sz w:val="20"/>
                <w:szCs w:val="16"/>
              </w:rPr>
              <w:t>15</w:t>
            </w:r>
          </w:p>
        </w:tc>
        <w:tc>
          <w:tcPr>
            <w:tcW w:w="1021" w:type="dxa"/>
            <w:shd w:val="clear" w:color="auto" w:fill="DEE4EE"/>
            <w:noWrap/>
            <w:vAlign w:val="center"/>
          </w:tcPr>
          <w:p w14:paraId="2C8EA442" w14:textId="30AEB520" w:rsidR="00AF42F9" w:rsidRPr="00AF42F9" w:rsidRDefault="00AF42F9" w:rsidP="00AF42F9">
            <w:pPr>
              <w:jc w:val="right"/>
              <w:rPr>
                <w:rFonts w:cs="Arial"/>
                <w:sz w:val="20"/>
                <w:szCs w:val="16"/>
              </w:rPr>
            </w:pPr>
            <w:r w:rsidRPr="00AF42F9">
              <w:rPr>
                <w:rFonts w:cs="Arial"/>
                <w:sz w:val="20"/>
                <w:szCs w:val="16"/>
              </w:rPr>
              <w:t>2.0%</w:t>
            </w:r>
          </w:p>
        </w:tc>
        <w:tc>
          <w:tcPr>
            <w:tcW w:w="1021" w:type="dxa"/>
            <w:noWrap/>
            <w:vAlign w:val="center"/>
          </w:tcPr>
          <w:p w14:paraId="774049A5" w14:textId="4C79EFEE" w:rsidR="00AF42F9" w:rsidRPr="00AF42F9" w:rsidRDefault="00AF42F9" w:rsidP="00AF42F9">
            <w:pPr>
              <w:jc w:val="right"/>
              <w:rPr>
                <w:rFonts w:cs="Arial"/>
                <w:sz w:val="20"/>
                <w:szCs w:val="16"/>
              </w:rPr>
            </w:pPr>
            <w:r w:rsidRPr="00AF42F9">
              <w:rPr>
                <w:rFonts w:cs="Arial"/>
                <w:sz w:val="20"/>
                <w:szCs w:val="16"/>
              </w:rPr>
              <w:t>13</w:t>
            </w:r>
          </w:p>
        </w:tc>
        <w:tc>
          <w:tcPr>
            <w:tcW w:w="1021" w:type="dxa"/>
            <w:noWrap/>
            <w:vAlign w:val="center"/>
          </w:tcPr>
          <w:p w14:paraId="78563EB1" w14:textId="1406B98D" w:rsidR="00AF42F9" w:rsidRPr="00AF42F9" w:rsidRDefault="00AF42F9" w:rsidP="00AF42F9">
            <w:pPr>
              <w:jc w:val="right"/>
              <w:rPr>
                <w:rFonts w:cs="Arial"/>
                <w:sz w:val="20"/>
                <w:szCs w:val="16"/>
              </w:rPr>
            </w:pPr>
            <w:r w:rsidRPr="00AF42F9">
              <w:rPr>
                <w:rFonts w:cs="Arial"/>
                <w:sz w:val="20"/>
                <w:szCs w:val="16"/>
              </w:rPr>
              <w:t>2.7%</w:t>
            </w:r>
          </w:p>
        </w:tc>
        <w:tc>
          <w:tcPr>
            <w:tcW w:w="1021" w:type="dxa"/>
            <w:shd w:val="clear" w:color="auto" w:fill="DEE4EE"/>
            <w:noWrap/>
            <w:vAlign w:val="center"/>
          </w:tcPr>
          <w:p w14:paraId="1FB000F7" w14:textId="31BD7599" w:rsidR="00AF42F9" w:rsidRPr="00AF42F9" w:rsidRDefault="00AF42F9" w:rsidP="00AF42F9">
            <w:pPr>
              <w:jc w:val="right"/>
              <w:rPr>
                <w:rFonts w:cs="Arial"/>
                <w:sz w:val="20"/>
                <w:szCs w:val="16"/>
              </w:rPr>
            </w:pPr>
            <w:r w:rsidRPr="00AF42F9">
              <w:rPr>
                <w:rFonts w:cs="Arial"/>
                <w:sz w:val="20"/>
                <w:szCs w:val="16"/>
              </w:rPr>
              <w:t>39</w:t>
            </w:r>
          </w:p>
        </w:tc>
        <w:tc>
          <w:tcPr>
            <w:tcW w:w="1021" w:type="dxa"/>
            <w:shd w:val="clear" w:color="auto" w:fill="DEE4EE"/>
            <w:noWrap/>
            <w:vAlign w:val="center"/>
          </w:tcPr>
          <w:p w14:paraId="3E21D687" w14:textId="7E0A7170" w:rsidR="00AF42F9" w:rsidRPr="00AF42F9" w:rsidRDefault="00AF42F9" w:rsidP="00AF42F9">
            <w:pPr>
              <w:jc w:val="right"/>
              <w:rPr>
                <w:rFonts w:cs="Arial"/>
                <w:sz w:val="20"/>
                <w:szCs w:val="16"/>
              </w:rPr>
            </w:pPr>
            <w:r w:rsidRPr="00AF42F9">
              <w:rPr>
                <w:rFonts w:cs="Arial"/>
                <w:sz w:val="20"/>
                <w:szCs w:val="16"/>
              </w:rPr>
              <w:t>2.0%</w:t>
            </w:r>
          </w:p>
        </w:tc>
      </w:tr>
      <w:tr w:rsidR="00AF42F9" w:rsidRPr="006A34E2" w14:paraId="29207267" w14:textId="77777777" w:rsidTr="00AF42F9">
        <w:trPr>
          <w:trHeight w:val="283"/>
        </w:trPr>
        <w:tc>
          <w:tcPr>
            <w:tcW w:w="2552" w:type="dxa"/>
            <w:noWrap/>
            <w:vAlign w:val="center"/>
          </w:tcPr>
          <w:p w14:paraId="4B136CC9" w14:textId="77777777" w:rsidR="00AF42F9" w:rsidRPr="006A34E2" w:rsidRDefault="00AF42F9" w:rsidP="00AF42F9">
            <w:pPr>
              <w:pStyle w:val="DHStableA"/>
              <w:rPr>
                <w:lang w:eastAsia="en-AU"/>
              </w:rPr>
            </w:pPr>
            <w:r w:rsidRPr="006A34E2">
              <w:rPr>
                <w:lang w:eastAsia="en-AU"/>
              </w:rPr>
              <w:t>Moonee Valley</w:t>
            </w:r>
          </w:p>
        </w:tc>
        <w:tc>
          <w:tcPr>
            <w:tcW w:w="1021" w:type="dxa"/>
            <w:shd w:val="clear" w:color="auto" w:fill="DEE4EE"/>
            <w:noWrap/>
            <w:vAlign w:val="center"/>
          </w:tcPr>
          <w:p w14:paraId="43412C64" w14:textId="5BC35867"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650DC35" w14:textId="12D35AEE"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71CBBF6" w14:textId="2030C4A8"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0463BCFD" w14:textId="1BCFBD81" w:rsidR="00AF42F9" w:rsidRPr="00AF42F9" w:rsidRDefault="00AF42F9" w:rsidP="00AF42F9">
            <w:pPr>
              <w:jc w:val="right"/>
              <w:rPr>
                <w:rFonts w:cs="Arial"/>
                <w:sz w:val="20"/>
                <w:szCs w:val="16"/>
              </w:rPr>
            </w:pPr>
            <w:r w:rsidRPr="00AF42F9">
              <w:rPr>
                <w:rFonts w:cs="Arial"/>
                <w:sz w:val="20"/>
                <w:szCs w:val="16"/>
              </w:rPr>
              <w:t>0.7%</w:t>
            </w:r>
          </w:p>
        </w:tc>
        <w:tc>
          <w:tcPr>
            <w:tcW w:w="1021" w:type="dxa"/>
            <w:shd w:val="clear" w:color="auto" w:fill="DEE4EE"/>
            <w:noWrap/>
            <w:vAlign w:val="center"/>
          </w:tcPr>
          <w:p w14:paraId="0155E99D" w14:textId="6DD9308D"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57EFEC3F" w14:textId="6E969D65"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2A472047" w14:textId="48D4B66D"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05AE1E9C" w14:textId="4D772ED5" w:rsidR="00AF42F9" w:rsidRPr="00AF42F9" w:rsidRDefault="00AF42F9" w:rsidP="00AF42F9">
            <w:pPr>
              <w:jc w:val="right"/>
              <w:rPr>
                <w:rFonts w:cs="Arial"/>
                <w:sz w:val="20"/>
                <w:szCs w:val="16"/>
              </w:rPr>
            </w:pPr>
            <w:r w:rsidRPr="00AF42F9">
              <w:rPr>
                <w:rFonts w:cs="Arial"/>
                <w:sz w:val="20"/>
                <w:szCs w:val="16"/>
              </w:rPr>
              <w:t>3.4%</w:t>
            </w:r>
          </w:p>
        </w:tc>
        <w:tc>
          <w:tcPr>
            <w:tcW w:w="1021" w:type="dxa"/>
            <w:shd w:val="clear" w:color="auto" w:fill="DEE4EE"/>
            <w:noWrap/>
            <w:vAlign w:val="center"/>
          </w:tcPr>
          <w:p w14:paraId="03D8FFD9" w14:textId="427035E2" w:rsidR="00AF42F9" w:rsidRPr="00AF42F9" w:rsidRDefault="00AF42F9" w:rsidP="00AF42F9">
            <w:pPr>
              <w:jc w:val="right"/>
              <w:rPr>
                <w:rFonts w:cs="Arial"/>
                <w:sz w:val="20"/>
                <w:szCs w:val="16"/>
              </w:rPr>
            </w:pPr>
            <w:r w:rsidRPr="00AF42F9">
              <w:rPr>
                <w:rFonts w:cs="Arial"/>
                <w:sz w:val="20"/>
                <w:szCs w:val="16"/>
              </w:rPr>
              <w:t>14</w:t>
            </w:r>
          </w:p>
        </w:tc>
        <w:tc>
          <w:tcPr>
            <w:tcW w:w="1021" w:type="dxa"/>
            <w:shd w:val="clear" w:color="auto" w:fill="DEE4EE"/>
            <w:noWrap/>
            <w:vAlign w:val="center"/>
          </w:tcPr>
          <w:p w14:paraId="36DBCBA6" w14:textId="78FAEB49" w:rsidR="00AF42F9" w:rsidRPr="00AF42F9" w:rsidRDefault="00AF42F9" w:rsidP="00AF42F9">
            <w:pPr>
              <w:jc w:val="right"/>
              <w:rPr>
                <w:rFonts w:cs="Arial"/>
                <w:sz w:val="20"/>
                <w:szCs w:val="16"/>
              </w:rPr>
            </w:pPr>
            <w:r w:rsidRPr="00AF42F9">
              <w:rPr>
                <w:rFonts w:cs="Arial"/>
                <w:sz w:val="20"/>
                <w:szCs w:val="16"/>
              </w:rPr>
              <w:t>1.0%</w:t>
            </w:r>
          </w:p>
        </w:tc>
      </w:tr>
      <w:tr w:rsidR="00AF42F9" w:rsidRPr="006A34E2" w14:paraId="2E2B105B" w14:textId="77777777" w:rsidTr="00AF42F9">
        <w:trPr>
          <w:trHeight w:val="283"/>
        </w:trPr>
        <w:tc>
          <w:tcPr>
            <w:tcW w:w="2552" w:type="dxa"/>
            <w:noWrap/>
            <w:vAlign w:val="center"/>
          </w:tcPr>
          <w:p w14:paraId="5CD19DC0" w14:textId="77777777" w:rsidR="00AF42F9" w:rsidRPr="006A34E2" w:rsidRDefault="00AF42F9" w:rsidP="00AF42F9">
            <w:pPr>
              <w:pStyle w:val="DHStableA"/>
              <w:rPr>
                <w:lang w:eastAsia="en-AU"/>
              </w:rPr>
            </w:pPr>
            <w:r w:rsidRPr="006A34E2">
              <w:rPr>
                <w:lang w:eastAsia="en-AU"/>
              </w:rPr>
              <w:t>Moorabool</w:t>
            </w:r>
          </w:p>
        </w:tc>
        <w:tc>
          <w:tcPr>
            <w:tcW w:w="1021" w:type="dxa"/>
            <w:shd w:val="clear" w:color="auto" w:fill="DEE4EE"/>
            <w:noWrap/>
            <w:vAlign w:val="center"/>
          </w:tcPr>
          <w:p w14:paraId="709DC1C3" w14:textId="10C00C2F"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6F1F4F12" w14:textId="431345CD" w:rsidR="00AF42F9" w:rsidRPr="00AF42F9" w:rsidRDefault="00AF42F9" w:rsidP="00AF42F9">
            <w:pPr>
              <w:jc w:val="right"/>
              <w:rPr>
                <w:rFonts w:cs="Arial"/>
                <w:sz w:val="20"/>
                <w:szCs w:val="16"/>
              </w:rPr>
            </w:pPr>
            <w:r w:rsidRPr="00AF42F9">
              <w:rPr>
                <w:rFonts w:cs="Arial"/>
                <w:sz w:val="20"/>
                <w:szCs w:val="16"/>
              </w:rPr>
              <w:t>14.3%</w:t>
            </w:r>
          </w:p>
        </w:tc>
        <w:tc>
          <w:tcPr>
            <w:tcW w:w="1021" w:type="dxa"/>
            <w:noWrap/>
            <w:vAlign w:val="center"/>
          </w:tcPr>
          <w:p w14:paraId="1F2961D9" w14:textId="4F2CB6EF"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119B8280" w14:textId="2D1E4132" w:rsidR="00AF42F9" w:rsidRPr="00AF42F9" w:rsidRDefault="00AF42F9" w:rsidP="00AF42F9">
            <w:pPr>
              <w:jc w:val="right"/>
              <w:rPr>
                <w:rFonts w:cs="Arial"/>
                <w:sz w:val="20"/>
                <w:szCs w:val="16"/>
              </w:rPr>
            </w:pPr>
            <w:r w:rsidRPr="00AF42F9">
              <w:rPr>
                <w:rFonts w:cs="Arial"/>
                <w:sz w:val="20"/>
                <w:szCs w:val="16"/>
              </w:rPr>
              <w:t>34.5%</w:t>
            </w:r>
          </w:p>
        </w:tc>
        <w:tc>
          <w:tcPr>
            <w:tcW w:w="1021" w:type="dxa"/>
            <w:shd w:val="clear" w:color="auto" w:fill="DEE4EE"/>
            <w:noWrap/>
            <w:vAlign w:val="center"/>
          </w:tcPr>
          <w:p w14:paraId="15EA129D" w14:textId="37562F03" w:rsidR="00AF42F9" w:rsidRPr="00AF42F9" w:rsidRDefault="00AF42F9" w:rsidP="00AF42F9">
            <w:pPr>
              <w:jc w:val="right"/>
              <w:rPr>
                <w:rFonts w:cs="Arial"/>
                <w:sz w:val="20"/>
                <w:szCs w:val="16"/>
              </w:rPr>
            </w:pPr>
            <w:r w:rsidRPr="00AF42F9">
              <w:rPr>
                <w:rFonts w:cs="Arial"/>
                <w:sz w:val="20"/>
                <w:szCs w:val="16"/>
              </w:rPr>
              <w:t>15</w:t>
            </w:r>
          </w:p>
        </w:tc>
        <w:tc>
          <w:tcPr>
            <w:tcW w:w="1021" w:type="dxa"/>
            <w:shd w:val="clear" w:color="auto" w:fill="DEE4EE"/>
            <w:noWrap/>
            <w:vAlign w:val="center"/>
          </w:tcPr>
          <w:p w14:paraId="4FD8C7A8" w14:textId="0D183A39" w:rsidR="00AF42F9" w:rsidRPr="00AF42F9" w:rsidRDefault="00AF42F9" w:rsidP="00AF42F9">
            <w:pPr>
              <w:jc w:val="right"/>
              <w:rPr>
                <w:rFonts w:cs="Arial"/>
                <w:sz w:val="20"/>
                <w:szCs w:val="16"/>
              </w:rPr>
            </w:pPr>
            <w:r w:rsidRPr="00AF42F9">
              <w:rPr>
                <w:rFonts w:cs="Arial"/>
                <w:sz w:val="20"/>
                <w:szCs w:val="16"/>
              </w:rPr>
              <w:t>24.2%</w:t>
            </w:r>
          </w:p>
        </w:tc>
        <w:tc>
          <w:tcPr>
            <w:tcW w:w="1021" w:type="dxa"/>
            <w:noWrap/>
            <w:vAlign w:val="center"/>
          </w:tcPr>
          <w:p w14:paraId="4A7061D4" w14:textId="094D0156" w:rsidR="00AF42F9" w:rsidRPr="00AF42F9" w:rsidRDefault="00AF42F9" w:rsidP="00AF42F9">
            <w:pPr>
              <w:jc w:val="right"/>
              <w:rPr>
                <w:rFonts w:cs="Arial"/>
                <w:sz w:val="20"/>
                <w:szCs w:val="16"/>
              </w:rPr>
            </w:pPr>
            <w:r w:rsidRPr="00AF42F9">
              <w:rPr>
                <w:rFonts w:cs="Arial"/>
                <w:sz w:val="20"/>
                <w:szCs w:val="16"/>
              </w:rPr>
              <w:t>19</w:t>
            </w:r>
          </w:p>
        </w:tc>
        <w:tc>
          <w:tcPr>
            <w:tcW w:w="1021" w:type="dxa"/>
            <w:noWrap/>
            <w:vAlign w:val="center"/>
          </w:tcPr>
          <w:p w14:paraId="5465EE23" w14:textId="23C2C459" w:rsidR="00AF42F9" w:rsidRPr="00AF42F9" w:rsidRDefault="00AF42F9" w:rsidP="00AF42F9">
            <w:pPr>
              <w:jc w:val="right"/>
              <w:rPr>
                <w:rFonts w:cs="Arial"/>
                <w:sz w:val="20"/>
                <w:szCs w:val="16"/>
              </w:rPr>
            </w:pPr>
            <w:r w:rsidRPr="00AF42F9">
              <w:rPr>
                <w:rFonts w:cs="Arial"/>
                <w:sz w:val="20"/>
                <w:szCs w:val="16"/>
              </w:rPr>
              <w:t>39.6%</w:t>
            </w:r>
          </w:p>
        </w:tc>
        <w:tc>
          <w:tcPr>
            <w:tcW w:w="1021" w:type="dxa"/>
            <w:shd w:val="clear" w:color="auto" w:fill="DEE4EE"/>
            <w:noWrap/>
            <w:vAlign w:val="center"/>
          </w:tcPr>
          <w:p w14:paraId="656D92AC" w14:textId="6F1D9743" w:rsidR="00AF42F9" w:rsidRPr="00AF42F9" w:rsidRDefault="00AF42F9" w:rsidP="00AF42F9">
            <w:pPr>
              <w:jc w:val="right"/>
              <w:rPr>
                <w:rFonts w:cs="Arial"/>
                <w:sz w:val="20"/>
                <w:szCs w:val="16"/>
              </w:rPr>
            </w:pPr>
            <w:r w:rsidRPr="00AF42F9">
              <w:rPr>
                <w:rFonts w:cs="Arial"/>
                <w:sz w:val="20"/>
                <w:szCs w:val="16"/>
              </w:rPr>
              <w:t>45</w:t>
            </w:r>
          </w:p>
        </w:tc>
        <w:tc>
          <w:tcPr>
            <w:tcW w:w="1021" w:type="dxa"/>
            <w:shd w:val="clear" w:color="auto" w:fill="DEE4EE"/>
            <w:noWrap/>
            <w:vAlign w:val="center"/>
          </w:tcPr>
          <w:p w14:paraId="37A0C825" w14:textId="196E9F51" w:rsidR="00AF42F9" w:rsidRPr="00AF42F9" w:rsidRDefault="00AF42F9" w:rsidP="00AF42F9">
            <w:pPr>
              <w:jc w:val="right"/>
              <w:rPr>
                <w:rFonts w:cs="Arial"/>
                <w:sz w:val="20"/>
                <w:szCs w:val="16"/>
              </w:rPr>
            </w:pPr>
            <w:r w:rsidRPr="00AF42F9">
              <w:rPr>
                <w:rFonts w:cs="Arial"/>
                <w:sz w:val="20"/>
                <w:szCs w:val="16"/>
              </w:rPr>
              <w:t>30.8%</w:t>
            </w:r>
          </w:p>
        </w:tc>
      </w:tr>
      <w:tr w:rsidR="00AF42F9" w:rsidRPr="006A34E2" w14:paraId="438D1E39" w14:textId="77777777" w:rsidTr="00AF42F9">
        <w:trPr>
          <w:trHeight w:val="283"/>
        </w:trPr>
        <w:tc>
          <w:tcPr>
            <w:tcW w:w="2552" w:type="dxa"/>
            <w:noWrap/>
            <w:vAlign w:val="center"/>
          </w:tcPr>
          <w:p w14:paraId="451F2F87" w14:textId="77777777" w:rsidR="00AF42F9" w:rsidRPr="006A34E2" w:rsidRDefault="00AF42F9" w:rsidP="00AF42F9">
            <w:pPr>
              <w:pStyle w:val="DHStableA"/>
              <w:rPr>
                <w:lang w:eastAsia="en-AU"/>
              </w:rPr>
            </w:pPr>
            <w:r w:rsidRPr="006A34E2">
              <w:rPr>
                <w:lang w:eastAsia="en-AU"/>
              </w:rPr>
              <w:t>Moreland</w:t>
            </w:r>
          </w:p>
        </w:tc>
        <w:tc>
          <w:tcPr>
            <w:tcW w:w="1021" w:type="dxa"/>
            <w:shd w:val="clear" w:color="auto" w:fill="DEE4EE"/>
            <w:noWrap/>
            <w:vAlign w:val="center"/>
          </w:tcPr>
          <w:p w14:paraId="586F17EC" w14:textId="6A813EB2"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38F59652" w14:textId="25938086" w:rsidR="00AF42F9" w:rsidRPr="00AF42F9" w:rsidRDefault="00AF42F9" w:rsidP="00AF42F9">
            <w:pPr>
              <w:jc w:val="right"/>
              <w:rPr>
                <w:rFonts w:cs="Arial"/>
                <w:sz w:val="20"/>
                <w:szCs w:val="16"/>
              </w:rPr>
            </w:pPr>
            <w:r w:rsidRPr="00AF42F9">
              <w:rPr>
                <w:rFonts w:cs="Arial"/>
                <w:sz w:val="20"/>
                <w:szCs w:val="16"/>
              </w:rPr>
              <w:t>0.2%</w:t>
            </w:r>
          </w:p>
        </w:tc>
        <w:tc>
          <w:tcPr>
            <w:tcW w:w="1021" w:type="dxa"/>
            <w:noWrap/>
            <w:vAlign w:val="center"/>
          </w:tcPr>
          <w:p w14:paraId="40949C9C" w14:textId="3E398751" w:rsidR="00AF42F9" w:rsidRPr="00AF42F9" w:rsidRDefault="00AF42F9" w:rsidP="00AF42F9">
            <w:pPr>
              <w:jc w:val="right"/>
              <w:rPr>
                <w:rFonts w:cs="Arial"/>
                <w:sz w:val="20"/>
                <w:szCs w:val="16"/>
              </w:rPr>
            </w:pPr>
            <w:r w:rsidRPr="00AF42F9">
              <w:rPr>
                <w:rFonts w:cs="Arial"/>
                <w:sz w:val="20"/>
                <w:szCs w:val="16"/>
              </w:rPr>
              <w:t>13</w:t>
            </w:r>
          </w:p>
        </w:tc>
        <w:tc>
          <w:tcPr>
            <w:tcW w:w="1021" w:type="dxa"/>
            <w:noWrap/>
            <w:vAlign w:val="center"/>
          </w:tcPr>
          <w:p w14:paraId="2048D7D4" w14:textId="37C25107"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258C9A9D" w14:textId="2B48ECAC"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1E142E29" w14:textId="184DC59F" w:rsidR="00AF42F9" w:rsidRPr="00AF42F9" w:rsidRDefault="00AF42F9" w:rsidP="00AF42F9">
            <w:pPr>
              <w:jc w:val="right"/>
              <w:rPr>
                <w:rFonts w:cs="Arial"/>
                <w:sz w:val="20"/>
                <w:szCs w:val="16"/>
              </w:rPr>
            </w:pPr>
            <w:r w:rsidRPr="00AF42F9">
              <w:rPr>
                <w:rFonts w:cs="Arial"/>
                <w:sz w:val="20"/>
                <w:szCs w:val="16"/>
              </w:rPr>
              <w:t>3.1%</w:t>
            </w:r>
          </w:p>
        </w:tc>
        <w:tc>
          <w:tcPr>
            <w:tcW w:w="1021" w:type="dxa"/>
            <w:noWrap/>
            <w:vAlign w:val="center"/>
          </w:tcPr>
          <w:p w14:paraId="073BAC6C" w14:textId="623B3BE9" w:rsidR="00AF42F9" w:rsidRPr="00AF42F9" w:rsidRDefault="00AF42F9" w:rsidP="00AF42F9">
            <w:pPr>
              <w:jc w:val="right"/>
              <w:rPr>
                <w:rFonts w:cs="Arial"/>
                <w:sz w:val="20"/>
                <w:szCs w:val="16"/>
              </w:rPr>
            </w:pPr>
            <w:r w:rsidRPr="00AF42F9">
              <w:rPr>
                <w:rFonts w:cs="Arial"/>
                <w:sz w:val="20"/>
                <w:szCs w:val="16"/>
              </w:rPr>
              <w:t>12</w:t>
            </w:r>
          </w:p>
        </w:tc>
        <w:tc>
          <w:tcPr>
            <w:tcW w:w="1021" w:type="dxa"/>
            <w:noWrap/>
            <w:vAlign w:val="center"/>
          </w:tcPr>
          <w:p w14:paraId="17525054" w14:textId="75A44B0E" w:rsidR="00AF42F9" w:rsidRPr="00AF42F9" w:rsidRDefault="00AF42F9" w:rsidP="00AF42F9">
            <w:pPr>
              <w:jc w:val="right"/>
              <w:rPr>
                <w:rFonts w:cs="Arial"/>
                <w:sz w:val="20"/>
                <w:szCs w:val="16"/>
              </w:rPr>
            </w:pPr>
            <w:r w:rsidRPr="00AF42F9">
              <w:rPr>
                <w:rFonts w:cs="Arial"/>
                <w:sz w:val="20"/>
                <w:szCs w:val="16"/>
              </w:rPr>
              <w:t>9.0%</w:t>
            </w:r>
          </w:p>
        </w:tc>
        <w:tc>
          <w:tcPr>
            <w:tcW w:w="1021" w:type="dxa"/>
            <w:shd w:val="clear" w:color="auto" w:fill="DEE4EE"/>
            <w:noWrap/>
            <w:vAlign w:val="center"/>
          </w:tcPr>
          <w:p w14:paraId="4BE0569F" w14:textId="4CCD1370" w:rsidR="00AF42F9" w:rsidRPr="00AF42F9" w:rsidRDefault="00AF42F9" w:rsidP="00AF42F9">
            <w:pPr>
              <w:jc w:val="right"/>
              <w:rPr>
                <w:rFonts w:cs="Arial"/>
                <w:sz w:val="20"/>
                <w:szCs w:val="16"/>
              </w:rPr>
            </w:pPr>
            <w:r w:rsidRPr="00AF42F9">
              <w:rPr>
                <w:rFonts w:cs="Arial"/>
                <w:sz w:val="20"/>
                <w:szCs w:val="16"/>
              </w:rPr>
              <w:t>45</w:t>
            </w:r>
          </w:p>
        </w:tc>
        <w:tc>
          <w:tcPr>
            <w:tcW w:w="1021" w:type="dxa"/>
            <w:shd w:val="clear" w:color="auto" w:fill="DEE4EE"/>
            <w:noWrap/>
            <w:vAlign w:val="center"/>
          </w:tcPr>
          <w:p w14:paraId="7867DCC3" w14:textId="3D35239E" w:rsidR="00AF42F9" w:rsidRPr="00AF42F9" w:rsidRDefault="00AF42F9" w:rsidP="00AF42F9">
            <w:pPr>
              <w:jc w:val="right"/>
              <w:rPr>
                <w:rFonts w:cs="Arial"/>
                <w:sz w:val="20"/>
                <w:szCs w:val="16"/>
              </w:rPr>
            </w:pPr>
            <w:r w:rsidRPr="00AF42F9">
              <w:rPr>
                <w:rFonts w:cs="Arial"/>
                <w:sz w:val="20"/>
                <w:szCs w:val="16"/>
              </w:rPr>
              <w:t>1.8%</w:t>
            </w:r>
          </w:p>
        </w:tc>
      </w:tr>
      <w:tr w:rsidR="00AF42F9" w:rsidRPr="006A34E2" w14:paraId="579D2B8A" w14:textId="77777777" w:rsidTr="00AF42F9">
        <w:trPr>
          <w:trHeight w:val="283"/>
        </w:trPr>
        <w:tc>
          <w:tcPr>
            <w:tcW w:w="2552" w:type="dxa"/>
            <w:noWrap/>
            <w:vAlign w:val="center"/>
          </w:tcPr>
          <w:p w14:paraId="17CD5470" w14:textId="77777777" w:rsidR="00AF42F9" w:rsidRPr="006A34E2" w:rsidRDefault="00AF42F9" w:rsidP="00AF42F9">
            <w:pPr>
              <w:pStyle w:val="DHStableA"/>
              <w:rPr>
                <w:lang w:eastAsia="en-AU"/>
              </w:rPr>
            </w:pPr>
            <w:r>
              <w:rPr>
                <w:lang w:eastAsia="en-AU"/>
              </w:rPr>
              <w:t>Mornington Peninsula</w:t>
            </w:r>
          </w:p>
        </w:tc>
        <w:tc>
          <w:tcPr>
            <w:tcW w:w="1021" w:type="dxa"/>
            <w:shd w:val="clear" w:color="auto" w:fill="DEE4EE"/>
            <w:noWrap/>
            <w:vAlign w:val="center"/>
          </w:tcPr>
          <w:p w14:paraId="3B2D1D76" w14:textId="4B926935"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4CD00A5D" w14:textId="4F3637FD"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42A6B19" w14:textId="491A0201" w:rsidR="00AF42F9" w:rsidRPr="00AF42F9" w:rsidRDefault="00AF42F9" w:rsidP="00AF42F9">
            <w:pPr>
              <w:jc w:val="right"/>
              <w:rPr>
                <w:rFonts w:cs="Arial"/>
                <w:sz w:val="20"/>
                <w:szCs w:val="16"/>
              </w:rPr>
            </w:pPr>
            <w:r w:rsidRPr="00AF42F9">
              <w:rPr>
                <w:rFonts w:cs="Arial"/>
                <w:sz w:val="20"/>
                <w:szCs w:val="16"/>
              </w:rPr>
              <w:t>8</w:t>
            </w:r>
          </w:p>
        </w:tc>
        <w:tc>
          <w:tcPr>
            <w:tcW w:w="1021" w:type="dxa"/>
            <w:noWrap/>
            <w:vAlign w:val="center"/>
          </w:tcPr>
          <w:p w14:paraId="4A5B8BB4" w14:textId="74F52013" w:rsidR="00AF42F9" w:rsidRPr="00AF42F9" w:rsidRDefault="00AF42F9" w:rsidP="00AF42F9">
            <w:pPr>
              <w:jc w:val="right"/>
              <w:rPr>
                <w:rFonts w:cs="Arial"/>
                <w:sz w:val="20"/>
                <w:szCs w:val="16"/>
              </w:rPr>
            </w:pPr>
            <w:r w:rsidRPr="00AF42F9">
              <w:rPr>
                <w:rFonts w:cs="Arial"/>
                <w:sz w:val="20"/>
                <w:szCs w:val="16"/>
              </w:rPr>
              <w:t>3.8%</w:t>
            </w:r>
          </w:p>
        </w:tc>
        <w:tc>
          <w:tcPr>
            <w:tcW w:w="1021" w:type="dxa"/>
            <w:shd w:val="clear" w:color="auto" w:fill="DEE4EE"/>
            <w:noWrap/>
            <w:vAlign w:val="center"/>
          </w:tcPr>
          <w:p w14:paraId="350B4844" w14:textId="76DF9566" w:rsidR="00AF42F9" w:rsidRPr="00AF42F9" w:rsidRDefault="00AF42F9" w:rsidP="00AF42F9">
            <w:pPr>
              <w:jc w:val="right"/>
              <w:rPr>
                <w:rFonts w:cs="Arial"/>
                <w:sz w:val="20"/>
                <w:szCs w:val="16"/>
              </w:rPr>
            </w:pPr>
            <w:r w:rsidRPr="00AF42F9">
              <w:rPr>
                <w:rFonts w:cs="Arial"/>
                <w:sz w:val="20"/>
                <w:szCs w:val="16"/>
              </w:rPr>
              <w:t>31</w:t>
            </w:r>
          </w:p>
        </w:tc>
        <w:tc>
          <w:tcPr>
            <w:tcW w:w="1021" w:type="dxa"/>
            <w:shd w:val="clear" w:color="auto" w:fill="DEE4EE"/>
            <w:noWrap/>
            <w:vAlign w:val="center"/>
          </w:tcPr>
          <w:p w14:paraId="0CE0244F" w14:textId="36141681" w:rsidR="00AF42F9" w:rsidRPr="00AF42F9" w:rsidRDefault="00AF42F9" w:rsidP="00AF42F9">
            <w:pPr>
              <w:jc w:val="right"/>
              <w:rPr>
                <w:rFonts w:cs="Arial"/>
                <w:sz w:val="20"/>
                <w:szCs w:val="16"/>
              </w:rPr>
            </w:pPr>
            <w:r w:rsidRPr="00AF42F9">
              <w:rPr>
                <w:rFonts w:cs="Arial"/>
                <w:sz w:val="20"/>
                <w:szCs w:val="16"/>
              </w:rPr>
              <w:t>6.8%</w:t>
            </w:r>
          </w:p>
        </w:tc>
        <w:tc>
          <w:tcPr>
            <w:tcW w:w="1021" w:type="dxa"/>
            <w:noWrap/>
            <w:vAlign w:val="center"/>
          </w:tcPr>
          <w:p w14:paraId="0DDDA8BE" w14:textId="6F2E9864" w:rsidR="00AF42F9" w:rsidRPr="00AF42F9" w:rsidRDefault="00AF42F9" w:rsidP="00AF42F9">
            <w:pPr>
              <w:jc w:val="right"/>
              <w:rPr>
                <w:rFonts w:cs="Arial"/>
                <w:sz w:val="20"/>
                <w:szCs w:val="16"/>
              </w:rPr>
            </w:pPr>
            <w:r w:rsidRPr="00AF42F9">
              <w:rPr>
                <w:rFonts w:cs="Arial"/>
                <w:sz w:val="20"/>
                <w:szCs w:val="16"/>
              </w:rPr>
              <w:t>14</w:t>
            </w:r>
          </w:p>
        </w:tc>
        <w:tc>
          <w:tcPr>
            <w:tcW w:w="1021" w:type="dxa"/>
            <w:noWrap/>
            <w:vAlign w:val="center"/>
          </w:tcPr>
          <w:p w14:paraId="0B9F43CA" w14:textId="31F4C005" w:rsidR="00AF42F9" w:rsidRPr="00AF42F9" w:rsidRDefault="00AF42F9" w:rsidP="00AF42F9">
            <w:pPr>
              <w:jc w:val="right"/>
              <w:rPr>
                <w:rFonts w:cs="Arial"/>
                <w:sz w:val="20"/>
                <w:szCs w:val="16"/>
              </w:rPr>
            </w:pPr>
            <w:r w:rsidRPr="00AF42F9">
              <w:rPr>
                <w:rFonts w:cs="Arial"/>
                <w:sz w:val="20"/>
                <w:szCs w:val="16"/>
              </w:rPr>
              <w:t>7.0%</w:t>
            </w:r>
          </w:p>
        </w:tc>
        <w:tc>
          <w:tcPr>
            <w:tcW w:w="1021" w:type="dxa"/>
            <w:shd w:val="clear" w:color="auto" w:fill="DEE4EE"/>
            <w:noWrap/>
            <w:vAlign w:val="center"/>
          </w:tcPr>
          <w:p w14:paraId="77F849C9" w14:textId="1F60EC13" w:rsidR="00AF42F9" w:rsidRPr="00AF42F9" w:rsidRDefault="00AF42F9" w:rsidP="00AF42F9">
            <w:pPr>
              <w:jc w:val="right"/>
              <w:rPr>
                <w:rFonts w:cs="Arial"/>
                <w:sz w:val="20"/>
                <w:szCs w:val="16"/>
              </w:rPr>
            </w:pPr>
            <w:r w:rsidRPr="00AF42F9">
              <w:rPr>
                <w:rFonts w:cs="Arial"/>
                <w:sz w:val="20"/>
                <w:szCs w:val="16"/>
              </w:rPr>
              <w:t>53</w:t>
            </w:r>
          </w:p>
        </w:tc>
        <w:tc>
          <w:tcPr>
            <w:tcW w:w="1021" w:type="dxa"/>
            <w:shd w:val="clear" w:color="auto" w:fill="DEE4EE"/>
            <w:noWrap/>
            <w:vAlign w:val="center"/>
          </w:tcPr>
          <w:p w14:paraId="0B33A713" w14:textId="079BB7D9" w:rsidR="00AF42F9" w:rsidRPr="00AF42F9" w:rsidRDefault="00AF42F9" w:rsidP="00AF42F9">
            <w:pPr>
              <w:jc w:val="right"/>
              <w:rPr>
                <w:rFonts w:cs="Arial"/>
                <w:sz w:val="20"/>
                <w:szCs w:val="16"/>
              </w:rPr>
            </w:pPr>
            <w:r w:rsidRPr="00AF42F9">
              <w:rPr>
                <w:rFonts w:cs="Arial"/>
                <w:sz w:val="20"/>
                <w:szCs w:val="16"/>
              </w:rPr>
              <w:t>6.0%</w:t>
            </w:r>
          </w:p>
        </w:tc>
      </w:tr>
      <w:tr w:rsidR="00AF42F9" w:rsidRPr="006A34E2" w14:paraId="3EE23BD2" w14:textId="77777777" w:rsidTr="00AF42F9">
        <w:trPr>
          <w:trHeight w:val="283"/>
        </w:trPr>
        <w:tc>
          <w:tcPr>
            <w:tcW w:w="2552" w:type="dxa"/>
            <w:noWrap/>
            <w:vAlign w:val="center"/>
          </w:tcPr>
          <w:p w14:paraId="439C2A58" w14:textId="77777777" w:rsidR="00AF42F9" w:rsidRPr="006A34E2" w:rsidRDefault="00AF42F9" w:rsidP="00AF42F9">
            <w:pPr>
              <w:pStyle w:val="DHStableA"/>
              <w:rPr>
                <w:lang w:eastAsia="en-AU"/>
              </w:rPr>
            </w:pPr>
            <w:r w:rsidRPr="006A34E2">
              <w:rPr>
                <w:lang w:eastAsia="en-AU"/>
              </w:rPr>
              <w:t>Mount Alexander</w:t>
            </w:r>
          </w:p>
        </w:tc>
        <w:tc>
          <w:tcPr>
            <w:tcW w:w="1021" w:type="dxa"/>
            <w:shd w:val="clear" w:color="auto" w:fill="DEE4EE"/>
            <w:noWrap/>
            <w:vAlign w:val="center"/>
          </w:tcPr>
          <w:p w14:paraId="59114A4F" w14:textId="2A72C104"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075C9876" w14:textId="7A051A85"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06519F97" w14:textId="4DCD4C09"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04642A97" w14:textId="6454EB25" w:rsidR="00AF42F9" w:rsidRPr="00AF42F9" w:rsidRDefault="00AF42F9" w:rsidP="00AF42F9">
            <w:pPr>
              <w:jc w:val="right"/>
              <w:rPr>
                <w:rFonts w:cs="Arial"/>
                <w:sz w:val="20"/>
                <w:szCs w:val="16"/>
              </w:rPr>
            </w:pPr>
            <w:r w:rsidRPr="00AF42F9">
              <w:rPr>
                <w:rFonts w:cs="Arial"/>
                <w:sz w:val="20"/>
                <w:szCs w:val="16"/>
              </w:rPr>
              <w:t>4.2%</w:t>
            </w:r>
          </w:p>
        </w:tc>
        <w:tc>
          <w:tcPr>
            <w:tcW w:w="1021" w:type="dxa"/>
            <w:shd w:val="clear" w:color="auto" w:fill="DEE4EE"/>
            <w:noWrap/>
            <w:vAlign w:val="center"/>
          </w:tcPr>
          <w:p w14:paraId="11C2A851" w14:textId="7DD7F74F"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73BFED82" w14:textId="2C2739C4" w:rsidR="00AF42F9" w:rsidRPr="00AF42F9" w:rsidRDefault="00AF42F9" w:rsidP="00AF42F9">
            <w:pPr>
              <w:jc w:val="right"/>
              <w:rPr>
                <w:rFonts w:cs="Arial"/>
                <w:sz w:val="20"/>
                <w:szCs w:val="16"/>
              </w:rPr>
            </w:pPr>
            <w:r w:rsidRPr="00AF42F9">
              <w:rPr>
                <w:rFonts w:cs="Arial"/>
                <w:sz w:val="20"/>
                <w:szCs w:val="16"/>
              </w:rPr>
              <w:t>29.6%</w:t>
            </w:r>
          </w:p>
        </w:tc>
        <w:tc>
          <w:tcPr>
            <w:tcW w:w="1021" w:type="dxa"/>
            <w:noWrap/>
            <w:vAlign w:val="center"/>
          </w:tcPr>
          <w:p w14:paraId="25079C60" w14:textId="640C958E"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3006C400" w14:textId="0D6A3D52" w:rsidR="00AF42F9" w:rsidRPr="00AF42F9" w:rsidRDefault="00AF42F9" w:rsidP="00AF42F9">
            <w:pPr>
              <w:jc w:val="right"/>
              <w:rPr>
                <w:rFonts w:cs="Arial"/>
                <w:sz w:val="20"/>
                <w:szCs w:val="16"/>
              </w:rPr>
            </w:pPr>
            <w:r w:rsidRPr="00AF42F9">
              <w:rPr>
                <w:rFonts w:cs="Arial"/>
                <w:sz w:val="20"/>
                <w:szCs w:val="16"/>
              </w:rPr>
              <w:t>16.7%</w:t>
            </w:r>
          </w:p>
        </w:tc>
        <w:tc>
          <w:tcPr>
            <w:tcW w:w="1021" w:type="dxa"/>
            <w:shd w:val="clear" w:color="auto" w:fill="DEE4EE"/>
            <w:noWrap/>
            <w:vAlign w:val="center"/>
          </w:tcPr>
          <w:p w14:paraId="0E9A0586" w14:textId="23E3C81A"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45D2B122" w14:textId="77EE27E7" w:rsidR="00AF42F9" w:rsidRPr="00AF42F9" w:rsidRDefault="00AF42F9" w:rsidP="00AF42F9">
            <w:pPr>
              <w:jc w:val="right"/>
              <w:rPr>
                <w:rFonts w:cs="Arial"/>
                <w:sz w:val="20"/>
                <w:szCs w:val="16"/>
              </w:rPr>
            </w:pPr>
            <w:r w:rsidRPr="00AF42F9">
              <w:rPr>
                <w:rFonts w:cs="Arial"/>
                <w:sz w:val="20"/>
                <w:szCs w:val="16"/>
              </w:rPr>
              <w:t>17.2%</w:t>
            </w:r>
          </w:p>
        </w:tc>
      </w:tr>
      <w:tr w:rsidR="00AF42F9" w:rsidRPr="006A34E2" w14:paraId="2F252169" w14:textId="77777777" w:rsidTr="00AF42F9">
        <w:trPr>
          <w:trHeight w:val="283"/>
        </w:trPr>
        <w:tc>
          <w:tcPr>
            <w:tcW w:w="2552" w:type="dxa"/>
            <w:noWrap/>
            <w:vAlign w:val="center"/>
          </w:tcPr>
          <w:p w14:paraId="081DB24C" w14:textId="77777777" w:rsidR="00AF42F9" w:rsidRPr="006A34E2" w:rsidRDefault="00AF42F9" w:rsidP="00AF42F9">
            <w:pPr>
              <w:pStyle w:val="DHStableA"/>
              <w:rPr>
                <w:lang w:eastAsia="en-AU"/>
              </w:rPr>
            </w:pPr>
            <w:r w:rsidRPr="006A34E2">
              <w:rPr>
                <w:lang w:eastAsia="en-AU"/>
              </w:rPr>
              <w:t>Moyne</w:t>
            </w:r>
          </w:p>
        </w:tc>
        <w:tc>
          <w:tcPr>
            <w:tcW w:w="1021" w:type="dxa"/>
            <w:shd w:val="clear" w:color="auto" w:fill="DEE4EE"/>
            <w:noWrap/>
            <w:vAlign w:val="center"/>
          </w:tcPr>
          <w:p w14:paraId="764DBA43" w14:textId="21350C0C"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1EEFA66F" w14:textId="499EF1F4"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AD0C12B" w14:textId="46AC59AD"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658F8E72" w14:textId="59521B82" w:rsidR="00AF42F9" w:rsidRPr="00AF42F9" w:rsidRDefault="00AF42F9" w:rsidP="00AF42F9">
            <w:pPr>
              <w:jc w:val="right"/>
              <w:rPr>
                <w:rFonts w:cs="Arial"/>
                <w:sz w:val="20"/>
                <w:szCs w:val="16"/>
              </w:rPr>
            </w:pPr>
            <w:r w:rsidRPr="00AF42F9">
              <w:rPr>
                <w:rFonts w:cs="Arial"/>
                <w:sz w:val="20"/>
                <w:szCs w:val="16"/>
              </w:rPr>
              <w:t>23.1%</w:t>
            </w:r>
          </w:p>
        </w:tc>
        <w:tc>
          <w:tcPr>
            <w:tcW w:w="1021" w:type="dxa"/>
            <w:shd w:val="clear" w:color="auto" w:fill="DEE4EE"/>
            <w:noWrap/>
            <w:vAlign w:val="center"/>
          </w:tcPr>
          <w:p w14:paraId="4F58A71F" w14:textId="28BB1BDD" w:rsidR="00AF42F9" w:rsidRPr="00AF42F9" w:rsidRDefault="00AF42F9" w:rsidP="00AF42F9">
            <w:pPr>
              <w:jc w:val="right"/>
              <w:rPr>
                <w:rFonts w:cs="Arial"/>
                <w:sz w:val="20"/>
                <w:szCs w:val="16"/>
              </w:rPr>
            </w:pPr>
            <w:r w:rsidRPr="00AF42F9">
              <w:rPr>
                <w:rFonts w:cs="Arial"/>
                <w:sz w:val="20"/>
                <w:szCs w:val="16"/>
              </w:rPr>
              <w:t>12</w:t>
            </w:r>
          </w:p>
        </w:tc>
        <w:tc>
          <w:tcPr>
            <w:tcW w:w="1021" w:type="dxa"/>
            <w:shd w:val="clear" w:color="auto" w:fill="DEE4EE"/>
            <w:noWrap/>
            <w:vAlign w:val="center"/>
          </w:tcPr>
          <w:p w14:paraId="171025D5" w14:textId="0ED97A68" w:rsidR="00AF42F9" w:rsidRPr="00AF42F9" w:rsidRDefault="00AF42F9" w:rsidP="00AF42F9">
            <w:pPr>
              <w:jc w:val="right"/>
              <w:rPr>
                <w:rFonts w:cs="Arial"/>
                <w:sz w:val="20"/>
                <w:szCs w:val="16"/>
              </w:rPr>
            </w:pPr>
            <w:r w:rsidRPr="00AF42F9">
              <w:rPr>
                <w:rFonts w:cs="Arial"/>
                <w:sz w:val="20"/>
                <w:szCs w:val="16"/>
              </w:rPr>
              <w:t>54.5%</w:t>
            </w:r>
          </w:p>
        </w:tc>
        <w:tc>
          <w:tcPr>
            <w:tcW w:w="1021" w:type="dxa"/>
            <w:noWrap/>
            <w:vAlign w:val="center"/>
          </w:tcPr>
          <w:p w14:paraId="6188207D" w14:textId="652E42D6"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3E533985" w14:textId="7E2B36B9" w:rsidR="00AF42F9" w:rsidRPr="00AF42F9" w:rsidRDefault="00AF42F9" w:rsidP="00AF42F9">
            <w:pPr>
              <w:jc w:val="right"/>
              <w:rPr>
                <w:rFonts w:cs="Arial"/>
                <w:sz w:val="20"/>
                <w:szCs w:val="16"/>
              </w:rPr>
            </w:pPr>
            <w:r w:rsidRPr="00AF42F9">
              <w:rPr>
                <w:rFonts w:cs="Arial"/>
                <w:sz w:val="20"/>
                <w:szCs w:val="16"/>
              </w:rPr>
              <w:t>50.0%</w:t>
            </w:r>
          </w:p>
        </w:tc>
        <w:tc>
          <w:tcPr>
            <w:tcW w:w="1021" w:type="dxa"/>
            <w:shd w:val="clear" w:color="auto" w:fill="DEE4EE"/>
            <w:noWrap/>
            <w:vAlign w:val="center"/>
          </w:tcPr>
          <w:p w14:paraId="19D2828E" w14:textId="4728D1DF" w:rsidR="00AF42F9" w:rsidRPr="00AF42F9" w:rsidRDefault="00AF42F9" w:rsidP="00AF42F9">
            <w:pPr>
              <w:jc w:val="right"/>
              <w:rPr>
                <w:rFonts w:cs="Arial"/>
                <w:sz w:val="20"/>
                <w:szCs w:val="16"/>
              </w:rPr>
            </w:pPr>
            <w:r w:rsidRPr="00AF42F9">
              <w:rPr>
                <w:rFonts w:cs="Arial"/>
                <w:sz w:val="20"/>
                <w:szCs w:val="16"/>
              </w:rPr>
              <w:t>21</w:t>
            </w:r>
          </w:p>
        </w:tc>
        <w:tc>
          <w:tcPr>
            <w:tcW w:w="1021" w:type="dxa"/>
            <w:shd w:val="clear" w:color="auto" w:fill="DEE4EE"/>
            <w:noWrap/>
            <w:vAlign w:val="center"/>
          </w:tcPr>
          <w:p w14:paraId="3BE72FE4" w14:textId="49B526A2" w:rsidR="00AF42F9" w:rsidRPr="00AF42F9" w:rsidRDefault="00AF42F9" w:rsidP="00AF42F9">
            <w:pPr>
              <w:jc w:val="right"/>
              <w:rPr>
                <w:rFonts w:cs="Arial"/>
                <w:sz w:val="20"/>
                <w:szCs w:val="16"/>
              </w:rPr>
            </w:pPr>
            <w:r w:rsidRPr="00AF42F9">
              <w:rPr>
                <w:rFonts w:cs="Arial"/>
                <w:sz w:val="20"/>
                <w:szCs w:val="16"/>
              </w:rPr>
              <w:t>43.8%</w:t>
            </w:r>
          </w:p>
        </w:tc>
      </w:tr>
      <w:tr w:rsidR="00AF42F9" w:rsidRPr="006A34E2" w14:paraId="192395DE" w14:textId="77777777" w:rsidTr="00AF42F9">
        <w:trPr>
          <w:trHeight w:val="283"/>
        </w:trPr>
        <w:tc>
          <w:tcPr>
            <w:tcW w:w="2552" w:type="dxa"/>
            <w:noWrap/>
            <w:vAlign w:val="center"/>
          </w:tcPr>
          <w:p w14:paraId="3E7F7BFB" w14:textId="77777777" w:rsidR="00AF42F9" w:rsidRPr="006A34E2" w:rsidRDefault="00AF42F9" w:rsidP="00AF42F9">
            <w:pPr>
              <w:pStyle w:val="DHStableA"/>
              <w:rPr>
                <w:lang w:eastAsia="en-AU"/>
              </w:rPr>
            </w:pPr>
            <w:r w:rsidRPr="006A34E2">
              <w:rPr>
                <w:lang w:eastAsia="en-AU"/>
              </w:rPr>
              <w:t>Murrindindi</w:t>
            </w:r>
          </w:p>
        </w:tc>
        <w:tc>
          <w:tcPr>
            <w:tcW w:w="1021" w:type="dxa"/>
            <w:shd w:val="clear" w:color="auto" w:fill="DEE4EE"/>
            <w:noWrap/>
            <w:vAlign w:val="center"/>
          </w:tcPr>
          <w:p w14:paraId="3BC426EC" w14:textId="726A59ED"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6F16044C" w14:textId="6BB6BC7C"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AAFCC46" w14:textId="61894D4F"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053C6C3B" w14:textId="079FCE1B"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7A10BBE4" w14:textId="1380C0F0" w:rsidR="00AF42F9" w:rsidRPr="00AF42F9" w:rsidRDefault="00AF42F9" w:rsidP="00AF42F9">
            <w:pPr>
              <w:jc w:val="right"/>
              <w:rPr>
                <w:rFonts w:cs="Arial"/>
                <w:sz w:val="20"/>
                <w:szCs w:val="16"/>
              </w:rPr>
            </w:pPr>
            <w:r w:rsidRPr="00AF42F9">
              <w:rPr>
                <w:rFonts w:cs="Arial"/>
                <w:sz w:val="20"/>
                <w:szCs w:val="16"/>
              </w:rPr>
              <w:t>13</w:t>
            </w:r>
          </w:p>
        </w:tc>
        <w:tc>
          <w:tcPr>
            <w:tcW w:w="1021" w:type="dxa"/>
            <w:shd w:val="clear" w:color="auto" w:fill="DEE4EE"/>
            <w:noWrap/>
            <w:vAlign w:val="center"/>
          </w:tcPr>
          <w:p w14:paraId="6F051D53" w14:textId="56E61F63" w:rsidR="00AF42F9" w:rsidRPr="00AF42F9" w:rsidRDefault="00AF42F9" w:rsidP="00AF42F9">
            <w:pPr>
              <w:jc w:val="right"/>
              <w:rPr>
                <w:rFonts w:cs="Arial"/>
                <w:sz w:val="20"/>
                <w:szCs w:val="16"/>
              </w:rPr>
            </w:pPr>
            <w:r w:rsidRPr="00AF42F9">
              <w:rPr>
                <w:rFonts w:cs="Arial"/>
                <w:sz w:val="20"/>
                <w:szCs w:val="16"/>
              </w:rPr>
              <w:t>59.1%</w:t>
            </w:r>
          </w:p>
        </w:tc>
        <w:tc>
          <w:tcPr>
            <w:tcW w:w="1021" w:type="dxa"/>
            <w:noWrap/>
            <w:vAlign w:val="center"/>
          </w:tcPr>
          <w:p w14:paraId="3242F0F7" w14:textId="550FA91B" w:rsidR="00AF42F9" w:rsidRPr="00AF42F9" w:rsidRDefault="00AF42F9" w:rsidP="00AF42F9">
            <w:pPr>
              <w:jc w:val="right"/>
              <w:rPr>
                <w:rFonts w:cs="Arial"/>
                <w:sz w:val="20"/>
                <w:szCs w:val="16"/>
              </w:rPr>
            </w:pPr>
            <w:r w:rsidRPr="00AF42F9">
              <w:rPr>
                <w:rFonts w:cs="Arial"/>
                <w:sz w:val="20"/>
                <w:szCs w:val="16"/>
              </w:rPr>
              <w:t>8</w:t>
            </w:r>
          </w:p>
        </w:tc>
        <w:tc>
          <w:tcPr>
            <w:tcW w:w="1021" w:type="dxa"/>
            <w:noWrap/>
            <w:vAlign w:val="center"/>
          </w:tcPr>
          <w:p w14:paraId="4D22F84A" w14:textId="62129714" w:rsidR="00AF42F9" w:rsidRPr="00AF42F9" w:rsidRDefault="00AF42F9" w:rsidP="00AF42F9">
            <w:pPr>
              <w:jc w:val="right"/>
              <w:rPr>
                <w:rFonts w:cs="Arial"/>
                <w:sz w:val="20"/>
                <w:szCs w:val="16"/>
              </w:rPr>
            </w:pPr>
            <w:r w:rsidRPr="00AF42F9">
              <w:rPr>
                <w:rFonts w:cs="Arial"/>
                <w:sz w:val="20"/>
                <w:szCs w:val="16"/>
              </w:rPr>
              <w:t>88.9%</w:t>
            </w:r>
          </w:p>
        </w:tc>
        <w:tc>
          <w:tcPr>
            <w:tcW w:w="1021" w:type="dxa"/>
            <w:shd w:val="clear" w:color="auto" w:fill="DEE4EE"/>
            <w:noWrap/>
            <w:vAlign w:val="center"/>
          </w:tcPr>
          <w:p w14:paraId="519C1070" w14:textId="305DDBFA" w:rsidR="00AF42F9" w:rsidRPr="00AF42F9" w:rsidRDefault="00AF42F9" w:rsidP="00AF42F9">
            <w:pPr>
              <w:jc w:val="right"/>
              <w:rPr>
                <w:rFonts w:cs="Arial"/>
                <w:sz w:val="20"/>
                <w:szCs w:val="16"/>
              </w:rPr>
            </w:pPr>
            <w:r w:rsidRPr="00AF42F9">
              <w:rPr>
                <w:rFonts w:cs="Arial"/>
                <w:sz w:val="20"/>
                <w:szCs w:val="16"/>
              </w:rPr>
              <w:t>30</w:t>
            </w:r>
          </w:p>
        </w:tc>
        <w:tc>
          <w:tcPr>
            <w:tcW w:w="1021" w:type="dxa"/>
            <w:shd w:val="clear" w:color="auto" w:fill="DEE4EE"/>
            <w:noWrap/>
            <w:vAlign w:val="center"/>
          </w:tcPr>
          <w:p w14:paraId="6B2F858E" w14:textId="1CBBB2EF" w:rsidR="00AF42F9" w:rsidRPr="00AF42F9" w:rsidRDefault="00AF42F9" w:rsidP="00AF42F9">
            <w:pPr>
              <w:jc w:val="right"/>
              <w:rPr>
                <w:rFonts w:cs="Arial"/>
                <w:sz w:val="20"/>
                <w:szCs w:val="16"/>
              </w:rPr>
            </w:pPr>
            <w:r w:rsidRPr="00AF42F9">
              <w:rPr>
                <w:rFonts w:cs="Arial"/>
                <w:sz w:val="20"/>
                <w:szCs w:val="16"/>
              </w:rPr>
              <w:t>63.8%</w:t>
            </w:r>
          </w:p>
        </w:tc>
      </w:tr>
      <w:tr w:rsidR="00AF42F9" w:rsidRPr="006A34E2" w14:paraId="543814FD" w14:textId="77777777" w:rsidTr="00AF42F9">
        <w:trPr>
          <w:trHeight w:val="283"/>
        </w:trPr>
        <w:tc>
          <w:tcPr>
            <w:tcW w:w="2552" w:type="dxa"/>
            <w:noWrap/>
            <w:vAlign w:val="center"/>
          </w:tcPr>
          <w:p w14:paraId="0539341A" w14:textId="77777777" w:rsidR="00AF42F9" w:rsidRPr="006A34E2" w:rsidRDefault="00AF42F9" w:rsidP="00AF42F9">
            <w:pPr>
              <w:pStyle w:val="DHStableA"/>
              <w:rPr>
                <w:lang w:eastAsia="en-AU"/>
              </w:rPr>
            </w:pPr>
            <w:r w:rsidRPr="006A34E2">
              <w:rPr>
                <w:lang w:eastAsia="en-AU"/>
              </w:rPr>
              <w:t>Nillumbik</w:t>
            </w:r>
          </w:p>
        </w:tc>
        <w:tc>
          <w:tcPr>
            <w:tcW w:w="1021" w:type="dxa"/>
            <w:shd w:val="clear" w:color="auto" w:fill="DEE4EE"/>
            <w:noWrap/>
            <w:vAlign w:val="center"/>
          </w:tcPr>
          <w:p w14:paraId="7E9083BC" w14:textId="1F2A50DF"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091ACFA4" w14:textId="3A972C5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649C824B" w14:textId="1F1EEFBB"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633F6E88" w14:textId="1DD7CA43" w:rsidR="00AF42F9" w:rsidRPr="00AF42F9" w:rsidRDefault="00AF42F9" w:rsidP="00AF42F9">
            <w:pPr>
              <w:jc w:val="right"/>
              <w:rPr>
                <w:rFonts w:cs="Arial"/>
                <w:sz w:val="20"/>
                <w:szCs w:val="16"/>
              </w:rPr>
            </w:pPr>
            <w:r w:rsidRPr="00AF42F9">
              <w:rPr>
                <w:rFonts w:cs="Arial"/>
                <w:sz w:val="20"/>
                <w:szCs w:val="16"/>
              </w:rPr>
              <w:t>2.5%</w:t>
            </w:r>
          </w:p>
        </w:tc>
        <w:tc>
          <w:tcPr>
            <w:tcW w:w="1021" w:type="dxa"/>
            <w:shd w:val="clear" w:color="auto" w:fill="DEE4EE"/>
            <w:noWrap/>
            <w:vAlign w:val="center"/>
          </w:tcPr>
          <w:p w14:paraId="138037D8" w14:textId="4B847EA1"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38EB042E" w14:textId="107DC18A" w:rsidR="00AF42F9" w:rsidRPr="00AF42F9" w:rsidRDefault="00AF42F9" w:rsidP="00AF42F9">
            <w:pPr>
              <w:jc w:val="right"/>
              <w:rPr>
                <w:rFonts w:cs="Arial"/>
                <w:sz w:val="20"/>
                <w:szCs w:val="16"/>
              </w:rPr>
            </w:pPr>
            <w:r w:rsidRPr="00AF42F9">
              <w:rPr>
                <w:rFonts w:cs="Arial"/>
                <w:sz w:val="20"/>
                <w:szCs w:val="16"/>
              </w:rPr>
              <w:t>1.6%</w:t>
            </w:r>
          </w:p>
        </w:tc>
        <w:tc>
          <w:tcPr>
            <w:tcW w:w="1021" w:type="dxa"/>
            <w:noWrap/>
            <w:vAlign w:val="center"/>
          </w:tcPr>
          <w:p w14:paraId="2B0C20B8" w14:textId="34233580" w:rsidR="00AF42F9" w:rsidRPr="00AF42F9" w:rsidRDefault="00AF42F9" w:rsidP="00AF42F9">
            <w:pPr>
              <w:jc w:val="right"/>
              <w:rPr>
                <w:rFonts w:cs="Arial"/>
                <w:sz w:val="20"/>
                <w:szCs w:val="16"/>
              </w:rPr>
            </w:pPr>
            <w:r w:rsidRPr="00AF42F9">
              <w:rPr>
                <w:rFonts w:cs="Arial"/>
                <w:sz w:val="20"/>
                <w:szCs w:val="16"/>
              </w:rPr>
              <w:t>23</w:t>
            </w:r>
          </w:p>
        </w:tc>
        <w:tc>
          <w:tcPr>
            <w:tcW w:w="1021" w:type="dxa"/>
            <w:noWrap/>
            <w:vAlign w:val="center"/>
          </w:tcPr>
          <w:p w14:paraId="0B4FFBAD" w14:textId="2D8A791C" w:rsidR="00AF42F9" w:rsidRPr="00AF42F9" w:rsidRDefault="00AF42F9" w:rsidP="00AF42F9">
            <w:pPr>
              <w:jc w:val="right"/>
              <w:rPr>
                <w:rFonts w:cs="Arial"/>
                <w:sz w:val="20"/>
                <w:szCs w:val="16"/>
              </w:rPr>
            </w:pPr>
            <w:r w:rsidRPr="00AF42F9">
              <w:rPr>
                <w:rFonts w:cs="Arial"/>
                <w:sz w:val="20"/>
                <w:szCs w:val="16"/>
              </w:rPr>
              <w:t>17.2%</w:t>
            </w:r>
          </w:p>
        </w:tc>
        <w:tc>
          <w:tcPr>
            <w:tcW w:w="1021" w:type="dxa"/>
            <w:shd w:val="clear" w:color="auto" w:fill="DEE4EE"/>
            <w:noWrap/>
            <w:vAlign w:val="center"/>
          </w:tcPr>
          <w:p w14:paraId="1676E49B" w14:textId="39DB7B5E" w:rsidR="00AF42F9" w:rsidRPr="00AF42F9" w:rsidRDefault="00AF42F9" w:rsidP="00AF42F9">
            <w:pPr>
              <w:jc w:val="right"/>
              <w:rPr>
                <w:rFonts w:cs="Arial"/>
                <w:sz w:val="20"/>
                <w:szCs w:val="16"/>
              </w:rPr>
            </w:pPr>
            <w:r w:rsidRPr="00AF42F9">
              <w:rPr>
                <w:rFonts w:cs="Arial"/>
                <w:sz w:val="20"/>
                <w:szCs w:val="16"/>
              </w:rPr>
              <w:t>26</w:t>
            </w:r>
          </w:p>
        </w:tc>
        <w:tc>
          <w:tcPr>
            <w:tcW w:w="1021" w:type="dxa"/>
            <w:shd w:val="clear" w:color="auto" w:fill="DEE4EE"/>
            <w:noWrap/>
            <w:vAlign w:val="center"/>
          </w:tcPr>
          <w:p w14:paraId="6A2CD018" w14:textId="31139083" w:rsidR="00AF42F9" w:rsidRPr="00AF42F9" w:rsidRDefault="00AF42F9" w:rsidP="00AF42F9">
            <w:pPr>
              <w:jc w:val="right"/>
              <w:rPr>
                <w:rFonts w:cs="Arial"/>
                <w:sz w:val="20"/>
                <w:szCs w:val="16"/>
              </w:rPr>
            </w:pPr>
            <w:r w:rsidRPr="00AF42F9">
              <w:rPr>
                <w:rFonts w:cs="Arial"/>
                <w:sz w:val="20"/>
                <w:szCs w:val="16"/>
              </w:rPr>
              <w:t>8.5%</w:t>
            </w:r>
          </w:p>
        </w:tc>
      </w:tr>
      <w:tr w:rsidR="00AF42F9" w:rsidRPr="006A34E2" w14:paraId="1057AB1B" w14:textId="77777777" w:rsidTr="00AF42F9">
        <w:trPr>
          <w:trHeight w:val="283"/>
        </w:trPr>
        <w:tc>
          <w:tcPr>
            <w:tcW w:w="2552" w:type="dxa"/>
            <w:noWrap/>
            <w:vAlign w:val="center"/>
          </w:tcPr>
          <w:p w14:paraId="068A19D0" w14:textId="77777777" w:rsidR="00AF42F9" w:rsidRPr="006A34E2" w:rsidRDefault="00AF42F9" w:rsidP="00AF42F9">
            <w:pPr>
              <w:pStyle w:val="DHStableA"/>
              <w:rPr>
                <w:lang w:eastAsia="en-AU"/>
              </w:rPr>
            </w:pPr>
            <w:r w:rsidRPr="006A34E2">
              <w:rPr>
                <w:lang w:eastAsia="en-AU"/>
              </w:rPr>
              <w:t>Northern Grampians</w:t>
            </w:r>
          </w:p>
        </w:tc>
        <w:tc>
          <w:tcPr>
            <w:tcW w:w="1021" w:type="dxa"/>
            <w:shd w:val="clear" w:color="auto" w:fill="DEE4EE"/>
            <w:noWrap/>
            <w:vAlign w:val="center"/>
          </w:tcPr>
          <w:p w14:paraId="7B0CE340" w14:textId="30BE594F"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38771246" w14:textId="4E9970E0" w:rsidR="00AF42F9" w:rsidRPr="00AF42F9" w:rsidRDefault="00AF42F9" w:rsidP="00AF42F9">
            <w:pPr>
              <w:jc w:val="right"/>
              <w:rPr>
                <w:rFonts w:cs="Arial"/>
                <w:sz w:val="20"/>
                <w:szCs w:val="16"/>
              </w:rPr>
            </w:pPr>
            <w:r w:rsidRPr="00AF42F9">
              <w:rPr>
                <w:rFonts w:cs="Arial"/>
                <w:sz w:val="20"/>
                <w:szCs w:val="16"/>
              </w:rPr>
              <w:t>40.0%</w:t>
            </w:r>
          </w:p>
        </w:tc>
        <w:tc>
          <w:tcPr>
            <w:tcW w:w="1021" w:type="dxa"/>
            <w:noWrap/>
            <w:vAlign w:val="center"/>
          </w:tcPr>
          <w:p w14:paraId="4B04E35E" w14:textId="709A7502" w:rsidR="00AF42F9" w:rsidRPr="00AF42F9" w:rsidRDefault="00AF42F9" w:rsidP="00AF42F9">
            <w:pPr>
              <w:jc w:val="right"/>
              <w:rPr>
                <w:rFonts w:cs="Arial"/>
                <w:sz w:val="20"/>
                <w:szCs w:val="16"/>
              </w:rPr>
            </w:pPr>
            <w:r w:rsidRPr="00AF42F9">
              <w:rPr>
                <w:rFonts w:cs="Arial"/>
                <w:sz w:val="20"/>
                <w:szCs w:val="16"/>
              </w:rPr>
              <w:t>22</w:t>
            </w:r>
          </w:p>
        </w:tc>
        <w:tc>
          <w:tcPr>
            <w:tcW w:w="1021" w:type="dxa"/>
            <w:noWrap/>
            <w:vAlign w:val="center"/>
          </w:tcPr>
          <w:p w14:paraId="1593621F" w14:textId="217E9D0B" w:rsidR="00AF42F9" w:rsidRPr="00AF42F9" w:rsidRDefault="00AF42F9" w:rsidP="00AF42F9">
            <w:pPr>
              <w:jc w:val="right"/>
              <w:rPr>
                <w:rFonts w:cs="Arial"/>
                <w:sz w:val="20"/>
                <w:szCs w:val="16"/>
              </w:rPr>
            </w:pPr>
            <w:r w:rsidRPr="00AF42F9">
              <w:rPr>
                <w:rFonts w:cs="Arial"/>
                <w:sz w:val="20"/>
                <w:szCs w:val="16"/>
              </w:rPr>
              <w:t>95.7%</w:t>
            </w:r>
          </w:p>
        </w:tc>
        <w:tc>
          <w:tcPr>
            <w:tcW w:w="1021" w:type="dxa"/>
            <w:shd w:val="clear" w:color="auto" w:fill="DEE4EE"/>
            <w:noWrap/>
            <w:vAlign w:val="center"/>
          </w:tcPr>
          <w:p w14:paraId="5227F1FD" w14:textId="7B58FC8E" w:rsidR="00AF42F9" w:rsidRPr="00AF42F9" w:rsidRDefault="00AF42F9" w:rsidP="00AF42F9">
            <w:pPr>
              <w:jc w:val="right"/>
              <w:rPr>
                <w:rFonts w:cs="Arial"/>
                <w:sz w:val="20"/>
                <w:szCs w:val="16"/>
              </w:rPr>
            </w:pPr>
            <w:r w:rsidRPr="00AF42F9">
              <w:rPr>
                <w:rFonts w:cs="Arial"/>
                <w:sz w:val="20"/>
                <w:szCs w:val="16"/>
              </w:rPr>
              <w:t>43</w:t>
            </w:r>
          </w:p>
        </w:tc>
        <w:tc>
          <w:tcPr>
            <w:tcW w:w="1021" w:type="dxa"/>
            <w:shd w:val="clear" w:color="auto" w:fill="DEE4EE"/>
            <w:noWrap/>
            <w:vAlign w:val="center"/>
          </w:tcPr>
          <w:p w14:paraId="617B4FA0" w14:textId="1AF90ACE" w:rsidR="00AF42F9" w:rsidRPr="00AF42F9" w:rsidRDefault="00AF42F9" w:rsidP="00AF42F9">
            <w:pPr>
              <w:jc w:val="right"/>
              <w:rPr>
                <w:rFonts w:cs="Arial"/>
                <w:sz w:val="20"/>
                <w:szCs w:val="16"/>
              </w:rPr>
            </w:pPr>
            <w:r w:rsidRPr="00AF42F9">
              <w:rPr>
                <w:rFonts w:cs="Arial"/>
                <w:sz w:val="20"/>
                <w:szCs w:val="16"/>
              </w:rPr>
              <w:t>95.6%</w:t>
            </w:r>
          </w:p>
        </w:tc>
        <w:tc>
          <w:tcPr>
            <w:tcW w:w="1021" w:type="dxa"/>
            <w:noWrap/>
            <w:vAlign w:val="center"/>
          </w:tcPr>
          <w:p w14:paraId="52AA895C" w14:textId="7585E490"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73647F43" w14:textId="520899B3" w:rsidR="00AF42F9" w:rsidRPr="00AF42F9" w:rsidRDefault="00AF42F9" w:rsidP="00AF42F9">
            <w:pPr>
              <w:jc w:val="right"/>
              <w:rPr>
                <w:rFonts w:cs="Arial"/>
                <w:sz w:val="20"/>
                <w:szCs w:val="16"/>
              </w:rPr>
            </w:pPr>
            <w:r w:rsidRPr="00AF42F9">
              <w:rPr>
                <w:rFonts w:cs="Arial"/>
                <w:sz w:val="20"/>
                <w:szCs w:val="16"/>
              </w:rPr>
              <w:t>90.9%</w:t>
            </w:r>
          </w:p>
        </w:tc>
        <w:tc>
          <w:tcPr>
            <w:tcW w:w="1021" w:type="dxa"/>
            <w:shd w:val="clear" w:color="auto" w:fill="DEE4EE"/>
            <w:noWrap/>
            <w:vAlign w:val="center"/>
          </w:tcPr>
          <w:p w14:paraId="71731C4E" w14:textId="461F4473" w:rsidR="00AF42F9" w:rsidRPr="00AF42F9" w:rsidRDefault="00AF42F9" w:rsidP="00AF42F9">
            <w:pPr>
              <w:jc w:val="right"/>
              <w:rPr>
                <w:rFonts w:cs="Arial"/>
                <w:sz w:val="20"/>
                <w:szCs w:val="16"/>
              </w:rPr>
            </w:pPr>
            <w:r w:rsidRPr="00AF42F9">
              <w:rPr>
                <w:rFonts w:cs="Arial"/>
                <w:sz w:val="20"/>
                <w:szCs w:val="16"/>
              </w:rPr>
              <w:t>77</w:t>
            </w:r>
          </w:p>
        </w:tc>
        <w:tc>
          <w:tcPr>
            <w:tcW w:w="1021" w:type="dxa"/>
            <w:shd w:val="clear" w:color="auto" w:fill="DEE4EE"/>
            <w:noWrap/>
            <w:vAlign w:val="center"/>
          </w:tcPr>
          <w:p w14:paraId="6811DCFC" w14:textId="49D6FC41" w:rsidR="00AF42F9" w:rsidRPr="00AF42F9" w:rsidRDefault="00AF42F9" w:rsidP="00AF42F9">
            <w:pPr>
              <w:jc w:val="right"/>
              <w:rPr>
                <w:rFonts w:cs="Arial"/>
                <w:sz w:val="20"/>
                <w:szCs w:val="16"/>
              </w:rPr>
            </w:pPr>
            <w:r w:rsidRPr="00AF42F9">
              <w:rPr>
                <w:rFonts w:cs="Arial"/>
                <w:sz w:val="20"/>
                <w:szCs w:val="16"/>
              </w:rPr>
              <w:t>91.7%</w:t>
            </w:r>
          </w:p>
        </w:tc>
      </w:tr>
      <w:tr w:rsidR="00AF42F9" w:rsidRPr="006A34E2" w14:paraId="2224AF93" w14:textId="77777777" w:rsidTr="00AF42F9">
        <w:trPr>
          <w:trHeight w:val="283"/>
        </w:trPr>
        <w:tc>
          <w:tcPr>
            <w:tcW w:w="2552" w:type="dxa"/>
            <w:noWrap/>
            <w:vAlign w:val="center"/>
          </w:tcPr>
          <w:p w14:paraId="0E4BF272" w14:textId="77777777" w:rsidR="00AF42F9" w:rsidRPr="006A34E2" w:rsidRDefault="00AF42F9" w:rsidP="00AF42F9">
            <w:pPr>
              <w:pStyle w:val="DHStableA"/>
              <w:rPr>
                <w:lang w:eastAsia="en-AU"/>
              </w:rPr>
            </w:pPr>
            <w:r w:rsidRPr="006A34E2">
              <w:rPr>
                <w:lang w:eastAsia="en-AU"/>
              </w:rPr>
              <w:t>Port Phillip</w:t>
            </w:r>
          </w:p>
        </w:tc>
        <w:tc>
          <w:tcPr>
            <w:tcW w:w="1021" w:type="dxa"/>
            <w:shd w:val="clear" w:color="auto" w:fill="DEE4EE"/>
            <w:noWrap/>
            <w:vAlign w:val="center"/>
          </w:tcPr>
          <w:p w14:paraId="12A0A568" w14:textId="030505C6"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37F63DC8" w14:textId="1114C4C7"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7CACE191" w14:textId="471CA10B"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0F56758F" w14:textId="2E43682C" w:rsidR="00AF42F9" w:rsidRPr="00AF42F9" w:rsidRDefault="00AF42F9" w:rsidP="00AF42F9">
            <w:pPr>
              <w:jc w:val="right"/>
              <w:rPr>
                <w:rFonts w:cs="Arial"/>
                <w:sz w:val="20"/>
                <w:szCs w:val="16"/>
              </w:rPr>
            </w:pPr>
            <w:r w:rsidRPr="00AF42F9">
              <w:rPr>
                <w:rFonts w:cs="Arial"/>
                <w:sz w:val="20"/>
                <w:szCs w:val="16"/>
              </w:rPr>
              <w:t>0.6%</w:t>
            </w:r>
          </w:p>
        </w:tc>
        <w:tc>
          <w:tcPr>
            <w:tcW w:w="1021" w:type="dxa"/>
            <w:shd w:val="clear" w:color="auto" w:fill="DEE4EE"/>
            <w:noWrap/>
            <w:vAlign w:val="center"/>
          </w:tcPr>
          <w:p w14:paraId="02E8A86C" w14:textId="028EE724"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3291F6ED" w14:textId="7917D1E2" w:rsidR="00AF42F9" w:rsidRPr="00AF42F9" w:rsidRDefault="00AF42F9" w:rsidP="00AF42F9">
            <w:pPr>
              <w:jc w:val="right"/>
              <w:rPr>
                <w:rFonts w:cs="Arial"/>
                <w:sz w:val="20"/>
                <w:szCs w:val="16"/>
              </w:rPr>
            </w:pPr>
            <w:r w:rsidRPr="00AF42F9">
              <w:rPr>
                <w:rFonts w:cs="Arial"/>
                <w:sz w:val="20"/>
                <w:szCs w:val="16"/>
              </w:rPr>
              <w:t>2.1%</w:t>
            </w:r>
          </w:p>
        </w:tc>
        <w:tc>
          <w:tcPr>
            <w:tcW w:w="1021" w:type="dxa"/>
            <w:noWrap/>
            <w:vAlign w:val="center"/>
          </w:tcPr>
          <w:p w14:paraId="24BAA4B7" w14:textId="054D40F5"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274DB6F5" w14:textId="40F5C20A" w:rsidR="00AF42F9" w:rsidRPr="00AF42F9" w:rsidRDefault="00AF42F9" w:rsidP="00AF42F9">
            <w:pPr>
              <w:jc w:val="right"/>
              <w:rPr>
                <w:rFonts w:cs="Arial"/>
                <w:sz w:val="20"/>
                <w:szCs w:val="16"/>
              </w:rPr>
            </w:pPr>
            <w:r w:rsidRPr="00AF42F9">
              <w:rPr>
                <w:rFonts w:cs="Arial"/>
                <w:sz w:val="20"/>
                <w:szCs w:val="16"/>
              </w:rPr>
              <w:t>5.4%</w:t>
            </w:r>
          </w:p>
        </w:tc>
        <w:tc>
          <w:tcPr>
            <w:tcW w:w="1021" w:type="dxa"/>
            <w:shd w:val="clear" w:color="auto" w:fill="DEE4EE"/>
            <w:noWrap/>
            <w:vAlign w:val="center"/>
          </w:tcPr>
          <w:p w14:paraId="6B708A80" w14:textId="4180C632" w:rsidR="00AF42F9" w:rsidRPr="00AF42F9" w:rsidRDefault="00AF42F9" w:rsidP="00AF42F9">
            <w:pPr>
              <w:jc w:val="right"/>
              <w:rPr>
                <w:rFonts w:cs="Arial"/>
                <w:sz w:val="20"/>
                <w:szCs w:val="16"/>
              </w:rPr>
            </w:pPr>
            <w:r w:rsidRPr="00AF42F9">
              <w:rPr>
                <w:rFonts w:cs="Arial"/>
                <w:sz w:val="20"/>
                <w:szCs w:val="16"/>
              </w:rPr>
              <w:t>14</w:t>
            </w:r>
          </w:p>
        </w:tc>
        <w:tc>
          <w:tcPr>
            <w:tcW w:w="1021" w:type="dxa"/>
            <w:shd w:val="clear" w:color="auto" w:fill="DEE4EE"/>
            <w:noWrap/>
            <w:vAlign w:val="center"/>
          </w:tcPr>
          <w:p w14:paraId="577E44DD" w14:textId="30E16500" w:rsidR="00AF42F9" w:rsidRPr="00AF42F9" w:rsidRDefault="00AF42F9" w:rsidP="00AF42F9">
            <w:pPr>
              <w:jc w:val="right"/>
              <w:rPr>
                <w:rFonts w:cs="Arial"/>
                <w:sz w:val="20"/>
                <w:szCs w:val="16"/>
              </w:rPr>
            </w:pPr>
            <w:r w:rsidRPr="00AF42F9">
              <w:rPr>
                <w:rFonts w:cs="Arial"/>
                <w:sz w:val="20"/>
                <w:szCs w:val="16"/>
              </w:rPr>
              <w:t>0.7%</w:t>
            </w:r>
          </w:p>
        </w:tc>
      </w:tr>
      <w:tr w:rsidR="00AF42F9" w:rsidRPr="006A34E2" w14:paraId="101BF482" w14:textId="77777777" w:rsidTr="00AF42F9">
        <w:trPr>
          <w:trHeight w:val="283"/>
        </w:trPr>
        <w:tc>
          <w:tcPr>
            <w:tcW w:w="2552" w:type="dxa"/>
            <w:noWrap/>
            <w:vAlign w:val="center"/>
          </w:tcPr>
          <w:p w14:paraId="74705358" w14:textId="77777777" w:rsidR="00AF42F9" w:rsidRPr="006A34E2" w:rsidRDefault="00AF42F9" w:rsidP="00AF42F9">
            <w:pPr>
              <w:pStyle w:val="DHStableA"/>
              <w:rPr>
                <w:lang w:eastAsia="en-AU"/>
              </w:rPr>
            </w:pPr>
            <w:r w:rsidRPr="006A34E2">
              <w:rPr>
                <w:lang w:eastAsia="en-AU"/>
              </w:rPr>
              <w:t>Pyrenees</w:t>
            </w:r>
          </w:p>
        </w:tc>
        <w:tc>
          <w:tcPr>
            <w:tcW w:w="1021" w:type="dxa"/>
            <w:shd w:val="clear" w:color="auto" w:fill="DEE4EE"/>
            <w:noWrap/>
            <w:vAlign w:val="center"/>
          </w:tcPr>
          <w:p w14:paraId="143A58F9" w14:textId="7B54E33D"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1D7401A1" w14:textId="1925974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066F47AC" w14:textId="791422C3"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761D3E37" w14:textId="0ACC52D9" w:rsidR="00AF42F9" w:rsidRPr="00AF42F9" w:rsidRDefault="00AF42F9" w:rsidP="00AF42F9">
            <w:pPr>
              <w:jc w:val="right"/>
              <w:rPr>
                <w:rFonts w:cs="Arial"/>
                <w:sz w:val="20"/>
                <w:szCs w:val="16"/>
              </w:rPr>
            </w:pPr>
            <w:r w:rsidRPr="00AF42F9">
              <w:rPr>
                <w:rFonts w:cs="Arial"/>
                <w:sz w:val="20"/>
                <w:szCs w:val="16"/>
              </w:rPr>
              <w:t>90.0%</w:t>
            </w:r>
          </w:p>
        </w:tc>
        <w:tc>
          <w:tcPr>
            <w:tcW w:w="1021" w:type="dxa"/>
            <w:shd w:val="clear" w:color="auto" w:fill="DEE4EE"/>
            <w:noWrap/>
            <w:vAlign w:val="center"/>
          </w:tcPr>
          <w:p w14:paraId="5AE8AEAD" w14:textId="3372EF5C"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2B8215DD" w14:textId="79C90CF2" w:rsidR="00AF42F9" w:rsidRPr="00AF42F9" w:rsidRDefault="00AF42F9" w:rsidP="00AF42F9">
            <w:pPr>
              <w:jc w:val="right"/>
              <w:rPr>
                <w:rFonts w:cs="Arial"/>
                <w:sz w:val="20"/>
                <w:szCs w:val="16"/>
              </w:rPr>
            </w:pPr>
            <w:r w:rsidRPr="00AF42F9">
              <w:rPr>
                <w:rFonts w:cs="Arial"/>
                <w:sz w:val="20"/>
                <w:szCs w:val="16"/>
              </w:rPr>
              <w:t>83.3%</w:t>
            </w:r>
          </w:p>
        </w:tc>
        <w:tc>
          <w:tcPr>
            <w:tcW w:w="1021" w:type="dxa"/>
            <w:noWrap/>
            <w:vAlign w:val="center"/>
          </w:tcPr>
          <w:p w14:paraId="388D9228" w14:textId="4D91878A"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2A2CDE53" w14:textId="7FC2DE5C"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1659EF2C" w14:textId="3E6275E0" w:rsidR="00AF42F9" w:rsidRPr="00AF42F9" w:rsidRDefault="00AF42F9" w:rsidP="00AF42F9">
            <w:pPr>
              <w:jc w:val="right"/>
              <w:rPr>
                <w:rFonts w:cs="Arial"/>
                <w:sz w:val="20"/>
                <w:szCs w:val="16"/>
              </w:rPr>
            </w:pPr>
            <w:r w:rsidRPr="00AF42F9">
              <w:rPr>
                <w:rFonts w:cs="Arial"/>
                <w:sz w:val="20"/>
                <w:szCs w:val="16"/>
              </w:rPr>
              <w:t>17</w:t>
            </w:r>
          </w:p>
        </w:tc>
        <w:tc>
          <w:tcPr>
            <w:tcW w:w="1021" w:type="dxa"/>
            <w:shd w:val="clear" w:color="auto" w:fill="DEE4EE"/>
            <w:noWrap/>
            <w:vAlign w:val="center"/>
          </w:tcPr>
          <w:p w14:paraId="1339165F" w14:textId="5315E796" w:rsidR="00AF42F9" w:rsidRPr="00AF42F9" w:rsidRDefault="00AF42F9" w:rsidP="00AF42F9">
            <w:pPr>
              <w:jc w:val="right"/>
              <w:rPr>
                <w:rFonts w:cs="Arial"/>
                <w:sz w:val="20"/>
                <w:szCs w:val="16"/>
              </w:rPr>
            </w:pPr>
            <w:r w:rsidRPr="00AF42F9">
              <w:rPr>
                <w:rFonts w:cs="Arial"/>
                <w:sz w:val="20"/>
                <w:szCs w:val="16"/>
              </w:rPr>
              <w:t>85.0%</w:t>
            </w:r>
          </w:p>
        </w:tc>
      </w:tr>
      <w:tr w:rsidR="00AF42F9" w:rsidRPr="006A34E2" w14:paraId="3EF5D142" w14:textId="77777777" w:rsidTr="00AF42F9">
        <w:trPr>
          <w:trHeight w:val="283"/>
        </w:trPr>
        <w:tc>
          <w:tcPr>
            <w:tcW w:w="2552" w:type="dxa"/>
            <w:noWrap/>
            <w:vAlign w:val="center"/>
          </w:tcPr>
          <w:p w14:paraId="1B7FE955" w14:textId="77777777" w:rsidR="00AF42F9" w:rsidRPr="006A34E2" w:rsidRDefault="00AF42F9" w:rsidP="00AF42F9">
            <w:pPr>
              <w:pStyle w:val="DHStableA"/>
              <w:rPr>
                <w:lang w:eastAsia="en-AU"/>
              </w:rPr>
            </w:pPr>
            <w:r w:rsidRPr="006A34E2">
              <w:rPr>
                <w:lang w:eastAsia="en-AU"/>
              </w:rPr>
              <w:t>Queenscliffe</w:t>
            </w:r>
          </w:p>
        </w:tc>
        <w:tc>
          <w:tcPr>
            <w:tcW w:w="1021" w:type="dxa"/>
            <w:shd w:val="clear" w:color="auto" w:fill="DEE4EE"/>
            <w:noWrap/>
            <w:vAlign w:val="center"/>
          </w:tcPr>
          <w:p w14:paraId="15272E02" w14:textId="6A13D0F4"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1B1CCB2F" w14:textId="703A00D2"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AAB965A" w14:textId="02BE35AB"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63B3D116" w14:textId="44D825EA"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04692365" w14:textId="56822C8B"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507F8A78" w14:textId="525305F9"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47F000F3" w14:textId="16F1C9D8"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5D613E92" w14:textId="2AD00B5E"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76AA4E23" w14:textId="5B832D63"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7E849284" w14:textId="55E732F2" w:rsidR="00AF42F9" w:rsidRPr="00AF42F9" w:rsidRDefault="00AF42F9" w:rsidP="00AF42F9">
            <w:pPr>
              <w:jc w:val="right"/>
              <w:rPr>
                <w:rFonts w:cs="Arial"/>
                <w:sz w:val="20"/>
                <w:szCs w:val="16"/>
              </w:rPr>
            </w:pPr>
            <w:r w:rsidRPr="00AF42F9">
              <w:rPr>
                <w:rFonts w:cs="Arial"/>
                <w:sz w:val="20"/>
                <w:szCs w:val="16"/>
              </w:rPr>
              <w:t>0.0%</w:t>
            </w:r>
          </w:p>
        </w:tc>
      </w:tr>
      <w:tr w:rsidR="00AF42F9" w:rsidRPr="006A34E2" w14:paraId="5AD061E6" w14:textId="77777777" w:rsidTr="00AF42F9">
        <w:trPr>
          <w:trHeight w:val="283"/>
        </w:trPr>
        <w:tc>
          <w:tcPr>
            <w:tcW w:w="2552" w:type="dxa"/>
            <w:noWrap/>
            <w:vAlign w:val="center"/>
          </w:tcPr>
          <w:p w14:paraId="77699BD4" w14:textId="77777777" w:rsidR="00AF42F9" w:rsidRPr="006A34E2" w:rsidRDefault="00AF42F9" w:rsidP="00AF42F9">
            <w:pPr>
              <w:pStyle w:val="DHStableA"/>
              <w:rPr>
                <w:lang w:eastAsia="en-AU"/>
              </w:rPr>
            </w:pPr>
            <w:r w:rsidRPr="006A34E2">
              <w:rPr>
                <w:lang w:eastAsia="en-AU"/>
              </w:rPr>
              <w:t>South Gippsland</w:t>
            </w:r>
          </w:p>
        </w:tc>
        <w:tc>
          <w:tcPr>
            <w:tcW w:w="1021" w:type="dxa"/>
            <w:shd w:val="clear" w:color="auto" w:fill="DEE4EE"/>
            <w:noWrap/>
            <w:vAlign w:val="center"/>
          </w:tcPr>
          <w:p w14:paraId="298BFF77" w14:textId="38DED058"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7AD43DFC" w14:textId="25A9A0B2" w:rsidR="00AF42F9" w:rsidRPr="00AF42F9" w:rsidRDefault="00AF42F9" w:rsidP="00AF42F9">
            <w:pPr>
              <w:jc w:val="right"/>
              <w:rPr>
                <w:rFonts w:cs="Arial"/>
                <w:sz w:val="20"/>
                <w:szCs w:val="16"/>
              </w:rPr>
            </w:pPr>
            <w:r w:rsidRPr="00AF42F9">
              <w:rPr>
                <w:rFonts w:cs="Arial"/>
                <w:sz w:val="20"/>
                <w:szCs w:val="16"/>
              </w:rPr>
              <w:t>25.0%</w:t>
            </w:r>
          </w:p>
        </w:tc>
        <w:tc>
          <w:tcPr>
            <w:tcW w:w="1021" w:type="dxa"/>
            <w:noWrap/>
            <w:vAlign w:val="center"/>
          </w:tcPr>
          <w:p w14:paraId="3B5AF0DF" w14:textId="7F8F83FF" w:rsidR="00AF42F9" w:rsidRPr="00AF42F9" w:rsidRDefault="00AF42F9" w:rsidP="00AF42F9">
            <w:pPr>
              <w:jc w:val="right"/>
              <w:rPr>
                <w:rFonts w:cs="Arial"/>
                <w:sz w:val="20"/>
                <w:szCs w:val="16"/>
              </w:rPr>
            </w:pPr>
            <w:r w:rsidRPr="00AF42F9">
              <w:rPr>
                <w:rFonts w:cs="Arial"/>
                <w:sz w:val="20"/>
                <w:szCs w:val="16"/>
              </w:rPr>
              <w:t>20</w:t>
            </w:r>
          </w:p>
        </w:tc>
        <w:tc>
          <w:tcPr>
            <w:tcW w:w="1021" w:type="dxa"/>
            <w:noWrap/>
            <w:vAlign w:val="center"/>
          </w:tcPr>
          <w:p w14:paraId="2AD76C76" w14:textId="6BD229A6" w:rsidR="00AF42F9" w:rsidRPr="00AF42F9" w:rsidRDefault="00AF42F9" w:rsidP="00AF42F9">
            <w:pPr>
              <w:jc w:val="right"/>
              <w:rPr>
                <w:rFonts w:cs="Arial"/>
                <w:sz w:val="20"/>
                <w:szCs w:val="16"/>
              </w:rPr>
            </w:pPr>
            <w:r w:rsidRPr="00AF42F9">
              <w:rPr>
                <w:rFonts w:cs="Arial"/>
                <w:sz w:val="20"/>
                <w:szCs w:val="16"/>
              </w:rPr>
              <w:t>58.8%</w:t>
            </w:r>
          </w:p>
        </w:tc>
        <w:tc>
          <w:tcPr>
            <w:tcW w:w="1021" w:type="dxa"/>
            <w:shd w:val="clear" w:color="auto" w:fill="DEE4EE"/>
            <w:noWrap/>
            <w:vAlign w:val="center"/>
          </w:tcPr>
          <w:p w14:paraId="2568AF5B" w14:textId="7AF1A602" w:rsidR="00AF42F9" w:rsidRPr="00AF42F9" w:rsidRDefault="00AF42F9" w:rsidP="00AF42F9">
            <w:pPr>
              <w:jc w:val="right"/>
              <w:rPr>
                <w:rFonts w:cs="Arial"/>
                <w:sz w:val="20"/>
                <w:szCs w:val="16"/>
              </w:rPr>
            </w:pPr>
            <w:r w:rsidRPr="00AF42F9">
              <w:rPr>
                <w:rFonts w:cs="Arial"/>
                <w:sz w:val="20"/>
                <w:szCs w:val="16"/>
              </w:rPr>
              <w:t>47</w:t>
            </w:r>
          </w:p>
        </w:tc>
        <w:tc>
          <w:tcPr>
            <w:tcW w:w="1021" w:type="dxa"/>
            <w:shd w:val="clear" w:color="auto" w:fill="DEE4EE"/>
            <w:noWrap/>
            <w:vAlign w:val="center"/>
          </w:tcPr>
          <w:p w14:paraId="3C1BEA49" w14:textId="2EFB8C36" w:rsidR="00AF42F9" w:rsidRPr="00AF42F9" w:rsidRDefault="00AF42F9" w:rsidP="00AF42F9">
            <w:pPr>
              <w:jc w:val="right"/>
              <w:rPr>
                <w:rFonts w:cs="Arial"/>
                <w:sz w:val="20"/>
                <w:szCs w:val="16"/>
              </w:rPr>
            </w:pPr>
            <w:r w:rsidRPr="00AF42F9">
              <w:rPr>
                <w:rFonts w:cs="Arial"/>
                <w:sz w:val="20"/>
                <w:szCs w:val="16"/>
              </w:rPr>
              <w:t>78.3%</w:t>
            </w:r>
          </w:p>
        </w:tc>
        <w:tc>
          <w:tcPr>
            <w:tcW w:w="1021" w:type="dxa"/>
            <w:noWrap/>
            <w:vAlign w:val="center"/>
          </w:tcPr>
          <w:p w14:paraId="15F7BD27" w14:textId="1BE3ED1A" w:rsidR="00AF42F9" w:rsidRPr="00AF42F9" w:rsidRDefault="00AF42F9" w:rsidP="00AF42F9">
            <w:pPr>
              <w:jc w:val="right"/>
              <w:rPr>
                <w:rFonts w:cs="Arial"/>
                <w:sz w:val="20"/>
                <w:szCs w:val="16"/>
              </w:rPr>
            </w:pPr>
            <w:r w:rsidRPr="00AF42F9">
              <w:rPr>
                <w:rFonts w:cs="Arial"/>
                <w:sz w:val="20"/>
                <w:szCs w:val="16"/>
              </w:rPr>
              <w:t>14</w:t>
            </w:r>
          </w:p>
        </w:tc>
        <w:tc>
          <w:tcPr>
            <w:tcW w:w="1021" w:type="dxa"/>
            <w:noWrap/>
            <w:vAlign w:val="center"/>
          </w:tcPr>
          <w:p w14:paraId="5C203158" w14:textId="655C776B" w:rsidR="00AF42F9" w:rsidRPr="00AF42F9" w:rsidRDefault="00AF42F9" w:rsidP="00AF42F9">
            <w:pPr>
              <w:jc w:val="right"/>
              <w:rPr>
                <w:rFonts w:cs="Arial"/>
                <w:sz w:val="20"/>
                <w:szCs w:val="16"/>
              </w:rPr>
            </w:pPr>
            <w:r w:rsidRPr="00AF42F9">
              <w:rPr>
                <w:rFonts w:cs="Arial"/>
                <w:sz w:val="20"/>
                <w:szCs w:val="16"/>
              </w:rPr>
              <w:t>87.5%</w:t>
            </w:r>
          </w:p>
        </w:tc>
        <w:tc>
          <w:tcPr>
            <w:tcW w:w="1021" w:type="dxa"/>
            <w:shd w:val="clear" w:color="auto" w:fill="DEE4EE"/>
            <w:noWrap/>
            <w:vAlign w:val="center"/>
          </w:tcPr>
          <w:p w14:paraId="5A11F54D" w14:textId="611F5B5B" w:rsidR="00AF42F9" w:rsidRPr="00AF42F9" w:rsidRDefault="00AF42F9" w:rsidP="00AF42F9">
            <w:pPr>
              <w:jc w:val="right"/>
              <w:rPr>
                <w:rFonts w:cs="Arial"/>
                <w:sz w:val="20"/>
                <w:szCs w:val="16"/>
              </w:rPr>
            </w:pPr>
            <w:r w:rsidRPr="00AF42F9">
              <w:rPr>
                <w:rFonts w:cs="Arial"/>
                <w:sz w:val="20"/>
                <w:szCs w:val="16"/>
              </w:rPr>
              <w:t>82</w:t>
            </w:r>
          </w:p>
        </w:tc>
        <w:tc>
          <w:tcPr>
            <w:tcW w:w="1021" w:type="dxa"/>
            <w:shd w:val="clear" w:color="auto" w:fill="DEE4EE"/>
            <w:noWrap/>
            <w:vAlign w:val="center"/>
          </w:tcPr>
          <w:p w14:paraId="7DFC803B" w14:textId="31C128AC" w:rsidR="00AF42F9" w:rsidRPr="00AF42F9" w:rsidRDefault="00AF42F9" w:rsidP="00AF42F9">
            <w:pPr>
              <w:jc w:val="right"/>
              <w:rPr>
                <w:rFonts w:cs="Arial"/>
                <w:sz w:val="20"/>
                <w:szCs w:val="16"/>
              </w:rPr>
            </w:pPr>
            <w:r w:rsidRPr="00AF42F9">
              <w:rPr>
                <w:rFonts w:cs="Arial"/>
                <w:sz w:val="20"/>
                <w:szCs w:val="16"/>
              </w:rPr>
              <w:t>71.9%</w:t>
            </w:r>
          </w:p>
        </w:tc>
      </w:tr>
      <w:tr w:rsidR="00AF42F9" w:rsidRPr="006A34E2" w14:paraId="7097DC16" w14:textId="77777777" w:rsidTr="00AF42F9">
        <w:trPr>
          <w:trHeight w:val="283"/>
        </w:trPr>
        <w:tc>
          <w:tcPr>
            <w:tcW w:w="2552" w:type="dxa"/>
            <w:noWrap/>
            <w:vAlign w:val="center"/>
          </w:tcPr>
          <w:p w14:paraId="0748A82C" w14:textId="77777777" w:rsidR="00AF42F9" w:rsidRPr="006A34E2" w:rsidRDefault="00AF42F9" w:rsidP="00AF42F9">
            <w:pPr>
              <w:pStyle w:val="DHStableA"/>
              <w:rPr>
                <w:lang w:eastAsia="en-AU"/>
              </w:rPr>
            </w:pPr>
            <w:r w:rsidRPr="006A34E2">
              <w:rPr>
                <w:lang w:eastAsia="en-AU"/>
              </w:rPr>
              <w:t>Southern Grampians</w:t>
            </w:r>
          </w:p>
        </w:tc>
        <w:tc>
          <w:tcPr>
            <w:tcW w:w="1021" w:type="dxa"/>
            <w:shd w:val="clear" w:color="auto" w:fill="DEE4EE"/>
            <w:noWrap/>
            <w:vAlign w:val="center"/>
          </w:tcPr>
          <w:p w14:paraId="09685DE1" w14:textId="35CA1891" w:rsidR="00AF42F9" w:rsidRPr="00AF42F9" w:rsidRDefault="00AF42F9" w:rsidP="00AF42F9">
            <w:pPr>
              <w:jc w:val="right"/>
              <w:rPr>
                <w:rFonts w:cs="Arial"/>
                <w:sz w:val="20"/>
                <w:szCs w:val="16"/>
              </w:rPr>
            </w:pPr>
            <w:r w:rsidRPr="00AF42F9">
              <w:rPr>
                <w:rFonts w:cs="Arial"/>
                <w:sz w:val="20"/>
                <w:szCs w:val="16"/>
              </w:rPr>
              <w:t>6</w:t>
            </w:r>
          </w:p>
        </w:tc>
        <w:tc>
          <w:tcPr>
            <w:tcW w:w="1021" w:type="dxa"/>
            <w:shd w:val="clear" w:color="auto" w:fill="DEE4EE"/>
            <w:noWrap/>
            <w:vAlign w:val="center"/>
          </w:tcPr>
          <w:p w14:paraId="03E63591" w14:textId="7166261A" w:rsidR="00AF42F9" w:rsidRPr="00AF42F9" w:rsidRDefault="00AF42F9" w:rsidP="00AF42F9">
            <w:pPr>
              <w:jc w:val="right"/>
              <w:rPr>
                <w:rFonts w:cs="Arial"/>
                <w:sz w:val="20"/>
                <w:szCs w:val="16"/>
              </w:rPr>
            </w:pPr>
            <w:r w:rsidRPr="00AF42F9">
              <w:rPr>
                <w:rFonts w:cs="Arial"/>
                <w:sz w:val="20"/>
                <w:szCs w:val="16"/>
              </w:rPr>
              <w:t>54.5%</w:t>
            </w:r>
          </w:p>
        </w:tc>
        <w:tc>
          <w:tcPr>
            <w:tcW w:w="1021" w:type="dxa"/>
            <w:noWrap/>
            <w:vAlign w:val="center"/>
          </w:tcPr>
          <w:p w14:paraId="31A1B153" w14:textId="40187296" w:rsidR="00AF42F9" w:rsidRPr="00AF42F9" w:rsidRDefault="00AF42F9" w:rsidP="00AF42F9">
            <w:pPr>
              <w:jc w:val="right"/>
              <w:rPr>
                <w:rFonts w:cs="Arial"/>
                <w:sz w:val="20"/>
                <w:szCs w:val="16"/>
              </w:rPr>
            </w:pPr>
            <w:r w:rsidRPr="00AF42F9">
              <w:rPr>
                <w:rFonts w:cs="Arial"/>
                <w:sz w:val="20"/>
                <w:szCs w:val="16"/>
              </w:rPr>
              <w:t>21</w:t>
            </w:r>
          </w:p>
        </w:tc>
        <w:tc>
          <w:tcPr>
            <w:tcW w:w="1021" w:type="dxa"/>
            <w:noWrap/>
            <w:vAlign w:val="center"/>
          </w:tcPr>
          <w:p w14:paraId="231C9917" w14:textId="219D61BF"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1B29DC54" w14:textId="0F3A6695" w:rsidR="00AF42F9" w:rsidRPr="00AF42F9" w:rsidRDefault="00AF42F9" w:rsidP="00AF42F9">
            <w:pPr>
              <w:jc w:val="right"/>
              <w:rPr>
                <w:rFonts w:cs="Arial"/>
                <w:sz w:val="20"/>
                <w:szCs w:val="16"/>
              </w:rPr>
            </w:pPr>
            <w:r w:rsidRPr="00AF42F9">
              <w:rPr>
                <w:rFonts w:cs="Arial"/>
                <w:sz w:val="20"/>
                <w:szCs w:val="16"/>
              </w:rPr>
              <w:t>43</w:t>
            </w:r>
          </w:p>
        </w:tc>
        <w:tc>
          <w:tcPr>
            <w:tcW w:w="1021" w:type="dxa"/>
            <w:shd w:val="clear" w:color="auto" w:fill="DEE4EE"/>
            <w:noWrap/>
            <w:vAlign w:val="center"/>
          </w:tcPr>
          <w:p w14:paraId="2FF6353E" w14:textId="5609ED3D" w:rsidR="00AF42F9" w:rsidRPr="00AF42F9" w:rsidRDefault="00AF42F9" w:rsidP="00AF42F9">
            <w:pPr>
              <w:jc w:val="right"/>
              <w:rPr>
                <w:rFonts w:cs="Arial"/>
                <w:sz w:val="20"/>
                <w:szCs w:val="16"/>
              </w:rPr>
            </w:pPr>
            <w:r w:rsidRPr="00AF42F9">
              <w:rPr>
                <w:rFonts w:cs="Arial"/>
                <w:sz w:val="20"/>
                <w:szCs w:val="16"/>
              </w:rPr>
              <w:t>91.5%</w:t>
            </w:r>
          </w:p>
        </w:tc>
        <w:tc>
          <w:tcPr>
            <w:tcW w:w="1021" w:type="dxa"/>
            <w:noWrap/>
            <w:vAlign w:val="center"/>
          </w:tcPr>
          <w:p w14:paraId="1365643E" w14:textId="6BAD1F38"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33C35466" w14:textId="198143C4" w:rsidR="00AF42F9" w:rsidRPr="00AF42F9" w:rsidRDefault="00AF42F9" w:rsidP="00AF42F9">
            <w:pPr>
              <w:jc w:val="right"/>
              <w:rPr>
                <w:rFonts w:cs="Arial"/>
                <w:sz w:val="20"/>
                <w:szCs w:val="16"/>
              </w:rPr>
            </w:pPr>
            <w:r w:rsidRPr="00AF42F9">
              <w:rPr>
                <w:rFonts w:cs="Arial"/>
                <w:sz w:val="20"/>
                <w:szCs w:val="16"/>
              </w:rPr>
              <w:t>75.0%</w:t>
            </w:r>
          </w:p>
        </w:tc>
        <w:tc>
          <w:tcPr>
            <w:tcW w:w="1021" w:type="dxa"/>
            <w:shd w:val="clear" w:color="auto" w:fill="DEE4EE"/>
            <w:noWrap/>
            <w:vAlign w:val="center"/>
          </w:tcPr>
          <w:p w14:paraId="67899788" w14:textId="2B9CB80A" w:rsidR="00AF42F9" w:rsidRPr="00AF42F9" w:rsidRDefault="00AF42F9" w:rsidP="00AF42F9">
            <w:pPr>
              <w:jc w:val="right"/>
              <w:rPr>
                <w:rFonts w:cs="Arial"/>
                <w:sz w:val="20"/>
                <w:szCs w:val="16"/>
              </w:rPr>
            </w:pPr>
            <w:r w:rsidRPr="00AF42F9">
              <w:rPr>
                <w:rFonts w:cs="Arial"/>
                <w:sz w:val="20"/>
                <w:szCs w:val="16"/>
              </w:rPr>
              <w:t>79</w:t>
            </w:r>
          </w:p>
        </w:tc>
        <w:tc>
          <w:tcPr>
            <w:tcW w:w="1021" w:type="dxa"/>
            <w:shd w:val="clear" w:color="auto" w:fill="DEE4EE"/>
            <w:noWrap/>
            <w:vAlign w:val="center"/>
          </w:tcPr>
          <w:p w14:paraId="24872B61" w14:textId="45A177FB" w:rsidR="00AF42F9" w:rsidRPr="00AF42F9" w:rsidRDefault="00AF42F9" w:rsidP="00AF42F9">
            <w:pPr>
              <w:jc w:val="right"/>
              <w:rPr>
                <w:rFonts w:cs="Arial"/>
                <w:sz w:val="20"/>
                <w:szCs w:val="16"/>
              </w:rPr>
            </w:pPr>
            <w:r w:rsidRPr="00AF42F9">
              <w:rPr>
                <w:rFonts w:cs="Arial"/>
                <w:sz w:val="20"/>
                <w:szCs w:val="16"/>
              </w:rPr>
              <w:t>80.6%</w:t>
            </w:r>
          </w:p>
        </w:tc>
      </w:tr>
      <w:tr w:rsidR="00AF42F9" w:rsidRPr="006A34E2" w14:paraId="1F5A8ADB" w14:textId="77777777" w:rsidTr="00AF42F9">
        <w:trPr>
          <w:trHeight w:val="283"/>
        </w:trPr>
        <w:tc>
          <w:tcPr>
            <w:tcW w:w="2552" w:type="dxa"/>
            <w:noWrap/>
            <w:vAlign w:val="center"/>
          </w:tcPr>
          <w:p w14:paraId="0CE32C82" w14:textId="77777777" w:rsidR="00AF42F9" w:rsidRPr="006A34E2" w:rsidRDefault="00AF42F9" w:rsidP="00AF42F9">
            <w:pPr>
              <w:pStyle w:val="DHStableA"/>
              <w:rPr>
                <w:lang w:eastAsia="en-AU"/>
              </w:rPr>
            </w:pPr>
            <w:r w:rsidRPr="006A34E2">
              <w:rPr>
                <w:lang w:eastAsia="en-AU"/>
              </w:rPr>
              <w:t>Stonnington</w:t>
            </w:r>
          </w:p>
        </w:tc>
        <w:tc>
          <w:tcPr>
            <w:tcW w:w="1021" w:type="dxa"/>
            <w:shd w:val="clear" w:color="auto" w:fill="DEE4EE"/>
            <w:noWrap/>
            <w:vAlign w:val="center"/>
          </w:tcPr>
          <w:p w14:paraId="022F3C17" w14:textId="237AA42E"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6920EF0F" w14:textId="216DC212" w:rsidR="00AF42F9" w:rsidRPr="00AF42F9" w:rsidRDefault="00AF42F9" w:rsidP="00AF42F9">
            <w:pPr>
              <w:jc w:val="right"/>
              <w:rPr>
                <w:rFonts w:cs="Arial"/>
                <w:sz w:val="20"/>
                <w:szCs w:val="16"/>
              </w:rPr>
            </w:pPr>
            <w:r w:rsidRPr="00AF42F9">
              <w:rPr>
                <w:rFonts w:cs="Arial"/>
                <w:sz w:val="20"/>
                <w:szCs w:val="16"/>
              </w:rPr>
              <w:t>0.2%</w:t>
            </w:r>
          </w:p>
        </w:tc>
        <w:tc>
          <w:tcPr>
            <w:tcW w:w="1021" w:type="dxa"/>
            <w:noWrap/>
            <w:vAlign w:val="center"/>
          </w:tcPr>
          <w:p w14:paraId="2F7FEED7" w14:textId="3FD4783E"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59FA7729" w14:textId="3FA87948" w:rsidR="00AF42F9" w:rsidRPr="00AF42F9" w:rsidRDefault="00AF42F9" w:rsidP="00AF42F9">
            <w:pPr>
              <w:jc w:val="right"/>
              <w:rPr>
                <w:rFonts w:cs="Arial"/>
                <w:sz w:val="20"/>
                <w:szCs w:val="16"/>
              </w:rPr>
            </w:pPr>
            <w:r w:rsidRPr="00AF42F9">
              <w:rPr>
                <w:rFonts w:cs="Arial"/>
                <w:sz w:val="20"/>
                <w:szCs w:val="16"/>
              </w:rPr>
              <w:t>0.8%</w:t>
            </w:r>
          </w:p>
        </w:tc>
        <w:tc>
          <w:tcPr>
            <w:tcW w:w="1021" w:type="dxa"/>
            <w:shd w:val="clear" w:color="auto" w:fill="DEE4EE"/>
            <w:noWrap/>
            <w:vAlign w:val="center"/>
          </w:tcPr>
          <w:p w14:paraId="78BA3D8D" w14:textId="19EA710D"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1BD84C60" w14:textId="5B566881" w:rsidR="00AF42F9" w:rsidRPr="00AF42F9" w:rsidRDefault="00AF42F9" w:rsidP="00AF42F9">
            <w:pPr>
              <w:jc w:val="right"/>
              <w:rPr>
                <w:rFonts w:cs="Arial"/>
                <w:sz w:val="20"/>
                <w:szCs w:val="16"/>
              </w:rPr>
            </w:pPr>
            <w:r w:rsidRPr="00AF42F9">
              <w:rPr>
                <w:rFonts w:cs="Arial"/>
                <w:sz w:val="20"/>
                <w:szCs w:val="16"/>
              </w:rPr>
              <w:t>2.2%</w:t>
            </w:r>
          </w:p>
        </w:tc>
        <w:tc>
          <w:tcPr>
            <w:tcW w:w="1021" w:type="dxa"/>
            <w:noWrap/>
            <w:vAlign w:val="center"/>
          </w:tcPr>
          <w:p w14:paraId="53F6C5FB" w14:textId="5AE6B40A"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3D16167C" w14:textId="0E422041" w:rsidR="00AF42F9" w:rsidRPr="00AF42F9" w:rsidRDefault="00AF42F9" w:rsidP="00AF42F9">
            <w:pPr>
              <w:jc w:val="right"/>
              <w:rPr>
                <w:rFonts w:cs="Arial"/>
                <w:sz w:val="20"/>
                <w:szCs w:val="16"/>
              </w:rPr>
            </w:pPr>
            <w:r w:rsidRPr="00AF42F9">
              <w:rPr>
                <w:rFonts w:cs="Arial"/>
                <w:sz w:val="20"/>
                <w:szCs w:val="16"/>
              </w:rPr>
              <w:t>1.7%</w:t>
            </w:r>
          </w:p>
        </w:tc>
        <w:tc>
          <w:tcPr>
            <w:tcW w:w="1021" w:type="dxa"/>
            <w:shd w:val="clear" w:color="auto" w:fill="DEE4EE"/>
            <w:noWrap/>
            <w:vAlign w:val="center"/>
          </w:tcPr>
          <w:p w14:paraId="136966E5" w14:textId="2A82B14A" w:rsidR="00AF42F9" w:rsidRPr="00AF42F9" w:rsidRDefault="00AF42F9" w:rsidP="00AF42F9">
            <w:pPr>
              <w:jc w:val="right"/>
              <w:rPr>
                <w:rFonts w:cs="Arial"/>
                <w:sz w:val="20"/>
                <w:szCs w:val="16"/>
              </w:rPr>
            </w:pPr>
            <w:r w:rsidRPr="00AF42F9">
              <w:rPr>
                <w:rFonts w:cs="Arial"/>
                <w:sz w:val="20"/>
                <w:szCs w:val="16"/>
              </w:rPr>
              <w:t>20</w:t>
            </w:r>
          </w:p>
        </w:tc>
        <w:tc>
          <w:tcPr>
            <w:tcW w:w="1021" w:type="dxa"/>
            <w:shd w:val="clear" w:color="auto" w:fill="DEE4EE"/>
            <w:noWrap/>
            <w:vAlign w:val="center"/>
          </w:tcPr>
          <w:p w14:paraId="4D9D1C7B" w14:textId="682FE8A4" w:rsidR="00AF42F9" w:rsidRPr="00AF42F9" w:rsidRDefault="00AF42F9" w:rsidP="00AF42F9">
            <w:pPr>
              <w:jc w:val="right"/>
              <w:rPr>
                <w:rFonts w:cs="Arial"/>
                <w:sz w:val="20"/>
                <w:szCs w:val="16"/>
              </w:rPr>
            </w:pPr>
            <w:r w:rsidRPr="00AF42F9">
              <w:rPr>
                <w:rFonts w:cs="Arial"/>
                <w:sz w:val="20"/>
                <w:szCs w:val="16"/>
              </w:rPr>
              <w:t>0.7%</w:t>
            </w:r>
          </w:p>
        </w:tc>
      </w:tr>
      <w:tr w:rsidR="00AF42F9" w:rsidRPr="006A34E2" w14:paraId="136816F8" w14:textId="77777777" w:rsidTr="00AF42F9">
        <w:trPr>
          <w:trHeight w:val="283"/>
        </w:trPr>
        <w:tc>
          <w:tcPr>
            <w:tcW w:w="2552" w:type="dxa"/>
            <w:noWrap/>
            <w:vAlign w:val="center"/>
          </w:tcPr>
          <w:p w14:paraId="6F8DA3CF" w14:textId="77777777" w:rsidR="00AF42F9" w:rsidRPr="006A34E2" w:rsidRDefault="00AF42F9" w:rsidP="00AF42F9">
            <w:pPr>
              <w:pStyle w:val="DHStableA"/>
              <w:rPr>
                <w:lang w:eastAsia="en-AU"/>
              </w:rPr>
            </w:pPr>
            <w:r w:rsidRPr="006A34E2">
              <w:rPr>
                <w:lang w:eastAsia="en-AU"/>
              </w:rPr>
              <w:t>Strathbogie</w:t>
            </w:r>
          </w:p>
        </w:tc>
        <w:tc>
          <w:tcPr>
            <w:tcW w:w="1021" w:type="dxa"/>
            <w:shd w:val="clear" w:color="auto" w:fill="DEE4EE"/>
            <w:noWrap/>
            <w:vAlign w:val="center"/>
          </w:tcPr>
          <w:p w14:paraId="27D23B81" w14:textId="4E7FE53A"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47418EB7" w14:textId="0D3CF3DB"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390CEDEE" w14:textId="6E0A41C4" w:rsidR="00AF42F9" w:rsidRPr="00AF42F9" w:rsidRDefault="00AF42F9" w:rsidP="00AF42F9">
            <w:pPr>
              <w:jc w:val="right"/>
              <w:rPr>
                <w:rFonts w:cs="Arial"/>
                <w:sz w:val="20"/>
                <w:szCs w:val="16"/>
              </w:rPr>
            </w:pPr>
            <w:r w:rsidRPr="00AF42F9">
              <w:rPr>
                <w:rFonts w:cs="Arial"/>
                <w:sz w:val="20"/>
                <w:szCs w:val="16"/>
              </w:rPr>
              <w:t>9</w:t>
            </w:r>
          </w:p>
        </w:tc>
        <w:tc>
          <w:tcPr>
            <w:tcW w:w="1021" w:type="dxa"/>
            <w:noWrap/>
            <w:vAlign w:val="center"/>
          </w:tcPr>
          <w:p w14:paraId="40108912" w14:textId="38E487B4" w:rsidR="00AF42F9" w:rsidRPr="00AF42F9" w:rsidRDefault="00AF42F9" w:rsidP="00AF42F9">
            <w:pPr>
              <w:jc w:val="right"/>
              <w:rPr>
                <w:rFonts w:cs="Arial"/>
                <w:sz w:val="20"/>
                <w:szCs w:val="16"/>
              </w:rPr>
            </w:pPr>
            <w:r w:rsidRPr="00AF42F9">
              <w:rPr>
                <w:rFonts w:cs="Arial"/>
                <w:sz w:val="20"/>
                <w:szCs w:val="16"/>
              </w:rPr>
              <w:t>69.2%</w:t>
            </w:r>
          </w:p>
        </w:tc>
        <w:tc>
          <w:tcPr>
            <w:tcW w:w="1021" w:type="dxa"/>
            <w:shd w:val="clear" w:color="auto" w:fill="DEE4EE"/>
            <w:noWrap/>
            <w:vAlign w:val="center"/>
          </w:tcPr>
          <w:p w14:paraId="55674790" w14:textId="7D8DF3E3"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763138D9" w14:textId="23771341" w:rsidR="00AF42F9" w:rsidRPr="00AF42F9" w:rsidRDefault="00AF42F9" w:rsidP="00AF42F9">
            <w:pPr>
              <w:jc w:val="right"/>
              <w:rPr>
                <w:rFonts w:cs="Arial"/>
                <w:sz w:val="20"/>
                <w:szCs w:val="16"/>
              </w:rPr>
            </w:pPr>
            <w:r w:rsidRPr="00AF42F9">
              <w:rPr>
                <w:rFonts w:cs="Arial"/>
                <w:sz w:val="20"/>
                <w:szCs w:val="16"/>
              </w:rPr>
              <w:t>70.4%</w:t>
            </w:r>
          </w:p>
        </w:tc>
        <w:tc>
          <w:tcPr>
            <w:tcW w:w="1021" w:type="dxa"/>
            <w:noWrap/>
            <w:vAlign w:val="center"/>
          </w:tcPr>
          <w:p w14:paraId="595EDF5B" w14:textId="35AD5A17" w:rsidR="00AF42F9" w:rsidRPr="00AF42F9" w:rsidRDefault="00AF42F9" w:rsidP="00AF42F9">
            <w:pPr>
              <w:jc w:val="right"/>
              <w:rPr>
                <w:rFonts w:cs="Arial"/>
                <w:sz w:val="20"/>
                <w:szCs w:val="16"/>
              </w:rPr>
            </w:pPr>
            <w:r w:rsidRPr="00AF42F9">
              <w:rPr>
                <w:rFonts w:cs="Arial"/>
                <w:sz w:val="20"/>
                <w:szCs w:val="16"/>
              </w:rPr>
              <w:t>5</w:t>
            </w:r>
          </w:p>
        </w:tc>
        <w:tc>
          <w:tcPr>
            <w:tcW w:w="1021" w:type="dxa"/>
            <w:noWrap/>
            <w:vAlign w:val="center"/>
          </w:tcPr>
          <w:p w14:paraId="27AB9015" w14:textId="1E409F18" w:rsidR="00AF42F9" w:rsidRPr="00AF42F9" w:rsidRDefault="00AF42F9" w:rsidP="00AF42F9">
            <w:pPr>
              <w:jc w:val="right"/>
              <w:rPr>
                <w:rFonts w:cs="Arial"/>
                <w:sz w:val="20"/>
                <w:szCs w:val="16"/>
              </w:rPr>
            </w:pPr>
            <w:r w:rsidRPr="00AF42F9">
              <w:rPr>
                <w:rFonts w:cs="Arial"/>
                <w:sz w:val="20"/>
                <w:szCs w:val="16"/>
              </w:rPr>
              <w:t>62.5%</w:t>
            </w:r>
          </w:p>
        </w:tc>
        <w:tc>
          <w:tcPr>
            <w:tcW w:w="1021" w:type="dxa"/>
            <w:shd w:val="clear" w:color="auto" w:fill="DEE4EE"/>
            <w:noWrap/>
            <w:vAlign w:val="center"/>
          </w:tcPr>
          <w:p w14:paraId="7BC3504A" w14:textId="73E051E4" w:rsidR="00AF42F9" w:rsidRPr="00AF42F9" w:rsidRDefault="00AF42F9" w:rsidP="00AF42F9">
            <w:pPr>
              <w:jc w:val="right"/>
              <w:rPr>
                <w:rFonts w:cs="Arial"/>
                <w:sz w:val="20"/>
                <w:szCs w:val="16"/>
              </w:rPr>
            </w:pPr>
            <w:r w:rsidRPr="00AF42F9">
              <w:rPr>
                <w:rFonts w:cs="Arial"/>
                <w:sz w:val="20"/>
                <w:szCs w:val="16"/>
              </w:rPr>
              <w:t>33</w:t>
            </w:r>
          </w:p>
        </w:tc>
        <w:tc>
          <w:tcPr>
            <w:tcW w:w="1021" w:type="dxa"/>
            <w:shd w:val="clear" w:color="auto" w:fill="DEE4EE"/>
            <w:noWrap/>
            <w:vAlign w:val="center"/>
          </w:tcPr>
          <w:p w14:paraId="0EEC1ED9" w14:textId="0103A225" w:rsidR="00AF42F9" w:rsidRPr="00AF42F9" w:rsidRDefault="00AF42F9" w:rsidP="00AF42F9">
            <w:pPr>
              <w:jc w:val="right"/>
              <w:rPr>
                <w:rFonts w:cs="Arial"/>
                <w:sz w:val="20"/>
                <w:szCs w:val="16"/>
              </w:rPr>
            </w:pPr>
            <w:r w:rsidRPr="00AF42F9">
              <w:rPr>
                <w:rFonts w:cs="Arial"/>
                <w:sz w:val="20"/>
                <w:szCs w:val="16"/>
              </w:rPr>
              <w:t>57.9%</w:t>
            </w:r>
          </w:p>
        </w:tc>
      </w:tr>
      <w:tr w:rsidR="00AF42F9" w:rsidRPr="006A34E2" w14:paraId="5AAAF927" w14:textId="77777777" w:rsidTr="00AF42F9">
        <w:trPr>
          <w:trHeight w:val="283"/>
        </w:trPr>
        <w:tc>
          <w:tcPr>
            <w:tcW w:w="2552" w:type="dxa"/>
            <w:noWrap/>
            <w:vAlign w:val="center"/>
          </w:tcPr>
          <w:p w14:paraId="1B45DB0C" w14:textId="77777777" w:rsidR="00AF42F9" w:rsidRPr="006A34E2" w:rsidRDefault="00AF42F9" w:rsidP="00AF42F9">
            <w:pPr>
              <w:pStyle w:val="DHStableA"/>
              <w:rPr>
                <w:lang w:eastAsia="en-AU"/>
              </w:rPr>
            </w:pPr>
            <w:r w:rsidRPr="006A34E2">
              <w:rPr>
                <w:lang w:eastAsia="en-AU"/>
              </w:rPr>
              <w:t>Surf Coast</w:t>
            </w:r>
          </w:p>
        </w:tc>
        <w:tc>
          <w:tcPr>
            <w:tcW w:w="1021" w:type="dxa"/>
            <w:shd w:val="clear" w:color="auto" w:fill="DEE4EE"/>
            <w:noWrap/>
            <w:vAlign w:val="center"/>
          </w:tcPr>
          <w:p w14:paraId="61F1229D" w14:textId="7C39DAE8"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7AC9D745" w14:textId="76A0B5E3"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2C546409" w14:textId="4C0F1285"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3C8E6B63" w14:textId="181E4D7A" w:rsidR="00AF42F9" w:rsidRPr="00AF42F9" w:rsidRDefault="00AF42F9" w:rsidP="00AF42F9">
            <w:pPr>
              <w:jc w:val="right"/>
              <w:rPr>
                <w:rFonts w:cs="Arial"/>
                <w:sz w:val="20"/>
                <w:szCs w:val="16"/>
              </w:rPr>
            </w:pPr>
            <w:r w:rsidRPr="00AF42F9">
              <w:rPr>
                <w:rFonts w:cs="Arial"/>
                <w:sz w:val="20"/>
                <w:szCs w:val="16"/>
              </w:rPr>
              <w:t>4.5%</w:t>
            </w:r>
          </w:p>
        </w:tc>
        <w:tc>
          <w:tcPr>
            <w:tcW w:w="1021" w:type="dxa"/>
            <w:shd w:val="clear" w:color="auto" w:fill="DEE4EE"/>
            <w:noWrap/>
            <w:vAlign w:val="center"/>
          </w:tcPr>
          <w:p w14:paraId="3EBA7EB2" w14:textId="504C480A"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139B4251" w14:textId="26C2C32E" w:rsidR="00AF42F9" w:rsidRPr="00AF42F9" w:rsidRDefault="00AF42F9" w:rsidP="00AF42F9">
            <w:pPr>
              <w:jc w:val="right"/>
              <w:rPr>
                <w:rFonts w:cs="Arial"/>
                <w:sz w:val="20"/>
                <w:szCs w:val="16"/>
              </w:rPr>
            </w:pPr>
            <w:r w:rsidRPr="00AF42F9">
              <w:rPr>
                <w:rFonts w:cs="Arial"/>
                <w:sz w:val="20"/>
                <w:szCs w:val="16"/>
              </w:rPr>
              <w:t>8.2%</w:t>
            </w:r>
          </w:p>
        </w:tc>
        <w:tc>
          <w:tcPr>
            <w:tcW w:w="1021" w:type="dxa"/>
            <w:noWrap/>
            <w:vAlign w:val="center"/>
          </w:tcPr>
          <w:p w14:paraId="464BD420" w14:textId="1455E00E"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66159A07" w14:textId="2015DC4C"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65C2E68B" w14:textId="00516357" w:rsidR="00AF42F9" w:rsidRPr="00AF42F9" w:rsidRDefault="00AF42F9" w:rsidP="00AF42F9">
            <w:pPr>
              <w:jc w:val="right"/>
              <w:rPr>
                <w:rFonts w:cs="Arial"/>
                <w:sz w:val="20"/>
                <w:szCs w:val="16"/>
              </w:rPr>
            </w:pPr>
            <w:r w:rsidRPr="00AF42F9">
              <w:rPr>
                <w:rFonts w:cs="Arial"/>
                <w:sz w:val="20"/>
                <w:szCs w:val="16"/>
              </w:rPr>
              <w:t>11</w:t>
            </w:r>
          </w:p>
        </w:tc>
        <w:tc>
          <w:tcPr>
            <w:tcW w:w="1021" w:type="dxa"/>
            <w:shd w:val="clear" w:color="auto" w:fill="DEE4EE"/>
            <w:noWrap/>
            <w:vAlign w:val="center"/>
          </w:tcPr>
          <w:p w14:paraId="011340D6" w14:textId="761F8D32" w:rsidR="00AF42F9" w:rsidRPr="00AF42F9" w:rsidRDefault="00AF42F9" w:rsidP="00AF42F9">
            <w:pPr>
              <w:jc w:val="right"/>
              <w:rPr>
                <w:rFonts w:cs="Arial"/>
                <w:sz w:val="20"/>
                <w:szCs w:val="16"/>
              </w:rPr>
            </w:pPr>
            <w:r w:rsidRPr="00AF42F9">
              <w:rPr>
                <w:rFonts w:cs="Arial"/>
                <w:sz w:val="20"/>
                <w:szCs w:val="16"/>
              </w:rPr>
              <w:t>4.8%</w:t>
            </w:r>
          </w:p>
        </w:tc>
      </w:tr>
      <w:tr w:rsidR="00AF42F9" w:rsidRPr="006A34E2" w14:paraId="7E372F0D" w14:textId="77777777" w:rsidTr="00AF42F9">
        <w:trPr>
          <w:trHeight w:val="283"/>
        </w:trPr>
        <w:tc>
          <w:tcPr>
            <w:tcW w:w="2552" w:type="dxa"/>
            <w:noWrap/>
            <w:vAlign w:val="center"/>
          </w:tcPr>
          <w:p w14:paraId="6C253BD6" w14:textId="77777777" w:rsidR="00AF42F9" w:rsidRPr="006A34E2" w:rsidRDefault="00AF42F9" w:rsidP="00AF42F9">
            <w:pPr>
              <w:pStyle w:val="DHStableA"/>
              <w:rPr>
                <w:lang w:eastAsia="en-AU"/>
              </w:rPr>
            </w:pPr>
            <w:r w:rsidRPr="006A34E2">
              <w:rPr>
                <w:lang w:eastAsia="en-AU"/>
              </w:rPr>
              <w:t>Swan Hill</w:t>
            </w:r>
          </w:p>
        </w:tc>
        <w:tc>
          <w:tcPr>
            <w:tcW w:w="1021" w:type="dxa"/>
            <w:shd w:val="clear" w:color="auto" w:fill="DEE4EE"/>
            <w:noWrap/>
            <w:vAlign w:val="center"/>
          </w:tcPr>
          <w:p w14:paraId="6B7570E8" w14:textId="373C789F" w:rsidR="00AF42F9" w:rsidRPr="00AF42F9" w:rsidRDefault="00AF42F9" w:rsidP="00AF42F9">
            <w:pPr>
              <w:jc w:val="right"/>
              <w:rPr>
                <w:rFonts w:cs="Arial"/>
                <w:sz w:val="20"/>
                <w:szCs w:val="16"/>
              </w:rPr>
            </w:pPr>
            <w:r w:rsidRPr="00AF42F9">
              <w:rPr>
                <w:rFonts w:cs="Arial"/>
                <w:sz w:val="20"/>
                <w:szCs w:val="16"/>
              </w:rPr>
              <w:t>8</w:t>
            </w:r>
          </w:p>
        </w:tc>
        <w:tc>
          <w:tcPr>
            <w:tcW w:w="1021" w:type="dxa"/>
            <w:shd w:val="clear" w:color="auto" w:fill="DEE4EE"/>
            <w:noWrap/>
            <w:vAlign w:val="center"/>
          </w:tcPr>
          <w:p w14:paraId="13797157" w14:textId="75760842" w:rsidR="00AF42F9" w:rsidRPr="00AF42F9" w:rsidRDefault="00AF42F9" w:rsidP="00AF42F9">
            <w:pPr>
              <w:jc w:val="right"/>
              <w:rPr>
                <w:rFonts w:cs="Arial"/>
                <w:sz w:val="20"/>
                <w:szCs w:val="16"/>
              </w:rPr>
            </w:pPr>
            <w:r w:rsidRPr="00AF42F9">
              <w:rPr>
                <w:rFonts w:cs="Arial"/>
                <w:sz w:val="20"/>
                <w:szCs w:val="16"/>
              </w:rPr>
              <w:t>50.0%</w:t>
            </w:r>
          </w:p>
        </w:tc>
        <w:tc>
          <w:tcPr>
            <w:tcW w:w="1021" w:type="dxa"/>
            <w:noWrap/>
            <w:vAlign w:val="center"/>
          </w:tcPr>
          <w:p w14:paraId="34FDD03A" w14:textId="2E2FAE1E" w:rsidR="00AF42F9" w:rsidRPr="00AF42F9" w:rsidRDefault="00AF42F9" w:rsidP="00AF42F9">
            <w:pPr>
              <w:jc w:val="right"/>
              <w:rPr>
                <w:rFonts w:cs="Arial"/>
                <w:sz w:val="20"/>
                <w:szCs w:val="16"/>
              </w:rPr>
            </w:pPr>
            <w:r w:rsidRPr="00AF42F9">
              <w:rPr>
                <w:rFonts w:cs="Arial"/>
                <w:sz w:val="20"/>
                <w:szCs w:val="16"/>
              </w:rPr>
              <w:t>16</w:t>
            </w:r>
          </w:p>
        </w:tc>
        <w:tc>
          <w:tcPr>
            <w:tcW w:w="1021" w:type="dxa"/>
            <w:noWrap/>
            <w:vAlign w:val="center"/>
          </w:tcPr>
          <w:p w14:paraId="082A0EB3" w14:textId="49387F31" w:rsidR="00AF42F9" w:rsidRPr="00AF42F9" w:rsidRDefault="00AF42F9" w:rsidP="00AF42F9">
            <w:pPr>
              <w:jc w:val="right"/>
              <w:rPr>
                <w:rFonts w:cs="Arial"/>
                <w:sz w:val="20"/>
                <w:szCs w:val="16"/>
              </w:rPr>
            </w:pPr>
            <w:r w:rsidRPr="00AF42F9">
              <w:rPr>
                <w:rFonts w:cs="Arial"/>
                <w:sz w:val="20"/>
                <w:szCs w:val="16"/>
              </w:rPr>
              <w:t>59.3%</w:t>
            </w:r>
          </w:p>
        </w:tc>
        <w:tc>
          <w:tcPr>
            <w:tcW w:w="1021" w:type="dxa"/>
            <w:shd w:val="clear" w:color="auto" w:fill="DEE4EE"/>
            <w:noWrap/>
            <w:vAlign w:val="center"/>
          </w:tcPr>
          <w:p w14:paraId="5082A365" w14:textId="629B435F" w:rsidR="00AF42F9" w:rsidRPr="00AF42F9" w:rsidRDefault="00AF42F9" w:rsidP="00AF42F9">
            <w:pPr>
              <w:jc w:val="right"/>
              <w:rPr>
                <w:rFonts w:cs="Arial"/>
                <w:sz w:val="20"/>
                <w:szCs w:val="16"/>
              </w:rPr>
            </w:pPr>
            <w:r w:rsidRPr="00AF42F9">
              <w:rPr>
                <w:rFonts w:cs="Arial"/>
                <w:sz w:val="20"/>
                <w:szCs w:val="16"/>
              </w:rPr>
              <w:t>35</w:t>
            </w:r>
          </w:p>
        </w:tc>
        <w:tc>
          <w:tcPr>
            <w:tcW w:w="1021" w:type="dxa"/>
            <w:shd w:val="clear" w:color="auto" w:fill="DEE4EE"/>
            <w:noWrap/>
            <w:vAlign w:val="center"/>
          </w:tcPr>
          <w:p w14:paraId="3EC346A3" w14:textId="0687B9D9" w:rsidR="00AF42F9" w:rsidRPr="00AF42F9" w:rsidRDefault="00AF42F9" w:rsidP="00AF42F9">
            <w:pPr>
              <w:jc w:val="right"/>
              <w:rPr>
                <w:rFonts w:cs="Arial"/>
                <w:sz w:val="20"/>
                <w:szCs w:val="16"/>
              </w:rPr>
            </w:pPr>
            <w:r w:rsidRPr="00AF42F9">
              <w:rPr>
                <w:rFonts w:cs="Arial"/>
                <w:sz w:val="20"/>
                <w:szCs w:val="16"/>
              </w:rPr>
              <w:t>72.9%</w:t>
            </w:r>
          </w:p>
        </w:tc>
        <w:tc>
          <w:tcPr>
            <w:tcW w:w="1021" w:type="dxa"/>
            <w:noWrap/>
            <w:vAlign w:val="center"/>
          </w:tcPr>
          <w:p w14:paraId="6479B919" w14:textId="0D03B57A"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2CBEE4C7" w14:textId="0ED3E8CD" w:rsidR="00AF42F9" w:rsidRPr="00AF42F9" w:rsidRDefault="00AF42F9" w:rsidP="00AF42F9">
            <w:pPr>
              <w:jc w:val="right"/>
              <w:rPr>
                <w:rFonts w:cs="Arial"/>
                <w:sz w:val="20"/>
                <w:szCs w:val="16"/>
              </w:rPr>
            </w:pPr>
            <w:r w:rsidRPr="00AF42F9">
              <w:rPr>
                <w:rFonts w:cs="Arial"/>
                <w:sz w:val="20"/>
                <w:szCs w:val="16"/>
              </w:rPr>
              <w:t>76.9%</w:t>
            </w:r>
          </w:p>
        </w:tc>
        <w:tc>
          <w:tcPr>
            <w:tcW w:w="1021" w:type="dxa"/>
            <w:shd w:val="clear" w:color="auto" w:fill="DEE4EE"/>
            <w:noWrap/>
            <w:vAlign w:val="center"/>
          </w:tcPr>
          <w:p w14:paraId="325B60F7" w14:textId="1B963689" w:rsidR="00AF42F9" w:rsidRPr="00AF42F9" w:rsidRDefault="00AF42F9" w:rsidP="00AF42F9">
            <w:pPr>
              <w:jc w:val="right"/>
              <w:rPr>
                <w:rFonts w:cs="Arial"/>
                <w:sz w:val="20"/>
                <w:szCs w:val="16"/>
              </w:rPr>
            </w:pPr>
            <w:r w:rsidRPr="00AF42F9">
              <w:rPr>
                <w:rFonts w:cs="Arial"/>
                <w:sz w:val="20"/>
                <w:szCs w:val="16"/>
              </w:rPr>
              <w:t>69</w:t>
            </w:r>
          </w:p>
        </w:tc>
        <w:tc>
          <w:tcPr>
            <w:tcW w:w="1021" w:type="dxa"/>
            <w:shd w:val="clear" w:color="auto" w:fill="DEE4EE"/>
            <w:noWrap/>
            <w:vAlign w:val="center"/>
          </w:tcPr>
          <w:p w14:paraId="76A39FD2" w14:textId="41A16A8E" w:rsidR="00AF42F9" w:rsidRPr="00AF42F9" w:rsidRDefault="00AF42F9" w:rsidP="00AF42F9">
            <w:pPr>
              <w:jc w:val="right"/>
              <w:rPr>
                <w:rFonts w:cs="Arial"/>
                <w:sz w:val="20"/>
                <w:szCs w:val="16"/>
              </w:rPr>
            </w:pPr>
            <w:r w:rsidRPr="00AF42F9">
              <w:rPr>
                <w:rFonts w:cs="Arial"/>
                <w:sz w:val="20"/>
                <w:szCs w:val="16"/>
              </w:rPr>
              <w:t>66.3%</w:t>
            </w:r>
          </w:p>
        </w:tc>
      </w:tr>
      <w:tr w:rsidR="00AF42F9" w:rsidRPr="006A34E2" w14:paraId="7A9B1977" w14:textId="77777777" w:rsidTr="00AF42F9">
        <w:trPr>
          <w:trHeight w:val="283"/>
        </w:trPr>
        <w:tc>
          <w:tcPr>
            <w:tcW w:w="2552" w:type="dxa"/>
            <w:noWrap/>
            <w:vAlign w:val="center"/>
          </w:tcPr>
          <w:p w14:paraId="2614F7FD" w14:textId="77777777" w:rsidR="00AF42F9" w:rsidRPr="006A34E2" w:rsidRDefault="00AF42F9" w:rsidP="00AF42F9">
            <w:pPr>
              <w:pStyle w:val="DHStableA"/>
              <w:rPr>
                <w:lang w:eastAsia="en-AU"/>
              </w:rPr>
            </w:pPr>
            <w:r w:rsidRPr="006A34E2">
              <w:rPr>
                <w:lang w:eastAsia="en-AU"/>
              </w:rPr>
              <w:t>Towong</w:t>
            </w:r>
          </w:p>
        </w:tc>
        <w:tc>
          <w:tcPr>
            <w:tcW w:w="1021" w:type="dxa"/>
            <w:shd w:val="clear" w:color="auto" w:fill="DEE4EE"/>
            <w:noWrap/>
            <w:vAlign w:val="center"/>
          </w:tcPr>
          <w:p w14:paraId="0D7A7EE7" w14:textId="4E287822" w:rsidR="00AF42F9" w:rsidRPr="00AF42F9" w:rsidRDefault="00AF42F9" w:rsidP="00AF42F9">
            <w:pPr>
              <w:jc w:val="right"/>
              <w:rPr>
                <w:rFonts w:cs="Arial"/>
                <w:sz w:val="20"/>
                <w:szCs w:val="16"/>
              </w:rPr>
            </w:pPr>
            <w:r w:rsidRPr="00AF42F9">
              <w:rPr>
                <w:rFonts w:cs="Arial"/>
                <w:sz w:val="20"/>
                <w:szCs w:val="16"/>
              </w:rPr>
              <w:t>5</w:t>
            </w:r>
          </w:p>
        </w:tc>
        <w:tc>
          <w:tcPr>
            <w:tcW w:w="1021" w:type="dxa"/>
            <w:shd w:val="clear" w:color="auto" w:fill="DEE4EE"/>
            <w:noWrap/>
            <w:vAlign w:val="center"/>
          </w:tcPr>
          <w:p w14:paraId="2F631D2A" w14:textId="639AEC2D" w:rsidR="00AF42F9" w:rsidRPr="00AF42F9" w:rsidRDefault="00AF42F9" w:rsidP="00AF42F9">
            <w:pPr>
              <w:jc w:val="right"/>
              <w:rPr>
                <w:rFonts w:cs="Arial"/>
                <w:sz w:val="20"/>
                <w:szCs w:val="16"/>
              </w:rPr>
            </w:pPr>
            <w:r w:rsidRPr="00AF42F9">
              <w:rPr>
                <w:rFonts w:cs="Arial"/>
                <w:sz w:val="20"/>
                <w:szCs w:val="16"/>
              </w:rPr>
              <w:t>83.3%</w:t>
            </w:r>
          </w:p>
        </w:tc>
        <w:tc>
          <w:tcPr>
            <w:tcW w:w="1021" w:type="dxa"/>
            <w:noWrap/>
            <w:vAlign w:val="center"/>
          </w:tcPr>
          <w:p w14:paraId="0862A569" w14:textId="02961318"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4B7055C1" w14:textId="5D576900" w:rsidR="00AF42F9" w:rsidRPr="00AF42F9" w:rsidRDefault="00AF42F9" w:rsidP="00AF42F9">
            <w:pPr>
              <w:jc w:val="right"/>
              <w:rPr>
                <w:rFonts w:cs="Arial"/>
                <w:sz w:val="20"/>
                <w:szCs w:val="16"/>
              </w:rPr>
            </w:pPr>
            <w:r w:rsidRPr="00AF42F9">
              <w:rPr>
                <w:rFonts w:cs="Arial"/>
                <w:sz w:val="20"/>
                <w:szCs w:val="16"/>
              </w:rPr>
              <w:t>60.0%</w:t>
            </w:r>
          </w:p>
        </w:tc>
        <w:tc>
          <w:tcPr>
            <w:tcW w:w="1021" w:type="dxa"/>
            <w:shd w:val="clear" w:color="auto" w:fill="DEE4EE"/>
            <w:noWrap/>
            <w:vAlign w:val="center"/>
          </w:tcPr>
          <w:p w14:paraId="2F96B830" w14:textId="00BE4993" w:rsidR="00AF42F9" w:rsidRPr="00AF42F9" w:rsidRDefault="00AF42F9" w:rsidP="00AF42F9">
            <w:pPr>
              <w:jc w:val="right"/>
              <w:rPr>
                <w:rFonts w:cs="Arial"/>
                <w:sz w:val="20"/>
                <w:szCs w:val="16"/>
              </w:rPr>
            </w:pPr>
            <w:r w:rsidRPr="00AF42F9">
              <w:rPr>
                <w:rFonts w:cs="Arial"/>
                <w:sz w:val="20"/>
                <w:szCs w:val="16"/>
              </w:rPr>
              <w:t>12</w:t>
            </w:r>
          </w:p>
        </w:tc>
        <w:tc>
          <w:tcPr>
            <w:tcW w:w="1021" w:type="dxa"/>
            <w:shd w:val="clear" w:color="auto" w:fill="DEE4EE"/>
            <w:noWrap/>
            <w:vAlign w:val="center"/>
          </w:tcPr>
          <w:p w14:paraId="4424D291" w14:textId="25C2F747" w:rsidR="00AF42F9" w:rsidRPr="00AF42F9" w:rsidRDefault="00AF42F9" w:rsidP="00AF42F9">
            <w:pPr>
              <w:jc w:val="right"/>
              <w:rPr>
                <w:rFonts w:cs="Arial"/>
                <w:sz w:val="20"/>
                <w:szCs w:val="16"/>
              </w:rPr>
            </w:pPr>
            <w:r w:rsidRPr="00AF42F9">
              <w:rPr>
                <w:rFonts w:cs="Arial"/>
                <w:sz w:val="20"/>
                <w:szCs w:val="16"/>
              </w:rPr>
              <w:t>85.7%</w:t>
            </w:r>
          </w:p>
        </w:tc>
        <w:tc>
          <w:tcPr>
            <w:tcW w:w="1021" w:type="dxa"/>
            <w:noWrap/>
            <w:vAlign w:val="center"/>
          </w:tcPr>
          <w:p w14:paraId="53AEE94E" w14:textId="4AB52E1C"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78392D00" w14:textId="3746075B" w:rsidR="00AF42F9" w:rsidRPr="00AF42F9" w:rsidRDefault="00AF42F9" w:rsidP="00AF42F9">
            <w:pPr>
              <w:jc w:val="right"/>
              <w:rPr>
                <w:rFonts w:cs="Arial"/>
                <w:sz w:val="20"/>
                <w:szCs w:val="16"/>
              </w:rPr>
            </w:pPr>
            <w:r w:rsidRPr="00AF42F9">
              <w:rPr>
                <w:rFonts w:cs="Arial"/>
                <w:sz w:val="20"/>
                <w:szCs w:val="16"/>
              </w:rPr>
              <w:t>66.7%</w:t>
            </w:r>
          </w:p>
        </w:tc>
        <w:tc>
          <w:tcPr>
            <w:tcW w:w="1021" w:type="dxa"/>
            <w:shd w:val="clear" w:color="auto" w:fill="DEE4EE"/>
            <w:noWrap/>
            <w:vAlign w:val="center"/>
          </w:tcPr>
          <w:p w14:paraId="448046C5" w14:textId="31BF125C" w:rsidR="00AF42F9" w:rsidRPr="00AF42F9" w:rsidRDefault="00AF42F9" w:rsidP="00AF42F9">
            <w:pPr>
              <w:jc w:val="right"/>
              <w:rPr>
                <w:rFonts w:cs="Arial"/>
                <w:sz w:val="20"/>
                <w:szCs w:val="16"/>
              </w:rPr>
            </w:pPr>
            <w:r w:rsidRPr="00AF42F9">
              <w:rPr>
                <w:rFonts w:cs="Arial"/>
                <w:sz w:val="20"/>
                <w:szCs w:val="16"/>
              </w:rPr>
              <w:t>24</w:t>
            </w:r>
          </w:p>
        </w:tc>
        <w:tc>
          <w:tcPr>
            <w:tcW w:w="1021" w:type="dxa"/>
            <w:shd w:val="clear" w:color="auto" w:fill="DEE4EE"/>
            <w:noWrap/>
            <w:vAlign w:val="center"/>
          </w:tcPr>
          <w:p w14:paraId="0827D175" w14:textId="755F13D8" w:rsidR="00AF42F9" w:rsidRPr="00AF42F9" w:rsidRDefault="00AF42F9" w:rsidP="00AF42F9">
            <w:pPr>
              <w:jc w:val="right"/>
              <w:rPr>
                <w:rFonts w:cs="Arial"/>
                <w:sz w:val="20"/>
                <w:szCs w:val="16"/>
              </w:rPr>
            </w:pPr>
            <w:r w:rsidRPr="00AF42F9">
              <w:rPr>
                <w:rFonts w:cs="Arial"/>
                <w:sz w:val="20"/>
                <w:szCs w:val="16"/>
              </w:rPr>
              <w:t>77.4%</w:t>
            </w:r>
          </w:p>
        </w:tc>
      </w:tr>
      <w:tr w:rsidR="00AF42F9" w:rsidRPr="006A34E2" w14:paraId="0679591C" w14:textId="77777777" w:rsidTr="00AF42F9">
        <w:trPr>
          <w:trHeight w:val="283"/>
        </w:trPr>
        <w:tc>
          <w:tcPr>
            <w:tcW w:w="2552" w:type="dxa"/>
            <w:noWrap/>
            <w:vAlign w:val="center"/>
          </w:tcPr>
          <w:p w14:paraId="2B2CF1A1" w14:textId="77777777" w:rsidR="00AF42F9" w:rsidRPr="006A34E2" w:rsidRDefault="00AF42F9" w:rsidP="00AF42F9">
            <w:pPr>
              <w:pStyle w:val="DHStableA"/>
              <w:rPr>
                <w:lang w:eastAsia="en-AU"/>
              </w:rPr>
            </w:pPr>
            <w:r w:rsidRPr="006A34E2">
              <w:rPr>
                <w:lang w:eastAsia="en-AU"/>
              </w:rPr>
              <w:t>Wangaratta</w:t>
            </w:r>
          </w:p>
        </w:tc>
        <w:tc>
          <w:tcPr>
            <w:tcW w:w="1021" w:type="dxa"/>
            <w:shd w:val="clear" w:color="auto" w:fill="DEE4EE"/>
            <w:noWrap/>
            <w:vAlign w:val="center"/>
          </w:tcPr>
          <w:p w14:paraId="763E69A7" w14:textId="3C6247E2"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53682666" w14:textId="5BE23DF8" w:rsidR="00AF42F9" w:rsidRPr="00AF42F9" w:rsidRDefault="00AF42F9" w:rsidP="00AF42F9">
            <w:pPr>
              <w:jc w:val="right"/>
              <w:rPr>
                <w:rFonts w:cs="Arial"/>
                <w:sz w:val="20"/>
                <w:szCs w:val="16"/>
              </w:rPr>
            </w:pPr>
            <w:r w:rsidRPr="00AF42F9">
              <w:rPr>
                <w:rFonts w:cs="Arial"/>
                <w:sz w:val="20"/>
                <w:szCs w:val="16"/>
              </w:rPr>
              <w:t>5.3%</w:t>
            </w:r>
          </w:p>
        </w:tc>
        <w:tc>
          <w:tcPr>
            <w:tcW w:w="1021" w:type="dxa"/>
            <w:noWrap/>
            <w:vAlign w:val="center"/>
          </w:tcPr>
          <w:p w14:paraId="5D960546" w14:textId="1B2A53F3" w:rsidR="00AF42F9" w:rsidRPr="00AF42F9" w:rsidRDefault="00AF42F9" w:rsidP="00AF42F9">
            <w:pPr>
              <w:jc w:val="right"/>
              <w:rPr>
                <w:rFonts w:cs="Arial"/>
                <w:sz w:val="20"/>
                <w:szCs w:val="16"/>
              </w:rPr>
            </w:pPr>
            <w:r w:rsidRPr="00AF42F9">
              <w:rPr>
                <w:rFonts w:cs="Arial"/>
                <w:sz w:val="20"/>
                <w:szCs w:val="16"/>
              </w:rPr>
              <w:t>37</w:t>
            </w:r>
          </w:p>
        </w:tc>
        <w:tc>
          <w:tcPr>
            <w:tcW w:w="1021" w:type="dxa"/>
            <w:noWrap/>
            <w:vAlign w:val="center"/>
          </w:tcPr>
          <w:p w14:paraId="5F552FAF" w14:textId="4A88E6FA" w:rsidR="00AF42F9" w:rsidRPr="00AF42F9" w:rsidRDefault="00AF42F9" w:rsidP="00AF42F9">
            <w:pPr>
              <w:jc w:val="right"/>
              <w:rPr>
                <w:rFonts w:cs="Arial"/>
                <w:sz w:val="20"/>
                <w:szCs w:val="16"/>
              </w:rPr>
            </w:pPr>
            <w:r w:rsidRPr="00AF42F9">
              <w:rPr>
                <w:rFonts w:cs="Arial"/>
                <w:sz w:val="20"/>
                <w:szCs w:val="16"/>
              </w:rPr>
              <w:t>69.8%</w:t>
            </w:r>
          </w:p>
        </w:tc>
        <w:tc>
          <w:tcPr>
            <w:tcW w:w="1021" w:type="dxa"/>
            <w:shd w:val="clear" w:color="auto" w:fill="DEE4EE"/>
            <w:noWrap/>
            <w:vAlign w:val="center"/>
          </w:tcPr>
          <w:p w14:paraId="621343EF" w14:textId="28130E7D" w:rsidR="00AF42F9" w:rsidRPr="00AF42F9" w:rsidRDefault="00AF42F9" w:rsidP="00AF42F9">
            <w:pPr>
              <w:jc w:val="right"/>
              <w:rPr>
                <w:rFonts w:cs="Arial"/>
                <w:sz w:val="20"/>
                <w:szCs w:val="16"/>
              </w:rPr>
            </w:pPr>
            <w:r w:rsidRPr="00AF42F9">
              <w:rPr>
                <w:rFonts w:cs="Arial"/>
                <w:sz w:val="20"/>
                <w:szCs w:val="16"/>
              </w:rPr>
              <w:t>41</w:t>
            </w:r>
          </w:p>
        </w:tc>
        <w:tc>
          <w:tcPr>
            <w:tcW w:w="1021" w:type="dxa"/>
            <w:shd w:val="clear" w:color="auto" w:fill="DEE4EE"/>
            <w:noWrap/>
            <w:vAlign w:val="center"/>
          </w:tcPr>
          <w:p w14:paraId="18220F3A" w14:textId="1BA6E537" w:rsidR="00AF42F9" w:rsidRPr="00AF42F9" w:rsidRDefault="00AF42F9" w:rsidP="00AF42F9">
            <w:pPr>
              <w:jc w:val="right"/>
              <w:rPr>
                <w:rFonts w:cs="Arial"/>
                <w:sz w:val="20"/>
                <w:szCs w:val="16"/>
              </w:rPr>
            </w:pPr>
            <w:r w:rsidRPr="00AF42F9">
              <w:rPr>
                <w:rFonts w:cs="Arial"/>
                <w:sz w:val="20"/>
                <w:szCs w:val="16"/>
              </w:rPr>
              <w:t>51.9%</w:t>
            </w:r>
          </w:p>
        </w:tc>
        <w:tc>
          <w:tcPr>
            <w:tcW w:w="1021" w:type="dxa"/>
            <w:noWrap/>
            <w:vAlign w:val="center"/>
          </w:tcPr>
          <w:p w14:paraId="6DAEF105" w14:textId="59CDC3CE" w:rsidR="00AF42F9" w:rsidRPr="00AF42F9" w:rsidRDefault="00AF42F9" w:rsidP="00AF42F9">
            <w:pPr>
              <w:jc w:val="right"/>
              <w:rPr>
                <w:rFonts w:cs="Arial"/>
                <w:sz w:val="20"/>
                <w:szCs w:val="16"/>
              </w:rPr>
            </w:pPr>
            <w:r w:rsidRPr="00AF42F9">
              <w:rPr>
                <w:rFonts w:cs="Arial"/>
                <w:sz w:val="20"/>
                <w:szCs w:val="16"/>
              </w:rPr>
              <w:t>18</w:t>
            </w:r>
          </w:p>
        </w:tc>
        <w:tc>
          <w:tcPr>
            <w:tcW w:w="1021" w:type="dxa"/>
            <w:noWrap/>
            <w:vAlign w:val="center"/>
          </w:tcPr>
          <w:p w14:paraId="6B613B8F" w14:textId="64897BB8" w:rsidR="00AF42F9" w:rsidRPr="00AF42F9" w:rsidRDefault="00AF42F9" w:rsidP="00AF42F9">
            <w:pPr>
              <w:jc w:val="right"/>
              <w:rPr>
                <w:rFonts w:cs="Arial"/>
                <w:sz w:val="20"/>
                <w:szCs w:val="16"/>
              </w:rPr>
            </w:pPr>
            <w:r w:rsidRPr="00AF42F9">
              <w:rPr>
                <w:rFonts w:cs="Arial"/>
                <w:sz w:val="20"/>
                <w:szCs w:val="16"/>
              </w:rPr>
              <w:t>56.3%</w:t>
            </w:r>
          </w:p>
        </w:tc>
        <w:tc>
          <w:tcPr>
            <w:tcW w:w="1021" w:type="dxa"/>
            <w:shd w:val="clear" w:color="auto" w:fill="DEE4EE"/>
            <w:noWrap/>
            <w:vAlign w:val="center"/>
          </w:tcPr>
          <w:p w14:paraId="0C36C8C6" w14:textId="2F598655" w:rsidR="00AF42F9" w:rsidRPr="00AF42F9" w:rsidRDefault="00AF42F9" w:rsidP="00AF42F9">
            <w:pPr>
              <w:jc w:val="right"/>
              <w:rPr>
                <w:rFonts w:cs="Arial"/>
                <w:sz w:val="20"/>
                <w:szCs w:val="16"/>
              </w:rPr>
            </w:pPr>
            <w:r w:rsidRPr="00AF42F9">
              <w:rPr>
                <w:rFonts w:cs="Arial"/>
                <w:sz w:val="20"/>
                <w:szCs w:val="16"/>
              </w:rPr>
              <w:t>97</w:t>
            </w:r>
          </w:p>
        </w:tc>
        <w:tc>
          <w:tcPr>
            <w:tcW w:w="1021" w:type="dxa"/>
            <w:shd w:val="clear" w:color="auto" w:fill="DEE4EE"/>
            <w:noWrap/>
            <w:vAlign w:val="center"/>
          </w:tcPr>
          <w:p w14:paraId="2CC11618" w14:textId="7BBFBD3E" w:rsidR="00AF42F9" w:rsidRPr="00AF42F9" w:rsidRDefault="00AF42F9" w:rsidP="00AF42F9">
            <w:pPr>
              <w:jc w:val="right"/>
              <w:rPr>
                <w:rFonts w:cs="Arial"/>
                <w:sz w:val="20"/>
                <w:szCs w:val="16"/>
              </w:rPr>
            </w:pPr>
            <w:r w:rsidRPr="00AF42F9">
              <w:rPr>
                <w:rFonts w:cs="Arial"/>
                <w:sz w:val="20"/>
                <w:szCs w:val="16"/>
              </w:rPr>
              <w:t>53.0%</w:t>
            </w:r>
          </w:p>
        </w:tc>
      </w:tr>
      <w:tr w:rsidR="00AF42F9" w:rsidRPr="006A34E2" w14:paraId="0A92B2B7" w14:textId="77777777" w:rsidTr="00AF42F9">
        <w:trPr>
          <w:trHeight w:val="283"/>
        </w:trPr>
        <w:tc>
          <w:tcPr>
            <w:tcW w:w="2552" w:type="dxa"/>
            <w:noWrap/>
            <w:vAlign w:val="center"/>
          </w:tcPr>
          <w:p w14:paraId="785C3819" w14:textId="77777777" w:rsidR="00AF42F9" w:rsidRPr="006A34E2" w:rsidRDefault="00AF42F9" w:rsidP="00AF42F9">
            <w:pPr>
              <w:pStyle w:val="DHStableA"/>
              <w:rPr>
                <w:lang w:eastAsia="en-AU"/>
              </w:rPr>
            </w:pPr>
            <w:r w:rsidRPr="006A34E2">
              <w:rPr>
                <w:lang w:eastAsia="en-AU"/>
              </w:rPr>
              <w:t>Warrnambool</w:t>
            </w:r>
          </w:p>
        </w:tc>
        <w:tc>
          <w:tcPr>
            <w:tcW w:w="1021" w:type="dxa"/>
            <w:shd w:val="clear" w:color="auto" w:fill="DEE4EE"/>
            <w:noWrap/>
            <w:vAlign w:val="center"/>
          </w:tcPr>
          <w:p w14:paraId="04E10861" w14:textId="796C59AE"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480B16ED" w14:textId="7F3DE3CE" w:rsidR="00AF42F9" w:rsidRPr="00AF42F9" w:rsidRDefault="00AF42F9" w:rsidP="00AF42F9">
            <w:pPr>
              <w:jc w:val="right"/>
              <w:rPr>
                <w:rFonts w:cs="Arial"/>
                <w:sz w:val="20"/>
                <w:szCs w:val="16"/>
              </w:rPr>
            </w:pPr>
            <w:r w:rsidRPr="00AF42F9">
              <w:rPr>
                <w:rFonts w:cs="Arial"/>
                <w:sz w:val="20"/>
                <w:szCs w:val="16"/>
              </w:rPr>
              <w:t>8.7%</w:t>
            </w:r>
          </w:p>
        </w:tc>
        <w:tc>
          <w:tcPr>
            <w:tcW w:w="1021" w:type="dxa"/>
            <w:noWrap/>
            <w:vAlign w:val="center"/>
          </w:tcPr>
          <w:p w14:paraId="6C7B69F2" w14:textId="742699DB" w:rsidR="00AF42F9" w:rsidRPr="00AF42F9" w:rsidRDefault="00AF42F9" w:rsidP="00AF42F9">
            <w:pPr>
              <w:jc w:val="right"/>
              <w:rPr>
                <w:rFonts w:cs="Arial"/>
                <w:sz w:val="20"/>
                <w:szCs w:val="16"/>
              </w:rPr>
            </w:pPr>
            <w:r w:rsidRPr="00AF42F9">
              <w:rPr>
                <w:rFonts w:cs="Arial"/>
                <w:sz w:val="20"/>
                <w:szCs w:val="16"/>
              </w:rPr>
              <w:t>29</w:t>
            </w:r>
          </w:p>
        </w:tc>
        <w:tc>
          <w:tcPr>
            <w:tcW w:w="1021" w:type="dxa"/>
            <w:noWrap/>
            <w:vAlign w:val="center"/>
          </w:tcPr>
          <w:p w14:paraId="559C5FAD" w14:textId="1CB6DF97" w:rsidR="00AF42F9" w:rsidRPr="00AF42F9" w:rsidRDefault="00AF42F9" w:rsidP="00AF42F9">
            <w:pPr>
              <w:jc w:val="right"/>
              <w:rPr>
                <w:rFonts w:cs="Arial"/>
                <w:sz w:val="20"/>
                <w:szCs w:val="16"/>
              </w:rPr>
            </w:pPr>
            <w:r w:rsidRPr="00AF42F9">
              <w:rPr>
                <w:rFonts w:cs="Arial"/>
                <w:sz w:val="20"/>
                <w:szCs w:val="16"/>
              </w:rPr>
              <w:t>35.4%</w:t>
            </w:r>
          </w:p>
        </w:tc>
        <w:tc>
          <w:tcPr>
            <w:tcW w:w="1021" w:type="dxa"/>
            <w:shd w:val="clear" w:color="auto" w:fill="DEE4EE"/>
            <w:noWrap/>
            <w:vAlign w:val="center"/>
          </w:tcPr>
          <w:p w14:paraId="6B0F45F0" w14:textId="28901C29" w:rsidR="00AF42F9" w:rsidRPr="00AF42F9" w:rsidRDefault="00AF42F9" w:rsidP="00AF42F9">
            <w:pPr>
              <w:jc w:val="right"/>
              <w:rPr>
                <w:rFonts w:cs="Arial"/>
                <w:sz w:val="20"/>
                <w:szCs w:val="16"/>
              </w:rPr>
            </w:pPr>
            <w:r w:rsidRPr="00AF42F9">
              <w:rPr>
                <w:rFonts w:cs="Arial"/>
                <w:sz w:val="20"/>
                <w:szCs w:val="16"/>
              </w:rPr>
              <w:t>31</w:t>
            </w:r>
          </w:p>
        </w:tc>
        <w:tc>
          <w:tcPr>
            <w:tcW w:w="1021" w:type="dxa"/>
            <w:shd w:val="clear" w:color="auto" w:fill="DEE4EE"/>
            <w:noWrap/>
            <w:vAlign w:val="center"/>
          </w:tcPr>
          <w:p w14:paraId="43FAFD13" w14:textId="60764F6E" w:rsidR="00AF42F9" w:rsidRPr="00AF42F9" w:rsidRDefault="00AF42F9" w:rsidP="00AF42F9">
            <w:pPr>
              <w:jc w:val="right"/>
              <w:rPr>
                <w:rFonts w:cs="Arial"/>
                <w:sz w:val="20"/>
                <w:szCs w:val="16"/>
              </w:rPr>
            </w:pPr>
            <w:r w:rsidRPr="00AF42F9">
              <w:rPr>
                <w:rFonts w:cs="Arial"/>
                <w:sz w:val="20"/>
                <w:szCs w:val="16"/>
              </w:rPr>
              <w:t>26.3%</w:t>
            </w:r>
          </w:p>
        </w:tc>
        <w:tc>
          <w:tcPr>
            <w:tcW w:w="1021" w:type="dxa"/>
            <w:noWrap/>
            <w:vAlign w:val="center"/>
          </w:tcPr>
          <w:p w14:paraId="0ECBA988" w14:textId="5806F6DB"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363381E6" w14:textId="0F04AA64" w:rsidR="00AF42F9" w:rsidRPr="00AF42F9" w:rsidRDefault="00AF42F9" w:rsidP="00AF42F9">
            <w:pPr>
              <w:jc w:val="right"/>
              <w:rPr>
                <w:rFonts w:cs="Arial"/>
                <w:sz w:val="20"/>
                <w:szCs w:val="16"/>
              </w:rPr>
            </w:pPr>
            <w:r w:rsidRPr="00AF42F9">
              <w:rPr>
                <w:rFonts w:cs="Arial"/>
                <w:sz w:val="20"/>
                <w:szCs w:val="16"/>
              </w:rPr>
              <w:t>8.1%</w:t>
            </w:r>
          </w:p>
        </w:tc>
        <w:tc>
          <w:tcPr>
            <w:tcW w:w="1021" w:type="dxa"/>
            <w:shd w:val="clear" w:color="auto" w:fill="DEE4EE"/>
            <w:noWrap/>
            <w:vAlign w:val="center"/>
          </w:tcPr>
          <w:p w14:paraId="710B36EF" w14:textId="23E3CC0D" w:rsidR="00AF42F9" w:rsidRPr="00AF42F9" w:rsidRDefault="00AF42F9" w:rsidP="00AF42F9">
            <w:pPr>
              <w:jc w:val="right"/>
              <w:rPr>
                <w:rFonts w:cs="Arial"/>
                <w:sz w:val="20"/>
                <w:szCs w:val="16"/>
              </w:rPr>
            </w:pPr>
            <w:r w:rsidRPr="00AF42F9">
              <w:rPr>
                <w:rFonts w:cs="Arial"/>
                <w:sz w:val="20"/>
                <w:szCs w:val="16"/>
              </w:rPr>
              <w:t>65</w:t>
            </w:r>
          </w:p>
        </w:tc>
        <w:tc>
          <w:tcPr>
            <w:tcW w:w="1021" w:type="dxa"/>
            <w:shd w:val="clear" w:color="auto" w:fill="DEE4EE"/>
            <w:noWrap/>
            <w:vAlign w:val="center"/>
          </w:tcPr>
          <w:p w14:paraId="56475B9E" w14:textId="2E4DB000" w:rsidR="00AF42F9" w:rsidRPr="00AF42F9" w:rsidRDefault="00AF42F9" w:rsidP="00AF42F9">
            <w:pPr>
              <w:jc w:val="right"/>
              <w:rPr>
                <w:rFonts w:cs="Arial"/>
                <w:sz w:val="20"/>
                <w:szCs w:val="16"/>
              </w:rPr>
            </w:pPr>
            <w:r w:rsidRPr="00AF42F9">
              <w:rPr>
                <w:rFonts w:cs="Arial"/>
                <w:sz w:val="20"/>
                <w:szCs w:val="16"/>
              </w:rPr>
              <w:t>25.0%</w:t>
            </w:r>
          </w:p>
        </w:tc>
      </w:tr>
      <w:tr w:rsidR="00AF42F9" w:rsidRPr="006A34E2" w14:paraId="2E71D2FD" w14:textId="77777777" w:rsidTr="00AF42F9">
        <w:trPr>
          <w:trHeight w:val="283"/>
        </w:trPr>
        <w:tc>
          <w:tcPr>
            <w:tcW w:w="2552" w:type="dxa"/>
            <w:noWrap/>
            <w:vAlign w:val="center"/>
          </w:tcPr>
          <w:p w14:paraId="38DEC2B0" w14:textId="77777777" w:rsidR="00AF42F9" w:rsidRPr="006A34E2" w:rsidRDefault="00AF42F9" w:rsidP="00AF42F9">
            <w:pPr>
              <w:pStyle w:val="DHStableA"/>
              <w:rPr>
                <w:lang w:eastAsia="en-AU"/>
              </w:rPr>
            </w:pPr>
            <w:r w:rsidRPr="006A34E2">
              <w:rPr>
                <w:lang w:eastAsia="en-AU"/>
              </w:rPr>
              <w:t>Wellington</w:t>
            </w:r>
          </w:p>
        </w:tc>
        <w:tc>
          <w:tcPr>
            <w:tcW w:w="1021" w:type="dxa"/>
            <w:shd w:val="clear" w:color="auto" w:fill="DEE4EE"/>
            <w:noWrap/>
            <w:vAlign w:val="center"/>
          </w:tcPr>
          <w:p w14:paraId="54DFBA38" w14:textId="58A1C0F4"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25F7DFD8" w14:textId="176B55DF" w:rsidR="00AF42F9" w:rsidRPr="00AF42F9" w:rsidRDefault="00AF42F9" w:rsidP="00AF42F9">
            <w:pPr>
              <w:jc w:val="right"/>
              <w:rPr>
                <w:rFonts w:cs="Arial"/>
                <w:sz w:val="20"/>
                <w:szCs w:val="16"/>
              </w:rPr>
            </w:pPr>
            <w:r w:rsidRPr="00AF42F9">
              <w:rPr>
                <w:rFonts w:cs="Arial"/>
                <w:sz w:val="20"/>
                <w:szCs w:val="16"/>
              </w:rPr>
              <w:t>13.0%</w:t>
            </w:r>
          </w:p>
        </w:tc>
        <w:tc>
          <w:tcPr>
            <w:tcW w:w="1021" w:type="dxa"/>
            <w:noWrap/>
            <w:vAlign w:val="center"/>
          </w:tcPr>
          <w:p w14:paraId="315331B8" w14:textId="5F8EEDC1" w:rsidR="00AF42F9" w:rsidRPr="00AF42F9" w:rsidRDefault="00AF42F9" w:rsidP="00AF42F9">
            <w:pPr>
              <w:jc w:val="right"/>
              <w:rPr>
                <w:rFonts w:cs="Arial"/>
                <w:sz w:val="20"/>
                <w:szCs w:val="16"/>
              </w:rPr>
            </w:pPr>
            <w:r w:rsidRPr="00AF42F9">
              <w:rPr>
                <w:rFonts w:cs="Arial"/>
                <w:sz w:val="20"/>
                <w:szCs w:val="16"/>
              </w:rPr>
              <w:t>52</w:t>
            </w:r>
          </w:p>
        </w:tc>
        <w:tc>
          <w:tcPr>
            <w:tcW w:w="1021" w:type="dxa"/>
            <w:noWrap/>
            <w:vAlign w:val="center"/>
          </w:tcPr>
          <w:p w14:paraId="5FA727EC" w14:textId="0C1D84B2" w:rsidR="00AF42F9" w:rsidRPr="00AF42F9" w:rsidRDefault="00AF42F9" w:rsidP="00AF42F9">
            <w:pPr>
              <w:jc w:val="right"/>
              <w:rPr>
                <w:rFonts w:cs="Arial"/>
                <w:sz w:val="20"/>
                <w:szCs w:val="16"/>
              </w:rPr>
            </w:pPr>
            <w:r w:rsidRPr="00AF42F9">
              <w:rPr>
                <w:rFonts w:cs="Arial"/>
                <w:sz w:val="20"/>
                <w:szCs w:val="16"/>
              </w:rPr>
              <w:t>68.4%</w:t>
            </w:r>
          </w:p>
        </w:tc>
        <w:tc>
          <w:tcPr>
            <w:tcW w:w="1021" w:type="dxa"/>
            <w:shd w:val="clear" w:color="auto" w:fill="DEE4EE"/>
            <w:noWrap/>
            <w:vAlign w:val="center"/>
          </w:tcPr>
          <w:p w14:paraId="2AB37EE6" w14:textId="1A23FC0C" w:rsidR="00AF42F9" w:rsidRPr="00AF42F9" w:rsidRDefault="00AF42F9" w:rsidP="00AF42F9">
            <w:pPr>
              <w:jc w:val="right"/>
              <w:rPr>
                <w:rFonts w:cs="Arial"/>
                <w:sz w:val="20"/>
                <w:szCs w:val="16"/>
              </w:rPr>
            </w:pPr>
            <w:r w:rsidRPr="00AF42F9">
              <w:rPr>
                <w:rFonts w:cs="Arial"/>
                <w:sz w:val="20"/>
                <w:szCs w:val="16"/>
              </w:rPr>
              <w:t>103</w:t>
            </w:r>
          </w:p>
        </w:tc>
        <w:tc>
          <w:tcPr>
            <w:tcW w:w="1021" w:type="dxa"/>
            <w:shd w:val="clear" w:color="auto" w:fill="DEE4EE"/>
            <w:noWrap/>
            <w:vAlign w:val="center"/>
          </w:tcPr>
          <w:p w14:paraId="43180230" w14:textId="31F3DE47" w:rsidR="00AF42F9" w:rsidRPr="00AF42F9" w:rsidRDefault="00AF42F9" w:rsidP="00AF42F9">
            <w:pPr>
              <w:jc w:val="right"/>
              <w:rPr>
                <w:rFonts w:cs="Arial"/>
                <w:sz w:val="20"/>
                <w:szCs w:val="16"/>
              </w:rPr>
            </w:pPr>
            <w:r w:rsidRPr="00AF42F9">
              <w:rPr>
                <w:rFonts w:cs="Arial"/>
                <w:sz w:val="20"/>
                <w:szCs w:val="16"/>
              </w:rPr>
              <w:t>78.6%</w:t>
            </w:r>
          </w:p>
        </w:tc>
        <w:tc>
          <w:tcPr>
            <w:tcW w:w="1021" w:type="dxa"/>
            <w:noWrap/>
            <w:vAlign w:val="center"/>
          </w:tcPr>
          <w:p w14:paraId="0B18D3F7" w14:textId="520B6D02" w:rsidR="00AF42F9" w:rsidRPr="00AF42F9" w:rsidRDefault="00AF42F9" w:rsidP="00AF42F9">
            <w:pPr>
              <w:jc w:val="right"/>
              <w:rPr>
                <w:rFonts w:cs="Arial"/>
                <w:sz w:val="20"/>
                <w:szCs w:val="16"/>
              </w:rPr>
            </w:pPr>
            <w:r w:rsidRPr="00AF42F9">
              <w:rPr>
                <w:rFonts w:cs="Arial"/>
                <w:sz w:val="20"/>
                <w:szCs w:val="16"/>
              </w:rPr>
              <w:t>44</w:t>
            </w:r>
          </w:p>
        </w:tc>
        <w:tc>
          <w:tcPr>
            <w:tcW w:w="1021" w:type="dxa"/>
            <w:noWrap/>
            <w:vAlign w:val="center"/>
          </w:tcPr>
          <w:p w14:paraId="52886D1E" w14:textId="12C7CF47" w:rsidR="00AF42F9" w:rsidRPr="00AF42F9" w:rsidRDefault="00AF42F9" w:rsidP="00AF42F9">
            <w:pPr>
              <w:jc w:val="right"/>
              <w:rPr>
                <w:rFonts w:cs="Arial"/>
                <w:sz w:val="20"/>
                <w:szCs w:val="16"/>
              </w:rPr>
            </w:pPr>
            <w:r w:rsidRPr="00AF42F9">
              <w:rPr>
                <w:rFonts w:cs="Arial"/>
                <w:sz w:val="20"/>
                <w:szCs w:val="16"/>
              </w:rPr>
              <w:t>67.7%</w:t>
            </w:r>
          </w:p>
        </w:tc>
        <w:tc>
          <w:tcPr>
            <w:tcW w:w="1021" w:type="dxa"/>
            <w:shd w:val="clear" w:color="auto" w:fill="DEE4EE"/>
            <w:noWrap/>
            <w:vAlign w:val="center"/>
          </w:tcPr>
          <w:p w14:paraId="56CEEF30" w14:textId="1F2FF3B8" w:rsidR="00AF42F9" w:rsidRPr="00AF42F9" w:rsidRDefault="00AF42F9" w:rsidP="00AF42F9">
            <w:pPr>
              <w:jc w:val="right"/>
              <w:rPr>
                <w:rFonts w:cs="Arial"/>
                <w:sz w:val="20"/>
                <w:szCs w:val="16"/>
              </w:rPr>
            </w:pPr>
            <w:r w:rsidRPr="00AF42F9">
              <w:rPr>
                <w:rFonts w:cs="Arial"/>
                <w:sz w:val="20"/>
                <w:szCs w:val="16"/>
              </w:rPr>
              <w:t>202</w:t>
            </w:r>
          </w:p>
        </w:tc>
        <w:tc>
          <w:tcPr>
            <w:tcW w:w="1021" w:type="dxa"/>
            <w:shd w:val="clear" w:color="auto" w:fill="DEE4EE"/>
            <w:noWrap/>
            <w:vAlign w:val="center"/>
          </w:tcPr>
          <w:p w14:paraId="5BBAF5BA" w14:textId="28279B0B" w:rsidR="00AF42F9" w:rsidRPr="00AF42F9" w:rsidRDefault="00AF42F9" w:rsidP="00AF42F9">
            <w:pPr>
              <w:jc w:val="right"/>
              <w:rPr>
                <w:rFonts w:cs="Arial"/>
                <w:sz w:val="20"/>
                <w:szCs w:val="16"/>
              </w:rPr>
            </w:pPr>
            <w:r w:rsidRPr="00AF42F9">
              <w:rPr>
                <w:rFonts w:cs="Arial"/>
                <w:sz w:val="20"/>
                <w:szCs w:val="16"/>
              </w:rPr>
              <w:t>68.5%</w:t>
            </w:r>
          </w:p>
        </w:tc>
      </w:tr>
      <w:tr w:rsidR="00AF42F9" w:rsidRPr="006A34E2" w14:paraId="1D954B72" w14:textId="77777777" w:rsidTr="00AF42F9">
        <w:trPr>
          <w:trHeight w:val="283"/>
        </w:trPr>
        <w:tc>
          <w:tcPr>
            <w:tcW w:w="2552" w:type="dxa"/>
            <w:noWrap/>
            <w:vAlign w:val="center"/>
          </w:tcPr>
          <w:p w14:paraId="5FB7F565" w14:textId="77777777" w:rsidR="00AF42F9" w:rsidRPr="006A34E2" w:rsidRDefault="00AF42F9" w:rsidP="00AF42F9">
            <w:pPr>
              <w:pStyle w:val="DHStableA"/>
              <w:rPr>
                <w:lang w:eastAsia="en-AU"/>
              </w:rPr>
            </w:pPr>
            <w:r w:rsidRPr="006A34E2">
              <w:rPr>
                <w:lang w:eastAsia="en-AU"/>
              </w:rPr>
              <w:t>West Wimmera</w:t>
            </w:r>
          </w:p>
        </w:tc>
        <w:tc>
          <w:tcPr>
            <w:tcW w:w="1021" w:type="dxa"/>
            <w:shd w:val="clear" w:color="auto" w:fill="DEE4EE"/>
            <w:noWrap/>
            <w:vAlign w:val="center"/>
          </w:tcPr>
          <w:p w14:paraId="2F4E1A74" w14:textId="7BC2283A"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6259AA28" w14:textId="04800C75"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24E1AE74" w14:textId="779766E1" w:rsidR="00AF42F9" w:rsidRPr="00AF42F9" w:rsidRDefault="00AF42F9" w:rsidP="00AF42F9">
            <w:pPr>
              <w:jc w:val="right"/>
              <w:rPr>
                <w:rFonts w:cs="Arial"/>
                <w:sz w:val="20"/>
                <w:szCs w:val="16"/>
              </w:rPr>
            </w:pPr>
            <w:r w:rsidRPr="00AF42F9">
              <w:rPr>
                <w:rFonts w:cs="Arial"/>
                <w:sz w:val="20"/>
                <w:szCs w:val="16"/>
              </w:rPr>
              <w:t>3</w:t>
            </w:r>
          </w:p>
        </w:tc>
        <w:tc>
          <w:tcPr>
            <w:tcW w:w="1021" w:type="dxa"/>
            <w:noWrap/>
            <w:vAlign w:val="center"/>
          </w:tcPr>
          <w:p w14:paraId="00EE5D87" w14:textId="2DBA802B" w:rsidR="00AF42F9" w:rsidRPr="00AF42F9" w:rsidRDefault="00AF42F9" w:rsidP="00AF42F9">
            <w:pPr>
              <w:jc w:val="right"/>
              <w:rPr>
                <w:rFonts w:cs="Arial"/>
                <w:sz w:val="20"/>
                <w:szCs w:val="16"/>
              </w:rPr>
            </w:pPr>
            <w:r w:rsidRPr="00AF42F9">
              <w:rPr>
                <w:rFonts w:cs="Arial"/>
                <w:sz w:val="20"/>
                <w:szCs w:val="16"/>
              </w:rPr>
              <w:t>100.0%</w:t>
            </w:r>
          </w:p>
        </w:tc>
        <w:tc>
          <w:tcPr>
            <w:tcW w:w="1021" w:type="dxa"/>
            <w:shd w:val="clear" w:color="auto" w:fill="DEE4EE"/>
            <w:noWrap/>
            <w:vAlign w:val="center"/>
          </w:tcPr>
          <w:p w14:paraId="5386BF29" w14:textId="6370FF39"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73606DCC" w14:textId="617DA33A" w:rsidR="00AF42F9" w:rsidRPr="00AF42F9" w:rsidRDefault="00AF42F9" w:rsidP="00AF42F9">
            <w:pPr>
              <w:jc w:val="right"/>
              <w:rPr>
                <w:rFonts w:cs="Arial"/>
                <w:sz w:val="20"/>
                <w:szCs w:val="16"/>
              </w:rPr>
            </w:pPr>
            <w:r w:rsidRPr="00AF42F9">
              <w:rPr>
                <w:rFonts w:cs="Arial"/>
                <w:sz w:val="20"/>
                <w:szCs w:val="16"/>
              </w:rPr>
              <w:t>100.0%</w:t>
            </w:r>
          </w:p>
        </w:tc>
        <w:tc>
          <w:tcPr>
            <w:tcW w:w="1021" w:type="dxa"/>
            <w:noWrap/>
            <w:vAlign w:val="center"/>
          </w:tcPr>
          <w:p w14:paraId="5561119C" w14:textId="0F2FFCA3" w:rsidR="00AF42F9" w:rsidRPr="00AF42F9" w:rsidRDefault="00AF42F9" w:rsidP="00AF42F9">
            <w:pPr>
              <w:jc w:val="right"/>
              <w:rPr>
                <w:rFonts w:cs="Arial"/>
                <w:sz w:val="20"/>
                <w:szCs w:val="16"/>
              </w:rPr>
            </w:pPr>
            <w:r w:rsidRPr="00AF42F9">
              <w:rPr>
                <w:rFonts w:cs="Arial"/>
                <w:sz w:val="20"/>
                <w:szCs w:val="16"/>
              </w:rPr>
              <w:t>0</w:t>
            </w:r>
          </w:p>
        </w:tc>
        <w:tc>
          <w:tcPr>
            <w:tcW w:w="1021" w:type="dxa"/>
            <w:noWrap/>
            <w:vAlign w:val="center"/>
          </w:tcPr>
          <w:p w14:paraId="07ED7A19" w14:textId="582E1332" w:rsidR="00AF42F9" w:rsidRPr="00AF42F9" w:rsidRDefault="00AF42F9" w:rsidP="00AF42F9">
            <w:pPr>
              <w:jc w:val="right"/>
              <w:rPr>
                <w:rFonts w:cs="Arial"/>
                <w:sz w:val="20"/>
                <w:szCs w:val="16"/>
              </w:rPr>
            </w:pPr>
            <w:r w:rsidRPr="00AF42F9">
              <w:rPr>
                <w:rFonts w:cs="Arial"/>
                <w:sz w:val="20"/>
                <w:szCs w:val="16"/>
              </w:rPr>
              <w:t>0.0%</w:t>
            </w:r>
          </w:p>
        </w:tc>
        <w:tc>
          <w:tcPr>
            <w:tcW w:w="1021" w:type="dxa"/>
            <w:shd w:val="clear" w:color="auto" w:fill="DEE4EE"/>
            <w:noWrap/>
            <w:vAlign w:val="center"/>
          </w:tcPr>
          <w:p w14:paraId="3C71BE30" w14:textId="65AEC446"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729A1E9C" w14:textId="02E6220D" w:rsidR="00AF42F9" w:rsidRPr="00AF42F9" w:rsidRDefault="00AF42F9" w:rsidP="00AF42F9">
            <w:pPr>
              <w:jc w:val="right"/>
              <w:rPr>
                <w:rFonts w:cs="Arial"/>
                <w:sz w:val="20"/>
                <w:szCs w:val="16"/>
              </w:rPr>
            </w:pPr>
            <w:r w:rsidRPr="00AF42F9">
              <w:rPr>
                <w:rFonts w:cs="Arial"/>
                <w:sz w:val="20"/>
                <w:szCs w:val="16"/>
              </w:rPr>
              <w:t>100.0%</w:t>
            </w:r>
          </w:p>
        </w:tc>
      </w:tr>
      <w:tr w:rsidR="00AF42F9" w:rsidRPr="006A34E2" w14:paraId="5FF0838A" w14:textId="77777777" w:rsidTr="00AF42F9">
        <w:trPr>
          <w:trHeight w:val="283"/>
        </w:trPr>
        <w:tc>
          <w:tcPr>
            <w:tcW w:w="2552" w:type="dxa"/>
            <w:noWrap/>
            <w:vAlign w:val="center"/>
          </w:tcPr>
          <w:p w14:paraId="037C2929" w14:textId="77777777" w:rsidR="00AF42F9" w:rsidRPr="006A34E2" w:rsidRDefault="00AF42F9" w:rsidP="00AF42F9">
            <w:pPr>
              <w:pStyle w:val="DHStableA"/>
              <w:rPr>
                <w:lang w:eastAsia="en-AU"/>
              </w:rPr>
            </w:pPr>
            <w:r w:rsidRPr="006A34E2">
              <w:rPr>
                <w:lang w:eastAsia="en-AU"/>
              </w:rPr>
              <w:t>Whitehorse</w:t>
            </w:r>
          </w:p>
        </w:tc>
        <w:tc>
          <w:tcPr>
            <w:tcW w:w="1021" w:type="dxa"/>
            <w:shd w:val="clear" w:color="auto" w:fill="DEE4EE"/>
            <w:noWrap/>
            <w:vAlign w:val="center"/>
          </w:tcPr>
          <w:p w14:paraId="4D43CE14" w14:textId="295C649D"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3D45BA58" w14:textId="28E42879" w:rsidR="00AF42F9" w:rsidRPr="00AF42F9" w:rsidRDefault="00AF42F9" w:rsidP="00AF42F9">
            <w:pPr>
              <w:jc w:val="right"/>
              <w:rPr>
                <w:rFonts w:cs="Arial"/>
                <w:sz w:val="20"/>
                <w:szCs w:val="16"/>
              </w:rPr>
            </w:pPr>
            <w:r w:rsidRPr="00AF42F9">
              <w:rPr>
                <w:rFonts w:cs="Arial"/>
                <w:sz w:val="20"/>
                <w:szCs w:val="16"/>
              </w:rPr>
              <w:t>0.5%</w:t>
            </w:r>
          </w:p>
        </w:tc>
        <w:tc>
          <w:tcPr>
            <w:tcW w:w="1021" w:type="dxa"/>
            <w:noWrap/>
            <w:vAlign w:val="center"/>
          </w:tcPr>
          <w:p w14:paraId="370A9D15" w14:textId="6E9451BE" w:rsidR="00AF42F9" w:rsidRPr="00AF42F9" w:rsidRDefault="00AF42F9" w:rsidP="00AF42F9">
            <w:pPr>
              <w:jc w:val="right"/>
              <w:rPr>
                <w:rFonts w:cs="Arial"/>
                <w:sz w:val="20"/>
                <w:szCs w:val="16"/>
              </w:rPr>
            </w:pPr>
            <w:r w:rsidRPr="00AF42F9">
              <w:rPr>
                <w:rFonts w:cs="Arial"/>
                <w:sz w:val="20"/>
                <w:szCs w:val="16"/>
              </w:rPr>
              <w:t>7</w:t>
            </w:r>
          </w:p>
        </w:tc>
        <w:tc>
          <w:tcPr>
            <w:tcW w:w="1021" w:type="dxa"/>
            <w:noWrap/>
            <w:vAlign w:val="center"/>
          </w:tcPr>
          <w:p w14:paraId="2D3903AD" w14:textId="604F0868" w:rsidR="00AF42F9" w:rsidRPr="00AF42F9" w:rsidRDefault="00AF42F9" w:rsidP="00AF42F9">
            <w:pPr>
              <w:jc w:val="right"/>
              <w:rPr>
                <w:rFonts w:cs="Arial"/>
                <w:sz w:val="20"/>
                <w:szCs w:val="16"/>
              </w:rPr>
            </w:pPr>
            <w:r w:rsidRPr="00AF42F9">
              <w:rPr>
                <w:rFonts w:cs="Arial"/>
                <w:sz w:val="20"/>
                <w:szCs w:val="16"/>
              </w:rPr>
              <w:t>1.0%</w:t>
            </w:r>
          </w:p>
        </w:tc>
        <w:tc>
          <w:tcPr>
            <w:tcW w:w="1021" w:type="dxa"/>
            <w:shd w:val="clear" w:color="auto" w:fill="DEE4EE"/>
            <w:noWrap/>
            <w:vAlign w:val="center"/>
          </w:tcPr>
          <w:p w14:paraId="7F4EBD8A" w14:textId="1F9FB5A1" w:rsidR="00AF42F9" w:rsidRPr="00AF42F9" w:rsidRDefault="00AF42F9" w:rsidP="00AF42F9">
            <w:pPr>
              <w:jc w:val="right"/>
              <w:rPr>
                <w:rFonts w:cs="Arial"/>
                <w:sz w:val="20"/>
                <w:szCs w:val="16"/>
              </w:rPr>
            </w:pPr>
            <w:r w:rsidRPr="00AF42F9">
              <w:rPr>
                <w:rFonts w:cs="Arial"/>
                <w:sz w:val="20"/>
                <w:szCs w:val="16"/>
              </w:rPr>
              <w:t>13</w:t>
            </w:r>
          </w:p>
        </w:tc>
        <w:tc>
          <w:tcPr>
            <w:tcW w:w="1021" w:type="dxa"/>
            <w:shd w:val="clear" w:color="auto" w:fill="DEE4EE"/>
            <w:noWrap/>
            <w:vAlign w:val="center"/>
          </w:tcPr>
          <w:p w14:paraId="0ACA5218" w14:textId="3965DCD2" w:rsidR="00AF42F9" w:rsidRPr="00AF42F9" w:rsidRDefault="00AF42F9" w:rsidP="00AF42F9">
            <w:pPr>
              <w:jc w:val="right"/>
              <w:rPr>
                <w:rFonts w:cs="Arial"/>
                <w:sz w:val="20"/>
                <w:szCs w:val="16"/>
              </w:rPr>
            </w:pPr>
            <w:r w:rsidRPr="00AF42F9">
              <w:rPr>
                <w:rFonts w:cs="Arial"/>
                <w:sz w:val="20"/>
                <w:szCs w:val="16"/>
              </w:rPr>
              <w:t>2.0%</w:t>
            </w:r>
          </w:p>
        </w:tc>
        <w:tc>
          <w:tcPr>
            <w:tcW w:w="1021" w:type="dxa"/>
            <w:noWrap/>
            <w:vAlign w:val="center"/>
          </w:tcPr>
          <w:p w14:paraId="0EBC190C" w14:textId="782A593C" w:rsidR="00AF42F9" w:rsidRPr="00AF42F9" w:rsidRDefault="00AF42F9" w:rsidP="00AF42F9">
            <w:pPr>
              <w:jc w:val="right"/>
              <w:rPr>
                <w:rFonts w:cs="Arial"/>
                <w:sz w:val="20"/>
                <w:szCs w:val="16"/>
              </w:rPr>
            </w:pPr>
            <w:r w:rsidRPr="00AF42F9">
              <w:rPr>
                <w:rFonts w:cs="Arial"/>
                <w:sz w:val="20"/>
                <w:szCs w:val="16"/>
              </w:rPr>
              <w:t>10</w:t>
            </w:r>
          </w:p>
        </w:tc>
        <w:tc>
          <w:tcPr>
            <w:tcW w:w="1021" w:type="dxa"/>
            <w:noWrap/>
            <w:vAlign w:val="center"/>
          </w:tcPr>
          <w:p w14:paraId="611988EB" w14:textId="35F003FF" w:rsidR="00AF42F9" w:rsidRPr="00AF42F9" w:rsidRDefault="00AF42F9" w:rsidP="00AF42F9">
            <w:pPr>
              <w:jc w:val="right"/>
              <w:rPr>
                <w:rFonts w:cs="Arial"/>
                <w:sz w:val="20"/>
                <w:szCs w:val="16"/>
              </w:rPr>
            </w:pPr>
            <w:r w:rsidRPr="00AF42F9">
              <w:rPr>
                <w:rFonts w:cs="Arial"/>
                <w:sz w:val="20"/>
                <w:szCs w:val="16"/>
              </w:rPr>
              <w:t>3.2%</w:t>
            </w:r>
          </w:p>
        </w:tc>
        <w:tc>
          <w:tcPr>
            <w:tcW w:w="1021" w:type="dxa"/>
            <w:shd w:val="clear" w:color="auto" w:fill="DEE4EE"/>
            <w:noWrap/>
            <w:vAlign w:val="center"/>
          </w:tcPr>
          <w:p w14:paraId="2BA69BFA" w14:textId="598FE6AC" w:rsidR="00AF42F9" w:rsidRPr="00AF42F9" w:rsidRDefault="00AF42F9" w:rsidP="00AF42F9">
            <w:pPr>
              <w:jc w:val="right"/>
              <w:rPr>
                <w:rFonts w:cs="Arial"/>
                <w:sz w:val="20"/>
                <w:szCs w:val="16"/>
              </w:rPr>
            </w:pPr>
            <w:r w:rsidRPr="00AF42F9">
              <w:rPr>
                <w:rFonts w:cs="Arial"/>
                <w:sz w:val="20"/>
                <w:szCs w:val="16"/>
              </w:rPr>
              <w:t>32</w:t>
            </w:r>
          </w:p>
        </w:tc>
        <w:tc>
          <w:tcPr>
            <w:tcW w:w="1021" w:type="dxa"/>
            <w:shd w:val="clear" w:color="auto" w:fill="DEE4EE"/>
            <w:noWrap/>
            <w:vAlign w:val="center"/>
          </w:tcPr>
          <w:p w14:paraId="31BAA248" w14:textId="5EE13E58" w:rsidR="00AF42F9" w:rsidRPr="00AF42F9" w:rsidRDefault="00AF42F9" w:rsidP="00AF42F9">
            <w:pPr>
              <w:jc w:val="right"/>
              <w:rPr>
                <w:rFonts w:cs="Arial"/>
                <w:sz w:val="20"/>
                <w:szCs w:val="16"/>
              </w:rPr>
            </w:pPr>
            <w:r w:rsidRPr="00AF42F9">
              <w:rPr>
                <w:rFonts w:cs="Arial"/>
                <w:sz w:val="20"/>
                <w:szCs w:val="16"/>
              </w:rPr>
              <w:t>1.6%</w:t>
            </w:r>
          </w:p>
        </w:tc>
      </w:tr>
      <w:tr w:rsidR="00AF42F9" w:rsidRPr="006A34E2" w14:paraId="77ACF2BC" w14:textId="77777777" w:rsidTr="00AF42F9">
        <w:trPr>
          <w:trHeight w:val="283"/>
        </w:trPr>
        <w:tc>
          <w:tcPr>
            <w:tcW w:w="2552" w:type="dxa"/>
            <w:noWrap/>
            <w:vAlign w:val="center"/>
          </w:tcPr>
          <w:p w14:paraId="28F327BD" w14:textId="77777777" w:rsidR="00AF42F9" w:rsidRPr="006A34E2" w:rsidRDefault="00AF42F9" w:rsidP="00AF42F9">
            <w:pPr>
              <w:pStyle w:val="DHStableA"/>
              <w:rPr>
                <w:lang w:eastAsia="en-AU"/>
              </w:rPr>
            </w:pPr>
            <w:r w:rsidRPr="006A34E2">
              <w:rPr>
                <w:lang w:eastAsia="en-AU"/>
              </w:rPr>
              <w:t>Whittlesea</w:t>
            </w:r>
          </w:p>
        </w:tc>
        <w:tc>
          <w:tcPr>
            <w:tcW w:w="1021" w:type="dxa"/>
            <w:shd w:val="clear" w:color="auto" w:fill="DEE4EE"/>
            <w:noWrap/>
            <w:vAlign w:val="center"/>
          </w:tcPr>
          <w:p w14:paraId="13485900" w14:textId="6156BEA1"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598B1896" w14:textId="2FF9A8B0"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483B0630" w14:textId="1F465CF5"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1B693528" w14:textId="79C1B2C5" w:rsidR="00AF42F9" w:rsidRPr="00AF42F9" w:rsidRDefault="00AF42F9" w:rsidP="00AF42F9">
            <w:pPr>
              <w:jc w:val="right"/>
              <w:rPr>
                <w:rFonts w:cs="Arial"/>
                <w:sz w:val="20"/>
                <w:szCs w:val="16"/>
              </w:rPr>
            </w:pPr>
            <w:r w:rsidRPr="00AF42F9">
              <w:rPr>
                <w:rFonts w:cs="Arial"/>
                <w:sz w:val="20"/>
                <w:szCs w:val="16"/>
              </w:rPr>
              <w:t>1.5%</w:t>
            </w:r>
          </w:p>
        </w:tc>
        <w:tc>
          <w:tcPr>
            <w:tcW w:w="1021" w:type="dxa"/>
            <w:shd w:val="clear" w:color="auto" w:fill="DEE4EE"/>
            <w:noWrap/>
            <w:vAlign w:val="center"/>
          </w:tcPr>
          <w:p w14:paraId="2E291194" w14:textId="2FA0187C" w:rsidR="00AF42F9" w:rsidRPr="00AF42F9" w:rsidRDefault="00AF42F9" w:rsidP="00AF42F9">
            <w:pPr>
              <w:jc w:val="right"/>
              <w:rPr>
                <w:rFonts w:cs="Arial"/>
                <w:sz w:val="20"/>
                <w:szCs w:val="16"/>
              </w:rPr>
            </w:pPr>
            <w:r w:rsidRPr="00AF42F9">
              <w:rPr>
                <w:rFonts w:cs="Arial"/>
                <w:sz w:val="20"/>
                <w:szCs w:val="16"/>
              </w:rPr>
              <w:t>25</w:t>
            </w:r>
          </w:p>
        </w:tc>
        <w:tc>
          <w:tcPr>
            <w:tcW w:w="1021" w:type="dxa"/>
            <w:shd w:val="clear" w:color="auto" w:fill="DEE4EE"/>
            <w:noWrap/>
            <w:vAlign w:val="center"/>
          </w:tcPr>
          <w:p w14:paraId="789430A1" w14:textId="1EB1C021" w:rsidR="00AF42F9" w:rsidRPr="00AF42F9" w:rsidRDefault="00AF42F9" w:rsidP="00AF42F9">
            <w:pPr>
              <w:jc w:val="right"/>
              <w:rPr>
                <w:rFonts w:cs="Arial"/>
                <w:sz w:val="20"/>
                <w:szCs w:val="16"/>
              </w:rPr>
            </w:pPr>
            <w:r w:rsidRPr="00AF42F9">
              <w:rPr>
                <w:rFonts w:cs="Arial"/>
                <w:sz w:val="20"/>
                <w:szCs w:val="16"/>
              </w:rPr>
              <w:t>4.5%</w:t>
            </w:r>
          </w:p>
        </w:tc>
        <w:tc>
          <w:tcPr>
            <w:tcW w:w="1021" w:type="dxa"/>
            <w:noWrap/>
            <w:vAlign w:val="center"/>
          </w:tcPr>
          <w:p w14:paraId="681A96D5" w14:textId="271E0C52" w:rsidR="00AF42F9" w:rsidRPr="00AF42F9" w:rsidRDefault="00AF42F9" w:rsidP="00AF42F9">
            <w:pPr>
              <w:jc w:val="right"/>
              <w:rPr>
                <w:rFonts w:cs="Arial"/>
                <w:sz w:val="20"/>
                <w:szCs w:val="16"/>
              </w:rPr>
            </w:pPr>
            <w:r w:rsidRPr="00AF42F9">
              <w:rPr>
                <w:rFonts w:cs="Arial"/>
                <w:sz w:val="20"/>
                <w:szCs w:val="16"/>
              </w:rPr>
              <w:t>77</w:t>
            </w:r>
          </w:p>
        </w:tc>
        <w:tc>
          <w:tcPr>
            <w:tcW w:w="1021" w:type="dxa"/>
            <w:noWrap/>
            <w:vAlign w:val="center"/>
          </w:tcPr>
          <w:p w14:paraId="5F195D71" w14:textId="06B2C343" w:rsidR="00AF42F9" w:rsidRPr="00AF42F9" w:rsidRDefault="00AF42F9" w:rsidP="00AF42F9">
            <w:pPr>
              <w:jc w:val="right"/>
              <w:rPr>
                <w:rFonts w:cs="Arial"/>
                <w:sz w:val="20"/>
                <w:szCs w:val="16"/>
              </w:rPr>
            </w:pPr>
            <w:r w:rsidRPr="00AF42F9">
              <w:rPr>
                <w:rFonts w:cs="Arial"/>
                <w:sz w:val="20"/>
                <w:szCs w:val="16"/>
              </w:rPr>
              <w:t>24.8%</w:t>
            </w:r>
          </w:p>
        </w:tc>
        <w:tc>
          <w:tcPr>
            <w:tcW w:w="1021" w:type="dxa"/>
            <w:shd w:val="clear" w:color="auto" w:fill="DEE4EE"/>
            <w:noWrap/>
            <w:vAlign w:val="center"/>
          </w:tcPr>
          <w:p w14:paraId="6B229FC0" w14:textId="0A115BA6" w:rsidR="00AF42F9" w:rsidRPr="00AF42F9" w:rsidRDefault="00AF42F9" w:rsidP="00AF42F9">
            <w:pPr>
              <w:jc w:val="right"/>
              <w:rPr>
                <w:rFonts w:cs="Arial"/>
                <w:sz w:val="20"/>
                <w:szCs w:val="16"/>
              </w:rPr>
            </w:pPr>
            <w:r w:rsidRPr="00AF42F9">
              <w:rPr>
                <w:rFonts w:cs="Arial"/>
                <w:sz w:val="20"/>
                <w:szCs w:val="16"/>
              </w:rPr>
              <w:t>106</w:t>
            </w:r>
          </w:p>
        </w:tc>
        <w:tc>
          <w:tcPr>
            <w:tcW w:w="1021" w:type="dxa"/>
            <w:shd w:val="clear" w:color="auto" w:fill="DEE4EE"/>
            <w:noWrap/>
            <w:vAlign w:val="center"/>
          </w:tcPr>
          <w:p w14:paraId="2A577194" w14:textId="265EDC41" w:rsidR="00AF42F9" w:rsidRPr="00AF42F9" w:rsidRDefault="00AF42F9" w:rsidP="00AF42F9">
            <w:pPr>
              <w:jc w:val="right"/>
              <w:rPr>
                <w:rFonts w:cs="Arial"/>
                <w:sz w:val="20"/>
                <w:szCs w:val="16"/>
              </w:rPr>
            </w:pPr>
            <w:r w:rsidRPr="00AF42F9">
              <w:rPr>
                <w:rFonts w:cs="Arial"/>
                <w:sz w:val="20"/>
                <w:szCs w:val="16"/>
              </w:rPr>
              <w:t>9.2%</w:t>
            </w:r>
          </w:p>
        </w:tc>
      </w:tr>
      <w:tr w:rsidR="00AF42F9" w:rsidRPr="006A34E2" w14:paraId="35BEA786" w14:textId="77777777" w:rsidTr="00AF42F9">
        <w:trPr>
          <w:trHeight w:val="283"/>
        </w:trPr>
        <w:tc>
          <w:tcPr>
            <w:tcW w:w="2552" w:type="dxa"/>
            <w:noWrap/>
            <w:vAlign w:val="center"/>
          </w:tcPr>
          <w:p w14:paraId="40E90A70" w14:textId="77777777" w:rsidR="00AF42F9" w:rsidRPr="006A34E2" w:rsidRDefault="00AF42F9" w:rsidP="00AF42F9">
            <w:pPr>
              <w:pStyle w:val="DHStableA"/>
              <w:rPr>
                <w:lang w:eastAsia="en-AU"/>
              </w:rPr>
            </w:pPr>
            <w:r w:rsidRPr="006A34E2">
              <w:rPr>
                <w:lang w:eastAsia="en-AU"/>
              </w:rPr>
              <w:t>Wodonga</w:t>
            </w:r>
          </w:p>
        </w:tc>
        <w:tc>
          <w:tcPr>
            <w:tcW w:w="1021" w:type="dxa"/>
            <w:shd w:val="clear" w:color="auto" w:fill="DEE4EE"/>
            <w:noWrap/>
            <w:vAlign w:val="center"/>
          </w:tcPr>
          <w:p w14:paraId="47423325" w14:textId="18D7B3FF" w:rsidR="00AF42F9" w:rsidRPr="00AF42F9" w:rsidRDefault="00AF42F9" w:rsidP="00AF42F9">
            <w:pPr>
              <w:jc w:val="right"/>
              <w:rPr>
                <w:rFonts w:cs="Arial"/>
                <w:sz w:val="20"/>
                <w:szCs w:val="16"/>
              </w:rPr>
            </w:pPr>
            <w:r w:rsidRPr="00AF42F9">
              <w:rPr>
                <w:rFonts w:cs="Arial"/>
                <w:sz w:val="20"/>
                <w:szCs w:val="16"/>
              </w:rPr>
              <w:t>3</w:t>
            </w:r>
          </w:p>
        </w:tc>
        <w:tc>
          <w:tcPr>
            <w:tcW w:w="1021" w:type="dxa"/>
            <w:shd w:val="clear" w:color="auto" w:fill="DEE4EE"/>
            <w:noWrap/>
            <w:vAlign w:val="center"/>
          </w:tcPr>
          <w:p w14:paraId="51B0DEB8" w14:textId="5C582E78" w:rsidR="00AF42F9" w:rsidRPr="00AF42F9" w:rsidRDefault="00AF42F9" w:rsidP="00AF42F9">
            <w:pPr>
              <w:jc w:val="right"/>
              <w:rPr>
                <w:rFonts w:cs="Arial"/>
                <w:sz w:val="20"/>
                <w:szCs w:val="16"/>
              </w:rPr>
            </w:pPr>
            <w:r w:rsidRPr="00AF42F9">
              <w:rPr>
                <w:rFonts w:cs="Arial"/>
                <w:sz w:val="20"/>
                <w:szCs w:val="16"/>
              </w:rPr>
              <w:t>30.0%</w:t>
            </w:r>
          </w:p>
        </w:tc>
        <w:tc>
          <w:tcPr>
            <w:tcW w:w="1021" w:type="dxa"/>
            <w:noWrap/>
            <w:vAlign w:val="center"/>
          </w:tcPr>
          <w:p w14:paraId="095D0F3D" w14:textId="76FE4909" w:rsidR="00AF42F9" w:rsidRPr="00AF42F9" w:rsidRDefault="00AF42F9" w:rsidP="00AF42F9">
            <w:pPr>
              <w:jc w:val="right"/>
              <w:rPr>
                <w:rFonts w:cs="Arial"/>
                <w:sz w:val="20"/>
                <w:szCs w:val="16"/>
              </w:rPr>
            </w:pPr>
            <w:r w:rsidRPr="00AF42F9">
              <w:rPr>
                <w:rFonts w:cs="Arial"/>
                <w:sz w:val="20"/>
                <w:szCs w:val="16"/>
              </w:rPr>
              <w:t>47</w:t>
            </w:r>
          </w:p>
        </w:tc>
        <w:tc>
          <w:tcPr>
            <w:tcW w:w="1021" w:type="dxa"/>
            <w:noWrap/>
            <w:vAlign w:val="center"/>
          </w:tcPr>
          <w:p w14:paraId="521E5B32" w14:textId="2F76CC88" w:rsidR="00AF42F9" w:rsidRPr="00AF42F9" w:rsidRDefault="00AF42F9" w:rsidP="00AF42F9">
            <w:pPr>
              <w:jc w:val="right"/>
              <w:rPr>
                <w:rFonts w:cs="Arial"/>
                <w:sz w:val="20"/>
                <w:szCs w:val="16"/>
              </w:rPr>
            </w:pPr>
            <w:r w:rsidRPr="00AF42F9">
              <w:rPr>
                <w:rFonts w:cs="Arial"/>
                <w:sz w:val="20"/>
                <w:szCs w:val="16"/>
              </w:rPr>
              <w:t>50.5%</w:t>
            </w:r>
          </w:p>
        </w:tc>
        <w:tc>
          <w:tcPr>
            <w:tcW w:w="1021" w:type="dxa"/>
            <w:shd w:val="clear" w:color="auto" w:fill="DEE4EE"/>
            <w:noWrap/>
            <w:vAlign w:val="center"/>
          </w:tcPr>
          <w:p w14:paraId="719D644E" w14:textId="11628259" w:rsidR="00AF42F9" w:rsidRPr="00AF42F9" w:rsidRDefault="00AF42F9" w:rsidP="00AF42F9">
            <w:pPr>
              <w:jc w:val="right"/>
              <w:rPr>
                <w:rFonts w:cs="Arial"/>
                <w:sz w:val="20"/>
                <w:szCs w:val="16"/>
              </w:rPr>
            </w:pPr>
            <w:r w:rsidRPr="00AF42F9">
              <w:rPr>
                <w:rFonts w:cs="Arial"/>
                <w:sz w:val="20"/>
                <w:szCs w:val="16"/>
              </w:rPr>
              <w:t>76</w:t>
            </w:r>
          </w:p>
        </w:tc>
        <w:tc>
          <w:tcPr>
            <w:tcW w:w="1021" w:type="dxa"/>
            <w:shd w:val="clear" w:color="auto" w:fill="DEE4EE"/>
            <w:noWrap/>
            <w:vAlign w:val="center"/>
          </w:tcPr>
          <w:p w14:paraId="3E1DE7B1" w14:textId="2F157033" w:rsidR="00AF42F9" w:rsidRPr="00AF42F9" w:rsidRDefault="00AF42F9" w:rsidP="00AF42F9">
            <w:pPr>
              <w:jc w:val="right"/>
              <w:rPr>
                <w:rFonts w:cs="Arial"/>
                <w:sz w:val="20"/>
                <w:szCs w:val="16"/>
              </w:rPr>
            </w:pPr>
            <w:r w:rsidRPr="00AF42F9">
              <w:rPr>
                <w:rFonts w:cs="Arial"/>
                <w:sz w:val="20"/>
                <w:szCs w:val="16"/>
              </w:rPr>
              <w:t>46.6%</w:t>
            </w:r>
          </w:p>
        </w:tc>
        <w:tc>
          <w:tcPr>
            <w:tcW w:w="1021" w:type="dxa"/>
            <w:noWrap/>
            <w:vAlign w:val="center"/>
          </w:tcPr>
          <w:p w14:paraId="1C4E45BF" w14:textId="5752A2FE" w:rsidR="00AF42F9" w:rsidRPr="00AF42F9" w:rsidRDefault="00AF42F9" w:rsidP="00AF42F9">
            <w:pPr>
              <w:jc w:val="right"/>
              <w:rPr>
                <w:rFonts w:cs="Arial"/>
                <w:sz w:val="20"/>
                <w:szCs w:val="16"/>
              </w:rPr>
            </w:pPr>
            <w:r w:rsidRPr="00AF42F9">
              <w:rPr>
                <w:rFonts w:cs="Arial"/>
                <w:sz w:val="20"/>
                <w:szCs w:val="16"/>
              </w:rPr>
              <w:t>38</w:t>
            </w:r>
          </w:p>
        </w:tc>
        <w:tc>
          <w:tcPr>
            <w:tcW w:w="1021" w:type="dxa"/>
            <w:noWrap/>
            <w:vAlign w:val="center"/>
          </w:tcPr>
          <w:p w14:paraId="01D67F11" w14:textId="7C6B0B52" w:rsidR="00AF42F9" w:rsidRPr="00AF42F9" w:rsidRDefault="00AF42F9" w:rsidP="00AF42F9">
            <w:pPr>
              <w:jc w:val="right"/>
              <w:rPr>
                <w:rFonts w:cs="Arial"/>
                <w:sz w:val="20"/>
                <w:szCs w:val="16"/>
              </w:rPr>
            </w:pPr>
            <w:r w:rsidRPr="00AF42F9">
              <w:rPr>
                <w:rFonts w:cs="Arial"/>
                <w:sz w:val="20"/>
                <w:szCs w:val="16"/>
              </w:rPr>
              <w:t>42.7%</w:t>
            </w:r>
          </w:p>
        </w:tc>
        <w:tc>
          <w:tcPr>
            <w:tcW w:w="1021" w:type="dxa"/>
            <w:shd w:val="clear" w:color="auto" w:fill="DEE4EE"/>
            <w:noWrap/>
            <w:vAlign w:val="center"/>
          </w:tcPr>
          <w:p w14:paraId="1CD55804" w14:textId="222375D9" w:rsidR="00AF42F9" w:rsidRPr="00AF42F9" w:rsidRDefault="00AF42F9" w:rsidP="00AF42F9">
            <w:pPr>
              <w:jc w:val="right"/>
              <w:rPr>
                <w:rFonts w:cs="Arial"/>
                <w:sz w:val="20"/>
                <w:szCs w:val="16"/>
              </w:rPr>
            </w:pPr>
            <w:r w:rsidRPr="00AF42F9">
              <w:rPr>
                <w:rFonts w:cs="Arial"/>
                <w:sz w:val="20"/>
                <w:szCs w:val="16"/>
              </w:rPr>
              <w:t>164</w:t>
            </w:r>
          </w:p>
        </w:tc>
        <w:tc>
          <w:tcPr>
            <w:tcW w:w="1021" w:type="dxa"/>
            <w:shd w:val="clear" w:color="auto" w:fill="DEE4EE"/>
            <w:noWrap/>
            <w:vAlign w:val="center"/>
          </w:tcPr>
          <w:p w14:paraId="3F9E44B5" w14:textId="796C6215" w:rsidR="00AF42F9" w:rsidRPr="00AF42F9" w:rsidRDefault="00AF42F9" w:rsidP="00AF42F9">
            <w:pPr>
              <w:jc w:val="right"/>
              <w:rPr>
                <w:rFonts w:cs="Arial"/>
                <w:sz w:val="20"/>
                <w:szCs w:val="16"/>
              </w:rPr>
            </w:pPr>
            <w:r w:rsidRPr="00AF42F9">
              <w:rPr>
                <w:rFonts w:cs="Arial"/>
                <w:sz w:val="20"/>
                <w:szCs w:val="16"/>
              </w:rPr>
              <w:t>46.2%</w:t>
            </w:r>
          </w:p>
        </w:tc>
      </w:tr>
      <w:tr w:rsidR="00AF42F9" w:rsidRPr="006A34E2" w14:paraId="00D4C50A" w14:textId="77777777" w:rsidTr="00AF42F9">
        <w:trPr>
          <w:trHeight w:val="283"/>
        </w:trPr>
        <w:tc>
          <w:tcPr>
            <w:tcW w:w="2552" w:type="dxa"/>
            <w:noWrap/>
            <w:vAlign w:val="center"/>
          </w:tcPr>
          <w:p w14:paraId="6E2D9C5D" w14:textId="77777777" w:rsidR="00AF42F9" w:rsidRPr="006A34E2" w:rsidRDefault="00AF42F9" w:rsidP="00AF42F9">
            <w:pPr>
              <w:pStyle w:val="DHStableA"/>
              <w:rPr>
                <w:lang w:eastAsia="en-AU"/>
              </w:rPr>
            </w:pPr>
            <w:r w:rsidRPr="006A34E2">
              <w:rPr>
                <w:lang w:eastAsia="en-AU"/>
              </w:rPr>
              <w:t>Wyndham</w:t>
            </w:r>
          </w:p>
        </w:tc>
        <w:tc>
          <w:tcPr>
            <w:tcW w:w="1021" w:type="dxa"/>
            <w:shd w:val="clear" w:color="auto" w:fill="DEE4EE"/>
            <w:noWrap/>
            <w:vAlign w:val="center"/>
          </w:tcPr>
          <w:p w14:paraId="66D49012" w14:textId="4A15ACED" w:rsidR="00AF42F9" w:rsidRPr="00AF42F9" w:rsidRDefault="00AF42F9" w:rsidP="00AF42F9">
            <w:pPr>
              <w:jc w:val="right"/>
              <w:rPr>
                <w:rFonts w:cs="Arial"/>
                <w:sz w:val="20"/>
                <w:szCs w:val="16"/>
              </w:rPr>
            </w:pPr>
            <w:r w:rsidRPr="00AF42F9">
              <w:rPr>
                <w:rFonts w:cs="Arial"/>
                <w:sz w:val="20"/>
                <w:szCs w:val="16"/>
              </w:rPr>
              <w:t>0</w:t>
            </w:r>
          </w:p>
        </w:tc>
        <w:tc>
          <w:tcPr>
            <w:tcW w:w="1021" w:type="dxa"/>
            <w:shd w:val="clear" w:color="auto" w:fill="DEE4EE"/>
            <w:noWrap/>
            <w:vAlign w:val="center"/>
          </w:tcPr>
          <w:p w14:paraId="03A7FF26" w14:textId="2A14AC67" w:rsidR="00AF42F9" w:rsidRPr="00AF42F9" w:rsidRDefault="00AF42F9" w:rsidP="00AF42F9">
            <w:pPr>
              <w:jc w:val="right"/>
              <w:rPr>
                <w:rFonts w:cs="Arial"/>
                <w:sz w:val="20"/>
                <w:szCs w:val="16"/>
              </w:rPr>
            </w:pPr>
            <w:r w:rsidRPr="00AF42F9">
              <w:rPr>
                <w:rFonts w:cs="Arial"/>
                <w:sz w:val="20"/>
                <w:szCs w:val="16"/>
              </w:rPr>
              <w:t>0.0%</w:t>
            </w:r>
          </w:p>
        </w:tc>
        <w:tc>
          <w:tcPr>
            <w:tcW w:w="1021" w:type="dxa"/>
            <w:noWrap/>
            <w:vAlign w:val="center"/>
          </w:tcPr>
          <w:p w14:paraId="5EF40AE7" w14:textId="457648A9" w:rsidR="00AF42F9" w:rsidRPr="00AF42F9" w:rsidRDefault="00AF42F9" w:rsidP="00AF42F9">
            <w:pPr>
              <w:jc w:val="right"/>
              <w:rPr>
                <w:rFonts w:cs="Arial"/>
                <w:sz w:val="20"/>
                <w:szCs w:val="16"/>
              </w:rPr>
            </w:pPr>
            <w:r w:rsidRPr="00AF42F9">
              <w:rPr>
                <w:rFonts w:cs="Arial"/>
                <w:sz w:val="20"/>
                <w:szCs w:val="16"/>
              </w:rPr>
              <w:t>6</w:t>
            </w:r>
          </w:p>
        </w:tc>
        <w:tc>
          <w:tcPr>
            <w:tcW w:w="1021" w:type="dxa"/>
            <w:noWrap/>
            <w:vAlign w:val="center"/>
          </w:tcPr>
          <w:p w14:paraId="53531F4D" w14:textId="390D206F" w:rsidR="00AF42F9" w:rsidRPr="00AF42F9" w:rsidRDefault="00AF42F9" w:rsidP="00AF42F9">
            <w:pPr>
              <w:jc w:val="right"/>
              <w:rPr>
                <w:rFonts w:cs="Arial"/>
                <w:sz w:val="20"/>
                <w:szCs w:val="16"/>
              </w:rPr>
            </w:pPr>
            <w:r w:rsidRPr="00AF42F9">
              <w:rPr>
                <w:rFonts w:cs="Arial"/>
                <w:sz w:val="20"/>
                <w:szCs w:val="16"/>
              </w:rPr>
              <w:t>2.2%</w:t>
            </w:r>
          </w:p>
        </w:tc>
        <w:tc>
          <w:tcPr>
            <w:tcW w:w="1021" w:type="dxa"/>
            <w:shd w:val="clear" w:color="auto" w:fill="DEE4EE"/>
            <w:noWrap/>
            <w:vAlign w:val="center"/>
          </w:tcPr>
          <w:p w14:paraId="36E4AF94" w14:textId="2F369EEB" w:rsidR="00AF42F9" w:rsidRPr="00AF42F9" w:rsidRDefault="00AF42F9" w:rsidP="00AF42F9">
            <w:pPr>
              <w:jc w:val="right"/>
              <w:rPr>
                <w:rFonts w:cs="Arial"/>
                <w:sz w:val="20"/>
                <w:szCs w:val="16"/>
              </w:rPr>
            </w:pPr>
            <w:r w:rsidRPr="00AF42F9">
              <w:rPr>
                <w:rFonts w:cs="Arial"/>
                <w:sz w:val="20"/>
                <w:szCs w:val="16"/>
              </w:rPr>
              <w:t>154</w:t>
            </w:r>
          </w:p>
        </w:tc>
        <w:tc>
          <w:tcPr>
            <w:tcW w:w="1021" w:type="dxa"/>
            <w:shd w:val="clear" w:color="auto" w:fill="DEE4EE"/>
            <w:noWrap/>
            <w:vAlign w:val="center"/>
          </w:tcPr>
          <w:p w14:paraId="7E309C1A" w14:textId="604955F3" w:rsidR="00AF42F9" w:rsidRPr="00AF42F9" w:rsidRDefault="00AF42F9" w:rsidP="00AF42F9">
            <w:pPr>
              <w:jc w:val="right"/>
              <w:rPr>
                <w:rFonts w:cs="Arial"/>
                <w:sz w:val="20"/>
                <w:szCs w:val="16"/>
              </w:rPr>
            </w:pPr>
            <w:r w:rsidRPr="00AF42F9">
              <w:rPr>
                <w:rFonts w:cs="Arial"/>
                <w:sz w:val="20"/>
                <w:szCs w:val="16"/>
              </w:rPr>
              <w:t>18.1%</w:t>
            </w:r>
          </w:p>
        </w:tc>
        <w:tc>
          <w:tcPr>
            <w:tcW w:w="1021" w:type="dxa"/>
            <w:noWrap/>
            <w:vAlign w:val="center"/>
          </w:tcPr>
          <w:p w14:paraId="29E17B65" w14:textId="75C271CA" w:rsidR="00AF42F9" w:rsidRPr="00AF42F9" w:rsidRDefault="00AF42F9" w:rsidP="00AF42F9">
            <w:pPr>
              <w:jc w:val="right"/>
              <w:rPr>
                <w:rFonts w:cs="Arial"/>
                <w:sz w:val="20"/>
                <w:szCs w:val="16"/>
              </w:rPr>
            </w:pPr>
            <w:r w:rsidRPr="00AF42F9">
              <w:rPr>
                <w:rFonts w:cs="Arial"/>
                <w:sz w:val="20"/>
                <w:szCs w:val="16"/>
              </w:rPr>
              <w:t>421</w:t>
            </w:r>
          </w:p>
        </w:tc>
        <w:tc>
          <w:tcPr>
            <w:tcW w:w="1021" w:type="dxa"/>
            <w:noWrap/>
            <w:vAlign w:val="center"/>
          </w:tcPr>
          <w:p w14:paraId="4A47A589" w14:textId="37849E00" w:rsidR="00AF42F9" w:rsidRPr="00AF42F9" w:rsidRDefault="00AF42F9" w:rsidP="00AF42F9">
            <w:pPr>
              <w:jc w:val="right"/>
              <w:rPr>
                <w:rFonts w:cs="Arial"/>
                <w:sz w:val="20"/>
                <w:szCs w:val="16"/>
              </w:rPr>
            </w:pPr>
            <w:r w:rsidRPr="00AF42F9">
              <w:rPr>
                <w:rFonts w:cs="Arial"/>
                <w:sz w:val="20"/>
                <w:szCs w:val="16"/>
              </w:rPr>
              <w:t>38.5%</w:t>
            </w:r>
          </w:p>
        </w:tc>
        <w:tc>
          <w:tcPr>
            <w:tcW w:w="1021" w:type="dxa"/>
            <w:shd w:val="clear" w:color="auto" w:fill="DEE4EE"/>
            <w:noWrap/>
            <w:vAlign w:val="center"/>
          </w:tcPr>
          <w:p w14:paraId="39A65C6D" w14:textId="369DA641" w:rsidR="00AF42F9" w:rsidRPr="00AF42F9" w:rsidRDefault="00AF42F9" w:rsidP="00AF42F9">
            <w:pPr>
              <w:jc w:val="right"/>
              <w:rPr>
                <w:rFonts w:cs="Arial"/>
                <w:sz w:val="20"/>
                <w:szCs w:val="16"/>
              </w:rPr>
            </w:pPr>
            <w:r w:rsidRPr="00AF42F9">
              <w:rPr>
                <w:rFonts w:cs="Arial"/>
                <w:sz w:val="20"/>
                <w:szCs w:val="16"/>
              </w:rPr>
              <w:t>581</w:t>
            </w:r>
          </w:p>
        </w:tc>
        <w:tc>
          <w:tcPr>
            <w:tcW w:w="1021" w:type="dxa"/>
            <w:shd w:val="clear" w:color="auto" w:fill="DEE4EE"/>
            <w:noWrap/>
            <w:vAlign w:val="center"/>
          </w:tcPr>
          <w:p w14:paraId="3E348B67" w14:textId="6CF29AB9" w:rsidR="00AF42F9" w:rsidRPr="00AF42F9" w:rsidRDefault="00AF42F9" w:rsidP="00AF42F9">
            <w:pPr>
              <w:jc w:val="right"/>
              <w:rPr>
                <w:rFonts w:cs="Arial"/>
                <w:sz w:val="20"/>
                <w:szCs w:val="16"/>
              </w:rPr>
            </w:pPr>
            <w:r w:rsidRPr="00AF42F9">
              <w:rPr>
                <w:rFonts w:cs="Arial"/>
                <w:sz w:val="20"/>
                <w:szCs w:val="16"/>
              </w:rPr>
              <w:t>26.0%</w:t>
            </w:r>
          </w:p>
        </w:tc>
      </w:tr>
      <w:tr w:rsidR="00AF42F9" w:rsidRPr="006A34E2" w14:paraId="2904B0CE" w14:textId="77777777" w:rsidTr="00AF42F9">
        <w:trPr>
          <w:trHeight w:val="283"/>
        </w:trPr>
        <w:tc>
          <w:tcPr>
            <w:tcW w:w="2552" w:type="dxa"/>
            <w:noWrap/>
            <w:vAlign w:val="center"/>
          </w:tcPr>
          <w:p w14:paraId="7D97C335" w14:textId="77777777" w:rsidR="00AF42F9" w:rsidRPr="006A34E2" w:rsidRDefault="00AF42F9" w:rsidP="00AF42F9">
            <w:pPr>
              <w:pStyle w:val="DHStableA"/>
              <w:rPr>
                <w:lang w:eastAsia="en-AU"/>
              </w:rPr>
            </w:pPr>
            <w:r w:rsidRPr="006A34E2">
              <w:rPr>
                <w:lang w:eastAsia="en-AU"/>
              </w:rPr>
              <w:t>Yarra</w:t>
            </w:r>
          </w:p>
        </w:tc>
        <w:tc>
          <w:tcPr>
            <w:tcW w:w="1021" w:type="dxa"/>
            <w:shd w:val="clear" w:color="auto" w:fill="DEE4EE"/>
            <w:noWrap/>
            <w:vAlign w:val="center"/>
          </w:tcPr>
          <w:p w14:paraId="4228B966" w14:textId="0E4BC6C3" w:rsidR="00AF42F9" w:rsidRPr="00AF42F9" w:rsidRDefault="00AF42F9" w:rsidP="00AF42F9">
            <w:pPr>
              <w:jc w:val="right"/>
              <w:rPr>
                <w:rFonts w:cs="Arial"/>
                <w:sz w:val="20"/>
                <w:szCs w:val="16"/>
              </w:rPr>
            </w:pPr>
            <w:r w:rsidRPr="00AF42F9">
              <w:rPr>
                <w:rFonts w:cs="Arial"/>
                <w:sz w:val="20"/>
                <w:szCs w:val="16"/>
              </w:rPr>
              <w:t>2</w:t>
            </w:r>
          </w:p>
        </w:tc>
        <w:tc>
          <w:tcPr>
            <w:tcW w:w="1021" w:type="dxa"/>
            <w:shd w:val="clear" w:color="auto" w:fill="DEE4EE"/>
            <w:noWrap/>
            <w:vAlign w:val="center"/>
          </w:tcPr>
          <w:p w14:paraId="2F5D47B6" w14:textId="150B5DFE" w:rsidR="00AF42F9" w:rsidRPr="00AF42F9" w:rsidRDefault="00AF42F9" w:rsidP="00AF42F9">
            <w:pPr>
              <w:jc w:val="right"/>
              <w:rPr>
                <w:rFonts w:cs="Arial"/>
                <w:sz w:val="20"/>
                <w:szCs w:val="16"/>
              </w:rPr>
            </w:pPr>
            <w:r w:rsidRPr="00AF42F9">
              <w:rPr>
                <w:rFonts w:cs="Arial"/>
                <w:sz w:val="20"/>
                <w:szCs w:val="16"/>
              </w:rPr>
              <w:t>0.3%</w:t>
            </w:r>
          </w:p>
        </w:tc>
        <w:tc>
          <w:tcPr>
            <w:tcW w:w="1021" w:type="dxa"/>
            <w:noWrap/>
            <w:vAlign w:val="center"/>
          </w:tcPr>
          <w:p w14:paraId="2894D9CD" w14:textId="5224534B" w:rsidR="00AF42F9" w:rsidRPr="00AF42F9" w:rsidRDefault="00AF42F9" w:rsidP="00AF42F9">
            <w:pPr>
              <w:jc w:val="right"/>
              <w:rPr>
                <w:rFonts w:cs="Arial"/>
                <w:sz w:val="20"/>
                <w:szCs w:val="16"/>
              </w:rPr>
            </w:pPr>
            <w:r w:rsidRPr="00AF42F9">
              <w:rPr>
                <w:rFonts w:cs="Arial"/>
                <w:sz w:val="20"/>
                <w:szCs w:val="16"/>
              </w:rPr>
              <w:t>4</w:t>
            </w:r>
          </w:p>
        </w:tc>
        <w:tc>
          <w:tcPr>
            <w:tcW w:w="1021" w:type="dxa"/>
            <w:noWrap/>
            <w:vAlign w:val="center"/>
          </w:tcPr>
          <w:p w14:paraId="7174484A" w14:textId="425A2B6C" w:rsidR="00AF42F9" w:rsidRPr="00AF42F9" w:rsidRDefault="00AF42F9" w:rsidP="00AF42F9">
            <w:pPr>
              <w:jc w:val="right"/>
              <w:rPr>
                <w:rFonts w:cs="Arial"/>
                <w:sz w:val="20"/>
                <w:szCs w:val="16"/>
              </w:rPr>
            </w:pPr>
            <w:r w:rsidRPr="00AF42F9">
              <w:rPr>
                <w:rFonts w:cs="Arial"/>
                <w:sz w:val="20"/>
                <w:szCs w:val="16"/>
              </w:rPr>
              <w:t>0.4%</w:t>
            </w:r>
          </w:p>
        </w:tc>
        <w:tc>
          <w:tcPr>
            <w:tcW w:w="1021" w:type="dxa"/>
            <w:shd w:val="clear" w:color="auto" w:fill="DEE4EE"/>
            <w:noWrap/>
            <w:vAlign w:val="center"/>
          </w:tcPr>
          <w:p w14:paraId="15062F47" w14:textId="05FAD5DE" w:rsidR="00AF42F9" w:rsidRPr="00AF42F9" w:rsidRDefault="00AF42F9" w:rsidP="00AF42F9">
            <w:pPr>
              <w:jc w:val="right"/>
              <w:rPr>
                <w:rFonts w:cs="Arial"/>
                <w:sz w:val="20"/>
                <w:szCs w:val="16"/>
              </w:rPr>
            </w:pPr>
            <w:r w:rsidRPr="00AF42F9">
              <w:rPr>
                <w:rFonts w:cs="Arial"/>
                <w:sz w:val="20"/>
                <w:szCs w:val="16"/>
              </w:rPr>
              <w:t>7</w:t>
            </w:r>
          </w:p>
        </w:tc>
        <w:tc>
          <w:tcPr>
            <w:tcW w:w="1021" w:type="dxa"/>
            <w:shd w:val="clear" w:color="auto" w:fill="DEE4EE"/>
            <w:noWrap/>
            <w:vAlign w:val="center"/>
          </w:tcPr>
          <w:p w14:paraId="29507BF4" w14:textId="1A95E8FD" w:rsidR="00AF42F9" w:rsidRPr="00AF42F9" w:rsidRDefault="00AF42F9" w:rsidP="00AF42F9">
            <w:pPr>
              <w:jc w:val="right"/>
              <w:rPr>
                <w:rFonts w:cs="Arial"/>
                <w:sz w:val="20"/>
                <w:szCs w:val="16"/>
              </w:rPr>
            </w:pPr>
            <w:r w:rsidRPr="00AF42F9">
              <w:rPr>
                <w:rFonts w:cs="Arial"/>
                <w:sz w:val="20"/>
                <w:szCs w:val="16"/>
              </w:rPr>
              <w:t>2.4%</w:t>
            </w:r>
          </w:p>
        </w:tc>
        <w:tc>
          <w:tcPr>
            <w:tcW w:w="1021" w:type="dxa"/>
            <w:noWrap/>
            <w:vAlign w:val="center"/>
          </w:tcPr>
          <w:p w14:paraId="0FB00C38" w14:textId="253D9ED4" w:rsidR="00AF42F9" w:rsidRPr="00AF42F9" w:rsidRDefault="00AF42F9" w:rsidP="00AF42F9">
            <w:pPr>
              <w:jc w:val="right"/>
              <w:rPr>
                <w:rFonts w:cs="Arial"/>
                <w:sz w:val="20"/>
                <w:szCs w:val="16"/>
              </w:rPr>
            </w:pPr>
            <w:r w:rsidRPr="00AF42F9">
              <w:rPr>
                <w:rFonts w:cs="Arial"/>
                <w:sz w:val="20"/>
                <w:szCs w:val="16"/>
              </w:rPr>
              <w:t>1</w:t>
            </w:r>
          </w:p>
        </w:tc>
        <w:tc>
          <w:tcPr>
            <w:tcW w:w="1021" w:type="dxa"/>
            <w:noWrap/>
            <w:vAlign w:val="center"/>
          </w:tcPr>
          <w:p w14:paraId="6FD18C3E" w14:textId="35A4C554"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54FE26CD" w14:textId="770A45C6" w:rsidR="00AF42F9" w:rsidRPr="00AF42F9" w:rsidRDefault="00AF42F9" w:rsidP="00AF42F9">
            <w:pPr>
              <w:jc w:val="right"/>
              <w:rPr>
                <w:rFonts w:cs="Arial"/>
                <w:sz w:val="20"/>
                <w:szCs w:val="16"/>
              </w:rPr>
            </w:pPr>
            <w:r w:rsidRPr="00AF42F9">
              <w:rPr>
                <w:rFonts w:cs="Arial"/>
                <w:sz w:val="20"/>
                <w:szCs w:val="16"/>
              </w:rPr>
              <w:t>14</w:t>
            </w:r>
          </w:p>
        </w:tc>
        <w:tc>
          <w:tcPr>
            <w:tcW w:w="1021" w:type="dxa"/>
            <w:shd w:val="clear" w:color="auto" w:fill="DEE4EE"/>
            <w:noWrap/>
            <w:vAlign w:val="center"/>
          </w:tcPr>
          <w:p w14:paraId="35235F1D" w14:textId="5407CB19" w:rsidR="00AF42F9" w:rsidRPr="00AF42F9" w:rsidRDefault="00AF42F9" w:rsidP="00AF42F9">
            <w:pPr>
              <w:jc w:val="right"/>
              <w:rPr>
                <w:rFonts w:cs="Arial"/>
                <w:sz w:val="20"/>
                <w:szCs w:val="16"/>
              </w:rPr>
            </w:pPr>
            <w:r w:rsidRPr="00AF42F9">
              <w:rPr>
                <w:rFonts w:cs="Arial"/>
                <w:sz w:val="20"/>
                <w:szCs w:val="16"/>
              </w:rPr>
              <w:t>0.7%</w:t>
            </w:r>
          </w:p>
        </w:tc>
      </w:tr>
      <w:tr w:rsidR="00AF42F9" w:rsidRPr="006A34E2" w14:paraId="673EDB6E" w14:textId="77777777" w:rsidTr="00AF42F9">
        <w:trPr>
          <w:trHeight w:val="283"/>
        </w:trPr>
        <w:tc>
          <w:tcPr>
            <w:tcW w:w="2552" w:type="dxa"/>
            <w:noWrap/>
            <w:vAlign w:val="center"/>
          </w:tcPr>
          <w:p w14:paraId="33FF9D70" w14:textId="77777777" w:rsidR="00AF42F9" w:rsidRPr="006A34E2" w:rsidRDefault="00AF42F9" w:rsidP="00AF42F9">
            <w:pPr>
              <w:pStyle w:val="DHStableA"/>
              <w:rPr>
                <w:lang w:eastAsia="en-AU"/>
              </w:rPr>
            </w:pPr>
            <w:r w:rsidRPr="006A34E2">
              <w:rPr>
                <w:lang w:eastAsia="en-AU"/>
              </w:rPr>
              <w:t>Yarra Ranges</w:t>
            </w:r>
          </w:p>
        </w:tc>
        <w:tc>
          <w:tcPr>
            <w:tcW w:w="1021" w:type="dxa"/>
            <w:shd w:val="clear" w:color="auto" w:fill="DEE4EE"/>
            <w:noWrap/>
            <w:vAlign w:val="center"/>
          </w:tcPr>
          <w:p w14:paraId="704799EA" w14:textId="180F5B89" w:rsidR="00AF42F9" w:rsidRPr="00AF42F9" w:rsidRDefault="00AF42F9" w:rsidP="00AF42F9">
            <w:pPr>
              <w:jc w:val="right"/>
              <w:rPr>
                <w:rFonts w:cs="Arial"/>
                <w:sz w:val="20"/>
                <w:szCs w:val="16"/>
              </w:rPr>
            </w:pPr>
            <w:r w:rsidRPr="00AF42F9">
              <w:rPr>
                <w:rFonts w:cs="Arial"/>
                <w:sz w:val="20"/>
                <w:szCs w:val="16"/>
              </w:rPr>
              <w:t>1</w:t>
            </w:r>
          </w:p>
        </w:tc>
        <w:tc>
          <w:tcPr>
            <w:tcW w:w="1021" w:type="dxa"/>
            <w:shd w:val="clear" w:color="auto" w:fill="DEE4EE"/>
            <w:noWrap/>
            <w:vAlign w:val="center"/>
          </w:tcPr>
          <w:p w14:paraId="05E8AA1C" w14:textId="07CE5A88" w:rsidR="00AF42F9" w:rsidRPr="00AF42F9" w:rsidRDefault="00AF42F9" w:rsidP="00AF42F9">
            <w:pPr>
              <w:jc w:val="right"/>
              <w:rPr>
                <w:rFonts w:cs="Arial"/>
                <w:sz w:val="20"/>
                <w:szCs w:val="16"/>
              </w:rPr>
            </w:pPr>
            <w:r w:rsidRPr="00AF42F9">
              <w:rPr>
                <w:rFonts w:cs="Arial"/>
                <w:sz w:val="20"/>
                <w:szCs w:val="16"/>
              </w:rPr>
              <w:t>2.9%</w:t>
            </w:r>
          </w:p>
        </w:tc>
        <w:tc>
          <w:tcPr>
            <w:tcW w:w="1021" w:type="dxa"/>
            <w:noWrap/>
            <w:vAlign w:val="center"/>
          </w:tcPr>
          <w:p w14:paraId="49D2B0A4" w14:textId="7F11B8BA" w:rsidR="00AF42F9" w:rsidRPr="00AF42F9" w:rsidRDefault="00AF42F9" w:rsidP="00AF42F9">
            <w:pPr>
              <w:jc w:val="right"/>
              <w:rPr>
                <w:rFonts w:cs="Arial"/>
                <w:sz w:val="20"/>
                <w:szCs w:val="16"/>
              </w:rPr>
            </w:pPr>
            <w:r w:rsidRPr="00AF42F9">
              <w:rPr>
                <w:rFonts w:cs="Arial"/>
                <w:sz w:val="20"/>
                <w:szCs w:val="16"/>
              </w:rPr>
              <w:t>2</w:t>
            </w:r>
          </w:p>
        </w:tc>
        <w:tc>
          <w:tcPr>
            <w:tcW w:w="1021" w:type="dxa"/>
            <w:noWrap/>
            <w:vAlign w:val="center"/>
          </w:tcPr>
          <w:p w14:paraId="32CF4D75" w14:textId="2AB6E5EC" w:rsidR="00AF42F9" w:rsidRPr="00AF42F9" w:rsidRDefault="00AF42F9" w:rsidP="00AF42F9">
            <w:pPr>
              <w:jc w:val="right"/>
              <w:rPr>
                <w:rFonts w:cs="Arial"/>
                <w:sz w:val="20"/>
                <w:szCs w:val="16"/>
              </w:rPr>
            </w:pPr>
            <w:r w:rsidRPr="00AF42F9">
              <w:rPr>
                <w:rFonts w:cs="Arial"/>
                <w:sz w:val="20"/>
                <w:szCs w:val="16"/>
              </w:rPr>
              <w:t>1.6%</w:t>
            </w:r>
          </w:p>
        </w:tc>
        <w:tc>
          <w:tcPr>
            <w:tcW w:w="1021" w:type="dxa"/>
            <w:shd w:val="clear" w:color="auto" w:fill="DEE4EE"/>
            <w:noWrap/>
            <w:vAlign w:val="center"/>
          </w:tcPr>
          <w:p w14:paraId="55DB5F17" w14:textId="0FC93D96" w:rsidR="00AF42F9" w:rsidRPr="00AF42F9" w:rsidRDefault="00AF42F9" w:rsidP="00AF42F9">
            <w:pPr>
              <w:jc w:val="right"/>
              <w:rPr>
                <w:rFonts w:cs="Arial"/>
                <w:sz w:val="20"/>
                <w:szCs w:val="16"/>
              </w:rPr>
            </w:pPr>
            <w:r w:rsidRPr="00AF42F9">
              <w:rPr>
                <w:rFonts w:cs="Arial"/>
                <w:sz w:val="20"/>
                <w:szCs w:val="16"/>
              </w:rPr>
              <w:t>9</w:t>
            </w:r>
          </w:p>
        </w:tc>
        <w:tc>
          <w:tcPr>
            <w:tcW w:w="1021" w:type="dxa"/>
            <w:shd w:val="clear" w:color="auto" w:fill="DEE4EE"/>
            <w:noWrap/>
            <w:vAlign w:val="center"/>
          </w:tcPr>
          <w:p w14:paraId="5BDBCA2C" w14:textId="2A3293F3" w:rsidR="00AF42F9" w:rsidRPr="00AF42F9" w:rsidRDefault="00AF42F9" w:rsidP="00AF42F9">
            <w:pPr>
              <w:jc w:val="right"/>
              <w:rPr>
                <w:rFonts w:cs="Arial"/>
                <w:sz w:val="20"/>
                <w:szCs w:val="16"/>
              </w:rPr>
            </w:pPr>
            <w:r w:rsidRPr="00AF42F9">
              <w:rPr>
                <w:rFonts w:cs="Arial"/>
                <w:sz w:val="20"/>
                <w:szCs w:val="16"/>
              </w:rPr>
              <w:t>3.0%</w:t>
            </w:r>
          </w:p>
        </w:tc>
        <w:tc>
          <w:tcPr>
            <w:tcW w:w="1021" w:type="dxa"/>
            <w:noWrap/>
            <w:vAlign w:val="center"/>
          </w:tcPr>
          <w:p w14:paraId="19E7EB81" w14:textId="6C6EC791" w:rsidR="00AF42F9" w:rsidRPr="00AF42F9" w:rsidRDefault="00AF42F9" w:rsidP="00AF42F9">
            <w:pPr>
              <w:jc w:val="right"/>
              <w:rPr>
                <w:rFonts w:cs="Arial"/>
                <w:sz w:val="20"/>
                <w:szCs w:val="16"/>
              </w:rPr>
            </w:pPr>
            <w:r w:rsidRPr="00AF42F9">
              <w:rPr>
                <w:rFonts w:cs="Arial"/>
                <w:sz w:val="20"/>
                <w:szCs w:val="16"/>
              </w:rPr>
              <w:t>7</w:t>
            </w:r>
          </w:p>
        </w:tc>
        <w:tc>
          <w:tcPr>
            <w:tcW w:w="1021" w:type="dxa"/>
            <w:noWrap/>
            <w:vAlign w:val="center"/>
          </w:tcPr>
          <w:p w14:paraId="71426E74" w14:textId="00733B57" w:rsidR="00AF42F9" w:rsidRPr="00AF42F9" w:rsidRDefault="00AF42F9" w:rsidP="00AF42F9">
            <w:pPr>
              <w:jc w:val="right"/>
              <w:rPr>
                <w:rFonts w:cs="Arial"/>
                <w:sz w:val="20"/>
                <w:szCs w:val="16"/>
              </w:rPr>
            </w:pPr>
            <w:r w:rsidRPr="00AF42F9">
              <w:rPr>
                <w:rFonts w:cs="Arial"/>
                <w:sz w:val="20"/>
                <w:szCs w:val="16"/>
              </w:rPr>
              <w:t>9.0%</w:t>
            </w:r>
          </w:p>
        </w:tc>
        <w:tc>
          <w:tcPr>
            <w:tcW w:w="1021" w:type="dxa"/>
            <w:shd w:val="clear" w:color="auto" w:fill="DEE4EE"/>
            <w:noWrap/>
            <w:vAlign w:val="center"/>
          </w:tcPr>
          <w:p w14:paraId="1C9459FE" w14:textId="3460D741" w:rsidR="00AF42F9" w:rsidRPr="00AF42F9" w:rsidRDefault="00AF42F9" w:rsidP="00AF42F9">
            <w:pPr>
              <w:jc w:val="right"/>
              <w:rPr>
                <w:rFonts w:cs="Arial"/>
                <w:sz w:val="20"/>
                <w:szCs w:val="16"/>
              </w:rPr>
            </w:pPr>
            <w:r w:rsidRPr="00AF42F9">
              <w:rPr>
                <w:rFonts w:cs="Arial"/>
                <w:sz w:val="20"/>
                <w:szCs w:val="16"/>
              </w:rPr>
              <w:t>19</w:t>
            </w:r>
          </w:p>
        </w:tc>
        <w:tc>
          <w:tcPr>
            <w:tcW w:w="1021" w:type="dxa"/>
            <w:shd w:val="clear" w:color="auto" w:fill="DEE4EE"/>
            <w:noWrap/>
            <w:vAlign w:val="center"/>
          </w:tcPr>
          <w:p w14:paraId="024D36E0" w14:textId="555E33DA" w:rsidR="00AF42F9" w:rsidRPr="00AF42F9" w:rsidRDefault="00AF42F9" w:rsidP="00AF42F9">
            <w:pPr>
              <w:jc w:val="right"/>
              <w:rPr>
                <w:rFonts w:cs="Arial"/>
                <w:sz w:val="20"/>
                <w:szCs w:val="16"/>
              </w:rPr>
            </w:pPr>
            <w:r w:rsidRPr="00AF42F9">
              <w:rPr>
                <w:rFonts w:cs="Arial"/>
                <w:sz w:val="20"/>
                <w:szCs w:val="16"/>
              </w:rPr>
              <w:t>3.5%</w:t>
            </w:r>
          </w:p>
        </w:tc>
      </w:tr>
      <w:tr w:rsidR="00AF42F9" w:rsidRPr="006A34E2" w14:paraId="23A373CC" w14:textId="77777777" w:rsidTr="00AF42F9">
        <w:trPr>
          <w:trHeight w:val="283"/>
        </w:trPr>
        <w:tc>
          <w:tcPr>
            <w:tcW w:w="2552" w:type="dxa"/>
            <w:tcBorders>
              <w:bottom w:val="single" w:sz="12" w:space="0" w:color="9DAECB"/>
            </w:tcBorders>
            <w:noWrap/>
            <w:vAlign w:val="center"/>
          </w:tcPr>
          <w:p w14:paraId="717503AC" w14:textId="77777777" w:rsidR="00AF42F9" w:rsidRPr="006A34E2" w:rsidRDefault="00AF42F9" w:rsidP="00AF42F9">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60118E7B" w:rsidR="00AF42F9" w:rsidRPr="00AF42F9" w:rsidRDefault="00AF42F9" w:rsidP="00AF42F9">
            <w:pPr>
              <w:jc w:val="right"/>
              <w:rPr>
                <w:rFonts w:cs="Arial"/>
                <w:sz w:val="20"/>
                <w:szCs w:val="16"/>
              </w:rPr>
            </w:pPr>
            <w:r w:rsidRPr="00AF42F9">
              <w:rPr>
                <w:rFonts w:cs="Arial"/>
                <w:sz w:val="20"/>
                <w:szCs w:val="16"/>
              </w:rPr>
              <w:t>2</w:t>
            </w:r>
          </w:p>
        </w:tc>
        <w:tc>
          <w:tcPr>
            <w:tcW w:w="1021" w:type="dxa"/>
            <w:tcBorders>
              <w:bottom w:val="single" w:sz="12" w:space="0" w:color="9DAECB"/>
            </w:tcBorders>
            <w:shd w:val="clear" w:color="auto" w:fill="DEE4EE"/>
            <w:noWrap/>
            <w:vAlign w:val="center"/>
          </w:tcPr>
          <w:p w14:paraId="6A3F6E27" w14:textId="71AF769F" w:rsidR="00AF42F9" w:rsidRPr="00AF42F9" w:rsidRDefault="00AF42F9" w:rsidP="00AF42F9">
            <w:pPr>
              <w:jc w:val="right"/>
              <w:rPr>
                <w:rFonts w:cs="Arial"/>
                <w:sz w:val="20"/>
                <w:szCs w:val="16"/>
              </w:rPr>
            </w:pPr>
            <w:r w:rsidRPr="00AF42F9">
              <w:rPr>
                <w:rFonts w:cs="Arial"/>
                <w:sz w:val="20"/>
                <w:szCs w:val="16"/>
              </w:rPr>
              <w:t>100.0%</w:t>
            </w:r>
          </w:p>
        </w:tc>
        <w:tc>
          <w:tcPr>
            <w:tcW w:w="1021" w:type="dxa"/>
            <w:tcBorders>
              <w:bottom w:val="single" w:sz="12" w:space="0" w:color="9DAECB"/>
            </w:tcBorders>
            <w:noWrap/>
            <w:vAlign w:val="center"/>
          </w:tcPr>
          <w:p w14:paraId="1E71CB73" w14:textId="456FE65B" w:rsidR="00AF42F9" w:rsidRPr="00AF42F9" w:rsidRDefault="00AF42F9" w:rsidP="00AF42F9">
            <w:pPr>
              <w:jc w:val="right"/>
              <w:rPr>
                <w:rFonts w:cs="Arial"/>
                <w:sz w:val="20"/>
                <w:szCs w:val="16"/>
              </w:rPr>
            </w:pPr>
            <w:r w:rsidRPr="00AF42F9">
              <w:rPr>
                <w:rFonts w:cs="Arial"/>
                <w:sz w:val="20"/>
                <w:szCs w:val="16"/>
              </w:rPr>
              <w:t>5</w:t>
            </w:r>
          </w:p>
        </w:tc>
        <w:tc>
          <w:tcPr>
            <w:tcW w:w="1021" w:type="dxa"/>
            <w:tcBorders>
              <w:bottom w:val="single" w:sz="12" w:space="0" w:color="9DAECB"/>
            </w:tcBorders>
            <w:noWrap/>
            <w:vAlign w:val="center"/>
          </w:tcPr>
          <w:p w14:paraId="0E96C93B" w14:textId="2024911B" w:rsidR="00AF42F9" w:rsidRPr="00AF42F9" w:rsidRDefault="00AF42F9" w:rsidP="00AF42F9">
            <w:pPr>
              <w:jc w:val="right"/>
              <w:rPr>
                <w:rFonts w:cs="Arial"/>
                <w:sz w:val="20"/>
                <w:szCs w:val="16"/>
              </w:rPr>
            </w:pPr>
            <w:r w:rsidRPr="00AF42F9">
              <w:rPr>
                <w:rFonts w:cs="Arial"/>
                <w:sz w:val="20"/>
                <w:szCs w:val="16"/>
              </w:rPr>
              <w:t>100.0%</w:t>
            </w:r>
          </w:p>
        </w:tc>
        <w:tc>
          <w:tcPr>
            <w:tcW w:w="1021" w:type="dxa"/>
            <w:tcBorders>
              <w:bottom w:val="single" w:sz="12" w:space="0" w:color="9DAECB"/>
            </w:tcBorders>
            <w:shd w:val="clear" w:color="auto" w:fill="DEE4EE"/>
            <w:noWrap/>
            <w:vAlign w:val="center"/>
          </w:tcPr>
          <w:p w14:paraId="49B296BA" w14:textId="58F36B0D" w:rsidR="00AF42F9" w:rsidRPr="00AF42F9" w:rsidRDefault="00AF42F9" w:rsidP="00AF42F9">
            <w:pPr>
              <w:jc w:val="right"/>
              <w:rPr>
                <w:rFonts w:cs="Arial"/>
                <w:sz w:val="20"/>
                <w:szCs w:val="16"/>
              </w:rPr>
            </w:pPr>
            <w:r w:rsidRPr="00AF42F9">
              <w:rPr>
                <w:rFonts w:cs="Arial"/>
                <w:sz w:val="20"/>
                <w:szCs w:val="16"/>
              </w:rPr>
              <w:t>11</w:t>
            </w:r>
          </w:p>
        </w:tc>
        <w:tc>
          <w:tcPr>
            <w:tcW w:w="1021" w:type="dxa"/>
            <w:tcBorders>
              <w:bottom w:val="single" w:sz="12" w:space="0" w:color="9DAECB"/>
            </w:tcBorders>
            <w:shd w:val="clear" w:color="auto" w:fill="DEE4EE"/>
            <w:noWrap/>
            <w:vAlign w:val="center"/>
          </w:tcPr>
          <w:p w14:paraId="634D438C" w14:textId="046CBF0A" w:rsidR="00AF42F9" w:rsidRPr="00AF42F9" w:rsidRDefault="00AF42F9" w:rsidP="00AF42F9">
            <w:pPr>
              <w:jc w:val="right"/>
              <w:rPr>
                <w:rFonts w:cs="Arial"/>
                <w:sz w:val="20"/>
                <w:szCs w:val="16"/>
              </w:rPr>
            </w:pPr>
            <w:r w:rsidRPr="00AF42F9">
              <w:rPr>
                <w:rFonts w:cs="Arial"/>
                <w:sz w:val="20"/>
                <w:szCs w:val="16"/>
              </w:rPr>
              <w:t>100.0%</w:t>
            </w:r>
          </w:p>
        </w:tc>
        <w:tc>
          <w:tcPr>
            <w:tcW w:w="1021" w:type="dxa"/>
            <w:tcBorders>
              <w:bottom w:val="single" w:sz="12" w:space="0" w:color="9DAECB"/>
            </w:tcBorders>
            <w:noWrap/>
            <w:vAlign w:val="center"/>
          </w:tcPr>
          <w:p w14:paraId="262533DE" w14:textId="4E757EBD" w:rsidR="00AF42F9" w:rsidRPr="00AF42F9" w:rsidRDefault="00AF42F9" w:rsidP="00AF42F9">
            <w:pPr>
              <w:jc w:val="right"/>
              <w:rPr>
                <w:rFonts w:cs="Arial"/>
                <w:sz w:val="20"/>
                <w:szCs w:val="16"/>
              </w:rPr>
            </w:pPr>
            <w:r w:rsidRPr="00AF42F9">
              <w:rPr>
                <w:rFonts w:cs="Arial"/>
                <w:sz w:val="20"/>
                <w:szCs w:val="16"/>
              </w:rPr>
              <w:t>6</w:t>
            </w:r>
          </w:p>
        </w:tc>
        <w:tc>
          <w:tcPr>
            <w:tcW w:w="1021" w:type="dxa"/>
            <w:tcBorders>
              <w:bottom w:val="single" w:sz="12" w:space="0" w:color="9DAECB"/>
            </w:tcBorders>
            <w:noWrap/>
            <w:vAlign w:val="center"/>
          </w:tcPr>
          <w:p w14:paraId="7C439599" w14:textId="723E8F03" w:rsidR="00AF42F9" w:rsidRPr="00AF42F9" w:rsidRDefault="00AF42F9" w:rsidP="00AF42F9">
            <w:pPr>
              <w:jc w:val="right"/>
              <w:rPr>
                <w:rFonts w:cs="Arial"/>
                <w:sz w:val="20"/>
                <w:szCs w:val="16"/>
              </w:rPr>
            </w:pPr>
            <w:r w:rsidRPr="00AF42F9">
              <w:rPr>
                <w:rFonts w:cs="Arial"/>
                <w:sz w:val="20"/>
                <w:szCs w:val="16"/>
              </w:rPr>
              <w:t>100.0%</w:t>
            </w:r>
          </w:p>
        </w:tc>
        <w:tc>
          <w:tcPr>
            <w:tcW w:w="1021" w:type="dxa"/>
            <w:tcBorders>
              <w:bottom w:val="single" w:sz="12" w:space="0" w:color="9DAECB"/>
            </w:tcBorders>
            <w:shd w:val="clear" w:color="auto" w:fill="DEE4EE"/>
            <w:noWrap/>
            <w:vAlign w:val="center"/>
          </w:tcPr>
          <w:p w14:paraId="47CF1980" w14:textId="7E76C2C1" w:rsidR="00AF42F9" w:rsidRPr="00AF42F9" w:rsidRDefault="00AF42F9" w:rsidP="00AF42F9">
            <w:pPr>
              <w:jc w:val="right"/>
              <w:rPr>
                <w:rFonts w:cs="Arial"/>
                <w:sz w:val="20"/>
                <w:szCs w:val="16"/>
              </w:rPr>
            </w:pPr>
            <w:r w:rsidRPr="00AF42F9">
              <w:rPr>
                <w:rFonts w:cs="Arial"/>
                <w:sz w:val="20"/>
                <w:szCs w:val="16"/>
              </w:rPr>
              <w:t>24</w:t>
            </w:r>
          </w:p>
        </w:tc>
        <w:tc>
          <w:tcPr>
            <w:tcW w:w="1021" w:type="dxa"/>
            <w:tcBorders>
              <w:bottom w:val="single" w:sz="12" w:space="0" w:color="9DAECB"/>
            </w:tcBorders>
            <w:shd w:val="clear" w:color="auto" w:fill="DEE4EE"/>
            <w:noWrap/>
            <w:vAlign w:val="center"/>
          </w:tcPr>
          <w:p w14:paraId="6F121458" w14:textId="662AC1E5" w:rsidR="00AF42F9" w:rsidRPr="00AF42F9" w:rsidRDefault="00AF42F9" w:rsidP="00AF42F9">
            <w:pPr>
              <w:jc w:val="right"/>
              <w:rPr>
                <w:rFonts w:cs="Arial"/>
                <w:sz w:val="20"/>
                <w:szCs w:val="16"/>
              </w:rPr>
            </w:pPr>
            <w:r w:rsidRPr="00AF42F9">
              <w:rPr>
                <w:rFonts w:cs="Arial"/>
                <w:sz w:val="20"/>
                <w:szCs w:val="16"/>
              </w:rPr>
              <w:t>100.0%</w:t>
            </w:r>
          </w:p>
        </w:tc>
      </w:tr>
      <w:tr w:rsidR="00AF42F9" w:rsidRPr="00BC4D20" w14:paraId="7BF8FA6F" w14:textId="77777777" w:rsidTr="00AF42F9">
        <w:trPr>
          <w:trHeight w:val="567"/>
        </w:trPr>
        <w:tc>
          <w:tcPr>
            <w:tcW w:w="2552" w:type="dxa"/>
            <w:tcBorders>
              <w:top w:val="single" w:sz="12" w:space="0" w:color="9DAECB"/>
              <w:bottom w:val="single" w:sz="18" w:space="0" w:color="9DAECB"/>
            </w:tcBorders>
            <w:noWrap/>
            <w:vAlign w:val="center"/>
          </w:tcPr>
          <w:p w14:paraId="509E2E74" w14:textId="77777777" w:rsidR="00AF42F9" w:rsidRPr="00BC4D20" w:rsidRDefault="00AF42F9" w:rsidP="00AF42F9">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14:paraId="5F68EDB5" w14:textId="474A16E8" w:rsidR="00AF42F9" w:rsidRPr="00AF42F9" w:rsidRDefault="00AF42F9" w:rsidP="00AF42F9">
            <w:pPr>
              <w:jc w:val="right"/>
              <w:rPr>
                <w:rFonts w:cs="Arial"/>
                <w:b/>
                <w:i/>
                <w:sz w:val="20"/>
                <w:szCs w:val="16"/>
              </w:rPr>
            </w:pPr>
            <w:r w:rsidRPr="00AF42F9">
              <w:rPr>
                <w:rFonts w:cs="Arial"/>
                <w:b/>
                <w:i/>
                <w:sz w:val="20"/>
                <w:szCs w:val="16"/>
              </w:rPr>
              <w:t>148</w:t>
            </w:r>
          </w:p>
        </w:tc>
        <w:tc>
          <w:tcPr>
            <w:tcW w:w="1021" w:type="dxa"/>
            <w:tcBorders>
              <w:top w:val="single" w:sz="12" w:space="0" w:color="9DAECB"/>
              <w:bottom w:val="single" w:sz="18" w:space="0" w:color="9DAECB"/>
            </w:tcBorders>
            <w:shd w:val="clear" w:color="auto" w:fill="DEE4EE"/>
            <w:noWrap/>
            <w:vAlign w:val="center"/>
          </w:tcPr>
          <w:p w14:paraId="5774233A" w14:textId="2493E7E8" w:rsidR="00AF42F9" w:rsidRPr="00AF42F9" w:rsidRDefault="00AF42F9" w:rsidP="00AF42F9">
            <w:pPr>
              <w:jc w:val="right"/>
              <w:rPr>
                <w:rFonts w:cs="Arial"/>
                <w:b/>
                <w:i/>
                <w:sz w:val="20"/>
                <w:szCs w:val="16"/>
              </w:rPr>
            </w:pPr>
            <w:r w:rsidRPr="00AF42F9">
              <w:rPr>
                <w:rFonts w:cs="Arial"/>
                <w:b/>
                <w:i/>
                <w:sz w:val="20"/>
                <w:szCs w:val="16"/>
              </w:rPr>
              <w:t>1.3%</w:t>
            </w:r>
          </w:p>
        </w:tc>
        <w:tc>
          <w:tcPr>
            <w:tcW w:w="1021" w:type="dxa"/>
            <w:tcBorders>
              <w:top w:val="single" w:sz="12" w:space="0" w:color="9DAECB"/>
              <w:bottom w:val="single" w:sz="18" w:space="0" w:color="9DAECB"/>
            </w:tcBorders>
            <w:noWrap/>
            <w:vAlign w:val="center"/>
          </w:tcPr>
          <w:p w14:paraId="1D78462F" w14:textId="4CD408F8" w:rsidR="00AF42F9" w:rsidRPr="00AF42F9" w:rsidRDefault="00AF42F9" w:rsidP="00AF42F9">
            <w:pPr>
              <w:jc w:val="right"/>
              <w:rPr>
                <w:rFonts w:cs="Arial"/>
                <w:b/>
                <w:i/>
                <w:sz w:val="20"/>
                <w:szCs w:val="16"/>
              </w:rPr>
            </w:pPr>
            <w:r w:rsidRPr="00AF42F9">
              <w:rPr>
                <w:rFonts w:cs="Arial"/>
                <w:b/>
                <w:i/>
                <w:sz w:val="20"/>
                <w:szCs w:val="16"/>
              </w:rPr>
              <w:t>1,379</w:t>
            </w:r>
          </w:p>
        </w:tc>
        <w:tc>
          <w:tcPr>
            <w:tcW w:w="1021" w:type="dxa"/>
            <w:tcBorders>
              <w:top w:val="single" w:sz="12" w:space="0" w:color="9DAECB"/>
              <w:bottom w:val="single" w:sz="18" w:space="0" w:color="9DAECB"/>
            </w:tcBorders>
            <w:noWrap/>
            <w:vAlign w:val="center"/>
          </w:tcPr>
          <w:p w14:paraId="2A2931F2" w14:textId="3F0A4C28" w:rsidR="00AF42F9" w:rsidRPr="00AF42F9" w:rsidRDefault="00AF42F9" w:rsidP="00AF42F9">
            <w:pPr>
              <w:jc w:val="right"/>
              <w:rPr>
                <w:rFonts w:cs="Arial"/>
                <w:b/>
                <w:i/>
                <w:sz w:val="20"/>
                <w:szCs w:val="16"/>
              </w:rPr>
            </w:pPr>
            <w:r w:rsidRPr="00AF42F9">
              <w:rPr>
                <w:rFonts w:cs="Arial"/>
                <w:b/>
                <w:i/>
                <w:sz w:val="20"/>
                <w:szCs w:val="16"/>
              </w:rPr>
              <w:t>6.6%</w:t>
            </w:r>
          </w:p>
        </w:tc>
        <w:tc>
          <w:tcPr>
            <w:tcW w:w="1021" w:type="dxa"/>
            <w:tcBorders>
              <w:top w:val="single" w:sz="12" w:space="0" w:color="9DAECB"/>
              <w:bottom w:val="single" w:sz="18" w:space="0" w:color="9DAECB"/>
            </w:tcBorders>
            <w:shd w:val="clear" w:color="auto" w:fill="DEE4EE"/>
            <w:noWrap/>
            <w:vAlign w:val="center"/>
          </w:tcPr>
          <w:p w14:paraId="096DE596" w14:textId="0BBC2099" w:rsidR="00AF42F9" w:rsidRPr="00AF42F9" w:rsidRDefault="00AF42F9" w:rsidP="00AF42F9">
            <w:pPr>
              <w:jc w:val="right"/>
              <w:rPr>
                <w:rFonts w:cs="Arial"/>
                <w:b/>
                <w:i/>
                <w:sz w:val="20"/>
                <w:szCs w:val="16"/>
              </w:rPr>
            </w:pPr>
            <w:r w:rsidRPr="00AF42F9">
              <w:rPr>
                <w:rFonts w:cs="Arial"/>
                <w:b/>
                <w:i/>
                <w:sz w:val="20"/>
                <w:szCs w:val="16"/>
              </w:rPr>
              <w:t>3,300</w:t>
            </w:r>
          </w:p>
        </w:tc>
        <w:tc>
          <w:tcPr>
            <w:tcW w:w="1021" w:type="dxa"/>
            <w:tcBorders>
              <w:top w:val="single" w:sz="12" w:space="0" w:color="9DAECB"/>
              <w:bottom w:val="single" w:sz="18" w:space="0" w:color="9DAECB"/>
            </w:tcBorders>
            <w:shd w:val="clear" w:color="auto" w:fill="DEE4EE"/>
            <w:noWrap/>
            <w:vAlign w:val="center"/>
          </w:tcPr>
          <w:p w14:paraId="580D68B5" w14:textId="3D695508" w:rsidR="00AF42F9" w:rsidRPr="00AF42F9" w:rsidRDefault="00AF42F9" w:rsidP="00AF42F9">
            <w:pPr>
              <w:jc w:val="right"/>
              <w:rPr>
                <w:rFonts w:cs="Arial"/>
                <w:b/>
                <w:i/>
                <w:sz w:val="20"/>
                <w:szCs w:val="16"/>
              </w:rPr>
            </w:pPr>
            <w:r w:rsidRPr="00AF42F9">
              <w:rPr>
                <w:rFonts w:cs="Arial"/>
                <w:b/>
                <w:i/>
                <w:sz w:val="20"/>
                <w:szCs w:val="16"/>
              </w:rPr>
              <w:t>17.0%</w:t>
            </w:r>
          </w:p>
        </w:tc>
        <w:tc>
          <w:tcPr>
            <w:tcW w:w="1021" w:type="dxa"/>
            <w:tcBorders>
              <w:top w:val="single" w:sz="12" w:space="0" w:color="9DAECB"/>
              <w:bottom w:val="single" w:sz="18" w:space="0" w:color="9DAECB"/>
            </w:tcBorders>
            <w:noWrap/>
            <w:vAlign w:val="center"/>
          </w:tcPr>
          <w:p w14:paraId="1576D0F5" w14:textId="6C5B003A" w:rsidR="00AF42F9" w:rsidRPr="00AF42F9" w:rsidRDefault="00AF42F9" w:rsidP="00AF42F9">
            <w:pPr>
              <w:jc w:val="right"/>
              <w:rPr>
                <w:rFonts w:cs="Arial"/>
                <w:b/>
                <w:i/>
                <w:sz w:val="20"/>
                <w:szCs w:val="16"/>
              </w:rPr>
            </w:pPr>
            <w:r w:rsidRPr="00AF42F9">
              <w:rPr>
                <w:rFonts w:cs="Arial"/>
                <w:b/>
                <w:i/>
                <w:sz w:val="20"/>
                <w:szCs w:val="16"/>
              </w:rPr>
              <w:t>2,175</w:t>
            </w:r>
          </w:p>
        </w:tc>
        <w:tc>
          <w:tcPr>
            <w:tcW w:w="1021" w:type="dxa"/>
            <w:tcBorders>
              <w:top w:val="single" w:sz="12" w:space="0" w:color="9DAECB"/>
              <w:bottom w:val="single" w:sz="18" w:space="0" w:color="9DAECB"/>
            </w:tcBorders>
            <w:noWrap/>
            <w:vAlign w:val="center"/>
          </w:tcPr>
          <w:p w14:paraId="0A3AFB62" w14:textId="6BAEE7D0" w:rsidR="00AF42F9" w:rsidRPr="00AF42F9" w:rsidRDefault="00AF42F9" w:rsidP="00AF42F9">
            <w:pPr>
              <w:jc w:val="right"/>
              <w:rPr>
                <w:rFonts w:cs="Arial"/>
                <w:b/>
                <w:i/>
                <w:sz w:val="20"/>
                <w:szCs w:val="16"/>
              </w:rPr>
            </w:pPr>
            <w:r w:rsidRPr="00AF42F9">
              <w:rPr>
                <w:rFonts w:cs="Arial"/>
                <w:b/>
                <w:i/>
                <w:sz w:val="20"/>
                <w:szCs w:val="16"/>
              </w:rPr>
              <w:t>23.1%</w:t>
            </w:r>
          </w:p>
        </w:tc>
        <w:tc>
          <w:tcPr>
            <w:tcW w:w="1021" w:type="dxa"/>
            <w:tcBorders>
              <w:top w:val="single" w:sz="12" w:space="0" w:color="9DAECB"/>
              <w:bottom w:val="single" w:sz="18" w:space="0" w:color="9DAECB"/>
            </w:tcBorders>
            <w:shd w:val="clear" w:color="auto" w:fill="DEE4EE"/>
            <w:noWrap/>
            <w:vAlign w:val="center"/>
          </w:tcPr>
          <w:p w14:paraId="13CA90CE" w14:textId="0D8A798F" w:rsidR="00AF42F9" w:rsidRPr="00AF42F9" w:rsidRDefault="00AF42F9" w:rsidP="00AF42F9">
            <w:pPr>
              <w:jc w:val="right"/>
              <w:rPr>
                <w:rFonts w:cs="Arial"/>
                <w:b/>
                <w:i/>
                <w:sz w:val="20"/>
                <w:szCs w:val="16"/>
              </w:rPr>
            </w:pPr>
            <w:r w:rsidRPr="00AF42F9">
              <w:rPr>
                <w:rFonts w:cs="Arial"/>
                <w:b/>
                <w:i/>
                <w:sz w:val="20"/>
                <w:szCs w:val="16"/>
              </w:rPr>
              <w:t>7,002</w:t>
            </w:r>
          </w:p>
        </w:tc>
        <w:tc>
          <w:tcPr>
            <w:tcW w:w="1021" w:type="dxa"/>
            <w:tcBorders>
              <w:top w:val="single" w:sz="12" w:space="0" w:color="9DAECB"/>
              <w:bottom w:val="single" w:sz="18" w:space="0" w:color="9DAECB"/>
            </w:tcBorders>
            <w:shd w:val="clear" w:color="auto" w:fill="DEE4EE"/>
            <w:noWrap/>
            <w:vAlign w:val="center"/>
          </w:tcPr>
          <w:p w14:paraId="5D21FD22" w14:textId="2B5786B2" w:rsidR="00AF42F9" w:rsidRPr="00AF42F9" w:rsidRDefault="00AF42F9" w:rsidP="00AF42F9">
            <w:pPr>
              <w:jc w:val="right"/>
              <w:rPr>
                <w:rFonts w:cs="Arial"/>
                <w:b/>
                <w:i/>
                <w:sz w:val="20"/>
                <w:szCs w:val="16"/>
              </w:rPr>
            </w:pPr>
            <w:r w:rsidRPr="00AF42F9">
              <w:rPr>
                <w:rFonts w:cs="Arial"/>
                <w:b/>
                <w:i/>
                <w:sz w:val="20"/>
                <w:szCs w:val="16"/>
              </w:rPr>
              <w:t>11.5%</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569C4395" w:rsidR="0047763C" w:rsidRPr="0030108E" w:rsidRDefault="0030108E" w:rsidP="0030108E">
      <w:pPr>
        <w:pStyle w:val="Caption"/>
      </w:pPr>
      <w:bookmarkStart w:id="56" w:name="_Toc995317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C18B7">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6341E2A8" w:rsidR="005C3C04" w:rsidRPr="005B63C3" w:rsidRDefault="005F508C" w:rsidP="005B63C3">
            <w:pPr>
              <w:pStyle w:val="DHStableA"/>
              <w:jc w:val="right"/>
              <w:rPr>
                <w:b/>
                <w:lang w:eastAsia="en-AU"/>
              </w:rPr>
            </w:pPr>
            <w:r>
              <w:rPr>
                <w:b/>
                <w:lang w:eastAsia="en-AU"/>
              </w:rPr>
              <w:t>Mar 2019</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4563806A" w:rsidR="005C3C04" w:rsidRPr="005B63C3" w:rsidRDefault="005F508C" w:rsidP="005B63C3">
            <w:pPr>
              <w:pStyle w:val="DHStableA"/>
              <w:jc w:val="right"/>
              <w:rPr>
                <w:b/>
                <w:lang w:eastAsia="en-AU"/>
              </w:rPr>
            </w:pPr>
            <w:r>
              <w:rPr>
                <w:b/>
                <w:lang w:eastAsia="en-AU"/>
              </w:rPr>
              <w:t>Mar 2019</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5F508C" w:rsidRPr="005C0ADF" w14:paraId="41B54B30" w14:textId="77777777" w:rsidTr="00B570EA">
        <w:trPr>
          <w:trHeight w:hRule="exact" w:val="340"/>
        </w:trPr>
        <w:tc>
          <w:tcPr>
            <w:tcW w:w="1985" w:type="dxa"/>
            <w:tcBorders>
              <w:top w:val="single" w:sz="12" w:space="0" w:color="9DAECB"/>
            </w:tcBorders>
            <w:noWrap/>
            <w:vAlign w:val="center"/>
          </w:tcPr>
          <w:p w14:paraId="36389EA6" w14:textId="77777777" w:rsidR="005F508C" w:rsidRPr="00016241" w:rsidRDefault="005F508C" w:rsidP="005F508C">
            <w:pPr>
              <w:pStyle w:val="DHStableA"/>
            </w:pPr>
            <w:r w:rsidRPr="00016241">
              <w:t>Alpine</w:t>
            </w:r>
          </w:p>
        </w:tc>
        <w:tc>
          <w:tcPr>
            <w:tcW w:w="851" w:type="dxa"/>
            <w:tcBorders>
              <w:top w:val="single" w:sz="12" w:space="0" w:color="9DAECB"/>
            </w:tcBorders>
            <w:noWrap/>
            <w:vAlign w:val="bottom"/>
          </w:tcPr>
          <w:p w14:paraId="352B14FB" w14:textId="1239F3F9" w:rsidR="005F508C" w:rsidRPr="005F508C" w:rsidRDefault="005F508C" w:rsidP="005F508C">
            <w:pPr>
              <w:jc w:val="right"/>
              <w:rPr>
                <w:rFonts w:cs="Arial"/>
                <w:sz w:val="20"/>
                <w:szCs w:val="20"/>
              </w:rPr>
            </w:pPr>
            <w:r w:rsidRPr="005F508C">
              <w:rPr>
                <w:rFonts w:cs="Arial"/>
                <w:sz w:val="20"/>
                <w:szCs w:val="16"/>
              </w:rPr>
              <w:t>784</w:t>
            </w:r>
          </w:p>
        </w:tc>
        <w:tc>
          <w:tcPr>
            <w:tcW w:w="851" w:type="dxa"/>
            <w:tcBorders>
              <w:top w:val="single" w:sz="12" w:space="0" w:color="9DAECB"/>
            </w:tcBorders>
            <w:shd w:val="clear" w:color="auto" w:fill="DEE4EE"/>
            <w:noWrap/>
            <w:vAlign w:val="bottom"/>
          </w:tcPr>
          <w:p w14:paraId="50D0B062" w14:textId="4EA039E4" w:rsidR="005F508C" w:rsidRPr="005F508C" w:rsidRDefault="005F508C" w:rsidP="005F508C">
            <w:pPr>
              <w:jc w:val="right"/>
              <w:rPr>
                <w:rFonts w:cs="Arial"/>
                <w:sz w:val="20"/>
                <w:szCs w:val="20"/>
              </w:rPr>
            </w:pPr>
            <w:r w:rsidRPr="005F508C">
              <w:rPr>
                <w:rFonts w:cs="Arial"/>
                <w:sz w:val="20"/>
                <w:szCs w:val="16"/>
              </w:rPr>
              <w:t>-2.2%</w:t>
            </w:r>
          </w:p>
        </w:tc>
        <w:tc>
          <w:tcPr>
            <w:tcW w:w="964" w:type="dxa"/>
            <w:tcBorders>
              <w:top w:val="single" w:sz="12" w:space="0" w:color="9DAECB"/>
            </w:tcBorders>
            <w:shd w:val="clear" w:color="auto" w:fill="DEE4EE"/>
            <w:noWrap/>
            <w:vAlign w:val="bottom"/>
          </w:tcPr>
          <w:p w14:paraId="710B7937" w14:textId="03BD1AE6" w:rsidR="005F508C" w:rsidRPr="005F508C" w:rsidRDefault="005F508C" w:rsidP="005F508C">
            <w:pPr>
              <w:jc w:val="right"/>
              <w:rPr>
                <w:rFonts w:cs="Arial"/>
                <w:sz w:val="20"/>
                <w:szCs w:val="20"/>
              </w:rPr>
            </w:pPr>
            <w:r w:rsidRPr="005F508C">
              <w:rPr>
                <w:rFonts w:cs="Arial"/>
                <w:sz w:val="20"/>
                <w:szCs w:val="16"/>
              </w:rPr>
              <w:t>-1.1%</w:t>
            </w:r>
          </w:p>
        </w:tc>
        <w:tc>
          <w:tcPr>
            <w:tcW w:w="284" w:type="dxa"/>
            <w:tcBorders>
              <w:top w:val="single" w:sz="12" w:space="0" w:color="9DAECB"/>
            </w:tcBorders>
            <w:vAlign w:val="center"/>
          </w:tcPr>
          <w:p w14:paraId="6036161C" w14:textId="77777777" w:rsidR="005F508C" w:rsidRPr="00182AC7" w:rsidRDefault="005F508C" w:rsidP="005F508C">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Mansfield</w:t>
            </w:r>
          </w:p>
        </w:tc>
        <w:tc>
          <w:tcPr>
            <w:tcW w:w="1021" w:type="dxa"/>
            <w:tcBorders>
              <w:top w:val="single" w:sz="12" w:space="0" w:color="9DAECB"/>
            </w:tcBorders>
            <w:vAlign w:val="bottom"/>
          </w:tcPr>
          <w:p w14:paraId="5C87D211" w14:textId="3422C628" w:rsidR="005F508C" w:rsidRPr="005F508C" w:rsidRDefault="005F508C" w:rsidP="005F508C">
            <w:pPr>
              <w:jc w:val="right"/>
              <w:rPr>
                <w:rFonts w:cs="Arial"/>
                <w:sz w:val="20"/>
                <w:szCs w:val="20"/>
              </w:rPr>
            </w:pPr>
            <w:r w:rsidRPr="005F508C">
              <w:rPr>
                <w:rFonts w:cs="Arial"/>
                <w:sz w:val="20"/>
                <w:szCs w:val="20"/>
              </w:rPr>
              <w:t>403</w:t>
            </w:r>
          </w:p>
        </w:tc>
        <w:tc>
          <w:tcPr>
            <w:tcW w:w="964" w:type="dxa"/>
            <w:tcBorders>
              <w:top w:val="single" w:sz="12" w:space="0" w:color="9DAECB"/>
            </w:tcBorders>
            <w:shd w:val="clear" w:color="auto" w:fill="DEE4EE"/>
            <w:vAlign w:val="bottom"/>
          </w:tcPr>
          <w:p w14:paraId="6192CEBC" w14:textId="10AD5123" w:rsidR="005F508C" w:rsidRPr="005F508C" w:rsidRDefault="005F508C" w:rsidP="005F508C">
            <w:pPr>
              <w:jc w:val="right"/>
              <w:rPr>
                <w:rFonts w:cs="Arial"/>
                <w:sz w:val="20"/>
                <w:szCs w:val="20"/>
              </w:rPr>
            </w:pPr>
            <w:r w:rsidRPr="005F508C">
              <w:rPr>
                <w:rFonts w:cs="Arial"/>
                <w:sz w:val="20"/>
                <w:szCs w:val="20"/>
              </w:rPr>
              <w:t>1.0%</w:t>
            </w:r>
          </w:p>
        </w:tc>
        <w:tc>
          <w:tcPr>
            <w:tcW w:w="964" w:type="dxa"/>
            <w:tcBorders>
              <w:top w:val="single" w:sz="12" w:space="0" w:color="9DAECB"/>
            </w:tcBorders>
            <w:shd w:val="clear" w:color="auto" w:fill="DEE4EE"/>
            <w:vAlign w:val="bottom"/>
          </w:tcPr>
          <w:p w14:paraId="5811E61A" w14:textId="18A5929C" w:rsidR="005F508C" w:rsidRPr="005F508C" w:rsidRDefault="005F508C" w:rsidP="005F508C">
            <w:pPr>
              <w:jc w:val="right"/>
              <w:rPr>
                <w:rFonts w:cs="Arial"/>
                <w:sz w:val="20"/>
                <w:szCs w:val="20"/>
              </w:rPr>
            </w:pPr>
            <w:r w:rsidRPr="005F508C">
              <w:rPr>
                <w:rFonts w:cs="Arial"/>
                <w:sz w:val="20"/>
                <w:szCs w:val="20"/>
              </w:rPr>
              <w:t>21.8%</w:t>
            </w:r>
          </w:p>
        </w:tc>
      </w:tr>
      <w:tr w:rsidR="005F508C" w:rsidRPr="005C0ADF" w14:paraId="3462DCCF" w14:textId="77777777" w:rsidTr="00B570EA">
        <w:trPr>
          <w:trHeight w:hRule="exact" w:val="340"/>
        </w:trPr>
        <w:tc>
          <w:tcPr>
            <w:tcW w:w="1985" w:type="dxa"/>
            <w:noWrap/>
            <w:vAlign w:val="center"/>
          </w:tcPr>
          <w:p w14:paraId="63123ED0" w14:textId="77777777" w:rsidR="005F508C" w:rsidRPr="00016241" w:rsidRDefault="005F508C" w:rsidP="005F508C">
            <w:pPr>
              <w:pStyle w:val="DHStableA"/>
            </w:pPr>
            <w:r w:rsidRPr="00016241">
              <w:t>Ararat</w:t>
            </w:r>
          </w:p>
        </w:tc>
        <w:tc>
          <w:tcPr>
            <w:tcW w:w="851" w:type="dxa"/>
            <w:noWrap/>
            <w:vAlign w:val="bottom"/>
          </w:tcPr>
          <w:p w14:paraId="4E008B40" w14:textId="6DDF0655" w:rsidR="005F508C" w:rsidRPr="005F508C" w:rsidRDefault="005F508C" w:rsidP="005F508C">
            <w:pPr>
              <w:jc w:val="right"/>
              <w:rPr>
                <w:rFonts w:cs="Arial"/>
                <w:sz w:val="20"/>
                <w:szCs w:val="20"/>
              </w:rPr>
            </w:pPr>
            <w:r w:rsidRPr="005F508C">
              <w:rPr>
                <w:rFonts w:cs="Arial"/>
                <w:sz w:val="20"/>
                <w:szCs w:val="16"/>
              </w:rPr>
              <w:t>728</w:t>
            </w:r>
          </w:p>
        </w:tc>
        <w:tc>
          <w:tcPr>
            <w:tcW w:w="851" w:type="dxa"/>
            <w:shd w:val="clear" w:color="auto" w:fill="DEE4EE"/>
            <w:noWrap/>
            <w:vAlign w:val="bottom"/>
          </w:tcPr>
          <w:p w14:paraId="05EB005A" w14:textId="2AD91830" w:rsidR="005F508C" w:rsidRPr="005F508C" w:rsidRDefault="005F508C" w:rsidP="005F508C">
            <w:pPr>
              <w:jc w:val="right"/>
              <w:rPr>
                <w:rFonts w:cs="Arial"/>
                <w:sz w:val="20"/>
                <w:szCs w:val="20"/>
              </w:rPr>
            </w:pPr>
            <w:r w:rsidRPr="005F508C">
              <w:rPr>
                <w:rFonts w:cs="Arial"/>
                <w:sz w:val="20"/>
                <w:szCs w:val="16"/>
              </w:rPr>
              <w:t>-2.8%</w:t>
            </w:r>
          </w:p>
        </w:tc>
        <w:tc>
          <w:tcPr>
            <w:tcW w:w="964" w:type="dxa"/>
            <w:shd w:val="clear" w:color="auto" w:fill="DEE4EE"/>
            <w:noWrap/>
            <w:vAlign w:val="bottom"/>
          </w:tcPr>
          <w:p w14:paraId="237937F7" w14:textId="3C4D4210" w:rsidR="005F508C" w:rsidRPr="005F508C" w:rsidRDefault="005F508C" w:rsidP="005F508C">
            <w:pPr>
              <w:jc w:val="right"/>
              <w:rPr>
                <w:rFonts w:cs="Arial"/>
                <w:sz w:val="20"/>
                <w:szCs w:val="20"/>
              </w:rPr>
            </w:pPr>
            <w:r w:rsidRPr="005F508C">
              <w:rPr>
                <w:rFonts w:cs="Arial"/>
                <w:sz w:val="20"/>
                <w:szCs w:val="16"/>
              </w:rPr>
              <w:t>4.7%</w:t>
            </w:r>
          </w:p>
        </w:tc>
        <w:tc>
          <w:tcPr>
            <w:tcW w:w="284" w:type="dxa"/>
            <w:vAlign w:val="center"/>
          </w:tcPr>
          <w:p w14:paraId="7C64CC34" w14:textId="77777777" w:rsidR="005F508C" w:rsidRPr="00182AC7" w:rsidRDefault="005F508C" w:rsidP="005F508C">
            <w:pPr>
              <w:jc w:val="right"/>
              <w:rPr>
                <w:rFonts w:cs="Arial"/>
                <w:color w:val="000000"/>
                <w:sz w:val="18"/>
                <w:szCs w:val="18"/>
                <w:lang w:eastAsia="en-AU"/>
              </w:rPr>
            </w:pPr>
          </w:p>
        </w:tc>
        <w:tc>
          <w:tcPr>
            <w:tcW w:w="2155" w:type="dxa"/>
            <w:vAlign w:val="center"/>
          </w:tcPr>
          <w:p w14:paraId="41FAE00D"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Maribyrnong</w:t>
            </w:r>
          </w:p>
        </w:tc>
        <w:tc>
          <w:tcPr>
            <w:tcW w:w="1021" w:type="dxa"/>
            <w:vAlign w:val="bottom"/>
          </w:tcPr>
          <w:p w14:paraId="5072219F" w14:textId="59D5081C" w:rsidR="005F508C" w:rsidRPr="005F508C" w:rsidRDefault="005F508C" w:rsidP="005F508C">
            <w:pPr>
              <w:jc w:val="right"/>
              <w:rPr>
                <w:rFonts w:cs="Arial"/>
                <w:sz w:val="20"/>
                <w:szCs w:val="20"/>
              </w:rPr>
            </w:pPr>
            <w:r w:rsidRPr="005F508C">
              <w:rPr>
                <w:rFonts w:cs="Arial"/>
                <w:sz w:val="20"/>
                <w:szCs w:val="20"/>
              </w:rPr>
              <w:t>13,151</w:t>
            </w:r>
          </w:p>
        </w:tc>
        <w:tc>
          <w:tcPr>
            <w:tcW w:w="964" w:type="dxa"/>
            <w:shd w:val="clear" w:color="auto" w:fill="DEE4EE"/>
            <w:vAlign w:val="bottom"/>
          </w:tcPr>
          <w:p w14:paraId="4580B4DE" w14:textId="40C456A8" w:rsidR="005F508C" w:rsidRPr="005F508C" w:rsidRDefault="005F508C" w:rsidP="005F508C">
            <w:pPr>
              <w:jc w:val="right"/>
              <w:rPr>
                <w:rFonts w:cs="Arial"/>
                <w:sz w:val="20"/>
                <w:szCs w:val="20"/>
              </w:rPr>
            </w:pPr>
            <w:r w:rsidRPr="005F508C">
              <w:rPr>
                <w:rFonts w:cs="Arial"/>
                <w:sz w:val="20"/>
                <w:szCs w:val="20"/>
              </w:rPr>
              <w:t>1.0%</w:t>
            </w:r>
          </w:p>
        </w:tc>
        <w:tc>
          <w:tcPr>
            <w:tcW w:w="964" w:type="dxa"/>
            <w:shd w:val="clear" w:color="auto" w:fill="DEE4EE"/>
            <w:vAlign w:val="bottom"/>
          </w:tcPr>
          <w:p w14:paraId="75A775E6" w14:textId="143D340D" w:rsidR="005F508C" w:rsidRPr="005F508C" w:rsidRDefault="005F508C" w:rsidP="005F508C">
            <w:pPr>
              <w:jc w:val="right"/>
              <w:rPr>
                <w:rFonts w:cs="Arial"/>
                <w:sz w:val="20"/>
                <w:szCs w:val="20"/>
              </w:rPr>
            </w:pPr>
            <w:r w:rsidRPr="005F508C">
              <w:rPr>
                <w:rFonts w:cs="Arial"/>
                <w:sz w:val="20"/>
                <w:szCs w:val="20"/>
              </w:rPr>
              <w:t>23.9%</w:t>
            </w:r>
          </w:p>
        </w:tc>
      </w:tr>
      <w:tr w:rsidR="005F508C" w:rsidRPr="005C0ADF" w14:paraId="5D0B028C" w14:textId="77777777" w:rsidTr="00B570EA">
        <w:trPr>
          <w:trHeight w:hRule="exact" w:val="340"/>
        </w:trPr>
        <w:tc>
          <w:tcPr>
            <w:tcW w:w="1985" w:type="dxa"/>
            <w:noWrap/>
            <w:vAlign w:val="center"/>
          </w:tcPr>
          <w:p w14:paraId="4FBDCC89" w14:textId="77777777" w:rsidR="005F508C" w:rsidRPr="00016241" w:rsidRDefault="005F508C" w:rsidP="005F508C">
            <w:pPr>
              <w:pStyle w:val="DHStableA"/>
            </w:pPr>
            <w:r w:rsidRPr="00016241">
              <w:t>Ballarat</w:t>
            </w:r>
          </w:p>
        </w:tc>
        <w:tc>
          <w:tcPr>
            <w:tcW w:w="851" w:type="dxa"/>
            <w:noWrap/>
            <w:vAlign w:val="bottom"/>
          </w:tcPr>
          <w:p w14:paraId="3F5C8DB8" w14:textId="53023220" w:rsidR="005F508C" w:rsidRPr="005F508C" w:rsidRDefault="005F508C" w:rsidP="005F508C">
            <w:pPr>
              <w:jc w:val="right"/>
              <w:rPr>
                <w:rFonts w:cs="Arial"/>
                <w:sz w:val="20"/>
                <w:szCs w:val="20"/>
              </w:rPr>
            </w:pPr>
            <w:r w:rsidRPr="005F508C">
              <w:rPr>
                <w:rFonts w:cs="Arial"/>
                <w:sz w:val="20"/>
                <w:szCs w:val="16"/>
              </w:rPr>
              <w:t>11,323</w:t>
            </w:r>
          </w:p>
        </w:tc>
        <w:tc>
          <w:tcPr>
            <w:tcW w:w="851" w:type="dxa"/>
            <w:shd w:val="clear" w:color="auto" w:fill="DEE4EE"/>
            <w:noWrap/>
            <w:vAlign w:val="bottom"/>
          </w:tcPr>
          <w:p w14:paraId="5CB59F8A" w14:textId="28751C3B" w:rsidR="005F508C" w:rsidRPr="005F508C" w:rsidRDefault="005F508C" w:rsidP="005F508C">
            <w:pPr>
              <w:jc w:val="right"/>
              <w:rPr>
                <w:rFonts w:cs="Arial"/>
                <w:sz w:val="20"/>
                <w:szCs w:val="20"/>
              </w:rPr>
            </w:pPr>
            <w:r w:rsidRPr="005F508C">
              <w:rPr>
                <w:rFonts w:cs="Arial"/>
                <w:sz w:val="20"/>
                <w:szCs w:val="16"/>
              </w:rPr>
              <w:t>0.8%</w:t>
            </w:r>
          </w:p>
        </w:tc>
        <w:tc>
          <w:tcPr>
            <w:tcW w:w="964" w:type="dxa"/>
            <w:shd w:val="clear" w:color="auto" w:fill="DEE4EE"/>
            <w:noWrap/>
            <w:vAlign w:val="bottom"/>
          </w:tcPr>
          <w:p w14:paraId="3EB646DA" w14:textId="476A9D46" w:rsidR="005F508C" w:rsidRPr="005F508C" w:rsidRDefault="005F508C" w:rsidP="005F508C">
            <w:pPr>
              <w:jc w:val="right"/>
              <w:rPr>
                <w:rFonts w:cs="Arial"/>
                <w:sz w:val="20"/>
                <w:szCs w:val="20"/>
              </w:rPr>
            </w:pPr>
            <w:r w:rsidRPr="005F508C">
              <w:rPr>
                <w:rFonts w:cs="Arial"/>
                <w:sz w:val="20"/>
                <w:szCs w:val="16"/>
              </w:rPr>
              <w:t>17.9%</w:t>
            </w:r>
          </w:p>
        </w:tc>
        <w:tc>
          <w:tcPr>
            <w:tcW w:w="284" w:type="dxa"/>
            <w:vAlign w:val="center"/>
          </w:tcPr>
          <w:p w14:paraId="71C8EB3D" w14:textId="77777777" w:rsidR="005F508C" w:rsidRPr="00182AC7" w:rsidRDefault="005F508C" w:rsidP="005F508C">
            <w:pPr>
              <w:jc w:val="right"/>
              <w:rPr>
                <w:rFonts w:cs="Arial"/>
                <w:color w:val="000000"/>
                <w:sz w:val="18"/>
                <w:szCs w:val="18"/>
                <w:lang w:eastAsia="en-AU"/>
              </w:rPr>
            </w:pPr>
          </w:p>
        </w:tc>
        <w:tc>
          <w:tcPr>
            <w:tcW w:w="2155" w:type="dxa"/>
            <w:vAlign w:val="center"/>
          </w:tcPr>
          <w:p w14:paraId="43F57F64"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Maroondah</w:t>
            </w:r>
          </w:p>
        </w:tc>
        <w:tc>
          <w:tcPr>
            <w:tcW w:w="1021" w:type="dxa"/>
            <w:vAlign w:val="bottom"/>
          </w:tcPr>
          <w:p w14:paraId="3C24FF76" w14:textId="7A3AA6AE" w:rsidR="005F508C" w:rsidRPr="005F508C" w:rsidRDefault="005F508C" w:rsidP="005F508C">
            <w:pPr>
              <w:jc w:val="right"/>
              <w:rPr>
                <w:rFonts w:cs="Arial"/>
                <w:sz w:val="20"/>
                <w:szCs w:val="20"/>
              </w:rPr>
            </w:pPr>
            <w:r w:rsidRPr="005F508C">
              <w:rPr>
                <w:rFonts w:cs="Arial"/>
                <w:sz w:val="20"/>
                <w:szCs w:val="20"/>
              </w:rPr>
              <w:t>9,139</w:t>
            </w:r>
          </w:p>
        </w:tc>
        <w:tc>
          <w:tcPr>
            <w:tcW w:w="964" w:type="dxa"/>
            <w:shd w:val="clear" w:color="auto" w:fill="DEE4EE"/>
            <w:vAlign w:val="bottom"/>
          </w:tcPr>
          <w:p w14:paraId="72692D6D" w14:textId="63D7AFF6" w:rsidR="005F508C" w:rsidRPr="005F508C" w:rsidRDefault="005F508C" w:rsidP="005F508C">
            <w:pPr>
              <w:jc w:val="right"/>
              <w:rPr>
                <w:rFonts w:cs="Arial"/>
                <w:sz w:val="20"/>
                <w:szCs w:val="20"/>
              </w:rPr>
            </w:pPr>
            <w:r w:rsidRPr="005F508C">
              <w:rPr>
                <w:rFonts w:cs="Arial"/>
                <w:sz w:val="20"/>
                <w:szCs w:val="20"/>
              </w:rPr>
              <w:t>-0.3%</w:t>
            </w:r>
          </w:p>
        </w:tc>
        <w:tc>
          <w:tcPr>
            <w:tcW w:w="964" w:type="dxa"/>
            <w:shd w:val="clear" w:color="auto" w:fill="DEE4EE"/>
            <w:vAlign w:val="bottom"/>
          </w:tcPr>
          <w:p w14:paraId="4800AD73" w14:textId="0F667E98" w:rsidR="005F508C" w:rsidRPr="005F508C" w:rsidRDefault="005F508C" w:rsidP="005F508C">
            <w:pPr>
              <w:jc w:val="right"/>
              <w:rPr>
                <w:rFonts w:cs="Arial"/>
                <w:sz w:val="20"/>
                <w:szCs w:val="20"/>
              </w:rPr>
            </w:pPr>
            <w:r w:rsidRPr="005F508C">
              <w:rPr>
                <w:rFonts w:cs="Arial"/>
                <w:sz w:val="20"/>
                <w:szCs w:val="20"/>
              </w:rPr>
              <w:t>20.7%</w:t>
            </w:r>
          </w:p>
        </w:tc>
      </w:tr>
      <w:tr w:rsidR="005F508C" w:rsidRPr="005C0ADF" w14:paraId="41CC7F25" w14:textId="77777777" w:rsidTr="00B570EA">
        <w:trPr>
          <w:trHeight w:hRule="exact" w:val="340"/>
        </w:trPr>
        <w:tc>
          <w:tcPr>
            <w:tcW w:w="1985" w:type="dxa"/>
            <w:noWrap/>
            <w:vAlign w:val="center"/>
          </w:tcPr>
          <w:p w14:paraId="0A6D92AC" w14:textId="77777777" w:rsidR="005F508C" w:rsidRPr="00016241" w:rsidRDefault="005F508C" w:rsidP="005F508C">
            <w:pPr>
              <w:pStyle w:val="DHStableA"/>
            </w:pPr>
            <w:r w:rsidRPr="00016241">
              <w:t>Banyule</w:t>
            </w:r>
          </w:p>
        </w:tc>
        <w:tc>
          <w:tcPr>
            <w:tcW w:w="851" w:type="dxa"/>
            <w:noWrap/>
            <w:vAlign w:val="bottom"/>
          </w:tcPr>
          <w:p w14:paraId="28A093D9" w14:textId="56BDB5DB" w:rsidR="005F508C" w:rsidRPr="005F508C" w:rsidRDefault="005F508C" w:rsidP="005F508C">
            <w:pPr>
              <w:jc w:val="right"/>
              <w:rPr>
                <w:rFonts w:cs="Arial"/>
                <w:sz w:val="20"/>
                <w:szCs w:val="20"/>
              </w:rPr>
            </w:pPr>
            <w:r w:rsidRPr="005F508C">
              <w:rPr>
                <w:rFonts w:cs="Arial"/>
                <w:sz w:val="20"/>
                <w:szCs w:val="16"/>
              </w:rPr>
              <w:t>12,400</w:t>
            </w:r>
          </w:p>
        </w:tc>
        <w:tc>
          <w:tcPr>
            <w:tcW w:w="851" w:type="dxa"/>
            <w:shd w:val="clear" w:color="auto" w:fill="DEE4EE"/>
            <w:noWrap/>
            <w:vAlign w:val="bottom"/>
          </w:tcPr>
          <w:p w14:paraId="3354AA9F" w14:textId="7869C28C" w:rsidR="005F508C" w:rsidRPr="005F508C" w:rsidRDefault="005F508C" w:rsidP="005F508C">
            <w:pPr>
              <w:jc w:val="right"/>
              <w:rPr>
                <w:rFonts w:cs="Arial"/>
                <w:sz w:val="20"/>
                <w:szCs w:val="20"/>
              </w:rPr>
            </w:pPr>
            <w:r w:rsidRPr="005F508C">
              <w:rPr>
                <w:rFonts w:cs="Arial"/>
                <w:sz w:val="20"/>
                <w:szCs w:val="16"/>
              </w:rPr>
              <w:t>2.3%</w:t>
            </w:r>
          </w:p>
        </w:tc>
        <w:tc>
          <w:tcPr>
            <w:tcW w:w="964" w:type="dxa"/>
            <w:shd w:val="clear" w:color="auto" w:fill="DEE4EE"/>
            <w:noWrap/>
            <w:vAlign w:val="bottom"/>
          </w:tcPr>
          <w:p w14:paraId="522277D8" w14:textId="603FE94C" w:rsidR="005F508C" w:rsidRPr="005F508C" w:rsidRDefault="005F508C" w:rsidP="005F508C">
            <w:pPr>
              <w:jc w:val="right"/>
              <w:rPr>
                <w:rFonts w:cs="Arial"/>
                <w:sz w:val="20"/>
                <w:szCs w:val="20"/>
              </w:rPr>
            </w:pPr>
            <w:r w:rsidRPr="005F508C">
              <w:rPr>
                <w:rFonts w:cs="Arial"/>
                <w:sz w:val="20"/>
                <w:szCs w:val="16"/>
              </w:rPr>
              <w:t>25.5%</w:t>
            </w:r>
          </w:p>
        </w:tc>
        <w:tc>
          <w:tcPr>
            <w:tcW w:w="284" w:type="dxa"/>
            <w:vAlign w:val="center"/>
          </w:tcPr>
          <w:p w14:paraId="0F5C6A65" w14:textId="77777777" w:rsidR="005F508C" w:rsidRPr="00182AC7" w:rsidRDefault="005F508C" w:rsidP="005F508C">
            <w:pPr>
              <w:jc w:val="right"/>
              <w:rPr>
                <w:rFonts w:cs="Arial"/>
                <w:color w:val="000000"/>
                <w:sz w:val="18"/>
                <w:szCs w:val="18"/>
                <w:lang w:eastAsia="en-AU"/>
              </w:rPr>
            </w:pPr>
          </w:p>
        </w:tc>
        <w:tc>
          <w:tcPr>
            <w:tcW w:w="2155" w:type="dxa"/>
            <w:vAlign w:val="center"/>
          </w:tcPr>
          <w:p w14:paraId="676A5EC2"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Melbourne</w:t>
            </w:r>
          </w:p>
        </w:tc>
        <w:tc>
          <w:tcPr>
            <w:tcW w:w="1021" w:type="dxa"/>
            <w:vAlign w:val="bottom"/>
          </w:tcPr>
          <w:p w14:paraId="76C22FE9" w14:textId="7E107091" w:rsidR="005F508C" w:rsidRPr="005F508C" w:rsidRDefault="005F508C" w:rsidP="005F508C">
            <w:pPr>
              <w:jc w:val="right"/>
              <w:rPr>
                <w:rFonts w:cs="Arial"/>
                <w:sz w:val="20"/>
                <w:szCs w:val="20"/>
              </w:rPr>
            </w:pPr>
            <w:r w:rsidRPr="005F508C">
              <w:rPr>
                <w:rFonts w:cs="Arial"/>
                <w:sz w:val="20"/>
                <w:szCs w:val="20"/>
              </w:rPr>
              <w:t>52,771</w:t>
            </w:r>
          </w:p>
        </w:tc>
        <w:tc>
          <w:tcPr>
            <w:tcW w:w="964" w:type="dxa"/>
            <w:shd w:val="clear" w:color="auto" w:fill="DEE4EE"/>
            <w:vAlign w:val="bottom"/>
          </w:tcPr>
          <w:p w14:paraId="12B4EC04" w14:textId="4CC6627C" w:rsidR="005F508C" w:rsidRPr="005F508C" w:rsidRDefault="005F508C" w:rsidP="005F508C">
            <w:pPr>
              <w:jc w:val="right"/>
              <w:rPr>
                <w:rFonts w:cs="Arial"/>
                <w:sz w:val="20"/>
                <w:szCs w:val="20"/>
              </w:rPr>
            </w:pPr>
            <w:r w:rsidRPr="005F508C">
              <w:rPr>
                <w:rFonts w:cs="Arial"/>
                <w:sz w:val="20"/>
                <w:szCs w:val="20"/>
              </w:rPr>
              <w:t>2.2%</w:t>
            </w:r>
          </w:p>
        </w:tc>
        <w:tc>
          <w:tcPr>
            <w:tcW w:w="964" w:type="dxa"/>
            <w:shd w:val="clear" w:color="auto" w:fill="DEE4EE"/>
            <w:vAlign w:val="bottom"/>
          </w:tcPr>
          <w:p w14:paraId="41CF1E5C" w14:textId="7F5AB7FB" w:rsidR="005F508C" w:rsidRPr="005F508C" w:rsidRDefault="005F508C" w:rsidP="005F508C">
            <w:pPr>
              <w:jc w:val="right"/>
              <w:rPr>
                <w:rFonts w:cs="Arial"/>
                <w:sz w:val="20"/>
                <w:szCs w:val="20"/>
              </w:rPr>
            </w:pPr>
            <w:r w:rsidRPr="005F508C">
              <w:rPr>
                <w:rFonts w:cs="Arial"/>
                <w:sz w:val="20"/>
                <w:szCs w:val="20"/>
              </w:rPr>
              <w:t>46.3%</w:t>
            </w:r>
          </w:p>
        </w:tc>
      </w:tr>
      <w:tr w:rsidR="005F508C" w:rsidRPr="005C0ADF" w14:paraId="3886407D" w14:textId="77777777" w:rsidTr="00B570EA">
        <w:trPr>
          <w:trHeight w:hRule="exact" w:val="340"/>
        </w:trPr>
        <w:tc>
          <w:tcPr>
            <w:tcW w:w="1985" w:type="dxa"/>
            <w:noWrap/>
            <w:vAlign w:val="center"/>
          </w:tcPr>
          <w:p w14:paraId="5D369278" w14:textId="77777777" w:rsidR="005F508C" w:rsidRPr="00016241" w:rsidRDefault="005F508C" w:rsidP="005F508C">
            <w:pPr>
              <w:pStyle w:val="DHStableA"/>
            </w:pPr>
            <w:r w:rsidRPr="00016241">
              <w:t>Bass Coast</w:t>
            </w:r>
          </w:p>
        </w:tc>
        <w:tc>
          <w:tcPr>
            <w:tcW w:w="851" w:type="dxa"/>
            <w:noWrap/>
            <w:vAlign w:val="bottom"/>
          </w:tcPr>
          <w:p w14:paraId="119DF23E" w14:textId="270466BB" w:rsidR="005F508C" w:rsidRPr="005F508C" w:rsidRDefault="005F508C" w:rsidP="005F508C">
            <w:pPr>
              <w:jc w:val="right"/>
              <w:rPr>
                <w:rFonts w:cs="Arial"/>
                <w:sz w:val="20"/>
                <w:szCs w:val="20"/>
              </w:rPr>
            </w:pPr>
            <w:r w:rsidRPr="005F508C">
              <w:rPr>
                <w:rFonts w:cs="Arial"/>
                <w:sz w:val="20"/>
                <w:szCs w:val="16"/>
              </w:rPr>
              <w:t>2,868</w:t>
            </w:r>
          </w:p>
        </w:tc>
        <w:tc>
          <w:tcPr>
            <w:tcW w:w="851" w:type="dxa"/>
            <w:shd w:val="clear" w:color="auto" w:fill="DEE4EE"/>
            <w:noWrap/>
            <w:vAlign w:val="bottom"/>
          </w:tcPr>
          <w:p w14:paraId="7362F688" w14:textId="04C8C326" w:rsidR="005F508C" w:rsidRPr="005F508C" w:rsidRDefault="005F508C" w:rsidP="005F508C">
            <w:pPr>
              <w:jc w:val="right"/>
              <w:rPr>
                <w:rFonts w:cs="Arial"/>
                <w:sz w:val="20"/>
                <w:szCs w:val="20"/>
              </w:rPr>
            </w:pPr>
            <w:r w:rsidRPr="005F508C">
              <w:rPr>
                <w:rFonts w:cs="Arial"/>
                <w:sz w:val="20"/>
                <w:szCs w:val="16"/>
              </w:rPr>
              <w:t>-2.7%</w:t>
            </w:r>
          </w:p>
        </w:tc>
        <w:tc>
          <w:tcPr>
            <w:tcW w:w="964" w:type="dxa"/>
            <w:shd w:val="clear" w:color="auto" w:fill="DEE4EE"/>
            <w:noWrap/>
            <w:vAlign w:val="bottom"/>
          </w:tcPr>
          <w:p w14:paraId="3698C095" w14:textId="24B80CAC" w:rsidR="005F508C" w:rsidRPr="005F508C" w:rsidRDefault="005F508C" w:rsidP="005F508C">
            <w:pPr>
              <w:jc w:val="right"/>
              <w:rPr>
                <w:rFonts w:cs="Arial"/>
                <w:sz w:val="20"/>
                <w:szCs w:val="20"/>
              </w:rPr>
            </w:pPr>
            <w:r w:rsidRPr="005F508C">
              <w:rPr>
                <w:rFonts w:cs="Arial"/>
                <w:sz w:val="20"/>
                <w:szCs w:val="16"/>
              </w:rPr>
              <w:t>4.5%</w:t>
            </w:r>
          </w:p>
        </w:tc>
        <w:tc>
          <w:tcPr>
            <w:tcW w:w="284" w:type="dxa"/>
            <w:vAlign w:val="center"/>
          </w:tcPr>
          <w:p w14:paraId="1D20F3AA" w14:textId="77777777" w:rsidR="005F508C" w:rsidRPr="00182AC7" w:rsidRDefault="005F508C" w:rsidP="005F508C">
            <w:pPr>
              <w:jc w:val="right"/>
              <w:rPr>
                <w:rFonts w:cs="Arial"/>
                <w:color w:val="000000"/>
                <w:sz w:val="18"/>
                <w:szCs w:val="18"/>
                <w:lang w:eastAsia="en-AU"/>
              </w:rPr>
            </w:pPr>
          </w:p>
        </w:tc>
        <w:tc>
          <w:tcPr>
            <w:tcW w:w="2155" w:type="dxa"/>
            <w:vAlign w:val="center"/>
          </w:tcPr>
          <w:p w14:paraId="14308AF1"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Melton</w:t>
            </w:r>
          </w:p>
        </w:tc>
        <w:tc>
          <w:tcPr>
            <w:tcW w:w="1021" w:type="dxa"/>
            <w:vAlign w:val="bottom"/>
          </w:tcPr>
          <w:p w14:paraId="254EEC49" w14:textId="01DC0BCD" w:rsidR="005F508C" w:rsidRPr="005F508C" w:rsidRDefault="005F508C" w:rsidP="005F508C">
            <w:pPr>
              <w:jc w:val="right"/>
              <w:rPr>
                <w:rFonts w:cs="Arial"/>
                <w:sz w:val="20"/>
                <w:szCs w:val="20"/>
              </w:rPr>
            </w:pPr>
            <w:r w:rsidRPr="005F508C">
              <w:rPr>
                <w:rFonts w:cs="Arial"/>
                <w:sz w:val="20"/>
                <w:szCs w:val="20"/>
              </w:rPr>
              <w:t>12,857</w:t>
            </w:r>
          </w:p>
        </w:tc>
        <w:tc>
          <w:tcPr>
            <w:tcW w:w="964" w:type="dxa"/>
            <w:shd w:val="clear" w:color="auto" w:fill="DEE4EE"/>
            <w:vAlign w:val="bottom"/>
          </w:tcPr>
          <w:p w14:paraId="5FCB70DA" w14:textId="0897B6A8" w:rsidR="005F508C" w:rsidRPr="005F508C" w:rsidRDefault="005F508C" w:rsidP="005F508C">
            <w:pPr>
              <w:jc w:val="right"/>
              <w:rPr>
                <w:rFonts w:cs="Arial"/>
                <w:sz w:val="20"/>
                <w:szCs w:val="20"/>
              </w:rPr>
            </w:pPr>
            <w:r w:rsidRPr="005F508C">
              <w:rPr>
                <w:rFonts w:cs="Arial"/>
                <w:sz w:val="20"/>
                <w:szCs w:val="20"/>
              </w:rPr>
              <w:t>6.6%</w:t>
            </w:r>
          </w:p>
        </w:tc>
        <w:tc>
          <w:tcPr>
            <w:tcW w:w="964" w:type="dxa"/>
            <w:shd w:val="clear" w:color="auto" w:fill="DEE4EE"/>
            <w:vAlign w:val="bottom"/>
          </w:tcPr>
          <w:p w14:paraId="1AB54E36" w14:textId="2239CBEB" w:rsidR="005F508C" w:rsidRPr="005F508C" w:rsidRDefault="005F508C" w:rsidP="005F508C">
            <w:pPr>
              <w:jc w:val="right"/>
              <w:rPr>
                <w:rFonts w:cs="Arial"/>
                <w:sz w:val="20"/>
                <w:szCs w:val="20"/>
              </w:rPr>
            </w:pPr>
            <w:r w:rsidRPr="005F508C">
              <w:rPr>
                <w:rFonts w:cs="Arial"/>
                <w:sz w:val="20"/>
                <w:szCs w:val="20"/>
              </w:rPr>
              <w:t>44.1%</w:t>
            </w:r>
          </w:p>
        </w:tc>
      </w:tr>
      <w:tr w:rsidR="005F508C" w:rsidRPr="005C0ADF" w14:paraId="42A1BD4B" w14:textId="77777777" w:rsidTr="00B570EA">
        <w:trPr>
          <w:trHeight w:hRule="exact" w:val="340"/>
        </w:trPr>
        <w:tc>
          <w:tcPr>
            <w:tcW w:w="1985" w:type="dxa"/>
            <w:noWrap/>
            <w:vAlign w:val="center"/>
          </w:tcPr>
          <w:p w14:paraId="1164D135" w14:textId="77777777" w:rsidR="005F508C" w:rsidRPr="00016241" w:rsidRDefault="005F508C" w:rsidP="005F508C">
            <w:pPr>
              <w:pStyle w:val="DHStableA"/>
            </w:pPr>
            <w:r w:rsidRPr="00016241">
              <w:t xml:space="preserve">Baw </w:t>
            </w:r>
            <w:proofErr w:type="spellStart"/>
            <w:r w:rsidRPr="00016241">
              <w:t>Baw</w:t>
            </w:r>
            <w:proofErr w:type="spellEnd"/>
          </w:p>
        </w:tc>
        <w:tc>
          <w:tcPr>
            <w:tcW w:w="851" w:type="dxa"/>
            <w:noWrap/>
            <w:vAlign w:val="bottom"/>
          </w:tcPr>
          <w:p w14:paraId="63BA90E7" w14:textId="59F77396" w:rsidR="005F508C" w:rsidRPr="005F508C" w:rsidRDefault="005F508C" w:rsidP="005F508C">
            <w:pPr>
              <w:jc w:val="right"/>
              <w:rPr>
                <w:rFonts w:cs="Arial"/>
                <w:sz w:val="20"/>
                <w:szCs w:val="20"/>
              </w:rPr>
            </w:pPr>
            <w:r w:rsidRPr="005F508C">
              <w:rPr>
                <w:rFonts w:cs="Arial"/>
                <w:sz w:val="20"/>
                <w:szCs w:val="16"/>
              </w:rPr>
              <w:t>3,044</w:t>
            </w:r>
          </w:p>
        </w:tc>
        <w:tc>
          <w:tcPr>
            <w:tcW w:w="851" w:type="dxa"/>
            <w:shd w:val="clear" w:color="auto" w:fill="DEE4EE"/>
            <w:noWrap/>
            <w:vAlign w:val="bottom"/>
          </w:tcPr>
          <w:p w14:paraId="0755E608" w14:textId="57A28603" w:rsidR="005F508C" w:rsidRPr="005F508C" w:rsidRDefault="005F508C" w:rsidP="005F508C">
            <w:pPr>
              <w:jc w:val="right"/>
              <w:rPr>
                <w:rFonts w:cs="Arial"/>
                <w:sz w:val="20"/>
                <w:szCs w:val="20"/>
              </w:rPr>
            </w:pPr>
            <w:r w:rsidRPr="005F508C">
              <w:rPr>
                <w:rFonts w:cs="Arial"/>
                <w:sz w:val="20"/>
                <w:szCs w:val="16"/>
              </w:rPr>
              <w:t>-1.2%</w:t>
            </w:r>
          </w:p>
        </w:tc>
        <w:tc>
          <w:tcPr>
            <w:tcW w:w="964" w:type="dxa"/>
            <w:shd w:val="clear" w:color="auto" w:fill="DEE4EE"/>
            <w:noWrap/>
            <w:vAlign w:val="bottom"/>
          </w:tcPr>
          <w:p w14:paraId="05667AE8" w14:textId="305A312A" w:rsidR="005F508C" w:rsidRPr="005F508C" w:rsidRDefault="005F508C" w:rsidP="005F508C">
            <w:pPr>
              <w:jc w:val="right"/>
              <w:rPr>
                <w:rFonts w:cs="Arial"/>
                <w:sz w:val="20"/>
                <w:szCs w:val="20"/>
              </w:rPr>
            </w:pPr>
            <w:r w:rsidRPr="005F508C">
              <w:rPr>
                <w:rFonts w:cs="Arial"/>
                <w:sz w:val="20"/>
                <w:szCs w:val="16"/>
              </w:rPr>
              <w:t>19.7%</w:t>
            </w:r>
          </w:p>
        </w:tc>
        <w:tc>
          <w:tcPr>
            <w:tcW w:w="284" w:type="dxa"/>
            <w:vAlign w:val="center"/>
          </w:tcPr>
          <w:p w14:paraId="4785BA06" w14:textId="77777777" w:rsidR="005F508C" w:rsidRPr="00182AC7" w:rsidRDefault="005F508C" w:rsidP="005F508C">
            <w:pPr>
              <w:jc w:val="right"/>
              <w:rPr>
                <w:rFonts w:cs="Arial"/>
                <w:color w:val="000000"/>
                <w:sz w:val="18"/>
                <w:szCs w:val="18"/>
                <w:lang w:eastAsia="en-AU"/>
              </w:rPr>
            </w:pPr>
          </w:p>
        </w:tc>
        <w:tc>
          <w:tcPr>
            <w:tcW w:w="2155" w:type="dxa"/>
            <w:vAlign w:val="center"/>
          </w:tcPr>
          <w:p w14:paraId="703E444E"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Mildura</w:t>
            </w:r>
          </w:p>
        </w:tc>
        <w:tc>
          <w:tcPr>
            <w:tcW w:w="1021" w:type="dxa"/>
            <w:vAlign w:val="bottom"/>
          </w:tcPr>
          <w:p w14:paraId="1FCF5328" w14:textId="18A4AF17" w:rsidR="005F508C" w:rsidRPr="005F508C" w:rsidRDefault="005F508C" w:rsidP="005F508C">
            <w:pPr>
              <w:jc w:val="right"/>
              <w:rPr>
                <w:rFonts w:cs="Arial"/>
                <w:sz w:val="20"/>
                <w:szCs w:val="20"/>
              </w:rPr>
            </w:pPr>
            <w:r w:rsidRPr="005F508C">
              <w:rPr>
                <w:rFonts w:cs="Arial"/>
                <w:sz w:val="20"/>
                <w:szCs w:val="20"/>
              </w:rPr>
              <w:t>4,824</w:t>
            </w:r>
          </w:p>
        </w:tc>
        <w:tc>
          <w:tcPr>
            <w:tcW w:w="964" w:type="dxa"/>
            <w:shd w:val="clear" w:color="auto" w:fill="DEE4EE"/>
            <w:vAlign w:val="bottom"/>
          </w:tcPr>
          <w:p w14:paraId="6FB5F1E1" w14:textId="58EB284E" w:rsidR="005F508C" w:rsidRPr="005F508C" w:rsidRDefault="005F508C" w:rsidP="005F508C">
            <w:pPr>
              <w:jc w:val="right"/>
              <w:rPr>
                <w:rFonts w:cs="Arial"/>
                <w:sz w:val="20"/>
                <w:szCs w:val="20"/>
              </w:rPr>
            </w:pPr>
            <w:r w:rsidRPr="005F508C">
              <w:rPr>
                <w:rFonts w:cs="Arial"/>
                <w:sz w:val="20"/>
                <w:szCs w:val="20"/>
              </w:rPr>
              <w:t>-3.2%</w:t>
            </w:r>
          </w:p>
        </w:tc>
        <w:tc>
          <w:tcPr>
            <w:tcW w:w="964" w:type="dxa"/>
            <w:shd w:val="clear" w:color="auto" w:fill="DEE4EE"/>
            <w:vAlign w:val="bottom"/>
          </w:tcPr>
          <w:p w14:paraId="320D4877" w14:textId="5B9BB161" w:rsidR="005F508C" w:rsidRPr="005F508C" w:rsidRDefault="005F508C" w:rsidP="005F508C">
            <w:pPr>
              <w:jc w:val="right"/>
              <w:rPr>
                <w:rFonts w:cs="Arial"/>
                <w:sz w:val="20"/>
                <w:szCs w:val="20"/>
              </w:rPr>
            </w:pPr>
            <w:r w:rsidRPr="005F508C">
              <w:rPr>
                <w:rFonts w:cs="Arial"/>
                <w:sz w:val="20"/>
                <w:szCs w:val="20"/>
              </w:rPr>
              <w:t>5.8%</w:t>
            </w:r>
          </w:p>
        </w:tc>
      </w:tr>
      <w:tr w:rsidR="005F508C" w:rsidRPr="005C0ADF" w14:paraId="33DAFD1C" w14:textId="77777777" w:rsidTr="00B570EA">
        <w:trPr>
          <w:trHeight w:hRule="exact" w:val="340"/>
        </w:trPr>
        <w:tc>
          <w:tcPr>
            <w:tcW w:w="1985" w:type="dxa"/>
            <w:noWrap/>
            <w:vAlign w:val="center"/>
          </w:tcPr>
          <w:p w14:paraId="51E7CBB3" w14:textId="77777777" w:rsidR="005F508C" w:rsidRPr="00016241" w:rsidRDefault="005F508C" w:rsidP="005F508C">
            <w:pPr>
              <w:pStyle w:val="DHStableA"/>
            </w:pPr>
            <w:r w:rsidRPr="00016241">
              <w:t>Bayside</w:t>
            </w:r>
          </w:p>
        </w:tc>
        <w:tc>
          <w:tcPr>
            <w:tcW w:w="851" w:type="dxa"/>
            <w:noWrap/>
            <w:vAlign w:val="bottom"/>
          </w:tcPr>
          <w:p w14:paraId="447E699E" w14:textId="64133FAB" w:rsidR="005F508C" w:rsidRPr="005F508C" w:rsidRDefault="005F508C" w:rsidP="005F508C">
            <w:pPr>
              <w:jc w:val="right"/>
              <w:rPr>
                <w:rFonts w:cs="Arial"/>
                <w:sz w:val="20"/>
                <w:szCs w:val="20"/>
              </w:rPr>
            </w:pPr>
            <w:r w:rsidRPr="005F508C">
              <w:rPr>
                <w:rFonts w:cs="Arial"/>
                <w:sz w:val="20"/>
                <w:szCs w:val="16"/>
              </w:rPr>
              <w:t>8,184</w:t>
            </w:r>
          </w:p>
        </w:tc>
        <w:tc>
          <w:tcPr>
            <w:tcW w:w="851" w:type="dxa"/>
            <w:shd w:val="clear" w:color="auto" w:fill="DEE4EE"/>
            <w:noWrap/>
            <w:vAlign w:val="bottom"/>
          </w:tcPr>
          <w:p w14:paraId="40A6B933" w14:textId="78289661" w:rsidR="005F508C" w:rsidRPr="005F508C" w:rsidRDefault="005F508C" w:rsidP="005F508C">
            <w:pPr>
              <w:jc w:val="right"/>
              <w:rPr>
                <w:rFonts w:cs="Arial"/>
                <w:sz w:val="20"/>
                <w:szCs w:val="20"/>
              </w:rPr>
            </w:pPr>
            <w:r w:rsidRPr="005F508C">
              <w:rPr>
                <w:rFonts w:cs="Arial"/>
                <w:sz w:val="20"/>
                <w:szCs w:val="16"/>
              </w:rPr>
              <w:t>1.2%</w:t>
            </w:r>
          </w:p>
        </w:tc>
        <w:tc>
          <w:tcPr>
            <w:tcW w:w="964" w:type="dxa"/>
            <w:shd w:val="clear" w:color="auto" w:fill="DEE4EE"/>
            <w:noWrap/>
            <w:vAlign w:val="bottom"/>
          </w:tcPr>
          <w:p w14:paraId="571BBB75" w14:textId="43C283C8" w:rsidR="005F508C" w:rsidRPr="005F508C" w:rsidRDefault="005F508C" w:rsidP="005F508C">
            <w:pPr>
              <w:jc w:val="right"/>
              <w:rPr>
                <w:rFonts w:cs="Arial"/>
                <w:sz w:val="20"/>
                <w:szCs w:val="20"/>
              </w:rPr>
            </w:pPr>
            <w:r w:rsidRPr="005F508C">
              <w:rPr>
                <w:rFonts w:cs="Arial"/>
                <w:sz w:val="20"/>
                <w:szCs w:val="16"/>
              </w:rPr>
              <w:t>18.4%</w:t>
            </w:r>
          </w:p>
        </w:tc>
        <w:tc>
          <w:tcPr>
            <w:tcW w:w="284" w:type="dxa"/>
            <w:vAlign w:val="center"/>
          </w:tcPr>
          <w:p w14:paraId="5DF360DA" w14:textId="77777777" w:rsidR="005F508C" w:rsidRPr="00182AC7" w:rsidRDefault="005F508C" w:rsidP="005F508C">
            <w:pPr>
              <w:jc w:val="right"/>
              <w:rPr>
                <w:rFonts w:cs="Arial"/>
                <w:color w:val="000000"/>
                <w:sz w:val="18"/>
                <w:szCs w:val="18"/>
                <w:lang w:eastAsia="en-AU"/>
              </w:rPr>
            </w:pPr>
          </w:p>
        </w:tc>
        <w:tc>
          <w:tcPr>
            <w:tcW w:w="2155" w:type="dxa"/>
            <w:vAlign w:val="center"/>
          </w:tcPr>
          <w:p w14:paraId="5CD773DE"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Mitchell</w:t>
            </w:r>
          </w:p>
        </w:tc>
        <w:tc>
          <w:tcPr>
            <w:tcW w:w="1021" w:type="dxa"/>
            <w:vAlign w:val="bottom"/>
          </w:tcPr>
          <w:p w14:paraId="50850256" w14:textId="766E3518" w:rsidR="005F508C" w:rsidRPr="005F508C" w:rsidRDefault="005F508C" w:rsidP="005F508C">
            <w:pPr>
              <w:jc w:val="right"/>
              <w:rPr>
                <w:rFonts w:cs="Arial"/>
                <w:sz w:val="20"/>
                <w:szCs w:val="20"/>
              </w:rPr>
            </w:pPr>
            <w:r w:rsidRPr="005F508C">
              <w:rPr>
                <w:rFonts w:cs="Arial"/>
                <w:sz w:val="20"/>
                <w:szCs w:val="20"/>
              </w:rPr>
              <w:t>2,573</w:t>
            </w:r>
          </w:p>
        </w:tc>
        <w:tc>
          <w:tcPr>
            <w:tcW w:w="964" w:type="dxa"/>
            <w:shd w:val="clear" w:color="auto" w:fill="DEE4EE"/>
            <w:vAlign w:val="bottom"/>
          </w:tcPr>
          <w:p w14:paraId="19B76C4B" w14:textId="48FD60AD" w:rsidR="005F508C" w:rsidRPr="005F508C" w:rsidRDefault="005F508C" w:rsidP="005F508C">
            <w:pPr>
              <w:jc w:val="right"/>
              <w:rPr>
                <w:rFonts w:cs="Arial"/>
                <w:sz w:val="20"/>
                <w:szCs w:val="20"/>
              </w:rPr>
            </w:pPr>
            <w:r w:rsidRPr="005F508C">
              <w:rPr>
                <w:rFonts w:cs="Arial"/>
                <w:sz w:val="20"/>
                <w:szCs w:val="20"/>
              </w:rPr>
              <w:t>0.8%</w:t>
            </w:r>
          </w:p>
        </w:tc>
        <w:tc>
          <w:tcPr>
            <w:tcW w:w="964" w:type="dxa"/>
            <w:shd w:val="clear" w:color="auto" w:fill="DEE4EE"/>
            <w:vAlign w:val="bottom"/>
          </w:tcPr>
          <w:p w14:paraId="2CC244ED" w14:textId="3615DAC5" w:rsidR="005F508C" w:rsidRPr="005F508C" w:rsidRDefault="005F508C" w:rsidP="005F508C">
            <w:pPr>
              <w:jc w:val="right"/>
              <w:rPr>
                <w:rFonts w:cs="Arial"/>
                <w:sz w:val="20"/>
                <w:szCs w:val="20"/>
              </w:rPr>
            </w:pPr>
            <w:r w:rsidRPr="005F508C">
              <w:rPr>
                <w:rFonts w:cs="Arial"/>
                <w:sz w:val="20"/>
                <w:szCs w:val="20"/>
              </w:rPr>
              <w:t>25.7%</w:t>
            </w:r>
          </w:p>
        </w:tc>
      </w:tr>
      <w:tr w:rsidR="005F508C" w:rsidRPr="005C0ADF" w14:paraId="141E014E" w14:textId="77777777" w:rsidTr="00B570EA">
        <w:trPr>
          <w:trHeight w:hRule="exact" w:val="340"/>
        </w:trPr>
        <w:tc>
          <w:tcPr>
            <w:tcW w:w="1985" w:type="dxa"/>
            <w:noWrap/>
            <w:vAlign w:val="center"/>
          </w:tcPr>
          <w:p w14:paraId="732CD9CF" w14:textId="77777777" w:rsidR="005F508C" w:rsidRPr="00016241" w:rsidRDefault="005F508C" w:rsidP="005F508C">
            <w:pPr>
              <w:pStyle w:val="DHStableA"/>
            </w:pPr>
            <w:r w:rsidRPr="00016241">
              <w:t>Benalla</w:t>
            </w:r>
          </w:p>
        </w:tc>
        <w:tc>
          <w:tcPr>
            <w:tcW w:w="851" w:type="dxa"/>
            <w:noWrap/>
            <w:vAlign w:val="bottom"/>
          </w:tcPr>
          <w:p w14:paraId="1AACD4B6" w14:textId="5D787F45" w:rsidR="005F508C" w:rsidRPr="005F508C" w:rsidRDefault="005F508C" w:rsidP="005F508C">
            <w:pPr>
              <w:jc w:val="right"/>
              <w:rPr>
                <w:rFonts w:cs="Arial"/>
                <w:sz w:val="20"/>
                <w:szCs w:val="20"/>
              </w:rPr>
            </w:pPr>
            <w:r w:rsidRPr="005F508C">
              <w:rPr>
                <w:rFonts w:cs="Arial"/>
                <w:sz w:val="20"/>
                <w:szCs w:val="16"/>
              </w:rPr>
              <w:t>1,013</w:t>
            </w:r>
          </w:p>
        </w:tc>
        <w:tc>
          <w:tcPr>
            <w:tcW w:w="851" w:type="dxa"/>
            <w:shd w:val="clear" w:color="auto" w:fill="DEE4EE"/>
            <w:noWrap/>
            <w:vAlign w:val="bottom"/>
          </w:tcPr>
          <w:p w14:paraId="7368FCFE" w14:textId="7DD2E02F" w:rsidR="005F508C" w:rsidRPr="005F508C" w:rsidRDefault="005F508C" w:rsidP="005F508C">
            <w:pPr>
              <w:jc w:val="right"/>
              <w:rPr>
                <w:rFonts w:cs="Arial"/>
                <w:sz w:val="20"/>
                <w:szCs w:val="20"/>
              </w:rPr>
            </w:pPr>
            <w:r w:rsidRPr="005F508C">
              <w:rPr>
                <w:rFonts w:cs="Arial"/>
                <w:sz w:val="20"/>
                <w:szCs w:val="16"/>
              </w:rPr>
              <w:t>-3.6%</w:t>
            </w:r>
          </w:p>
        </w:tc>
        <w:tc>
          <w:tcPr>
            <w:tcW w:w="964" w:type="dxa"/>
            <w:shd w:val="clear" w:color="auto" w:fill="DEE4EE"/>
            <w:noWrap/>
            <w:vAlign w:val="bottom"/>
          </w:tcPr>
          <w:p w14:paraId="1DBE82ED" w14:textId="03162A03" w:rsidR="005F508C" w:rsidRPr="005F508C" w:rsidRDefault="005F508C" w:rsidP="005F508C">
            <w:pPr>
              <w:jc w:val="right"/>
              <w:rPr>
                <w:rFonts w:cs="Arial"/>
                <w:sz w:val="20"/>
                <w:szCs w:val="20"/>
              </w:rPr>
            </w:pPr>
            <w:r w:rsidRPr="005F508C">
              <w:rPr>
                <w:rFonts w:cs="Arial"/>
                <w:sz w:val="20"/>
                <w:szCs w:val="16"/>
              </w:rPr>
              <w:t>-2.1%</w:t>
            </w:r>
          </w:p>
        </w:tc>
        <w:tc>
          <w:tcPr>
            <w:tcW w:w="284" w:type="dxa"/>
            <w:vAlign w:val="center"/>
          </w:tcPr>
          <w:p w14:paraId="30B1923E" w14:textId="77777777" w:rsidR="005F508C" w:rsidRPr="00182AC7" w:rsidRDefault="005F508C" w:rsidP="005F508C">
            <w:pPr>
              <w:jc w:val="right"/>
              <w:rPr>
                <w:rFonts w:cs="Arial"/>
                <w:color w:val="000000"/>
                <w:sz w:val="18"/>
                <w:szCs w:val="18"/>
                <w:lang w:eastAsia="en-AU"/>
              </w:rPr>
            </w:pPr>
          </w:p>
        </w:tc>
        <w:tc>
          <w:tcPr>
            <w:tcW w:w="2155" w:type="dxa"/>
            <w:vAlign w:val="center"/>
          </w:tcPr>
          <w:p w14:paraId="27442DB1"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Moira</w:t>
            </w:r>
          </w:p>
        </w:tc>
        <w:tc>
          <w:tcPr>
            <w:tcW w:w="1021" w:type="dxa"/>
            <w:vAlign w:val="bottom"/>
          </w:tcPr>
          <w:p w14:paraId="7D99989E" w14:textId="001A3276" w:rsidR="005F508C" w:rsidRPr="005F508C" w:rsidRDefault="005F508C" w:rsidP="005F508C">
            <w:pPr>
              <w:jc w:val="right"/>
              <w:rPr>
                <w:rFonts w:cs="Arial"/>
                <w:sz w:val="20"/>
                <w:szCs w:val="20"/>
              </w:rPr>
            </w:pPr>
            <w:r w:rsidRPr="005F508C">
              <w:rPr>
                <w:rFonts w:cs="Arial"/>
                <w:sz w:val="20"/>
                <w:szCs w:val="20"/>
              </w:rPr>
              <w:t>1,877</w:t>
            </w:r>
          </w:p>
        </w:tc>
        <w:tc>
          <w:tcPr>
            <w:tcW w:w="964" w:type="dxa"/>
            <w:shd w:val="clear" w:color="auto" w:fill="DEE4EE"/>
            <w:vAlign w:val="bottom"/>
          </w:tcPr>
          <w:p w14:paraId="0880E3E2" w14:textId="30AC6355" w:rsidR="005F508C" w:rsidRPr="005F508C" w:rsidRDefault="005F508C" w:rsidP="005F508C">
            <w:pPr>
              <w:jc w:val="right"/>
              <w:rPr>
                <w:rFonts w:cs="Arial"/>
                <w:sz w:val="20"/>
                <w:szCs w:val="20"/>
              </w:rPr>
            </w:pPr>
            <w:r w:rsidRPr="005F508C">
              <w:rPr>
                <w:rFonts w:cs="Arial"/>
                <w:sz w:val="20"/>
                <w:szCs w:val="20"/>
              </w:rPr>
              <w:t>-5.1%</w:t>
            </w:r>
          </w:p>
        </w:tc>
        <w:tc>
          <w:tcPr>
            <w:tcW w:w="964" w:type="dxa"/>
            <w:shd w:val="clear" w:color="auto" w:fill="DEE4EE"/>
            <w:vAlign w:val="bottom"/>
          </w:tcPr>
          <w:p w14:paraId="53B2F997" w14:textId="19AC7B98" w:rsidR="005F508C" w:rsidRPr="005F508C" w:rsidRDefault="005F508C" w:rsidP="005F508C">
            <w:pPr>
              <w:jc w:val="right"/>
              <w:rPr>
                <w:rFonts w:cs="Arial"/>
                <w:sz w:val="20"/>
                <w:szCs w:val="20"/>
              </w:rPr>
            </w:pPr>
            <w:r w:rsidRPr="005F508C">
              <w:rPr>
                <w:rFonts w:cs="Arial"/>
                <w:sz w:val="20"/>
                <w:szCs w:val="20"/>
              </w:rPr>
              <w:t>6.8%</w:t>
            </w:r>
          </w:p>
        </w:tc>
      </w:tr>
      <w:tr w:rsidR="005F508C" w:rsidRPr="005C0ADF" w14:paraId="13490508" w14:textId="77777777" w:rsidTr="00B570EA">
        <w:trPr>
          <w:trHeight w:hRule="exact" w:val="340"/>
        </w:trPr>
        <w:tc>
          <w:tcPr>
            <w:tcW w:w="1985" w:type="dxa"/>
            <w:noWrap/>
            <w:vAlign w:val="center"/>
          </w:tcPr>
          <w:p w14:paraId="5E24D2F1" w14:textId="77777777" w:rsidR="005F508C" w:rsidRPr="00016241" w:rsidRDefault="005F508C" w:rsidP="005F508C">
            <w:pPr>
              <w:pStyle w:val="DHStableA"/>
            </w:pPr>
            <w:r w:rsidRPr="00016241">
              <w:t>Boroondara</w:t>
            </w:r>
          </w:p>
        </w:tc>
        <w:tc>
          <w:tcPr>
            <w:tcW w:w="851" w:type="dxa"/>
            <w:noWrap/>
            <w:vAlign w:val="bottom"/>
          </w:tcPr>
          <w:p w14:paraId="45BD5DF0" w14:textId="01F9343A" w:rsidR="005F508C" w:rsidRPr="005F508C" w:rsidRDefault="005F508C" w:rsidP="005F508C">
            <w:pPr>
              <w:jc w:val="right"/>
              <w:rPr>
                <w:rFonts w:cs="Arial"/>
                <w:sz w:val="20"/>
                <w:szCs w:val="20"/>
              </w:rPr>
            </w:pPr>
            <w:r w:rsidRPr="005F508C">
              <w:rPr>
                <w:rFonts w:cs="Arial"/>
                <w:sz w:val="20"/>
                <w:szCs w:val="16"/>
              </w:rPr>
              <w:t>20,435</w:t>
            </w:r>
          </w:p>
        </w:tc>
        <w:tc>
          <w:tcPr>
            <w:tcW w:w="851" w:type="dxa"/>
            <w:shd w:val="clear" w:color="auto" w:fill="DEE4EE"/>
            <w:noWrap/>
            <w:vAlign w:val="bottom"/>
          </w:tcPr>
          <w:p w14:paraId="0CC999BB" w14:textId="6FCFFAF3" w:rsidR="005F508C" w:rsidRPr="005F508C" w:rsidRDefault="005F508C" w:rsidP="005F508C">
            <w:pPr>
              <w:jc w:val="right"/>
              <w:rPr>
                <w:rFonts w:cs="Arial"/>
                <w:sz w:val="20"/>
                <w:szCs w:val="20"/>
              </w:rPr>
            </w:pPr>
            <w:r w:rsidRPr="005F508C">
              <w:rPr>
                <w:rFonts w:cs="Arial"/>
                <w:sz w:val="20"/>
                <w:szCs w:val="16"/>
              </w:rPr>
              <w:t>0.4%</w:t>
            </w:r>
          </w:p>
        </w:tc>
        <w:tc>
          <w:tcPr>
            <w:tcW w:w="964" w:type="dxa"/>
            <w:shd w:val="clear" w:color="auto" w:fill="DEE4EE"/>
            <w:noWrap/>
            <w:vAlign w:val="bottom"/>
          </w:tcPr>
          <w:p w14:paraId="2D1B50BC" w14:textId="29A6FABB" w:rsidR="005F508C" w:rsidRPr="005F508C" w:rsidRDefault="005F508C" w:rsidP="005F508C">
            <w:pPr>
              <w:jc w:val="right"/>
              <w:rPr>
                <w:rFonts w:cs="Arial"/>
                <w:sz w:val="20"/>
                <w:szCs w:val="20"/>
              </w:rPr>
            </w:pPr>
            <w:r w:rsidRPr="005F508C">
              <w:rPr>
                <w:rFonts w:cs="Arial"/>
                <w:sz w:val="20"/>
                <w:szCs w:val="16"/>
              </w:rPr>
              <w:t>16.6%</w:t>
            </w:r>
          </w:p>
        </w:tc>
        <w:tc>
          <w:tcPr>
            <w:tcW w:w="284" w:type="dxa"/>
            <w:vAlign w:val="center"/>
          </w:tcPr>
          <w:p w14:paraId="0BF4FFD0" w14:textId="77777777" w:rsidR="005F508C" w:rsidRPr="00182AC7" w:rsidRDefault="005F508C" w:rsidP="005F508C">
            <w:pPr>
              <w:jc w:val="right"/>
              <w:rPr>
                <w:rFonts w:cs="Arial"/>
                <w:color w:val="000000"/>
                <w:sz w:val="18"/>
                <w:szCs w:val="18"/>
                <w:lang w:eastAsia="en-AU"/>
              </w:rPr>
            </w:pPr>
          </w:p>
        </w:tc>
        <w:tc>
          <w:tcPr>
            <w:tcW w:w="2155" w:type="dxa"/>
            <w:vAlign w:val="center"/>
          </w:tcPr>
          <w:p w14:paraId="510674ED"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Monash</w:t>
            </w:r>
          </w:p>
        </w:tc>
        <w:tc>
          <w:tcPr>
            <w:tcW w:w="1021" w:type="dxa"/>
            <w:vAlign w:val="bottom"/>
          </w:tcPr>
          <w:p w14:paraId="7FC081EF" w14:textId="02BDDCAC" w:rsidR="005F508C" w:rsidRPr="005F508C" w:rsidRDefault="005F508C" w:rsidP="005F508C">
            <w:pPr>
              <w:jc w:val="right"/>
              <w:rPr>
                <w:rFonts w:cs="Arial"/>
                <w:sz w:val="20"/>
                <w:szCs w:val="20"/>
              </w:rPr>
            </w:pPr>
            <w:r w:rsidRPr="005F508C">
              <w:rPr>
                <w:rFonts w:cs="Arial"/>
                <w:sz w:val="20"/>
                <w:szCs w:val="20"/>
              </w:rPr>
              <w:t>17,362</w:t>
            </w:r>
          </w:p>
        </w:tc>
        <w:tc>
          <w:tcPr>
            <w:tcW w:w="964" w:type="dxa"/>
            <w:shd w:val="clear" w:color="auto" w:fill="DEE4EE"/>
            <w:vAlign w:val="bottom"/>
          </w:tcPr>
          <w:p w14:paraId="1745A5DD" w14:textId="23DEC8B5" w:rsidR="005F508C" w:rsidRPr="005F508C" w:rsidRDefault="005F508C" w:rsidP="005F508C">
            <w:pPr>
              <w:jc w:val="right"/>
              <w:rPr>
                <w:rFonts w:cs="Arial"/>
                <w:sz w:val="20"/>
                <w:szCs w:val="20"/>
              </w:rPr>
            </w:pPr>
            <w:r w:rsidRPr="005F508C">
              <w:rPr>
                <w:rFonts w:cs="Arial"/>
                <w:sz w:val="20"/>
                <w:szCs w:val="20"/>
              </w:rPr>
              <w:t>1.4%</w:t>
            </w:r>
          </w:p>
        </w:tc>
        <w:tc>
          <w:tcPr>
            <w:tcW w:w="964" w:type="dxa"/>
            <w:shd w:val="clear" w:color="auto" w:fill="DEE4EE"/>
            <w:vAlign w:val="bottom"/>
          </w:tcPr>
          <w:p w14:paraId="65F8C276" w14:textId="41F5E41E" w:rsidR="005F508C" w:rsidRPr="005F508C" w:rsidRDefault="005F508C" w:rsidP="005F508C">
            <w:pPr>
              <w:jc w:val="right"/>
              <w:rPr>
                <w:rFonts w:cs="Arial"/>
                <w:sz w:val="20"/>
                <w:szCs w:val="20"/>
              </w:rPr>
            </w:pPr>
            <w:r w:rsidRPr="005F508C">
              <w:rPr>
                <w:rFonts w:cs="Arial"/>
                <w:sz w:val="20"/>
                <w:szCs w:val="20"/>
              </w:rPr>
              <w:t>19.8%</w:t>
            </w:r>
          </w:p>
        </w:tc>
      </w:tr>
      <w:tr w:rsidR="005F508C" w:rsidRPr="005C0ADF" w14:paraId="3F1D674E" w14:textId="77777777" w:rsidTr="00B570EA">
        <w:trPr>
          <w:trHeight w:hRule="exact" w:val="340"/>
        </w:trPr>
        <w:tc>
          <w:tcPr>
            <w:tcW w:w="1985" w:type="dxa"/>
            <w:noWrap/>
            <w:vAlign w:val="center"/>
          </w:tcPr>
          <w:p w14:paraId="7352C76A" w14:textId="77777777" w:rsidR="005F508C" w:rsidRPr="00016241" w:rsidRDefault="005F508C" w:rsidP="005F508C">
            <w:pPr>
              <w:pStyle w:val="DHStableA"/>
            </w:pPr>
            <w:r w:rsidRPr="00016241">
              <w:t>Brimbank</w:t>
            </w:r>
          </w:p>
        </w:tc>
        <w:tc>
          <w:tcPr>
            <w:tcW w:w="851" w:type="dxa"/>
            <w:noWrap/>
            <w:vAlign w:val="bottom"/>
          </w:tcPr>
          <w:p w14:paraId="49B92099" w14:textId="08A4C34E" w:rsidR="005F508C" w:rsidRPr="005F508C" w:rsidRDefault="005F508C" w:rsidP="005F508C">
            <w:pPr>
              <w:jc w:val="right"/>
              <w:rPr>
                <w:rFonts w:cs="Arial"/>
                <w:sz w:val="20"/>
                <w:szCs w:val="20"/>
              </w:rPr>
            </w:pPr>
            <w:r w:rsidRPr="005F508C">
              <w:rPr>
                <w:rFonts w:cs="Arial"/>
                <w:sz w:val="20"/>
                <w:szCs w:val="16"/>
              </w:rPr>
              <w:t>15,819</w:t>
            </w:r>
          </w:p>
        </w:tc>
        <w:tc>
          <w:tcPr>
            <w:tcW w:w="851" w:type="dxa"/>
            <w:shd w:val="clear" w:color="auto" w:fill="DEE4EE"/>
            <w:noWrap/>
            <w:vAlign w:val="bottom"/>
          </w:tcPr>
          <w:p w14:paraId="5E24676B" w14:textId="7EF68DBC" w:rsidR="005F508C" w:rsidRPr="005F508C" w:rsidRDefault="005F508C" w:rsidP="005F508C">
            <w:pPr>
              <w:jc w:val="right"/>
              <w:rPr>
                <w:rFonts w:cs="Arial"/>
                <w:sz w:val="20"/>
                <w:szCs w:val="20"/>
              </w:rPr>
            </w:pPr>
            <w:r w:rsidRPr="005F508C">
              <w:rPr>
                <w:rFonts w:cs="Arial"/>
                <w:sz w:val="20"/>
                <w:szCs w:val="16"/>
              </w:rPr>
              <w:t>1.2%</w:t>
            </w:r>
          </w:p>
        </w:tc>
        <w:tc>
          <w:tcPr>
            <w:tcW w:w="964" w:type="dxa"/>
            <w:shd w:val="clear" w:color="auto" w:fill="DEE4EE"/>
            <w:noWrap/>
            <w:vAlign w:val="bottom"/>
          </w:tcPr>
          <w:p w14:paraId="35A06BE8" w14:textId="7F3F062D" w:rsidR="005F508C" w:rsidRPr="005F508C" w:rsidRDefault="005F508C" w:rsidP="005F508C">
            <w:pPr>
              <w:jc w:val="right"/>
              <w:rPr>
                <w:rFonts w:cs="Arial"/>
                <w:sz w:val="20"/>
                <w:szCs w:val="20"/>
              </w:rPr>
            </w:pPr>
            <w:r w:rsidRPr="005F508C">
              <w:rPr>
                <w:rFonts w:cs="Arial"/>
                <w:sz w:val="20"/>
                <w:szCs w:val="16"/>
              </w:rPr>
              <w:t>18.0%</w:t>
            </w:r>
          </w:p>
        </w:tc>
        <w:tc>
          <w:tcPr>
            <w:tcW w:w="284" w:type="dxa"/>
            <w:vAlign w:val="center"/>
          </w:tcPr>
          <w:p w14:paraId="66587CAB" w14:textId="77777777" w:rsidR="005F508C" w:rsidRPr="00182AC7" w:rsidRDefault="005F508C" w:rsidP="005F508C">
            <w:pPr>
              <w:jc w:val="right"/>
              <w:rPr>
                <w:rFonts w:cs="Arial"/>
                <w:color w:val="000000"/>
                <w:sz w:val="18"/>
                <w:szCs w:val="18"/>
                <w:lang w:eastAsia="en-AU"/>
              </w:rPr>
            </w:pPr>
          </w:p>
        </w:tc>
        <w:tc>
          <w:tcPr>
            <w:tcW w:w="2155" w:type="dxa"/>
            <w:vAlign w:val="center"/>
          </w:tcPr>
          <w:p w14:paraId="6BB3A0B5"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Moonee Valley</w:t>
            </w:r>
          </w:p>
        </w:tc>
        <w:tc>
          <w:tcPr>
            <w:tcW w:w="1021" w:type="dxa"/>
            <w:vAlign w:val="bottom"/>
          </w:tcPr>
          <w:p w14:paraId="652931DE" w14:textId="71CAAD43" w:rsidR="005F508C" w:rsidRPr="005F508C" w:rsidRDefault="005F508C" w:rsidP="005F508C">
            <w:pPr>
              <w:jc w:val="right"/>
              <w:rPr>
                <w:rFonts w:cs="Arial"/>
                <w:sz w:val="20"/>
                <w:szCs w:val="20"/>
              </w:rPr>
            </w:pPr>
            <w:r w:rsidRPr="005F508C">
              <w:rPr>
                <w:rFonts w:cs="Arial"/>
                <w:sz w:val="20"/>
                <w:szCs w:val="20"/>
              </w:rPr>
              <w:t>13,129</w:t>
            </w:r>
          </w:p>
        </w:tc>
        <w:tc>
          <w:tcPr>
            <w:tcW w:w="964" w:type="dxa"/>
            <w:shd w:val="clear" w:color="auto" w:fill="DEE4EE"/>
            <w:vAlign w:val="bottom"/>
          </w:tcPr>
          <w:p w14:paraId="786B0410" w14:textId="694A6F16" w:rsidR="005F508C" w:rsidRPr="005F508C" w:rsidRDefault="005F508C" w:rsidP="005F508C">
            <w:pPr>
              <w:jc w:val="right"/>
              <w:rPr>
                <w:rFonts w:cs="Arial"/>
                <w:sz w:val="20"/>
                <w:szCs w:val="20"/>
              </w:rPr>
            </w:pPr>
            <w:r w:rsidRPr="005F508C">
              <w:rPr>
                <w:rFonts w:cs="Arial"/>
                <w:sz w:val="20"/>
                <w:szCs w:val="20"/>
              </w:rPr>
              <w:t>2.8%</w:t>
            </w:r>
          </w:p>
        </w:tc>
        <w:tc>
          <w:tcPr>
            <w:tcW w:w="964" w:type="dxa"/>
            <w:shd w:val="clear" w:color="auto" w:fill="DEE4EE"/>
            <w:vAlign w:val="bottom"/>
          </w:tcPr>
          <w:p w14:paraId="3C87C1AA" w14:textId="4BA37339" w:rsidR="005F508C" w:rsidRPr="005F508C" w:rsidRDefault="005F508C" w:rsidP="005F508C">
            <w:pPr>
              <w:jc w:val="right"/>
              <w:rPr>
                <w:rFonts w:cs="Arial"/>
                <w:sz w:val="20"/>
                <w:szCs w:val="20"/>
              </w:rPr>
            </w:pPr>
            <w:r w:rsidRPr="005F508C">
              <w:rPr>
                <w:rFonts w:cs="Arial"/>
                <w:sz w:val="20"/>
                <w:szCs w:val="20"/>
              </w:rPr>
              <w:t>24.3%</w:t>
            </w:r>
          </w:p>
        </w:tc>
      </w:tr>
      <w:tr w:rsidR="005F508C" w:rsidRPr="005C0ADF" w14:paraId="2F95A9A1" w14:textId="77777777" w:rsidTr="00B570EA">
        <w:trPr>
          <w:trHeight w:hRule="exact" w:val="340"/>
        </w:trPr>
        <w:tc>
          <w:tcPr>
            <w:tcW w:w="1985" w:type="dxa"/>
            <w:noWrap/>
            <w:vAlign w:val="center"/>
          </w:tcPr>
          <w:p w14:paraId="6610FF4A" w14:textId="77777777" w:rsidR="005F508C" w:rsidRPr="00016241" w:rsidRDefault="005F508C" w:rsidP="005F508C">
            <w:pPr>
              <w:pStyle w:val="DHStableA"/>
            </w:pPr>
            <w:r w:rsidRPr="00016241">
              <w:t>Buloke</w:t>
            </w:r>
          </w:p>
        </w:tc>
        <w:tc>
          <w:tcPr>
            <w:tcW w:w="851" w:type="dxa"/>
            <w:noWrap/>
            <w:vAlign w:val="bottom"/>
          </w:tcPr>
          <w:p w14:paraId="351E9F90" w14:textId="4899D87C" w:rsidR="005F508C" w:rsidRPr="005F508C" w:rsidRDefault="005F508C" w:rsidP="005F508C">
            <w:pPr>
              <w:jc w:val="right"/>
              <w:rPr>
                <w:rFonts w:cs="Arial"/>
                <w:sz w:val="20"/>
                <w:szCs w:val="20"/>
              </w:rPr>
            </w:pPr>
            <w:r w:rsidRPr="005F508C">
              <w:rPr>
                <w:rFonts w:cs="Arial"/>
                <w:sz w:val="20"/>
                <w:szCs w:val="16"/>
              </w:rPr>
              <w:t>187</w:t>
            </w:r>
          </w:p>
        </w:tc>
        <w:tc>
          <w:tcPr>
            <w:tcW w:w="851" w:type="dxa"/>
            <w:shd w:val="clear" w:color="auto" w:fill="DEE4EE"/>
            <w:noWrap/>
            <w:vAlign w:val="bottom"/>
          </w:tcPr>
          <w:p w14:paraId="72DC1D71" w14:textId="5E4CF755" w:rsidR="005F508C" w:rsidRPr="005F508C" w:rsidRDefault="005F508C" w:rsidP="005F508C">
            <w:pPr>
              <w:jc w:val="right"/>
              <w:rPr>
                <w:rFonts w:cs="Arial"/>
                <w:sz w:val="20"/>
                <w:szCs w:val="20"/>
              </w:rPr>
            </w:pPr>
            <w:r w:rsidRPr="005F508C">
              <w:rPr>
                <w:rFonts w:cs="Arial"/>
                <w:sz w:val="20"/>
                <w:szCs w:val="16"/>
              </w:rPr>
              <w:t>-2.1%</w:t>
            </w:r>
          </w:p>
        </w:tc>
        <w:tc>
          <w:tcPr>
            <w:tcW w:w="964" w:type="dxa"/>
            <w:shd w:val="clear" w:color="auto" w:fill="DEE4EE"/>
            <w:noWrap/>
            <w:vAlign w:val="bottom"/>
          </w:tcPr>
          <w:p w14:paraId="016278DB" w14:textId="67891A1B" w:rsidR="005F508C" w:rsidRPr="005F508C" w:rsidRDefault="005F508C" w:rsidP="005F508C">
            <w:pPr>
              <w:jc w:val="right"/>
              <w:rPr>
                <w:rFonts w:cs="Arial"/>
                <w:sz w:val="20"/>
                <w:szCs w:val="20"/>
              </w:rPr>
            </w:pPr>
            <w:r w:rsidRPr="005F508C">
              <w:rPr>
                <w:rFonts w:cs="Arial"/>
                <w:sz w:val="20"/>
                <w:szCs w:val="16"/>
              </w:rPr>
              <w:t>23.0%</w:t>
            </w:r>
          </w:p>
        </w:tc>
        <w:tc>
          <w:tcPr>
            <w:tcW w:w="284" w:type="dxa"/>
            <w:vAlign w:val="center"/>
          </w:tcPr>
          <w:p w14:paraId="39C32653" w14:textId="77777777" w:rsidR="005F508C" w:rsidRPr="00182AC7" w:rsidRDefault="005F508C" w:rsidP="005F508C">
            <w:pPr>
              <w:jc w:val="right"/>
              <w:rPr>
                <w:rFonts w:cs="Arial"/>
                <w:color w:val="000000"/>
                <w:sz w:val="18"/>
                <w:szCs w:val="18"/>
                <w:lang w:eastAsia="en-AU"/>
              </w:rPr>
            </w:pPr>
          </w:p>
        </w:tc>
        <w:tc>
          <w:tcPr>
            <w:tcW w:w="2155" w:type="dxa"/>
            <w:vAlign w:val="center"/>
          </w:tcPr>
          <w:p w14:paraId="0EA223E9"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Moorabool</w:t>
            </w:r>
          </w:p>
        </w:tc>
        <w:tc>
          <w:tcPr>
            <w:tcW w:w="1021" w:type="dxa"/>
            <w:vAlign w:val="bottom"/>
          </w:tcPr>
          <w:p w14:paraId="7D4853D8" w14:textId="7CC476F7" w:rsidR="005F508C" w:rsidRPr="005F508C" w:rsidRDefault="005F508C" w:rsidP="005F508C">
            <w:pPr>
              <w:jc w:val="right"/>
              <w:rPr>
                <w:rFonts w:cs="Arial"/>
                <w:sz w:val="20"/>
                <w:szCs w:val="20"/>
              </w:rPr>
            </w:pPr>
            <w:r w:rsidRPr="005F508C">
              <w:rPr>
                <w:rFonts w:cs="Arial"/>
                <w:sz w:val="20"/>
                <w:szCs w:val="20"/>
              </w:rPr>
              <w:t>1,671</w:t>
            </w:r>
          </w:p>
        </w:tc>
        <w:tc>
          <w:tcPr>
            <w:tcW w:w="964" w:type="dxa"/>
            <w:shd w:val="clear" w:color="auto" w:fill="DEE4EE"/>
            <w:vAlign w:val="bottom"/>
          </w:tcPr>
          <w:p w14:paraId="5AC57A21" w14:textId="73A54592" w:rsidR="005F508C" w:rsidRPr="005F508C" w:rsidRDefault="005F508C" w:rsidP="005F508C">
            <w:pPr>
              <w:jc w:val="right"/>
              <w:rPr>
                <w:rFonts w:cs="Arial"/>
                <w:sz w:val="20"/>
                <w:szCs w:val="20"/>
              </w:rPr>
            </w:pPr>
            <w:r w:rsidRPr="005F508C">
              <w:rPr>
                <w:rFonts w:cs="Arial"/>
                <w:sz w:val="20"/>
                <w:szCs w:val="20"/>
              </w:rPr>
              <w:t>4.0%</w:t>
            </w:r>
          </w:p>
        </w:tc>
        <w:tc>
          <w:tcPr>
            <w:tcW w:w="964" w:type="dxa"/>
            <w:shd w:val="clear" w:color="auto" w:fill="DEE4EE"/>
            <w:vAlign w:val="bottom"/>
          </w:tcPr>
          <w:p w14:paraId="64EB3D25" w14:textId="7012A3E3" w:rsidR="005F508C" w:rsidRPr="005F508C" w:rsidRDefault="005F508C" w:rsidP="005F508C">
            <w:pPr>
              <w:jc w:val="right"/>
              <w:rPr>
                <w:rFonts w:cs="Arial"/>
                <w:sz w:val="20"/>
                <w:szCs w:val="20"/>
              </w:rPr>
            </w:pPr>
            <w:r w:rsidRPr="005F508C">
              <w:rPr>
                <w:rFonts w:cs="Arial"/>
                <w:sz w:val="20"/>
                <w:szCs w:val="20"/>
              </w:rPr>
              <w:t>13.7%</w:t>
            </w:r>
          </w:p>
        </w:tc>
      </w:tr>
      <w:tr w:rsidR="005F508C" w:rsidRPr="005C0ADF" w14:paraId="34978617" w14:textId="77777777" w:rsidTr="00B570EA">
        <w:trPr>
          <w:trHeight w:hRule="exact" w:val="340"/>
        </w:trPr>
        <w:tc>
          <w:tcPr>
            <w:tcW w:w="1985" w:type="dxa"/>
            <w:noWrap/>
            <w:vAlign w:val="center"/>
          </w:tcPr>
          <w:p w14:paraId="1B9962A0" w14:textId="77777777" w:rsidR="005F508C" w:rsidRPr="00016241" w:rsidRDefault="005F508C" w:rsidP="005F508C">
            <w:pPr>
              <w:pStyle w:val="DHStableA"/>
            </w:pPr>
            <w:r w:rsidRPr="00016241">
              <w:t>Campaspe</w:t>
            </w:r>
          </w:p>
        </w:tc>
        <w:tc>
          <w:tcPr>
            <w:tcW w:w="851" w:type="dxa"/>
            <w:noWrap/>
            <w:vAlign w:val="bottom"/>
          </w:tcPr>
          <w:p w14:paraId="6669657F" w14:textId="5E4048E5" w:rsidR="005F508C" w:rsidRPr="005F508C" w:rsidRDefault="005F508C" w:rsidP="005F508C">
            <w:pPr>
              <w:jc w:val="right"/>
              <w:rPr>
                <w:rFonts w:cs="Arial"/>
                <w:sz w:val="20"/>
                <w:szCs w:val="20"/>
              </w:rPr>
            </w:pPr>
            <w:r w:rsidRPr="005F508C">
              <w:rPr>
                <w:rFonts w:cs="Arial"/>
                <w:sz w:val="20"/>
                <w:szCs w:val="16"/>
              </w:rPr>
              <w:t>2,167</w:t>
            </w:r>
          </w:p>
        </w:tc>
        <w:tc>
          <w:tcPr>
            <w:tcW w:w="851" w:type="dxa"/>
            <w:shd w:val="clear" w:color="auto" w:fill="DEE4EE"/>
            <w:noWrap/>
            <w:vAlign w:val="bottom"/>
          </w:tcPr>
          <w:p w14:paraId="74679D03" w14:textId="294D0A6A" w:rsidR="005F508C" w:rsidRPr="005F508C" w:rsidRDefault="005F508C" w:rsidP="005F508C">
            <w:pPr>
              <w:jc w:val="right"/>
              <w:rPr>
                <w:rFonts w:cs="Arial"/>
                <w:sz w:val="20"/>
                <w:szCs w:val="20"/>
              </w:rPr>
            </w:pPr>
            <w:r w:rsidRPr="005F508C">
              <w:rPr>
                <w:rFonts w:cs="Arial"/>
                <w:sz w:val="20"/>
                <w:szCs w:val="16"/>
              </w:rPr>
              <w:t>-2.7%</w:t>
            </w:r>
          </w:p>
        </w:tc>
        <w:tc>
          <w:tcPr>
            <w:tcW w:w="964" w:type="dxa"/>
            <w:shd w:val="clear" w:color="auto" w:fill="DEE4EE"/>
            <w:noWrap/>
            <w:vAlign w:val="bottom"/>
          </w:tcPr>
          <w:p w14:paraId="45FF812A" w14:textId="7C70EC94" w:rsidR="005F508C" w:rsidRPr="005F508C" w:rsidRDefault="005F508C" w:rsidP="005F508C">
            <w:pPr>
              <w:jc w:val="right"/>
              <w:rPr>
                <w:rFonts w:cs="Arial"/>
                <w:sz w:val="20"/>
                <w:szCs w:val="20"/>
              </w:rPr>
            </w:pPr>
            <w:r w:rsidRPr="005F508C">
              <w:rPr>
                <w:rFonts w:cs="Arial"/>
                <w:sz w:val="20"/>
                <w:szCs w:val="16"/>
              </w:rPr>
              <w:t>-0.8%</w:t>
            </w:r>
          </w:p>
        </w:tc>
        <w:tc>
          <w:tcPr>
            <w:tcW w:w="284" w:type="dxa"/>
            <w:vAlign w:val="center"/>
          </w:tcPr>
          <w:p w14:paraId="760AF282" w14:textId="77777777" w:rsidR="005F508C" w:rsidRPr="00182AC7" w:rsidRDefault="005F508C" w:rsidP="005F508C">
            <w:pPr>
              <w:jc w:val="right"/>
              <w:rPr>
                <w:rFonts w:cs="Arial"/>
                <w:color w:val="000000"/>
                <w:sz w:val="18"/>
                <w:szCs w:val="18"/>
                <w:lang w:eastAsia="en-AU"/>
              </w:rPr>
            </w:pPr>
          </w:p>
        </w:tc>
        <w:tc>
          <w:tcPr>
            <w:tcW w:w="2155" w:type="dxa"/>
            <w:vAlign w:val="center"/>
          </w:tcPr>
          <w:p w14:paraId="1D0665A8"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Moreland</w:t>
            </w:r>
          </w:p>
        </w:tc>
        <w:tc>
          <w:tcPr>
            <w:tcW w:w="1021" w:type="dxa"/>
            <w:vAlign w:val="bottom"/>
          </w:tcPr>
          <w:p w14:paraId="19769E66" w14:textId="4FD52E98" w:rsidR="005F508C" w:rsidRPr="005F508C" w:rsidRDefault="005F508C" w:rsidP="005F508C">
            <w:pPr>
              <w:jc w:val="right"/>
              <w:rPr>
                <w:rFonts w:cs="Arial"/>
                <w:sz w:val="20"/>
                <w:szCs w:val="20"/>
              </w:rPr>
            </w:pPr>
            <w:r w:rsidRPr="005F508C">
              <w:rPr>
                <w:rFonts w:cs="Arial"/>
                <w:sz w:val="20"/>
                <w:szCs w:val="20"/>
              </w:rPr>
              <w:t>25,279</w:t>
            </w:r>
          </w:p>
        </w:tc>
        <w:tc>
          <w:tcPr>
            <w:tcW w:w="964" w:type="dxa"/>
            <w:shd w:val="clear" w:color="auto" w:fill="DEE4EE"/>
            <w:vAlign w:val="bottom"/>
          </w:tcPr>
          <w:p w14:paraId="76A763A7" w14:textId="25CD3A26" w:rsidR="005F508C" w:rsidRPr="005F508C" w:rsidRDefault="005F508C" w:rsidP="005F508C">
            <w:pPr>
              <w:jc w:val="right"/>
              <w:rPr>
                <w:rFonts w:cs="Arial"/>
                <w:sz w:val="20"/>
                <w:szCs w:val="20"/>
              </w:rPr>
            </w:pPr>
            <w:r w:rsidRPr="005F508C">
              <w:rPr>
                <w:rFonts w:cs="Arial"/>
                <w:sz w:val="20"/>
                <w:szCs w:val="20"/>
              </w:rPr>
              <w:t>2.8%</w:t>
            </w:r>
          </w:p>
        </w:tc>
        <w:tc>
          <w:tcPr>
            <w:tcW w:w="964" w:type="dxa"/>
            <w:shd w:val="clear" w:color="auto" w:fill="DEE4EE"/>
            <w:vAlign w:val="bottom"/>
          </w:tcPr>
          <w:p w14:paraId="0EA6EB24" w14:textId="240C3314" w:rsidR="005F508C" w:rsidRPr="005F508C" w:rsidRDefault="005F508C" w:rsidP="005F508C">
            <w:pPr>
              <w:jc w:val="right"/>
              <w:rPr>
                <w:rFonts w:cs="Arial"/>
                <w:sz w:val="20"/>
                <w:szCs w:val="20"/>
              </w:rPr>
            </w:pPr>
            <w:r w:rsidRPr="005F508C">
              <w:rPr>
                <w:rFonts w:cs="Arial"/>
                <w:sz w:val="20"/>
                <w:szCs w:val="20"/>
              </w:rPr>
              <w:t>29.8%</w:t>
            </w:r>
          </w:p>
        </w:tc>
      </w:tr>
      <w:tr w:rsidR="005F508C" w:rsidRPr="005C0ADF" w14:paraId="61EE61C8" w14:textId="77777777" w:rsidTr="00B570EA">
        <w:trPr>
          <w:trHeight w:hRule="exact" w:val="340"/>
        </w:trPr>
        <w:tc>
          <w:tcPr>
            <w:tcW w:w="1985" w:type="dxa"/>
            <w:noWrap/>
            <w:vAlign w:val="center"/>
          </w:tcPr>
          <w:p w14:paraId="33FFFB2B" w14:textId="77777777" w:rsidR="005F508C" w:rsidRPr="00016241" w:rsidRDefault="005F508C" w:rsidP="005F508C">
            <w:pPr>
              <w:pStyle w:val="DHStableA"/>
            </w:pPr>
            <w:r w:rsidRPr="00016241">
              <w:t>Cardinia</w:t>
            </w:r>
          </w:p>
        </w:tc>
        <w:tc>
          <w:tcPr>
            <w:tcW w:w="851" w:type="dxa"/>
            <w:noWrap/>
            <w:vAlign w:val="bottom"/>
          </w:tcPr>
          <w:p w14:paraId="7E538027" w14:textId="55700D91" w:rsidR="005F508C" w:rsidRPr="005F508C" w:rsidRDefault="005F508C" w:rsidP="005F508C">
            <w:pPr>
              <w:jc w:val="right"/>
              <w:rPr>
                <w:rFonts w:cs="Arial"/>
                <w:sz w:val="20"/>
                <w:szCs w:val="20"/>
              </w:rPr>
            </w:pPr>
            <w:r w:rsidRPr="005F508C">
              <w:rPr>
                <w:rFonts w:cs="Arial"/>
                <w:sz w:val="20"/>
                <w:szCs w:val="16"/>
              </w:rPr>
              <w:t>7,823</w:t>
            </w:r>
          </w:p>
        </w:tc>
        <w:tc>
          <w:tcPr>
            <w:tcW w:w="851" w:type="dxa"/>
            <w:shd w:val="clear" w:color="auto" w:fill="DEE4EE"/>
            <w:noWrap/>
            <w:vAlign w:val="bottom"/>
          </w:tcPr>
          <w:p w14:paraId="646848B5" w14:textId="1DD0895F" w:rsidR="005F508C" w:rsidRPr="005F508C" w:rsidRDefault="005F508C" w:rsidP="005F508C">
            <w:pPr>
              <w:jc w:val="right"/>
              <w:rPr>
                <w:rFonts w:cs="Arial"/>
                <w:sz w:val="20"/>
                <w:szCs w:val="20"/>
              </w:rPr>
            </w:pPr>
            <w:r w:rsidRPr="005F508C">
              <w:rPr>
                <w:rFonts w:cs="Arial"/>
                <w:sz w:val="20"/>
                <w:szCs w:val="16"/>
              </w:rPr>
              <w:t>5.9%</w:t>
            </w:r>
          </w:p>
        </w:tc>
        <w:tc>
          <w:tcPr>
            <w:tcW w:w="964" w:type="dxa"/>
            <w:shd w:val="clear" w:color="auto" w:fill="DEE4EE"/>
            <w:noWrap/>
            <w:vAlign w:val="bottom"/>
          </w:tcPr>
          <w:p w14:paraId="0FBA415E" w14:textId="0C7ACFDD" w:rsidR="005F508C" w:rsidRPr="005F508C" w:rsidRDefault="005F508C" w:rsidP="005F508C">
            <w:pPr>
              <w:jc w:val="right"/>
              <w:rPr>
                <w:rFonts w:cs="Arial"/>
                <w:sz w:val="20"/>
                <w:szCs w:val="20"/>
              </w:rPr>
            </w:pPr>
            <w:r w:rsidRPr="005F508C">
              <w:rPr>
                <w:rFonts w:cs="Arial"/>
                <w:sz w:val="20"/>
                <w:szCs w:val="16"/>
              </w:rPr>
              <w:t>34.0%</w:t>
            </w:r>
          </w:p>
        </w:tc>
        <w:tc>
          <w:tcPr>
            <w:tcW w:w="284" w:type="dxa"/>
            <w:vAlign w:val="center"/>
          </w:tcPr>
          <w:p w14:paraId="776A5F0E" w14:textId="77777777" w:rsidR="005F508C" w:rsidRPr="00182AC7" w:rsidRDefault="005F508C" w:rsidP="005F508C">
            <w:pPr>
              <w:jc w:val="right"/>
              <w:rPr>
                <w:rFonts w:cs="Arial"/>
                <w:color w:val="000000"/>
                <w:sz w:val="18"/>
                <w:szCs w:val="18"/>
                <w:lang w:eastAsia="en-AU"/>
              </w:rPr>
            </w:pPr>
          </w:p>
        </w:tc>
        <w:tc>
          <w:tcPr>
            <w:tcW w:w="2155" w:type="dxa"/>
            <w:vAlign w:val="center"/>
          </w:tcPr>
          <w:p w14:paraId="46CD86DC"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Mornington Peninsula</w:t>
            </w:r>
          </w:p>
        </w:tc>
        <w:tc>
          <w:tcPr>
            <w:tcW w:w="1021" w:type="dxa"/>
            <w:vAlign w:val="bottom"/>
          </w:tcPr>
          <w:p w14:paraId="55BB799E" w14:textId="2588E5E3" w:rsidR="005F508C" w:rsidRPr="005F508C" w:rsidRDefault="005F508C" w:rsidP="005F508C">
            <w:pPr>
              <w:jc w:val="right"/>
              <w:rPr>
                <w:rFonts w:cs="Arial"/>
                <w:sz w:val="20"/>
                <w:szCs w:val="20"/>
              </w:rPr>
            </w:pPr>
            <w:r w:rsidRPr="005F508C">
              <w:rPr>
                <w:rFonts w:cs="Arial"/>
                <w:sz w:val="20"/>
                <w:szCs w:val="20"/>
              </w:rPr>
              <w:t>10,950</w:t>
            </w:r>
          </w:p>
        </w:tc>
        <w:tc>
          <w:tcPr>
            <w:tcW w:w="964" w:type="dxa"/>
            <w:shd w:val="clear" w:color="auto" w:fill="DEE4EE"/>
            <w:vAlign w:val="bottom"/>
          </w:tcPr>
          <w:p w14:paraId="1435781F" w14:textId="5474EDF3" w:rsidR="005F508C" w:rsidRPr="005F508C" w:rsidRDefault="005F508C" w:rsidP="005F508C">
            <w:pPr>
              <w:jc w:val="right"/>
              <w:rPr>
                <w:rFonts w:cs="Arial"/>
                <w:sz w:val="20"/>
                <w:szCs w:val="20"/>
              </w:rPr>
            </w:pPr>
            <w:r w:rsidRPr="005F508C">
              <w:rPr>
                <w:rFonts w:cs="Arial"/>
                <w:sz w:val="20"/>
                <w:szCs w:val="20"/>
              </w:rPr>
              <w:t>-1.1%</w:t>
            </w:r>
          </w:p>
        </w:tc>
        <w:tc>
          <w:tcPr>
            <w:tcW w:w="964" w:type="dxa"/>
            <w:shd w:val="clear" w:color="auto" w:fill="DEE4EE"/>
            <w:vAlign w:val="bottom"/>
          </w:tcPr>
          <w:p w14:paraId="624DE8F1" w14:textId="43ECC184" w:rsidR="005F508C" w:rsidRPr="005F508C" w:rsidRDefault="005F508C" w:rsidP="005F508C">
            <w:pPr>
              <w:jc w:val="right"/>
              <w:rPr>
                <w:rFonts w:cs="Arial"/>
                <w:sz w:val="20"/>
                <w:szCs w:val="20"/>
              </w:rPr>
            </w:pPr>
            <w:r w:rsidRPr="005F508C">
              <w:rPr>
                <w:rFonts w:cs="Arial"/>
                <w:sz w:val="20"/>
                <w:szCs w:val="20"/>
              </w:rPr>
              <w:t>5.0%</w:t>
            </w:r>
          </w:p>
        </w:tc>
      </w:tr>
      <w:tr w:rsidR="005F508C" w:rsidRPr="005C0ADF" w14:paraId="15F7CCAD" w14:textId="77777777" w:rsidTr="00B570EA">
        <w:trPr>
          <w:trHeight w:hRule="exact" w:val="340"/>
        </w:trPr>
        <w:tc>
          <w:tcPr>
            <w:tcW w:w="1985" w:type="dxa"/>
            <w:noWrap/>
            <w:vAlign w:val="center"/>
          </w:tcPr>
          <w:p w14:paraId="112A15A4" w14:textId="77777777" w:rsidR="005F508C" w:rsidRPr="00016241" w:rsidRDefault="005F508C" w:rsidP="005F508C">
            <w:pPr>
              <w:pStyle w:val="DHStableA"/>
            </w:pPr>
            <w:r w:rsidRPr="00016241">
              <w:t>Casey</w:t>
            </w:r>
          </w:p>
        </w:tc>
        <w:tc>
          <w:tcPr>
            <w:tcW w:w="851" w:type="dxa"/>
            <w:noWrap/>
            <w:vAlign w:val="bottom"/>
          </w:tcPr>
          <w:p w14:paraId="168D0235" w14:textId="3217075D" w:rsidR="005F508C" w:rsidRPr="005F508C" w:rsidRDefault="005F508C" w:rsidP="005F508C">
            <w:pPr>
              <w:jc w:val="right"/>
              <w:rPr>
                <w:rFonts w:cs="Arial"/>
                <w:sz w:val="20"/>
                <w:szCs w:val="20"/>
              </w:rPr>
            </w:pPr>
            <w:r w:rsidRPr="005F508C">
              <w:rPr>
                <w:rFonts w:cs="Arial"/>
                <w:sz w:val="20"/>
                <w:szCs w:val="16"/>
              </w:rPr>
              <w:t>20,944</w:t>
            </w:r>
          </w:p>
        </w:tc>
        <w:tc>
          <w:tcPr>
            <w:tcW w:w="851" w:type="dxa"/>
            <w:shd w:val="clear" w:color="auto" w:fill="DEE4EE"/>
            <w:noWrap/>
            <w:vAlign w:val="bottom"/>
          </w:tcPr>
          <w:p w14:paraId="3A9A65A0" w14:textId="7993BFB3" w:rsidR="005F508C" w:rsidRPr="005F508C" w:rsidRDefault="005F508C" w:rsidP="005F508C">
            <w:pPr>
              <w:jc w:val="right"/>
              <w:rPr>
                <w:rFonts w:cs="Arial"/>
                <w:sz w:val="20"/>
                <w:szCs w:val="20"/>
              </w:rPr>
            </w:pPr>
            <w:r w:rsidRPr="005F508C">
              <w:rPr>
                <w:rFonts w:cs="Arial"/>
                <w:sz w:val="20"/>
                <w:szCs w:val="16"/>
              </w:rPr>
              <w:t>6.8%</w:t>
            </w:r>
          </w:p>
        </w:tc>
        <w:tc>
          <w:tcPr>
            <w:tcW w:w="964" w:type="dxa"/>
            <w:shd w:val="clear" w:color="auto" w:fill="DEE4EE"/>
            <w:noWrap/>
            <w:vAlign w:val="bottom"/>
          </w:tcPr>
          <w:p w14:paraId="503971B5" w14:textId="6D0B59EF" w:rsidR="005F508C" w:rsidRPr="005F508C" w:rsidRDefault="005F508C" w:rsidP="005F508C">
            <w:pPr>
              <w:jc w:val="right"/>
              <w:rPr>
                <w:rFonts w:cs="Arial"/>
                <w:sz w:val="20"/>
                <w:szCs w:val="20"/>
              </w:rPr>
            </w:pPr>
            <w:r w:rsidRPr="005F508C">
              <w:rPr>
                <w:rFonts w:cs="Arial"/>
                <w:sz w:val="20"/>
                <w:szCs w:val="16"/>
              </w:rPr>
              <w:t>44.8%</w:t>
            </w:r>
          </w:p>
        </w:tc>
        <w:tc>
          <w:tcPr>
            <w:tcW w:w="284" w:type="dxa"/>
            <w:vAlign w:val="center"/>
          </w:tcPr>
          <w:p w14:paraId="46CC0AA4" w14:textId="77777777" w:rsidR="005F508C" w:rsidRPr="00182AC7" w:rsidRDefault="005F508C" w:rsidP="005F508C">
            <w:pPr>
              <w:jc w:val="right"/>
              <w:rPr>
                <w:rFonts w:cs="Arial"/>
                <w:color w:val="000000"/>
                <w:sz w:val="18"/>
                <w:szCs w:val="18"/>
                <w:lang w:eastAsia="en-AU"/>
              </w:rPr>
            </w:pPr>
          </w:p>
        </w:tc>
        <w:tc>
          <w:tcPr>
            <w:tcW w:w="2155" w:type="dxa"/>
            <w:vAlign w:val="center"/>
          </w:tcPr>
          <w:p w14:paraId="1CC0FFE9"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Mount Alexander</w:t>
            </w:r>
          </w:p>
        </w:tc>
        <w:tc>
          <w:tcPr>
            <w:tcW w:w="1021" w:type="dxa"/>
            <w:vAlign w:val="bottom"/>
          </w:tcPr>
          <w:p w14:paraId="33264851" w14:textId="6C57C2E6" w:rsidR="005F508C" w:rsidRPr="005F508C" w:rsidRDefault="005F508C" w:rsidP="005F508C">
            <w:pPr>
              <w:jc w:val="right"/>
              <w:rPr>
                <w:rFonts w:cs="Arial"/>
                <w:sz w:val="20"/>
                <w:szCs w:val="20"/>
              </w:rPr>
            </w:pPr>
            <w:r w:rsidRPr="005F508C">
              <w:rPr>
                <w:rFonts w:cs="Arial"/>
                <w:sz w:val="20"/>
                <w:szCs w:val="20"/>
              </w:rPr>
              <w:t>898</w:t>
            </w:r>
          </w:p>
        </w:tc>
        <w:tc>
          <w:tcPr>
            <w:tcW w:w="964" w:type="dxa"/>
            <w:shd w:val="clear" w:color="auto" w:fill="DEE4EE"/>
            <w:vAlign w:val="bottom"/>
          </w:tcPr>
          <w:p w14:paraId="5EB10784" w14:textId="1DAF8E32" w:rsidR="005F508C" w:rsidRPr="005F508C" w:rsidRDefault="005F508C" w:rsidP="005F508C">
            <w:pPr>
              <w:jc w:val="right"/>
              <w:rPr>
                <w:rFonts w:cs="Arial"/>
                <w:sz w:val="20"/>
                <w:szCs w:val="20"/>
              </w:rPr>
            </w:pPr>
            <w:r w:rsidRPr="005F508C">
              <w:rPr>
                <w:rFonts w:cs="Arial"/>
                <w:sz w:val="20"/>
                <w:szCs w:val="20"/>
              </w:rPr>
              <w:t>-2.9%</w:t>
            </w:r>
          </w:p>
        </w:tc>
        <w:tc>
          <w:tcPr>
            <w:tcW w:w="964" w:type="dxa"/>
            <w:shd w:val="clear" w:color="auto" w:fill="DEE4EE"/>
            <w:vAlign w:val="bottom"/>
          </w:tcPr>
          <w:p w14:paraId="487A46B8" w14:textId="4EC6A0BB" w:rsidR="005F508C" w:rsidRPr="005F508C" w:rsidRDefault="005F508C" w:rsidP="005F508C">
            <w:pPr>
              <w:jc w:val="right"/>
              <w:rPr>
                <w:rFonts w:cs="Arial"/>
                <w:sz w:val="20"/>
                <w:szCs w:val="20"/>
              </w:rPr>
            </w:pPr>
            <w:r w:rsidRPr="005F508C">
              <w:rPr>
                <w:rFonts w:cs="Arial"/>
                <w:sz w:val="20"/>
                <w:szCs w:val="20"/>
              </w:rPr>
              <w:t>2.5%</w:t>
            </w:r>
          </w:p>
        </w:tc>
      </w:tr>
      <w:tr w:rsidR="005F508C" w:rsidRPr="005C0ADF" w14:paraId="72461576" w14:textId="77777777" w:rsidTr="00B570EA">
        <w:trPr>
          <w:trHeight w:hRule="exact" w:val="340"/>
        </w:trPr>
        <w:tc>
          <w:tcPr>
            <w:tcW w:w="1985" w:type="dxa"/>
            <w:noWrap/>
            <w:vAlign w:val="center"/>
          </w:tcPr>
          <w:p w14:paraId="5E73B56E" w14:textId="77777777" w:rsidR="005F508C" w:rsidRPr="00016241" w:rsidRDefault="005F508C" w:rsidP="005F508C">
            <w:pPr>
              <w:pStyle w:val="DHStableA"/>
            </w:pPr>
            <w:r w:rsidRPr="00016241">
              <w:t>Central Goldfields</w:t>
            </w:r>
          </w:p>
        </w:tc>
        <w:tc>
          <w:tcPr>
            <w:tcW w:w="851" w:type="dxa"/>
            <w:noWrap/>
            <w:vAlign w:val="bottom"/>
          </w:tcPr>
          <w:p w14:paraId="180419BA" w14:textId="1C547B92" w:rsidR="005F508C" w:rsidRPr="005F508C" w:rsidRDefault="005F508C" w:rsidP="005F508C">
            <w:pPr>
              <w:jc w:val="right"/>
              <w:rPr>
                <w:rFonts w:cs="Arial"/>
                <w:sz w:val="20"/>
                <w:szCs w:val="20"/>
              </w:rPr>
            </w:pPr>
            <w:r w:rsidRPr="005F508C">
              <w:rPr>
                <w:rFonts w:cs="Arial"/>
                <w:sz w:val="20"/>
                <w:szCs w:val="16"/>
              </w:rPr>
              <w:t>779</w:t>
            </w:r>
          </w:p>
        </w:tc>
        <w:tc>
          <w:tcPr>
            <w:tcW w:w="851" w:type="dxa"/>
            <w:shd w:val="clear" w:color="auto" w:fill="DEE4EE"/>
            <w:noWrap/>
            <w:vAlign w:val="bottom"/>
          </w:tcPr>
          <w:p w14:paraId="705BA319" w14:textId="7E04EB81" w:rsidR="005F508C" w:rsidRPr="005F508C" w:rsidRDefault="005F508C" w:rsidP="005F508C">
            <w:pPr>
              <w:jc w:val="right"/>
              <w:rPr>
                <w:rFonts w:cs="Arial"/>
                <w:sz w:val="20"/>
                <w:szCs w:val="20"/>
              </w:rPr>
            </w:pPr>
            <w:r w:rsidRPr="005F508C">
              <w:rPr>
                <w:rFonts w:cs="Arial"/>
                <w:sz w:val="20"/>
                <w:szCs w:val="16"/>
              </w:rPr>
              <w:t>-4.8%</w:t>
            </w:r>
          </w:p>
        </w:tc>
        <w:tc>
          <w:tcPr>
            <w:tcW w:w="964" w:type="dxa"/>
            <w:shd w:val="clear" w:color="auto" w:fill="DEE4EE"/>
            <w:noWrap/>
            <w:vAlign w:val="bottom"/>
          </w:tcPr>
          <w:p w14:paraId="068CEE92" w14:textId="2BB37752" w:rsidR="005F508C" w:rsidRPr="005F508C" w:rsidRDefault="005F508C" w:rsidP="005F508C">
            <w:pPr>
              <w:jc w:val="right"/>
              <w:rPr>
                <w:rFonts w:cs="Arial"/>
                <w:sz w:val="20"/>
                <w:szCs w:val="20"/>
              </w:rPr>
            </w:pPr>
            <w:r w:rsidRPr="005F508C">
              <w:rPr>
                <w:rFonts w:cs="Arial"/>
                <w:sz w:val="20"/>
                <w:szCs w:val="16"/>
              </w:rPr>
              <w:t>7.9%</w:t>
            </w:r>
          </w:p>
        </w:tc>
        <w:tc>
          <w:tcPr>
            <w:tcW w:w="284" w:type="dxa"/>
            <w:vAlign w:val="center"/>
          </w:tcPr>
          <w:p w14:paraId="67A90D83" w14:textId="77777777" w:rsidR="005F508C" w:rsidRPr="00182AC7" w:rsidRDefault="005F508C" w:rsidP="005F508C">
            <w:pPr>
              <w:jc w:val="right"/>
              <w:rPr>
                <w:rFonts w:cs="Arial"/>
                <w:color w:val="000000"/>
                <w:sz w:val="18"/>
                <w:szCs w:val="18"/>
                <w:lang w:eastAsia="en-AU"/>
              </w:rPr>
            </w:pPr>
          </w:p>
        </w:tc>
        <w:tc>
          <w:tcPr>
            <w:tcW w:w="2155" w:type="dxa"/>
            <w:vAlign w:val="center"/>
          </w:tcPr>
          <w:p w14:paraId="5B783673"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Moyne</w:t>
            </w:r>
          </w:p>
        </w:tc>
        <w:tc>
          <w:tcPr>
            <w:tcW w:w="1021" w:type="dxa"/>
            <w:vAlign w:val="bottom"/>
          </w:tcPr>
          <w:p w14:paraId="2DCDCE24" w14:textId="68C699E0" w:rsidR="005F508C" w:rsidRPr="005F508C" w:rsidRDefault="005F508C" w:rsidP="005F508C">
            <w:pPr>
              <w:jc w:val="right"/>
              <w:rPr>
                <w:rFonts w:cs="Arial"/>
                <w:sz w:val="20"/>
                <w:szCs w:val="20"/>
              </w:rPr>
            </w:pPr>
            <w:r w:rsidRPr="005F508C">
              <w:rPr>
                <w:rFonts w:cs="Arial"/>
                <w:sz w:val="20"/>
                <w:szCs w:val="20"/>
              </w:rPr>
              <w:t>654</w:t>
            </w:r>
          </w:p>
        </w:tc>
        <w:tc>
          <w:tcPr>
            <w:tcW w:w="964" w:type="dxa"/>
            <w:shd w:val="clear" w:color="auto" w:fill="DEE4EE"/>
            <w:vAlign w:val="bottom"/>
          </w:tcPr>
          <w:p w14:paraId="4B6A184A" w14:textId="6B073502" w:rsidR="005F508C" w:rsidRPr="005F508C" w:rsidRDefault="005F508C" w:rsidP="005F508C">
            <w:pPr>
              <w:jc w:val="right"/>
              <w:rPr>
                <w:rFonts w:cs="Arial"/>
                <w:sz w:val="20"/>
                <w:szCs w:val="20"/>
              </w:rPr>
            </w:pPr>
            <w:r w:rsidRPr="005F508C">
              <w:rPr>
                <w:rFonts w:cs="Arial"/>
                <w:sz w:val="20"/>
                <w:szCs w:val="20"/>
              </w:rPr>
              <w:t>-1.5%</w:t>
            </w:r>
          </w:p>
        </w:tc>
        <w:tc>
          <w:tcPr>
            <w:tcW w:w="964" w:type="dxa"/>
            <w:shd w:val="clear" w:color="auto" w:fill="DEE4EE"/>
            <w:vAlign w:val="bottom"/>
          </w:tcPr>
          <w:p w14:paraId="4032A739" w14:textId="4D47BE85" w:rsidR="005F508C" w:rsidRPr="005F508C" w:rsidRDefault="005F508C" w:rsidP="005F508C">
            <w:pPr>
              <w:jc w:val="right"/>
              <w:rPr>
                <w:rFonts w:cs="Arial"/>
                <w:sz w:val="20"/>
                <w:szCs w:val="20"/>
              </w:rPr>
            </w:pPr>
            <w:r w:rsidRPr="005F508C">
              <w:rPr>
                <w:rFonts w:cs="Arial"/>
                <w:sz w:val="20"/>
                <w:szCs w:val="20"/>
              </w:rPr>
              <w:t>4.6%</w:t>
            </w:r>
          </w:p>
        </w:tc>
      </w:tr>
      <w:tr w:rsidR="005F508C" w:rsidRPr="005C0ADF" w14:paraId="49BB7B26" w14:textId="77777777" w:rsidTr="00B570EA">
        <w:trPr>
          <w:trHeight w:hRule="exact" w:val="340"/>
        </w:trPr>
        <w:tc>
          <w:tcPr>
            <w:tcW w:w="1985" w:type="dxa"/>
            <w:noWrap/>
            <w:vAlign w:val="center"/>
          </w:tcPr>
          <w:p w14:paraId="05B25552" w14:textId="77777777" w:rsidR="005F508C" w:rsidRPr="00016241" w:rsidRDefault="005F508C" w:rsidP="005F508C">
            <w:pPr>
              <w:pStyle w:val="DHStableA"/>
            </w:pPr>
            <w:r w:rsidRPr="00016241">
              <w:t>Colac-Otway</w:t>
            </w:r>
          </w:p>
        </w:tc>
        <w:tc>
          <w:tcPr>
            <w:tcW w:w="851" w:type="dxa"/>
            <w:noWrap/>
            <w:vAlign w:val="bottom"/>
          </w:tcPr>
          <w:p w14:paraId="257FCB3C" w14:textId="42902273" w:rsidR="005F508C" w:rsidRPr="005F508C" w:rsidRDefault="005F508C" w:rsidP="005F508C">
            <w:pPr>
              <w:jc w:val="right"/>
              <w:rPr>
                <w:rFonts w:cs="Arial"/>
                <w:sz w:val="20"/>
                <w:szCs w:val="20"/>
              </w:rPr>
            </w:pPr>
            <w:r w:rsidRPr="005F508C">
              <w:rPr>
                <w:rFonts w:cs="Arial"/>
                <w:sz w:val="20"/>
                <w:szCs w:val="16"/>
              </w:rPr>
              <w:t>1,340</w:t>
            </w:r>
          </w:p>
        </w:tc>
        <w:tc>
          <w:tcPr>
            <w:tcW w:w="851" w:type="dxa"/>
            <w:shd w:val="clear" w:color="auto" w:fill="DEE4EE"/>
            <w:noWrap/>
            <w:vAlign w:val="bottom"/>
          </w:tcPr>
          <w:p w14:paraId="32A4893A" w14:textId="771E6A70" w:rsidR="005F508C" w:rsidRPr="005F508C" w:rsidRDefault="005F508C" w:rsidP="005F508C">
            <w:pPr>
              <w:jc w:val="right"/>
              <w:rPr>
                <w:rFonts w:cs="Arial"/>
                <w:sz w:val="20"/>
                <w:szCs w:val="20"/>
              </w:rPr>
            </w:pPr>
            <w:r w:rsidRPr="005F508C">
              <w:rPr>
                <w:rFonts w:cs="Arial"/>
                <w:sz w:val="20"/>
                <w:szCs w:val="16"/>
              </w:rPr>
              <w:t>0.3%</w:t>
            </w:r>
          </w:p>
        </w:tc>
        <w:tc>
          <w:tcPr>
            <w:tcW w:w="964" w:type="dxa"/>
            <w:shd w:val="clear" w:color="auto" w:fill="DEE4EE"/>
            <w:noWrap/>
            <w:vAlign w:val="bottom"/>
          </w:tcPr>
          <w:p w14:paraId="6D313409" w14:textId="6FD155A6" w:rsidR="005F508C" w:rsidRPr="005F508C" w:rsidRDefault="005F508C" w:rsidP="005F508C">
            <w:pPr>
              <w:jc w:val="right"/>
              <w:rPr>
                <w:rFonts w:cs="Arial"/>
                <w:sz w:val="20"/>
                <w:szCs w:val="20"/>
              </w:rPr>
            </w:pPr>
            <w:r w:rsidRPr="005F508C">
              <w:rPr>
                <w:rFonts w:cs="Arial"/>
                <w:sz w:val="20"/>
                <w:szCs w:val="16"/>
              </w:rPr>
              <w:t>12.5%</w:t>
            </w:r>
          </w:p>
        </w:tc>
        <w:tc>
          <w:tcPr>
            <w:tcW w:w="284" w:type="dxa"/>
            <w:vAlign w:val="center"/>
          </w:tcPr>
          <w:p w14:paraId="13A61F6E" w14:textId="77777777" w:rsidR="005F508C" w:rsidRPr="00182AC7" w:rsidRDefault="005F508C" w:rsidP="005F508C">
            <w:pPr>
              <w:jc w:val="right"/>
              <w:rPr>
                <w:rFonts w:cs="Arial"/>
                <w:color w:val="000000"/>
                <w:sz w:val="18"/>
                <w:szCs w:val="18"/>
                <w:lang w:eastAsia="en-AU"/>
              </w:rPr>
            </w:pPr>
          </w:p>
        </w:tc>
        <w:tc>
          <w:tcPr>
            <w:tcW w:w="2155" w:type="dxa"/>
            <w:vAlign w:val="center"/>
          </w:tcPr>
          <w:p w14:paraId="671070A3"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Murrindindi</w:t>
            </w:r>
          </w:p>
        </w:tc>
        <w:tc>
          <w:tcPr>
            <w:tcW w:w="1021" w:type="dxa"/>
            <w:vAlign w:val="bottom"/>
          </w:tcPr>
          <w:p w14:paraId="7CBE0776" w14:textId="39B8CC8A" w:rsidR="005F508C" w:rsidRPr="005F508C" w:rsidRDefault="005F508C" w:rsidP="005F508C">
            <w:pPr>
              <w:jc w:val="right"/>
              <w:rPr>
                <w:rFonts w:cs="Arial"/>
                <w:sz w:val="20"/>
                <w:szCs w:val="20"/>
              </w:rPr>
            </w:pPr>
            <w:r w:rsidRPr="005F508C">
              <w:rPr>
                <w:rFonts w:cs="Arial"/>
                <w:sz w:val="20"/>
                <w:szCs w:val="20"/>
              </w:rPr>
              <w:t>642</w:t>
            </w:r>
          </w:p>
        </w:tc>
        <w:tc>
          <w:tcPr>
            <w:tcW w:w="964" w:type="dxa"/>
            <w:shd w:val="clear" w:color="auto" w:fill="DEE4EE"/>
            <w:vAlign w:val="bottom"/>
          </w:tcPr>
          <w:p w14:paraId="21312970" w14:textId="66912872" w:rsidR="005F508C" w:rsidRPr="005F508C" w:rsidRDefault="005F508C" w:rsidP="005F508C">
            <w:pPr>
              <w:jc w:val="right"/>
              <w:rPr>
                <w:rFonts w:cs="Arial"/>
                <w:sz w:val="20"/>
                <w:szCs w:val="20"/>
              </w:rPr>
            </w:pPr>
            <w:r w:rsidRPr="005F508C">
              <w:rPr>
                <w:rFonts w:cs="Arial"/>
                <w:sz w:val="20"/>
                <w:szCs w:val="20"/>
              </w:rPr>
              <w:t>-2.0%</w:t>
            </w:r>
          </w:p>
        </w:tc>
        <w:tc>
          <w:tcPr>
            <w:tcW w:w="964" w:type="dxa"/>
            <w:shd w:val="clear" w:color="auto" w:fill="DEE4EE"/>
            <w:vAlign w:val="bottom"/>
          </w:tcPr>
          <w:p w14:paraId="760F72FE" w14:textId="71B16D15" w:rsidR="005F508C" w:rsidRPr="005F508C" w:rsidRDefault="005F508C" w:rsidP="005F508C">
            <w:pPr>
              <w:jc w:val="right"/>
              <w:rPr>
                <w:rFonts w:cs="Arial"/>
                <w:sz w:val="20"/>
                <w:szCs w:val="20"/>
              </w:rPr>
            </w:pPr>
            <w:r w:rsidRPr="005F508C">
              <w:rPr>
                <w:rFonts w:cs="Arial"/>
                <w:sz w:val="20"/>
                <w:szCs w:val="20"/>
              </w:rPr>
              <w:t>2.6%</w:t>
            </w:r>
          </w:p>
        </w:tc>
      </w:tr>
      <w:tr w:rsidR="005F508C" w:rsidRPr="005C0ADF" w14:paraId="65A94D4C" w14:textId="77777777" w:rsidTr="00B570EA">
        <w:trPr>
          <w:trHeight w:hRule="exact" w:val="340"/>
        </w:trPr>
        <w:tc>
          <w:tcPr>
            <w:tcW w:w="1985" w:type="dxa"/>
            <w:noWrap/>
            <w:vAlign w:val="center"/>
          </w:tcPr>
          <w:p w14:paraId="38704AD4" w14:textId="77777777" w:rsidR="005F508C" w:rsidRPr="00016241" w:rsidRDefault="005F508C" w:rsidP="005F508C">
            <w:pPr>
              <w:pStyle w:val="DHStableA"/>
            </w:pPr>
            <w:r w:rsidRPr="00016241">
              <w:t>Corangamite</w:t>
            </w:r>
          </w:p>
        </w:tc>
        <w:tc>
          <w:tcPr>
            <w:tcW w:w="851" w:type="dxa"/>
            <w:noWrap/>
            <w:vAlign w:val="bottom"/>
          </w:tcPr>
          <w:p w14:paraId="46F381AE" w14:textId="54BEBDE8" w:rsidR="005F508C" w:rsidRPr="005F508C" w:rsidRDefault="005F508C" w:rsidP="005F508C">
            <w:pPr>
              <w:jc w:val="right"/>
              <w:rPr>
                <w:rFonts w:cs="Arial"/>
                <w:sz w:val="20"/>
                <w:szCs w:val="20"/>
              </w:rPr>
            </w:pPr>
            <w:r w:rsidRPr="005F508C">
              <w:rPr>
                <w:rFonts w:cs="Arial"/>
                <w:sz w:val="20"/>
                <w:szCs w:val="16"/>
              </w:rPr>
              <w:t>673</w:t>
            </w:r>
          </w:p>
        </w:tc>
        <w:tc>
          <w:tcPr>
            <w:tcW w:w="851" w:type="dxa"/>
            <w:shd w:val="clear" w:color="auto" w:fill="DEE4EE"/>
            <w:noWrap/>
            <w:vAlign w:val="bottom"/>
          </w:tcPr>
          <w:p w14:paraId="06C2C1D0" w14:textId="6D92C59C" w:rsidR="005F508C" w:rsidRPr="005F508C" w:rsidRDefault="005F508C" w:rsidP="005F508C">
            <w:pPr>
              <w:jc w:val="right"/>
              <w:rPr>
                <w:rFonts w:cs="Arial"/>
                <w:sz w:val="20"/>
                <w:szCs w:val="20"/>
              </w:rPr>
            </w:pPr>
            <w:r w:rsidRPr="005F508C">
              <w:rPr>
                <w:rFonts w:cs="Arial"/>
                <w:sz w:val="20"/>
                <w:szCs w:val="16"/>
              </w:rPr>
              <w:t>-3.9%</w:t>
            </w:r>
          </w:p>
        </w:tc>
        <w:tc>
          <w:tcPr>
            <w:tcW w:w="964" w:type="dxa"/>
            <w:shd w:val="clear" w:color="auto" w:fill="DEE4EE"/>
            <w:noWrap/>
            <w:vAlign w:val="bottom"/>
          </w:tcPr>
          <w:p w14:paraId="7891F49E" w14:textId="393C739D" w:rsidR="005F508C" w:rsidRPr="005F508C" w:rsidRDefault="005F508C" w:rsidP="005F508C">
            <w:pPr>
              <w:jc w:val="right"/>
              <w:rPr>
                <w:rFonts w:cs="Arial"/>
                <w:sz w:val="20"/>
                <w:szCs w:val="20"/>
              </w:rPr>
            </w:pPr>
            <w:r w:rsidRPr="005F508C">
              <w:rPr>
                <w:rFonts w:cs="Arial"/>
                <w:sz w:val="20"/>
                <w:szCs w:val="16"/>
              </w:rPr>
              <w:t>2.4%</w:t>
            </w:r>
          </w:p>
        </w:tc>
        <w:tc>
          <w:tcPr>
            <w:tcW w:w="284" w:type="dxa"/>
            <w:vAlign w:val="center"/>
          </w:tcPr>
          <w:p w14:paraId="12624A1C" w14:textId="77777777" w:rsidR="005F508C" w:rsidRPr="00182AC7" w:rsidRDefault="005F508C" w:rsidP="005F508C">
            <w:pPr>
              <w:jc w:val="right"/>
              <w:rPr>
                <w:rFonts w:cs="Arial"/>
                <w:color w:val="000000"/>
                <w:sz w:val="18"/>
                <w:szCs w:val="18"/>
                <w:lang w:eastAsia="en-AU"/>
              </w:rPr>
            </w:pPr>
          </w:p>
        </w:tc>
        <w:tc>
          <w:tcPr>
            <w:tcW w:w="2155" w:type="dxa"/>
            <w:vAlign w:val="center"/>
          </w:tcPr>
          <w:p w14:paraId="5FC1DFA0"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Nillumbik</w:t>
            </w:r>
          </w:p>
        </w:tc>
        <w:tc>
          <w:tcPr>
            <w:tcW w:w="1021" w:type="dxa"/>
            <w:vAlign w:val="bottom"/>
          </w:tcPr>
          <w:p w14:paraId="2BACD398" w14:textId="67E89ECD" w:rsidR="005F508C" w:rsidRPr="005F508C" w:rsidRDefault="005F508C" w:rsidP="005F508C">
            <w:pPr>
              <w:jc w:val="right"/>
              <w:rPr>
                <w:rFonts w:cs="Arial"/>
                <w:sz w:val="20"/>
                <w:szCs w:val="20"/>
              </w:rPr>
            </w:pPr>
            <w:r w:rsidRPr="005F508C">
              <w:rPr>
                <w:rFonts w:cs="Arial"/>
                <w:sz w:val="20"/>
                <w:szCs w:val="20"/>
              </w:rPr>
              <w:t>3,363</w:t>
            </w:r>
          </w:p>
        </w:tc>
        <w:tc>
          <w:tcPr>
            <w:tcW w:w="964" w:type="dxa"/>
            <w:shd w:val="clear" w:color="auto" w:fill="DEE4EE"/>
            <w:vAlign w:val="bottom"/>
          </w:tcPr>
          <w:p w14:paraId="203E3939" w14:textId="26CBBC43" w:rsidR="005F508C" w:rsidRPr="005F508C" w:rsidRDefault="005F508C" w:rsidP="005F508C">
            <w:pPr>
              <w:jc w:val="right"/>
              <w:rPr>
                <w:rFonts w:cs="Arial"/>
                <w:sz w:val="20"/>
                <w:szCs w:val="20"/>
              </w:rPr>
            </w:pPr>
            <w:r w:rsidRPr="005F508C">
              <w:rPr>
                <w:rFonts w:cs="Arial"/>
                <w:sz w:val="20"/>
                <w:szCs w:val="20"/>
              </w:rPr>
              <w:t>4.5%</w:t>
            </w:r>
          </w:p>
        </w:tc>
        <w:tc>
          <w:tcPr>
            <w:tcW w:w="964" w:type="dxa"/>
            <w:shd w:val="clear" w:color="auto" w:fill="DEE4EE"/>
            <w:vAlign w:val="bottom"/>
          </w:tcPr>
          <w:p w14:paraId="0E2612BB" w14:textId="77E5F595" w:rsidR="005F508C" w:rsidRPr="005F508C" w:rsidRDefault="005F508C" w:rsidP="005F508C">
            <w:pPr>
              <w:jc w:val="right"/>
              <w:rPr>
                <w:rFonts w:cs="Arial"/>
                <w:sz w:val="20"/>
                <w:szCs w:val="20"/>
              </w:rPr>
            </w:pPr>
            <w:r w:rsidRPr="005F508C">
              <w:rPr>
                <w:rFonts w:cs="Arial"/>
                <w:sz w:val="20"/>
                <w:szCs w:val="20"/>
              </w:rPr>
              <w:t>31.4%</w:t>
            </w:r>
          </w:p>
        </w:tc>
      </w:tr>
      <w:tr w:rsidR="005F508C" w:rsidRPr="005C0ADF" w14:paraId="05DE80B8" w14:textId="77777777" w:rsidTr="00B570EA">
        <w:trPr>
          <w:trHeight w:hRule="exact" w:val="340"/>
        </w:trPr>
        <w:tc>
          <w:tcPr>
            <w:tcW w:w="1985" w:type="dxa"/>
            <w:noWrap/>
            <w:vAlign w:val="center"/>
          </w:tcPr>
          <w:p w14:paraId="2B0753BF" w14:textId="77777777" w:rsidR="005F508C" w:rsidRPr="00016241" w:rsidRDefault="005F508C" w:rsidP="005F508C">
            <w:pPr>
              <w:pStyle w:val="DHStableA"/>
            </w:pPr>
            <w:r w:rsidRPr="00016241">
              <w:t>Darebin</w:t>
            </w:r>
          </w:p>
        </w:tc>
        <w:tc>
          <w:tcPr>
            <w:tcW w:w="851" w:type="dxa"/>
            <w:noWrap/>
            <w:vAlign w:val="bottom"/>
          </w:tcPr>
          <w:p w14:paraId="532498E2" w14:textId="394DCD37" w:rsidR="005F508C" w:rsidRPr="005F508C" w:rsidRDefault="005F508C" w:rsidP="005F508C">
            <w:pPr>
              <w:jc w:val="right"/>
              <w:rPr>
                <w:rFonts w:cs="Arial"/>
                <w:sz w:val="20"/>
                <w:szCs w:val="20"/>
              </w:rPr>
            </w:pPr>
            <w:r w:rsidRPr="005F508C">
              <w:rPr>
                <w:rFonts w:cs="Arial"/>
                <w:sz w:val="20"/>
                <w:szCs w:val="16"/>
              </w:rPr>
              <w:t>19,542</w:t>
            </w:r>
          </w:p>
        </w:tc>
        <w:tc>
          <w:tcPr>
            <w:tcW w:w="851" w:type="dxa"/>
            <w:shd w:val="clear" w:color="auto" w:fill="DEE4EE"/>
            <w:noWrap/>
            <w:vAlign w:val="bottom"/>
          </w:tcPr>
          <w:p w14:paraId="3E09EF6B" w14:textId="73F9821B" w:rsidR="005F508C" w:rsidRPr="005F508C" w:rsidRDefault="005F508C" w:rsidP="005F508C">
            <w:pPr>
              <w:jc w:val="right"/>
              <w:rPr>
                <w:rFonts w:cs="Arial"/>
                <w:sz w:val="20"/>
                <w:szCs w:val="20"/>
              </w:rPr>
            </w:pPr>
            <w:r w:rsidRPr="005F508C">
              <w:rPr>
                <w:rFonts w:cs="Arial"/>
                <w:sz w:val="20"/>
                <w:szCs w:val="16"/>
              </w:rPr>
              <w:t>1.0%</w:t>
            </w:r>
          </w:p>
        </w:tc>
        <w:tc>
          <w:tcPr>
            <w:tcW w:w="964" w:type="dxa"/>
            <w:shd w:val="clear" w:color="auto" w:fill="DEE4EE"/>
            <w:noWrap/>
            <w:vAlign w:val="bottom"/>
          </w:tcPr>
          <w:p w14:paraId="1E32A321" w14:textId="388342E0" w:rsidR="005F508C" w:rsidRPr="005F508C" w:rsidRDefault="005F508C" w:rsidP="005F508C">
            <w:pPr>
              <w:jc w:val="right"/>
              <w:rPr>
                <w:rFonts w:cs="Arial"/>
                <w:sz w:val="20"/>
                <w:szCs w:val="20"/>
              </w:rPr>
            </w:pPr>
            <w:r w:rsidRPr="005F508C">
              <w:rPr>
                <w:rFonts w:cs="Arial"/>
                <w:sz w:val="20"/>
                <w:szCs w:val="16"/>
              </w:rPr>
              <w:t>19.0%</w:t>
            </w:r>
          </w:p>
        </w:tc>
        <w:tc>
          <w:tcPr>
            <w:tcW w:w="284" w:type="dxa"/>
            <w:vAlign w:val="center"/>
          </w:tcPr>
          <w:p w14:paraId="17A8F8DD" w14:textId="77777777" w:rsidR="005F508C" w:rsidRPr="00182AC7" w:rsidRDefault="005F508C" w:rsidP="005F508C">
            <w:pPr>
              <w:jc w:val="right"/>
              <w:rPr>
                <w:rFonts w:cs="Arial"/>
                <w:color w:val="000000"/>
                <w:sz w:val="18"/>
                <w:szCs w:val="18"/>
                <w:lang w:eastAsia="en-AU"/>
              </w:rPr>
            </w:pPr>
          </w:p>
        </w:tc>
        <w:tc>
          <w:tcPr>
            <w:tcW w:w="2155" w:type="dxa"/>
            <w:vAlign w:val="center"/>
          </w:tcPr>
          <w:p w14:paraId="486001E3"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Northern Grampians</w:t>
            </w:r>
          </w:p>
        </w:tc>
        <w:tc>
          <w:tcPr>
            <w:tcW w:w="1021" w:type="dxa"/>
            <w:vAlign w:val="bottom"/>
          </w:tcPr>
          <w:p w14:paraId="263545DF" w14:textId="6AFAA26F" w:rsidR="005F508C" w:rsidRPr="005F508C" w:rsidRDefault="005F508C" w:rsidP="005F508C">
            <w:pPr>
              <w:jc w:val="right"/>
              <w:rPr>
                <w:rFonts w:cs="Arial"/>
                <w:sz w:val="20"/>
                <w:szCs w:val="20"/>
              </w:rPr>
            </w:pPr>
            <w:r w:rsidRPr="005F508C">
              <w:rPr>
                <w:rFonts w:cs="Arial"/>
                <w:sz w:val="20"/>
                <w:szCs w:val="20"/>
              </w:rPr>
              <w:t>720</w:t>
            </w:r>
          </w:p>
        </w:tc>
        <w:tc>
          <w:tcPr>
            <w:tcW w:w="964" w:type="dxa"/>
            <w:shd w:val="clear" w:color="auto" w:fill="DEE4EE"/>
            <w:vAlign w:val="bottom"/>
          </w:tcPr>
          <w:p w14:paraId="64C63EC5" w14:textId="3CCDACD5" w:rsidR="005F508C" w:rsidRPr="005F508C" w:rsidRDefault="005F508C" w:rsidP="005F508C">
            <w:pPr>
              <w:jc w:val="right"/>
              <w:rPr>
                <w:rFonts w:cs="Arial"/>
                <w:sz w:val="20"/>
                <w:szCs w:val="20"/>
              </w:rPr>
            </w:pPr>
            <w:r w:rsidRPr="005F508C">
              <w:rPr>
                <w:rFonts w:cs="Arial"/>
                <w:sz w:val="20"/>
                <w:szCs w:val="20"/>
              </w:rPr>
              <w:t>3.6%</w:t>
            </w:r>
          </w:p>
        </w:tc>
        <w:tc>
          <w:tcPr>
            <w:tcW w:w="964" w:type="dxa"/>
            <w:shd w:val="clear" w:color="auto" w:fill="DEE4EE"/>
            <w:vAlign w:val="bottom"/>
          </w:tcPr>
          <w:p w14:paraId="246305B4" w14:textId="0AA9E087" w:rsidR="005F508C" w:rsidRPr="005F508C" w:rsidRDefault="005F508C" w:rsidP="005F508C">
            <w:pPr>
              <w:jc w:val="right"/>
              <w:rPr>
                <w:rFonts w:cs="Arial"/>
                <w:sz w:val="20"/>
                <w:szCs w:val="20"/>
              </w:rPr>
            </w:pPr>
            <w:r w:rsidRPr="005F508C">
              <w:rPr>
                <w:rFonts w:cs="Arial"/>
                <w:sz w:val="20"/>
                <w:szCs w:val="20"/>
              </w:rPr>
              <w:t>8.8%</w:t>
            </w:r>
          </w:p>
        </w:tc>
      </w:tr>
      <w:tr w:rsidR="005F508C" w:rsidRPr="005C0ADF" w14:paraId="35CDDB20" w14:textId="77777777" w:rsidTr="00B570EA">
        <w:trPr>
          <w:trHeight w:hRule="exact" w:val="340"/>
        </w:trPr>
        <w:tc>
          <w:tcPr>
            <w:tcW w:w="1985" w:type="dxa"/>
            <w:noWrap/>
            <w:vAlign w:val="center"/>
          </w:tcPr>
          <w:p w14:paraId="43FCBA68" w14:textId="77777777" w:rsidR="005F508C" w:rsidRPr="00016241" w:rsidRDefault="005F508C" w:rsidP="005F508C">
            <w:pPr>
              <w:pStyle w:val="DHStableA"/>
            </w:pPr>
            <w:r w:rsidRPr="00016241">
              <w:t>East Gippsland</w:t>
            </w:r>
          </w:p>
        </w:tc>
        <w:tc>
          <w:tcPr>
            <w:tcW w:w="851" w:type="dxa"/>
            <w:noWrap/>
            <w:vAlign w:val="bottom"/>
          </w:tcPr>
          <w:p w14:paraId="5187FE06" w14:textId="60AE8268" w:rsidR="005F508C" w:rsidRPr="005F508C" w:rsidRDefault="005F508C" w:rsidP="005F508C">
            <w:pPr>
              <w:jc w:val="right"/>
              <w:rPr>
                <w:rFonts w:cs="Arial"/>
                <w:sz w:val="20"/>
                <w:szCs w:val="20"/>
              </w:rPr>
            </w:pPr>
            <w:r w:rsidRPr="005F508C">
              <w:rPr>
                <w:rFonts w:cs="Arial"/>
                <w:sz w:val="20"/>
                <w:szCs w:val="16"/>
              </w:rPr>
              <w:t>2,978</w:t>
            </w:r>
          </w:p>
        </w:tc>
        <w:tc>
          <w:tcPr>
            <w:tcW w:w="851" w:type="dxa"/>
            <w:shd w:val="clear" w:color="auto" w:fill="DEE4EE"/>
            <w:noWrap/>
            <w:vAlign w:val="bottom"/>
          </w:tcPr>
          <w:p w14:paraId="692908A4" w14:textId="6A1668C0" w:rsidR="005F508C" w:rsidRPr="005F508C" w:rsidRDefault="005F508C" w:rsidP="005F508C">
            <w:pPr>
              <w:jc w:val="right"/>
              <w:rPr>
                <w:rFonts w:cs="Arial"/>
                <w:sz w:val="20"/>
                <w:szCs w:val="20"/>
              </w:rPr>
            </w:pPr>
            <w:r w:rsidRPr="005F508C">
              <w:rPr>
                <w:rFonts w:cs="Arial"/>
                <w:sz w:val="20"/>
                <w:szCs w:val="16"/>
              </w:rPr>
              <w:t>-2.9%</w:t>
            </w:r>
          </w:p>
        </w:tc>
        <w:tc>
          <w:tcPr>
            <w:tcW w:w="964" w:type="dxa"/>
            <w:shd w:val="clear" w:color="auto" w:fill="DEE4EE"/>
            <w:noWrap/>
            <w:vAlign w:val="bottom"/>
          </w:tcPr>
          <w:p w14:paraId="663D5AF6" w14:textId="18A2D658" w:rsidR="005F508C" w:rsidRPr="005F508C" w:rsidRDefault="005F508C" w:rsidP="005F508C">
            <w:pPr>
              <w:jc w:val="right"/>
              <w:rPr>
                <w:rFonts w:cs="Arial"/>
                <w:sz w:val="20"/>
                <w:szCs w:val="20"/>
              </w:rPr>
            </w:pPr>
            <w:r w:rsidRPr="005F508C">
              <w:rPr>
                <w:rFonts w:cs="Arial"/>
                <w:sz w:val="20"/>
                <w:szCs w:val="16"/>
              </w:rPr>
              <w:t>6.2%</w:t>
            </w:r>
          </w:p>
        </w:tc>
        <w:tc>
          <w:tcPr>
            <w:tcW w:w="284" w:type="dxa"/>
            <w:vAlign w:val="center"/>
          </w:tcPr>
          <w:p w14:paraId="5AD771F9" w14:textId="77777777" w:rsidR="005F508C" w:rsidRPr="00182AC7" w:rsidRDefault="005F508C" w:rsidP="005F508C">
            <w:pPr>
              <w:jc w:val="right"/>
              <w:rPr>
                <w:rFonts w:cs="Arial"/>
                <w:color w:val="000000"/>
                <w:sz w:val="18"/>
                <w:szCs w:val="18"/>
                <w:lang w:eastAsia="en-AU"/>
              </w:rPr>
            </w:pPr>
          </w:p>
        </w:tc>
        <w:tc>
          <w:tcPr>
            <w:tcW w:w="2155" w:type="dxa"/>
            <w:vAlign w:val="center"/>
          </w:tcPr>
          <w:p w14:paraId="163C38CC"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Port Phillip</w:t>
            </w:r>
          </w:p>
        </w:tc>
        <w:tc>
          <w:tcPr>
            <w:tcW w:w="1021" w:type="dxa"/>
            <w:vAlign w:val="bottom"/>
          </w:tcPr>
          <w:p w14:paraId="1F5BADB2" w14:textId="41070EB1" w:rsidR="005F508C" w:rsidRPr="005F508C" w:rsidRDefault="005F508C" w:rsidP="005F508C">
            <w:pPr>
              <w:jc w:val="right"/>
              <w:rPr>
                <w:rFonts w:cs="Arial"/>
                <w:sz w:val="20"/>
                <w:szCs w:val="20"/>
              </w:rPr>
            </w:pPr>
            <w:r w:rsidRPr="005F508C">
              <w:rPr>
                <w:rFonts w:cs="Arial"/>
                <w:sz w:val="20"/>
                <w:szCs w:val="20"/>
              </w:rPr>
              <w:t>21,696</w:t>
            </w:r>
          </w:p>
        </w:tc>
        <w:tc>
          <w:tcPr>
            <w:tcW w:w="964" w:type="dxa"/>
            <w:shd w:val="clear" w:color="auto" w:fill="DEE4EE"/>
            <w:vAlign w:val="bottom"/>
          </w:tcPr>
          <w:p w14:paraId="1B23595D" w14:textId="03A8D579" w:rsidR="005F508C" w:rsidRPr="005F508C" w:rsidRDefault="005F508C" w:rsidP="005F508C">
            <w:pPr>
              <w:jc w:val="right"/>
              <w:rPr>
                <w:rFonts w:cs="Arial"/>
                <w:sz w:val="20"/>
                <w:szCs w:val="20"/>
              </w:rPr>
            </w:pPr>
            <w:r w:rsidRPr="005F508C">
              <w:rPr>
                <w:rFonts w:cs="Arial"/>
                <w:sz w:val="20"/>
                <w:szCs w:val="20"/>
              </w:rPr>
              <w:t>-1.7%</w:t>
            </w:r>
          </w:p>
        </w:tc>
        <w:tc>
          <w:tcPr>
            <w:tcW w:w="964" w:type="dxa"/>
            <w:shd w:val="clear" w:color="auto" w:fill="DEE4EE"/>
            <w:vAlign w:val="bottom"/>
          </w:tcPr>
          <w:p w14:paraId="3627F424" w14:textId="79B36700" w:rsidR="005F508C" w:rsidRPr="005F508C" w:rsidRDefault="005F508C" w:rsidP="005F508C">
            <w:pPr>
              <w:jc w:val="right"/>
              <w:rPr>
                <w:rFonts w:cs="Arial"/>
                <w:sz w:val="20"/>
                <w:szCs w:val="20"/>
              </w:rPr>
            </w:pPr>
            <w:r w:rsidRPr="005F508C">
              <w:rPr>
                <w:rFonts w:cs="Arial"/>
                <w:sz w:val="20"/>
                <w:szCs w:val="20"/>
              </w:rPr>
              <w:t>3.3%</w:t>
            </w:r>
          </w:p>
        </w:tc>
      </w:tr>
      <w:tr w:rsidR="005F508C" w:rsidRPr="005C0ADF" w14:paraId="708C8890" w14:textId="77777777" w:rsidTr="00B570EA">
        <w:trPr>
          <w:trHeight w:hRule="exact" w:val="340"/>
        </w:trPr>
        <w:tc>
          <w:tcPr>
            <w:tcW w:w="1985" w:type="dxa"/>
            <w:noWrap/>
            <w:vAlign w:val="center"/>
          </w:tcPr>
          <w:p w14:paraId="355C307E" w14:textId="77777777" w:rsidR="005F508C" w:rsidRPr="00016241" w:rsidRDefault="005F508C" w:rsidP="005F508C">
            <w:pPr>
              <w:pStyle w:val="DHStableA"/>
            </w:pPr>
            <w:r w:rsidRPr="00016241">
              <w:t>Frankston</w:t>
            </w:r>
          </w:p>
        </w:tc>
        <w:tc>
          <w:tcPr>
            <w:tcW w:w="851" w:type="dxa"/>
            <w:noWrap/>
            <w:vAlign w:val="bottom"/>
          </w:tcPr>
          <w:p w14:paraId="2CBD31C2" w14:textId="079906DD" w:rsidR="005F508C" w:rsidRPr="005F508C" w:rsidRDefault="005F508C" w:rsidP="005F508C">
            <w:pPr>
              <w:jc w:val="right"/>
              <w:rPr>
                <w:rFonts w:cs="Arial"/>
                <w:sz w:val="20"/>
                <w:szCs w:val="20"/>
              </w:rPr>
            </w:pPr>
            <w:r w:rsidRPr="005F508C">
              <w:rPr>
                <w:rFonts w:cs="Arial"/>
                <w:sz w:val="20"/>
                <w:szCs w:val="16"/>
              </w:rPr>
              <w:t>13,670</w:t>
            </w:r>
          </w:p>
        </w:tc>
        <w:tc>
          <w:tcPr>
            <w:tcW w:w="851" w:type="dxa"/>
            <w:shd w:val="clear" w:color="auto" w:fill="DEE4EE"/>
            <w:noWrap/>
            <w:vAlign w:val="bottom"/>
          </w:tcPr>
          <w:p w14:paraId="712AAD19" w14:textId="30BF40A7" w:rsidR="005F508C" w:rsidRPr="005F508C" w:rsidRDefault="005F508C" w:rsidP="005F508C">
            <w:pPr>
              <w:jc w:val="right"/>
              <w:rPr>
                <w:rFonts w:cs="Arial"/>
                <w:sz w:val="20"/>
                <w:szCs w:val="20"/>
              </w:rPr>
            </w:pPr>
            <w:r w:rsidRPr="005F508C">
              <w:rPr>
                <w:rFonts w:cs="Arial"/>
                <w:sz w:val="20"/>
                <w:szCs w:val="16"/>
              </w:rPr>
              <w:t>-0.1%</w:t>
            </w:r>
          </w:p>
        </w:tc>
        <w:tc>
          <w:tcPr>
            <w:tcW w:w="964" w:type="dxa"/>
            <w:shd w:val="clear" w:color="auto" w:fill="DEE4EE"/>
            <w:noWrap/>
            <w:vAlign w:val="bottom"/>
          </w:tcPr>
          <w:p w14:paraId="0D3F9F2E" w14:textId="4EE53466" w:rsidR="005F508C" w:rsidRPr="005F508C" w:rsidRDefault="005F508C" w:rsidP="005F508C">
            <w:pPr>
              <w:jc w:val="right"/>
              <w:rPr>
                <w:rFonts w:cs="Arial"/>
                <w:sz w:val="20"/>
                <w:szCs w:val="20"/>
              </w:rPr>
            </w:pPr>
            <w:r w:rsidRPr="005F508C">
              <w:rPr>
                <w:rFonts w:cs="Arial"/>
                <w:sz w:val="20"/>
                <w:szCs w:val="16"/>
              </w:rPr>
              <w:t>9.8%</w:t>
            </w:r>
          </w:p>
        </w:tc>
        <w:tc>
          <w:tcPr>
            <w:tcW w:w="284" w:type="dxa"/>
            <w:vAlign w:val="center"/>
          </w:tcPr>
          <w:p w14:paraId="5CCA6E5E" w14:textId="77777777" w:rsidR="005F508C" w:rsidRPr="00182AC7" w:rsidRDefault="005F508C" w:rsidP="005F508C">
            <w:pPr>
              <w:jc w:val="right"/>
              <w:rPr>
                <w:rFonts w:cs="Arial"/>
                <w:color w:val="000000"/>
                <w:sz w:val="18"/>
                <w:szCs w:val="18"/>
                <w:lang w:eastAsia="en-AU"/>
              </w:rPr>
            </w:pPr>
          </w:p>
        </w:tc>
        <w:tc>
          <w:tcPr>
            <w:tcW w:w="2155" w:type="dxa"/>
            <w:vAlign w:val="center"/>
          </w:tcPr>
          <w:p w14:paraId="5CF8F100"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Pyrenees</w:t>
            </w:r>
          </w:p>
        </w:tc>
        <w:tc>
          <w:tcPr>
            <w:tcW w:w="1021" w:type="dxa"/>
            <w:vAlign w:val="bottom"/>
          </w:tcPr>
          <w:p w14:paraId="55427992" w14:textId="35E584F3" w:rsidR="005F508C" w:rsidRPr="005F508C" w:rsidRDefault="005F508C" w:rsidP="005F508C">
            <w:pPr>
              <w:jc w:val="right"/>
              <w:rPr>
                <w:rFonts w:cs="Arial"/>
                <w:sz w:val="20"/>
                <w:szCs w:val="20"/>
              </w:rPr>
            </w:pPr>
            <w:r w:rsidRPr="005F508C">
              <w:rPr>
                <w:rFonts w:cs="Arial"/>
                <w:sz w:val="20"/>
                <w:szCs w:val="20"/>
              </w:rPr>
              <w:t>212</w:t>
            </w:r>
          </w:p>
        </w:tc>
        <w:tc>
          <w:tcPr>
            <w:tcW w:w="964" w:type="dxa"/>
            <w:shd w:val="clear" w:color="auto" w:fill="DEE4EE"/>
            <w:vAlign w:val="bottom"/>
          </w:tcPr>
          <w:p w14:paraId="723EB771" w14:textId="0B2DAEC8" w:rsidR="005F508C" w:rsidRPr="005F508C" w:rsidRDefault="005F508C" w:rsidP="005F508C">
            <w:pPr>
              <w:jc w:val="right"/>
              <w:rPr>
                <w:rFonts w:cs="Arial"/>
                <w:sz w:val="20"/>
                <w:szCs w:val="20"/>
              </w:rPr>
            </w:pPr>
            <w:r w:rsidRPr="005F508C">
              <w:rPr>
                <w:rFonts w:cs="Arial"/>
                <w:sz w:val="20"/>
                <w:szCs w:val="20"/>
              </w:rPr>
              <w:t>6.5%</w:t>
            </w:r>
          </w:p>
        </w:tc>
        <w:tc>
          <w:tcPr>
            <w:tcW w:w="964" w:type="dxa"/>
            <w:shd w:val="clear" w:color="auto" w:fill="DEE4EE"/>
            <w:vAlign w:val="bottom"/>
          </w:tcPr>
          <w:p w14:paraId="6B106F59" w14:textId="2242BA75" w:rsidR="005F508C" w:rsidRPr="005F508C" w:rsidRDefault="005F508C" w:rsidP="005F508C">
            <w:pPr>
              <w:jc w:val="right"/>
              <w:rPr>
                <w:rFonts w:cs="Arial"/>
                <w:sz w:val="20"/>
                <w:szCs w:val="20"/>
              </w:rPr>
            </w:pPr>
            <w:r w:rsidRPr="005F508C">
              <w:rPr>
                <w:rFonts w:cs="Arial"/>
                <w:sz w:val="20"/>
                <w:szCs w:val="20"/>
              </w:rPr>
              <w:t>9.3%</w:t>
            </w:r>
          </w:p>
        </w:tc>
      </w:tr>
      <w:tr w:rsidR="005F508C" w:rsidRPr="005C0ADF" w14:paraId="7127308F" w14:textId="77777777" w:rsidTr="00B570EA">
        <w:trPr>
          <w:trHeight w:hRule="exact" w:val="340"/>
        </w:trPr>
        <w:tc>
          <w:tcPr>
            <w:tcW w:w="1985" w:type="dxa"/>
            <w:noWrap/>
            <w:vAlign w:val="center"/>
          </w:tcPr>
          <w:p w14:paraId="5A5FF76B" w14:textId="77777777" w:rsidR="005F508C" w:rsidRPr="00016241" w:rsidRDefault="005F508C" w:rsidP="005F508C">
            <w:pPr>
              <w:pStyle w:val="DHStableA"/>
            </w:pPr>
            <w:r w:rsidRPr="00016241">
              <w:t>Gannawarra</w:t>
            </w:r>
          </w:p>
        </w:tc>
        <w:tc>
          <w:tcPr>
            <w:tcW w:w="851" w:type="dxa"/>
            <w:noWrap/>
            <w:vAlign w:val="bottom"/>
          </w:tcPr>
          <w:p w14:paraId="2EA3AE7F" w14:textId="180F4262" w:rsidR="005F508C" w:rsidRPr="005F508C" w:rsidRDefault="005F508C" w:rsidP="005F508C">
            <w:pPr>
              <w:jc w:val="right"/>
              <w:rPr>
                <w:rFonts w:cs="Arial"/>
                <w:sz w:val="20"/>
                <w:szCs w:val="20"/>
              </w:rPr>
            </w:pPr>
            <w:r w:rsidRPr="005F508C">
              <w:rPr>
                <w:rFonts w:cs="Arial"/>
                <w:sz w:val="20"/>
                <w:szCs w:val="16"/>
              </w:rPr>
              <w:t>489</w:t>
            </w:r>
          </w:p>
        </w:tc>
        <w:tc>
          <w:tcPr>
            <w:tcW w:w="851" w:type="dxa"/>
            <w:shd w:val="clear" w:color="auto" w:fill="DEE4EE"/>
            <w:noWrap/>
            <w:vAlign w:val="bottom"/>
          </w:tcPr>
          <w:p w14:paraId="586A03D2" w14:textId="6A2A5CC8" w:rsidR="005F508C" w:rsidRPr="005F508C" w:rsidRDefault="005F508C" w:rsidP="005F508C">
            <w:pPr>
              <w:jc w:val="right"/>
              <w:rPr>
                <w:rFonts w:cs="Arial"/>
                <w:sz w:val="20"/>
                <w:szCs w:val="20"/>
              </w:rPr>
            </w:pPr>
            <w:r w:rsidRPr="005F508C">
              <w:rPr>
                <w:rFonts w:cs="Arial"/>
                <w:sz w:val="20"/>
                <w:szCs w:val="16"/>
              </w:rPr>
              <w:t>-4.1%</w:t>
            </w:r>
          </w:p>
        </w:tc>
        <w:tc>
          <w:tcPr>
            <w:tcW w:w="964" w:type="dxa"/>
            <w:shd w:val="clear" w:color="auto" w:fill="DEE4EE"/>
            <w:noWrap/>
            <w:vAlign w:val="bottom"/>
          </w:tcPr>
          <w:p w14:paraId="76216647" w14:textId="1C0DC888" w:rsidR="005F508C" w:rsidRPr="005F508C" w:rsidRDefault="005F508C" w:rsidP="005F508C">
            <w:pPr>
              <w:jc w:val="right"/>
              <w:rPr>
                <w:rFonts w:cs="Arial"/>
                <w:sz w:val="20"/>
                <w:szCs w:val="20"/>
              </w:rPr>
            </w:pPr>
            <w:r w:rsidRPr="005F508C">
              <w:rPr>
                <w:rFonts w:cs="Arial"/>
                <w:sz w:val="20"/>
                <w:szCs w:val="16"/>
              </w:rPr>
              <w:t>-5.0%</w:t>
            </w:r>
          </w:p>
        </w:tc>
        <w:tc>
          <w:tcPr>
            <w:tcW w:w="284" w:type="dxa"/>
            <w:vAlign w:val="center"/>
          </w:tcPr>
          <w:p w14:paraId="7A5DAD92" w14:textId="77777777" w:rsidR="005F508C" w:rsidRPr="00182AC7" w:rsidRDefault="005F508C" w:rsidP="005F508C">
            <w:pPr>
              <w:jc w:val="right"/>
              <w:rPr>
                <w:rFonts w:cs="Arial"/>
                <w:color w:val="000000"/>
                <w:sz w:val="18"/>
                <w:szCs w:val="18"/>
                <w:lang w:eastAsia="en-AU"/>
              </w:rPr>
            </w:pPr>
          </w:p>
        </w:tc>
        <w:tc>
          <w:tcPr>
            <w:tcW w:w="2155" w:type="dxa"/>
            <w:vAlign w:val="center"/>
          </w:tcPr>
          <w:p w14:paraId="76D8BCF0"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Queenscliffe</w:t>
            </w:r>
          </w:p>
        </w:tc>
        <w:tc>
          <w:tcPr>
            <w:tcW w:w="1021" w:type="dxa"/>
            <w:vAlign w:val="bottom"/>
          </w:tcPr>
          <w:p w14:paraId="73D5299D" w14:textId="61DF6544" w:rsidR="005F508C" w:rsidRPr="005F508C" w:rsidRDefault="005F508C" w:rsidP="005F508C">
            <w:pPr>
              <w:jc w:val="right"/>
              <w:rPr>
                <w:rFonts w:cs="Arial"/>
                <w:sz w:val="20"/>
                <w:szCs w:val="20"/>
              </w:rPr>
            </w:pPr>
            <w:r w:rsidRPr="005F508C">
              <w:rPr>
                <w:rFonts w:cs="Arial"/>
                <w:sz w:val="20"/>
                <w:szCs w:val="20"/>
              </w:rPr>
              <w:t>110</w:t>
            </w:r>
          </w:p>
        </w:tc>
        <w:tc>
          <w:tcPr>
            <w:tcW w:w="964" w:type="dxa"/>
            <w:shd w:val="clear" w:color="auto" w:fill="DEE4EE"/>
            <w:vAlign w:val="bottom"/>
          </w:tcPr>
          <w:p w14:paraId="53AA5190" w14:textId="03CD5D4E" w:rsidR="005F508C" w:rsidRPr="005F508C" w:rsidRDefault="005F508C" w:rsidP="005F508C">
            <w:pPr>
              <w:jc w:val="right"/>
              <w:rPr>
                <w:rFonts w:cs="Arial"/>
                <w:sz w:val="20"/>
                <w:szCs w:val="20"/>
              </w:rPr>
            </w:pPr>
            <w:r w:rsidRPr="005F508C">
              <w:rPr>
                <w:rFonts w:cs="Arial"/>
                <w:sz w:val="20"/>
                <w:szCs w:val="20"/>
              </w:rPr>
              <w:t>-8.3%</w:t>
            </w:r>
          </w:p>
        </w:tc>
        <w:tc>
          <w:tcPr>
            <w:tcW w:w="964" w:type="dxa"/>
            <w:shd w:val="clear" w:color="auto" w:fill="DEE4EE"/>
            <w:vAlign w:val="bottom"/>
          </w:tcPr>
          <w:p w14:paraId="4807DFF2" w14:textId="0C39D4EA" w:rsidR="005F508C" w:rsidRPr="005F508C" w:rsidRDefault="005F508C" w:rsidP="005F508C">
            <w:pPr>
              <w:jc w:val="right"/>
              <w:rPr>
                <w:rFonts w:cs="Arial"/>
                <w:sz w:val="20"/>
                <w:szCs w:val="20"/>
              </w:rPr>
            </w:pPr>
            <w:r w:rsidRPr="005F508C">
              <w:rPr>
                <w:rFonts w:cs="Arial"/>
                <w:sz w:val="20"/>
                <w:szCs w:val="20"/>
              </w:rPr>
              <w:t>-5.2%</w:t>
            </w:r>
          </w:p>
        </w:tc>
      </w:tr>
      <w:tr w:rsidR="005F508C" w:rsidRPr="005C0ADF" w14:paraId="3B0E2F3E" w14:textId="77777777" w:rsidTr="00B570EA">
        <w:trPr>
          <w:trHeight w:hRule="exact" w:val="340"/>
        </w:trPr>
        <w:tc>
          <w:tcPr>
            <w:tcW w:w="1985" w:type="dxa"/>
            <w:noWrap/>
            <w:vAlign w:val="center"/>
          </w:tcPr>
          <w:p w14:paraId="077EE280" w14:textId="77777777" w:rsidR="005F508C" w:rsidRPr="00016241" w:rsidRDefault="005F508C" w:rsidP="005F508C">
            <w:pPr>
              <w:pStyle w:val="DHStableA"/>
            </w:pPr>
            <w:r w:rsidRPr="00016241">
              <w:t>Glen Eira</w:t>
            </w:r>
          </w:p>
        </w:tc>
        <w:tc>
          <w:tcPr>
            <w:tcW w:w="851" w:type="dxa"/>
            <w:noWrap/>
            <w:vAlign w:val="bottom"/>
          </w:tcPr>
          <w:p w14:paraId="29C4086A" w14:textId="4E6AD052" w:rsidR="005F508C" w:rsidRPr="005F508C" w:rsidRDefault="005F508C" w:rsidP="005F508C">
            <w:pPr>
              <w:jc w:val="right"/>
              <w:rPr>
                <w:rFonts w:cs="Arial"/>
                <w:sz w:val="20"/>
                <w:szCs w:val="20"/>
              </w:rPr>
            </w:pPr>
            <w:r w:rsidRPr="005F508C">
              <w:rPr>
                <w:rFonts w:cs="Arial"/>
                <w:sz w:val="20"/>
                <w:szCs w:val="16"/>
              </w:rPr>
              <w:t>22,275</w:t>
            </w:r>
          </w:p>
        </w:tc>
        <w:tc>
          <w:tcPr>
            <w:tcW w:w="851" w:type="dxa"/>
            <w:shd w:val="clear" w:color="auto" w:fill="DEE4EE"/>
            <w:noWrap/>
            <w:vAlign w:val="bottom"/>
          </w:tcPr>
          <w:p w14:paraId="6083A206" w14:textId="4B4AC025" w:rsidR="005F508C" w:rsidRPr="005F508C" w:rsidRDefault="005F508C" w:rsidP="005F508C">
            <w:pPr>
              <w:jc w:val="right"/>
              <w:rPr>
                <w:rFonts w:cs="Arial"/>
                <w:sz w:val="20"/>
                <w:szCs w:val="20"/>
              </w:rPr>
            </w:pPr>
            <w:r w:rsidRPr="005F508C">
              <w:rPr>
                <w:rFonts w:cs="Arial"/>
                <w:sz w:val="20"/>
                <w:szCs w:val="16"/>
              </w:rPr>
              <w:t>2.3%</w:t>
            </w:r>
          </w:p>
        </w:tc>
        <w:tc>
          <w:tcPr>
            <w:tcW w:w="964" w:type="dxa"/>
            <w:shd w:val="clear" w:color="auto" w:fill="DEE4EE"/>
            <w:noWrap/>
            <w:vAlign w:val="bottom"/>
          </w:tcPr>
          <w:p w14:paraId="34EBA004" w14:textId="37FE9ACC" w:rsidR="005F508C" w:rsidRPr="005F508C" w:rsidRDefault="005F508C" w:rsidP="005F508C">
            <w:pPr>
              <w:jc w:val="right"/>
              <w:rPr>
                <w:rFonts w:cs="Arial"/>
                <w:sz w:val="20"/>
                <w:szCs w:val="20"/>
              </w:rPr>
            </w:pPr>
            <w:r w:rsidRPr="005F508C">
              <w:rPr>
                <w:rFonts w:cs="Arial"/>
                <w:sz w:val="20"/>
                <w:szCs w:val="16"/>
              </w:rPr>
              <w:t>19.9%</w:t>
            </w:r>
          </w:p>
        </w:tc>
        <w:tc>
          <w:tcPr>
            <w:tcW w:w="284" w:type="dxa"/>
            <w:vAlign w:val="center"/>
          </w:tcPr>
          <w:p w14:paraId="4E667924" w14:textId="77777777" w:rsidR="005F508C" w:rsidRPr="00182AC7" w:rsidRDefault="005F508C" w:rsidP="005F508C">
            <w:pPr>
              <w:jc w:val="right"/>
              <w:rPr>
                <w:rFonts w:cs="Arial"/>
                <w:color w:val="000000"/>
                <w:sz w:val="18"/>
                <w:szCs w:val="18"/>
                <w:lang w:eastAsia="en-AU"/>
              </w:rPr>
            </w:pPr>
          </w:p>
        </w:tc>
        <w:tc>
          <w:tcPr>
            <w:tcW w:w="2155" w:type="dxa"/>
            <w:vAlign w:val="center"/>
          </w:tcPr>
          <w:p w14:paraId="4C42430D"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South Gippsland</w:t>
            </w:r>
          </w:p>
        </w:tc>
        <w:tc>
          <w:tcPr>
            <w:tcW w:w="1021" w:type="dxa"/>
            <w:vAlign w:val="bottom"/>
          </w:tcPr>
          <w:p w14:paraId="251335EC" w14:textId="095A9046" w:rsidR="005F508C" w:rsidRPr="005F508C" w:rsidRDefault="005F508C" w:rsidP="005F508C">
            <w:pPr>
              <w:jc w:val="right"/>
              <w:rPr>
                <w:rFonts w:cs="Arial"/>
                <w:sz w:val="20"/>
                <w:szCs w:val="20"/>
              </w:rPr>
            </w:pPr>
            <w:r w:rsidRPr="005F508C">
              <w:rPr>
                <w:rFonts w:cs="Arial"/>
                <w:sz w:val="20"/>
                <w:szCs w:val="20"/>
              </w:rPr>
              <w:t>1,304</w:t>
            </w:r>
          </w:p>
        </w:tc>
        <w:tc>
          <w:tcPr>
            <w:tcW w:w="964" w:type="dxa"/>
            <w:shd w:val="clear" w:color="auto" w:fill="DEE4EE"/>
            <w:vAlign w:val="bottom"/>
          </w:tcPr>
          <w:p w14:paraId="6D085D4C" w14:textId="09BF4398" w:rsidR="005F508C" w:rsidRPr="005F508C" w:rsidRDefault="005F508C" w:rsidP="005F508C">
            <w:pPr>
              <w:jc w:val="right"/>
              <w:rPr>
                <w:rFonts w:cs="Arial"/>
                <w:sz w:val="20"/>
                <w:szCs w:val="20"/>
              </w:rPr>
            </w:pPr>
            <w:r w:rsidRPr="005F508C">
              <w:rPr>
                <w:rFonts w:cs="Arial"/>
                <w:sz w:val="20"/>
                <w:szCs w:val="20"/>
              </w:rPr>
              <w:t>-5.0%</w:t>
            </w:r>
          </w:p>
        </w:tc>
        <w:tc>
          <w:tcPr>
            <w:tcW w:w="964" w:type="dxa"/>
            <w:shd w:val="clear" w:color="auto" w:fill="DEE4EE"/>
            <w:vAlign w:val="bottom"/>
          </w:tcPr>
          <w:p w14:paraId="74F02025" w14:textId="12427CED" w:rsidR="005F508C" w:rsidRPr="005F508C" w:rsidRDefault="005F508C" w:rsidP="005F508C">
            <w:pPr>
              <w:jc w:val="right"/>
              <w:rPr>
                <w:rFonts w:cs="Arial"/>
                <w:sz w:val="20"/>
                <w:szCs w:val="20"/>
              </w:rPr>
            </w:pPr>
            <w:r w:rsidRPr="005F508C">
              <w:rPr>
                <w:rFonts w:cs="Arial"/>
                <w:sz w:val="20"/>
                <w:szCs w:val="20"/>
              </w:rPr>
              <w:t>2.3%</w:t>
            </w:r>
          </w:p>
        </w:tc>
      </w:tr>
      <w:tr w:rsidR="005F508C" w:rsidRPr="005C0ADF" w14:paraId="519BB72C" w14:textId="77777777" w:rsidTr="00B570EA">
        <w:trPr>
          <w:trHeight w:hRule="exact" w:val="340"/>
        </w:trPr>
        <w:tc>
          <w:tcPr>
            <w:tcW w:w="1985" w:type="dxa"/>
            <w:noWrap/>
            <w:vAlign w:val="center"/>
          </w:tcPr>
          <w:p w14:paraId="2A37247B" w14:textId="77777777" w:rsidR="005F508C" w:rsidRPr="00016241" w:rsidRDefault="005F508C" w:rsidP="005F508C">
            <w:pPr>
              <w:pStyle w:val="DHStableA"/>
            </w:pPr>
            <w:r w:rsidRPr="00016241">
              <w:t>Glenelg</w:t>
            </w:r>
          </w:p>
        </w:tc>
        <w:tc>
          <w:tcPr>
            <w:tcW w:w="851" w:type="dxa"/>
            <w:noWrap/>
            <w:vAlign w:val="bottom"/>
          </w:tcPr>
          <w:p w14:paraId="207F5D0D" w14:textId="3E16601C" w:rsidR="005F508C" w:rsidRPr="005F508C" w:rsidRDefault="005F508C" w:rsidP="005F508C">
            <w:pPr>
              <w:jc w:val="right"/>
              <w:rPr>
                <w:rFonts w:cs="Arial"/>
                <w:sz w:val="20"/>
                <w:szCs w:val="20"/>
              </w:rPr>
            </w:pPr>
            <w:r w:rsidRPr="005F508C">
              <w:rPr>
                <w:rFonts w:cs="Arial"/>
                <w:sz w:val="20"/>
                <w:szCs w:val="16"/>
              </w:rPr>
              <w:t>1,104</w:t>
            </w:r>
          </w:p>
        </w:tc>
        <w:tc>
          <w:tcPr>
            <w:tcW w:w="851" w:type="dxa"/>
            <w:shd w:val="clear" w:color="auto" w:fill="DEE4EE"/>
            <w:noWrap/>
            <w:vAlign w:val="bottom"/>
          </w:tcPr>
          <w:p w14:paraId="51217172" w14:textId="59DD1EC4" w:rsidR="005F508C" w:rsidRPr="005F508C" w:rsidRDefault="005F508C" w:rsidP="005F508C">
            <w:pPr>
              <w:jc w:val="right"/>
              <w:rPr>
                <w:rFonts w:cs="Arial"/>
                <w:sz w:val="20"/>
                <w:szCs w:val="20"/>
              </w:rPr>
            </w:pPr>
            <w:r w:rsidRPr="005F508C">
              <w:rPr>
                <w:rFonts w:cs="Arial"/>
                <w:sz w:val="20"/>
                <w:szCs w:val="16"/>
              </w:rPr>
              <w:t>-6.6%</w:t>
            </w:r>
          </w:p>
        </w:tc>
        <w:tc>
          <w:tcPr>
            <w:tcW w:w="964" w:type="dxa"/>
            <w:shd w:val="clear" w:color="auto" w:fill="DEE4EE"/>
            <w:noWrap/>
            <w:vAlign w:val="bottom"/>
          </w:tcPr>
          <w:p w14:paraId="0B0A0553" w14:textId="6D1F405B" w:rsidR="005F508C" w:rsidRPr="005F508C" w:rsidRDefault="005F508C" w:rsidP="005F508C">
            <w:pPr>
              <w:jc w:val="right"/>
              <w:rPr>
                <w:rFonts w:cs="Arial"/>
                <w:sz w:val="20"/>
                <w:szCs w:val="20"/>
              </w:rPr>
            </w:pPr>
            <w:r w:rsidRPr="005F508C">
              <w:rPr>
                <w:rFonts w:cs="Arial"/>
                <w:sz w:val="20"/>
                <w:szCs w:val="16"/>
              </w:rPr>
              <w:t>-5.5%</w:t>
            </w:r>
          </w:p>
        </w:tc>
        <w:tc>
          <w:tcPr>
            <w:tcW w:w="284" w:type="dxa"/>
            <w:vAlign w:val="center"/>
          </w:tcPr>
          <w:p w14:paraId="1A7AEBA4" w14:textId="77777777" w:rsidR="005F508C" w:rsidRPr="00182AC7" w:rsidRDefault="005F508C" w:rsidP="005F508C">
            <w:pPr>
              <w:jc w:val="right"/>
              <w:rPr>
                <w:rFonts w:cs="Arial"/>
                <w:color w:val="000000"/>
                <w:sz w:val="18"/>
                <w:szCs w:val="18"/>
                <w:lang w:eastAsia="en-AU"/>
              </w:rPr>
            </w:pPr>
          </w:p>
        </w:tc>
        <w:tc>
          <w:tcPr>
            <w:tcW w:w="2155" w:type="dxa"/>
            <w:vAlign w:val="center"/>
          </w:tcPr>
          <w:p w14:paraId="78AEA5AD"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Southern Grampians</w:t>
            </w:r>
          </w:p>
        </w:tc>
        <w:tc>
          <w:tcPr>
            <w:tcW w:w="1021" w:type="dxa"/>
            <w:vAlign w:val="bottom"/>
          </w:tcPr>
          <w:p w14:paraId="5F16D967" w14:textId="16FFC881" w:rsidR="005F508C" w:rsidRPr="005F508C" w:rsidRDefault="005F508C" w:rsidP="005F508C">
            <w:pPr>
              <w:jc w:val="right"/>
              <w:rPr>
                <w:rFonts w:cs="Arial"/>
                <w:sz w:val="20"/>
                <w:szCs w:val="20"/>
              </w:rPr>
            </w:pPr>
            <w:r w:rsidRPr="005F508C">
              <w:rPr>
                <w:rFonts w:cs="Arial"/>
                <w:sz w:val="20"/>
                <w:szCs w:val="20"/>
              </w:rPr>
              <w:t>914</w:t>
            </w:r>
          </w:p>
        </w:tc>
        <w:tc>
          <w:tcPr>
            <w:tcW w:w="964" w:type="dxa"/>
            <w:shd w:val="clear" w:color="auto" w:fill="DEE4EE"/>
            <w:vAlign w:val="bottom"/>
          </w:tcPr>
          <w:p w14:paraId="0A9F327E" w14:textId="55154384" w:rsidR="005F508C" w:rsidRPr="005F508C" w:rsidRDefault="005F508C" w:rsidP="005F508C">
            <w:pPr>
              <w:jc w:val="right"/>
              <w:rPr>
                <w:rFonts w:cs="Arial"/>
                <w:sz w:val="20"/>
                <w:szCs w:val="20"/>
              </w:rPr>
            </w:pPr>
            <w:r w:rsidRPr="005F508C">
              <w:rPr>
                <w:rFonts w:cs="Arial"/>
                <w:sz w:val="20"/>
                <w:szCs w:val="20"/>
              </w:rPr>
              <w:t>-4.4%</w:t>
            </w:r>
          </w:p>
        </w:tc>
        <w:tc>
          <w:tcPr>
            <w:tcW w:w="964" w:type="dxa"/>
            <w:shd w:val="clear" w:color="auto" w:fill="DEE4EE"/>
            <w:vAlign w:val="bottom"/>
          </w:tcPr>
          <w:p w14:paraId="1860B8BC" w14:textId="4E393135" w:rsidR="005F508C" w:rsidRPr="005F508C" w:rsidRDefault="005F508C" w:rsidP="005F508C">
            <w:pPr>
              <w:jc w:val="right"/>
              <w:rPr>
                <w:rFonts w:cs="Arial"/>
                <w:sz w:val="20"/>
                <w:szCs w:val="20"/>
              </w:rPr>
            </w:pPr>
            <w:r w:rsidRPr="005F508C">
              <w:rPr>
                <w:rFonts w:cs="Arial"/>
                <w:sz w:val="20"/>
                <w:szCs w:val="20"/>
              </w:rPr>
              <w:t>4.7%</w:t>
            </w:r>
          </w:p>
        </w:tc>
      </w:tr>
      <w:tr w:rsidR="005F508C" w:rsidRPr="005C0ADF" w14:paraId="12E7D500" w14:textId="77777777" w:rsidTr="00B570EA">
        <w:trPr>
          <w:trHeight w:hRule="exact" w:val="340"/>
        </w:trPr>
        <w:tc>
          <w:tcPr>
            <w:tcW w:w="1985" w:type="dxa"/>
            <w:noWrap/>
            <w:vAlign w:val="center"/>
          </w:tcPr>
          <w:p w14:paraId="5DCEF9A2" w14:textId="77777777" w:rsidR="005F508C" w:rsidRPr="00016241" w:rsidRDefault="005F508C" w:rsidP="005F508C">
            <w:pPr>
              <w:pStyle w:val="DHStableA"/>
            </w:pPr>
            <w:r w:rsidRPr="00016241">
              <w:t>Golden Plains</w:t>
            </w:r>
          </w:p>
        </w:tc>
        <w:tc>
          <w:tcPr>
            <w:tcW w:w="851" w:type="dxa"/>
            <w:noWrap/>
            <w:vAlign w:val="bottom"/>
          </w:tcPr>
          <w:p w14:paraId="684BB635" w14:textId="661BA5F7" w:rsidR="005F508C" w:rsidRPr="005F508C" w:rsidRDefault="005F508C" w:rsidP="005F508C">
            <w:pPr>
              <w:jc w:val="right"/>
              <w:rPr>
                <w:rFonts w:cs="Arial"/>
                <w:sz w:val="20"/>
                <w:szCs w:val="20"/>
              </w:rPr>
            </w:pPr>
            <w:r w:rsidRPr="005F508C">
              <w:rPr>
                <w:rFonts w:cs="Arial"/>
                <w:sz w:val="20"/>
                <w:szCs w:val="16"/>
              </w:rPr>
              <w:t>390</w:t>
            </w:r>
          </w:p>
        </w:tc>
        <w:tc>
          <w:tcPr>
            <w:tcW w:w="851" w:type="dxa"/>
            <w:shd w:val="clear" w:color="auto" w:fill="DEE4EE"/>
            <w:noWrap/>
            <w:vAlign w:val="bottom"/>
          </w:tcPr>
          <w:p w14:paraId="3B9A00D9" w14:textId="177BB033" w:rsidR="005F508C" w:rsidRPr="005F508C" w:rsidRDefault="005F508C" w:rsidP="005F508C">
            <w:pPr>
              <w:jc w:val="right"/>
              <w:rPr>
                <w:rFonts w:cs="Arial"/>
                <w:sz w:val="20"/>
                <w:szCs w:val="20"/>
              </w:rPr>
            </w:pPr>
            <w:r w:rsidRPr="005F508C">
              <w:rPr>
                <w:rFonts w:cs="Arial"/>
                <w:sz w:val="20"/>
                <w:szCs w:val="16"/>
              </w:rPr>
              <w:t>-3.9%</w:t>
            </w:r>
          </w:p>
        </w:tc>
        <w:tc>
          <w:tcPr>
            <w:tcW w:w="964" w:type="dxa"/>
            <w:shd w:val="clear" w:color="auto" w:fill="DEE4EE"/>
            <w:noWrap/>
            <w:vAlign w:val="bottom"/>
          </w:tcPr>
          <w:p w14:paraId="1E1F4666" w14:textId="07D03D10" w:rsidR="005F508C" w:rsidRPr="005F508C" w:rsidRDefault="005F508C" w:rsidP="005F508C">
            <w:pPr>
              <w:jc w:val="right"/>
              <w:rPr>
                <w:rFonts w:cs="Arial"/>
                <w:sz w:val="20"/>
                <w:szCs w:val="20"/>
              </w:rPr>
            </w:pPr>
            <w:r w:rsidRPr="005F508C">
              <w:rPr>
                <w:rFonts w:cs="Arial"/>
                <w:sz w:val="20"/>
                <w:szCs w:val="16"/>
              </w:rPr>
              <w:t>4.6%</w:t>
            </w:r>
          </w:p>
        </w:tc>
        <w:tc>
          <w:tcPr>
            <w:tcW w:w="284" w:type="dxa"/>
            <w:vAlign w:val="center"/>
          </w:tcPr>
          <w:p w14:paraId="30DC680F" w14:textId="77777777" w:rsidR="005F508C" w:rsidRPr="00182AC7" w:rsidRDefault="005F508C" w:rsidP="005F508C">
            <w:pPr>
              <w:jc w:val="right"/>
              <w:rPr>
                <w:rFonts w:cs="Arial"/>
                <w:color w:val="000000"/>
                <w:sz w:val="18"/>
                <w:szCs w:val="18"/>
                <w:lang w:eastAsia="en-AU"/>
              </w:rPr>
            </w:pPr>
          </w:p>
        </w:tc>
        <w:tc>
          <w:tcPr>
            <w:tcW w:w="2155" w:type="dxa"/>
            <w:vAlign w:val="center"/>
          </w:tcPr>
          <w:p w14:paraId="1290D959"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Stonnington</w:t>
            </w:r>
          </w:p>
        </w:tc>
        <w:tc>
          <w:tcPr>
            <w:tcW w:w="1021" w:type="dxa"/>
            <w:vAlign w:val="bottom"/>
          </w:tcPr>
          <w:p w14:paraId="59EEF343" w14:textId="3A506857" w:rsidR="005F508C" w:rsidRPr="005F508C" w:rsidRDefault="005F508C" w:rsidP="005F508C">
            <w:pPr>
              <w:jc w:val="right"/>
              <w:rPr>
                <w:rFonts w:cs="Arial"/>
                <w:sz w:val="20"/>
                <w:szCs w:val="20"/>
              </w:rPr>
            </w:pPr>
            <w:r w:rsidRPr="005F508C">
              <w:rPr>
                <w:rFonts w:cs="Arial"/>
                <w:sz w:val="20"/>
                <w:szCs w:val="20"/>
              </w:rPr>
              <w:t>23,182</w:t>
            </w:r>
          </w:p>
        </w:tc>
        <w:tc>
          <w:tcPr>
            <w:tcW w:w="964" w:type="dxa"/>
            <w:shd w:val="clear" w:color="auto" w:fill="DEE4EE"/>
            <w:vAlign w:val="bottom"/>
          </w:tcPr>
          <w:p w14:paraId="3EF73991" w14:textId="08B9A1C0" w:rsidR="005F508C" w:rsidRPr="005F508C" w:rsidRDefault="005F508C" w:rsidP="005F508C">
            <w:pPr>
              <w:jc w:val="right"/>
              <w:rPr>
                <w:rFonts w:cs="Arial"/>
                <w:sz w:val="20"/>
                <w:szCs w:val="20"/>
              </w:rPr>
            </w:pPr>
            <w:r w:rsidRPr="005F508C">
              <w:rPr>
                <w:rFonts w:cs="Arial"/>
                <w:sz w:val="20"/>
                <w:szCs w:val="20"/>
              </w:rPr>
              <w:t>-0.2%</w:t>
            </w:r>
          </w:p>
        </w:tc>
        <w:tc>
          <w:tcPr>
            <w:tcW w:w="964" w:type="dxa"/>
            <w:shd w:val="clear" w:color="auto" w:fill="DEE4EE"/>
            <w:vAlign w:val="bottom"/>
          </w:tcPr>
          <w:p w14:paraId="2D683C8E" w14:textId="238859F6" w:rsidR="005F508C" w:rsidRPr="005F508C" w:rsidRDefault="005F508C" w:rsidP="005F508C">
            <w:pPr>
              <w:jc w:val="right"/>
              <w:rPr>
                <w:rFonts w:cs="Arial"/>
                <w:sz w:val="20"/>
                <w:szCs w:val="20"/>
              </w:rPr>
            </w:pPr>
            <w:r w:rsidRPr="005F508C">
              <w:rPr>
                <w:rFonts w:cs="Arial"/>
                <w:sz w:val="20"/>
                <w:szCs w:val="20"/>
              </w:rPr>
              <w:t>16.2%</w:t>
            </w:r>
          </w:p>
        </w:tc>
      </w:tr>
      <w:tr w:rsidR="005F508C" w:rsidRPr="005C0ADF" w14:paraId="73265835" w14:textId="77777777" w:rsidTr="00B570EA">
        <w:trPr>
          <w:trHeight w:hRule="exact" w:val="340"/>
        </w:trPr>
        <w:tc>
          <w:tcPr>
            <w:tcW w:w="1985" w:type="dxa"/>
            <w:noWrap/>
            <w:vAlign w:val="center"/>
          </w:tcPr>
          <w:p w14:paraId="62E32A6E" w14:textId="77777777" w:rsidR="005F508C" w:rsidRPr="00016241" w:rsidRDefault="005F508C" w:rsidP="005F508C">
            <w:pPr>
              <w:pStyle w:val="DHStableA"/>
            </w:pPr>
            <w:r w:rsidRPr="00016241">
              <w:t>Greater Bendigo</w:t>
            </w:r>
          </w:p>
        </w:tc>
        <w:tc>
          <w:tcPr>
            <w:tcW w:w="851" w:type="dxa"/>
            <w:noWrap/>
            <w:vAlign w:val="bottom"/>
          </w:tcPr>
          <w:p w14:paraId="3FDF981A" w14:textId="12CF8028" w:rsidR="005F508C" w:rsidRPr="005F508C" w:rsidRDefault="005F508C" w:rsidP="005F508C">
            <w:pPr>
              <w:jc w:val="right"/>
              <w:rPr>
                <w:rFonts w:cs="Arial"/>
                <w:sz w:val="20"/>
                <w:szCs w:val="20"/>
              </w:rPr>
            </w:pPr>
            <w:r w:rsidRPr="005F508C">
              <w:rPr>
                <w:rFonts w:cs="Arial"/>
                <w:sz w:val="20"/>
                <w:szCs w:val="16"/>
              </w:rPr>
              <w:t>10,271</w:t>
            </w:r>
          </w:p>
        </w:tc>
        <w:tc>
          <w:tcPr>
            <w:tcW w:w="851" w:type="dxa"/>
            <w:shd w:val="clear" w:color="auto" w:fill="DEE4EE"/>
            <w:noWrap/>
            <w:vAlign w:val="bottom"/>
          </w:tcPr>
          <w:p w14:paraId="7FDAE4A0" w14:textId="3010ACFC" w:rsidR="005F508C" w:rsidRPr="005F508C" w:rsidRDefault="005F508C" w:rsidP="005F508C">
            <w:pPr>
              <w:jc w:val="right"/>
              <w:rPr>
                <w:rFonts w:cs="Arial"/>
                <w:sz w:val="20"/>
                <w:szCs w:val="20"/>
              </w:rPr>
            </w:pPr>
            <w:r w:rsidRPr="005F508C">
              <w:rPr>
                <w:rFonts w:cs="Arial"/>
                <w:sz w:val="20"/>
                <w:szCs w:val="16"/>
              </w:rPr>
              <w:t>-1.0%</w:t>
            </w:r>
          </w:p>
        </w:tc>
        <w:tc>
          <w:tcPr>
            <w:tcW w:w="964" w:type="dxa"/>
            <w:shd w:val="clear" w:color="auto" w:fill="DEE4EE"/>
            <w:noWrap/>
            <w:vAlign w:val="bottom"/>
          </w:tcPr>
          <w:p w14:paraId="0B81BD66" w14:textId="5B5C30A0" w:rsidR="005F508C" w:rsidRPr="005F508C" w:rsidRDefault="005F508C" w:rsidP="005F508C">
            <w:pPr>
              <w:jc w:val="right"/>
              <w:rPr>
                <w:rFonts w:cs="Arial"/>
                <w:sz w:val="20"/>
                <w:szCs w:val="20"/>
              </w:rPr>
            </w:pPr>
            <w:r w:rsidRPr="005F508C">
              <w:rPr>
                <w:rFonts w:cs="Arial"/>
                <w:sz w:val="20"/>
                <w:szCs w:val="16"/>
              </w:rPr>
              <w:t>13.3%</w:t>
            </w:r>
          </w:p>
        </w:tc>
        <w:tc>
          <w:tcPr>
            <w:tcW w:w="284" w:type="dxa"/>
            <w:vAlign w:val="center"/>
          </w:tcPr>
          <w:p w14:paraId="0B4B9B7E" w14:textId="77777777" w:rsidR="005F508C" w:rsidRPr="00182AC7" w:rsidRDefault="005F508C" w:rsidP="005F508C">
            <w:pPr>
              <w:jc w:val="right"/>
              <w:rPr>
                <w:rFonts w:cs="Arial"/>
                <w:color w:val="000000"/>
                <w:sz w:val="18"/>
                <w:szCs w:val="18"/>
                <w:lang w:eastAsia="en-AU"/>
              </w:rPr>
            </w:pPr>
          </w:p>
        </w:tc>
        <w:tc>
          <w:tcPr>
            <w:tcW w:w="2155" w:type="dxa"/>
            <w:vAlign w:val="center"/>
          </w:tcPr>
          <w:p w14:paraId="6E98F568"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Strathbogie</w:t>
            </w:r>
          </w:p>
        </w:tc>
        <w:tc>
          <w:tcPr>
            <w:tcW w:w="1021" w:type="dxa"/>
            <w:vAlign w:val="bottom"/>
          </w:tcPr>
          <w:p w14:paraId="7D0B7F4E" w14:textId="53B24331" w:rsidR="005F508C" w:rsidRPr="005F508C" w:rsidRDefault="005F508C" w:rsidP="005F508C">
            <w:pPr>
              <w:jc w:val="right"/>
              <w:rPr>
                <w:rFonts w:cs="Arial"/>
                <w:sz w:val="20"/>
                <w:szCs w:val="20"/>
              </w:rPr>
            </w:pPr>
            <w:r w:rsidRPr="005F508C">
              <w:rPr>
                <w:rFonts w:cs="Arial"/>
                <w:sz w:val="20"/>
                <w:szCs w:val="20"/>
              </w:rPr>
              <w:t>569</w:t>
            </w:r>
          </w:p>
        </w:tc>
        <w:tc>
          <w:tcPr>
            <w:tcW w:w="964" w:type="dxa"/>
            <w:shd w:val="clear" w:color="auto" w:fill="DEE4EE"/>
            <w:vAlign w:val="bottom"/>
          </w:tcPr>
          <w:p w14:paraId="3D1FBC29" w14:textId="433F89F2" w:rsidR="005F508C" w:rsidRPr="005F508C" w:rsidRDefault="005F508C" w:rsidP="005F508C">
            <w:pPr>
              <w:jc w:val="right"/>
              <w:rPr>
                <w:rFonts w:cs="Arial"/>
                <w:sz w:val="20"/>
                <w:szCs w:val="20"/>
              </w:rPr>
            </w:pPr>
            <w:r w:rsidRPr="005F508C">
              <w:rPr>
                <w:rFonts w:cs="Arial"/>
                <w:sz w:val="20"/>
                <w:szCs w:val="20"/>
              </w:rPr>
              <w:t>2.5%</w:t>
            </w:r>
          </w:p>
        </w:tc>
        <w:tc>
          <w:tcPr>
            <w:tcW w:w="964" w:type="dxa"/>
            <w:shd w:val="clear" w:color="auto" w:fill="DEE4EE"/>
            <w:vAlign w:val="bottom"/>
          </w:tcPr>
          <w:p w14:paraId="05824F3C" w14:textId="30686E08" w:rsidR="005F508C" w:rsidRPr="005F508C" w:rsidRDefault="005F508C" w:rsidP="005F508C">
            <w:pPr>
              <w:jc w:val="right"/>
              <w:rPr>
                <w:rFonts w:cs="Arial"/>
                <w:sz w:val="20"/>
                <w:szCs w:val="20"/>
              </w:rPr>
            </w:pPr>
            <w:r w:rsidRPr="005F508C">
              <w:rPr>
                <w:rFonts w:cs="Arial"/>
                <w:sz w:val="20"/>
                <w:szCs w:val="20"/>
              </w:rPr>
              <w:t>11.6%</w:t>
            </w:r>
          </w:p>
        </w:tc>
      </w:tr>
      <w:tr w:rsidR="005F508C" w:rsidRPr="005C0ADF" w14:paraId="55990C43" w14:textId="77777777" w:rsidTr="00B570EA">
        <w:trPr>
          <w:trHeight w:hRule="exact" w:val="340"/>
        </w:trPr>
        <w:tc>
          <w:tcPr>
            <w:tcW w:w="1985" w:type="dxa"/>
            <w:noWrap/>
            <w:vAlign w:val="center"/>
          </w:tcPr>
          <w:p w14:paraId="2112D7ED" w14:textId="77777777" w:rsidR="005F508C" w:rsidRPr="00016241" w:rsidRDefault="005F508C" w:rsidP="005F508C">
            <w:pPr>
              <w:pStyle w:val="DHStableA"/>
            </w:pPr>
            <w:r w:rsidRPr="00016241">
              <w:t>Greater Dandenong</w:t>
            </w:r>
          </w:p>
        </w:tc>
        <w:tc>
          <w:tcPr>
            <w:tcW w:w="851" w:type="dxa"/>
            <w:noWrap/>
            <w:vAlign w:val="bottom"/>
          </w:tcPr>
          <w:p w14:paraId="6AF25D83" w14:textId="0AB32106" w:rsidR="005F508C" w:rsidRPr="005F508C" w:rsidRDefault="005F508C" w:rsidP="005F508C">
            <w:pPr>
              <w:jc w:val="right"/>
              <w:rPr>
                <w:rFonts w:cs="Arial"/>
                <w:sz w:val="20"/>
                <w:szCs w:val="20"/>
              </w:rPr>
            </w:pPr>
            <w:r w:rsidRPr="005F508C">
              <w:rPr>
                <w:rFonts w:cs="Arial"/>
                <w:sz w:val="20"/>
                <w:szCs w:val="16"/>
              </w:rPr>
              <w:t>16,083</w:t>
            </w:r>
          </w:p>
        </w:tc>
        <w:tc>
          <w:tcPr>
            <w:tcW w:w="851" w:type="dxa"/>
            <w:shd w:val="clear" w:color="auto" w:fill="DEE4EE"/>
            <w:noWrap/>
            <w:vAlign w:val="bottom"/>
          </w:tcPr>
          <w:p w14:paraId="6EFA5031" w14:textId="3BE7D902" w:rsidR="005F508C" w:rsidRPr="005F508C" w:rsidRDefault="005F508C" w:rsidP="005F508C">
            <w:pPr>
              <w:jc w:val="right"/>
              <w:rPr>
                <w:rFonts w:cs="Arial"/>
                <w:sz w:val="20"/>
                <w:szCs w:val="20"/>
              </w:rPr>
            </w:pPr>
            <w:r w:rsidRPr="005F508C">
              <w:rPr>
                <w:rFonts w:cs="Arial"/>
                <w:sz w:val="20"/>
                <w:szCs w:val="16"/>
              </w:rPr>
              <w:t>1.0%</w:t>
            </w:r>
          </w:p>
        </w:tc>
        <w:tc>
          <w:tcPr>
            <w:tcW w:w="964" w:type="dxa"/>
            <w:shd w:val="clear" w:color="auto" w:fill="DEE4EE"/>
            <w:noWrap/>
            <w:vAlign w:val="bottom"/>
          </w:tcPr>
          <w:p w14:paraId="13E34D55" w14:textId="7FBFE4D7" w:rsidR="005F508C" w:rsidRPr="005F508C" w:rsidRDefault="005F508C" w:rsidP="005F508C">
            <w:pPr>
              <w:jc w:val="right"/>
              <w:rPr>
                <w:rFonts w:cs="Arial"/>
                <w:sz w:val="20"/>
                <w:szCs w:val="20"/>
              </w:rPr>
            </w:pPr>
            <w:r w:rsidRPr="005F508C">
              <w:rPr>
                <w:rFonts w:cs="Arial"/>
                <w:sz w:val="20"/>
                <w:szCs w:val="16"/>
              </w:rPr>
              <w:t>20.3%</w:t>
            </w:r>
          </w:p>
        </w:tc>
        <w:tc>
          <w:tcPr>
            <w:tcW w:w="284" w:type="dxa"/>
            <w:vAlign w:val="center"/>
          </w:tcPr>
          <w:p w14:paraId="121A6E27" w14:textId="77777777" w:rsidR="005F508C" w:rsidRPr="00182AC7" w:rsidRDefault="005F508C" w:rsidP="005F508C">
            <w:pPr>
              <w:jc w:val="right"/>
              <w:rPr>
                <w:rFonts w:cs="Arial"/>
                <w:color w:val="000000"/>
                <w:sz w:val="18"/>
                <w:szCs w:val="18"/>
                <w:lang w:eastAsia="en-AU"/>
              </w:rPr>
            </w:pPr>
          </w:p>
        </w:tc>
        <w:tc>
          <w:tcPr>
            <w:tcW w:w="2155" w:type="dxa"/>
            <w:vAlign w:val="center"/>
          </w:tcPr>
          <w:p w14:paraId="1B009175"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Surf Coast</w:t>
            </w:r>
          </w:p>
        </w:tc>
        <w:tc>
          <w:tcPr>
            <w:tcW w:w="1021" w:type="dxa"/>
            <w:vAlign w:val="bottom"/>
          </w:tcPr>
          <w:p w14:paraId="7FD8ED52" w14:textId="2F324E3D" w:rsidR="005F508C" w:rsidRPr="005F508C" w:rsidRDefault="005F508C" w:rsidP="005F508C">
            <w:pPr>
              <w:jc w:val="right"/>
              <w:rPr>
                <w:rFonts w:cs="Arial"/>
                <w:sz w:val="20"/>
                <w:szCs w:val="20"/>
              </w:rPr>
            </w:pPr>
            <w:r w:rsidRPr="005F508C">
              <w:rPr>
                <w:rFonts w:cs="Arial"/>
                <w:sz w:val="20"/>
                <w:szCs w:val="20"/>
              </w:rPr>
              <w:t>2,320</w:t>
            </w:r>
          </w:p>
        </w:tc>
        <w:tc>
          <w:tcPr>
            <w:tcW w:w="964" w:type="dxa"/>
            <w:shd w:val="clear" w:color="auto" w:fill="DEE4EE"/>
            <w:vAlign w:val="bottom"/>
          </w:tcPr>
          <w:p w14:paraId="40156F5B" w14:textId="15444A2E" w:rsidR="005F508C" w:rsidRPr="005F508C" w:rsidRDefault="005F508C" w:rsidP="005F508C">
            <w:pPr>
              <w:jc w:val="right"/>
              <w:rPr>
                <w:rFonts w:cs="Arial"/>
                <w:sz w:val="20"/>
                <w:szCs w:val="20"/>
              </w:rPr>
            </w:pPr>
            <w:r w:rsidRPr="005F508C">
              <w:rPr>
                <w:rFonts w:cs="Arial"/>
                <w:sz w:val="20"/>
                <w:szCs w:val="20"/>
              </w:rPr>
              <w:t>2.6%</w:t>
            </w:r>
          </w:p>
        </w:tc>
        <w:tc>
          <w:tcPr>
            <w:tcW w:w="964" w:type="dxa"/>
            <w:shd w:val="clear" w:color="auto" w:fill="DEE4EE"/>
            <w:vAlign w:val="bottom"/>
          </w:tcPr>
          <w:p w14:paraId="115DC69C" w14:textId="3077AD47" w:rsidR="005F508C" w:rsidRPr="005F508C" w:rsidRDefault="005F508C" w:rsidP="005F508C">
            <w:pPr>
              <w:jc w:val="right"/>
              <w:rPr>
                <w:rFonts w:cs="Arial"/>
                <w:sz w:val="20"/>
                <w:szCs w:val="20"/>
              </w:rPr>
            </w:pPr>
            <w:r w:rsidRPr="005F508C">
              <w:rPr>
                <w:rFonts w:cs="Arial"/>
                <w:sz w:val="20"/>
                <w:szCs w:val="20"/>
              </w:rPr>
              <w:t>18.7%</w:t>
            </w:r>
          </w:p>
        </w:tc>
      </w:tr>
      <w:tr w:rsidR="005F508C" w:rsidRPr="005C0ADF" w14:paraId="2472D9AD" w14:textId="77777777" w:rsidTr="00B570EA">
        <w:trPr>
          <w:trHeight w:hRule="exact" w:val="340"/>
        </w:trPr>
        <w:tc>
          <w:tcPr>
            <w:tcW w:w="1985" w:type="dxa"/>
            <w:noWrap/>
            <w:vAlign w:val="center"/>
          </w:tcPr>
          <w:p w14:paraId="6B784C04" w14:textId="77777777" w:rsidR="005F508C" w:rsidRPr="00016241" w:rsidRDefault="005F508C" w:rsidP="005F508C">
            <w:pPr>
              <w:pStyle w:val="DHStableA"/>
            </w:pPr>
            <w:r w:rsidRPr="00016241">
              <w:t>Greater Geelong</w:t>
            </w:r>
          </w:p>
        </w:tc>
        <w:tc>
          <w:tcPr>
            <w:tcW w:w="851" w:type="dxa"/>
            <w:noWrap/>
            <w:vAlign w:val="bottom"/>
          </w:tcPr>
          <w:p w14:paraId="010921F4" w14:textId="4788F0CA" w:rsidR="005F508C" w:rsidRPr="005F508C" w:rsidRDefault="005F508C" w:rsidP="005F508C">
            <w:pPr>
              <w:jc w:val="right"/>
              <w:rPr>
                <w:rFonts w:cs="Arial"/>
                <w:sz w:val="20"/>
                <w:szCs w:val="20"/>
              </w:rPr>
            </w:pPr>
            <w:r w:rsidRPr="005F508C">
              <w:rPr>
                <w:rFonts w:cs="Arial"/>
                <w:sz w:val="20"/>
                <w:szCs w:val="16"/>
              </w:rPr>
              <w:t>22,942</w:t>
            </w:r>
          </w:p>
        </w:tc>
        <w:tc>
          <w:tcPr>
            <w:tcW w:w="851" w:type="dxa"/>
            <w:shd w:val="clear" w:color="auto" w:fill="DEE4EE"/>
            <w:noWrap/>
            <w:vAlign w:val="bottom"/>
          </w:tcPr>
          <w:p w14:paraId="566841B7" w14:textId="332819BA" w:rsidR="005F508C" w:rsidRPr="005F508C" w:rsidRDefault="005F508C" w:rsidP="005F508C">
            <w:pPr>
              <w:jc w:val="right"/>
              <w:rPr>
                <w:rFonts w:cs="Arial"/>
                <w:sz w:val="20"/>
                <w:szCs w:val="20"/>
              </w:rPr>
            </w:pPr>
            <w:r w:rsidRPr="005F508C">
              <w:rPr>
                <w:rFonts w:cs="Arial"/>
                <w:sz w:val="20"/>
                <w:szCs w:val="16"/>
              </w:rPr>
              <w:t>1.5%</w:t>
            </w:r>
          </w:p>
        </w:tc>
        <w:tc>
          <w:tcPr>
            <w:tcW w:w="964" w:type="dxa"/>
            <w:shd w:val="clear" w:color="auto" w:fill="DEE4EE"/>
            <w:noWrap/>
            <w:vAlign w:val="bottom"/>
          </w:tcPr>
          <w:p w14:paraId="78ADEC89" w14:textId="6DECFF3B" w:rsidR="005F508C" w:rsidRPr="005F508C" w:rsidRDefault="005F508C" w:rsidP="005F508C">
            <w:pPr>
              <w:jc w:val="right"/>
              <w:rPr>
                <w:rFonts w:cs="Arial"/>
                <w:sz w:val="20"/>
                <w:szCs w:val="20"/>
              </w:rPr>
            </w:pPr>
            <w:r w:rsidRPr="005F508C">
              <w:rPr>
                <w:rFonts w:cs="Arial"/>
                <w:sz w:val="20"/>
                <w:szCs w:val="16"/>
              </w:rPr>
              <w:t>22.7%</w:t>
            </w:r>
          </w:p>
        </w:tc>
        <w:tc>
          <w:tcPr>
            <w:tcW w:w="284" w:type="dxa"/>
            <w:vAlign w:val="center"/>
          </w:tcPr>
          <w:p w14:paraId="43582E05" w14:textId="77777777" w:rsidR="005F508C" w:rsidRPr="00182AC7" w:rsidRDefault="005F508C" w:rsidP="005F508C">
            <w:pPr>
              <w:jc w:val="right"/>
              <w:rPr>
                <w:rFonts w:cs="Arial"/>
                <w:color w:val="000000"/>
                <w:sz w:val="18"/>
                <w:szCs w:val="18"/>
                <w:lang w:eastAsia="en-AU"/>
              </w:rPr>
            </w:pPr>
          </w:p>
        </w:tc>
        <w:tc>
          <w:tcPr>
            <w:tcW w:w="2155" w:type="dxa"/>
            <w:vAlign w:val="center"/>
          </w:tcPr>
          <w:p w14:paraId="28EA3F2C"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Swan Hill</w:t>
            </w:r>
          </w:p>
        </w:tc>
        <w:tc>
          <w:tcPr>
            <w:tcW w:w="1021" w:type="dxa"/>
            <w:vAlign w:val="bottom"/>
          </w:tcPr>
          <w:p w14:paraId="3D864E28" w14:textId="6A615CBB" w:rsidR="005F508C" w:rsidRPr="005F508C" w:rsidRDefault="005F508C" w:rsidP="005F508C">
            <w:pPr>
              <w:jc w:val="right"/>
              <w:rPr>
                <w:rFonts w:cs="Arial"/>
                <w:sz w:val="20"/>
                <w:szCs w:val="20"/>
              </w:rPr>
            </w:pPr>
            <w:r w:rsidRPr="005F508C">
              <w:rPr>
                <w:rFonts w:cs="Arial"/>
                <w:sz w:val="20"/>
                <w:szCs w:val="20"/>
              </w:rPr>
              <w:t>1,282</w:t>
            </w:r>
          </w:p>
        </w:tc>
        <w:tc>
          <w:tcPr>
            <w:tcW w:w="964" w:type="dxa"/>
            <w:shd w:val="clear" w:color="auto" w:fill="DEE4EE"/>
            <w:vAlign w:val="bottom"/>
          </w:tcPr>
          <w:p w14:paraId="64711FD5" w14:textId="165532C7" w:rsidR="005F508C" w:rsidRPr="005F508C" w:rsidRDefault="005F508C" w:rsidP="005F508C">
            <w:pPr>
              <w:jc w:val="right"/>
              <w:rPr>
                <w:rFonts w:cs="Arial"/>
                <w:sz w:val="20"/>
                <w:szCs w:val="20"/>
              </w:rPr>
            </w:pPr>
            <w:r w:rsidRPr="005F508C">
              <w:rPr>
                <w:rFonts w:cs="Arial"/>
                <w:sz w:val="20"/>
                <w:szCs w:val="20"/>
              </w:rPr>
              <w:t>-2.6%</w:t>
            </w:r>
          </w:p>
        </w:tc>
        <w:tc>
          <w:tcPr>
            <w:tcW w:w="964" w:type="dxa"/>
            <w:shd w:val="clear" w:color="auto" w:fill="DEE4EE"/>
            <w:vAlign w:val="bottom"/>
          </w:tcPr>
          <w:p w14:paraId="62DF1D45" w14:textId="052635E2" w:rsidR="005F508C" w:rsidRPr="005F508C" w:rsidRDefault="005F508C" w:rsidP="005F508C">
            <w:pPr>
              <w:jc w:val="right"/>
              <w:rPr>
                <w:rFonts w:cs="Arial"/>
                <w:sz w:val="20"/>
                <w:szCs w:val="20"/>
              </w:rPr>
            </w:pPr>
            <w:r w:rsidRPr="005F508C">
              <w:rPr>
                <w:rFonts w:cs="Arial"/>
                <w:sz w:val="20"/>
                <w:szCs w:val="20"/>
              </w:rPr>
              <w:t>-3.6%</w:t>
            </w:r>
          </w:p>
        </w:tc>
      </w:tr>
      <w:tr w:rsidR="005F508C" w:rsidRPr="005C0ADF" w14:paraId="6A35DC55" w14:textId="77777777" w:rsidTr="00B570EA">
        <w:trPr>
          <w:trHeight w:hRule="exact" w:val="340"/>
        </w:trPr>
        <w:tc>
          <w:tcPr>
            <w:tcW w:w="1985" w:type="dxa"/>
            <w:noWrap/>
            <w:vAlign w:val="center"/>
          </w:tcPr>
          <w:p w14:paraId="6515941E" w14:textId="77777777" w:rsidR="005F508C" w:rsidRPr="00016241" w:rsidRDefault="005F508C" w:rsidP="005F508C">
            <w:pPr>
              <w:pStyle w:val="DHStableA"/>
            </w:pPr>
            <w:r w:rsidRPr="00016241">
              <w:t>Greater Shepparton</w:t>
            </w:r>
          </w:p>
        </w:tc>
        <w:tc>
          <w:tcPr>
            <w:tcW w:w="851" w:type="dxa"/>
            <w:noWrap/>
            <w:vAlign w:val="bottom"/>
          </w:tcPr>
          <w:p w14:paraId="07E02DAD" w14:textId="36F6E0BE" w:rsidR="005F508C" w:rsidRPr="005F508C" w:rsidRDefault="005F508C" w:rsidP="005F508C">
            <w:pPr>
              <w:jc w:val="right"/>
              <w:rPr>
                <w:rFonts w:cs="Arial"/>
                <w:sz w:val="20"/>
                <w:szCs w:val="20"/>
              </w:rPr>
            </w:pPr>
            <w:r w:rsidRPr="005F508C">
              <w:rPr>
                <w:rFonts w:cs="Arial"/>
                <w:sz w:val="20"/>
                <w:szCs w:val="16"/>
              </w:rPr>
              <w:t>5,251</w:t>
            </w:r>
          </w:p>
        </w:tc>
        <w:tc>
          <w:tcPr>
            <w:tcW w:w="851" w:type="dxa"/>
            <w:shd w:val="clear" w:color="auto" w:fill="DEE4EE"/>
            <w:noWrap/>
            <w:vAlign w:val="bottom"/>
          </w:tcPr>
          <w:p w14:paraId="3E44F31B" w14:textId="226829F0" w:rsidR="005F508C" w:rsidRPr="005F508C" w:rsidRDefault="005F508C" w:rsidP="005F508C">
            <w:pPr>
              <w:jc w:val="right"/>
              <w:rPr>
                <w:rFonts w:cs="Arial"/>
                <w:sz w:val="20"/>
                <w:szCs w:val="20"/>
              </w:rPr>
            </w:pPr>
            <w:r w:rsidRPr="005F508C">
              <w:rPr>
                <w:rFonts w:cs="Arial"/>
                <w:sz w:val="20"/>
                <w:szCs w:val="16"/>
              </w:rPr>
              <w:t>-1.6%</w:t>
            </w:r>
          </w:p>
        </w:tc>
        <w:tc>
          <w:tcPr>
            <w:tcW w:w="964" w:type="dxa"/>
            <w:shd w:val="clear" w:color="auto" w:fill="DEE4EE"/>
            <w:noWrap/>
            <w:vAlign w:val="bottom"/>
          </w:tcPr>
          <w:p w14:paraId="762F218E" w14:textId="3AF426B1" w:rsidR="005F508C" w:rsidRPr="005F508C" w:rsidRDefault="005F508C" w:rsidP="005F508C">
            <w:pPr>
              <w:jc w:val="right"/>
              <w:rPr>
                <w:rFonts w:cs="Arial"/>
                <w:sz w:val="20"/>
                <w:szCs w:val="20"/>
              </w:rPr>
            </w:pPr>
            <w:r w:rsidRPr="005F508C">
              <w:rPr>
                <w:rFonts w:cs="Arial"/>
                <w:sz w:val="20"/>
                <w:szCs w:val="16"/>
              </w:rPr>
              <w:t>5.3%</w:t>
            </w:r>
          </w:p>
        </w:tc>
        <w:tc>
          <w:tcPr>
            <w:tcW w:w="284" w:type="dxa"/>
            <w:vAlign w:val="center"/>
          </w:tcPr>
          <w:p w14:paraId="0927411F" w14:textId="77777777" w:rsidR="005F508C" w:rsidRPr="00182AC7" w:rsidRDefault="005F508C" w:rsidP="005F508C">
            <w:pPr>
              <w:jc w:val="right"/>
              <w:rPr>
                <w:rFonts w:cs="Arial"/>
                <w:color w:val="000000"/>
                <w:sz w:val="18"/>
                <w:szCs w:val="18"/>
                <w:lang w:eastAsia="en-AU"/>
              </w:rPr>
            </w:pPr>
          </w:p>
        </w:tc>
        <w:tc>
          <w:tcPr>
            <w:tcW w:w="2155" w:type="dxa"/>
            <w:vAlign w:val="center"/>
          </w:tcPr>
          <w:p w14:paraId="41F9F18B"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Towong</w:t>
            </w:r>
          </w:p>
        </w:tc>
        <w:tc>
          <w:tcPr>
            <w:tcW w:w="1021" w:type="dxa"/>
            <w:vAlign w:val="bottom"/>
          </w:tcPr>
          <w:p w14:paraId="2CB42C93" w14:textId="2DBA6033" w:rsidR="005F508C" w:rsidRPr="005F508C" w:rsidRDefault="005F508C" w:rsidP="005F508C">
            <w:pPr>
              <w:jc w:val="right"/>
              <w:rPr>
                <w:rFonts w:cs="Arial"/>
                <w:sz w:val="20"/>
                <w:szCs w:val="20"/>
              </w:rPr>
            </w:pPr>
            <w:r w:rsidRPr="005F508C">
              <w:rPr>
                <w:rFonts w:cs="Arial"/>
                <w:sz w:val="20"/>
                <w:szCs w:val="20"/>
              </w:rPr>
              <w:t>253</w:t>
            </w:r>
          </w:p>
        </w:tc>
        <w:tc>
          <w:tcPr>
            <w:tcW w:w="964" w:type="dxa"/>
            <w:shd w:val="clear" w:color="auto" w:fill="DEE4EE"/>
            <w:vAlign w:val="bottom"/>
          </w:tcPr>
          <w:p w14:paraId="171EDD65" w14:textId="1BDAD4CE" w:rsidR="005F508C" w:rsidRPr="005F508C" w:rsidRDefault="005F508C" w:rsidP="005F508C">
            <w:pPr>
              <w:jc w:val="right"/>
              <w:rPr>
                <w:rFonts w:cs="Arial"/>
                <w:sz w:val="20"/>
                <w:szCs w:val="20"/>
              </w:rPr>
            </w:pPr>
            <w:r w:rsidRPr="005F508C">
              <w:rPr>
                <w:rFonts w:cs="Arial"/>
                <w:sz w:val="20"/>
                <w:szCs w:val="20"/>
              </w:rPr>
              <w:t>-3.1%</w:t>
            </w:r>
          </w:p>
        </w:tc>
        <w:tc>
          <w:tcPr>
            <w:tcW w:w="964" w:type="dxa"/>
            <w:shd w:val="clear" w:color="auto" w:fill="DEE4EE"/>
            <w:vAlign w:val="bottom"/>
          </w:tcPr>
          <w:p w14:paraId="162024F1" w14:textId="0F76987D" w:rsidR="005F508C" w:rsidRPr="005F508C" w:rsidRDefault="005F508C" w:rsidP="005F508C">
            <w:pPr>
              <w:jc w:val="right"/>
              <w:rPr>
                <w:rFonts w:cs="Arial"/>
                <w:sz w:val="20"/>
                <w:szCs w:val="20"/>
              </w:rPr>
            </w:pPr>
            <w:r w:rsidRPr="005F508C">
              <w:rPr>
                <w:rFonts w:cs="Arial"/>
                <w:sz w:val="20"/>
                <w:szCs w:val="20"/>
              </w:rPr>
              <w:t>-5.2%</w:t>
            </w:r>
          </w:p>
        </w:tc>
      </w:tr>
      <w:tr w:rsidR="005F508C" w:rsidRPr="005C0ADF" w14:paraId="4F078AFF" w14:textId="77777777" w:rsidTr="00B570EA">
        <w:trPr>
          <w:trHeight w:hRule="exact" w:val="340"/>
        </w:trPr>
        <w:tc>
          <w:tcPr>
            <w:tcW w:w="1985" w:type="dxa"/>
            <w:noWrap/>
            <w:vAlign w:val="center"/>
          </w:tcPr>
          <w:p w14:paraId="2F529E38" w14:textId="77777777" w:rsidR="005F508C" w:rsidRPr="00016241" w:rsidRDefault="005F508C" w:rsidP="005F508C">
            <w:pPr>
              <w:pStyle w:val="DHStableA"/>
            </w:pPr>
            <w:r w:rsidRPr="00016241">
              <w:t>Hepburn</w:t>
            </w:r>
          </w:p>
        </w:tc>
        <w:tc>
          <w:tcPr>
            <w:tcW w:w="851" w:type="dxa"/>
            <w:noWrap/>
            <w:vAlign w:val="bottom"/>
          </w:tcPr>
          <w:p w14:paraId="0F8C8F0E" w14:textId="3296E150" w:rsidR="005F508C" w:rsidRPr="005F508C" w:rsidRDefault="005F508C" w:rsidP="005F508C">
            <w:pPr>
              <w:jc w:val="right"/>
              <w:rPr>
                <w:rFonts w:cs="Arial"/>
                <w:sz w:val="20"/>
                <w:szCs w:val="20"/>
              </w:rPr>
            </w:pPr>
            <w:r w:rsidRPr="005F508C">
              <w:rPr>
                <w:rFonts w:cs="Arial"/>
                <w:sz w:val="20"/>
                <w:szCs w:val="16"/>
              </w:rPr>
              <w:t>757</w:t>
            </w:r>
          </w:p>
        </w:tc>
        <w:tc>
          <w:tcPr>
            <w:tcW w:w="851" w:type="dxa"/>
            <w:shd w:val="clear" w:color="auto" w:fill="DEE4EE"/>
            <w:noWrap/>
            <w:vAlign w:val="bottom"/>
          </w:tcPr>
          <w:p w14:paraId="1E58D538" w14:textId="1EF17211" w:rsidR="005F508C" w:rsidRPr="005F508C" w:rsidRDefault="005F508C" w:rsidP="005F508C">
            <w:pPr>
              <w:jc w:val="right"/>
              <w:rPr>
                <w:rFonts w:cs="Arial"/>
                <w:sz w:val="20"/>
                <w:szCs w:val="20"/>
              </w:rPr>
            </w:pPr>
            <w:r w:rsidRPr="005F508C">
              <w:rPr>
                <w:rFonts w:cs="Arial"/>
                <w:sz w:val="20"/>
                <w:szCs w:val="16"/>
              </w:rPr>
              <w:t>-4.9%</w:t>
            </w:r>
          </w:p>
        </w:tc>
        <w:tc>
          <w:tcPr>
            <w:tcW w:w="964" w:type="dxa"/>
            <w:shd w:val="clear" w:color="auto" w:fill="DEE4EE"/>
            <w:noWrap/>
            <w:vAlign w:val="bottom"/>
          </w:tcPr>
          <w:p w14:paraId="50F8839C" w14:textId="4F168E35" w:rsidR="005F508C" w:rsidRPr="005F508C" w:rsidRDefault="005F508C" w:rsidP="005F508C">
            <w:pPr>
              <w:jc w:val="right"/>
              <w:rPr>
                <w:rFonts w:cs="Arial"/>
                <w:sz w:val="20"/>
                <w:szCs w:val="20"/>
              </w:rPr>
            </w:pPr>
            <w:r w:rsidRPr="005F508C">
              <w:rPr>
                <w:rFonts w:cs="Arial"/>
                <w:sz w:val="20"/>
                <w:szCs w:val="16"/>
              </w:rPr>
              <w:t>2.6%</w:t>
            </w:r>
          </w:p>
        </w:tc>
        <w:tc>
          <w:tcPr>
            <w:tcW w:w="284" w:type="dxa"/>
            <w:vAlign w:val="center"/>
          </w:tcPr>
          <w:p w14:paraId="68DDCF56" w14:textId="77777777" w:rsidR="005F508C" w:rsidRPr="00182AC7" w:rsidRDefault="005F508C" w:rsidP="005F508C">
            <w:pPr>
              <w:jc w:val="right"/>
              <w:rPr>
                <w:rFonts w:cs="Arial"/>
                <w:color w:val="000000"/>
                <w:sz w:val="18"/>
                <w:szCs w:val="18"/>
                <w:lang w:eastAsia="en-AU"/>
              </w:rPr>
            </w:pPr>
          </w:p>
        </w:tc>
        <w:tc>
          <w:tcPr>
            <w:tcW w:w="2155" w:type="dxa"/>
            <w:vAlign w:val="center"/>
          </w:tcPr>
          <w:p w14:paraId="20680404"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Wangaratta</w:t>
            </w:r>
          </w:p>
        </w:tc>
        <w:tc>
          <w:tcPr>
            <w:tcW w:w="1021" w:type="dxa"/>
            <w:vAlign w:val="bottom"/>
          </w:tcPr>
          <w:p w14:paraId="516EC4E6" w14:textId="3DA73D15" w:rsidR="005F508C" w:rsidRPr="005F508C" w:rsidRDefault="005F508C" w:rsidP="005F508C">
            <w:pPr>
              <w:jc w:val="right"/>
              <w:rPr>
                <w:rFonts w:cs="Arial"/>
                <w:sz w:val="20"/>
                <w:szCs w:val="20"/>
              </w:rPr>
            </w:pPr>
            <w:r w:rsidRPr="005F508C">
              <w:rPr>
                <w:rFonts w:cs="Arial"/>
                <w:sz w:val="20"/>
                <w:szCs w:val="20"/>
              </w:rPr>
              <w:t>1,997</w:t>
            </w:r>
          </w:p>
        </w:tc>
        <w:tc>
          <w:tcPr>
            <w:tcW w:w="964" w:type="dxa"/>
            <w:shd w:val="clear" w:color="auto" w:fill="DEE4EE"/>
            <w:vAlign w:val="bottom"/>
          </w:tcPr>
          <w:p w14:paraId="21849548" w14:textId="30857345" w:rsidR="005F508C" w:rsidRPr="005F508C" w:rsidRDefault="005F508C" w:rsidP="005F508C">
            <w:pPr>
              <w:jc w:val="right"/>
              <w:rPr>
                <w:rFonts w:cs="Arial"/>
                <w:sz w:val="20"/>
                <w:szCs w:val="20"/>
              </w:rPr>
            </w:pPr>
            <w:r w:rsidRPr="005F508C">
              <w:rPr>
                <w:rFonts w:cs="Arial"/>
                <w:sz w:val="20"/>
                <w:szCs w:val="20"/>
              </w:rPr>
              <w:t>-0.9%</w:t>
            </w:r>
          </w:p>
        </w:tc>
        <w:tc>
          <w:tcPr>
            <w:tcW w:w="964" w:type="dxa"/>
            <w:shd w:val="clear" w:color="auto" w:fill="DEE4EE"/>
            <w:vAlign w:val="bottom"/>
          </w:tcPr>
          <w:p w14:paraId="765FA9F1" w14:textId="4EE616E7" w:rsidR="005F508C" w:rsidRPr="005F508C" w:rsidRDefault="005F508C" w:rsidP="005F508C">
            <w:pPr>
              <w:jc w:val="right"/>
              <w:rPr>
                <w:rFonts w:cs="Arial"/>
                <w:sz w:val="20"/>
                <w:szCs w:val="20"/>
              </w:rPr>
            </w:pPr>
            <w:r w:rsidRPr="005F508C">
              <w:rPr>
                <w:rFonts w:cs="Arial"/>
                <w:sz w:val="20"/>
                <w:szCs w:val="20"/>
              </w:rPr>
              <w:t>11.6%</w:t>
            </w:r>
          </w:p>
        </w:tc>
      </w:tr>
      <w:tr w:rsidR="005F508C" w:rsidRPr="005C0ADF" w14:paraId="7D592A25" w14:textId="77777777" w:rsidTr="00B570EA">
        <w:trPr>
          <w:trHeight w:hRule="exact" w:val="340"/>
        </w:trPr>
        <w:tc>
          <w:tcPr>
            <w:tcW w:w="1985" w:type="dxa"/>
            <w:noWrap/>
            <w:vAlign w:val="center"/>
          </w:tcPr>
          <w:p w14:paraId="6F6C29A2" w14:textId="77777777" w:rsidR="005F508C" w:rsidRPr="00016241" w:rsidRDefault="005F508C" w:rsidP="005F508C">
            <w:pPr>
              <w:pStyle w:val="DHStableA"/>
            </w:pPr>
            <w:r w:rsidRPr="00016241">
              <w:t>Hindmarsh</w:t>
            </w:r>
          </w:p>
        </w:tc>
        <w:tc>
          <w:tcPr>
            <w:tcW w:w="851" w:type="dxa"/>
            <w:noWrap/>
            <w:vAlign w:val="bottom"/>
          </w:tcPr>
          <w:p w14:paraId="23861341" w14:textId="3BB5AB96" w:rsidR="005F508C" w:rsidRPr="005F508C" w:rsidRDefault="005F508C" w:rsidP="005F508C">
            <w:pPr>
              <w:jc w:val="right"/>
              <w:rPr>
                <w:rFonts w:cs="Arial"/>
                <w:sz w:val="20"/>
                <w:szCs w:val="20"/>
              </w:rPr>
            </w:pPr>
            <w:r w:rsidRPr="005F508C">
              <w:rPr>
                <w:rFonts w:cs="Arial"/>
                <w:sz w:val="20"/>
                <w:szCs w:val="16"/>
              </w:rPr>
              <w:t>271</w:t>
            </w:r>
          </w:p>
        </w:tc>
        <w:tc>
          <w:tcPr>
            <w:tcW w:w="851" w:type="dxa"/>
            <w:shd w:val="clear" w:color="auto" w:fill="DEE4EE"/>
            <w:noWrap/>
            <w:vAlign w:val="bottom"/>
          </w:tcPr>
          <w:p w14:paraId="699D7190" w14:textId="4AAB3CAA" w:rsidR="005F508C" w:rsidRPr="005F508C" w:rsidRDefault="005F508C" w:rsidP="005F508C">
            <w:pPr>
              <w:jc w:val="right"/>
              <w:rPr>
                <w:rFonts w:cs="Arial"/>
                <w:sz w:val="20"/>
                <w:szCs w:val="20"/>
              </w:rPr>
            </w:pPr>
            <w:r w:rsidRPr="005F508C">
              <w:rPr>
                <w:rFonts w:cs="Arial"/>
                <w:sz w:val="20"/>
                <w:szCs w:val="16"/>
              </w:rPr>
              <w:t>-2.9%</w:t>
            </w:r>
          </w:p>
        </w:tc>
        <w:tc>
          <w:tcPr>
            <w:tcW w:w="964" w:type="dxa"/>
            <w:shd w:val="clear" w:color="auto" w:fill="DEE4EE"/>
            <w:noWrap/>
            <w:vAlign w:val="bottom"/>
          </w:tcPr>
          <w:p w14:paraId="581A900E" w14:textId="7787A91B" w:rsidR="005F508C" w:rsidRPr="005F508C" w:rsidRDefault="005F508C" w:rsidP="005F508C">
            <w:pPr>
              <w:jc w:val="right"/>
              <w:rPr>
                <w:rFonts w:cs="Arial"/>
                <w:sz w:val="20"/>
                <w:szCs w:val="20"/>
              </w:rPr>
            </w:pPr>
            <w:r w:rsidRPr="005F508C">
              <w:rPr>
                <w:rFonts w:cs="Arial"/>
                <w:sz w:val="20"/>
                <w:szCs w:val="16"/>
              </w:rPr>
              <w:t>3.8%</w:t>
            </w:r>
          </w:p>
        </w:tc>
        <w:tc>
          <w:tcPr>
            <w:tcW w:w="284" w:type="dxa"/>
            <w:vAlign w:val="center"/>
          </w:tcPr>
          <w:p w14:paraId="0E1554C3" w14:textId="77777777" w:rsidR="005F508C" w:rsidRPr="00182AC7" w:rsidRDefault="005F508C" w:rsidP="005F508C">
            <w:pPr>
              <w:jc w:val="right"/>
              <w:rPr>
                <w:rFonts w:cs="Arial"/>
                <w:color w:val="000000"/>
                <w:sz w:val="18"/>
                <w:szCs w:val="18"/>
                <w:lang w:eastAsia="en-AU"/>
              </w:rPr>
            </w:pPr>
          </w:p>
        </w:tc>
        <w:tc>
          <w:tcPr>
            <w:tcW w:w="2155" w:type="dxa"/>
            <w:vAlign w:val="center"/>
          </w:tcPr>
          <w:p w14:paraId="636170FD"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Warrnambool</w:t>
            </w:r>
          </w:p>
        </w:tc>
        <w:tc>
          <w:tcPr>
            <w:tcW w:w="1021" w:type="dxa"/>
            <w:vAlign w:val="bottom"/>
          </w:tcPr>
          <w:p w14:paraId="2C3883EF" w14:textId="418FE9CE" w:rsidR="005F508C" w:rsidRPr="005F508C" w:rsidRDefault="005F508C" w:rsidP="005F508C">
            <w:pPr>
              <w:jc w:val="right"/>
              <w:rPr>
                <w:rFonts w:cs="Arial"/>
                <w:sz w:val="20"/>
                <w:szCs w:val="20"/>
              </w:rPr>
            </w:pPr>
            <w:r w:rsidRPr="005F508C">
              <w:rPr>
                <w:rFonts w:cs="Arial"/>
                <w:sz w:val="20"/>
                <w:szCs w:val="20"/>
              </w:rPr>
              <w:t>3,213</w:t>
            </w:r>
          </w:p>
        </w:tc>
        <w:tc>
          <w:tcPr>
            <w:tcW w:w="964" w:type="dxa"/>
            <w:shd w:val="clear" w:color="auto" w:fill="DEE4EE"/>
            <w:vAlign w:val="bottom"/>
          </w:tcPr>
          <w:p w14:paraId="0F2A427E" w14:textId="068C90D6" w:rsidR="005F508C" w:rsidRPr="005F508C" w:rsidRDefault="005F508C" w:rsidP="005F508C">
            <w:pPr>
              <w:jc w:val="right"/>
              <w:rPr>
                <w:rFonts w:cs="Arial"/>
                <w:sz w:val="20"/>
                <w:szCs w:val="20"/>
              </w:rPr>
            </w:pPr>
            <w:r w:rsidRPr="005F508C">
              <w:rPr>
                <w:rFonts w:cs="Arial"/>
                <w:sz w:val="20"/>
                <w:szCs w:val="20"/>
              </w:rPr>
              <w:t>-2.3%</w:t>
            </w:r>
          </w:p>
        </w:tc>
        <w:tc>
          <w:tcPr>
            <w:tcW w:w="964" w:type="dxa"/>
            <w:shd w:val="clear" w:color="auto" w:fill="DEE4EE"/>
            <w:vAlign w:val="bottom"/>
          </w:tcPr>
          <w:p w14:paraId="63458701" w14:textId="78ABA960" w:rsidR="005F508C" w:rsidRPr="005F508C" w:rsidRDefault="005F508C" w:rsidP="005F508C">
            <w:pPr>
              <w:jc w:val="right"/>
              <w:rPr>
                <w:rFonts w:cs="Arial"/>
                <w:sz w:val="20"/>
                <w:szCs w:val="20"/>
              </w:rPr>
            </w:pPr>
            <w:r w:rsidRPr="005F508C">
              <w:rPr>
                <w:rFonts w:cs="Arial"/>
                <w:sz w:val="20"/>
                <w:szCs w:val="20"/>
              </w:rPr>
              <w:t>2.9%</w:t>
            </w:r>
          </w:p>
        </w:tc>
      </w:tr>
      <w:tr w:rsidR="005F508C" w:rsidRPr="005C0ADF" w14:paraId="7830CC71" w14:textId="77777777" w:rsidTr="00B570EA">
        <w:trPr>
          <w:trHeight w:hRule="exact" w:val="340"/>
        </w:trPr>
        <w:tc>
          <w:tcPr>
            <w:tcW w:w="1985" w:type="dxa"/>
            <w:noWrap/>
            <w:vAlign w:val="center"/>
          </w:tcPr>
          <w:p w14:paraId="60B2C626" w14:textId="77777777" w:rsidR="005F508C" w:rsidRPr="00016241" w:rsidRDefault="005F508C" w:rsidP="005F508C">
            <w:pPr>
              <w:pStyle w:val="DHStableA"/>
            </w:pPr>
            <w:r w:rsidRPr="00016241">
              <w:t>Hobsons Bay</w:t>
            </w:r>
          </w:p>
        </w:tc>
        <w:tc>
          <w:tcPr>
            <w:tcW w:w="851" w:type="dxa"/>
            <w:noWrap/>
            <w:vAlign w:val="bottom"/>
          </w:tcPr>
          <w:p w14:paraId="4568919F" w14:textId="0E7AC6D8" w:rsidR="005F508C" w:rsidRPr="005F508C" w:rsidRDefault="005F508C" w:rsidP="005F508C">
            <w:pPr>
              <w:jc w:val="right"/>
              <w:rPr>
                <w:rFonts w:cs="Arial"/>
                <w:sz w:val="20"/>
                <w:szCs w:val="20"/>
              </w:rPr>
            </w:pPr>
            <w:r w:rsidRPr="005F508C">
              <w:rPr>
                <w:rFonts w:cs="Arial"/>
                <w:sz w:val="20"/>
                <w:szCs w:val="16"/>
              </w:rPr>
              <w:t>8,515</w:t>
            </w:r>
          </w:p>
        </w:tc>
        <w:tc>
          <w:tcPr>
            <w:tcW w:w="851" w:type="dxa"/>
            <w:shd w:val="clear" w:color="auto" w:fill="DEE4EE"/>
            <w:noWrap/>
            <w:vAlign w:val="bottom"/>
          </w:tcPr>
          <w:p w14:paraId="57A7573A" w14:textId="6A86B79B" w:rsidR="005F508C" w:rsidRPr="005F508C" w:rsidRDefault="005F508C" w:rsidP="005F508C">
            <w:pPr>
              <w:jc w:val="right"/>
              <w:rPr>
                <w:rFonts w:cs="Arial"/>
                <w:sz w:val="20"/>
                <w:szCs w:val="20"/>
              </w:rPr>
            </w:pPr>
            <w:r w:rsidRPr="005F508C">
              <w:rPr>
                <w:rFonts w:cs="Arial"/>
                <w:sz w:val="20"/>
                <w:szCs w:val="16"/>
              </w:rPr>
              <w:t>1.5%</w:t>
            </w:r>
          </w:p>
        </w:tc>
        <w:tc>
          <w:tcPr>
            <w:tcW w:w="964" w:type="dxa"/>
            <w:shd w:val="clear" w:color="auto" w:fill="DEE4EE"/>
            <w:noWrap/>
            <w:vAlign w:val="bottom"/>
          </w:tcPr>
          <w:p w14:paraId="49CA3D70" w14:textId="77732F07" w:rsidR="005F508C" w:rsidRPr="005F508C" w:rsidRDefault="005F508C" w:rsidP="005F508C">
            <w:pPr>
              <w:jc w:val="right"/>
              <w:rPr>
                <w:rFonts w:cs="Arial"/>
                <w:sz w:val="20"/>
                <w:szCs w:val="20"/>
              </w:rPr>
            </w:pPr>
            <w:r w:rsidRPr="005F508C">
              <w:rPr>
                <w:rFonts w:cs="Arial"/>
                <w:sz w:val="20"/>
                <w:szCs w:val="16"/>
              </w:rPr>
              <w:t>13.3%</w:t>
            </w:r>
          </w:p>
        </w:tc>
        <w:tc>
          <w:tcPr>
            <w:tcW w:w="284" w:type="dxa"/>
            <w:vAlign w:val="center"/>
          </w:tcPr>
          <w:p w14:paraId="6EA3C4B5" w14:textId="77777777" w:rsidR="005F508C" w:rsidRPr="00182AC7" w:rsidRDefault="005F508C" w:rsidP="005F508C">
            <w:pPr>
              <w:jc w:val="right"/>
              <w:rPr>
                <w:rFonts w:cs="Arial"/>
                <w:color w:val="000000"/>
                <w:sz w:val="18"/>
                <w:szCs w:val="18"/>
                <w:lang w:eastAsia="en-AU"/>
              </w:rPr>
            </w:pPr>
          </w:p>
        </w:tc>
        <w:tc>
          <w:tcPr>
            <w:tcW w:w="2155" w:type="dxa"/>
            <w:vAlign w:val="center"/>
          </w:tcPr>
          <w:p w14:paraId="1BBE377C"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Wellington</w:t>
            </w:r>
          </w:p>
        </w:tc>
        <w:tc>
          <w:tcPr>
            <w:tcW w:w="1021" w:type="dxa"/>
            <w:vAlign w:val="bottom"/>
          </w:tcPr>
          <w:p w14:paraId="6B6360E4" w14:textId="17A5E8FB" w:rsidR="005F508C" w:rsidRPr="005F508C" w:rsidRDefault="005F508C" w:rsidP="005F508C">
            <w:pPr>
              <w:jc w:val="right"/>
              <w:rPr>
                <w:rFonts w:cs="Arial"/>
                <w:sz w:val="20"/>
                <w:szCs w:val="20"/>
              </w:rPr>
            </w:pPr>
            <w:r w:rsidRPr="005F508C">
              <w:rPr>
                <w:rFonts w:cs="Arial"/>
                <w:sz w:val="20"/>
                <w:szCs w:val="20"/>
              </w:rPr>
              <w:t>2,878</w:t>
            </w:r>
          </w:p>
        </w:tc>
        <w:tc>
          <w:tcPr>
            <w:tcW w:w="964" w:type="dxa"/>
            <w:shd w:val="clear" w:color="auto" w:fill="DEE4EE"/>
            <w:vAlign w:val="bottom"/>
          </w:tcPr>
          <w:p w14:paraId="5E890AA7" w14:textId="18FDE6E6" w:rsidR="005F508C" w:rsidRPr="005F508C" w:rsidRDefault="005F508C" w:rsidP="005F508C">
            <w:pPr>
              <w:jc w:val="right"/>
              <w:rPr>
                <w:rFonts w:cs="Arial"/>
                <w:sz w:val="20"/>
                <w:szCs w:val="20"/>
              </w:rPr>
            </w:pPr>
            <w:r w:rsidRPr="005F508C">
              <w:rPr>
                <w:rFonts w:cs="Arial"/>
                <w:sz w:val="20"/>
                <w:szCs w:val="20"/>
              </w:rPr>
              <w:t>-0.4%</w:t>
            </w:r>
          </w:p>
        </w:tc>
        <w:tc>
          <w:tcPr>
            <w:tcW w:w="964" w:type="dxa"/>
            <w:shd w:val="clear" w:color="auto" w:fill="DEE4EE"/>
            <w:vAlign w:val="bottom"/>
          </w:tcPr>
          <w:p w14:paraId="4A6AA460" w14:textId="289A6F7E" w:rsidR="005F508C" w:rsidRPr="005F508C" w:rsidRDefault="005F508C" w:rsidP="005F508C">
            <w:pPr>
              <w:jc w:val="right"/>
              <w:rPr>
                <w:rFonts w:cs="Arial"/>
                <w:sz w:val="20"/>
                <w:szCs w:val="20"/>
              </w:rPr>
            </w:pPr>
            <w:r w:rsidRPr="005F508C">
              <w:rPr>
                <w:rFonts w:cs="Arial"/>
                <w:sz w:val="20"/>
                <w:szCs w:val="20"/>
              </w:rPr>
              <w:t>10.7%</w:t>
            </w:r>
          </w:p>
        </w:tc>
      </w:tr>
      <w:tr w:rsidR="005F508C" w:rsidRPr="005C0ADF" w14:paraId="3C986D86" w14:textId="77777777" w:rsidTr="00B570EA">
        <w:trPr>
          <w:trHeight w:hRule="exact" w:val="340"/>
        </w:trPr>
        <w:tc>
          <w:tcPr>
            <w:tcW w:w="1985" w:type="dxa"/>
            <w:noWrap/>
            <w:vAlign w:val="center"/>
          </w:tcPr>
          <w:p w14:paraId="031FF587" w14:textId="77777777" w:rsidR="005F508C" w:rsidRPr="00016241" w:rsidRDefault="005F508C" w:rsidP="005F508C">
            <w:pPr>
              <w:pStyle w:val="DHStableA"/>
            </w:pPr>
            <w:r w:rsidRPr="00016241">
              <w:t>Horsham</w:t>
            </w:r>
          </w:p>
        </w:tc>
        <w:tc>
          <w:tcPr>
            <w:tcW w:w="851" w:type="dxa"/>
            <w:noWrap/>
            <w:vAlign w:val="bottom"/>
          </w:tcPr>
          <w:p w14:paraId="7C1AF3DC" w14:textId="6A794555" w:rsidR="005F508C" w:rsidRPr="005F508C" w:rsidRDefault="005F508C" w:rsidP="005F508C">
            <w:pPr>
              <w:jc w:val="right"/>
              <w:rPr>
                <w:rFonts w:cs="Arial"/>
                <w:sz w:val="20"/>
                <w:szCs w:val="20"/>
              </w:rPr>
            </w:pPr>
            <w:r w:rsidRPr="005F508C">
              <w:rPr>
                <w:rFonts w:cs="Arial"/>
                <w:sz w:val="20"/>
                <w:szCs w:val="16"/>
              </w:rPr>
              <w:t>1,724</w:t>
            </w:r>
          </w:p>
        </w:tc>
        <w:tc>
          <w:tcPr>
            <w:tcW w:w="851" w:type="dxa"/>
            <w:shd w:val="clear" w:color="auto" w:fill="DEE4EE"/>
            <w:noWrap/>
            <w:vAlign w:val="bottom"/>
          </w:tcPr>
          <w:p w14:paraId="310A4B7E" w14:textId="619CED6E" w:rsidR="005F508C" w:rsidRPr="005F508C" w:rsidRDefault="005F508C" w:rsidP="005F508C">
            <w:pPr>
              <w:jc w:val="right"/>
              <w:rPr>
                <w:rFonts w:cs="Arial"/>
                <w:sz w:val="20"/>
                <w:szCs w:val="20"/>
              </w:rPr>
            </w:pPr>
            <w:r w:rsidRPr="005F508C">
              <w:rPr>
                <w:rFonts w:cs="Arial"/>
                <w:sz w:val="20"/>
                <w:szCs w:val="16"/>
              </w:rPr>
              <w:t>3.2%</w:t>
            </w:r>
          </w:p>
        </w:tc>
        <w:tc>
          <w:tcPr>
            <w:tcW w:w="964" w:type="dxa"/>
            <w:shd w:val="clear" w:color="auto" w:fill="DEE4EE"/>
            <w:noWrap/>
            <w:vAlign w:val="bottom"/>
          </w:tcPr>
          <w:p w14:paraId="72FEE208" w14:textId="222D59CF" w:rsidR="005F508C" w:rsidRPr="005F508C" w:rsidRDefault="005F508C" w:rsidP="005F508C">
            <w:pPr>
              <w:jc w:val="right"/>
              <w:rPr>
                <w:rFonts w:cs="Arial"/>
                <w:sz w:val="20"/>
                <w:szCs w:val="20"/>
              </w:rPr>
            </w:pPr>
            <w:r w:rsidRPr="005F508C">
              <w:rPr>
                <w:rFonts w:cs="Arial"/>
                <w:sz w:val="20"/>
                <w:szCs w:val="16"/>
              </w:rPr>
              <w:t>13.0%</w:t>
            </w:r>
          </w:p>
        </w:tc>
        <w:tc>
          <w:tcPr>
            <w:tcW w:w="284" w:type="dxa"/>
            <w:vAlign w:val="center"/>
          </w:tcPr>
          <w:p w14:paraId="37325520" w14:textId="77777777" w:rsidR="005F508C" w:rsidRPr="00182AC7" w:rsidRDefault="005F508C" w:rsidP="005F508C">
            <w:pPr>
              <w:jc w:val="right"/>
              <w:rPr>
                <w:rFonts w:cs="Arial"/>
                <w:color w:val="000000"/>
                <w:sz w:val="18"/>
                <w:szCs w:val="18"/>
                <w:lang w:eastAsia="en-AU"/>
              </w:rPr>
            </w:pPr>
          </w:p>
        </w:tc>
        <w:tc>
          <w:tcPr>
            <w:tcW w:w="2155" w:type="dxa"/>
            <w:vAlign w:val="center"/>
          </w:tcPr>
          <w:p w14:paraId="20F88F28"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West Wimmera</w:t>
            </w:r>
          </w:p>
        </w:tc>
        <w:tc>
          <w:tcPr>
            <w:tcW w:w="1021" w:type="dxa"/>
            <w:vAlign w:val="bottom"/>
          </w:tcPr>
          <w:p w14:paraId="7A98C5E6" w14:textId="5F628892" w:rsidR="005F508C" w:rsidRPr="005F508C" w:rsidRDefault="005F508C" w:rsidP="005F508C">
            <w:pPr>
              <w:jc w:val="right"/>
              <w:rPr>
                <w:rFonts w:cs="Arial"/>
                <w:sz w:val="20"/>
                <w:szCs w:val="20"/>
              </w:rPr>
            </w:pPr>
            <w:r w:rsidRPr="005F508C">
              <w:rPr>
                <w:rFonts w:cs="Arial"/>
                <w:sz w:val="20"/>
                <w:szCs w:val="20"/>
              </w:rPr>
              <w:t>89</w:t>
            </w:r>
          </w:p>
        </w:tc>
        <w:tc>
          <w:tcPr>
            <w:tcW w:w="964" w:type="dxa"/>
            <w:shd w:val="clear" w:color="auto" w:fill="DEE4EE"/>
            <w:vAlign w:val="bottom"/>
          </w:tcPr>
          <w:p w14:paraId="51ECF6A0" w14:textId="3BE4841D" w:rsidR="005F508C" w:rsidRPr="005F508C" w:rsidRDefault="005F508C" w:rsidP="005F508C">
            <w:pPr>
              <w:jc w:val="right"/>
              <w:rPr>
                <w:rFonts w:cs="Arial"/>
                <w:sz w:val="20"/>
                <w:szCs w:val="20"/>
              </w:rPr>
            </w:pPr>
            <w:r w:rsidRPr="005F508C">
              <w:rPr>
                <w:rFonts w:cs="Arial"/>
                <w:sz w:val="20"/>
                <w:szCs w:val="20"/>
              </w:rPr>
              <w:t>-5.3%</w:t>
            </w:r>
          </w:p>
        </w:tc>
        <w:tc>
          <w:tcPr>
            <w:tcW w:w="964" w:type="dxa"/>
            <w:shd w:val="clear" w:color="auto" w:fill="DEE4EE"/>
            <w:vAlign w:val="bottom"/>
          </w:tcPr>
          <w:p w14:paraId="0ABE2B86" w14:textId="359A8311" w:rsidR="005F508C" w:rsidRPr="005F508C" w:rsidRDefault="005F508C" w:rsidP="005F508C">
            <w:pPr>
              <w:jc w:val="right"/>
              <w:rPr>
                <w:rFonts w:cs="Arial"/>
                <w:sz w:val="20"/>
                <w:szCs w:val="20"/>
              </w:rPr>
            </w:pPr>
            <w:r w:rsidRPr="005F508C">
              <w:rPr>
                <w:rFonts w:cs="Arial"/>
                <w:sz w:val="20"/>
                <w:szCs w:val="20"/>
              </w:rPr>
              <w:t>23.6%</w:t>
            </w:r>
          </w:p>
        </w:tc>
      </w:tr>
      <w:tr w:rsidR="005F508C" w:rsidRPr="005C0ADF" w14:paraId="3CDD1FD7" w14:textId="77777777" w:rsidTr="00B570EA">
        <w:trPr>
          <w:trHeight w:hRule="exact" w:val="340"/>
        </w:trPr>
        <w:tc>
          <w:tcPr>
            <w:tcW w:w="1985" w:type="dxa"/>
            <w:noWrap/>
            <w:vAlign w:val="center"/>
          </w:tcPr>
          <w:p w14:paraId="3EAE9036" w14:textId="77777777" w:rsidR="005F508C" w:rsidRPr="00016241" w:rsidRDefault="005F508C" w:rsidP="005F508C">
            <w:pPr>
              <w:pStyle w:val="DHStableA"/>
            </w:pPr>
            <w:r w:rsidRPr="00016241">
              <w:t>Hume</w:t>
            </w:r>
          </w:p>
        </w:tc>
        <w:tc>
          <w:tcPr>
            <w:tcW w:w="851" w:type="dxa"/>
            <w:noWrap/>
            <w:vAlign w:val="bottom"/>
          </w:tcPr>
          <w:p w14:paraId="49DF3BFC" w14:textId="32D2E78A" w:rsidR="005F508C" w:rsidRPr="005F508C" w:rsidRDefault="005F508C" w:rsidP="005F508C">
            <w:pPr>
              <w:jc w:val="right"/>
              <w:rPr>
                <w:rFonts w:cs="Arial"/>
                <w:sz w:val="20"/>
                <w:szCs w:val="20"/>
              </w:rPr>
            </w:pPr>
            <w:r w:rsidRPr="005F508C">
              <w:rPr>
                <w:rFonts w:cs="Arial"/>
                <w:sz w:val="20"/>
                <w:szCs w:val="16"/>
              </w:rPr>
              <w:t>14,665</w:t>
            </w:r>
          </w:p>
        </w:tc>
        <w:tc>
          <w:tcPr>
            <w:tcW w:w="851" w:type="dxa"/>
            <w:shd w:val="clear" w:color="auto" w:fill="DEE4EE"/>
            <w:noWrap/>
            <w:vAlign w:val="bottom"/>
          </w:tcPr>
          <w:p w14:paraId="140D209F" w14:textId="6652E334" w:rsidR="005F508C" w:rsidRPr="005F508C" w:rsidRDefault="005F508C" w:rsidP="005F508C">
            <w:pPr>
              <w:jc w:val="right"/>
              <w:rPr>
                <w:rFonts w:cs="Arial"/>
                <w:sz w:val="20"/>
                <w:szCs w:val="20"/>
              </w:rPr>
            </w:pPr>
            <w:r w:rsidRPr="005F508C">
              <w:rPr>
                <w:rFonts w:cs="Arial"/>
                <w:sz w:val="20"/>
                <w:szCs w:val="16"/>
              </w:rPr>
              <w:t>4.1%</w:t>
            </w:r>
          </w:p>
        </w:tc>
        <w:tc>
          <w:tcPr>
            <w:tcW w:w="964" w:type="dxa"/>
            <w:shd w:val="clear" w:color="auto" w:fill="DEE4EE"/>
            <w:noWrap/>
            <w:vAlign w:val="bottom"/>
          </w:tcPr>
          <w:p w14:paraId="56A920B8" w14:textId="6AFBA074" w:rsidR="005F508C" w:rsidRPr="005F508C" w:rsidRDefault="005F508C" w:rsidP="005F508C">
            <w:pPr>
              <w:jc w:val="right"/>
              <w:rPr>
                <w:rFonts w:cs="Arial"/>
                <w:sz w:val="20"/>
                <w:szCs w:val="20"/>
              </w:rPr>
            </w:pPr>
            <w:r w:rsidRPr="005F508C">
              <w:rPr>
                <w:rFonts w:cs="Arial"/>
                <w:sz w:val="20"/>
                <w:szCs w:val="16"/>
              </w:rPr>
              <w:t>44.7%</w:t>
            </w:r>
          </w:p>
        </w:tc>
        <w:tc>
          <w:tcPr>
            <w:tcW w:w="284" w:type="dxa"/>
            <w:vAlign w:val="center"/>
          </w:tcPr>
          <w:p w14:paraId="31590C16" w14:textId="77777777" w:rsidR="005F508C" w:rsidRPr="00182AC7" w:rsidRDefault="005F508C" w:rsidP="005F508C">
            <w:pPr>
              <w:jc w:val="right"/>
              <w:rPr>
                <w:rFonts w:cs="Arial"/>
                <w:color w:val="000000"/>
                <w:sz w:val="18"/>
                <w:szCs w:val="18"/>
                <w:lang w:eastAsia="en-AU"/>
              </w:rPr>
            </w:pPr>
          </w:p>
        </w:tc>
        <w:tc>
          <w:tcPr>
            <w:tcW w:w="2155" w:type="dxa"/>
            <w:vAlign w:val="center"/>
          </w:tcPr>
          <w:p w14:paraId="40316848"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Whitehorse</w:t>
            </w:r>
          </w:p>
        </w:tc>
        <w:tc>
          <w:tcPr>
            <w:tcW w:w="1021" w:type="dxa"/>
            <w:vAlign w:val="bottom"/>
          </w:tcPr>
          <w:p w14:paraId="427A6627" w14:textId="1B78BAAB" w:rsidR="005F508C" w:rsidRPr="005F508C" w:rsidRDefault="005F508C" w:rsidP="005F508C">
            <w:pPr>
              <w:jc w:val="right"/>
              <w:rPr>
                <w:rFonts w:cs="Arial"/>
                <w:sz w:val="20"/>
                <w:szCs w:val="20"/>
              </w:rPr>
            </w:pPr>
            <w:r w:rsidRPr="005F508C">
              <w:rPr>
                <w:rFonts w:cs="Arial"/>
                <w:sz w:val="20"/>
                <w:szCs w:val="20"/>
              </w:rPr>
              <w:t>17,247</w:t>
            </w:r>
          </w:p>
        </w:tc>
        <w:tc>
          <w:tcPr>
            <w:tcW w:w="964" w:type="dxa"/>
            <w:shd w:val="clear" w:color="auto" w:fill="DEE4EE"/>
            <w:vAlign w:val="bottom"/>
          </w:tcPr>
          <w:p w14:paraId="6CADB165" w14:textId="217DF042" w:rsidR="005F508C" w:rsidRPr="005F508C" w:rsidRDefault="005F508C" w:rsidP="005F508C">
            <w:pPr>
              <w:jc w:val="right"/>
              <w:rPr>
                <w:rFonts w:cs="Arial"/>
                <w:sz w:val="20"/>
                <w:szCs w:val="20"/>
              </w:rPr>
            </w:pPr>
            <w:r w:rsidRPr="005F508C">
              <w:rPr>
                <w:rFonts w:cs="Arial"/>
                <w:sz w:val="20"/>
                <w:szCs w:val="20"/>
              </w:rPr>
              <w:t>2.2%</w:t>
            </w:r>
          </w:p>
        </w:tc>
        <w:tc>
          <w:tcPr>
            <w:tcW w:w="964" w:type="dxa"/>
            <w:shd w:val="clear" w:color="auto" w:fill="DEE4EE"/>
            <w:vAlign w:val="bottom"/>
          </w:tcPr>
          <w:p w14:paraId="5E7B579E" w14:textId="22BD4B18" w:rsidR="005F508C" w:rsidRPr="005F508C" w:rsidRDefault="005F508C" w:rsidP="005F508C">
            <w:pPr>
              <w:jc w:val="right"/>
              <w:rPr>
                <w:rFonts w:cs="Arial"/>
                <w:sz w:val="20"/>
                <w:szCs w:val="20"/>
              </w:rPr>
            </w:pPr>
            <w:r w:rsidRPr="005F508C">
              <w:rPr>
                <w:rFonts w:cs="Arial"/>
                <w:sz w:val="20"/>
                <w:szCs w:val="20"/>
              </w:rPr>
              <w:t>30.4%</w:t>
            </w:r>
          </w:p>
        </w:tc>
      </w:tr>
      <w:tr w:rsidR="005F508C" w:rsidRPr="005C0ADF" w14:paraId="0C095F92" w14:textId="77777777" w:rsidTr="00B570EA">
        <w:trPr>
          <w:trHeight w:hRule="exact" w:val="340"/>
        </w:trPr>
        <w:tc>
          <w:tcPr>
            <w:tcW w:w="1985" w:type="dxa"/>
            <w:noWrap/>
            <w:vAlign w:val="center"/>
          </w:tcPr>
          <w:p w14:paraId="0A1B53F9" w14:textId="77777777" w:rsidR="005F508C" w:rsidRPr="00016241" w:rsidRDefault="005F508C" w:rsidP="005F508C">
            <w:pPr>
              <w:pStyle w:val="DHStableA"/>
            </w:pPr>
            <w:r w:rsidRPr="00016241">
              <w:t>Indigo</w:t>
            </w:r>
          </w:p>
        </w:tc>
        <w:tc>
          <w:tcPr>
            <w:tcW w:w="851" w:type="dxa"/>
            <w:noWrap/>
            <w:vAlign w:val="bottom"/>
          </w:tcPr>
          <w:p w14:paraId="55713B44" w14:textId="18584A12" w:rsidR="005F508C" w:rsidRPr="005F508C" w:rsidRDefault="005F508C" w:rsidP="005F508C">
            <w:pPr>
              <w:jc w:val="right"/>
              <w:rPr>
                <w:rFonts w:cs="Arial"/>
                <w:sz w:val="20"/>
                <w:szCs w:val="20"/>
              </w:rPr>
            </w:pPr>
            <w:r w:rsidRPr="005F508C">
              <w:rPr>
                <w:rFonts w:cs="Arial"/>
                <w:sz w:val="20"/>
                <w:szCs w:val="16"/>
              </w:rPr>
              <w:t>734</w:t>
            </w:r>
          </w:p>
        </w:tc>
        <w:tc>
          <w:tcPr>
            <w:tcW w:w="851" w:type="dxa"/>
            <w:shd w:val="clear" w:color="auto" w:fill="DEE4EE"/>
            <w:noWrap/>
            <w:vAlign w:val="bottom"/>
          </w:tcPr>
          <w:p w14:paraId="73FB884D" w14:textId="3DEB0E87" w:rsidR="005F508C" w:rsidRPr="005F508C" w:rsidRDefault="005F508C" w:rsidP="005F508C">
            <w:pPr>
              <w:jc w:val="right"/>
              <w:rPr>
                <w:rFonts w:cs="Arial"/>
                <w:sz w:val="20"/>
                <w:szCs w:val="20"/>
              </w:rPr>
            </w:pPr>
            <w:r w:rsidRPr="005F508C">
              <w:rPr>
                <w:rFonts w:cs="Arial"/>
                <w:sz w:val="20"/>
                <w:szCs w:val="16"/>
              </w:rPr>
              <w:t>-3.8%</w:t>
            </w:r>
          </w:p>
        </w:tc>
        <w:tc>
          <w:tcPr>
            <w:tcW w:w="964" w:type="dxa"/>
            <w:shd w:val="clear" w:color="auto" w:fill="DEE4EE"/>
            <w:noWrap/>
            <w:vAlign w:val="bottom"/>
          </w:tcPr>
          <w:p w14:paraId="13A8E1B2" w14:textId="75B06D0F" w:rsidR="005F508C" w:rsidRPr="005F508C" w:rsidRDefault="005F508C" w:rsidP="005F508C">
            <w:pPr>
              <w:jc w:val="right"/>
              <w:rPr>
                <w:rFonts w:cs="Arial"/>
                <w:sz w:val="20"/>
                <w:szCs w:val="20"/>
              </w:rPr>
            </w:pPr>
            <w:r w:rsidRPr="005F508C">
              <w:rPr>
                <w:rFonts w:cs="Arial"/>
                <w:sz w:val="20"/>
                <w:szCs w:val="16"/>
              </w:rPr>
              <w:t>0.3%</w:t>
            </w:r>
          </w:p>
        </w:tc>
        <w:tc>
          <w:tcPr>
            <w:tcW w:w="284" w:type="dxa"/>
            <w:vAlign w:val="center"/>
          </w:tcPr>
          <w:p w14:paraId="50E7168C" w14:textId="77777777" w:rsidR="005F508C" w:rsidRPr="00182AC7" w:rsidRDefault="005F508C" w:rsidP="005F508C">
            <w:pPr>
              <w:jc w:val="right"/>
              <w:rPr>
                <w:rFonts w:cs="Arial"/>
                <w:color w:val="000000"/>
                <w:sz w:val="18"/>
                <w:szCs w:val="18"/>
                <w:lang w:eastAsia="en-AU"/>
              </w:rPr>
            </w:pPr>
          </w:p>
        </w:tc>
        <w:tc>
          <w:tcPr>
            <w:tcW w:w="2155" w:type="dxa"/>
            <w:vAlign w:val="center"/>
          </w:tcPr>
          <w:p w14:paraId="4C58CB21"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Whittlesea</w:t>
            </w:r>
          </w:p>
        </w:tc>
        <w:tc>
          <w:tcPr>
            <w:tcW w:w="1021" w:type="dxa"/>
            <w:vAlign w:val="bottom"/>
          </w:tcPr>
          <w:p w14:paraId="05759BC4" w14:textId="575DCDCD" w:rsidR="005F508C" w:rsidRPr="005F508C" w:rsidRDefault="005F508C" w:rsidP="005F508C">
            <w:pPr>
              <w:jc w:val="right"/>
              <w:rPr>
                <w:rFonts w:cs="Arial"/>
                <w:sz w:val="20"/>
                <w:szCs w:val="20"/>
              </w:rPr>
            </w:pPr>
            <w:r w:rsidRPr="005F508C">
              <w:rPr>
                <w:rFonts w:cs="Arial"/>
                <w:sz w:val="20"/>
                <w:szCs w:val="20"/>
              </w:rPr>
              <w:t>13,515</w:t>
            </w:r>
          </w:p>
        </w:tc>
        <w:tc>
          <w:tcPr>
            <w:tcW w:w="964" w:type="dxa"/>
            <w:shd w:val="clear" w:color="auto" w:fill="DEE4EE"/>
            <w:vAlign w:val="bottom"/>
          </w:tcPr>
          <w:p w14:paraId="0BE55B77" w14:textId="3E558533" w:rsidR="005F508C" w:rsidRPr="005F508C" w:rsidRDefault="005F508C" w:rsidP="005F508C">
            <w:pPr>
              <w:jc w:val="right"/>
              <w:rPr>
                <w:rFonts w:cs="Arial"/>
                <w:sz w:val="20"/>
                <w:szCs w:val="20"/>
              </w:rPr>
            </w:pPr>
            <w:r w:rsidRPr="005F508C">
              <w:rPr>
                <w:rFonts w:cs="Arial"/>
                <w:sz w:val="20"/>
                <w:szCs w:val="20"/>
              </w:rPr>
              <w:t>3.1%</w:t>
            </w:r>
          </w:p>
        </w:tc>
        <w:tc>
          <w:tcPr>
            <w:tcW w:w="964" w:type="dxa"/>
            <w:shd w:val="clear" w:color="auto" w:fill="DEE4EE"/>
            <w:vAlign w:val="bottom"/>
          </w:tcPr>
          <w:p w14:paraId="78F28C9D" w14:textId="4B01A18B" w:rsidR="005F508C" w:rsidRPr="005F508C" w:rsidRDefault="005F508C" w:rsidP="005F508C">
            <w:pPr>
              <w:jc w:val="right"/>
              <w:rPr>
                <w:rFonts w:cs="Arial"/>
                <w:sz w:val="20"/>
                <w:szCs w:val="20"/>
              </w:rPr>
            </w:pPr>
            <w:r w:rsidRPr="005F508C">
              <w:rPr>
                <w:rFonts w:cs="Arial"/>
                <w:sz w:val="20"/>
                <w:szCs w:val="20"/>
              </w:rPr>
              <w:t>39.5%</w:t>
            </w:r>
          </w:p>
        </w:tc>
      </w:tr>
      <w:tr w:rsidR="005F508C" w:rsidRPr="005C0ADF" w14:paraId="03CB7583" w14:textId="77777777" w:rsidTr="00B570EA">
        <w:trPr>
          <w:trHeight w:hRule="exact" w:val="340"/>
        </w:trPr>
        <w:tc>
          <w:tcPr>
            <w:tcW w:w="1985" w:type="dxa"/>
            <w:noWrap/>
            <w:vAlign w:val="center"/>
          </w:tcPr>
          <w:p w14:paraId="5EA41351" w14:textId="77777777" w:rsidR="005F508C" w:rsidRPr="00016241" w:rsidRDefault="005F508C" w:rsidP="005F508C">
            <w:pPr>
              <w:pStyle w:val="DHStableA"/>
            </w:pPr>
            <w:r w:rsidRPr="00016241">
              <w:t>Kingston</w:t>
            </w:r>
          </w:p>
        </w:tc>
        <w:tc>
          <w:tcPr>
            <w:tcW w:w="851" w:type="dxa"/>
            <w:noWrap/>
            <w:vAlign w:val="bottom"/>
          </w:tcPr>
          <w:p w14:paraId="5785FBDE" w14:textId="2C0E672D" w:rsidR="005F508C" w:rsidRPr="005F508C" w:rsidRDefault="005F508C" w:rsidP="005F508C">
            <w:pPr>
              <w:jc w:val="right"/>
              <w:rPr>
                <w:rFonts w:cs="Arial"/>
                <w:sz w:val="20"/>
                <w:szCs w:val="20"/>
              </w:rPr>
            </w:pPr>
            <w:r w:rsidRPr="005F508C">
              <w:rPr>
                <w:rFonts w:cs="Arial"/>
                <w:sz w:val="20"/>
                <w:szCs w:val="16"/>
              </w:rPr>
              <w:t>14,509</w:t>
            </w:r>
          </w:p>
        </w:tc>
        <w:tc>
          <w:tcPr>
            <w:tcW w:w="851" w:type="dxa"/>
            <w:shd w:val="clear" w:color="auto" w:fill="DEE4EE"/>
            <w:noWrap/>
            <w:vAlign w:val="bottom"/>
          </w:tcPr>
          <w:p w14:paraId="4A1C4DA3" w14:textId="6C8C3510" w:rsidR="005F508C" w:rsidRPr="005F508C" w:rsidRDefault="005F508C" w:rsidP="005F508C">
            <w:pPr>
              <w:jc w:val="right"/>
              <w:rPr>
                <w:rFonts w:cs="Arial"/>
                <w:sz w:val="20"/>
                <w:szCs w:val="20"/>
              </w:rPr>
            </w:pPr>
            <w:r w:rsidRPr="005F508C">
              <w:rPr>
                <w:rFonts w:cs="Arial"/>
                <w:sz w:val="20"/>
                <w:szCs w:val="16"/>
              </w:rPr>
              <w:t>2.6%</w:t>
            </w:r>
          </w:p>
        </w:tc>
        <w:tc>
          <w:tcPr>
            <w:tcW w:w="964" w:type="dxa"/>
            <w:shd w:val="clear" w:color="auto" w:fill="DEE4EE"/>
            <w:noWrap/>
            <w:vAlign w:val="bottom"/>
          </w:tcPr>
          <w:p w14:paraId="3ADB45D3" w14:textId="7FD80371" w:rsidR="005F508C" w:rsidRPr="005F508C" w:rsidRDefault="005F508C" w:rsidP="005F508C">
            <w:pPr>
              <w:jc w:val="right"/>
              <w:rPr>
                <w:rFonts w:cs="Arial"/>
                <w:sz w:val="20"/>
                <w:szCs w:val="20"/>
              </w:rPr>
            </w:pPr>
            <w:r w:rsidRPr="005F508C">
              <w:rPr>
                <w:rFonts w:cs="Arial"/>
                <w:sz w:val="20"/>
                <w:szCs w:val="16"/>
              </w:rPr>
              <w:t>18.0%</w:t>
            </w:r>
          </w:p>
        </w:tc>
        <w:tc>
          <w:tcPr>
            <w:tcW w:w="284" w:type="dxa"/>
            <w:vAlign w:val="center"/>
          </w:tcPr>
          <w:p w14:paraId="091280CE" w14:textId="77777777" w:rsidR="005F508C" w:rsidRPr="00182AC7" w:rsidRDefault="005F508C" w:rsidP="005F508C">
            <w:pPr>
              <w:jc w:val="right"/>
              <w:rPr>
                <w:rFonts w:cs="Arial"/>
                <w:color w:val="000000"/>
                <w:sz w:val="18"/>
                <w:szCs w:val="18"/>
                <w:lang w:eastAsia="en-AU"/>
              </w:rPr>
            </w:pPr>
          </w:p>
        </w:tc>
        <w:tc>
          <w:tcPr>
            <w:tcW w:w="2155" w:type="dxa"/>
            <w:vAlign w:val="center"/>
          </w:tcPr>
          <w:p w14:paraId="25E40773"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Wodonga</w:t>
            </w:r>
          </w:p>
        </w:tc>
        <w:tc>
          <w:tcPr>
            <w:tcW w:w="1021" w:type="dxa"/>
            <w:vAlign w:val="bottom"/>
          </w:tcPr>
          <w:p w14:paraId="37FE8B7D" w14:textId="30A12DA3" w:rsidR="005F508C" w:rsidRPr="005F508C" w:rsidRDefault="005F508C" w:rsidP="005F508C">
            <w:pPr>
              <w:jc w:val="right"/>
              <w:rPr>
                <w:rFonts w:cs="Arial"/>
                <w:sz w:val="20"/>
                <w:szCs w:val="20"/>
              </w:rPr>
            </w:pPr>
            <w:r w:rsidRPr="005F508C">
              <w:rPr>
                <w:rFonts w:cs="Arial"/>
                <w:sz w:val="20"/>
                <w:szCs w:val="20"/>
              </w:rPr>
              <w:t>4,064</w:t>
            </w:r>
          </w:p>
        </w:tc>
        <w:tc>
          <w:tcPr>
            <w:tcW w:w="964" w:type="dxa"/>
            <w:shd w:val="clear" w:color="auto" w:fill="DEE4EE"/>
            <w:vAlign w:val="bottom"/>
          </w:tcPr>
          <w:p w14:paraId="3B3A038A" w14:textId="3B43004D" w:rsidR="005F508C" w:rsidRPr="005F508C" w:rsidRDefault="005F508C" w:rsidP="005F508C">
            <w:pPr>
              <w:jc w:val="right"/>
              <w:rPr>
                <w:rFonts w:cs="Arial"/>
                <w:sz w:val="20"/>
                <w:szCs w:val="20"/>
              </w:rPr>
            </w:pPr>
            <w:r w:rsidRPr="005F508C">
              <w:rPr>
                <w:rFonts w:cs="Arial"/>
                <w:sz w:val="20"/>
                <w:szCs w:val="20"/>
              </w:rPr>
              <w:t>-1.6%</w:t>
            </w:r>
          </w:p>
        </w:tc>
        <w:tc>
          <w:tcPr>
            <w:tcW w:w="964" w:type="dxa"/>
            <w:shd w:val="clear" w:color="auto" w:fill="DEE4EE"/>
            <w:vAlign w:val="bottom"/>
          </w:tcPr>
          <w:p w14:paraId="3BA6A9C3" w14:textId="0D3B97EF" w:rsidR="005F508C" w:rsidRPr="005F508C" w:rsidRDefault="005F508C" w:rsidP="005F508C">
            <w:pPr>
              <w:jc w:val="right"/>
              <w:rPr>
                <w:rFonts w:cs="Arial"/>
                <w:sz w:val="20"/>
                <w:szCs w:val="20"/>
              </w:rPr>
            </w:pPr>
            <w:r w:rsidRPr="005F508C">
              <w:rPr>
                <w:rFonts w:cs="Arial"/>
                <w:sz w:val="20"/>
                <w:szCs w:val="20"/>
              </w:rPr>
              <w:t>9.0%</w:t>
            </w:r>
          </w:p>
        </w:tc>
      </w:tr>
      <w:tr w:rsidR="005F508C" w:rsidRPr="005C0ADF" w14:paraId="14D14D66" w14:textId="77777777" w:rsidTr="00B570EA">
        <w:trPr>
          <w:trHeight w:hRule="exact" w:val="340"/>
        </w:trPr>
        <w:tc>
          <w:tcPr>
            <w:tcW w:w="1985" w:type="dxa"/>
            <w:noWrap/>
            <w:vAlign w:val="center"/>
          </w:tcPr>
          <w:p w14:paraId="2F67C3A2" w14:textId="77777777" w:rsidR="005F508C" w:rsidRPr="00016241" w:rsidRDefault="005F508C" w:rsidP="005F508C">
            <w:pPr>
              <w:pStyle w:val="DHStableA"/>
            </w:pPr>
            <w:r w:rsidRPr="00016241">
              <w:t>Knox</w:t>
            </w:r>
          </w:p>
        </w:tc>
        <w:tc>
          <w:tcPr>
            <w:tcW w:w="851" w:type="dxa"/>
            <w:noWrap/>
            <w:vAlign w:val="bottom"/>
          </w:tcPr>
          <w:p w14:paraId="3AC8FBAA" w14:textId="7E8F59F1" w:rsidR="005F508C" w:rsidRPr="005F508C" w:rsidRDefault="005F508C" w:rsidP="005F508C">
            <w:pPr>
              <w:jc w:val="right"/>
              <w:rPr>
                <w:rFonts w:cs="Arial"/>
                <w:sz w:val="20"/>
                <w:szCs w:val="20"/>
              </w:rPr>
            </w:pPr>
            <w:r w:rsidRPr="005F508C">
              <w:rPr>
                <w:rFonts w:cs="Arial"/>
                <w:sz w:val="20"/>
                <w:szCs w:val="16"/>
              </w:rPr>
              <w:t>10,786</w:t>
            </w:r>
          </w:p>
        </w:tc>
        <w:tc>
          <w:tcPr>
            <w:tcW w:w="851" w:type="dxa"/>
            <w:shd w:val="clear" w:color="auto" w:fill="DEE4EE"/>
            <w:noWrap/>
            <w:vAlign w:val="bottom"/>
          </w:tcPr>
          <w:p w14:paraId="4B6B6C1E" w14:textId="5D696C46" w:rsidR="005F508C" w:rsidRPr="005F508C" w:rsidRDefault="005F508C" w:rsidP="005F508C">
            <w:pPr>
              <w:jc w:val="right"/>
              <w:rPr>
                <w:rFonts w:cs="Arial"/>
                <w:sz w:val="20"/>
                <w:szCs w:val="20"/>
              </w:rPr>
            </w:pPr>
            <w:r w:rsidRPr="005F508C">
              <w:rPr>
                <w:rFonts w:cs="Arial"/>
                <w:sz w:val="20"/>
                <w:szCs w:val="16"/>
              </w:rPr>
              <w:t>3.6%</w:t>
            </w:r>
          </w:p>
        </w:tc>
        <w:tc>
          <w:tcPr>
            <w:tcW w:w="964" w:type="dxa"/>
            <w:shd w:val="clear" w:color="auto" w:fill="DEE4EE"/>
            <w:noWrap/>
            <w:vAlign w:val="bottom"/>
          </w:tcPr>
          <w:p w14:paraId="731FA00D" w14:textId="2D140C2D" w:rsidR="005F508C" w:rsidRPr="005F508C" w:rsidRDefault="005F508C" w:rsidP="005F508C">
            <w:pPr>
              <w:jc w:val="right"/>
              <w:rPr>
                <w:rFonts w:cs="Arial"/>
                <w:sz w:val="20"/>
                <w:szCs w:val="20"/>
              </w:rPr>
            </w:pPr>
            <w:r w:rsidRPr="005F508C">
              <w:rPr>
                <w:rFonts w:cs="Arial"/>
                <w:sz w:val="20"/>
                <w:szCs w:val="16"/>
              </w:rPr>
              <w:t>31.5%</w:t>
            </w:r>
          </w:p>
        </w:tc>
        <w:tc>
          <w:tcPr>
            <w:tcW w:w="284" w:type="dxa"/>
            <w:vAlign w:val="center"/>
          </w:tcPr>
          <w:p w14:paraId="1F4BF4CE" w14:textId="77777777" w:rsidR="005F508C" w:rsidRPr="00182AC7" w:rsidRDefault="005F508C" w:rsidP="005F508C">
            <w:pPr>
              <w:jc w:val="right"/>
              <w:rPr>
                <w:rFonts w:cs="Arial"/>
                <w:color w:val="000000"/>
                <w:sz w:val="18"/>
                <w:szCs w:val="18"/>
                <w:lang w:eastAsia="en-AU"/>
              </w:rPr>
            </w:pPr>
          </w:p>
        </w:tc>
        <w:tc>
          <w:tcPr>
            <w:tcW w:w="2155" w:type="dxa"/>
            <w:vAlign w:val="center"/>
          </w:tcPr>
          <w:p w14:paraId="3FFB53D5"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Wyndham</w:t>
            </w:r>
          </w:p>
        </w:tc>
        <w:tc>
          <w:tcPr>
            <w:tcW w:w="1021" w:type="dxa"/>
            <w:vAlign w:val="bottom"/>
          </w:tcPr>
          <w:p w14:paraId="27CBF9C8" w14:textId="387E36B3" w:rsidR="005F508C" w:rsidRPr="005F508C" w:rsidRDefault="005F508C" w:rsidP="005F508C">
            <w:pPr>
              <w:jc w:val="right"/>
              <w:rPr>
                <w:rFonts w:cs="Arial"/>
                <w:sz w:val="20"/>
                <w:szCs w:val="20"/>
              </w:rPr>
            </w:pPr>
            <w:r w:rsidRPr="005F508C">
              <w:rPr>
                <w:rFonts w:cs="Arial"/>
                <w:sz w:val="20"/>
                <w:szCs w:val="20"/>
              </w:rPr>
              <w:t>22,654</w:t>
            </w:r>
          </w:p>
        </w:tc>
        <w:tc>
          <w:tcPr>
            <w:tcW w:w="964" w:type="dxa"/>
            <w:shd w:val="clear" w:color="auto" w:fill="DEE4EE"/>
            <w:vAlign w:val="bottom"/>
          </w:tcPr>
          <w:p w14:paraId="573A3A9B" w14:textId="2EE7FA64" w:rsidR="005F508C" w:rsidRPr="005F508C" w:rsidRDefault="005F508C" w:rsidP="005F508C">
            <w:pPr>
              <w:jc w:val="right"/>
              <w:rPr>
                <w:rFonts w:cs="Arial"/>
                <w:sz w:val="20"/>
                <w:szCs w:val="20"/>
              </w:rPr>
            </w:pPr>
            <w:r w:rsidRPr="005F508C">
              <w:rPr>
                <w:rFonts w:cs="Arial"/>
                <w:sz w:val="20"/>
                <w:szCs w:val="20"/>
              </w:rPr>
              <w:t>8.2%</w:t>
            </w:r>
          </w:p>
        </w:tc>
        <w:tc>
          <w:tcPr>
            <w:tcW w:w="964" w:type="dxa"/>
            <w:shd w:val="clear" w:color="auto" w:fill="DEE4EE"/>
            <w:vAlign w:val="bottom"/>
          </w:tcPr>
          <w:p w14:paraId="6FE73B0D" w14:textId="31FA1EB1" w:rsidR="005F508C" w:rsidRPr="005F508C" w:rsidRDefault="005F508C" w:rsidP="005F508C">
            <w:pPr>
              <w:jc w:val="right"/>
              <w:rPr>
                <w:rFonts w:cs="Arial"/>
                <w:sz w:val="20"/>
                <w:szCs w:val="20"/>
              </w:rPr>
            </w:pPr>
            <w:r w:rsidRPr="005F508C">
              <w:rPr>
                <w:rFonts w:cs="Arial"/>
                <w:sz w:val="20"/>
                <w:szCs w:val="20"/>
              </w:rPr>
              <w:t>44.0%</w:t>
            </w:r>
          </w:p>
        </w:tc>
      </w:tr>
      <w:tr w:rsidR="005F508C" w:rsidRPr="005C0ADF" w14:paraId="602BB4FD" w14:textId="77777777" w:rsidTr="00B570EA">
        <w:trPr>
          <w:trHeight w:hRule="exact" w:val="340"/>
        </w:trPr>
        <w:tc>
          <w:tcPr>
            <w:tcW w:w="1985" w:type="dxa"/>
            <w:noWrap/>
            <w:vAlign w:val="center"/>
          </w:tcPr>
          <w:p w14:paraId="3C92F648" w14:textId="77777777" w:rsidR="005F508C" w:rsidRPr="00016241" w:rsidRDefault="005F508C" w:rsidP="005F508C">
            <w:pPr>
              <w:pStyle w:val="DHStableA"/>
            </w:pPr>
            <w:r w:rsidRPr="00016241">
              <w:t>Latrobe</w:t>
            </w:r>
          </w:p>
        </w:tc>
        <w:tc>
          <w:tcPr>
            <w:tcW w:w="851" w:type="dxa"/>
            <w:noWrap/>
            <w:vAlign w:val="bottom"/>
          </w:tcPr>
          <w:p w14:paraId="6CFEF2C8" w14:textId="7C2E2BB5" w:rsidR="005F508C" w:rsidRPr="005F508C" w:rsidRDefault="005F508C" w:rsidP="005F508C">
            <w:pPr>
              <w:jc w:val="right"/>
              <w:rPr>
                <w:rFonts w:cs="Arial"/>
                <w:sz w:val="20"/>
                <w:szCs w:val="20"/>
              </w:rPr>
            </w:pPr>
            <w:r w:rsidRPr="005F508C">
              <w:rPr>
                <w:rFonts w:cs="Arial"/>
                <w:sz w:val="20"/>
                <w:szCs w:val="16"/>
              </w:rPr>
              <w:t>6,188</w:t>
            </w:r>
          </w:p>
        </w:tc>
        <w:tc>
          <w:tcPr>
            <w:tcW w:w="851" w:type="dxa"/>
            <w:shd w:val="clear" w:color="auto" w:fill="DEE4EE"/>
            <w:noWrap/>
            <w:vAlign w:val="bottom"/>
          </w:tcPr>
          <w:p w14:paraId="0BB4DF91" w14:textId="14DCB71A" w:rsidR="005F508C" w:rsidRPr="005F508C" w:rsidRDefault="005F508C" w:rsidP="005F508C">
            <w:pPr>
              <w:jc w:val="right"/>
              <w:rPr>
                <w:rFonts w:cs="Arial"/>
                <w:sz w:val="20"/>
                <w:szCs w:val="20"/>
              </w:rPr>
            </w:pPr>
            <w:r w:rsidRPr="005F508C">
              <w:rPr>
                <w:rFonts w:cs="Arial"/>
                <w:sz w:val="20"/>
                <w:szCs w:val="16"/>
              </w:rPr>
              <w:t>-1.7%</w:t>
            </w:r>
          </w:p>
        </w:tc>
        <w:tc>
          <w:tcPr>
            <w:tcW w:w="964" w:type="dxa"/>
            <w:shd w:val="clear" w:color="auto" w:fill="DEE4EE"/>
            <w:noWrap/>
            <w:vAlign w:val="bottom"/>
          </w:tcPr>
          <w:p w14:paraId="34F1695C" w14:textId="481F0903" w:rsidR="005F508C" w:rsidRPr="005F508C" w:rsidRDefault="005F508C" w:rsidP="005F508C">
            <w:pPr>
              <w:jc w:val="right"/>
              <w:rPr>
                <w:rFonts w:cs="Arial"/>
                <w:sz w:val="20"/>
                <w:szCs w:val="20"/>
              </w:rPr>
            </w:pPr>
            <w:r w:rsidRPr="005F508C">
              <w:rPr>
                <w:rFonts w:cs="Arial"/>
                <w:sz w:val="20"/>
                <w:szCs w:val="16"/>
              </w:rPr>
              <w:t>7.3%</w:t>
            </w:r>
          </w:p>
        </w:tc>
        <w:tc>
          <w:tcPr>
            <w:tcW w:w="284" w:type="dxa"/>
            <w:vAlign w:val="center"/>
          </w:tcPr>
          <w:p w14:paraId="2C63C44B" w14:textId="77777777" w:rsidR="005F508C" w:rsidRPr="00182AC7" w:rsidRDefault="005F508C" w:rsidP="005F508C">
            <w:pPr>
              <w:jc w:val="right"/>
              <w:rPr>
                <w:rFonts w:cs="Arial"/>
                <w:color w:val="000000"/>
                <w:sz w:val="18"/>
                <w:szCs w:val="18"/>
                <w:lang w:eastAsia="en-AU"/>
              </w:rPr>
            </w:pPr>
          </w:p>
        </w:tc>
        <w:tc>
          <w:tcPr>
            <w:tcW w:w="2155" w:type="dxa"/>
            <w:vAlign w:val="center"/>
          </w:tcPr>
          <w:p w14:paraId="0A6E2ADF"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Yarra</w:t>
            </w:r>
          </w:p>
        </w:tc>
        <w:tc>
          <w:tcPr>
            <w:tcW w:w="1021" w:type="dxa"/>
            <w:vAlign w:val="bottom"/>
          </w:tcPr>
          <w:p w14:paraId="3F6F5446" w14:textId="18BD1E07" w:rsidR="005F508C" w:rsidRPr="005F508C" w:rsidRDefault="005F508C" w:rsidP="005F508C">
            <w:pPr>
              <w:jc w:val="right"/>
              <w:rPr>
                <w:rFonts w:cs="Arial"/>
                <w:sz w:val="20"/>
                <w:szCs w:val="20"/>
              </w:rPr>
            </w:pPr>
            <w:r w:rsidRPr="005F508C">
              <w:rPr>
                <w:rFonts w:cs="Arial"/>
                <w:sz w:val="20"/>
                <w:szCs w:val="20"/>
              </w:rPr>
              <w:t>18,012</w:t>
            </w:r>
          </w:p>
        </w:tc>
        <w:tc>
          <w:tcPr>
            <w:tcW w:w="964" w:type="dxa"/>
            <w:shd w:val="clear" w:color="auto" w:fill="DEE4EE"/>
            <w:vAlign w:val="bottom"/>
          </w:tcPr>
          <w:p w14:paraId="2D00E22A" w14:textId="697F04D8" w:rsidR="005F508C" w:rsidRPr="005F508C" w:rsidRDefault="005F508C" w:rsidP="005F508C">
            <w:pPr>
              <w:jc w:val="right"/>
              <w:rPr>
                <w:rFonts w:cs="Arial"/>
                <w:sz w:val="20"/>
                <w:szCs w:val="20"/>
              </w:rPr>
            </w:pPr>
            <w:r w:rsidRPr="005F508C">
              <w:rPr>
                <w:rFonts w:cs="Arial"/>
                <w:sz w:val="20"/>
                <w:szCs w:val="20"/>
              </w:rPr>
              <w:t>1.7%</w:t>
            </w:r>
          </w:p>
        </w:tc>
        <w:tc>
          <w:tcPr>
            <w:tcW w:w="964" w:type="dxa"/>
            <w:shd w:val="clear" w:color="auto" w:fill="DEE4EE"/>
            <w:vAlign w:val="bottom"/>
          </w:tcPr>
          <w:p w14:paraId="15F12BD8" w14:textId="4C74EB78" w:rsidR="005F508C" w:rsidRPr="005F508C" w:rsidRDefault="005F508C" w:rsidP="005F508C">
            <w:pPr>
              <w:jc w:val="right"/>
              <w:rPr>
                <w:rFonts w:cs="Arial"/>
                <w:sz w:val="20"/>
                <w:szCs w:val="20"/>
              </w:rPr>
            </w:pPr>
            <w:r w:rsidRPr="005F508C">
              <w:rPr>
                <w:rFonts w:cs="Arial"/>
                <w:sz w:val="20"/>
                <w:szCs w:val="20"/>
              </w:rPr>
              <w:t>26.8%</w:t>
            </w:r>
          </w:p>
        </w:tc>
      </w:tr>
      <w:tr w:rsidR="005F508C" w:rsidRPr="005C0ADF" w14:paraId="1D55AAA2" w14:textId="77777777" w:rsidTr="00B570EA">
        <w:trPr>
          <w:trHeight w:hRule="exact" w:val="340"/>
        </w:trPr>
        <w:tc>
          <w:tcPr>
            <w:tcW w:w="1985" w:type="dxa"/>
            <w:noWrap/>
            <w:vAlign w:val="center"/>
          </w:tcPr>
          <w:p w14:paraId="07CB3E9B" w14:textId="77777777" w:rsidR="005F508C" w:rsidRPr="00016241" w:rsidRDefault="005F508C" w:rsidP="005F508C">
            <w:pPr>
              <w:pStyle w:val="DHStableA"/>
            </w:pPr>
            <w:r w:rsidRPr="00016241">
              <w:t>Loddon</w:t>
            </w:r>
          </w:p>
        </w:tc>
        <w:tc>
          <w:tcPr>
            <w:tcW w:w="851" w:type="dxa"/>
            <w:noWrap/>
            <w:vAlign w:val="bottom"/>
          </w:tcPr>
          <w:p w14:paraId="1B2D7AFB" w14:textId="2AF3D641" w:rsidR="005F508C" w:rsidRPr="005F508C" w:rsidRDefault="005F508C" w:rsidP="005F508C">
            <w:pPr>
              <w:jc w:val="right"/>
              <w:rPr>
                <w:rFonts w:cs="Arial"/>
                <w:sz w:val="20"/>
                <w:szCs w:val="20"/>
              </w:rPr>
            </w:pPr>
            <w:r w:rsidRPr="005F508C">
              <w:rPr>
                <w:rFonts w:cs="Arial"/>
                <w:sz w:val="20"/>
                <w:szCs w:val="16"/>
              </w:rPr>
              <w:t>193</w:t>
            </w:r>
          </w:p>
        </w:tc>
        <w:tc>
          <w:tcPr>
            <w:tcW w:w="851" w:type="dxa"/>
            <w:shd w:val="clear" w:color="auto" w:fill="DEE4EE"/>
            <w:noWrap/>
            <w:vAlign w:val="bottom"/>
          </w:tcPr>
          <w:p w14:paraId="3AD3AB47" w14:textId="312EC2DB" w:rsidR="005F508C" w:rsidRPr="005F508C" w:rsidRDefault="005F508C" w:rsidP="005F508C">
            <w:pPr>
              <w:jc w:val="right"/>
              <w:rPr>
                <w:rFonts w:cs="Arial"/>
                <w:sz w:val="20"/>
                <w:szCs w:val="20"/>
              </w:rPr>
            </w:pPr>
            <w:r w:rsidRPr="005F508C">
              <w:rPr>
                <w:rFonts w:cs="Arial"/>
                <w:sz w:val="20"/>
                <w:szCs w:val="16"/>
              </w:rPr>
              <w:t>0.0%</w:t>
            </w:r>
          </w:p>
        </w:tc>
        <w:tc>
          <w:tcPr>
            <w:tcW w:w="964" w:type="dxa"/>
            <w:shd w:val="clear" w:color="auto" w:fill="DEE4EE"/>
            <w:noWrap/>
            <w:vAlign w:val="bottom"/>
          </w:tcPr>
          <w:p w14:paraId="655E9031" w14:textId="1E98FEAF" w:rsidR="005F508C" w:rsidRPr="005F508C" w:rsidRDefault="005F508C" w:rsidP="005F508C">
            <w:pPr>
              <w:jc w:val="right"/>
              <w:rPr>
                <w:rFonts w:cs="Arial"/>
                <w:sz w:val="20"/>
                <w:szCs w:val="20"/>
              </w:rPr>
            </w:pPr>
            <w:r w:rsidRPr="005F508C">
              <w:rPr>
                <w:rFonts w:cs="Arial"/>
                <w:sz w:val="20"/>
                <w:szCs w:val="16"/>
              </w:rPr>
              <w:t>10.9%</w:t>
            </w:r>
          </w:p>
        </w:tc>
        <w:tc>
          <w:tcPr>
            <w:tcW w:w="284" w:type="dxa"/>
            <w:vAlign w:val="center"/>
          </w:tcPr>
          <w:p w14:paraId="77CE99FD" w14:textId="77777777" w:rsidR="005F508C" w:rsidRPr="00182AC7" w:rsidRDefault="005F508C" w:rsidP="005F508C">
            <w:pPr>
              <w:jc w:val="right"/>
              <w:rPr>
                <w:rFonts w:cs="Arial"/>
                <w:color w:val="000000"/>
                <w:sz w:val="18"/>
                <w:szCs w:val="18"/>
                <w:lang w:eastAsia="en-AU"/>
              </w:rPr>
            </w:pPr>
          </w:p>
        </w:tc>
        <w:tc>
          <w:tcPr>
            <w:tcW w:w="2155" w:type="dxa"/>
            <w:vAlign w:val="center"/>
          </w:tcPr>
          <w:p w14:paraId="4BF67838"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Yarra Ranges</w:t>
            </w:r>
          </w:p>
        </w:tc>
        <w:tc>
          <w:tcPr>
            <w:tcW w:w="1021" w:type="dxa"/>
            <w:vAlign w:val="bottom"/>
          </w:tcPr>
          <w:p w14:paraId="496ED92E" w14:textId="35A22A5C" w:rsidR="005F508C" w:rsidRPr="005F508C" w:rsidRDefault="005F508C" w:rsidP="005F508C">
            <w:pPr>
              <w:jc w:val="right"/>
              <w:rPr>
                <w:rFonts w:cs="Arial"/>
                <w:sz w:val="20"/>
                <w:szCs w:val="20"/>
              </w:rPr>
            </w:pPr>
            <w:r w:rsidRPr="005F508C">
              <w:rPr>
                <w:rFonts w:cs="Arial"/>
                <w:sz w:val="20"/>
                <w:szCs w:val="20"/>
              </w:rPr>
              <w:t>6,720</w:t>
            </w:r>
          </w:p>
        </w:tc>
        <w:tc>
          <w:tcPr>
            <w:tcW w:w="964" w:type="dxa"/>
            <w:shd w:val="clear" w:color="auto" w:fill="DEE4EE"/>
            <w:vAlign w:val="bottom"/>
          </w:tcPr>
          <w:p w14:paraId="3C8E9593" w14:textId="14AF7CFA" w:rsidR="005F508C" w:rsidRPr="005F508C" w:rsidRDefault="005F508C" w:rsidP="005F508C">
            <w:pPr>
              <w:jc w:val="right"/>
              <w:rPr>
                <w:rFonts w:cs="Arial"/>
                <w:sz w:val="20"/>
                <w:szCs w:val="20"/>
              </w:rPr>
            </w:pPr>
            <w:r w:rsidRPr="005F508C">
              <w:rPr>
                <w:rFonts w:cs="Arial"/>
                <w:sz w:val="20"/>
                <w:szCs w:val="20"/>
              </w:rPr>
              <w:t>-0.6%</w:t>
            </w:r>
          </w:p>
        </w:tc>
        <w:tc>
          <w:tcPr>
            <w:tcW w:w="964" w:type="dxa"/>
            <w:shd w:val="clear" w:color="auto" w:fill="DEE4EE"/>
            <w:vAlign w:val="bottom"/>
          </w:tcPr>
          <w:p w14:paraId="450CF667" w14:textId="42B8E70D" w:rsidR="005F508C" w:rsidRPr="005F508C" w:rsidRDefault="005F508C" w:rsidP="005F508C">
            <w:pPr>
              <w:jc w:val="right"/>
              <w:rPr>
                <w:rFonts w:cs="Arial"/>
                <w:sz w:val="20"/>
                <w:szCs w:val="20"/>
              </w:rPr>
            </w:pPr>
            <w:r w:rsidRPr="005F508C">
              <w:rPr>
                <w:rFonts w:cs="Arial"/>
                <w:sz w:val="20"/>
                <w:szCs w:val="20"/>
              </w:rPr>
              <w:t>9.5%</w:t>
            </w:r>
          </w:p>
        </w:tc>
      </w:tr>
      <w:tr w:rsidR="005F508C" w:rsidRPr="005C0ADF" w14:paraId="33CBB19A" w14:textId="77777777" w:rsidTr="00B570EA">
        <w:trPr>
          <w:trHeight w:hRule="exact" w:val="340"/>
        </w:trPr>
        <w:tc>
          <w:tcPr>
            <w:tcW w:w="1985" w:type="dxa"/>
            <w:noWrap/>
            <w:vAlign w:val="center"/>
          </w:tcPr>
          <w:p w14:paraId="7A7FBAD3" w14:textId="77777777" w:rsidR="005F508C" w:rsidRPr="00016241" w:rsidRDefault="005F508C" w:rsidP="005F508C">
            <w:pPr>
              <w:pStyle w:val="DHStableA"/>
            </w:pPr>
            <w:r w:rsidRPr="00016241">
              <w:t>Macedon Ranges</w:t>
            </w:r>
          </w:p>
        </w:tc>
        <w:tc>
          <w:tcPr>
            <w:tcW w:w="851" w:type="dxa"/>
            <w:noWrap/>
            <w:vAlign w:val="bottom"/>
          </w:tcPr>
          <w:p w14:paraId="112F36C7" w14:textId="3CD236B4" w:rsidR="005F508C" w:rsidRPr="005F508C" w:rsidRDefault="005F508C" w:rsidP="005F508C">
            <w:pPr>
              <w:jc w:val="right"/>
              <w:rPr>
                <w:rFonts w:cs="Arial"/>
                <w:sz w:val="20"/>
                <w:szCs w:val="20"/>
              </w:rPr>
            </w:pPr>
            <w:r w:rsidRPr="005F508C">
              <w:rPr>
                <w:rFonts w:cs="Arial"/>
                <w:sz w:val="20"/>
                <w:szCs w:val="16"/>
              </w:rPr>
              <w:t>1,890</w:t>
            </w:r>
          </w:p>
        </w:tc>
        <w:tc>
          <w:tcPr>
            <w:tcW w:w="851" w:type="dxa"/>
            <w:shd w:val="clear" w:color="auto" w:fill="DEE4EE"/>
            <w:noWrap/>
            <w:vAlign w:val="bottom"/>
          </w:tcPr>
          <w:p w14:paraId="5B55292A" w14:textId="1DAA430A" w:rsidR="005F508C" w:rsidRPr="005F508C" w:rsidRDefault="005F508C" w:rsidP="005F508C">
            <w:pPr>
              <w:jc w:val="right"/>
              <w:rPr>
                <w:rFonts w:cs="Arial"/>
                <w:sz w:val="20"/>
                <w:szCs w:val="20"/>
              </w:rPr>
            </w:pPr>
            <w:r w:rsidRPr="005F508C">
              <w:rPr>
                <w:rFonts w:cs="Arial"/>
                <w:sz w:val="20"/>
                <w:szCs w:val="16"/>
              </w:rPr>
              <w:t>-3.4%</w:t>
            </w:r>
          </w:p>
        </w:tc>
        <w:tc>
          <w:tcPr>
            <w:tcW w:w="964" w:type="dxa"/>
            <w:shd w:val="clear" w:color="auto" w:fill="DEE4EE"/>
            <w:noWrap/>
            <w:vAlign w:val="bottom"/>
          </w:tcPr>
          <w:p w14:paraId="6D1904ED" w14:textId="0A24357B" w:rsidR="005F508C" w:rsidRPr="005F508C" w:rsidRDefault="005F508C" w:rsidP="005F508C">
            <w:pPr>
              <w:jc w:val="right"/>
              <w:rPr>
                <w:rFonts w:cs="Arial"/>
                <w:sz w:val="20"/>
                <w:szCs w:val="20"/>
              </w:rPr>
            </w:pPr>
            <w:r w:rsidRPr="005F508C">
              <w:rPr>
                <w:rFonts w:cs="Arial"/>
                <w:sz w:val="20"/>
                <w:szCs w:val="16"/>
              </w:rPr>
              <w:t>10.4%</w:t>
            </w:r>
          </w:p>
        </w:tc>
        <w:tc>
          <w:tcPr>
            <w:tcW w:w="284" w:type="dxa"/>
            <w:vAlign w:val="center"/>
          </w:tcPr>
          <w:p w14:paraId="73DEDBAD" w14:textId="77777777" w:rsidR="005F508C" w:rsidRPr="00182AC7" w:rsidRDefault="005F508C" w:rsidP="005F508C">
            <w:pPr>
              <w:jc w:val="right"/>
              <w:rPr>
                <w:rFonts w:cs="Arial"/>
                <w:color w:val="000000"/>
                <w:sz w:val="18"/>
                <w:szCs w:val="18"/>
                <w:lang w:eastAsia="en-AU"/>
              </w:rPr>
            </w:pPr>
          </w:p>
        </w:tc>
        <w:tc>
          <w:tcPr>
            <w:tcW w:w="2155" w:type="dxa"/>
            <w:vAlign w:val="center"/>
          </w:tcPr>
          <w:p w14:paraId="479E651F" w14:textId="77777777" w:rsidR="005F508C" w:rsidRPr="00182AC7" w:rsidRDefault="005F508C" w:rsidP="005F508C">
            <w:pPr>
              <w:rPr>
                <w:rFonts w:cs="Arial"/>
                <w:color w:val="000000"/>
                <w:sz w:val="18"/>
                <w:szCs w:val="18"/>
                <w:lang w:eastAsia="en-AU"/>
              </w:rPr>
            </w:pPr>
            <w:r w:rsidRPr="00182AC7">
              <w:rPr>
                <w:rFonts w:cs="Arial"/>
                <w:color w:val="000000"/>
                <w:sz w:val="18"/>
                <w:szCs w:val="18"/>
                <w:lang w:eastAsia="en-AU"/>
              </w:rPr>
              <w:t>Yarriambiack</w:t>
            </w:r>
          </w:p>
        </w:tc>
        <w:tc>
          <w:tcPr>
            <w:tcW w:w="1021" w:type="dxa"/>
            <w:vAlign w:val="bottom"/>
          </w:tcPr>
          <w:p w14:paraId="229A380C" w14:textId="61F2D06E" w:rsidR="005F508C" w:rsidRPr="005F508C" w:rsidRDefault="005F508C" w:rsidP="005F508C">
            <w:pPr>
              <w:jc w:val="right"/>
              <w:rPr>
                <w:rFonts w:cs="Arial"/>
                <w:sz w:val="20"/>
                <w:szCs w:val="20"/>
              </w:rPr>
            </w:pPr>
            <w:r w:rsidRPr="005F508C">
              <w:rPr>
                <w:rFonts w:cs="Arial"/>
                <w:sz w:val="20"/>
                <w:szCs w:val="20"/>
              </w:rPr>
              <w:t>244</w:t>
            </w:r>
          </w:p>
        </w:tc>
        <w:tc>
          <w:tcPr>
            <w:tcW w:w="964" w:type="dxa"/>
            <w:shd w:val="clear" w:color="auto" w:fill="DEE4EE"/>
            <w:vAlign w:val="bottom"/>
          </w:tcPr>
          <w:p w14:paraId="1164D969" w14:textId="2C056B5E" w:rsidR="005F508C" w:rsidRPr="005F508C" w:rsidRDefault="005F508C" w:rsidP="005F508C">
            <w:pPr>
              <w:jc w:val="right"/>
              <w:rPr>
                <w:rFonts w:cs="Arial"/>
                <w:sz w:val="20"/>
                <w:szCs w:val="20"/>
              </w:rPr>
            </w:pPr>
            <w:r w:rsidRPr="005F508C">
              <w:rPr>
                <w:rFonts w:cs="Arial"/>
                <w:sz w:val="20"/>
                <w:szCs w:val="20"/>
              </w:rPr>
              <w:t>0.4%</w:t>
            </w:r>
          </w:p>
        </w:tc>
        <w:tc>
          <w:tcPr>
            <w:tcW w:w="964" w:type="dxa"/>
            <w:shd w:val="clear" w:color="auto" w:fill="DEE4EE"/>
            <w:vAlign w:val="bottom"/>
          </w:tcPr>
          <w:p w14:paraId="64F55BB2" w14:textId="58091957" w:rsidR="005F508C" w:rsidRPr="005F508C" w:rsidRDefault="005F508C" w:rsidP="005F508C">
            <w:pPr>
              <w:jc w:val="right"/>
              <w:rPr>
                <w:rFonts w:cs="Arial"/>
                <w:sz w:val="20"/>
                <w:szCs w:val="20"/>
              </w:rPr>
            </w:pPr>
            <w:r w:rsidRPr="005F508C">
              <w:rPr>
                <w:rFonts w:cs="Arial"/>
                <w:sz w:val="20"/>
                <w:szCs w:val="20"/>
              </w:rPr>
              <w:t>3.8%</w:t>
            </w:r>
          </w:p>
        </w:tc>
      </w:tr>
      <w:tr w:rsidR="005F508C" w:rsidRPr="00402E8B" w14:paraId="190AB000" w14:textId="77777777" w:rsidTr="00B570EA">
        <w:trPr>
          <w:trHeight w:hRule="exact" w:val="340"/>
        </w:trPr>
        <w:tc>
          <w:tcPr>
            <w:tcW w:w="1985" w:type="dxa"/>
            <w:noWrap/>
            <w:vAlign w:val="center"/>
          </w:tcPr>
          <w:p w14:paraId="2869370A" w14:textId="77777777" w:rsidR="005F508C" w:rsidRPr="00016241" w:rsidRDefault="005F508C" w:rsidP="005F508C">
            <w:pPr>
              <w:pStyle w:val="DHStableA"/>
            </w:pPr>
            <w:r w:rsidRPr="00016241">
              <w:t>Manningham</w:t>
            </w:r>
          </w:p>
        </w:tc>
        <w:tc>
          <w:tcPr>
            <w:tcW w:w="851" w:type="dxa"/>
            <w:noWrap/>
            <w:vAlign w:val="bottom"/>
          </w:tcPr>
          <w:p w14:paraId="67714928" w14:textId="4FE8F9FB" w:rsidR="005F508C" w:rsidRPr="005F508C" w:rsidRDefault="005F508C" w:rsidP="005F508C">
            <w:pPr>
              <w:jc w:val="right"/>
              <w:rPr>
                <w:rFonts w:cs="Arial"/>
                <w:sz w:val="20"/>
                <w:szCs w:val="20"/>
              </w:rPr>
            </w:pPr>
            <w:r w:rsidRPr="005F508C">
              <w:rPr>
                <w:rFonts w:cs="Arial"/>
                <w:sz w:val="20"/>
                <w:szCs w:val="16"/>
              </w:rPr>
              <w:t>8,258</w:t>
            </w:r>
          </w:p>
        </w:tc>
        <w:tc>
          <w:tcPr>
            <w:tcW w:w="851" w:type="dxa"/>
            <w:shd w:val="clear" w:color="auto" w:fill="DEE4EE"/>
            <w:noWrap/>
            <w:vAlign w:val="bottom"/>
          </w:tcPr>
          <w:p w14:paraId="00106B29" w14:textId="00881FF1" w:rsidR="005F508C" w:rsidRPr="005F508C" w:rsidRDefault="005F508C" w:rsidP="005F508C">
            <w:pPr>
              <w:jc w:val="right"/>
              <w:rPr>
                <w:rFonts w:cs="Arial"/>
                <w:sz w:val="20"/>
                <w:szCs w:val="20"/>
              </w:rPr>
            </w:pPr>
            <w:r w:rsidRPr="005F508C">
              <w:rPr>
                <w:rFonts w:cs="Arial"/>
                <w:sz w:val="20"/>
                <w:szCs w:val="16"/>
              </w:rPr>
              <w:t>3.5%</w:t>
            </w:r>
          </w:p>
        </w:tc>
        <w:tc>
          <w:tcPr>
            <w:tcW w:w="964" w:type="dxa"/>
            <w:shd w:val="clear" w:color="auto" w:fill="DEE4EE"/>
            <w:noWrap/>
            <w:vAlign w:val="bottom"/>
          </w:tcPr>
          <w:p w14:paraId="10EBBF64" w14:textId="4262C6F2" w:rsidR="005F508C" w:rsidRPr="005F508C" w:rsidRDefault="005F508C" w:rsidP="005F508C">
            <w:pPr>
              <w:jc w:val="right"/>
              <w:rPr>
                <w:rFonts w:cs="Arial"/>
                <w:sz w:val="20"/>
                <w:szCs w:val="20"/>
              </w:rPr>
            </w:pPr>
            <w:r w:rsidRPr="005F508C">
              <w:rPr>
                <w:rFonts w:cs="Arial"/>
                <w:sz w:val="20"/>
                <w:szCs w:val="16"/>
              </w:rPr>
              <w:t>33.0%</w:t>
            </w:r>
          </w:p>
        </w:tc>
        <w:tc>
          <w:tcPr>
            <w:tcW w:w="284" w:type="dxa"/>
            <w:vAlign w:val="center"/>
          </w:tcPr>
          <w:p w14:paraId="3F1A1B59" w14:textId="77777777" w:rsidR="005F508C" w:rsidRPr="00182AC7" w:rsidRDefault="005F508C" w:rsidP="005F508C">
            <w:pPr>
              <w:jc w:val="right"/>
              <w:rPr>
                <w:rFonts w:cs="Arial"/>
                <w:color w:val="000000"/>
                <w:sz w:val="18"/>
                <w:szCs w:val="18"/>
                <w:lang w:eastAsia="en-AU"/>
              </w:rPr>
            </w:pPr>
          </w:p>
        </w:tc>
        <w:tc>
          <w:tcPr>
            <w:tcW w:w="2155" w:type="dxa"/>
            <w:vAlign w:val="center"/>
          </w:tcPr>
          <w:p w14:paraId="6797F96B" w14:textId="77777777" w:rsidR="005F508C" w:rsidRPr="005B63C3" w:rsidRDefault="005F508C" w:rsidP="005F508C">
            <w:pPr>
              <w:jc w:val="right"/>
              <w:rPr>
                <w:rFonts w:cs="Arial"/>
                <w:b/>
                <w:i/>
                <w:color w:val="000000"/>
                <w:sz w:val="18"/>
                <w:szCs w:val="18"/>
                <w:lang w:eastAsia="en-AU"/>
              </w:rPr>
            </w:pPr>
            <w:r w:rsidRPr="005B63C3">
              <w:rPr>
                <w:rFonts w:cs="Arial"/>
                <w:b/>
                <w:i/>
                <w:color w:val="000000"/>
                <w:sz w:val="18"/>
                <w:szCs w:val="18"/>
                <w:lang w:eastAsia="en-AU"/>
              </w:rPr>
              <w:t>Total</w:t>
            </w:r>
          </w:p>
        </w:tc>
        <w:tc>
          <w:tcPr>
            <w:tcW w:w="1021" w:type="dxa"/>
            <w:vAlign w:val="bottom"/>
          </w:tcPr>
          <w:p w14:paraId="4C486E90" w14:textId="4B4F2260" w:rsidR="005F508C" w:rsidRPr="005F508C" w:rsidRDefault="005F508C" w:rsidP="005F508C">
            <w:pPr>
              <w:jc w:val="right"/>
              <w:rPr>
                <w:rFonts w:cs="Arial"/>
                <w:b/>
                <w:i/>
                <w:sz w:val="20"/>
                <w:szCs w:val="20"/>
              </w:rPr>
            </w:pPr>
            <w:r w:rsidRPr="005F508C">
              <w:rPr>
                <w:rFonts w:cs="Arial"/>
                <w:sz w:val="20"/>
                <w:szCs w:val="20"/>
              </w:rPr>
              <w:t>608,734</w:t>
            </w:r>
          </w:p>
        </w:tc>
        <w:tc>
          <w:tcPr>
            <w:tcW w:w="964" w:type="dxa"/>
            <w:shd w:val="clear" w:color="auto" w:fill="DEE4EE"/>
            <w:vAlign w:val="bottom"/>
          </w:tcPr>
          <w:p w14:paraId="11C66B59" w14:textId="6AFFB2D7" w:rsidR="005F508C" w:rsidRPr="005F508C" w:rsidRDefault="005F508C" w:rsidP="005F508C">
            <w:pPr>
              <w:jc w:val="right"/>
              <w:rPr>
                <w:rFonts w:cs="Arial"/>
                <w:b/>
                <w:i/>
                <w:sz w:val="20"/>
                <w:szCs w:val="20"/>
              </w:rPr>
            </w:pPr>
            <w:r w:rsidRPr="005F508C">
              <w:rPr>
                <w:rFonts w:cs="Arial"/>
                <w:sz w:val="20"/>
                <w:szCs w:val="20"/>
              </w:rPr>
              <w:t>1.6%</w:t>
            </w:r>
          </w:p>
        </w:tc>
        <w:tc>
          <w:tcPr>
            <w:tcW w:w="964" w:type="dxa"/>
            <w:shd w:val="clear" w:color="auto" w:fill="DEE4EE"/>
            <w:vAlign w:val="bottom"/>
          </w:tcPr>
          <w:p w14:paraId="0410F16E" w14:textId="43B8B3D9" w:rsidR="005F508C" w:rsidRPr="005F508C" w:rsidRDefault="005F508C" w:rsidP="005F508C">
            <w:pPr>
              <w:jc w:val="right"/>
              <w:rPr>
                <w:rFonts w:cs="Arial"/>
                <w:b/>
                <w:i/>
                <w:sz w:val="20"/>
                <w:szCs w:val="20"/>
              </w:rPr>
            </w:pPr>
            <w:r w:rsidRPr="005F508C">
              <w:rPr>
                <w:rFonts w:cs="Arial"/>
                <w:sz w:val="20"/>
                <w:szCs w:val="20"/>
              </w:rPr>
              <w:t>22.8%</w:t>
            </w:r>
          </w:p>
        </w:tc>
      </w:tr>
    </w:tbl>
    <w:p w14:paraId="4A0EBBD4" w14:textId="77777777" w:rsidR="0047763C" w:rsidRPr="00180B5B" w:rsidRDefault="0047763C" w:rsidP="005A1E70">
      <w:pPr>
        <w:pStyle w:val="DHSHeadingA"/>
      </w:pPr>
      <w:r w:rsidRPr="005A1E70">
        <w:br w:type="page"/>
      </w:r>
      <w:bookmarkStart w:id="57" w:name="_Toc9953156"/>
      <w:r w:rsidRPr="00DB3713">
        <w:t>Notes</w:t>
      </w:r>
      <w:bookmarkEnd w:id="57"/>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7EE50341" w14:textId="77777777" w:rsidR="0047763C" w:rsidRPr="00706644" w:rsidRDefault="0047763C" w:rsidP="00A5558F">
      <w:pPr>
        <w:pStyle w:val="DHSBody10"/>
      </w:pPr>
      <w:r>
        <w:t xml:space="preserve">The Real Estate Institute of Australia did not collect data on vacancy rates for January 2012. For the purposes of calculating the Henderson 13 term moving average, an average of December 2011 and February 2012 was used. </w:t>
      </w:r>
    </w:p>
    <w:p w14:paraId="32BACCA6" w14:textId="77777777" w:rsidR="0047763C" w:rsidRDefault="0047763C" w:rsidP="00A5558F">
      <w:pPr>
        <w:pStyle w:val="DHSBody10"/>
      </w:pPr>
    </w:p>
    <w:p w14:paraId="4349D5D8" w14:textId="20E4D2BD" w:rsidR="0047763C" w:rsidRPr="00A5558F" w:rsidRDefault="00586885" w:rsidP="00A5558F">
      <w:pPr>
        <w:pStyle w:val="DHSBody10"/>
        <w:rPr>
          <w:b/>
        </w:rPr>
      </w:pPr>
      <w:r>
        <w:rPr>
          <w:b/>
        </w:rPr>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7777777"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3"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2A6D906C"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5F508C">
        <w:t>March</w:t>
      </w:r>
      <w:r w:rsidR="006F1853" w:rsidRPr="00BE0993">
        <w:t xml:space="preserve"> </w:t>
      </w:r>
      <w:r w:rsidR="00B017C4">
        <w:t>2019</w:t>
      </w:r>
    </w:p>
    <w:p w14:paraId="390C2C8E" w14:textId="35992540" w:rsidR="0047763C" w:rsidRPr="00BE0993" w:rsidRDefault="0047763C" w:rsidP="00D13A56">
      <w:pPr>
        <w:pStyle w:val="DHSbody"/>
      </w:pPr>
      <w:r w:rsidRPr="00BE0993">
        <w:t xml:space="preserve">© </w:t>
      </w:r>
      <w:r w:rsidR="00210678" w:rsidRPr="00BE0993">
        <w:t xml:space="preserve">Copyright State of Victoria </w:t>
      </w:r>
      <w:r w:rsidR="00EC6FF2">
        <w:t>201</w:t>
      </w:r>
      <w:r w:rsidR="005F508C">
        <w:t>9</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77777777" w:rsidR="0047763C" w:rsidRPr="00BE0993" w:rsidRDefault="0047763C" w:rsidP="00D13A56">
      <w:pPr>
        <w:pStyle w:val="DHSbody"/>
      </w:pPr>
      <w:r w:rsidRPr="00BE0993">
        <w:t xml:space="preserve">This document may also be downloaded from: </w:t>
      </w:r>
      <w:hyperlink r:id="rId24"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7777777" w:rsidR="00EB10F0" w:rsidRDefault="00EB10F0" w:rsidP="00D13A56">
      <w:pPr>
        <w:pStyle w:val="DHSbody"/>
      </w:pPr>
      <w:r w:rsidRPr="00BE0993">
        <w:t xml:space="preserve">For further information about the Rental Report contact the Centre for Human Services Research and Evaluation. Email </w:t>
      </w:r>
      <w:hyperlink r:id="rId25"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6C18B7" w:rsidRPr="00A5558F" w:rsidRDefault="006C18B7"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6C18B7" w:rsidRPr="00A5558F" w:rsidRDefault="006C18B7"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69927" w14:textId="77777777" w:rsidR="00CD36A0" w:rsidRDefault="00CD36A0" w:rsidP="008F5EF7">
      <w:r>
        <w:separator/>
      </w:r>
    </w:p>
  </w:endnote>
  <w:endnote w:type="continuationSeparator" w:id="0">
    <w:p w14:paraId="74F84393" w14:textId="77777777" w:rsidR="00CD36A0" w:rsidRDefault="00CD36A0"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AC7B" w14:textId="213D50F0" w:rsidR="006C18B7" w:rsidRDefault="006C18B7" w:rsidP="008F5EF7">
    <w:pPr>
      <w:pStyle w:val="Footer"/>
      <w:jc w:val="center"/>
    </w:pPr>
    <w:r>
      <w:fldChar w:fldCharType="begin"/>
    </w:r>
    <w:r>
      <w:instrText xml:space="preserve"> PAGE   \* MERGEFORMAT </w:instrText>
    </w:r>
    <w:r>
      <w:fldChar w:fldCharType="separate"/>
    </w:r>
    <w:r w:rsidR="001A1FA9">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F71AD" w14:textId="77777777" w:rsidR="00CD36A0" w:rsidRDefault="00CD36A0" w:rsidP="008F5EF7">
      <w:r>
        <w:separator/>
      </w:r>
    </w:p>
  </w:footnote>
  <w:footnote w:type="continuationSeparator" w:id="0">
    <w:p w14:paraId="3805C5EE" w14:textId="77777777" w:rsidR="00CD36A0" w:rsidRDefault="00CD36A0"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16DD"/>
    <w:rsid w:val="00021886"/>
    <w:rsid w:val="00021C74"/>
    <w:rsid w:val="00021E36"/>
    <w:rsid w:val="00022176"/>
    <w:rsid w:val="00023AD6"/>
    <w:rsid w:val="00024548"/>
    <w:rsid w:val="00025957"/>
    <w:rsid w:val="00027FDB"/>
    <w:rsid w:val="0003023D"/>
    <w:rsid w:val="00031506"/>
    <w:rsid w:val="00031F01"/>
    <w:rsid w:val="0003709A"/>
    <w:rsid w:val="000375B1"/>
    <w:rsid w:val="0004011E"/>
    <w:rsid w:val="000401B4"/>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4886"/>
    <w:rsid w:val="000E610D"/>
    <w:rsid w:val="000E6C52"/>
    <w:rsid w:val="000E7903"/>
    <w:rsid w:val="000E7CB4"/>
    <w:rsid w:val="000F0878"/>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3E1"/>
    <w:rsid w:val="001909DD"/>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FD"/>
    <w:rsid w:val="0020685E"/>
    <w:rsid w:val="002076B3"/>
    <w:rsid w:val="002100D6"/>
    <w:rsid w:val="00210678"/>
    <w:rsid w:val="00210EB8"/>
    <w:rsid w:val="00211899"/>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11A"/>
    <w:rsid w:val="00246F19"/>
    <w:rsid w:val="0025089C"/>
    <w:rsid w:val="00250A02"/>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AC2"/>
    <w:rsid w:val="00296BDD"/>
    <w:rsid w:val="00297A13"/>
    <w:rsid w:val="002A19C3"/>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7F34"/>
    <w:rsid w:val="00321DB6"/>
    <w:rsid w:val="00322038"/>
    <w:rsid w:val="0032271C"/>
    <w:rsid w:val="00323912"/>
    <w:rsid w:val="003249FB"/>
    <w:rsid w:val="00325CF2"/>
    <w:rsid w:val="003274EB"/>
    <w:rsid w:val="00330278"/>
    <w:rsid w:val="00330BE0"/>
    <w:rsid w:val="00331919"/>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4C4B"/>
    <w:rsid w:val="00375C91"/>
    <w:rsid w:val="00377B0B"/>
    <w:rsid w:val="00382033"/>
    <w:rsid w:val="003822AC"/>
    <w:rsid w:val="00384136"/>
    <w:rsid w:val="003841D7"/>
    <w:rsid w:val="003859FB"/>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BEC"/>
    <w:rsid w:val="004D1033"/>
    <w:rsid w:val="004D1285"/>
    <w:rsid w:val="004D28BA"/>
    <w:rsid w:val="004D3D9E"/>
    <w:rsid w:val="004D527E"/>
    <w:rsid w:val="004D53D5"/>
    <w:rsid w:val="004D612B"/>
    <w:rsid w:val="004E0934"/>
    <w:rsid w:val="004E0EAF"/>
    <w:rsid w:val="004E1197"/>
    <w:rsid w:val="004E1D4D"/>
    <w:rsid w:val="004E2134"/>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23AB"/>
    <w:rsid w:val="00562B58"/>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EEA"/>
    <w:rsid w:val="00581D8E"/>
    <w:rsid w:val="005823FC"/>
    <w:rsid w:val="00583488"/>
    <w:rsid w:val="0058597A"/>
    <w:rsid w:val="00586071"/>
    <w:rsid w:val="005860F6"/>
    <w:rsid w:val="005864DE"/>
    <w:rsid w:val="00586885"/>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75B8"/>
    <w:rsid w:val="006307B7"/>
    <w:rsid w:val="006312B9"/>
    <w:rsid w:val="00632C11"/>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3A1"/>
    <w:rsid w:val="006770B0"/>
    <w:rsid w:val="0067718C"/>
    <w:rsid w:val="00680A24"/>
    <w:rsid w:val="00681498"/>
    <w:rsid w:val="0068229E"/>
    <w:rsid w:val="0068299B"/>
    <w:rsid w:val="00682FCC"/>
    <w:rsid w:val="006839CE"/>
    <w:rsid w:val="006844D5"/>
    <w:rsid w:val="006852C7"/>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60EB"/>
    <w:rsid w:val="006C6AFE"/>
    <w:rsid w:val="006D0285"/>
    <w:rsid w:val="006D0908"/>
    <w:rsid w:val="006D0FD4"/>
    <w:rsid w:val="006D1893"/>
    <w:rsid w:val="006D2C8E"/>
    <w:rsid w:val="006D2FDA"/>
    <w:rsid w:val="006D383F"/>
    <w:rsid w:val="006D3B04"/>
    <w:rsid w:val="006D4DF9"/>
    <w:rsid w:val="006D58F4"/>
    <w:rsid w:val="006D7785"/>
    <w:rsid w:val="006D79E9"/>
    <w:rsid w:val="006D7D89"/>
    <w:rsid w:val="006E0704"/>
    <w:rsid w:val="006E14C6"/>
    <w:rsid w:val="006E1B23"/>
    <w:rsid w:val="006E1F79"/>
    <w:rsid w:val="006E24DB"/>
    <w:rsid w:val="006E4337"/>
    <w:rsid w:val="006E484F"/>
    <w:rsid w:val="006E4F28"/>
    <w:rsid w:val="006E549E"/>
    <w:rsid w:val="006E64B4"/>
    <w:rsid w:val="006E653D"/>
    <w:rsid w:val="006E7936"/>
    <w:rsid w:val="006E7CDB"/>
    <w:rsid w:val="006F02B5"/>
    <w:rsid w:val="006F1281"/>
    <w:rsid w:val="006F1853"/>
    <w:rsid w:val="006F2F24"/>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823A0"/>
    <w:rsid w:val="0078320A"/>
    <w:rsid w:val="00783FB7"/>
    <w:rsid w:val="007843C3"/>
    <w:rsid w:val="00785101"/>
    <w:rsid w:val="00786936"/>
    <w:rsid w:val="00786A0A"/>
    <w:rsid w:val="00786FF3"/>
    <w:rsid w:val="00787164"/>
    <w:rsid w:val="00787946"/>
    <w:rsid w:val="00787DA5"/>
    <w:rsid w:val="00791A2D"/>
    <w:rsid w:val="0079243B"/>
    <w:rsid w:val="007925AD"/>
    <w:rsid w:val="00792A73"/>
    <w:rsid w:val="00793469"/>
    <w:rsid w:val="007940C5"/>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299C"/>
    <w:rsid w:val="008657F2"/>
    <w:rsid w:val="008665E0"/>
    <w:rsid w:val="0086682F"/>
    <w:rsid w:val="008670DA"/>
    <w:rsid w:val="008674D1"/>
    <w:rsid w:val="008707C3"/>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4D4"/>
    <w:rsid w:val="009D015F"/>
    <w:rsid w:val="009D0812"/>
    <w:rsid w:val="009D1B9F"/>
    <w:rsid w:val="009D2CAB"/>
    <w:rsid w:val="009D2FC8"/>
    <w:rsid w:val="009D353E"/>
    <w:rsid w:val="009D36C8"/>
    <w:rsid w:val="009D3E8E"/>
    <w:rsid w:val="009D4360"/>
    <w:rsid w:val="009D4C35"/>
    <w:rsid w:val="009E14C0"/>
    <w:rsid w:val="009E18EA"/>
    <w:rsid w:val="009E2317"/>
    <w:rsid w:val="009E46D2"/>
    <w:rsid w:val="009E5263"/>
    <w:rsid w:val="009E781D"/>
    <w:rsid w:val="009E7B4E"/>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733C"/>
    <w:rsid w:val="00A77C11"/>
    <w:rsid w:val="00A80BBD"/>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36E6"/>
    <w:rsid w:val="00AC3AD6"/>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70EA"/>
    <w:rsid w:val="00B57DD9"/>
    <w:rsid w:val="00B6011A"/>
    <w:rsid w:val="00B60B09"/>
    <w:rsid w:val="00B61847"/>
    <w:rsid w:val="00B61CAF"/>
    <w:rsid w:val="00B64A95"/>
    <w:rsid w:val="00B64C6C"/>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326E"/>
    <w:rsid w:val="00C14AAC"/>
    <w:rsid w:val="00C14B06"/>
    <w:rsid w:val="00C154D8"/>
    <w:rsid w:val="00C167E6"/>
    <w:rsid w:val="00C168C9"/>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521FD"/>
    <w:rsid w:val="00C526F1"/>
    <w:rsid w:val="00C52826"/>
    <w:rsid w:val="00C53547"/>
    <w:rsid w:val="00C5373A"/>
    <w:rsid w:val="00C5401F"/>
    <w:rsid w:val="00C550B3"/>
    <w:rsid w:val="00C55219"/>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4ABC"/>
    <w:rsid w:val="00C85117"/>
    <w:rsid w:val="00C856CB"/>
    <w:rsid w:val="00C86525"/>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36A0"/>
    <w:rsid w:val="00CD4622"/>
    <w:rsid w:val="00CD5F17"/>
    <w:rsid w:val="00CD7C85"/>
    <w:rsid w:val="00CE15A9"/>
    <w:rsid w:val="00CE1DEA"/>
    <w:rsid w:val="00CE3231"/>
    <w:rsid w:val="00CE3481"/>
    <w:rsid w:val="00CE39C1"/>
    <w:rsid w:val="00CE4FE8"/>
    <w:rsid w:val="00CE50EE"/>
    <w:rsid w:val="00CE5310"/>
    <w:rsid w:val="00CE7BFD"/>
    <w:rsid w:val="00CF005E"/>
    <w:rsid w:val="00CF128E"/>
    <w:rsid w:val="00CF12D0"/>
    <w:rsid w:val="00CF1EE5"/>
    <w:rsid w:val="00CF255C"/>
    <w:rsid w:val="00CF3069"/>
    <w:rsid w:val="00CF30A1"/>
    <w:rsid w:val="00CF45F2"/>
    <w:rsid w:val="00CF4D1B"/>
    <w:rsid w:val="00CF5814"/>
    <w:rsid w:val="00CF5944"/>
    <w:rsid w:val="00CF5965"/>
    <w:rsid w:val="00CF672F"/>
    <w:rsid w:val="00CF76E4"/>
    <w:rsid w:val="00D0090F"/>
    <w:rsid w:val="00D0163C"/>
    <w:rsid w:val="00D01B90"/>
    <w:rsid w:val="00D02314"/>
    <w:rsid w:val="00D02BE0"/>
    <w:rsid w:val="00D04CF3"/>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5EF3"/>
    <w:rsid w:val="00D669CC"/>
    <w:rsid w:val="00D673AF"/>
    <w:rsid w:val="00D675A4"/>
    <w:rsid w:val="00D679D4"/>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53C9"/>
    <w:rsid w:val="00DD69FC"/>
    <w:rsid w:val="00DD7788"/>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5484"/>
    <w:rsid w:val="00E96049"/>
    <w:rsid w:val="00E9696D"/>
    <w:rsid w:val="00EA0F8C"/>
    <w:rsid w:val="00EA2D7B"/>
    <w:rsid w:val="00EA4989"/>
    <w:rsid w:val="00EA546E"/>
    <w:rsid w:val="00EA5AA1"/>
    <w:rsid w:val="00EA6C28"/>
    <w:rsid w:val="00EB10F0"/>
    <w:rsid w:val="00EB1C2D"/>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4AD"/>
    <w:rsid w:val="00F118E2"/>
    <w:rsid w:val="00F14E9D"/>
    <w:rsid w:val="00F151E7"/>
    <w:rsid w:val="00F154D5"/>
    <w:rsid w:val="00F1629A"/>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57058"/>
    <w:rsid w:val="00F6078F"/>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hhs.vic.gov.au/publications/rental-report" TargetMode="Externa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dhhs.vic.gov.au/publications/rental-report" TargetMode="External"/><Relationship Id="rId17" Type="http://schemas.openxmlformats.org/officeDocument/2006/relationships/chart" Target="charts/chart2.xml"/><Relationship Id="rId25" Type="http://schemas.openxmlformats.org/officeDocument/2006/relationships/hyperlink" Target="file:///C:\Data\Application%20data\OneDrive%20-%20Swinburne%20University\Swinburne%20Projects\Rent%20Report\2017\Q4%20December%202017\Word%20report\chsre@dhhs.vic.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hhs.vic.gov.au/publications/rental-repor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hhs.vic.gov.au/publications/rental-report" TargetMode="Externa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91%20March\Outputs\20191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91%20March\Outputs\20191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91%20March\Outputs\20191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91%20March\Outputs\20191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source'!$A$66:$A$86</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4&amp;8 source'!$C$66:$C$86</c:f>
              <c:numCache>
                <c:formatCode>0.0%</c:formatCode>
                <c:ptCount val="21"/>
                <c:pt idx="0">
                  <c:v>5.4695046446215582E-2</c:v>
                </c:pt>
                <c:pt idx="1">
                  <c:v>5.3657568992221891E-2</c:v>
                </c:pt>
                <c:pt idx="2">
                  <c:v>5.203892145759776E-2</c:v>
                </c:pt>
                <c:pt idx="3">
                  <c:v>5.125776515814464E-2</c:v>
                </c:pt>
                <c:pt idx="4">
                  <c:v>4.9730388349710414E-2</c:v>
                </c:pt>
                <c:pt idx="5">
                  <c:v>4.8633947632990338E-2</c:v>
                </c:pt>
                <c:pt idx="6">
                  <c:v>4.7662110739310849E-2</c:v>
                </c:pt>
                <c:pt idx="7">
                  <c:v>4.7146547789962724E-2</c:v>
                </c:pt>
                <c:pt idx="8">
                  <c:v>4.9036733831060893E-2</c:v>
                </c:pt>
                <c:pt idx="9">
                  <c:v>4.9348174008701201E-2</c:v>
                </c:pt>
                <c:pt idx="10">
                  <c:v>5.4059516276785631E-2</c:v>
                </c:pt>
                <c:pt idx="11">
                  <c:v>5.4899855600529714E-2</c:v>
                </c:pt>
                <c:pt idx="12">
                  <c:v>5.2835594505772313E-2</c:v>
                </c:pt>
                <c:pt idx="13">
                  <c:v>5.4498630436167407E-2</c:v>
                </c:pt>
                <c:pt idx="14">
                  <c:v>5.0274524420488263E-2</c:v>
                </c:pt>
                <c:pt idx="15">
                  <c:v>4.8672025022208271E-2</c:v>
                </c:pt>
                <c:pt idx="16">
                  <c:v>4.2319443767791148E-2</c:v>
                </c:pt>
                <c:pt idx="17">
                  <c:v>3.6510876112594473E-2</c:v>
                </c:pt>
                <c:pt idx="18">
                  <c:v>3.4288668377374973E-2</c:v>
                </c:pt>
                <c:pt idx="19">
                  <c:v>2.7856260007541059E-2</c:v>
                </c:pt>
                <c:pt idx="20">
                  <c:v>1.6257516117293164E-2</c:v>
                </c:pt>
              </c:numCache>
            </c:numRef>
          </c:val>
          <c:extLst>
            <c:ext xmlns:c16="http://schemas.microsoft.com/office/drawing/2014/chart" uri="{C3380CC4-5D6E-409C-BE32-E72D297353CC}">
              <c16:uniqueId val="{00000000-1449-40BE-9E49-7D3D5FC064E0}"/>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source'!$A$66:$A$86</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4&amp;8 source'!$D$66:$D$86</c:f>
              <c:numCache>
                <c:formatCode>0.0%</c:formatCode>
                <c:ptCount val="21"/>
                <c:pt idx="0">
                  <c:v>4.6049253430212364E-2</c:v>
                </c:pt>
                <c:pt idx="1">
                  <c:v>4.6049253430212364E-2</c:v>
                </c:pt>
                <c:pt idx="2">
                  <c:v>4.6049253430212364E-2</c:v>
                </c:pt>
                <c:pt idx="3">
                  <c:v>4.6049253430212364E-2</c:v>
                </c:pt>
                <c:pt idx="4">
                  <c:v>4.6049253430212364E-2</c:v>
                </c:pt>
                <c:pt idx="5">
                  <c:v>4.6049253430212364E-2</c:v>
                </c:pt>
                <c:pt idx="6">
                  <c:v>4.6049253430212364E-2</c:v>
                </c:pt>
                <c:pt idx="7">
                  <c:v>4.6049253430212364E-2</c:v>
                </c:pt>
                <c:pt idx="8">
                  <c:v>4.6049253430212364E-2</c:v>
                </c:pt>
                <c:pt idx="9">
                  <c:v>4.6049253430212364E-2</c:v>
                </c:pt>
                <c:pt idx="10">
                  <c:v>4.6049253430212364E-2</c:v>
                </c:pt>
                <c:pt idx="11">
                  <c:v>4.6049253430212364E-2</c:v>
                </c:pt>
                <c:pt idx="12">
                  <c:v>4.6049253430212364E-2</c:v>
                </c:pt>
                <c:pt idx="13">
                  <c:v>4.6049253430212364E-2</c:v>
                </c:pt>
                <c:pt idx="14">
                  <c:v>4.6049253430212364E-2</c:v>
                </c:pt>
                <c:pt idx="15">
                  <c:v>4.6049253430212364E-2</c:v>
                </c:pt>
                <c:pt idx="16">
                  <c:v>4.6049253430212364E-2</c:v>
                </c:pt>
                <c:pt idx="17">
                  <c:v>4.6049253430212364E-2</c:v>
                </c:pt>
                <c:pt idx="18">
                  <c:v>4.6049253430212364E-2</c:v>
                </c:pt>
                <c:pt idx="19">
                  <c:v>4.6049253430212364E-2</c:v>
                </c:pt>
                <c:pt idx="20">
                  <c:v>4.6049253430212364E-2</c:v>
                </c:pt>
              </c:numCache>
            </c:numRef>
          </c:val>
          <c:smooth val="0"/>
          <c:extLst>
            <c:ext xmlns:c16="http://schemas.microsoft.com/office/drawing/2014/chart" uri="{C3380CC4-5D6E-409C-BE32-E72D297353CC}">
              <c16:uniqueId val="{00000001-1449-40BE-9E49-7D3D5FC064E0}"/>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70321024"/>
        <c:crossesAt val="-0.1"/>
        <c:auto val="0"/>
        <c:lblAlgn val="ctr"/>
        <c:lblOffset val="100"/>
        <c:tickLblSkip val="4"/>
        <c:tickMarkSkip val="1"/>
        <c:noMultiLvlLbl val="0"/>
      </c:catAx>
      <c:valAx>
        <c:axId val="17032102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6&amp;7 source'!$L$6:$L$26</c:f>
              <c:numCache>
                <c:formatCode>#,##0</c:formatCode>
                <c:ptCount val="21"/>
                <c:pt idx="0">
                  <c:v>7422.3129841206082</c:v>
                </c:pt>
                <c:pt idx="1">
                  <c:v>8299.4968161255892</c:v>
                </c:pt>
                <c:pt idx="2">
                  <c:v>8767.8998518341177</c:v>
                </c:pt>
                <c:pt idx="3">
                  <c:v>8733.7890307873931</c:v>
                </c:pt>
                <c:pt idx="4">
                  <c:v>8883.9223768853371</c:v>
                </c:pt>
                <c:pt idx="5">
                  <c:v>9494.6014189075649</c:v>
                </c:pt>
                <c:pt idx="6">
                  <c:v>8323.2098907927502</c:v>
                </c:pt>
                <c:pt idx="7">
                  <c:v>6849.5060311976004</c:v>
                </c:pt>
                <c:pt idx="8">
                  <c:v>6718.2013950314222</c:v>
                </c:pt>
                <c:pt idx="9">
                  <c:v>7658.5366074005533</c:v>
                </c:pt>
                <c:pt idx="10">
                  <c:v>8285.1676094390477</c:v>
                </c:pt>
                <c:pt idx="11">
                  <c:v>8437.3718005868959</c:v>
                </c:pt>
                <c:pt idx="12">
                  <c:v>8296.4547926302967</c:v>
                </c:pt>
                <c:pt idx="13">
                  <c:v>8733.4992926333343</c:v>
                </c:pt>
                <c:pt idx="14">
                  <c:v>8645.8805656134518</c:v>
                </c:pt>
                <c:pt idx="15">
                  <c:v>7983.2903626945699</c:v>
                </c:pt>
                <c:pt idx="16">
                  <c:v>7378.5700003380416</c:v>
                </c:pt>
                <c:pt idx="17">
                  <c:v>7544.8211796590513</c:v>
                </c:pt>
                <c:pt idx="18">
                  <c:v>7355.798610677195</c:v>
                </c:pt>
                <c:pt idx="19">
                  <c:v>6425.6969369284479</c:v>
                </c:pt>
                <c:pt idx="20">
                  <c:v>5548.1149880000003</c:v>
                </c:pt>
              </c:numCache>
            </c:numRef>
          </c:val>
          <c:extLst>
            <c:ext xmlns:c16="http://schemas.microsoft.com/office/drawing/2014/chart" uri="{C3380CC4-5D6E-409C-BE32-E72D297353CC}">
              <c16:uniqueId val="{00000000-CB50-42F1-BD92-075A48FBBC57}"/>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6&amp;7 source'!$M$6:$M$26</c:f>
              <c:numCache>
                <c:formatCode>0.0%</c:formatCode>
                <c:ptCount val="21"/>
                <c:pt idx="0">
                  <c:v>0.40100384021912783</c:v>
                </c:pt>
                <c:pt idx="1">
                  <c:v>0.40932593274552487</c:v>
                </c:pt>
                <c:pt idx="2">
                  <c:v>0.40795291837088443</c:v>
                </c:pt>
                <c:pt idx="3">
                  <c:v>0.40913557586510141</c:v>
                </c:pt>
                <c:pt idx="4">
                  <c:v>0.42127521774475196</c:v>
                </c:pt>
                <c:pt idx="5">
                  <c:v>0.41036142599397951</c:v>
                </c:pt>
                <c:pt idx="6">
                  <c:v>0.33999654072773627</c:v>
                </c:pt>
                <c:pt idx="7">
                  <c:v>0.28832019001417208</c:v>
                </c:pt>
                <c:pt idx="8">
                  <c:v>0.29788246280912462</c:v>
                </c:pt>
                <c:pt idx="9">
                  <c:v>0.31892963816369951</c:v>
                </c:pt>
                <c:pt idx="10">
                  <c:v>0.3328308120427706</c:v>
                </c:pt>
                <c:pt idx="11">
                  <c:v>0.33816762463023403</c:v>
                </c:pt>
                <c:pt idx="12">
                  <c:v>0.34014677467423926</c:v>
                </c:pt>
                <c:pt idx="13">
                  <c:v>0.33420146973504239</c:v>
                </c:pt>
                <c:pt idx="14">
                  <c:v>0.31220889525121776</c:v>
                </c:pt>
                <c:pt idx="15">
                  <c:v>0.29277504077801347</c:v>
                </c:pt>
                <c:pt idx="16">
                  <c:v>0.28733725099471258</c:v>
                </c:pt>
                <c:pt idx="17">
                  <c:v>0.2817242437609041</c:v>
                </c:pt>
                <c:pt idx="18">
                  <c:v>0.27373802087693172</c:v>
                </c:pt>
                <c:pt idx="19">
                  <c:v>0.26462550752545821</c:v>
                </c:pt>
                <c:pt idx="20">
                  <c:v>0.26154208243093935</c:v>
                </c:pt>
              </c:numCache>
            </c:numRef>
          </c:val>
          <c:smooth val="0"/>
          <c:extLst>
            <c:ext xmlns:c16="http://schemas.microsoft.com/office/drawing/2014/chart" uri="{C3380CC4-5D6E-409C-BE32-E72D297353CC}">
              <c16:uniqueId val="{00000001-CB50-42F1-BD92-075A48FBBC57}"/>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source'!$A$180:$A$240</c:f>
              <c:numCache>
                <c:formatCode>mmm\-yy</c:formatCode>
                <c:ptCount val="61"/>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numCache>
            </c:numRef>
          </c:cat>
          <c:val>
            <c:numRef>
              <c:f>'Fig 6&amp;7 source'!$B$180:$B$240</c:f>
              <c:numCache>
                <c:formatCode>0.000</c:formatCode>
                <c:ptCount val="61"/>
                <c:pt idx="0">
                  <c:v>2.7193549062707708E-2</c:v>
                </c:pt>
                <c:pt idx="1">
                  <c:v>2.7506742829695896E-2</c:v>
                </c:pt>
                <c:pt idx="2">
                  <c:v>2.8661029640052901E-2</c:v>
                </c:pt>
                <c:pt idx="3">
                  <c:v>3.020995533444152E-2</c:v>
                </c:pt>
                <c:pt idx="4">
                  <c:v>3.1555705517211569E-2</c:v>
                </c:pt>
                <c:pt idx="5">
                  <c:v>3.2260253509487739E-2</c:v>
                </c:pt>
                <c:pt idx="6">
                  <c:v>3.2152865080910552E-2</c:v>
                </c:pt>
                <c:pt idx="7">
                  <c:v>3.1590106501120555E-2</c:v>
                </c:pt>
                <c:pt idx="8">
                  <c:v>3.0897026976324724E-2</c:v>
                </c:pt>
                <c:pt idx="9">
                  <c:v>3.0248683967578013E-2</c:v>
                </c:pt>
                <c:pt idx="10">
                  <c:v>2.9722279859566169E-2</c:v>
                </c:pt>
                <c:pt idx="11">
                  <c:v>2.9291482388160449E-2</c:v>
                </c:pt>
                <c:pt idx="12">
                  <c:v>2.8927866062816002E-2</c:v>
                </c:pt>
                <c:pt idx="13">
                  <c:v>2.8745036851335209E-2</c:v>
                </c:pt>
                <c:pt idx="14">
                  <c:v>2.8736524411060779E-2</c:v>
                </c:pt>
                <c:pt idx="15">
                  <c:v>2.8912425593583722E-2</c:v>
                </c:pt>
                <c:pt idx="16">
                  <c:v>2.9206314732830464E-2</c:v>
                </c:pt>
                <c:pt idx="17">
                  <c:v>2.967906709838522E-2</c:v>
                </c:pt>
                <c:pt idx="18">
                  <c:v>3.046703791367129E-2</c:v>
                </c:pt>
                <c:pt idx="19">
                  <c:v>3.1439081629822695E-2</c:v>
                </c:pt>
                <c:pt idx="20">
                  <c:v>3.2105103041240098E-2</c:v>
                </c:pt>
                <c:pt idx="21">
                  <c:v>3.2053395462275307E-2</c:v>
                </c:pt>
                <c:pt idx="22">
                  <c:v>3.1070149386229522E-2</c:v>
                </c:pt>
                <c:pt idx="23">
                  <c:v>2.9459324731761546E-2</c:v>
                </c:pt>
                <c:pt idx="24">
                  <c:v>2.7750472865870811E-2</c:v>
                </c:pt>
                <c:pt idx="25">
                  <c:v>2.643847199701764E-2</c:v>
                </c:pt>
                <c:pt idx="26">
                  <c:v>2.5671796548737868E-2</c:v>
                </c:pt>
                <c:pt idx="27">
                  <c:v>2.5223836755978179E-2</c:v>
                </c:pt>
                <c:pt idx="28">
                  <c:v>2.481081124637775E-2</c:v>
                </c:pt>
                <c:pt idx="29">
                  <c:v>2.4215075972727148E-2</c:v>
                </c:pt>
                <c:pt idx="30">
                  <c:v>2.3600443761650061E-2</c:v>
                </c:pt>
                <c:pt idx="31">
                  <c:v>2.3159319682960703E-2</c:v>
                </c:pt>
                <c:pt idx="32">
                  <c:v>2.2955176340044264E-2</c:v>
                </c:pt>
                <c:pt idx="33">
                  <c:v>2.285397634363015E-2</c:v>
                </c:pt>
                <c:pt idx="34">
                  <c:v>2.2620584844819835E-2</c:v>
                </c:pt>
                <c:pt idx="35">
                  <c:v>2.2235299902859808E-2</c:v>
                </c:pt>
                <c:pt idx="36">
                  <c:v>2.1778633021699266E-2</c:v>
                </c:pt>
                <c:pt idx="37">
                  <c:v>2.1407072490349056E-2</c:v>
                </c:pt>
                <c:pt idx="38">
                  <c:v>2.1257280732996268E-2</c:v>
                </c:pt>
                <c:pt idx="39">
                  <c:v>2.1269560340408306E-2</c:v>
                </c:pt>
                <c:pt idx="40">
                  <c:v>2.1381906934506142E-2</c:v>
                </c:pt>
                <c:pt idx="41">
                  <c:v>2.1542921259538703E-2</c:v>
                </c:pt>
                <c:pt idx="42">
                  <c:v>2.1653783580231189E-2</c:v>
                </c:pt>
                <c:pt idx="43">
                  <c:v>2.1655631869464322E-2</c:v>
                </c:pt>
                <c:pt idx="44">
                  <c:v>2.1481001962612333E-2</c:v>
                </c:pt>
                <c:pt idx="45">
                  <c:v>2.1084092013301015E-2</c:v>
                </c:pt>
                <c:pt idx="46">
                  <c:v>2.0439409741070603E-2</c:v>
                </c:pt>
                <c:pt idx="47">
                  <c:v>1.9636666242291677E-2</c:v>
                </c:pt>
                <c:pt idx="48">
                  <c:v>1.8992192663172418E-2</c:v>
                </c:pt>
                <c:pt idx="49">
                  <c:v>1.8804588535935533E-2</c:v>
                </c:pt>
                <c:pt idx="50">
                  <c:v>1.9104212173216548E-2</c:v>
                </c:pt>
                <c:pt idx="51">
                  <c:v>1.9694362293526328E-2</c:v>
                </c:pt>
                <c:pt idx="52">
                  <c:v>2.031518762804391E-2</c:v>
                </c:pt>
                <c:pt idx="53">
                  <c:v>2.0784416433738174E-2</c:v>
                </c:pt>
                <c:pt idx="54">
                  <c:v>2.1071742724812537E-2</c:v>
                </c:pt>
                <c:pt idx="55">
                  <c:v>2.1123085847627354E-2</c:v>
                </c:pt>
                <c:pt idx="56">
                  <c:v>2.0920273597592805E-2</c:v>
                </c:pt>
                <c:pt idx="57">
                  <c:v>2.0531268179530819E-2</c:v>
                </c:pt>
                <c:pt idx="58">
                  <c:v>2.0071801676419559E-2</c:v>
                </c:pt>
                <c:pt idx="59">
                  <c:v>1.9568057393588328E-2</c:v>
                </c:pt>
                <c:pt idx="60">
                  <c:v>1.9071072557758612E-2</c:v>
                </c:pt>
              </c:numCache>
            </c:numRef>
          </c:val>
          <c:smooth val="1"/>
          <c:extLst>
            <c:ext xmlns:c16="http://schemas.microsoft.com/office/drawing/2014/chart" uri="{C3380CC4-5D6E-409C-BE32-E72D297353CC}">
              <c16:uniqueId val="{00000000-D22A-4F35-A77B-56EF50F509F4}"/>
            </c:ext>
          </c:extLst>
        </c:ser>
        <c:ser>
          <c:idx val="1"/>
          <c:order val="1"/>
          <c:tx>
            <c:v>Regional Victoria</c:v>
          </c:tx>
          <c:spPr>
            <a:ln w="25400">
              <a:solidFill>
                <a:srgbClr val="3F5176"/>
              </a:solidFill>
              <a:prstDash val="sysDash"/>
            </a:ln>
          </c:spPr>
          <c:marker>
            <c:symbol val="none"/>
          </c:marker>
          <c:cat>
            <c:numRef>
              <c:f>'Fig 6&amp;7 source'!$A$180:$A$240</c:f>
              <c:numCache>
                <c:formatCode>mmm\-yy</c:formatCode>
                <c:ptCount val="61"/>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pt idx="49">
                  <c:v>43191</c:v>
                </c:pt>
                <c:pt idx="50">
                  <c:v>43221</c:v>
                </c:pt>
                <c:pt idx="51">
                  <c:v>43252</c:v>
                </c:pt>
                <c:pt idx="52">
                  <c:v>43282</c:v>
                </c:pt>
                <c:pt idx="53">
                  <c:v>43313</c:v>
                </c:pt>
                <c:pt idx="54">
                  <c:v>43344</c:v>
                </c:pt>
                <c:pt idx="55">
                  <c:v>43374</c:v>
                </c:pt>
                <c:pt idx="56">
                  <c:v>43405</c:v>
                </c:pt>
                <c:pt idx="57">
                  <c:v>43435</c:v>
                </c:pt>
                <c:pt idx="58">
                  <c:v>43466</c:v>
                </c:pt>
                <c:pt idx="59">
                  <c:v>43497</c:v>
                </c:pt>
                <c:pt idx="60">
                  <c:v>43525</c:v>
                </c:pt>
              </c:numCache>
            </c:numRef>
          </c:cat>
          <c:val>
            <c:numRef>
              <c:f>'Fig 6&amp;7 source'!$E$180:$E$240</c:f>
              <c:numCache>
                <c:formatCode>0.000</c:formatCode>
                <c:ptCount val="61"/>
                <c:pt idx="0">
                  <c:v>2.472654928201155E-2</c:v>
                </c:pt>
                <c:pt idx="1">
                  <c:v>2.4904018082789466E-2</c:v>
                </c:pt>
                <c:pt idx="2">
                  <c:v>2.5081556858750683E-2</c:v>
                </c:pt>
                <c:pt idx="3">
                  <c:v>2.504199332727524E-2</c:v>
                </c:pt>
                <c:pt idx="4">
                  <c:v>2.450272973442217E-2</c:v>
                </c:pt>
                <c:pt idx="5">
                  <c:v>2.3399627807939319E-2</c:v>
                </c:pt>
                <c:pt idx="6">
                  <c:v>2.2162934079780993E-2</c:v>
                </c:pt>
                <c:pt idx="7">
                  <c:v>2.1204589444789777E-2</c:v>
                </c:pt>
                <c:pt idx="8">
                  <c:v>2.0700281186549381E-2</c:v>
                </c:pt>
                <c:pt idx="9">
                  <c:v>2.0817578541717577E-2</c:v>
                </c:pt>
                <c:pt idx="10">
                  <c:v>2.1511105353746087E-2</c:v>
                </c:pt>
                <c:pt idx="11">
                  <c:v>2.2495408088506821E-2</c:v>
                </c:pt>
                <c:pt idx="12">
                  <c:v>2.3427802902931675E-2</c:v>
                </c:pt>
                <c:pt idx="13">
                  <c:v>2.4045969017827712E-2</c:v>
                </c:pt>
                <c:pt idx="14">
                  <c:v>2.4224239313107923E-2</c:v>
                </c:pt>
                <c:pt idx="15">
                  <c:v>2.4103797440483604E-2</c:v>
                </c:pt>
                <c:pt idx="16">
                  <c:v>2.3670857887125564E-2</c:v>
                </c:pt>
                <c:pt idx="17">
                  <c:v>2.3241310195209853E-2</c:v>
                </c:pt>
                <c:pt idx="18">
                  <c:v>2.2844572810945721E-2</c:v>
                </c:pt>
                <c:pt idx="19">
                  <c:v>2.2930903810888133E-2</c:v>
                </c:pt>
                <c:pt idx="20">
                  <c:v>2.3645587136036782E-2</c:v>
                </c:pt>
                <c:pt idx="21">
                  <c:v>2.4871271099380386E-2</c:v>
                </c:pt>
                <c:pt idx="22">
                  <c:v>2.6441014866918043E-2</c:v>
                </c:pt>
                <c:pt idx="23">
                  <c:v>2.8018329027761194E-2</c:v>
                </c:pt>
                <c:pt idx="24">
                  <c:v>2.9099927165223725E-2</c:v>
                </c:pt>
                <c:pt idx="25">
                  <c:v>2.9392487332128767E-2</c:v>
                </c:pt>
                <c:pt idx="26">
                  <c:v>2.8880215882639296E-2</c:v>
                </c:pt>
                <c:pt idx="27">
                  <c:v>2.7853646379775499E-2</c:v>
                </c:pt>
                <c:pt idx="28">
                  <c:v>2.6535347376808908E-2</c:v>
                </c:pt>
                <c:pt idx="29">
                  <c:v>2.5335677629634689E-2</c:v>
                </c:pt>
                <c:pt idx="30">
                  <c:v>2.4447209311572387E-2</c:v>
                </c:pt>
                <c:pt idx="31">
                  <c:v>2.4145487723600763E-2</c:v>
                </c:pt>
                <c:pt idx="32">
                  <c:v>2.4132608997530697E-2</c:v>
                </c:pt>
                <c:pt idx="33">
                  <c:v>2.4300423103955918E-2</c:v>
                </c:pt>
                <c:pt idx="34">
                  <c:v>2.4471557573554965E-2</c:v>
                </c:pt>
                <c:pt idx="35">
                  <c:v>2.453025708100201E-2</c:v>
                </c:pt>
                <c:pt idx="36">
                  <c:v>2.4354131676440131E-2</c:v>
                </c:pt>
                <c:pt idx="37">
                  <c:v>2.3935718391762308E-2</c:v>
                </c:pt>
                <c:pt idx="38">
                  <c:v>2.3346624795987588E-2</c:v>
                </c:pt>
                <c:pt idx="39">
                  <c:v>2.2693815283706779E-2</c:v>
                </c:pt>
                <c:pt idx="40">
                  <c:v>2.1935986170124388E-2</c:v>
                </c:pt>
                <c:pt idx="41">
                  <c:v>2.1084138079137102E-2</c:v>
                </c:pt>
                <c:pt idx="42">
                  <c:v>2.0150044415958517E-2</c:v>
                </c:pt>
                <c:pt idx="43">
                  <c:v>1.9407666052262816E-2</c:v>
                </c:pt>
                <c:pt idx="44">
                  <c:v>1.8825659401155645E-2</c:v>
                </c:pt>
                <c:pt idx="45">
                  <c:v>1.8267602770822879E-2</c:v>
                </c:pt>
                <c:pt idx="46">
                  <c:v>1.7625535666890145E-2</c:v>
                </c:pt>
                <c:pt idx="47">
                  <c:v>1.6886859189639107E-2</c:v>
                </c:pt>
                <c:pt idx="48">
                  <c:v>1.6160167043937346E-2</c:v>
                </c:pt>
                <c:pt idx="49">
                  <c:v>1.5392333114654565E-2</c:v>
                </c:pt>
                <c:pt idx="50">
                  <c:v>1.456889038659135E-2</c:v>
                </c:pt>
                <c:pt idx="51">
                  <c:v>1.3876701225425347E-2</c:v>
                </c:pt>
                <c:pt idx="52">
                  <c:v>1.3249997903718193E-2</c:v>
                </c:pt>
                <c:pt idx="53">
                  <c:v>1.2760307545747982E-2</c:v>
                </c:pt>
                <c:pt idx="54">
                  <c:v>1.2566080559926997E-2</c:v>
                </c:pt>
                <c:pt idx="55">
                  <c:v>1.2881508367296835E-2</c:v>
                </c:pt>
                <c:pt idx="56">
                  <c:v>1.3701611089063627E-2</c:v>
                </c:pt>
                <c:pt idx="57">
                  <c:v>1.4846234513181511E-2</c:v>
                </c:pt>
                <c:pt idx="58">
                  <c:v>1.5956197836466172E-2</c:v>
                </c:pt>
                <c:pt idx="59">
                  <c:v>1.6898950862949694E-2</c:v>
                </c:pt>
                <c:pt idx="60">
                  <c:v>1.7654042480075724E-2</c:v>
                </c:pt>
              </c:numCache>
            </c:numRef>
          </c:val>
          <c:smooth val="0"/>
          <c:extLst>
            <c:ext xmlns:c16="http://schemas.microsoft.com/office/drawing/2014/chart" uri="{C3380CC4-5D6E-409C-BE32-E72D297353CC}">
              <c16:uniqueId val="{00000001-D22A-4F35-A77B-56EF50F509F4}"/>
            </c:ext>
          </c:extLst>
        </c:ser>
        <c:dLbls>
          <c:showLegendKey val="0"/>
          <c:showVal val="0"/>
          <c:showCatName val="0"/>
          <c:showSerName val="0"/>
          <c:showPercent val="0"/>
          <c:showBubbleSize val="0"/>
        </c:dLbls>
        <c:smooth val="0"/>
        <c:axId val="170654336"/>
        <c:axId val="170733952"/>
      </c:lineChart>
      <c:dateAx>
        <c:axId val="170654336"/>
        <c:scaling>
          <c:orientation val="minMax"/>
          <c:max val="43525"/>
          <c:min val="41699"/>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4&amp;8 source'!$R$51:$R$71</c:f>
              <c:numCache>
                <c:formatCode>0.0%</c:formatCode>
                <c:ptCount val="21"/>
                <c:pt idx="0">
                  <c:v>0.56299999999999994</c:v>
                </c:pt>
                <c:pt idx="1">
                  <c:v>0.60899999999999999</c:v>
                </c:pt>
                <c:pt idx="2">
                  <c:v>0.629</c:v>
                </c:pt>
                <c:pt idx="3">
                  <c:v>0.622</c:v>
                </c:pt>
                <c:pt idx="4">
                  <c:v>0.59499999999999997</c:v>
                </c:pt>
                <c:pt idx="5">
                  <c:v>0.625</c:v>
                </c:pt>
                <c:pt idx="6">
                  <c:v>0.60699999999999998</c:v>
                </c:pt>
                <c:pt idx="7">
                  <c:v>0.59199999999999997</c:v>
                </c:pt>
                <c:pt idx="8">
                  <c:v>0.56000000000000005</c:v>
                </c:pt>
                <c:pt idx="9">
                  <c:v>0.59199999999999997</c:v>
                </c:pt>
                <c:pt idx="10">
                  <c:v>0.59799999999999998</c:v>
                </c:pt>
                <c:pt idx="11">
                  <c:v>0.56499999999999995</c:v>
                </c:pt>
                <c:pt idx="12">
                  <c:v>0.54700000000000004</c:v>
                </c:pt>
                <c:pt idx="13">
                  <c:v>0.57699999999999996</c:v>
                </c:pt>
                <c:pt idx="14">
                  <c:v>0.55900000000000005</c:v>
                </c:pt>
                <c:pt idx="15">
                  <c:v>0.53900000000000003</c:v>
                </c:pt>
                <c:pt idx="16">
                  <c:v>0.51300000000000001</c:v>
                </c:pt>
                <c:pt idx="17">
                  <c:v>0.53600000000000003</c:v>
                </c:pt>
                <c:pt idx="18">
                  <c:v>0.51700000000000002</c:v>
                </c:pt>
                <c:pt idx="19">
                  <c:v>0.47099999999999997</c:v>
                </c:pt>
                <c:pt idx="20">
                  <c:v>0.44800000000000001</c:v>
                </c:pt>
              </c:numCache>
            </c:numRef>
          </c:val>
          <c:smooth val="0"/>
          <c:extLst>
            <c:ext xmlns:c16="http://schemas.microsoft.com/office/drawing/2014/chart" uri="{C3380CC4-5D6E-409C-BE32-E72D297353CC}">
              <c16:uniqueId val="{00000000-1F88-4DA4-A52A-AF4748957919}"/>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4&amp;8 source'!$P$51:$P$71</c:f>
              <c:numCache>
                <c:formatCode>0.0%</c:formatCode>
                <c:ptCount val="21"/>
                <c:pt idx="0">
                  <c:v>0.17899999999999999</c:v>
                </c:pt>
                <c:pt idx="1">
                  <c:v>0.22700000000000001</c:v>
                </c:pt>
                <c:pt idx="2">
                  <c:v>0.20899999999999999</c:v>
                </c:pt>
                <c:pt idx="3">
                  <c:v>0.222</c:v>
                </c:pt>
                <c:pt idx="4">
                  <c:v>0.184</c:v>
                </c:pt>
                <c:pt idx="5">
                  <c:v>0.22</c:v>
                </c:pt>
                <c:pt idx="6">
                  <c:v>0.19600000000000001</c:v>
                </c:pt>
                <c:pt idx="7">
                  <c:v>0.193</c:v>
                </c:pt>
                <c:pt idx="8">
                  <c:v>0.159</c:v>
                </c:pt>
                <c:pt idx="9">
                  <c:v>0.192</c:v>
                </c:pt>
                <c:pt idx="10">
                  <c:v>0.18</c:v>
                </c:pt>
                <c:pt idx="11">
                  <c:v>0.17299999999999999</c:v>
                </c:pt>
                <c:pt idx="12">
                  <c:v>0.14899999999999999</c:v>
                </c:pt>
                <c:pt idx="13">
                  <c:v>0.17100000000000001</c:v>
                </c:pt>
                <c:pt idx="14">
                  <c:v>0.155</c:v>
                </c:pt>
                <c:pt idx="15">
                  <c:v>0.154</c:v>
                </c:pt>
                <c:pt idx="16">
                  <c:v>0.13</c:v>
                </c:pt>
                <c:pt idx="17">
                  <c:v>0.155</c:v>
                </c:pt>
                <c:pt idx="18">
                  <c:v>0.13900000000000001</c:v>
                </c:pt>
                <c:pt idx="19">
                  <c:v>0.13200000000000001</c:v>
                </c:pt>
                <c:pt idx="20">
                  <c:v>0.115</c:v>
                </c:pt>
              </c:numCache>
            </c:numRef>
          </c:val>
          <c:smooth val="0"/>
          <c:extLst>
            <c:ext xmlns:c16="http://schemas.microsoft.com/office/drawing/2014/chart" uri="{C3380CC4-5D6E-409C-BE32-E72D297353CC}">
              <c16:uniqueId val="{00000001-1F88-4DA4-A52A-AF4748957919}"/>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numCache>
            </c:numRef>
          </c:cat>
          <c:val>
            <c:numRef>
              <c:f>'Fig 4&amp;8 source'!$Q$51:$Q$71</c:f>
              <c:numCache>
                <c:formatCode>0.0%</c:formatCode>
                <c:ptCount val="21"/>
                <c:pt idx="0">
                  <c:v>8.2000000000000003E-2</c:v>
                </c:pt>
                <c:pt idx="1">
                  <c:v>0.11799999999999999</c:v>
                </c:pt>
                <c:pt idx="2">
                  <c:v>0.10100000000000001</c:v>
                </c:pt>
                <c:pt idx="3">
                  <c:v>0.111</c:v>
                </c:pt>
                <c:pt idx="4">
                  <c:v>8.5999999999999993E-2</c:v>
                </c:pt>
                <c:pt idx="5">
                  <c:v>0.106</c:v>
                </c:pt>
                <c:pt idx="6">
                  <c:v>0.09</c:v>
                </c:pt>
                <c:pt idx="7">
                  <c:v>8.6999999999999994E-2</c:v>
                </c:pt>
                <c:pt idx="8">
                  <c:v>6.6000000000000003E-2</c:v>
                </c:pt>
                <c:pt idx="9">
                  <c:v>8.2000000000000003E-2</c:v>
                </c:pt>
                <c:pt idx="10">
                  <c:v>7.5999999999999998E-2</c:v>
                </c:pt>
                <c:pt idx="11">
                  <c:v>7.2999999999999995E-2</c:v>
                </c:pt>
                <c:pt idx="12">
                  <c:v>5.8000000000000003E-2</c:v>
                </c:pt>
                <c:pt idx="13">
                  <c:v>6.5000000000000002E-2</c:v>
                </c:pt>
                <c:pt idx="14">
                  <c:v>0.06</c:v>
                </c:pt>
                <c:pt idx="15">
                  <c:v>0.06</c:v>
                </c:pt>
                <c:pt idx="16">
                  <c:v>4.7E-2</c:v>
                </c:pt>
                <c:pt idx="17">
                  <c:v>6.2E-2</c:v>
                </c:pt>
                <c:pt idx="18">
                  <c:v>5.6000000000000001E-2</c:v>
                </c:pt>
                <c:pt idx="19">
                  <c:v>5.3999999999999999E-2</c:v>
                </c:pt>
                <c:pt idx="20">
                  <c:v>4.9000000000000002E-2</c:v>
                </c:pt>
              </c:numCache>
            </c:numRef>
          </c:val>
          <c:smooth val="0"/>
          <c:extLst>
            <c:ext xmlns:c16="http://schemas.microsoft.com/office/drawing/2014/chart" uri="{C3380CC4-5D6E-409C-BE32-E72D297353CC}">
              <c16:uniqueId val="{00000002-1F88-4DA4-A52A-AF4748957919}"/>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2DD7B-2DFC-4450-A4E3-EF32DD2F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40</Pages>
  <Words>11738</Words>
  <Characters>60668</Characters>
  <Application>Microsoft Office Word</Application>
  <DocSecurity>0</DocSecurity>
  <Lines>505</Lines>
  <Paragraphs>144</Paragraphs>
  <ScaleCrop>false</ScaleCrop>
  <HeadingPairs>
    <vt:vector size="2" baseType="variant">
      <vt:variant>
        <vt:lpstr>Title</vt:lpstr>
      </vt:variant>
      <vt:variant>
        <vt:i4>1</vt:i4>
      </vt:variant>
    </vt:vector>
  </HeadingPairs>
  <TitlesOfParts>
    <vt:vector size="1" baseType="lpstr">
      <vt:lpstr>Rental Report March quarter 2019</vt:lpstr>
    </vt:vector>
  </TitlesOfParts>
  <Company>Department of Health and Human Services</Company>
  <LinksUpToDate>false</LinksUpToDate>
  <CharactersWithSpaces>72262</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March quarter 2019</dc:title>
  <dc:creator/>
  <cp:keywords>Victoria, rental report, rent statistics, Rent, Victoria, Melbourne, Rental, Average rental report, rental statistics, rental data, Victoria</cp:keywords>
  <cp:lastModifiedBy>Alexander Inglis (DHHS)</cp:lastModifiedBy>
  <cp:revision>9</cp:revision>
  <cp:lastPrinted>2018-08-24T04:55:00Z</cp:lastPrinted>
  <dcterms:created xsi:type="dcterms:W3CDTF">2019-05-22T22:49:00Z</dcterms:created>
  <dcterms:modified xsi:type="dcterms:W3CDTF">2019-06-04T06:16:00Z</dcterms:modified>
</cp:coreProperties>
</file>