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E1FD5" w14:textId="77777777" w:rsidR="00CA753A" w:rsidRDefault="00CA753A" w:rsidP="00785101">
      <w:pPr>
        <w:pStyle w:val="DHSbody"/>
      </w:pPr>
      <w:bookmarkStart w:id="0" w:name="_Toc153530421"/>
    </w:p>
    <w:p w14:paraId="29D80B2E" w14:textId="77777777" w:rsidR="002B4989" w:rsidRDefault="002B4989" w:rsidP="00785101">
      <w:pPr>
        <w:pStyle w:val="DHSbody"/>
      </w:pPr>
    </w:p>
    <w:p w14:paraId="6031A8F1" w14:textId="77777777" w:rsidR="002B4989" w:rsidRDefault="002B4989" w:rsidP="00785101">
      <w:pPr>
        <w:pStyle w:val="DHSbody"/>
      </w:pPr>
    </w:p>
    <w:p w14:paraId="6C2B1F75" w14:textId="77777777" w:rsidR="002B4989" w:rsidRDefault="002B4989" w:rsidP="00785101">
      <w:pPr>
        <w:pStyle w:val="DHSbody"/>
      </w:pPr>
    </w:p>
    <w:p w14:paraId="4D62B9A6" w14:textId="77777777" w:rsidR="002B4989" w:rsidRPr="0084481F" w:rsidRDefault="002B4989" w:rsidP="00785101">
      <w:pPr>
        <w:pStyle w:val="DHSbody"/>
      </w:pPr>
    </w:p>
    <w:p w14:paraId="5F78EFBE" w14:textId="77777777" w:rsidR="00DD44BA" w:rsidRPr="0084481F" w:rsidRDefault="00DD44BA" w:rsidP="002B4989">
      <w:pPr>
        <w:pStyle w:val="DHSHeadingtitleA"/>
      </w:pPr>
      <w:r w:rsidRPr="0084481F">
        <w:t xml:space="preserve">Rental </w:t>
      </w:r>
      <w:r w:rsidRPr="002B4989">
        <w:t>Report</w:t>
      </w:r>
    </w:p>
    <w:p w14:paraId="3D922F14" w14:textId="497E81F0" w:rsidR="00DD44BA" w:rsidRDefault="00393EC6" w:rsidP="002B4989">
      <w:pPr>
        <w:pStyle w:val="DHSHeadingtitleA"/>
      </w:pPr>
      <w:r>
        <w:t>December</w:t>
      </w:r>
      <w:r w:rsidR="00DD44BA" w:rsidRPr="0084481F">
        <w:t xml:space="preserve"> quarter </w:t>
      </w:r>
      <w:r w:rsidR="00EC6FF2">
        <w:t>20</w:t>
      </w:r>
      <w:r w:rsidR="00626255">
        <w:t>20</w:t>
      </w:r>
    </w:p>
    <w:p w14:paraId="2C24F10D" w14:textId="77777777" w:rsidR="00DD44BA" w:rsidRDefault="00DD44BA" w:rsidP="00785101">
      <w:pPr>
        <w:pStyle w:val="DHSbody"/>
      </w:pPr>
    </w:p>
    <w:p w14:paraId="204050F2" w14:textId="77777777"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14:anchorId="613E429B" wp14:editId="2C8E2035">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14:paraId="5E6E29DB" w14:textId="77777777" w:rsidR="0047763C" w:rsidRPr="00180B5B" w:rsidRDefault="0047763C" w:rsidP="002B4989">
      <w:pPr>
        <w:pStyle w:val="DHSHeadingtitleB"/>
      </w:pPr>
      <w:r w:rsidRPr="00180B5B">
        <w:lastRenderedPageBreak/>
        <w:t>Rental Report</w:t>
      </w:r>
      <w:bookmarkEnd w:id="0"/>
    </w:p>
    <w:p w14:paraId="43489D83" w14:textId="6FDCB4F9" w:rsidR="0047763C" w:rsidRPr="00180B5B" w:rsidRDefault="00393EC6" w:rsidP="002B4989">
      <w:pPr>
        <w:pStyle w:val="DHSHeadingtitleB"/>
      </w:pPr>
      <w:r>
        <w:t>December</w:t>
      </w:r>
      <w:r w:rsidR="0047763C" w:rsidRPr="00180B5B">
        <w:t xml:space="preserve"> quarter </w:t>
      </w:r>
      <w:r w:rsidR="00B017C4">
        <w:t>20</w:t>
      </w:r>
      <w:r w:rsidR="00626255">
        <w:t>20</w:t>
      </w:r>
    </w:p>
    <w:p w14:paraId="53CF7418" w14:textId="77777777" w:rsidR="0047763C" w:rsidRDefault="0047763C" w:rsidP="002B4989">
      <w:pPr>
        <w:pStyle w:val="DHSHeadingtitleB"/>
      </w:pPr>
      <w:bookmarkStart w:id="1" w:name="_Toc153530423"/>
      <w:r w:rsidRPr="00180B5B">
        <w:t>Contents</w:t>
      </w:r>
      <w:bookmarkEnd w:id="1"/>
    </w:p>
    <w:p w14:paraId="27F2A583" w14:textId="1DE6F317" w:rsidR="006C5246"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64369588" w:history="1">
        <w:r w:rsidR="006C5246" w:rsidRPr="005A0CA9">
          <w:rPr>
            <w:rStyle w:val="Hyperlink"/>
            <w:noProof/>
          </w:rPr>
          <w:t>List of tables</w:t>
        </w:r>
        <w:r w:rsidR="006C5246">
          <w:rPr>
            <w:noProof/>
            <w:webHidden/>
          </w:rPr>
          <w:tab/>
        </w:r>
        <w:r w:rsidR="006C5246">
          <w:rPr>
            <w:noProof/>
            <w:webHidden/>
          </w:rPr>
          <w:fldChar w:fldCharType="begin"/>
        </w:r>
        <w:r w:rsidR="006C5246">
          <w:rPr>
            <w:noProof/>
            <w:webHidden/>
          </w:rPr>
          <w:instrText xml:space="preserve"> PAGEREF _Toc64369588 \h </w:instrText>
        </w:r>
        <w:r w:rsidR="006C5246">
          <w:rPr>
            <w:noProof/>
            <w:webHidden/>
          </w:rPr>
        </w:r>
        <w:r w:rsidR="006C5246">
          <w:rPr>
            <w:noProof/>
            <w:webHidden/>
          </w:rPr>
          <w:fldChar w:fldCharType="separate"/>
        </w:r>
        <w:r w:rsidR="006C5246">
          <w:rPr>
            <w:noProof/>
            <w:webHidden/>
          </w:rPr>
          <w:t>3</w:t>
        </w:r>
        <w:r w:rsidR="006C5246">
          <w:rPr>
            <w:noProof/>
            <w:webHidden/>
          </w:rPr>
          <w:fldChar w:fldCharType="end"/>
        </w:r>
      </w:hyperlink>
    </w:p>
    <w:p w14:paraId="22C44D1C" w14:textId="02D00AB7" w:rsidR="006C5246" w:rsidRDefault="00A063C0">
      <w:pPr>
        <w:pStyle w:val="TOC1"/>
        <w:rPr>
          <w:rFonts w:asciiTheme="minorHAnsi" w:eastAsiaTheme="minorEastAsia" w:hAnsiTheme="minorHAnsi" w:cstheme="minorBidi"/>
          <w:noProof/>
          <w:szCs w:val="22"/>
          <w:lang w:eastAsia="en-AU"/>
        </w:rPr>
      </w:pPr>
      <w:hyperlink w:anchor="_Toc64369589" w:history="1">
        <w:r w:rsidR="006C5246" w:rsidRPr="005A0CA9">
          <w:rPr>
            <w:rStyle w:val="Hyperlink"/>
            <w:noProof/>
          </w:rPr>
          <w:t>List of figures</w:t>
        </w:r>
        <w:r w:rsidR="006C5246">
          <w:rPr>
            <w:noProof/>
            <w:webHidden/>
          </w:rPr>
          <w:tab/>
        </w:r>
        <w:r w:rsidR="006C5246">
          <w:rPr>
            <w:noProof/>
            <w:webHidden/>
          </w:rPr>
          <w:fldChar w:fldCharType="begin"/>
        </w:r>
        <w:r w:rsidR="006C5246">
          <w:rPr>
            <w:noProof/>
            <w:webHidden/>
          </w:rPr>
          <w:instrText xml:space="preserve"> PAGEREF _Toc64369589 \h </w:instrText>
        </w:r>
        <w:r w:rsidR="006C5246">
          <w:rPr>
            <w:noProof/>
            <w:webHidden/>
          </w:rPr>
        </w:r>
        <w:r w:rsidR="006C5246">
          <w:rPr>
            <w:noProof/>
            <w:webHidden/>
          </w:rPr>
          <w:fldChar w:fldCharType="separate"/>
        </w:r>
        <w:r w:rsidR="006C5246">
          <w:rPr>
            <w:noProof/>
            <w:webHidden/>
          </w:rPr>
          <w:t>3</w:t>
        </w:r>
        <w:r w:rsidR="006C5246">
          <w:rPr>
            <w:noProof/>
            <w:webHidden/>
          </w:rPr>
          <w:fldChar w:fldCharType="end"/>
        </w:r>
      </w:hyperlink>
    </w:p>
    <w:p w14:paraId="5FCEFFB0" w14:textId="309CDFBB" w:rsidR="006C5246" w:rsidRDefault="00A063C0">
      <w:pPr>
        <w:pStyle w:val="TOC1"/>
        <w:rPr>
          <w:rFonts w:asciiTheme="minorHAnsi" w:eastAsiaTheme="minorEastAsia" w:hAnsiTheme="minorHAnsi" w:cstheme="minorBidi"/>
          <w:noProof/>
          <w:szCs w:val="22"/>
          <w:lang w:eastAsia="en-AU"/>
        </w:rPr>
      </w:pPr>
      <w:hyperlink w:anchor="_Toc64369590" w:history="1">
        <w:r w:rsidR="006C5246" w:rsidRPr="005A0CA9">
          <w:rPr>
            <w:rStyle w:val="Hyperlink"/>
            <w:noProof/>
          </w:rPr>
          <w:t>Overview</w:t>
        </w:r>
        <w:r w:rsidR="006C5246">
          <w:rPr>
            <w:noProof/>
            <w:webHidden/>
          </w:rPr>
          <w:tab/>
        </w:r>
        <w:r w:rsidR="006C5246">
          <w:rPr>
            <w:noProof/>
            <w:webHidden/>
          </w:rPr>
          <w:fldChar w:fldCharType="begin"/>
        </w:r>
        <w:r w:rsidR="006C5246">
          <w:rPr>
            <w:noProof/>
            <w:webHidden/>
          </w:rPr>
          <w:instrText xml:space="preserve"> PAGEREF _Toc64369590 \h </w:instrText>
        </w:r>
        <w:r w:rsidR="006C5246">
          <w:rPr>
            <w:noProof/>
            <w:webHidden/>
          </w:rPr>
        </w:r>
        <w:r w:rsidR="006C5246">
          <w:rPr>
            <w:noProof/>
            <w:webHidden/>
          </w:rPr>
          <w:fldChar w:fldCharType="separate"/>
        </w:r>
        <w:r w:rsidR="006C5246">
          <w:rPr>
            <w:noProof/>
            <w:webHidden/>
          </w:rPr>
          <w:t>4</w:t>
        </w:r>
        <w:r w:rsidR="006C5246">
          <w:rPr>
            <w:noProof/>
            <w:webHidden/>
          </w:rPr>
          <w:fldChar w:fldCharType="end"/>
        </w:r>
      </w:hyperlink>
    </w:p>
    <w:p w14:paraId="2333FEF2" w14:textId="64E32100"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591" w:history="1">
        <w:r w:rsidR="006C5246" w:rsidRPr="005A0CA9">
          <w:rPr>
            <w:rStyle w:val="Hyperlink"/>
            <w:noProof/>
          </w:rPr>
          <w:t>Trends in rents</w:t>
        </w:r>
        <w:r w:rsidR="006C5246">
          <w:rPr>
            <w:noProof/>
            <w:webHidden/>
          </w:rPr>
          <w:tab/>
        </w:r>
        <w:r w:rsidR="006C5246">
          <w:rPr>
            <w:noProof/>
            <w:webHidden/>
          </w:rPr>
          <w:fldChar w:fldCharType="begin"/>
        </w:r>
        <w:r w:rsidR="006C5246">
          <w:rPr>
            <w:noProof/>
            <w:webHidden/>
          </w:rPr>
          <w:instrText xml:space="preserve"> PAGEREF _Toc64369591 \h </w:instrText>
        </w:r>
        <w:r w:rsidR="006C5246">
          <w:rPr>
            <w:noProof/>
            <w:webHidden/>
          </w:rPr>
        </w:r>
        <w:r w:rsidR="006C5246">
          <w:rPr>
            <w:noProof/>
            <w:webHidden/>
          </w:rPr>
          <w:fldChar w:fldCharType="separate"/>
        </w:r>
        <w:r w:rsidR="006C5246">
          <w:rPr>
            <w:noProof/>
            <w:webHidden/>
          </w:rPr>
          <w:t>4</w:t>
        </w:r>
        <w:r w:rsidR="006C5246">
          <w:rPr>
            <w:noProof/>
            <w:webHidden/>
          </w:rPr>
          <w:fldChar w:fldCharType="end"/>
        </w:r>
      </w:hyperlink>
    </w:p>
    <w:p w14:paraId="1CC854FF" w14:textId="60F2ABE6"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592" w:history="1">
        <w:r w:rsidR="006C5246" w:rsidRPr="005A0CA9">
          <w:rPr>
            <w:rStyle w:val="Hyperlink"/>
            <w:noProof/>
          </w:rPr>
          <w:t>New Lettings</w:t>
        </w:r>
        <w:r w:rsidR="006C5246">
          <w:rPr>
            <w:noProof/>
            <w:webHidden/>
          </w:rPr>
          <w:tab/>
        </w:r>
        <w:r w:rsidR="006C5246">
          <w:rPr>
            <w:noProof/>
            <w:webHidden/>
          </w:rPr>
          <w:fldChar w:fldCharType="begin"/>
        </w:r>
        <w:r w:rsidR="006C5246">
          <w:rPr>
            <w:noProof/>
            <w:webHidden/>
          </w:rPr>
          <w:instrText xml:space="preserve"> PAGEREF _Toc64369592 \h </w:instrText>
        </w:r>
        <w:r w:rsidR="006C5246">
          <w:rPr>
            <w:noProof/>
            <w:webHidden/>
          </w:rPr>
        </w:r>
        <w:r w:rsidR="006C5246">
          <w:rPr>
            <w:noProof/>
            <w:webHidden/>
          </w:rPr>
          <w:fldChar w:fldCharType="separate"/>
        </w:r>
        <w:r w:rsidR="006C5246">
          <w:rPr>
            <w:noProof/>
            <w:webHidden/>
          </w:rPr>
          <w:t>4</w:t>
        </w:r>
        <w:r w:rsidR="006C5246">
          <w:rPr>
            <w:noProof/>
            <w:webHidden/>
          </w:rPr>
          <w:fldChar w:fldCharType="end"/>
        </w:r>
      </w:hyperlink>
    </w:p>
    <w:p w14:paraId="4C716E43" w14:textId="5E8F538D"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593" w:history="1">
        <w:r w:rsidR="006C5246" w:rsidRPr="005A0CA9">
          <w:rPr>
            <w:rStyle w:val="Hyperlink"/>
            <w:noProof/>
          </w:rPr>
          <w:t>Active bonds</w:t>
        </w:r>
        <w:r w:rsidR="006C5246">
          <w:rPr>
            <w:noProof/>
            <w:webHidden/>
          </w:rPr>
          <w:tab/>
        </w:r>
        <w:r w:rsidR="006C5246">
          <w:rPr>
            <w:noProof/>
            <w:webHidden/>
          </w:rPr>
          <w:fldChar w:fldCharType="begin"/>
        </w:r>
        <w:r w:rsidR="006C5246">
          <w:rPr>
            <w:noProof/>
            <w:webHidden/>
          </w:rPr>
          <w:instrText xml:space="preserve"> PAGEREF _Toc64369593 \h </w:instrText>
        </w:r>
        <w:r w:rsidR="006C5246">
          <w:rPr>
            <w:noProof/>
            <w:webHidden/>
          </w:rPr>
        </w:r>
        <w:r w:rsidR="006C5246">
          <w:rPr>
            <w:noProof/>
            <w:webHidden/>
          </w:rPr>
          <w:fldChar w:fldCharType="separate"/>
        </w:r>
        <w:r w:rsidR="006C5246">
          <w:rPr>
            <w:noProof/>
            <w:webHidden/>
          </w:rPr>
          <w:t>4</w:t>
        </w:r>
        <w:r w:rsidR="006C5246">
          <w:rPr>
            <w:noProof/>
            <w:webHidden/>
          </w:rPr>
          <w:fldChar w:fldCharType="end"/>
        </w:r>
      </w:hyperlink>
    </w:p>
    <w:p w14:paraId="369FDFF3" w14:textId="7D9B0FEE"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594" w:history="1">
        <w:r w:rsidR="006C5246" w:rsidRPr="005A0CA9">
          <w:rPr>
            <w:rStyle w:val="Hyperlink"/>
            <w:noProof/>
          </w:rPr>
          <w:t>Turnover</w:t>
        </w:r>
        <w:r w:rsidR="006C5246">
          <w:rPr>
            <w:noProof/>
            <w:webHidden/>
          </w:rPr>
          <w:tab/>
        </w:r>
        <w:r w:rsidR="006C5246">
          <w:rPr>
            <w:noProof/>
            <w:webHidden/>
          </w:rPr>
          <w:fldChar w:fldCharType="begin"/>
        </w:r>
        <w:r w:rsidR="006C5246">
          <w:rPr>
            <w:noProof/>
            <w:webHidden/>
          </w:rPr>
          <w:instrText xml:space="preserve"> PAGEREF _Toc64369594 \h </w:instrText>
        </w:r>
        <w:r w:rsidR="006C5246">
          <w:rPr>
            <w:noProof/>
            <w:webHidden/>
          </w:rPr>
        </w:r>
        <w:r w:rsidR="006C5246">
          <w:rPr>
            <w:noProof/>
            <w:webHidden/>
          </w:rPr>
          <w:fldChar w:fldCharType="separate"/>
        </w:r>
        <w:r w:rsidR="006C5246">
          <w:rPr>
            <w:noProof/>
            <w:webHidden/>
          </w:rPr>
          <w:t>4</w:t>
        </w:r>
        <w:r w:rsidR="006C5246">
          <w:rPr>
            <w:noProof/>
            <w:webHidden/>
          </w:rPr>
          <w:fldChar w:fldCharType="end"/>
        </w:r>
      </w:hyperlink>
    </w:p>
    <w:p w14:paraId="2E5F3E6D" w14:textId="7D27286B"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595" w:history="1">
        <w:r w:rsidR="006C5246" w:rsidRPr="005A0CA9">
          <w:rPr>
            <w:rStyle w:val="Hyperlink"/>
            <w:noProof/>
          </w:rPr>
          <w:t>Investor lending</w:t>
        </w:r>
        <w:r w:rsidR="006C5246">
          <w:rPr>
            <w:noProof/>
            <w:webHidden/>
          </w:rPr>
          <w:tab/>
        </w:r>
        <w:r w:rsidR="006C5246">
          <w:rPr>
            <w:noProof/>
            <w:webHidden/>
          </w:rPr>
          <w:fldChar w:fldCharType="begin"/>
        </w:r>
        <w:r w:rsidR="006C5246">
          <w:rPr>
            <w:noProof/>
            <w:webHidden/>
          </w:rPr>
          <w:instrText xml:space="preserve"> PAGEREF _Toc64369595 \h </w:instrText>
        </w:r>
        <w:r w:rsidR="006C5246">
          <w:rPr>
            <w:noProof/>
            <w:webHidden/>
          </w:rPr>
        </w:r>
        <w:r w:rsidR="006C5246">
          <w:rPr>
            <w:noProof/>
            <w:webHidden/>
          </w:rPr>
          <w:fldChar w:fldCharType="separate"/>
        </w:r>
        <w:r w:rsidR="006C5246">
          <w:rPr>
            <w:noProof/>
            <w:webHidden/>
          </w:rPr>
          <w:t>4</w:t>
        </w:r>
        <w:r w:rsidR="006C5246">
          <w:rPr>
            <w:noProof/>
            <w:webHidden/>
          </w:rPr>
          <w:fldChar w:fldCharType="end"/>
        </w:r>
      </w:hyperlink>
    </w:p>
    <w:p w14:paraId="16EAAA93" w14:textId="4691CA96"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596" w:history="1">
        <w:r w:rsidR="006C5246" w:rsidRPr="005A0CA9">
          <w:rPr>
            <w:rStyle w:val="Hyperlink"/>
            <w:noProof/>
          </w:rPr>
          <w:t>Vacancy rates</w:t>
        </w:r>
        <w:r w:rsidR="006C5246">
          <w:rPr>
            <w:noProof/>
            <w:webHidden/>
          </w:rPr>
          <w:tab/>
        </w:r>
        <w:r w:rsidR="006C5246">
          <w:rPr>
            <w:noProof/>
            <w:webHidden/>
          </w:rPr>
          <w:fldChar w:fldCharType="begin"/>
        </w:r>
        <w:r w:rsidR="006C5246">
          <w:rPr>
            <w:noProof/>
            <w:webHidden/>
          </w:rPr>
          <w:instrText xml:space="preserve"> PAGEREF _Toc64369596 \h </w:instrText>
        </w:r>
        <w:r w:rsidR="006C5246">
          <w:rPr>
            <w:noProof/>
            <w:webHidden/>
          </w:rPr>
        </w:r>
        <w:r w:rsidR="006C5246">
          <w:rPr>
            <w:noProof/>
            <w:webHidden/>
          </w:rPr>
          <w:fldChar w:fldCharType="separate"/>
        </w:r>
        <w:r w:rsidR="006C5246">
          <w:rPr>
            <w:noProof/>
            <w:webHidden/>
          </w:rPr>
          <w:t>4</w:t>
        </w:r>
        <w:r w:rsidR="006C5246">
          <w:rPr>
            <w:noProof/>
            <w:webHidden/>
          </w:rPr>
          <w:fldChar w:fldCharType="end"/>
        </w:r>
      </w:hyperlink>
    </w:p>
    <w:p w14:paraId="439E8E1D" w14:textId="74BBDB29"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597" w:history="1">
        <w:r w:rsidR="006C5246" w:rsidRPr="005A0CA9">
          <w:rPr>
            <w:rStyle w:val="Hyperlink"/>
            <w:noProof/>
          </w:rPr>
          <w:t>Rental Affordability</w:t>
        </w:r>
        <w:r w:rsidR="006C5246">
          <w:rPr>
            <w:noProof/>
            <w:webHidden/>
          </w:rPr>
          <w:tab/>
        </w:r>
        <w:r w:rsidR="006C5246">
          <w:rPr>
            <w:noProof/>
            <w:webHidden/>
          </w:rPr>
          <w:fldChar w:fldCharType="begin"/>
        </w:r>
        <w:r w:rsidR="006C5246">
          <w:rPr>
            <w:noProof/>
            <w:webHidden/>
          </w:rPr>
          <w:instrText xml:space="preserve"> PAGEREF _Toc64369597 \h </w:instrText>
        </w:r>
        <w:r w:rsidR="006C5246">
          <w:rPr>
            <w:noProof/>
            <w:webHidden/>
          </w:rPr>
        </w:r>
        <w:r w:rsidR="006C5246">
          <w:rPr>
            <w:noProof/>
            <w:webHidden/>
          </w:rPr>
          <w:fldChar w:fldCharType="separate"/>
        </w:r>
        <w:r w:rsidR="006C5246">
          <w:rPr>
            <w:noProof/>
            <w:webHidden/>
          </w:rPr>
          <w:t>5</w:t>
        </w:r>
        <w:r w:rsidR="006C5246">
          <w:rPr>
            <w:noProof/>
            <w:webHidden/>
          </w:rPr>
          <w:fldChar w:fldCharType="end"/>
        </w:r>
      </w:hyperlink>
    </w:p>
    <w:p w14:paraId="34BEB7AB" w14:textId="066BCC5A" w:rsidR="006C5246" w:rsidRDefault="00A063C0">
      <w:pPr>
        <w:pStyle w:val="TOC1"/>
        <w:rPr>
          <w:rFonts w:asciiTheme="minorHAnsi" w:eastAsiaTheme="minorEastAsia" w:hAnsiTheme="minorHAnsi" w:cstheme="minorBidi"/>
          <w:noProof/>
          <w:szCs w:val="22"/>
          <w:lang w:eastAsia="en-AU"/>
        </w:rPr>
      </w:pPr>
      <w:hyperlink w:anchor="_Toc64369598" w:history="1">
        <w:r w:rsidR="006C5246" w:rsidRPr="005A0CA9">
          <w:rPr>
            <w:rStyle w:val="Hyperlink"/>
            <w:noProof/>
          </w:rPr>
          <w:t>Current Rents</w:t>
        </w:r>
        <w:r w:rsidR="006C5246">
          <w:rPr>
            <w:noProof/>
            <w:webHidden/>
          </w:rPr>
          <w:tab/>
        </w:r>
        <w:r w:rsidR="006C5246">
          <w:rPr>
            <w:noProof/>
            <w:webHidden/>
          </w:rPr>
          <w:fldChar w:fldCharType="begin"/>
        </w:r>
        <w:r w:rsidR="006C5246">
          <w:rPr>
            <w:noProof/>
            <w:webHidden/>
          </w:rPr>
          <w:instrText xml:space="preserve"> PAGEREF _Toc64369598 \h </w:instrText>
        </w:r>
        <w:r w:rsidR="006C5246">
          <w:rPr>
            <w:noProof/>
            <w:webHidden/>
          </w:rPr>
        </w:r>
        <w:r w:rsidR="006C5246">
          <w:rPr>
            <w:noProof/>
            <w:webHidden/>
          </w:rPr>
          <w:fldChar w:fldCharType="separate"/>
        </w:r>
        <w:r w:rsidR="006C5246">
          <w:rPr>
            <w:noProof/>
            <w:webHidden/>
          </w:rPr>
          <w:t>6</w:t>
        </w:r>
        <w:r w:rsidR="006C5246">
          <w:rPr>
            <w:noProof/>
            <w:webHidden/>
          </w:rPr>
          <w:fldChar w:fldCharType="end"/>
        </w:r>
      </w:hyperlink>
    </w:p>
    <w:p w14:paraId="1398D964" w14:textId="2AFEA545"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599" w:history="1">
        <w:r w:rsidR="006C5246" w:rsidRPr="005A0CA9">
          <w:rPr>
            <w:rStyle w:val="Hyperlink"/>
            <w:noProof/>
          </w:rPr>
          <w:t>Rent Indices</w:t>
        </w:r>
        <w:r w:rsidR="006C5246">
          <w:rPr>
            <w:noProof/>
            <w:webHidden/>
          </w:rPr>
          <w:tab/>
        </w:r>
        <w:r w:rsidR="006C5246">
          <w:rPr>
            <w:noProof/>
            <w:webHidden/>
          </w:rPr>
          <w:fldChar w:fldCharType="begin"/>
        </w:r>
        <w:r w:rsidR="006C5246">
          <w:rPr>
            <w:noProof/>
            <w:webHidden/>
          </w:rPr>
          <w:instrText xml:space="preserve"> PAGEREF _Toc64369599 \h </w:instrText>
        </w:r>
        <w:r w:rsidR="006C5246">
          <w:rPr>
            <w:noProof/>
            <w:webHidden/>
          </w:rPr>
        </w:r>
        <w:r w:rsidR="006C5246">
          <w:rPr>
            <w:noProof/>
            <w:webHidden/>
          </w:rPr>
          <w:fldChar w:fldCharType="separate"/>
        </w:r>
        <w:r w:rsidR="006C5246">
          <w:rPr>
            <w:noProof/>
            <w:webHidden/>
          </w:rPr>
          <w:t>6</w:t>
        </w:r>
        <w:r w:rsidR="006C5246">
          <w:rPr>
            <w:noProof/>
            <w:webHidden/>
          </w:rPr>
          <w:fldChar w:fldCharType="end"/>
        </w:r>
      </w:hyperlink>
    </w:p>
    <w:p w14:paraId="69D882A1" w14:textId="3E93E8F0" w:rsidR="006C5246" w:rsidRDefault="00A063C0">
      <w:pPr>
        <w:pStyle w:val="TOC3"/>
        <w:tabs>
          <w:tab w:val="right" w:leader="dot" w:pos="9628"/>
        </w:tabs>
        <w:rPr>
          <w:rFonts w:asciiTheme="minorHAnsi" w:eastAsiaTheme="minorEastAsia" w:hAnsiTheme="minorHAnsi" w:cstheme="minorBidi"/>
          <w:noProof/>
          <w:szCs w:val="22"/>
          <w:lang w:eastAsia="en-AU"/>
        </w:rPr>
      </w:pPr>
      <w:hyperlink w:anchor="_Toc64369600" w:history="1">
        <w:r w:rsidR="006C5246" w:rsidRPr="005A0CA9">
          <w:rPr>
            <w:rStyle w:val="Hyperlink"/>
            <w:noProof/>
          </w:rPr>
          <w:t>Metropolitan Rent Index</w:t>
        </w:r>
        <w:r w:rsidR="006C5246">
          <w:rPr>
            <w:noProof/>
            <w:webHidden/>
          </w:rPr>
          <w:tab/>
        </w:r>
        <w:r w:rsidR="006C5246">
          <w:rPr>
            <w:noProof/>
            <w:webHidden/>
          </w:rPr>
          <w:fldChar w:fldCharType="begin"/>
        </w:r>
        <w:r w:rsidR="006C5246">
          <w:rPr>
            <w:noProof/>
            <w:webHidden/>
          </w:rPr>
          <w:instrText xml:space="preserve"> PAGEREF _Toc64369600 \h </w:instrText>
        </w:r>
        <w:r w:rsidR="006C5246">
          <w:rPr>
            <w:noProof/>
            <w:webHidden/>
          </w:rPr>
        </w:r>
        <w:r w:rsidR="006C5246">
          <w:rPr>
            <w:noProof/>
            <w:webHidden/>
          </w:rPr>
          <w:fldChar w:fldCharType="separate"/>
        </w:r>
        <w:r w:rsidR="006C5246">
          <w:rPr>
            <w:noProof/>
            <w:webHidden/>
          </w:rPr>
          <w:t>7</w:t>
        </w:r>
        <w:r w:rsidR="006C5246">
          <w:rPr>
            <w:noProof/>
            <w:webHidden/>
          </w:rPr>
          <w:fldChar w:fldCharType="end"/>
        </w:r>
      </w:hyperlink>
    </w:p>
    <w:p w14:paraId="32184842" w14:textId="28A8E2AA" w:rsidR="006C5246" w:rsidRDefault="00A063C0">
      <w:pPr>
        <w:pStyle w:val="TOC3"/>
        <w:tabs>
          <w:tab w:val="right" w:leader="dot" w:pos="9628"/>
        </w:tabs>
        <w:rPr>
          <w:rFonts w:asciiTheme="minorHAnsi" w:eastAsiaTheme="minorEastAsia" w:hAnsiTheme="minorHAnsi" w:cstheme="minorBidi"/>
          <w:noProof/>
          <w:szCs w:val="22"/>
          <w:lang w:eastAsia="en-AU"/>
        </w:rPr>
      </w:pPr>
      <w:hyperlink w:anchor="_Toc64369601" w:history="1">
        <w:r w:rsidR="006C5246" w:rsidRPr="005A0CA9">
          <w:rPr>
            <w:rStyle w:val="Hyperlink"/>
            <w:noProof/>
          </w:rPr>
          <w:t>Regional Rent Index</w:t>
        </w:r>
        <w:r w:rsidR="006C5246">
          <w:rPr>
            <w:noProof/>
            <w:webHidden/>
          </w:rPr>
          <w:tab/>
        </w:r>
        <w:r w:rsidR="006C5246">
          <w:rPr>
            <w:noProof/>
            <w:webHidden/>
          </w:rPr>
          <w:fldChar w:fldCharType="begin"/>
        </w:r>
        <w:r w:rsidR="006C5246">
          <w:rPr>
            <w:noProof/>
            <w:webHidden/>
          </w:rPr>
          <w:instrText xml:space="preserve"> PAGEREF _Toc64369601 \h </w:instrText>
        </w:r>
        <w:r w:rsidR="006C5246">
          <w:rPr>
            <w:noProof/>
            <w:webHidden/>
          </w:rPr>
        </w:r>
        <w:r w:rsidR="006C5246">
          <w:rPr>
            <w:noProof/>
            <w:webHidden/>
          </w:rPr>
          <w:fldChar w:fldCharType="separate"/>
        </w:r>
        <w:r w:rsidR="006C5246">
          <w:rPr>
            <w:noProof/>
            <w:webHidden/>
          </w:rPr>
          <w:t>7</w:t>
        </w:r>
        <w:r w:rsidR="006C5246">
          <w:rPr>
            <w:noProof/>
            <w:webHidden/>
          </w:rPr>
          <w:fldChar w:fldCharType="end"/>
        </w:r>
      </w:hyperlink>
    </w:p>
    <w:p w14:paraId="6898E9C9" w14:textId="5D744AB1"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02" w:history="1">
        <w:r w:rsidR="006C5246" w:rsidRPr="005A0CA9">
          <w:rPr>
            <w:rStyle w:val="Hyperlink"/>
            <w:noProof/>
          </w:rPr>
          <w:t>Median rents by region</w:t>
        </w:r>
        <w:r w:rsidR="006C5246">
          <w:rPr>
            <w:noProof/>
            <w:webHidden/>
          </w:rPr>
          <w:tab/>
        </w:r>
        <w:r w:rsidR="006C5246">
          <w:rPr>
            <w:noProof/>
            <w:webHidden/>
          </w:rPr>
          <w:fldChar w:fldCharType="begin"/>
        </w:r>
        <w:r w:rsidR="006C5246">
          <w:rPr>
            <w:noProof/>
            <w:webHidden/>
          </w:rPr>
          <w:instrText xml:space="preserve"> PAGEREF _Toc64369602 \h </w:instrText>
        </w:r>
        <w:r w:rsidR="006C5246">
          <w:rPr>
            <w:noProof/>
            <w:webHidden/>
          </w:rPr>
        </w:r>
        <w:r w:rsidR="006C5246">
          <w:rPr>
            <w:noProof/>
            <w:webHidden/>
          </w:rPr>
          <w:fldChar w:fldCharType="separate"/>
        </w:r>
        <w:r w:rsidR="006C5246">
          <w:rPr>
            <w:noProof/>
            <w:webHidden/>
          </w:rPr>
          <w:t>7</w:t>
        </w:r>
        <w:r w:rsidR="006C5246">
          <w:rPr>
            <w:noProof/>
            <w:webHidden/>
          </w:rPr>
          <w:fldChar w:fldCharType="end"/>
        </w:r>
      </w:hyperlink>
    </w:p>
    <w:p w14:paraId="4D4DADBE" w14:textId="40E3B883"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03" w:history="1">
        <w:r w:rsidR="006C5246" w:rsidRPr="005A0CA9">
          <w:rPr>
            <w:rStyle w:val="Hyperlink"/>
            <w:noProof/>
          </w:rPr>
          <w:t>Median rents by major property types</w:t>
        </w:r>
        <w:r w:rsidR="006C5246">
          <w:rPr>
            <w:noProof/>
            <w:webHidden/>
          </w:rPr>
          <w:tab/>
        </w:r>
        <w:r w:rsidR="006C5246">
          <w:rPr>
            <w:noProof/>
            <w:webHidden/>
          </w:rPr>
          <w:fldChar w:fldCharType="begin"/>
        </w:r>
        <w:r w:rsidR="006C5246">
          <w:rPr>
            <w:noProof/>
            <w:webHidden/>
          </w:rPr>
          <w:instrText xml:space="preserve"> PAGEREF _Toc64369603 \h </w:instrText>
        </w:r>
        <w:r w:rsidR="006C5246">
          <w:rPr>
            <w:noProof/>
            <w:webHidden/>
          </w:rPr>
        </w:r>
        <w:r w:rsidR="006C5246">
          <w:rPr>
            <w:noProof/>
            <w:webHidden/>
          </w:rPr>
          <w:fldChar w:fldCharType="separate"/>
        </w:r>
        <w:r w:rsidR="006C5246">
          <w:rPr>
            <w:noProof/>
            <w:webHidden/>
          </w:rPr>
          <w:t>8</w:t>
        </w:r>
        <w:r w:rsidR="006C5246">
          <w:rPr>
            <w:noProof/>
            <w:webHidden/>
          </w:rPr>
          <w:fldChar w:fldCharType="end"/>
        </w:r>
      </w:hyperlink>
    </w:p>
    <w:p w14:paraId="380F372D" w14:textId="1E8DDA24"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04" w:history="1">
        <w:r w:rsidR="006C5246" w:rsidRPr="005A0CA9">
          <w:rPr>
            <w:rStyle w:val="Hyperlink"/>
            <w:noProof/>
          </w:rPr>
          <w:t>Moving annual median rents by suburb or town</w:t>
        </w:r>
        <w:r w:rsidR="006C5246">
          <w:rPr>
            <w:noProof/>
            <w:webHidden/>
          </w:rPr>
          <w:tab/>
        </w:r>
        <w:r w:rsidR="006C5246">
          <w:rPr>
            <w:noProof/>
            <w:webHidden/>
          </w:rPr>
          <w:fldChar w:fldCharType="begin"/>
        </w:r>
        <w:r w:rsidR="006C5246">
          <w:rPr>
            <w:noProof/>
            <w:webHidden/>
          </w:rPr>
          <w:instrText xml:space="preserve"> PAGEREF _Toc64369604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3AC49B6E" w14:textId="7E65F1F1"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05" w:history="1">
        <w:r w:rsidR="006C5246" w:rsidRPr="005A0CA9">
          <w:rPr>
            <w:rStyle w:val="Hyperlink"/>
            <w:noProof/>
          </w:rPr>
          <w:t>Where are median rents highest? Where are median rents lowest?</w:t>
        </w:r>
        <w:r w:rsidR="006C5246">
          <w:rPr>
            <w:noProof/>
            <w:webHidden/>
          </w:rPr>
          <w:tab/>
        </w:r>
        <w:r w:rsidR="006C5246">
          <w:rPr>
            <w:noProof/>
            <w:webHidden/>
          </w:rPr>
          <w:fldChar w:fldCharType="begin"/>
        </w:r>
        <w:r w:rsidR="006C5246">
          <w:rPr>
            <w:noProof/>
            <w:webHidden/>
          </w:rPr>
          <w:instrText xml:space="preserve"> PAGEREF _Toc64369605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238B9BE3" w14:textId="17BC2F0D" w:rsidR="006C5246" w:rsidRDefault="00A063C0">
      <w:pPr>
        <w:pStyle w:val="TOC1"/>
        <w:rPr>
          <w:rFonts w:asciiTheme="minorHAnsi" w:eastAsiaTheme="minorEastAsia" w:hAnsiTheme="minorHAnsi" w:cstheme="minorBidi"/>
          <w:noProof/>
          <w:szCs w:val="22"/>
          <w:lang w:eastAsia="en-AU"/>
        </w:rPr>
      </w:pPr>
      <w:hyperlink w:anchor="_Toc64369606" w:history="1">
        <w:r w:rsidR="006C5246" w:rsidRPr="005A0CA9">
          <w:rPr>
            <w:rStyle w:val="Hyperlink"/>
            <w:noProof/>
          </w:rPr>
          <w:t>Rental availability</w:t>
        </w:r>
        <w:r w:rsidR="006C5246">
          <w:rPr>
            <w:noProof/>
            <w:webHidden/>
          </w:rPr>
          <w:tab/>
        </w:r>
        <w:r w:rsidR="006C5246">
          <w:rPr>
            <w:noProof/>
            <w:webHidden/>
          </w:rPr>
          <w:fldChar w:fldCharType="begin"/>
        </w:r>
        <w:r w:rsidR="006C5246">
          <w:rPr>
            <w:noProof/>
            <w:webHidden/>
          </w:rPr>
          <w:instrText xml:space="preserve"> PAGEREF _Toc64369606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3DE80D89" w14:textId="3FAC7D9F"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07" w:history="1">
        <w:r w:rsidR="006C5246" w:rsidRPr="005A0CA9">
          <w:rPr>
            <w:rStyle w:val="Hyperlink"/>
            <w:noProof/>
          </w:rPr>
          <w:t>New Lettings</w:t>
        </w:r>
        <w:r w:rsidR="006C5246">
          <w:rPr>
            <w:noProof/>
            <w:webHidden/>
          </w:rPr>
          <w:tab/>
        </w:r>
        <w:r w:rsidR="006C5246">
          <w:rPr>
            <w:noProof/>
            <w:webHidden/>
          </w:rPr>
          <w:fldChar w:fldCharType="begin"/>
        </w:r>
        <w:r w:rsidR="006C5246">
          <w:rPr>
            <w:noProof/>
            <w:webHidden/>
          </w:rPr>
          <w:instrText xml:space="preserve"> PAGEREF _Toc64369607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0A5C11D8" w14:textId="012F96E4"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08" w:history="1">
        <w:r w:rsidR="006C5246" w:rsidRPr="005A0CA9">
          <w:rPr>
            <w:rStyle w:val="Hyperlink"/>
            <w:noProof/>
          </w:rPr>
          <w:t>Active Bonds</w:t>
        </w:r>
        <w:r w:rsidR="006C5246">
          <w:rPr>
            <w:noProof/>
            <w:webHidden/>
          </w:rPr>
          <w:tab/>
        </w:r>
        <w:r w:rsidR="006C5246">
          <w:rPr>
            <w:noProof/>
            <w:webHidden/>
          </w:rPr>
          <w:fldChar w:fldCharType="begin"/>
        </w:r>
        <w:r w:rsidR="006C5246">
          <w:rPr>
            <w:noProof/>
            <w:webHidden/>
          </w:rPr>
          <w:instrText xml:space="preserve"> PAGEREF _Toc64369608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0925537A" w14:textId="6A254E65"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09" w:history="1">
        <w:r w:rsidR="006C5246" w:rsidRPr="005A0CA9">
          <w:rPr>
            <w:rStyle w:val="Hyperlink"/>
            <w:noProof/>
          </w:rPr>
          <w:t>Turnover and length of tenancy</w:t>
        </w:r>
        <w:r w:rsidR="006C5246">
          <w:rPr>
            <w:noProof/>
            <w:webHidden/>
          </w:rPr>
          <w:tab/>
        </w:r>
        <w:r w:rsidR="006C5246">
          <w:rPr>
            <w:noProof/>
            <w:webHidden/>
          </w:rPr>
          <w:fldChar w:fldCharType="begin"/>
        </w:r>
        <w:r w:rsidR="006C5246">
          <w:rPr>
            <w:noProof/>
            <w:webHidden/>
          </w:rPr>
          <w:instrText xml:space="preserve"> PAGEREF _Toc64369609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78003826" w14:textId="331644A1"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10" w:history="1">
        <w:r w:rsidR="006C5246" w:rsidRPr="005A0CA9">
          <w:rPr>
            <w:rStyle w:val="Hyperlink"/>
            <w:noProof/>
          </w:rPr>
          <w:t>Investor finance</w:t>
        </w:r>
        <w:r w:rsidR="006C5246">
          <w:rPr>
            <w:noProof/>
            <w:webHidden/>
          </w:rPr>
          <w:tab/>
        </w:r>
        <w:r w:rsidR="006C5246">
          <w:rPr>
            <w:noProof/>
            <w:webHidden/>
          </w:rPr>
          <w:fldChar w:fldCharType="begin"/>
        </w:r>
        <w:r w:rsidR="006C5246">
          <w:rPr>
            <w:noProof/>
            <w:webHidden/>
          </w:rPr>
          <w:instrText xml:space="preserve"> PAGEREF _Toc64369610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3B76F8ED" w14:textId="3976CAAD"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11" w:history="1">
        <w:r w:rsidR="006C5246" w:rsidRPr="005A0CA9">
          <w:rPr>
            <w:rStyle w:val="Hyperlink"/>
            <w:noProof/>
          </w:rPr>
          <w:t>Vacancy Rate</w:t>
        </w:r>
        <w:r w:rsidR="006C5246">
          <w:rPr>
            <w:noProof/>
            <w:webHidden/>
          </w:rPr>
          <w:tab/>
        </w:r>
        <w:r w:rsidR="006C5246">
          <w:rPr>
            <w:noProof/>
            <w:webHidden/>
          </w:rPr>
          <w:fldChar w:fldCharType="begin"/>
        </w:r>
        <w:r w:rsidR="006C5246">
          <w:rPr>
            <w:noProof/>
            <w:webHidden/>
          </w:rPr>
          <w:instrText xml:space="preserve"> PAGEREF _Toc64369611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5E385DF5" w14:textId="40B73D3B" w:rsidR="006C5246" w:rsidRDefault="00A063C0">
      <w:pPr>
        <w:pStyle w:val="TOC1"/>
        <w:rPr>
          <w:rFonts w:asciiTheme="minorHAnsi" w:eastAsiaTheme="minorEastAsia" w:hAnsiTheme="minorHAnsi" w:cstheme="minorBidi"/>
          <w:noProof/>
          <w:szCs w:val="22"/>
          <w:lang w:eastAsia="en-AU"/>
        </w:rPr>
      </w:pPr>
      <w:hyperlink w:anchor="_Toc64369612" w:history="1">
        <w:r w:rsidR="006C5246" w:rsidRPr="005A0CA9">
          <w:rPr>
            <w:rStyle w:val="Hyperlink"/>
            <w:noProof/>
          </w:rPr>
          <w:t>Rental Market Affordability</w:t>
        </w:r>
        <w:r w:rsidR="006C5246">
          <w:rPr>
            <w:noProof/>
            <w:webHidden/>
          </w:rPr>
          <w:tab/>
        </w:r>
        <w:r w:rsidR="006C5246">
          <w:rPr>
            <w:noProof/>
            <w:webHidden/>
          </w:rPr>
          <w:fldChar w:fldCharType="begin"/>
        </w:r>
        <w:r w:rsidR="006C5246">
          <w:rPr>
            <w:noProof/>
            <w:webHidden/>
          </w:rPr>
          <w:instrText xml:space="preserve"> PAGEREF _Toc64369612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3379733F" w14:textId="4520C15C"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13" w:history="1">
        <w:r w:rsidR="006C5246" w:rsidRPr="005A0CA9">
          <w:rPr>
            <w:rStyle w:val="Hyperlink"/>
            <w:noProof/>
          </w:rPr>
          <w:t>Overall trends</w:t>
        </w:r>
        <w:r w:rsidR="006C5246">
          <w:rPr>
            <w:noProof/>
            <w:webHidden/>
          </w:rPr>
          <w:tab/>
        </w:r>
        <w:r w:rsidR="006C5246">
          <w:rPr>
            <w:noProof/>
            <w:webHidden/>
          </w:rPr>
          <w:fldChar w:fldCharType="begin"/>
        </w:r>
        <w:r w:rsidR="006C5246">
          <w:rPr>
            <w:noProof/>
            <w:webHidden/>
          </w:rPr>
          <w:instrText xml:space="preserve"> PAGEREF _Toc64369613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5546F94C" w14:textId="5D558E8F"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14" w:history="1">
        <w:r w:rsidR="006C5246" w:rsidRPr="005A0CA9">
          <w:rPr>
            <w:rStyle w:val="Hyperlink"/>
            <w:noProof/>
          </w:rPr>
          <w:t>Trends by household type</w:t>
        </w:r>
        <w:r w:rsidR="006C5246">
          <w:rPr>
            <w:noProof/>
            <w:webHidden/>
          </w:rPr>
          <w:tab/>
        </w:r>
        <w:r w:rsidR="006C5246">
          <w:rPr>
            <w:noProof/>
            <w:webHidden/>
          </w:rPr>
          <w:fldChar w:fldCharType="begin"/>
        </w:r>
        <w:r w:rsidR="006C5246">
          <w:rPr>
            <w:noProof/>
            <w:webHidden/>
          </w:rPr>
          <w:instrText xml:space="preserve"> PAGEREF _Toc64369614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1ED6C868" w14:textId="75DCE9FE"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15" w:history="1">
        <w:r w:rsidR="006C5246" w:rsidRPr="005A0CA9">
          <w:rPr>
            <w:rStyle w:val="Hyperlink"/>
            <w:noProof/>
          </w:rPr>
          <w:t>Trends by region</w:t>
        </w:r>
        <w:r w:rsidR="006C5246">
          <w:rPr>
            <w:noProof/>
            <w:webHidden/>
          </w:rPr>
          <w:tab/>
        </w:r>
        <w:r w:rsidR="006C5246">
          <w:rPr>
            <w:noProof/>
            <w:webHidden/>
          </w:rPr>
          <w:fldChar w:fldCharType="begin"/>
        </w:r>
        <w:r w:rsidR="006C5246">
          <w:rPr>
            <w:noProof/>
            <w:webHidden/>
          </w:rPr>
          <w:instrText xml:space="preserve"> PAGEREF _Toc64369615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30D2F18F" w14:textId="0B025561" w:rsidR="006C5246" w:rsidRDefault="00A063C0">
      <w:pPr>
        <w:pStyle w:val="TOC2"/>
        <w:tabs>
          <w:tab w:val="right" w:leader="dot" w:pos="9628"/>
        </w:tabs>
        <w:rPr>
          <w:rFonts w:asciiTheme="minorHAnsi" w:eastAsiaTheme="minorEastAsia" w:hAnsiTheme="minorHAnsi" w:cstheme="minorBidi"/>
          <w:noProof/>
          <w:szCs w:val="22"/>
          <w:lang w:eastAsia="en-AU"/>
        </w:rPr>
      </w:pPr>
      <w:hyperlink w:anchor="_Toc64369616" w:history="1">
        <w:r w:rsidR="006C5246" w:rsidRPr="005A0CA9">
          <w:rPr>
            <w:rStyle w:val="Hyperlink"/>
            <w:noProof/>
          </w:rPr>
          <w:t>Trends by Local Government Area</w:t>
        </w:r>
        <w:r w:rsidR="006C5246">
          <w:rPr>
            <w:noProof/>
            <w:webHidden/>
          </w:rPr>
          <w:tab/>
        </w:r>
        <w:r w:rsidR="006C5246">
          <w:rPr>
            <w:noProof/>
            <w:webHidden/>
          </w:rPr>
          <w:fldChar w:fldCharType="begin"/>
        </w:r>
        <w:r w:rsidR="006C5246">
          <w:rPr>
            <w:noProof/>
            <w:webHidden/>
          </w:rPr>
          <w:instrText xml:space="preserve"> PAGEREF _Toc64369616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2789C222" w14:textId="4A1749CC" w:rsidR="006C5246" w:rsidRDefault="00A063C0">
      <w:pPr>
        <w:pStyle w:val="TOC1"/>
        <w:rPr>
          <w:rFonts w:asciiTheme="minorHAnsi" w:eastAsiaTheme="minorEastAsia" w:hAnsiTheme="minorHAnsi" w:cstheme="minorBidi"/>
          <w:noProof/>
          <w:szCs w:val="22"/>
          <w:lang w:eastAsia="en-AU"/>
        </w:rPr>
      </w:pPr>
      <w:hyperlink w:anchor="_Toc64369617" w:history="1">
        <w:r w:rsidR="006C5246" w:rsidRPr="005A0CA9">
          <w:rPr>
            <w:rStyle w:val="Hyperlink"/>
            <w:noProof/>
          </w:rPr>
          <w:t>Notes</w:t>
        </w:r>
        <w:r w:rsidR="006C5246">
          <w:rPr>
            <w:noProof/>
            <w:webHidden/>
          </w:rPr>
          <w:tab/>
        </w:r>
        <w:r w:rsidR="006C5246">
          <w:rPr>
            <w:noProof/>
            <w:webHidden/>
          </w:rPr>
          <w:fldChar w:fldCharType="begin"/>
        </w:r>
        <w:r w:rsidR="006C5246">
          <w:rPr>
            <w:noProof/>
            <w:webHidden/>
          </w:rPr>
          <w:instrText xml:space="preserve"> PAGEREF _Toc64369617 \h </w:instrText>
        </w:r>
        <w:r w:rsidR="006C5246">
          <w:rPr>
            <w:noProof/>
            <w:webHidden/>
          </w:rPr>
        </w:r>
        <w:r w:rsidR="006C5246">
          <w:rPr>
            <w:noProof/>
            <w:webHidden/>
          </w:rPr>
          <w:fldChar w:fldCharType="separate"/>
        </w:r>
        <w:r w:rsidR="006C5246">
          <w:rPr>
            <w:noProof/>
            <w:webHidden/>
          </w:rPr>
          <w:t>9</w:t>
        </w:r>
        <w:r w:rsidR="006C5246">
          <w:rPr>
            <w:noProof/>
            <w:webHidden/>
          </w:rPr>
          <w:fldChar w:fldCharType="end"/>
        </w:r>
      </w:hyperlink>
    </w:p>
    <w:p w14:paraId="5BDA8A32" w14:textId="36379493" w:rsidR="00BE1216" w:rsidRDefault="006C6AFE" w:rsidP="00D13A56">
      <w:pPr>
        <w:pStyle w:val="DHSbody"/>
      </w:pPr>
      <w:r>
        <w:rPr>
          <w:szCs w:val="24"/>
        </w:rPr>
        <w:fldChar w:fldCharType="end"/>
      </w:r>
      <w:r w:rsidR="00BE1216">
        <w:br w:type="page"/>
      </w:r>
    </w:p>
    <w:p w14:paraId="69F475CE" w14:textId="77777777" w:rsidR="006C6AFE" w:rsidRPr="00180B5B" w:rsidRDefault="006C6AFE" w:rsidP="00D13A56">
      <w:pPr>
        <w:pStyle w:val="DHSbody"/>
      </w:pPr>
    </w:p>
    <w:p w14:paraId="62585147" w14:textId="77777777" w:rsidR="0047763C" w:rsidRDefault="006C6AFE" w:rsidP="006C6AFE">
      <w:pPr>
        <w:pStyle w:val="DHSHeadingA"/>
      </w:pPr>
      <w:bookmarkStart w:id="2" w:name="_Toc64369588"/>
      <w:r>
        <w:t>List of tables</w:t>
      </w:r>
      <w:bookmarkEnd w:id="2"/>
    </w:p>
    <w:p w14:paraId="5EAB1C6B" w14:textId="6DE4AEDE" w:rsidR="003E6974"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64302804" w:history="1">
        <w:r w:rsidR="003E6974" w:rsidRPr="00D865A8">
          <w:rPr>
            <w:rStyle w:val="Hyperlink"/>
            <w:noProof/>
          </w:rPr>
          <w:t xml:space="preserve">Table 1: </w:t>
        </w:r>
        <w:r w:rsidR="003E6974" w:rsidRPr="00D865A8">
          <w:rPr>
            <w:rStyle w:val="Hyperlink"/>
            <w:rFonts w:cs="Arial"/>
            <w:noProof/>
            <w:lang w:val="en-US"/>
          </w:rPr>
          <w:t>Median rents and rent indices</w:t>
        </w:r>
        <w:r w:rsidR="003E6974">
          <w:rPr>
            <w:noProof/>
            <w:webHidden/>
          </w:rPr>
          <w:tab/>
        </w:r>
        <w:r w:rsidR="003E6974">
          <w:rPr>
            <w:noProof/>
            <w:webHidden/>
          </w:rPr>
          <w:fldChar w:fldCharType="begin"/>
        </w:r>
        <w:r w:rsidR="003E6974">
          <w:rPr>
            <w:noProof/>
            <w:webHidden/>
          </w:rPr>
          <w:instrText xml:space="preserve"> PAGEREF _Toc64302804 \h </w:instrText>
        </w:r>
        <w:r w:rsidR="003E6974">
          <w:rPr>
            <w:noProof/>
            <w:webHidden/>
          </w:rPr>
        </w:r>
        <w:r w:rsidR="003E6974">
          <w:rPr>
            <w:noProof/>
            <w:webHidden/>
          </w:rPr>
          <w:fldChar w:fldCharType="separate"/>
        </w:r>
        <w:r w:rsidR="006C5246">
          <w:rPr>
            <w:noProof/>
            <w:webHidden/>
          </w:rPr>
          <w:t>6</w:t>
        </w:r>
        <w:r w:rsidR="003E6974">
          <w:rPr>
            <w:noProof/>
            <w:webHidden/>
          </w:rPr>
          <w:fldChar w:fldCharType="end"/>
        </w:r>
      </w:hyperlink>
    </w:p>
    <w:p w14:paraId="656E1B39" w14:textId="442E7BF3" w:rsidR="003E6974" w:rsidRDefault="00A063C0">
      <w:pPr>
        <w:pStyle w:val="TableofFigures"/>
        <w:rPr>
          <w:rFonts w:asciiTheme="minorHAnsi" w:eastAsiaTheme="minorEastAsia" w:hAnsiTheme="minorHAnsi" w:cstheme="minorBidi"/>
          <w:noProof/>
          <w:szCs w:val="22"/>
          <w:lang w:eastAsia="en-AU"/>
        </w:rPr>
      </w:pPr>
      <w:hyperlink w:anchor="_Toc64302805" w:history="1">
        <w:r w:rsidR="003E6974" w:rsidRPr="00D865A8">
          <w:rPr>
            <w:rStyle w:val="Hyperlink"/>
            <w:noProof/>
          </w:rPr>
          <w:t>Table 2</w:t>
        </w:r>
        <w:r w:rsidR="003E6974" w:rsidRPr="00D865A8">
          <w:rPr>
            <w:rStyle w:val="Hyperlink"/>
            <w:rFonts w:cs="Arial"/>
            <w:noProof/>
            <w:lang w:val="en-US"/>
          </w:rPr>
          <w:t>: Median rents for new lettings by statistical region</w:t>
        </w:r>
        <w:r w:rsidR="003E6974">
          <w:rPr>
            <w:noProof/>
            <w:webHidden/>
          </w:rPr>
          <w:tab/>
        </w:r>
        <w:r w:rsidR="003E6974">
          <w:rPr>
            <w:noProof/>
            <w:webHidden/>
          </w:rPr>
          <w:fldChar w:fldCharType="begin"/>
        </w:r>
        <w:r w:rsidR="003E6974">
          <w:rPr>
            <w:noProof/>
            <w:webHidden/>
          </w:rPr>
          <w:instrText xml:space="preserve"> PAGEREF _Toc64302805 \h </w:instrText>
        </w:r>
        <w:r w:rsidR="003E6974">
          <w:rPr>
            <w:noProof/>
            <w:webHidden/>
          </w:rPr>
        </w:r>
        <w:r w:rsidR="003E6974">
          <w:rPr>
            <w:noProof/>
            <w:webHidden/>
          </w:rPr>
          <w:fldChar w:fldCharType="separate"/>
        </w:r>
        <w:r w:rsidR="006C5246">
          <w:rPr>
            <w:noProof/>
            <w:webHidden/>
          </w:rPr>
          <w:t>7</w:t>
        </w:r>
        <w:r w:rsidR="003E6974">
          <w:rPr>
            <w:noProof/>
            <w:webHidden/>
          </w:rPr>
          <w:fldChar w:fldCharType="end"/>
        </w:r>
      </w:hyperlink>
    </w:p>
    <w:p w14:paraId="4C173831" w14:textId="67CD350E" w:rsidR="003E6974" w:rsidRDefault="00A063C0">
      <w:pPr>
        <w:pStyle w:val="TableofFigures"/>
        <w:rPr>
          <w:rFonts w:asciiTheme="minorHAnsi" w:eastAsiaTheme="minorEastAsia" w:hAnsiTheme="minorHAnsi" w:cstheme="minorBidi"/>
          <w:noProof/>
          <w:szCs w:val="22"/>
          <w:lang w:eastAsia="en-AU"/>
        </w:rPr>
      </w:pPr>
      <w:hyperlink w:anchor="_Toc64302806" w:history="1">
        <w:r w:rsidR="003E6974" w:rsidRPr="00D865A8">
          <w:rPr>
            <w:rStyle w:val="Hyperlink"/>
            <w:noProof/>
          </w:rPr>
          <w:t>Table 3: Median rents by major property types</w:t>
        </w:r>
        <w:r w:rsidR="003E6974">
          <w:rPr>
            <w:noProof/>
            <w:webHidden/>
          </w:rPr>
          <w:tab/>
        </w:r>
        <w:r w:rsidR="003E6974">
          <w:rPr>
            <w:noProof/>
            <w:webHidden/>
          </w:rPr>
          <w:fldChar w:fldCharType="begin"/>
        </w:r>
        <w:r w:rsidR="003E6974">
          <w:rPr>
            <w:noProof/>
            <w:webHidden/>
          </w:rPr>
          <w:instrText xml:space="preserve"> PAGEREF _Toc64302806 \h </w:instrText>
        </w:r>
        <w:r w:rsidR="003E6974">
          <w:rPr>
            <w:noProof/>
            <w:webHidden/>
          </w:rPr>
        </w:r>
        <w:r w:rsidR="003E6974">
          <w:rPr>
            <w:noProof/>
            <w:webHidden/>
          </w:rPr>
          <w:fldChar w:fldCharType="separate"/>
        </w:r>
        <w:r w:rsidR="006C5246">
          <w:rPr>
            <w:noProof/>
            <w:webHidden/>
          </w:rPr>
          <w:t>8</w:t>
        </w:r>
        <w:r w:rsidR="003E6974">
          <w:rPr>
            <w:noProof/>
            <w:webHidden/>
          </w:rPr>
          <w:fldChar w:fldCharType="end"/>
        </w:r>
      </w:hyperlink>
    </w:p>
    <w:p w14:paraId="31D38B84" w14:textId="358CFCF5" w:rsidR="003E6974" w:rsidRDefault="00A063C0">
      <w:pPr>
        <w:pStyle w:val="TableofFigures"/>
        <w:rPr>
          <w:rFonts w:asciiTheme="minorHAnsi" w:eastAsiaTheme="minorEastAsia" w:hAnsiTheme="minorHAnsi" w:cstheme="minorBidi"/>
          <w:noProof/>
          <w:szCs w:val="22"/>
          <w:lang w:eastAsia="en-AU"/>
        </w:rPr>
      </w:pPr>
      <w:hyperlink w:anchor="_Toc64302807" w:history="1">
        <w:r w:rsidR="003E6974" w:rsidRPr="00D865A8">
          <w:rPr>
            <w:rStyle w:val="Hyperlink"/>
            <w:noProof/>
          </w:rPr>
          <w:t>Table 4: Highest and lowest moving annual median rents in metropolitan Melbourne and regional Victoria</w:t>
        </w:r>
        <w:r w:rsidR="003E6974">
          <w:rPr>
            <w:noProof/>
            <w:webHidden/>
          </w:rPr>
          <w:tab/>
        </w:r>
        <w:r w:rsidR="003E6974">
          <w:rPr>
            <w:noProof/>
            <w:webHidden/>
          </w:rPr>
          <w:fldChar w:fldCharType="begin"/>
        </w:r>
        <w:r w:rsidR="003E6974">
          <w:rPr>
            <w:noProof/>
            <w:webHidden/>
          </w:rPr>
          <w:instrText xml:space="preserve"> PAGEREF _Toc64302807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1B9C0705" w14:textId="7AC8791B" w:rsidR="003E6974" w:rsidRDefault="00A063C0">
      <w:pPr>
        <w:pStyle w:val="TableofFigures"/>
        <w:rPr>
          <w:rFonts w:asciiTheme="minorHAnsi" w:eastAsiaTheme="minorEastAsia" w:hAnsiTheme="minorHAnsi" w:cstheme="minorBidi"/>
          <w:noProof/>
          <w:szCs w:val="22"/>
          <w:lang w:eastAsia="en-AU"/>
        </w:rPr>
      </w:pPr>
      <w:hyperlink w:anchor="_Toc64302808" w:history="1">
        <w:r w:rsidR="003E6974" w:rsidRPr="00D865A8">
          <w:rPr>
            <w:rStyle w:val="Hyperlink"/>
            <w:noProof/>
          </w:rPr>
          <w:t>Table 5: New lettings for metropolitan Melbourne, regional Victoria and Victoria</w:t>
        </w:r>
        <w:r w:rsidR="003E6974">
          <w:rPr>
            <w:noProof/>
            <w:webHidden/>
          </w:rPr>
          <w:tab/>
        </w:r>
        <w:r w:rsidR="003E6974">
          <w:rPr>
            <w:noProof/>
            <w:webHidden/>
          </w:rPr>
          <w:fldChar w:fldCharType="begin"/>
        </w:r>
        <w:r w:rsidR="003E6974">
          <w:rPr>
            <w:noProof/>
            <w:webHidden/>
          </w:rPr>
          <w:instrText xml:space="preserve"> PAGEREF _Toc64302808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4BC609E8" w14:textId="28131E38" w:rsidR="003E6974" w:rsidRDefault="00A063C0">
      <w:pPr>
        <w:pStyle w:val="TableofFigures"/>
        <w:rPr>
          <w:rFonts w:asciiTheme="minorHAnsi" w:eastAsiaTheme="minorEastAsia" w:hAnsiTheme="minorHAnsi" w:cstheme="minorBidi"/>
          <w:noProof/>
          <w:szCs w:val="22"/>
          <w:lang w:eastAsia="en-AU"/>
        </w:rPr>
      </w:pPr>
      <w:hyperlink w:anchor="_Toc64302809" w:history="1">
        <w:r w:rsidR="003E6974" w:rsidRPr="00D865A8">
          <w:rPr>
            <w:rStyle w:val="Hyperlink"/>
            <w:noProof/>
          </w:rPr>
          <w:t>Table 6: New lettings for statistical regions Victoria</w:t>
        </w:r>
        <w:r w:rsidR="003E6974">
          <w:rPr>
            <w:noProof/>
            <w:webHidden/>
          </w:rPr>
          <w:tab/>
        </w:r>
        <w:r w:rsidR="003E6974">
          <w:rPr>
            <w:noProof/>
            <w:webHidden/>
          </w:rPr>
          <w:fldChar w:fldCharType="begin"/>
        </w:r>
        <w:r w:rsidR="003E6974">
          <w:rPr>
            <w:noProof/>
            <w:webHidden/>
          </w:rPr>
          <w:instrText xml:space="preserve"> PAGEREF _Toc64302809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0776E0E0" w14:textId="0A59A81A" w:rsidR="003E6974" w:rsidRDefault="00A063C0">
      <w:pPr>
        <w:pStyle w:val="TableofFigures"/>
        <w:rPr>
          <w:rFonts w:asciiTheme="minorHAnsi" w:eastAsiaTheme="minorEastAsia" w:hAnsiTheme="minorHAnsi" w:cstheme="minorBidi"/>
          <w:noProof/>
          <w:szCs w:val="22"/>
          <w:lang w:eastAsia="en-AU"/>
        </w:rPr>
      </w:pPr>
      <w:hyperlink w:anchor="_Toc64302810" w:history="1">
        <w:r w:rsidR="003E6974" w:rsidRPr="00D865A8">
          <w:rPr>
            <w:rStyle w:val="Hyperlink"/>
            <w:noProof/>
          </w:rPr>
          <w:t>Table 7: Turnover and tenancy duration</w:t>
        </w:r>
        <w:r w:rsidR="003E6974">
          <w:rPr>
            <w:noProof/>
            <w:webHidden/>
          </w:rPr>
          <w:tab/>
        </w:r>
        <w:r w:rsidR="003E6974">
          <w:rPr>
            <w:noProof/>
            <w:webHidden/>
          </w:rPr>
          <w:fldChar w:fldCharType="begin"/>
        </w:r>
        <w:r w:rsidR="003E6974">
          <w:rPr>
            <w:noProof/>
            <w:webHidden/>
          </w:rPr>
          <w:instrText xml:space="preserve"> PAGEREF _Toc64302810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769DB1CF" w14:textId="10009D3D" w:rsidR="003E6974" w:rsidRDefault="00A063C0">
      <w:pPr>
        <w:pStyle w:val="TableofFigures"/>
        <w:rPr>
          <w:rFonts w:asciiTheme="minorHAnsi" w:eastAsiaTheme="minorEastAsia" w:hAnsiTheme="minorHAnsi" w:cstheme="minorBidi"/>
          <w:noProof/>
          <w:szCs w:val="22"/>
          <w:lang w:eastAsia="en-AU"/>
        </w:rPr>
      </w:pPr>
      <w:hyperlink w:anchor="_Toc64302811" w:history="1">
        <w:r w:rsidR="003E6974" w:rsidRPr="00D865A8">
          <w:rPr>
            <w:rStyle w:val="Hyperlink"/>
            <w:noProof/>
          </w:rPr>
          <w:t>Table 8: Median tenancy duration and turnover by dwelling size</w:t>
        </w:r>
        <w:r w:rsidR="003E6974">
          <w:rPr>
            <w:noProof/>
            <w:webHidden/>
          </w:rPr>
          <w:tab/>
        </w:r>
        <w:r w:rsidR="003E6974">
          <w:rPr>
            <w:noProof/>
            <w:webHidden/>
          </w:rPr>
          <w:fldChar w:fldCharType="begin"/>
        </w:r>
        <w:r w:rsidR="003E6974">
          <w:rPr>
            <w:noProof/>
            <w:webHidden/>
          </w:rPr>
          <w:instrText xml:space="preserve"> PAGEREF _Toc64302811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1ABB5A7F" w14:textId="59219AC6" w:rsidR="003E6974" w:rsidRDefault="00A063C0">
      <w:pPr>
        <w:pStyle w:val="TableofFigures"/>
        <w:rPr>
          <w:rFonts w:asciiTheme="minorHAnsi" w:eastAsiaTheme="minorEastAsia" w:hAnsiTheme="minorHAnsi" w:cstheme="minorBidi"/>
          <w:noProof/>
          <w:szCs w:val="22"/>
          <w:lang w:eastAsia="en-AU"/>
        </w:rPr>
      </w:pPr>
      <w:hyperlink w:anchor="_Toc64302812" w:history="1">
        <w:r w:rsidR="003E6974" w:rsidRPr="00D865A8">
          <w:rPr>
            <w:rStyle w:val="Hyperlink"/>
            <w:noProof/>
          </w:rPr>
          <w:t>Table 9: Rental affordability by indicative households on Centrelink incomes</w:t>
        </w:r>
        <w:r w:rsidR="003E6974">
          <w:rPr>
            <w:noProof/>
            <w:webHidden/>
          </w:rPr>
          <w:tab/>
        </w:r>
        <w:r w:rsidR="003E6974">
          <w:rPr>
            <w:noProof/>
            <w:webHidden/>
          </w:rPr>
          <w:fldChar w:fldCharType="begin"/>
        </w:r>
        <w:r w:rsidR="003E6974">
          <w:rPr>
            <w:noProof/>
            <w:webHidden/>
          </w:rPr>
          <w:instrText xml:space="preserve"> PAGEREF _Toc64302812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208B7D33" w14:textId="7DF0C547" w:rsidR="003E6974" w:rsidRDefault="00A063C0">
      <w:pPr>
        <w:pStyle w:val="TableofFigures"/>
        <w:rPr>
          <w:rFonts w:asciiTheme="minorHAnsi" w:eastAsiaTheme="minorEastAsia" w:hAnsiTheme="minorHAnsi" w:cstheme="minorBidi"/>
          <w:noProof/>
          <w:szCs w:val="22"/>
          <w:lang w:eastAsia="en-AU"/>
        </w:rPr>
      </w:pPr>
      <w:hyperlink w:anchor="_Toc64302813" w:history="1">
        <w:r w:rsidR="003E6974" w:rsidRPr="00D865A8">
          <w:rPr>
            <w:rStyle w:val="Hyperlink"/>
            <w:noProof/>
          </w:rPr>
          <w:t>Table 10: Affordable lettings by region for indicative households on Centrelink incomes</w:t>
        </w:r>
        <w:r w:rsidR="003E6974">
          <w:rPr>
            <w:noProof/>
            <w:webHidden/>
          </w:rPr>
          <w:tab/>
        </w:r>
        <w:r w:rsidR="003E6974">
          <w:rPr>
            <w:noProof/>
            <w:webHidden/>
          </w:rPr>
          <w:fldChar w:fldCharType="begin"/>
        </w:r>
        <w:r w:rsidR="003E6974">
          <w:rPr>
            <w:noProof/>
            <w:webHidden/>
          </w:rPr>
          <w:instrText xml:space="preserve"> PAGEREF _Toc64302813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224ED6CF" w14:textId="10C50B6D" w:rsidR="003E6974" w:rsidRDefault="00A063C0">
      <w:pPr>
        <w:pStyle w:val="TableofFigures"/>
        <w:rPr>
          <w:rFonts w:asciiTheme="minorHAnsi" w:eastAsiaTheme="minorEastAsia" w:hAnsiTheme="minorHAnsi" w:cstheme="minorBidi"/>
          <w:noProof/>
          <w:szCs w:val="22"/>
          <w:lang w:eastAsia="en-AU"/>
        </w:rPr>
      </w:pPr>
      <w:hyperlink w:anchor="_Toc64302814" w:history="1">
        <w:r w:rsidR="003E6974" w:rsidRPr="00D865A8">
          <w:rPr>
            <w:rStyle w:val="Hyperlink"/>
            <w:noProof/>
          </w:rPr>
          <w:t>Table 11: Moving annual median rents for suburbs/town by major property type</w:t>
        </w:r>
        <w:r w:rsidR="003E6974">
          <w:rPr>
            <w:noProof/>
            <w:webHidden/>
          </w:rPr>
          <w:tab/>
        </w:r>
        <w:r w:rsidR="003E6974">
          <w:rPr>
            <w:noProof/>
            <w:webHidden/>
          </w:rPr>
          <w:fldChar w:fldCharType="begin"/>
        </w:r>
        <w:r w:rsidR="003E6974">
          <w:rPr>
            <w:noProof/>
            <w:webHidden/>
          </w:rPr>
          <w:instrText xml:space="preserve"> PAGEREF _Toc64302814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45938F67" w14:textId="1C7EB5CF" w:rsidR="003E6974" w:rsidRDefault="00A063C0">
      <w:pPr>
        <w:pStyle w:val="TableofFigures"/>
        <w:rPr>
          <w:rFonts w:asciiTheme="minorHAnsi" w:eastAsiaTheme="minorEastAsia" w:hAnsiTheme="minorHAnsi" w:cstheme="minorBidi"/>
          <w:noProof/>
          <w:szCs w:val="22"/>
          <w:lang w:eastAsia="en-AU"/>
        </w:rPr>
      </w:pPr>
      <w:hyperlink w:anchor="_Toc64302815" w:history="1">
        <w:r w:rsidR="003E6974" w:rsidRPr="00D865A8">
          <w:rPr>
            <w:rStyle w:val="Hyperlink"/>
            <w:noProof/>
          </w:rPr>
          <w:t>Table 12: Median rents for local government areas by DHS region, by major property type</w:t>
        </w:r>
        <w:r w:rsidR="003E6974">
          <w:rPr>
            <w:noProof/>
            <w:webHidden/>
          </w:rPr>
          <w:tab/>
        </w:r>
        <w:r w:rsidR="003E6974">
          <w:rPr>
            <w:noProof/>
            <w:webHidden/>
          </w:rPr>
          <w:fldChar w:fldCharType="begin"/>
        </w:r>
        <w:r w:rsidR="003E6974">
          <w:rPr>
            <w:noProof/>
            <w:webHidden/>
          </w:rPr>
          <w:instrText xml:space="preserve"> PAGEREF _Toc64302815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48F131D7" w14:textId="715846C5" w:rsidR="003E6974" w:rsidRDefault="00A063C0">
      <w:pPr>
        <w:pStyle w:val="TableofFigures"/>
        <w:rPr>
          <w:rFonts w:asciiTheme="minorHAnsi" w:eastAsiaTheme="minorEastAsia" w:hAnsiTheme="minorHAnsi" w:cstheme="minorBidi"/>
          <w:noProof/>
          <w:szCs w:val="22"/>
          <w:lang w:eastAsia="en-AU"/>
        </w:rPr>
      </w:pPr>
      <w:hyperlink w:anchor="_Toc64302816" w:history="1">
        <w:r w:rsidR="003E6974" w:rsidRPr="00D865A8">
          <w:rPr>
            <w:rStyle w:val="Hyperlink"/>
            <w:noProof/>
          </w:rPr>
          <w:t>Table 13: Affordable lettings for Local Government Areas</w:t>
        </w:r>
        <w:r w:rsidR="003E6974">
          <w:rPr>
            <w:noProof/>
            <w:webHidden/>
          </w:rPr>
          <w:tab/>
        </w:r>
        <w:r w:rsidR="003E6974">
          <w:rPr>
            <w:noProof/>
            <w:webHidden/>
          </w:rPr>
          <w:fldChar w:fldCharType="begin"/>
        </w:r>
        <w:r w:rsidR="003E6974">
          <w:rPr>
            <w:noProof/>
            <w:webHidden/>
          </w:rPr>
          <w:instrText xml:space="preserve"> PAGEREF _Toc64302816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6811F39F" w14:textId="2C4F2A36" w:rsidR="003E6974" w:rsidRDefault="00A063C0">
      <w:pPr>
        <w:pStyle w:val="TableofFigures"/>
        <w:rPr>
          <w:rFonts w:asciiTheme="minorHAnsi" w:eastAsiaTheme="minorEastAsia" w:hAnsiTheme="minorHAnsi" w:cstheme="minorBidi"/>
          <w:noProof/>
          <w:szCs w:val="22"/>
          <w:lang w:eastAsia="en-AU"/>
        </w:rPr>
      </w:pPr>
      <w:hyperlink w:anchor="_Toc64302817" w:history="1">
        <w:r w:rsidR="003E6974" w:rsidRPr="00D865A8">
          <w:rPr>
            <w:rStyle w:val="Hyperlink"/>
            <w:noProof/>
          </w:rPr>
          <w:t>Table 14: Active bonds by local government area</w:t>
        </w:r>
        <w:r w:rsidR="003E6974">
          <w:rPr>
            <w:noProof/>
            <w:webHidden/>
          </w:rPr>
          <w:tab/>
        </w:r>
        <w:r w:rsidR="003E6974">
          <w:rPr>
            <w:noProof/>
            <w:webHidden/>
          </w:rPr>
          <w:fldChar w:fldCharType="begin"/>
        </w:r>
        <w:r w:rsidR="003E6974">
          <w:rPr>
            <w:noProof/>
            <w:webHidden/>
          </w:rPr>
          <w:instrText xml:space="preserve"> PAGEREF _Toc64302817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04805CA7" w14:textId="50D035C1" w:rsidR="006C6AFE" w:rsidRDefault="006C6AFE" w:rsidP="00D13A56">
      <w:pPr>
        <w:pStyle w:val="DHSbody"/>
      </w:pPr>
      <w:r>
        <w:fldChar w:fldCharType="end"/>
      </w:r>
    </w:p>
    <w:p w14:paraId="4B6F1D60" w14:textId="77777777" w:rsidR="006C6AFE" w:rsidRPr="00706644" w:rsidRDefault="006C6AFE" w:rsidP="006C6AFE">
      <w:pPr>
        <w:pStyle w:val="DHSHeadingA"/>
      </w:pPr>
      <w:bookmarkStart w:id="3" w:name="_Toc64369589"/>
      <w:r>
        <w:t>List of figures</w:t>
      </w:r>
      <w:bookmarkEnd w:id="3"/>
    </w:p>
    <w:p w14:paraId="19A78AF7" w14:textId="1FF77DB0" w:rsidR="003E6974"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64302818" w:history="1">
        <w:r w:rsidR="003E6974" w:rsidRPr="007A0821">
          <w:rPr>
            <w:rStyle w:val="Hyperlink"/>
            <w:noProof/>
          </w:rPr>
          <w:t>Figure 1: Metropolitan Rent Index and Regional Rent Index - annual percentage change</w:t>
        </w:r>
        <w:r w:rsidR="003E6974">
          <w:rPr>
            <w:noProof/>
            <w:webHidden/>
          </w:rPr>
          <w:tab/>
        </w:r>
        <w:r w:rsidR="003E6974">
          <w:rPr>
            <w:noProof/>
            <w:webHidden/>
          </w:rPr>
          <w:fldChar w:fldCharType="begin"/>
        </w:r>
        <w:r w:rsidR="003E6974">
          <w:rPr>
            <w:noProof/>
            <w:webHidden/>
          </w:rPr>
          <w:instrText xml:space="preserve"> PAGEREF _Toc64302818 \h </w:instrText>
        </w:r>
        <w:r w:rsidR="003E6974">
          <w:rPr>
            <w:noProof/>
            <w:webHidden/>
          </w:rPr>
        </w:r>
        <w:r w:rsidR="003E6974">
          <w:rPr>
            <w:noProof/>
            <w:webHidden/>
          </w:rPr>
          <w:fldChar w:fldCharType="separate"/>
        </w:r>
        <w:r w:rsidR="006C5246">
          <w:rPr>
            <w:noProof/>
            <w:webHidden/>
          </w:rPr>
          <w:t>6</w:t>
        </w:r>
        <w:r w:rsidR="003E6974">
          <w:rPr>
            <w:noProof/>
            <w:webHidden/>
          </w:rPr>
          <w:fldChar w:fldCharType="end"/>
        </w:r>
      </w:hyperlink>
    </w:p>
    <w:p w14:paraId="4B8AE15F" w14:textId="593EFA3B" w:rsidR="003E6974" w:rsidRDefault="00A063C0">
      <w:pPr>
        <w:pStyle w:val="TableofFigures"/>
        <w:rPr>
          <w:rFonts w:asciiTheme="minorHAnsi" w:eastAsiaTheme="minorEastAsia" w:hAnsiTheme="minorHAnsi" w:cstheme="minorBidi"/>
          <w:noProof/>
          <w:szCs w:val="22"/>
          <w:lang w:eastAsia="en-AU"/>
        </w:rPr>
      </w:pPr>
      <w:hyperlink w:anchor="_Toc64302819" w:history="1">
        <w:r w:rsidR="003E6974" w:rsidRPr="007A0821">
          <w:rPr>
            <w:rStyle w:val="Hyperlink"/>
            <w:noProof/>
          </w:rPr>
          <w:t>Figure 2: Moving annual median rents by suburb for two-bedroom flats, Metropolitan Melbourne</w:t>
        </w:r>
        <w:r w:rsidR="003E6974">
          <w:rPr>
            <w:noProof/>
            <w:webHidden/>
          </w:rPr>
          <w:tab/>
        </w:r>
        <w:r w:rsidR="003E6974">
          <w:rPr>
            <w:noProof/>
            <w:webHidden/>
          </w:rPr>
          <w:fldChar w:fldCharType="begin"/>
        </w:r>
        <w:r w:rsidR="003E6974">
          <w:rPr>
            <w:noProof/>
            <w:webHidden/>
          </w:rPr>
          <w:instrText xml:space="preserve"> PAGEREF _Toc64302819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29F4E9D5" w14:textId="4187E2FF" w:rsidR="003E6974" w:rsidRDefault="00A063C0">
      <w:pPr>
        <w:pStyle w:val="TableofFigures"/>
        <w:rPr>
          <w:rFonts w:asciiTheme="minorHAnsi" w:eastAsiaTheme="minorEastAsia" w:hAnsiTheme="minorHAnsi" w:cstheme="minorBidi"/>
          <w:noProof/>
          <w:szCs w:val="22"/>
          <w:lang w:eastAsia="en-AU"/>
        </w:rPr>
      </w:pPr>
      <w:hyperlink w:anchor="_Toc64302820" w:history="1">
        <w:r w:rsidR="003E6974" w:rsidRPr="007A0821">
          <w:rPr>
            <w:rStyle w:val="Hyperlink"/>
            <w:noProof/>
          </w:rPr>
          <w:t>Figure 3: Moving annual median rents by suburb for three-bedroom houses, Metropolitan Melbourne</w:t>
        </w:r>
        <w:r w:rsidR="003E6974">
          <w:rPr>
            <w:noProof/>
            <w:webHidden/>
          </w:rPr>
          <w:tab/>
        </w:r>
        <w:r w:rsidR="003E6974">
          <w:rPr>
            <w:noProof/>
            <w:webHidden/>
          </w:rPr>
          <w:fldChar w:fldCharType="begin"/>
        </w:r>
        <w:r w:rsidR="003E6974">
          <w:rPr>
            <w:noProof/>
            <w:webHidden/>
          </w:rPr>
          <w:instrText xml:space="preserve"> PAGEREF _Toc64302820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33BB4E92" w14:textId="76F200D5" w:rsidR="003E6974" w:rsidRDefault="00A063C0">
      <w:pPr>
        <w:pStyle w:val="TableofFigures"/>
        <w:rPr>
          <w:rFonts w:asciiTheme="minorHAnsi" w:eastAsiaTheme="minorEastAsia" w:hAnsiTheme="minorHAnsi" w:cstheme="minorBidi"/>
          <w:noProof/>
          <w:szCs w:val="22"/>
          <w:lang w:eastAsia="en-AU"/>
        </w:rPr>
      </w:pPr>
      <w:hyperlink w:anchor="_Toc64302821" w:history="1">
        <w:r w:rsidR="003E6974" w:rsidRPr="007A0821">
          <w:rPr>
            <w:rStyle w:val="Hyperlink"/>
            <w:noProof/>
          </w:rPr>
          <w:t>Figure 4: Total active residential bonds, Victoria - annual percentage change</w:t>
        </w:r>
        <w:r w:rsidR="003E6974">
          <w:rPr>
            <w:noProof/>
            <w:webHidden/>
          </w:rPr>
          <w:tab/>
        </w:r>
        <w:r w:rsidR="003E6974">
          <w:rPr>
            <w:noProof/>
            <w:webHidden/>
          </w:rPr>
          <w:fldChar w:fldCharType="begin"/>
        </w:r>
        <w:r w:rsidR="003E6974">
          <w:rPr>
            <w:noProof/>
            <w:webHidden/>
          </w:rPr>
          <w:instrText xml:space="preserve"> PAGEREF _Toc64302821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33C207BD" w14:textId="30112AA4" w:rsidR="003E6974" w:rsidRDefault="00A063C0">
      <w:pPr>
        <w:pStyle w:val="TableofFigures"/>
        <w:rPr>
          <w:rFonts w:asciiTheme="minorHAnsi" w:eastAsiaTheme="minorEastAsia" w:hAnsiTheme="minorHAnsi" w:cstheme="minorBidi"/>
          <w:noProof/>
          <w:szCs w:val="22"/>
          <w:lang w:eastAsia="en-AU"/>
        </w:rPr>
      </w:pPr>
      <w:hyperlink w:anchor="_Toc64302822" w:history="1">
        <w:r w:rsidR="003E6974" w:rsidRPr="007A0821">
          <w:rPr>
            <w:rStyle w:val="Hyperlink"/>
            <w:noProof/>
          </w:rPr>
          <w:t>Figure 5: Number of active bonds (Metropolitan Melbourne and Regional Victoria)</w:t>
        </w:r>
        <w:r w:rsidR="003E6974">
          <w:rPr>
            <w:noProof/>
            <w:webHidden/>
          </w:rPr>
          <w:tab/>
        </w:r>
        <w:r w:rsidR="003E6974">
          <w:rPr>
            <w:noProof/>
            <w:webHidden/>
          </w:rPr>
          <w:fldChar w:fldCharType="begin"/>
        </w:r>
        <w:r w:rsidR="003E6974">
          <w:rPr>
            <w:noProof/>
            <w:webHidden/>
          </w:rPr>
          <w:instrText xml:space="preserve"> PAGEREF _Toc64302822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35AFA930" w14:textId="42B62C31" w:rsidR="003E6974" w:rsidRDefault="00A063C0">
      <w:pPr>
        <w:pStyle w:val="TableofFigures"/>
        <w:rPr>
          <w:rFonts w:asciiTheme="minorHAnsi" w:eastAsiaTheme="minorEastAsia" w:hAnsiTheme="minorHAnsi" w:cstheme="minorBidi"/>
          <w:noProof/>
          <w:szCs w:val="22"/>
          <w:lang w:eastAsia="en-AU"/>
        </w:rPr>
      </w:pPr>
      <w:hyperlink w:anchor="_Toc64302823" w:history="1">
        <w:r w:rsidR="003E6974" w:rsidRPr="007A0821">
          <w:rPr>
            <w:rStyle w:val="Hyperlink"/>
            <w:noProof/>
          </w:rPr>
          <w:t xml:space="preserve">Figure 6: </w:t>
        </w:r>
        <w:r w:rsidR="003E6974" w:rsidRPr="007A0821">
          <w:rPr>
            <w:rStyle w:val="Hyperlink"/>
            <w:noProof/>
            <w:lang w:val="en-US"/>
          </w:rPr>
          <w:t>Lending to household investors in residential housing, Victoria ($2020 December)</w:t>
        </w:r>
        <w:r w:rsidR="003E6974">
          <w:rPr>
            <w:noProof/>
            <w:webHidden/>
          </w:rPr>
          <w:tab/>
        </w:r>
        <w:r w:rsidR="003E6974">
          <w:rPr>
            <w:noProof/>
            <w:webHidden/>
          </w:rPr>
          <w:fldChar w:fldCharType="begin"/>
        </w:r>
        <w:r w:rsidR="003E6974">
          <w:rPr>
            <w:noProof/>
            <w:webHidden/>
          </w:rPr>
          <w:instrText xml:space="preserve"> PAGEREF _Toc64302823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2EFA73E0" w14:textId="26D800A3" w:rsidR="003E6974" w:rsidRDefault="00A063C0">
      <w:pPr>
        <w:pStyle w:val="TableofFigures"/>
        <w:rPr>
          <w:rFonts w:asciiTheme="minorHAnsi" w:eastAsiaTheme="minorEastAsia" w:hAnsiTheme="minorHAnsi" w:cstheme="minorBidi"/>
          <w:noProof/>
          <w:szCs w:val="22"/>
          <w:lang w:eastAsia="en-AU"/>
        </w:rPr>
      </w:pPr>
      <w:hyperlink w:anchor="_Toc64302824" w:history="1">
        <w:r w:rsidR="003E6974" w:rsidRPr="007A0821">
          <w:rPr>
            <w:rStyle w:val="Hyperlink"/>
            <w:noProof/>
          </w:rPr>
          <w:t xml:space="preserve">Figure 7: </w:t>
        </w:r>
        <w:r w:rsidR="003E6974" w:rsidRPr="007A0821">
          <w:rPr>
            <w:rStyle w:val="Hyperlink"/>
            <w:rFonts w:cs="Arial"/>
            <w:noProof/>
          </w:rPr>
          <w:t>Rental vacancy rate</w:t>
        </w:r>
        <w:r w:rsidR="003E6974">
          <w:rPr>
            <w:noProof/>
            <w:webHidden/>
          </w:rPr>
          <w:tab/>
        </w:r>
        <w:r w:rsidR="003E6974">
          <w:rPr>
            <w:noProof/>
            <w:webHidden/>
          </w:rPr>
          <w:fldChar w:fldCharType="begin"/>
        </w:r>
        <w:r w:rsidR="003E6974">
          <w:rPr>
            <w:noProof/>
            <w:webHidden/>
          </w:rPr>
          <w:instrText xml:space="preserve"> PAGEREF _Toc64302824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593C1F42" w14:textId="7437FE3C" w:rsidR="003E6974" w:rsidRDefault="00A063C0">
      <w:pPr>
        <w:pStyle w:val="TableofFigures"/>
        <w:rPr>
          <w:rFonts w:asciiTheme="minorHAnsi" w:eastAsiaTheme="minorEastAsia" w:hAnsiTheme="minorHAnsi" w:cstheme="minorBidi"/>
          <w:noProof/>
          <w:szCs w:val="22"/>
          <w:lang w:eastAsia="en-AU"/>
        </w:rPr>
      </w:pPr>
      <w:hyperlink w:anchor="_Toc64302825" w:history="1">
        <w:r w:rsidR="003E6974" w:rsidRPr="007A0821">
          <w:rPr>
            <w:rStyle w:val="Hyperlink"/>
            <w:noProof/>
          </w:rPr>
          <w:t>Figure 8: Affordable rentals as percent of all rentals</w:t>
        </w:r>
        <w:r w:rsidR="003E6974">
          <w:rPr>
            <w:noProof/>
            <w:webHidden/>
          </w:rPr>
          <w:tab/>
        </w:r>
        <w:r w:rsidR="003E6974">
          <w:rPr>
            <w:noProof/>
            <w:webHidden/>
          </w:rPr>
          <w:fldChar w:fldCharType="begin"/>
        </w:r>
        <w:r w:rsidR="003E6974">
          <w:rPr>
            <w:noProof/>
            <w:webHidden/>
          </w:rPr>
          <w:instrText xml:space="preserve"> PAGEREF _Toc64302825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7287FA5E" w14:textId="4BFE7F68" w:rsidR="003E6974" w:rsidRDefault="00A063C0">
      <w:pPr>
        <w:pStyle w:val="TableofFigures"/>
        <w:rPr>
          <w:rFonts w:asciiTheme="minorHAnsi" w:eastAsiaTheme="minorEastAsia" w:hAnsiTheme="minorHAnsi" w:cstheme="minorBidi"/>
          <w:noProof/>
          <w:szCs w:val="22"/>
          <w:lang w:eastAsia="en-AU"/>
        </w:rPr>
      </w:pPr>
      <w:hyperlink w:anchor="_Toc64302826" w:history="1">
        <w:r w:rsidR="003E6974" w:rsidRPr="007A0821">
          <w:rPr>
            <w:rStyle w:val="Hyperlink"/>
            <w:noProof/>
          </w:rPr>
          <w:t>Figure 9: Affordable dwellings (Metropolitan Melbourne and Regional Victoria)</w:t>
        </w:r>
        <w:r w:rsidR="003E6974">
          <w:rPr>
            <w:noProof/>
            <w:webHidden/>
          </w:rPr>
          <w:tab/>
        </w:r>
        <w:r w:rsidR="003E6974">
          <w:rPr>
            <w:noProof/>
            <w:webHidden/>
          </w:rPr>
          <w:fldChar w:fldCharType="begin"/>
        </w:r>
        <w:r w:rsidR="003E6974">
          <w:rPr>
            <w:noProof/>
            <w:webHidden/>
          </w:rPr>
          <w:instrText xml:space="preserve"> PAGEREF _Toc64302826 \h </w:instrText>
        </w:r>
        <w:r w:rsidR="003E6974">
          <w:rPr>
            <w:noProof/>
            <w:webHidden/>
          </w:rPr>
        </w:r>
        <w:r w:rsidR="003E6974">
          <w:rPr>
            <w:noProof/>
            <w:webHidden/>
          </w:rPr>
          <w:fldChar w:fldCharType="separate"/>
        </w:r>
        <w:r w:rsidR="006C5246">
          <w:rPr>
            <w:noProof/>
            <w:webHidden/>
          </w:rPr>
          <w:t>9</w:t>
        </w:r>
        <w:r w:rsidR="003E6974">
          <w:rPr>
            <w:noProof/>
            <w:webHidden/>
          </w:rPr>
          <w:fldChar w:fldCharType="end"/>
        </w:r>
      </w:hyperlink>
    </w:p>
    <w:p w14:paraId="0C564465" w14:textId="4B003215" w:rsidR="0047763C" w:rsidRDefault="006C6AFE" w:rsidP="006F02B5">
      <w:pPr>
        <w:pStyle w:val="DHSbody"/>
      </w:pPr>
      <w:r>
        <w:fldChar w:fldCharType="end"/>
      </w:r>
    </w:p>
    <w:p w14:paraId="648A8106" w14:textId="77777777" w:rsidR="0023518C" w:rsidRDefault="0023518C" w:rsidP="006F02B5">
      <w:pPr>
        <w:pStyle w:val="DHSbody"/>
      </w:pPr>
    </w:p>
    <w:p w14:paraId="3084B512" w14:textId="77777777" w:rsidR="00DB3713" w:rsidRPr="006F02B5" w:rsidRDefault="00DB3713" w:rsidP="006F02B5">
      <w:pPr>
        <w:pStyle w:val="DHSbody"/>
      </w:pPr>
    </w:p>
    <w:p w14:paraId="6E2350F9" w14:textId="77777777"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14:paraId="5BE64DB3" w14:textId="77777777" w:rsidR="0047763C" w:rsidRPr="00706644" w:rsidRDefault="0047763C" w:rsidP="00785101">
      <w:pPr>
        <w:pStyle w:val="DHSbody"/>
      </w:pPr>
      <w:r w:rsidRPr="00706644">
        <w:rPr>
          <w:rFonts w:cs="Arial"/>
          <w:b/>
        </w:rPr>
        <w:br w:type="page"/>
      </w:r>
    </w:p>
    <w:p w14:paraId="2D3FC5F0" w14:textId="77777777" w:rsidR="0047763C" w:rsidRPr="00831AFF" w:rsidRDefault="0047763C" w:rsidP="006C6AFE">
      <w:pPr>
        <w:pStyle w:val="DHSHeadingA"/>
      </w:pPr>
      <w:bookmarkStart w:id="4" w:name="_Toc64369590"/>
      <w:r w:rsidRPr="00831AFF">
        <w:lastRenderedPageBreak/>
        <w:t>Overview</w:t>
      </w:r>
      <w:bookmarkEnd w:id="4"/>
    </w:p>
    <w:p w14:paraId="02994FF9" w14:textId="77777777" w:rsidR="0047763C" w:rsidRPr="00DB3713" w:rsidRDefault="0047763C" w:rsidP="00DB3713">
      <w:pPr>
        <w:pStyle w:val="DHSheadingB"/>
      </w:pPr>
      <w:bookmarkStart w:id="5" w:name="_Toc64369591"/>
      <w:r w:rsidRPr="00DB3713">
        <w:t>Trends in rents</w:t>
      </w:r>
      <w:bookmarkEnd w:id="5"/>
    </w:p>
    <w:p w14:paraId="14A8AB5E" w14:textId="17577D86" w:rsidR="006248B6" w:rsidRDefault="006248B6" w:rsidP="006248B6">
      <w:pPr>
        <w:pStyle w:val="DHSbody"/>
      </w:pPr>
      <w:r w:rsidRPr="00133DBA">
        <w:t>The Melbourne R</w:t>
      </w:r>
      <w:r>
        <w:t>ent Index (MRI) decreased by 0.7 per cent</w:t>
      </w:r>
      <w:r w:rsidRPr="00133DBA">
        <w:t xml:space="preserve"> in the </w:t>
      </w:r>
      <w:r>
        <w:t>December quarter.</w:t>
      </w:r>
      <w:r w:rsidRPr="00133DBA">
        <w:t xml:space="preserve"> In the twelve months to </w:t>
      </w:r>
      <w:r>
        <w:t>December 2020</w:t>
      </w:r>
      <w:r w:rsidRPr="00133DBA">
        <w:t xml:space="preserve">, the </w:t>
      </w:r>
      <w:r w:rsidRPr="00C84ABC">
        <w:t>MRI</w:t>
      </w:r>
      <w:r>
        <w:t xml:space="preserve"> decreased by 6.3 </w:t>
      </w:r>
      <w:r w:rsidRPr="00133DBA">
        <w:t xml:space="preserve">per cent. This annual rate of </w:t>
      </w:r>
      <w:r>
        <w:t>change</w:t>
      </w:r>
      <w:r w:rsidRPr="00133DBA">
        <w:t xml:space="preserve"> is </w:t>
      </w:r>
      <w:r>
        <w:t>well below</w:t>
      </w:r>
      <w:r w:rsidRPr="00133DBA">
        <w:t xml:space="preserve"> that </w:t>
      </w:r>
      <w:r>
        <w:t>in the twelve months to</w:t>
      </w:r>
      <w:r w:rsidRPr="00133DBA">
        <w:t xml:space="preserve"> </w:t>
      </w:r>
      <w:r>
        <w:t>December 2019</w:t>
      </w:r>
      <w:r w:rsidRPr="00133DBA">
        <w:t xml:space="preserve"> (</w:t>
      </w:r>
      <w:r>
        <w:t>1.3%</w:t>
      </w:r>
      <w:r w:rsidRPr="00133DBA">
        <w:t xml:space="preserve">) </w:t>
      </w:r>
      <w:r>
        <w:t>and well below</w:t>
      </w:r>
      <w:r w:rsidRPr="00133DBA">
        <w:t xml:space="preserve"> the long term average annual increa</w:t>
      </w:r>
      <w:r>
        <w:t>se (over the past ten years) (2.0%)</w:t>
      </w:r>
      <w:r w:rsidRPr="00133DBA">
        <w:t xml:space="preserve">. </w:t>
      </w:r>
    </w:p>
    <w:p w14:paraId="25C2F3F1" w14:textId="42C238D1" w:rsidR="006248B6" w:rsidRPr="000F3B39" w:rsidRDefault="006248B6" w:rsidP="006248B6">
      <w:pPr>
        <w:pStyle w:val="DHSbody"/>
        <w:rPr>
          <w:rFonts w:cs="Arial"/>
        </w:rPr>
      </w:pPr>
      <w:r>
        <w:rPr>
          <w:rFonts w:cs="Arial"/>
        </w:rPr>
        <w:t>T</w:t>
      </w:r>
      <w:r w:rsidRPr="000F3B39">
        <w:rPr>
          <w:rFonts w:cs="Arial"/>
        </w:rPr>
        <w:t xml:space="preserve">he Regional Rent Index (RRI) </w:t>
      </w:r>
      <w:r>
        <w:rPr>
          <w:rFonts w:cs="Arial"/>
        </w:rPr>
        <w:t xml:space="preserve">increased by 3.3 per cent in the December quarter. In the twelve months to December 2020, the RRI increased by 5.9 per cent. This annual rate of increase is above </w:t>
      </w:r>
      <w:r w:rsidRPr="00133DBA">
        <w:t xml:space="preserve">that </w:t>
      </w:r>
      <w:r>
        <w:t>in the twelve months to</w:t>
      </w:r>
      <w:r w:rsidRPr="00133DBA">
        <w:t xml:space="preserve"> </w:t>
      </w:r>
      <w:r>
        <w:t>December 2019</w:t>
      </w:r>
      <w:r>
        <w:rPr>
          <w:rFonts w:cs="Arial"/>
        </w:rPr>
        <w:t xml:space="preserve"> (3.9%) and </w:t>
      </w:r>
      <w:r w:rsidR="00002FA4">
        <w:rPr>
          <w:rFonts w:cs="Arial"/>
        </w:rPr>
        <w:t>above</w:t>
      </w:r>
      <w:r>
        <w:rPr>
          <w:rFonts w:cs="Arial"/>
        </w:rPr>
        <w:t xml:space="preserve"> the long-term average annual increase (3.2%).</w:t>
      </w:r>
    </w:p>
    <w:p w14:paraId="3CAF33E0" w14:textId="77777777"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14:paraId="4BD439D4" w14:textId="77777777"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14:paraId="2865DFC9" w14:textId="77777777" w:rsidR="0047763C" w:rsidRPr="00E64B8B" w:rsidRDefault="0047763C" w:rsidP="00F57058">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14:paraId="6746D977" w14:textId="77777777" w:rsidR="0047763C" w:rsidRPr="00E64B8B" w:rsidRDefault="00D55A3B" w:rsidP="00F57058">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14:paraId="241193F5" w14:textId="77777777" w:rsidR="0047763C" w:rsidRPr="00E64B8B" w:rsidRDefault="0047763C" w:rsidP="00F57058">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14:paraId="5165DCCB" w14:textId="77777777" w:rsidR="0047763C" w:rsidRPr="00E64B8B" w:rsidRDefault="00D55A3B" w:rsidP="00F57058">
            <w:pPr>
              <w:pStyle w:val="DHStableA"/>
            </w:pPr>
            <w:r w:rsidRPr="00E64B8B">
              <w:t>Annual</w:t>
            </w:r>
            <w:r w:rsidRPr="00E64B8B">
              <w:br/>
            </w:r>
            <w:r w:rsidR="0047763C" w:rsidRPr="00E64B8B">
              <w:t>Change*</w:t>
            </w:r>
          </w:p>
        </w:tc>
      </w:tr>
      <w:tr w:rsidR="00CB5177" w:rsidRPr="00C84ABC" w14:paraId="4B1CC494" w14:textId="77777777" w:rsidTr="00CB5177">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14:paraId="27BB4AF1" w14:textId="77777777" w:rsidR="00CB5177" w:rsidRPr="00C84ABC" w:rsidRDefault="00CB5177" w:rsidP="00CB5177">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tcPr>
          <w:p w14:paraId="5736B99E" w14:textId="19EA1EEF" w:rsidR="00CB5177" w:rsidRPr="006B754D" w:rsidRDefault="00CB5177" w:rsidP="00CB5177">
            <w:pPr>
              <w:rPr>
                <w:rFonts w:cs="Arial"/>
                <w:sz w:val="20"/>
                <w:szCs w:val="22"/>
              </w:rPr>
            </w:pPr>
            <w:r w:rsidRPr="006B754D">
              <w:rPr>
                <w:sz w:val="20"/>
              </w:rPr>
              <w:t>$400</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tcPr>
          <w:p w14:paraId="697BD9D5" w14:textId="45AED675" w:rsidR="00CB5177" w:rsidRPr="006B754D" w:rsidRDefault="00CB5177" w:rsidP="00CB5177">
            <w:pPr>
              <w:rPr>
                <w:rFonts w:cs="Arial"/>
                <w:sz w:val="20"/>
                <w:szCs w:val="22"/>
              </w:rPr>
            </w:pPr>
            <w:r w:rsidRPr="006B754D">
              <w:rPr>
                <w:sz w:val="20"/>
              </w:rPr>
              <w:t>-0.7%</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tcPr>
          <w:p w14:paraId="4F60AEBF" w14:textId="6E7A648A" w:rsidR="00CB5177" w:rsidRPr="006B754D" w:rsidRDefault="00CB5177" w:rsidP="00CB5177">
            <w:pPr>
              <w:rPr>
                <w:rFonts w:cs="Arial"/>
                <w:sz w:val="20"/>
                <w:szCs w:val="22"/>
              </w:rPr>
            </w:pPr>
            <w:r w:rsidRPr="006B754D">
              <w:rPr>
                <w:sz w:val="20"/>
              </w:rPr>
              <w:t>-6.3%</w:t>
            </w:r>
          </w:p>
        </w:tc>
      </w:tr>
      <w:tr w:rsidR="00CB5177" w:rsidRPr="00C84ABC" w14:paraId="64DD4209" w14:textId="77777777" w:rsidTr="00CB5177">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29AE50E3" w14:textId="77777777" w:rsidR="00CB5177" w:rsidRPr="00C84ABC" w:rsidRDefault="00CB5177" w:rsidP="00CB5177">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tcPr>
          <w:p w14:paraId="1F61D641" w14:textId="2B0B1B18" w:rsidR="00CB5177" w:rsidRPr="006B754D" w:rsidRDefault="00CB5177" w:rsidP="00CB5177">
            <w:pPr>
              <w:rPr>
                <w:rFonts w:cs="Arial"/>
                <w:sz w:val="20"/>
                <w:szCs w:val="22"/>
              </w:rPr>
            </w:pPr>
            <w:r w:rsidRPr="006B754D">
              <w:rPr>
                <w:sz w:val="20"/>
              </w:rPr>
              <w:t>$350</w:t>
            </w:r>
          </w:p>
        </w:tc>
        <w:tc>
          <w:tcPr>
            <w:cnfStyle w:val="000001000000" w:firstRow="0" w:lastRow="0" w:firstColumn="0" w:lastColumn="0" w:oddVBand="0" w:evenVBand="1" w:oddHBand="0" w:evenHBand="0" w:firstRowFirstColumn="0" w:firstRowLastColumn="0" w:lastRowFirstColumn="0" w:lastRowLastColumn="0"/>
            <w:tcW w:w="1897" w:type="dxa"/>
          </w:tcPr>
          <w:p w14:paraId="07654186" w14:textId="00E62835" w:rsidR="00CB5177" w:rsidRPr="006B754D" w:rsidRDefault="00CB5177" w:rsidP="00CB5177">
            <w:pPr>
              <w:rPr>
                <w:rFonts w:cs="Arial"/>
                <w:sz w:val="20"/>
                <w:szCs w:val="22"/>
              </w:rPr>
            </w:pPr>
            <w:r w:rsidRPr="006B754D">
              <w:rPr>
                <w:sz w:val="20"/>
              </w:rPr>
              <w:t>3.3%</w:t>
            </w:r>
          </w:p>
        </w:tc>
        <w:tc>
          <w:tcPr>
            <w:cnfStyle w:val="000010000000" w:firstRow="0" w:lastRow="0" w:firstColumn="0" w:lastColumn="0" w:oddVBand="1" w:evenVBand="0" w:oddHBand="0" w:evenHBand="0" w:firstRowFirstColumn="0" w:firstRowLastColumn="0" w:lastRowFirstColumn="0" w:lastRowLastColumn="0"/>
            <w:tcW w:w="1941" w:type="dxa"/>
          </w:tcPr>
          <w:p w14:paraId="528F7736" w14:textId="7B54A70F" w:rsidR="00CB5177" w:rsidRPr="006B754D" w:rsidRDefault="00CB5177" w:rsidP="00CB5177">
            <w:pPr>
              <w:rPr>
                <w:rFonts w:cs="Arial"/>
                <w:sz w:val="20"/>
                <w:szCs w:val="22"/>
              </w:rPr>
            </w:pPr>
            <w:r w:rsidRPr="006B754D">
              <w:rPr>
                <w:sz w:val="20"/>
              </w:rPr>
              <w:t>5.9%</w:t>
            </w:r>
          </w:p>
        </w:tc>
      </w:tr>
      <w:tr w:rsidR="00CB5177" w:rsidRPr="00C84ABC" w14:paraId="0A554E74" w14:textId="77777777" w:rsidTr="00CB5177">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14:paraId="173B30EF" w14:textId="77777777" w:rsidR="00CB5177" w:rsidRPr="00C84ABC" w:rsidRDefault="00CB5177" w:rsidP="00CB5177">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tcPr>
          <w:p w14:paraId="54D0F63F" w14:textId="2009D31C" w:rsidR="00CB5177" w:rsidRPr="006B754D" w:rsidRDefault="00CB5177" w:rsidP="00CB5177">
            <w:pPr>
              <w:rPr>
                <w:rFonts w:cs="Arial"/>
                <w:sz w:val="20"/>
                <w:szCs w:val="22"/>
              </w:rPr>
            </w:pPr>
            <w:r w:rsidRPr="006B754D">
              <w:rPr>
                <w:sz w:val="20"/>
              </w:rPr>
              <w:t>$399</w:t>
            </w:r>
          </w:p>
        </w:tc>
        <w:tc>
          <w:tcPr>
            <w:cnfStyle w:val="000001000000" w:firstRow="0" w:lastRow="0" w:firstColumn="0" w:lastColumn="0" w:oddVBand="0" w:evenVBand="1" w:oddHBand="0" w:evenHBand="0" w:firstRowFirstColumn="0" w:firstRowLastColumn="0" w:lastRowFirstColumn="0" w:lastRowLastColumn="0"/>
            <w:tcW w:w="1897" w:type="dxa"/>
          </w:tcPr>
          <w:p w14:paraId="6F83BC48" w14:textId="49AD37FE" w:rsidR="00CB5177" w:rsidRPr="006B754D" w:rsidRDefault="00CB5177" w:rsidP="00CB5177">
            <w:pPr>
              <w:rPr>
                <w:rFonts w:cs="Arial"/>
                <w:sz w:val="20"/>
                <w:szCs w:val="22"/>
              </w:rPr>
            </w:pPr>
            <w:r w:rsidRPr="006B754D">
              <w:rPr>
                <w:sz w:val="20"/>
              </w:rPr>
              <w:t>-2.0%</w:t>
            </w:r>
          </w:p>
        </w:tc>
        <w:tc>
          <w:tcPr>
            <w:cnfStyle w:val="000010000000" w:firstRow="0" w:lastRow="0" w:firstColumn="0" w:lastColumn="0" w:oddVBand="1" w:evenVBand="0" w:oddHBand="0" w:evenHBand="0" w:firstRowFirstColumn="0" w:firstRowLastColumn="0" w:lastRowFirstColumn="0" w:lastRowLastColumn="0"/>
            <w:tcW w:w="1941" w:type="dxa"/>
          </w:tcPr>
          <w:p w14:paraId="2BDAF77D" w14:textId="4D54ED50" w:rsidR="00CB5177" w:rsidRPr="006B754D" w:rsidRDefault="00CB5177" w:rsidP="00CB5177">
            <w:pPr>
              <w:rPr>
                <w:rFonts w:cs="Arial"/>
                <w:sz w:val="20"/>
                <w:szCs w:val="22"/>
              </w:rPr>
            </w:pPr>
            <w:r w:rsidRPr="006B754D">
              <w:rPr>
                <w:sz w:val="20"/>
              </w:rPr>
              <w:t>-4.6%</w:t>
            </w:r>
          </w:p>
        </w:tc>
      </w:tr>
    </w:tbl>
    <w:p w14:paraId="05AF7C08" w14:textId="77777777" w:rsidR="0047763C" w:rsidRPr="00FF3D9D" w:rsidRDefault="0047763C" w:rsidP="00785101">
      <w:pPr>
        <w:pStyle w:val="DHSbody"/>
      </w:pPr>
      <w:r w:rsidRPr="00FF3D9D">
        <w:rPr>
          <w:i/>
          <w:sz w:val="18"/>
        </w:rPr>
        <w:t>* Percentage change figures are calculated from relevant Rent Index</w:t>
      </w:r>
    </w:p>
    <w:p w14:paraId="3835E1C0" w14:textId="77777777" w:rsidR="0047763C" w:rsidRPr="00DB3713" w:rsidRDefault="0047763C" w:rsidP="00DB3713">
      <w:pPr>
        <w:pStyle w:val="DHSheadingB"/>
      </w:pPr>
      <w:bookmarkStart w:id="6" w:name="_Toc64369592"/>
      <w:r w:rsidRPr="00DB3713">
        <w:t>New Lettings</w:t>
      </w:r>
      <w:bookmarkEnd w:id="6"/>
    </w:p>
    <w:p w14:paraId="02E14D36" w14:textId="28010952" w:rsidR="006248B6" w:rsidRPr="00AF7CDF" w:rsidRDefault="006248B6" w:rsidP="006248B6">
      <w:r w:rsidRPr="004D3E59">
        <w:t xml:space="preserve">Across the state, the total number of new lettings this quarter was </w:t>
      </w:r>
      <w:r>
        <w:rPr>
          <w:lang w:eastAsia="en-AU"/>
        </w:rPr>
        <w:t>55,534,</w:t>
      </w:r>
      <w:r w:rsidRPr="004D3E59">
        <w:t xml:space="preserve"> a decrease of</w:t>
      </w:r>
      <w:r>
        <w:t xml:space="preserve"> 1.6</w:t>
      </w:r>
      <w:r w:rsidRPr="00AF7CDF">
        <w:t xml:space="preserve"> per cent since the </w:t>
      </w:r>
      <w:r>
        <w:t>December quarter 2019</w:t>
      </w:r>
      <w:r w:rsidRPr="00AF7CDF">
        <w:t xml:space="preserve">. In metropolitan Melbourne, the number of new lettings </w:t>
      </w:r>
      <w:r>
        <w:t>has increased by 1.6</w:t>
      </w:r>
      <w:r w:rsidRPr="00AF7CDF">
        <w:t xml:space="preserve"> per cent since the </w:t>
      </w:r>
      <w:r>
        <w:t>December quarter 2019</w:t>
      </w:r>
      <w:r w:rsidRPr="00AF7CDF">
        <w:t xml:space="preserve">. In regional Victoria, the number of new lettings </w:t>
      </w:r>
      <w:r>
        <w:t xml:space="preserve">has </w:t>
      </w:r>
      <w:r w:rsidRPr="00AF7CDF">
        <w:t xml:space="preserve">decreased by </w:t>
      </w:r>
      <w:r>
        <w:t>15.6</w:t>
      </w:r>
      <w:r w:rsidRPr="00AF7CDF">
        <w:t xml:space="preserve"> per cent since the </w:t>
      </w:r>
      <w:r>
        <w:t>December quarter 2019</w:t>
      </w:r>
      <w:r w:rsidRPr="00AF7CDF">
        <w:t xml:space="preserve">. Metropolitan Melbourne accounted for </w:t>
      </w:r>
      <w:r>
        <w:t>84.1</w:t>
      </w:r>
      <w:r w:rsidRPr="00AF7CDF">
        <w:t xml:space="preserve"> per cent of all new lettings in Victoria.</w:t>
      </w:r>
    </w:p>
    <w:p w14:paraId="6C306217" w14:textId="77777777" w:rsidR="0047763C" w:rsidRPr="00DB3713" w:rsidRDefault="0047763C" w:rsidP="00DB3713">
      <w:pPr>
        <w:pStyle w:val="DHSheadingB"/>
      </w:pPr>
      <w:bookmarkStart w:id="7" w:name="_Toc64369593"/>
      <w:r w:rsidRPr="00DB3713">
        <w:t>Active bonds</w:t>
      </w:r>
      <w:bookmarkEnd w:id="7"/>
    </w:p>
    <w:p w14:paraId="7B93F497" w14:textId="11F3DF35" w:rsidR="006248B6" w:rsidRPr="0034140E" w:rsidRDefault="006248B6" w:rsidP="006248B6">
      <w:pPr>
        <w:pStyle w:val="DHSbody"/>
      </w:pPr>
      <w:r w:rsidRPr="0034140E">
        <w:t xml:space="preserve">At the end of the </w:t>
      </w:r>
      <w:r>
        <w:t>December quarter 2020</w:t>
      </w:r>
      <w:r w:rsidRPr="0034140E">
        <w:t xml:space="preserve">, the total number of active bonds held in Victoria was </w:t>
      </w:r>
      <w:r>
        <w:t>626,632</w:t>
      </w:r>
      <w:r>
        <w:rPr>
          <w:rFonts w:cs="Arial"/>
          <w:szCs w:val="22"/>
          <w:lang w:eastAsia="en-AU"/>
        </w:rPr>
        <w:t>,</w:t>
      </w:r>
      <w:r w:rsidRPr="001C5DB5">
        <w:rPr>
          <w:rFonts w:cs="Arial"/>
          <w:szCs w:val="22"/>
          <w:lang w:eastAsia="en-AU"/>
        </w:rPr>
        <w:t xml:space="preserve"> </w:t>
      </w:r>
      <w:r>
        <w:rPr>
          <w:szCs w:val="22"/>
        </w:rPr>
        <w:t>a de</w:t>
      </w:r>
      <w:r w:rsidRPr="001C5DB5">
        <w:rPr>
          <w:szCs w:val="22"/>
        </w:rPr>
        <w:t>crea</w:t>
      </w:r>
      <w:r w:rsidR="004D0D0C">
        <w:rPr>
          <w:szCs w:val="22"/>
        </w:rPr>
        <w:t>se of 1.8</w:t>
      </w:r>
      <w:r w:rsidRPr="001C5DB5">
        <w:rPr>
          <w:szCs w:val="22"/>
        </w:rPr>
        <w:t xml:space="preserve"> per cent on the size of the rental market in the same quarter of </w:t>
      </w:r>
      <w:r>
        <w:rPr>
          <w:szCs w:val="22"/>
        </w:rPr>
        <w:t>2019</w:t>
      </w:r>
      <w:r w:rsidRPr="001C5DB5">
        <w:rPr>
          <w:szCs w:val="22"/>
        </w:rPr>
        <w:t>.</w:t>
      </w:r>
      <w:r w:rsidRPr="0034140E">
        <w:t xml:space="preserve"> </w:t>
      </w:r>
      <w:r>
        <w:t>This decrease follows a decrease in the September quarter 2020 which was the first time the rental market contracted since</w:t>
      </w:r>
      <w:r w:rsidRPr="00BE0993">
        <w:t xml:space="preserve"> </w:t>
      </w:r>
      <w:r>
        <w:t xml:space="preserve">this series began in the March quarter 1999. </w:t>
      </w:r>
      <w:r w:rsidRPr="0034140E">
        <w:t xml:space="preserve">The average annual growth in the rental market over the last </w:t>
      </w:r>
      <w:r w:rsidR="004D0D0C">
        <w:t>ten years is 4.4</w:t>
      </w:r>
      <w:r w:rsidRPr="0034140E">
        <w:t xml:space="preserve"> per cent.</w:t>
      </w:r>
    </w:p>
    <w:p w14:paraId="26A9DAF1" w14:textId="77777777" w:rsidR="0047763C" w:rsidRPr="00DB3713" w:rsidRDefault="0047763C" w:rsidP="00DB3713">
      <w:pPr>
        <w:pStyle w:val="DHSheadingB"/>
      </w:pPr>
      <w:bookmarkStart w:id="8" w:name="_Toc64369594"/>
      <w:r w:rsidRPr="00DB3713">
        <w:t>Turnover</w:t>
      </w:r>
      <w:bookmarkEnd w:id="8"/>
    </w:p>
    <w:p w14:paraId="614E0B9B" w14:textId="0AE9D5B8" w:rsidR="004D0D0C" w:rsidRPr="0034140E" w:rsidRDefault="004D0D0C" w:rsidP="004D0D0C">
      <w:pPr>
        <w:pStyle w:val="DHSbody"/>
      </w:pPr>
      <w:r w:rsidRPr="0034140E">
        <w:t xml:space="preserve">The quarterly turnover rate for metropolitan Melbourne was </w:t>
      </w:r>
      <w:r>
        <w:t>9.1</w:t>
      </w:r>
      <w:r w:rsidRPr="0034140E">
        <w:t xml:space="preserve"> per cent, </w:t>
      </w:r>
      <w:r>
        <w:t xml:space="preserve">higher than the </w:t>
      </w:r>
      <w:r w:rsidRPr="0034140E">
        <w:t xml:space="preserve">rate in the </w:t>
      </w:r>
      <w:r>
        <w:t>December quarter 2019 (8.4%)</w:t>
      </w:r>
      <w:r w:rsidRPr="0034140E">
        <w:t xml:space="preserve">. The quarterly turnover rate in regional Victoria was </w:t>
      </w:r>
      <w:r>
        <w:t xml:space="preserve">7.2 </w:t>
      </w:r>
      <w:r w:rsidRPr="0034140E">
        <w:t xml:space="preserve">per cent, </w:t>
      </w:r>
      <w:r>
        <w:t xml:space="preserve">lower than the </w:t>
      </w:r>
      <w:r w:rsidRPr="0034140E">
        <w:t xml:space="preserve">rate in the </w:t>
      </w:r>
      <w:r>
        <w:t>December quarter 2019 (8.7%)</w:t>
      </w:r>
      <w:r w:rsidRPr="0034140E">
        <w:t>.</w:t>
      </w:r>
    </w:p>
    <w:p w14:paraId="237F854F" w14:textId="77777777" w:rsidR="0047763C" w:rsidRPr="00427EDD" w:rsidRDefault="0047763C" w:rsidP="00DB3713">
      <w:pPr>
        <w:pStyle w:val="DHSheadingB"/>
      </w:pPr>
      <w:bookmarkStart w:id="9" w:name="_Toc64369595"/>
      <w:r w:rsidRPr="00427EDD">
        <w:t>Investor lending</w:t>
      </w:r>
      <w:bookmarkEnd w:id="9"/>
    </w:p>
    <w:p w14:paraId="65112742" w14:textId="77777777" w:rsidR="004D0D0C" w:rsidRDefault="004D0D0C" w:rsidP="004D0D0C">
      <w:pPr>
        <w:pStyle w:val="DHSbody"/>
      </w:pPr>
      <w:r w:rsidRPr="00427EDD">
        <w:t>Lending to residential property investors in Victoria was $4</w:t>
      </w:r>
      <w:r>
        <w:t>.275</w:t>
      </w:r>
      <w:r w:rsidRPr="00427EDD">
        <w:t xml:space="preserve"> billion in the </w:t>
      </w:r>
      <w:r>
        <w:t>December</w:t>
      </w:r>
      <w:r w:rsidRPr="00427EDD">
        <w:t xml:space="preserve"> quarter 2020, </w:t>
      </w:r>
      <w:r>
        <w:t>15.6</w:t>
      </w:r>
      <w:r w:rsidRPr="00427EDD">
        <w:t xml:space="preserve"> per cent </w:t>
      </w:r>
      <w:r>
        <w:t>lower</w:t>
      </w:r>
      <w:r w:rsidRPr="00427EDD">
        <w:t xml:space="preserve"> than in the </w:t>
      </w:r>
      <w:r>
        <w:t>December</w:t>
      </w:r>
      <w:r w:rsidRPr="00427EDD">
        <w:t xml:space="preserve"> quarter 2019.</w:t>
      </w:r>
    </w:p>
    <w:p w14:paraId="5B3F4BAD" w14:textId="77777777" w:rsidR="0047763C" w:rsidRPr="00DB3713" w:rsidRDefault="0047763C" w:rsidP="00DB3713">
      <w:pPr>
        <w:pStyle w:val="DHSheadingB"/>
      </w:pPr>
      <w:bookmarkStart w:id="10" w:name="_Toc64369596"/>
      <w:r w:rsidRPr="00DB3713">
        <w:t>Vacancy rates</w:t>
      </w:r>
      <w:bookmarkEnd w:id="10"/>
    </w:p>
    <w:p w14:paraId="0FABEBDA" w14:textId="2CE25C8B" w:rsidR="000A2A61" w:rsidRDefault="004D0D0C" w:rsidP="00785101">
      <w:pPr>
        <w:pStyle w:val="DHSbody"/>
      </w:pPr>
      <w:r w:rsidRPr="00DB31B4">
        <w:t xml:space="preserve">The metropolitan trend vacancy rate for </w:t>
      </w:r>
      <w:r>
        <w:t>December 2020 was 6.3</w:t>
      </w:r>
      <w:r w:rsidRPr="00DB31B4">
        <w:t xml:space="preserve"> per cent,</w:t>
      </w:r>
      <w:r>
        <w:t xml:space="preserve"> the highest rate since this series first began in September 1999. Thus, the vacancy rate in December 2020 is higher than the rate for September 2020 (5.3%) and for December 2019 (2.2%)</w:t>
      </w:r>
      <w:r w:rsidRPr="00DB31B4">
        <w:t xml:space="preserve">. The regional trend vacancy rate for </w:t>
      </w:r>
      <w:r>
        <w:t>December 2020</w:t>
      </w:r>
      <w:r w:rsidRPr="00DB31B4">
        <w:t xml:space="preserve"> was </w:t>
      </w:r>
      <w:r>
        <w:t>0.9</w:t>
      </w:r>
      <w:r w:rsidR="00002FA4">
        <w:t xml:space="preserve"> per cent, </w:t>
      </w:r>
      <w:r w:rsidRPr="00DB31B4">
        <w:t xml:space="preserve">compared with </w:t>
      </w:r>
      <w:r>
        <w:t>1.0</w:t>
      </w:r>
      <w:r w:rsidRPr="00DB31B4">
        <w:t xml:space="preserve"> per cent for </w:t>
      </w:r>
      <w:r>
        <w:t>September 2020</w:t>
      </w:r>
      <w:r w:rsidRPr="00DB31B4">
        <w:t xml:space="preserve"> and </w:t>
      </w:r>
      <w:r>
        <w:t>1.9</w:t>
      </w:r>
      <w:r w:rsidRPr="00DB31B4">
        <w:t xml:space="preserve"> </w:t>
      </w:r>
      <w:r w:rsidRPr="00DB31B4">
        <w:lastRenderedPageBreak/>
        <w:t xml:space="preserve">per cent for </w:t>
      </w:r>
      <w:r>
        <w:t>December 2019</w:t>
      </w:r>
      <w:r w:rsidRPr="00DB31B4">
        <w:t>.</w:t>
      </w:r>
      <w:r w:rsidR="00002FA4">
        <w:t xml:space="preserve"> The regional trend vacancy rate of 0.9 per cent over October, November and December 2020 is lowest rate since this series began in 1999.</w:t>
      </w:r>
    </w:p>
    <w:p w14:paraId="5183C0D1" w14:textId="77777777" w:rsidR="0047763C" w:rsidRPr="00DB3713" w:rsidRDefault="0047763C" w:rsidP="00DB3713">
      <w:pPr>
        <w:pStyle w:val="DHSheadingB"/>
      </w:pPr>
      <w:bookmarkStart w:id="11" w:name="_Toc64369597"/>
      <w:r w:rsidRPr="00DB3713">
        <w:t>Rental Affordability</w:t>
      </w:r>
      <w:bookmarkEnd w:id="11"/>
    </w:p>
    <w:p w14:paraId="153DB409" w14:textId="7F33FED1" w:rsidR="004D0D0C" w:rsidRPr="005F61BA" w:rsidRDefault="004D0D0C" w:rsidP="004D0D0C">
      <w:pPr>
        <w:pStyle w:val="DHSbody"/>
      </w:pPr>
      <w:r>
        <w:t>T</w:t>
      </w:r>
      <w:r w:rsidRPr="005F61BA">
        <w:t xml:space="preserve">he proportion </w:t>
      </w:r>
      <w:r>
        <w:t xml:space="preserve">of all new lettings that were affordable across the state decreased to 11.4 per cent in the December quarter, </w:t>
      </w:r>
      <w:r w:rsidR="00276153">
        <w:t>the lowest</w:t>
      </w:r>
      <w:r w:rsidR="00276153" w:rsidRPr="00276153">
        <w:t xml:space="preserve"> </w:t>
      </w:r>
      <w:r w:rsidR="00276153">
        <w:t xml:space="preserve">rate since this series first began in 2000. This rate </w:t>
      </w:r>
      <w:r>
        <w:t>compare</w:t>
      </w:r>
      <w:r w:rsidR="00276153">
        <w:t>s</w:t>
      </w:r>
      <w:r>
        <w:t xml:space="preserve"> with 1</w:t>
      </w:r>
      <w:r w:rsidR="00EA6FEE">
        <w:t>4.9</w:t>
      </w:r>
      <w:r>
        <w:t xml:space="preserve"> per cent in the September quarter 2020 and 13.9 per cent in the December quarter 2019</w:t>
      </w:r>
      <w:r w:rsidRPr="005F61BA">
        <w:t>.</w:t>
      </w:r>
    </w:p>
    <w:p w14:paraId="7B307DC8" w14:textId="3A01DDC9" w:rsidR="004D0D0C" w:rsidRPr="005F61BA" w:rsidRDefault="004D0D0C" w:rsidP="004D0D0C">
      <w:pPr>
        <w:pStyle w:val="DHSbody"/>
      </w:pPr>
      <w:r>
        <w:t>In Metropolitan Melbourne, the proportion of affordable new lettings decreased to</w:t>
      </w:r>
      <w:r w:rsidRPr="005F61BA">
        <w:t xml:space="preserve"> </w:t>
      </w:r>
      <w:r w:rsidR="00EA6FEE">
        <w:t>7.0</w:t>
      </w:r>
      <w:r w:rsidRPr="005F61BA">
        <w:t xml:space="preserve"> per cent</w:t>
      </w:r>
      <w:r w:rsidRPr="000D2E65">
        <w:t xml:space="preserve"> </w:t>
      </w:r>
      <w:r>
        <w:t>in the December quarter 2020, compared</w:t>
      </w:r>
      <w:r w:rsidR="00EA6FEE">
        <w:t xml:space="preserve"> with 7.9</w:t>
      </w:r>
      <w:r>
        <w:t xml:space="preserve"> per cent in the September quarter 2020 and 7.1 per cent in the December quarter 2019.</w:t>
      </w:r>
    </w:p>
    <w:p w14:paraId="4937787A" w14:textId="6051C087" w:rsidR="0047763C" w:rsidRDefault="004D0D0C" w:rsidP="004D0D0C">
      <w:pPr>
        <w:pStyle w:val="DHSbody"/>
      </w:pPr>
      <w:r>
        <w:t>In r</w:t>
      </w:r>
      <w:r w:rsidRPr="005F61BA">
        <w:t>egional Victoria</w:t>
      </w:r>
      <w:r>
        <w:t>, t</w:t>
      </w:r>
      <w:r w:rsidRPr="005F61BA">
        <w:t xml:space="preserve">he proportion of affordable rental lettings </w:t>
      </w:r>
      <w:r>
        <w:t xml:space="preserve">decreased to </w:t>
      </w:r>
      <w:r w:rsidR="00EA6FEE">
        <w:t>34.6</w:t>
      </w:r>
      <w:r>
        <w:t xml:space="preserve"> per cent in the December quarter 2020, </w:t>
      </w:r>
      <w:r w:rsidR="00276153">
        <w:t xml:space="preserve">the lowest rate since this series first began in 2000. This </w:t>
      </w:r>
      <w:r w:rsidR="00EA6FEE">
        <w:t>compare</w:t>
      </w:r>
      <w:r w:rsidR="00276153">
        <w:t>s</w:t>
      </w:r>
      <w:r w:rsidR="00EA6FEE">
        <w:t xml:space="preserve"> with 42.4</w:t>
      </w:r>
      <w:r>
        <w:t xml:space="preserve"> per cent in </w:t>
      </w:r>
      <w:r w:rsidRPr="005F61BA">
        <w:t xml:space="preserve">the </w:t>
      </w:r>
      <w:r w:rsidR="00EA6FEE">
        <w:t>September quarter 2020 and 43.6</w:t>
      </w:r>
      <w:r>
        <w:t xml:space="preserve"> per cent </w:t>
      </w:r>
      <w:r w:rsidRPr="005F61BA">
        <w:t xml:space="preserve">in the </w:t>
      </w:r>
      <w:r>
        <w:t>December quarter 2019.</w:t>
      </w:r>
      <w:r w:rsidR="008C50D0">
        <w:t xml:space="preserve"> </w:t>
      </w:r>
    </w:p>
    <w:p w14:paraId="7015B19D" w14:textId="77777777" w:rsidR="00097330" w:rsidRPr="008C44FD" w:rsidRDefault="00097330" w:rsidP="00785101">
      <w:pPr>
        <w:pStyle w:val="DHSbody"/>
      </w:pPr>
    </w:p>
    <w:p w14:paraId="0B4BD750" w14:textId="77777777" w:rsidR="0047763C" w:rsidRPr="00DB3713" w:rsidRDefault="0047763C" w:rsidP="00DB3713">
      <w:pPr>
        <w:pStyle w:val="DHSHeadingA"/>
      </w:pPr>
      <w:r w:rsidRPr="00180B5B">
        <w:br w:type="page"/>
      </w:r>
      <w:bookmarkStart w:id="12" w:name="_Toc64369598"/>
      <w:r w:rsidRPr="00DB3713">
        <w:lastRenderedPageBreak/>
        <w:t>Current Rents</w:t>
      </w:r>
      <w:bookmarkEnd w:id="12"/>
    </w:p>
    <w:p w14:paraId="778FD487" w14:textId="77777777" w:rsidR="0047763C" w:rsidRPr="00DB3713" w:rsidRDefault="0047763C" w:rsidP="005A1E70">
      <w:pPr>
        <w:pStyle w:val="DHSheadingB"/>
      </w:pPr>
      <w:bookmarkStart w:id="13" w:name="_Toc64369599"/>
      <w:r w:rsidRPr="00DB3713">
        <w:t>Rent Indices</w:t>
      </w:r>
      <w:bookmarkEnd w:id="13"/>
    </w:p>
    <w:p w14:paraId="2898CA2A" w14:textId="77777777" w:rsidR="00B34DD1" w:rsidRDefault="00B34DD1" w:rsidP="00B34DD1">
      <w:pPr>
        <w:pStyle w:val="DHSbody"/>
      </w:pPr>
      <w:r w:rsidRPr="000F3B39">
        <w:t xml:space="preserve">Table 1 shows median rents, rent indices and changes in the rent indices at </w:t>
      </w:r>
      <w:r>
        <w:t>December 2020</w:t>
      </w:r>
      <w:r w:rsidRPr="000F3B39">
        <w:t xml:space="preserve">. </w:t>
      </w:r>
    </w:p>
    <w:p w14:paraId="089066A8" w14:textId="77777777" w:rsidR="00B34DD1" w:rsidRPr="000F3B39" w:rsidRDefault="00B34DD1" w:rsidP="00B34DD1">
      <w:pPr>
        <w:pStyle w:val="DHSbody"/>
      </w:pPr>
      <w:r>
        <w:t>T</w:t>
      </w:r>
      <w:r w:rsidRPr="000F3B39">
        <w:t xml:space="preserve">he Metropolitan Rent Index (MRI) </w:t>
      </w:r>
      <w:r>
        <w:t xml:space="preserve">decreased by 0.7 per cent in the December quarter. The </w:t>
      </w:r>
      <w:r w:rsidRPr="000F3B39">
        <w:t xml:space="preserve">median rent for Melbourne </w:t>
      </w:r>
      <w:r>
        <w:t>remained steady on $400 per week</w:t>
      </w:r>
      <w:r w:rsidRPr="000F3B39">
        <w:t xml:space="preserve">. </w:t>
      </w:r>
      <w:r>
        <w:t>T</w:t>
      </w:r>
      <w:r w:rsidRPr="000F3B39">
        <w:t>he Regional Rent Index (RRI)</w:t>
      </w:r>
      <w:r>
        <w:t xml:space="preserve"> increased by 3.3 per cent in the December quarter and the median rent for r</w:t>
      </w:r>
      <w:r w:rsidRPr="000F3B39">
        <w:t xml:space="preserve">egional Victoria </w:t>
      </w:r>
      <w:r>
        <w:t>increased by $10 to $350</w:t>
      </w:r>
      <w:r w:rsidRPr="000F3B39">
        <w:t xml:space="preserve"> per week.</w:t>
      </w:r>
      <w:r>
        <w:t xml:space="preserve"> </w:t>
      </w:r>
    </w:p>
    <w:p w14:paraId="26BEF3C1" w14:textId="77777777" w:rsidR="00B34DD1" w:rsidRDefault="00B34DD1" w:rsidP="00B34DD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below the median. A number of properties on the median rent can disguise overall changes in rents over time.)</w:t>
      </w:r>
    </w:p>
    <w:p w14:paraId="49895D5E" w14:textId="419CC692" w:rsidR="00FF02DF" w:rsidRPr="00706644" w:rsidRDefault="00DE4C1B" w:rsidP="00DE4C1B">
      <w:pPr>
        <w:pStyle w:val="Caption"/>
        <w:rPr>
          <w:rFonts w:cs="Arial"/>
          <w:lang w:val="en-US"/>
        </w:rPr>
      </w:pPr>
      <w:bookmarkStart w:id="14" w:name="_Toc64302804"/>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1</w:t>
      </w:r>
      <w:r w:rsidR="0086184F">
        <w:rPr>
          <w:noProof/>
        </w:rPr>
        <w:fldChar w:fldCharType="end"/>
      </w:r>
      <w:r>
        <w:t xml:space="preserve">: </w:t>
      </w:r>
      <w:r w:rsidR="00FF02DF" w:rsidRPr="00706644">
        <w:rPr>
          <w:rFonts w:cs="Arial"/>
          <w:lang w:val="en-US"/>
        </w:rPr>
        <w:t>Median rents and rent indices</w:t>
      </w:r>
      <w:bookmarkEnd w:id="14"/>
      <w:r w:rsidR="00FF02DF" w:rsidRPr="00706644">
        <w:rPr>
          <w:rFonts w:cs="Arial"/>
          <w:lang w:val="en-US"/>
        </w:rPr>
        <w:t xml:space="preserve"> </w:t>
      </w:r>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701"/>
        <w:gridCol w:w="1701"/>
        <w:gridCol w:w="1701"/>
        <w:gridCol w:w="1701"/>
      </w:tblGrid>
      <w:tr w:rsidR="00FF02DF" w:rsidRPr="00CF76E4" w14:paraId="640A43D8" w14:textId="77777777" w:rsidTr="008578E5">
        <w:tc>
          <w:tcPr>
            <w:tcW w:w="2552" w:type="dxa"/>
            <w:tcBorders>
              <w:top w:val="single" w:sz="18" w:space="0" w:color="9DAECB"/>
              <w:bottom w:val="single" w:sz="12" w:space="0" w:color="9DAECB"/>
            </w:tcBorders>
            <w:vAlign w:val="bottom"/>
          </w:tcPr>
          <w:p w14:paraId="35CFC86C" w14:textId="47C7F453" w:rsidR="00FF02DF" w:rsidRPr="00CF76E4" w:rsidRDefault="00FF02DF"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14:paraId="7F48B8F0" w14:textId="77777777" w:rsidR="00FF02DF" w:rsidRPr="00CF76E4" w:rsidRDefault="00FF02DF" w:rsidP="00CF76E4">
            <w:pPr>
              <w:pStyle w:val="DHStableA"/>
              <w:jc w:val="center"/>
              <w:rPr>
                <w:b/>
              </w:rPr>
            </w:pPr>
            <w:r w:rsidRPr="00CF76E4">
              <w:rPr>
                <w:b/>
              </w:rPr>
              <w:t>Median Rent</w:t>
            </w:r>
            <w:r w:rsidRPr="00CF76E4">
              <w:rPr>
                <w:b/>
              </w:rPr>
              <w:br/>
              <w:t>(per week)</w:t>
            </w:r>
          </w:p>
        </w:tc>
        <w:tc>
          <w:tcPr>
            <w:tcW w:w="1701" w:type="dxa"/>
            <w:tcBorders>
              <w:top w:val="single" w:sz="18" w:space="0" w:color="9DAECB"/>
              <w:bottom w:val="single" w:sz="12" w:space="0" w:color="9DAECB"/>
            </w:tcBorders>
            <w:vAlign w:val="bottom"/>
          </w:tcPr>
          <w:p w14:paraId="23EBC9FF" w14:textId="77777777" w:rsidR="00FF02DF" w:rsidRPr="00CF76E4" w:rsidRDefault="00FF02DF" w:rsidP="00CF76E4">
            <w:pPr>
              <w:pStyle w:val="DHStableA"/>
              <w:jc w:val="center"/>
              <w:rPr>
                <w:b/>
              </w:rPr>
            </w:pPr>
            <w:r w:rsidRPr="00CF76E4">
              <w:rPr>
                <w:b/>
              </w:rPr>
              <w:t>Rent Index</w:t>
            </w:r>
          </w:p>
        </w:tc>
        <w:tc>
          <w:tcPr>
            <w:tcW w:w="1701" w:type="dxa"/>
            <w:tcBorders>
              <w:top w:val="single" w:sz="18" w:space="0" w:color="9DAECB"/>
              <w:bottom w:val="single" w:sz="12" w:space="0" w:color="9DAECB"/>
            </w:tcBorders>
            <w:shd w:val="clear" w:color="auto" w:fill="DEE4EE"/>
            <w:vAlign w:val="bottom"/>
          </w:tcPr>
          <w:p w14:paraId="27B10A63" w14:textId="10485089" w:rsidR="00FF02DF" w:rsidRPr="00CF76E4" w:rsidRDefault="00FF02DF" w:rsidP="00CF76E4">
            <w:pPr>
              <w:pStyle w:val="DHStableA"/>
              <w:jc w:val="center"/>
              <w:rPr>
                <w:b/>
              </w:rPr>
            </w:pPr>
            <w:r w:rsidRPr="00CF76E4">
              <w:rPr>
                <w:b/>
              </w:rPr>
              <w:t>Quarterly</w:t>
            </w:r>
            <w:r w:rsidRPr="00CF76E4">
              <w:rPr>
                <w:b/>
              </w:rPr>
              <w:br/>
              <w:t>Change*</w:t>
            </w:r>
          </w:p>
        </w:tc>
        <w:tc>
          <w:tcPr>
            <w:tcW w:w="1701" w:type="dxa"/>
            <w:tcBorders>
              <w:top w:val="single" w:sz="18" w:space="0" w:color="9DAECB"/>
              <w:bottom w:val="single" w:sz="12" w:space="0" w:color="9DAECB"/>
            </w:tcBorders>
            <w:vAlign w:val="bottom"/>
          </w:tcPr>
          <w:p w14:paraId="4DE84E22" w14:textId="77777777" w:rsidR="00FF02DF" w:rsidRPr="00CF76E4" w:rsidRDefault="00FF02DF" w:rsidP="00CF76E4">
            <w:pPr>
              <w:pStyle w:val="DHStableA"/>
              <w:jc w:val="center"/>
              <w:rPr>
                <w:b/>
              </w:rPr>
            </w:pPr>
            <w:r w:rsidRPr="00CF76E4">
              <w:rPr>
                <w:b/>
              </w:rPr>
              <w:t>Annual</w:t>
            </w:r>
            <w:r w:rsidRPr="00CF76E4">
              <w:rPr>
                <w:b/>
              </w:rPr>
              <w:br/>
              <w:t>Change*</w:t>
            </w:r>
          </w:p>
        </w:tc>
      </w:tr>
      <w:tr w:rsidR="00075A24" w:rsidRPr="0042397E" w14:paraId="7989AC46" w14:textId="77777777" w:rsidTr="00075A24">
        <w:trPr>
          <w:trHeight w:hRule="exact" w:val="340"/>
        </w:trPr>
        <w:tc>
          <w:tcPr>
            <w:tcW w:w="2552" w:type="dxa"/>
            <w:tcBorders>
              <w:top w:val="single" w:sz="12" w:space="0" w:color="9DAECB"/>
            </w:tcBorders>
            <w:vAlign w:val="center"/>
          </w:tcPr>
          <w:p w14:paraId="78D998F8" w14:textId="5E5889CA" w:rsidR="00075A24" w:rsidRPr="0042397E" w:rsidRDefault="00075A24" w:rsidP="00075A24">
            <w:pPr>
              <w:pStyle w:val="DHStableA"/>
            </w:pPr>
            <w:r w:rsidRPr="0042397E">
              <w:t>Metropolitan Melbourne</w:t>
            </w:r>
          </w:p>
        </w:tc>
        <w:tc>
          <w:tcPr>
            <w:tcW w:w="1701" w:type="dxa"/>
            <w:tcBorders>
              <w:top w:val="single" w:sz="12" w:space="0" w:color="9DAECB"/>
            </w:tcBorders>
            <w:shd w:val="clear" w:color="auto" w:fill="DEE4EE"/>
            <w:vAlign w:val="center"/>
          </w:tcPr>
          <w:p w14:paraId="4ECE6AB0" w14:textId="2456F09E" w:rsidR="00075A24" w:rsidRPr="006B754D" w:rsidRDefault="00075A24" w:rsidP="00075A24">
            <w:pPr>
              <w:jc w:val="center"/>
              <w:rPr>
                <w:rFonts w:cs="Arial"/>
                <w:sz w:val="20"/>
                <w:szCs w:val="20"/>
              </w:rPr>
            </w:pPr>
            <w:r w:rsidRPr="006B754D">
              <w:rPr>
                <w:sz w:val="20"/>
              </w:rPr>
              <w:t>$400</w:t>
            </w:r>
          </w:p>
        </w:tc>
        <w:tc>
          <w:tcPr>
            <w:tcW w:w="1701" w:type="dxa"/>
            <w:tcBorders>
              <w:top w:val="single" w:sz="12" w:space="0" w:color="9DAECB"/>
            </w:tcBorders>
            <w:vAlign w:val="center"/>
          </w:tcPr>
          <w:p w14:paraId="5FDFC0DF" w14:textId="55B71043" w:rsidR="00075A24" w:rsidRPr="006B754D" w:rsidRDefault="00075A24" w:rsidP="00075A24">
            <w:pPr>
              <w:jc w:val="center"/>
              <w:rPr>
                <w:rFonts w:cs="Arial"/>
                <w:sz w:val="20"/>
                <w:szCs w:val="20"/>
              </w:rPr>
            </w:pPr>
            <w:r w:rsidRPr="006B754D">
              <w:rPr>
                <w:sz w:val="20"/>
              </w:rPr>
              <w:t>222.</w:t>
            </w:r>
            <w:r w:rsidR="00B34DD1" w:rsidRPr="006B754D">
              <w:rPr>
                <w:sz w:val="20"/>
              </w:rPr>
              <w:t>8</w:t>
            </w:r>
          </w:p>
        </w:tc>
        <w:tc>
          <w:tcPr>
            <w:tcW w:w="1701" w:type="dxa"/>
            <w:tcBorders>
              <w:top w:val="single" w:sz="12" w:space="0" w:color="9DAECB"/>
            </w:tcBorders>
            <w:shd w:val="clear" w:color="auto" w:fill="DEE4EE"/>
            <w:vAlign w:val="center"/>
          </w:tcPr>
          <w:p w14:paraId="25F70A2C" w14:textId="6B41A5C9" w:rsidR="00075A24" w:rsidRPr="006B754D" w:rsidRDefault="00075A24" w:rsidP="00075A24">
            <w:pPr>
              <w:jc w:val="center"/>
              <w:rPr>
                <w:rFonts w:cs="Arial"/>
                <w:sz w:val="20"/>
                <w:szCs w:val="20"/>
              </w:rPr>
            </w:pPr>
            <w:r w:rsidRPr="006B754D">
              <w:rPr>
                <w:sz w:val="20"/>
              </w:rPr>
              <w:t>-0.7%</w:t>
            </w:r>
          </w:p>
        </w:tc>
        <w:tc>
          <w:tcPr>
            <w:tcW w:w="1701" w:type="dxa"/>
            <w:tcBorders>
              <w:top w:val="single" w:sz="12" w:space="0" w:color="9DAECB"/>
            </w:tcBorders>
            <w:vAlign w:val="center"/>
          </w:tcPr>
          <w:p w14:paraId="114E07B0" w14:textId="025620F0" w:rsidR="00075A24" w:rsidRPr="006B754D" w:rsidRDefault="00B34DD1" w:rsidP="00075A24">
            <w:pPr>
              <w:jc w:val="center"/>
              <w:rPr>
                <w:rFonts w:cs="Arial"/>
                <w:sz w:val="20"/>
                <w:szCs w:val="20"/>
              </w:rPr>
            </w:pPr>
            <w:r w:rsidRPr="006B754D">
              <w:rPr>
                <w:sz w:val="20"/>
              </w:rPr>
              <w:t>-6.3</w:t>
            </w:r>
            <w:r w:rsidR="00075A24" w:rsidRPr="006B754D">
              <w:rPr>
                <w:sz w:val="20"/>
              </w:rPr>
              <w:t>%</w:t>
            </w:r>
          </w:p>
        </w:tc>
      </w:tr>
      <w:tr w:rsidR="00075A24" w:rsidRPr="0042397E" w14:paraId="18AB548B" w14:textId="77777777" w:rsidTr="00075A24">
        <w:trPr>
          <w:trHeight w:hRule="exact" w:val="340"/>
        </w:trPr>
        <w:tc>
          <w:tcPr>
            <w:tcW w:w="2552" w:type="dxa"/>
            <w:vAlign w:val="center"/>
          </w:tcPr>
          <w:p w14:paraId="31A2E241" w14:textId="61BFA56E" w:rsidR="00075A24" w:rsidRPr="0042397E" w:rsidRDefault="00075A24" w:rsidP="00075A24">
            <w:pPr>
              <w:pStyle w:val="DHStableA"/>
            </w:pPr>
            <w:r w:rsidRPr="0042397E">
              <w:t>Regional Victoria</w:t>
            </w:r>
          </w:p>
        </w:tc>
        <w:tc>
          <w:tcPr>
            <w:tcW w:w="1701" w:type="dxa"/>
            <w:shd w:val="clear" w:color="auto" w:fill="DEE4EE"/>
            <w:vAlign w:val="center"/>
          </w:tcPr>
          <w:p w14:paraId="50CEB5F3" w14:textId="5FF71A91" w:rsidR="00075A24" w:rsidRPr="006B754D" w:rsidRDefault="00075A24" w:rsidP="00075A24">
            <w:pPr>
              <w:jc w:val="center"/>
              <w:rPr>
                <w:rFonts w:cs="Arial"/>
                <w:sz w:val="20"/>
                <w:szCs w:val="20"/>
              </w:rPr>
            </w:pPr>
            <w:r w:rsidRPr="006B754D">
              <w:rPr>
                <w:sz w:val="20"/>
              </w:rPr>
              <w:t>$350</w:t>
            </w:r>
          </w:p>
        </w:tc>
        <w:tc>
          <w:tcPr>
            <w:tcW w:w="1701" w:type="dxa"/>
            <w:vAlign w:val="center"/>
          </w:tcPr>
          <w:p w14:paraId="2526F90E" w14:textId="4AFC8CA7" w:rsidR="00075A24" w:rsidRPr="006B754D" w:rsidRDefault="00075A24" w:rsidP="00075A24">
            <w:pPr>
              <w:jc w:val="center"/>
              <w:rPr>
                <w:rFonts w:cs="Arial"/>
                <w:sz w:val="20"/>
                <w:szCs w:val="20"/>
              </w:rPr>
            </w:pPr>
            <w:r w:rsidRPr="006B754D">
              <w:rPr>
                <w:sz w:val="20"/>
              </w:rPr>
              <w:t>254.4</w:t>
            </w:r>
          </w:p>
        </w:tc>
        <w:tc>
          <w:tcPr>
            <w:tcW w:w="1701" w:type="dxa"/>
            <w:shd w:val="clear" w:color="auto" w:fill="DEE4EE"/>
            <w:vAlign w:val="center"/>
          </w:tcPr>
          <w:p w14:paraId="632D5664" w14:textId="5ECE58A3" w:rsidR="00075A24" w:rsidRPr="006B754D" w:rsidRDefault="00075A24" w:rsidP="00075A24">
            <w:pPr>
              <w:jc w:val="center"/>
              <w:rPr>
                <w:rFonts w:cs="Arial"/>
                <w:sz w:val="20"/>
                <w:szCs w:val="20"/>
              </w:rPr>
            </w:pPr>
            <w:r w:rsidRPr="006B754D">
              <w:rPr>
                <w:sz w:val="20"/>
              </w:rPr>
              <w:t>3.3%</w:t>
            </w:r>
          </w:p>
        </w:tc>
        <w:tc>
          <w:tcPr>
            <w:tcW w:w="1701" w:type="dxa"/>
            <w:vAlign w:val="center"/>
          </w:tcPr>
          <w:p w14:paraId="5D581F08" w14:textId="73911A8B" w:rsidR="00075A24" w:rsidRPr="006B754D" w:rsidRDefault="00075A24" w:rsidP="00075A24">
            <w:pPr>
              <w:jc w:val="center"/>
              <w:rPr>
                <w:rFonts w:cs="Arial"/>
                <w:sz w:val="20"/>
                <w:szCs w:val="20"/>
              </w:rPr>
            </w:pPr>
            <w:r w:rsidRPr="006B754D">
              <w:rPr>
                <w:sz w:val="20"/>
              </w:rPr>
              <w:t>5.9%</w:t>
            </w:r>
          </w:p>
        </w:tc>
      </w:tr>
      <w:tr w:rsidR="00075A24" w:rsidRPr="0042397E" w14:paraId="1E56C5E1" w14:textId="77777777" w:rsidTr="00075A24">
        <w:trPr>
          <w:trHeight w:hRule="exact" w:val="340"/>
        </w:trPr>
        <w:tc>
          <w:tcPr>
            <w:tcW w:w="2552" w:type="dxa"/>
            <w:vAlign w:val="center"/>
          </w:tcPr>
          <w:p w14:paraId="7FD71BC7" w14:textId="1CCAC74B" w:rsidR="00075A24" w:rsidRPr="0042397E" w:rsidRDefault="00075A24" w:rsidP="00075A24">
            <w:pPr>
              <w:pStyle w:val="DHStableA"/>
            </w:pPr>
            <w:r w:rsidRPr="0042397E">
              <w:t>Victoria</w:t>
            </w:r>
          </w:p>
        </w:tc>
        <w:tc>
          <w:tcPr>
            <w:tcW w:w="1701" w:type="dxa"/>
            <w:shd w:val="clear" w:color="auto" w:fill="DEE4EE"/>
            <w:vAlign w:val="center"/>
          </w:tcPr>
          <w:p w14:paraId="7A51A5D6" w14:textId="149A11B2" w:rsidR="00075A24" w:rsidRPr="006B754D" w:rsidRDefault="00B34DD1" w:rsidP="00075A24">
            <w:pPr>
              <w:jc w:val="center"/>
              <w:rPr>
                <w:rFonts w:cs="Arial"/>
                <w:sz w:val="20"/>
                <w:szCs w:val="20"/>
              </w:rPr>
            </w:pPr>
            <w:r w:rsidRPr="006B754D">
              <w:rPr>
                <w:sz w:val="20"/>
              </w:rPr>
              <w:t>$399</w:t>
            </w:r>
          </w:p>
        </w:tc>
        <w:tc>
          <w:tcPr>
            <w:tcW w:w="1701" w:type="dxa"/>
            <w:vAlign w:val="center"/>
          </w:tcPr>
          <w:p w14:paraId="29540F62" w14:textId="46AD85CF" w:rsidR="00075A24" w:rsidRPr="006B754D" w:rsidRDefault="00075A24" w:rsidP="00075A24">
            <w:pPr>
              <w:jc w:val="center"/>
              <w:rPr>
                <w:rFonts w:cs="Arial"/>
                <w:sz w:val="20"/>
                <w:szCs w:val="20"/>
              </w:rPr>
            </w:pPr>
            <w:r w:rsidRPr="006B754D">
              <w:rPr>
                <w:sz w:val="20"/>
              </w:rPr>
              <w:t>224.8</w:t>
            </w:r>
          </w:p>
        </w:tc>
        <w:tc>
          <w:tcPr>
            <w:tcW w:w="1701" w:type="dxa"/>
            <w:shd w:val="clear" w:color="auto" w:fill="DEE4EE"/>
            <w:vAlign w:val="center"/>
          </w:tcPr>
          <w:p w14:paraId="18DEFA32" w14:textId="4ED20079" w:rsidR="00075A24" w:rsidRPr="006B754D" w:rsidRDefault="00075A24" w:rsidP="00075A24">
            <w:pPr>
              <w:jc w:val="center"/>
              <w:rPr>
                <w:rFonts w:cs="Arial"/>
                <w:sz w:val="20"/>
                <w:szCs w:val="20"/>
              </w:rPr>
            </w:pPr>
            <w:r w:rsidRPr="006B754D">
              <w:rPr>
                <w:sz w:val="20"/>
              </w:rPr>
              <w:t>-2.0%</w:t>
            </w:r>
          </w:p>
        </w:tc>
        <w:tc>
          <w:tcPr>
            <w:tcW w:w="1701" w:type="dxa"/>
            <w:vAlign w:val="center"/>
          </w:tcPr>
          <w:p w14:paraId="3D31109A" w14:textId="7ADB7AED" w:rsidR="00075A24" w:rsidRPr="006B754D" w:rsidRDefault="00075A24" w:rsidP="00075A24">
            <w:pPr>
              <w:jc w:val="center"/>
              <w:rPr>
                <w:rFonts w:cs="Arial"/>
                <w:sz w:val="20"/>
                <w:szCs w:val="20"/>
              </w:rPr>
            </w:pPr>
            <w:r w:rsidRPr="006B754D">
              <w:rPr>
                <w:sz w:val="20"/>
              </w:rPr>
              <w:t>-4.6%</w:t>
            </w:r>
          </w:p>
        </w:tc>
      </w:tr>
    </w:tbl>
    <w:p w14:paraId="01F20BBA" w14:textId="3243E041" w:rsidR="00FF02DF" w:rsidRPr="002A55F2" w:rsidRDefault="00FF02DF" w:rsidP="00785101">
      <w:pPr>
        <w:pStyle w:val="DHSbody"/>
      </w:pPr>
      <w:r w:rsidRPr="002A55F2">
        <w:rPr>
          <w:i/>
          <w:sz w:val="18"/>
        </w:rPr>
        <w:t>* Percentage change figures are calculated from relevant Rent Index</w:t>
      </w:r>
    </w:p>
    <w:p w14:paraId="3DB8A0E2" w14:textId="66F8E823" w:rsidR="006D58F4" w:rsidRDefault="00FF02DF" w:rsidP="007A49B2">
      <w:pPr>
        <w:pStyle w:val="DHSbody"/>
      </w:pPr>
      <w:r>
        <w:t>Figure 1 shows the annual percentage change in the Metropolitan Rent Index and the Regional Rent Index over the past 10 years.</w:t>
      </w:r>
    </w:p>
    <w:p w14:paraId="483A2C6C" w14:textId="3E39B9EF" w:rsidR="00CB5177" w:rsidRDefault="00DE4C1B" w:rsidP="00CB5177">
      <w:pPr>
        <w:pStyle w:val="Caption"/>
      </w:pPr>
      <w:bookmarkStart w:id="15" w:name="_Toc64302818"/>
      <w:r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5246">
        <w:rPr>
          <w:noProof/>
        </w:rPr>
        <w:t>1</w:t>
      </w:r>
      <w:r w:rsidR="0086184F">
        <w:rPr>
          <w:noProof/>
        </w:rPr>
        <w:fldChar w:fldCharType="end"/>
      </w:r>
      <w:r w:rsidRPr="00DE4C1B">
        <w:t xml:space="preserve">: </w:t>
      </w:r>
      <w:r w:rsidR="0047763C" w:rsidRPr="00DE4C1B">
        <w:t>Metropolitan Rent Index and Regional Rent Index - annual percent</w:t>
      </w:r>
      <w:r w:rsidR="00B50D36" w:rsidRPr="00DE4C1B">
        <w:t>age</w:t>
      </w:r>
      <w:r w:rsidR="0047763C" w:rsidRPr="00DE4C1B">
        <w:t xml:space="preserve"> change</w:t>
      </w:r>
      <w:r w:rsidR="00CB5177">
        <w:rPr>
          <w:noProof/>
        </w:rPr>
        <w:drawing>
          <wp:anchor distT="0" distB="0" distL="114300" distR="114300" simplePos="0" relativeHeight="251776000" behindDoc="0" locked="1" layoutInCell="1" allowOverlap="1" wp14:anchorId="2488231A" wp14:editId="453A9E24">
            <wp:simplePos x="0" y="0"/>
            <wp:positionH relativeFrom="column">
              <wp:align>left</wp:align>
            </wp:positionH>
            <wp:positionV relativeFrom="paragraph">
              <wp:posOffset>215900</wp:posOffset>
            </wp:positionV>
            <wp:extent cx="5011200" cy="2944800"/>
            <wp:effectExtent l="0" t="0" r="0" b="8255"/>
            <wp:wrapTopAndBottom/>
            <wp:docPr id="1"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bookmarkEnd w:id="15"/>
    </w:p>
    <w:p w14:paraId="40037C9C" w14:textId="60D040D1" w:rsidR="00CB5177" w:rsidRDefault="00CB5177" w:rsidP="00511152">
      <w:pPr>
        <w:pStyle w:val="DHSbody"/>
        <w:rPr>
          <w:lang w:eastAsia="en-AU"/>
        </w:rPr>
      </w:pPr>
    </w:p>
    <w:p w14:paraId="30536B17" w14:textId="77777777" w:rsidR="00CB5177" w:rsidRDefault="00CB5177" w:rsidP="00511152">
      <w:pPr>
        <w:pStyle w:val="DHSbody"/>
        <w:rPr>
          <w:lang w:eastAsia="en-AU"/>
        </w:rPr>
      </w:pPr>
    </w:p>
    <w:p w14:paraId="6690B961" w14:textId="0B1A1663" w:rsidR="00626255" w:rsidRDefault="00626255">
      <w:pPr>
        <w:rPr>
          <w:lang w:eastAsia="en-AU"/>
        </w:rPr>
      </w:pPr>
      <w:r>
        <w:rPr>
          <w:lang w:eastAsia="en-AU"/>
        </w:rPr>
        <w:br w:type="page"/>
      </w:r>
    </w:p>
    <w:p w14:paraId="0CFC11A7" w14:textId="77777777" w:rsidR="0047763C" w:rsidRPr="00DB3713" w:rsidRDefault="0047763C" w:rsidP="00000681">
      <w:pPr>
        <w:pStyle w:val="DHSHeadingC"/>
      </w:pPr>
      <w:bookmarkStart w:id="16" w:name="_Toc64369600"/>
      <w:r w:rsidRPr="00DB3713">
        <w:lastRenderedPageBreak/>
        <w:t>Metropolitan Rent Index</w:t>
      </w:r>
      <w:bookmarkEnd w:id="16"/>
    </w:p>
    <w:p w14:paraId="0B296E52" w14:textId="77777777" w:rsidR="00B34DD1" w:rsidRDefault="00B34DD1" w:rsidP="00B34DD1">
      <w:pPr>
        <w:pStyle w:val="DHSbody"/>
      </w:pPr>
      <w:r w:rsidRPr="00AD6E27">
        <w:t xml:space="preserve">In the </w:t>
      </w:r>
      <w:r>
        <w:t>December quarter</w:t>
      </w:r>
      <w:r w:rsidRPr="00AD6E27">
        <w:t xml:space="preserve">, the MRI </w:t>
      </w:r>
      <w:r>
        <w:t>decreased by 0.7</w:t>
      </w:r>
      <w:r w:rsidRPr="00AD6E27">
        <w:t xml:space="preserve"> per cent</w:t>
      </w:r>
      <w:r>
        <w:t>. This decrease compares</w:t>
      </w:r>
      <w:r w:rsidRPr="00AD6E27">
        <w:t xml:space="preserve"> with </w:t>
      </w:r>
      <w:r>
        <w:t xml:space="preserve">a 1.4 per cent decrease </w:t>
      </w:r>
      <w:r w:rsidRPr="00AD6E27">
        <w:t xml:space="preserve">in the previous quarter and </w:t>
      </w:r>
      <w:r>
        <w:t>a 0.9 per cent increase i</w:t>
      </w:r>
      <w:r w:rsidRPr="00AD6E27">
        <w:t xml:space="preserve">n the </w:t>
      </w:r>
      <w:r>
        <w:t>December quarter</w:t>
      </w:r>
      <w:r w:rsidRPr="00AD6E27">
        <w:t xml:space="preserve"> last year.</w:t>
      </w:r>
    </w:p>
    <w:p w14:paraId="0D23ADBC" w14:textId="71BE4E80" w:rsidR="0047763C" w:rsidRPr="000F3B39" w:rsidRDefault="00B34DD1" w:rsidP="00785101">
      <w:pPr>
        <w:pStyle w:val="DHSbody"/>
      </w:pPr>
      <w:r>
        <w:t>Over the past year to December quarter 2020, the MRI de</w:t>
      </w:r>
      <w:r w:rsidRPr="000F3B39">
        <w:t>crease</w:t>
      </w:r>
      <w:r>
        <w:t>d</w:t>
      </w:r>
      <w:r w:rsidRPr="000F3B39">
        <w:t xml:space="preserve"> </w:t>
      </w:r>
      <w:r>
        <w:t>by</w:t>
      </w:r>
      <w:r w:rsidRPr="000F3B39">
        <w:t xml:space="preserve"> </w:t>
      </w:r>
      <w:r>
        <w:t>6.3 per cent. This is well below the change a year ago (1.3%</w:t>
      </w:r>
      <w:r w:rsidRPr="000F3B39">
        <w:t>)</w:t>
      </w:r>
      <w:r>
        <w:t xml:space="preserve"> and well below</w:t>
      </w:r>
      <w:r w:rsidRPr="000F3B39">
        <w:t xml:space="preserve"> the lon</w:t>
      </w:r>
      <w:r>
        <w:t>g term (10 years) average (2.0%)</w:t>
      </w:r>
      <w:r w:rsidRPr="000F3B39">
        <w:t>.</w:t>
      </w:r>
    </w:p>
    <w:p w14:paraId="2CCCBB9F" w14:textId="77777777" w:rsidR="0047763C" w:rsidRPr="00DB3713" w:rsidRDefault="0047763C" w:rsidP="00000681">
      <w:pPr>
        <w:pStyle w:val="DHSHeadingC"/>
      </w:pPr>
      <w:bookmarkStart w:id="17" w:name="_Toc64369601"/>
      <w:r w:rsidRPr="00DB3713">
        <w:t>Regional Rent Index</w:t>
      </w:r>
      <w:bookmarkEnd w:id="17"/>
    </w:p>
    <w:p w14:paraId="42AF1272" w14:textId="092A0BE0" w:rsidR="00B34DD1" w:rsidRPr="000F3B39" w:rsidRDefault="00B34DD1" w:rsidP="00B34DD1">
      <w:pPr>
        <w:pStyle w:val="DHSbody"/>
      </w:pPr>
      <w:r w:rsidRPr="00AD6E27">
        <w:t xml:space="preserve">In the </w:t>
      </w:r>
      <w:r>
        <w:t>December quarter</w:t>
      </w:r>
      <w:r w:rsidRPr="00AD6E27">
        <w:t xml:space="preserve">, the RRI </w:t>
      </w:r>
      <w:r>
        <w:t>increased by 3.3</w:t>
      </w:r>
      <w:r w:rsidRPr="00AD6E27">
        <w:t xml:space="preserve"> per cent</w:t>
      </w:r>
      <w:r w:rsidR="00BE30E7">
        <w:t>. This</w:t>
      </w:r>
      <w:r w:rsidRPr="00AD6E27">
        <w:t xml:space="preserve"> </w:t>
      </w:r>
      <w:r w:rsidR="00BE30E7">
        <w:t xml:space="preserve">increase </w:t>
      </w:r>
      <w:r w:rsidRPr="00AD6E27">
        <w:t>compare</w:t>
      </w:r>
      <w:r w:rsidR="00BE30E7">
        <w:t>s</w:t>
      </w:r>
      <w:r w:rsidRPr="00AD6E27">
        <w:t xml:space="preserve"> with </w:t>
      </w:r>
      <w:r>
        <w:t>an increase 1.5</w:t>
      </w:r>
      <w:r w:rsidRPr="00AD6E27">
        <w:t xml:space="preserve"> per </w:t>
      </w:r>
      <w:r>
        <w:t xml:space="preserve">cent </w:t>
      </w:r>
      <w:r w:rsidRPr="00AD6E27">
        <w:t>in the last quarter and a</w:t>
      </w:r>
      <w:r>
        <w:t>n</w:t>
      </w:r>
      <w:r w:rsidRPr="00AD6E27">
        <w:t xml:space="preserve"> increase </w:t>
      </w:r>
      <w:r>
        <w:t>of 1.2</w:t>
      </w:r>
      <w:r w:rsidRPr="00AD6E27">
        <w:t xml:space="preserve"> per cent in the </w:t>
      </w:r>
      <w:r>
        <w:t>December quarter</w:t>
      </w:r>
      <w:r w:rsidRPr="00AD6E27">
        <w:t xml:space="preserve"> last year.</w:t>
      </w:r>
    </w:p>
    <w:p w14:paraId="516376EE" w14:textId="0AFECEE3" w:rsidR="00B34DD1" w:rsidRDefault="00B34DD1" w:rsidP="00B34DD1">
      <w:pPr>
        <w:pStyle w:val="DHSbody"/>
      </w:pPr>
      <w:r>
        <w:t>Over the past year to</w:t>
      </w:r>
      <w:r w:rsidRPr="000F3B39">
        <w:t xml:space="preserve"> the </w:t>
      </w:r>
      <w:r>
        <w:t xml:space="preserve">December quarter 2020, the RRI increased 5.9 per cent. This is higher than a year ago (3.9%) and higher than </w:t>
      </w:r>
      <w:r w:rsidRPr="000F3B39">
        <w:t>the l</w:t>
      </w:r>
      <w:r>
        <w:t>ong-term average (3.2%)</w:t>
      </w:r>
      <w:r w:rsidRPr="000F3B39">
        <w:t xml:space="preserve">. </w:t>
      </w:r>
    </w:p>
    <w:p w14:paraId="370D6F2C" w14:textId="77777777" w:rsidR="0047763C" w:rsidRPr="00DB3713" w:rsidRDefault="0047763C" w:rsidP="005A1E70">
      <w:pPr>
        <w:pStyle w:val="DHSheadingB"/>
      </w:pPr>
      <w:bookmarkStart w:id="18" w:name="_Toc64369602"/>
      <w:r w:rsidRPr="00DB3713">
        <w:t>Median rents by region</w:t>
      </w:r>
      <w:bookmarkEnd w:id="18"/>
    </w:p>
    <w:p w14:paraId="67018648" w14:textId="77777777" w:rsidR="00F062CF" w:rsidRPr="000F3B39" w:rsidRDefault="00F062CF" w:rsidP="00F062CF">
      <w:pPr>
        <w:pStyle w:val="DHSbody"/>
      </w:pPr>
      <w:r w:rsidRPr="000F3B39">
        <w:t xml:space="preserve">Table 2 shows the median rents for new lettings in the </w:t>
      </w:r>
      <w:r>
        <w:t xml:space="preserve">December quarter 2020 </w:t>
      </w:r>
      <w:r w:rsidRPr="000F3B39">
        <w:t>for 14 statistical regions</w:t>
      </w:r>
      <w:r>
        <w:t xml:space="preserve"> in Victoria (9 in metropolitan Melbourne and 5 in regional Victoria)</w:t>
      </w:r>
      <w:r w:rsidRPr="000F3B39">
        <w:t xml:space="preserve">. </w:t>
      </w:r>
    </w:p>
    <w:p w14:paraId="40895C7C" w14:textId="5F4E9858" w:rsidR="00F062CF" w:rsidRPr="0027538A" w:rsidRDefault="00F062CF" w:rsidP="00F062CF">
      <w:pPr>
        <w:pStyle w:val="DHSbody"/>
        <w:rPr>
          <w:szCs w:val="22"/>
        </w:rPr>
      </w:pPr>
      <w:r w:rsidRPr="0027538A">
        <w:rPr>
          <w:szCs w:val="22"/>
        </w:rPr>
        <w:t>In metropolitan Melbourne, media</w:t>
      </w:r>
      <w:r>
        <w:rPr>
          <w:szCs w:val="22"/>
        </w:rPr>
        <w:t>n rents ranged from $380</w:t>
      </w:r>
      <w:r w:rsidRPr="0027538A">
        <w:rPr>
          <w:szCs w:val="22"/>
        </w:rPr>
        <w:t xml:space="preserve"> per week </w:t>
      </w:r>
      <w:r>
        <w:rPr>
          <w:szCs w:val="22"/>
        </w:rPr>
        <w:t xml:space="preserve">for Western Melbourne and </w:t>
      </w:r>
      <w:r w:rsidRPr="0027538A">
        <w:rPr>
          <w:szCs w:val="22"/>
        </w:rPr>
        <w:t>South Eastern Melbourne to $</w:t>
      </w:r>
      <w:r w:rsidR="00AD2917">
        <w:rPr>
          <w:szCs w:val="22"/>
        </w:rPr>
        <w:t>455</w:t>
      </w:r>
      <w:r>
        <w:rPr>
          <w:szCs w:val="22"/>
        </w:rPr>
        <w:t xml:space="preserve"> per week</w:t>
      </w:r>
      <w:r w:rsidRPr="0027538A">
        <w:rPr>
          <w:szCs w:val="22"/>
        </w:rPr>
        <w:t xml:space="preserve"> for </w:t>
      </w:r>
      <w:r>
        <w:rPr>
          <w:szCs w:val="22"/>
        </w:rPr>
        <w:t>Southern</w:t>
      </w:r>
      <w:r w:rsidRPr="0027538A">
        <w:rPr>
          <w:szCs w:val="22"/>
        </w:rPr>
        <w:t xml:space="preserve"> Melbourne. In regional </w:t>
      </w:r>
      <w:r w:rsidRPr="00DF2C68">
        <w:rPr>
          <w:szCs w:val="22"/>
        </w:rPr>
        <w:t>Victor</w:t>
      </w:r>
      <w:r>
        <w:rPr>
          <w:szCs w:val="22"/>
        </w:rPr>
        <w:t>ia, median rents ranged from $330</w:t>
      </w:r>
      <w:r w:rsidRPr="00DF2C68">
        <w:rPr>
          <w:szCs w:val="22"/>
        </w:rPr>
        <w:t xml:space="preserve"> per week for Gippsland</w:t>
      </w:r>
      <w:r>
        <w:rPr>
          <w:szCs w:val="22"/>
        </w:rPr>
        <w:t xml:space="preserve"> and </w:t>
      </w:r>
      <w:r w:rsidRPr="00C95655">
        <w:t>Goulburn-Ovens-Murray</w:t>
      </w:r>
      <w:r w:rsidRPr="00DF2C68">
        <w:rPr>
          <w:szCs w:val="22"/>
        </w:rPr>
        <w:t xml:space="preserve"> to</w:t>
      </w:r>
      <w:r w:rsidRPr="0027538A">
        <w:rPr>
          <w:szCs w:val="22"/>
        </w:rPr>
        <w:t xml:space="preserve"> $</w:t>
      </w:r>
      <w:r>
        <w:rPr>
          <w:szCs w:val="22"/>
        </w:rPr>
        <w:t>385</w:t>
      </w:r>
      <w:r w:rsidRPr="0027538A">
        <w:rPr>
          <w:szCs w:val="22"/>
        </w:rPr>
        <w:t xml:space="preserve"> per week for Barwon-South West.</w:t>
      </w:r>
      <w:r>
        <w:rPr>
          <w:szCs w:val="22"/>
        </w:rPr>
        <w:t xml:space="preserve"> </w:t>
      </w:r>
    </w:p>
    <w:p w14:paraId="70ADE333" w14:textId="0D099EF1" w:rsidR="00F062CF" w:rsidRPr="000F3B39" w:rsidRDefault="00F062CF" w:rsidP="00F062CF">
      <w:pPr>
        <w:pStyle w:val="DHSbody"/>
      </w:pPr>
      <w:r>
        <w:t>In the December quarter, median rents in Metropolitan Melbourne</w:t>
      </w:r>
      <w:r w:rsidRPr="001900CA">
        <w:t xml:space="preserve"> </w:t>
      </w:r>
      <w:r>
        <w:t>increased in Mornington Peninsula (2.5%), remained stable in Inner East</w:t>
      </w:r>
      <w:r w:rsidRPr="00C95655">
        <w:t>ern Melbourne</w:t>
      </w:r>
      <w:r>
        <w:t>, Western Melbourne, North Western Melbourne, North Eastern Melbourne, Outer Eastern Melbourne and South Eastern Melbourne but decreased in Inner Melbourne (-4.8%)</w:t>
      </w:r>
      <w:r w:rsidRPr="008A50A1">
        <w:t xml:space="preserve"> </w:t>
      </w:r>
      <w:r w:rsidR="00AD2917">
        <w:t>and Southern Melbourne (-1.1</w:t>
      </w:r>
      <w:r>
        <w:t>%). In regional Victoria, the median rent increased in</w:t>
      </w:r>
      <w:r w:rsidRPr="00AC55AC">
        <w:t xml:space="preserve"> </w:t>
      </w:r>
      <w:r>
        <w:t xml:space="preserve">all regions: </w:t>
      </w:r>
      <w:r w:rsidRPr="001010FF">
        <w:t>Barwon-South West</w:t>
      </w:r>
      <w:r w:rsidR="00AD2917">
        <w:t xml:space="preserve"> (2.7</w:t>
      </w:r>
      <w:r>
        <w:t>%), Gippsland</w:t>
      </w:r>
      <w:r w:rsidRPr="001010FF">
        <w:t xml:space="preserve"> </w:t>
      </w:r>
      <w:r>
        <w:t>(3.1%), Goulburn-Ovens-Murray (3.1%),</w:t>
      </w:r>
      <w:r w:rsidRPr="00D41879">
        <w:t xml:space="preserve"> Loddon-Mallee</w:t>
      </w:r>
      <w:r w:rsidRPr="001010FF">
        <w:t xml:space="preserve"> </w:t>
      </w:r>
      <w:r>
        <w:t xml:space="preserve">(4.5%) and </w:t>
      </w:r>
      <w:r w:rsidRPr="001010FF">
        <w:t>Central Highlands-</w:t>
      </w:r>
      <w:r>
        <w:t>Wimmera (6.3%).</w:t>
      </w:r>
    </w:p>
    <w:p w14:paraId="71141AB9" w14:textId="6ECEF594" w:rsidR="0047763C" w:rsidRPr="006C165F" w:rsidRDefault="00DE4C1B" w:rsidP="00DE4C1B">
      <w:pPr>
        <w:pStyle w:val="Caption"/>
        <w:rPr>
          <w:rFonts w:cs="Arial"/>
          <w:lang w:val="en-US"/>
        </w:rPr>
      </w:pPr>
      <w:bookmarkStart w:id="19" w:name="_Toc64302805"/>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2</w:t>
      </w:r>
      <w:r w:rsidR="0086184F">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w:t>
      </w:r>
      <w:r w:rsidR="00F062CF">
        <w:rPr>
          <w:rFonts w:cs="Arial"/>
          <w:lang w:val="en-US"/>
        </w:rPr>
        <w:t xml:space="preserve"> for new lettings</w:t>
      </w:r>
      <w:r w:rsidR="006C165F">
        <w:rPr>
          <w:rFonts w:cs="Arial"/>
          <w:lang w:val="en-US"/>
        </w:rPr>
        <w:t xml:space="preserve"> by statistical region</w:t>
      </w:r>
      <w:bookmarkEnd w:id="19"/>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CF76E4" w14:paraId="788A012D" w14:textId="77777777" w:rsidTr="00F1607F">
        <w:trPr>
          <w:trHeight w:hRule="exact" w:val="454"/>
        </w:trPr>
        <w:tc>
          <w:tcPr>
            <w:tcW w:w="2802" w:type="dxa"/>
            <w:tcBorders>
              <w:top w:val="single" w:sz="18" w:space="0" w:color="9DAECB"/>
              <w:bottom w:val="single" w:sz="12" w:space="0" w:color="9DAECB"/>
            </w:tcBorders>
            <w:vAlign w:val="bottom"/>
          </w:tcPr>
          <w:p w14:paraId="2B52256B" w14:textId="77777777" w:rsidR="0047763C" w:rsidRPr="00CF76E4" w:rsidRDefault="0047763C" w:rsidP="00F57058">
            <w:pPr>
              <w:pStyle w:val="DHStableA"/>
              <w:rPr>
                <w:b/>
              </w:rPr>
            </w:pPr>
            <w:r w:rsidRPr="00CF76E4">
              <w:rPr>
                <w:b/>
              </w:rPr>
              <w:t>Region</w:t>
            </w:r>
          </w:p>
        </w:tc>
        <w:tc>
          <w:tcPr>
            <w:tcW w:w="2376" w:type="dxa"/>
            <w:tcBorders>
              <w:top w:val="single" w:sz="18" w:space="0" w:color="9DAECB"/>
              <w:bottom w:val="single" w:sz="12" w:space="0" w:color="9DAECB"/>
            </w:tcBorders>
            <w:shd w:val="clear" w:color="auto" w:fill="DEE4EE"/>
            <w:vAlign w:val="bottom"/>
          </w:tcPr>
          <w:p w14:paraId="0972373E" w14:textId="77777777" w:rsidR="0047763C" w:rsidRPr="00CF76E4" w:rsidRDefault="0047763C" w:rsidP="00CF76E4">
            <w:pPr>
              <w:pStyle w:val="DHStableA"/>
              <w:jc w:val="center"/>
              <w:rPr>
                <w:b/>
              </w:rPr>
            </w:pPr>
            <w:r w:rsidRPr="00CF76E4">
              <w:rPr>
                <w:b/>
              </w:rPr>
              <w:t>Median Rent</w:t>
            </w:r>
          </w:p>
        </w:tc>
        <w:tc>
          <w:tcPr>
            <w:tcW w:w="2469" w:type="dxa"/>
            <w:tcBorders>
              <w:top w:val="single" w:sz="18" w:space="0" w:color="9DAECB"/>
              <w:bottom w:val="single" w:sz="12" w:space="0" w:color="9DAECB"/>
            </w:tcBorders>
            <w:vAlign w:val="bottom"/>
          </w:tcPr>
          <w:p w14:paraId="7DBDEFEE" w14:textId="77777777" w:rsidR="0047763C" w:rsidRPr="00CF76E4" w:rsidRDefault="0047763C" w:rsidP="00CF76E4">
            <w:pPr>
              <w:pStyle w:val="DHStableA"/>
              <w:jc w:val="center"/>
              <w:rPr>
                <w:b/>
              </w:rPr>
            </w:pPr>
            <w:r w:rsidRPr="00CF76E4">
              <w:rPr>
                <w:b/>
              </w:rPr>
              <w:t>Quarterly Change</w:t>
            </w:r>
            <w:r w:rsidR="00276F9E" w:rsidRPr="00CF76E4">
              <w:rPr>
                <w:b/>
              </w:rPr>
              <w:t>*</w:t>
            </w:r>
          </w:p>
        </w:tc>
        <w:tc>
          <w:tcPr>
            <w:tcW w:w="2523" w:type="dxa"/>
            <w:tcBorders>
              <w:top w:val="single" w:sz="18" w:space="0" w:color="9DAECB"/>
              <w:bottom w:val="single" w:sz="12" w:space="0" w:color="9DAECB"/>
            </w:tcBorders>
            <w:shd w:val="clear" w:color="auto" w:fill="DEE4EE"/>
            <w:vAlign w:val="bottom"/>
          </w:tcPr>
          <w:p w14:paraId="7AAA7651" w14:textId="77777777" w:rsidR="0047763C" w:rsidRPr="00CF76E4" w:rsidRDefault="0047763C" w:rsidP="00CF76E4">
            <w:pPr>
              <w:pStyle w:val="DHStableA"/>
              <w:jc w:val="center"/>
              <w:rPr>
                <w:b/>
              </w:rPr>
            </w:pPr>
            <w:r w:rsidRPr="00CF76E4">
              <w:rPr>
                <w:b/>
              </w:rPr>
              <w:t>Annual Change</w:t>
            </w:r>
            <w:r w:rsidR="00276F9E" w:rsidRPr="00CF76E4">
              <w:rPr>
                <w:b/>
              </w:rPr>
              <w:t>*</w:t>
            </w:r>
          </w:p>
        </w:tc>
      </w:tr>
      <w:tr w:rsidR="0047763C" w:rsidRPr="00CF76E4" w14:paraId="22474931" w14:textId="77777777" w:rsidTr="00F1607F">
        <w:trPr>
          <w:trHeight w:hRule="exact" w:val="454"/>
        </w:trPr>
        <w:tc>
          <w:tcPr>
            <w:tcW w:w="2802" w:type="dxa"/>
            <w:tcBorders>
              <w:top w:val="single" w:sz="12" w:space="0" w:color="9DAECB"/>
              <w:bottom w:val="single" w:sz="12" w:space="0" w:color="9DAECB"/>
            </w:tcBorders>
            <w:vAlign w:val="bottom"/>
          </w:tcPr>
          <w:p w14:paraId="615C1002" w14:textId="77777777" w:rsidR="0047763C" w:rsidRPr="00CF76E4" w:rsidRDefault="0047763C" w:rsidP="00F57058">
            <w:pPr>
              <w:pStyle w:val="DHStableA"/>
              <w:rPr>
                <w:b/>
              </w:rPr>
            </w:pPr>
            <w:r w:rsidRPr="00CF76E4">
              <w:rPr>
                <w:b/>
              </w:rPr>
              <w:t>Metropolitan Melbourne</w:t>
            </w:r>
          </w:p>
        </w:tc>
        <w:tc>
          <w:tcPr>
            <w:tcW w:w="2376" w:type="dxa"/>
            <w:tcBorders>
              <w:top w:val="single" w:sz="12" w:space="0" w:color="9DAECB"/>
              <w:bottom w:val="single" w:sz="12" w:space="0" w:color="9DAECB"/>
            </w:tcBorders>
            <w:shd w:val="clear" w:color="auto" w:fill="DEE4EE"/>
            <w:vAlign w:val="bottom"/>
          </w:tcPr>
          <w:p w14:paraId="23DF15E3" w14:textId="77777777" w:rsidR="0047763C" w:rsidRPr="00CF76E4" w:rsidRDefault="0047763C" w:rsidP="00F57058">
            <w:pPr>
              <w:pStyle w:val="DHStableA"/>
              <w:rPr>
                <w:b/>
              </w:rPr>
            </w:pPr>
          </w:p>
        </w:tc>
        <w:tc>
          <w:tcPr>
            <w:tcW w:w="2469" w:type="dxa"/>
            <w:tcBorders>
              <w:top w:val="single" w:sz="12" w:space="0" w:color="9DAECB"/>
              <w:bottom w:val="single" w:sz="12" w:space="0" w:color="9DAECB"/>
            </w:tcBorders>
            <w:vAlign w:val="bottom"/>
          </w:tcPr>
          <w:p w14:paraId="4057744A" w14:textId="77777777" w:rsidR="0047763C" w:rsidRPr="00CF76E4" w:rsidRDefault="0047763C" w:rsidP="00F57058">
            <w:pPr>
              <w:pStyle w:val="DHStableA"/>
              <w:rPr>
                <w:b/>
              </w:rPr>
            </w:pPr>
          </w:p>
        </w:tc>
        <w:tc>
          <w:tcPr>
            <w:tcW w:w="2523" w:type="dxa"/>
            <w:tcBorders>
              <w:top w:val="single" w:sz="12" w:space="0" w:color="9DAECB"/>
              <w:bottom w:val="single" w:sz="12" w:space="0" w:color="9DAECB"/>
            </w:tcBorders>
            <w:shd w:val="clear" w:color="auto" w:fill="DEE4EE"/>
            <w:vAlign w:val="bottom"/>
          </w:tcPr>
          <w:p w14:paraId="76151804" w14:textId="77777777" w:rsidR="0047763C" w:rsidRPr="00CF76E4" w:rsidRDefault="0047763C" w:rsidP="00F57058">
            <w:pPr>
              <w:pStyle w:val="DHStableA"/>
              <w:rPr>
                <w:b/>
              </w:rPr>
            </w:pPr>
          </w:p>
        </w:tc>
      </w:tr>
      <w:tr w:rsidR="00CB5177" w:rsidRPr="000051C5" w14:paraId="39AAF3B8" w14:textId="77777777" w:rsidTr="006B754D">
        <w:trPr>
          <w:trHeight w:hRule="exact" w:val="283"/>
        </w:trPr>
        <w:tc>
          <w:tcPr>
            <w:tcW w:w="2802" w:type="dxa"/>
            <w:tcBorders>
              <w:top w:val="single" w:sz="12" w:space="0" w:color="9DAECB"/>
              <w:bottom w:val="single" w:sz="2" w:space="0" w:color="9DAECB"/>
            </w:tcBorders>
            <w:vAlign w:val="center"/>
          </w:tcPr>
          <w:p w14:paraId="23CF9A78" w14:textId="77777777" w:rsidR="00CB5177" w:rsidRPr="00C95655" w:rsidRDefault="00CB5177" w:rsidP="00CB5177">
            <w:pPr>
              <w:pStyle w:val="DHStableA"/>
            </w:pPr>
            <w:r w:rsidRPr="00C95655">
              <w:t>Inner Melbourne</w:t>
            </w:r>
          </w:p>
        </w:tc>
        <w:tc>
          <w:tcPr>
            <w:tcW w:w="2376" w:type="dxa"/>
            <w:tcBorders>
              <w:top w:val="single" w:sz="12" w:space="0" w:color="9DAECB"/>
              <w:bottom w:val="single" w:sz="2" w:space="0" w:color="9DAECB"/>
            </w:tcBorders>
            <w:shd w:val="clear" w:color="auto" w:fill="DEE4EE"/>
            <w:vAlign w:val="center"/>
          </w:tcPr>
          <w:p w14:paraId="6E65B3E0" w14:textId="1CABFC23" w:rsidR="00CB5177" w:rsidRPr="00CB5177" w:rsidRDefault="00CB5177" w:rsidP="006B754D">
            <w:pPr>
              <w:jc w:val="center"/>
              <w:rPr>
                <w:sz w:val="20"/>
                <w:szCs w:val="22"/>
              </w:rPr>
            </w:pPr>
            <w:r w:rsidRPr="00CB5177">
              <w:rPr>
                <w:sz w:val="20"/>
                <w:szCs w:val="22"/>
              </w:rPr>
              <w:t>$400</w:t>
            </w:r>
          </w:p>
        </w:tc>
        <w:tc>
          <w:tcPr>
            <w:tcW w:w="2469" w:type="dxa"/>
            <w:tcBorders>
              <w:top w:val="single" w:sz="12" w:space="0" w:color="9DAECB"/>
              <w:bottom w:val="single" w:sz="2" w:space="0" w:color="9DAECB"/>
            </w:tcBorders>
            <w:vAlign w:val="center"/>
          </w:tcPr>
          <w:p w14:paraId="4EB280C0" w14:textId="1EDE3E55" w:rsidR="00CB5177" w:rsidRPr="00CB5177" w:rsidRDefault="00CB5177" w:rsidP="006B754D">
            <w:pPr>
              <w:jc w:val="center"/>
              <w:rPr>
                <w:sz w:val="20"/>
                <w:szCs w:val="22"/>
              </w:rPr>
            </w:pPr>
            <w:r w:rsidRPr="00CB5177">
              <w:rPr>
                <w:sz w:val="20"/>
                <w:szCs w:val="22"/>
              </w:rPr>
              <w:t>-4.8%</w:t>
            </w:r>
          </w:p>
        </w:tc>
        <w:tc>
          <w:tcPr>
            <w:tcW w:w="2523" w:type="dxa"/>
            <w:tcBorders>
              <w:top w:val="single" w:sz="12" w:space="0" w:color="9DAECB"/>
              <w:bottom w:val="single" w:sz="2" w:space="0" w:color="9DAECB"/>
            </w:tcBorders>
            <w:shd w:val="clear" w:color="auto" w:fill="DEE4EE"/>
            <w:vAlign w:val="center"/>
          </w:tcPr>
          <w:p w14:paraId="310220A4" w14:textId="4D34079C" w:rsidR="00CB5177" w:rsidRPr="00CB5177" w:rsidRDefault="00CB5177" w:rsidP="006B754D">
            <w:pPr>
              <w:jc w:val="center"/>
              <w:rPr>
                <w:sz w:val="20"/>
                <w:szCs w:val="22"/>
              </w:rPr>
            </w:pPr>
            <w:r w:rsidRPr="00CB5177">
              <w:rPr>
                <w:sz w:val="20"/>
                <w:szCs w:val="22"/>
              </w:rPr>
              <w:t>-20.0%</w:t>
            </w:r>
          </w:p>
        </w:tc>
      </w:tr>
      <w:tr w:rsidR="00CB5177" w:rsidRPr="000051C5" w14:paraId="03D523F0" w14:textId="77777777" w:rsidTr="006B754D">
        <w:trPr>
          <w:trHeight w:hRule="exact" w:val="283"/>
        </w:trPr>
        <w:tc>
          <w:tcPr>
            <w:tcW w:w="2802" w:type="dxa"/>
            <w:tcBorders>
              <w:top w:val="single" w:sz="2" w:space="0" w:color="9DAECB"/>
            </w:tcBorders>
            <w:vAlign w:val="center"/>
          </w:tcPr>
          <w:p w14:paraId="6E549FE6" w14:textId="77777777" w:rsidR="00CB5177" w:rsidRPr="00C95655" w:rsidRDefault="00CB5177" w:rsidP="00CB5177">
            <w:pPr>
              <w:pStyle w:val="DHStableA"/>
            </w:pPr>
            <w:r w:rsidRPr="00C95655">
              <w:t>Inner Eastern Melbourne</w:t>
            </w:r>
          </w:p>
        </w:tc>
        <w:tc>
          <w:tcPr>
            <w:tcW w:w="2376" w:type="dxa"/>
            <w:tcBorders>
              <w:top w:val="single" w:sz="2" w:space="0" w:color="9DAECB"/>
            </w:tcBorders>
            <w:shd w:val="clear" w:color="auto" w:fill="DEE4EE"/>
            <w:vAlign w:val="center"/>
          </w:tcPr>
          <w:p w14:paraId="3F873463" w14:textId="167A14D1" w:rsidR="00CB5177" w:rsidRPr="00CB5177" w:rsidRDefault="00CB5177" w:rsidP="006B754D">
            <w:pPr>
              <w:jc w:val="center"/>
              <w:rPr>
                <w:sz w:val="20"/>
                <w:szCs w:val="22"/>
              </w:rPr>
            </w:pPr>
            <w:r w:rsidRPr="00CB5177">
              <w:rPr>
                <w:sz w:val="20"/>
                <w:szCs w:val="22"/>
              </w:rPr>
              <w:t>$450</w:t>
            </w:r>
          </w:p>
        </w:tc>
        <w:tc>
          <w:tcPr>
            <w:tcW w:w="2469" w:type="dxa"/>
            <w:tcBorders>
              <w:top w:val="single" w:sz="2" w:space="0" w:color="9DAECB"/>
            </w:tcBorders>
            <w:vAlign w:val="center"/>
          </w:tcPr>
          <w:p w14:paraId="40F1A14B" w14:textId="39B45535" w:rsidR="00CB5177" w:rsidRPr="00CB5177" w:rsidRDefault="00CB5177" w:rsidP="006B754D">
            <w:pPr>
              <w:jc w:val="center"/>
              <w:rPr>
                <w:sz w:val="20"/>
                <w:szCs w:val="22"/>
              </w:rPr>
            </w:pPr>
            <w:r w:rsidRPr="00CB5177">
              <w:rPr>
                <w:sz w:val="20"/>
                <w:szCs w:val="22"/>
              </w:rPr>
              <w:t>0.0%</w:t>
            </w:r>
          </w:p>
        </w:tc>
        <w:tc>
          <w:tcPr>
            <w:tcW w:w="2523" w:type="dxa"/>
            <w:tcBorders>
              <w:top w:val="single" w:sz="2" w:space="0" w:color="9DAECB"/>
            </w:tcBorders>
            <w:shd w:val="clear" w:color="auto" w:fill="DEE4EE"/>
            <w:vAlign w:val="center"/>
          </w:tcPr>
          <w:p w14:paraId="10C5803B" w14:textId="608B8F42" w:rsidR="00CB5177" w:rsidRPr="00CB5177" w:rsidRDefault="00CB5177" w:rsidP="006B754D">
            <w:pPr>
              <w:jc w:val="center"/>
              <w:rPr>
                <w:sz w:val="20"/>
                <w:szCs w:val="22"/>
              </w:rPr>
            </w:pPr>
            <w:r w:rsidRPr="00CB5177">
              <w:rPr>
                <w:sz w:val="20"/>
                <w:szCs w:val="22"/>
              </w:rPr>
              <w:t>-6.3%</w:t>
            </w:r>
          </w:p>
        </w:tc>
      </w:tr>
      <w:tr w:rsidR="00CB5177" w:rsidRPr="000051C5" w14:paraId="66637576" w14:textId="77777777" w:rsidTr="006B754D">
        <w:trPr>
          <w:trHeight w:hRule="exact" w:val="283"/>
        </w:trPr>
        <w:tc>
          <w:tcPr>
            <w:tcW w:w="2802" w:type="dxa"/>
            <w:vAlign w:val="center"/>
          </w:tcPr>
          <w:p w14:paraId="22D07320" w14:textId="77777777" w:rsidR="00CB5177" w:rsidRPr="00C95655" w:rsidRDefault="00CB5177" w:rsidP="00CB5177">
            <w:pPr>
              <w:pStyle w:val="DHStableA"/>
            </w:pPr>
            <w:r w:rsidRPr="00C95655">
              <w:t>Southern Melbourne</w:t>
            </w:r>
          </w:p>
        </w:tc>
        <w:tc>
          <w:tcPr>
            <w:tcW w:w="2376" w:type="dxa"/>
            <w:shd w:val="clear" w:color="auto" w:fill="DEE4EE"/>
            <w:vAlign w:val="center"/>
          </w:tcPr>
          <w:p w14:paraId="31DD4A4C" w14:textId="594157FE" w:rsidR="00CB5177" w:rsidRPr="00CB5177" w:rsidRDefault="00CB5177" w:rsidP="006B754D">
            <w:pPr>
              <w:jc w:val="center"/>
              <w:rPr>
                <w:sz w:val="20"/>
                <w:szCs w:val="22"/>
              </w:rPr>
            </w:pPr>
            <w:r w:rsidRPr="00CB5177">
              <w:rPr>
                <w:sz w:val="20"/>
                <w:szCs w:val="22"/>
              </w:rPr>
              <w:t>$455</w:t>
            </w:r>
          </w:p>
        </w:tc>
        <w:tc>
          <w:tcPr>
            <w:tcW w:w="2469" w:type="dxa"/>
            <w:vAlign w:val="center"/>
          </w:tcPr>
          <w:p w14:paraId="11781DE1" w14:textId="498350CA" w:rsidR="00CB5177" w:rsidRPr="00CB5177" w:rsidRDefault="00CB5177" w:rsidP="006B754D">
            <w:pPr>
              <w:jc w:val="center"/>
              <w:rPr>
                <w:sz w:val="20"/>
                <w:szCs w:val="22"/>
              </w:rPr>
            </w:pPr>
            <w:r w:rsidRPr="00CB5177">
              <w:rPr>
                <w:sz w:val="20"/>
                <w:szCs w:val="22"/>
              </w:rPr>
              <w:t>-1.1%</w:t>
            </w:r>
          </w:p>
        </w:tc>
        <w:tc>
          <w:tcPr>
            <w:tcW w:w="2523" w:type="dxa"/>
            <w:shd w:val="clear" w:color="auto" w:fill="DEE4EE"/>
            <w:vAlign w:val="center"/>
          </w:tcPr>
          <w:p w14:paraId="481EF32A" w14:textId="39193FAD" w:rsidR="00CB5177" w:rsidRPr="00CB5177" w:rsidRDefault="00CB5177" w:rsidP="006B754D">
            <w:pPr>
              <w:jc w:val="center"/>
              <w:rPr>
                <w:sz w:val="20"/>
                <w:szCs w:val="22"/>
              </w:rPr>
            </w:pPr>
            <w:r w:rsidRPr="00CB5177">
              <w:rPr>
                <w:sz w:val="20"/>
                <w:szCs w:val="22"/>
              </w:rPr>
              <w:t>-5.2%</w:t>
            </w:r>
          </w:p>
        </w:tc>
      </w:tr>
      <w:tr w:rsidR="00CB5177" w:rsidRPr="000051C5" w14:paraId="56B60F74" w14:textId="77777777" w:rsidTr="006B754D">
        <w:trPr>
          <w:trHeight w:hRule="exact" w:val="283"/>
        </w:trPr>
        <w:tc>
          <w:tcPr>
            <w:tcW w:w="2802" w:type="dxa"/>
            <w:vAlign w:val="center"/>
          </w:tcPr>
          <w:p w14:paraId="109E1C97" w14:textId="77777777" w:rsidR="00CB5177" w:rsidRPr="00C95655" w:rsidRDefault="00CB5177" w:rsidP="00CB5177">
            <w:pPr>
              <w:pStyle w:val="DHStableA"/>
            </w:pPr>
            <w:r w:rsidRPr="00C95655">
              <w:t>Western Melbourne</w:t>
            </w:r>
          </w:p>
        </w:tc>
        <w:tc>
          <w:tcPr>
            <w:tcW w:w="2376" w:type="dxa"/>
            <w:shd w:val="clear" w:color="auto" w:fill="DEE4EE"/>
            <w:vAlign w:val="center"/>
          </w:tcPr>
          <w:p w14:paraId="1CBB95D7" w14:textId="3039362B" w:rsidR="00CB5177" w:rsidRPr="00CB5177" w:rsidRDefault="00CB5177" w:rsidP="006B754D">
            <w:pPr>
              <w:jc w:val="center"/>
              <w:rPr>
                <w:sz w:val="20"/>
                <w:szCs w:val="22"/>
              </w:rPr>
            </w:pPr>
            <w:r w:rsidRPr="00CB5177">
              <w:rPr>
                <w:sz w:val="20"/>
                <w:szCs w:val="22"/>
              </w:rPr>
              <w:t>$380</w:t>
            </w:r>
          </w:p>
        </w:tc>
        <w:tc>
          <w:tcPr>
            <w:tcW w:w="2469" w:type="dxa"/>
            <w:vAlign w:val="center"/>
          </w:tcPr>
          <w:p w14:paraId="6370096F" w14:textId="2D719A90" w:rsidR="00CB5177" w:rsidRPr="00CB5177" w:rsidRDefault="00CB5177" w:rsidP="006B754D">
            <w:pPr>
              <w:jc w:val="center"/>
              <w:rPr>
                <w:sz w:val="20"/>
                <w:szCs w:val="22"/>
              </w:rPr>
            </w:pPr>
            <w:r w:rsidRPr="00CB5177">
              <w:rPr>
                <w:sz w:val="20"/>
                <w:szCs w:val="22"/>
              </w:rPr>
              <w:t>0.0%</w:t>
            </w:r>
          </w:p>
        </w:tc>
        <w:tc>
          <w:tcPr>
            <w:tcW w:w="2523" w:type="dxa"/>
            <w:shd w:val="clear" w:color="auto" w:fill="DEE4EE"/>
            <w:vAlign w:val="center"/>
          </w:tcPr>
          <w:p w14:paraId="5C26C73B" w14:textId="05FA87C6" w:rsidR="00CB5177" w:rsidRPr="00CB5177" w:rsidRDefault="00CB5177" w:rsidP="006B754D">
            <w:pPr>
              <w:jc w:val="center"/>
              <w:rPr>
                <w:sz w:val="20"/>
                <w:szCs w:val="22"/>
              </w:rPr>
            </w:pPr>
            <w:r w:rsidRPr="00CB5177">
              <w:rPr>
                <w:sz w:val="20"/>
                <w:szCs w:val="22"/>
              </w:rPr>
              <w:t>0.0%</w:t>
            </w:r>
          </w:p>
        </w:tc>
      </w:tr>
      <w:tr w:rsidR="00CB5177" w:rsidRPr="000051C5" w14:paraId="6CF0D1DB" w14:textId="77777777" w:rsidTr="006B754D">
        <w:trPr>
          <w:trHeight w:hRule="exact" w:val="283"/>
        </w:trPr>
        <w:tc>
          <w:tcPr>
            <w:tcW w:w="2802" w:type="dxa"/>
            <w:vAlign w:val="center"/>
          </w:tcPr>
          <w:p w14:paraId="217BB9FF" w14:textId="77777777" w:rsidR="00CB5177" w:rsidRPr="00C95655" w:rsidRDefault="00CB5177" w:rsidP="00CB5177">
            <w:pPr>
              <w:pStyle w:val="DHStableA"/>
            </w:pPr>
            <w:r w:rsidRPr="00C95655">
              <w:t>North Western Melbourne</w:t>
            </w:r>
          </w:p>
        </w:tc>
        <w:tc>
          <w:tcPr>
            <w:tcW w:w="2376" w:type="dxa"/>
            <w:shd w:val="clear" w:color="auto" w:fill="DEE4EE"/>
            <w:vAlign w:val="center"/>
          </w:tcPr>
          <w:p w14:paraId="229B31D9" w14:textId="258C5759" w:rsidR="00CB5177" w:rsidRPr="00CB5177" w:rsidRDefault="00CB5177" w:rsidP="006B754D">
            <w:pPr>
              <w:jc w:val="center"/>
              <w:rPr>
                <w:sz w:val="20"/>
                <w:szCs w:val="22"/>
              </w:rPr>
            </w:pPr>
            <w:r w:rsidRPr="00CB5177">
              <w:rPr>
                <w:sz w:val="20"/>
                <w:szCs w:val="22"/>
              </w:rPr>
              <w:t>$400</w:t>
            </w:r>
          </w:p>
        </w:tc>
        <w:tc>
          <w:tcPr>
            <w:tcW w:w="2469" w:type="dxa"/>
            <w:vAlign w:val="center"/>
          </w:tcPr>
          <w:p w14:paraId="36D40CE0" w14:textId="56DD2BC2" w:rsidR="00CB5177" w:rsidRPr="00CB5177" w:rsidRDefault="00CB5177" w:rsidP="006B754D">
            <w:pPr>
              <w:jc w:val="center"/>
              <w:rPr>
                <w:sz w:val="20"/>
                <w:szCs w:val="22"/>
              </w:rPr>
            </w:pPr>
            <w:r w:rsidRPr="00CB5177">
              <w:rPr>
                <w:sz w:val="20"/>
                <w:szCs w:val="22"/>
              </w:rPr>
              <w:t>0.0%</w:t>
            </w:r>
          </w:p>
        </w:tc>
        <w:tc>
          <w:tcPr>
            <w:tcW w:w="2523" w:type="dxa"/>
            <w:shd w:val="clear" w:color="auto" w:fill="DEE4EE"/>
            <w:vAlign w:val="center"/>
          </w:tcPr>
          <w:p w14:paraId="7FFECC4E" w14:textId="47030E98" w:rsidR="00CB5177" w:rsidRPr="00CB5177" w:rsidRDefault="00CB5177" w:rsidP="006B754D">
            <w:pPr>
              <w:jc w:val="center"/>
              <w:rPr>
                <w:sz w:val="20"/>
                <w:szCs w:val="22"/>
              </w:rPr>
            </w:pPr>
            <w:r w:rsidRPr="00CB5177">
              <w:rPr>
                <w:sz w:val="20"/>
                <w:szCs w:val="22"/>
              </w:rPr>
              <w:t>0.0%</w:t>
            </w:r>
          </w:p>
        </w:tc>
      </w:tr>
      <w:tr w:rsidR="00CB5177" w:rsidRPr="000051C5" w14:paraId="317BA01A" w14:textId="77777777" w:rsidTr="006B754D">
        <w:trPr>
          <w:trHeight w:hRule="exact" w:val="283"/>
        </w:trPr>
        <w:tc>
          <w:tcPr>
            <w:tcW w:w="2802" w:type="dxa"/>
            <w:vAlign w:val="center"/>
          </w:tcPr>
          <w:p w14:paraId="6DAFB2C5" w14:textId="77777777" w:rsidR="00CB5177" w:rsidRPr="00C95655" w:rsidRDefault="00CB5177" w:rsidP="00CB5177">
            <w:pPr>
              <w:pStyle w:val="DHStableA"/>
            </w:pPr>
            <w:r w:rsidRPr="00C95655">
              <w:t>North Eastern Melbourne</w:t>
            </w:r>
          </w:p>
        </w:tc>
        <w:tc>
          <w:tcPr>
            <w:tcW w:w="2376" w:type="dxa"/>
            <w:shd w:val="clear" w:color="auto" w:fill="DEE4EE"/>
            <w:vAlign w:val="center"/>
          </w:tcPr>
          <w:p w14:paraId="086A2548" w14:textId="34B116FC" w:rsidR="00CB5177" w:rsidRPr="00CB5177" w:rsidRDefault="00CB5177" w:rsidP="006B754D">
            <w:pPr>
              <w:jc w:val="center"/>
              <w:rPr>
                <w:sz w:val="20"/>
                <w:szCs w:val="22"/>
              </w:rPr>
            </w:pPr>
            <w:r w:rsidRPr="00CB5177">
              <w:rPr>
                <w:sz w:val="20"/>
                <w:szCs w:val="22"/>
              </w:rPr>
              <w:t>$400</w:t>
            </w:r>
          </w:p>
        </w:tc>
        <w:tc>
          <w:tcPr>
            <w:tcW w:w="2469" w:type="dxa"/>
            <w:vAlign w:val="center"/>
          </w:tcPr>
          <w:p w14:paraId="6B24FC6B" w14:textId="062635DD" w:rsidR="00CB5177" w:rsidRPr="00CB5177" w:rsidRDefault="00CB5177" w:rsidP="006B754D">
            <w:pPr>
              <w:jc w:val="center"/>
              <w:rPr>
                <w:sz w:val="20"/>
                <w:szCs w:val="22"/>
              </w:rPr>
            </w:pPr>
            <w:r w:rsidRPr="00CB5177">
              <w:rPr>
                <w:sz w:val="20"/>
                <w:szCs w:val="22"/>
              </w:rPr>
              <w:t>0.0%</w:t>
            </w:r>
          </w:p>
        </w:tc>
        <w:tc>
          <w:tcPr>
            <w:tcW w:w="2523" w:type="dxa"/>
            <w:shd w:val="clear" w:color="auto" w:fill="DEE4EE"/>
            <w:vAlign w:val="center"/>
          </w:tcPr>
          <w:p w14:paraId="04F476BB" w14:textId="5DEF7DC0" w:rsidR="00CB5177" w:rsidRPr="00CB5177" w:rsidRDefault="00CB5177" w:rsidP="006B754D">
            <w:pPr>
              <w:jc w:val="center"/>
              <w:rPr>
                <w:sz w:val="20"/>
                <w:szCs w:val="22"/>
              </w:rPr>
            </w:pPr>
            <w:r w:rsidRPr="00CB5177">
              <w:rPr>
                <w:sz w:val="20"/>
                <w:szCs w:val="22"/>
              </w:rPr>
              <w:t>0.0%</w:t>
            </w:r>
          </w:p>
        </w:tc>
      </w:tr>
      <w:tr w:rsidR="00CB5177" w:rsidRPr="000051C5" w14:paraId="3EF5D81F" w14:textId="77777777" w:rsidTr="006B754D">
        <w:trPr>
          <w:trHeight w:hRule="exact" w:val="283"/>
        </w:trPr>
        <w:tc>
          <w:tcPr>
            <w:tcW w:w="2802" w:type="dxa"/>
            <w:vAlign w:val="center"/>
          </w:tcPr>
          <w:p w14:paraId="6EB9D9D0" w14:textId="77777777" w:rsidR="00CB5177" w:rsidRPr="00C95655" w:rsidRDefault="00CB5177" w:rsidP="00CB5177">
            <w:pPr>
              <w:pStyle w:val="DHStableA"/>
            </w:pPr>
            <w:r w:rsidRPr="00C95655">
              <w:t>Outer Eastern Melbourne</w:t>
            </w:r>
          </w:p>
        </w:tc>
        <w:tc>
          <w:tcPr>
            <w:tcW w:w="2376" w:type="dxa"/>
            <w:shd w:val="clear" w:color="auto" w:fill="DEE4EE"/>
            <w:vAlign w:val="center"/>
          </w:tcPr>
          <w:p w14:paraId="6AE5EEA1" w14:textId="7AA72C18" w:rsidR="00CB5177" w:rsidRPr="00CB5177" w:rsidRDefault="00CB5177" w:rsidP="006B754D">
            <w:pPr>
              <w:jc w:val="center"/>
              <w:rPr>
                <w:sz w:val="20"/>
                <w:szCs w:val="22"/>
              </w:rPr>
            </w:pPr>
            <w:r w:rsidRPr="00CB5177">
              <w:rPr>
                <w:sz w:val="20"/>
                <w:szCs w:val="22"/>
              </w:rPr>
              <w:t>$420</w:t>
            </w:r>
          </w:p>
        </w:tc>
        <w:tc>
          <w:tcPr>
            <w:tcW w:w="2469" w:type="dxa"/>
            <w:vAlign w:val="center"/>
          </w:tcPr>
          <w:p w14:paraId="12009040" w14:textId="74E683A5" w:rsidR="00CB5177" w:rsidRPr="00CB5177" w:rsidRDefault="00CB5177" w:rsidP="006B754D">
            <w:pPr>
              <w:jc w:val="center"/>
              <w:rPr>
                <w:sz w:val="20"/>
                <w:szCs w:val="22"/>
              </w:rPr>
            </w:pPr>
            <w:r w:rsidRPr="00CB5177">
              <w:rPr>
                <w:sz w:val="20"/>
                <w:szCs w:val="22"/>
              </w:rPr>
              <w:t>0.0%</w:t>
            </w:r>
          </w:p>
        </w:tc>
        <w:tc>
          <w:tcPr>
            <w:tcW w:w="2523" w:type="dxa"/>
            <w:shd w:val="clear" w:color="auto" w:fill="DEE4EE"/>
            <w:vAlign w:val="center"/>
          </w:tcPr>
          <w:p w14:paraId="3AAAA12C" w14:textId="46E5C0E0" w:rsidR="00CB5177" w:rsidRPr="00CB5177" w:rsidRDefault="00CB5177" w:rsidP="006B754D">
            <w:pPr>
              <w:jc w:val="center"/>
              <w:rPr>
                <w:sz w:val="20"/>
                <w:szCs w:val="22"/>
              </w:rPr>
            </w:pPr>
            <w:r w:rsidRPr="00CB5177">
              <w:rPr>
                <w:sz w:val="20"/>
                <w:szCs w:val="22"/>
              </w:rPr>
              <w:t>0.0%</w:t>
            </w:r>
          </w:p>
        </w:tc>
      </w:tr>
      <w:tr w:rsidR="00CB5177" w:rsidRPr="000051C5" w14:paraId="545AA579" w14:textId="77777777" w:rsidTr="006B754D">
        <w:trPr>
          <w:trHeight w:hRule="exact" w:val="283"/>
        </w:trPr>
        <w:tc>
          <w:tcPr>
            <w:tcW w:w="2802" w:type="dxa"/>
            <w:vAlign w:val="center"/>
          </w:tcPr>
          <w:p w14:paraId="7870ED82" w14:textId="77777777" w:rsidR="00CB5177" w:rsidRPr="00C95655" w:rsidRDefault="00CB5177" w:rsidP="00CB5177">
            <w:pPr>
              <w:pStyle w:val="DHStableA"/>
            </w:pPr>
            <w:r w:rsidRPr="00C95655">
              <w:t>South Eastern Melbourne</w:t>
            </w:r>
          </w:p>
        </w:tc>
        <w:tc>
          <w:tcPr>
            <w:tcW w:w="2376" w:type="dxa"/>
            <w:shd w:val="clear" w:color="auto" w:fill="DEE4EE"/>
            <w:vAlign w:val="center"/>
          </w:tcPr>
          <w:p w14:paraId="1F5482AC" w14:textId="6A78B1CF" w:rsidR="00CB5177" w:rsidRPr="00CB5177" w:rsidRDefault="00CB5177" w:rsidP="006B754D">
            <w:pPr>
              <w:jc w:val="center"/>
              <w:rPr>
                <w:sz w:val="20"/>
                <w:szCs w:val="22"/>
              </w:rPr>
            </w:pPr>
            <w:r w:rsidRPr="00CB5177">
              <w:rPr>
                <w:sz w:val="20"/>
                <w:szCs w:val="22"/>
              </w:rPr>
              <w:t>$380</w:t>
            </w:r>
          </w:p>
        </w:tc>
        <w:tc>
          <w:tcPr>
            <w:tcW w:w="2469" w:type="dxa"/>
            <w:vAlign w:val="center"/>
          </w:tcPr>
          <w:p w14:paraId="0825D070" w14:textId="457BC8C3" w:rsidR="00CB5177" w:rsidRPr="00CB5177" w:rsidRDefault="00CB5177" w:rsidP="006B754D">
            <w:pPr>
              <w:jc w:val="center"/>
              <w:rPr>
                <w:sz w:val="20"/>
                <w:szCs w:val="22"/>
              </w:rPr>
            </w:pPr>
            <w:r w:rsidRPr="00CB5177">
              <w:rPr>
                <w:sz w:val="20"/>
                <w:szCs w:val="22"/>
              </w:rPr>
              <w:t>0.0%</w:t>
            </w:r>
          </w:p>
        </w:tc>
        <w:tc>
          <w:tcPr>
            <w:tcW w:w="2523" w:type="dxa"/>
            <w:shd w:val="clear" w:color="auto" w:fill="DEE4EE"/>
            <w:vAlign w:val="center"/>
          </w:tcPr>
          <w:p w14:paraId="2DBA04E6" w14:textId="6143F343" w:rsidR="00CB5177" w:rsidRPr="00CB5177" w:rsidRDefault="00CB5177" w:rsidP="006B754D">
            <w:pPr>
              <w:jc w:val="center"/>
              <w:rPr>
                <w:sz w:val="20"/>
                <w:szCs w:val="22"/>
              </w:rPr>
            </w:pPr>
            <w:r w:rsidRPr="00CB5177">
              <w:rPr>
                <w:sz w:val="20"/>
                <w:szCs w:val="22"/>
              </w:rPr>
              <w:t>1.3%</w:t>
            </w:r>
          </w:p>
        </w:tc>
      </w:tr>
      <w:tr w:rsidR="00CB5177" w:rsidRPr="000051C5" w14:paraId="73D5895D" w14:textId="77777777" w:rsidTr="006B754D">
        <w:trPr>
          <w:trHeight w:hRule="exact" w:val="283"/>
        </w:trPr>
        <w:tc>
          <w:tcPr>
            <w:tcW w:w="2802" w:type="dxa"/>
            <w:tcBorders>
              <w:bottom w:val="single" w:sz="12" w:space="0" w:color="9DAECB"/>
            </w:tcBorders>
            <w:vAlign w:val="center"/>
          </w:tcPr>
          <w:p w14:paraId="348AFC75" w14:textId="77777777" w:rsidR="00CB5177" w:rsidRPr="00C95655" w:rsidRDefault="00CB5177" w:rsidP="00CB5177">
            <w:pPr>
              <w:pStyle w:val="DHStableA"/>
            </w:pPr>
            <w:r w:rsidRPr="00C95655">
              <w:t>Mornington Peninsula</w:t>
            </w:r>
          </w:p>
        </w:tc>
        <w:tc>
          <w:tcPr>
            <w:tcW w:w="2376" w:type="dxa"/>
            <w:tcBorders>
              <w:bottom w:val="single" w:sz="12" w:space="0" w:color="9DAECB"/>
            </w:tcBorders>
            <w:shd w:val="clear" w:color="auto" w:fill="DEE4EE"/>
            <w:vAlign w:val="center"/>
          </w:tcPr>
          <w:p w14:paraId="5303E4C0" w14:textId="2DE096AD" w:rsidR="00CB5177" w:rsidRPr="00CB5177" w:rsidRDefault="00CB5177" w:rsidP="006B754D">
            <w:pPr>
              <w:jc w:val="center"/>
              <w:rPr>
                <w:sz w:val="20"/>
                <w:szCs w:val="22"/>
              </w:rPr>
            </w:pPr>
            <w:r w:rsidRPr="00CB5177">
              <w:rPr>
                <w:sz w:val="20"/>
                <w:szCs w:val="22"/>
              </w:rPr>
              <w:t>$410</w:t>
            </w:r>
          </w:p>
        </w:tc>
        <w:tc>
          <w:tcPr>
            <w:tcW w:w="2469" w:type="dxa"/>
            <w:tcBorders>
              <w:bottom w:val="single" w:sz="12" w:space="0" w:color="9DAECB"/>
            </w:tcBorders>
            <w:vAlign w:val="center"/>
          </w:tcPr>
          <w:p w14:paraId="576B8831" w14:textId="7810E178" w:rsidR="00CB5177" w:rsidRPr="00CB5177" w:rsidRDefault="00CB5177" w:rsidP="006B754D">
            <w:pPr>
              <w:jc w:val="center"/>
              <w:rPr>
                <w:sz w:val="20"/>
                <w:szCs w:val="22"/>
              </w:rPr>
            </w:pPr>
            <w:r w:rsidRPr="00CB5177">
              <w:rPr>
                <w:sz w:val="20"/>
                <w:szCs w:val="22"/>
              </w:rPr>
              <w:t>2.5%</w:t>
            </w:r>
          </w:p>
        </w:tc>
        <w:tc>
          <w:tcPr>
            <w:tcW w:w="2523" w:type="dxa"/>
            <w:tcBorders>
              <w:bottom w:val="single" w:sz="12" w:space="0" w:color="9DAECB"/>
            </w:tcBorders>
            <w:shd w:val="clear" w:color="auto" w:fill="DEE4EE"/>
            <w:vAlign w:val="center"/>
          </w:tcPr>
          <w:p w14:paraId="5354B5F6" w14:textId="2677199A" w:rsidR="00CB5177" w:rsidRPr="00CB5177" w:rsidRDefault="00CB5177" w:rsidP="006B754D">
            <w:pPr>
              <w:jc w:val="center"/>
              <w:rPr>
                <w:sz w:val="20"/>
                <w:szCs w:val="22"/>
              </w:rPr>
            </w:pPr>
            <w:r w:rsidRPr="00CB5177">
              <w:rPr>
                <w:sz w:val="20"/>
                <w:szCs w:val="22"/>
              </w:rPr>
              <w:t>5.1%</w:t>
            </w:r>
          </w:p>
        </w:tc>
      </w:tr>
      <w:tr w:rsidR="001075DC" w:rsidRPr="00CF76E4" w14:paraId="4E0F53D9" w14:textId="77777777" w:rsidTr="00F1607F">
        <w:trPr>
          <w:trHeight w:hRule="exact" w:val="454"/>
        </w:trPr>
        <w:tc>
          <w:tcPr>
            <w:tcW w:w="2802" w:type="dxa"/>
            <w:tcBorders>
              <w:top w:val="single" w:sz="12" w:space="0" w:color="9DAECB"/>
              <w:bottom w:val="single" w:sz="12" w:space="0" w:color="9DAECB"/>
            </w:tcBorders>
            <w:vAlign w:val="bottom"/>
          </w:tcPr>
          <w:p w14:paraId="62039D4F" w14:textId="77777777" w:rsidR="001075DC" w:rsidRPr="00CF76E4" w:rsidRDefault="001075DC" w:rsidP="00F57058">
            <w:pPr>
              <w:pStyle w:val="DHStableA"/>
              <w:rPr>
                <w:b/>
              </w:rPr>
            </w:pPr>
            <w:r w:rsidRPr="00CF76E4">
              <w:rPr>
                <w:b/>
              </w:rPr>
              <w:t>Regional Victoria</w:t>
            </w:r>
          </w:p>
        </w:tc>
        <w:tc>
          <w:tcPr>
            <w:tcW w:w="2376" w:type="dxa"/>
            <w:tcBorders>
              <w:top w:val="single" w:sz="12" w:space="0" w:color="9DAECB"/>
              <w:bottom w:val="single" w:sz="12" w:space="0" w:color="9DAECB"/>
            </w:tcBorders>
            <w:shd w:val="clear" w:color="auto" w:fill="DEE4EE"/>
            <w:vAlign w:val="center"/>
          </w:tcPr>
          <w:p w14:paraId="3FB6C886" w14:textId="77777777" w:rsidR="001075DC" w:rsidRPr="00F1607F" w:rsidRDefault="001075DC" w:rsidP="006C18B7">
            <w:pPr>
              <w:jc w:val="center"/>
              <w:rPr>
                <w:b/>
                <w:sz w:val="20"/>
              </w:rPr>
            </w:pPr>
          </w:p>
        </w:tc>
        <w:tc>
          <w:tcPr>
            <w:tcW w:w="2469" w:type="dxa"/>
            <w:tcBorders>
              <w:top w:val="single" w:sz="12" w:space="0" w:color="9DAECB"/>
              <w:bottom w:val="single" w:sz="12" w:space="0" w:color="9DAECB"/>
            </w:tcBorders>
            <w:vAlign w:val="center"/>
          </w:tcPr>
          <w:p w14:paraId="62379AF0" w14:textId="77777777" w:rsidR="001075DC" w:rsidRPr="00F1607F" w:rsidRDefault="001075DC" w:rsidP="006C18B7">
            <w:pPr>
              <w:jc w:val="center"/>
              <w:rPr>
                <w:b/>
                <w:sz w:val="20"/>
              </w:rPr>
            </w:pPr>
          </w:p>
        </w:tc>
        <w:tc>
          <w:tcPr>
            <w:tcW w:w="2523" w:type="dxa"/>
            <w:tcBorders>
              <w:top w:val="single" w:sz="12" w:space="0" w:color="9DAECB"/>
              <w:bottom w:val="single" w:sz="12" w:space="0" w:color="9DAECB"/>
            </w:tcBorders>
            <w:shd w:val="clear" w:color="auto" w:fill="DEE4EE"/>
            <w:vAlign w:val="center"/>
          </w:tcPr>
          <w:p w14:paraId="0A3FD65D" w14:textId="77777777" w:rsidR="001075DC" w:rsidRPr="00F1607F" w:rsidRDefault="001075DC" w:rsidP="006C18B7">
            <w:pPr>
              <w:jc w:val="center"/>
              <w:rPr>
                <w:b/>
                <w:sz w:val="20"/>
              </w:rPr>
            </w:pPr>
          </w:p>
        </w:tc>
      </w:tr>
      <w:tr w:rsidR="00CB5177" w:rsidRPr="000051C5" w14:paraId="6C0F6BC7" w14:textId="77777777" w:rsidTr="006B754D">
        <w:trPr>
          <w:trHeight w:hRule="exact" w:val="283"/>
        </w:trPr>
        <w:tc>
          <w:tcPr>
            <w:tcW w:w="2802" w:type="dxa"/>
            <w:tcBorders>
              <w:top w:val="single" w:sz="12" w:space="0" w:color="9DAECB"/>
            </w:tcBorders>
            <w:vAlign w:val="center"/>
          </w:tcPr>
          <w:p w14:paraId="3D109029" w14:textId="77777777" w:rsidR="00CB5177" w:rsidRPr="00C95655" w:rsidRDefault="00CB5177" w:rsidP="00CB5177">
            <w:pPr>
              <w:pStyle w:val="DHStableA"/>
            </w:pPr>
            <w:r w:rsidRPr="00C95655">
              <w:t>Barwon-South West</w:t>
            </w:r>
          </w:p>
        </w:tc>
        <w:tc>
          <w:tcPr>
            <w:tcW w:w="2376" w:type="dxa"/>
            <w:tcBorders>
              <w:top w:val="single" w:sz="12" w:space="0" w:color="9DAECB"/>
            </w:tcBorders>
            <w:shd w:val="clear" w:color="auto" w:fill="DEE4EE"/>
            <w:vAlign w:val="center"/>
          </w:tcPr>
          <w:p w14:paraId="3F77570D" w14:textId="3A61FFC0" w:rsidR="00CB5177" w:rsidRPr="00CB5177" w:rsidRDefault="00CB5177" w:rsidP="006B754D">
            <w:pPr>
              <w:jc w:val="center"/>
              <w:rPr>
                <w:sz w:val="20"/>
                <w:szCs w:val="22"/>
              </w:rPr>
            </w:pPr>
            <w:r w:rsidRPr="00CB5177">
              <w:rPr>
                <w:sz w:val="20"/>
                <w:szCs w:val="22"/>
              </w:rPr>
              <w:t>$385</w:t>
            </w:r>
          </w:p>
        </w:tc>
        <w:tc>
          <w:tcPr>
            <w:tcW w:w="2469" w:type="dxa"/>
            <w:tcBorders>
              <w:top w:val="single" w:sz="12" w:space="0" w:color="9DAECB"/>
            </w:tcBorders>
            <w:vAlign w:val="center"/>
          </w:tcPr>
          <w:p w14:paraId="6053659D" w14:textId="171C1786" w:rsidR="00CB5177" w:rsidRPr="00CB5177" w:rsidRDefault="00CB5177" w:rsidP="006B754D">
            <w:pPr>
              <w:jc w:val="center"/>
              <w:rPr>
                <w:sz w:val="20"/>
                <w:szCs w:val="22"/>
              </w:rPr>
            </w:pPr>
            <w:r w:rsidRPr="00CB5177">
              <w:rPr>
                <w:sz w:val="20"/>
                <w:szCs w:val="22"/>
              </w:rPr>
              <w:t>2.7%</w:t>
            </w:r>
          </w:p>
        </w:tc>
        <w:tc>
          <w:tcPr>
            <w:tcW w:w="2523" w:type="dxa"/>
            <w:tcBorders>
              <w:top w:val="single" w:sz="12" w:space="0" w:color="9DAECB"/>
            </w:tcBorders>
            <w:shd w:val="clear" w:color="auto" w:fill="DEE4EE"/>
            <w:vAlign w:val="center"/>
          </w:tcPr>
          <w:p w14:paraId="7A6E1458" w14:textId="5F63DF50" w:rsidR="00CB5177" w:rsidRPr="00CB5177" w:rsidRDefault="00CB5177" w:rsidP="006B754D">
            <w:pPr>
              <w:jc w:val="center"/>
              <w:rPr>
                <w:sz w:val="20"/>
                <w:szCs w:val="22"/>
              </w:rPr>
            </w:pPr>
            <w:r w:rsidRPr="00CB5177">
              <w:rPr>
                <w:sz w:val="20"/>
                <w:szCs w:val="22"/>
              </w:rPr>
              <w:t>4.1%</w:t>
            </w:r>
          </w:p>
        </w:tc>
      </w:tr>
      <w:tr w:rsidR="00CB5177" w:rsidRPr="000051C5" w14:paraId="4012B3CA" w14:textId="77777777" w:rsidTr="006B754D">
        <w:trPr>
          <w:trHeight w:hRule="exact" w:val="283"/>
        </w:trPr>
        <w:tc>
          <w:tcPr>
            <w:tcW w:w="2802" w:type="dxa"/>
            <w:vAlign w:val="center"/>
          </w:tcPr>
          <w:p w14:paraId="26A69C38" w14:textId="77777777" w:rsidR="00CB5177" w:rsidRPr="00C95655" w:rsidRDefault="00CB5177" w:rsidP="00CB5177">
            <w:pPr>
              <w:pStyle w:val="DHStableA"/>
            </w:pPr>
            <w:r w:rsidRPr="00C95655">
              <w:t>Gippsland</w:t>
            </w:r>
          </w:p>
        </w:tc>
        <w:tc>
          <w:tcPr>
            <w:tcW w:w="2376" w:type="dxa"/>
            <w:shd w:val="clear" w:color="auto" w:fill="DEE4EE"/>
            <w:vAlign w:val="center"/>
          </w:tcPr>
          <w:p w14:paraId="60C3CB9C" w14:textId="278747C1" w:rsidR="00CB5177" w:rsidRPr="00CB5177" w:rsidRDefault="00CB5177" w:rsidP="006B754D">
            <w:pPr>
              <w:jc w:val="center"/>
              <w:rPr>
                <w:sz w:val="20"/>
                <w:szCs w:val="22"/>
              </w:rPr>
            </w:pPr>
            <w:r w:rsidRPr="00CB5177">
              <w:rPr>
                <w:sz w:val="20"/>
                <w:szCs w:val="22"/>
              </w:rPr>
              <w:t>$330</w:t>
            </w:r>
          </w:p>
        </w:tc>
        <w:tc>
          <w:tcPr>
            <w:tcW w:w="2469" w:type="dxa"/>
            <w:vAlign w:val="center"/>
          </w:tcPr>
          <w:p w14:paraId="52671383" w14:textId="08AED255" w:rsidR="00CB5177" w:rsidRPr="00CB5177" w:rsidRDefault="00CB5177" w:rsidP="006B754D">
            <w:pPr>
              <w:jc w:val="center"/>
              <w:rPr>
                <w:sz w:val="20"/>
                <w:szCs w:val="22"/>
              </w:rPr>
            </w:pPr>
            <w:r w:rsidRPr="00CB5177">
              <w:rPr>
                <w:sz w:val="20"/>
                <w:szCs w:val="22"/>
              </w:rPr>
              <w:t>3.1%</w:t>
            </w:r>
          </w:p>
        </w:tc>
        <w:tc>
          <w:tcPr>
            <w:tcW w:w="2523" w:type="dxa"/>
            <w:shd w:val="clear" w:color="auto" w:fill="DEE4EE"/>
            <w:vAlign w:val="center"/>
          </w:tcPr>
          <w:p w14:paraId="57645B62" w14:textId="4B339BFF" w:rsidR="00CB5177" w:rsidRPr="00CB5177" w:rsidRDefault="00CB5177" w:rsidP="006B754D">
            <w:pPr>
              <w:jc w:val="center"/>
              <w:rPr>
                <w:sz w:val="20"/>
                <w:szCs w:val="22"/>
              </w:rPr>
            </w:pPr>
            <w:r w:rsidRPr="00CB5177">
              <w:rPr>
                <w:sz w:val="20"/>
                <w:szCs w:val="22"/>
              </w:rPr>
              <w:t>10.0%</w:t>
            </w:r>
          </w:p>
        </w:tc>
      </w:tr>
      <w:tr w:rsidR="00CB5177" w:rsidRPr="000051C5" w14:paraId="5E217678" w14:textId="77777777" w:rsidTr="006B754D">
        <w:trPr>
          <w:trHeight w:hRule="exact" w:val="283"/>
        </w:trPr>
        <w:tc>
          <w:tcPr>
            <w:tcW w:w="2802" w:type="dxa"/>
            <w:vAlign w:val="center"/>
          </w:tcPr>
          <w:p w14:paraId="28882985" w14:textId="77777777" w:rsidR="00CB5177" w:rsidRPr="00C95655" w:rsidRDefault="00CB5177" w:rsidP="00CB5177">
            <w:pPr>
              <w:pStyle w:val="DHStableA"/>
            </w:pPr>
            <w:r w:rsidRPr="00C95655">
              <w:t>Goulburn-Ovens-Murray</w:t>
            </w:r>
          </w:p>
        </w:tc>
        <w:tc>
          <w:tcPr>
            <w:tcW w:w="2376" w:type="dxa"/>
            <w:shd w:val="clear" w:color="auto" w:fill="DEE4EE"/>
            <w:vAlign w:val="center"/>
          </w:tcPr>
          <w:p w14:paraId="0AADA4B1" w14:textId="5B69F835" w:rsidR="00CB5177" w:rsidRPr="00CB5177" w:rsidRDefault="00CB5177" w:rsidP="006B754D">
            <w:pPr>
              <w:jc w:val="center"/>
              <w:rPr>
                <w:sz w:val="20"/>
                <w:szCs w:val="22"/>
              </w:rPr>
            </w:pPr>
            <w:r w:rsidRPr="00CB5177">
              <w:rPr>
                <w:sz w:val="20"/>
                <w:szCs w:val="22"/>
              </w:rPr>
              <w:t>$330</w:t>
            </w:r>
          </w:p>
        </w:tc>
        <w:tc>
          <w:tcPr>
            <w:tcW w:w="2469" w:type="dxa"/>
            <w:vAlign w:val="center"/>
          </w:tcPr>
          <w:p w14:paraId="4293D7D1" w14:textId="1220007D" w:rsidR="00CB5177" w:rsidRPr="00CB5177" w:rsidRDefault="00CB5177" w:rsidP="006B754D">
            <w:pPr>
              <w:jc w:val="center"/>
              <w:rPr>
                <w:sz w:val="20"/>
                <w:szCs w:val="22"/>
              </w:rPr>
            </w:pPr>
            <w:r w:rsidRPr="00CB5177">
              <w:rPr>
                <w:sz w:val="20"/>
                <w:szCs w:val="22"/>
              </w:rPr>
              <w:t>3.1%</w:t>
            </w:r>
          </w:p>
        </w:tc>
        <w:tc>
          <w:tcPr>
            <w:tcW w:w="2523" w:type="dxa"/>
            <w:shd w:val="clear" w:color="auto" w:fill="DEE4EE"/>
            <w:vAlign w:val="center"/>
          </w:tcPr>
          <w:p w14:paraId="3CCB4BA3" w14:textId="7C699C7C" w:rsidR="00CB5177" w:rsidRPr="00CB5177" w:rsidRDefault="00CB5177" w:rsidP="006B754D">
            <w:pPr>
              <w:jc w:val="center"/>
              <w:rPr>
                <w:sz w:val="20"/>
                <w:szCs w:val="22"/>
              </w:rPr>
            </w:pPr>
            <w:r w:rsidRPr="00CB5177">
              <w:rPr>
                <w:sz w:val="20"/>
                <w:szCs w:val="22"/>
              </w:rPr>
              <w:t>4.8%</w:t>
            </w:r>
          </w:p>
        </w:tc>
      </w:tr>
      <w:tr w:rsidR="00CB5177" w:rsidRPr="000051C5" w14:paraId="7944FB6C" w14:textId="77777777" w:rsidTr="006B754D">
        <w:trPr>
          <w:trHeight w:hRule="exact" w:val="283"/>
        </w:trPr>
        <w:tc>
          <w:tcPr>
            <w:tcW w:w="2802" w:type="dxa"/>
            <w:vAlign w:val="center"/>
          </w:tcPr>
          <w:p w14:paraId="44CAB3A8" w14:textId="77777777" w:rsidR="00CB5177" w:rsidRPr="00C95655" w:rsidRDefault="00CB5177" w:rsidP="00CB5177">
            <w:pPr>
              <w:pStyle w:val="DHStableA"/>
            </w:pPr>
            <w:r w:rsidRPr="00C95655">
              <w:t>Loddon-Mallee</w:t>
            </w:r>
          </w:p>
        </w:tc>
        <w:tc>
          <w:tcPr>
            <w:tcW w:w="2376" w:type="dxa"/>
            <w:shd w:val="clear" w:color="auto" w:fill="DEE4EE"/>
            <w:vAlign w:val="center"/>
          </w:tcPr>
          <w:p w14:paraId="2F5B1A9C" w14:textId="30B98684" w:rsidR="00CB5177" w:rsidRPr="00CB5177" w:rsidRDefault="00CB5177" w:rsidP="006B754D">
            <w:pPr>
              <w:jc w:val="center"/>
              <w:rPr>
                <w:sz w:val="20"/>
                <w:szCs w:val="22"/>
              </w:rPr>
            </w:pPr>
            <w:r w:rsidRPr="00CB5177">
              <w:rPr>
                <w:sz w:val="20"/>
                <w:szCs w:val="22"/>
              </w:rPr>
              <w:t>$345</w:t>
            </w:r>
          </w:p>
        </w:tc>
        <w:tc>
          <w:tcPr>
            <w:tcW w:w="2469" w:type="dxa"/>
            <w:vAlign w:val="center"/>
          </w:tcPr>
          <w:p w14:paraId="55189FB2" w14:textId="7F398ACC" w:rsidR="00CB5177" w:rsidRPr="00CB5177" w:rsidRDefault="00CB5177" w:rsidP="006B754D">
            <w:pPr>
              <w:jc w:val="center"/>
              <w:rPr>
                <w:sz w:val="20"/>
                <w:szCs w:val="22"/>
              </w:rPr>
            </w:pPr>
            <w:r w:rsidRPr="00CB5177">
              <w:rPr>
                <w:sz w:val="20"/>
                <w:szCs w:val="22"/>
              </w:rPr>
              <w:t>4.5%</w:t>
            </w:r>
          </w:p>
        </w:tc>
        <w:tc>
          <w:tcPr>
            <w:tcW w:w="2523" w:type="dxa"/>
            <w:shd w:val="clear" w:color="auto" w:fill="DEE4EE"/>
            <w:vAlign w:val="center"/>
          </w:tcPr>
          <w:p w14:paraId="2CB36561" w14:textId="46187947" w:rsidR="00CB5177" w:rsidRPr="00CB5177" w:rsidRDefault="00CB5177" w:rsidP="006B754D">
            <w:pPr>
              <w:jc w:val="center"/>
              <w:rPr>
                <w:sz w:val="20"/>
                <w:szCs w:val="22"/>
              </w:rPr>
            </w:pPr>
            <w:r w:rsidRPr="00CB5177">
              <w:rPr>
                <w:sz w:val="20"/>
                <w:szCs w:val="22"/>
              </w:rPr>
              <w:t>7.8%</w:t>
            </w:r>
          </w:p>
        </w:tc>
      </w:tr>
      <w:tr w:rsidR="00CB5177" w:rsidRPr="000051C5" w14:paraId="0E868F95" w14:textId="77777777" w:rsidTr="006B754D">
        <w:trPr>
          <w:trHeight w:hRule="exact" w:val="283"/>
        </w:trPr>
        <w:tc>
          <w:tcPr>
            <w:tcW w:w="2802" w:type="dxa"/>
            <w:vAlign w:val="center"/>
          </w:tcPr>
          <w:p w14:paraId="666E5F7C" w14:textId="77777777" w:rsidR="00CB5177" w:rsidRPr="00C95655" w:rsidRDefault="00CB5177" w:rsidP="00CB5177">
            <w:pPr>
              <w:pStyle w:val="DHStableA"/>
            </w:pPr>
            <w:r w:rsidRPr="00C95655">
              <w:t>Central Highlands-Wimmera</w:t>
            </w:r>
          </w:p>
        </w:tc>
        <w:tc>
          <w:tcPr>
            <w:tcW w:w="2376" w:type="dxa"/>
            <w:shd w:val="clear" w:color="auto" w:fill="DEE4EE"/>
            <w:vAlign w:val="center"/>
          </w:tcPr>
          <w:p w14:paraId="3351FEA0" w14:textId="4E2400EA" w:rsidR="00CB5177" w:rsidRPr="00CB5177" w:rsidRDefault="00CB5177" w:rsidP="006B754D">
            <w:pPr>
              <w:jc w:val="center"/>
              <w:rPr>
                <w:sz w:val="20"/>
                <w:szCs w:val="22"/>
              </w:rPr>
            </w:pPr>
            <w:r w:rsidRPr="00CB5177">
              <w:rPr>
                <w:sz w:val="20"/>
                <w:szCs w:val="22"/>
              </w:rPr>
              <w:t>$340</w:t>
            </w:r>
          </w:p>
        </w:tc>
        <w:tc>
          <w:tcPr>
            <w:tcW w:w="2469" w:type="dxa"/>
            <w:vAlign w:val="center"/>
          </w:tcPr>
          <w:p w14:paraId="6BA20D26" w14:textId="07EB691E" w:rsidR="00CB5177" w:rsidRPr="00CB5177" w:rsidRDefault="00CB5177" w:rsidP="006B754D">
            <w:pPr>
              <w:jc w:val="center"/>
              <w:rPr>
                <w:sz w:val="20"/>
                <w:szCs w:val="22"/>
              </w:rPr>
            </w:pPr>
            <w:r w:rsidRPr="00CB5177">
              <w:rPr>
                <w:sz w:val="20"/>
                <w:szCs w:val="22"/>
              </w:rPr>
              <w:t>6.3%</w:t>
            </w:r>
          </w:p>
        </w:tc>
        <w:tc>
          <w:tcPr>
            <w:tcW w:w="2523" w:type="dxa"/>
            <w:shd w:val="clear" w:color="auto" w:fill="DEE4EE"/>
            <w:vAlign w:val="center"/>
          </w:tcPr>
          <w:p w14:paraId="42DF6084" w14:textId="5A4EA1F7" w:rsidR="00CB5177" w:rsidRPr="00CB5177" w:rsidRDefault="00CB5177" w:rsidP="006B754D">
            <w:pPr>
              <w:jc w:val="center"/>
              <w:rPr>
                <w:sz w:val="20"/>
                <w:szCs w:val="22"/>
              </w:rPr>
            </w:pPr>
            <w:r w:rsidRPr="00CB5177">
              <w:rPr>
                <w:sz w:val="20"/>
                <w:szCs w:val="22"/>
              </w:rPr>
              <w:t>6.3%</w:t>
            </w:r>
          </w:p>
        </w:tc>
      </w:tr>
    </w:tbl>
    <w:p w14:paraId="5B3F029F" w14:textId="77777777" w:rsidR="0047763C" w:rsidRPr="00FF3D9D" w:rsidRDefault="0047763C" w:rsidP="00785101">
      <w:pPr>
        <w:pStyle w:val="DHSbody"/>
      </w:pPr>
      <w:r w:rsidRPr="00FF3D9D">
        <w:rPr>
          <w:i/>
          <w:sz w:val="18"/>
        </w:rPr>
        <w:t>* Percentage change figures are calculated from median rents in the region</w:t>
      </w:r>
    </w:p>
    <w:p w14:paraId="6672AD78" w14:textId="77777777" w:rsidR="00AD2917" w:rsidRDefault="00AD2917" w:rsidP="00AD2917">
      <w:pPr>
        <w:pStyle w:val="DHSbody"/>
      </w:pPr>
    </w:p>
    <w:p w14:paraId="799DC91A" w14:textId="77777777" w:rsidR="00AD2917" w:rsidRDefault="00AD2917" w:rsidP="00AD2917">
      <w:pPr>
        <w:pStyle w:val="DHSbody"/>
      </w:pPr>
    </w:p>
    <w:p w14:paraId="5D4D12E6" w14:textId="4ECBC051" w:rsidR="00AD2917" w:rsidRDefault="00AD2917" w:rsidP="00AD2917">
      <w:pPr>
        <w:pStyle w:val="DHSbody"/>
        <w:rPr>
          <w:rFonts w:cs="Arial"/>
        </w:rPr>
      </w:pPr>
      <w:r w:rsidRPr="000D3B21">
        <w:t xml:space="preserve">Over the 12 months to the </w:t>
      </w:r>
      <w:r>
        <w:t>December quarter</w:t>
      </w:r>
      <w:r w:rsidRPr="000D3B21">
        <w:t>, median rent</w:t>
      </w:r>
      <w:r>
        <w:t>s</w:t>
      </w:r>
      <w:r w:rsidRPr="000D3B21">
        <w:t xml:space="preserve"> in metropolitan Melbourne </w:t>
      </w:r>
      <w:r>
        <w:t xml:space="preserve">increased in </w:t>
      </w:r>
      <w:r w:rsidRPr="00C95655">
        <w:t>South Eastern Melbourne</w:t>
      </w:r>
      <w:r>
        <w:t xml:space="preserve"> (1.3%) and </w:t>
      </w:r>
      <w:r w:rsidRPr="00C95655">
        <w:t>Mornington Peninsula</w:t>
      </w:r>
      <w:r>
        <w:t xml:space="preserve"> (5.1%), remained steady in</w:t>
      </w:r>
      <w:r w:rsidRPr="00C95655">
        <w:t xml:space="preserve"> Western Melbourne</w:t>
      </w:r>
      <w:r>
        <w:t xml:space="preserve">, </w:t>
      </w:r>
      <w:r w:rsidRPr="00C95655">
        <w:t>North Western Melbourne</w:t>
      </w:r>
      <w:r>
        <w:t xml:space="preserve">, </w:t>
      </w:r>
      <w:r w:rsidRPr="00C95655">
        <w:t>North Eastern Melbourne</w:t>
      </w:r>
      <w:r>
        <w:t xml:space="preserve"> and Outer Eastern Melbourne but decreased in</w:t>
      </w:r>
      <w:r w:rsidRPr="00C95655">
        <w:t xml:space="preserve"> Inner Melbourne</w:t>
      </w:r>
      <w:r>
        <w:t xml:space="preserve"> (-20.0%), I</w:t>
      </w:r>
      <w:r w:rsidRPr="00C95655">
        <w:t>nner Eastern Melbourne</w:t>
      </w:r>
      <w:r>
        <w:t xml:space="preserve"> (-6.3%)</w:t>
      </w:r>
      <w:r w:rsidRPr="008A50A1">
        <w:t xml:space="preserve"> </w:t>
      </w:r>
      <w:r>
        <w:t xml:space="preserve">and </w:t>
      </w:r>
      <w:r w:rsidRPr="00C95655">
        <w:t>Southern Melbourne</w:t>
      </w:r>
      <w:r>
        <w:t xml:space="preserve"> (-5.2%).</w:t>
      </w:r>
      <w:r w:rsidRPr="000D3B21">
        <w:t xml:space="preserve"> In regional Victoria, the median rent increased in </w:t>
      </w:r>
      <w:r>
        <w:t>all</w:t>
      </w:r>
      <w:r w:rsidRPr="000D3B21">
        <w:t xml:space="preserve"> regions</w:t>
      </w:r>
      <w:r>
        <w:t>, ranging from 4.1</w:t>
      </w:r>
      <w:r w:rsidRPr="000D3B21">
        <w:t xml:space="preserve"> per cent </w:t>
      </w:r>
      <w:r>
        <w:t>in Barwon-South West to 10.0 per cent in</w:t>
      </w:r>
      <w:r w:rsidRPr="00DC37BC">
        <w:t xml:space="preserve"> </w:t>
      </w:r>
      <w:r>
        <w:t>Gippsland.</w:t>
      </w:r>
    </w:p>
    <w:p w14:paraId="115F01E1" w14:textId="77777777" w:rsidR="0047763C" w:rsidRPr="00DB3713" w:rsidRDefault="0047763C" w:rsidP="005A1E70">
      <w:pPr>
        <w:pStyle w:val="DHSheadingB"/>
      </w:pPr>
      <w:bookmarkStart w:id="20" w:name="_Toc64369603"/>
      <w:r w:rsidRPr="00DB3713">
        <w:t>Median rents by major property types</w:t>
      </w:r>
      <w:bookmarkEnd w:id="20"/>
    </w:p>
    <w:p w14:paraId="04D7BE54" w14:textId="60131BF2" w:rsidR="0047763C" w:rsidRPr="000F3B39" w:rsidRDefault="0047763C" w:rsidP="00785101">
      <w:pPr>
        <w:pStyle w:val="DHSbody"/>
      </w:pPr>
      <w:r w:rsidRPr="000F3B39">
        <w:t xml:space="preserve">Table 3 provides the median rents for new lettings in the </w:t>
      </w:r>
      <w:r w:rsidR="00393EC6">
        <w:t>December</w:t>
      </w:r>
      <w:r w:rsidR="0074637D">
        <w:t xml:space="preserve"> quarter 2020</w:t>
      </w:r>
      <w:r w:rsidRPr="000F3B39">
        <w:t xml:space="preserve"> for the six major property types for metropolitan Melbourne and regional Victoria as well as the quarterly and annual change in the relevant Rent Index for each property type. </w:t>
      </w:r>
    </w:p>
    <w:p w14:paraId="4BA3ECF1" w14:textId="77777777" w:rsidR="00AD2917" w:rsidRPr="002A55F2" w:rsidRDefault="00AD2917" w:rsidP="00AD2917">
      <w:pPr>
        <w:pStyle w:val="DHSbody"/>
      </w:pPr>
      <w:r w:rsidRPr="000F3B39">
        <w:t xml:space="preserve">In metropolitan Melbourne, the </w:t>
      </w:r>
      <w:r>
        <w:t>highest median rent is for three-bedroom flats ($480</w:t>
      </w:r>
      <w:r w:rsidRPr="000F3B39">
        <w:t xml:space="preserve"> per week)</w:t>
      </w:r>
      <w:r>
        <w:t>. The lowest median rent is for one-</w:t>
      </w:r>
      <w:r w:rsidRPr="00887570">
        <w:t>bedroom flats</w:t>
      </w:r>
      <w:r>
        <w:t xml:space="preserve"> ($325</w:t>
      </w:r>
      <w:r w:rsidRPr="00887570">
        <w:t xml:space="preserve"> per week). </w:t>
      </w:r>
      <w:r>
        <w:rPr>
          <w:szCs w:val="22"/>
        </w:rPr>
        <w:t>In the December quarter, the Rent Index increased for three-bedroom houses (1.6%) and four-bedroom houses (1.3%) but decreased for one-bedroom flats (-3.1%), two</w:t>
      </w:r>
      <w:r>
        <w:t>-bedroom flats (-2.0%), three-bedroom flats (-1.2%) and</w:t>
      </w:r>
      <w:r w:rsidRPr="002B0D0E">
        <w:rPr>
          <w:szCs w:val="22"/>
        </w:rPr>
        <w:t xml:space="preserve"> </w:t>
      </w:r>
      <w:r>
        <w:rPr>
          <w:szCs w:val="22"/>
        </w:rPr>
        <w:t>two-bedroom houses (-1.3%)</w:t>
      </w:r>
      <w:r>
        <w:t xml:space="preserve">. </w:t>
      </w:r>
      <w:r>
        <w:rPr>
          <w:szCs w:val="22"/>
        </w:rPr>
        <w:t xml:space="preserve">Over the twelve months to the December quarter, </w:t>
      </w:r>
      <w:r w:rsidRPr="000B458D">
        <w:rPr>
          <w:szCs w:val="22"/>
        </w:rPr>
        <w:t>the Rent Index</w:t>
      </w:r>
      <w:r>
        <w:rPr>
          <w:szCs w:val="22"/>
        </w:rPr>
        <w:t xml:space="preserve"> increased for three-bedroom houses (0.3%) but decreased for one-bedroom flats (-13.9%), two-bedroom flats (-10.2%), three-bedroom flats (-5.8%),</w:t>
      </w:r>
      <w:r w:rsidRPr="002B0D0E">
        <w:rPr>
          <w:szCs w:val="22"/>
        </w:rPr>
        <w:t xml:space="preserve"> </w:t>
      </w:r>
      <w:r>
        <w:rPr>
          <w:szCs w:val="22"/>
        </w:rPr>
        <w:t>two-bedroom houses (-2.0%) and four-bedroom houses (-0.6%).</w:t>
      </w:r>
      <w:r w:rsidRPr="002A55F2">
        <w:t xml:space="preserve"> </w:t>
      </w:r>
    </w:p>
    <w:p w14:paraId="6AC5C0E0" w14:textId="77777777" w:rsidR="00AD2917" w:rsidRDefault="00AD2917" w:rsidP="00AD2917">
      <w:pPr>
        <w:pStyle w:val="DHSbody"/>
        <w:rPr>
          <w:szCs w:val="22"/>
        </w:rPr>
      </w:pPr>
      <w:r w:rsidRPr="000F3B39">
        <w:t>In regional Victoria, the highest median re</w:t>
      </w:r>
      <w:r>
        <w:t>nt is for four-</w:t>
      </w:r>
      <w:r w:rsidRPr="000F3B39">
        <w:t>bedroom hous</w:t>
      </w:r>
      <w:r>
        <w:t>es ($430</w:t>
      </w:r>
      <w:r w:rsidRPr="000F3B39">
        <w:t xml:space="preserve"> per week)</w:t>
      </w:r>
      <w:r>
        <w:t>. The lowest median rent is for one-</w:t>
      </w:r>
      <w:r w:rsidRPr="000F3B39">
        <w:t>bedroom flats</w:t>
      </w:r>
      <w:r>
        <w:t xml:space="preserve"> ($215</w:t>
      </w:r>
      <w:r w:rsidRPr="000F3B39">
        <w:t xml:space="preserve"> per week). </w:t>
      </w:r>
      <w:r>
        <w:rPr>
          <w:szCs w:val="22"/>
        </w:rPr>
        <w:t xml:space="preserve">In the December quarter, the Rent Index increased for all property types ranging from 2.7 per cent for </w:t>
      </w:r>
      <w:r>
        <w:t>two-</w:t>
      </w:r>
      <w:r w:rsidRPr="00887570">
        <w:t xml:space="preserve">bedroom </w:t>
      </w:r>
      <w:r>
        <w:t xml:space="preserve">flats and </w:t>
      </w:r>
      <w:r>
        <w:rPr>
          <w:szCs w:val="22"/>
        </w:rPr>
        <w:t xml:space="preserve">three-bedroom flats to 3.8 per cent for two-bedroom houses. </w:t>
      </w:r>
      <w:r>
        <w:t xml:space="preserve">Over the twelve months to the December quarter, the property type </w:t>
      </w:r>
      <w:r w:rsidRPr="00887570">
        <w:t>Rent Index</w:t>
      </w:r>
      <w:r>
        <w:t xml:space="preserve"> also</w:t>
      </w:r>
      <w:r w:rsidRPr="00887570">
        <w:t xml:space="preserve"> </w:t>
      </w:r>
      <w:r>
        <w:t>increased for all property types, ranging</w:t>
      </w:r>
      <w:r w:rsidRPr="000F3B39">
        <w:t xml:space="preserve"> from </w:t>
      </w:r>
      <w:r>
        <w:t>4.7 per cent for three-</w:t>
      </w:r>
      <w:r w:rsidRPr="000F3B39">
        <w:t xml:space="preserve">bedroom </w:t>
      </w:r>
      <w:r>
        <w:t>flats to 8.6</w:t>
      </w:r>
      <w:r w:rsidRPr="000F3B39">
        <w:t xml:space="preserve"> per cent for </w:t>
      </w:r>
      <w:r>
        <w:t>one-</w:t>
      </w:r>
      <w:r w:rsidRPr="00887570">
        <w:t xml:space="preserve">bedroom </w:t>
      </w:r>
      <w:r>
        <w:t>flats</w:t>
      </w:r>
      <w:r w:rsidRPr="000F3B39">
        <w:t>.</w:t>
      </w:r>
    </w:p>
    <w:p w14:paraId="68CAC1E8" w14:textId="77777777" w:rsidR="0047763C" w:rsidRPr="008C44FD" w:rsidRDefault="0047763C" w:rsidP="00785101">
      <w:pPr>
        <w:pStyle w:val="D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57DD7E5" w14:textId="7A5FBFE6" w:rsidR="0047763C" w:rsidRPr="00DE4C1B" w:rsidRDefault="00DE4C1B" w:rsidP="00DE4C1B">
      <w:pPr>
        <w:pStyle w:val="Caption"/>
      </w:pPr>
      <w:bookmarkStart w:id="21" w:name="_Toc64302806"/>
      <w:r w:rsidRPr="00DE4C1B">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3</w:t>
      </w:r>
      <w:r w:rsidR="0086184F">
        <w:rPr>
          <w:noProof/>
        </w:rPr>
        <w:fldChar w:fldCharType="end"/>
      </w:r>
      <w:r w:rsidRPr="00DE4C1B">
        <w:t>: M</w:t>
      </w:r>
      <w:r w:rsidR="0047763C" w:rsidRPr="00DE4C1B">
        <w:t>edian rents by major property types</w:t>
      </w:r>
      <w:bookmarkEnd w:id="21"/>
      <w:r w:rsidR="0047763C" w:rsidRPr="00DE4C1B">
        <w:t xml:space="preserve"> </w:t>
      </w:r>
    </w:p>
    <w:tbl>
      <w:tblPr>
        <w:tblW w:w="8816"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560"/>
        <w:gridCol w:w="1814"/>
        <w:gridCol w:w="1814"/>
        <w:gridCol w:w="1814"/>
        <w:gridCol w:w="1814"/>
      </w:tblGrid>
      <w:tr w:rsidR="00B0405A" w:rsidRPr="00CF76E4" w14:paraId="275EB996" w14:textId="77777777" w:rsidTr="006B754D">
        <w:trPr>
          <w:trHeight w:val="567"/>
        </w:trPr>
        <w:tc>
          <w:tcPr>
            <w:tcW w:w="1560" w:type="dxa"/>
            <w:tcBorders>
              <w:top w:val="single" w:sz="18" w:space="0" w:color="9DAECB"/>
            </w:tcBorders>
            <w:vAlign w:val="bottom"/>
          </w:tcPr>
          <w:p w14:paraId="07D03447" w14:textId="77777777" w:rsidR="00B0405A" w:rsidRPr="00CF76E4" w:rsidRDefault="00B0405A" w:rsidP="000967AC">
            <w:pPr>
              <w:pStyle w:val="DHStableA"/>
              <w:rPr>
                <w:b/>
              </w:rPr>
            </w:pPr>
          </w:p>
        </w:tc>
        <w:tc>
          <w:tcPr>
            <w:tcW w:w="1814" w:type="dxa"/>
            <w:tcBorders>
              <w:top w:val="single" w:sz="18" w:space="0" w:color="9DAECB"/>
            </w:tcBorders>
            <w:shd w:val="clear" w:color="auto" w:fill="DEE4EE"/>
            <w:vAlign w:val="bottom"/>
          </w:tcPr>
          <w:p w14:paraId="5972313A" w14:textId="77777777" w:rsidR="00B0405A" w:rsidRPr="00CF76E4" w:rsidRDefault="00B0405A" w:rsidP="006B754D">
            <w:pPr>
              <w:pStyle w:val="DHStableA"/>
              <w:jc w:val="center"/>
              <w:rPr>
                <w:b/>
              </w:rPr>
            </w:pPr>
            <w:r w:rsidRPr="00CF76E4">
              <w:rPr>
                <w:b/>
              </w:rPr>
              <w:t>Property Type</w:t>
            </w:r>
          </w:p>
        </w:tc>
        <w:tc>
          <w:tcPr>
            <w:tcW w:w="1814" w:type="dxa"/>
            <w:tcBorders>
              <w:top w:val="single" w:sz="18" w:space="0" w:color="9DAECB"/>
            </w:tcBorders>
            <w:vAlign w:val="bottom"/>
          </w:tcPr>
          <w:p w14:paraId="0CD76912" w14:textId="77777777" w:rsidR="00B0405A" w:rsidRPr="00CF76E4" w:rsidRDefault="00B0405A" w:rsidP="006B754D">
            <w:pPr>
              <w:pStyle w:val="DHStableA"/>
              <w:jc w:val="center"/>
              <w:rPr>
                <w:b/>
              </w:rPr>
            </w:pPr>
            <w:r w:rsidRPr="00CF76E4">
              <w:rPr>
                <w:b/>
              </w:rPr>
              <w:t>Median Rent</w:t>
            </w:r>
          </w:p>
        </w:tc>
        <w:tc>
          <w:tcPr>
            <w:tcW w:w="1814" w:type="dxa"/>
            <w:tcBorders>
              <w:top w:val="single" w:sz="18" w:space="0" w:color="9DAECB"/>
            </w:tcBorders>
            <w:shd w:val="clear" w:color="auto" w:fill="DEE4EE"/>
            <w:vAlign w:val="bottom"/>
          </w:tcPr>
          <w:p w14:paraId="3EE699B3" w14:textId="77777777" w:rsidR="00B0405A" w:rsidRPr="00CF76E4" w:rsidRDefault="00B0405A" w:rsidP="006B754D">
            <w:pPr>
              <w:pStyle w:val="DHStableA"/>
              <w:jc w:val="center"/>
              <w:rPr>
                <w:b/>
              </w:rPr>
            </w:pPr>
            <w:r w:rsidRPr="00CF76E4">
              <w:rPr>
                <w:b/>
              </w:rPr>
              <w:t>Quarterly Change*</w:t>
            </w:r>
          </w:p>
        </w:tc>
        <w:tc>
          <w:tcPr>
            <w:tcW w:w="1814" w:type="dxa"/>
            <w:tcBorders>
              <w:top w:val="single" w:sz="18" w:space="0" w:color="9DAECB"/>
            </w:tcBorders>
            <w:vAlign w:val="bottom"/>
          </w:tcPr>
          <w:p w14:paraId="2FA350C7" w14:textId="0DDF3BBF" w:rsidR="00B0405A" w:rsidRPr="00CF76E4" w:rsidRDefault="00B0405A" w:rsidP="006B754D">
            <w:pPr>
              <w:pStyle w:val="DHStableA"/>
              <w:jc w:val="center"/>
              <w:rPr>
                <w:b/>
              </w:rPr>
            </w:pPr>
            <w:r w:rsidRPr="00CF76E4">
              <w:rPr>
                <w:b/>
              </w:rPr>
              <w:t>Annual</w:t>
            </w:r>
            <w:r w:rsidR="006B754D">
              <w:rPr>
                <w:b/>
              </w:rPr>
              <w:br/>
            </w:r>
            <w:r w:rsidRPr="00CF76E4">
              <w:rPr>
                <w:b/>
              </w:rPr>
              <w:t>Change*</w:t>
            </w:r>
          </w:p>
        </w:tc>
      </w:tr>
      <w:tr w:rsidR="00CB5177" w:rsidRPr="00BE1216" w14:paraId="7D23D284" w14:textId="77777777" w:rsidTr="006B754D">
        <w:trPr>
          <w:trHeight w:hRule="exact" w:val="340"/>
        </w:trPr>
        <w:tc>
          <w:tcPr>
            <w:tcW w:w="1560" w:type="dxa"/>
            <w:vMerge w:val="restart"/>
          </w:tcPr>
          <w:p w14:paraId="78027A6B" w14:textId="77777777" w:rsidR="00CB5177" w:rsidRPr="00BE1216" w:rsidRDefault="00CB5177" w:rsidP="00CB5177">
            <w:pPr>
              <w:pStyle w:val="DHStableA"/>
            </w:pPr>
            <w:r w:rsidRPr="00BE1216">
              <w:t>Metropolitan</w:t>
            </w:r>
            <w:r w:rsidRPr="00BE1216">
              <w:br/>
              <w:t>Melbourne</w:t>
            </w:r>
          </w:p>
        </w:tc>
        <w:tc>
          <w:tcPr>
            <w:tcW w:w="1814" w:type="dxa"/>
            <w:shd w:val="clear" w:color="auto" w:fill="DEE4EE"/>
            <w:vAlign w:val="center"/>
          </w:tcPr>
          <w:p w14:paraId="121F4D4A" w14:textId="77777777" w:rsidR="00CB5177" w:rsidRPr="00BE1216" w:rsidRDefault="00CB5177" w:rsidP="00CB5177">
            <w:pPr>
              <w:pStyle w:val="DHStableA"/>
            </w:pPr>
            <w:r w:rsidRPr="00BE1216">
              <w:t>1 Bed Flat</w:t>
            </w:r>
          </w:p>
        </w:tc>
        <w:tc>
          <w:tcPr>
            <w:tcW w:w="1814" w:type="dxa"/>
            <w:vAlign w:val="center"/>
          </w:tcPr>
          <w:p w14:paraId="55E4D172" w14:textId="1EF8303F" w:rsidR="00CB5177" w:rsidRPr="006B754D" w:rsidRDefault="00CB5177" w:rsidP="006B754D">
            <w:pPr>
              <w:jc w:val="center"/>
              <w:rPr>
                <w:sz w:val="20"/>
                <w:szCs w:val="20"/>
              </w:rPr>
            </w:pPr>
            <w:r w:rsidRPr="006B754D">
              <w:rPr>
                <w:sz w:val="20"/>
              </w:rPr>
              <w:t>$325</w:t>
            </w:r>
          </w:p>
        </w:tc>
        <w:tc>
          <w:tcPr>
            <w:tcW w:w="1814" w:type="dxa"/>
            <w:shd w:val="clear" w:color="auto" w:fill="DEE4EE"/>
            <w:vAlign w:val="center"/>
          </w:tcPr>
          <w:p w14:paraId="4643D9C8" w14:textId="1B3DFDC2" w:rsidR="00CB5177" w:rsidRPr="006B754D" w:rsidRDefault="00CB5177" w:rsidP="006B754D">
            <w:pPr>
              <w:jc w:val="center"/>
              <w:rPr>
                <w:sz w:val="20"/>
                <w:szCs w:val="20"/>
              </w:rPr>
            </w:pPr>
            <w:r w:rsidRPr="006B754D">
              <w:rPr>
                <w:sz w:val="20"/>
              </w:rPr>
              <w:t>-3.1%</w:t>
            </w:r>
          </w:p>
        </w:tc>
        <w:tc>
          <w:tcPr>
            <w:tcW w:w="1814" w:type="dxa"/>
            <w:vAlign w:val="center"/>
          </w:tcPr>
          <w:p w14:paraId="34069F8E" w14:textId="171EF7AB" w:rsidR="00CB5177" w:rsidRPr="006B754D" w:rsidRDefault="00CB5177" w:rsidP="006B754D">
            <w:pPr>
              <w:jc w:val="center"/>
              <w:rPr>
                <w:sz w:val="20"/>
                <w:szCs w:val="20"/>
              </w:rPr>
            </w:pPr>
            <w:r w:rsidRPr="006B754D">
              <w:rPr>
                <w:sz w:val="20"/>
              </w:rPr>
              <w:t>-13.9%</w:t>
            </w:r>
          </w:p>
        </w:tc>
      </w:tr>
      <w:tr w:rsidR="00CB5177" w:rsidRPr="00BE1216" w14:paraId="34CF5958" w14:textId="77777777" w:rsidTr="006B754D">
        <w:trPr>
          <w:trHeight w:hRule="exact" w:val="340"/>
        </w:trPr>
        <w:tc>
          <w:tcPr>
            <w:tcW w:w="1560" w:type="dxa"/>
            <w:vMerge/>
            <w:vAlign w:val="center"/>
          </w:tcPr>
          <w:p w14:paraId="624FFA2D" w14:textId="77777777" w:rsidR="00CB5177" w:rsidRPr="00BE1216" w:rsidRDefault="00CB5177" w:rsidP="00CB5177">
            <w:pPr>
              <w:pStyle w:val="DHStableA"/>
              <w:rPr>
                <w:lang w:val="en-US"/>
              </w:rPr>
            </w:pPr>
          </w:p>
        </w:tc>
        <w:tc>
          <w:tcPr>
            <w:tcW w:w="1814" w:type="dxa"/>
            <w:shd w:val="clear" w:color="auto" w:fill="DEE4EE"/>
            <w:vAlign w:val="center"/>
          </w:tcPr>
          <w:p w14:paraId="313D83AA" w14:textId="77777777" w:rsidR="00CB5177" w:rsidRPr="00BE1216" w:rsidRDefault="00CB5177" w:rsidP="00CB5177">
            <w:pPr>
              <w:pStyle w:val="DHStableA"/>
            </w:pPr>
            <w:r w:rsidRPr="00BE1216">
              <w:t>2 Bed Flat</w:t>
            </w:r>
          </w:p>
        </w:tc>
        <w:tc>
          <w:tcPr>
            <w:tcW w:w="1814" w:type="dxa"/>
            <w:vAlign w:val="center"/>
          </w:tcPr>
          <w:p w14:paraId="1FF0D924" w14:textId="77A4D760" w:rsidR="00CB5177" w:rsidRPr="006B754D" w:rsidRDefault="00CB5177" w:rsidP="006B754D">
            <w:pPr>
              <w:jc w:val="center"/>
              <w:rPr>
                <w:sz w:val="20"/>
                <w:szCs w:val="20"/>
              </w:rPr>
            </w:pPr>
            <w:r w:rsidRPr="006B754D">
              <w:rPr>
                <w:sz w:val="20"/>
              </w:rPr>
              <w:t>$400</w:t>
            </w:r>
          </w:p>
        </w:tc>
        <w:tc>
          <w:tcPr>
            <w:tcW w:w="1814" w:type="dxa"/>
            <w:shd w:val="clear" w:color="auto" w:fill="DEE4EE"/>
            <w:vAlign w:val="center"/>
          </w:tcPr>
          <w:p w14:paraId="75C6FF62" w14:textId="11DC6B6E" w:rsidR="00CB5177" w:rsidRPr="006B754D" w:rsidRDefault="00CB5177" w:rsidP="006B754D">
            <w:pPr>
              <w:jc w:val="center"/>
              <w:rPr>
                <w:sz w:val="20"/>
                <w:szCs w:val="20"/>
              </w:rPr>
            </w:pPr>
            <w:r w:rsidRPr="006B754D">
              <w:rPr>
                <w:sz w:val="20"/>
              </w:rPr>
              <w:t>-2.0%</w:t>
            </w:r>
          </w:p>
        </w:tc>
        <w:tc>
          <w:tcPr>
            <w:tcW w:w="1814" w:type="dxa"/>
            <w:vAlign w:val="center"/>
          </w:tcPr>
          <w:p w14:paraId="6E40537A" w14:textId="62363409" w:rsidR="00CB5177" w:rsidRPr="006B754D" w:rsidRDefault="00CB5177" w:rsidP="006B754D">
            <w:pPr>
              <w:jc w:val="center"/>
              <w:rPr>
                <w:sz w:val="20"/>
                <w:szCs w:val="20"/>
              </w:rPr>
            </w:pPr>
            <w:r w:rsidRPr="006B754D">
              <w:rPr>
                <w:sz w:val="20"/>
              </w:rPr>
              <w:t>-10.2%</w:t>
            </w:r>
          </w:p>
        </w:tc>
      </w:tr>
      <w:tr w:rsidR="00CB5177" w:rsidRPr="00BE1216" w14:paraId="0FB7E186" w14:textId="77777777" w:rsidTr="006B754D">
        <w:trPr>
          <w:trHeight w:hRule="exact" w:val="340"/>
        </w:trPr>
        <w:tc>
          <w:tcPr>
            <w:tcW w:w="1560" w:type="dxa"/>
            <w:vMerge/>
            <w:vAlign w:val="center"/>
          </w:tcPr>
          <w:p w14:paraId="11A35FB6" w14:textId="77777777" w:rsidR="00CB5177" w:rsidRPr="00BE1216" w:rsidRDefault="00CB5177" w:rsidP="00CB5177">
            <w:pPr>
              <w:pStyle w:val="DHStableA"/>
              <w:rPr>
                <w:lang w:val="en-US"/>
              </w:rPr>
            </w:pPr>
          </w:p>
        </w:tc>
        <w:tc>
          <w:tcPr>
            <w:tcW w:w="1814" w:type="dxa"/>
            <w:shd w:val="clear" w:color="auto" w:fill="DEE4EE"/>
            <w:vAlign w:val="center"/>
          </w:tcPr>
          <w:p w14:paraId="439B7B52" w14:textId="77777777" w:rsidR="00CB5177" w:rsidRPr="00BE1216" w:rsidRDefault="00CB5177" w:rsidP="00CB5177">
            <w:pPr>
              <w:pStyle w:val="DHStableA"/>
            </w:pPr>
            <w:r w:rsidRPr="00BE1216">
              <w:t>3 Bed Flat</w:t>
            </w:r>
          </w:p>
        </w:tc>
        <w:tc>
          <w:tcPr>
            <w:tcW w:w="1814" w:type="dxa"/>
            <w:vAlign w:val="center"/>
          </w:tcPr>
          <w:p w14:paraId="3ED6C717" w14:textId="7A67A031" w:rsidR="00CB5177" w:rsidRPr="006B754D" w:rsidRDefault="00CB5177" w:rsidP="006B754D">
            <w:pPr>
              <w:jc w:val="center"/>
              <w:rPr>
                <w:sz w:val="20"/>
                <w:szCs w:val="20"/>
              </w:rPr>
            </w:pPr>
            <w:r w:rsidRPr="006B754D">
              <w:rPr>
                <w:sz w:val="20"/>
              </w:rPr>
              <w:t>$480</w:t>
            </w:r>
          </w:p>
        </w:tc>
        <w:tc>
          <w:tcPr>
            <w:tcW w:w="1814" w:type="dxa"/>
            <w:shd w:val="clear" w:color="auto" w:fill="DEE4EE"/>
            <w:vAlign w:val="center"/>
          </w:tcPr>
          <w:p w14:paraId="50A09013" w14:textId="7048CF5A" w:rsidR="00CB5177" w:rsidRPr="006B754D" w:rsidRDefault="00CB5177" w:rsidP="006B754D">
            <w:pPr>
              <w:jc w:val="center"/>
              <w:rPr>
                <w:sz w:val="20"/>
                <w:szCs w:val="20"/>
              </w:rPr>
            </w:pPr>
            <w:r w:rsidRPr="006B754D">
              <w:rPr>
                <w:sz w:val="20"/>
              </w:rPr>
              <w:t>-1.2%</w:t>
            </w:r>
          </w:p>
        </w:tc>
        <w:tc>
          <w:tcPr>
            <w:tcW w:w="1814" w:type="dxa"/>
            <w:vAlign w:val="center"/>
          </w:tcPr>
          <w:p w14:paraId="3AC4171F" w14:textId="38D88E7B" w:rsidR="00CB5177" w:rsidRPr="006B754D" w:rsidRDefault="00CB5177" w:rsidP="006B754D">
            <w:pPr>
              <w:jc w:val="center"/>
              <w:rPr>
                <w:sz w:val="20"/>
                <w:szCs w:val="20"/>
              </w:rPr>
            </w:pPr>
            <w:r w:rsidRPr="006B754D">
              <w:rPr>
                <w:sz w:val="20"/>
              </w:rPr>
              <w:t>-5.8%</w:t>
            </w:r>
          </w:p>
        </w:tc>
      </w:tr>
      <w:tr w:rsidR="00CB5177" w:rsidRPr="00BE1216" w14:paraId="3684C414" w14:textId="77777777" w:rsidTr="006B754D">
        <w:trPr>
          <w:trHeight w:hRule="exact" w:val="340"/>
        </w:trPr>
        <w:tc>
          <w:tcPr>
            <w:tcW w:w="1560" w:type="dxa"/>
            <w:vMerge/>
            <w:vAlign w:val="center"/>
          </w:tcPr>
          <w:p w14:paraId="1C537C51" w14:textId="77777777" w:rsidR="00CB5177" w:rsidRPr="00BE1216" w:rsidRDefault="00CB5177" w:rsidP="00CB5177">
            <w:pPr>
              <w:pStyle w:val="DHStableA"/>
              <w:rPr>
                <w:lang w:val="en-US"/>
              </w:rPr>
            </w:pPr>
          </w:p>
        </w:tc>
        <w:tc>
          <w:tcPr>
            <w:tcW w:w="1814" w:type="dxa"/>
            <w:shd w:val="clear" w:color="auto" w:fill="DEE4EE"/>
            <w:vAlign w:val="center"/>
          </w:tcPr>
          <w:p w14:paraId="49D4F077" w14:textId="77777777" w:rsidR="00CB5177" w:rsidRPr="00BE1216" w:rsidRDefault="00CB5177" w:rsidP="00CB5177">
            <w:pPr>
              <w:pStyle w:val="DHStableA"/>
            </w:pPr>
            <w:r w:rsidRPr="00BE1216">
              <w:t>2 Bed House</w:t>
            </w:r>
          </w:p>
        </w:tc>
        <w:tc>
          <w:tcPr>
            <w:tcW w:w="1814" w:type="dxa"/>
            <w:vAlign w:val="center"/>
          </w:tcPr>
          <w:p w14:paraId="0919D22F" w14:textId="0E2E3650" w:rsidR="00CB5177" w:rsidRPr="006B754D" w:rsidRDefault="00CB5177" w:rsidP="006B754D">
            <w:pPr>
              <w:jc w:val="center"/>
              <w:rPr>
                <w:sz w:val="20"/>
                <w:szCs w:val="20"/>
              </w:rPr>
            </w:pPr>
            <w:r w:rsidRPr="006B754D">
              <w:rPr>
                <w:sz w:val="20"/>
              </w:rPr>
              <w:t>$470</w:t>
            </w:r>
          </w:p>
        </w:tc>
        <w:tc>
          <w:tcPr>
            <w:tcW w:w="1814" w:type="dxa"/>
            <w:shd w:val="clear" w:color="auto" w:fill="DEE4EE"/>
            <w:vAlign w:val="center"/>
          </w:tcPr>
          <w:p w14:paraId="3EA11D75" w14:textId="28DE249B" w:rsidR="00CB5177" w:rsidRPr="006B754D" w:rsidRDefault="00CB5177" w:rsidP="006B754D">
            <w:pPr>
              <w:jc w:val="center"/>
              <w:rPr>
                <w:sz w:val="20"/>
                <w:szCs w:val="20"/>
              </w:rPr>
            </w:pPr>
            <w:r w:rsidRPr="006B754D">
              <w:rPr>
                <w:sz w:val="20"/>
              </w:rPr>
              <w:t>-1.3%</w:t>
            </w:r>
          </w:p>
        </w:tc>
        <w:tc>
          <w:tcPr>
            <w:tcW w:w="1814" w:type="dxa"/>
            <w:vAlign w:val="center"/>
          </w:tcPr>
          <w:p w14:paraId="45F3D6D0" w14:textId="436C3F43" w:rsidR="00CB5177" w:rsidRPr="006B754D" w:rsidRDefault="00CB5177" w:rsidP="006B754D">
            <w:pPr>
              <w:jc w:val="center"/>
              <w:rPr>
                <w:sz w:val="20"/>
                <w:szCs w:val="20"/>
              </w:rPr>
            </w:pPr>
            <w:r w:rsidRPr="006B754D">
              <w:rPr>
                <w:sz w:val="20"/>
              </w:rPr>
              <w:t>-2.0%</w:t>
            </w:r>
          </w:p>
        </w:tc>
      </w:tr>
      <w:tr w:rsidR="00CB5177" w:rsidRPr="00BE1216" w14:paraId="49CB8EB2" w14:textId="77777777" w:rsidTr="006B754D">
        <w:trPr>
          <w:trHeight w:hRule="exact" w:val="340"/>
        </w:trPr>
        <w:tc>
          <w:tcPr>
            <w:tcW w:w="1560" w:type="dxa"/>
            <w:vMerge/>
            <w:vAlign w:val="center"/>
          </w:tcPr>
          <w:p w14:paraId="1E62F6EE" w14:textId="77777777" w:rsidR="00CB5177" w:rsidRPr="00BE1216" w:rsidRDefault="00CB5177" w:rsidP="00CB5177">
            <w:pPr>
              <w:pStyle w:val="DHStableA"/>
              <w:rPr>
                <w:lang w:val="en-US"/>
              </w:rPr>
            </w:pPr>
          </w:p>
        </w:tc>
        <w:tc>
          <w:tcPr>
            <w:tcW w:w="1814" w:type="dxa"/>
            <w:shd w:val="clear" w:color="auto" w:fill="DEE4EE"/>
            <w:vAlign w:val="center"/>
          </w:tcPr>
          <w:p w14:paraId="55A7BCC3" w14:textId="77777777" w:rsidR="00CB5177" w:rsidRPr="00BE1216" w:rsidRDefault="00CB5177" w:rsidP="00CB5177">
            <w:pPr>
              <w:pStyle w:val="DHStableA"/>
            </w:pPr>
            <w:r w:rsidRPr="00BE1216">
              <w:t>3 Bed House</w:t>
            </w:r>
          </w:p>
        </w:tc>
        <w:tc>
          <w:tcPr>
            <w:tcW w:w="1814" w:type="dxa"/>
            <w:vAlign w:val="center"/>
          </w:tcPr>
          <w:p w14:paraId="1F015670" w14:textId="362FA531" w:rsidR="00CB5177" w:rsidRPr="006B754D" w:rsidRDefault="00CB5177" w:rsidP="006B754D">
            <w:pPr>
              <w:jc w:val="center"/>
              <w:rPr>
                <w:sz w:val="20"/>
                <w:szCs w:val="20"/>
              </w:rPr>
            </w:pPr>
            <w:r w:rsidRPr="006B754D">
              <w:rPr>
                <w:sz w:val="20"/>
              </w:rPr>
              <w:t>$400</w:t>
            </w:r>
          </w:p>
        </w:tc>
        <w:tc>
          <w:tcPr>
            <w:tcW w:w="1814" w:type="dxa"/>
            <w:shd w:val="clear" w:color="auto" w:fill="DEE4EE"/>
            <w:vAlign w:val="center"/>
          </w:tcPr>
          <w:p w14:paraId="115DD91D" w14:textId="41825BB4" w:rsidR="00CB5177" w:rsidRPr="006B754D" w:rsidRDefault="00CB5177" w:rsidP="006B754D">
            <w:pPr>
              <w:jc w:val="center"/>
              <w:rPr>
                <w:sz w:val="20"/>
                <w:szCs w:val="20"/>
              </w:rPr>
            </w:pPr>
            <w:r w:rsidRPr="006B754D">
              <w:rPr>
                <w:sz w:val="20"/>
              </w:rPr>
              <w:t>1.6%</w:t>
            </w:r>
          </w:p>
        </w:tc>
        <w:tc>
          <w:tcPr>
            <w:tcW w:w="1814" w:type="dxa"/>
            <w:vAlign w:val="center"/>
          </w:tcPr>
          <w:p w14:paraId="585ED984" w14:textId="713A1C31" w:rsidR="00CB5177" w:rsidRPr="006B754D" w:rsidRDefault="00CB5177" w:rsidP="006B754D">
            <w:pPr>
              <w:jc w:val="center"/>
              <w:rPr>
                <w:sz w:val="20"/>
                <w:szCs w:val="20"/>
              </w:rPr>
            </w:pPr>
            <w:r w:rsidRPr="006B754D">
              <w:rPr>
                <w:sz w:val="20"/>
              </w:rPr>
              <w:t>0.3%</w:t>
            </w:r>
          </w:p>
        </w:tc>
      </w:tr>
      <w:tr w:rsidR="00CB5177" w:rsidRPr="00BE1216" w14:paraId="79CF6D3B" w14:textId="77777777" w:rsidTr="006B754D">
        <w:trPr>
          <w:trHeight w:hRule="exact" w:val="340"/>
        </w:trPr>
        <w:tc>
          <w:tcPr>
            <w:tcW w:w="1560" w:type="dxa"/>
            <w:vMerge/>
            <w:tcBorders>
              <w:bottom w:val="single" w:sz="12" w:space="0" w:color="9DAECB"/>
            </w:tcBorders>
            <w:vAlign w:val="center"/>
          </w:tcPr>
          <w:p w14:paraId="212E122A" w14:textId="77777777" w:rsidR="00CB5177" w:rsidRPr="00BE1216" w:rsidRDefault="00CB5177" w:rsidP="00CB5177">
            <w:pPr>
              <w:pStyle w:val="DHStableA"/>
              <w:rPr>
                <w:lang w:val="en-US"/>
              </w:rPr>
            </w:pPr>
          </w:p>
        </w:tc>
        <w:tc>
          <w:tcPr>
            <w:tcW w:w="1814" w:type="dxa"/>
            <w:tcBorders>
              <w:bottom w:val="single" w:sz="12" w:space="0" w:color="9DAECB"/>
            </w:tcBorders>
            <w:shd w:val="clear" w:color="auto" w:fill="DEE4EE"/>
            <w:vAlign w:val="center"/>
          </w:tcPr>
          <w:p w14:paraId="7F7BA461" w14:textId="77777777" w:rsidR="00CB5177" w:rsidRPr="00BE1216" w:rsidRDefault="00CB5177" w:rsidP="00CB5177">
            <w:pPr>
              <w:pStyle w:val="DHStableA"/>
            </w:pPr>
            <w:r w:rsidRPr="00BE1216">
              <w:t>4 Bed House</w:t>
            </w:r>
          </w:p>
        </w:tc>
        <w:tc>
          <w:tcPr>
            <w:tcW w:w="1814" w:type="dxa"/>
            <w:tcBorders>
              <w:bottom w:val="single" w:sz="12" w:space="0" w:color="9DAECB"/>
            </w:tcBorders>
            <w:vAlign w:val="center"/>
          </w:tcPr>
          <w:p w14:paraId="455E163F" w14:textId="26CFF77E" w:rsidR="00CB5177" w:rsidRPr="006B754D" w:rsidRDefault="00CB5177" w:rsidP="006B754D">
            <w:pPr>
              <w:jc w:val="center"/>
              <w:rPr>
                <w:sz w:val="20"/>
                <w:szCs w:val="20"/>
              </w:rPr>
            </w:pPr>
            <w:r w:rsidRPr="006B754D">
              <w:rPr>
                <w:sz w:val="20"/>
              </w:rPr>
              <w:t>$440</w:t>
            </w:r>
          </w:p>
        </w:tc>
        <w:tc>
          <w:tcPr>
            <w:tcW w:w="1814" w:type="dxa"/>
            <w:tcBorders>
              <w:bottom w:val="single" w:sz="12" w:space="0" w:color="9DAECB"/>
            </w:tcBorders>
            <w:shd w:val="clear" w:color="auto" w:fill="DEE4EE"/>
            <w:vAlign w:val="center"/>
          </w:tcPr>
          <w:p w14:paraId="45885636" w14:textId="74E66FAA" w:rsidR="00CB5177" w:rsidRPr="006B754D" w:rsidRDefault="00CB5177" w:rsidP="006B754D">
            <w:pPr>
              <w:jc w:val="center"/>
              <w:rPr>
                <w:sz w:val="20"/>
                <w:szCs w:val="20"/>
              </w:rPr>
            </w:pPr>
            <w:r w:rsidRPr="006B754D">
              <w:rPr>
                <w:sz w:val="20"/>
              </w:rPr>
              <w:t>1.3%</w:t>
            </w:r>
          </w:p>
        </w:tc>
        <w:tc>
          <w:tcPr>
            <w:tcW w:w="1814" w:type="dxa"/>
            <w:tcBorders>
              <w:bottom w:val="single" w:sz="12" w:space="0" w:color="9DAECB"/>
            </w:tcBorders>
            <w:vAlign w:val="center"/>
          </w:tcPr>
          <w:p w14:paraId="1A6041F7" w14:textId="6666BD88" w:rsidR="00CB5177" w:rsidRPr="006B754D" w:rsidRDefault="00CB5177" w:rsidP="006B754D">
            <w:pPr>
              <w:jc w:val="center"/>
              <w:rPr>
                <w:sz w:val="20"/>
                <w:szCs w:val="20"/>
              </w:rPr>
            </w:pPr>
            <w:r w:rsidRPr="006B754D">
              <w:rPr>
                <w:sz w:val="20"/>
              </w:rPr>
              <w:t>-0.6%</w:t>
            </w:r>
          </w:p>
        </w:tc>
      </w:tr>
      <w:tr w:rsidR="00CB5177" w:rsidRPr="00BE1216" w14:paraId="16190503" w14:textId="77777777" w:rsidTr="006B754D">
        <w:trPr>
          <w:trHeight w:hRule="exact" w:val="340"/>
        </w:trPr>
        <w:tc>
          <w:tcPr>
            <w:tcW w:w="1560" w:type="dxa"/>
            <w:vMerge w:val="restart"/>
            <w:tcBorders>
              <w:top w:val="single" w:sz="12" w:space="0" w:color="9DAECB"/>
            </w:tcBorders>
            <w:vAlign w:val="center"/>
          </w:tcPr>
          <w:p w14:paraId="259E5BBC" w14:textId="77777777" w:rsidR="00CB5177" w:rsidRPr="00BE1216" w:rsidRDefault="00CB5177" w:rsidP="00CB5177">
            <w:pPr>
              <w:pStyle w:val="DHStableA"/>
            </w:pPr>
            <w:r w:rsidRPr="00BE1216">
              <w:t>Regional</w:t>
            </w:r>
            <w:r w:rsidRPr="00BE1216">
              <w:br/>
              <w:t>Victoria</w:t>
            </w:r>
          </w:p>
        </w:tc>
        <w:tc>
          <w:tcPr>
            <w:tcW w:w="1814" w:type="dxa"/>
            <w:tcBorders>
              <w:top w:val="single" w:sz="12" w:space="0" w:color="9DAECB"/>
            </w:tcBorders>
            <w:shd w:val="clear" w:color="auto" w:fill="DEE4EE"/>
            <w:vAlign w:val="center"/>
          </w:tcPr>
          <w:p w14:paraId="4731F2F8" w14:textId="77777777" w:rsidR="00CB5177" w:rsidRPr="00BE1216" w:rsidRDefault="00CB5177" w:rsidP="00CB5177">
            <w:pPr>
              <w:pStyle w:val="DHStableA"/>
            </w:pPr>
            <w:r w:rsidRPr="00BE1216">
              <w:t>1 Bed Flat</w:t>
            </w:r>
          </w:p>
        </w:tc>
        <w:tc>
          <w:tcPr>
            <w:tcW w:w="1814" w:type="dxa"/>
            <w:tcBorders>
              <w:top w:val="single" w:sz="12" w:space="0" w:color="9DAECB"/>
            </w:tcBorders>
            <w:vAlign w:val="center"/>
          </w:tcPr>
          <w:p w14:paraId="6242EC5C" w14:textId="1A84D716" w:rsidR="00CB5177" w:rsidRPr="006B754D" w:rsidRDefault="00CB5177" w:rsidP="006B754D">
            <w:pPr>
              <w:jc w:val="center"/>
              <w:rPr>
                <w:sz w:val="20"/>
                <w:szCs w:val="20"/>
              </w:rPr>
            </w:pPr>
            <w:r w:rsidRPr="006B754D">
              <w:rPr>
                <w:sz w:val="20"/>
              </w:rPr>
              <w:t>$215</w:t>
            </w:r>
          </w:p>
        </w:tc>
        <w:tc>
          <w:tcPr>
            <w:tcW w:w="1814" w:type="dxa"/>
            <w:tcBorders>
              <w:top w:val="single" w:sz="12" w:space="0" w:color="9DAECB"/>
            </w:tcBorders>
            <w:shd w:val="clear" w:color="auto" w:fill="DEE4EE"/>
            <w:vAlign w:val="center"/>
          </w:tcPr>
          <w:p w14:paraId="3C725E36" w14:textId="22148E20" w:rsidR="00CB5177" w:rsidRPr="006B754D" w:rsidRDefault="00CB5177" w:rsidP="006B754D">
            <w:pPr>
              <w:jc w:val="center"/>
              <w:rPr>
                <w:sz w:val="20"/>
                <w:szCs w:val="20"/>
              </w:rPr>
            </w:pPr>
            <w:r w:rsidRPr="006B754D">
              <w:rPr>
                <w:sz w:val="20"/>
              </w:rPr>
              <w:t>3.1%</w:t>
            </w:r>
          </w:p>
        </w:tc>
        <w:tc>
          <w:tcPr>
            <w:tcW w:w="1814" w:type="dxa"/>
            <w:tcBorders>
              <w:top w:val="single" w:sz="12" w:space="0" w:color="9DAECB"/>
            </w:tcBorders>
            <w:vAlign w:val="center"/>
          </w:tcPr>
          <w:p w14:paraId="0A9520D3" w14:textId="6B3C4CBC" w:rsidR="00CB5177" w:rsidRPr="006B754D" w:rsidRDefault="00CB5177" w:rsidP="006B754D">
            <w:pPr>
              <w:jc w:val="center"/>
              <w:rPr>
                <w:sz w:val="20"/>
                <w:szCs w:val="20"/>
              </w:rPr>
            </w:pPr>
            <w:r w:rsidRPr="006B754D">
              <w:rPr>
                <w:sz w:val="20"/>
              </w:rPr>
              <w:t>8.6%</w:t>
            </w:r>
          </w:p>
        </w:tc>
      </w:tr>
      <w:tr w:rsidR="00CB5177" w:rsidRPr="00BE1216" w14:paraId="588FA464" w14:textId="77777777" w:rsidTr="006B754D">
        <w:trPr>
          <w:trHeight w:hRule="exact" w:val="340"/>
        </w:trPr>
        <w:tc>
          <w:tcPr>
            <w:tcW w:w="1560" w:type="dxa"/>
            <w:vMerge/>
          </w:tcPr>
          <w:p w14:paraId="58E20D12" w14:textId="77777777" w:rsidR="00CB5177" w:rsidRPr="00BE1216" w:rsidRDefault="00CB5177" w:rsidP="00CB5177">
            <w:pPr>
              <w:pStyle w:val="DHStableA"/>
              <w:rPr>
                <w:lang w:val="en-US"/>
              </w:rPr>
            </w:pPr>
          </w:p>
        </w:tc>
        <w:tc>
          <w:tcPr>
            <w:tcW w:w="1814" w:type="dxa"/>
            <w:shd w:val="clear" w:color="auto" w:fill="DEE4EE"/>
            <w:vAlign w:val="center"/>
          </w:tcPr>
          <w:p w14:paraId="731C423A" w14:textId="77777777" w:rsidR="00CB5177" w:rsidRPr="00BE1216" w:rsidRDefault="00CB5177" w:rsidP="00CB5177">
            <w:pPr>
              <w:pStyle w:val="DHStableA"/>
            </w:pPr>
            <w:r w:rsidRPr="00BE1216">
              <w:t>2 Bed Flat</w:t>
            </w:r>
          </w:p>
        </w:tc>
        <w:tc>
          <w:tcPr>
            <w:tcW w:w="1814" w:type="dxa"/>
            <w:vAlign w:val="center"/>
          </w:tcPr>
          <w:p w14:paraId="1E25B158" w14:textId="7D648706" w:rsidR="00CB5177" w:rsidRPr="006B754D" w:rsidRDefault="00CB5177" w:rsidP="006B754D">
            <w:pPr>
              <w:jc w:val="center"/>
              <w:rPr>
                <w:sz w:val="20"/>
                <w:szCs w:val="20"/>
              </w:rPr>
            </w:pPr>
            <w:r w:rsidRPr="006B754D">
              <w:rPr>
                <w:sz w:val="20"/>
              </w:rPr>
              <w:t>$280</w:t>
            </w:r>
          </w:p>
        </w:tc>
        <w:tc>
          <w:tcPr>
            <w:tcW w:w="1814" w:type="dxa"/>
            <w:shd w:val="clear" w:color="auto" w:fill="DEE4EE"/>
            <w:vAlign w:val="center"/>
          </w:tcPr>
          <w:p w14:paraId="271143A1" w14:textId="6260FFBB" w:rsidR="00CB5177" w:rsidRPr="006B754D" w:rsidRDefault="00CB5177" w:rsidP="006B754D">
            <w:pPr>
              <w:jc w:val="center"/>
              <w:rPr>
                <w:sz w:val="20"/>
                <w:szCs w:val="20"/>
              </w:rPr>
            </w:pPr>
            <w:r w:rsidRPr="006B754D">
              <w:rPr>
                <w:sz w:val="20"/>
              </w:rPr>
              <w:t>2.7%</w:t>
            </w:r>
          </w:p>
        </w:tc>
        <w:tc>
          <w:tcPr>
            <w:tcW w:w="1814" w:type="dxa"/>
            <w:vAlign w:val="center"/>
          </w:tcPr>
          <w:p w14:paraId="5C5C35FA" w14:textId="285A3724" w:rsidR="00CB5177" w:rsidRPr="006B754D" w:rsidRDefault="00CB5177" w:rsidP="006B754D">
            <w:pPr>
              <w:jc w:val="center"/>
              <w:rPr>
                <w:sz w:val="20"/>
                <w:szCs w:val="20"/>
              </w:rPr>
            </w:pPr>
            <w:r w:rsidRPr="006B754D">
              <w:rPr>
                <w:sz w:val="20"/>
              </w:rPr>
              <w:t>5.6%</w:t>
            </w:r>
          </w:p>
        </w:tc>
      </w:tr>
      <w:tr w:rsidR="00CB5177" w:rsidRPr="00BE1216" w14:paraId="0345183D" w14:textId="77777777" w:rsidTr="006B754D">
        <w:trPr>
          <w:trHeight w:hRule="exact" w:val="340"/>
        </w:trPr>
        <w:tc>
          <w:tcPr>
            <w:tcW w:w="1560" w:type="dxa"/>
            <w:vMerge/>
          </w:tcPr>
          <w:p w14:paraId="19A271BD" w14:textId="77777777" w:rsidR="00CB5177" w:rsidRPr="00BE1216" w:rsidRDefault="00CB5177" w:rsidP="00CB5177">
            <w:pPr>
              <w:pStyle w:val="DHStableA"/>
              <w:rPr>
                <w:lang w:val="en-US"/>
              </w:rPr>
            </w:pPr>
          </w:p>
        </w:tc>
        <w:tc>
          <w:tcPr>
            <w:tcW w:w="1814" w:type="dxa"/>
            <w:shd w:val="clear" w:color="auto" w:fill="DEE4EE"/>
            <w:vAlign w:val="center"/>
          </w:tcPr>
          <w:p w14:paraId="07F2183C" w14:textId="77777777" w:rsidR="00CB5177" w:rsidRPr="00BE1216" w:rsidRDefault="00CB5177" w:rsidP="00CB5177">
            <w:pPr>
              <w:pStyle w:val="DHStableA"/>
            </w:pPr>
            <w:r w:rsidRPr="00BE1216">
              <w:t>3 Bed Flat</w:t>
            </w:r>
          </w:p>
        </w:tc>
        <w:tc>
          <w:tcPr>
            <w:tcW w:w="1814" w:type="dxa"/>
            <w:vAlign w:val="center"/>
          </w:tcPr>
          <w:p w14:paraId="6D986E97" w14:textId="789A1C5C" w:rsidR="00CB5177" w:rsidRPr="006B754D" w:rsidRDefault="00CB5177" w:rsidP="006B754D">
            <w:pPr>
              <w:jc w:val="center"/>
              <w:rPr>
                <w:sz w:val="20"/>
                <w:szCs w:val="20"/>
              </w:rPr>
            </w:pPr>
            <w:r w:rsidRPr="006B754D">
              <w:rPr>
                <w:sz w:val="20"/>
              </w:rPr>
              <w:t>$350</w:t>
            </w:r>
          </w:p>
        </w:tc>
        <w:tc>
          <w:tcPr>
            <w:tcW w:w="1814" w:type="dxa"/>
            <w:shd w:val="clear" w:color="auto" w:fill="DEE4EE"/>
            <w:vAlign w:val="center"/>
          </w:tcPr>
          <w:p w14:paraId="0BD78AEC" w14:textId="470907FA" w:rsidR="00CB5177" w:rsidRPr="006B754D" w:rsidRDefault="00CB5177" w:rsidP="006B754D">
            <w:pPr>
              <w:jc w:val="center"/>
              <w:rPr>
                <w:sz w:val="20"/>
                <w:szCs w:val="20"/>
              </w:rPr>
            </w:pPr>
            <w:r w:rsidRPr="006B754D">
              <w:rPr>
                <w:sz w:val="20"/>
              </w:rPr>
              <w:t>2.7%</w:t>
            </w:r>
          </w:p>
        </w:tc>
        <w:tc>
          <w:tcPr>
            <w:tcW w:w="1814" w:type="dxa"/>
            <w:vAlign w:val="center"/>
          </w:tcPr>
          <w:p w14:paraId="66F94125" w14:textId="1C6C6121" w:rsidR="00CB5177" w:rsidRPr="006B754D" w:rsidRDefault="00CB5177" w:rsidP="006B754D">
            <w:pPr>
              <w:jc w:val="center"/>
              <w:rPr>
                <w:sz w:val="20"/>
                <w:szCs w:val="20"/>
              </w:rPr>
            </w:pPr>
            <w:r w:rsidRPr="006B754D">
              <w:rPr>
                <w:sz w:val="20"/>
              </w:rPr>
              <w:t>4.7%</w:t>
            </w:r>
          </w:p>
        </w:tc>
      </w:tr>
      <w:tr w:rsidR="00CB5177" w:rsidRPr="00BE1216" w14:paraId="2F74B00F" w14:textId="77777777" w:rsidTr="006B754D">
        <w:trPr>
          <w:trHeight w:hRule="exact" w:val="340"/>
        </w:trPr>
        <w:tc>
          <w:tcPr>
            <w:tcW w:w="1560" w:type="dxa"/>
            <w:vMerge/>
          </w:tcPr>
          <w:p w14:paraId="0CBF8FF0" w14:textId="77777777" w:rsidR="00CB5177" w:rsidRPr="00BE1216" w:rsidRDefault="00CB5177" w:rsidP="00CB5177">
            <w:pPr>
              <w:pStyle w:val="DHStableA"/>
              <w:rPr>
                <w:lang w:val="en-US"/>
              </w:rPr>
            </w:pPr>
          </w:p>
        </w:tc>
        <w:tc>
          <w:tcPr>
            <w:tcW w:w="1814" w:type="dxa"/>
            <w:shd w:val="clear" w:color="auto" w:fill="DEE4EE"/>
            <w:vAlign w:val="center"/>
          </w:tcPr>
          <w:p w14:paraId="2C01B160" w14:textId="77777777" w:rsidR="00CB5177" w:rsidRPr="00BE1216" w:rsidRDefault="00CB5177" w:rsidP="00CB5177">
            <w:pPr>
              <w:pStyle w:val="DHStableA"/>
            </w:pPr>
            <w:r w:rsidRPr="00BE1216">
              <w:t>2 Bed House</w:t>
            </w:r>
          </w:p>
        </w:tc>
        <w:tc>
          <w:tcPr>
            <w:tcW w:w="1814" w:type="dxa"/>
            <w:vAlign w:val="center"/>
          </w:tcPr>
          <w:p w14:paraId="57FE6969" w14:textId="478BE96C" w:rsidR="00CB5177" w:rsidRPr="006B754D" w:rsidRDefault="00CB5177" w:rsidP="006B754D">
            <w:pPr>
              <w:jc w:val="center"/>
              <w:rPr>
                <w:sz w:val="20"/>
                <w:szCs w:val="20"/>
              </w:rPr>
            </w:pPr>
            <w:r w:rsidRPr="006B754D">
              <w:rPr>
                <w:sz w:val="20"/>
              </w:rPr>
              <w:t>$300</w:t>
            </w:r>
          </w:p>
        </w:tc>
        <w:tc>
          <w:tcPr>
            <w:tcW w:w="1814" w:type="dxa"/>
            <w:shd w:val="clear" w:color="auto" w:fill="DEE4EE"/>
            <w:vAlign w:val="center"/>
          </w:tcPr>
          <w:p w14:paraId="561EBEEB" w14:textId="124406EA" w:rsidR="00CB5177" w:rsidRPr="006B754D" w:rsidRDefault="00CB5177" w:rsidP="006B754D">
            <w:pPr>
              <w:jc w:val="center"/>
              <w:rPr>
                <w:sz w:val="20"/>
                <w:szCs w:val="20"/>
              </w:rPr>
            </w:pPr>
            <w:r w:rsidRPr="006B754D">
              <w:rPr>
                <w:sz w:val="20"/>
              </w:rPr>
              <w:t>3.8%</w:t>
            </w:r>
          </w:p>
        </w:tc>
        <w:tc>
          <w:tcPr>
            <w:tcW w:w="1814" w:type="dxa"/>
            <w:vAlign w:val="center"/>
          </w:tcPr>
          <w:p w14:paraId="748F1064" w14:textId="1DDB200A" w:rsidR="00CB5177" w:rsidRPr="006B754D" w:rsidRDefault="00CB5177" w:rsidP="006B754D">
            <w:pPr>
              <w:jc w:val="center"/>
              <w:rPr>
                <w:sz w:val="20"/>
                <w:szCs w:val="20"/>
              </w:rPr>
            </w:pPr>
            <w:r w:rsidRPr="006B754D">
              <w:rPr>
                <w:sz w:val="20"/>
              </w:rPr>
              <w:t>6.1%</w:t>
            </w:r>
          </w:p>
        </w:tc>
      </w:tr>
      <w:tr w:rsidR="00CB5177" w:rsidRPr="00BE1216" w14:paraId="6CAA9820" w14:textId="77777777" w:rsidTr="006B754D">
        <w:trPr>
          <w:trHeight w:hRule="exact" w:val="340"/>
        </w:trPr>
        <w:tc>
          <w:tcPr>
            <w:tcW w:w="1560" w:type="dxa"/>
            <w:vMerge/>
          </w:tcPr>
          <w:p w14:paraId="2A93004C" w14:textId="77777777" w:rsidR="00CB5177" w:rsidRPr="00BE1216" w:rsidRDefault="00CB5177" w:rsidP="00CB5177">
            <w:pPr>
              <w:pStyle w:val="DHStableA"/>
              <w:rPr>
                <w:lang w:val="en-US"/>
              </w:rPr>
            </w:pPr>
          </w:p>
        </w:tc>
        <w:tc>
          <w:tcPr>
            <w:tcW w:w="1814" w:type="dxa"/>
            <w:shd w:val="clear" w:color="auto" w:fill="DEE4EE"/>
            <w:vAlign w:val="center"/>
          </w:tcPr>
          <w:p w14:paraId="647F3D12" w14:textId="77777777" w:rsidR="00CB5177" w:rsidRPr="00BE1216" w:rsidRDefault="00CB5177" w:rsidP="00CB5177">
            <w:pPr>
              <w:pStyle w:val="DHStableA"/>
            </w:pPr>
            <w:r w:rsidRPr="00BE1216">
              <w:t>3 Bed House</w:t>
            </w:r>
          </w:p>
        </w:tc>
        <w:tc>
          <w:tcPr>
            <w:tcW w:w="1814" w:type="dxa"/>
            <w:vAlign w:val="center"/>
          </w:tcPr>
          <w:p w14:paraId="0056D71A" w14:textId="2338422E" w:rsidR="00CB5177" w:rsidRPr="006B754D" w:rsidRDefault="00CB5177" w:rsidP="006B754D">
            <w:pPr>
              <w:jc w:val="center"/>
              <w:rPr>
                <w:sz w:val="20"/>
                <w:szCs w:val="20"/>
              </w:rPr>
            </w:pPr>
            <w:r w:rsidRPr="006B754D">
              <w:rPr>
                <w:sz w:val="20"/>
              </w:rPr>
              <w:t>$350</w:t>
            </w:r>
          </w:p>
        </w:tc>
        <w:tc>
          <w:tcPr>
            <w:tcW w:w="1814" w:type="dxa"/>
            <w:shd w:val="clear" w:color="auto" w:fill="DEE4EE"/>
            <w:vAlign w:val="center"/>
          </w:tcPr>
          <w:p w14:paraId="1E86A1B7" w14:textId="4C37189A" w:rsidR="00CB5177" w:rsidRPr="006B754D" w:rsidRDefault="00CB5177" w:rsidP="006B754D">
            <w:pPr>
              <w:jc w:val="center"/>
              <w:rPr>
                <w:sz w:val="20"/>
                <w:szCs w:val="20"/>
              </w:rPr>
            </w:pPr>
            <w:r w:rsidRPr="006B754D">
              <w:rPr>
                <w:sz w:val="20"/>
              </w:rPr>
              <w:t>3.3%</w:t>
            </w:r>
          </w:p>
        </w:tc>
        <w:tc>
          <w:tcPr>
            <w:tcW w:w="1814" w:type="dxa"/>
            <w:vAlign w:val="center"/>
          </w:tcPr>
          <w:p w14:paraId="2DF6B5D6" w14:textId="3A87C8DD" w:rsidR="00CB5177" w:rsidRPr="006B754D" w:rsidRDefault="00CB5177" w:rsidP="006B754D">
            <w:pPr>
              <w:jc w:val="center"/>
              <w:rPr>
                <w:sz w:val="20"/>
                <w:szCs w:val="20"/>
              </w:rPr>
            </w:pPr>
            <w:r w:rsidRPr="006B754D">
              <w:rPr>
                <w:sz w:val="20"/>
              </w:rPr>
              <w:t>5.7%</w:t>
            </w:r>
          </w:p>
        </w:tc>
      </w:tr>
      <w:tr w:rsidR="00CB5177" w:rsidRPr="00BE1216" w14:paraId="1F9FF701" w14:textId="77777777" w:rsidTr="006B754D">
        <w:trPr>
          <w:trHeight w:hRule="exact" w:val="340"/>
        </w:trPr>
        <w:tc>
          <w:tcPr>
            <w:tcW w:w="1560" w:type="dxa"/>
            <w:vMerge/>
            <w:tcBorders>
              <w:bottom w:val="single" w:sz="18" w:space="0" w:color="9DAECB"/>
            </w:tcBorders>
          </w:tcPr>
          <w:p w14:paraId="679AE51B" w14:textId="77777777" w:rsidR="00CB5177" w:rsidRPr="00BE1216" w:rsidRDefault="00CB5177" w:rsidP="00CB5177">
            <w:pPr>
              <w:pStyle w:val="DHStableA"/>
              <w:rPr>
                <w:lang w:val="en-US"/>
              </w:rPr>
            </w:pPr>
          </w:p>
        </w:tc>
        <w:tc>
          <w:tcPr>
            <w:tcW w:w="1814" w:type="dxa"/>
            <w:tcBorders>
              <w:bottom w:val="single" w:sz="18" w:space="0" w:color="9DAECB"/>
            </w:tcBorders>
            <w:shd w:val="clear" w:color="auto" w:fill="DEE4EE"/>
            <w:vAlign w:val="center"/>
          </w:tcPr>
          <w:p w14:paraId="3C5422C9" w14:textId="77777777" w:rsidR="00CB5177" w:rsidRPr="00BE1216" w:rsidRDefault="00CB5177" w:rsidP="00CB5177">
            <w:pPr>
              <w:pStyle w:val="DHStableA"/>
            </w:pPr>
            <w:r w:rsidRPr="00BE1216">
              <w:t>4 Bed House</w:t>
            </w:r>
          </w:p>
        </w:tc>
        <w:tc>
          <w:tcPr>
            <w:tcW w:w="1814" w:type="dxa"/>
            <w:tcBorders>
              <w:bottom w:val="single" w:sz="18" w:space="0" w:color="9DAECB"/>
            </w:tcBorders>
            <w:vAlign w:val="center"/>
          </w:tcPr>
          <w:p w14:paraId="02C75B08" w14:textId="35356733" w:rsidR="00CB5177" w:rsidRPr="006B754D" w:rsidRDefault="00CB5177" w:rsidP="006B754D">
            <w:pPr>
              <w:jc w:val="center"/>
              <w:rPr>
                <w:sz w:val="20"/>
                <w:szCs w:val="20"/>
              </w:rPr>
            </w:pPr>
            <w:r w:rsidRPr="006B754D">
              <w:rPr>
                <w:sz w:val="20"/>
              </w:rPr>
              <w:t>$430</w:t>
            </w:r>
          </w:p>
        </w:tc>
        <w:tc>
          <w:tcPr>
            <w:tcW w:w="1814" w:type="dxa"/>
            <w:tcBorders>
              <w:bottom w:val="single" w:sz="18" w:space="0" w:color="9DAECB"/>
            </w:tcBorders>
            <w:shd w:val="clear" w:color="auto" w:fill="DEE4EE"/>
            <w:vAlign w:val="center"/>
          </w:tcPr>
          <w:p w14:paraId="34FBE580" w14:textId="0808DA88" w:rsidR="00CB5177" w:rsidRPr="006B754D" w:rsidRDefault="00CB5177" w:rsidP="006B754D">
            <w:pPr>
              <w:jc w:val="center"/>
              <w:rPr>
                <w:sz w:val="20"/>
                <w:szCs w:val="20"/>
              </w:rPr>
            </w:pPr>
            <w:r w:rsidRPr="006B754D">
              <w:rPr>
                <w:sz w:val="20"/>
              </w:rPr>
              <w:t>3.7%</w:t>
            </w:r>
          </w:p>
        </w:tc>
        <w:tc>
          <w:tcPr>
            <w:tcW w:w="1814" w:type="dxa"/>
            <w:tcBorders>
              <w:bottom w:val="single" w:sz="18" w:space="0" w:color="9DAECB"/>
            </w:tcBorders>
            <w:vAlign w:val="center"/>
          </w:tcPr>
          <w:p w14:paraId="3EA01DB1" w14:textId="5F3804F1" w:rsidR="00CB5177" w:rsidRPr="006B754D" w:rsidRDefault="00CB5177" w:rsidP="006B754D">
            <w:pPr>
              <w:jc w:val="center"/>
              <w:rPr>
                <w:sz w:val="20"/>
                <w:szCs w:val="20"/>
              </w:rPr>
            </w:pPr>
            <w:r w:rsidRPr="006B754D">
              <w:rPr>
                <w:sz w:val="20"/>
              </w:rPr>
              <w:t>5.7%</w:t>
            </w:r>
          </w:p>
        </w:tc>
      </w:tr>
    </w:tbl>
    <w:p w14:paraId="56D3A3D3" w14:textId="77777777" w:rsidR="0047763C" w:rsidRPr="00BE1216" w:rsidRDefault="0047763C" w:rsidP="00785101">
      <w:pPr>
        <w:pStyle w:val="DHSbody"/>
      </w:pPr>
      <w:r w:rsidRPr="00BE1216">
        <w:rPr>
          <w:sz w:val="18"/>
        </w:rPr>
        <w:t>* Percentage change figures are calculated from relevant Rent Index</w:t>
      </w:r>
    </w:p>
    <w:p w14:paraId="21B4C16C" w14:textId="11F695EE" w:rsidR="00631740" w:rsidRDefault="00631740" w:rsidP="00631740">
      <w:pPr>
        <w:pStyle w:val="DHSbody"/>
      </w:pPr>
    </w:p>
    <w:p w14:paraId="3BE27DE3" w14:textId="77777777" w:rsidR="009A305B" w:rsidRDefault="009A305B" w:rsidP="00631740">
      <w:pPr>
        <w:pStyle w:val="DHSbody"/>
      </w:pPr>
    </w:p>
    <w:p w14:paraId="1040B3EA" w14:textId="65986056" w:rsidR="0047763C" w:rsidRPr="00DB3713" w:rsidRDefault="0047763C" w:rsidP="005A1E70">
      <w:pPr>
        <w:pStyle w:val="DHSheadingB"/>
      </w:pPr>
      <w:bookmarkStart w:id="22" w:name="_Toc64369604"/>
      <w:r w:rsidRPr="00D327A3">
        <w:t>Moving annual median rents by suburb or town</w:t>
      </w:r>
      <w:bookmarkEnd w:id="22"/>
    </w:p>
    <w:p w14:paraId="1D42DED1" w14:textId="110EBCCF"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296AC45B" w14:textId="3056029A" w:rsidR="00F45058" w:rsidRDefault="0047763C" w:rsidP="0014485B">
      <w:pPr>
        <w:pStyle w:val="DHSbody"/>
        <w:spacing w:after="0"/>
      </w:pPr>
      <w:r w:rsidRPr="000F3B39">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00C467DC">
        <w:t xml:space="preserve">and Southern Melbourne, </w:t>
      </w:r>
      <w:r w:rsidRPr="000F3B39">
        <w:t xml:space="preserve">the inner parts of North Western </w:t>
      </w:r>
      <w:r w:rsidR="00CB793D">
        <w:t xml:space="preserve">Melbourne </w:t>
      </w:r>
      <w:r w:rsidR="00397411">
        <w:t>and North Eastern Melbourne.</w:t>
      </w:r>
    </w:p>
    <w:p w14:paraId="7190E955" w14:textId="3357FA8E" w:rsidR="0047763C" w:rsidRDefault="00DE4C1B" w:rsidP="00DE4C1B">
      <w:pPr>
        <w:pStyle w:val="Caption"/>
      </w:pPr>
      <w:bookmarkStart w:id="23" w:name="_Toc64302819"/>
      <w:r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5246">
        <w:rPr>
          <w:noProof/>
        </w:rPr>
        <w:t>2</w:t>
      </w:r>
      <w:r w:rsidR="0086184F">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3"/>
    </w:p>
    <w:p w14:paraId="38E208A1" w14:textId="3D31158D" w:rsidR="00E739B5" w:rsidRDefault="00E739B5" w:rsidP="00E739B5">
      <w:pPr>
        <w:rPr>
          <w:lang w:eastAsia="en-AU"/>
        </w:rPr>
      </w:pPr>
    </w:p>
    <w:p w14:paraId="1F1487FC" w14:textId="6CEB8CA9" w:rsidR="007B17D5" w:rsidRDefault="007B17D5" w:rsidP="007B17D5">
      <w:pPr>
        <w:jc w:val="center"/>
        <w:rPr>
          <w:lang w:eastAsia="en-AU"/>
        </w:rPr>
      </w:pPr>
      <w:r>
        <w:rPr>
          <w:noProof/>
          <w:lang w:eastAsia="en-AU"/>
        </w:rPr>
        <w:drawing>
          <wp:inline distT="0" distB="0" distL="0" distR="0" wp14:anchorId="23801A3F" wp14:editId="70A502F6">
            <wp:extent cx="3296870" cy="3204000"/>
            <wp:effectExtent l="0" t="0" r="0" b="0"/>
            <wp:docPr id="8" name="Picture 5">
              <a:extLst xmlns:a="http://schemas.openxmlformats.org/drawingml/2006/main">
                <a:ext uri="{FF2B5EF4-FFF2-40B4-BE49-F238E27FC236}">
                  <a16:creationId xmlns:a16="http://schemas.microsoft.com/office/drawing/2014/main" id="{EECD876F-ADD7-435C-9D99-72E0D2099E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ECD876F-ADD7-435C-9D99-72E0D2099EFE}"/>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25490" t="10365" r="23886" b="9052"/>
                    <a:stretch/>
                  </pic:blipFill>
                  <pic:spPr>
                    <a:xfrm>
                      <a:off x="0" y="0"/>
                      <a:ext cx="3296870" cy="3204000"/>
                    </a:xfrm>
                    <a:prstGeom prst="rect">
                      <a:avLst/>
                    </a:prstGeom>
                  </pic:spPr>
                </pic:pic>
              </a:graphicData>
            </a:graphic>
          </wp:inline>
        </w:drawing>
      </w:r>
    </w:p>
    <w:p w14:paraId="649390BD" w14:textId="77777777" w:rsidR="007B17D5" w:rsidRDefault="007B17D5" w:rsidP="00E739B5">
      <w:pPr>
        <w:rPr>
          <w:lang w:eastAsia="en-AU"/>
        </w:rPr>
      </w:pPr>
    </w:p>
    <w:p w14:paraId="116A34F4" w14:textId="230632D0" w:rsidR="00CF185A" w:rsidRDefault="00DE4C1B" w:rsidP="00626255">
      <w:pPr>
        <w:pStyle w:val="Caption"/>
        <w:jc w:val="center"/>
      </w:pPr>
      <w:bookmarkStart w:id="24" w:name="_Toc64302820"/>
      <w:r w:rsidRPr="00A11974">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5246">
        <w:rPr>
          <w:noProof/>
        </w:rPr>
        <w:t>3</w:t>
      </w:r>
      <w:r w:rsidR="0086184F">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4"/>
    </w:p>
    <w:p w14:paraId="2C730395" w14:textId="535D409F" w:rsidR="007B17D5" w:rsidRDefault="007B17D5" w:rsidP="007B17D5">
      <w:pPr>
        <w:rPr>
          <w:lang w:eastAsia="en-AU"/>
        </w:rPr>
      </w:pPr>
    </w:p>
    <w:p w14:paraId="3B84F744" w14:textId="0B8ADDE7" w:rsidR="007B17D5" w:rsidRDefault="007B17D5" w:rsidP="007B17D5">
      <w:pPr>
        <w:jc w:val="center"/>
        <w:rPr>
          <w:lang w:eastAsia="en-AU"/>
        </w:rPr>
      </w:pPr>
      <w:r>
        <w:rPr>
          <w:noProof/>
          <w:lang w:eastAsia="en-AU"/>
        </w:rPr>
        <w:drawing>
          <wp:inline distT="0" distB="0" distL="0" distR="0" wp14:anchorId="696FA2B5" wp14:editId="690FF2FE">
            <wp:extent cx="3281041" cy="3204000"/>
            <wp:effectExtent l="0" t="0" r="0" b="0"/>
            <wp:docPr id="9" name="Picture 2">
              <a:extLst xmlns:a="http://schemas.openxmlformats.org/drawingml/2006/main">
                <a:ext uri="{FF2B5EF4-FFF2-40B4-BE49-F238E27FC236}">
                  <a16:creationId xmlns:a16="http://schemas.microsoft.com/office/drawing/2014/main" id="{E7EE2650-A506-4385-80A8-0972E9DAEC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7EE2650-A506-4385-80A8-0972E9DAECD0}"/>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25210" t="10094" r="24090" b="8811"/>
                    <a:stretch/>
                  </pic:blipFill>
                  <pic:spPr>
                    <a:xfrm>
                      <a:off x="0" y="0"/>
                      <a:ext cx="3281041" cy="3204000"/>
                    </a:xfrm>
                    <a:prstGeom prst="rect">
                      <a:avLst/>
                    </a:prstGeom>
                  </pic:spPr>
                </pic:pic>
              </a:graphicData>
            </a:graphic>
          </wp:inline>
        </w:drawing>
      </w:r>
    </w:p>
    <w:p w14:paraId="1106F431" w14:textId="53FC68F6" w:rsidR="00013AEC" w:rsidRDefault="00013AEC">
      <w:pPr>
        <w:rPr>
          <w:szCs w:val="20"/>
        </w:rPr>
      </w:pPr>
      <w:r>
        <w:br w:type="page"/>
      </w:r>
    </w:p>
    <w:p w14:paraId="1B7D5AB3" w14:textId="7A0BEAB9" w:rsidR="00A340A2" w:rsidRDefault="001E0276" w:rsidP="00AC3E32">
      <w:pPr>
        <w:pStyle w:val="DHSbody"/>
      </w:pPr>
      <w:r w:rsidRPr="00AF2FF1">
        <w:t>For two-</w:t>
      </w:r>
      <w:r w:rsidR="0047763C" w:rsidRPr="00AF2FF1">
        <w:t xml:space="preserve">bedroom flats in metropolitan Melbourne, </w:t>
      </w:r>
      <w:r w:rsidR="00AF2DC7" w:rsidRPr="00AF2FF1">
        <w:t xml:space="preserve">the </w:t>
      </w:r>
      <w:r w:rsidR="00AF2FF1" w:rsidRPr="00AF2FF1">
        <w:t xml:space="preserve">suburbs with the highest increases </w:t>
      </w:r>
      <w:r w:rsidR="00AF2FF1">
        <w:t xml:space="preserve">in </w:t>
      </w:r>
      <w:r w:rsidR="00AF2FF1" w:rsidRPr="00AF2FF1">
        <w:t xml:space="preserve">moving </w:t>
      </w:r>
      <w:r w:rsidR="00AF2FF1">
        <w:t>annual median rent</w:t>
      </w:r>
      <w:r w:rsidR="00AF2FF1" w:rsidRPr="00AF2FF1">
        <w:t xml:space="preserve"> to the </w:t>
      </w:r>
      <w:r w:rsidR="00393EC6">
        <w:t>December</w:t>
      </w:r>
      <w:r w:rsidR="0074637D">
        <w:t xml:space="preserve"> quarter</w:t>
      </w:r>
      <w:r w:rsidR="00AF2FF1" w:rsidRPr="00AF2FF1">
        <w:t xml:space="preserve"> were </w:t>
      </w:r>
      <w:r w:rsidR="00A340A2">
        <w:rPr>
          <w:lang w:eastAsia="en-AU"/>
        </w:rPr>
        <w:t xml:space="preserve">Yarra Ranges (9.4%), </w:t>
      </w:r>
      <w:r w:rsidR="00A340A2" w:rsidRPr="00DF654A">
        <w:rPr>
          <w:lang w:eastAsia="en-AU"/>
        </w:rPr>
        <w:t>Eltham-Research-Montmorency</w:t>
      </w:r>
      <w:r w:rsidR="00A340A2">
        <w:rPr>
          <w:lang w:eastAsia="en-AU"/>
        </w:rPr>
        <w:t xml:space="preserve"> (5.3%), </w:t>
      </w:r>
      <w:r w:rsidR="00A21E4E" w:rsidRPr="00DF654A">
        <w:rPr>
          <w:lang w:eastAsia="en-AU"/>
        </w:rPr>
        <w:t>Glen Waverley-Mulgrave</w:t>
      </w:r>
      <w:r w:rsidR="00A340A2">
        <w:rPr>
          <w:lang w:eastAsia="en-AU"/>
        </w:rPr>
        <w:t xml:space="preserve"> (4.7</w:t>
      </w:r>
      <w:r w:rsidR="00A21E4E">
        <w:rPr>
          <w:lang w:eastAsia="en-AU"/>
        </w:rPr>
        <w:t>%),</w:t>
      </w:r>
      <w:r w:rsidR="00AF6E69">
        <w:rPr>
          <w:lang w:eastAsia="en-AU"/>
        </w:rPr>
        <w:t xml:space="preserve"> </w:t>
      </w:r>
      <w:r w:rsidR="00A340A2" w:rsidRPr="00A340A2">
        <w:rPr>
          <w:lang w:eastAsia="en-AU"/>
        </w:rPr>
        <w:t>Dromana-Portsea</w:t>
      </w:r>
      <w:r w:rsidR="00A340A2">
        <w:rPr>
          <w:lang w:eastAsia="en-AU"/>
        </w:rPr>
        <w:t xml:space="preserve"> (4.6%) and Brighton East (4.0</w:t>
      </w:r>
      <w:r w:rsidR="00AF6E69">
        <w:rPr>
          <w:lang w:eastAsia="en-AU"/>
        </w:rPr>
        <w:t>%).</w:t>
      </w:r>
      <w:r w:rsidR="00A21E4E">
        <w:rPr>
          <w:lang w:eastAsia="en-AU"/>
        </w:rPr>
        <w:t xml:space="preserve"> </w:t>
      </w:r>
      <w:r w:rsidR="00A340A2">
        <w:rPr>
          <w:lang w:eastAsia="en-AU"/>
        </w:rPr>
        <w:t>Of the 110 suburbs, the m</w:t>
      </w:r>
      <w:r w:rsidR="00A340A2" w:rsidRPr="001D15A5">
        <w:t>oving annual median rent</w:t>
      </w:r>
      <w:r w:rsidR="00A340A2">
        <w:t xml:space="preserve"> decreased in 68 suburbs (62%) and remained steady in 16 suburbs (15%). The suburbs with highest decreases were Southbank (-23.3%), Docklands (-22.5%), CBD-St Kilda Rd (-20.0%) and North-Melbourne-West Melbourne (-13.0%).</w:t>
      </w:r>
    </w:p>
    <w:p w14:paraId="5016871F" w14:textId="77777777" w:rsidR="00655358" w:rsidRPr="00512A6F" w:rsidRDefault="00655358" w:rsidP="00655358">
      <w:pPr>
        <w:pStyle w:val="DHSbody"/>
        <w:rPr>
          <w:lang w:eastAsia="en-AU"/>
        </w:rPr>
      </w:pPr>
      <w:r w:rsidRPr="00635839">
        <w:t xml:space="preserve">For two-bedroom flats in regional Victoria, the towns with the highest increases in moving annual </w:t>
      </w:r>
      <w:r w:rsidRPr="00635839">
        <w:rPr>
          <w:lang w:eastAsia="en-AU"/>
        </w:rPr>
        <w:t>median rent to the December quarter were Geelong-Newcomb (18.8%), Portland (11.7%), Moe-Newborough (11.1%) and Sale-Maffra (10.6%). The m</w:t>
      </w:r>
      <w:r w:rsidRPr="00635839">
        <w:t>oving annual median rent remained steady in Sebastopol-Delacombe and Hamilton.</w:t>
      </w:r>
    </w:p>
    <w:p w14:paraId="0B4A8A54" w14:textId="6DDD68E7" w:rsidR="00655358" w:rsidRDefault="00655358" w:rsidP="00655358">
      <w:pPr>
        <w:pStyle w:val="DHSbody"/>
      </w:pPr>
      <w:r w:rsidRPr="006A4E6B">
        <w:t xml:space="preserve">For three-bedroom houses in metropolitan Melbourne, the suburbs with the highest increases in moving annual median rent to the </w:t>
      </w:r>
      <w:r>
        <w:t>December quarter</w:t>
      </w:r>
      <w:r w:rsidRPr="006A4E6B">
        <w:t xml:space="preserve"> were</w:t>
      </w:r>
      <w:r>
        <w:t xml:space="preserve"> Elwood (8.1%),</w:t>
      </w:r>
      <w:r w:rsidRPr="00651A5B">
        <w:rPr>
          <w:lang w:eastAsia="en-AU"/>
        </w:rPr>
        <w:t xml:space="preserve"> </w:t>
      </w:r>
      <w:r w:rsidRPr="00992373">
        <w:rPr>
          <w:lang w:eastAsia="en-AU"/>
        </w:rPr>
        <w:t>Eltham-Research-Montmorency</w:t>
      </w:r>
      <w:r>
        <w:rPr>
          <w:lang w:eastAsia="en-AU"/>
        </w:rPr>
        <w:t xml:space="preserve"> (7.6%), Hastings-Flinders (6.2%), West Footscray (4.5%) and Brighton East (4.5%). Of the 110 suburbs, the m</w:t>
      </w:r>
      <w:r w:rsidRPr="001D15A5">
        <w:t>oving annual median rent</w:t>
      </w:r>
      <w:r>
        <w:t xml:space="preserve"> decreased </w:t>
      </w:r>
      <w:r w:rsidR="00635839">
        <w:t xml:space="preserve">in </w:t>
      </w:r>
      <w:r>
        <w:t>3</w:t>
      </w:r>
      <w:r w:rsidR="00635839">
        <w:t>8 suburbs (35</w:t>
      </w:r>
      <w:r>
        <w:t>%) and remained steady in 2</w:t>
      </w:r>
      <w:r w:rsidR="00635839">
        <w:t>5</w:t>
      </w:r>
      <w:r>
        <w:t xml:space="preserve"> suburbs (</w:t>
      </w:r>
      <w:r w:rsidR="00635839">
        <w:t>23</w:t>
      </w:r>
      <w:r>
        <w:t xml:space="preserve">%). The suburbs with highest decreases were Port Melbourne (-14.2%), Elsternwick (-10.3%), </w:t>
      </w:r>
      <w:r w:rsidRPr="00476EB2">
        <w:t>Albert Park-Middle Park-West St Kilda</w:t>
      </w:r>
      <w:r>
        <w:t xml:space="preserve"> (-10.0%) and </w:t>
      </w:r>
      <w:r w:rsidRPr="00476EB2">
        <w:t>Canterbury-Surrey Hills-Mont Albert</w:t>
      </w:r>
      <w:r>
        <w:t xml:space="preserve"> (-9.1%).</w:t>
      </w:r>
    </w:p>
    <w:p w14:paraId="45A978BB" w14:textId="77777777" w:rsidR="00655358" w:rsidRDefault="00655358" w:rsidP="00655358">
      <w:pPr>
        <w:pStyle w:val="DHSbody"/>
      </w:pPr>
      <w:r w:rsidRPr="00FF0B50">
        <w:t xml:space="preserve">For three-bedroom houses in regional Victoria, the towns with the highest increases in moving annual median rents to the </w:t>
      </w:r>
      <w:r>
        <w:t>December quarter</w:t>
      </w:r>
      <w:r w:rsidRPr="00FF0B50">
        <w:t xml:space="preserve"> were</w:t>
      </w:r>
      <w:r w:rsidRPr="00F55305">
        <w:rPr>
          <w:lang w:eastAsia="en-AU"/>
        </w:rPr>
        <w:t xml:space="preserve"> </w:t>
      </w:r>
      <w:r w:rsidRPr="00512A6F">
        <w:rPr>
          <w:lang w:eastAsia="en-AU"/>
        </w:rPr>
        <w:t>Portland</w:t>
      </w:r>
      <w:r>
        <w:rPr>
          <w:lang w:eastAsia="en-AU"/>
        </w:rPr>
        <w:t xml:space="preserve"> (15.8%),</w:t>
      </w:r>
      <w:r w:rsidRPr="00D86516">
        <w:rPr>
          <w:lang w:eastAsia="en-AU"/>
        </w:rPr>
        <w:t xml:space="preserve"> </w:t>
      </w:r>
      <w:r>
        <w:rPr>
          <w:lang w:eastAsia="en-AU"/>
        </w:rPr>
        <w:t xml:space="preserve">Sale-Maffra (10.3%), Swan Hill (6.7%) and North </w:t>
      </w:r>
      <w:r w:rsidRPr="00512A6F">
        <w:rPr>
          <w:lang w:eastAsia="en-AU"/>
        </w:rPr>
        <w:t>Bendigo</w:t>
      </w:r>
      <w:r>
        <w:rPr>
          <w:lang w:eastAsia="en-AU"/>
        </w:rPr>
        <w:t xml:space="preserve"> (6.5%). The m</w:t>
      </w:r>
      <w:r w:rsidRPr="006A4E6B">
        <w:t>oving annua</w:t>
      </w:r>
      <w:r>
        <w:t>l median rent remained steady in Ballarat</w:t>
      </w:r>
      <w:r>
        <w:rPr>
          <w:lang w:eastAsia="en-AU"/>
        </w:rPr>
        <w:t>.</w:t>
      </w:r>
    </w:p>
    <w:p w14:paraId="1372BD50" w14:textId="77777777" w:rsidR="00C74B75" w:rsidRDefault="00C74B75" w:rsidP="00785101">
      <w:pPr>
        <w:pStyle w:val="DHSbody"/>
      </w:pPr>
    </w:p>
    <w:p w14:paraId="60279D5F" w14:textId="77777777" w:rsidR="00CD4622" w:rsidRDefault="00CD4622" w:rsidP="00785101">
      <w:pPr>
        <w:pStyle w:val="DHSbody"/>
      </w:pPr>
      <w:r>
        <w:br w:type="page"/>
      </w:r>
    </w:p>
    <w:p w14:paraId="6ACD3DB2" w14:textId="77777777" w:rsidR="0047763C" w:rsidRPr="00DB3713" w:rsidRDefault="0047763C" w:rsidP="005A1E70">
      <w:pPr>
        <w:pStyle w:val="DHSheadingB"/>
      </w:pPr>
      <w:bookmarkStart w:id="25" w:name="_Toc64369605"/>
      <w:r w:rsidRPr="00DB3713">
        <w:t>Where are median rents highest? Where are median rents lowest?</w:t>
      </w:r>
      <w:bookmarkEnd w:id="25"/>
    </w:p>
    <w:p w14:paraId="5EC4BCFD" w14:textId="77777777" w:rsidR="0047763C" w:rsidRPr="004837EA" w:rsidRDefault="0047763C" w:rsidP="00785101">
      <w:pPr>
        <w:pStyle w:val="DHSbody"/>
      </w:pPr>
      <w:r w:rsidRPr="000F3B39">
        <w:t>Table 4 provides the highest and lowest median rents</w:t>
      </w:r>
      <w:r w:rsidR="00F93E1A">
        <w:t xml:space="preserve"> for</w:t>
      </w:r>
      <w:r w:rsidRPr="000F3B39">
        <w:t xml:space="preserve"> metropolitan Melbourne and regional Victoria.</w:t>
      </w:r>
    </w:p>
    <w:p w14:paraId="3C932255" w14:textId="3593351B" w:rsidR="00C57B36" w:rsidRPr="0030108E" w:rsidRDefault="00DE4C1B" w:rsidP="00DE4C1B">
      <w:pPr>
        <w:pStyle w:val="Caption"/>
      </w:pPr>
      <w:bookmarkStart w:id="26" w:name="_Toc64302807"/>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4</w:t>
      </w:r>
      <w:r w:rsidR="0086184F">
        <w:rPr>
          <w:noProof/>
        </w:rPr>
        <w:fldChar w:fldCharType="end"/>
      </w:r>
      <w:r w:rsidRPr="0030108E">
        <w:t xml:space="preserve">: </w:t>
      </w:r>
      <w:r w:rsidR="0047763C" w:rsidRPr="0030108E">
        <w:t>Highest and lowest moving annual median rent</w:t>
      </w:r>
      <w:r w:rsidR="00CF76E4">
        <w:t>s in metropolitan Melbourne and</w:t>
      </w:r>
      <w:r w:rsidR="00CF76E4">
        <w:br/>
      </w:r>
      <w:r w:rsidR="0047763C" w:rsidRPr="0030108E">
        <w:t>regional Victoria</w:t>
      </w:r>
      <w:bookmarkEnd w:id="26"/>
    </w:p>
    <w:tbl>
      <w:tblPr>
        <w:tblW w:w="9639"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969"/>
        <w:gridCol w:w="1134"/>
        <w:gridCol w:w="3402"/>
        <w:gridCol w:w="1134"/>
      </w:tblGrid>
      <w:tr w:rsidR="00D0163C" w:rsidRPr="00CF76E4" w14:paraId="16883CB7" w14:textId="77777777" w:rsidTr="008E163C">
        <w:trPr>
          <w:trHeight w:hRule="exact" w:val="567"/>
          <w:tblHeader/>
        </w:trPr>
        <w:tc>
          <w:tcPr>
            <w:tcW w:w="5103" w:type="dxa"/>
            <w:gridSpan w:val="2"/>
            <w:tcBorders>
              <w:bottom w:val="single" w:sz="12" w:space="0" w:color="9DAECB"/>
            </w:tcBorders>
            <w:shd w:val="clear" w:color="auto" w:fill="auto"/>
            <w:vAlign w:val="bottom"/>
          </w:tcPr>
          <w:p w14:paraId="7398EA59" w14:textId="77777777" w:rsidR="0047763C" w:rsidRPr="00CF76E4" w:rsidRDefault="00B03AB9" w:rsidP="00CF76E4">
            <w:pPr>
              <w:pStyle w:val="DHStableA"/>
              <w:rPr>
                <w:b/>
              </w:rPr>
            </w:pPr>
            <w:r w:rsidRPr="00CF76E4">
              <w:rPr>
                <w:b/>
              </w:rPr>
              <w:t>Where are median rents</w:t>
            </w:r>
            <w:r w:rsidR="00CF76E4">
              <w:rPr>
                <w:b/>
              </w:rPr>
              <w:t xml:space="preserve"> </w:t>
            </w:r>
            <w:r w:rsidR="0047763C" w:rsidRPr="00CF76E4">
              <w:rPr>
                <w:b/>
              </w:rPr>
              <w:t>highest?</w:t>
            </w:r>
          </w:p>
        </w:tc>
        <w:tc>
          <w:tcPr>
            <w:tcW w:w="4536" w:type="dxa"/>
            <w:gridSpan w:val="2"/>
            <w:tcBorders>
              <w:bottom w:val="single" w:sz="12" w:space="0" w:color="9DAECB"/>
            </w:tcBorders>
            <w:shd w:val="clear" w:color="auto" w:fill="auto"/>
            <w:vAlign w:val="bottom"/>
          </w:tcPr>
          <w:p w14:paraId="4C633F82" w14:textId="77777777" w:rsidR="0047763C" w:rsidRPr="00CF76E4" w:rsidRDefault="0047763C" w:rsidP="00F57058">
            <w:pPr>
              <w:pStyle w:val="DHStableA"/>
              <w:rPr>
                <w:b/>
              </w:rPr>
            </w:pPr>
            <w:r w:rsidRPr="00CF76E4">
              <w:rPr>
                <w:b/>
              </w:rPr>
              <w:t>Where are median rents lowest?</w:t>
            </w:r>
          </w:p>
        </w:tc>
      </w:tr>
      <w:tr w:rsidR="00600E08" w:rsidRPr="00CF76E4" w14:paraId="37FC4CB0" w14:textId="77777777" w:rsidTr="008E163C">
        <w:trPr>
          <w:trHeight w:hRule="exact" w:val="680"/>
        </w:trPr>
        <w:tc>
          <w:tcPr>
            <w:tcW w:w="3969" w:type="dxa"/>
            <w:tcBorders>
              <w:top w:val="single" w:sz="12" w:space="0" w:color="9DAECB"/>
              <w:bottom w:val="single" w:sz="12" w:space="0" w:color="9DAECB"/>
            </w:tcBorders>
            <w:vAlign w:val="bottom"/>
          </w:tcPr>
          <w:p w14:paraId="038DEDD5" w14:textId="77777777" w:rsidR="0047763C" w:rsidRPr="00CF76E4" w:rsidRDefault="00085411" w:rsidP="00F57058">
            <w:pPr>
              <w:pStyle w:val="DHStableA"/>
              <w:rPr>
                <w:b/>
                <w:sz w:val="22"/>
              </w:rPr>
            </w:pPr>
            <w:r w:rsidRPr="00CF76E4">
              <w:rPr>
                <w:b/>
                <w:sz w:val="22"/>
              </w:rPr>
              <w:t>2-</w:t>
            </w:r>
            <w:r w:rsidR="0047763C" w:rsidRPr="00CF76E4">
              <w:rPr>
                <w:b/>
                <w:sz w:val="22"/>
              </w:rPr>
              <w:t>bedroom flat</w:t>
            </w:r>
          </w:p>
        </w:tc>
        <w:tc>
          <w:tcPr>
            <w:tcW w:w="1134" w:type="dxa"/>
            <w:tcBorders>
              <w:top w:val="single" w:sz="12" w:space="0" w:color="9DAECB"/>
              <w:bottom w:val="single" w:sz="12" w:space="0" w:color="9DAECB"/>
            </w:tcBorders>
            <w:vAlign w:val="bottom"/>
          </w:tcPr>
          <w:p w14:paraId="76E9C471" w14:textId="77777777" w:rsidR="0047763C" w:rsidRPr="00CF76E4" w:rsidRDefault="0047763C" w:rsidP="00F57058">
            <w:pPr>
              <w:pStyle w:val="DHStableA"/>
              <w:rPr>
                <w:b/>
                <w:sz w:val="22"/>
              </w:rPr>
            </w:pPr>
          </w:p>
        </w:tc>
        <w:tc>
          <w:tcPr>
            <w:tcW w:w="3402" w:type="dxa"/>
            <w:tcBorders>
              <w:top w:val="single" w:sz="12" w:space="0" w:color="9DAECB"/>
              <w:bottom w:val="single" w:sz="12" w:space="0" w:color="9DAECB"/>
            </w:tcBorders>
            <w:vAlign w:val="bottom"/>
          </w:tcPr>
          <w:p w14:paraId="01220882" w14:textId="77777777" w:rsidR="0047763C" w:rsidRPr="00CF76E4" w:rsidRDefault="0047763C" w:rsidP="00F57058">
            <w:pPr>
              <w:pStyle w:val="DHStableA"/>
              <w:rPr>
                <w:b/>
                <w:sz w:val="22"/>
              </w:rPr>
            </w:pPr>
          </w:p>
        </w:tc>
        <w:tc>
          <w:tcPr>
            <w:tcW w:w="1134" w:type="dxa"/>
            <w:tcBorders>
              <w:top w:val="single" w:sz="12" w:space="0" w:color="9DAECB"/>
              <w:bottom w:val="single" w:sz="12" w:space="0" w:color="9DAECB"/>
            </w:tcBorders>
            <w:vAlign w:val="bottom"/>
          </w:tcPr>
          <w:p w14:paraId="11AD149C" w14:textId="77777777" w:rsidR="0047763C" w:rsidRPr="00CF76E4" w:rsidRDefault="0047763C" w:rsidP="00F57058">
            <w:pPr>
              <w:pStyle w:val="DHStableA"/>
              <w:rPr>
                <w:b/>
                <w:sz w:val="22"/>
              </w:rPr>
            </w:pPr>
          </w:p>
        </w:tc>
      </w:tr>
      <w:tr w:rsidR="0047763C" w:rsidRPr="00CF76E4" w14:paraId="0882C6BF" w14:textId="77777777" w:rsidTr="008E163C">
        <w:trPr>
          <w:trHeight w:hRule="exact" w:val="397"/>
        </w:trPr>
        <w:tc>
          <w:tcPr>
            <w:tcW w:w="3969" w:type="dxa"/>
            <w:tcBorders>
              <w:top w:val="single" w:sz="12" w:space="0" w:color="9DAECB"/>
            </w:tcBorders>
            <w:vAlign w:val="bottom"/>
          </w:tcPr>
          <w:p w14:paraId="6516BAC3" w14:textId="77777777" w:rsidR="0047763C" w:rsidRPr="00CF76E4" w:rsidRDefault="002C4406" w:rsidP="00F57058">
            <w:pPr>
              <w:pStyle w:val="DHStableA"/>
              <w:rPr>
                <w:b/>
              </w:rPr>
            </w:pPr>
            <w:r w:rsidRPr="00CF76E4">
              <w:rPr>
                <w:b/>
              </w:rPr>
              <w:t xml:space="preserve">Metropolitan </w:t>
            </w:r>
            <w:r w:rsidR="0047763C" w:rsidRPr="00CF76E4">
              <w:rPr>
                <w:b/>
              </w:rPr>
              <w:t>Melbourne</w:t>
            </w:r>
          </w:p>
        </w:tc>
        <w:tc>
          <w:tcPr>
            <w:tcW w:w="1134" w:type="dxa"/>
            <w:tcBorders>
              <w:top w:val="single" w:sz="12" w:space="0" w:color="9DAECB"/>
            </w:tcBorders>
            <w:vAlign w:val="bottom"/>
          </w:tcPr>
          <w:p w14:paraId="3407C3A0" w14:textId="77777777" w:rsidR="0047763C" w:rsidRPr="00CF76E4" w:rsidRDefault="0047763C" w:rsidP="00F57058">
            <w:pPr>
              <w:pStyle w:val="DHStableA"/>
              <w:rPr>
                <w:b/>
              </w:rPr>
            </w:pPr>
          </w:p>
        </w:tc>
        <w:tc>
          <w:tcPr>
            <w:tcW w:w="3402" w:type="dxa"/>
            <w:tcBorders>
              <w:top w:val="single" w:sz="12" w:space="0" w:color="9DAECB"/>
            </w:tcBorders>
            <w:vAlign w:val="bottom"/>
          </w:tcPr>
          <w:p w14:paraId="28E8A379" w14:textId="77777777" w:rsidR="0047763C" w:rsidRPr="00CF76E4" w:rsidRDefault="0047763C" w:rsidP="00F57058">
            <w:pPr>
              <w:pStyle w:val="DHStableA"/>
              <w:rPr>
                <w:b/>
              </w:rPr>
            </w:pPr>
          </w:p>
        </w:tc>
        <w:tc>
          <w:tcPr>
            <w:tcW w:w="1134" w:type="dxa"/>
            <w:tcBorders>
              <w:top w:val="single" w:sz="12" w:space="0" w:color="9DAECB"/>
            </w:tcBorders>
            <w:vAlign w:val="bottom"/>
          </w:tcPr>
          <w:p w14:paraId="7FD42455" w14:textId="77777777" w:rsidR="0047763C" w:rsidRPr="00CF76E4" w:rsidRDefault="0047763C" w:rsidP="00F57058">
            <w:pPr>
              <w:pStyle w:val="DHStableA"/>
              <w:rPr>
                <w:b/>
              </w:rPr>
            </w:pPr>
          </w:p>
        </w:tc>
      </w:tr>
      <w:tr w:rsidR="00CB5177" w:rsidRPr="00BD0637" w14:paraId="40C9B7BA" w14:textId="77777777" w:rsidTr="00CB5177">
        <w:trPr>
          <w:trHeight w:hRule="exact" w:val="283"/>
        </w:trPr>
        <w:tc>
          <w:tcPr>
            <w:tcW w:w="3969" w:type="dxa"/>
            <w:vAlign w:val="center"/>
          </w:tcPr>
          <w:p w14:paraId="1C0F363A" w14:textId="1E14A2E6" w:rsidR="00CB5177" w:rsidRPr="006B754D" w:rsidRDefault="00CB5177" w:rsidP="00CB5177">
            <w:pPr>
              <w:rPr>
                <w:sz w:val="20"/>
                <w:szCs w:val="20"/>
              </w:rPr>
            </w:pPr>
            <w:r w:rsidRPr="006B754D">
              <w:rPr>
                <w:sz w:val="20"/>
              </w:rPr>
              <w:t>Port Melbourne</w:t>
            </w:r>
          </w:p>
        </w:tc>
        <w:tc>
          <w:tcPr>
            <w:tcW w:w="1134" w:type="dxa"/>
            <w:shd w:val="clear" w:color="auto" w:fill="DEE4EE"/>
            <w:vAlign w:val="center"/>
          </w:tcPr>
          <w:p w14:paraId="0EA00253" w14:textId="1339CA2D" w:rsidR="00CB5177" w:rsidRPr="006B754D" w:rsidRDefault="00CB5177" w:rsidP="00CB5177">
            <w:pPr>
              <w:ind w:right="170"/>
              <w:jc w:val="center"/>
              <w:rPr>
                <w:sz w:val="20"/>
                <w:szCs w:val="20"/>
              </w:rPr>
            </w:pPr>
            <w:r w:rsidRPr="006B754D">
              <w:rPr>
                <w:sz w:val="20"/>
              </w:rPr>
              <w:t>$585</w:t>
            </w:r>
          </w:p>
        </w:tc>
        <w:tc>
          <w:tcPr>
            <w:tcW w:w="3402" w:type="dxa"/>
            <w:vAlign w:val="center"/>
          </w:tcPr>
          <w:p w14:paraId="2B85E6EC" w14:textId="6FF7F11B" w:rsidR="00CB5177" w:rsidRPr="006B754D" w:rsidRDefault="00CB5177" w:rsidP="00CB5177">
            <w:pPr>
              <w:rPr>
                <w:sz w:val="20"/>
                <w:szCs w:val="20"/>
              </w:rPr>
            </w:pPr>
            <w:r w:rsidRPr="006B754D">
              <w:rPr>
                <w:sz w:val="20"/>
              </w:rPr>
              <w:t>Melton</w:t>
            </w:r>
          </w:p>
        </w:tc>
        <w:tc>
          <w:tcPr>
            <w:tcW w:w="1134" w:type="dxa"/>
            <w:shd w:val="clear" w:color="auto" w:fill="DEE4EE"/>
            <w:vAlign w:val="center"/>
          </w:tcPr>
          <w:p w14:paraId="4AF8AB20" w14:textId="2346C8FF" w:rsidR="00CB5177" w:rsidRPr="006B754D" w:rsidRDefault="00D940D3" w:rsidP="00CB5177">
            <w:pPr>
              <w:ind w:right="170"/>
              <w:jc w:val="center"/>
              <w:rPr>
                <w:sz w:val="20"/>
                <w:szCs w:val="20"/>
              </w:rPr>
            </w:pPr>
            <w:r w:rsidRPr="006B754D">
              <w:rPr>
                <w:sz w:val="20"/>
              </w:rPr>
              <w:t>$290</w:t>
            </w:r>
          </w:p>
        </w:tc>
      </w:tr>
      <w:tr w:rsidR="00CB5177" w:rsidRPr="00BD0637" w14:paraId="3067CD14" w14:textId="77777777" w:rsidTr="00CB5177">
        <w:trPr>
          <w:trHeight w:hRule="exact" w:val="283"/>
        </w:trPr>
        <w:tc>
          <w:tcPr>
            <w:tcW w:w="3969" w:type="dxa"/>
            <w:vAlign w:val="center"/>
          </w:tcPr>
          <w:p w14:paraId="159A30E4" w14:textId="3BEC5056" w:rsidR="00CB5177" w:rsidRPr="006B754D" w:rsidRDefault="00CB5177" w:rsidP="00CB5177">
            <w:pPr>
              <w:rPr>
                <w:sz w:val="20"/>
                <w:szCs w:val="20"/>
              </w:rPr>
            </w:pPr>
            <w:r w:rsidRPr="006B754D">
              <w:rPr>
                <w:sz w:val="20"/>
              </w:rPr>
              <w:t>Fitzroy</w:t>
            </w:r>
          </w:p>
        </w:tc>
        <w:tc>
          <w:tcPr>
            <w:tcW w:w="1134" w:type="dxa"/>
            <w:shd w:val="clear" w:color="auto" w:fill="DEE4EE"/>
            <w:vAlign w:val="center"/>
          </w:tcPr>
          <w:p w14:paraId="575257E5" w14:textId="2B0DE535" w:rsidR="00CB5177" w:rsidRPr="006B754D" w:rsidRDefault="00CB5177" w:rsidP="00CB5177">
            <w:pPr>
              <w:ind w:right="170"/>
              <w:jc w:val="center"/>
              <w:rPr>
                <w:sz w:val="20"/>
                <w:szCs w:val="20"/>
              </w:rPr>
            </w:pPr>
            <w:r w:rsidRPr="006B754D">
              <w:rPr>
                <w:sz w:val="20"/>
              </w:rPr>
              <w:t>$580</w:t>
            </w:r>
          </w:p>
        </w:tc>
        <w:tc>
          <w:tcPr>
            <w:tcW w:w="3402" w:type="dxa"/>
            <w:vAlign w:val="center"/>
          </w:tcPr>
          <w:p w14:paraId="0D02C775" w14:textId="63800DE5" w:rsidR="00CB5177" w:rsidRPr="006B754D" w:rsidRDefault="00CB5177" w:rsidP="00CB5177">
            <w:pPr>
              <w:rPr>
                <w:sz w:val="20"/>
                <w:szCs w:val="20"/>
              </w:rPr>
            </w:pPr>
            <w:r w:rsidRPr="006B754D">
              <w:rPr>
                <w:sz w:val="20"/>
              </w:rPr>
              <w:t>Dandenong</w:t>
            </w:r>
          </w:p>
        </w:tc>
        <w:tc>
          <w:tcPr>
            <w:tcW w:w="1134" w:type="dxa"/>
            <w:shd w:val="clear" w:color="auto" w:fill="DEE4EE"/>
            <w:vAlign w:val="center"/>
          </w:tcPr>
          <w:p w14:paraId="3EAA901F" w14:textId="5A1A1D08" w:rsidR="00CB5177" w:rsidRPr="006B754D" w:rsidRDefault="00CB5177" w:rsidP="00CB5177">
            <w:pPr>
              <w:ind w:right="170"/>
              <w:jc w:val="center"/>
              <w:rPr>
                <w:sz w:val="20"/>
                <w:szCs w:val="20"/>
              </w:rPr>
            </w:pPr>
            <w:r w:rsidRPr="006B754D">
              <w:rPr>
                <w:sz w:val="20"/>
              </w:rPr>
              <w:t>$310</w:t>
            </w:r>
          </w:p>
        </w:tc>
      </w:tr>
      <w:tr w:rsidR="00CB5177" w:rsidRPr="00BD0637" w14:paraId="2470B99A" w14:textId="77777777" w:rsidTr="00CB5177">
        <w:trPr>
          <w:trHeight w:hRule="exact" w:val="283"/>
        </w:trPr>
        <w:tc>
          <w:tcPr>
            <w:tcW w:w="3969" w:type="dxa"/>
            <w:vAlign w:val="center"/>
          </w:tcPr>
          <w:p w14:paraId="19334D9D" w14:textId="2E93AAF2" w:rsidR="00CB5177" w:rsidRPr="006B754D" w:rsidRDefault="00CB5177" w:rsidP="00CB5177">
            <w:pPr>
              <w:rPr>
                <w:sz w:val="20"/>
                <w:szCs w:val="20"/>
              </w:rPr>
            </w:pPr>
            <w:r w:rsidRPr="006B754D">
              <w:rPr>
                <w:sz w:val="20"/>
              </w:rPr>
              <w:t>East Melbourne</w:t>
            </w:r>
          </w:p>
        </w:tc>
        <w:tc>
          <w:tcPr>
            <w:tcW w:w="1134" w:type="dxa"/>
            <w:shd w:val="clear" w:color="auto" w:fill="DEE4EE"/>
            <w:vAlign w:val="center"/>
          </w:tcPr>
          <w:p w14:paraId="60352F3D" w14:textId="5A96BEAC" w:rsidR="00CB5177" w:rsidRPr="006B754D" w:rsidRDefault="00CB5177" w:rsidP="00CB5177">
            <w:pPr>
              <w:ind w:right="170"/>
              <w:jc w:val="center"/>
              <w:rPr>
                <w:sz w:val="20"/>
                <w:szCs w:val="20"/>
              </w:rPr>
            </w:pPr>
            <w:r w:rsidRPr="006B754D">
              <w:rPr>
                <w:sz w:val="20"/>
              </w:rPr>
              <w:t>$55</w:t>
            </w:r>
            <w:r w:rsidR="00D940D3" w:rsidRPr="006B754D">
              <w:rPr>
                <w:sz w:val="20"/>
              </w:rPr>
              <w:t>0</w:t>
            </w:r>
          </w:p>
        </w:tc>
        <w:tc>
          <w:tcPr>
            <w:tcW w:w="3402" w:type="dxa"/>
            <w:vAlign w:val="center"/>
          </w:tcPr>
          <w:p w14:paraId="736221A1" w14:textId="06A41A8F" w:rsidR="00CB5177" w:rsidRPr="006B754D" w:rsidRDefault="00CB5177" w:rsidP="00CB5177">
            <w:pPr>
              <w:rPr>
                <w:sz w:val="20"/>
                <w:szCs w:val="20"/>
              </w:rPr>
            </w:pPr>
            <w:r w:rsidRPr="006B754D">
              <w:rPr>
                <w:sz w:val="20"/>
              </w:rPr>
              <w:t>Pakenham</w:t>
            </w:r>
          </w:p>
        </w:tc>
        <w:tc>
          <w:tcPr>
            <w:tcW w:w="1134" w:type="dxa"/>
            <w:shd w:val="clear" w:color="auto" w:fill="DEE4EE"/>
            <w:vAlign w:val="center"/>
          </w:tcPr>
          <w:p w14:paraId="16B121F7" w14:textId="4A1A9DCA" w:rsidR="00CB5177" w:rsidRPr="006B754D" w:rsidRDefault="00CB5177" w:rsidP="00CB5177">
            <w:pPr>
              <w:ind w:right="170"/>
              <w:jc w:val="center"/>
              <w:rPr>
                <w:sz w:val="20"/>
                <w:szCs w:val="20"/>
              </w:rPr>
            </w:pPr>
            <w:r w:rsidRPr="006B754D">
              <w:rPr>
                <w:sz w:val="20"/>
              </w:rPr>
              <w:t>$310</w:t>
            </w:r>
          </w:p>
        </w:tc>
      </w:tr>
      <w:tr w:rsidR="00CB5177" w:rsidRPr="00BD0637" w14:paraId="2BD28756" w14:textId="77777777" w:rsidTr="00CB5177">
        <w:trPr>
          <w:trHeight w:hRule="exact" w:val="283"/>
        </w:trPr>
        <w:tc>
          <w:tcPr>
            <w:tcW w:w="3969" w:type="dxa"/>
            <w:vAlign w:val="center"/>
          </w:tcPr>
          <w:p w14:paraId="138D1D9E" w14:textId="5775AC65" w:rsidR="00CB5177" w:rsidRPr="006B754D" w:rsidRDefault="00CB5177" w:rsidP="00CB5177">
            <w:pPr>
              <w:rPr>
                <w:sz w:val="20"/>
                <w:szCs w:val="20"/>
              </w:rPr>
            </w:pPr>
            <w:r w:rsidRPr="006B754D">
              <w:rPr>
                <w:sz w:val="20"/>
              </w:rPr>
              <w:t>Brighton</w:t>
            </w:r>
          </w:p>
        </w:tc>
        <w:tc>
          <w:tcPr>
            <w:tcW w:w="1134" w:type="dxa"/>
            <w:shd w:val="clear" w:color="auto" w:fill="DEE4EE"/>
            <w:vAlign w:val="center"/>
          </w:tcPr>
          <w:p w14:paraId="27B5F39E" w14:textId="295416A5" w:rsidR="00CB5177" w:rsidRPr="006B754D" w:rsidRDefault="00CB5177" w:rsidP="00CB5177">
            <w:pPr>
              <w:ind w:right="170"/>
              <w:jc w:val="center"/>
              <w:rPr>
                <w:sz w:val="20"/>
                <w:szCs w:val="20"/>
              </w:rPr>
            </w:pPr>
            <w:r w:rsidRPr="006B754D">
              <w:rPr>
                <w:sz w:val="20"/>
              </w:rPr>
              <w:t>$53</w:t>
            </w:r>
            <w:r w:rsidR="00D940D3" w:rsidRPr="006B754D">
              <w:rPr>
                <w:sz w:val="20"/>
              </w:rPr>
              <w:t>5</w:t>
            </w:r>
          </w:p>
        </w:tc>
        <w:tc>
          <w:tcPr>
            <w:tcW w:w="3402" w:type="dxa"/>
            <w:vAlign w:val="center"/>
          </w:tcPr>
          <w:p w14:paraId="0A4FB73D" w14:textId="4558D9A6" w:rsidR="00CB5177" w:rsidRPr="006B754D" w:rsidRDefault="00CB5177" w:rsidP="00CB5177">
            <w:pPr>
              <w:rPr>
                <w:sz w:val="20"/>
                <w:szCs w:val="20"/>
              </w:rPr>
            </w:pPr>
            <w:r w:rsidRPr="006B754D">
              <w:rPr>
                <w:sz w:val="20"/>
              </w:rPr>
              <w:t>Whittlesea</w:t>
            </w:r>
          </w:p>
        </w:tc>
        <w:tc>
          <w:tcPr>
            <w:tcW w:w="1134" w:type="dxa"/>
            <w:shd w:val="clear" w:color="auto" w:fill="DEE4EE"/>
            <w:vAlign w:val="center"/>
          </w:tcPr>
          <w:p w14:paraId="2F355389" w14:textId="054B99BE" w:rsidR="00CB5177" w:rsidRPr="006B754D" w:rsidRDefault="00CB5177" w:rsidP="00CB5177">
            <w:pPr>
              <w:ind w:right="170"/>
              <w:jc w:val="center"/>
              <w:rPr>
                <w:sz w:val="20"/>
                <w:szCs w:val="20"/>
              </w:rPr>
            </w:pPr>
            <w:r w:rsidRPr="006B754D">
              <w:rPr>
                <w:sz w:val="20"/>
              </w:rPr>
              <w:t>$310</w:t>
            </w:r>
          </w:p>
        </w:tc>
      </w:tr>
      <w:tr w:rsidR="00CB5177" w:rsidRPr="00BD0637" w14:paraId="32D48C05" w14:textId="77777777" w:rsidTr="00CB5177">
        <w:trPr>
          <w:trHeight w:hRule="exact" w:val="283"/>
        </w:trPr>
        <w:tc>
          <w:tcPr>
            <w:tcW w:w="3969" w:type="dxa"/>
            <w:vAlign w:val="center"/>
          </w:tcPr>
          <w:p w14:paraId="469EBC8B" w14:textId="37430246" w:rsidR="00CB5177" w:rsidRPr="006B754D" w:rsidRDefault="00CB5177" w:rsidP="00CB5177">
            <w:pPr>
              <w:rPr>
                <w:sz w:val="20"/>
                <w:szCs w:val="20"/>
              </w:rPr>
            </w:pPr>
            <w:r w:rsidRPr="006B754D">
              <w:rPr>
                <w:sz w:val="20"/>
              </w:rPr>
              <w:t>Richmond-Burnley</w:t>
            </w:r>
          </w:p>
        </w:tc>
        <w:tc>
          <w:tcPr>
            <w:tcW w:w="1134" w:type="dxa"/>
            <w:shd w:val="clear" w:color="auto" w:fill="DEE4EE"/>
            <w:vAlign w:val="center"/>
          </w:tcPr>
          <w:p w14:paraId="52B3F337" w14:textId="7300E5C3" w:rsidR="00CB5177" w:rsidRPr="006B754D" w:rsidRDefault="00CB5177" w:rsidP="00CB5177">
            <w:pPr>
              <w:ind w:right="170"/>
              <w:jc w:val="center"/>
              <w:rPr>
                <w:sz w:val="20"/>
                <w:szCs w:val="20"/>
              </w:rPr>
            </w:pPr>
            <w:r w:rsidRPr="006B754D">
              <w:rPr>
                <w:sz w:val="20"/>
              </w:rPr>
              <w:t>$520</w:t>
            </w:r>
          </w:p>
        </w:tc>
        <w:tc>
          <w:tcPr>
            <w:tcW w:w="3402" w:type="dxa"/>
            <w:vAlign w:val="center"/>
          </w:tcPr>
          <w:p w14:paraId="5C867333" w14:textId="3EF0750B" w:rsidR="00CB5177" w:rsidRPr="006B754D" w:rsidRDefault="00CB5177" w:rsidP="00CB5177">
            <w:pPr>
              <w:rPr>
                <w:sz w:val="20"/>
                <w:szCs w:val="20"/>
              </w:rPr>
            </w:pPr>
            <w:r w:rsidRPr="006B754D">
              <w:rPr>
                <w:sz w:val="20"/>
              </w:rPr>
              <w:t>Werribee-Hoppers Crossing</w:t>
            </w:r>
          </w:p>
        </w:tc>
        <w:tc>
          <w:tcPr>
            <w:tcW w:w="1134" w:type="dxa"/>
            <w:shd w:val="clear" w:color="auto" w:fill="DEE4EE"/>
            <w:vAlign w:val="center"/>
          </w:tcPr>
          <w:p w14:paraId="2CFE4CC9" w14:textId="5471CCA7" w:rsidR="00CB5177" w:rsidRPr="006B754D" w:rsidRDefault="00CB5177" w:rsidP="00CB5177">
            <w:pPr>
              <w:ind w:right="170"/>
              <w:jc w:val="center"/>
              <w:rPr>
                <w:sz w:val="20"/>
                <w:szCs w:val="20"/>
              </w:rPr>
            </w:pPr>
            <w:r w:rsidRPr="006B754D">
              <w:rPr>
                <w:sz w:val="20"/>
              </w:rPr>
              <w:t>$315</w:t>
            </w:r>
          </w:p>
        </w:tc>
      </w:tr>
      <w:tr w:rsidR="00CB5177" w:rsidRPr="00BD0637" w14:paraId="09D33007" w14:textId="77777777" w:rsidTr="00CB5177">
        <w:trPr>
          <w:trHeight w:hRule="exact" w:val="283"/>
        </w:trPr>
        <w:tc>
          <w:tcPr>
            <w:tcW w:w="3969" w:type="dxa"/>
            <w:vAlign w:val="center"/>
          </w:tcPr>
          <w:p w14:paraId="534FBD29" w14:textId="1C909378" w:rsidR="00CB5177" w:rsidRPr="006B754D" w:rsidRDefault="00CB5177" w:rsidP="00CB5177">
            <w:pPr>
              <w:rPr>
                <w:sz w:val="20"/>
                <w:szCs w:val="20"/>
              </w:rPr>
            </w:pPr>
            <w:r w:rsidRPr="006B754D">
              <w:rPr>
                <w:sz w:val="20"/>
              </w:rPr>
              <w:t>South Yarra</w:t>
            </w:r>
          </w:p>
        </w:tc>
        <w:tc>
          <w:tcPr>
            <w:tcW w:w="1134" w:type="dxa"/>
            <w:shd w:val="clear" w:color="auto" w:fill="DEE4EE"/>
            <w:vAlign w:val="center"/>
          </w:tcPr>
          <w:p w14:paraId="3518A0FE" w14:textId="047B5092" w:rsidR="00CB5177" w:rsidRPr="006B754D" w:rsidRDefault="00CB5177" w:rsidP="00CB5177">
            <w:pPr>
              <w:ind w:right="170"/>
              <w:jc w:val="center"/>
              <w:rPr>
                <w:sz w:val="20"/>
                <w:szCs w:val="20"/>
              </w:rPr>
            </w:pPr>
            <w:r w:rsidRPr="006B754D">
              <w:rPr>
                <w:sz w:val="20"/>
              </w:rPr>
              <w:t>$520</w:t>
            </w:r>
          </w:p>
        </w:tc>
        <w:tc>
          <w:tcPr>
            <w:tcW w:w="3402" w:type="dxa"/>
            <w:vAlign w:val="center"/>
          </w:tcPr>
          <w:p w14:paraId="0CE4F49D" w14:textId="7C51EB2A" w:rsidR="00CB5177" w:rsidRPr="006B754D" w:rsidRDefault="00CB5177" w:rsidP="00CB5177">
            <w:pPr>
              <w:rPr>
                <w:sz w:val="20"/>
                <w:szCs w:val="20"/>
              </w:rPr>
            </w:pPr>
            <w:r w:rsidRPr="006B754D">
              <w:rPr>
                <w:sz w:val="20"/>
              </w:rPr>
              <w:t>Cranbourne</w:t>
            </w:r>
          </w:p>
        </w:tc>
        <w:tc>
          <w:tcPr>
            <w:tcW w:w="1134" w:type="dxa"/>
            <w:shd w:val="clear" w:color="auto" w:fill="DEE4EE"/>
            <w:vAlign w:val="center"/>
          </w:tcPr>
          <w:p w14:paraId="4688D153" w14:textId="3A300152" w:rsidR="00CB5177" w:rsidRPr="006B754D" w:rsidRDefault="00CB5177" w:rsidP="00CB5177">
            <w:pPr>
              <w:ind w:right="170"/>
              <w:jc w:val="center"/>
              <w:rPr>
                <w:sz w:val="20"/>
                <w:szCs w:val="20"/>
              </w:rPr>
            </w:pPr>
            <w:r w:rsidRPr="006B754D">
              <w:rPr>
                <w:sz w:val="20"/>
              </w:rPr>
              <w:t>$325</w:t>
            </w:r>
          </w:p>
        </w:tc>
      </w:tr>
      <w:tr w:rsidR="0047763C" w:rsidRPr="00BD0637" w14:paraId="14162659" w14:textId="77777777" w:rsidTr="00CB5177">
        <w:trPr>
          <w:trHeight w:hRule="exact" w:val="397"/>
        </w:trPr>
        <w:tc>
          <w:tcPr>
            <w:tcW w:w="3969" w:type="dxa"/>
            <w:vAlign w:val="bottom"/>
          </w:tcPr>
          <w:p w14:paraId="4643BF81" w14:textId="77777777" w:rsidR="0047763C" w:rsidRPr="00BD0637" w:rsidRDefault="0047763C" w:rsidP="00F57058">
            <w:pPr>
              <w:pStyle w:val="DHStableA"/>
              <w:rPr>
                <w:b/>
              </w:rPr>
            </w:pPr>
            <w:r w:rsidRPr="00BD0637">
              <w:rPr>
                <w:b/>
              </w:rPr>
              <w:t>Regional Victoria</w:t>
            </w:r>
          </w:p>
        </w:tc>
        <w:tc>
          <w:tcPr>
            <w:tcW w:w="1134" w:type="dxa"/>
            <w:vAlign w:val="center"/>
          </w:tcPr>
          <w:p w14:paraId="30169287" w14:textId="77777777" w:rsidR="0047763C" w:rsidRPr="00BD0637" w:rsidRDefault="0047763C" w:rsidP="006C49A0">
            <w:pPr>
              <w:pStyle w:val="DHStableA"/>
              <w:jc w:val="right"/>
              <w:rPr>
                <w:b/>
              </w:rPr>
            </w:pPr>
          </w:p>
        </w:tc>
        <w:tc>
          <w:tcPr>
            <w:tcW w:w="3402" w:type="dxa"/>
            <w:vAlign w:val="center"/>
          </w:tcPr>
          <w:p w14:paraId="6D0016A3" w14:textId="77777777" w:rsidR="0047763C" w:rsidRPr="00BD0637" w:rsidRDefault="0047763C" w:rsidP="00CB5177">
            <w:pPr>
              <w:pStyle w:val="DHStableA"/>
              <w:rPr>
                <w:b/>
              </w:rPr>
            </w:pPr>
          </w:p>
        </w:tc>
        <w:tc>
          <w:tcPr>
            <w:tcW w:w="1134" w:type="dxa"/>
            <w:vAlign w:val="center"/>
          </w:tcPr>
          <w:p w14:paraId="37716400" w14:textId="77777777" w:rsidR="0047763C" w:rsidRPr="00BD0637" w:rsidRDefault="0047763C" w:rsidP="00CB5177">
            <w:pPr>
              <w:pStyle w:val="DHStableA"/>
              <w:ind w:right="170"/>
              <w:rPr>
                <w:b/>
              </w:rPr>
            </w:pPr>
          </w:p>
        </w:tc>
      </w:tr>
      <w:tr w:rsidR="00CB5177" w:rsidRPr="00BD0637" w14:paraId="36BE2668" w14:textId="77777777" w:rsidTr="00CB5177">
        <w:trPr>
          <w:trHeight w:hRule="exact" w:val="283"/>
        </w:trPr>
        <w:tc>
          <w:tcPr>
            <w:tcW w:w="3969" w:type="dxa"/>
            <w:vAlign w:val="center"/>
          </w:tcPr>
          <w:p w14:paraId="30C9EFB6" w14:textId="524F5CC3" w:rsidR="00CB5177" w:rsidRPr="006B754D" w:rsidRDefault="00CB5177" w:rsidP="00CB5177">
            <w:pPr>
              <w:rPr>
                <w:sz w:val="20"/>
                <w:szCs w:val="20"/>
              </w:rPr>
            </w:pPr>
            <w:r w:rsidRPr="006B754D">
              <w:rPr>
                <w:sz w:val="20"/>
              </w:rPr>
              <w:t>Torquay</w:t>
            </w:r>
          </w:p>
        </w:tc>
        <w:tc>
          <w:tcPr>
            <w:tcW w:w="1134" w:type="dxa"/>
            <w:shd w:val="clear" w:color="auto" w:fill="DEE4EE"/>
            <w:vAlign w:val="center"/>
          </w:tcPr>
          <w:p w14:paraId="4DFDE89E" w14:textId="09CEA5B8" w:rsidR="00CB5177" w:rsidRPr="006B754D" w:rsidRDefault="00CB5177" w:rsidP="00CB5177">
            <w:pPr>
              <w:ind w:right="170"/>
              <w:jc w:val="center"/>
              <w:rPr>
                <w:sz w:val="20"/>
                <w:szCs w:val="20"/>
              </w:rPr>
            </w:pPr>
            <w:r w:rsidRPr="006B754D">
              <w:rPr>
                <w:sz w:val="20"/>
              </w:rPr>
              <w:t>$390</w:t>
            </w:r>
          </w:p>
        </w:tc>
        <w:tc>
          <w:tcPr>
            <w:tcW w:w="3402" w:type="dxa"/>
            <w:shd w:val="clear" w:color="auto" w:fill="auto"/>
            <w:vAlign w:val="center"/>
          </w:tcPr>
          <w:p w14:paraId="20D1C486" w14:textId="24C1A02C" w:rsidR="00CB5177" w:rsidRPr="006B754D" w:rsidRDefault="00CB5177" w:rsidP="00CB5177">
            <w:pPr>
              <w:rPr>
                <w:sz w:val="20"/>
                <w:szCs w:val="20"/>
              </w:rPr>
            </w:pPr>
            <w:r w:rsidRPr="006B754D">
              <w:rPr>
                <w:sz w:val="20"/>
              </w:rPr>
              <w:t>Moe-Newborough</w:t>
            </w:r>
          </w:p>
        </w:tc>
        <w:tc>
          <w:tcPr>
            <w:tcW w:w="1134" w:type="dxa"/>
            <w:shd w:val="clear" w:color="auto" w:fill="DEE4EE"/>
            <w:vAlign w:val="center"/>
          </w:tcPr>
          <w:p w14:paraId="2A6D1B54" w14:textId="7F52098D" w:rsidR="00CB5177" w:rsidRPr="006B754D" w:rsidRDefault="00CB5177" w:rsidP="00CB5177">
            <w:pPr>
              <w:ind w:right="170"/>
              <w:jc w:val="center"/>
              <w:rPr>
                <w:sz w:val="20"/>
                <w:szCs w:val="20"/>
              </w:rPr>
            </w:pPr>
            <w:r w:rsidRPr="006B754D">
              <w:rPr>
                <w:sz w:val="20"/>
              </w:rPr>
              <w:t>$200</w:t>
            </w:r>
          </w:p>
        </w:tc>
      </w:tr>
      <w:tr w:rsidR="00CB5177" w:rsidRPr="00BD0637" w14:paraId="3FD86868" w14:textId="77777777" w:rsidTr="00CB5177">
        <w:trPr>
          <w:trHeight w:hRule="exact" w:val="283"/>
        </w:trPr>
        <w:tc>
          <w:tcPr>
            <w:tcW w:w="3969" w:type="dxa"/>
            <w:vAlign w:val="center"/>
          </w:tcPr>
          <w:p w14:paraId="37D422CC" w14:textId="44E4C773" w:rsidR="00CB5177" w:rsidRPr="006B754D" w:rsidRDefault="00CB5177" w:rsidP="00CB5177">
            <w:pPr>
              <w:rPr>
                <w:sz w:val="20"/>
                <w:szCs w:val="20"/>
              </w:rPr>
            </w:pPr>
            <w:r w:rsidRPr="006B754D">
              <w:rPr>
                <w:sz w:val="20"/>
              </w:rPr>
              <w:t>Geelong-Newcomb</w:t>
            </w:r>
          </w:p>
        </w:tc>
        <w:tc>
          <w:tcPr>
            <w:tcW w:w="1134" w:type="dxa"/>
            <w:shd w:val="clear" w:color="auto" w:fill="DEE4EE"/>
            <w:vAlign w:val="center"/>
          </w:tcPr>
          <w:p w14:paraId="6047BCBB" w14:textId="57B82B8E" w:rsidR="00CB5177" w:rsidRPr="006B754D" w:rsidRDefault="00CB5177" w:rsidP="00CB5177">
            <w:pPr>
              <w:ind w:right="170"/>
              <w:jc w:val="center"/>
              <w:rPr>
                <w:sz w:val="20"/>
                <w:szCs w:val="20"/>
              </w:rPr>
            </w:pPr>
            <w:r w:rsidRPr="006B754D">
              <w:rPr>
                <w:sz w:val="20"/>
              </w:rPr>
              <w:t>$380</w:t>
            </w:r>
          </w:p>
        </w:tc>
        <w:tc>
          <w:tcPr>
            <w:tcW w:w="3402" w:type="dxa"/>
            <w:shd w:val="clear" w:color="auto" w:fill="auto"/>
            <w:vAlign w:val="center"/>
          </w:tcPr>
          <w:p w14:paraId="3B203CDB" w14:textId="239E1462" w:rsidR="00CB5177" w:rsidRPr="006B754D" w:rsidRDefault="00CB5177" w:rsidP="00CB5177">
            <w:pPr>
              <w:rPr>
                <w:sz w:val="20"/>
                <w:szCs w:val="20"/>
              </w:rPr>
            </w:pPr>
            <w:r w:rsidRPr="006B754D">
              <w:rPr>
                <w:sz w:val="20"/>
              </w:rPr>
              <w:t>Morwell</w:t>
            </w:r>
          </w:p>
        </w:tc>
        <w:tc>
          <w:tcPr>
            <w:tcW w:w="1134" w:type="dxa"/>
            <w:shd w:val="clear" w:color="auto" w:fill="DEE4EE"/>
            <w:vAlign w:val="center"/>
          </w:tcPr>
          <w:p w14:paraId="5ECB7F1D" w14:textId="213F6645" w:rsidR="00CB5177" w:rsidRPr="006B754D" w:rsidRDefault="00CB5177" w:rsidP="00CB5177">
            <w:pPr>
              <w:ind w:right="170"/>
              <w:jc w:val="center"/>
              <w:rPr>
                <w:sz w:val="20"/>
                <w:szCs w:val="20"/>
              </w:rPr>
            </w:pPr>
            <w:r w:rsidRPr="006B754D">
              <w:rPr>
                <w:sz w:val="20"/>
              </w:rPr>
              <w:t>$200</w:t>
            </w:r>
          </w:p>
        </w:tc>
      </w:tr>
      <w:tr w:rsidR="00CB5177" w:rsidRPr="00BD0637" w14:paraId="02524B03" w14:textId="77777777" w:rsidTr="00CB5177">
        <w:trPr>
          <w:trHeight w:hRule="exact" w:val="283"/>
        </w:trPr>
        <w:tc>
          <w:tcPr>
            <w:tcW w:w="3969" w:type="dxa"/>
            <w:vAlign w:val="center"/>
          </w:tcPr>
          <w:p w14:paraId="6C2A34B2" w14:textId="636A3A24" w:rsidR="00CB5177" w:rsidRPr="006B754D" w:rsidRDefault="00CB5177" w:rsidP="00CB5177">
            <w:pPr>
              <w:rPr>
                <w:sz w:val="20"/>
                <w:szCs w:val="20"/>
              </w:rPr>
            </w:pPr>
            <w:r w:rsidRPr="006B754D">
              <w:rPr>
                <w:sz w:val="20"/>
              </w:rPr>
              <w:t>Ocean Grove-Barwon Heads</w:t>
            </w:r>
          </w:p>
        </w:tc>
        <w:tc>
          <w:tcPr>
            <w:tcW w:w="1134" w:type="dxa"/>
            <w:shd w:val="clear" w:color="auto" w:fill="DEE4EE"/>
            <w:vAlign w:val="center"/>
          </w:tcPr>
          <w:p w14:paraId="2A34857B" w14:textId="4F6BCAC4" w:rsidR="00CB5177" w:rsidRPr="006B754D" w:rsidRDefault="00CB5177" w:rsidP="00CB5177">
            <w:pPr>
              <w:ind w:right="170"/>
              <w:jc w:val="center"/>
              <w:rPr>
                <w:sz w:val="20"/>
                <w:szCs w:val="20"/>
              </w:rPr>
            </w:pPr>
            <w:r w:rsidRPr="006B754D">
              <w:rPr>
                <w:sz w:val="20"/>
              </w:rPr>
              <w:t>$375</w:t>
            </w:r>
          </w:p>
        </w:tc>
        <w:tc>
          <w:tcPr>
            <w:tcW w:w="3402" w:type="dxa"/>
            <w:shd w:val="clear" w:color="auto" w:fill="auto"/>
            <w:vAlign w:val="center"/>
          </w:tcPr>
          <w:p w14:paraId="3BF17A0E" w14:textId="2158A76B" w:rsidR="00CB5177" w:rsidRPr="006B754D" w:rsidRDefault="00CB5177" w:rsidP="00CB5177">
            <w:pPr>
              <w:rPr>
                <w:sz w:val="20"/>
                <w:szCs w:val="20"/>
              </w:rPr>
            </w:pPr>
            <w:r w:rsidRPr="006B754D">
              <w:rPr>
                <w:sz w:val="20"/>
              </w:rPr>
              <w:t>Hamilton</w:t>
            </w:r>
          </w:p>
        </w:tc>
        <w:tc>
          <w:tcPr>
            <w:tcW w:w="1134" w:type="dxa"/>
            <w:shd w:val="clear" w:color="auto" w:fill="DEE4EE"/>
            <w:vAlign w:val="center"/>
          </w:tcPr>
          <w:p w14:paraId="39E431AB" w14:textId="7632B227" w:rsidR="00CB5177" w:rsidRPr="006B754D" w:rsidRDefault="00CB5177" w:rsidP="00CB5177">
            <w:pPr>
              <w:ind w:right="170"/>
              <w:jc w:val="center"/>
              <w:rPr>
                <w:sz w:val="20"/>
                <w:szCs w:val="20"/>
              </w:rPr>
            </w:pPr>
            <w:r w:rsidRPr="006B754D">
              <w:rPr>
                <w:sz w:val="20"/>
              </w:rPr>
              <w:t>$240</w:t>
            </w:r>
          </w:p>
        </w:tc>
      </w:tr>
      <w:tr w:rsidR="00CB5177" w:rsidRPr="00BD0637" w14:paraId="24DB6821" w14:textId="77777777" w:rsidTr="00CB5177">
        <w:trPr>
          <w:trHeight w:hRule="exact" w:val="283"/>
        </w:trPr>
        <w:tc>
          <w:tcPr>
            <w:tcW w:w="3969" w:type="dxa"/>
            <w:vAlign w:val="center"/>
          </w:tcPr>
          <w:p w14:paraId="2A14560F" w14:textId="44865BEB" w:rsidR="00CB5177" w:rsidRPr="006B754D" w:rsidRDefault="00CB5177" w:rsidP="00CB5177">
            <w:pPr>
              <w:rPr>
                <w:sz w:val="20"/>
                <w:szCs w:val="20"/>
              </w:rPr>
            </w:pPr>
            <w:r w:rsidRPr="006B754D">
              <w:rPr>
                <w:sz w:val="20"/>
              </w:rPr>
              <w:t>Belmont-Grovedale</w:t>
            </w:r>
          </w:p>
        </w:tc>
        <w:tc>
          <w:tcPr>
            <w:tcW w:w="1134" w:type="dxa"/>
            <w:shd w:val="clear" w:color="auto" w:fill="DEE4EE"/>
            <w:vAlign w:val="center"/>
          </w:tcPr>
          <w:p w14:paraId="6936381E" w14:textId="754E956B" w:rsidR="00CB5177" w:rsidRPr="006B754D" w:rsidRDefault="00CB5177" w:rsidP="00CB5177">
            <w:pPr>
              <w:ind w:right="170"/>
              <w:jc w:val="center"/>
              <w:rPr>
                <w:sz w:val="20"/>
                <w:szCs w:val="20"/>
              </w:rPr>
            </w:pPr>
            <w:r w:rsidRPr="006B754D">
              <w:rPr>
                <w:sz w:val="20"/>
              </w:rPr>
              <w:t>$330</w:t>
            </w:r>
          </w:p>
        </w:tc>
        <w:tc>
          <w:tcPr>
            <w:tcW w:w="3402" w:type="dxa"/>
            <w:shd w:val="clear" w:color="auto" w:fill="auto"/>
            <w:vAlign w:val="center"/>
          </w:tcPr>
          <w:p w14:paraId="6013D05B" w14:textId="33C5687E" w:rsidR="00CB5177" w:rsidRPr="006B754D" w:rsidRDefault="00CB5177" w:rsidP="00CB5177">
            <w:pPr>
              <w:rPr>
                <w:sz w:val="20"/>
                <w:szCs w:val="20"/>
              </w:rPr>
            </w:pPr>
            <w:r w:rsidRPr="006B754D">
              <w:rPr>
                <w:sz w:val="20"/>
              </w:rPr>
              <w:t>Mildura</w:t>
            </w:r>
          </w:p>
        </w:tc>
        <w:tc>
          <w:tcPr>
            <w:tcW w:w="1134" w:type="dxa"/>
            <w:shd w:val="clear" w:color="auto" w:fill="DBE5F1" w:themeFill="accent1" w:themeFillTint="33"/>
            <w:vAlign w:val="center"/>
          </w:tcPr>
          <w:p w14:paraId="732D1DC1" w14:textId="232BFE23" w:rsidR="00CB5177" w:rsidRPr="006B754D" w:rsidRDefault="00CB5177" w:rsidP="00CB5177">
            <w:pPr>
              <w:ind w:right="170"/>
              <w:jc w:val="center"/>
              <w:rPr>
                <w:sz w:val="20"/>
                <w:szCs w:val="20"/>
              </w:rPr>
            </w:pPr>
            <w:r w:rsidRPr="006B754D">
              <w:rPr>
                <w:sz w:val="20"/>
              </w:rPr>
              <w:t>$240</w:t>
            </w:r>
          </w:p>
        </w:tc>
      </w:tr>
      <w:tr w:rsidR="00CB5177" w:rsidRPr="00BD0637" w14:paraId="350FE4D4" w14:textId="77777777" w:rsidTr="00CB5177">
        <w:trPr>
          <w:trHeight w:hRule="exact" w:val="283"/>
        </w:trPr>
        <w:tc>
          <w:tcPr>
            <w:tcW w:w="3969" w:type="dxa"/>
            <w:vAlign w:val="center"/>
          </w:tcPr>
          <w:p w14:paraId="10368CF0" w14:textId="37C2FCE0" w:rsidR="00CB5177" w:rsidRPr="006B754D" w:rsidRDefault="00CB5177" w:rsidP="00CB5177">
            <w:pPr>
              <w:rPr>
                <w:sz w:val="20"/>
                <w:szCs w:val="20"/>
              </w:rPr>
            </w:pPr>
            <w:r w:rsidRPr="006B754D">
              <w:rPr>
                <w:sz w:val="20"/>
              </w:rPr>
              <w:t>Lara</w:t>
            </w:r>
          </w:p>
        </w:tc>
        <w:tc>
          <w:tcPr>
            <w:tcW w:w="1134" w:type="dxa"/>
            <w:shd w:val="clear" w:color="auto" w:fill="DEE4EE"/>
            <w:vAlign w:val="center"/>
          </w:tcPr>
          <w:p w14:paraId="17C98997" w14:textId="62C7305E" w:rsidR="00CB5177" w:rsidRPr="006B754D" w:rsidRDefault="00CB5177" w:rsidP="00CB5177">
            <w:pPr>
              <w:ind w:right="170"/>
              <w:jc w:val="center"/>
              <w:rPr>
                <w:sz w:val="20"/>
                <w:szCs w:val="20"/>
              </w:rPr>
            </w:pPr>
            <w:r w:rsidRPr="006B754D">
              <w:rPr>
                <w:sz w:val="20"/>
              </w:rPr>
              <w:t>$330</w:t>
            </w:r>
          </w:p>
        </w:tc>
        <w:tc>
          <w:tcPr>
            <w:tcW w:w="3402" w:type="dxa"/>
            <w:shd w:val="clear" w:color="auto" w:fill="auto"/>
            <w:vAlign w:val="center"/>
          </w:tcPr>
          <w:p w14:paraId="29B01463" w14:textId="3F1CFB21" w:rsidR="00CB5177" w:rsidRPr="006B754D" w:rsidRDefault="00CB5177" w:rsidP="00CB5177">
            <w:pPr>
              <w:rPr>
                <w:sz w:val="20"/>
                <w:szCs w:val="20"/>
              </w:rPr>
            </w:pPr>
            <w:r w:rsidRPr="006B754D">
              <w:rPr>
                <w:sz w:val="20"/>
              </w:rPr>
              <w:t>Wangaratta</w:t>
            </w:r>
          </w:p>
        </w:tc>
        <w:tc>
          <w:tcPr>
            <w:tcW w:w="1134" w:type="dxa"/>
            <w:shd w:val="clear" w:color="auto" w:fill="DEE4EE"/>
            <w:vAlign w:val="center"/>
          </w:tcPr>
          <w:p w14:paraId="630AEC16" w14:textId="55DAECE4" w:rsidR="00CB5177" w:rsidRPr="006B754D" w:rsidRDefault="00CB5177" w:rsidP="00CB5177">
            <w:pPr>
              <w:ind w:right="170"/>
              <w:jc w:val="center"/>
              <w:rPr>
                <w:sz w:val="20"/>
                <w:szCs w:val="20"/>
              </w:rPr>
            </w:pPr>
            <w:r w:rsidRPr="006B754D">
              <w:rPr>
                <w:sz w:val="20"/>
              </w:rPr>
              <w:t>$240</w:t>
            </w:r>
          </w:p>
        </w:tc>
      </w:tr>
      <w:tr w:rsidR="00CB5177" w:rsidRPr="00BD0637" w14:paraId="0BB4009C" w14:textId="77777777" w:rsidTr="00CB5177">
        <w:trPr>
          <w:trHeight w:hRule="exact" w:val="283"/>
        </w:trPr>
        <w:tc>
          <w:tcPr>
            <w:tcW w:w="3969" w:type="dxa"/>
            <w:vAlign w:val="center"/>
          </w:tcPr>
          <w:p w14:paraId="56ADFAF9" w14:textId="12F511AB" w:rsidR="00CB5177" w:rsidRPr="006B754D" w:rsidRDefault="00CB5177" w:rsidP="00CB5177">
            <w:pPr>
              <w:rPr>
                <w:sz w:val="20"/>
                <w:szCs w:val="20"/>
              </w:rPr>
            </w:pPr>
            <w:r w:rsidRPr="006B754D">
              <w:rPr>
                <w:sz w:val="20"/>
              </w:rPr>
              <w:t>Newtown</w:t>
            </w:r>
          </w:p>
        </w:tc>
        <w:tc>
          <w:tcPr>
            <w:tcW w:w="1134" w:type="dxa"/>
            <w:shd w:val="clear" w:color="auto" w:fill="DEE4EE"/>
            <w:vAlign w:val="center"/>
          </w:tcPr>
          <w:p w14:paraId="6B8216BE" w14:textId="0E9761CA" w:rsidR="00CB5177" w:rsidRPr="006B754D" w:rsidRDefault="00CB5177" w:rsidP="00CB5177">
            <w:pPr>
              <w:ind w:right="170"/>
              <w:jc w:val="center"/>
              <w:rPr>
                <w:sz w:val="20"/>
                <w:szCs w:val="20"/>
              </w:rPr>
            </w:pPr>
            <w:r w:rsidRPr="006B754D">
              <w:rPr>
                <w:sz w:val="20"/>
              </w:rPr>
              <w:t>$330</w:t>
            </w:r>
          </w:p>
        </w:tc>
        <w:tc>
          <w:tcPr>
            <w:tcW w:w="3402" w:type="dxa"/>
            <w:shd w:val="clear" w:color="auto" w:fill="auto"/>
            <w:vAlign w:val="center"/>
          </w:tcPr>
          <w:p w14:paraId="78AF73A0" w14:textId="77777777" w:rsidR="00CB5177" w:rsidRPr="006B754D" w:rsidRDefault="00CB5177" w:rsidP="00CB5177">
            <w:pPr>
              <w:rPr>
                <w:sz w:val="20"/>
                <w:szCs w:val="20"/>
              </w:rPr>
            </w:pPr>
          </w:p>
        </w:tc>
        <w:tc>
          <w:tcPr>
            <w:tcW w:w="1134" w:type="dxa"/>
            <w:shd w:val="clear" w:color="auto" w:fill="DEE4EE"/>
            <w:vAlign w:val="center"/>
          </w:tcPr>
          <w:p w14:paraId="7DF3C405" w14:textId="77777777" w:rsidR="00CB5177" w:rsidRPr="006B754D" w:rsidRDefault="00CB5177" w:rsidP="00CB5177">
            <w:pPr>
              <w:ind w:right="170"/>
              <w:jc w:val="center"/>
              <w:rPr>
                <w:sz w:val="20"/>
                <w:szCs w:val="20"/>
              </w:rPr>
            </w:pPr>
          </w:p>
        </w:tc>
      </w:tr>
      <w:tr w:rsidR="00CB5177" w:rsidRPr="00BD0637" w14:paraId="0AA8E775" w14:textId="77777777" w:rsidTr="00CB5177">
        <w:trPr>
          <w:trHeight w:hRule="exact" w:val="283"/>
        </w:trPr>
        <w:tc>
          <w:tcPr>
            <w:tcW w:w="3969" w:type="dxa"/>
            <w:vAlign w:val="center"/>
          </w:tcPr>
          <w:p w14:paraId="3DCA74E1" w14:textId="4D122A38" w:rsidR="00CB5177" w:rsidRPr="006B754D" w:rsidRDefault="00CB5177" w:rsidP="00CB5177">
            <w:pPr>
              <w:rPr>
                <w:sz w:val="20"/>
                <w:szCs w:val="20"/>
              </w:rPr>
            </w:pPr>
            <w:r w:rsidRPr="006B754D">
              <w:rPr>
                <w:sz w:val="20"/>
              </w:rPr>
              <w:t>North Geelong</w:t>
            </w:r>
          </w:p>
        </w:tc>
        <w:tc>
          <w:tcPr>
            <w:tcW w:w="1134" w:type="dxa"/>
            <w:shd w:val="clear" w:color="auto" w:fill="DEE4EE"/>
            <w:vAlign w:val="center"/>
          </w:tcPr>
          <w:p w14:paraId="1AF2A9BE" w14:textId="608F3B7A" w:rsidR="00CB5177" w:rsidRPr="006B754D" w:rsidRDefault="00CB5177" w:rsidP="00CB5177">
            <w:pPr>
              <w:ind w:right="170"/>
              <w:jc w:val="center"/>
              <w:rPr>
                <w:sz w:val="20"/>
                <w:szCs w:val="20"/>
              </w:rPr>
            </w:pPr>
            <w:r w:rsidRPr="006B754D">
              <w:rPr>
                <w:sz w:val="20"/>
              </w:rPr>
              <w:t>$330</w:t>
            </w:r>
          </w:p>
        </w:tc>
        <w:tc>
          <w:tcPr>
            <w:tcW w:w="3402" w:type="dxa"/>
            <w:shd w:val="clear" w:color="auto" w:fill="auto"/>
            <w:vAlign w:val="center"/>
          </w:tcPr>
          <w:p w14:paraId="6A6694DE" w14:textId="657125F5" w:rsidR="00CB5177" w:rsidRPr="006B754D" w:rsidRDefault="00CB5177" w:rsidP="00CB5177">
            <w:pPr>
              <w:rPr>
                <w:sz w:val="20"/>
                <w:szCs w:val="20"/>
              </w:rPr>
            </w:pPr>
          </w:p>
        </w:tc>
        <w:tc>
          <w:tcPr>
            <w:tcW w:w="1134" w:type="dxa"/>
            <w:shd w:val="clear" w:color="auto" w:fill="DEE4EE"/>
            <w:vAlign w:val="center"/>
          </w:tcPr>
          <w:p w14:paraId="7C6A0759" w14:textId="40CA0CDC" w:rsidR="00CB5177" w:rsidRPr="006B754D" w:rsidRDefault="00CB5177" w:rsidP="00CB5177">
            <w:pPr>
              <w:ind w:right="170"/>
              <w:rPr>
                <w:sz w:val="20"/>
                <w:szCs w:val="20"/>
              </w:rPr>
            </w:pPr>
          </w:p>
        </w:tc>
      </w:tr>
      <w:tr w:rsidR="00600E08" w:rsidRPr="00CF76E4" w14:paraId="3A43B12F" w14:textId="77777777" w:rsidTr="008E163C">
        <w:trPr>
          <w:trHeight w:hRule="exact" w:val="680"/>
        </w:trPr>
        <w:tc>
          <w:tcPr>
            <w:tcW w:w="3969" w:type="dxa"/>
            <w:tcBorders>
              <w:top w:val="single" w:sz="2" w:space="0" w:color="9DAECB"/>
              <w:bottom w:val="single" w:sz="12" w:space="0" w:color="9DAECB"/>
            </w:tcBorders>
            <w:vAlign w:val="bottom"/>
          </w:tcPr>
          <w:p w14:paraId="0CC42C61" w14:textId="77777777" w:rsidR="00706F80" w:rsidRPr="00CF76E4" w:rsidRDefault="00706F80" w:rsidP="00F57058">
            <w:pPr>
              <w:pStyle w:val="DHStableA"/>
              <w:rPr>
                <w:b/>
                <w:sz w:val="22"/>
              </w:rPr>
            </w:pPr>
            <w:r w:rsidRPr="00CF76E4">
              <w:rPr>
                <w:b/>
                <w:sz w:val="22"/>
              </w:rPr>
              <w:t>3-bedroom house</w:t>
            </w:r>
          </w:p>
        </w:tc>
        <w:tc>
          <w:tcPr>
            <w:tcW w:w="1134" w:type="dxa"/>
            <w:tcBorders>
              <w:top w:val="single" w:sz="2" w:space="0" w:color="9DAECB"/>
              <w:bottom w:val="single" w:sz="12" w:space="0" w:color="9DAECB"/>
            </w:tcBorders>
            <w:vAlign w:val="center"/>
          </w:tcPr>
          <w:p w14:paraId="5CE7338B" w14:textId="77777777" w:rsidR="00706F80" w:rsidRPr="00CF76E4" w:rsidRDefault="00706F80" w:rsidP="00F57058">
            <w:pPr>
              <w:pStyle w:val="DHStableA"/>
              <w:rPr>
                <w:b/>
                <w:sz w:val="22"/>
              </w:rPr>
            </w:pPr>
          </w:p>
        </w:tc>
        <w:tc>
          <w:tcPr>
            <w:tcW w:w="3402" w:type="dxa"/>
            <w:tcBorders>
              <w:top w:val="single" w:sz="2" w:space="0" w:color="9DAECB"/>
              <w:bottom w:val="single" w:sz="12" w:space="0" w:color="9DAECB"/>
            </w:tcBorders>
            <w:vAlign w:val="bottom"/>
          </w:tcPr>
          <w:p w14:paraId="2CB13F14" w14:textId="77777777" w:rsidR="00706F80" w:rsidRPr="00CF76E4" w:rsidRDefault="00706F80" w:rsidP="00F57058">
            <w:pPr>
              <w:pStyle w:val="DHStableA"/>
              <w:rPr>
                <w:b/>
                <w:sz w:val="22"/>
              </w:rPr>
            </w:pPr>
          </w:p>
        </w:tc>
        <w:tc>
          <w:tcPr>
            <w:tcW w:w="1134" w:type="dxa"/>
            <w:tcBorders>
              <w:top w:val="single" w:sz="2" w:space="0" w:color="9DAECB"/>
              <w:bottom w:val="single" w:sz="12" w:space="0" w:color="9DAECB"/>
            </w:tcBorders>
            <w:vAlign w:val="center"/>
          </w:tcPr>
          <w:p w14:paraId="26CDA51B" w14:textId="77777777" w:rsidR="00706F80" w:rsidRPr="00CF76E4" w:rsidRDefault="00706F80" w:rsidP="00F57058">
            <w:pPr>
              <w:pStyle w:val="DHStableA"/>
              <w:rPr>
                <w:b/>
                <w:sz w:val="22"/>
              </w:rPr>
            </w:pPr>
          </w:p>
        </w:tc>
      </w:tr>
      <w:tr w:rsidR="00706F80" w:rsidRPr="00CF76E4" w14:paraId="42E4E777" w14:textId="77777777" w:rsidTr="008E163C">
        <w:trPr>
          <w:trHeight w:hRule="exact" w:val="397"/>
        </w:trPr>
        <w:tc>
          <w:tcPr>
            <w:tcW w:w="3969" w:type="dxa"/>
            <w:tcBorders>
              <w:top w:val="single" w:sz="12" w:space="0" w:color="9DAECB"/>
            </w:tcBorders>
            <w:vAlign w:val="bottom"/>
          </w:tcPr>
          <w:p w14:paraId="51F130A4" w14:textId="77777777" w:rsidR="00706F80" w:rsidRPr="00CF76E4" w:rsidRDefault="00706F80" w:rsidP="00F57058">
            <w:pPr>
              <w:pStyle w:val="DHStableA"/>
              <w:rPr>
                <w:b/>
              </w:rPr>
            </w:pPr>
            <w:r w:rsidRPr="00CF76E4">
              <w:rPr>
                <w:b/>
              </w:rPr>
              <w:t>Metropolitan Melbourne</w:t>
            </w:r>
          </w:p>
        </w:tc>
        <w:tc>
          <w:tcPr>
            <w:tcW w:w="1134" w:type="dxa"/>
            <w:tcBorders>
              <w:top w:val="single" w:sz="12" w:space="0" w:color="9DAECB"/>
            </w:tcBorders>
            <w:vAlign w:val="center"/>
          </w:tcPr>
          <w:p w14:paraId="2CE3D1E1" w14:textId="77777777" w:rsidR="00706F80" w:rsidRPr="00CF76E4" w:rsidRDefault="00706F80" w:rsidP="00F57058">
            <w:pPr>
              <w:pStyle w:val="DHStableA"/>
              <w:rPr>
                <w:b/>
              </w:rPr>
            </w:pPr>
          </w:p>
        </w:tc>
        <w:tc>
          <w:tcPr>
            <w:tcW w:w="3402" w:type="dxa"/>
            <w:tcBorders>
              <w:top w:val="single" w:sz="12" w:space="0" w:color="9DAECB"/>
            </w:tcBorders>
            <w:vAlign w:val="bottom"/>
          </w:tcPr>
          <w:p w14:paraId="3AF77776" w14:textId="77777777" w:rsidR="00706F80" w:rsidRPr="00CF76E4" w:rsidRDefault="00706F80" w:rsidP="00F57058">
            <w:pPr>
              <w:pStyle w:val="DHStableA"/>
              <w:rPr>
                <w:b/>
              </w:rPr>
            </w:pPr>
          </w:p>
        </w:tc>
        <w:tc>
          <w:tcPr>
            <w:tcW w:w="1134" w:type="dxa"/>
            <w:tcBorders>
              <w:top w:val="single" w:sz="12" w:space="0" w:color="9DAECB"/>
            </w:tcBorders>
            <w:vAlign w:val="center"/>
          </w:tcPr>
          <w:p w14:paraId="42AEB1B9" w14:textId="77777777" w:rsidR="00706F80" w:rsidRPr="00CF76E4" w:rsidRDefault="00706F80" w:rsidP="00F57058">
            <w:pPr>
              <w:pStyle w:val="DHStableA"/>
              <w:rPr>
                <w:b/>
              </w:rPr>
            </w:pPr>
          </w:p>
        </w:tc>
      </w:tr>
      <w:tr w:rsidR="00CB5177" w:rsidRPr="00BD0637" w14:paraId="337C1001" w14:textId="77777777" w:rsidTr="00CB5177">
        <w:trPr>
          <w:trHeight w:hRule="exact" w:val="283"/>
        </w:trPr>
        <w:tc>
          <w:tcPr>
            <w:tcW w:w="3969" w:type="dxa"/>
            <w:vAlign w:val="center"/>
          </w:tcPr>
          <w:p w14:paraId="6290913A" w14:textId="43643AAC" w:rsidR="00CB5177" w:rsidRPr="006B754D" w:rsidRDefault="00CB5177" w:rsidP="00CB5177">
            <w:pPr>
              <w:rPr>
                <w:sz w:val="20"/>
                <w:szCs w:val="20"/>
              </w:rPr>
            </w:pPr>
            <w:r w:rsidRPr="006B754D">
              <w:rPr>
                <w:sz w:val="20"/>
              </w:rPr>
              <w:t>East Melbourne</w:t>
            </w:r>
          </w:p>
        </w:tc>
        <w:tc>
          <w:tcPr>
            <w:tcW w:w="1134" w:type="dxa"/>
            <w:shd w:val="clear" w:color="auto" w:fill="DEE4EE"/>
            <w:vAlign w:val="center"/>
          </w:tcPr>
          <w:p w14:paraId="5F204578" w14:textId="5AABF31E" w:rsidR="00CB5177" w:rsidRPr="006B754D" w:rsidRDefault="00C64BAE" w:rsidP="00CB5177">
            <w:pPr>
              <w:ind w:right="170"/>
              <w:jc w:val="center"/>
              <w:rPr>
                <w:sz w:val="20"/>
                <w:szCs w:val="20"/>
              </w:rPr>
            </w:pPr>
            <w:r w:rsidRPr="006B754D">
              <w:rPr>
                <w:sz w:val="20"/>
              </w:rPr>
              <w:t>$1,025</w:t>
            </w:r>
          </w:p>
        </w:tc>
        <w:tc>
          <w:tcPr>
            <w:tcW w:w="3402" w:type="dxa"/>
            <w:shd w:val="clear" w:color="auto" w:fill="auto"/>
            <w:vAlign w:val="center"/>
          </w:tcPr>
          <w:p w14:paraId="7415FFE8" w14:textId="3FBA337C" w:rsidR="00CB5177" w:rsidRPr="006B754D" w:rsidRDefault="00CB5177" w:rsidP="00CB5177">
            <w:pPr>
              <w:rPr>
                <w:sz w:val="20"/>
                <w:szCs w:val="20"/>
              </w:rPr>
            </w:pPr>
            <w:r w:rsidRPr="006B754D">
              <w:rPr>
                <w:sz w:val="20"/>
              </w:rPr>
              <w:t>Melton</w:t>
            </w:r>
          </w:p>
        </w:tc>
        <w:tc>
          <w:tcPr>
            <w:tcW w:w="1134" w:type="dxa"/>
            <w:shd w:val="clear" w:color="auto" w:fill="DEE4EE"/>
            <w:vAlign w:val="center"/>
          </w:tcPr>
          <w:p w14:paraId="0B075607" w14:textId="2ACFF948" w:rsidR="00CB5177" w:rsidRPr="006B754D" w:rsidRDefault="00CB5177" w:rsidP="00CB5177">
            <w:pPr>
              <w:ind w:right="170"/>
              <w:jc w:val="center"/>
              <w:rPr>
                <w:sz w:val="20"/>
                <w:szCs w:val="20"/>
              </w:rPr>
            </w:pPr>
            <w:r w:rsidRPr="006B754D">
              <w:rPr>
                <w:sz w:val="20"/>
              </w:rPr>
              <w:t>$330</w:t>
            </w:r>
          </w:p>
        </w:tc>
      </w:tr>
      <w:tr w:rsidR="00CB5177" w:rsidRPr="00BD0637" w14:paraId="61F6852D" w14:textId="77777777" w:rsidTr="00CB5177">
        <w:trPr>
          <w:trHeight w:hRule="exact" w:val="283"/>
        </w:trPr>
        <w:tc>
          <w:tcPr>
            <w:tcW w:w="3969" w:type="dxa"/>
            <w:vAlign w:val="center"/>
          </w:tcPr>
          <w:p w14:paraId="397EB873" w14:textId="605AAB80" w:rsidR="00CB5177" w:rsidRPr="006B754D" w:rsidRDefault="00CB5177" w:rsidP="00CB5177">
            <w:pPr>
              <w:rPr>
                <w:sz w:val="20"/>
                <w:szCs w:val="20"/>
              </w:rPr>
            </w:pPr>
            <w:r w:rsidRPr="006B754D">
              <w:rPr>
                <w:sz w:val="20"/>
              </w:rPr>
              <w:t>Toorak</w:t>
            </w:r>
          </w:p>
        </w:tc>
        <w:tc>
          <w:tcPr>
            <w:tcW w:w="1134" w:type="dxa"/>
            <w:shd w:val="clear" w:color="auto" w:fill="DEE4EE"/>
            <w:vAlign w:val="center"/>
          </w:tcPr>
          <w:p w14:paraId="4D76F58F" w14:textId="2ACE4869" w:rsidR="00CB5177" w:rsidRPr="006B754D" w:rsidRDefault="00CB5177" w:rsidP="00CB5177">
            <w:pPr>
              <w:ind w:right="170"/>
              <w:jc w:val="center"/>
              <w:rPr>
                <w:sz w:val="20"/>
                <w:szCs w:val="20"/>
              </w:rPr>
            </w:pPr>
            <w:r w:rsidRPr="006B754D">
              <w:rPr>
                <w:sz w:val="20"/>
              </w:rPr>
              <w:t>$950</w:t>
            </w:r>
          </w:p>
        </w:tc>
        <w:tc>
          <w:tcPr>
            <w:tcW w:w="3402" w:type="dxa"/>
            <w:shd w:val="clear" w:color="auto" w:fill="auto"/>
            <w:vAlign w:val="center"/>
          </w:tcPr>
          <w:p w14:paraId="67B74A5C" w14:textId="15341255" w:rsidR="00CB5177" w:rsidRPr="006B754D" w:rsidRDefault="00CB5177" w:rsidP="00CB5177">
            <w:pPr>
              <w:rPr>
                <w:sz w:val="20"/>
                <w:szCs w:val="20"/>
              </w:rPr>
            </w:pPr>
            <w:r w:rsidRPr="006B754D">
              <w:rPr>
                <w:sz w:val="20"/>
              </w:rPr>
              <w:t>Werribee-Hoppers Crossing</w:t>
            </w:r>
          </w:p>
        </w:tc>
        <w:tc>
          <w:tcPr>
            <w:tcW w:w="1134" w:type="dxa"/>
            <w:shd w:val="clear" w:color="auto" w:fill="DEE4EE"/>
            <w:vAlign w:val="center"/>
          </w:tcPr>
          <w:p w14:paraId="7DAC9C56" w14:textId="3E6C4F02" w:rsidR="00CB5177" w:rsidRPr="006B754D" w:rsidRDefault="00CB5177" w:rsidP="00CB5177">
            <w:pPr>
              <w:ind w:right="170"/>
              <w:jc w:val="center"/>
              <w:rPr>
                <w:sz w:val="20"/>
                <w:szCs w:val="20"/>
              </w:rPr>
            </w:pPr>
            <w:r w:rsidRPr="006B754D">
              <w:rPr>
                <w:sz w:val="20"/>
              </w:rPr>
              <w:t>$350</w:t>
            </w:r>
          </w:p>
        </w:tc>
      </w:tr>
      <w:tr w:rsidR="00CB5177" w:rsidRPr="00BD0637" w14:paraId="5FFA5A19" w14:textId="77777777" w:rsidTr="00CB5177">
        <w:trPr>
          <w:trHeight w:hRule="exact" w:val="283"/>
        </w:trPr>
        <w:tc>
          <w:tcPr>
            <w:tcW w:w="3969" w:type="dxa"/>
            <w:vAlign w:val="center"/>
          </w:tcPr>
          <w:p w14:paraId="49600BF4" w14:textId="4C212A66" w:rsidR="00CB5177" w:rsidRPr="006B754D" w:rsidRDefault="00CB5177" w:rsidP="00CB5177">
            <w:pPr>
              <w:rPr>
                <w:sz w:val="20"/>
                <w:szCs w:val="20"/>
              </w:rPr>
            </w:pPr>
            <w:r w:rsidRPr="006B754D">
              <w:rPr>
                <w:sz w:val="20"/>
              </w:rPr>
              <w:t>Albert Park-Middle Park-West St Kilda</w:t>
            </w:r>
          </w:p>
        </w:tc>
        <w:tc>
          <w:tcPr>
            <w:tcW w:w="1134" w:type="dxa"/>
            <w:shd w:val="clear" w:color="auto" w:fill="DEE4EE"/>
            <w:vAlign w:val="center"/>
          </w:tcPr>
          <w:p w14:paraId="04B76C1B" w14:textId="46BCA81B" w:rsidR="00CB5177" w:rsidRPr="006B754D" w:rsidRDefault="00CB5177" w:rsidP="00CB5177">
            <w:pPr>
              <w:ind w:right="170"/>
              <w:jc w:val="center"/>
              <w:rPr>
                <w:sz w:val="20"/>
                <w:szCs w:val="20"/>
              </w:rPr>
            </w:pPr>
            <w:r w:rsidRPr="006B754D">
              <w:rPr>
                <w:sz w:val="20"/>
              </w:rPr>
              <w:t>$900</w:t>
            </w:r>
          </w:p>
        </w:tc>
        <w:tc>
          <w:tcPr>
            <w:tcW w:w="3402" w:type="dxa"/>
            <w:shd w:val="clear" w:color="auto" w:fill="auto"/>
            <w:vAlign w:val="center"/>
          </w:tcPr>
          <w:p w14:paraId="0BBB00D5" w14:textId="703690CA" w:rsidR="00CB5177" w:rsidRPr="006B754D" w:rsidRDefault="00CB5177" w:rsidP="00CB5177">
            <w:pPr>
              <w:rPr>
                <w:sz w:val="20"/>
                <w:szCs w:val="20"/>
              </w:rPr>
            </w:pPr>
            <w:r w:rsidRPr="006B754D">
              <w:rPr>
                <w:sz w:val="20"/>
              </w:rPr>
              <w:t>Pakenham</w:t>
            </w:r>
          </w:p>
        </w:tc>
        <w:tc>
          <w:tcPr>
            <w:tcW w:w="1134" w:type="dxa"/>
            <w:shd w:val="clear" w:color="auto" w:fill="DEE4EE"/>
            <w:vAlign w:val="center"/>
          </w:tcPr>
          <w:p w14:paraId="201BA7A0" w14:textId="37E77CC2" w:rsidR="00CB5177" w:rsidRPr="006B754D" w:rsidRDefault="00CB5177" w:rsidP="00CB5177">
            <w:pPr>
              <w:ind w:right="170"/>
              <w:jc w:val="center"/>
              <w:rPr>
                <w:sz w:val="20"/>
                <w:szCs w:val="20"/>
              </w:rPr>
            </w:pPr>
            <w:r w:rsidRPr="006B754D">
              <w:rPr>
                <w:sz w:val="20"/>
              </w:rPr>
              <w:t>$355</w:t>
            </w:r>
          </w:p>
        </w:tc>
      </w:tr>
      <w:tr w:rsidR="00CB5177" w:rsidRPr="00BD0637" w14:paraId="0BDA4DB5" w14:textId="77777777" w:rsidTr="00CB5177">
        <w:trPr>
          <w:trHeight w:hRule="exact" w:val="283"/>
        </w:trPr>
        <w:tc>
          <w:tcPr>
            <w:tcW w:w="3969" w:type="dxa"/>
            <w:vAlign w:val="center"/>
          </w:tcPr>
          <w:p w14:paraId="225F5B08" w14:textId="020408F7" w:rsidR="00CB5177" w:rsidRPr="006B754D" w:rsidRDefault="00CB5177" w:rsidP="00CB5177">
            <w:pPr>
              <w:rPr>
                <w:sz w:val="20"/>
                <w:szCs w:val="20"/>
              </w:rPr>
            </w:pPr>
            <w:r w:rsidRPr="006B754D">
              <w:rPr>
                <w:sz w:val="20"/>
              </w:rPr>
              <w:t>South Yarra</w:t>
            </w:r>
          </w:p>
        </w:tc>
        <w:tc>
          <w:tcPr>
            <w:tcW w:w="1134" w:type="dxa"/>
            <w:shd w:val="clear" w:color="auto" w:fill="DEE4EE"/>
            <w:vAlign w:val="center"/>
          </w:tcPr>
          <w:p w14:paraId="3F34159A" w14:textId="4E89E3FB" w:rsidR="00CB5177" w:rsidRPr="006B754D" w:rsidRDefault="00CB5177" w:rsidP="00CB5177">
            <w:pPr>
              <w:ind w:right="170"/>
              <w:jc w:val="center"/>
              <w:rPr>
                <w:sz w:val="20"/>
                <w:szCs w:val="20"/>
              </w:rPr>
            </w:pPr>
            <w:r w:rsidRPr="006B754D">
              <w:rPr>
                <w:sz w:val="20"/>
              </w:rPr>
              <w:t>$900</w:t>
            </w:r>
          </w:p>
        </w:tc>
        <w:tc>
          <w:tcPr>
            <w:tcW w:w="3402" w:type="dxa"/>
            <w:shd w:val="clear" w:color="auto" w:fill="auto"/>
            <w:vAlign w:val="center"/>
          </w:tcPr>
          <w:p w14:paraId="4C2D8AAA" w14:textId="035E092C" w:rsidR="00CB5177" w:rsidRPr="006B754D" w:rsidRDefault="00CB5177" w:rsidP="00CB5177">
            <w:pPr>
              <w:rPr>
                <w:sz w:val="20"/>
                <w:szCs w:val="20"/>
              </w:rPr>
            </w:pPr>
            <w:r w:rsidRPr="006B754D">
              <w:rPr>
                <w:sz w:val="20"/>
              </w:rPr>
              <w:t>St Albans-Deer Park</w:t>
            </w:r>
          </w:p>
        </w:tc>
        <w:tc>
          <w:tcPr>
            <w:tcW w:w="1134" w:type="dxa"/>
            <w:shd w:val="clear" w:color="auto" w:fill="DEE4EE"/>
            <w:vAlign w:val="center"/>
          </w:tcPr>
          <w:p w14:paraId="0A2D6DCF" w14:textId="14C8A70B" w:rsidR="00CB5177" w:rsidRPr="006B754D" w:rsidRDefault="00CB5177" w:rsidP="00CB5177">
            <w:pPr>
              <w:ind w:right="170"/>
              <w:jc w:val="center"/>
              <w:rPr>
                <w:sz w:val="20"/>
                <w:szCs w:val="20"/>
              </w:rPr>
            </w:pPr>
            <w:r w:rsidRPr="006B754D">
              <w:rPr>
                <w:sz w:val="20"/>
              </w:rPr>
              <w:t>$355</w:t>
            </w:r>
          </w:p>
        </w:tc>
      </w:tr>
      <w:tr w:rsidR="00CB5177" w:rsidRPr="00BD0637" w14:paraId="1DDEC420" w14:textId="77777777" w:rsidTr="00CB5177">
        <w:trPr>
          <w:trHeight w:hRule="exact" w:val="283"/>
        </w:trPr>
        <w:tc>
          <w:tcPr>
            <w:tcW w:w="3969" w:type="dxa"/>
            <w:vAlign w:val="center"/>
          </w:tcPr>
          <w:p w14:paraId="50E3D260" w14:textId="2249BAA0" w:rsidR="00CB5177" w:rsidRPr="006B754D" w:rsidRDefault="00CB5177" w:rsidP="00CB5177">
            <w:pPr>
              <w:rPr>
                <w:sz w:val="20"/>
                <w:szCs w:val="20"/>
              </w:rPr>
            </w:pPr>
            <w:r w:rsidRPr="006B754D">
              <w:rPr>
                <w:sz w:val="20"/>
              </w:rPr>
              <w:t>Brighton</w:t>
            </w:r>
          </w:p>
        </w:tc>
        <w:tc>
          <w:tcPr>
            <w:tcW w:w="1134" w:type="dxa"/>
            <w:shd w:val="clear" w:color="auto" w:fill="DEE4EE"/>
            <w:vAlign w:val="center"/>
          </w:tcPr>
          <w:p w14:paraId="4F0A7A80" w14:textId="69A7FD1A" w:rsidR="00CB5177" w:rsidRPr="006B754D" w:rsidRDefault="00CB5177" w:rsidP="00CB5177">
            <w:pPr>
              <w:ind w:right="170"/>
              <w:jc w:val="center"/>
              <w:rPr>
                <w:sz w:val="20"/>
                <w:szCs w:val="20"/>
              </w:rPr>
            </w:pPr>
            <w:r w:rsidRPr="006B754D">
              <w:rPr>
                <w:sz w:val="20"/>
              </w:rPr>
              <w:t>$88</w:t>
            </w:r>
            <w:r w:rsidR="00C64BAE" w:rsidRPr="006B754D">
              <w:rPr>
                <w:sz w:val="20"/>
              </w:rPr>
              <w:t>0</w:t>
            </w:r>
          </w:p>
        </w:tc>
        <w:tc>
          <w:tcPr>
            <w:tcW w:w="3402" w:type="dxa"/>
            <w:shd w:val="clear" w:color="auto" w:fill="auto"/>
            <w:vAlign w:val="center"/>
          </w:tcPr>
          <w:p w14:paraId="600A613B" w14:textId="60181478" w:rsidR="00CB5177" w:rsidRPr="006B754D" w:rsidRDefault="00CB5177" w:rsidP="00CB5177">
            <w:pPr>
              <w:rPr>
                <w:sz w:val="20"/>
                <w:szCs w:val="20"/>
              </w:rPr>
            </w:pPr>
          </w:p>
        </w:tc>
        <w:tc>
          <w:tcPr>
            <w:tcW w:w="1134" w:type="dxa"/>
            <w:shd w:val="clear" w:color="auto" w:fill="DEE4EE"/>
          </w:tcPr>
          <w:p w14:paraId="09410162" w14:textId="16D620EE" w:rsidR="00CB5177" w:rsidRPr="006B754D" w:rsidRDefault="00CB5177" w:rsidP="00CB5177">
            <w:pPr>
              <w:ind w:right="170"/>
              <w:jc w:val="right"/>
              <w:rPr>
                <w:sz w:val="20"/>
                <w:szCs w:val="20"/>
              </w:rPr>
            </w:pPr>
          </w:p>
        </w:tc>
      </w:tr>
      <w:tr w:rsidR="00CB5177" w:rsidRPr="00BD0637" w14:paraId="4F45C20C" w14:textId="77777777" w:rsidTr="00CB5177">
        <w:trPr>
          <w:trHeight w:hRule="exact" w:val="283"/>
        </w:trPr>
        <w:tc>
          <w:tcPr>
            <w:tcW w:w="3969" w:type="dxa"/>
            <w:vAlign w:val="center"/>
          </w:tcPr>
          <w:p w14:paraId="062C6B61" w14:textId="0DF7B0BE" w:rsidR="00CB5177" w:rsidRPr="006B754D" w:rsidRDefault="00C64BAE" w:rsidP="00CB5177">
            <w:pPr>
              <w:rPr>
                <w:sz w:val="20"/>
                <w:szCs w:val="20"/>
              </w:rPr>
            </w:pPr>
            <w:r w:rsidRPr="006B754D">
              <w:rPr>
                <w:sz w:val="20"/>
              </w:rPr>
              <w:t>Armadale</w:t>
            </w:r>
          </w:p>
        </w:tc>
        <w:tc>
          <w:tcPr>
            <w:tcW w:w="1134" w:type="dxa"/>
            <w:shd w:val="clear" w:color="auto" w:fill="DEE4EE"/>
            <w:vAlign w:val="center"/>
          </w:tcPr>
          <w:p w14:paraId="71201D36" w14:textId="3A9F649F" w:rsidR="00CB5177" w:rsidRPr="006B754D" w:rsidRDefault="00CB5177" w:rsidP="00CB5177">
            <w:pPr>
              <w:ind w:right="170"/>
              <w:jc w:val="center"/>
              <w:rPr>
                <w:sz w:val="20"/>
                <w:szCs w:val="20"/>
              </w:rPr>
            </w:pPr>
            <w:r w:rsidRPr="006B754D">
              <w:rPr>
                <w:sz w:val="20"/>
              </w:rPr>
              <w:t>$87</w:t>
            </w:r>
            <w:r w:rsidR="00C64BAE" w:rsidRPr="006B754D">
              <w:rPr>
                <w:sz w:val="20"/>
              </w:rPr>
              <w:t>0</w:t>
            </w:r>
          </w:p>
        </w:tc>
        <w:tc>
          <w:tcPr>
            <w:tcW w:w="3402" w:type="dxa"/>
            <w:shd w:val="clear" w:color="auto" w:fill="auto"/>
            <w:vAlign w:val="center"/>
          </w:tcPr>
          <w:p w14:paraId="780D8A90" w14:textId="77777777" w:rsidR="00CB5177" w:rsidRPr="006B754D" w:rsidRDefault="00CB5177" w:rsidP="00CB5177">
            <w:pPr>
              <w:rPr>
                <w:sz w:val="20"/>
                <w:szCs w:val="20"/>
              </w:rPr>
            </w:pPr>
          </w:p>
        </w:tc>
        <w:tc>
          <w:tcPr>
            <w:tcW w:w="1134" w:type="dxa"/>
            <w:shd w:val="clear" w:color="auto" w:fill="DEE4EE"/>
          </w:tcPr>
          <w:p w14:paraId="3A89B085" w14:textId="77777777" w:rsidR="00CB5177" w:rsidRPr="006B754D" w:rsidRDefault="00CB5177" w:rsidP="00CB5177">
            <w:pPr>
              <w:ind w:right="170"/>
              <w:jc w:val="right"/>
              <w:rPr>
                <w:sz w:val="20"/>
                <w:szCs w:val="20"/>
              </w:rPr>
            </w:pPr>
          </w:p>
        </w:tc>
      </w:tr>
      <w:tr w:rsidR="00E57F23" w:rsidRPr="00CF76E4" w14:paraId="121D1EB9" w14:textId="77777777" w:rsidTr="00CB5177">
        <w:trPr>
          <w:trHeight w:hRule="exact" w:val="397"/>
        </w:trPr>
        <w:tc>
          <w:tcPr>
            <w:tcW w:w="3969" w:type="dxa"/>
            <w:vAlign w:val="bottom"/>
          </w:tcPr>
          <w:p w14:paraId="4368928A" w14:textId="77777777" w:rsidR="00E57F23" w:rsidRPr="00CF76E4" w:rsidRDefault="00E57F23" w:rsidP="00E57F23">
            <w:pPr>
              <w:pStyle w:val="DHStableA"/>
              <w:rPr>
                <w:b/>
              </w:rPr>
            </w:pPr>
            <w:r w:rsidRPr="00CF76E4">
              <w:rPr>
                <w:b/>
              </w:rPr>
              <w:t>Regional Victoria</w:t>
            </w:r>
          </w:p>
        </w:tc>
        <w:tc>
          <w:tcPr>
            <w:tcW w:w="1134" w:type="dxa"/>
            <w:vAlign w:val="center"/>
          </w:tcPr>
          <w:p w14:paraId="1DCA94E6" w14:textId="77777777" w:rsidR="00E57F23" w:rsidRPr="00CF76E4" w:rsidRDefault="00E57F23" w:rsidP="00E57F23">
            <w:pPr>
              <w:pStyle w:val="DHStableA"/>
              <w:ind w:right="170"/>
              <w:jc w:val="right"/>
              <w:rPr>
                <w:b/>
              </w:rPr>
            </w:pPr>
          </w:p>
        </w:tc>
        <w:tc>
          <w:tcPr>
            <w:tcW w:w="3402" w:type="dxa"/>
            <w:vAlign w:val="center"/>
          </w:tcPr>
          <w:p w14:paraId="7FBEF58C" w14:textId="77777777" w:rsidR="00E57F23" w:rsidRPr="00CF76E4" w:rsidRDefault="00E57F23" w:rsidP="00CB5177">
            <w:pPr>
              <w:pStyle w:val="DHStableA"/>
              <w:rPr>
                <w:b/>
              </w:rPr>
            </w:pPr>
          </w:p>
        </w:tc>
        <w:tc>
          <w:tcPr>
            <w:tcW w:w="1134" w:type="dxa"/>
            <w:vAlign w:val="center"/>
          </w:tcPr>
          <w:p w14:paraId="5BDEEC53" w14:textId="77777777" w:rsidR="00E57F23" w:rsidRPr="00CF76E4" w:rsidRDefault="00E57F23" w:rsidP="00E57F23">
            <w:pPr>
              <w:pStyle w:val="DHStableA"/>
              <w:ind w:right="170"/>
              <w:jc w:val="right"/>
              <w:rPr>
                <w:b/>
              </w:rPr>
            </w:pPr>
          </w:p>
        </w:tc>
      </w:tr>
      <w:tr w:rsidR="00CB5177" w:rsidRPr="00BD0637" w14:paraId="5A89C093" w14:textId="77777777" w:rsidTr="00CB5177">
        <w:trPr>
          <w:trHeight w:hRule="exact" w:val="283"/>
        </w:trPr>
        <w:tc>
          <w:tcPr>
            <w:tcW w:w="3969" w:type="dxa"/>
            <w:vAlign w:val="center"/>
          </w:tcPr>
          <w:p w14:paraId="02304846" w14:textId="052ACC8F" w:rsidR="00CB5177" w:rsidRPr="006B754D" w:rsidRDefault="00CB5177" w:rsidP="00CB5177">
            <w:pPr>
              <w:rPr>
                <w:sz w:val="20"/>
                <w:szCs w:val="22"/>
              </w:rPr>
            </w:pPr>
            <w:r w:rsidRPr="006B754D">
              <w:rPr>
                <w:sz w:val="20"/>
              </w:rPr>
              <w:t>Torquay</w:t>
            </w:r>
          </w:p>
        </w:tc>
        <w:tc>
          <w:tcPr>
            <w:tcW w:w="1134" w:type="dxa"/>
            <w:shd w:val="clear" w:color="auto" w:fill="DEE4EE"/>
            <w:vAlign w:val="center"/>
          </w:tcPr>
          <w:p w14:paraId="1151473A" w14:textId="1EE625B0" w:rsidR="00CB5177" w:rsidRPr="006B754D" w:rsidRDefault="00CB5177" w:rsidP="00CB5177">
            <w:pPr>
              <w:ind w:right="170"/>
              <w:jc w:val="center"/>
              <w:rPr>
                <w:sz w:val="20"/>
                <w:szCs w:val="22"/>
              </w:rPr>
            </w:pPr>
            <w:r w:rsidRPr="006B754D">
              <w:rPr>
                <w:sz w:val="20"/>
              </w:rPr>
              <w:t>$495</w:t>
            </w:r>
          </w:p>
        </w:tc>
        <w:tc>
          <w:tcPr>
            <w:tcW w:w="3402" w:type="dxa"/>
            <w:vAlign w:val="center"/>
          </w:tcPr>
          <w:p w14:paraId="76262C79" w14:textId="46F8B0AF" w:rsidR="00CB5177" w:rsidRPr="006B754D" w:rsidRDefault="00CB5177" w:rsidP="00CB5177">
            <w:pPr>
              <w:rPr>
                <w:sz w:val="20"/>
                <w:szCs w:val="22"/>
              </w:rPr>
            </w:pPr>
            <w:r w:rsidRPr="006B754D">
              <w:rPr>
                <w:sz w:val="20"/>
              </w:rPr>
              <w:t>Morwell</w:t>
            </w:r>
          </w:p>
        </w:tc>
        <w:tc>
          <w:tcPr>
            <w:tcW w:w="1134" w:type="dxa"/>
            <w:shd w:val="clear" w:color="auto" w:fill="DEE4EE"/>
            <w:vAlign w:val="center"/>
          </w:tcPr>
          <w:p w14:paraId="31851BD6" w14:textId="67A652F0" w:rsidR="00CB5177" w:rsidRPr="00BD0637" w:rsidRDefault="00CB5177" w:rsidP="00CB5177">
            <w:pPr>
              <w:ind w:right="170"/>
              <w:jc w:val="center"/>
              <w:rPr>
                <w:sz w:val="20"/>
                <w:szCs w:val="22"/>
              </w:rPr>
            </w:pPr>
            <w:r w:rsidRPr="005F729F">
              <w:t>$260</w:t>
            </w:r>
          </w:p>
        </w:tc>
      </w:tr>
      <w:tr w:rsidR="00CB5177" w:rsidRPr="00BD0637" w14:paraId="08646F5B" w14:textId="77777777" w:rsidTr="00CB5177">
        <w:trPr>
          <w:trHeight w:hRule="exact" w:val="283"/>
        </w:trPr>
        <w:tc>
          <w:tcPr>
            <w:tcW w:w="3969" w:type="dxa"/>
            <w:vAlign w:val="center"/>
          </w:tcPr>
          <w:p w14:paraId="71ADAD74" w14:textId="176E5082" w:rsidR="00CB5177" w:rsidRPr="006B754D" w:rsidRDefault="00CB5177" w:rsidP="00CB5177">
            <w:pPr>
              <w:rPr>
                <w:sz w:val="20"/>
                <w:szCs w:val="22"/>
              </w:rPr>
            </w:pPr>
            <w:r w:rsidRPr="006B754D">
              <w:rPr>
                <w:sz w:val="20"/>
              </w:rPr>
              <w:t>Newtown</w:t>
            </w:r>
          </w:p>
        </w:tc>
        <w:tc>
          <w:tcPr>
            <w:tcW w:w="1134" w:type="dxa"/>
            <w:shd w:val="clear" w:color="auto" w:fill="DEE4EE"/>
            <w:vAlign w:val="center"/>
          </w:tcPr>
          <w:p w14:paraId="2EE4241E" w14:textId="441BC575" w:rsidR="00CB5177" w:rsidRPr="006B754D" w:rsidRDefault="00CB5177" w:rsidP="00CB5177">
            <w:pPr>
              <w:ind w:right="170"/>
              <w:jc w:val="center"/>
              <w:rPr>
                <w:sz w:val="20"/>
                <w:szCs w:val="22"/>
              </w:rPr>
            </w:pPr>
            <w:r w:rsidRPr="006B754D">
              <w:rPr>
                <w:sz w:val="20"/>
              </w:rPr>
              <w:t>$43</w:t>
            </w:r>
            <w:r w:rsidR="00C64BAE" w:rsidRPr="006B754D">
              <w:rPr>
                <w:sz w:val="20"/>
              </w:rPr>
              <w:t>0</w:t>
            </w:r>
          </w:p>
        </w:tc>
        <w:tc>
          <w:tcPr>
            <w:tcW w:w="3402" w:type="dxa"/>
            <w:vAlign w:val="center"/>
          </w:tcPr>
          <w:p w14:paraId="014A58D0" w14:textId="61626374" w:rsidR="00CB5177" w:rsidRPr="006B754D" w:rsidRDefault="00CB5177" w:rsidP="00CB5177">
            <w:pPr>
              <w:rPr>
                <w:sz w:val="20"/>
                <w:szCs w:val="22"/>
              </w:rPr>
            </w:pPr>
            <w:r w:rsidRPr="006B754D">
              <w:rPr>
                <w:sz w:val="20"/>
              </w:rPr>
              <w:t>Moe-Newborough</w:t>
            </w:r>
          </w:p>
        </w:tc>
        <w:tc>
          <w:tcPr>
            <w:tcW w:w="1134" w:type="dxa"/>
            <w:shd w:val="clear" w:color="auto" w:fill="DEE4EE"/>
            <w:vAlign w:val="center"/>
          </w:tcPr>
          <w:p w14:paraId="1C3DC2BC" w14:textId="6CECA350" w:rsidR="00CB5177" w:rsidRPr="00BD0637" w:rsidRDefault="00CB5177" w:rsidP="00CB5177">
            <w:pPr>
              <w:ind w:right="170"/>
              <w:jc w:val="center"/>
              <w:rPr>
                <w:sz w:val="20"/>
                <w:szCs w:val="22"/>
              </w:rPr>
            </w:pPr>
            <w:r w:rsidRPr="005F729F">
              <w:t>$280</w:t>
            </w:r>
          </w:p>
        </w:tc>
      </w:tr>
      <w:tr w:rsidR="00CB5177" w:rsidRPr="00BD0637" w14:paraId="0B425172" w14:textId="77777777" w:rsidTr="00CB5177">
        <w:trPr>
          <w:trHeight w:hRule="exact" w:val="283"/>
        </w:trPr>
        <w:tc>
          <w:tcPr>
            <w:tcW w:w="3969" w:type="dxa"/>
            <w:vAlign w:val="center"/>
          </w:tcPr>
          <w:p w14:paraId="1010B8DC" w14:textId="7D130685" w:rsidR="00CB5177" w:rsidRPr="006B754D" w:rsidRDefault="00CB5177" w:rsidP="00CB5177">
            <w:pPr>
              <w:rPr>
                <w:sz w:val="20"/>
                <w:szCs w:val="22"/>
              </w:rPr>
            </w:pPr>
            <w:r w:rsidRPr="006B754D">
              <w:rPr>
                <w:sz w:val="20"/>
              </w:rPr>
              <w:t>Ocean Grove-Barwon Heads</w:t>
            </w:r>
          </w:p>
        </w:tc>
        <w:tc>
          <w:tcPr>
            <w:tcW w:w="1134" w:type="dxa"/>
            <w:shd w:val="clear" w:color="auto" w:fill="DEE4EE"/>
            <w:vAlign w:val="center"/>
          </w:tcPr>
          <w:p w14:paraId="6C9093FE" w14:textId="0EDF28C2" w:rsidR="00CB5177" w:rsidRPr="006B754D" w:rsidRDefault="00CB5177" w:rsidP="00CB5177">
            <w:pPr>
              <w:ind w:right="170"/>
              <w:jc w:val="center"/>
              <w:rPr>
                <w:sz w:val="20"/>
                <w:szCs w:val="22"/>
              </w:rPr>
            </w:pPr>
            <w:r w:rsidRPr="006B754D">
              <w:rPr>
                <w:sz w:val="20"/>
              </w:rPr>
              <w:t>$430</w:t>
            </w:r>
          </w:p>
        </w:tc>
        <w:tc>
          <w:tcPr>
            <w:tcW w:w="3402" w:type="dxa"/>
            <w:vAlign w:val="center"/>
          </w:tcPr>
          <w:p w14:paraId="018A6516" w14:textId="0C5D2250" w:rsidR="00CB5177" w:rsidRPr="006B754D" w:rsidRDefault="00CB5177" w:rsidP="00CB5177">
            <w:pPr>
              <w:rPr>
                <w:sz w:val="20"/>
                <w:szCs w:val="22"/>
              </w:rPr>
            </w:pPr>
            <w:r w:rsidRPr="006B754D">
              <w:rPr>
                <w:sz w:val="20"/>
              </w:rPr>
              <w:t>Hamilton</w:t>
            </w:r>
          </w:p>
        </w:tc>
        <w:tc>
          <w:tcPr>
            <w:tcW w:w="1134" w:type="dxa"/>
            <w:shd w:val="clear" w:color="auto" w:fill="DEE4EE"/>
            <w:vAlign w:val="center"/>
          </w:tcPr>
          <w:p w14:paraId="3554A4C8" w14:textId="75A93CD1" w:rsidR="00CB5177" w:rsidRPr="00BD0637" w:rsidRDefault="00CB5177" w:rsidP="00CB5177">
            <w:pPr>
              <w:ind w:right="170"/>
              <w:jc w:val="center"/>
              <w:rPr>
                <w:sz w:val="20"/>
                <w:szCs w:val="22"/>
              </w:rPr>
            </w:pPr>
            <w:r w:rsidRPr="005F729F">
              <w:t>$290</w:t>
            </w:r>
          </w:p>
        </w:tc>
      </w:tr>
      <w:tr w:rsidR="00CB5177" w:rsidRPr="00BD0637" w14:paraId="3D6E8562" w14:textId="77777777" w:rsidTr="00CB5177">
        <w:trPr>
          <w:trHeight w:hRule="exact" w:val="283"/>
        </w:trPr>
        <w:tc>
          <w:tcPr>
            <w:tcW w:w="3969" w:type="dxa"/>
            <w:vAlign w:val="center"/>
          </w:tcPr>
          <w:p w14:paraId="56F6C811" w14:textId="214ADA5D" w:rsidR="00CB5177" w:rsidRPr="006B754D" w:rsidRDefault="00CB5177" w:rsidP="00CB5177">
            <w:pPr>
              <w:rPr>
                <w:sz w:val="20"/>
                <w:szCs w:val="22"/>
              </w:rPr>
            </w:pPr>
            <w:r w:rsidRPr="006B754D">
              <w:rPr>
                <w:sz w:val="20"/>
              </w:rPr>
              <w:t>Herne Hill-Geelong West</w:t>
            </w:r>
          </w:p>
        </w:tc>
        <w:tc>
          <w:tcPr>
            <w:tcW w:w="1134" w:type="dxa"/>
            <w:shd w:val="clear" w:color="auto" w:fill="DEE4EE"/>
            <w:vAlign w:val="center"/>
          </w:tcPr>
          <w:p w14:paraId="5466211F" w14:textId="222B499C" w:rsidR="00CB5177" w:rsidRPr="006B754D" w:rsidRDefault="00CB5177" w:rsidP="00CB5177">
            <w:pPr>
              <w:ind w:right="170"/>
              <w:jc w:val="center"/>
              <w:rPr>
                <w:sz w:val="20"/>
                <w:szCs w:val="22"/>
              </w:rPr>
            </w:pPr>
            <w:r w:rsidRPr="006B754D">
              <w:rPr>
                <w:sz w:val="20"/>
              </w:rPr>
              <w:t>$400</w:t>
            </w:r>
          </w:p>
        </w:tc>
        <w:tc>
          <w:tcPr>
            <w:tcW w:w="3402" w:type="dxa"/>
            <w:vAlign w:val="center"/>
          </w:tcPr>
          <w:p w14:paraId="6D118025" w14:textId="2323F862" w:rsidR="00CB5177" w:rsidRPr="006B754D" w:rsidRDefault="00CB5177" w:rsidP="00CB5177">
            <w:pPr>
              <w:rPr>
                <w:sz w:val="20"/>
                <w:szCs w:val="22"/>
              </w:rPr>
            </w:pPr>
            <w:r w:rsidRPr="006B754D">
              <w:rPr>
                <w:sz w:val="20"/>
              </w:rPr>
              <w:t>Horsham</w:t>
            </w:r>
          </w:p>
        </w:tc>
        <w:tc>
          <w:tcPr>
            <w:tcW w:w="1134" w:type="dxa"/>
            <w:shd w:val="clear" w:color="auto" w:fill="DEE4EE"/>
            <w:vAlign w:val="center"/>
          </w:tcPr>
          <w:p w14:paraId="536DFC22" w14:textId="343546FB" w:rsidR="00CB5177" w:rsidRPr="00BD0637" w:rsidRDefault="00CB5177" w:rsidP="00CB5177">
            <w:pPr>
              <w:ind w:right="170"/>
              <w:jc w:val="center"/>
              <w:rPr>
                <w:sz w:val="20"/>
                <w:szCs w:val="22"/>
              </w:rPr>
            </w:pPr>
            <w:r w:rsidRPr="005F729F">
              <w:t>$300</w:t>
            </w:r>
          </w:p>
        </w:tc>
      </w:tr>
      <w:tr w:rsidR="00CB5177" w:rsidRPr="00BD0637" w14:paraId="779DCEF8" w14:textId="77777777" w:rsidTr="00CB5177">
        <w:trPr>
          <w:trHeight w:hRule="exact" w:val="283"/>
        </w:trPr>
        <w:tc>
          <w:tcPr>
            <w:tcW w:w="3969" w:type="dxa"/>
            <w:vAlign w:val="center"/>
          </w:tcPr>
          <w:p w14:paraId="0A3B37A7" w14:textId="0247BA21" w:rsidR="00CB5177" w:rsidRPr="006B754D" w:rsidRDefault="00CB5177" w:rsidP="00CB5177">
            <w:pPr>
              <w:rPr>
                <w:sz w:val="20"/>
                <w:szCs w:val="22"/>
              </w:rPr>
            </w:pPr>
            <w:r w:rsidRPr="006B754D">
              <w:rPr>
                <w:sz w:val="20"/>
              </w:rPr>
              <w:t>Belmont-Grovedale</w:t>
            </w:r>
          </w:p>
        </w:tc>
        <w:tc>
          <w:tcPr>
            <w:tcW w:w="1134" w:type="dxa"/>
            <w:shd w:val="clear" w:color="auto" w:fill="DEE4EE"/>
            <w:vAlign w:val="center"/>
          </w:tcPr>
          <w:p w14:paraId="1CD2CA77" w14:textId="71B3A2D0" w:rsidR="00CB5177" w:rsidRPr="006B754D" w:rsidRDefault="00CB5177" w:rsidP="00CB5177">
            <w:pPr>
              <w:ind w:right="170"/>
              <w:jc w:val="center"/>
              <w:rPr>
                <w:sz w:val="20"/>
                <w:szCs w:val="22"/>
              </w:rPr>
            </w:pPr>
            <w:r w:rsidRPr="006B754D">
              <w:rPr>
                <w:sz w:val="20"/>
              </w:rPr>
              <w:t>$395</w:t>
            </w:r>
          </w:p>
        </w:tc>
        <w:tc>
          <w:tcPr>
            <w:tcW w:w="3402" w:type="dxa"/>
            <w:vAlign w:val="center"/>
          </w:tcPr>
          <w:p w14:paraId="5DADE952" w14:textId="2FCAABE7" w:rsidR="00CB5177" w:rsidRPr="006B754D" w:rsidRDefault="00CB5177" w:rsidP="00CB5177">
            <w:pPr>
              <w:rPr>
                <w:sz w:val="20"/>
                <w:szCs w:val="22"/>
              </w:rPr>
            </w:pPr>
            <w:r w:rsidRPr="006B754D">
              <w:rPr>
                <w:sz w:val="20"/>
              </w:rPr>
              <w:t>Corio</w:t>
            </w:r>
          </w:p>
        </w:tc>
        <w:tc>
          <w:tcPr>
            <w:tcW w:w="1134" w:type="dxa"/>
            <w:shd w:val="clear" w:color="auto" w:fill="DEE4EE"/>
            <w:vAlign w:val="center"/>
          </w:tcPr>
          <w:p w14:paraId="73DCC5D1" w14:textId="0D3198B5" w:rsidR="00CB5177" w:rsidRPr="00BD0637" w:rsidRDefault="00CB5177" w:rsidP="00CB5177">
            <w:pPr>
              <w:ind w:right="170"/>
              <w:jc w:val="center"/>
              <w:rPr>
                <w:sz w:val="20"/>
                <w:szCs w:val="22"/>
              </w:rPr>
            </w:pPr>
            <w:r w:rsidRPr="005F729F">
              <w:t>$310</w:t>
            </w:r>
          </w:p>
        </w:tc>
      </w:tr>
      <w:tr w:rsidR="00CB5177" w:rsidRPr="00BD0637" w14:paraId="3A21918E" w14:textId="77777777" w:rsidTr="00CB5177">
        <w:trPr>
          <w:trHeight w:hRule="exact" w:val="283"/>
        </w:trPr>
        <w:tc>
          <w:tcPr>
            <w:tcW w:w="3969" w:type="dxa"/>
            <w:vAlign w:val="center"/>
          </w:tcPr>
          <w:p w14:paraId="7C19FD98" w14:textId="45F5E65A" w:rsidR="00CB5177" w:rsidRPr="006B754D" w:rsidRDefault="00CB5177" w:rsidP="00CB5177">
            <w:pPr>
              <w:rPr>
                <w:sz w:val="20"/>
                <w:szCs w:val="22"/>
              </w:rPr>
            </w:pPr>
            <w:r w:rsidRPr="006B754D">
              <w:rPr>
                <w:sz w:val="20"/>
              </w:rPr>
              <w:t>Lara</w:t>
            </w:r>
          </w:p>
        </w:tc>
        <w:tc>
          <w:tcPr>
            <w:tcW w:w="1134" w:type="dxa"/>
            <w:shd w:val="clear" w:color="auto" w:fill="DEE4EE"/>
            <w:vAlign w:val="center"/>
          </w:tcPr>
          <w:p w14:paraId="0C22BA04" w14:textId="1379E7CC" w:rsidR="00CB5177" w:rsidRPr="006B754D" w:rsidRDefault="00CB5177" w:rsidP="00CB5177">
            <w:pPr>
              <w:ind w:right="170"/>
              <w:jc w:val="center"/>
              <w:rPr>
                <w:sz w:val="20"/>
                <w:szCs w:val="22"/>
              </w:rPr>
            </w:pPr>
            <w:r w:rsidRPr="006B754D">
              <w:rPr>
                <w:sz w:val="20"/>
              </w:rPr>
              <w:t>$390</w:t>
            </w:r>
          </w:p>
        </w:tc>
        <w:tc>
          <w:tcPr>
            <w:tcW w:w="3402" w:type="dxa"/>
            <w:vAlign w:val="center"/>
          </w:tcPr>
          <w:p w14:paraId="2B46E06E" w14:textId="5E5F4915" w:rsidR="00CB5177" w:rsidRPr="006B754D" w:rsidRDefault="00CB5177" w:rsidP="00CB5177">
            <w:pPr>
              <w:rPr>
                <w:sz w:val="20"/>
                <w:szCs w:val="22"/>
              </w:rPr>
            </w:pPr>
          </w:p>
        </w:tc>
        <w:tc>
          <w:tcPr>
            <w:tcW w:w="1134" w:type="dxa"/>
            <w:shd w:val="clear" w:color="auto" w:fill="DBE5F1" w:themeFill="accent1" w:themeFillTint="33"/>
          </w:tcPr>
          <w:p w14:paraId="591C9F8C" w14:textId="08839807" w:rsidR="00CB5177" w:rsidRPr="00BD0637" w:rsidRDefault="00CB5177" w:rsidP="00CB5177">
            <w:pPr>
              <w:ind w:right="170"/>
              <w:jc w:val="center"/>
              <w:rPr>
                <w:sz w:val="20"/>
                <w:szCs w:val="22"/>
              </w:rPr>
            </w:pPr>
          </w:p>
        </w:tc>
      </w:tr>
    </w:tbl>
    <w:bookmarkStart w:id="27" w:name="_Toc64369606"/>
    <w:p w14:paraId="34D9CA4E" w14:textId="77777777" w:rsidR="0047763C" w:rsidRPr="00DB3713" w:rsidRDefault="000A3BCB" w:rsidP="009911C0">
      <w:pPr>
        <w:pStyle w:val="DHSHeadingA"/>
      </w:pPr>
      <w:r>
        <w:rPr>
          <w:noProof/>
          <w:lang w:eastAsia="en-AU"/>
        </w:rPr>
        <mc:AlternateContent>
          <mc:Choice Requires="wps">
            <w:drawing>
              <wp:anchor distT="0" distB="0" distL="114300" distR="114300" simplePos="0" relativeHeight="251651584" behindDoc="0" locked="1" layoutInCell="1" allowOverlap="1" wp14:anchorId="2AB6DAFE" wp14:editId="43FC0FAD">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4F21AC6" w14:textId="65A83E11" w:rsidR="00276153" w:rsidRPr="00013AEC" w:rsidRDefault="00276153"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December Quarter 2020</w:t>
                            </w:r>
                            <w:r w:rsidRPr="00013AEC">
                              <w:rPr>
                                <w:sz w:val="20"/>
                              </w:rPr>
                              <w:t xml:space="preserve"> data tables available for download from the Office of Housing website: </w:t>
                            </w:r>
                            <w:hyperlink r:id="rId15" w:history="1">
                              <w:r w:rsidRPr="00013AEC">
                                <w:rPr>
                                  <w:rStyle w:val="Hyperlink"/>
                                  <w:sz w:val="20"/>
                                </w:rPr>
                                <w:t>https://dhhs.vic.gov.au/publications/rental-report</w:t>
                              </w:r>
                            </w:hyperlink>
                            <w:r>
                              <w:rPr>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B6DAF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" filled="f" fillcolor="yellow" strokecolor="#6687a4">
                <v:textbox style="mso-fit-shape-to-text:t">
                  <w:txbxContent>
                    <w:p w14:paraId="74F21AC6" w14:textId="65A83E11" w:rsidR="00276153" w:rsidRPr="00013AEC" w:rsidRDefault="00276153"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December Quarter 2020</w:t>
                      </w:r>
                      <w:r w:rsidRPr="00013AEC">
                        <w:rPr>
                          <w:sz w:val="20"/>
                        </w:rPr>
                        <w:t xml:space="preserve"> data tables available for download from the Office of Housing website: </w:t>
                      </w:r>
                      <w:hyperlink r:id="rId16" w:history="1">
                        <w:r w:rsidRPr="00013AEC">
                          <w:rPr>
                            <w:rStyle w:val="Hyperlink"/>
                            <w:sz w:val="20"/>
                          </w:rPr>
                          <w:t>https://dhhs.vic.gov.au/publications/rental-report</w:t>
                        </w:r>
                      </w:hyperlink>
                      <w:r>
                        <w:rPr>
                          <w:sz w:val="20"/>
                        </w:rPr>
                        <w:t>.</w:t>
                      </w:r>
                    </w:p>
                  </w:txbxContent>
                </v:textbox>
                <w10:wrap type="topAndBottom"/>
                <w10:anchorlock/>
              </v:shape>
            </w:pict>
          </mc:Fallback>
        </mc:AlternateContent>
      </w:r>
      <w:r w:rsidR="00BB271B" w:rsidRPr="00180B5B">
        <w:br w:type="page"/>
      </w:r>
      <w:r w:rsidR="0047763C" w:rsidRPr="00DB3713">
        <w:t>Rental availability</w:t>
      </w:r>
      <w:bookmarkEnd w:id="27"/>
    </w:p>
    <w:p w14:paraId="2232E462" w14:textId="77777777" w:rsidR="0047763C" w:rsidRPr="00DB3713" w:rsidRDefault="0047763C" w:rsidP="005A1E70">
      <w:pPr>
        <w:pStyle w:val="DHSheadingB"/>
      </w:pPr>
      <w:bookmarkStart w:id="28" w:name="_Toc64369607"/>
      <w:r w:rsidRPr="00DB3713">
        <w:t>New Lettings</w:t>
      </w:r>
      <w:bookmarkEnd w:id="28"/>
    </w:p>
    <w:p w14:paraId="15705979" w14:textId="77777777" w:rsidR="0047763C" w:rsidRPr="000F3B39" w:rsidRDefault="0047763C" w:rsidP="00785101">
      <w:pPr>
        <w:pStyle w:val="D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4772924" w14:textId="5D66684B" w:rsidR="00C64BAE" w:rsidRDefault="00C64BAE" w:rsidP="00C64BAE">
      <w:pPr>
        <w:pStyle w:val="DHSbody"/>
      </w:pPr>
      <w:r w:rsidRPr="000F3B39">
        <w:t xml:space="preserve">Table 5 shows the total number of new rental lettings for the </w:t>
      </w:r>
      <w:r>
        <w:t>December quarter 2020</w:t>
      </w:r>
      <w:r w:rsidRPr="000F3B39">
        <w:t>. Across the state</w:t>
      </w:r>
      <w:r>
        <w:t>,</w:t>
      </w:r>
      <w:r w:rsidRPr="000F3B39">
        <w:t xml:space="preserve"> the t</w:t>
      </w:r>
      <w:r>
        <w:t xml:space="preserve">otal number of new lettings was 55,534, </w:t>
      </w:r>
      <w:r w:rsidRPr="000F3B39">
        <w:t>a</w:t>
      </w:r>
      <w:r>
        <w:t xml:space="preserve"> decrease of 1.6</w:t>
      </w:r>
      <w:r w:rsidRPr="000F3B39">
        <w:t xml:space="preserve"> per cent on the same quarter </w:t>
      </w:r>
      <w:r>
        <w:t>of 2019</w:t>
      </w:r>
      <w:r w:rsidRPr="000F3B39">
        <w:t xml:space="preserve">. </w:t>
      </w:r>
      <w:r>
        <w:t xml:space="preserve">In </w:t>
      </w:r>
      <w:r w:rsidRPr="000F3B39">
        <w:t>Metro</w:t>
      </w:r>
      <w:r>
        <w:t xml:space="preserve">politan Melbourne, </w:t>
      </w:r>
      <w:r w:rsidRPr="000F3B39">
        <w:t xml:space="preserve">new lettings </w:t>
      </w:r>
      <w:r>
        <w:t>in</w:t>
      </w:r>
      <w:r w:rsidRPr="000F3B39">
        <w:t>crease</w:t>
      </w:r>
      <w:r>
        <w:t>d by</w:t>
      </w:r>
      <w:r w:rsidRPr="000F3B39">
        <w:t xml:space="preserve"> </w:t>
      </w:r>
      <w:r>
        <w:t>1.6</w:t>
      </w:r>
      <w:r w:rsidRPr="000F3B39">
        <w:t xml:space="preserve"> per cent on the same quarter of last year and</w:t>
      </w:r>
      <w:r w:rsidR="00F06997">
        <w:t>,</w:t>
      </w:r>
      <w:r w:rsidRPr="000F3B39">
        <w:t xml:space="preserve"> in regional Victoria</w:t>
      </w:r>
      <w:r w:rsidR="00F06997">
        <w:t>,</w:t>
      </w:r>
      <w:r w:rsidRPr="000F3B39">
        <w:t xml:space="preserve"> </w:t>
      </w:r>
      <w:r>
        <w:t>they decreased by 15.6</w:t>
      </w:r>
      <w:r w:rsidRPr="000F3B39">
        <w:t xml:space="preserve"> per cent</w:t>
      </w:r>
      <w:r>
        <w:t xml:space="preserve">. </w:t>
      </w:r>
      <w:r w:rsidRPr="000F3B39">
        <w:t xml:space="preserve">Metropolitan Melbourne accounted for </w:t>
      </w:r>
      <w:r>
        <w:t>84.1</w:t>
      </w:r>
      <w:r w:rsidRPr="000F3B39">
        <w:t xml:space="preserve"> per cent of all new lettings in Victoria.</w:t>
      </w:r>
    </w:p>
    <w:p w14:paraId="37C56B64" w14:textId="2BD2B6B6" w:rsidR="00A17C44" w:rsidRPr="0030108E" w:rsidRDefault="0030108E" w:rsidP="0030108E">
      <w:pPr>
        <w:pStyle w:val="Caption"/>
      </w:pPr>
      <w:bookmarkStart w:id="29" w:name="_Toc64302808"/>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5</w:t>
      </w:r>
      <w:r w:rsidR="0086184F">
        <w:rPr>
          <w:noProof/>
        </w:rPr>
        <w:fldChar w:fldCharType="end"/>
      </w:r>
      <w:r w:rsidR="00A17C44" w:rsidRPr="0030108E">
        <w:t>: New lettings for metropolitan Melbourne, regional Victoria and Victoria</w:t>
      </w:r>
      <w:bookmarkEnd w:id="29"/>
      <w:r w:rsidR="00A17C44" w:rsidRPr="0030108E">
        <w:t xml:space="preserve"> </w:t>
      </w:r>
    </w:p>
    <w:tbl>
      <w:tblPr>
        <w:tblW w:w="8222" w:type="dxa"/>
        <w:tblBorders>
          <w:top w:val="single" w:sz="18" w:space="0" w:color="9DAECB"/>
          <w:bottom w:val="single" w:sz="18" w:space="0" w:color="9DAECB"/>
          <w:insideH w:val="single" w:sz="2" w:space="0" w:color="9DAECB"/>
        </w:tblBorders>
        <w:tblLook w:val="0220" w:firstRow="1" w:lastRow="0" w:firstColumn="0" w:lastColumn="0" w:noHBand="1" w:noVBand="0"/>
      </w:tblPr>
      <w:tblGrid>
        <w:gridCol w:w="3107"/>
        <w:gridCol w:w="1694"/>
        <w:gridCol w:w="1720"/>
        <w:gridCol w:w="1701"/>
      </w:tblGrid>
      <w:tr w:rsidR="00690159" w:rsidRPr="00CF76E4" w14:paraId="1041C9B3" w14:textId="77777777" w:rsidTr="006B754D">
        <w:trPr>
          <w:trHeight w:hRule="exact" w:val="567"/>
        </w:trPr>
        <w:tc>
          <w:tcPr>
            <w:tcW w:w="3107" w:type="dxa"/>
            <w:tcBorders>
              <w:top w:val="single" w:sz="18" w:space="0" w:color="9DAECB"/>
              <w:bottom w:val="single" w:sz="12" w:space="0" w:color="9DAECB"/>
            </w:tcBorders>
            <w:vAlign w:val="bottom"/>
          </w:tcPr>
          <w:p w14:paraId="2BB5BC10" w14:textId="77777777" w:rsidR="00690159" w:rsidRPr="00CF76E4" w:rsidRDefault="00690159" w:rsidP="00690159">
            <w:pPr>
              <w:pStyle w:val="DHStableA"/>
              <w:jc w:val="center"/>
              <w:rPr>
                <w:b/>
              </w:rPr>
            </w:pPr>
          </w:p>
        </w:tc>
        <w:tc>
          <w:tcPr>
            <w:tcW w:w="1694" w:type="dxa"/>
            <w:tcBorders>
              <w:top w:val="single" w:sz="18" w:space="0" w:color="9DAECB"/>
              <w:bottom w:val="single" w:sz="12" w:space="0" w:color="9DAECB"/>
            </w:tcBorders>
            <w:shd w:val="clear" w:color="auto" w:fill="DEE4EE"/>
            <w:vAlign w:val="center"/>
          </w:tcPr>
          <w:p w14:paraId="75FC7864" w14:textId="771A32E6" w:rsidR="00690159" w:rsidRPr="00690159" w:rsidRDefault="00393EC6" w:rsidP="00690159">
            <w:pPr>
              <w:pStyle w:val="DHStableA"/>
              <w:jc w:val="center"/>
              <w:rPr>
                <w:b/>
                <w:bCs w:val="0"/>
              </w:rPr>
            </w:pPr>
            <w:r>
              <w:rPr>
                <w:b/>
                <w:bCs w:val="0"/>
              </w:rPr>
              <w:t>Dec</w:t>
            </w:r>
            <w:r w:rsidR="00BD0637">
              <w:rPr>
                <w:b/>
                <w:bCs w:val="0"/>
              </w:rPr>
              <w:t>-</w:t>
            </w:r>
            <w:r w:rsidR="00690159" w:rsidRPr="00690159">
              <w:rPr>
                <w:b/>
                <w:bCs w:val="0"/>
              </w:rPr>
              <w:t>20</w:t>
            </w:r>
          </w:p>
        </w:tc>
        <w:tc>
          <w:tcPr>
            <w:tcW w:w="1720" w:type="dxa"/>
            <w:tcBorders>
              <w:top w:val="single" w:sz="18" w:space="0" w:color="9DAECB"/>
              <w:bottom w:val="single" w:sz="12" w:space="0" w:color="9DAECB"/>
            </w:tcBorders>
            <w:vAlign w:val="center"/>
          </w:tcPr>
          <w:p w14:paraId="71A39893" w14:textId="0E604E11" w:rsidR="00690159" w:rsidRPr="00690159" w:rsidRDefault="00393EC6" w:rsidP="00690159">
            <w:pPr>
              <w:pStyle w:val="DHStableA"/>
              <w:jc w:val="center"/>
              <w:rPr>
                <w:b/>
                <w:bCs w:val="0"/>
              </w:rPr>
            </w:pPr>
            <w:r>
              <w:rPr>
                <w:b/>
                <w:bCs w:val="0"/>
              </w:rPr>
              <w:t>Dec</w:t>
            </w:r>
            <w:r w:rsidR="00BD0637">
              <w:rPr>
                <w:b/>
                <w:bCs w:val="0"/>
              </w:rPr>
              <w:t>-</w:t>
            </w:r>
            <w:r w:rsidR="00690159" w:rsidRPr="00690159">
              <w:rPr>
                <w:b/>
                <w:bCs w:val="0"/>
              </w:rPr>
              <w:t>19</w:t>
            </w:r>
          </w:p>
        </w:tc>
        <w:tc>
          <w:tcPr>
            <w:tcW w:w="1701" w:type="dxa"/>
            <w:tcBorders>
              <w:top w:val="single" w:sz="18" w:space="0" w:color="9DAECB"/>
              <w:bottom w:val="single" w:sz="12" w:space="0" w:color="9DAECB"/>
            </w:tcBorders>
            <w:shd w:val="clear" w:color="auto" w:fill="DEE4EE"/>
            <w:vAlign w:val="center"/>
          </w:tcPr>
          <w:p w14:paraId="2C21302C" w14:textId="663F52AA" w:rsidR="00690159" w:rsidRPr="00690159" w:rsidRDefault="00690159" w:rsidP="00690159">
            <w:pPr>
              <w:pStyle w:val="DHStableA"/>
              <w:jc w:val="center"/>
              <w:rPr>
                <w:b/>
                <w:bCs w:val="0"/>
              </w:rPr>
            </w:pPr>
            <w:r w:rsidRPr="00690159">
              <w:rPr>
                <w:b/>
                <w:bCs w:val="0"/>
              </w:rPr>
              <w:t>Change</w:t>
            </w:r>
          </w:p>
        </w:tc>
      </w:tr>
      <w:tr w:rsidR="00CB5177" w:rsidRPr="005F5C4F" w14:paraId="4BFAD18C" w14:textId="77777777" w:rsidTr="006B754D">
        <w:trPr>
          <w:trHeight w:hRule="exact" w:val="340"/>
        </w:trPr>
        <w:tc>
          <w:tcPr>
            <w:tcW w:w="3107" w:type="dxa"/>
            <w:tcBorders>
              <w:top w:val="single" w:sz="12" w:space="0" w:color="9DAECB"/>
            </w:tcBorders>
            <w:vAlign w:val="center"/>
          </w:tcPr>
          <w:p w14:paraId="46E396F8" w14:textId="77777777" w:rsidR="00CB5177" w:rsidRPr="007A49B2" w:rsidRDefault="00CB5177" w:rsidP="00CB5177">
            <w:pPr>
              <w:pStyle w:val="DHStableA"/>
            </w:pPr>
            <w:r w:rsidRPr="007A49B2">
              <w:t>Metropolitan Melbourne</w:t>
            </w:r>
          </w:p>
        </w:tc>
        <w:tc>
          <w:tcPr>
            <w:tcW w:w="1694" w:type="dxa"/>
            <w:tcBorders>
              <w:top w:val="single" w:sz="12" w:space="0" w:color="9DAECB"/>
            </w:tcBorders>
            <w:shd w:val="clear" w:color="auto" w:fill="DEE4EE"/>
            <w:vAlign w:val="center"/>
          </w:tcPr>
          <w:p w14:paraId="242371C0" w14:textId="5339E172" w:rsidR="00CB5177" w:rsidRPr="006B754D" w:rsidRDefault="00CB5177" w:rsidP="006B754D">
            <w:pPr>
              <w:ind w:right="319"/>
              <w:jc w:val="right"/>
              <w:rPr>
                <w:rFonts w:cs="Arial"/>
                <w:sz w:val="20"/>
                <w:szCs w:val="20"/>
              </w:rPr>
            </w:pPr>
            <w:r w:rsidRPr="006B754D">
              <w:rPr>
                <w:sz w:val="20"/>
              </w:rPr>
              <w:t>46,717</w:t>
            </w:r>
          </w:p>
        </w:tc>
        <w:tc>
          <w:tcPr>
            <w:tcW w:w="1720" w:type="dxa"/>
            <w:tcBorders>
              <w:top w:val="single" w:sz="12" w:space="0" w:color="9DAECB"/>
            </w:tcBorders>
            <w:vAlign w:val="center"/>
          </w:tcPr>
          <w:p w14:paraId="7ECF9B6D" w14:textId="5B0FF37D" w:rsidR="00CB5177" w:rsidRPr="006B754D" w:rsidRDefault="00CB5177" w:rsidP="006B754D">
            <w:pPr>
              <w:ind w:right="319"/>
              <w:jc w:val="right"/>
              <w:rPr>
                <w:rFonts w:cs="Arial"/>
                <w:sz w:val="20"/>
                <w:szCs w:val="20"/>
              </w:rPr>
            </w:pPr>
            <w:r w:rsidRPr="006B754D">
              <w:rPr>
                <w:sz w:val="20"/>
              </w:rPr>
              <w:t>45,977</w:t>
            </w:r>
          </w:p>
        </w:tc>
        <w:tc>
          <w:tcPr>
            <w:tcW w:w="1701" w:type="dxa"/>
            <w:tcBorders>
              <w:top w:val="single" w:sz="12" w:space="0" w:color="9DAECB"/>
            </w:tcBorders>
            <w:shd w:val="clear" w:color="auto" w:fill="DEE4EE"/>
            <w:vAlign w:val="center"/>
          </w:tcPr>
          <w:p w14:paraId="7D8AAC24" w14:textId="23E72ACD" w:rsidR="00CB5177" w:rsidRPr="006B754D" w:rsidRDefault="00CB5177" w:rsidP="006B754D">
            <w:pPr>
              <w:ind w:right="319"/>
              <w:jc w:val="right"/>
              <w:rPr>
                <w:rFonts w:cs="Arial"/>
                <w:sz w:val="20"/>
                <w:szCs w:val="20"/>
              </w:rPr>
            </w:pPr>
            <w:r w:rsidRPr="006B754D">
              <w:rPr>
                <w:sz w:val="20"/>
              </w:rPr>
              <w:t>1.6%</w:t>
            </w:r>
          </w:p>
        </w:tc>
      </w:tr>
      <w:tr w:rsidR="00CB5177" w:rsidRPr="005F5C4F" w14:paraId="7BBD59AD" w14:textId="77777777" w:rsidTr="006B754D">
        <w:trPr>
          <w:trHeight w:hRule="exact" w:val="340"/>
        </w:trPr>
        <w:tc>
          <w:tcPr>
            <w:tcW w:w="3107" w:type="dxa"/>
            <w:vAlign w:val="center"/>
          </w:tcPr>
          <w:p w14:paraId="7045B40F" w14:textId="77777777" w:rsidR="00CB5177" w:rsidRPr="007A49B2" w:rsidRDefault="00CB5177" w:rsidP="00CB5177">
            <w:pPr>
              <w:pStyle w:val="DHStableA"/>
            </w:pPr>
            <w:r w:rsidRPr="007A49B2">
              <w:t>Regional Victoria</w:t>
            </w:r>
          </w:p>
        </w:tc>
        <w:tc>
          <w:tcPr>
            <w:tcW w:w="1694" w:type="dxa"/>
            <w:shd w:val="clear" w:color="auto" w:fill="DEE4EE"/>
            <w:vAlign w:val="center"/>
          </w:tcPr>
          <w:p w14:paraId="3D19993D" w14:textId="39E7C5EC" w:rsidR="00CB5177" w:rsidRPr="006B754D" w:rsidRDefault="00CB5177" w:rsidP="006B754D">
            <w:pPr>
              <w:ind w:right="319"/>
              <w:jc w:val="right"/>
              <w:rPr>
                <w:rFonts w:cs="Arial"/>
                <w:sz w:val="20"/>
                <w:szCs w:val="20"/>
              </w:rPr>
            </w:pPr>
            <w:r w:rsidRPr="006B754D">
              <w:rPr>
                <w:sz w:val="20"/>
              </w:rPr>
              <w:t>8,817</w:t>
            </w:r>
          </w:p>
        </w:tc>
        <w:tc>
          <w:tcPr>
            <w:tcW w:w="1720" w:type="dxa"/>
            <w:vAlign w:val="center"/>
          </w:tcPr>
          <w:p w14:paraId="1A188152" w14:textId="2F83E05F" w:rsidR="00CB5177" w:rsidRPr="006B754D" w:rsidRDefault="00CB5177" w:rsidP="006B754D">
            <w:pPr>
              <w:ind w:right="319"/>
              <w:jc w:val="right"/>
              <w:rPr>
                <w:rFonts w:cs="Arial"/>
                <w:sz w:val="20"/>
                <w:szCs w:val="20"/>
              </w:rPr>
            </w:pPr>
            <w:r w:rsidRPr="006B754D">
              <w:rPr>
                <w:sz w:val="20"/>
              </w:rPr>
              <w:t>10,449</w:t>
            </w:r>
          </w:p>
        </w:tc>
        <w:tc>
          <w:tcPr>
            <w:tcW w:w="1701" w:type="dxa"/>
            <w:shd w:val="clear" w:color="auto" w:fill="DEE4EE"/>
            <w:vAlign w:val="center"/>
          </w:tcPr>
          <w:p w14:paraId="3925D732" w14:textId="1BFA1678" w:rsidR="00CB5177" w:rsidRPr="006B754D" w:rsidRDefault="00CB5177" w:rsidP="006B754D">
            <w:pPr>
              <w:ind w:right="319"/>
              <w:jc w:val="right"/>
              <w:rPr>
                <w:rFonts w:cs="Arial"/>
                <w:sz w:val="20"/>
                <w:szCs w:val="20"/>
              </w:rPr>
            </w:pPr>
            <w:r w:rsidRPr="006B754D">
              <w:rPr>
                <w:sz w:val="20"/>
              </w:rPr>
              <w:t>-15.6%</w:t>
            </w:r>
          </w:p>
        </w:tc>
      </w:tr>
      <w:tr w:rsidR="00CB5177" w:rsidRPr="005F5C4F" w14:paraId="60DDD28D" w14:textId="77777777" w:rsidTr="006B754D">
        <w:trPr>
          <w:trHeight w:hRule="exact" w:val="340"/>
        </w:trPr>
        <w:tc>
          <w:tcPr>
            <w:tcW w:w="3107" w:type="dxa"/>
            <w:vAlign w:val="center"/>
          </w:tcPr>
          <w:p w14:paraId="2A262AC0" w14:textId="77777777" w:rsidR="00CB5177" w:rsidRPr="007A49B2" w:rsidRDefault="00CB5177" w:rsidP="00CB5177">
            <w:pPr>
              <w:pStyle w:val="DHStableA"/>
            </w:pPr>
            <w:r w:rsidRPr="007A49B2">
              <w:t>Victoria</w:t>
            </w:r>
          </w:p>
        </w:tc>
        <w:tc>
          <w:tcPr>
            <w:tcW w:w="1694" w:type="dxa"/>
            <w:shd w:val="clear" w:color="auto" w:fill="DEE4EE"/>
            <w:vAlign w:val="center"/>
          </w:tcPr>
          <w:p w14:paraId="1542C69E" w14:textId="44092D67" w:rsidR="00CB5177" w:rsidRPr="006B754D" w:rsidRDefault="00CB5177" w:rsidP="006B754D">
            <w:pPr>
              <w:ind w:right="319"/>
              <w:jc w:val="right"/>
              <w:rPr>
                <w:rFonts w:cs="Arial"/>
                <w:sz w:val="20"/>
                <w:szCs w:val="20"/>
              </w:rPr>
            </w:pPr>
            <w:r w:rsidRPr="006B754D">
              <w:rPr>
                <w:sz w:val="20"/>
              </w:rPr>
              <w:t>55,534</w:t>
            </w:r>
          </w:p>
        </w:tc>
        <w:tc>
          <w:tcPr>
            <w:tcW w:w="1720" w:type="dxa"/>
            <w:vAlign w:val="center"/>
          </w:tcPr>
          <w:p w14:paraId="3DCA5E16" w14:textId="6AC6197A" w:rsidR="00CB5177" w:rsidRPr="006B754D" w:rsidRDefault="00CB5177" w:rsidP="006B754D">
            <w:pPr>
              <w:ind w:right="319"/>
              <w:jc w:val="right"/>
              <w:rPr>
                <w:rFonts w:cs="Arial"/>
                <w:sz w:val="20"/>
                <w:szCs w:val="20"/>
              </w:rPr>
            </w:pPr>
            <w:r w:rsidRPr="006B754D">
              <w:rPr>
                <w:sz w:val="20"/>
              </w:rPr>
              <w:t>56,426</w:t>
            </w:r>
          </w:p>
        </w:tc>
        <w:tc>
          <w:tcPr>
            <w:tcW w:w="1701" w:type="dxa"/>
            <w:shd w:val="clear" w:color="auto" w:fill="DEE4EE"/>
            <w:vAlign w:val="center"/>
          </w:tcPr>
          <w:p w14:paraId="17883ECC" w14:textId="6B0CE59E" w:rsidR="00CB5177" w:rsidRPr="006B754D" w:rsidRDefault="00CB5177" w:rsidP="006B754D">
            <w:pPr>
              <w:ind w:right="319"/>
              <w:jc w:val="right"/>
              <w:rPr>
                <w:rFonts w:cs="Arial"/>
                <w:sz w:val="20"/>
                <w:szCs w:val="20"/>
              </w:rPr>
            </w:pPr>
            <w:r w:rsidRPr="006B754D">
              <w:rPr>
                <w:sz w:val="20"/>
              </w:rPr>
              <w:t>-1.6%</w:t>
            </w:r>
          </w:p>
        </w:tc>
      </w:tr>
    </w:tbl>
    <w:p w14:paraId="38E35F23" w14:textId="77777777" w:rsidR="006F02B5" w:rsidRDefault="006F02B5" w:rsidP="00785101">
      <w:pPr>
        <w:pStyle w:val="DHSbody"/>
      </w:pPr>
    </w:p>
    <w:p w14:paraId="47D8F9FF" w14:textId="77777777" w:rsidR="00AA4BF7" w:rsidRDefault="0047763C" w:rsidP="00785101">
      <w:pPr>
        <w:pStyle w:val="DHSbody"/>
      </w:pPr>
      <w:r w:rsidRPr="000F3B39">
        <w:t xml:space="preserve">Table 6 lists the total number of new lettings across each of the 14 statistical regions. </w:t>
      </w:r>
    </w:p>
    <w:p w14:paraId="3F7D0B41" w14:textId="52402442" w:rsidR="00C64BAE" w:rsidRPr="00235C1E" w:rsidRDefault="00C64BAE" w:rsidP="00C64BAE">
      <w:pPr>
        <w:pStyle w:val="DHSbody"/>
        <w:rPr>
          <w:szCs w:val="22"/>
        </w:rPr>
      </w:pPr>
      <w:r>
        <w:rPr>
          <w:szCs w:val="22"/>
        </w:rPr>
        <w:t xml:space="preserve">In the twelve months to </w:t>
      </w:r>
      <w:r w:rsidR="00F06997">
        <w:rPr>
          <w:szCs w:val="22"/>
        </w:rPr>
        <w:t xml:space="preserve">the </w:t>
      </w:r>
      <w:r>
        <w:rPr>
          <w:szCs w:val="22"/>
        </w:rPr>
        <w:t>December quarter 2020</w:t>
      </w:r>
      <w:r w:rsidRPr="00235C1E">
        <w:rPr>
          <w:szCs w:val="22"/>
        </w:rPr>
        <w:t>,</w:t>
      </w:r>
      <w:r>
        <w:t xml:space="preserve"> the number of new lettings in</w:t>
      </w:r>
      <w:r w:rsidR="00E0433B">
        <w:t>creased in Inner Melbourne (35.6</w:t>
      </w:r>
      <w:r>
        <w:t xml:space="preserve">%) but decreased in all other </w:t>
      </w:r>
      <w:r w:rsidRPr="00BF5E1B">
        <w:rPr>
          <w:szCs w:val="22"/>
        </w:rPr>
        <w:t>metropolitan regions</w:t>
      </w:r>
      <w:r>
        <w:rPr>
          <w:szCs w:val="22"/>
        </w:rPr>
        <w:t xml:space="preserve">, ranging </w:t>
      </w:r>
      <w:r w:rsidRPr="00235C1E">
        <w:rPr>
          <w:szCs w:val="22"/>
        </w:rPr>
        <w:t>from</w:t>
      </w:r>
      <w:r>
        <w:rPr>
          <w:szCs w:val="22"/>
        </w:rPr>
        <w:t xml:space="preserve"> a de</w:t>
      </w:r>
      <w:r w:rsidR="00E0433B">
        <w:rPr>
          <w:szCs w:val="22"/>
        </w:rPr>
        <w:t>crease of 1.1</w:t>
      </w:r>
      <w:r>
        <w:rPr>
          <w:szCs w:val="22"/>
        </w:rPr>
        <w:t>% per</w:t>
      </w:r>
      <w:r w:rsidRPr="00235C1E">
        <w:rPr>
          <w:szCs w:val="22"/>
        </w:rPr>
        <w:t xml:space="preserve"> cent in </w:t>
      </w:r>
      <w:r>
        <w:rPr>
          <w:szCs w:val="22"/>
        </w:rPr>
        <w:t>the Inner</w:t>
      </w:r>
      <w:r w:rsidRPr="00235C1E">
        <w:rPr>
          <w:szCs w:val="22"/>
        </w:rPr>
        <w:t xml:space="preserve"> </w:t>
      </w:r>
      <w:r>
        <w:rPr>
          <w:szCs w:val="22"/>
        </w:rPr>
        <w:t xml:space="preserve">Eastern </w:t>
      </w:r>
      <w:r w:rsidRPr="00235C1E">
        <w:rPr>
          <w:szCs w:val="22"/>
        </w:rPr>
        <w:t>Melbourne region to</w:t>
      </w:r>
      <w:r>
        <w:rPr>
          <w:szCs w:val="22"/>
        </w:rPr>
        <w:t xml:space="preserve"> a decrease of </w:t>
      </w:r>
      <w:r w:rsidR="00E0433B">
        <w:rPr>
          <w:szCs w:val="22"/>
        </w:rPr>
        <w:t>27.0</w:t>
      </w:r>
      <w:r w:rsidRPr="00235C1E">
        <w:rPr>
          <w:szCs w:val="22"/>
        </w:rPr>
        <w:t xml:space="preserve"> per cent in </w:t>
      </w:r>
      <w:r>
        <w:rPr>
          <w:szCs w:val="22"/>
        </w:rPr>
        <w:t>the Mornington Peninsula</w:t>
      </w:r>
      <w:r w:rsidRPr="00235C1E">
        <w:rPr>
          <w:szCs w:val="22"/>
        </w:rPr>
        <w:t xml:space="preserve"> region. </w:t>
      </w:r>
    </w:p>
    <w:p w14:paraId="3B25A032" w14:textId="22F5C300" w:rsidR="00C64BAE" w:rsidRPr="00235C1E" w:rsidRDefault="00C64BAE" w:rsidP="00C64BAE">
      <w:pPr>
        <w:pStyle w:val="DHSbody"/>
        <w:rPr>
          <w:szCs w:val="22"/>
        </w:rPr>
      </w:pPr>
      <w:r w:rsidRPr="00235C1E">
        <w:rPr>
          <w:szCs w:val="22"/>
        </w:rPr>
        <w:t xml:space="preserve">In regional Victoria, the number of new lettings </w:t>
      </w:r>
      <w:r>
        <w:rPr>
          <w:szCs w:val="22"/>
        </w:rPr>
        <w:t xml:space="preserve">has </w:t>
      </w:r>
      <w:r w:rsidRPr="00235C1E">
        <w:rPr>
          <w:szCs w:val="22"/>
        </w:rPr>
        <w:t>decrease</w:t>
      </w:r>
      <w:r>
        <w:rPr>
          <w:szCs w:val="22"/>
        </w:rPr>
        <w:t>d in</w:t>
      </w:r>
      <w:r w:rsidRPr="00235C1E">
        <w:rPr>
          <w:szCs w:val="22"/>
        </w:rPr>
        <w:t xml:space="preserve"> all regions </w:t>
      </w:r>
      <w:r>
        <w:rPr>
          <w:szCs w:val="22"/>
        </w:rPr>
        <w:t>over the past twelve months,</w:t>
      </w:r>
      <w:r w:rsidRPr="00235C1E">
        <w:rPr>
          <w:szCs w:val="22"/>
        </w:rPr>
        <w:t xml:space="preserve"> ranging from a decrease of </w:t>
      </w:r>
      <w:r w:rsidR="00E0433B">
        <w:rPr>
          <w:szCs w:val="22"/>
        </w:rPr>
        <w:t>10.1</w:t>
      </w:r>
      <w:r>
        <w:rPr>
          <w:szCs w:val="22"/>
        </w:rPr>
        <w:t xml:space="preserve"> </w:t>
      </w:r>
      <w:r w:rsidRPr="00235C1E">
        <w:rPr>
          <w:szCs w:val="22"/>
        </w:rPr>
        <w:t xml:space="preserve">per cent in the </w:t>
      </w:r>
      <w:r>
        <w:t>Barwon-South West</w:t>
      </w:r>
      <w:r w:rsidRPr="00600E08">
        <w:t xml:space="preserve"> </w:t>
      </w:r>
      <w:r w:rsidRPr="00235C1E">
        <w:rPr>
          <w:szCs w:val="22"/>
        </w:rPr>
        <w:t xml:space="preserve">region to a decrease of </w:t>
      </w:r>
      <w:r w:rsidR="00E0433B">
        <w:rPr>
          <w:szCs w:val="22"/>
        </w:rPr>
        <w:t>22.3</w:t>
      </w:r>
      <w:r w:rsidRPr="00235C1E">
        <w:rPr>
          <w:szCs w:val="22"/>
        </w:rPr>
        <w:t xml:space="preserve"> per cent in the</w:t>
      </w:r>
      <w:r>
        <w:rPr>
          <w:szCs w:val="22"/>
        </w:rPr>
        <w:t xml:space="preserve"> </w:t>
      </w:r>
      <w:r>
        <w:t>Gippsland</w:t>
      </w:r>
      <w:r w:rsidRPr="00235C1E">
        <w:rPr>
          <w:szCs w:val="22"/>
        </w:rPr>
        <w:t xml:space="preserve"> region. </w:t>
      </w:r>
    </w:p>
    <w:p w14:paraId="287F1B7A" w14:textId="0D32E204" w:rsidR="0047763C" w:rsidRPr="0030108E" w:rsidRDefault="0030108E" w:rsidP="0030108E">
      <w:pPr>
        <w:pStyle w:val="Caption"/>
      </w:pPr>
      <w:bookmarkStart w:id="30" w:name="_Toc64302809"/>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6</w:t>
      </w:r>
      <w:r w:rsidR="0086184F">
        <w:rPr>
          <w:noProof/>
        </w:rPr>
        <w:fldChar w:fldCharType="end"/>
      </w:r>
      <w:r w:rsidR="0047763C" w:rsidRPr="0030108E">
        <w:t>: New lettings for statistical regions Victoria</w:t>
      </w:r>
      <w:bookmarkEnd w:id="30"/>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3119"/>
        <w:gridCol w:w="1701"/>
        <w:gridCol w:w="1701"/>
        <w:gridCol w:w="1701"/>
      </w:tblGrid>
      <w:tr w:rsidR="003829EF" w:rsidRPr="00CF76E4" w14:paraId="08171523" w14:textId="77777777" w:rsidTr="00AF6E69">
        <w:trPr>
          <w:trHeight w:hRule="exact" w:val="567"/>
        </w:trPr>
        <w:tc>
          <w:tcPr>
            <w:tcW w:w="3119" w:type="dxa"/>
            <w:tcBorders>
              <w:top w:val="single" w:sz="18" w:space="0" w:color="9DAECB"/>
              <w:bottom w:val="single" w:sz="12" w:space="0" w:color="9DAECB"/>
            </w:tcBorders>
            <w:vAlign w:val="bottom"/>
          </w:tcPr>
          <w:p w14:paraId="2F4DE52C" w14:textId="77777777" w:rsidR="003829EF" w:rsidRPr="00CF76E4" w:rsidRDefault="003829EF" w:rsidP="00AF6E69">
            <w:pPr>
              <w:pStyle w:val="DHStableA"/>
              <w:spacing w:after="60"/>
              <w:rPr>
                <w:b/>
              </w:rPr>
            </w:pPr>
            <w:r w:rsidRPr="00CF76E4">
              <w:rPr>
                <w:b/>
              </w:rPr>
              <w:t>Region</w:t>
            </w:r>
          </w:p>
        </w:tc>
        <w:tc>
          <w:tcPr>
            <w:tcW w:w="1701" w:type="dxa"/>
            <w:tcBorders>
              <w:top w:val="single" w:sz="18" w:space="0" w:color="9DAECB"/>
              <w:bottom w:val="single" w:sz="12" w:space="0" w:color="9DAECB"/>
            </w:tcBorders>
            <w:shd w:val="clear" w:color="auto" w:fill="DEE4EE"/>
            <w:vAlign w:val="bottom"/>
          </w:tcPr>
          <w:p w14:paraId="5A5D9842" w14:textId="4AA6FD89" w:rsidR="003829EF" w:rsidRPr="00CF76E4" w:rsidRDefault="00393EC6" w:rsidP="00AF6E69">
            <w:pPr>
              <w:pStyle w:val="DHStableA"/>
              <w:spacing w:after="60"/>
              <w:jc w:val="center"/>
              <w:rPr>
                <w:b/>
              </w:rPr>
            </w:pPr>
            <w:r>
              <w:rPr>
                <w:b/>
                <w:bCs w:val="0"/>
              </w:rPr>
              <w:t>Dec</w:t>
            </w:r>
            <w:r w:rsidR="00BD0637">
              <w:rPr>
                <w:b/>
                <w:bCs w:val="0"/>
              </w:rPr>
              <w:t>-</w:t>
            </w:r>
            <w:r w:rsidR="0011234D">
              <w:rPr>
                <w:b/>
                <w:bCs w:val="0"/>
              </w:rPr>
              <w:t>20</w:t>
            </w:r>
          </w:p>
        </w:tc>
        <w:tc>
          <w:tcPr>
            <w:tcW w:w="1701" w:type="dxa"/>
            <w:tcBorders>
              <w:top w:val="single" w:sz="18" w:space="0" w:color="9DAECB"/>
              <w:bottom w:val="single" w:sz="12" w:space="0" w:color="9DAECB"/>
            </w:tcBorders>
            <w:vAlign w:val="bottom"/>
          </w:tcPr>
          <w:p w14:paraId="53A6FC8F" w14:textId="12F1FB76" w:rsidR="003829EF" w:rsidRPr="00CF76E4" w:rsidRDefault="00393EC6" w:rsidP="00AF6E69">
            <w:pPr>
              <w:pStyle w:val="DHStableA"/>
              <w:spacing w:after="60"/>
              <w:jc w:val="center"/>
              <w:rPr>
                <w:b/>
              </w:rPr>
            </w:pPr>
            <w:r>
              <w:rPr>
                <w:b/>
                <w:bCs w:val="0"/>
              </w:rPr>
              <w:t>Dec</w:t>
            </w:r>
            <w:r w:rsidR="00BD0637">
              <w:rPr>
                <w:b/>
                <w:bCs w:val="0"/>
              </w:rPr>
              <w:t>-</w:t>
            </w:r>
            <w:r w:rsidR="0011234D">
              <w:rPr>
                <w:b/>
                <w:bCs w:val="0"/>
              </w:rPr>
              <w:t>19</w:t>
            </w:r>
          </w:p>
        </w:tc>
        <w:tc>
          <w:tcPr>
            <w:tcW w:w="1701" w:type="dxa"/>
            <w:tcBorders>
              <w:top w:val="single" w:sz="18" w:space="0" w:color="9DAECB"/>
              <w:bottom w:val="single" w:sz="12" w:space="0" w:color="9DAECB"/>
            </w:tcBorders>
            <w:shd w:val="clear" w:color="auto" w:fill="DEE4EE"/>
            <w:vAlign w:val="bottom"/>
          </w:tcPr>
          <w:p w14:paraId="4833D8F5" w14:textId="32D5A9BB" w:rsidR="003829EF" w:rsidRPr="00CF76E4" w:rsidRDefault="003829EF" w:rsidP="00AF6E69">
            <w:pPr>
              <w:pStyle w:val="DHStableA"/>
              <w:spacing w:after="60"/>
              <w:jc w:val="center"/>
              <w:rPr>
                <w:b/>
              </w:rPr>
            </w:pPr>
            <w:r w:rsidRPr="003829EF">
              <w:rPr>
                <w:b/>
                <w:bCs w:val="0"/>
              </w:rPr>
              <w:t>Change</w:t>
            </w:r>
          </w:p>
        </w:tc>
      </w:tr>
      <w:tr w:rsidR="0047763C" w:rsidRPr="00CF76E4" w14:paraId="6FC70B85" w14:textId="77777777" w:rsidTr="00A71076">
        <w:trPr>
          <w:trHeight w:hRule="exact" w:val="454"/>
        </w:trPr>
        <w:tc>
          <w:tcPr>
            <w:tcW w:w="3119" w:type="dxa"/>
            <w:tcBorders>
              <w:top w:val="single" w:sz="12" w:space="0" w:color="9DAECB"/>
            </w:tcBorders>
            <w:vAlign w:val="bottom"/>
          </w:tcPr>
          <w:p w14:paraId="789282EE" w14:textId="77777777" w:rsidR="0047763C" w:rsidRPr="00CF76E4" w:rsidRDefault="0047763C" w:rsidP="00A71076">
            <w:pPr>
              <w:pStyle w:val="DHStableA"/>
              <w:rPr>
                <w:b/>
              </w:rPr>
            </w:pPr>
            <w:r w:rsidRPr="00CF76E4">
              <w:rPr>
                <w:b/>
              </w:rPr>
              <w:t>Metropolitan Melbourne</w:t>
            </w:r>
          </w:p>
        </w:tc>
        <w:tc>
          <w:tcPr>
            <w:tcW w:w="1701" w:type="dxa"/>
            <w:tcBorders>
              <w:top w:val="single" w:sz="12" w:space="0" w:color="9DAECB"/>
            </w:tcBorders>
            <w:shd w:val="clear" w:color="auto" w:fill="DEE4EE"/>
            <w:vAlign w:val="center"/>
          </w:tcPr>
          <w:p w14:paraId="27B5CC8A" w14:textId="77777777" w:rsidR="0047763C" w:rsidRPr="00CF76E4" w:rsidRDefault="0047763C" w:rsidP="00BE6A9D">
            <w:pPr>
              <w:pStyle w:val="DHStableA"/>
              <w:rPr>
                <w:b/>
              </w:rPr>
            </w:pPr>
          </w:p>
        </w:tc>
        <w:tc>
          <w:tcPr>
            <w:tcW w:w="1701" w:type="dxa"/>
            <w:tcBorders>
              <w:top w:val="single" w:sz="12" w:space="0" w:color="9DAECB"/>
            </w:tcBorders>
            <w:vAlign w:val="center"/>
          </w:tcPr>
          <w:p w14:paraId="04748927" w14:textId="77777777" w:rsidR="0047763C" w:rsidRPr="00CF76E4" w:rsidRDefault="0047763C" w:rsidP="00BE6A9D">
            <w:pPr>
              <w:pStyle w:val="DHStableA"/>
              <w:rPr>
                <w:b/>
              </w:rPr>
            </w:pPr>
          </w:p>
        </w:tc>
        <w:tc>
          <w:tcPr>
            <w:tcW w:w="1701" w:type="dxa"/>
            <w:tcBorders>
              <w:top w:val="single" w:sz="12" w:space="0" w:color="9DAECB"/>
            </w:tcBorders>
            <w:shd w:val="clear" w:color="auto" w:fill="DEE4EE"/>
            <w:vAlign w:val="center"/>
          </w:tcPr>
          <w:p w14:paraId="05BE476E" w14:textId="77777777" w:rsidR="0047763C" w:rsidRPr="00CF76E4" w:rsidRDefault="0047763C" w:rsidP="00BE6A9D">
            <w:pPr>
              <w:pStyle w:val="DHStableA"/>
              <w:rPr>
                <w:b/>
              </w:rPr>
            </w:pPr>
          </w:p>
        </w:tc>
      </w:tr>
      <w:tr w:rsidR="00CB5177" w:rsidRPr="000051C5" w14:paraId="224845C5" w14:textId="77777777" w:rsidTr="006B754D">
        <w:trPr>
          <w:trHeight w:hRule="exact" w:val="284"/>
        </w:trPr>
        <w:tc>
          <w:tcPr>
            <w:tcW w:w="3119" w:type="dxa"/>
            <w:vAlign w:val="center"/>
          </w:tcPr>
          <w:p w14:paraId="4211CEE0" w14:textId="77777777" w:rsidR="00CB5177" w:rsidRPr="00600E08" w:rsidRDefault="00CB5177" w:rsidP="00CB5177">
            <w:pPr>
              <w:pStyle w:val="DHStableA"/>
            </w:pPr>
            <w:r w:rsidRPr="00600E08">
              <w:t>Inner Melbourne</w:t>
            </w:r>
          </w:p>
        </w:tc>
        <w:tc>
          <w:tcPr>
            <w:tcW w:w="1701" w:type="dxa"/>
            <w:shd w:val="clear" w:color="auto" w:fill="DEE4EE"/>
            <w:vAlign w:val="center"/>
          </w:tcPr>
          <w:p w14:paraId="403A2E08" w14:textId="10D5866A" w:rsidR="00CB5177" w:rsidRPr="006B754D" w:rsidRDefault="00CB5177" w:rsidP="006B754D">
            <w:pPr>
              <w:tabs>
                <w:tab w:val="left" w:pos="1163"/>
              </w:tabs>
              <w:ind w:right="283"/>
              <w:jc w:val="right"/>
              <w:rPr>
                <w:rFonts w:cs="Arial"/>
                <w:sz w:val="20"/>
                <w:szCs w:val="22"/>
              </w:rPr>
            </w:pPr>
            <w:r w:rsidRPr="006B754D">
              <w:rPr>
                <w:sz w:val="20"/>
              </w:rPr>
              <w:t>14,989</w:t>
            </w:r>
          </w:p>
        </w:tc>
        <w:tc>
          <w:tcPr>
            <w:tcW w:w="1701" w:type="dxa"/>
            <w:vAlign w:val="center"/>
          </w:tcPr>
          <w:p w14:paraId="1304CDC3" w14:textId="06F9923A" w:rsidR="00CB5177" w:rsidRPr="006B754D" w:rsidRDefault="00CB5177" w:rsidP="006B754D">
            <w:pPr>
              <w:tabs>
                <w:tab w:val="left" w:pos="1163"/>
              </w:tabs>
              <w:ind w:right="283"/>
              <w:jc w:val="right"/>
              <w:rPr>
                <w:rFonts w:cs="Arial"/>
                <w:sz w:val="20"/>
                <w:szCs w:val="22"/>
              </w:rPr>
            </w:pPr>
            <w:r w:rsidRPr="006B754D">
              <w:rPr>
                <w:sz w:val="20"/>
              </w:rPr>
              <w:t>11,055</w:t>
            </w:r>
          </w:p>
        </w:tc>
        <w:tc>
          <w:tcPr>
            <w:tcW w:w="1701" w:type="dxa"/>
            <w:shd w:val="clear" w:color="auto" w:fill="DEE4EE"/>
            <w:vAlign w:val="center"/>
          </w:tcPr>
          <w:p w14:paraId="3A56780C" w14:textId="0E82D562" w:rsidR="00CB5177" w:rsidRPr="006B754D" w:rsidRDefault="00CB5177" w:rsidP="006B754D">
            <w:pPr>
              <w:tabs>
                <w:tab w:val="left" w:pos="1163"/>
              </w:tabs>
              <w:ind w:right="227"/>
              <w:jc w:val="right"/>
              <w:rPr>
                <w:rFonts w:cs="Arial"/>
                <w:sz w:val="20"/>
                <w:szCs w:val="22"/>
              </w:rPr>
            </w:pPr>
            <w:r w:rsidRPr="006B754D">
              <w:rPr>
                <w:sz w:val="20"/>
              </w:rPr>
              <w:t>35.6%</w:t>
            </w:r>
          </w:p>
        </w:tc>
      </w:tr>
      <w:tr w:rsidR="00CB5177" w:rsidRPr="000051C5" w14:paraId="71F043A3" w14:textId="77777777" w:rsidTr="006B754D">
        <w:trPr>
          <w:trHeight w:hRule="exact" w:val="284"/>
        </w:trPr>
        <w:tc>
          <w:tcPr>
            <w:tcW w:w="3119" w:type="dxa"/>
            <w:vAlign w:val="center"/>
          </w:tcPr>
          <w:p w14:paraId="49A94F23" w14:textId="77777777" w:rsidR="00CB5177" w:rsidRPr="00600E08" w:rsidRDefault="00CB5177" w:rsidP="00CB5177">
            <w:pPr>
              <w:pStyle w:val="DHStableA"/>
            </w:pPr>
            <w:r w:rsidRPr="00600E08">
              <w:t>Inner Eastern Melbourne</w:t>
            </w:r>
          </w:p>
        </w:tc>
        <w:tc>
          <w:tcPr>
            <w:tcW w:w="1701" w:type="dxa"/>
            <w:shd w:val="clear" w:color="auto" w:fill="DEE4EE"/>
            <w:vAlign w:val="center"/>
          </w:tcPr>
          <w:p w14:paraId="7F4DD0DF" w14:textId="48B6146F" w:rsidR="00CB5177" w:rsidRPr="006B754D" w:rsidRDefault="00CB5177" w:rsidP="006B754D">
            <w:pPr>
              <w:tabs>
                <w:tab w:val="left" w:pos="1163"/>
              </w:tabs>
              <w:ind w:right="283"/>
              <w:jc w:val="right"/>
              <w:rPr>
                <w:rFonts w:cs="Arial"/>
                <w:sz w:val="20"/>
                <w:szCs w:val="22"/>
              </w:rPr>
            </w:pPr>
            <w:r w:rsidRPr="006B754D">
              <w:rPr>
                <w:sz w:val="20"/>
              </w:rPr>
              <w:t>5,718</w:t>
            </w:r>
          </w:p>
        </w:tc>
        <w:tc>
          <w:tcPr>
            <w:tcW w:w="1701" w:type="dxa"/>
            <w:vAlign w:val="center"/>
          </w:tcPr>
          <w:p w14:paraId="6752EF13" w14:textId="4685EA70" w:rsidR="00CB5177" w:rsidRPr="006B754D" w:rsidRDefault="00CB5177" w:rsidP="006B754D">
            <w:pPr>
              <w:tabs>
                <w:tab w:val="left" w:pos="1163"/>
              </w:tabs>
              <w:ind w:right="283"/>
              <w:jc w:val="right"/>
              <w:rPr>
                <w:rFonts w:cs="Arial"/>
                <w:sz w:val="20"/>
                <w:szCs w:val="22"/>
              </w:rPr>
            </w:pPr>
            <w:r w:rsidRPr="006B754D">
              <w:rPr>
                <w:sz w:val="20"/>
              </w:rPr>
              <w:t>5,781</w:t>
            </w:r>
          </w:p>
        </w:tc>
        <w:tc>
          <w:tcPr>
            <w:tcW w:w="1701" w:type="dxa"/>
            <w:shd w:val="clear" w:color="auto" w:fill="DEE4EE"/>
            <w:vAlign w:val="center"/>
          </w:tcPr>
          <w:p w14:paraId="73AA93AD" w14:textId="339DDB66" w:rsidR="00CB5177" w:rsidRPr="006B754D" w:rsidRDefault="00CB5177" w:rsidP="006B754D">
            <w:pPr>
              <w:tabs>
                <w:tab w:val="left" w:pos="1163"/>
              </w:tabs>
              <w:ind w:right="227"/>
              <w:jc w:val="right"/>
              <w:rPr>
                <w:rFonts w:cs="Arial"/>
                <w:sz w:val="20"/>
                <w:szCs w:val="22"/>
              </w:rPr>
            </w:pPr>
            <w:r w:rsidRPr="006B754D">
              <w:rPr>
                <w:sz w:val="20"/>
              </w:rPr>
              <w:t>-1.1%</w:t>
            </w:r>
          </w:p>
        </w:tc>
      </w:tr>
      <w:tr w:rsidR="00CB5177" w:rsidRPr="000051C5" w14:paraId="583A64BB" w14:textId="77777777" w:rsidTr="006B754D">
        <w:trPr>
          <w:trHeight w:hRule="exact" w:val="284"/>
        </w:trPr>
        <w:tc>
          <w:tcPr>
            <w:tcW w:w="3119" w:type="dxa"/>
            <w:vAlign w:val="center"/>
          </w:tcPr>
          <w:p w14:paraId="295FC4B8" w14:textId="77777777" w:rsidR="00CB5177" w:rsidRPr="00600E08" w:rsidRDefault="00CB5177" w:rsidP="00CB5177">
            <w:pPr>
              <w:pStyle w:val="DHStableA"/>
            </w:pPr>
            <w:r w:rsidRPr="00600E08">
              <w:t>Southern Melbourne</w:t>
            </w:r>
          </w:p>
        </w:tc>
        <w:tc>
          <w:tcPr>
            <w:tcW w:w="1701" w:type="dxa"/>
            <w:shd w:val="clear" w:color="auto" w:fill="DEE4EE"/>
            <w:vAlign w:val="center"/>
          </w:tcPr>
          <w:p w14:paraId="5A0A8E19" w14:textId="2BB2996B" w:rsidR="00CB5177" w:rsidRPr="006B754D" w:rsidRDefault="00CB5177" w:rsidP="006B754D">
            <w:pPr>
              <w:tabs>
                <w:tab w:val="left" w:pos="1163"/>
              </w:tabs>
              <w:ind w:right="283"/>
              <w:jc w:val="right"/>
              <w:rPr>
                <w:rFonts w:cs="Arial"/>
                <w:sz w:val="20"/>
                <w:szCs w:val="22"/>
              </w:rPr>
            </w:pPr>
            <w:r w:rsidRPr="006B754D">
              <w:rPr>
                <w:sz w:val="20"/>
              </w:rPr>
              <w:t>3,913</w:t>
            </w:r>
          </w:p>
        </w:tc>
        <w:tc>
          <w:tcPr>
            <w:tcW w:w="1701" w:type="dxa"/>
            <w:vAlign w:val="center"/>
          </w:tcPr>
          <w:p w14:paraId="61FA4B51" w14:textId="0C8A1383" w:rsidR="00CB5177" w:rsidRPr="006B754D" w:rsidRDefault="00CB5177" w:rsidP="006B754D">
            <w:pPr>
              <w:tabs>
                <w:tab w:val="left" w:pos="1163"/>
              </w:tabs>
              <w:ind w:right="283"/>
              <w:jc w:val="right"/>
              <w:rPr>
                <w:rFonts w:cs="Arial"/>
                <w:sz w:val="20"/>
                <w:szCs w:val="22"/>
              </w:rPr>
            </w:pPr>
            <w:r w:rsidRPr="006B754D">
              <w:rPr>
                <w:sz w:val="20"/>
              </w:rPr>
              <w:t>4,085</w:t>
            </w:r>
          </w:p>
        </w:tc>
        <w:tc>
          <w:tcPr>
            <w:tcW w:w="1701" w:type="dxa"/>
            <w:shd w:val="clear" w:color="auto" w:fill="DEE4EE"/>
            <w:vAlign w:val="center"/>
          </w:tcPr>
          <w:p w14:paraId="5A285464" w14:textId="7603F7BB" w:rsidR="00CB5177" w:rsidRPr="006B754D" w:rsidRDefault="00CB5177" w:rsidP="006B754D">
            <w:pPr>
              <w:tabs>
                <w:tab w:val="left" w:pos="1163"/>
              </w:tabs>
              <w:ind w:right="227"/>
              <w:jc w:val="right"/>
              <w:rPr>
                <w:rFonts w:cs="Arial"/>
                <w:sz w:val="20"/>
                <w:szCs w:val="22"/>
              </w:rPr>
            </w:pPr>
            <w:r w:rsidRPr="006B754D">
              <w:rPr>
                <w:sz w:val="20"/>
              </w:rPr>
              <w:t>-4.2%</w:t>
            </w:r>
          </w:p>
        </w:tc>
      </w:tr>
      <w:tr w:rsidR="00CB5177" w:rsidRPr="000051C5" w14:paraId="7A25DC9E" w14:textId="77777777" w:rsidTr="006B754D">
        <w:trPr>
          <w:trHeight w:hRule="exact" w:val="284"/>
        </w:trPr>
        <w:tc>
          <w:tcPr>
            <w:tcW w:w="3119" w:type="dxa"/>
            <w:vAlign w:val="center"/>
          </w:tcPr>
          <w:p w14:paraId="5337430F" w14:textId="77777777" w:rsidR="00CB5177" w:rsidRPr="00600E08" w:rsidRDefault="00CB5177" w:rsidP="00CB5177">
            <w:pPr>
              <w:pStyle w:val="DHStableA"/>
            </w:pPr>
            <w:r w:rsidRPr="00600E08">
              <w:t>Western Melbourne</w:t>
            </w:r>
          </w:p>
        </w:tc>
        <w:tc>
          <w:tcPr>
            <w:tcW w:w="1701" w:type="dxa"/>
            <w:shd w:val="clear" w:color="auto" w:fill="DEE4EE"/>
            <w:vAlign w:val="center"/>
          </w:tcPr>
          <w:p w14:paraId="0A146A39" w14:textId="38D35EBA" w:rsidR="00CB5177" w:rsidRPr="006B754D" w:rsidRDefault="00CB5177" w:rsidP="006B754D">
            <w:pPr>
              <w:tabs>
                <w:tab w:val="left" w:pos="1163"/>
              </w:tabs>
              <w:ind w:right="283"/>
              <w:jc w:val="right"/>
              <w:rPr>
                <w:rFonts w:cs="Arial"/>
                <w:sz w:val="20"/>
                <w:szCs w:val="22"/>
              </w:rPr>
            </w:pPr>
            <w:r w:rsidRPr="006B754D">
              <w:rPr>
                <w:sz w:val="20"/>
              </w:rPr>
              <w:t>6,805</w:t>
            </w:r>
          </w:p>
        </w:tc>
        <w:tc>
          <w:tcPr>
            <w:tcW w:w="1701" w:type="dxa"/>
            <w:vAlign w:val="center"/>
          </w:tcPr>
          <w:p w14:paraId="4C3BC308" w14:textId="4F48A15F" w:rsidR="00CB5177" w:rsidRPr="006B754D" w:rsidRDefault="00CB5177" w:rsidP="006B754D">
            <w:pPr>
              <w:tabs>
                <w:tab w:val="left" w:pos="1163"/>
              </w:tabs>
              <w:ind w:right="283"/>
              <w:jc w:val="right"/>
              <w:rPr>
                <w:rFonts w:cs="Arial"/>
                <w:sz w:val="20"/>
                <w:szCs w:val="22"/>
              </w:rPr>
            </w:pPr>
            <w:r w:rsidRPr="006B754D">
              <w:rPr>
                <w:sz w:val="20"/>
              </w:rPr>
              <w:t>7,192</w:t>
            </w:r>
          </w:p>
        </w:tc>
        <w:tc>
          <w:tcPr>
            <w:tcW w:w="1701" w:type="dxa"/>
            <w:shd w:val="clear" w:color="auto" w:fill="DEE4EE"/>
            <w:vAlign w:val="center"/>
          </w:tcPr>
          <w:p w14:paraId="2BB5D7D5" w14:textId="1249F5CD" w:rsidR="00CB5177" w:rsidRPr="006B754D" w:rsidRDefault="00CB5177" w:rsidP="006B754D">
            <w:pPr>
              <w:tabs>
                <w:tab w:val="left" w:pos="1163"/>
              </w:tabs>
              <w:ind w:right="227"/>
              <w:jc w:val="right"/>
              <w:rPr>
                <w:rFonts w:cs="Arial"/>
                <w:sz w:val="20"/>
                <w:szCs w:val="22"/>
              </w:rPr>
            </w:pPr>
            <w:r w:rsidRPr="006B754D">
              <w:rPr>
                <w:sz w:val="20"/>
              </w:rPr>
              <w:t>-5.4%</w:t>
            </w:r>
          </w:p>
        </w:tc>
      </w:tr>
      <w:tr w:rsidR="00CB5177" w:rsidRPr="000051C5" w14:paraId="5491BDBE" w14:textId="77777777" w:rsidTr="006B754D">
        <w:trPr>
          <w:trHeight w:hRule="exact" w:val="284"/>
        </w:trPr>
        <w:tc>
          <w:tcPr>
            <w:tcW w:w="3119" w:type="dxa"/>
            <w:vAlign w:val="center"/>
          </w:tcPr>
          <w:p w14:paraId="198D9C3A" w14:textId="77777777" w:rsidR="00CB5177" w:rsidRPr="00600E08" w:rsidRDefault="00CB5177" w:rsidP="00CB5177">
            <w:pPr>
              <w:pStyle w:val="DHStableA"/>
            </w:pPr>
            <w:r w:rsidRPr="00600E08">
              <w:t>North Western Melbourne</w:t>
            </w:r>
          </w:p>
        </w:tc>
        <w:tc>
          <w:tcPr>
            <w:tcW w:w="1701" w:type="dxa"/>
            <w:shd w:val="clear" w:color="auto" w:fill="DEE4EE"/>
            <w:vAlign w:val="center"/>
          </w:tcPr>
          <w:p w14:paraId="68AF163D" w14:textId="759786B2" w:rsidR="00CB5177" w:rsidRPr="006B754D" w:rsidRDefault="00CB5177" w:rsidP="006B754D">
            <w:pPr>
              <w:tabs>
                <w:tab w:val="left" w:pos="1163"/>
              </w:tabs>
              <w:ind w:right="283"/>
              <w:jc w:val="right"/>
              <w:rPr>
                <w:rFonts w:cs="Arial"/>
                <w:sz w:val="20"/>
                <w:szCs w:val="22"/>
              </w:rPr>
            </w:pPr>
            <w:r w:rsidRPr="006B754D">
              <w:rPr>
                <w:sz w:val="20"/>
              </w:rPr>
              <w:t>4,498</w:t>
            </w:r>
          </w:p>
        </w:tc>
        <w:tc>
          <w:tcPr>
            <w:tcW w:w="1701" w:type="dxa"/>
            <w:vAlign w:val="center"/>
          </w:tcPr>
          <w:p w14:paraId="1FF512B4" w14:textId="04797144" w:rsidR="00CB5177" w:rsidRPr="006B754D" w:rsidRDefault="00CB5177" w:rsidP="006B754D">
            <w:pPr>
              <w:tabs>
                <w:tab w:val="left" w:pos="1163"/>
              </w:tabs>
              <w:ind w:right="283"/>
              <w:jc w:val="right"/>
              <w:rPr>
                <w:rFonts w:cs="Arial"/>
                <w:sz w:val="20"/>
                <w:szCs w:val="22"/>
              </w:rPr>
            </w:pPr>
            <w:r w:rsidRPr="006B754D">
              <w:rPr>
                <w:sz w:val="20"/>
              </w:rPr>
              <w:t>4,716</w:t>
            </w:r>
          </w:p>
        </w:tc>
        <w:tc>
          <w:tcPr>
            <w:tcW w:w="1701" w:type="dxa"/>
            <w:shd w:val="clear" w:color="auto" w:fill="DEE4EE"/>
            <w:vAlign w:val="center"/>
          </w:tcPr>
          <w:p w14:paraId="17DB567D" w14:textId="52659130" w:rsidR="00CB5177" w:rsidRPr="006B754D" w:rsidRDefault="00CB5177" w:rsidP="006B754D">
            <w:pPr>
              <w:tabs>
                <w:tab w:val="left" w:pos="1163"/>
              </w:tabs>
              <w:ind w:right="227"/>
              <w:jc w:val="right"/>
              <w:rPr>
                <w:rFonts w:cs="Arial"/>
                <w:sz w:val="20"/>
                <w:szCs w:val="22"/>
              </w:rPr>
            </w:pPr>
            <w:r w:rsidRPr="006B754D">
              <w:rPr>
                <w:sz w:val="20"/>
              </w:rPr>
              <w:t>-4.6%</w:t>
            </w:r>
          </w:p>
        </w:tc>
      </w:tr>
      <w:tr w:rsidR="00CB5177" w:rsidRPr="000051C5" w14:paraId="46E758E3" w14:textId="77777777" w:rsidTr="006B754D">
        <w:trPr>
          <w:trHeight w:hRule="exact" w:val="284"/>
        </w:trPr>
        <w:tc>
          <w:tcPr>
            <w:tcW w:w="3119" w:type="dxa"/>
            <w:vAlign w:val="center"/>
          </w:tcPr>
          <w:p w14:paraId="76291509" w14:textId="77777777" w:rsidR="00CB5177" w:rsidRPr="00600E08" w:rsidRDefault="00CB5177" w:rsidP="00CB5177">
            <w:pPr>
              <w:pStyle w:val="DHStableA"/>
            </w:pPr>
            <w:r w:rsidRPr="00600E08">
              <w:t>North Eastern Melbourne</w:t>
            </w:r>
          </w:p>
        </w:tc>
        <w:tc>
          <w:tcPr>
            <w:tcW w:w="1701" w:type="dxa"/>
            <w:shd w:val="clear" w:color="auto" w:fill="DEE4EE"/>
            <w:vAlign w:val="center"/>
          </w:tcPr>
          <w:p w14:paraId="2118F381" w14:textId="53ACDBC0" w:rsidR="00CB5177" w:rsidRPr="006B754D" w:rsidRDefault="00CB5177" w:rsidP="006B754D">
            <w:pPr>
              <w:tabs>
                <w:tab w:val="left" w:pos="1163"/>
              </w:tabs>
              <w:ind w:right="283"/>
              <w:jc w:val="right"/>
              <w:rPr>
                <w:rFonts w:cs="Arial"/>
                <w:sz w:val="20"/>
                <w:szCs w:val="22"/>
              </w:rPr>
            </w:pPr>
            <w:r w:rsidRPr="006B754D">
              <w:rPr>
                <w:sz w:val="20"/>
              </w:rPr>
              <w:t>3,930</w:t>
            </w:r>
          </w:p>
        </w:tc>
        <w:tc>
          <w:tcPr>
            <w:tcW w:w="1701" w:type="dxa"/>
            <w:vAlign w:val="center"/>
          </w:tcPr>
          <w:p w14:paraId="554271CE" w14:textId="60005D76" w:rsidR="00CB5177" w:rsidRPr="006B754D" w:rsidRDefault="00CB5177" w:rsidP="006B754D">
            <w:pPr>
              <w:tabs>
                <w:tab w:val="left" w:pos="1163"/>
              </w:tabs>
              <w:ind w:right="283"/>
              <w:jc w:val="right"/>
              <w:rPr>
                <w:rFonts w:cs="Arial"/>
                <w:sz w:val="20"/>
                <w:szCs w:val="22"/>
              </w:rPr>
            </w:pPr>
            <w:r w:rsidRPr="006B754D">
              <w:rPr>
                <w:sz w:val="20"/>
              </w:rPr>
              <w:t>4,272</w:t>
            </w:r>
          </w:p>
        </w:tc>
        <w:tc>
          <w:tcPr>
            <w:tcW w:w="1701" w:type="dxa"/>
            <w:shd w:val="clear" w:color="auto" w:fill="DEE4EE"/>
            <w:vAlign w:val="center"/>
          </w:tcPr>
          <w:p w14:paraId="7114D2C9" w14:textId="4F881849" w:rsidR="00CB5177" w:rsidRPr="006B754D" w:rsidRDefault="00CB5177" w:rsidP="006B754D">
            <w:pPr>
              <w:tabs>
                <w:tab w:val="left" w:pos="1163"/>
              </w:tabs>
              <w:ind w:right="227"/>
              <w:jc w:val="right"/>
              <w:rPr>
                <w:rFonts w:cs="Arial"/>
                <w:sz w:val="20"/>
                <w:szCs w:val="22"/>
              </w:rPr>
            </w:pPr>
            <w:r w:rsidRPr="006B754D">
              <w:rPr>
                <w:sz w:val="20"/>
              </w:rPr>
              <w:t>-8.0%</w:t>
            </w:r>
          </w:p>
        </w:tc>
      </w:tr>
      <w:tr w:rsidR="00CB5177" w:rsidRPr="000051C5" w14:paraId="5028188A" w14:textId="77777777" w:rsidTr="006B754D">
        <w:trPr>
          <w:trHeight w:hRule="exact" w:val="284"/>
        </w:trPr>
        <w:tc>
          <w:tcPr>
            <w:tcW w:w="3119" w:type="dxa"/>
            <w:vAlign w:val="center"/>
          </w:tcPr>
          <w:p w14:paraId="3449DDA6" w14:textId="77777777" w:rsidR="00CB5177" w:rsidRPr="00600E08" w:rsidRDefault="00CB5177" w:rsidP="00CB5177">
            <w:pPr>
              <w:pStyle w:val="DHStableA"/>
            </w:pPr>
            <w:r w:rsidRPr="00600E08">
              <w:t>Outer Eastern Melbourne</w:t>
            </w:r>
          </w:p>
        </w:tc>
        <w:tc>
          <w:tcPr>
            <w:tcW w:w="1701" w:type="dxa"/>
            <w:shd w:val="clear" w:color="auto" w:fill="DEE4EE"/>
            <w:vAlign w:val="center"/>
          </w:tcPr>
          <w:p w14:paraId="10C8F356" w14:textId="06A07013" w:rsidR="00CB5177" w:rsidRPr="006B754D" w:rsidRDefault="00CB5177" w:rsidP="006B754D">
            <w:pPr>
              <w:tabs>
                <w:tab w:val="left" w:pos="1163"/>
              </w:tabs>
              <w:ind w:right="283"/>
              <w:jc w:val="right"/>
              <w:rPr>
                <w:rFonts w:cs="Arial"/>
                <w:sz w:val="20"/>
                <w:szCs w:val="22"/>
              </w:rPr>
            </w:pPr>
            <w:r w:rsidRPr="006B754D">
              <w:rPr>
                <w:sz w:val="20"/>
              </w:rPr>
              <w:t>1,707</w:t>
            </w:r>
          </w:p>
        </w:tc>
        <w:tc>
          <w:tcPr>
            <w:tcW w:w="1701" w:type="dxa"/>
            <w:vAlign w:val="center"/>
          </w:tcPr>
          <w:p w14:paraId="082BEF68" w14:textId="759002A4" w:rsidR="00CB5177" w:rsidRPr="006B754D" w:rsidRDefault="00CB5177" w:rsidP="006B754D">
            <w:pPr>
              <w:tabs>
                <w:tab w:val="left" w:pos="1163"/>
              </w:tabs>
              <w:ind w:right="283"/>
              <w:jc w:val="right"/>
              <w:rPr>
                <w:rFonts w:cs="Arial"/>
                <w:sz w:val="20"/>
                <w:szCs w:val="22"/>
              </w:rPr>
            </w:pPr>
            <w:r w:rsidRPr="006B754D">
              <w:rPr>
                <w:sz w:val="20"/>
              </w:rPr>
              <w:t>2,206</w:t>
            </w:r>
          </w:p>
        </w:tc>
        <w:tc>
          <w:tcPr>
            <w:tcW w:w="1701" w:type="dxa"/>
            <w:shd w:val="clear" w:color="auto" w:fill="DEE4EE"/>
            <w:vAlign w:val="center"/>
          </w:tcPr>
          <w:p w14:paraId="188C0EFF" w14:textId="50E19FCE" w:rsidR="00CB5177" w:rsidRPr="006B754D" w:rsidRDefault="00CB5177" w:rsidP="006B754D">
            <w:pPr>
              <w:tabs>
                <w:tab w:val="left" w:pos="1163"/>
              </w:tabs>
              <w:ind w:right="227"/>
              <w:jc w:val="right"/>
              <w:rPr>
                <w:rFonts w:cs="Arial"/>
                <w:sz w:val="20"/>
                <w:szCs w:val="22"/>
              </w:rPr>
            </w:pPr>
            <w:r w:rsidRPr="006B754D">
              <w:rPr>
                <w:sz w:val="20"/>
              </w:rPr>
              <w:t>-22.6%</w:t>
            </w:r>
          </w:p>
        </w:tc>
      </w:tr>
      <w:tr w:rsidR="00CB5177" w:rsidRPr="000051C5" w14:paraId="15688F5B" w14:textId="77777777" w:rsidTr="006B754D">
        <w:trPr>
          <w:trHeight w:hRule="exact" w:val="284"/>
        </w:trPr>
        <w:tc>
          <w:tcPr>
            <w:tcW w:w="3119" w:type="dxa"/>
            <w:vAlign w:val="center"/>
          </w:tcPr>
          <w:p w14:paraId="2D42400C" w14:textId="77777777" w:rsidR="00CB5177" w:rsidRPr="00600E08" w:rsidRDefault="00CB5177" w:rsidP="00CB5177">
            <w:pPr>
              <w:pStyle w:val="DHStableA"/>
            </w:pPr>
            <w:r w:rsidRPr="00600E08">
              <w:t>South Eastern Melbourne</w:t>
            </w:r>
          </w:p>
        </w:tc>
        <w:tc>
          <w:tcPr>
            <w:tcW w:w="1701" w:type="dxa"/>
            <w:shd w:val="clear" w:color="auto" w:fill="DEE4EE"/>
            <w:vAlign w:val="center"/>
          </w:tcPr>
          <w:p w14:paraId="619FE4FF" w14:textId="25FB8856" w:rsidR="00CB5177" w:rsidRPr="006B754D" w:rsidRDefault="00CB5177" w:rsidP="006B754D">
            <w:pPr>
              <w:tabs>
                <w:tab w:val="left" w:pos="1163"/>
              </w:tabs>
              <w:ind w:right="283"/>
              <w:jc w:val="right"/>
              <w:rPr>
                <w:rFonts w:cs="Arial"/>
                <w:sz w:val="20"/>
                <w:szCs w:val="22"/>
              </w:rPr>
            </w:pPr>
            <w:r w:rsidRPr="006B754D">
              <w:rPr>
                <w:sz w:val="20"/>
              </w:rPr>
              <w:t>3,578</w:t>
            </w:r>
          </w:p>
        </w:tc>
        <w:tc>
          <w:tcPr>
            <w:tcW w:w="1701" w:type="dxa"/>
            <w:vAlign w:val="center"/>
          </w:tcPr>
          <w:p w14:paraId="4E210645" w14:textId="432C8A80" w:rsidR="00CB5177" w:rsidRPr="006B754D" w:rsidRDefault="00CB5177" w:rsidP="006B754D">
            <w:pPr>
              <w:tabs>
                <w:tab w:val="left" w:pos="1163"/>
              </w:tabs>
              <w:ind w:right="283"/>
              <w:jc w:val="right"/>
              <w:rPr>
                <w:rFonts w:cs="Arial"/>
                <w:sz w:val="20"/>
                <w:szCs w:val="22"/>
              </w:rPr>
            </w:pPr>
            <w:r w:rsidRPr="006B754D">
              <w:rPr>
                <w:sz w:val="20"/>
              </w:rPr>
              <w:t>4,508</w:t>
            </w:r>
          </w:p>
        </w:tc>
        <w:tc>
          <w:tcPr>
            <w:tcW w:w="1701" w:type="dxa"/>
            <w:shd w:val="clear" w:color="auto" w:fill="DEE4EE"/>
            <w:vAlign w:val="center"/>
          </w:tcPr>
          <w:p w14:paraId="63FA53AA" w14:textId="580B0CE0" w:rsidR="00CB5177" w:rsidRPr="006B754D" w:rsidRDefault="00CB5177" w:rsidP="006B754D">
            <w:pPr>
              <w:tabs>
                <w:tab w:val="left" w:pos="1163"/>
              </w:tabs>
              <w:ind w:right="227"/>
              <w:jc w:val="right"/>
              <w:rPr>
                <w:rFonts w:cs="Arial"/>
                <w:sz w:val="20"/>
                <w:szCs w:val="22"/>
              </w:rPr>
            </w:pPr>
            <w:r w:rsidRPr="006B754D">
              <w:rPr>
                <w:sz w:val="20"/>
              </w:rPr>
              <w:t>-20.6%</w:t>
            </w:r>
          </w:p>
        </w:tc>
      </w:tr>
      <w:tr w:rsidR="00CB5177" w:rsidRPr="000051C5" w14:paraId="6CC235BB" w14:textId="77777777" w:rsidTr="006B754D">
        <w:trPr>
          <w:trHeight w:hRule="exact" w:val="284"/>
        </w:trPr>
        <w:tc>
          <w:tcPr>
            <w:tcW w:w="3119" w:type="dxa"/>
            <w:vAlign w:val="center"/>
          </w:tcPr>
          <w:p w14:paraId="67504D6E" w14:textId="77777777" w:rsidR="00CB5177" w:rsidRPr="00600E08" w:rsidRDefault="00CB5177" w:rsidP="00CB5177">
            <w:pPr>
              <w:pStyle w:val="DHStableA"/>
            </w:pPr>
            <w:r w:rsidRPr="00600E08">
              <w:t>Mornington Peninsula</w:t>
            </w:r>
          </w:p>
        </w:tc>
        <w:tc>
          <w:tcPr>
            <w:tcW w:w="1701" w:type="dxa"/>
            <w:shd w:val="clear" w:color="auto" w:fill="DEE4EE"/>
            <w:vAlign w:val="center"/>
          </w:tcPr>
          <w:p w14:paraId="0EB757B8" w14:textId="4BB60990" w:rsidR="00CB5177" w:rsidRPr="006B754D" w:rsidRDefault="00CB5177" w:rsidP="006B754D">
            <w:pPr>
              <w:tabs>
                <w:tab w:val="left" w:pos="1163"/>
              </w:tabs>
              <w:ind w:right="283"/>
              <w:jc w:val="right"/>
              <w:rPr>
                <w:rFonts w:cs="Arial"/>
                <w:sz w:val="20"/>
                <w:szCs w:val="22"/>
              </w:rPr>
            </w:pPr>
            <w:r w:rsidRPr="006B754D">
              <w:rPr>
                <w:sz w:val="20"/>
              </w:rPr>
              <w:t>1,579</w:t>
            </w:r>
          </w:p>
        </w:tc>
        <w:tc>
          <w:tcPr>
            <w:tcW w:w="1701" w:type="dxa"/>
            <w:vAlign w:val="center"/>
          </w:tcPr>
          <w:p w14:paraId="2AACF0C2" w14:textId="2197440A" w:rsidR="00CB5177" w:rsidRPr="006B754D" w:rsidRDefault="00CB5177" w:rsidP="006B754D">
            <w:pPr>
              <w:tabs>
                <w:tab w:val="left" w:pos="1163"/>
              </w:tabs>
              <w:ind w:right="283"/>
              <w:jc w:val="right"/>
              <w:rPr>
                <w:rFonts w:cs="Arial"/>
                <w:sz w:val="20"/>
                <w:szCs w:val="22"/>
              </w:rPr>
            </w:pPr>
            <w:r w:rsidRPr="006B754D">
              <w:rPr>
                <w:sz w:val="20"/>
              </w:rPr>
              <w:t>2,162</w:t>
            </w:r>
          </w:p>
        </w:tc>
        <w:tc>
          <w:tcPr>
            <w:tcW w:w="1701" w:type="dxa"/>
            <w:shd w:val="clear" w:color="auto" w:fill="DEE4EE"/>
            <w:vAlign w:val="center"/>
          </w:tcPr>
          <w:p w14:paraId="479CFDD2" w14:textId="73E2970D" w:rsidR="00CB5177" w:rsidRPr="006B754D" w:rsidRDefault="00CB5177" w:rsidP="006B754D">
            <w:pPr>
              <w:tabs>
                <w:tab w:val="left" w:pos="1163"/>
              </w:tabs>
              <w:ind w:right="227"/>
              <w:jc w:val="right"/>
              <w:rPr>
                <w:rFonts w:cs="Arial"/>
                <w:sz w:val="20"/>
                <w:szCs w:val="22"/>
              </w:rPr>
            </w:pPr>
            <w:r w:rsidRPr="006B754D">
              <w:rPr>
                <w:sz w:val="20"/>
              </w:rPr>
              <w:t>-27.0%</w:t>
            </w:r>
          </w:p>
        </w:tc>
      </w:tr>
      <w:tr w:rsidR="00CB26DB" w:rsidRPr="00CF76E4" w14:paraId="5A232796" w14:textId="77777777" w:rsidTr="006B754D">
        <w:trPr>
          <w:trHeight w:hRule="exact" w:val="454"/>
        </w:trPr>
        <w:tc>
          <w:tcPr>
            <w:tcW w:w="3119" w:type="dxa"/>
            <w:vAlign w:val="bottom"/>
          </w:tcPr>
          <w:p w14:paraId="71943BF8" w14:textId="77777777" w:rsidR="00CB26DB" w:rsidRPr="00CF76E4" w:rsidRDefault="00CB26DB" w:rsidP="00A71076">
            <w:pPr>
              <w:pStyle w:val="DHStableA"/>
              <w:rPr>
                <w:b/>
              </w:rPr>
            </w:pPr>
            <w:r w:rsidRPr="00CF76E4">
              <w:rPr>
                <w:b/>
              </w:rPr>
              <w:t>Regional Victoria</w:t>
            </w:r>
          </w:p>
        </w:tc>
        <w:tc>
          <w:tcPr>
            <w:tcW w:w="1701" w:type="dxa"/>
            <w:shd w:val="clear" w:color="auto" w:fill="DEE4EE"/>
            <w:vAlign w:val="center"/>
          </w:tcPr>
          <w:p w14:paraId="5ECD8ECE" w14:textId="77777777" w:rsidR="00CB26DB" w:rsidRPr="006B754D" w:rsidRDefault="00CB26DB" w:rsidP="006B754D">
            <w:pPr>
              <w:ind w:right="682"/>
              <w:jc w:val="right"/>
              <w:rPr>
                <w:b/>
                <w:sz w:val="20"/>
                <w:szCs w:val="22"/>
              </w:rPr>
            </w:pPr>
          </w:p>
        </w:tc>
        <w:tc>
          <w:tcPr>
            <w:tcW w:w="1701" w:type="dxa"/>
            <w:vAlign w:val="center"/>
          </w:tcPr>
          <w:p w14:paraId="0EEC5C77" w14:textId="77777777" w:rsidR="00CB26DB" w:rsidRPr="006B754D" w:rsidRDefault="00CB26DB" w:rsidP="006B754D">
            <w:pPr>
              <w:ind w:right="283"/>
              <w:jc w:val="right"/>
              <w:rPr>
                <w:b/>
                <w:sz w:val="20"/>
                <w:szCs w:val="22"/>
              </w:rPr>
            </w:pPr>
          </w:p>
        </w:tc>
        <w:tc>
          <w:tcPr>
            <w:tcW w:w="1701" w:type="dxa"/>
            <w:shd w:val="clear" w:color="auto" w:fill="DEE4EE"/>
            <w:vAlign w:val="center"/>
          </w:tcPr>
          <w:p w14:paraId="1CA3FCBA" w14:textId="77777777" w:rsidR="00CB26DB" w:rsidRPr="006B754D" w:rsidRDefault="00CB26DB" w:rsidP="006B754D">
            <w:pPr>
              <w:ind w:right="227"/>
              <w:jc w:val="right"/>
              <w:rPr>
                <w:b/>
                <w:sz w:val="20"/>
                <w:szCs w:val="22"/>
              </w:rPr>
            </w:pPr>
          </w:p>
        </w:tc>
      </w:tr>
      <w:tr w:rsidR="00CB5177" w:rsidRPr="000051C5" w14:paraId="7E5E4E72" w14:textId="77777777" w:rsidTr="006B754D">
        <w:trPr>
          <w:trHeight w:hRule="exact" w:val="284"/>
        </w:trPr>
        <w:tc>
          <w:tcPr>
            <w:tcW w:w="3119" w:type="dxa"/>
            <w:vAlign w:val="center"/>
          </w:tcPr>
          <w:p w14:paraId="11B2924B" w14:textId="77777777" w:rsidR="00CB5177" w:rsidRPr="00600E08" w:rsidRDefault="00CB5177" w:rsidP="00CB5177">
            <w:pPr>
              <w:pStyle w:val="DHStableA"/>
            </w:pPr>
            <w:r w:rsidRPr="00600E08">
              <w:t>Barwon-South West</w:t>
            </w:r>
          </w:p>
        </w:tc>
        <w:tc>
          <w:tcPr>
            <w:tcW w:w="1701" w:type="dxa"/>
            <w:shd w:val="clear" w:color="auto" w:fill="DEE4EE"/>
            <w:vAlign w:val="center"/>
          </w:tcPr>
          <w:p w14:paraId="0AA2F0D6" w14:textId="2C594CF1" w:rsidR="00CB5177" w:rsidRPr="006B754D" w:rsidRDefault="00CB5177" w:rsidP="006B754D">
            <w:pPr>
              <w:ind w:right="283"/>
              <w:jc w:val="right"/>
              <w:rPr>
                <w:rFonts w:cs="Arial"/>
                <w:sz w:val="20"/>
                <w:szCs w:val="22"/>
              </w:rPr>
            </w:pPr>
            <w:r w:rsidRPr="006B754D">
              <w:rPr>
                <w:sz w:val="20"/>
              </w:rPr>
              <w:t>2,825</w:t>
            </w:r>
          </w:p>
        </w:tc>
        <w:tc>
          <w:tcPr>
            <w:tcW w:w="1701" w:type="dxa"/>
            <w:vAlign w:val="center"/>
          </w:tcPr>
          <w:p w14:paraId="27FDEDF4" w14:textId="313032E0" w:rsidR="00CB5177" w:rsidRPr="006B754D" w:rsidRDefault="00CB5177" w:rsidP="006B754D">
            <w:pPr>
              <w:ind w:right="283"/>
              <w:jc w:val="right"/>
              <w:rPr>
                <w:rFonts w:cs="Arial"/>
                <w:sz w:val="20"/>
                <w:szCs w:val="22"/>
              </w:rPr>
            </w:pPr>
            <w:r w:rsidRPr="006B754D">
              <w:rPr>
                <w:sz w:val="20"/>
              </w:rPr>
              <w:t>3,142</w:t>
            </w:r>
          </w:p>
        </w:tc>
        <w:tc>
          <w:tcPr>
            <w:tcW w:w="1701" w:type="dxa"/>
            <w:shd w:val="clear" w:color="auto" w:fill="DEE4EE"/>
            <w:vAlign w:val="center"/>
          </w:tcPr>
          <w:p w14:paraId="539E638F" w14:textId="0EFAED51" w:rsidR="00CB5177" w:rsidRPr="006B754D" w:rsidRDefault="00CB5177" w:rsidP="006B754D">
            <w:pPr>
              <w:ind w:right="227"/>
              <w:jc w:val="right"/>
              <w:rPr>
                <w:rFonts w:cs="Arial"/>
                <w:sz w:val="20"/>
                <w:szCs w:val="22"/>
              </w:rPr>
            </w:pPr>
            <w:r w:rsidRPr="006B754D">
              <w:rPr>
                <w:sz w:val="20"/>
              </w:rPr>
              <w:t>-10.1%</w:t>
            </w:r>
          </w:p>
        </w:tc>
      </w:tr>
      <w:tr w:rsidR="00CB5177" w:rsidRPr="000051C5" w14:paraId="2A42B5D5" w14:textId="77777777" w:rsidTr="006B754D">
        <w:trPr>
          <w:trHeight w:hRule="exact" w:val="284"/>
        </w:trPr>
        <w:tc>
          <w:tcPr>
            <w:tcW w:w="3119" w:type="dxa"/>
            <w:vAlign w:val="center"/>
          </w:tcPr>
          <w:p w14:paraId="02F46208" w14:textId="77777777" w:rsidR="00CB5177" w:rsidRPr="00600E08" w:rsidRDefault="00CB5177" w:rsidP="00CB5177">
            <w:pPr>
              <w:pStyle w:val="DHStableA"/>
            </w:pPr>
            <w:r w:rsidRPr="00600E08">
              <w:t>Gippsland</w:t>
            </w:r>
          </w:p>
        </w:tc>
        <w:tc>
          <w:tcPr>
            <w:tcW w:w="1701" w:type="dxa"/>
            <w:shd w:val="clear" w:color="auto" w:fill="DEE4EE"/>
            <w:vAlign w:val="center"/>
          </w:tcPr>
          <w:p w14:paraId="74616EB2" w14:textId="5F75BD95" w:rsidR="00CB5177" w:rsidRPr="006B754D" w:rsidRDefault="00CB5177" w:rsidP="006B754D">
            <w:pPr>
              <w:ind w:right="283"/>
              <w:jc w:val="right"/>
              <w:rPr>
                <w:rFonts w:cs="Arial"/>
                <w:sz w:val="20"/>
                <w:szCs w:val="22"/>
              </w:rPr>
            </w:pPr>
            <w:r w:rsidRPr="006B754D">
              <w:rPr>
                <w:sz w:val="20"/>
              </w:rPr>
              <w:t>1,368</w:t>
            </w:r>
          </w:p>
        </w:tc>
        <w:tc>
          <w:tcPr>
            <w:tcW w:w="1701" w:type="dxa"/>
            <w:vAlign w:val="center"/>
          </w:tcPr>
          <w:p w14:paraId="58E09FCC" w14:textId="16D4C967" w:rsidR="00CB5177" w:rsidRPr="006B754D" w:rsidRDefault="00CB5177" w:rsidP="006B754D">
            <w:pPr>
              <w:ind w:right="283"/>
              <w:jc w:val="right"/>
              <w:rPr>
                <w:rFonts w:cs="Arial"/>
                <w:sz w:val="20"/>
                <w:szCs w:val="22"/>
              </w:rPr>
            </w:pPr>
            <w:r w:rsidRPr="006B754D">
              <w:rPr>
                <w:sz w:val="20"/>
              </w:rPr>
              <w:t>1,760</w:t>
            </w:r>
          </w:p>
        </w:tc>
        <w:tc>
          <w:tcPr>
            <w:tcW w:w="1701" w:type="dxa"/>
            <w:shd w:val="clear" w:color="auto" w:fill="DEE4EE"/>
            <w:vAlign w:val="center"/>
          </w:tcPr>
          <w:p w14:paraId="3C5F2CB3" w14:textId="31F138EF" w:rsidR="00CB5177" w:rsidRPr="006B754D" w:rsidRDefault="00CB5177" w:rsidP="006B754D">
            <w:pPr>
              <w:ind w:right="227"/>
              <w:jc w:val="right"/>
              <w:rPr>
                <w:rFonts w:cs="Arial"/>
                <w:sz w:val="20"/>
                <w:szCs w:val="22"/>
              </w:rPr>
            </w:pPr>
            <w:r w:rsidRPr="006B754D">
              <w:rPr>
                <w:sz w:val="20"/>
              </w:rPr>
              <w:t>-22.3%</w:t>
            </w:r>
          </w:p>
        </w:tc>
      </w:tr>
      <w:tr w:rsidR="00CB5177" w:rsidRPr="000051C5" w14:paraId="03148959" w14:textId="77777777" w:rsidTr="006B754D">
        <w:trPr>
          <w:trHeight w:hRule="exact" w:val="284"/>
        </w:trPr>
        <w:tc>
          <w:tcPr>
            <w:tcW w:w="3119" w:type="dxa"/>
            <w:vAlign w:val="center"/>
          </w:tcPr>
          <w:p w14:paraId="5C4667F2" w14:textId="77777777" w:rsidR="00CB5177" w:rsidRPr="00600E08" w:rsidRDefault="00CB5177" w:rsidP="00CB5177">
            <w:pPr>
              <w:pStyle w:val="DHStableA"/>
            </w:pPr>
            <w:r w:rsidRPr="00600E08">
              <w:t>Goulburn-Ovens-Murray</w:t>
            </w:r>
          </w:p>
        </w:tc>
        <w:tc>
          <w:tcPr>
            <w:tcW w:w="1701" w:type="dxa"/>
            <w:shd w:val="clear" w:color="auto" w:fill="DEE4EE"/>
            <w:vAlign w:val="center"/>
          </w:tcPr>
          <w:p w14:paraId="140E9844" w14:textId="1CD65A48" w:rsidR="00CB5177" w:rsidRPr="006B754D" w:rsidRDefault="00CB5177" w:rsidP="006B754D">
            <w:pPr>
              <w:ind w:right="283"/>
              <w:jc w:val="right"/>
              <w:rPr>
                <w:rFonts w:cs="Arial"/>
                <w:sz w:val="20"/>
                <w:szCs w:val="22"/>
              </w:rPr>
            </w:pPr>
            <w:r w:rsidRPr="006B754D">
              <w:rPr>
                <w:sz w:val="20"/>
              </w:rPr>
              <w:t>1,727</w:t>
            </w:r>
          </w:p>
        </w:tc>
        <w:tc>
          <w:tcPr>
            <w:tcW w:w="1701" w:type="dxa"/>
            <w:vAlign w:val="center"/>
          </w:tcPr>
          <w:p w14:paraId="0EF42B05" w14:textId="7BBA9758" w:rsidR="00CB5177" w:rsidRPr="006B754D" w:rsidRDefault="00CB5177" w:rsidP="006B754D">
            <w:pPr>
              <w:ind w:right="283"/>
              <w:jc w:val="right"/>
              <w:rPr>
                <w:rFonts w:cs="Arial"/>
                <w:sz w:val="20"/>
                <w:szCs w:val="22"/>
              </w:rPr>
            </w:pPr>
            <w:r w:rsidRPr="006B754D">
              <w:rPr>
                <w:sz w:val="20"/>
              </w:rPr>
              <w:t>2,056</w:t>
            </w:r>
          </w:p>
        </w:tc>
        <w:tc>
          <w:tcPr>
            <w:tcW w:w="1701" w:type="dxa"/>
            <w:shd w:val="clear" w:color="auto" w:fill="DEE4EE"/>
            <w:vAlign w:val="center"/>
          </w:tcPr>
          <w:p w14:paraId="482308C7" w14:textId="4EE0CDBF" w:rsidR="00CB5177" w:rsidRPr="006B754D" w:rsidRDefault="00CB5177" w:rsidP="006B754D">
            <w:pPr>
              <w:ind w:right="227"/>
              <w:jc w:val="right"/>
              <w:rPr>
                <w:rFonts w:cs="Arial"/>
                <w:sz w:val="20"/>
                <w:szCs w:val="22"/>
              </w:rPr>
            </w:pPr>
            <w:r w:rsidRPr="006B754D">
              <w:rPr>
                <w:sz w:val="20"/>
              </w:rPr>
              <w:t>-16.0%</w:t>
            </w:r>
          </w:p>
        </w:tc>
      </w:tr>
      <w:tr w:rsidR="00CB5177" w:rsidRPr="000051C5" w14:paraId="2A396A64" w14:textId="77777777" w:rsidTr="006B754D">
        <w:trPr>
          <w:trHeight w:hRule="exact" w:val="284"/>
        </w:trPr>
        <w:tc>
          <w:tcPr>
            <w:tcW w:w="3119" w:type="dxa"/>
            <w:vAlign w:val="center"/>
          </w:tcPr>
          <w:p w14:paraId="45E5C0A5" w14:textId="77777777" w:rsidR="00CB5177" w:rsidRPr="00600E08" w:rsidRDefault="00CB5177" w:rsidP="00CB5177">
            <w:pPr>
              <w:pStyle w:val="DHStableA"/>
            </w:pPr>
            <w:r w:rsidRPr="00600E08">
              <w:t>Loddon-Mallee</w:t>
            </w:r>
          </w:p>
        </w:tc>
        <w:tc>
          <w:tcPr>
            <w:tcW w:w="1701" w:type="dxa"/>
            <w:shd w:val="clear" w:color="auto" w:fill="DEE4EE"/>
            <w:vAlign w:val="center"/>
          </w:tcPr>
          <w:p w14:paraId="1A1C6552" w14:textId="68059978" w:rsidR="00CB5177" w:rsidRPr="006B754D" w:rsidRDefault="00CB5177" w:rsidP="006B754D">
            <w:pPr>
              <w:ind w:right="283"/>
              <w:jc w:val="right"/>
              <w:rPr>
                <w:rFonts w:cs="Arial"/>
                <w:sz w:val="20"/>
                <w:szCs w:val="22"/>
              </w:rPr>
            </w:pPr>
            <w:r w:rsidRPr="006B754D">
              <w:rPr>
                <w:sz w:val="20"/>
              </w:rPr>
              <w:t>1,442</w:t>
            </w:r>
          </w:p>
        </w:tc>
        <w:tc>
          <w:tcPr>
            <w:tcW w:w="1701" w:type="dxa"/>
            <w:vAlign w:val="center"/>
          </w:tcPr>
          <w:p w14:paraId="4E67AA11" w14:textId="01203548" w:rsidR="00CB5177" w:rsidRPr="006B754D" w:rsidRDefault="00CB5177" w:rsidP="006B754D">
            <w:pPr>
              <w:ind w:right="283"/>
              <w:jc w:val="right"/>
              <w:rPr>
                <w:rFonts w:cs="Arial"/>
                <w:sz w:val="20"/>
                <w:szCs w:val="22"/>
              </w:rPr>
            </w:pPr>
            <w:r w:rsidRPr="006B754D">
              <w:rPr>
                <w:sz w:val="20"/>
              </w:rPr>
              <w:t>1,806</w:t>
            </w:r>
          </w:p>
        </w:tc>
        <w:tc>
          <w:tcPr>
            <w:tcW w:w="1701" w:type="dxa"/>
            <w:shd w:val="clear" w:color="auto" w:fill="DEE4EE"/>
            <w:vAlign w:val="center"/>
          </w:tcPr>
          <w:p w14:paraId="79F43F9D" w14:textId="53C68918" w:rsidR="00CB5177" w:rsidRPr="006B754D" w:rsidRDefault="00CB5177" w:rsidP="006B754D">
            <w:pPr>
              <w:ind w:right="227"/>
              <w:jc w:val="right"/>
              <w:rPr>
                <w:rFonts w:cs="Arial"/>
                <w:sz w:val="20"/>
                <w:szCs w:val="22"/>
              </w:rPr>
            </w:pPr>
            <w:r w:rsidRPr="006B754D">
              <w:rPr>
                <w:sz w:val="20"/>
              </w:rPr>
              <w:t>-20.2%</w:t>
            </w:r>
          </w:p>
        </w:tc>
      </w:tr>
      <w:tr w:rsidR="00CB5177" w:rsidRPr="000051C5" w14:paraId="686B78A8" w14:textId="77777777" w:rsidTr="006B754D">
        <w:trPr>
          <w:trHeight w:hRule="exact" w:val="283"/>
        </w:trPr>
        <w:tc>
          <w:tcPr>
            <w:tcW w:w="3119" w:type="dxa"/>
            <w:vAlign w:val="center"/>
          </w:tcPr>
          <w:p w14:paraId="77B337A5" w14:textId="77777777" w:rsidR="00CB5177" w:rsidRPr="00600E08" w:rsidRDefault="00CB5177" w:rsidP="00CB5177">
            <w:pPr>
              <w:pStyle w:val="DHStableA"/>
            </w:pPr>
            <w:r w:rsidRPr="00600E08">
              <w:t>Central Highlands-Wimmera</w:t>
            </w:r>
          </w:p>
        </w:tc>
        <w:tc>
          <w:tcPr>
            <w:tcW w:w="1701" w:type="dxa"/>
            <w:shd w:val="clear" w:color="auto" w:fill="DEE4EE"/>
            <w:vAlign w:val="center"/>
          </w:tcPr>
          <w:p w14:paraId="316AB36C" w14:textId="228F4B12" w:rsidR="00CB5177" w:rsidRPr="006B754D" w:rsidRDefault="00CB5177" w:rsidP="006B754D">
            <w:pPr>
              <w:ind w:right="283"/>
              <w:jc w:val="right"/>
              <w:rPr>
                <w:rFonts w:cs="Arial"/>
                <w:sz w:val="20"/>
                <w:szCs w:val="22"/>
              </w:rPr>
            </w:pPr>
            <w:r w:rsidRPr="006B754D">
              <w:rPr>
                <w:sz w:val="20"/>
              </w:rPr>
              <w:t>1,455</w:t>
            </w:r>
          </w:p>
        </w:tc>
        <w:tc>
          <w:tcPr>
            <w:tcW w:w="1701" w:type="dxa"/>
            <w:vAlign w:val="center"/>
          </w:tcPr>
          <w:p w14:paraId="65720116" w14:textId="1EBAED50" w:rsidR="00CB5177" w:rsidRPr="006B754D" w:rsidRDefault="00CB5177" w:rsidP="006B754D">
            <w:pPr>
              <w:ind w:right="283"/>
              <w:jc w:val="right"/>
              <w:rPr>
                <w:rFonts w:cs="Arial"/>
                <w:sz w:val="20"/>
                <w:szCs w:val="22"/>
              </w:rPr>
            </w:pPr>
            <w:r w:rsidRPr="006B754D">
              <w:rPr>
                <w:sz w:val="20"/>
              </w:rPr>
              <w:t>1,685</w:t>
            </w:r>
          </w:p>
        </w:tc>
        <w:tc>
          <w:tcPr>
            <w:tcW w:w="1701" w:type="dxa"/>
            <w:shd w:val="clear" w:color="auto" w:fill="DEE4EE"/>
            <w:vAlign w:val="center"/>
          </w:tcPr>
          <w:p w14:paraId="61A09470" w14:textId="0AA50D85" w:rsidR="00CB5177" w:rsidRPr="006B754D" w:rsidRDefault="00CB5177" w:rsidP="006B754D">
            <w:pPr>
              <w:ind w:right="227"/>
              <w:jc w:val="right"/>
              <w:rPr>
                <w:rFonts w:cs="Arial"/>
                <w:sz w:val="20"/>
                <w:szCs w:val="22"/>
              </w:rPr>
            </w:pPr>
            <w:r w:rsidRPr="006B754D">
              <w:rPr>
                <w:sz w:val="20"/>
              </w:rPr>
              <w:t>-13.6%</w:t>
            </w:r>
          </w:p>
        </w:tc>
      </w:tr>
    </w:tbl>
    <w:p w14:paraId="7D22D168" w14:textId="77777777" w:rsidR="009D3E8E" w:rsidRDefault="009D3E8E">
      <w:pPr>
        <w:rPr>
          <w:b/>
          <w:bCs/>
          <w:color w:val="7C93B9"/>
          <w:sz w:val="26"/>
        </w:rPr>
      </w:pPr>
      <w:r>
        <w:br w:type="page"/>
      </w:r>
    </w:p>
    <w:p w14:paraId="3BC88562" w14:textId="427284D5" w:rsidR="0047763C" w:rsidRPr="00DB3713" w:rsidRDefault="0047763C" w:rsidP="005A1E70">
      <w:pPr>
        <w:pStyle w:val="DHSheadingB"/>
      </w:pPr>
      <w:bookmarkStart w:id="31" w:name="_Toc64369608"/>
      <w:r w:rsidRPr="00DB3713">
        <w:t>Active Bonds</w:t>
      </w:r>
      <w:bookmarkEnd w:id="31"/>
    </w:p>
    <w:p w14:paraId="16B1CB28" w14:textId="4C9F3B2E"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14:paraId="5821E124" w14:textId="33473B50" w:rsidR="00FC657C" w:rsidRPr="00BE0993" w:rsidRDefault="00FC657C" w:rsidP="00FC657C">
      <w:pPr>
        <w:pStyle w:val="DHSbody"/>
      </w:pPr>
      <w:r w:rsidRPr="00BE0993">
        <w:t xml:space="preserve">At the end of the </w:t>
      </w:r>
      <w:r>
        <w:t>December quarter 2020</w:t>
      </w:r>
      <w:r w:rsidRPr="00BE0993">
        <w:t xml:space="preserve">, the total number of active bonds held in Victoria was </w:t>
      </w:r>
      <w:r w:rsidR="000557B7">
        <w:t>626,632</w:t>
      </w:r>
      <w:r>
        <w:t>, a decrease of 1.8</w:t>
      </w:r>
      <w:r w:rsidRPr="00BE0993">
        <w:t xml:space="preserve"> per cent on the size of the rental market in the same quarter of </w:t>
      </w:r>
      <w:r>
        <w:t>2019</w:t>
      </w:r>
      <w:r w:rsidRPr="00BE0993">
        <w:t xml:space="preserve">. </w:t>
      </w:r>
      <w:r>
        <w:t>This decrease follows a decrease in the September quarter 2020 (-0.9%) which was the first time the rental market contracted since</w:t>
      </w:r>
      <w:r w:rsidRPr="00BE0993">
        <w:t xml:space="preserve"> </w:t>
      </w:r>
      <w:r>
        <w:t>this series began in the March quarter 1999.</w:t>
      </w:r>
      <w:r w:rsidRPr="00BE0993">
        <w:t xml:space="preserve"> The average annual growth in the rental marke</w:t>
      </w:r>
      <w:r>
        <w:t>t over the last ten years is 4.4</w:t>
      </w:r>
      <w:r w:rsidRPr="00BE0993">
        <w:t xml:space="preserve"> per cent.</w:t>
      </w:r>
      <w:r>
        <w:t xml:space="preserve"> Over the past year, </w:t>
      </w:r>
      <w:r w:rsidRPr="00BE0993">
        <w:t xml:space="preserve">active bonds </w:t>
      </w:r>
      <w:r>
        <w:t>decreased by 2.6 per cent</w:t>
      </w:r>
      <w:r w:rsidRPr="00FC657C">
        <w:t xml:space="preserve"> </w:t>
      </w:r>
      <w:r>
        <w:t>i</w:t>
      </w:r>
      <w:r w:rsidRPr="00BE0993">
        <w:t>n metropolitan Melbourne</w:t>
      </w:r>
      <w:r>
        <w:t xml:space="preserve"> but increased by 2.0 per cent in </w:t>
      </w:r>
      <w:r w:rsidRPr="00BE0993">
        <w:t>regional Victoria</w:t>
      </w:r>
      <w:r>
        <w:t>.</w:t>
      </w:r>
    </w:p>
    <w:p w14:paraId="26C6FDF1" w14:textId="2C2CCDB8" w:rsidR="00FC657C" w:rsidRDefault="00FC657C" w:rsidP="00FC657C">
      <w:pPr>
        <w:pStyle w:val="DHSbody"/>
      </w:pPr>
      <w:r w:rsidRPr="00BE0993">
        <w:t xml:space="preserve">Figure 4 shows trends in active bonds for the past five years. </w:t>
      </w:r>
      <w:r>
        <w:t xml:space="preserve">The annual increase reached a high of </w:t>
      </w:r>
      <w:r w:rsidRPr="00BE0993">
        <w:t>7.</w:t>
      </w:r>
      <w:r>
        <w:t>1</w:t>
      </w:r>
      <w:r w:rsidRPr="00BE0993">
        <w:t xml:space="preserve"> per cent in the </w:t>
      </w:r>
      <w:r>
        <w:t>March quarter 2009. The</w:t>
      </w:r>
      <w:r w:rsidRPr="00BE0993">
        <w:t xml:space="preserve"> average annual increase in the number active bonds over the past </w:t>
      </w:r>
      <w:r>
        <w:t>5</w:t>
      </w:r>
      <w:r w:rsidRPr="00BE0993">
        <w:t xml:space="preserve"> years is </w:t>
      </w:r>
      <w:r>
        <w:t>3.3 per cent.</w:t>
      </w:r>
      <w:r w:rsidRPr="00BE0993">
        <w:t xml:space="preserve"> </w:t>
      </w:r>
    </w:p>
    <w:p w14:paraId="0CDF7CAE" w14:textId="5BF0D71A" w:rsidR="004A4F9B" w:rsidRDefault="006B754D" w:rsidP="004A4F9B">
      <w:pPr>
        <w:pStyle w:val="Caption"/>
      </w:pPr>
      <w:bookmarkStart w:id="32" w:name="_Toc64302821"/>
      <w:r>
        <w:rPr>
          <w:noProof/>
        </w:rPr>
        <w:drawing>
          <wp:anchor distT="0" distB="0" distL="114300" distR="114300" simplePos="0" relativeHeight="251778048" behindDoc="0" locked="1" layoutInCell="1" allowOverlap="1" wp14:anchorId="208DF120" wp14:editId="79F378AD">
            <wp:simplePos x="0" y="0"/>
            <wp:positionH relativeFrom="column">
              <wp:align>left</wp:align>
            </wp:positionH>
            <wp:positionV relativeFrom="paragraph">
              <wp:posOffset>215900</wp:posOffset>
            </wp:positionV>
            <wp:extent cx="4651200" cy="2905200"/>
            <wp:effectExtent l="0" t="0" r="0" b="0"/>
            <wp:wrapTopAndBottom/>
            <wp:docPr id="7" name="Chart 7">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4A4F9B" w:rsidRPr="0023518C">
        <w:t xml:space="preserve">Figure </w:t>
      </w:r>
      <w:r w:rsidR="00DF2829">
        <w:rPr>
          <w:noProof/>
        </w:rPr>
        <w:fldChar w:fldCharType="begin"/>
      </w:r>
      <w:r w:rsidR="00DF2829">
        <w:rPr>
          <w:noProof/>
        </w:rPr>
        <w:instrText xml:space="preserve"> SEQ Figure \* ARABIC </w:instrText>
      </w:r>
      <w:r w:rsidR="00DF2829">
        <w:rPr>
          <w:noProof/>
        </w:rPr>
        <w:fldChar w:fldCharType="separate"/>
      </w:r>
      <w:r w:rsidR="006C5246">
        <w:rPr>
          <w:noProof/>
        </w:rPr>
        <w:t>4</w:t>
      </w:r>
      <w:r w:rsidR="00DF2829">
        <w:rPr>
          <w:noProof/>
        </w:rPr>
        <w:fldChar w:fldCharType="end"/>
      </w:r>
      <w:r w:rsidR="004A4F9B" w:rsidRPr="0023518C">
        <w:t>: Total active residential bonds, Victoria - annual percentage change</w:t>
      </w:r>
      <w:bookmarkEnd w:id="32"/>
    </w:p>
    <w:p w14:paraId="46B5F3BB" w14:textId="5CF68B62" w:rsidR="0017783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775E31">
        <w:t xml:space="preserve">the </w:t>
      </w:r>
      <w:r w:rsidR="00393EC6">
        <w:t>December</w:t>
      </w:r>
      <w:r w:rsidR="0074637D">
        <w:t xml:space="preserve"> quarter 2020</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A05F5D">
        <w:t>51,027</w:t>
      </w:r>
      <w:r w:rsidR="00226551" w:rsidRPr="00226551">
        <w:t xml:space="preserve"> </w:t>
      </w:r>
      <w:r w:rsidR="00436857" w:rsidRPr="00BE0993">
        <w:t>-</w:t>
      </w:r>
      <w:r w:rsidR="00285E5B" w:rsidRPr="00BE0993">
        <w:t xml:space="preserve"> </w:t>
      </w:r>
      <w:r w:rsidR="00A05F5D">
        <w:t>10.1</w:t>
      </w:r>
      <w:r w:rsidR="001C7CF7" w:rsidRPr="00BE0993">
        <w:t>% of metropolitan Melbourne bonds),</w:t>
      </w:r>
      <w:r w:rsidR="001A6DF2" w:rsidRPr="00BE0993">
        <w:t xml:space="preserve"> </w:t>
      </w:r>
      <w:r w:rsidR="00A05F5D" w:rsidRPr="00BE0993">
        <w:t>Wyndham (</w:t>
      </w:r>
      <w:r w:rsidR="00A05F5D">
        <w:t>26,036</w:t>
      </w:r>
      <w:r w:rsidR="00A05F5D" w:rsidRPr="00AC4EE6">
        <w:t xml:space="preserve"> </w:t>
      </w:r>
      <w:r w:rsidR="00A05F5D">
        <w:t>– 5.1</w:t>
      </w:r>
      <w:r w:rsidR="00A05F5D" w:rsidRPr="00BE0993">
        <w:t>%),</w:t>
      </w:r>
      <w:r w:rsidR="00A05F5D">
        <w:t xml:space="preserve"> </w:t>
      </w:r>
      <w:r w:rsidR="001A6DF2" w:rsidRPr="00BE0993">
        <w:t>Moreland (</w:t>
      </w:r>
      <w:r w:rsidR="00A05F5D">
        <w:t>25,560</w:t>
      </w:r>
      <w:r w:rsidR="00AC4EE6" w:rsidRPr="00AC4EE6">
        <w:t xml:space="preserve"> </w:t>
      </w:r>
      <w:r w:rsidR="00A05F5D">
        <w:t>– 5.0</w:t>
      </w:r>
      <w:r w:rsidR="001A6DF2" w:rsidRPr="00BE0993">
        <w:t>%),</w:t>
      </w:r>
      <w:r w:rsidR="00A05F5D" w:rsidRPr="00A05F5D">
        <w:t xml:space="preserve"> </w:t>
      </w:r>
      <w:r w:rsidR="00A05F5D" w:rsidRPr="00BE0993">
        <w:t>Casey (</w:t>
      </w:r>
      <w:r w:rsidR="00A05F5D">
        <w:t>23,263</w:t>
      </w:r>
      <w:r w:rsidR="00A05F5D" w:rsidRPr="00AC4EE6">
        <w:t xml:space="preserve"> </w:t>
      </w:r>
      <w:r w:rsidR="00A05F5D" w:rsidRPr="00BE0993">
        <w:t>-</w:t>
      </w:r>
      <w:r w:rsidR="00A05F5D">
        <w:t xml:space="preserve"> 4.6</w:t>
      </w:r>
      <w:r w:rsidR="00A05F5D" w:rsidRPr="00BE0993">
        <w:t>%)</w:t>
      </w:r>
      <w:r w:rsidR="00A05F5D">
        <w:t xml:space="preserve">, </w:t>
      </w:r>
      <w:r w:rsidR="00A05F5D" w:rsidRPr="00BE0993">
        <w:t>Glen Eira (</w:t>
      </w:r>
      <w:r w:rsidR="00A05F5D">
        <w:t>21,998</w:t>
      </w:r>
      <w:r w:rsidR="00A05F5D" w:rsidRPr="00AC4EE6">
        <w:t xml:space="preserve"> </w:t>
      </w:r>
      <w:r w:rsidR="00A05F5D">
        <w:t>- 4.3</w:t>
      </w:r>
      <w:r w:rsidR="00A05F5D" w:rsidRPr="00BE0993">
        <w:t>%),</w:t>
      </w:r>
      <w:r w:rsidR="001C7CF7" w:rsidRPr="00BE0993">
        <w:t xml:space="preserve"> </w:t>
      </w:r>
      <w:r w:rsidR="003917B0" w:rsidRPr="00BE0993">
        <w:t>Stonnington (</w:t>
      </w:r>
      <w:r w:rsidR="00A05F5D">
        <w:t>21,705</w:t>
      </w:r>
      <w:r w:rsidR="00AC4EE6" w:rsidRPr="00AC4EE6">
        <w:t xml:space="preserve"> </w:t>
      </w:r>
      <w:r w:rsidR="00436857" w:rsidRPr="00BE0993">
        <w:t>-</w:t>
      </w:r>
      <w:r w:rsidR="00A05F5D">
        <w:t xml:space="preserve"> 4.3</w:t>
      </w:r>
      <w:r w:rsidR="003917B0" w:rsidRPr="00BE0993">
        <w:t xml:space="preserve">%), </w:t>
      </w:r>
      <w:r w:rsidR="001C7CF7" w:rsidRPr="00BE0993">
        <w:t>Port Phillip (</w:t>
      </w:r>
      <w:r w:rsidR="00A05F5D">
        <w:t>20,537</w:t>
      </w:r>
      <w:r w:rsidR="00AC4EE6" w:rsidRPr="00AC4EE6">
        <w:t xml:space="preserve"> </w:t>
      </w:r>
      <w:r w:rsidR="00436857" w:rsidRPr="00BE0993">
        <w:t>-</w:t>
      </w:r>
      <w:r w:rsidR="001C7CF7" w:rsidRPr="00BE0993">
        <w:t xml:space="preserve"> </w:t>
      </w:r>
      <w:r w:rsidR="00C16EC5">
        <w:t>4.1</w:t>
      </w:r>
      <w:r w:rsidR="001C7CF7" w:rsidRPr="00BE0993">
        <w:t>%)</w:t>
      </w:r>
      <w:r w:rsidR="00C16EC5">
        <w:t xml:space="preserve">, </w:t>
      </w:r>
      <w:r w:rsidR="00CF532C">
        <w:t>Darebin (</w:t>
      </w:r>
      <w:r w:rsidR="00A05F5D">
        <w:t>19,556</w:t>
      </w:r>
      <w:r w:rsidR="00CF532C">
        <w:t xml:space="preserve"> – 3.9%) and </w:t>
      </w:r>
      <w:r w:rsidR="001C7CF7" w:rsidRPr="00BE0993">
        <w:t>Boroondara (</w:t>
      </w:r>
      <w:r w:rsidR="00CF532C">
        <w:t>19,</w:t>
      </w:r>
      <w:r w:rsidR="00A05F5D">
        <w:t>461</w:t>
      </w:r>
      <w:r w:rsidR="00AC4EE6" w:rsidRPr="00AC4EE6">
        <w:t xml:space="preserve"> </w:t>
      </w:r>
      <w:r w:rsidR="00A05F5D">
        <w:t>– 3.8</w:t>
      </w:r>
      <w:r w:rsidR="00AC4EE6">
        <w:t>%)</w:t>
      </w:r>
      <w:r w:rsidR="00D65995">
        <w:t>.</w:t>
      </w:r>
      <w:r w:rsidR="004863C9" w:rsidRPr="00BE0993">
        <w:t xml:space="preserve"> </w:t>
      </w:r>
    </w:p>
    <w:p w14:paraId="58DBEDA4" w14:textId="570F4C0A" w:rsidR="0067256E" w:rsidRPr="00BE0993" w:rsidRDefault="00F51D8B" w:rsidP="003D2919">
      <w:pPr>
        <w:pStyle w:val="DHSbody"/>
      </w:pPr>
      <w:r w:rsidRPr="00BE0993">
        <w:t>Over the five-</w:t>
      </w:r>
      <w:r w:rsidR="0047763C" w:rsidRPr="00BE0993">
        <w:t xml:space="preserve">year period to </w:t>
      </w:r>
      <w:r w:rsidR="00775E31">
        <w:t xml:space="preserve">the </w:t>
      </w:r>
      <w:r w:rsidR="00393EC6">
        <w:t>December</w:t>
      </w:r>
      <w:r w:rsidR="0074637D">
        <w:t xml:space="preserve"> quarter 2020</w:t>
      </w:r>
      <w:r w:rsidR="0047763C" w:rsidRPr="00BE0993">
        <w:t xml:space="preserve">, the highest increases have been </w:t>
      </w:r>
      <w:r w:rsidRPr="00BE0993">
        <w:t xml:space="preserve">mainly </w:t>
      </w:r>
      <w:r w:rsidR="0047763C" w:rsidRPr="00BE0993">
        <w:t>in municipalities on the fringe of me</w:t>
      </w:r>
      <w:r w:rsidR="001E2251" w:rsidRPr="00BE0993">
        <w:t>tropolitan Melbourne</w:t>
      </w:r>
      <w:r w:rsidR="004863C9" w:rsidRPr="00BE0993">
        <w:t>. The highest increases were in</w:t>
      </w:r>
      <w:r w:rsidR="00F84363" w:rsidRPr="00F84363">
        <w:t xml:space="preserve"> </w:t>
      </w:r>
      <w:r w:rsidR="00A05F5D">
        <w:t>Melton (50.2</w:t>
      </w:r>
      <w:r w:rsidR="00F84363" w:rsidRPr="00BE0993">
        <w:t>%),</w:t>
      </w:r>
      <w:r w:rsidR="001E2251" w:rsidRPr="00BE0993">
        <w:t xml:space="preserve"> </w:t>
      </w:r>
      <w:r w:rsidR="00D65995" w:rsidRPr="00BE0993">
        <w:t>Wyndham (</w:t>
      </w:r>
      <w:r w:rsidR="00A05F5D">
        <w:t>47.2</w:t>
      </w:r>
      <w:r w:rsidR="00D65995" w:rsidRPr="00BE0993">
        <w:t>%)</w:t>
      </w:r>
      <w:r w:rsidR="00D65995">
        <w:t xml:space="preserve">, </w:t>
      </w:r>
      <w:r w:rsidR="00A05F5D">
        <w:t>Casey (38.8</w:t>
      </w:r>
      <w:r w:rsidR="000C34BA" w:rsidRPr="00BE0993">
        <w:t>%),</w:t>
      </w:r>
      <w:r w:rsidR="000C34BA">
        <w:t xml:space="preserve"> </w:t>
      </w:r>
      <w:r w:rsidR="000C34BA" w:rsidRPr="00BE0993">
        <w:t>Hume (</w:t>
      </w:r>
      <w:r w:rsidR="00A05F5D">
        <w:t>37.2</w:t>
      </w:r>
      <w:r w:rsidR="000C34BA" w:rsidRPr="00BE0993">
        <w:t>%),</w:t>
      </w:r>
      <w:r w:rsidR="000C34BA">
        <w:t xml:space="preserve"> </w:t>
      </w:r>
      <w:r w:rsidR="00F84363" w:rsidRPr="00D65995">
        <w:t xml:space="preserve">Cardinia </w:t>
      </w:r>
      <w:r w:rsidR="00A05F5D">
        <w:t>(32.1</w:t>
      </w:r>
      <w:r w:rsidR="00F84363">
        <w:t xml:space="preserve">%), </w:t>
      </w:r>
      <w:r w:rsidR="00CF532C" w:rsidRPr="00D65995">
        <w:t xml:space="preserve">Manningham </w:t>
      </w:r>
      <w:r w:rsidR="00A05F5D">
        <w:t>(29.4</w:t>
      </w:r>
      <w:r w:rsidR="00CF532C">
        <w:t xml:space="preserve">%) and </w:t>
      </w:r>
      <w:r w:rsidR="00F84363" w:rsidRPr="00BE0993">
        <w:t>Whittlesea (</w:t>
      </w:r>
      <w:r w:rsidR="008C263C">
        <w:t>28.4</w:t>
      </w:r>
      <w:r w:rsidR="00F84363" w:rsidRPr="00BE0993">
        <w:t>%)</w:t>
      </w:r>
      <w:r w:rsidR="009B0225">
        <w:t>.</w:t>
      </w:r>
      <w:r w:rsidR="008C263C">
        <w:t xml:space="preserve"> Over the past five years, ac</w:t>
      </w:r>
      <w:r w:rsidR="00CF532C">
        <w:t xml:space="preserve">tive bonds have decreased </w:t>
      </w:r>
      <w:r w:rsidR="008C263C">
        <w:t>in Port Phillip (-5.6%) and Stonnington (-1.0%)</w:t>
      </w:r>
      <w:r w:rsidR="00F84363">
        <w:t xml:space="preserve">. </w:t>
      </w:r>
      <w:r w:rsidR="0020685E" w:rsidRPr="00BE0993">
        <w:t>T</w:t>
      </w:r>
      <w:r w:rsidR="008C51DD" w:rsidRPr="00BE0993">
        <w:t xml:space="preserve">he lowest increases have been in the municipalities of </w:t>
      </w:r>
      <w:r w:rsidR="008C263C">
        <w:t xml:space="preserve">Boroondara (1.5%), </w:t>
      </w:r>
      <w:r w:rsidR="00193C4D">
        <w:t>Mornington Peninsula</w:t>
      </w:r>
      <w:r w:rsidR="008C263C">
        <w:t xml:space="preserve"> (3.9</w:t>
      </w:r>
      <w:r w:rsidR="000D1516" w:rsidRPr="00BE0993">
        <w:t xml:space="preserve">%), </w:t>
      </w:r>
      <w:r w:rsidR="008C263C">
        <w:t>Frankston (5.9</w:t>
      </w:r>
      <w:r w:rsidR="00541BD3" w:rsidRPr="00BE0993">
        <w:t>%)</w:t>
      </w:r>
      <w:r w:rsidR="008C263C">
        <w:t>, Hobsons Bay (6.5%), Yarra (6.9%)</w:t>
      </w:r>
      <w:r w:rsidR="00CF532C">
        <w:t xml:space="preserve"> and </w:t>
      </w:r>
      <w:r w:rsidR="001C7CF7" w:rsidRPr="00BE0993">
        <w:t xml:space="preserve">Yarra </w:t>
      </w:r>
      <w:r w:rsidR="00D16CF9" w:rsidRPr="00BE0993">
        <w:t>Ranges</w:t>
      </w:r>
      <w:r w:rsidR="00BF4DA6" w:rsidRPr="00BE0993">
        <w:t xml:space="preserve"> </w:t>
      </w:r>
      <w:r w:rsidR="001C7CF7" w:rsidRPr="00BE0993">
        <w:t>(</w:t>
      </w:r>
      <w:r w:rsidR="008C263C">
        <w:t>7.0</w:t>
      </w:r>
      <w:r w:rsidR="00BE376D">
        <w:t>%)</w:t>
      </w:r>
      <w:r w:rsidR="00CF532C">
        <w:t>.</w:t>
      </w:r>
    </w:p>
    <w:p w14:paraId="72426153" w14:textId="12F8104B" w:rsidR="00CD10ED" w:rsidRPr="00BE0993" w:rsidRDefault="0047763C" w:rsidP="00A17D8C">
      <w:pPr>
        <w:pStyle w:val="DHSbody"/>
      </w:pPr>
      <w:r w:rsidRPr="00BE0993">
        <w:t>The largest numbers of active bonds in regional Victoria are in the municipalities of Greater Geelong (</w:t>
      </w:r>
      <w:r w:rsidR="002F1031" w:rsidRPr="002F1031">
        <w:t>2</w:t>
      </w:r>
      <w:r w:rsidR="00CC150C">
        <w:t>4</w:t>
      </w:r>
      <w:r w:rsidR="006173B0">
        <w:t>,703</w:t>
      </w:r>
      <w:r w:rsidR="002F1031" w:rsidRPr="002F1031">
        <w:t xml:space="preserve"> </w:t>
      </w:r>
      <w:r w:rsidR="006F45A6">
        <w:t>– 20.5</w:t>
      </w:r>
      <w:r w:rsidR="00A30B18" w:rsidRPr="00BE0993">
        <w:t>%</w:t>
      </w:r>
      <w:r w:rsidRPr="00BE0993">
        <w:t xml:space="preserve"> of regional Victoria bonds), Ballarat (</w:t>
      </w:r>
      <w:r w:rsidR="00CC150C">
        <w:t>12,</w:t>
      </w:r>
      <w:r w:rsidR="006173B0">
        <w:t>311</w:t>
      </w:r>
      <w:r w:rsidR="002F1031" w:rsidRPr="002F1031">
        <w:t xml:space="preserve"> </w:t>
      </w:r>
      <w:r w:rsidR="00BE3A88">
        <w:t>–</w:t>
      </w:r>
      <w:r w:rsidR="00311485" w:rsidRPr="00BE0993">
        <w:t xml:space="preserve"> </w:t>
      </w:r>
      <w:r w:rsidR="00CC150C">
        <w:t>10.2</w:t>
      </w:r>
      <w:r w:rsidR="00A30B18" w:rsidRPr="00BE0993">
        <w:t>%</w:t>
      </w:r>
      <w:r w:rsidRPr="00BE0993">
        <w:t>), Greater Bendigo (</w:t>
      </w:r>
      <w:r w:rsidR="002F1031" w:rsidRPr="002F1031">
        <w:t>10</w:t>
      </w:r>
      <w:r w:rsidR="002F1031">
        <w:t>,</w:t>
      </w:r>
      <w:r w:rsidR="006173B0">
        <w:t>621</w:t>
      </w:r>
      <w:r w:rsidR="002F1031" w:rsidRPr="002F1031">
        <w:t xml:space="preserve"> </w:t>
      </w:r>
      <w:r w:rsidR="000C34BA">
        <w:t>–</w:t>
      </w:r>
      <w:r w:rsidR="00311485" w:rsidRPr="00BE0993">
        <w:t xml:space="preserve"> </w:t>
      </w:r>
      <w:r w:rsidR="0048644D">
        <w:t>8.8</w:t>
      </w:r>
      <w:r w:rsidR="005E609F" w:rsidRPr="00BE0993">
        <w:t>%</w:t>
      </w:r>
      <w:r w:rsidRPr="00BE0993">
        <w:t>), Latrobe (</w:t>
      </w:r>
      <w:r w:rsidR="002F1031" w:rsidRPr="002F1031">
        <w:t>6</w:t>
      </w:r>
      <w:r w:rsidR="002F1031">
        <w:t>,</w:t>
      </w:r>
      <w:r w:rsidR="006173B0">
        <w:t>345</w:t>
      </w:r>
      <w:r w:rsidR="002F1031" w:rsidRPr="002F1031">
        <w:t xml:space="preserve"> </w:t>
      </w:r>
      <w:r w:rsidR="00436857" w:rsidRPr="00BE0993">
        <w:t>-</w:t>
      </w:r>
      <w:r w:rsidR="00A30B18" w:rsidRPr="00BE0993">
        <w:t xml:space="preserve"> </w:t>
      </w:r>
      <w:r w:rsidR="000C34BA">
        <w:t>5.3</w:t>
      </w:r>
      <w:r w:rsidR="00A30B18" w:rsidRPr="00BE0993">
        <w:t>%</w:t>
      </w:r>
      <w:r w:rsidRPr="00BE0993">
        <w:t>), Greater Shepparton (</w:t>
      </w:r>
      <w:r w:rsidR="002F1031" w:rsidRPr="002F1031">
        <w:t>5</w:t>
      </w:r>
      <w:r w:rsidR="002F1031">
        <w:t>,</w:t>
      </w:r>
      <w:r w:rsidR="006173B0">
        <w:t>425</w:t>
      </w:r>
      <w:r w:rsidR="002F1031" w:rsidRPr="002F1031">
        <w:t xml:space="preserve"> </w:t>
      </w:r>
      <w:r w:rsidR="00436857" w:rsidRPr="00BE0993">
        <w:t>-</w:t>
      </w:r>
      <w:r w:rsidR="00A30B18" w:rsidRPr="00BE0993">
        <w:t xml:space="preserve"> </w:t>
      </w:r>
      <w:r w:rsidR="00D44900" w:rsidRPr="00BE0993">
        <w:t>4.</w:t>
      </w:r>
      <w:r w:rsidR="000C34BA">
        <w:t>5</w:t>
      </w:r>
      <w:r w:rsidR="00A30B18" w:rsidRPr="00BE0993">
        <w:t>%</w:t>
      </w:r>
      <w:r w:rsidR="0048644D">
        <w:t>)</w:t>
      </w:r>
      <w:r w:rsidR="00CC150C">
        <w:t xml:space="preserve"> and</w:t>
      </w:r>
      <w:r w:rsidR="0048644D">
        <w:t xml:space="preserve"> </w:t>
      </w:r>
      <w:r w:rsidRPr="00BE0993">
        <w:t>Mildura (</w:t>
      </w:r>
      <w:r w:rsidR="006173B0">
        <w:t>5,011</w:t>
      </w:r>
      <w:r w:rsidR="002F1031" w:rsidRPr="002F1031">
        <w:t xml:space="preserve"> </w:t>
      </w:r>
      <w:r w:rsidR="00436857" w:rsidRPr="00BE0993">
        <w:t>-</w:t>
      </w:r>
      <w:r w:rsidR="00534D5F">
        <w:t xml:space="preserve"> 4.2</w:t>
      </w:r>
      <w:r w:rsidR="00A30B18" w:rsidRPr="00BE0993">
        <w:t>%</w:t>
      </w:r>
      <w:r w:rsidRPr="00BE0993">
        <w:t>). Over the past five years, the highest increases have been in the munic</w:t>
      </w:r>
      <w:r w:rsidR="00A30B18" w:rsidRPr="00BE0993">
        <w:t xml:space="preserve">ipalities of </w:t>
      </w:r>
      <w:r w:rsidR="00CD10ED">
        <w:t>Su</w:t>
      </w:r>
      <w:r w:rsidR="00CC150C">
        <w:t xml:space="preserve">rf Coast </w:t>
      </w:r>
      <w:r w:rsidR="006173B0">
        <w:t>(38.9</w:t>
      </w:r>
      <w:r w:rsidR="00CD10ED">
        <w:t xml:space="preserve">%), </w:t>
      </w:r>
      <w:r w:rsidR="00CC150C" w:rsidRPr="0048644D">
        <w:t>West Wimmera</w:t>
      </w:r>
      <w:r w:rsidR="006173B0">
        <w:t xml:space="preserve"> (23.7</w:t>
      </w:r>
      <w:r w:rsidR="00CC150C">
        <w:t>%)</w:t>
      </w:r>
      <w:r w:rsidR="006173B0">
        <w:t>, Mansfield (23.6</w:t>
      </w:r>
      <w:r w:rsidR="00CC150C">
        <w:t>%),</w:t>
      </w:r>
      <w:r w:rsidR="006173B0" w:rsidRPr="006173B0">
        <w:t xml:space="preserve"> </w:t>
      </w:r>
      <w:r w:rsidR="006173B0">
        <w:t>Mitchell (20.7</w:t>
      </w:r>
      <w:r w:rsidR="006173B0" w:rsidRPr="00BE0993">
        <w:t>%)</w:t>
      </w:r>
      <w:r w:rsidR="006173B0">
        <w:t xml:space="preserve">, </w:t>
      </w:r>
      <w:r w:rsidR="006173B0" w:rsidRPr="0048644D">
        <w:t>Strathbogie</w:t>
      </w:r>
      <w:r w:rsidR="006173B0">
        <w:t xml:space="preserve"> (20.5%), </w:t>
      </w:r>
      <w:r w:rsidR="0048644D">
        <w:t xml:space="preserve">Greater Geelong </w:t>
      </w:r>
      <w:r w:rsidR="006173B0">
        <w:t xml:space="preserve">(19.6%) </w:t>
      </w:r>
      <w:r w:rsidR="00CD10ED">
        <w:t>and</w:t>
      </w:r>
      <w:r w:rsidR="00CC150C" w:rsidRPr="00CC150C">
        <w:t xml:space="preserve"> </w:t>
      </w:r>
      <w:r w:rsidR="006173B0">
        <w:t xml:space="preserve">Baw </w:t>
      </w:r>
      <w:proofErr w:type="spellStart"/>
      <w:r w:rsidR="006173B0">
        <w:t>Baw</w:t>
      </w:r>
      <w:proofErr w:type="spellEnd"/>
      <w:r w:rsidR="00CC150C" w:rsidRPr="00F0654A">
        <w:t xml:space="preserve"> </w:t>
      </w:r>
      <w:r w:rsidR="006173B0">
        <w:t>(16.8</w:t>
      </w:r>
      <w:r w:rsidR="00CC150C">
        <w:t>%)</w:t>
      </w:r>
      <w:r w:rsidR="00F0654A">
        <w:t xml:space="preserve">. </w:t>
      </w:r>
      <w:r w:rsidR="00602365">
        <w:t>Over the past five years, t</w:t>
      </w:r>
      <w:r w:rsidR="0020685E" w:rsidRPr="00BE0993">
        <w:t xml:space="preserve">he </w:t>
      </w:r>
      <w:r w:rsidR="00672F5B" w:rsidRPr="00BE0993">
        <w:t>number of active bonds has</w:t>
      </w:r>
      <w:r w:rsidR="00A17D8C">
        <w:t xml:space="preserve"> decreased in </w:t>
      </w:r>
      <w:r w:rsidR="006173B0">
        <w:t>eight</w:t>
      </w:r>
      <w:r w:rsidR="00CD10ED">
        <w:t xml:space="preserve"> municipalities: </w:t>
      </w:r>
      <w:r w:rsidR="00CC150C" w:rsidRPr="00CC150C">
        <w:rPr>
          <w:lang w:eastAsia="en-AU"/>
        </w:rPr>
        <w:t>Gannawarra</w:t>
      </w:r>
      <w:r w:rsidR="00CC150C">
        <w:rPr>
          <w:lang w:eastAsia="en-AU"/>
        </w:rPr>
        <w:t xml:space="preserve">, </w:t>
      </w:r>
      <w:r w:rsidR="00CC150C" w:rsidRPr="00CC150C">
        <w:rPr>
          <w:lang w:eastAsia="en-AU"/>
        </w:rPr>
        <w:t>Glenelg</w:t>
      </w:r>
      <w:r w:rsidR="00CC150C">
        <w:rPr>
          <w:lang w:eastAsia="en-AU"/>
        </w:rPr>
        <w:t xml:space="preserve">, </w:t>
      </w:r>
      <w:r w:rsidR="00CC150C" w:rsidRPr="00CC150C">
        <w:rPr>
          <w:lang w:eastAsia="en-AU"/>
        </w:rPr>
        <w:t>Mount Alexander</w:t>
      </w:r>
      <w:r w:rsidR="00CC150C">
        <w:rPr>
          <w:lang w:eastAsia="en-AU"/>
        </w:rPr>
        <w:t xml:space="preserve">, </w:t>
      </w:r>
      <w:r w:rsidR="00CC150C" w:rsidRPr="00CC150C">
        <w:rPr>
          <w:lang w:eastAsia="en-AU"/>
        </w:rPr>
        <w:t>South Gippsland</w:t>
      </w:r>
      <w:r w:rsidR="00CC150C">
        <w:rPr>
          <w:lang w:eastAsia="en-AU"/>
        </w:rPr>
        <w:t xml:space="preserve">, </w:t>
      </w:r>
      <w:r w:rsidR="00CC150C" w:rsidRPr="00CC150C">
        <w:rPr>
          <w:lang w:eastAsia="en-AU"/>
        </w:rPr>
        <w:t>Southern Grampians</w:t>
      </w:r>
      <w:r w:rsidR="00CC150C">
        <w:rPr>
          <w:lang w:eastAsia="en-AU"/>
        </w:rPr>
        <w:t xml:space="preserve">, </w:t>
      </w:r>
      <w:r w:rsidR="00CC150C" w:rsidRPr="00CC150C">
        <w:rPr>
          <w:lang w:eastAsia="en-AU"/>
        </w:rPr>
        <w:t>Swan Hill</w:t>
      </w:r>
      <w:r w:rsidR="00CC150C">
        <w:rPr>
          <w:lang w:eastAsia="en-AU"/>
        </w:rPr>
        <w:t xml:space="preserve">, </w:t>
      </w:r>
      <w:r w:rsidR="00CC150C" w:rsidRPr="00CC150C">
        <w:rPr>
          <w:lang w:eastAsia="en-AU"/>
        </w:rPr>
        <w:t>Towong</w:t>
      </w:r>
      <w:r w:rsidR="00CC150C">
        <w:rPr>
          <w:lang w:eastAsia="en-AU"/>
        </w:rPr>
        <w:t xml:space="preserve"> and </w:t>
      </w:r>
      <w:r w:rsidR="00CC150C" w:rsidRPr="00CC150C">
        <w:rPr>
          <w:lang w:eastAsia="en-AU"/>
        </w:rPr>
        <w:t>Warrnambool</w:t>
      </w:r>
      <w:r w:rsidR="00CC150C">
        <w:rPr>
          <w:lang w:eastAsia="en-AU"/>
        </w:rPr>
        <w:t>.</w:t>
      </w:r>
      <w:r w:rsidR="00F2688F">
        <w:t xml:space="preserve"> </w:t>
      </w:r>
      <w:r w:rsidR="00CD10ED">
        <w:rPr>
          <w:lang w:eastAsia="en-AU"/>
        </w:rPr>
        <w:t xml:space="preserve">Decreases ranged from </w:t>
      </w:r>
      <w:r w:rsidR="00497F5E">
        <w:rPr>
          <w:lang w:eastAsia="en-AU"/>
        </w:rPr>
        <w:t>0.8</w:t>
      </w:r>
      <w:r w:rsidR="00F2688F">
        <w:rPr>
          <w:lang w:eastAsia="en-AU"/>
        </w:rPr>
        <w:t xml:space="preserve"> per cent in </w:t>
      </w:r>
      <w:r w:rsidR="00497F5E">
        <w:rPr>
          <w:lang w:eastAsia="en-AU"/>
        </w:rPr>
        <w:t>Swan Hill to 12.9</w:t>
      </w:r>
      <w:r w:rsidR="00CD10ED">
        <w:rPr>
          <w:lang w:eastAsia="en-AU"/>
        </w:rPr>
        <w:t xml:space="preserve"> per cent in </w:t>
      </w:r>
      <w:r w:rsidR="00497F5E" w:rsidRPr="00CC150C">
        <w:rPr>
          <w:lang w:eastAsia="en-AU"/>
        </w:rPr>
        <w:t>Southern Grampians</w:t>
      </w:r>
      <w:r w:rsidR="00CD10ED">
        <w:rPr>
          <w:lang w:eastAsia="en-AU"/>
        </w:rPr>
        <w:t>.</w:t>
      </w:r>
    </w:p>
    <w:p w14:paraId="7DC86EAD" w14:textId="0FCFB16E" w:rsidR="009A4BBF" w:rsidRPr="00F93E1A" w:rsidRDefault="0047763C" w:rsidP="004A4F9B">
      <w:pPr>
        <w:pStyle w:val="DHSbody"/>
      </w:pPr>
      <w:r w:rsidRPr="00BE0993">
        <w:t>Figure 5 illustrates the distribution of active bonds by suburb for metropolitan Melbourne</w:t>
      </w:r>
      <w:r w:rsidR="00EC235A">
        <w:t xml:space="preserve"> and </w:t>
      </w:r>
      <w:r w:rsidRPr="00BE0993">
        <w:t>the distribution of active bonds</w:t>
      </w:r>
      <w:r w:rsidR="00876B0E" w:rsidRPr="00BE0993">
        <w:t xml:space="preserve"> by local government area </w:t>
      </w:r>
      <w:r w:rsidRPr="00BE0993">
        <w:t>for regional Victoria.</w:t>
      </w:r>
      <w:bookmarkStart w:id="33" w:name="_Ref507242208"/>
    </w:p>
    <w:p w14:paraId="0D4AD006" w14:textId="4F625B8E" w:rsidR="006B12DE" w:rsidRDefault="0030108E" w:rsidP="00B570EA">
      <w:pPr>
        <w:pStyle w:val="Caption"/>
      </w:pPr>
      <w:bookmarkStart w:id="34" w:name="_Toc64302822"/>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5246">
        <w:rPr>
          <w:noProof/>
        </w:rPr>
        <w:t>5</w:t>
      </w:r>
      <w:r w:rsidR="0086184F">
        <w:rPr>
          <w:noProof/>
        </w:rPr>
        <w:fldChar w:fldCharType="end"/>
      </w:r>
      <w:bookmarkEnd w:id="33"/>
      <w:r w:rsidR="0047763C" w:rsidRPr="0030108E">
        <w:t>: Number of active bonds</w:t>
      </w:r>
      <w:r w:rsidR="00CA60EE">
        <w:t xml:space="preserve"> (Metropolitan Melbourne and Regional Victoria)</w:t>
      </w:r>
      <w:bookmarkEnd w:id="34"/>
    </w:p>
    <w:p w14:paraId="0E381064" w14:textId="4C0CAC44" w:rsidR="00BD0637" w:rsidRDefault="00BE7D3C" w:rsidP="00BD0637">
      <w:pPr>
        <w:pStyle w:val="Caption"/>
        <w:jc w:val="center"/>
      </w:pPr>
      <w:r>
        <w:rPr>
          <w:noProof/>
        </w:rPr>
        <w:drawing>
          <wp:anchor distT="0" distB="0" distL="114300" distR="114300" simplePos="0" relativeHeight="251771904" behindDoc="0" locked="1" layoutInCell="1" allowOverlap="1" wp14:anchorId="4BE0EDF1" wp14:editId="18DD556C">
            <wp:simplePos x="0" y="0"/>
            <wp:positionH relativeFrom="column">
              <wp:align>center</wp:align>
            </wp:positionH>
            <wp:positionV relativeFrom="paragraph">
              <wp:posOffset>288290</wp:posOffset>
            </wp:positionV>
            <wp:extent cx="3387600" cy="3420000"/>
            <wp:effectExtent l="0" t="0" r="3810" b="9525"/>
            <wp:wrapTopAndBottom/>
            <wp:docPr id="4" name="Picture 3">
              <a:extLst xmlns:a="http://schemas.openxmlformats.org/drawingml/2006/main">
                <a:ext uri="{FF2B5EF4-FFF2-40B4-BE49-F238E27FC236}">
                  <a16:creationId xmlns:a16="http://schemas.microsoft.com/office/drawing/2014/main" id="{6F5177FE-F3CF-401E-A3FF-07D839EB21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F5177FE-F3CF-401E-A3FF-07D839EB2152}"/>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l="26622" t="9794" r="24510" b="9128"/>
                    <a:stretch/>
                  </pic:blipFill>
                  <pic:spPr>
                    <a:xfrm>
                      <a:off x="0" y="0"/>
                      <a:ext cx="3387600" cy="3420000"/>
                    </a:xfrm>
                    <a:prstGeom prst="rect">
                      <a:avLst/>
                    </a:prstGeom>
                  </pic:spPr>
                </pic:pic>
              </a:graphicData>
            </a:graphic>
            <wp14:sizeRelH relativeFrom="margin">
              <wp14:pctWidth>0</wp14:pctWidth>
            </wp14:sizeRelH>
            <wp14:sizeRelV relativeFrom="margin">
              <wp14:pctHeight>0</wp14:pctHeight>
            </wp14:sizeRelV>
          </wp:anchor>
        </w:drawing>
      </w:r>
      <w:r w:rsidR="00B570EA" w:rsidRPr="009A4BBF">
        <w:t>Metropolitan Melbourne by suburb</w:t>
      </w:r>
    </w:p>
    <w:p w14:paraId="38BEA4B7" w14:textId="751BF180" w:rsidR="00231C28" w:rsidRDefault="00231C28" w:rsidP="00231C28">
      <w:pPr>
        <w:rPr>
          <w:lang w:eastAsia="en-AU"/>
        </w:rPr>
      </w:pPr>
    </w:p>
    <w:p w14:paraId="1D683BE0" w14:textId="6183E37B" w:rsidR="00231C28" w:rsidRDefault="00231C28" w:rsidP="00231C28">
      <w:pPr>
        <w:rPr>
          <w:lang w:eastAsia="en-AU"/>
        </w:rPr>
      </w:pPr>
    </w:p>
    <w:p w14:paraId="77045AF6" w14:textId="72068F3B" w:rsidR="00201A90" w:rsidRDefault="00231C28" w:rsidP="00201A90">
      <w:pPr>
        <w:pStyle w:val="DHSbody"/>
        <w:jc w:val="center"/>
        <w:rPr>
          <w:b/>
          <w:i/>
          <w:iCs/>
          <w:sz w:val="20"/>
          <w:szCs w:val="18"/>
          <w:lang w:eastAsia="en-AU"/>
        </w:rPr>
      </w:pPr>
      <w:r>
        <w:rPr>
          <w:noProof/>
          <w:lang w:eastAsia="en-AU"/>
        </w:rPr>
        <w:drawing>
          <wp:anchor distT="0" distB="0" distL="114300" distR="114300" simplePos="0" relativeHeight="251772928" behindDoc="0" locked="1" layoutInCell="1" allowOverlap="1" wp14:anchorId="73FA05A8" wp14:editId="79E5DDBC">
            <wp:simplePos x="0" y="0"/>
            <wp:positionH relativeFrom="column">
              <wp:align>center</wp:align>
            </wp:positionH>
            <wp:positionV relativeFrom="paragraph">
              <wp:posOffset>288290</wp:posOffset>
            </wp:positionV>
            <wp:extent cx="4586400" cy="3420000"/>
            <wp:effectExtent l="0" t="0" r="5080" b="9525"/>
            <wp:wrapTopAndBottom/>
            <wp:docPr id="14" name="Picture 2">
              <a:extLst xmlns:a="http://schemas.openxmlformats.org/drawingml/2006/main">
                <a:ext uri="{FF2B5EF4-FFF2-40B4-BE49-F238E27FC236}">
                  <a16:creationId xmlns:a16="http://schemas.microsoft.com/office/drawing/2014/main" id="{23D8B130-3004-4EF2-9921-BE619DCE1F7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3D8B130-3004-4EF2-9921-BE619DCE1F70}"/>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l="8716" t="7684" r="18954" b="6886"/>
                    <a:stretch/>
                  </pic:blipFill>
                  <pic:spPr>
                    <a:xfrm>
                      <a:off x="0" y="0"/>
                      <a:ext cx="4586400" cy="3420000"/>
                    </a:xfrm>
                    <a:prstGeom prst="rect">
                      <a:avLst/>
                    </a:prstGeom>
                  </pic:spPr>
                </pic:pic>
              </a:graphicData>
            </a:graphic>
            <wp14:sizeRelH relativeFrom="margin">
              <wp14:pctWidth>0</wp14:pctWidth>
            </wp14:sizeRelH>
            <wp14:sizeRelV relativeFrom="margin">
              <wp14:pctHeight>0</wp14:pctHeight>
            </wp14:sizeRelV>
          </wp:anchor>
        </w:drawing>
      </w:r>
      <w:r w:rsidR="00201A90">
        <w:rPr>
          <w:b/>
          <w:i/>
          <w:iCs/>
          <w:sz w:val="20"/>
          <w:szCs w:val="18"/>
          <w:lang w:eastAsia="en-AU"/>
        </w:rPr>
        <w:t>R</w:t>
      </w:r>
      <w:r w:rsidR="00201A90" w:rsidRPr="0030108E">
        <w:rPr>
          <w:b/>
          <w:i/>
          <w:iCs/>
          <w:sz w:val="20"/>
          <w:szCs w:val="18"/>
          <w:lang w:eastAsia="en-AU"/>
        </w:rPr>
        <w:t xml:space="preserve">egional Victoria </w:t>
      </w:r>
      <w:r w:rsidR="00201A90">
        <w:rPr>
          <w:b/>
          <w:i/>
          <w:iCs/>
          <w:sz w:val="20"/>
          <w:szCs w:val="18"/>
          <w:lang w:eastAsia="en-AU"/>
        </w:rPr>
        <w:t>by Local Government Area</w:t>
      </w:r>
    </w:p>
    <w:p w14:paraId="4F0F9FB3" w14:textId="5A22E932" w:rsidR="00BE7D3C" w:rsidRDefault="00BE7D3C">
      <w:pPr>
        <w:rPr>
          <w:iCs/>
          <w:sz w:val="20"/>
          <w:szCs w:val="18"/>
          <w:lang w:eastAsia="en-AU"/>
        </w:rPr>
      </w:pPr>
      <w:r>
        <w:rPr>
          <w:iCs/>
          <w:sz w:val="20"/>
          <w:szCs w:val="18"/>
          <w:lang w:eastAsia="en-AU"/>
        </w:rPr>
        <w:br w:type="page"/>
      </w:r>
    </w:p>
    <w:p w14:paraId="4C2E7731" w14:textId="77777777" w:rsidR="0047763C" w:rsidRPr="00DB3713" w:rsidRDefault="0047763C" w:rsidP="008C51DD">
      <w:pPr>
        <w:pStyle w:val="DHSheadingB"/>
      </w:pPr>
      <w:bookmarkStart w:id="35" w:name="_Toc64369609"/>
      <w:r w:rsidRPr="00896143">
        <w:t>Turnover and length of tenancy</w:t>
      </w:r>
      <w:bookmarkEnd w:id="35"/>
      <w:r w:rsidRPr="00DB3713">
        <w:t xml:space="preserve"> </w:t>
      </w:r>
    </w:p>
    <w:p w14:paraId="2D9F7688" w14:textId="77777777"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993102D" w14:textId="77777777"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14:paraId="79E08734" w14:textId="6BD2D9D6" w:rsidR="0047763C" w:rsidRPr="000F3B39" w:rsidRDefault="0047763C" w:rsidP="00785101">
      <w:pPr>
        <w:pStyle w:val="DHSbody"/>
      </w:pPr>
      <w:r w:rsidRPr="000F3B39">
        <w:t xml:space="preserve">For the </w:t>
      </w:r>
      <w:r w:rsidR="00393EC6">
        <w:t>December</w:t>
      </w:r>
      <w:r w:rsidR="0074637D">
        <w:t xml:space="preserve"> quarter 2020</w:t>
      </w:r>
      <w:r w:rsidR="00B41F50">
        <w:t>,</w:t>
      </w:r>
      <w:r w:rsidRPr="000F3B39">
        <w:t xml:space="preserve"> the quarterly turnover rate for metropolitan Melbourne was </w:t>
      </w:r>
      <w:r w:rsidR="00110FF9">
        <w:t>9.1</w:t>
      </w:r>
      <w:r w:rsidR="00081001">
        <w:t xml:space="preserve"> </w:t>
      </w:r>
      <w:r w:rsidRPr="000F3B39">
        <w:t xml:space="preserve">per cent (that is, </w:t>
      </w:r>
      <w:r w:rsidR="00110FF9">
        <w:t>9.1</w:t>
      </w:r>
      <w:r w:rsidRPr="000F3B39">
        <w:t xml:space="preserve"> per cent of all </w:t>
      </w:r>
      <w:r w:rsidR="00110FF9">
        <w:t xml:space="preserve">active </w:t>
      </w:r>
      <w:r w:rsidRPr="000F3B39">
        <w:t>bonds were refunded in the quarter)</w:t>
      </w:r>
      <w:r w:rsidR="00F24E3B">
        <w:t xml:space="preserve">, </w:t>
      </w:r>
      <w:r w:rsidR="00110FF9">
        <w:t>compared to 8.4</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393EC6">
        <w:t>December</w:t>
      </w:r>
      <w:r w:rsidR="0074637D">
        <w:t xml:space="preserve"> quarter 2020</w:t>
      </w:r>
      <w:r w:rsidR="00110FF9">
        <w:t xml:space="preserve"> was 7.2</w:t>
      </w:r>
      <w:r>
        <w:t xml:space="preserve"> per cent</w:t>
      </w:r>
      <w:r w:rsidR="004404D2">
        <w:t>,</w:t>
      </w:r>
      <w:r w:rsidR="00F24E3B">
        <w:t xml:space="preserve"> </w:t>
      </w:r>
      <w:r w:rsidR="00110FF9">
        <w:t>compared to 8.7</w:t>
      </w:r>
      <w:r w:rsidR="00AC7775">
        <w:t xml:space="preserve"> per cent in</w:t>
      </w:r>
      <w:r w:rsidR="003A2969">
        <w:t xml:space="preserve"> the same quarter last year</w:t>
      </w:r>
      <w:r w:rsidR="00ED11CC">
        <w:t>.</w:t>
      </w:r>
    </w:p>
    <w:p w14:paraId="35AFD592" w14:textId="4D996619" w:rsidR="0047763C" w:rsidRDefault="0047763C" w:rsidP="00785101">
      <w:pPr>
        <w:pStyle w:val="DHSbody"/>
      </w:pPr>
      <w:r w:rsidRPr="000F3B39">
        <w:t xml:space="preserve">The median length of tenancy for bonds refunded in the </w:t>
      </w:r>
      <w:r w:rsidR="00393EC6">
        <w:t>December</w:t>
      </w:r>
      <w:r w:rsidR="0074637D">
        <w:t xml:space="preserve"> quarter 2020</w:t>
      </w:r>
      <w:r w:rsidRPr="000F3B39">
        <w:t xml:space="preserve"> was </w:t>
      </w:r>
      <w:r w:rsidR="00110FF9">
        <w:t>20</w:t>
      </w:r>
      <w:r w:rsidRPr="000F3B39">
        <w:t xml:space="preserve"> months f</w:t>
      </w:r>
      <w:r w:rsidR="003B18D6">
        <w:t>or metropolitan Melbourne and 1</w:t>
      </w:r>
      <w:r w:rsidR="00A42925">
        <w:t>8</w:t>
      </w:r>
      <w:r w:rsidRPr="000F3B39">
        <w:t xml:space="preserve"> months for regional Victoria.</w:t>
      </w:r>
    </w:p>
    <w:p w14:paraId="35A1094C" w14:textId="74778DBD" w:rsidR="0007299D" w:rsidRPr="0030108E" w:rsidRDefault="0030108E" w:rsidP="0030108E">
      <w:pPr>
        <w:pStyle w:val="Caption"/>
      </w:pPr>
      <w:bookmarkStart w:id="36" w:name="_Toc64302810"/>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7</w:t>
      </w:r>
      <w:r w:rsidR="0086184F">
        <w:rPr>
          <w:noProof/>
        </w:rPr>
        <w:fldChar w:fldCharType="end"/>
      </w:r>
      <w:r w:rsidR="0007299D" w:rsidRPr="0030108E">
        <w:t>: Turnover and tenancy duration</w:t>
      </w:r>
      <w:bookmarkEnd w:id="36"/>
    </w:p>
    <w:tbl>
      <w:tblPr>
        <w:tblW w:w="5953"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551"/>
        <w:gridCol w:w="1701"/>
        <w:gridCol w:w="1701"/>
      </w:tblGrid>
      <w:tr w:rsidR="002B097A" w:rsidRPr="00533096" w14:paraId="53E5D4C0" w14:textId="77777777" w:rsidTr="00BE7D3C">
        <w:trPr>
          <w:trHeight w:hRule="exact" w:val="567"/>
        </w:trPr>
        <w:tc>
          <w:tcPr>
            <w:tcW w:w="2551" w:type="dxa"/>
            <w:tcBorders>
              <w:top w:val="single" w:sz="18" w:space="0" w:color="9DAECB"/>
              <w:bottom w:val="single" w:sz="18" w:space="0" w:color="9DAECB"/>
              <w:right w:val="single" w:sz="2" w:space="0" w:color="9DAECB"/>
            </w:tcBorders>
            <w:shd w:val="clear" w:color="auto" w:fill="auto"/>
            <w:vAlign w:val="bottom"/>
          </w:tcPr>
          <w:p w14:paraId="7DEE787B" w14:textId="77777777" w:rsidR="002B097A" w:rsidRPr="00533096" w:rsidRDefault="002B097A" w:rsidP="00BE7D3C">
            <w:pPr>
              <w:pStyle w:val="DHStableA"/>
              <w:jc w:val="center"/>
              <w:rPr>
                <w:b/>
              </w:rPr>
            </w:pPr>
          </w:p>
        </w:tc>
        <w:tc>
          <w:tcPr>
            <w:tcW w:w="1701" w:type="dxa"/>
            <w:tcBorders>
              <w:top w:val="single" w:sz="18" w:space="0" w:color="9DAECB"/>
              <w:left w:val="single" w:sz="2" w:space="0" w:color="9DAECB"/>
              <w:bottom w:val="single" w:sz="18" w:space="0" w:color="9DAECB"/>
              <w:right w:val="single" w:sz="2" w:space="0" w:color="9DAECB"/>
            </w:tcBorders>
            <w:shd w:val="clear" w:color="auto" w:fill="DEE4EE"/>
            <w:vAlign w:val="bottom"/>
          </w:tcPr>
          <w:p w14:paraId="4090F8A6" w14:textId="4264557F" w:rsidR="002B097A" w:rsidRPr="002B097A" w:rsidRDefault="00393EC6" w:rsidP="00BE7D3C">
            <w:pPr>
              <w:pStyle w:val="DHStableA"/>
              <w:jc w:val="center"/>
              <w:rPr>
                <w:rFonts w:cs="Arial"/>
                <w:b/>
              </w:rPr>
            </w:pPr>
            <w:r>
              <w:rPr>
                <w:rFonts w:cs="Arial"/>
                <w:b/>
                <w:szCs w:val="22"/>
              </w:rPr>
              <w:t>Dec</w:t>
            </w:r>
            <w:r w:rsidR="00201A90">
              <w:rPr>
                <w:rFonts w:cs="Arial"/>
                <w:b/>
                <w:szCs w:val="22"/>
              </w:rPr>
              <w:t>-</w:t>
            </w:r>
            <w:r w:rsidR="001F3160">
              <w:rPr>
                <w:rFonts w:cs="Arial"/>
                <w:b/>
                <w:szCs w:val="22"/>
              </w:rPr>
              <w:t>20</w:t>
            </w:r>
          </w:p>
        </w:tc>
        <w:tc>
          <w:tcPr>
            <w:tcW w:w="1701" w:type="dxa"/>
            <w:tcBorders>
              <w:top w:val="single" w:sz="18" w:space="0" w:color="9DAECB"/>
              <w:left w:val="single" w:sz="2" w:space="0" w:color="9DAECB"/>
              <w:bottom w:val="single" w:sz="18" w:space="0" w:color="9DAECB"/>
            </w:tcBorders>
            <w:shd w:val="clear" w:color="auto" w:fill="auto"/>
            <w:vAlign w:val="bottom"/>
          </w:tcPr>
          <w:p w14:paraId="149FDCC9" w14:textId="4DE03792" w:rsidR="002B097A" w:rsidRPr="002B097A" w:rsidRDefault="00393EC6" w:rsidP="00BE7D3C">
            <w:pPr>
              <w:pStyle w:val="DHStableA"/>
              <w:jc w:val="center"/>
              <w:rPr>
                <w:rFonts w:cs="Arial"/>
                <w:b/>
              </w:rPr>
            </w:pPr>
            <w:r>
              <w:rPr>
                <w:rFonts w:cs="Arial"/>
                <w:b/>
                <w:szCs w:val="22"/>
              </w:rPr>
              <w:t>Dec</w:t>
            </w:r>
            <w:r w:rsidR="00201A90">
              <w:rPr>
                <w:rFonts w:cs="Arial"/>
                <w:b/>
                <w:szCs w:val="22"/>
              </w:rPr>
              <w:t>-</w:t>
            </w:r>
            <w:r w:rsidR="00202ABC">
              <w:rPr>
                <w:rFonts w:cs="Arial"/>
                <w:b/>
                <w:szCs w:val="22"/>
              </w:rPr>
              <w:t>19</w:t>
            </w:r>
          </w:p>
        </w:tc>
      </w:tr>
      <w:tr w:rsidR="00F57058" w:rsidRPr="00533096" w14:paraId="3683C9F9" w14:textId="77777777" w:rsidTr="0001556A">
        <w:trPr>
          <w:trHeight w:hRule="exact" w:val="454"/>
        </w:trPr>
        <w:tc>
          <w:tcPr>
            <w:tcW w:w="2551" w:type="dxa"/>
            <w:tcBorders>
              <w:top w:val="single" w:sz="18" w:space="0" w:color="9DAECB"/>
              <w:bottom w:val="single" w:sz="2" w:space="0" w:color="9DAECB"/>
              <w:right w:val="single" w:sz="2" w:space="0" w:color="9DAECB"/>
            </w:tcBorders>
            <w:shd w:val="clear" w:color="auto" w:fill="auto"/>
            <w:vAlign w:val="bottom"/>
          </w:tcPr>
          <w:p w14:paraId="331F9966" w14:textId="77777777" w:rsidR="00F57058" w:rsidRPr="00533096" w:rsidRDefault="00F57058" w:rsidP="00F57058">
            <w:pPr>
              <w:pStyle w:val="DHStableA"/>
              <w:rPr>
                <w:b/>
              </w:rPr>
            </w:pPr>
            <w:r w:rsidRPr="00533096">
              <w:rPr>
                <w:b/>
              </w:rPr>
              <w:t>Metropolitan Melbourne</w:t>
            </w:r>
          </w:p>
        </w:tc>
        <w:tc>
          <w:tcPr>
            <w:tcW w:w="1701" w:type="dxa"/>
            <w:tcBorders>
              <w:top w:val="single" w:sz="18" w:space="0" w:color="9DAECB"/>
              <w:left w:val="single" w:sz="2" w:space="0" w:color="9DAECB"/>
              <w:bottom w:val="single" w:sz="2" w:space="0" w:color="9DAECB"/>
              <w:right w:val="single" w:sz="2" w:space="0" w:color="9DAECB"/>
            </w:tcBorders>
            <w:shd w:val="clear" w:color="auto" w:fill="DEE4EE"/>
            <w:vAlign w:val="bottom"/>
          </w:tcPr>
          <w:p w14:paraId="5E4CBB1D" w14:textId="77777777" w:rsidR="00F57058" w:rsidRPr="00533096" w:rsidRDefault="00F57058" w:rsidP="00F57058">
            <w:pPr>
              <w:pStyle w:val="DHStableA"/>
              <w:rPr>
                <w:b/>
              </w:rPr>
            </w:pPr>
          </w:p>
        </w:tc>
        <w:tc>
          <w:tcPr>
            <w:tcW w:w="1701" w:type="dxa"/>
            <w:tcBorders>
              <w:top w:val="single" w:sz="18" w:space="0" w:color="9DAECB"/>
              <w:left w:val="single" w:sz="2" w:space="0" w:color="9DAECB"/>
              <w:bottom w:val="single" w:sz="2" w:space="0" w:color="9DAECB"/>
            </w:tcBorders>
            <w:shd w:val="clear" w:color="auto" w:fill="auto"/>
            <w:vAlign w:val="bottom"/>
          </w:tcPr>
          <w:p w14:paraId="40B3384D" w14:textId="77777777" w:rsidR="00F57058" w:rsidRPr="00533096" w:rsidRDefault="00F57058" w:rsidP="00F57058">
            <w:pPr>
              <w:pStyle w:val="DHStableA"/>
              <w:rPr>
                <w:b/>
              </w:rPr>
            </w:pPr>
          </w:p>
        </w:tc>
      </w:tr>
      <w:tr w:rsidR="00201A90" w:rsidRPr="00F57058" w14:paraId="69361411" w14:textId="77777777" w:rsidTr="00A71076">
        <w:trPr>
          <w:trHeight w:hRule="exact" w:val="340"/>
        </w:trPr>
        <w:tc>
          <w:tcPr>
            <w:tcW w:w="2551" w:type="dxa"/>
            <w:tcBorders>
              <w:top w:val="single" w:sz="2" w:space="0" w:color="9DAECB"/>
              <w:bottom w:val="single" w:sz="2" w:space="0" w:color="9DAECB"/>
              <w:right w:val="single" w:sz="2" w:space="0" w:color="9DAECB"/>
            </w:tcBorders>
            <w:shd w:val="clear" w:color="auto" w:fill="auto"/>
            <w:vAlign w:val="center"/>
          </w:tcPr>
          <w:p w14:paraId="78E833CA" w14:textId="77777777" w:rsidR="00201A90" w:rsidRPr="00F57058" w:rsidRDefault="00201A90" w:rsidP="00201A90">
            <w:pPr>
              <w:pStyle w:val="DHStableA"/>
            </w:pPr>
            <w:r w:rsidRPr="00F57058">
              <w:t>Turnover rate</w:t>
            </w:r>
          </w:p>
        </w:tc>
        <w:tc>
          <w:tcPr>
            <w:tcW w:w="1701" w:type="dxa"/>
            <w:tcBorders>
              <w:top w:val="single" w:sz="2" w:space="0" w:color="9DAECB"/>
              <w:left w:val="single" w:sz="2" w:space="0" w:color="9DAECB"/>
              <w:bottom w:val="single" w:sz="2" w:space="0" w:color="9DAECB"/>
              <w:right w:val="single" w:sz="2" w:space="0" w:color="9DAECB"/>
            </w:tcBorders>
            <w:shd w:val="clear" w:color="auto" w:fill="DEE4EE"/>
            <w:vAlign w:val="center"/>
          </w:tcPr>
          <w:p w14:paraId="7F17C085" w14:textId="2FC74D2D" w:rsidR="00201A90" w:rsidRPr="00A71076" w:rsidRDefault="00201A90" w:rsidP="00A71076">
            <w:pPr>
              <w:jc w:val="center"/>
              <w:rPr>
                <w:rFonts w:cs="Arial"/>
                <w:sz w:val="20"/>
                <w:szCs w:val="20"/>
              </w:rPr>
            </w:pPr>
            <w:r w:rsidRPr="00A71076">
              <w:rPr>
                <w:sz w:val="20"/>
                <w:szCs w:val="20"/>
              </w:rPr>
              <w:t>9.</w:t>
            </w:r>
            <w:r w:rsidR="00CB5177">
              <w:rPr>
                <w:sz w:val="20"/>
                <w:szCs w:val="20"/>
              </w:rPr>
              <w:t>1</w:t>
            </w:r>
            <w:r w:rsidRPr="00A71076">
              <w:rPr>
                <w:sz w:val="20"/>
                <w:szCs w:val="20"/>
              </w:rPr>
              <w:t>%</w:t>
            </w:r>
          </w:p>
        </w:tc>
        <w:tc>
          <w:tcPr>
            <w:tcW w:w="1701" w:type="dxa"/>
            <w:tcBorders>
              <w:top w:val="single" w:sz="2" w:space="0" w:color="9DAECB"/>
              <w:left w:val="single" w:sz="2" w:space="0" w:color="9DAECB"/>
              <w:bottom w:val="single" w:sz="2" w:space="0" w:color="9DAECB"/>
            </w:tcBorders>
            <w:shd w:val="clear" w:color="auto" w:fill="auto"/>
            <w:vAlign w:val="center"/>
          </w:tcPr>
          <w:p w14:paraId="4D419D23" w14:textId="0DB25A00" w:rsidR="00201A90" w:rsidRPr="00A71076" w:rsidRDefault="00201A90" w:rsidP="00A71076">
            <w:pPr>
              <w:jc w:val="center"/>
              <w:rPr>
                <w:rFonts w:cs="Arial"/>
                <w:sz w:val="20"/>
                <w:szCs w:val="20"/>
              </w:rPr>
            </w:pPr>
            <w:r w:rsidRPr="00A71076">
              <w:rPr>
                <w:sz w:val="20"/>
                <w:szCs w:val="20"/>
              </w:rPr>
              <w:t>8.</w:t>
            </w:r>
            <w:r w:rsidR="00231C28">
              <w:rPr>
                <w:sz w:val="20"/>
                <w:szCs w:val="20"/>
              </w:rPr>
              <w:t>4</w:t>
            </w:r>
            <w:r w:rsidRPr="00A71076">
              <w:rPr>
                <w:sz w:val="20"/>
                <w:szCs w:val="20"/>
              </w:rPr>
              <w:t>%</w:t>
            </w:r>
          </w:p>
        </w:tc>
      </w:tr>
      <w:tr w:rsidR="00F57058" w:rsidRPr="00F57058" w14:paraId="6CAE6735" w14:textId="77777777" w:rsidTr="00A71076">
        <w:trPr>
          <w:trHeight w:hRule="exact" w:val="340"/>
        </w:trPr>
        <w:tc>
          <w:tcPr>
            <w:tcW w:w="2551" w:type="dxa"/>
            <w:tcBorders>
              <w:top w:val="single" w:sz="2" w:space="0" w:color="9DAECB"/>
              <w:bottom w:val="single" w:sz="12" w:space="0" w:color="9DAECB"/>
              <w:right w:val="single" w:sz="2" w:space="0" w:color="9DAECB"/>
            </w:tcBorders>
            <w:shd w:val="clear" w:color="auto" w:fill="auto"/>
            <w:vAlign w:val="center"/>
          </w:tcPr>
          <w:p w14:paraId="5AACAD89" w14:textId="77777777" w:rsidR="00F57058" w:rsidRPr="00F57058" w:rsidRDefault="00F57058" w:rsidP="00F57058">
            <w:pPr>
              <w:pStyle w:val="DHStableA"/>
            </w:pPr>
            <w:r w:rsidRPr="00F57058">
              <w:t>Median tenancy duration</w:t>
            </w:r>
          </w:p>
        </w:tc>
        <w:tc>
          <w:tcPr>
            <w:tcW w:w="1701" w:type="dxa"/>
            <w:tcBorders>
              <w:top w:val="single" w:sz="2" w:space="0" w:color="9DAECB"/>
              <w:left w:val="single" w:sz="2" w:space="0" w:color="9DAECB"/>
              <w:bottom w:val="single" w:sz="12" w:space="0" w:color="9DAECB"/>
              <w:right w:val="single" w:sz="2" w:space="0" w:color="9DAECB"/>
            </w:tcBorders>
            <w:shd w:val="clear" w:color="auto" w:fill="DEE4EE"/>
            <w:vAlign w:val="center"/>
          </w:tcPr>
          <w:p w14:paraId="2D8A470C" w14:textId="0CAEA504" w:rsidR="00F57058" w:rsidRPr="00A71076" w:rsidRDefault="00231C28" w:rsidP="00A71076">
            <w:pPr>
              <w:pStyle w:val="DHStableA"/>
              <w:jc w:val="center"/>
              <w:rPr>
                <w:rFonts w:cs="Arial"/>
              </w:rPr>
            </w:pPr>
            <w:r>
              <w:rPr>
                <w:rFonts w:cs="Arial"/>
              </w:rPr>
              <w:t>20</w:t>
            </w:r>
            <w:r w:rsidR="00F57058" w:rsidRPr="00A71076">
              <w:rPr>
                <w:rFonts w:cs="Arial"/>
              </w:rPr>
              <w:t xml:space="preserve"> months</w:t>
            </w:r>
          </w:p>
        </w:tc>
        <w:tc>
          <w:tcPr>
            <w:tcW w:w="1701" w:type="dxa"/>
            <w:tcBorders>
              <w:top w:val="single" w:sz="2" w:space="0" w:color="9DAECB"/>
              <w:left w:val="single" w:sz="2" w:space="0" w:color="9DAECB"/>
              <w:bottom w:val="single" w:sz="12" w:space="0" w:color="9DAECB"/>
            </w:tcBorders>
            <w:shd w:val="clear" w:color="auto" w:fill="auto"/>
            <w:vAlign w:val="center"/>
          </w:tcPr>
          <w:p w14:paraId="2CD46EE1" w14:textId="670FD2B6" w:rsidR="00F57058" w:rsidRPr="00A71076" w:rsidRDefault="00690159" w:rsidP="00A71076">
            <w:pPr>
              <w:pStyle w:val="DHStableA"/>
              <w:jc w:val="center"/>
              <w:rPr>
                <w:rFonts w:cs="Arial"/>
              </w:rPr>
            </w:pPr>
            <w:r w:rsidRPr="00A71076">
              <w:rPr>
                <w:rFonts w:cs="Arial"/>
              </w:rPr>
              <w:t>2</w:t>
            </w:r>
            <w:r w:rsidR="00231C28">
              <w:rPr>
                <w:rFonts w:cs="Arial"/>
              </w:rPr>
              <w:t>1</w:t>
            </w:r>
            <w:r w:rsidR="00F57058" w:rsidRPr="00A71076">
              <w:rPr>
                <w:rFonts w:cs="Arial"/>
              </w:rPr>
              <w:t xml:space="preserve"> months</w:t>
            </w:r>
          </w:p>
        </w:tc>
      </w:tr>
      <w:tr w:rsidR="00F57058" w:rsidRPr="00533096" w14:paraId="5D01CED8" w14:textId="77777777" w:rsidTr="00A71076">
        <w:trPr>
          <w:trHeight w:hRule="exact" w:val="454"/>
        </w:trPr>
        <w:tc>
          <w:tcPr>
            <w:tcW w:w="2551" w:type="dxa"/>
            <w:tcBorders>
              <w:top w:val="single" w:sz="12" w:space="0" w:color="9DAECB"/>
              <w:right w:val="single" w:sz="2" w:space="0" w:color="9DAECB"/>
            </w:tcBorders>
            <w:shd w:val="clear" w:color="auto" w:fill="auto"/>
            <w:vAlign w:val="bottom"/>
          </w:tcPr>
          <w:p w14:paraId="79BA424E" w14:textId="77777777" w:rsidR="00F57058" w:rsidRPr="00533096" w:rsidRDefault="00F57058" w:rsidP="00F57058">
            <w:pPr>
              <w:pStyle w:val="DHStableA"/>
              <w:rPr>
                <w:b/>
              </w:rPr>
            </w:pPr>
            <w:r w:rsidRPr="00533096">
              <w:rPr>
                <w:b/>
              </w:rPr>
              <w:t>Regional Victoria</w:t>
            </w:r>
          </w:p>
        </w:tc>
        <w:tc>
          <w:tcPr>
            <w:tcW w:w="1701" w:type="dxa"/>
            <w:tcBorders>
              <w:top w:val="single" w:sz="12" w:space="0" w:color="9DAECB"/>
              <w:left w:val="single" w:sz="2" w:space="0" w:color="9DAECB"/>
              <w:right w:val="single" w:sz="2" w:space="0" w:color="9DAECB"/>
            </w:tcBorders>
            <w:shd w:val="clear" w:color="auto" w:fill="DEE4EE"/>
            <w:vAlign w:val="center"/>
          </w:tcPr>
          <w:p w14:paraId="798E9375" w14:textId="77777777" w:rsidR="00F57058" w:rsidRPr="00A71076" w:rsidRDefault="00F57058" w:rsidP="00A71076">
            <w:pPr>
              <w:pStyle w:val="DHStableA"/>
              <w:jc w:val="center"/>
              <w:rPr>
                <w:rFonts w:cs="Arial"/>
                <w:b/>
              </w:rPr>
            </w:pPr>
          </w:p>
        </w:tc>
        <w:tc>
          <w:tcPr>
            <w:tcW w:w="1701" w:type="dxa"/>
            <w:tcBorders>
              <w:top w:val="single" w:sz="12" w:space="0" w:color="9DAECB"/>
              <w:left w:val="single" w:sz="2" w:space="0" w:color="9DAECB"/>
            </w:tcBorders>
            <w:shd w:val="clear" w:color="auto" w:fill="auto"/>
            <w:vAlign w:val="center"/>
          </w:tcPr>
          <w:p w14:paraId="6DBBE9B6" w14:textId="77777777" w:rsidR="00F57058" w:rsidRPr="00A71076" w:rsidRDefault="00F57058" w:rsidP="00A71076">
            <w:pPr>
              <w:pStyle w:val="DHStableA"/>
              <w:jc w:val="center"/>
              <w:rPr>
                <w:rFonts w:cs="Arial"/>
                <w:b/>
              </w:rPr>
            </w:pPr>
          </w:p>
        </w:tc>
      </w:tr>
      <w:tr w:rsidR="00201A90" w:rsidRPr="00F57058" w14:paraId="44600AA1" w14:textId="77777777" w:rsidTr="00A71076">
        <w:trPr>
          <w:trHeight w:hRule="exact" w:val="340"/>
        </w:trPr>
        <w:tc>
          <w:tcPr>
            <w:tcW w:w="2551" w:type="dxa"/>
            <w:tcBorders>
              <w:right w:val="single" w:sz="2" w:space="0" w:color="9DAECB"/>
            </w:tcBorders>
            <w:shd w:val="clear" w:color="auto" w:fill="auto"/>
            <w:vAlign w:val="center"/>
          </w:tcPr>
          <w:p w14:paraId="29692BAE" w14:textId="77777777" w:rsidR="00201A90" w:rsidRPr="00F57058" w:rsidRDefault="00201A90" w:rsidP="00201A90">
            <w:pPr>
              <w:pStyle w:val="DHStableA"/>
            </w:pPr>
            <w:r w:rsidRPr="00F57058">
              <w:t>Turnover rate</w:t>
            </w:r>
          </w:p>
        </w:tc>
        <w:tc>
          <w:tcPr>
            <w:tcW w:w="1701" w:type="dxa"/>
            <w:tcBorders>
              <w:left w:val="single" w:sz="2" w:space="0" w:color="9DAECB"/>
              <w:right w:val="single" w:sz="2" w:space="0" w:color="9DAECB"/>
            </w:tcBorders>
            <w:shd w:val="clear" w:color="auto" w:fill="DEE4EE"/>
            <w:vAlign w:val="center"/>
          </w:tcPr>
          <w:p w14:paraId="42BD8BAD" w14:textId="744D4DA6" w:rsidR="00201A90" w:rsidRPr="00A71076" w:rsidRDefault="00231C28" w:rsidP="00A71076">
            <w:pPr>
              <w:pStyle w:val="DHStableA"/>
              <w:jc w:val="center"/>
              <w:rPr>
                <w:rFonts w:cs="Arial"/>
              </w:rPr>
            </w:pPr>
            <w:r>
              <w:t>7.</w:t>
            </w:r>
            <w:r w:rsidR="00CB5177">
              <w:t>2</w:t>
            </w:r>
            <w:r w:rsidR="00201A90" w:rsidRPr="00A71076">
              <w:t>%</w:t>
            </w:r>
          </w:p>
        </w:tc>
        <w:tc>
          <w:tcPr>
            <w:tcW w:w="1701" w:type="dxa"/>
            <w:tcBorders>
              <w:left w:val="single" w:sz="2" w:space="0" w:color="9DAECB"/>
            </w:tcBorders>
            <w:shd w:val="clear" w:color="auto" w:fill="auto"/>
            <w:vAlign w:val="center"/>
          </w:tcPr>
          <w:p w14:paraId="7CA4410A" w14:textId="051E03F9" w:rsidR="00201A90" w:rsidRPr="00A71076" w:rsidRDefault="00201A90" w:rsidP="00A71076">
            <w:pPr>
              <w:pStyle w:val="DHStableA"/>
              <w:jc w:val="center"/>
              <w:rPr>
                <w:rFonts w:cs="Arial"/>
              </w:rPr>
            </w:pPr>
            <w:r w:rsidRPr="00A71076">
              <w:t>8.</w:t>
            </w:r>
            <w:r w:rsidR="00231C28">
              <w:t>7</w:t>
            </w:r>
            <w:r w:rsidRPr="00A71076">
              <w:t>%</w:t>
            </w:r>
          </w:p>
        </w:tc>
      </w:tr>
      <w:tr w:rsidR="00F57058" w:rsidRPr="00F57058" w14:paraId="697984D1" w14:textId="77777777" w:rsidTr="00A71076">
        <w:trPr>
          <w:trHeight w:hRule="exact" w:val="340"/>
        </w:trPr>
        <w:tc>
          <w:tcPr>
            <w:tcW w:w="2551" w:type="dxa"/>
            <w:tcBorders>
              <w:right w:val="single" w:sz="2" w:space="0" w:color="9DAECB"/>
            </w:tcBorders>
            <w:shd w:val="clear" w:color="auto" w:fill="auto"/>
            <w:vAlign w:val="center"/>
          </w:tcPr>
          <w:p w14:paraId="33848ED7" w14:textId="77777777" w:rsidR="00F57058" w:rsidRPr="00F57058" w:rsidRDefault="00F57058" w:rsidP="00F57058">
            <w:pPr>
              <w:pStyle w:val="DHStableA"/>
            </w:pPr>
            <w:r w:rsidRPr="00F57058">
              <w:t>Median tenancy duration</w:t>
            </w:r>
          </w:p>
        </w:tc>
        <w:tc>
          <w:tcPr>
            <w:tcW w:w="1701" w:type="dxa"/>
            <w:tcBorders>
              <w:left w:val="single" w:sz="2" w:space="0" w:color="9DAECB"/>
              <w:bottom w:val="single" w:sz="18" w:space="0" w:color="9DAECB"/>
              <w:right w:val="single" w:sz="2" w:space="0" w:color="9DAECB"/>
            </w:tcBorders>
            <w:shd w:val="clear" w:color="auto" w:fill="DEE4EE"/>
            <w:vAlign w:val="center"/>
          </w:tcPr>
          <w:p w14:paraId="7F68AB76" w14:textId="4EA28C5F" w:rsidR="00F57058" w:rsidRPr="00A71076" w:rsidRDefault="00690159" w:rsidP="00A71076">
            <w:pPr>
              <w:pStyle w:val="DHStableA"/>
              <w:jc w:val="center"/>
              <w:rPr>
                <w:rFonts w:cs="Arial"/>
              </w:rPr>
            </w:pPr>
            <w:r w:rsidRPr="00A71076">
              <w:rPr>
                <w:rFonts w:cs="Arial"/>
              </w:rPr>
              <w:t>1</w:t>
            </w:r>
            <w:r w:rsidR="00201A90" w:rsidRPr="00A71076">
              <w:rPr>
                <w:rFonts w:cs="Arial"/>
              </w:rPr>
              <w:t>8</w:t>
            </w:r>
            <w:r w:rsidR="00F57058" w:rsidRPr="00A71076">
              <w:rPr>
                <w:rFonts w:cs="Arial"/>
              </w:rPr>
              <w:t xml:space="preserve"> months</w:t>
            </w:r>
          </w:p>
        </w:tc>
        <w:tc>
          <w:tcPr>
            <w:tcW w:w="1701" w:type="dxa"/>
            <w:tcBorders>
              <w:left w:val="single" w:sz="2" w:space="0" w:color="9DAECB"/>
            </w:tcBorders>
            <w:shd w:val="clear" w:color="auto" w:fill="auto"/>
            <w:vAlign w:val="center"/>
          </w:tcPr>
          <w:p w14:paraId="6D86DA81" w14:textId="1D4EA41F" w:rsidR="00F57058" w:rsidRPr="00A71076" w:rsidRDefault="00690159" w:rsidP="00A71076">
            <w:pPr>
              <w:pStyle w:val="DHStableA"/>
              <w:jc w:val="center"/>
              <w:rPr>
                <w:rFonts w:cs="Arial"/>
              </w:rPr>
            </w:pPr>
            <w:r w:rsidRPr="00A71076">
              <w:rPr>
                <w:rFonts w:cs="Arial"/>
              </w:rPr>
              <w:t>19</w:t>
            </w:r>
            <w:r w:rsidR="00F57058" w:rsidRPr="00A71076">
              <w:rPr>
                <w:rFonts w:cs="Arial"/>
              </w:rPr>
              <w:t xml:space="preserve"> months</w:t>
            </w:r>
          </w:p>
        </w:tc>
      </w:tr>
    </w:tbl>
    <w:p w14:paraId="75E92CCD" w14:textId="77777777" w:rsidR="0007299D" w:rsidRPr="0066572D" w:rsidRDefault="0007299D" w:rsidP="0066572D">
      <w:pPr>
        <w:pStyle w:val="DHSbody"/>
        <w:spacing w:after="0" w:line="240" w:lineRule="auto"/>
        <w:ind w:left="720" w:hanging="720"/>
        <w:rPr>
          <w:sz w:val="18"/>
          <w:szCs w:val="18"/>
        </w:rPr>
      </w:pPr>
      <w:r w:rsidRPr="0066572D">
        <w:rPr>
          <w:sz w:val="18"/>
          <w:szCs w:val="18"/>
        </w:rPr>
        <w:t>Notes:</w:t>
      </w:r>
    </w:p>
    <w:p w14:paraId="0D689D60" w14:textId="77777777"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14:paraId="016A2ABE" w14:textId="77777777" w:rsidR="0007299D" w:rsidRPr="0066572D" w:rsidRDefault="0007299D" w:rsidP="00110FF9">
      <w:pPr>
        <w:pStyle w:val="DHSbody"/>
        <w:spacing w:line="240" w:lineRule="auto"/>
        <w:ind w:left="170" w:hanging="170"/>
        <w:rPr>
          <w:sz w:val="18"/>
          <w:szCs w:val="18"/>
        </w:rPr>
      </w:pPr>
      <w:r w:rsidRPr="0066572D">
        <w:rPr>
          <w:sz w:val="18"/>
          <w:szCs w:val="18"/>
        </w:rPr>
        <w:t xml:space="preserve">2. Median tenancy duration (months) is the period from bond </w:t>
      </w:r>
      <w:r w:rsidR="00132184" w:rsidRPr="0066572D">
        <w:rPr>
          <w:sz w:val="18"/>
          <w:szCs w:val="18"/>
        </w:rPr>
        <w:t>lodgement</w:t>
      </w:r>
      <w:r w:rsidRPr="0066572D">
        <w:rPr>
          <w:sz w:val="18"/>
          <w:szCs w:val="18"/>
        </w:rPr>
        <w:t xml:space="preserve"> date to bond claim date for refunds in that quarter.</w:t>
      </w:r>
    </w:p>
    <w:p w14:paraId="60F67DB5" w14:textId="4BFFAD89"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w:t>
      </w:r>
      <w:r w:rsidR="00421C11">
        <w:t>,</w:t>
      </w:r>
      <w:r w:rsidR="004C4DDC">
        <w:t xml:space="preserve"> one-</w:t>
      </w:r>
      <w:r w:rsidRPr="000F3B39">
        <w:t xml:space="preserve">bedroom dwellings have the lowest median length of tenancy </w:t>
      </w:r>
      <w:r w:rsidR="00A170B8">
        <w:t>(1</w:t>
      </w:r>
      <w:r w:rsidR="00110FF9">
        <w:t>6</w:t>
      </w:r>
      <w:r w:rsidRPr="000F3B39">
        <w:t xml:space="preserve"> months) an</w:t>
      </w:r>
      <w:r>
        <w:t xml:space="preserve">d </w:t>
      </w:r>
      <w:r w:rsidR="001B69C8">
        <w:t>the highest t</w:t>
      </w:r>
      <w:r w:rsidR="00202ABC">
        <w:t>urnov</w:t>
      </w:r>
      <w:r w:rsidR="00110FF9">
        <w:t>er rates (13.5</w:t>
      </w:r>
      <w:r w:rsidR="00E27B3A">
        <w:t>%</w:t>
      </w:r>
      <w:r w:rsidRPr="000F3B39">
        <w:t xml:space="preserve">). In regional Victoria, </w:t>
      </w:r>
      <w:r w:rsidR="00110FF9">
        <w:t>one</w:t>
      </w:r>
      <w:r w:rsidR="00085411">
        <w:t>-</w:t>
      </w:r>
      <w:r w:rsidR="003B18D6" w:rsidRPr="000F3B39">
        <w:t xml:space="preserve">bedroom dwellings have the lowest median length of tenancy </w:t>
      </w:r>
      <w:r w:rsidR="00110FF9">
        <w:t>(14</w:t>
      </w:r>
      <w:r w:rsidR="003B18D6" w:rsidRPr="000F3B39">
        <w:t xml:space="preserve"> months) </w:t>
      </w:r>
      <w:r w:rsidR="004C4DDC">
        <w:t>and</w:t>
      </w:r>
      <w:r w:rsidR="00F41952">
        <w:t xml:space="preserve"> </w:t>
      </w:r>
      <w:r w:rsidR="00C56612">
        <w:t>four</w:t>
      </w:r>
      <w:r w:rsidR="00A170B8">
        <w:t>-bedroom</w:t>
      </w:r>
      <w:r w:rsidR="00C56612">
        <w:t xml:space="preserve"> plus</w:t>
      </w:r>
      <w:r w:rsidR="008D611F">
        <w:t xml:space="preserve"> </w:t>
      </w:r>
      <w:r w:rsidRPr="000F3B39">
        <w:t>dwellings have the highest turnover rate higher (</w:t>
      </w:r>
      <w:r w:rsidR="00110FF9">
        <w:t>7.9</w:t>
      </w:r>
      <w:r w:rsidR="00DF50F4">
        <w:t>%</w:t>
      </w:r>
      <w:r w:rsidRPr="000F3B39">
        <w:t>).</w:t>
      </w:r>
    </w:p>
    <w:p w14:paraId="6B417BEB" w14:textId="18E19AD5" w:rsidR="0047763C" w:rsidRPr="0030108E" w:rsidRDefault="0030108E" w:rsidP="0030108E">
      <w:pPr>
        <w:pStyle w:val="Caption"/>
      </w:pPr>
      <w:bookmarkStart w:id="37" w:name="_Toc64302811"/>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8</w:t>
      </w:r>
      <w:r w:rsidR="0086184F">
        <w:rPr>
          <w:noProof/>
        </w:rPr>
        <w:fldChar w:fldCharType="end"/>
      </w:r>
      <w:r w:rsidR="0047763C" w:rsidRPr="0030108E">
        <w:t>: Median tenancy duration and turnover by dwelling size</w:t>
      </w:r>
      <w:bookmarkEnd w:id="37"/>
      <w:r w:rsidR="0047763C" w:rsidRPr="0030108E">
        <w:t xml:space="preserve"> </w:t>
      </w:r>
    </w:p>
    <w:tbl>
      <w:tblPr>
        <w:tblW w:w="9355" w:type="dxa"/>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551"/>
        <w:gridCol w:w="1701"/>
        <w:gridCol w:w="1701"/>
        <w:gridCol w:w="1701"/>
        <w:gridCol w:w="1701"/>
      </w:tblGrid>
      <w:tr w:rsidR="0047763C" w:rsidRPr="00F57058" w14:paraId="059FA86E" w14:textId="77777777" w:rsidTr="00F57058">
        <w:trPr>
          <w:trHeight w:hRule="exact" w:val="340"/>
        </w:trPr>
        <w:tc>
          <w:tcPr>
            <w:tcW w:w="2551" w:type="dxa"/>
            <w:tcBorders>
              <w:bottom w:val="single" w:sz="2" w:space="0" w:color="9DAECB"/>
            </w:tcBorders>
            <w:vAlign w:val="bottom"/>
          </w:tcPr>
          <w:p w14:paraId="4A3BD2A4" w14:textId="77777777" w:rsidR="0047763C" w:rsidRPr="00F57058" w:rsidRDefault="0047763C" w:rsidP="00F57058">
            <w:pPr>
              <w:pStyle w:val="DHStableA"/>
              <w:jc w:val="center"/>
              <w:rPr>
                <w:b/>
              </w:rPr>
            </w:pPr>
          </w:p>
        </w:tc>
        <w:tc>
          <w:tcPr>
            <w:tcW w:w="3402" w:type="dxa"/>
            <w:gridSpan w:val="2"/>
            <w:tcBorders>
              <w:bottom w:val="single" w:sz="2" w:space="0" w:color="9DAECB"/>
            </w:tcBorders>
            <w:shd w:val="clear" w:color="auto" w:fill="auto"/>
            <w:vAlign w:val="bottom"/>
          </w:tcPr>
          <w:p w14:paraId="740CC98C" w14:textId="77777777" w:rsidR="0047763C" w:rsidRPr="00F57058" w:rsidRDefault="0047763C" w:rsidP="00F57058">
            <w:pPr>
              <w:pStyle w:val="DHStableA"/>
              <w:jc w:val="center"/>
              <w:rPr>
                <w:b/>
              </w:rPr>
            </w:pPr>
            <w:r w:rsidRPr="00F57058">
              <w:rPr>
                <w:b/>
              </w:rPr>
              <w:t>Metropolitan Melbourne</w:t>
            </w:r>
          </w:p>
        </w:tc>
        <w:tc>
          <w:tcPr>
            <w:tcW w:w="3402" w:type="dxa"/>
            <w:gridSpan w:val="2"/>
            <w:tcBorders>
              <w:bottom w:val="single" w:sz="2" w:space="0" w:color="9DAECB"/>
            </w:tcBorders>
            <w:shd w:val="clear" w:color="auto" w:fill="auto"/>
            <w:vAlign w:val="bottom"/>
          </w:tcPr>
          <w:p w14:paraId="299CF63F" w14:textId="77777777" w:rsidR="0047763C" w:rsidRPr="00F57058" w:rsidRDefault="0047763C" w:rsidP="00F57058">
            <w:pPr>
              <w:pStyle w:val="DHStableA"/>
              <w:jc w:val="center"/>
              <w:rPr>
                <w:b/>
              </w:rPr>
            </w:pPr>
            <w:r w:rsidRPr="00F57058">
              <w:rPr>
                <w:b/>
              </w:rPr>
              <w:t>Regional Victoria</w:t>
            </w:r>
          </w:p>
        </w:tc>
      </w:tr>
      <w:tr w:rsidR="0047763C" w:rsidRPr="00F57058" w14:paraId="65D0A1CA" w14:textId="77777777" w:rsidTr="00F57058">
        <w:trPr>
          <w:trHeight w:val="340"/>
        </w:trPr>
        <w:tc>
          <w:tcPr>
            <w:tcW w:w="2551" w:type="dxa"/>
            <w:tcBorders>
              <w:top w:val="single" w:sz="2" w:space="0" w:color="9DAECB"/>
              <w:bottom w:val="single" w:sz="12" w:space="0" w:color="9DAECB"/>
            </w:tcBorders>
            <w:vAlign w:val="bottom"/>
          </w:tcPr>
          <w:p w14:paraId="590D39C2" w14:textId="77777777" w:rsidR="0047763C" w:rsidRPr="00F57058" w:rsidRDefault="0047763C" w:rsidP="00F57058">
            <w:pPr>
              <w:pStyle w:val="DHStableA"/>
              <w:jc w:val="center"/>
              <w:rPr>
                <w:b/>
                <w:lang w:val="en-US"/>
              </w:rPr>
            </w:pPr>
          </w:p>
        </w:tc>
        <w:tc>
          <w:tcPr>
            <w:tcW w:w="1701" w:type="dxa"/>
            <w:tcBorders>
              <w:top w:val="single" w:sz="2" w:space="0" w:color="9DAECB"/>
              <w:bottom w:val="single" w:sz="12" w:space="0" w:color="9DAECB"/>
            </w:tcBorders>
            <w:shd w:val="clear" w:color="auto" w:fill="DEE4EE"/>
            <w:vAlign w:val="bottom"/>
          </w:tcPr>
          <w:p w14:paraId="6B6DB159"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6A39966B" w14:textId="77777777" w:rsidR="0047763C" w:rsidRPr="00F57058" w:rsidRDefault="0047763C" w:rsidP="00F57058">
            <w:pPr>
              <w:pStyle w:val="DHStableA"/>
              <w:jc w:val="center"/>
              <w:rPr>
                <w:b/>
              </w:rPr>
            </w:pPr>
            <w:r w:rsidRPr="00F57058">
              <w:rPr>
                <w:b/>
              </w:rPr>
              <w:t>Turnover</w:t>
            </w:r>
          </w:p>
        </w:tc>
        <w:tc>
          <w:tcPr>
            <w:tcW w:w="1701" w:type="dxa"/>
            <w:tcBorders>
              <w:top w:val="single" w:sz="2" w:space="0" w:color="9DAECB"/>
              <w:bottom w:val="single" w:sz="12" w:space="0" w:color="9DAECB"/>
            </w:tcBorders>
            <w:shd w:val="clear" w:color="auto" w:fill="DEE4EE"/>
            <w:vAlign w:val="bottom"/>
          </w:tcPr>
          <w:p w14:paraId="3E4C8713" w14:textId="77777777"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14:paraId="18E6B594" w14:textId="77777777" w:rsidR="0047763C" w:rsidRPr="00F57058" w:rsidRDefault="0047763C" w:rsidP="00F57058">
            <w:pPr>
              <w:pStyle w:val="DHStableA"/>
              <w:jc w:val="center"/>
              <w:rPr>
                <w:b/>
              </w:rPr>
            </w:pPr>
            <w:r w:rsidRPr="00F57058">
              <w:rPr>
                <w:b/>
              </w:rPr>
              <w:t>Turnover</w:t>
            </w:r>
          </w:p>
        </w:tc>
      </w:tr>
      <w:tr w:rsidR="00CB5177" w:rsidRPr="005F5C4F" w14:paraId="4D4B9328" w14:textId="77777777" w:rsidTr="00BE7D3C">
        <w:trPr>
          <w:trHeight w:hRule="exact" w:val="340"/>
        </w:trPr>
        <w:tc>
          <w:tcPr>
            <w:tcW w:w="2551" w:type="dxa"/>
            <w:tcBorders>
              <w:top w:val="single" w:sz="12" w:space="0" w:color="9DAECB"/>
            </w:tcBorders>
            <w:vAlign w:val="center"/>
          </w:tcPr>
          <w:p w14:paraId="0FDBB6F9" w14:textId="77777777" w:rsidR="00CB5177" w:rsidRPr="00C95655" w:rsidRDefault="00CB5177" w:rsidP="00CB5177">
            <w:pPr>
              <w:pStyle w:val="DHStableA"/>
            </w:pPr>
            <w:r w:rsidRPr="00C95655">
              <w:t>1 bedroom</w:t>
            </w:r>
          </w:p>
        </w:tc>
        <w:tc>
          <w:tcPr>
            <w:tcW w:w="1701" w:type="dxa"/>
            <w:tcBorders>
              <w:top w:val="single" w:sz="12" w:space="0" w:color="9DAECB"/>
            </w:tcBorders>
            <w:shd w:val="clear" w:color="auto" w:fill="DEE4EE"/>
            <w:vAlign w:val="center"/>
          </w:tcPr>
          <w:p w14:paraId="7B073A35" w14:textId="396BFEC2" w:rsidR="00CB5177" w:rsidRPr="00BE7D3C" w:rsidRDefault="00CB5177" w:rsidP="00BE7D3C">
            <w:pPr>
              <w:jc w:val="center"/>
              <w:rPr>
                <w:rFonts w:cs="Arial"/>
                <w:sz w:val="20"/>
                <w:szCs w:val="20"/>
              </w:rPr>
            </w:pPr>
            <w:r w:rsidRPr="00BE7D3C">
              <w:rPr>
                <w:sz w:val="20"/>
              </w:rPr>
              <w:t>16</w:t>
            </w:r>
          </w:p>
        </w:tc>
        <w:tc>
          <w:tcPr>
            <w:tcW w:w="1701" w:type="dxa"/>
            <w:tcBorders>
              <w:top w:val="single" w:sz="12" w:space="0" w:color="9DAECB"/>
            </w:tcBorders>
            <w:vAlign w:val="center"/>
          </w:tcPr>
          <w:p w14:paraId="5F50F598" w14:textId="02563A00" w:rsidR="00CB5177" w:rsidRPr="00BE7D3C" w:rsidRDefault="00CB5177" w:rsidP="00BE7D3C">
            <w:pPr>
              <w:ind w:right="510"/>
              <w:jc w:val="center"/>
              <w:rPr>
                <w:rFonts w:cs="Arial"/>
                <w:sz w:val="20"/>
                <w:szCs w:val="22"/>
              </w:rPr>
            </w:pPr>
            <w:r w:rsidRPr="00BE7D3C">
              <w:rPr>
                <w:sz w:val="20"/>
              </w:rPr>
              <w:t>13.5%</w:t>
            </w:r>
          </w:p>
        </w:tc>
        <w:tc>
          <w:tcPr>
            <w:tcW w:w="1701" w:type="dxa"/>
            <w:tcBorders>
              <w:top w:val="single" w:sz="12" w:space="0" w:color="9DAECB"/>
            </w:tcBorders>
            <w:shd w:val="clear" w:color="auto" w:fill="DEE4EE"/>
            <w:vAlign w:val="center"/>
          </w:tcPr>
          <w:p w14:paraId="3FEAA940" w14:textId="2C06F6AC" w:rsidR="00CB5177" w:rsidRPr="00BE7D3C" w:rsidRDefault="00CB5177" w:rsidP="00BE7D3C">
            <w:pPr>
              <w:jc w:val="center"/>
              <w:rPr>
                <w:rFonts w:cs="Arial"/>
                <w:sz w:val="20"/>
                <w:szCs w:val="22"/>
              </w:rPr>
            </w:pPr>
            <w:r w:rsidRPr="00BE7D3C">
              <w:rPr>
                <w:sz w:val="20"/>
              </w:rPr>
              <w:t>14</w:t>
            </w:r>
          </w:p>
        </w:tc>
        <w:tc>
          <w:tcPr>
            <w:tcW w:w="1701" w:type="dxa"/>
            <w:tcBorders>
              <w:top w:val="single" w:sz="12" w:space="0" w:color="9DAECB"/>
            </w:tcBorders>
            <w:vAlign w:val="center"/>
          </w:tcPr>
          <w:p w14:paraId="286BDEB5" w14:textId="72866CDD" w:rsidR="00CB5177" w:rsidRPr="00BE7D3C" w:rsidRDefault="00CB5177" w:rsidP="00BE7D3C">
            <w:pPr>
              <w:ind w:right="319"/>
              <w:jc w:val="center"/>
              <w:rPr>
                <w:rFonts w:cs="Arial"/>
                <w:sz w:val="20"/>
                <w:szCs w:val="22"/>
              </w:rPr>
            </w:pPr>
            <w:r w:rsidRPr="00BE7D3C">
              <w:rPr>
                <w:sz w:val="20"/>
              </w:rPr>
              <w:t>7.1%</w:t>
            </w:r>
          </w:p>
        </w:tc>
      </w:tr>
      <w:tr w:rsidR="00CB5177" w:rsidRPr="005F5C4F" w14:paraId="64676451" w14:textId="77777777" w:rsidTr="00BE7D3C">
        <w:trPr>
          <w:trHeight w:hRule="exact" w:val="340"/>
        </w:trPr>
        <w:tc>
          <w:tcPr>
            <w:tcW w:w="2551" w:type="dxa"/>
            <w:vAlign w:val="center"/>
          </w:tcPr>
          <w:p w14:paraId="6759315B" w14:textId="77777777" w:rsidR="00CB5177" w:rsidRPr="00C95655" w:rsidRDefault="00CB5177" w:rsidP="00CB5177">
            <w:pPr>
              <w:pStyle w:val="DHStableA"/>
            </w:pPr>
            <w:r w:rsidRPr="00C95655">
              <w:t>2 bedrooms</w:t>
            </w:r>
          </w:p>
        </w:tc>
        <w:tc>
          <w:tcPr>
            <w:tcW w:w="1701" w:type="dxa"/>
            <w:shd w:val="clear" w:color="auto" w:fill="DEE4EE"/>
            <w:vAlign w:val="center"/>
          </w:tcPr>
          <w:p w14:paraId="63C7695E" w14:textId="17C214C1" w:rsidR="00CB5177" w:rsidRPr="00BE7D3C" w:rsidRDefault="00CB5177" w:rsidP="00BE7D3C">
            <w:pPr>
              <w:jc w:val="center"/>
              <w:rPr>
                <w:rFonts w:cs="Arial"/>
                <w:sz w:val="20"/>
                <w:szCs w:val="20"/>
              </w:rPr>
            </w:pPr>
            <w:r w:rsidRPr="00BE7D3C">
              <w:rPr>
                <w:sz w:val="20"/>
              </w:rPr>
              <w:t>21</w:t>
            </w:r>
          </w:p>
        </w:tc>
        <w:tc>
          <w:tcPr>
            <w:tcW w:w="1701" w:type="dxa"/>
            <w:vAlign w:val="center"/>
          </w:tcPr>
          <w:p w14:paraId="742217E8" w14:textId="03A5C229" w:rsidR="00CB5177" w:rsidRPr="00BE7D3C" w:rsidRDefault="00CB5177" w:rsidP="00BE7D3C">
            <w:pPr>
              <w:ind w:right="510"/>
              <w:jc w:val="center"/>
              <w:rPr>
                <w:rFonts w:cs="Arial"/>
                <w:sz w:val="20"/>
                <w:szCs w:val="22"/>
              </w:rPr>
            </w:pPr>
            <w:r w:rsidRPr="00BE7D3C">
              <w:rPr>
                <w:sz w:val="20"/>
              </w:rPr>
              <w:t>10.3%</w:t>
            </w:r>
          </w:p>
        </w:tc>
        <w:tc>
          <w:tcPr>
            <w:tcW w:w="1701" w:type="dxa"/>
            <w:shd w:val="clear" w:color="auto" w:fill="DEE4EE"/>
            <w:vAlign w:val="center"/>
          </w:tcPr>
          <w:p w14:paraId="5AFC1A89" w14:textId="11A0D377" w:rsidR="00CB5177" w:rsidRPr="00BE7D3C" w:rsidRDefault="00CB5177" w:rsidP="00BE7D3C">
            <w:pPr>
              <w:jc w:val="center"/>
              <w:rPr>
                <w:rFonts w:cs="Arial"/>
                <w:sz w:val="20"/>
                <w:szCs w:val="22"/>
              </w:rPr>
            </w:pPr>
            <w:r w:rsidRPr="00BE7D3C">
              <w:rPr>
                <w:sz w:val="20"/>
              </w:rPr>
              <w:t>18</w:t>
            </w:r>
          </w:p>
        </w:tc>
        <w:tc>
          <w:tcPr>
            <w:tcW w:w="1701" w:type="dxa"/>
            <w:vAlign w:val="center"/>
          </w:tcPr>
          <w:p w14:paraId="1492F255" w14:textId="00CBFE47" w:rsidR="00CB5177" w:rsidRPr="00BE7D3C" w:rsidRDefault="00CB5177" w:rsidP="00BE7D3C">
            <w:pPr>
              <w:ind w:right="319"/>
              <w:jc w:val="center"/>
              <w:rPr>
                <w:rFonts w:cs="Arial"/>
                <w:sz w:val="20"/>
                <w:szCs w:val="22"/>
              </w:rPr>
            </w:pPr>
            <w:r w:rsidRPr="00BE7D3C">
              <w:rPr>
                <w:sz w:val="20"/>
              </w:rPr>
              <w:t>6.5%</w:t>
            </w:r>
          </w:p>
        </w:tc>
      </w:tr>
      <w:tr w:rsidR="00CB5177" w:rsidRPr="005F5C4F" w14:paraId="4F4589D7" w14:textId="77777777" w:rsidTr="00BE7D3C">
        <w:trPr>
          <w:trHeight w:hRule="exact" w:val="340"/>
        </w:trPr>
        <w:tc>
          <w:tcPr>
            <w:tcW w:w="2551" w:type="dxa"/>
            <w:vAlign w:val="center"/>
          </w:tcPr>
          <w:p w14:paraId="6D807587" w14:textId="77777777" w:rsidR="00CB5177" w:rsidRPr="00C95655" w:rsidRDefault="00CB5177" w:rsidP="00CB5177">
            <w:pPr>
              <w:pStyle w:val="DHStableA"/>
            </w:pPr>
            <w:r w:rsidRPr="00C95655">
              <w:t>3 bedrooms</w:t>
            </w:r>
          </w:p>
        </w:tc>
        <w:tc>
          <w:tcPr>
            <w:tcW w:w="1701" w:type="dxa"/>
            <w:shd w:val="clear" w:color="auto" w:fill="DEE4EE"/>
            <w:vAlign w:val="center"/>
          </w:tcPr>
          <w:p w14:paraId="7429B0C7" w14:textId="379C811C" w:rsidR="00CB5177" w:rsidRPr="00BE7D3C" w:rsidRDefault="00CB5177" w:rsidP="00BE7D3C">
            <w:pPr>
              <w:jc w:val="center"/>
              <w:rPr>
                <w:rFonts w:cs="Arial"/>
                <w:sz w:val="20"/>
                <w:szCs w:val="20"/>
              </w:rPr>
            </w:pPr>
            <w:r w:rsidRPr="00BE7D3C">
              <w:rPr>
                <w:sz w:val="20"/>
              </w:rPr>
              <w:t>22</w:t>
            </w:r>
          </w:p>
        </w:tc>
        <w:tc>
          <w:tcPr>
            <w:tcW w:w="1701" w:type="dxa"/>
            <w:vAlign w:val="center"/>
          </w:tcPr>
          <w:p w14:paraId="7E6FC27E" w14:textId="68B27176" w:rsidR="00CB5177" w:rsidRPr="00BE7D3C" w:rsidRDefault="00CB5177" w:rsidP="00BE7D3C">
            <w:pPr>
              <w:ind w:right="510"/>
              <w:jc w:val="center"/>
              <w:rPr>
                <w:rFonts w:cs="Arial"/>
                <w:sz w:val="20"/>
                <w:szCs w:val="22"/>
              </w:rPr>
            </w:pPr>
            <w:r w:rsidRPr="00BE7D3C">
              <w:rPr>
                <w:sz w:val="20"/>
              </w:rPr>
              <w:t>7.4%</w:t>
            </w:r>
          </w:p>
        </w:tc>
        <w:tc>
          <w:tcPr>
            <w:tcW w:w="1701" w:type="dxa"/>
            <w:shd w:val="clear" w:color="auto" w:fill="DEE4EE"/>
            <w:vAlign w:val="center"/>
          </w:tcPr>
          <w:p w14:paraId="208553E3" w14:textId="27E3FDF4" w:rsidR="00CB5177" w:rsidRPr="00BE7D3C" w:rsidRDefault="00CB5177" w:rsidP="00BE7D3C">
            <w:pPr>
              <w:jc w:val="center"/>
              <w:rPr>
                <w:rFonts w:cs="Arial"/>
                <w:sz w:val="20"/>
                <w:szCs w:val="22"/>
              </w:rPr>
            </w:pPr>
            <w:r w:rsidRPr="00BE7D3C">
              <w:rPr>
                <w:sz w:val="20"/>
              </w:rPr>
              <w:t>18</w:t>
            </w:r>
          </w:p>
        </w:tc>
        <w:tc>
          <w:tcPr>
            <w:tcW w:w="1701" w:type="dxa"/>
            <w:vAlign w:val="center"/>
          </w:tcPr>
          <w:p w14:paraId="35EFE589" w14:textId="37C0611F" w:rsidR="00CB5177" w:rsidRPr="00BE7D3C" w:rsidRDefault="00CB5177" w:rsidP="00BE7D3C">
            <w:pPr>
              <w:ind w:right="319"/>
              <w:jc w:val="center"/>
              <w:rPr>
                <w:rFonts w:cs="Arial"/>
                <w:sz w:val="20"/>
                <w:szCs w:val="22"/>
              </w:rPr>
            </w:pPr>
            <w:r w:rsidRPr="00BE7D3C">
              <w:rPr>
                <w:sz w:val="20"/>
              </w:rPr>
              <w:t>7.4%</w:t>
            </w:r>
          </w:p>
        </w:tc>
      </w:tr>
      <w:tr w:rsidR="00CB5177" w:rsidRPr="005F5C4F" w14:paraId="1993B14D" w14:textId="77777777" w:rsidTr="00BE7D3C">
        <w:trPr>
          <w:trHeight w:hRule="exact" w:val="340"/>
        </w:trPr>
        <w:tc>
          <w:tcPr>
            <w:tcW w:w="2551" w:type="dxa"/>
            <w:vAlign w:val="center"/>
          </w:tcPr>
          <w:p w14:paraId="39C5EB7A" w14:textId="77777777" w:rsidR="00CB5177" w:rsidRPr="00C95655" w:rsidRDefault="00CB5177" w:rsidP="00CB5177">
            <w:pPr>
              <w:pStyle w:val="DHStableA"/>
            </w:pPr>
            <w:r w:rsidRPr="00C95655">
              <w:t>4+ bedrooms</w:t>
            </w:r>
          </w:p>
        </w:tc>
        <w:tc>
          <w:tcPr>
            <w:tcW w:w="1701" w:type="dxa"/>
            <w:shd w:val="clear" w:color="auto" w:fill="DEE4EE"/>
            <w:vAlign w:val="center"/>
          </w:tcPr>
          <w:p w14:paraId="78E77026" w14:textId="4385F269" w:rsidR="00CB5177" w:rsidRPr="00BE7D3C" w:rsidRDefault="00CB5177" w:rsidP="00BE7D3C">
            <w:pPr>
              <w:jc w:val="center"/>
              <w:rPr>
                <w:rFonts w:cs="Arial"/>
                <w:sz w:val="20"/>
                <w:szCs w:val="20"/>
              </w:rPr>
            </w:pPr>
            <w:r w:rsidRPr="00BE7D3C">
              <w:rPr>
                <w:sz w:val="20"/>
              </w:rPr>
              <w:t>19</w:t>
            </w:r>
          </w:p>
        </w:tc>
        <w:tc>
          <w:tcPr>
            <w:tcW w:w="1701" w:type="dxa"/>
            <w:vAlign w:val="center"/>
          </w:tcPr>
          <w:p w14:paraId="61C650EC" w14:textId="2776A482" w:rsidR="00CB5177" w:rsidRPr="00BE7D3C" w:rsidRDefault="00CB5177" w:rsidP="00BE7D3C">
            <w:pPr>
              <w:ind w:right="510"/>
              <w:jc w:val="center"/>
              <w:rPr>
                <w:rFonts w:cs="Arial"/>
                <w:sz w:val="20"/>
                <w:szCs w:val="22"/>
              </w:rPr>
            </w:pPr>
            <w:r w:rsidRPr="00BE7D3C">
              <w:rPr>
                <w:sz w:val="20"/>
              </w:rPr>
              <w:t>6.9%</w:t>
            </w:r>
          </w:p>
        </w:tc>
        <w:tc>
          <w:tcPr>
            <w:tcW w:w="1701" w:type="dxa"/>
            <w:shd w:val="clear" w:color="auto" w:fill="DEE4EE"/>
            <w:vAlign w:val="center"/>
          </w:tcPr>
          <w:p w14:paraId="101B55F6" w14:textId="33A49D80" w:rsidR="00CB5177" w:rsidRPr="00BE7D3C" w:rsidRDefault="00CB5177" w:rsidP="00BE7D3C">
            <w:pPr>
              <w:jc w:val="center"/>
              <w:rPr>
                <w:rFonts w:cs="Arial"/>
                <w:sz w:val="20"/>
                <w:szCs w:val="22"/>
              </w:rPr>
            </w:pPr>
            <w:r w:rsidRPr="00BE7D3C">
              <w:rPr>
                <w:sz w:val="20"/>
              </w:rPr>
              <w:t>16</w:t>
            </w:r>
          </w:p>
        </w:tc>
        <w:tc>
          <w:tcPr>
            <w:tcW w:w="1701" w:type="dxa"/>
            <w:vAlign w:val="center"/>
          </w:tcPr>
          <w:p w14:paraId="03BD8B3F" w14:textId="6D854EBE" w:rsidR="00CB5177" w:rsidRPr="00BE7D3C" w:rsidRDefault="00CB5177" w:rsidP="00BE7D3C">
            <w:pPr>
              <w:ind w:right="319"/>
              <w:jc w:val="center"/>
              <w:rPr>
                <w:rFonts w:cs="Arial"/>
                <w:sz w:val="20"/>
                <w:szCs w:val="22"/>
              </w:rPr>
            </w:pPr>
            <w:r w:rsidRPr="00BE7D3C">
              <w:rPr>
                <w:sz w:val="20"/>
              </w:rPr>
              <w:t>7.9%</w:t>
            </w:r>
          </w:p>
        </w:tc>
      </w:tr>
      <w:tr w:rsidR="00CB5177" w:rsidRPr="005F5C4F" w14:paraId="085E290F" w14:textId="77777777" w:rsidTr="00BE7D3C">
        <w:trPr>
          <w:trHeight w:hRule="exact" w:val="340"/>
        </w:trPr>
        <w:tc>
          <w:tcPr>
            <w:tcW w:w="2551" w:type="dxa"/>
            <w:vAlign w:val="center"/>
          </w:tcPr>
          <w:p w14:paraId="5205A067" w14:textId="77777777" w:rsidR="00CB5177" w:rsidRPr="00C95655" w:rsidRDefault="00CB5177" w:rsidP="00CB5177">
            <w:pPr>
              <w:pStyle w:val="DHStableA"/>
            </w:pPr>
            <w:r w:rsidRPr="00C95655">
              <w:t>All properties</w:t>
            </w:r>
          </w:p>
        </w:tc>
        <w:tc>
          <w:tcPr>
            <w:tcW w:w="1701" w:type="dxa"/>
            <w:shd w:val="clear" w:color="auto" w:fill="DEE4EE"/>
            <w:vAlign w:val="center"/>
          </w:tcPr>
          <w:p w14:paraId="3CE7698F" w14:textId="2D03D843" w:rsidR="00CB5177" w:rsidRPr="00BE7D3C" w:rsidRDefault="00CB5177" w:rsidP="00BE7D3C">
            <w:pPr>
              <w:jc w:val="center"/>
              <w:rPr>
                <w:rFonts w:cs="Arial"/>
                <w:sz w:val="20"/>
                <w:szCs w:val="20"/>
              </w:rPr>
            </w:pPr>
            <w:r w:rsidRPr="00BE7D3C">
              <w:rPr>
                <w:sz w:val="20"/>
              </w:rPr>
              <w:t>20</w:t>
            </w:r>
          </w:p>
        </w:tc>
        <w:tc>
          <w:tcPr>
            <w:tcW w:w="1701" w:type="dxa"/>
            <w:vAlign w:val="center"/>
          </w:tcPr>
          <w:p w14:paraId="14C95A22" w14:textId="2B01AD31" w:rsidR="00CB5177" w:rsidRPr="00BE7D3C" w:rsidRDefault="00CB5177" w:rsidP="00BE7D3C">
            <w:pPr>
              <w:ind w:right="510"/>
              <w:jc w:val="center"/>
              <w:rPr>
                <w:rFonts w:cs="Arial"/>
                <w:sz w:val="20"/>
                <w:szCs w:val="22"/>
              </w:rPr>
            </w:pPr>
            <w:r w:rsidRPr="00BE7D3C">
              <w:rPr>
                <w:sz w:val="20"/>
              </w:rPr>
              <w:t>9.1%</w:t>
            </w:r>
          </w:p>
        </w:tc>
        <w:tc>
          <w:tcPr>
            <w:tcW w:w="1701" w:type="dxa"/>
            <w:shd w:val="clear" w:color="auto" w:fill="DEE4EE"/>
            <w:vAlign w:val="center"/>
          </w:tcPr>
          <w:p w14:paraId="0B939343" w14:textId="37ADE03D" w:rsidR="00CB5177" w:rsidRPr="00BE7D3C" w:rsidRDefault="00CB5177" w:rsidP="00BE7D3C">
            <w:pPr>
              <w:jc w:val="center"/>
              <w:rPr>
                <w:rFonts w:cs="Arial"/>
                <w:sz w:val="20"/>
                <w:szCs w:val="22"/>
              </w:rPr>
            </w:pPr>
            <w:r w:rsidRPr="00BE7D3C">
              <w:rPr>
                <w:sz w:val="20"/>
              </w:rPr>
              <w:t>18</w:t>
            </w:r>
          </w:p>
        </w:tc>
        <w:tc>
          <w:tcPr>
            <w:tcW w:w="1701" w:type="dxa"/>
            <w:vAlign w:val="center"/>
          </w:tcPr>
          <w:p w14:paraId="37851AB3" w14:textId="68363F1D" w:rsidR="00CB5177" w:rsidRPr="00BE7D3C" w:rsidRDefault="00CB5177" w:rsidP="00BE7D3C">
            <w:pPr>
              <w:ind w:right="319"/>
              <w:jc w:val="center"/>
              <w:rPr>
                <w:rFonts w:cs="Arial"/>
                <w:sz w:val="20"/>
                <w:szCs w:val="22"/>
              </w:rPr>
            </w:pPr>
            <w:r w:rsidRPr="00BE7D3C">
              <w:rPr>
                <w:sz w:val="20"/>
              </w:rPr>
              <w:t>7.2%</w:t>
            </w:r>
          </w:p>
        </w:tc>
      </w:tr>
    </w:tbl>
    <w:p w14:paraId="1F59EABC" w14:textId="77777777" w:rsidR="0005599A" w:rsidRDefault="0005599A" w:rsidP="005F6F6F">
      <w:pPr>
        <w:pStyle w:val="DHSbody"/>
      </w:pPr>
    </w:p>
    <w:p w14:paraId="578EF04F" w14:textId="77777777" w:rsidR="0005599A" w:rsidRDefault="0005599A">
      <w:pPr>
        <w:rPr>
          <w:b/>
          <w:bCs/>
          <w:color w:val="7C93B9"/>
          <w:sz w:val="26"/>
        </w:rPr>
      </w:pPr>
      <w:r>
        <w:br w:type="page"/>
      </w:r>
    </w:p>
    <w:p w14:paraId="21A5E184" w14:textId="77777777" w:rsidR="0047763C" w:rsidRPr="00427EDD" w:rsidRDefault="0047763C" w:rsidP="00A170B8">
      <w:pPr>
        <w:pStyle w:val="DHSheadingB"/>
      </w:pPr>
      <w:bookmarkStart w:id="38" w:name="_Toc64369610"/>
      <w:r w:rsidRPr="00427EDD">
        <w:t>Investor finance</w:t>
      </w:r>
      <w:bookmarkEnd w:id="38"/>
    </w:p>
    <w:p w14:paraId="73C93E1F" w14:textId="77777777" w:rsidR="0047763C" w:rsidRPr="00427EDD" w:rsidRDefault="0047763C" w:rsidP="00785101">
      <w:pPr>
        <w:pStyle w:val="DHSbody"/>
      </w:pPr>
      <w:r w:rsidRPr="00427EDD">
        <w:t>Loan approvals for the purchase or construction of dwellings</w:t>
      </w:r>
      <w:r w:rsidR="00E0107A" w:rsidRPr="00427EDD">
        <w:t xml:space="preserve"> by households</w:t>
      </w:r>
      <w:r w:rsidRPr="00427EDD">
        <w:t xml:space="preserve"> for purposes of investment (not owner-occupation) provide a measure of investor activity levels in the Victorian housing market. </w:t>
      </w:r>
    </w:p>
    <w:p w14:paraId="0A611BCF" w14:textId="77777777" w:rsidR="00EF1C0C" w:rsidRPr="00427EDD" w:rsidRDefault="00EF1C0C" w:rsidP="00785101">
      <w:pPr>
        <w:pStyle w:val="DHSbody"/>
      </w:pPr>
      <w:r w:rsidRPr="00427EDD">
        <w:t>Figure 6 presents a summary of lending for housing investment in Victoria over the past five years.</w:t>
      </w:r>
    </w:p>
    <w:p w14:paraId="4A748115" w14:textId="3E3AB0EE" w:rsidR="0047763C" w:rsidRPr="00427EDD" w:rsidRDefault="0047763C" w:rsidP="00785101">
      <w:pPr>
        <w:pStyle w:val="DHSbody"/>
      </w:pPr>
      <w:r w:rsidRPr="00427EDD">
        <w:t xml:space="preserve">In the </w:t>
      </w:r>
      <w:r w:rsidR="00393EC6">
        <w:t>December</w:t>
      </w:r>
      <w:r w:rsidR="0074637D" w:rsidRPr="00427EDD">
        <w:t xml:space="preserve"> quarter 2020</w:t>
      </w:r>
      <w:r w:rsidRPr="00427EDD">
        <w:t>, the lending to investors in Victoria was $</w:t>
      </w:r>
      <w:r w:rsidR="00B03994">
        <w:t>4.275</w:t>
      </w:r>
      <w:r w:rsidR="006B36B6" w:rsidRPr="00427EDD">
        <w:t xml:space="preserve"> billion which wa</w:t>
      </w:r>
      <w:r w:rsidR="00B03994">
        <w:t>s 22.0</w:t>
      </w:r>
      <w:r w:rsidRPr="00427EDD">
        <w:t xml:space="preserve"> per cent of total </w:t>
      </w:r>
      <w:r w:rsidR="00421C11">
        <w:t xml:space="preserve">household </w:t>
      </w:r>
      <w:r w:rsidRPr="00427EDD">
        <w:t xml:space="preserve">lending for the purchase or construction of dwellings. </w:t>
      </w:r>
      <w:r w:rsidR="00F24E3B" w:rsidRPr="00427EDD">
        <w:t xml:space="preserve">Lending to </w:t>
      </w:r>
      <w:r w:rsidR="00421C11">
        <w:t xml:space="preserve">household </w:t>
      </w:r>
      <w:r w:rsidR="00F24E3B" w:rsidRPr="00427EDD">
        <w:t>investors</w:t>
      </w:r>
      <w:r w:rsidRPr="00427EDD">
        <w:t xml:space="preserve"> </w:t>
      </w:r>
      <w:r w:rsidR="006040BF" w:rsidRPr="00427EDD">
        <w:t>was</w:t>
      </w:r>
      <w:r w:rsidR="00361D44">
        <w:t xml:space="preserve"> </w:t>
      </w:r>
      <w:r w:rsidR="00B03994">
        <w:t>only very marginally higher</w:t>
      </w:r>
      <w:r w:rsidR="006040BF" w:rsidRPr="00427EDD">
        <w:t xml:space="preserve"> than </w:t>
      </w:r>
      <w:r w:rsidRPr="00427EDD">
        <w:t>the level in the last quarter</w:t>
      </w:r>
      <w:r w:rsidR="00947BBA" w:rsidRPr="00427EDD">
        <w:t xml:space="preserve"> </w:t>
      </w:r>
      <w:r w:rsidR="00B03994">
        <w:t xml:space="preserve">but 15.6 </w:t>
      </w:r>
      <w:r w:rsidR="00947BBA" w:rsidRPr="00427EDD">
        <w:t xml:space="preserve">per cent </w:t>
      </w:r>
      <w:r w:rsidR="00361D44">
        <w:t>lower</w:t>
      </w:r>
      <w:r w:rsidR="00947BBA" w:rsidRPr="00427EDD">
        <w:t xml:space="preserve"> than the level of lending in the same quarter of </w:t>
      </w:r>
      <w:r w:rsidR="0074637D" w:rsidRPr="00427EDD">
        <w:t>2019</w:t>
      </w:r>
      <w:r w:rsidR="0024611A" w:rsidRPr="00427EDD">
        <w:t>.</w:t>
      </w:r>
    </w:p>
    <w:p w14:paraId="7288D4E6" w14:textId="064C0B51" w:rsidR="009F7C5C" w:rsidRDefault="00BE7D3C" w:rsidP="009F7C5C">
      <w:pPr>
        <w:pStyle w:val="Caption"/>
        <w:rPr>
          <w:lang w:val="en-US"/>
        </w:rPr>
      </w:pPr>
      <w:bookmarkStart w:id="39" w:name="_Toc64302823"/>
      <w:r>
        <w:rPr>
          <w:noProof/>
        </w:rPr>
        <w:drawing>
          <wp:anchor distT="0" distB="0" distL="114300" distR="114300" simplePos="0" relativeHeight="251779072" behindDoc="0" locked="1" layoutInCell="1" allowOverlap="1" wp14:anchorId="0CDBB7D5" wp14:editId="51F2DAE0">
            <wp:simplePos x="0" y="0"/>
            <wp:positionH relativeFrom="column">
              <wp:align>left</wp:align>
            </wp:positionH>
            <wp:positionV relativeFrom="paragraph">
              <wp:posOffset>215900</wp:posOffset>
            </wp:positionV>
            <wp:extent cx="4777200" cy="3096000"/>
            <wp:effectExtent l="0" t="0" r="4445" b="0"/>
            <wp:wrapTopAndBottom/>
            <wp:docPr id="15" name="Chart 15">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9F7C5C" w:rsidRPr="00427EDD">
        <w:t xml:space="preserve">Figure </w:t>
      </w:r>
      <w:r w:rsidR="009F7C5C" w:rsidRPr="00427EDD">
        <w:rPr>
          <w:noProof/>
        </w:rPr>
        <w:fldChar w:fldCharType="begin"/>
      </w:r>
      <w:r w:rsidR="009F7C5C" w:rsidRPr="00427EDD">
        <w:rPr>
          <w:noProof/>
        </w:rPr>
        <w:instrText xml:space="preserve"> SEQ Figure \* ARABIC </w:instrText>
      </w:r>
      <w:r w:rsidR="009F7C5C" w:rsidRPr="00427EDD">
        <w:rPr>
          <w:noProof/>
        </w:rPr>
        <w:fldChar w:fldCharType="separate"/>
      </w:r>
      <w:r w:rsidR="006C5246">
        <w:rPr>
          <w:noProof/>
        </w:rPr>
        <w:t>6</w:t>
      </w:r>
      <w:r w:rsidR="009F7C5C" w:rsidRPr="00427EDD">
        <w:rPr>
          <w:noProof/>
        </w:rPr>
        <w:fldChar w:fldCharType="end"/>
      </w:r>
      <w:r w:rsidR="009F7C5C" w:rsidRPr="00427EDD">
        <w:t xml:space="preserve">: </w:t>
      </w:r>
      <w:r w:rsidR="009F7C5C" w:rsidRPr="00427EDD">
        <w:rPr>
          <w:lang w:val="en-US"/>
        </w:rPr>
        <w:t>Lending to</w:t>
      </w:r>
      <w:r w:rsidR="00AC0A8C" w:rsidRPr="00427EDD">
        <w:rPr>
          <w:lang w:val="en-US"/>
        </w:rPr>
        <w:t xml:space="preserve"> household</w:t>
      </w:r>
      <w:r w:rsidR="009F7C5C" w:rsidRPr="00427EDD">
        <w:rPr>
          <w:lang w:val="en-US"/>
        </w:rPr>
        <w:t xml:space="preserve"> investors in residential housing, Victoria ($</w:t>
      </w:r>
      <w:r w:rsidR="00B017C4" w:rsidRPr="00427EDD">
        <w:rPr>
          <w:lang w:val="en-US"/>
        </w:rPr>
        <w:t>20</w:t>
      </w:r>
      <w:r w:rsidR="001F3160" w:rsidRPr="00427EDD">
        <w:rPr>
          <w:lang w:val="en-US"/>
        </w:rPr>
        <w:t>20</w:t>
      </w:r>
      <w:r w:rsidR="009F7C5C" w:rsidRPr="00427EDD">
        <w:rPr>
          <w:lang w:val="en-US"/>
        </w:rPr>
        <w:t xml:space="preserve"> </w:t>
      </w:r>
      <w:r w:rsidR="00393EC6">
        <w:rPr>
          <w:lang w:val="en-US"/>
        </w:rPr>
        <w:t>December</w:t>
      </w:r>
      <w:r w:rsidR="009F7C5C" w:rsidRPr="00427EDD">
        <w:rPr>
          <w:lang w:val="en-US"/>
        </w:rPr>
        <w:t>)</w:t>
      </w:r>
      <w:bookmarkEnd w:id="39"/>
    </w:p>
    <w:p w14:paraId="6A6A6004" w14:textId="1E6B454F" w:rsidR="00426B3E" w:rsidRPr="00427EDD" w:rsidRDefault="001B15B5" w:rsidP="001B15B5">
      <w:pPr>
        <w:pStyle w:val="Caption"/>
        <w:ind w:left="1134" w:hanging="567"/>
        <w:rPr>
          <w:b w:val="0"/>
          <w:i w:val="0"/>
          <w:sz w:val="18"/>
        </w:rPr>
      </w:pPr>
      <w:r w:rsidRPr="00427EDD">
        <w:rPr>
          <w:b w:val="0"/>
          <w:i w:val="0"/>
          <w:sz w:val="18"/>
          <w:u w:val="single"/>
        </w:rPr>
        <w:t>Note</w:t>
      </w:r>
      <w:r w:rsidR="00426B3E" w:rsidRPr="00427EDD">
        <w:rPr>
          <w:b w:val="0"/>
          <w:i w:val="0"/>
          <w:sz w:val="18"/>
          <w:u w:val="single"/>
        </w:rPr>
        <w:t>s</w:t>
      </w:r>
      <w:r w:rsidRPr="00427EDD">
        <w:rPr>
          <w:b w:val="0"/>
          <w:i w:val="0"/>
          <w:sz w:val="18"/>
        </w:rPr>
        <w:t>:</w:t>
      </w:r>
      <w:r w:rsidRPr="00427EDD">
        <w:rPr>
          <w:b w:val="0"/>
          <w:i w:val="0"/>
          <w:sz w:val="18"/>
        </w:rPr>
        <w:tab/>
      </w:r>
      <w:r w:rsidR="00426B3E" w:rsidRPr="00427EDD">
        <w:rPr>
          <w:b w:val="0"/>
          <w:i w:val="0"/>
          <w:sz w:val="18"/>
        </w:rPr>
        <w:t>(</w:t>
      </w:r>
      <w:proofErr w:type="spellStart"/>
      <w:r w:rsidR="00426B3E" w:rsidRPr="00427EDD">
        <w:rPr>
          <w:b w:val="0"/>
          <w:i w:val="0"/>
          <w:sz w:val="18"/>
        </w:rPr>
        <w:t>i</w:t>
      </w:r>
      <w:proofErr w:type="spellEnd"/>
      <w:r w:rsidR="00426B3E" w:rsidRPr="00427EDD">
        <w:rPr>
          <w:b w:val="0"/>
          <w:i w:val="0"/>
          <w:sz w:val="18"/>
        </w:rPr>
        <w:t>) See note 6 below</w:t>
      </w:r>
      <w:r w:rsidR="00AC0A8C" w:rsidRPr="00427EDD">
        <w:rPr>
          <w:b w:val="0"/>
          <w:i w:val="0"/>
          <w:sz w:val="18"/>
        </w:rPr>
        <w:t xml:space="preserve"> in the Notes for data sources and method</w:t>
      </w:r>
      <w:r w:rsidR="00426B3E" w:rsidRPr="00427EDD">
        <w:rPr>
          <w:b w:val="0"/>
          <w:i w:val="0"/>
          <w:sz w:val="18"/>
        </w:rPr>
        <w:t>.</w:t>
      </w:r>
    </w:p>
    <w:p w14:paraId="60D6C177" w14:textId="40A9BCFC" w:rsidR="001B15B5" w:rsidRPr="00DB76F6" w:rsidRDefault="00426B3E" w:rsidP="00426B3E">
      <w:pPr>
        <w:pStyle w:val="Caption"/>
        <w:ind w:left="1134" w:firstLine="0"/>
        <w:rPr>
          <w:b w:val="0"/>
          <w:i w:val="0"/>
          <w:sz w:val="18"/>
        </w:rPr>
      </w:pPr>
      <w:r w:rsidRPr="00427EDD">
        <w:rPr>
          <w:b w:val="0"/>
          <w:i w:val="0"/>
          <w:sz w:val="18"/>
        </w:rPr>
        <w:t xml:space="preserve">(ii) </w:t>
      </w:r>
      <w:r w:rsidR="001B15B5" w:rsidRPr="00427EDD">
        <w:rPr>
          <w:b w:val="0"/>
          <w:i w:val="0"/>
          <w:sz w:val="18"/>
        </w:rPr>
        <w:t>Figure 6 is not comparable with Figure 6 in editions of the Rental Report prior to the December 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w:t>
      </w:r>
      <w:r w:rsidR="00202ABC" w:rsidRPr="00427EDD">
        <w:rPr>
          <w:b w:val="0"/>
          <w:i w:val="0"/>
          <w:sz w:val="18"/>
        </w:rPr>
        <w:t xml:space="preserve"> to the </w:t>
      </w:r>
      <w:r w:rsidR="00393EC6">
        <w:rPr>
          <w:b w:val="0"/>
          <w:i w:val="0"/>
          <w:sz w:val="18"/>
        </w:rPr>
        <w:t>December</w:t>
      </w:r>
      <w:r w:rsidR="00202ABC" w:rsidRPr="00427EDD">
        <w:rPr>
          <w:b w:val="0"/>
          <w:i w:val="0"/>
          <w:sz w:val="18"/>
        </w:rPr>
        <w:t xml:space="preserve"> quarter 2018</w:t>
      </w:r>
      <w:r w:rsidR="001B15B5" w:rsidRPr="00427EDD">
        <w:rPr>
          <w:b w:val="0"/>
          <w:i w:val="0"/>
          <w:sz w:val="18"/>
        </w:rPr>
        <w:t>, lending to businesses for the purchase and construction of dwellings has averaged around 23% of total investment.) Thus, Figure 6 refers only to households investing in residential housing.</w:t>
      </w:r>
      <w:r w:rsidR="001B15B5" w:rsidRPr="00DB76F6">
        <w:rPr>
          <w:b w:val="0"/>
          <w:i w:val="0"/>
          <w:sz w:val="18"/>
        </w:rPr>
        <w:t xml:space="preserve"> </w:t>
      </w:r>
    </w:p>
    <w:p w14:paraId="02989A94" w14:textId="336EC9BA" w:rsidR="00250A02" w:rsidRDefault="00250A02" w:rsidP="00250A02">
      <w:pPr>
        <w:rPr>
          <w:lang w:val="en-US" w:eastAsia="en-AU"/>
        </w:rPr>
      </w:pPr>
    </w:p>
    <w:p w14:paraId="3C3DB39F" w14:textId="075D7960" w:rsidR="00250A02" w:rsidRDefault="00250A02" w:rsidP="00250A02">
      <w:pPr>
        <w:rPr>
          <w:lang w:val="en-US" w:eastAsia="en-AU"/>
        </w:rPr>
      </w:pPr>
    </w:p>
    <w:p w14:paraId="08E68557" w14:textId="77777777" w:rsidR="0005599A" w:rsidRDefault="0005599A">
      <w:pPr>
        <w:rPr>
          <w:b/>
          <w:bCs/>
          <w:color w:val="7C93B9"/>
          <w:sz w:val="26"/>
        </w:rPr>
      </w:pPr>
      <w:r>
        <w:br w:type="page"/>
      </w:r>
    </w:p>
    <w:p w14:paraId="0E96064B" w14:textId="77777777" w:rsidR="0047763C" w:rsidRPr="00DB3713" w:rsidRDefault="0047763C" w:rsidP="005A1E70">
      <w:pPr>
        <w:pStyle w:val="DHSheadingB"/>
      </w:pPr>
      <w:bookmarkStart w:id="40" w:name="_Toc64369611"/>
      <w:r w:rsidRPr="00DB3713">
        <w:t>Vacancy Rate</w:t>
      </w:r>
      <w:bookmarkEnd w:id="40"/>
    </w:p>
    <w:p w14:paraId="2C7C1AC1" w14:textId="77777777" w:rsidR="0047763C" w:rsidRPr="00480A29" w:rsidRDefault="0047763C" w:rsidP="00785101">
      <w:pPr>
        <w:pStyle w:val="DHSbody"/>
      </w:pPr>
      <w:r w:rsidRPr="00480A29">
        <w:t xml:space="preserve">Figure 7 shows the trend vacancy rate over the past five years for metropolitan Melbourne and regional Victoria. </w:t>
      </w:r>
    </w:p>
    <w:p w14:paraId="301B17BC" w14:textId="5C6DCB40" w:rsidR="0047763C" w:rsidRPr="00480A29" w:rsidRDefault="006040BF" w:rsidP="00785101">
      <w:pPr>
        <w:pStyle w:val="DHSbody"/>
        <w:rPr>
          <w:rFonts w:cs="Arial"/>
        </w:rPr>
      </w:pPr>
      <w:r w:rsidRPr="00480A29">
        <w:rPr>
          <w:rFonts w:cs="Arial"/>
        </w:rPr>
        <w:t xml:space="preserve">The trend vacancy rate for metropolitan Melbourne </w:t>
      </w:r>
      <w:r w:rsidR="00896143">
        <w:rPr>
          <w:rFonts w:cs="Arial"/>
        </w:rPr>
        <w:t>in</w:t>
      </w:r>
      <w:r w:rsidR="0047763C" w:rsidRPr="00480A29">
        <w:rPr>
          <w:rFonts w:cs="Arial"/>
        </w:rPr>
        <w:t xml:space="preserve"> </w:t>
      </w:r>
      <w:r w:rsidR="00393EC6">
        <w:rPr>
          <w:rFonts w:cs="Arial"/>
        </w:rPr>
        <w:t>December</w:t>
      </w:r>
      <w:r w:rsidR="0074637D">
        <w:rPr>
          <w:rFonts w:cs="Arial"/>
        </w:rPr>
        <w:t xml:space="preserve"> 2020</w:t>
      </w:r>
      <w:r w:rsidRPr="00480A29">
        <w:rPr>
          <w:rFonts w:cs="Arial"/>
        </w:rPr>
        <w:t xml:space="preserve"> </w:t>
      </w:r>
      <w:r w:rsidR="00C856CB" w:rsidRPr="00480A29">
        <w:rPr>
          <w:rFonts w:cs="Arial"/>
        </w:rPr>
        <w:t xml:space="preserve">was </w:t>
      </w:r>
      <w:r w:rsidR="00B96AEB">
        <w:rPr>
          <w:rFonts w:cs="Arial"/>
        </w:rPr>
        <w:t>6.3</w:t>
      </w:r>
      <w:r w:rsidR="0047763C" w:rsidRPr="00480A29">
        <w:rPr>
          <w:rFonts w:cs="Arial"/>
        </w:rPr>
        <w:t xml:space="preserve"> per cent</w:t>
      </w:r>
      <w:r w:rsidR="00531D1B" w:rsidRPr="00480A29">
        <w:rPr>
          <w:rFonts w:cs="Arial"/>
        </w:rPr>
        <w:t xml:space="preserve">, </w:t>
      </w:r>
      <w:r w:rsidR="00202ABC">
        <w:rPr>
          <w:rFonts w:cs="Arial"/>
        </w:rPr>
        <w:t xml:space="preserve">compared with </w:t>
      </w:r>
      <w:r w:rsidR="00B96AEB">
        <w:rPr>
          <w:rFonts w:cs="Arial"/>
        </w:rPr>
        <w:t>5.3</w:t>
      </w:r>
      <w:r w:rsidR="00202ABC">
        <w:rPr>
          <w:rFonts w:cs="Arial"/>
        </w:rPr>
        <w:t xml:space="preserve"> percent</w:t>
      </w:r>
      <w:r w:rsidR="00605DA3">
        <w:rPr>
          <w:rFonts w:cs="Arial"/>
        </w:rPr>
        <w:t xml:space="preserve"> in</w:t>
      </w:r>
      <w:r w:rsidR="00DB31B4" w:rsidRPr="00480A29">
        <w:rPr>
          <w:rFonts w:cs="Arial"/>
        </w:rPr>
        <w:t xml:space="preserve"> </w:t>
      </w:r>
      <w:r w:rsidR="00B96AEB">
        <w:rPr>
          <w:rFonts w:cs="Arial"/>
        </w:rPr>
        <w:t>September</w:t>
      </w:r>
      <w:r w:rsidR="00CC0107">
        <w:rPr>
          <w:rFonts w:cs="Arial"/>
        </w:rPr>
        <w:t xml:space="preserve"> 2020</w:t>
      </w:r>
      <w:r w:rsidR="004C5ED5">
        <w:rPr>
          <w:rFonts w:cs="Arial"/>
        </w:rPr>
        <w:t xml:space="preserve"> </w:t>
      </w:r>
      <w:r w:rsidR="002539A6">
        <w:rPr>
          <w:rFonts w:cs="Arial"/>
        </w:rPr>
        <w:t>and 2.2</w:t>
      </w:r>
      <w:r w:rsidR="00605DA3">
        <w:rPr>
          <w:rFonts w:cs="Arial"/>
        </w:rPr>
        <w:t xml:space="preserve"> per cent </w:t>
      </w:r>
      <w:r w:rsidR="00531D1B" w:rsidRPr="00480A29">
        <w:rPr>
          <w:rFonts w:cs="Arial"/>
        </w:rPr>
        <w:t xml:space="preserve">in </w:t>
      </w:r>
      <w:r w:rsidR="00393EC6">
        <w:rPr>
          <w:rFonts w:cs="Arial"/>
        </w:rPr>
        <w:t>December</w:t>
      </w:r>
      <w:r w:rsidR="0074637D">
        <w:rPr>
          <w:rFonts w:cs="Arial"/>
        </w:rPr>
        <w:t xml:space="preserve"> 2019</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B96AEB">
        <w:rPr>
          <w:rFonts w:cs="Arial"/>
        </w:rPr>
        <w:t>3.2</w:t>
      </w:r>
      <w:r w:rsidR="0047763C" w:rsidRPr="00480A29">
        <w:rPr>
          <w:rFonts w:cs="Arial"/>
        </w:rPr>
        <w:t xml:space="preserve"> per cent. </w:t>
      </w:r>
      <w:r w:rsidR="00BD6D27" w:rsidRPr="00480A29">
        <w:rPr>
          <w:rFonts w:cs="Arial"/>
        </w:rPr>
        <w:t>The trend vacancy rate reached its lowest poin</w:t>
      </w:r>
      <w:r w:rsidR="002539A6">
        <w:rPr>
          <w:rFonts w:cs="Arial"/>
        </w:rPr>
        <w:t>t of 1.0 per cent in early 2</w:t>
      </w:r>
      <w:r w:rsidR="00B96AEB">
        <w:rPr>
          <w:rFonts w:cs="Arial"/>
        </w:rPr>
        <w:t>008 and its highest point of 6.3</w:t>
      </w:r>
      <w:r w:rsidR="002539A6">
        <w:rPr>
          <w:rFonts w:cs="Arial"/>
        </w:rPr>
        <w:t xml:space="preserve"> per cent in this quarter.</w:t>
      </w:r>
    </w:p>
    <w:p w14:paraId="1A6A54ED" w14:textId="55FFF795" w:rsidR="0047763C" w:rsidRPr="000F3B39" w:rsidRDefault="00141200" w:rsidP="00785101">
      <w:pPr>
        <w:pStyle w:val="DHSbody"/>
        <w:rPr>
          <w:rFonts w:cs="Arial"/>
        </w:rPr>
      </w:pPr>
      <w:r>
        <w:rPr>
          <w:rFonts w:cs="Arial"/>
        </w:rPr>
        <w:t>The trend vacancy rate for r</w:t>
      </w:r>
      <w:r w:rsidR="006040BF" w:rsidRPr="00480A29">
        <w:rPr>
          <w:rFonts w:cs="Arial"/>
        </w:rPr>
        <w:t xml:space="preserve">egional Victoria </w:t>
      </w:r>
      <w:r w:rsidR="00896143">
        <w:rPr>
          <w:rFonts w:cs="Arial"/>
        </w:rPr>
        <w:t>in</w:t>
      </w:r>
      <w:r w:rsidR="0047763C" w:rsidRPr="00480A29">
        <w:rPr>
          <w:rFonts w:cs="Arial"/>
        </w:rPr>
        <w:t xml:space="preserve"> </w:t>
      </w:r>
      <w:r w:rsidR="00393EC6">
        <w:rPr>
          <w:rFonts w:cs="Arial"/>
        </w:rPr>
        <w:t>December</w:t>
      </w:r>
      <w:r w:rsidR="0074637D">
        <w:rPr>
          <w:rFonts w:cs="Arial"/>
        </w:rPr>
        <w:t xml:space="preserve"> 2020</w:t>
      </w:r>
      <w:r w:rsidR="00B96AEB">
        <w:rPr>
          <w:rFonts w:cs="Arial"/>
        </w:rPr>
        <w:t xml:space="preserve"> was 0.9</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B96AEB">
        <w:rPr>
          <w:rFonts w:cs="Arial"/>
        </w:rPr>
        <w:t xml:space="preserve"> 1.0</w:t>
      </w:r>
      <w:r w:rsidR="00480A29" w:rsidRPr="00480A29">
        <w:rPr>
          <w:rFonts w:cs="Arial"/>
        </w:rPr>
        <w:t xml:space="preserve"> per cent in </w:t>
      </w:r>
      <w:r w:rsidR="00B96AEB">
        <w:rPr>
          <w:rFonts w:cs="Arial"/>
        </w:rPr>
        <w:t>September</w:t>
      </w:r>
      <w:r w:rsidR="00CC0107">
        <w:rPr>
          <w:rFonts w:cs="Arial"/>
        </w:rPr>
        <w:t xml:space="preserve"> 2020</w:t>
      </w:r>
      <w:r w:rsidR="00480A29" w:rsidRPr="00480A29">
        <w:rPr>
          <w:rFonts w:cs="Arial"/>
        </w:rPr>
        <w:t xml:space="preserve"> and</w:t>
      </w:r>
      <w:r w:rsidR="00531D1B" w:rsidRPr="00480A29">
        <w:rPr>
          <w:rFonts w:cs="Arial"/>
        </w:rPr>
        <w:t xml:space="preserve"> </w:t>
      </w:r>
      <w:r w:rsidR="00605DA3">
        <w:rPr>
          <w:rFonts w:cs="Arial"/>
        </w:rPr>
        <w:t>1.</w:t>
      </w:r>
      <w:r w:rsidR="00B96AEB">
        <w:rPr>
          <w:rFonts w:cs="Arial"/>
        </w:rPr>
        <w:t>9</w:t>
      </w:r>
      <w:r w:rsidR="00B94853" w:rsidRPr="00480A29">
        <w:rPr>
          <w:rFonts w:cs="Arial"/>
        </w:rPr>
        <w:t xml:space="preserve"> per cent </w:t>
      </w:r>
      <w:r w:rsidR="007F327B" w:rsidRPr="00480A29">
        <w:rPr>
          <w:rFonts w:cs="Arial"/>
        </w:rPr>
        <w:t xml:space="preserve">in </w:t>
      </w:r>
      <w:r w:rsidR="00393EC6">
        <w:rPr>
          <w:rFonts w:cs="Arial"/>
        </w:rPr>
        <w:t>December</w:t>
      </w:r>
      <w:r w:rsidR="0074637D">
        <w:rPr>
          <w:rFonts w:cs="Arial"/>
        </w:rPr>
        <w:t xml:space="preserve"> 2019</w:t>
      </w:r>
      <w:r w:rsidR="00B94853" w:rsidRPr="00480A29">
        <w:rPr>
          <w:rFonts w:cs="Arial"/>
        </w:rPr>
        <w:t>.</w:t>
      </w:r>
      <w:r w:rsidR="00480A29" w:rsidRPr="00480A29">
        <w:rPr>
          <w:rFonts w:cs="Arial"/>
        </w:rPr>
        <w:t xml:space="preserve"> </w:t>
      </w:r>
      <w:r w:rsidR="008A7380">
        <w:t>The regional trend vacancy rate of 0.9 per cent over October, November and December 2020 is lowest rate since this series began in 1999. This rate was also recorded in August and September 2010.</w:t>
      </w:r>
    </w:p>
    <w:p w14:paraId="7C48C277" w14:textId="3EC112D8" w:rsidR="00795B65" w:rsidRDefault="00B96AEB" w:rsidP="00480A29">
      <w:pPr>
        <w:pStyle w:val="Caption"/>
        <w:rPr>
          <w:rFonts w:cs="Arial"/>
          <w:szCs w:val="20"/>
        </w:rPr>
      </w:pPr>
      <w:bookmarkStart w:id="41" w:name="_Toc64302824"/>
      <w:r>
        <w:rPr>
          <w:noProof/>
        </w:rPr>
        <w:drawing>
          <wp:anchor distT="0" distB="0" distL="114300" distR="114300" simplePos="0" relativeHeight="251777024" behindDoc="0" locked="1" layoutInCell="1" allowOverlap="1" wp14:anchorId="4EAF9119" wp14:editId="3C3F8A14">
            <wp:simplePos x="0" y="0"/>
            <wp:positionH relativeFrom="column">
              <wp:align>left</wp:align>
            </wp:positionH>
            <wp:positionV relativeFrom="paragraph">
              <wp:posOffset>215900</wp:posOffset>
            </wp:positionV>
            <wp:extent cx="4932000" cy="3009600"/>
            <wp:effectExtent l="0" t="0" r="2540" b="635"/>
            <wp:wrapTopAndBottom/>
            <wp:docPr id="6" name="Chart 6">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480A29" w:rsidRPr="00480A29">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5246">
        <w:rPr>
          <w:noProof/>
        </w:rPr>
        <w:t>7</w:t>
      </w:r>
      <w:r w:rsidR="0086184F">
        <w:rPr>
          <w:noProof/>
        </w:rPr>
        <w:fldChar w:fldCharType="end"/>
      </w:r>
      <w:r w:rsidR="00480A29" w:rsidRPr="00480A29">
        <w:t xml:space="preserve">: </w:t>
      </w:r>
      <w:r w:rsidR="0047763C" w:rsidRPr="00480A29">
        <w:rPr>
          <w:rFonts w:cs="Arial"/>
          <w:szCs w:val="20"/>
        </w:rPr>
        <w:t xml:space="preserve">Rental vacancy </w:t>
      </w:r>
      <w:r w:rsidR="00841663" w:rsidRPr="00480A29">
        <w:rPr>
          <w:rFonts w:cs="Arial"/>
          <w:szCs w:val="20"/>
        </w:rPr>
        <w:t>rate</w:t>
      </w:r>
      <w:bookmarkEnd w:id="41"/>
    </w:p>
    <w:p w14:paraId="62FA6501" w14:textId="57BB6B9F" w:rsidR="004C4B24" w:rsidRDefault="004C4B24" w:rsidP="004C4B24">
      <w:pPr>
        <w:rPr>
          <w:lang w:eastAsia="en-AU"/>
        </w:rPr>
      </w:pPr>
    </w:p>
    <w:p w14:paraId="4C1CA3C1" w14:textId="4D0D29FD" w:rsidR="00231C28" w:rsidRDefault="00231C28" w:rsidP="004C4B24">
      <w:pPr>
        <w:rPr>
          <w:lang w:eastAsia="en-AU"/>
        </w:rPr>
      </w:pPr>
    </w:p>
    <w:p w14:paraId="10991A73" w14:textId="77777777" w:rsidR="00231C28" w:rsidRDefault="00231C28" w:rsidP="004C4B24">
      <w:pPr>
        <w:rPr>
          <w:lang w:eastAsia="en-AU"/>
        </w:rPr>
      </w:pPr>
    </w:p>
    <w:p w14:paraId="10666863" w14:textId="77777777" w:rsidR="0047763C" w:rsidRPr="00DB3713" w:rsidRDefault="0047763C" w:rsidP="00DB3713">
      <w:pPr>
        <w:pStyle w:val="DHSHeadingA"/>
      </w:pPr>
      <w:r w:rsidRPr="00180B5B">
        <w:br w:type="page"/>
      </w:r>
      <w:bookmarkStart w:id="42" w:name="_Toc64369612"/>
      <w:r w:rsidRPr="00DB3713">
        <w:t>Rental Market Affordability</w:t>
      </w:r>
      <w:bookmarkEnd w:id="42"/>
    </w:p>
    <w:p w14:paraId="43BF4FDE" w14:textId="77777777"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1D67D071" w14:textId="77777777" w:rsidR="0047763C" w:rsidRPr="00DB3713" w:rsidRDefault="0047763C" w:rsidP="005A1E70">
      <w:pPr>
        <w:pStyle w:val="DHSheadingB"/>
      </w:pPr>
      <w:bookmarkStart w:id="43" w:name="_Toc64369613"/>
      <w:r w:rsidRPr="00DB3713">
        <w:t>Overall trends</w:t>
      </w:r>
      <w:bookmarkEnd w:id="43"/>
    </w:p>
    <w:p w14:paraId="75F49CC3" w14:textId="4514BC02" w:rsidR="006F2F24" w:rsidRPr="005F61BA" w:rsidRDefault="0047763C" w:rsidP="006F2F24">
      <w:pPr>
        <w:pStyle w:val="DHSbody"/>
      </w:pPr>
      <w:r w:rsidRPr="000F3B39">
        <w:t xml:space="preserve">In the </w:t>
      </w:r>
      <w:r w:rsidR="00393EC6">
        <w:t>December</w:t>
      </w:r>
      <w:r w:rsidR="0074637D">
        <w:t xml:space="preserve"> quarter 2020</w:t>
      </w:r>
      <w:r w:rsidRPr="000F3B39">
        <w:t xml:space="preserve">, </w:t>
      </w:r>
      <w:r w:rsidR="00D129D9">
        <w:t>11.4</w:t>
      </w:r>
      <w:r w:rsidR="00245A03">
        <w:t xml:space="preserve"> </w:t>
      </w:r>
      <w:r w:rsidRPr="000F3B39">
        <w:t>per cent of all new lettings across the state were afford</w:t>
      </w:r>
      <w:r w:rsidR="00FB2CAE">
        <w:t>able to lower income households</w:t>
      </w:r>
      <w:r w:rsidR="000A7890">
        <w:t>,</w:t>
      </w:r>
      <w:r w:rsidR="00D129D9">
        <w:t xml:space="preserve"> </w:t>
      </w:r>
      <w:r w:rsidR="00CB0414">
        <w:t xml:space="preserve">the lowest proportion since this series began in March 2000. This </w:t>
      </w:r>
      <w:r w:rsidR="00D129D9">
        <w:t>compare</w:t>
      </w:r>
      <w:r w:rsidR="00CB0414">
        <w:t>s with</w:t>
      </w:r>
      <w:r w:rsidR="00D129D9">
        <w:t xml:space="preserve"> </w:t>
      </w:r>
      <w:r w:rsidR="00CB0414">
        <w:t xml:space="preserve">a rate of </w:t>
      </w:r>
      <w:r w:rsidR="00D129D9">
        <w:t>14.9</w:t>
      </w:r>
      <w:r w:rsidR="007142C4">
        <w:t xml:space="preserve"> per cent in</w:t>
      </w:r>
      <w:r w:rsidR="006E1C26">
        <w:t xml:space="preserve"> the </w:t>
      </w:r>
      <w:r w:rsidR="00D129D9">
        <w:t>September</w:t>
      </w:r>
      <w:r w:rsidR="003574E2">
        <w:t xml:space="preserve"> quarter 2020</w:t>
      </w:r>
      <w:r w:rsidR="006E1C26">
        <w:t xml:space="preserve"> and</w:t>
      </w:r>
      <w:r w:rsidR="00D129D9">
        <w:t xml:space="preserve"> 13.9</w:t>
      </w:r>
      <w:r w:rsidR="007142C4">
        <w:t xml:space="preserve"> per cent</w:t>
      </w:r>
      <w:r w:rsidR="006E1C26">
        <w:t xml:space="preserve"> in th</w:t>
      </w:r>
      <w:r w:rsidR="00141200">
        <w:t xml:space="preserve">e </w:t>
      </w:r>
      <w:r w:rsidR="00393EC6">
        <w:t>December</w:t>
      </w:r>
      <w:r w:rsidR="00141200">
        <w:t xml:space="preserve"> quarter 2019</w:t>
      </w:r>
      <w:r w:rsidR="006F2F24" w:rsidRPr="005F61BA">
        <w:t>.</w:t>
      </w:r>
      <w:r w:rsidR="00CB0414">
        <w:t xml:space="preserve"> </w:t>
      </w:r>
    </w:p>
    <w:p w14:paraId="476A868D" w14:textId="0E571365" w:rsidR="003B4A33" w:rsidRDefault="003B4A33" w:rsidP="00785101">
      <w:pPr>
        <w:pStyle w:val="DHSbody"/>
      </w:pPr>
      <w:r w:rsidRPr="000F3B39">
        <w:t>Figure 8 shows the trend in these figures over the past five years for Victoria, metropolitan Melbourne and regional Victoria.</w:t>
      </w:r>
    </w:p>
    <w:p w14:paraId="5CB89834" w14:textId="06FA0189" w:rsidR="007F207A" w:rsidRDefault="00BE7D3C" w:rsidP="004C4B24">
      <w:pPr>
        <w:pStyle w:val="Caption"/>
        <w:tabs>
          <w:tab w:val="left" w:pos="5475"/>
        </w:tabs>
        <w:ind w:left="142" w:hanging="142"/>
      </w:pPr>
      <w:bookmarkStart w:id="44" w:name="_Toc64302825"/>
      <w:r>
        <w:rPr>
          <w:noProof/>
        </w:rPr>
        <w:drawing>
          <wp:anchor distT="0" distB="0" distL="114300" distR="114300" simplePos="0" relativeHeight="251780096" behindDoc="0" locked="1" layoutInCell="1" allowOverlap="1" wp14:anchorId="48665DFB" wp14:editId="7AF3A43D">
            <wp:simplePos x="0" y="0"/>
            <wp:positionH relativeFrom="column">
              <wp:align>left</wp:align>
            </wp:positionH>
            <wp:positionV relativeFrom="paragraph">
              <wp:posOffset>215900</wp:posOffset>
            </wp:positionV>
            <wp:extent cx="6019200" cy="3160800"/>
            <wp:effectExtent l="0" t="0" r="635" b="1905"/>
            <wp:wrapTopAndBottom/>
            <wp:docPr id="11" name="Chart 11">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30108E"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5246">
        <w:rPr>
          <w:noProof/>
        </w:rPr>
        <w:t>8</w:t>
      </w:r>
      <w:r w:rsidR="0086184F">
        <w:rPr>
          <w:noProof/>
        </w:rPr>
        <w:fldChar w:fldCharType="end"/>
      </w:r>
      <w:r w:rsidR="007F207A" w:rsidRPr="0030108E">
        <w:t>: Affordable rentals as percent of all rentals</w:t>
      </w:r>
      <w:bookmarkEnd w:id="44"/>
    </w:p>
    <w:p w14:paraId="71A0D956" w14:textId="4ACDFB89" w:rsidR="007142C4" w:rsidRPr="007142C4" w:rsidRDefault="007142C4" w:rsidP="00BE7D3C">
      <w:pPr>
        <w:pStyle w:val="Caption"/>
        <w:spacing w:before="0" w:after="120"/>
        <w:ind w:left="1134" w:hanging="567"/>
        <w:rPr>
          <w:b w:val="0"/>
          <w:i w:val="0"/>
          <w:sz w:val="18"/>
        </w:rPr>
      </w:pPr>
      <w:r w:rsidRPr="007142C4">
        <w:rPr>
          <w:b w:val="0"/>
          <w:i w:val="0"/>
          <w:sz w:val="18"/>
          <w:u w:val="single"/>
        </w:rPr>
        <w:t>Note</w:t>
      </w:r>
      <w:r w:rsidRPr="007142C4">
        <w:rPr>
          <w:b w:val="0"/>
          <w:i w:val="0"/>
          <w:sz w:val="18"/>
        </w:rPr>
        <w:t>:</w:t>
      </w:r>
      <w:r w:rsidRPr="007142C4">
        <w:rPr>
          <w:b w:val="0"/>
          <w:i w:val="0"/>
          <w:sz w:val="18"/>
        </w:rPr>
        <w:tab/>
      </w:r>
      <w:r>
        <w:rPr>
          <w:b w:val="0"/>
          <w:i w:val="0"/>
          <w:sz w:val="18"/>
        </w:rPr>
        <w:t xml:space="preserve">Affordable rentals does not take into account </w:t>
      </w:r>
      <w:r w:rsidR="008D69FF">
        <w:rPr>
          <w:b w:val="0"/>
          <w:i w:val="0"/>
          <w:sz w:val="18"/>
        </w:rPr>
        <w:t xml:space="preserve">the change in household income as a result of the temporary coronavirus supplement </w:t>
      </w:r>
      <w:r w:rsidR="00837C18">
        <w:rPr>
          <w:b w:val="0"/>
          <w:i w:val="0"/>
          <w:sz w:val="18"/>
        </w:rPr>
        <w:t>from</w:t>
      </w:r>
      <w:r w:rsidR="008D69FF">
        <w:rPr>
          <w:b w:val="0"/>
          <w:i w:val="0"/>
          <w:sz w:val="18"/>
        </w:rPr>
        <w:t xml:space="preserve"> 27 April 2020.</w:t>
      </w:r>
    </w:p>
    <w:p w14:paraId="1BFA8B4B" w14:textId="75526122" w:rsidR="00097330" w:rsidRDefault="000D354E" w:rsidP="00097330">
      <w:pPr>
        <w:pStyle w:val="DHSbody"/>
      </w:pPr>
      <w:r w:rsidRPr="000F3B39">
        <w:t xml:space="preserve">In the </w:t>
      </w:r>
      <w:r w:rsidR="00393EC6">
        <w:t>December</w:t>
      </w:r>
      <w:r w:rsidR="0074637D">
        <w:t xml:space="preserve"> quarter 2020</w:t>
      </w:r>
      <w:r w:rsidRPr="000F3B39">
        <w:t xml:space="preserve">, </w:t>
      </w:r>
      <w:r w:rsidR="00CB0414">
        <w:t>7.0</w:t>
      </w:r>
      <w:r w:rsidRPr="000F3B39">
        <w:t xml:space="preserve"> per cent of all new lettings </w:t>
      </w:r>
      <w:r w:rsidR="001F1F83" w:rsidRPr="000F3B39">
        <w:t xml:space="preserve">in metropolitan Melbourne </w:t>
      </w:r>
      <w:r w:rsidRPr="000F3B39">
        <w:t>were affordable to lower income households.</w:t>
      </w:r>
      <w:r w:rsidRPr="00C86525">
        <w:t xml:space="preserve"> </w:t>
      </w:r>
      <w:r w:rsidR="000F69A9" w:rsidRPr="00C86525">
        <w:t xml:space="preserve">This </w:t>
      </w:r>
      <w:r w:rsidR="00F42B1F" w:rsidRPr="00C86525">
        <w:t xml:space="preserve">compares with a </w:t>
      </w:r>
      <w:r w:rsidR="000F69A9" w:rsidRPr="00C86525">
        <w:t xml:space="preserve">rate </w:t>
      </w:r>
      <w:r w:rsidR="00CB0414">
        <w:t>of 7.9</w:t>
      </w:r>
      <w:r w:rsidR="00F42B1F" w:rsidRPr="00C86525">
        <w:t xml:space="preserve"> per cent in </w:t>
      </w:r>
      <w:r w:rsidR="0047763C" w:rsidRPr="00C86525">
        <w:t xml:space="preserve">the </w:t>
      </w:r>
      <w:r w:rsidR="00EF1F40" w:rsidRPr="00C86525">
        <w:t>previous</w:t>
      </w:r>
      <w:r w:rsidR="009831C2" w:rsidRPr="00C86525">
        <w:t xml:space="preserve"> qua</w:t>
      </w:r>
      <w:r w:rsidR="00F42B1F" w:rsidRPr="00C86525">
        <w:t xml:space="preserve">rter </w:t>
      </w:r>
      <w:r w:rsidR="0060230C" w:rsidRPr="00C86525">
        <w:t>and</w:t>
      </w:r>
      <w:r w:rsidR="00F16F31" w:rsidRPr="00C86525">
        <w:t xml:space="preserve"> </w:t>
      </w:r>
      <w:r w:rsidR="00CB0414">
        <w:t>7.1</w:t>
      </w:r>
      <w:r w:rsidR="00F42B1F" w:rsidRPr="00C86525">
        <w:t xml:space="preserve"> per cent in </w:t>
      </w:r>
      <w:r w:rsidR="004E5441" w:rsidRPr="00C86525">
        <w:t>the</w:t>
      </w:r>
      <w:r w:rsidR="00EF1F40" w:rsidRPr="00C86525">
        <w:t xml:space="preserve"> same quarter </w:t>
      </w:r>
      <w:r w:rsidR="00F42B1F" w:rsidRPr="00C86525">
        <w:t>of</w:t>
      </w:r>
      <w:r w:rsidR="00EF1F40" w:rsidRPr="00C86525">
        <w:t xml:space="preserve"> </w:t>
      </w:r>
      <w:r w:rsidR="0074637D">
        <w:t>2019</w:t>
      </w:r>
      <w:r w:rsidR="00EF1F40" w:rsidRPr="00C86525">
        <w:t>.</w:t>
      </w:r>
      <w:r w:rsidR="001F1F83" w:rsidRPr="00C86525">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815DD2">
        <w:t>December</w:t>
      </w:r>
      <w:r w:rsidR="0074637D">
        <w:t xml:space="preserve"> quarter</w:t>
      </w:r>
      <w:r w:rsidR="001F1F83" w:rsidRPr="000F3B39">
        <w:t xml:space="preserve"> 200</w:t>
      </w:r>
      <w:r w:rsidR="00815DD2">
        <w:t>3</w:t>
      </w:r>
      <w:r w:rsidR="001F1F83" w:rsidRPr="000F3B39">
        <w:t xml:space="preserve"> (</w:t>
      </w:r>
      <w:r w:rsidR="00815DD2">
        <w:t>31.2</w:t>
      </w:r>
      <w:r w:rsidR="001F1F83">
        <w:t xml:space="preserve">% of </w:t>
      </w:r>
      <w:r w:rsidR="006E1C26">
        <w:t>new lettings</w:t>
      </w:r>
      <w:r w:rsidR="001F1F83" w:rsidRPr="000F3B39">
        <w:t>)</w:t>
      </w:r>
      <w:r w:rsidR="001F1F83">
        <w:t xml:space="preserve"> to a </w:t>
      </w:r>
      <w:r w:rsidR="00097330">
        <w:t>low of 4.</w:t>
      </w:r>
      <w:r w:rsidR="006E1C26">
        <w:t>8</w:t>
      </w:r>
      <w:r w:rsidR="001F1F83">
        <w:t xml:space="preserve"> per cent in </w:t>
      </w:r>
      <w:r w:rsidR="00FB2CAE">
        <w:t xml:space="preserve">the </w:t>
      </w:r>
      <w:r w:rsidR="00C17704">
        <w:t>March</w:t>
      </w:r>
      <w:r w:rsidR="0003696B">
        <w:t xml:space="preserve"> quarter</w:t>
      </w:r>
      <w:r w:rsidR="00FB2CAE">
        <w:t xml:space="preserve"> </w:t>
      </w:r>
      <w:r w:rsidR="006E1C26">
        <w:t>2018</w:t>
      </w:r>
      <w:r w:rsidR="00097330">
        <w:t>, the lowest level since this series first began to be measured.</w:t>
      </w:r>
    </w:p>
    <w:p w14:paraId="277A4ABE" w14:textId="1B2171A2" w:rsidR="00FA5755" w:rsidRDefault="000A24DD" w:rsidP="00BE7D3C">
      <w:pPr>
        <w:pStyle w:val="DHSbody"/>
      </w:pPr>
      <w:r>
        <w:t xml:space="preserve">In </w:t>
      </w:r>
      <w:r w:rsidR="00141200">
        <w:t>r</w:t>
      </w:r>
      <w:r w:rsidR="0047763C" w:rsidRPr="000F3B39">
        <w:t>egional Victoria</w:t>
      </w:r>
      <w:r>
        <w:t>,</w:t>
      </w:r>
      <w:r w:rsidRPr="000A24DD">
        <w:t xml:space="preserve"> </w:t>
      </w:r>
      <w:r w:rsidR="00CB0414">
        <w:t>34.6</w:t>
      </w:r>
      <w:r w:rsidR="00EA74D7">
        <w:t xml:space="preserve"> </w:t>
      </w:r>
      <w:r w:rsidR="00FB2CAE" w:rsidRPr="000F3B39">
        <w:t>per cent of all new lettings were affordable to lower income households</w:t>
      </w:r>
      <w:r w:rsidR="00CB0414">
        <w:t>, the lowest rate in regional Victoria since this series first began in March 2000</w:t>
      </w:r>
      <w:r w:rsidR="00FB2CAE" w:rsidRPr="000F3B39">
        <w:t>.</w:t>
      </w:r>
      <w:r w:rsidR="00FB2CAE" w:rsidRPr="00C86525">
        <w:t xml:space="preserve"> </w:t>
      </w:r>
      <w:r w:rsidR="00815DD2">
        <w:t>In the previous quarter</w:t>
      </w:r>
      <w:r w:rsidR="00410AF2">
        <w:t>,</w:t>
      </w:r>
      <w:r w:rsidR="00815DD2" w:rsidRPr="00C86525">
        <w:t xml:space="preserve"> </w:t>
      </w:r>
      <w:r w:rsidR="00815DD2">
        <w:t xml:space="preserve">the </w:t>
      </w:r>
      <w:r w:rsidR="00245A03">
        <w:t xml:space="preserve">rate </w:t>
      </w:r>
      <w:r w:rsidR="00815DD2">
        <w:t>was 4</w:t>
      </w:r>
      <w:r w:rsidR="00CB0414">
        <w:t>2.4</w:t>
      </w:r>
      <w:r w:rsidR="00FB2CAE" w:rsidRPr="00C86525">
        <w:t xml:space="preserve"> per cent </w:t>
      </w:r>
      <w:r w:rsidR="00245A03">
        <w:t>and</w:t>
      </w:r>
      <w:r w:rsidR="00CB0414">
        <w:t xml:space="preserve"> 43.6 per cent in </w:t>
      </w:r>
      <w:r w:rsidR="00815DD2" w:rsidRPr="00C86525">
        <w:t xml:space="preserve">the same quarter of </w:t>
      </w:r>
      <w:r w:rsidR="007142C4">
        <w:t>2019</w:t>
      </w:r>
      <w:r w:rsidR="00FB2CAE" w:rsidRPr="00C86525">
        <w:t>.</w:t>
      </w:r>
      <w:r w:rsidR="00FB2CAE">
        <w:t xml:space="preserve"> T</w:t>
      </w:r>
      <w:r>
        <w:t xml:space="preserve">he proportion of affordable dwellings has generally declined </w:t>
      </w:r>
      <w:r w:rsidRPr="000F3B39">
        <w:t>from a high of 8</w:t>
      </w:r>
      <w:r w:rsidR="00A747E4">
        <w:t>8.</w:t>
      </w:r>
      <w:r w:rsidR="00815DD2">
        <w:t>4</w:t>
      </w:r>
      <w:r w:rsidRPr="000F3B39">
        <w:t xml:space="preserve"> per cent in </w:t>
      </w:r>
      <w:r>
        <w:t xml:space="preserve">the </w:t>
      </w:r>
      <w:r w:rsidR="00393EC6">
        <w:t>December</w:t>
      </w:r>
      <w:r w:rsidR="00A747E4">
        <w:t xml:space="preserve"> quarter 2001</w:t>
      </w:r>
      <w:r w:rsidR="00097330">
        <w:t xml:space="preserve"> to </w:t>
      </w:r>
      <w:r w:rsidR="00245A03">
        <w:t>a</w:t>
      </w:r>
      <w:r w:rsidR="00097330">
        <w:t xml:space="preserve"> </w:t>
      </w:r>
      <w:r w:rsidR="00A747E4">
        <w:t>lo</w:t>
      </w:r>
      <w:r w:rsidR="007142C4">
        <w:t xml:space="preserve">w of </w:t>
      </w:r>
      <w:r w:rsidR="00CB0414">
        <w:t>34.6</w:t>
      </w:r>
      <w:r w:rsidRPr="000F3B39">
        <w:t xml:space="preserve"> per cent</w:t>
      </w:r>
      <w:r w:rsidR="00A747E4">
        <w:t xml:space="preserve"> in </w:t>
      </w:r>
      <w:r w:rsidR="00CB0414">
        <w:t>this quarter</w:t>
      </w:r>
      <w:r w:rsidR="00815DD2">
        <w:t>.</w:t>
      </w:r>
      <w:r w:rsidR="006A5D61">
        <w:t xml:space="preserve"> Over the </w:t>
      </w:r>
      <w:r w:rsidR="00A31908">
        <w:t>past year</w:t>
      </w:r>
      <w:r w:rsidR="006A5D61">
        <w:t xml:space="preserve">, large decreases in affordable dwellings in regional Victoria occurred in the municipalities of </w:t>
      </w:r>
      <w:r w:rsidR="00A31908">
        <w:t>Latrobe (-186</w:t>
      </w:r>
      <w:r w:rsidR="00A31908" w:rsidRPr="006A5D61">
        <w:t xml:space="preserve"> properties)</w:t>
      </w:r>
      <w:r w:rsidR="00A31908">
        <w:t xml:space="preserve">, </w:t>
      </w:r>
      <w:r w:rsidR="00A31908" w:rsidRPr="006A5D61">
        <w:t>Greater Bendigo (</w:t>
      </w:r>
      <w:r w:rsidR="00A31908">
        <w:t>-111</w:t>
      </w:r>
      <w:r w:rsidR="00A31908" w:rsidRPr="006A5D61">
        <w:t xml:space="preserve"> properties),</w:t>
      </w:r>
      <w:r w:rsidR="00A31908">
        <w:t xml:space="preserve"> Ballarat (-91</w:t>
      </w:r>
      <w:r w:rsidR="006A5D61" w:rsidRPr="006A5D61">
        <w:t xml:space="preserve"> pr</w:t>
      </w:r>
      <w:r w:rsidR="00A31908">
        <w:t>operties), Greater Geelong (-82</w:t>
      </w:r>
      <w:r w:rsidR="006A5D61" w:rsidRPr="006A5D61">
        <w:t xml:space="preserve"> properties),</w:t>
      </w:r>
      <w:r w:rsidR="00A31908">
        <w:t xml:space="preserve"> Wellington (-79 properties), Mildura (-76 properties) and East Gippsland (-75</w:t>
      </w:r>
      <w:r w:rsidR="00A31908" w:rsidRPr="006A5D61">
        <w:t xml:space="preserve"> properties)</w:t>
      </w:r>
      <w:r w:rsidR="006A5D61" w:rsidRPr="006A5D61">
        <w:t>.</w:t>
      </w:r>
      <w:r w:rsidR="00FA5755">
        <w:br w:type="page"/>
      </w:r>
    </w:p>
    <w:p w14:paraId="19921219" w14:textId="77777777" w:rsidR="0047763C" w:rsidRPr="00DB3713" w:rsidRDefault="0047763C" w:rsidP="00742A6D">
      <w:pPr>
        <w:pStyle w:val="DHSheadingB"/>
      </w:pPr>
      <w:bookmarkStart w:id="45" w:name="_Toc64369614"/>
      <w:r w:rsidRPr="00DB3713">
        <w:t>Trends by household type</w:t>
      </w:r>
      <w:bookmarkEnd w:id="45"/>
    </w:p>
    <w:p w14:paraId="13CD0FF8" w14:textId="77777777"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14:paraId="3CEA4A20" w14:textId="5C21275E" w:rsidR="0047763C" w:rsidRDefault="0047763C" w:rsidP="00785101">
      <w:pPr>
        <w:pStyle w:val="DHSbody"/>
      </w:pPr>
      <w:r w:rsidRPr="000F3B39">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CB0414">
        <w:t>5</w:t>
      </w:r>
      <w:r w:rsidR="00C347B6">
        <w:t xml:space="preserve"> per cent of one-</w:t>
      </w:r>
      <w:r w:rsidRPr="000F3B39">
        <w:t xml:space="preserve">bedroom dwellings let in the </w:t>
      </w:r>
      <w:r w:rsidR="00393EC6">
        <w:t>December</w:t>
      </w:r>
      <w:r w:rsidR="0074637D">
        <w:t xml:space="preserve"> quarter</w:t>
      </w:r>
      <w:r w:rsidR="00414A07">
        <w:t xml:space="preserve"> were affordable to low-</w:t>
      </w:r>
      <w:r w:rsidRPr="000F3B39">
        <w:t xml:space="preserve">income singles. For a single parent with one child on Centrelink income, </w:t>
      </w:r>
      <w:r w:rsidR="00CB0414">
        <w:t>1.5</w:t>
      </w:r>
      <w:r w:rsidR="00C347B6">
        <w:t xml:space="preserve"> per cent of two-</w:t>
      </w:r>
      <w:r w:rsidRPr="000F3B39">
        <w:t xml:space="preserve">bedroom dwellings across Melbourne were affordable. </w:t>
      </w:r>
      <w:r w:rsidR="00C347B6" w:rsidRPr="000F3B39">
        <w:t xml:space="preserve">A couple on </w:t>
      </w:r>
      <w:r w:rsidR="00C0418B">
        <w:t>Jobseeker</w:t>
      </w:r>
      <w:r w:rsidR="00C347B6" w:rsidRPr="000F3B39">
        <w:t xml:space="preserve"> with </w:t>
      </w:r>
      <w:r w:rsidR="00C347B6">
        <w:t>two</w:t>
      </w:r>
      <w:r w:rsidR="00C347B6" w:rsidRPr="000F3B39">
        <w:t xml:space="preserve"> dependent children could afford </w:t>
      </w:r>
      <w:r w:rsidR="00EA74D7">
        <w:t>7.</w:t>
      </w:r>
      <w:r w:rsidR="00CB0414">
        <w:t>7</w:t>
      </w:r>
      <w:r w:rsidR="00C347B6">
        <w:t xml:space="preserve"> per cent of three-</w:t>
      </w:r>
      <w:r w:rsidR="00C347B6" w:rsidRPr="000F3B39">
        <w:t xml:space="preserve">bedroom new lettings in Melbourne in the </w:t>
      </w:r>
      <w:r w:rsidR="00393EC6">
        <w:t>December</w:t>
      </w:r>
      <w:r w:rsidR="0074637D">
        <w:t xml:space="preserve"> quarter</w:t>
      </w:r>
      <w:r w:rsidR="00C347B6">
        <w:t xml:space="preserve">. </w:t>
      </w:r>
      <w:r w:rsidRPr="000F3B39">
        <w:t xml:space="preserve">A couple on </w:t>
      </w:r>
      <w:r w:rsidR="00C0418B">
        <w:t>Jobseeker</w:t>
      </w:r>
      <w:r w:rsidRPr="000F3B39">
        <w:t xml:space="preserve"> with four dependent children could afford </w:t>
      </w:r>
      <w:r w:rsidR="00CB0414">
        <w:t>27.6</w:t>
      </w:r>
      <w:r w:rsidR="00C347B6">
        <w:t xml:space="preserve"> per cent of four-</w:t>
      </w:r>
      <w:r w:rsidRPr="000F3B39">
        <w:t xml:space="preserve">bedroom new lettings in Melbourne in the </w:t>
      </w:r>
      <w:r w:rsidR="00393EC6">
        <w:t>December</w:t>
      </w:r>
      <w:r w:rsidR="0074637D">
        <w:t xml:space="preserve">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14:paraId="032A8DD6" w14:textId="7C1C1FA0" w:rsidR="0047763C" w:rsidRPr="0030108E" w:rsidRDefault="0030108E" w:rsidP="0030108E">
      <w:pPr>
        <w:pStyle w:val="Caption"/>
      </w:pPr>
      <w:bookmarkStart w:id="46" w:name="_Toc64302812"/>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9</w:t>
      </w:r>
      <w:r w:rsidR="0086184F">
        <w:rPr>
          <w:noProof/>
        </w:rPr>
        <w:fldChar w:fldCharType="end"/>
      </w:r>
      <w:r w:rsidR="0047763C" w:rsidRPr="0030108E">
        <w:t>: Rental affordability by indicative households on Centrelink incomes</w:t>
      </w:r>
      <w:bookmarkEnd w:id="46"/>
      <w:r w:rsidR="0047763C" w:rsidRPr="0030108E">
        <w:t xml:space="preserve"> </w:t>
      </w:r>
    </w:p>
    <w:tbl>
      <w:tblPr>
        <w:tblW w:w="10058"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206"/>
        <w:gridCol w:w="1191"/>
        <w:gridCol w:w="1247"/>
        <w:gridCol w:w="1304"/>
        <w:gridCol w:w="1176"/>
      </w:tblGrid>
      <w:tr w:rsidR="0047763C" w:rsidRPr="00564801" w14:paraId="3C3C378F" w14:textId="77777777" w:rsidTr="00564801">
        <w:trPr>
          <w:trHeight w:val="567"/>
        </w:trPr>
        <w:tc>
          <w:tcPr>
            <w:tcW w:w="2518" w:type="dxa"/>
            <w:tcBorders>
              <w:top w:val="single" w:sz="18" w:space="0" w:color="9DAECB"/>
              <w:bottom w:val="single" w:sz="12" w:space="0" w:color="9DAECB"/>
            </w:tcBorders>
            <w:noWrap/>
            <w:vAlign w:val="bottom"/>
          </w:tcPr>
          <w:p w14:paraId="129006EA" w14:textId="77777777" w:rsidR="0047763C" w:rsidRPr="00564801" w:rsidRDefault="0047763C" w:rsidP="00564801">
            <w:pPr>
              <w:pStyle w:val="DHStableA"/>
              <w:rPr>
                <w:b/>
              </w:rPr>
            </w:pPr>
            <w:r w:rsidRPr="00564801">
              <w:rPr>
                <w:b/>
              </w:rPr>
              <w:t>Household type</w:t>
            </w:r>
          </w:p>
        </w:tc>
        <w:tc>
          <w:tcPr>
            <w:tcW w:w="1416" w:type="dxa"/>
            <w:tcBorders>
              <w:top w:val="single" w:sz="18" w:space="0" w:color="9DAECB"/>
              <w:bottom w:val="single" w:sz="12" w:space="0" w:color="9DAECB"/>
            </w:tcBorders>
            <w:noWrap/>
            <w:vAlign w:val="bottom"/>
          </w:tcPr>
          <w:p w14:paraId="3A65ED04" w14:textId="77777777" w:rsidR="0047763C" w:rsidRPr="00564801" w:rsidRDefault="0047763C" w:rsidP="00564801">
            <w:pPr>
              <w:pStyle w:val="DHStableA"/>
              <w:jc w:val="center"/>
              <w:rPr>
                <w:b/>
                <w:lang w:val="en-US"/>
              </w:rPr>
            </w:pPr>
          </w:p>
        </w:tc>
        <w:tc>
          <w:tcPr>
            <w:tcW w:w="1191" w:type="dxa"/>
            <w:tcBorders>
              <w:top w:val="single" w:sz="18" w:space="0" w:color="9DAECB"/>
              <w:bottom w:val="single" w:sz="12" w:space="0" w:color="9DAECB"/>
            </w:tcBorders>
            <w:shd w:val="clear" w:color="auto" w:fill="E5EBF0"/>
            <w:noWrap/>
            <w:vAlign w:val="bottom"/>
          </w:tcPr>
          <w:p w14:paraId="73429129" w14:textId="60084263" w:rsidR="0047763C" w:rsidRPr="00564801" w:rsidRDefault="0047763C" w:rsidP="00564801">
            <w:pPr>
              <w:pStyle w:val="DHStableA"/>
              <w:jc w:val="center"/>
              <w:rPr>
                <w:b/>
              </w:rPr>
            </w:pPr>
            <w:r w:rsidRPr="00564801">
              <w:rPr>
                <w:b/>
              </w:rPr>
              <w:t xml:space="preserve">Singles on </w:t>
            </w:r>
            <w:r w:rsidR="00C0418B">
              <w:rPr>
                <w:b/>
              </w:rPr>
              <w:t>Jobseeker</w:t>
            </w:r>
          </w:p>
        </w:tc>
        <w:tc>
          <w:tcPr>
            <w:tcW w:w="1191" w:type="dxa"/>
            <w:tcBorders>
              <w:top w:val="single" w:sz="18" w:space="0" w:color="9DAECB"/>
              <w:bottom w:val="single" w:sz="12" w:space="0" w:color="9DAECB"/>
            </w:tcBorders>
            <w:noWrap/>
            <w:vAlign w:val="bottom"/>
          </w:tcPr>
          <w:p w14:paraId="5BC7C283" w14:textId="77777777" w:rsidR="0047763C" w:rsidRPr="00564801" w:rsidRDefault="0047763C" w:rsidP="00564801">
            <w:pPr>
              <w:pStyle w:val="DHStableA"/>
              <w:jc w:val="center"/>
              <w:rPr>
                <w:b/>
              </w:rPr>
            </w:pPr>
            <w:r w:rsidRPr="00564801">
              <w:rPr>
                <w:b/>
              </w:rPr>
              <w:t>Single Parent with 1 child</w:t>
            </w:r>
          </w:p>
        </w:tc>
        <w:tc>
          <w:tcPr>
            <w:tcW w:w="1247" w:type="dxa"/>
            <w:tcBorders>
              <w:top w:val="single" w:sz="18" w:space="0" w:color="9DAECB"/>
              <w:bottom w:val="single" w:sz="12" w:space="0" w:color="9DAECB"/>
            </w:tcBorders>
            <w:shd w:val="clear" w:color="auto" w:fill="E5EBF0"/>
            <w:noWrap/>
            <w:vAlign w:val="bottom"/>
          </w:tcPr>
          <w:p w14:paraId="197DF5BB" w14:textId="4E0B0E44" w:rsidR="0047763C" w:rsidRPr="00564801" w:rsidRDefault="0084481F" w:rsidP="00564801">
            <w:pPr>
              <w:pStyle w:val="DHStableA"/>
              <w:jc w:val="center"/>
              <w:rPr>
                <w:b/>
              </w:rPr>
            </w:pPr>
            <w:r w:rsidRPr="00564801">
              <w:rPr>
                <w:b/>
              </w:rPr>
              <w:t xml:space="preserve">Couple on </w:t>
            </w:r>
            <w:r w:rsidR="00C0418B">
              <w:rPr>
                <w:b/>
              </w:rPr>
              <w:t>Jobseeker</w:t>
            </w:r>
            <w:r w:rsidRPr="00564801">
              <w:rPr>
                <w:b/>
              </w:rPr>
              <w:t xml:space="preserve"> with</w:t>
            </w:r>
            <w:r w:rsidR="00564801">
              <w:rPr>
                <w:b/>
              </w:rPr>
              <w:br/>
            </w:r>
            <w:r w:rsidR="0047763C" w:rsidRPr="00564801">
              <w:rPr>
                <w:b/>
              </w:rPr>
              <w:t>2 children</w:t>
            </w:r>
          </w:p>
        </w:tc>
        <w:tc>
          <w:tcPr>
            <w:tcW w:w="1304" w:type="dxa"/>
            <w:tcBorders>
              <w:top w:val="single" w:sz="18" w:space="0" w:color="9DAECB"/>
              <w:bottom w:val="single" w:sz="12" w:space="0" w:color="9DAECB"/>
            </w:tcBorders>
            <w:noWrap/>
            <w:vAlign w:val="bottom"/>
          </w:tcPr>
          <w:p w14:paraId="1048CE1E" w14:textId="3FD807FB" w:rsidR="0047763C" w:rsidRPr="00564801" w:rsidRDefault="0084481F" w:rsidP="00564801">
            <w:pPr>
              <w:pStyle w:val="DHStableA"/>
              <w:jc w:val="center"/>
              <w:rPr>
                <w:b/>
              </w:rPr>
            </w:pPr>
            <w:r w:rsidRPr="00564801">
              <w:rPr>
                <w:b/>
              </w:rPr>
              <w:t xml:space="preserve">Couple on </w:t>
            </w:r>
            <w:r w:rsidR="00C0418B">
              <w:rPr>
                <w:b/>
              </w:rPr>
              <w:t>Jobseeker</w:t>
            </w:r>
            <w:r w:rsidRPr="00564801">
              <w:rPr>
                <w:b/>
              </w:rPr>
              <w:t xml:space="preserve"> with</w:t>
            </w:r>
            <w:r w:rsidR="0047763C" w:rsidRPr="00564801">
              <w:rPr>
                <w:b/>
              </w:rPr>
              <w:br/>
              <w:t>4 children</w:t>
            </w:r>
          </w:p>
        </w:tc>
        <w:tc>
          <w:tcPr>
            <w:tcW w:w="1191" w:type="dxa"/>
            <w:tcBorders>
              <w:top w:val="single" w:sz="18" w:space="0" w:color="9DAECB"/>
              <w:bottom w:val="single" w:sz="12" w:space="0" w:color="9DAECB"/>
            </w:tcBorders>
            <w:shd w:val="clear" w:color="auto" w:fill="E5EBF0"/>
            <w:vAlign w:val="bottom"/>
          </w:tcPr>
          <w:p w14:paraId="54181DCE" w14:textId="77777777" w:rsidR="0047763C" w:rsidRPr="00564801" w:rsidRDefault="0047763C" w:rsidP="00564801">
            <w:pPr>
              <w:pStyle w:val="DHStableA"/>
              <w:jc w:val="center"/>
              <w:rPr>
                <w:b/>
              </w:rPr>
            </w:pPr>
            <w:r w:rsidRPr="00564801">
              <w:rPr>
                <w:b/>
              </w:rPr>
              <w:t>Total</w:t>
            </w:r>
          </w:p>
        </w:tc>
      </w:tr>
      <w:tr w:rsidR="0047763C" w:rsidRPr="005F5C4F" w14:paraId="274E6155" w14:textId="77777777" w:rsidTr="00CF6A68">
        <w:trPr>
          <w:trHeight w:val="510"/>
        </w:trPr>
        <w:tc>
          <w:tcPr>
            <w:tcW w:w="2518" w:type="dxa"/>
            <w:tcBorders>
              <w:top w:val="single" w:sz="12" w:space="0" w:color="9DAECB"/>
            </w:tcBorders>
            <w:noWrap/>
            <w:vAlign w:val="center"/>
          </w:tcPr>
          <w:p w14:paraId="6D2C4CFA" w14:textId="77777777" w:rsidR="0047763C" w:rsidRPr="00016241" w:rsidRDefault="0047763C" w:rsidP="00F57058">
            <w:pPr>
              <w:pStyle w:val="DHStableA"/>
            </w:pPr>
            <w:r w:rsidRPr="00016241">
              <w:t>Assumed property size</w:t>
            </w:r>
          </w:p>
        </w:tc>
        <w:tc>
          <w:tcPr>
            <w:tcW w:w="1416" w:type="dxa"/>
            <w:tcBorders>
              <w:top w:val="single" w:sz="12" w:space="0" w:color="9DAECB"/>
            </w:tcBorders>
            <w:noWrap/>
            <w:vAlign w:val="center"/>
          </w:tcPr>
          <w:p w14:paraId="5791FF77" w14:textId="77777777" w:rsidR="0047763C" w:rsidRPr="00C95655" w:rsidRDefault="0047763C" w:rsidP="00F57058">
            <w:pPr>
              <w:pStyle w:val="DHStableA"/>
              <w:rPr>
                <w:lang w:val="en-US"/>
              </w:rPr>
            </w:pPr>
          </w:p>
        </w:tc>
        <w:tc>
          <w:tcPr>
            <w:tcW w:w="1191" w:type="dxa"/>
            <w:tcBorders>
              <w:top w:val="single" w:sz="12" w:space="0" w:color="9DAECB"/>
            </w:tcBorders>
            <w:shd w:val="clear" w:color="auto" w:fill="E5EBF0"/>
            <w:noWrap/>
            <w:vAlign w:val="center"/>
          </w:tcPr>
          <w:p w14:paraId="170260C2" w14:textId="77777777" w:rsidR="0047763C" w:rsidRPr="008578E5" w:rsidRDefault="0047763C" w:rsidP="00CF6A68">
            <w:pPr>
              <w:pStyle w:val="DHStableA"/>
              <w:jc w:val="center"/>
            </w:pPr>
            <w:r w:rsidRPr="008578E5">
              <w:t>1 bedroom</w:t>
            </w:r>
          </w:p>
        </w:tc>
        <w:tc>
          <w:tcPr>
            <w:tcW w:w="1191" w:type="dxa"/>
            <w:tcBorders>
              <w:top w:val="single" w:sz="12" w:space="0" w:color="9DAECB"/>
            </w:tcBorders>
            <w:noWrap/>
            <w:vAlign w:val="center"/>
          </w:tcPr>
          <w:p w14:paraId="5146B4DD" w14:textId="77777777" w:rsidR="0047763C" w:rsidRPr="008578E5" w:rsidRDefault="0047763C" w:rsidP="00CF6A68">
            <w:pPr>
              <w:pStyle w:val="DHStableA"/>
              <w:jc w:val="center"/>
            </w:pPr>
            <w:r w:rsidRPr="008578E5">
              <w:t>2 bedroom</w:t>
            </w:r>
          </w:p>
        </w:tc>
        <w:tc>
          <w:tcPr>
            <w:tcW w:w="1247" w:type="dxa"/>
            <w:tcBorders>
              <w:top w:val="single" w:sz="12" w:space="0" w:color="9DAECB"/>
            </w:tcBorders>
            <w:shd w:val="clear" w:color="auto" w:fill="E5EBF0"/>
            <w:noWrap/>
            <w:vAlign w:val="center"/>
          </w:tcPr>
          <w:p w14:paraId="20955994" w14:textId="77777777" w:rsidR="0047763C" w:rsidRPr="008578E5" w:rsidRDefault="0047763C" w:rsidP="00CF6A68">
            <w:pPr>
              <w:pStyle w:val="DHStableA"/>
              <w:jc w:val="center"/>
            </w:pPr>
            <w:r w:rsidRPr="008578E5">
              <w:t>3 bedroom</w:t>
            </w:r>
          </w:p>
        </w:tc>
        <w:tc>
          <w:tcPr>
            <w:tcW w:w="1304" w:type="dxa"/>
            <w:tcBorders>
              <w:top w:val="single" w:sz="12" w:space="0" w:color="9DAECB"/>
            </w:tcBorders>
            <w:noWrap/>
            <w:vAlign w:val="center"/>
          </w:tcPr>
          <w:p w14:paraId="1C9A4DB2" w14:textId="77777777" w:rsidR="0047763C" w:rsidRPr="008578E5" w:rsidRDefault="0047763C" w:rsidP="00CF6A68">
            <w:pPr>
              <w:pStyle w:val="DHStableA"/>
              <w:jc w:val="center"/>
            </w:pPr>
            <w:r w:rsidRPr="008578E5">
              <w:t>4+ bedroom</w:t>
            </w:r>
          </w:p>
        </w:tc>
        <w:tc>
          <w:tcPr>
            <w:tcW w:w="1191" w:type="dxa"/>
            <w:tcBorders>
              <w:top w:val="single" w:sz="12" w:space="0" w:color="9DAECB"/>
            </w:tcBorders>
            <w:shd w:val="clear" w:color="auto" w:fill="E5EBF0"/>
            <w:vAlign w:val="center"/>
          </w:tcPr>
          <w:p w14:paraId="66A371B7" w14:textId="77777777" w:rsidR="0047763C" w:rsidRPr="008578E5" w:rsidRDefault="0047763C" w:rsidP="00CF6A68">
            <w:pPr>
              <w:pStyle w:val="DHStableA"/>
              <w:jc w:val="center"/>
            </w:pPr>
          </w:p>
        </w:tc>
      </w:tr>
      <w:tr w:rsidR="00B41036" w:rsidRPr="005F5C4F" w14:paraId="6DF83730" w14:textId="77777777" w:rsidTr="00B41036">
        <w:trPr>
          <w:trHeight w:val="340"/>
        </w:trPr>
        <w:tc>
          <w:tcPr>
            <w:tcW w:w="2518" w:type="dxa"/>
            <w:noWrap/>
            <w:vAlign w:val="center"/>
          </w:tcPr>
          <w:p w14:paraId="04F8CA48" w14:textId="77777777" w:rsidR="00B41036" w:rsidRPr="00016241" w:rsidRDefault="00B41036" w:rsidP="00B41036">
            <w:pPr>
              <w:pStyle w:val="DHStableA"/>
            </w:pPr>
            <w:r>
              <w:t>Weekly income</w:t>
            </w:r>
            <w:r>
              <w:br/>
            </w:r>
            <w:r w:rsidRPr="00016241">
              <w:t>(net of RA)</w:t>
            </w:r>
          </w:p>
        </w:tc>
        <w:tc>
          <w:tcPr>
            <w:tcW w:w="1416" w:type="dxa"/>
            <w:noWrap/>
            <w:vAlign w:val="center"/>
          </w:tcPr>
          <w:p w14:paraId="5774DBCF" w14:textId="77777777" w:rsidR="00B41036" w:rsidRPr="00C95655" w:rsidRDefault="00B41036" w:rsidP="00B41036">
            <w:pPr>
              <w:pStyle w:val="DHStableA"/>
              <w:rPr>
                <w:lang w:val="en-US"/>
              </w:rPr>
            </w:pPr>
          </w:p>
        </w:tc>
        <w:tc>
          <w:tcPr>
            <w:tcW w:w="1191" w:type="dxa"/>
            <w:shd w:val="clear" w:color="auto" w:fill="E5EBF0"/>
            <w:noWrap/>
            <w:vAlign w:val="center"/>
          </w:tcPr>
          <w:p w14:paraId="3921821F" w14:textId="5240F872" w:rsidR="00B41036" w:rsidRPr="00B41036" w:rsidRDefault="00B41036" w:rsidP="00B41036">
            <w:pPr>
              <w:ind w:right="170"/>
              <w:jc w:val="center"/>
              <w:rPr>
                <w:rFonts w:cs="Arial"/>
                <w:sz w:val="20"/>
                <w:szCs w:val="22"/>
              </w:rPr>
            </w:pPr>
            <w:r w:rsidRPr="00B41036">
              <w:rPr>
                <w:sz w:val="20"/>
                <w:szCs w:val="22"/>
              </w:rPr>
              <w:t>$283</w:t>
            </w:r>
          </w:p>
        </w:tc>
        <w:tc>
          <w:tcPr>
            <w:tcW w:w="1191" w:type="dxa"/>
            <w:noWrap/>
            <w:vAlign w:val="center"/>
          </w:tcPr>
          <w:p w14:paraId="5589A4A5" w14:textId="7D98F71B" w:rsidR="00B41036" w:rsidRPr="00B41036" w:rsidRDefault="00B41036" w:rsidP="00B41036">
            <w:pPr>
              <w:ind w:right="170"/>
              <w:jc w:val="center"/>
              <w:rPr>
                <w:rFonts w:cs="Arial"/>
                <w:sz w:val="20"/>
                <w:szCs w:val="22"/>
              </w:rPr>
            </w:pPr>
            <w:r w:rsidRPr="00B41036">
              <w:rPr>
                <w:sz w:val="20"/>
                <w:szCs w:val="22"/>
              </w:rPr>
              <w:t>$594</w:t>
            </w:r>
          </w:p>
        </w:tc>
        <w:tc>
          <w:tcPr>
            <w:tcW w:w="1247" w:type="dxa"/>
            <w:shd w:val="clear" w:color="auto" w:fill="E5EBF0"/>
            <w:noWrap/>
            <w:vAlign w:val="center"/>
          </w:tcPr>
          <w:p w14:paraId="1C7E2F6D" w14:textId="4B285F19" w:rsidR="00B41036" w:rsidRPr="00B41036" w:rsidRDefault="00B41036" w:rsidP="00B41036">
            <w:pPr>
              <w:ind w:right="170"/>
              <w:jc w:val="center"/>
              <w:rPr>
                <w:rFonts w:cs="Arial"/>
                <w:sz w:val="20"/>
                <w:szCs w:val="22"/>
              </w:rPr>
            </w:pPr>
            <w:r w:rsidRPr="00B41036">
              <w:rPr>
                <w:sz w:val="20"/>
                <w:szCs w:val="22"/>
              </w:rPr>
              <w:t>$818</w:t>
            </w:r>
          </w:p>
        </w:tc>
        <w:tc>
          <w:tcPr>
            <w:tcW w:w="1304" w:type="dxa"/>
            <w:noWrap/>
            <w:vAlign w:val="center"/>
          </w:tcPr>
          <w:p w14:paraId="2FEE2823" w14:textId="17BCC87F" w:rsidR="00B41036" w:rsidRPr="00B41036" w:rsidRDefault="00B41036" w:rsidP="00B41036">
            <w:pPr>
              <w:ind w:right="170"/>
              <w:jc w:val="center"/>
              <w:rPr>
                <w:rFonts w:cs="Arial"/>
                <w:sz w:val="20"/>
                <w:szCs w:val="22"/>
              </w:rPr>
            </w:pPr>
            <w:r w:rsidRPr="00B41036">
              <w:rPr>
                <w:sz w:val="20"/>
                <w:szCs w:val="22"/>
              </w:rPr>
              <w:t>$1,038</w:t>
            </w:r>
          </w:p>
        </w:tc>
        <w:tc>
          <w:tcPr>
            <w:tcW w:w="1191" w:type="dxa"/>
            <w:shd w:val="clear" w:color="auto" w:fill="E5EBF0"/>
            <w:vAlign w:val="center"/>
          </w:tcPr>
          <w:p w14:paraId="5E86A1C0" w14:textId="77777777" w:rsidR="00B41036" w:rsidRPr="008B26C4" w:rsidRDefault="00B41036" w:rsidP="00B41036">
            <w:pPr>
              <w:ind w:right="170"/>
              <w:jc w:val="center"/>
              <w:rPr>
                <w:rFonts w:cs="Arial"/>
                <w:sz w:val="20"/>
                <w:szCs w:val="20"/>
              </w:rPr>
            </w:pPr>
          </w:p>
        </w:tc>
      </w:tr>
      <w:tr w:rsidR="00B41036" w:rsidRPr="005F5C4F" w14:paraId="6C9A91C5" w14:textId="77777777" w:rsidTr="00B41036">
        <w:trPr>
          <w:trHeight w:val="510"/>
        </w:trPr>
        <w:tc>
          <w:tcPr>
            <w:tcW w:w="2518" w:type="dxa"/>
            <w:noWrap/>
            <w:vAlign w:val="center"/>
          </w:tcPr>
          <w:p w14:paraId="666A109D" w14:textId="77777777" w:rsidR="00B41036" w:rsidRPr="00016241" w:rsidRDefault="00B41036" w:rsidP="00B41036">
            <w:pPr>
              <w:pStyle w:val="DHStableA"/>
            </w:pPr>
            <w:r w:rsidRPr="00016241">
              <w:t>Affordable weekly rent</w:t>
            </w:r>
          </w:p>
        </w:tc>
        <w:tc>
          <w:tcPr>
            <w:tcW w:w="1416" w:type="dxa"/>
            <w:noWrap/>
            <w:vAlign w:val="center"/>
          </w:tcPr>
          <w:p w14:paraId="0E0C51B2" w14:textId="77777777" w:rsidR="00B41036" w:rsidRPr="00C95655" w:rsidRDefault="00B41036" w:rsidP="00B41036">
            <w:pPr>
              <w:pStyle w:val="DHStableA"/>
              <w:rPr>
                <w:lang w:val="en-US"/>
              </w:rPr>
            </w:pPr>
          </w:p>
        </w:tc>
        <w:tc>
          <w:tcPr>
            <w:tcW w:w="1191" w:type="dxa"/>
            <w:shd w:val="clear" w:color="auto" w:fill="E5EBF0"/>
            <w:noWrap/>
            <w:vAlign w:val="center"/>
          </w:tcPr>
          <w:p w14:paraId="09A6DA68" w14:textId="686AB764" w:rsidR="00B41036" w:rsidRPr="00B41036" w:rsidRDefault="00B41036" w:rsidP="00B41036">
            <w:pPr>
              <w:ind w:right="170"/>
              <w:jc w:val="center"/>
              <w:rPr>
                <w:rFonts w:cs="Arial"/>
                <w:sz w:val="20"/>
                <w:szCs w:val="22"/>
              </w:rPr>
            </w:pPr>
            <w:r w:rsidRPr="00B41036">
              <w:rPr>
                <w:sz w:val="20"/>
                <w:szCs w:val="22"/>
              </w:rPr>
              <w:t>$155</w:t>
            </w:r>
          </w:p>
        </w:tc>
        <w:tc>
          <w:tcPr>
            <w:tcW w:w="1191" w:type="dxa"/>
            <w:noWrap/>
            <w:vAlign w:val="center"/>
          </w:tcPr>
          <w:p w14:paraId="611578DC" w14:textId="6867BBC9" w:rsidR="00B41036" w:rsidRPr="00B41036" w:rsidRDefault="00B41036" w:rsidP="00B41036">
            <w:pPr>
              <w:ind w:right="170"/>
              <w:jc w:val="center"/>
              <w:rPr>
                <w:rFonts w:cs="Arial"/>
                <w:sz w:val="20"/>
                <w:szCs w:val="22"/>
              </w:rPr>
            </w:pPr>
            <w:r w:rsidRPr="00B41036">
              <w:rPr>
                <w:sz w:val="20"/>
                <w:szCs w:val="22"/>
              </w:rPr>
              <w:t>$265</w:t>
            </w:r>
          </w:p>
        </w:tc>
        <w:tc>
          <w:tcPr>
            <w:tcW w:w="1247" w:type="dxa"/>
            <w:shd w:val="clear" w:color="auto" w:fill="E5EBF0"/>
            <w:noWrap/>
            <w:vAlign w:val="center"/>
          </w:tcPr>
          <w:p w14:paraId="0FCA68CA" w14:textId="70429BC3" w:rsidR="00B41036" w:rsidRPr="00B41036" w:rsidRDefault="00B41036" w:rsidP="00B41036">
            <w:pPr>
              <w:ind w:right="170"/>
              <w:jc w:val="center"/>
              <w:rPr>
                <w:rFonts w:cs="Arial"/>
                <w:sz w:val="20"/>
                <w:szCs w:val="22"/>
              </w:rPr>
            </w:pPr>
            <w:r w:rsidRPr="00B41036">
              <w:rPr>
                <w:sz w:val="20"/>
                <w:szCs w:val="22"/>
              </w:rPr>
              <w:t>$330</w:t>
            </w:r>
          </w:p>
        </w:tc>
        <w:tc>
          <w:tcPr>
            <w:tcW w:w="1304" w:type="dxa"/>
            <w:noWrap/>
            <w:vAlign w:val="center"/>
          </w:tcPr>
          <w:p w14:paraId="6322D131" w14:textId="2FF289A5" w:rsidR="00B41036" w:rsidRPr="00B41036" w:rsidRDefault="00B41036" w:rsidP="00B41036">
            <w:pPr>
              <w:ind w:right="170"/>
              <w:jc w:val="center"/>
              <w:rPr>
                <w:rFonts w:cs="Arial"/>
                <w:sz w:val="20"/>
                <w:szCs w:val="22"/>
              </w:rPr>
            </w:pPr>
            <w:r w:rsidRPr="00B41036">
              <w:rPr>
                <w:sz w:val="20"/>
                <w:szCs w:val="22"/>
              </w:rPr>
              <w:t>$405</w:t>
            </w:r>
          </w:p>
        </w:tc>
        <w:tc>
          <w:tcPr>
            <w:tcW w:w="1191" w:type="dxa"/>
            <w:shd w:val="clear" w:color="auto" w:fill="E5EBF0"/>
            <w:vAlign w:val="center"/>
          </w:tcPr>
          <w:p w14:paraId="49C02D67" w14:textId="77777777" w:rsidR="00B41036" w:rsidRPr="008B26C4" w:rsidRDefault="00B41036" w:rsidP="00B41036">
            <w:pPr>
              <w:ind w:right="170"/>
              <w:jc w:val="center"/>
              <w:rPr>
                <w:rFonts w:cs="Arial"/>
                <w:sz w:val="20"/>
                <w:szCs w:val="20"/>
              </w:rPr>
            </w:pPr>
          </w:p>
        </w:tc>
      </w:tr>
      <w:tr w:rsidR="00B41036" w:rsidRPr="005F5C4F" w14:paraId="17993C41" w14:textId="77777777" w:rsidTr="00B41036">
        <w:trPr>
          <w:trHeight w:val="340"/>
        </w:trPr>
        <w:tc>
          <w:tcPr>
            <w:tcW w:w="2518" w:type="dxa"/>
            <w:vMerge w:val="restart"/>
            <w:noWrap/>
            <w:vAlign w:val="center"/>
          </w:tcPr>
          <w:p w14:paraId="00D72C1B" w14:textId="77777777" w:rsidR="00B41036" w:rsidRPr="00016241" w:rsidRDefault="00B41036" w:rsidP="00B41036">
            <w:pPr>
              <w:pStyle w:val="DHStableA"/>
            </w:pPr>
            <w:r w:rsidRPr="00016241">
              <w:t>Affordable rentals (number)</w:t>
            </w:r>
          </w:p>
        </w:tc>
        <w:tc>
          <w:tcPr>
            <w:tcW w:w="1416" w:type="dxa"/>
            <w:noWrap/>
            <w:vAlign w:val="center"/>
          </w:tcPr>
          <w:p w14:paraId="59C3ACE6" w14:textId="77777777" w:rsidR="00B41036" w:rsidRPr="00C95655" w:rsidRDefault="00B41036" w:rsidP="00B41036">
            <w:pPr>
              <w:pStyle w:val="DHStableA"/>
            </w:pPr>
            <w:r w:rsidRPr="00C95655">
              <w:t>Metropolitan</w:t>
            </w:r>
          </w:p>
        </w:tc>
        <w:tc>
          <w:tcPr>
            <w:tcW w:w="1191" w:type="dxa"/>
            <w:shd w:val="clear" w:color="auto" w:fill="E5EBF0"/>
            <w:noWrap/>
          </w:tcPr>
          <w:p w14:paraId="42CCCA06" w14:textId="17C98B11" w:rsidR="00B41036" w:rsidRPr="00B41036" w:rsidRDefault="00B41036" w:rsidP="00B41036">
            <w:pPr>
              <w:ind w:right="170"/>
              <w:jc w:val="center"/>
              <w:rPr>
                <w:sz w:val="20"/>
                <w:szCs w:val="22"/>
              </w:rPr>
            </w:pPr>
            <w:r w:rsidRPr="00B41036">
              <w:rPr>
                <w:sz w:val="20"/>
                <w:szCs w:val="22"/>
              </w:rPr>
              <w:t>45</w:t>
            </w:r>
          </w:p>
        </w:tc>
        <w:tc>
          <w:tcPr>
            <w:tcW w:w="1191" w:type="dxa"/>
            <w:noWrap/>
          </w:tcPr>
          <w:p w14:paraId="456F1EA6" w14:textId="75F48901" w:rsidR="00B41036" w:rsidRPr="00B41036" w:rsidRDefault="00B41036" w:rsidP="00B41036">
            <w:pPr>
              <w:ind w:right="170"/>
              <w:jc w:val="center"/>
              <w:rPr>
                <w:sz w:val="20"/>
                <w:szCs w:val="22"/>
              </w:rPr>
            </w:pPr>
            <w:r w:rsidRPr="00B41036">
              <w:rPr>
                <w:sz w:val="20"/>
                <w:szCs w:val="22"/>
              </w:rPr>
              <w:t>259</w:t>
            </w:r>
          </w:p>
        </w:tc>
        <w:tc>
          <w:tcPr>
            <w:tcW w:w="1247" w:type="dxa"/>
            <w:shd w:val="clear" w:color="auto" w:fill="E5EBF0"/>
            <w:noWrap/>
          </w:tcPr>
          <w:p w14:paraId="52F7914F" w14:textId="0F455225" w:rsidR="00B41036" w:rsidRPr="00B41036" w:rsidRDefault="00B41036" w:rsidP="00B41036">
            <w:pPr>
              <w:ind w:right="170"/>
              <w:jc w:val="center"/>
              <w:rPr>
                <w:sz w:val="20"/>
                <w:szCs w:val="22"/>
              </w:rPr>
            </w:pPr>
            <w:r w:rsidRPr="00B41036">
              <w:rPr>
                <w:sz w:val="20"/>
                <w:szCs w:val="22"/>
              </w:rPr>
              <w:t>1,031</w:t>
            </w:r>
          </w:p>
        </w:tc>
        <w:tc>
          <w:tcPr>
            <w:tcW w:w="1304" w:type="dxa"/>
            <w:noWrap/>
          </w:tcPr>
          <w:p w14:paraId="7E8E56B7" w14:textId="221C11F3" w:rsidR="00B41036" w:rsidRPr="00B41036" w:rsidRDefault="00B41036" w:rsidP="00B41036">
            <w:pPr>
              <w:ind w:right="170"/>
              <w:jc w:val="center"/>
              <w:rPr>
                <w:sz w:val="20"/>
                <w:szCs w:val="22"/>
              </w:rPr>
            </w:pPr>
            <w:r w:rsidRPr="00B41036">
              <w:rPr>
                <w:sz w:val="20"/>
                <w:szCs w:val="22"/>
              </w:rPr>
              <w:t>1,926</w:t>
            </w:r>
          </w:p>
        </w:tc>
        <w:tc>
          <w:tcPr>
            <w:tcW w:w="1191" w:type="dxa"/>
            <w:shd w:val="clear" w:color="auto" w:fill="E5EBF0"/>
          </w:tcPr>
          <w:p w14:paraId="35A1B493" w14:textId="460D2494" w:rsidR="00B41036" w:rsidRPr="00B41036" w:rsidRDefault="00B41036" w:rsidP="00B41036">
            <w:pPr>
              <w:ind w:right="170"/>
              <w:jc w:val="center"/>
              <w:rPr>
                <w:sz w:val="20"/>
                <w:szCs w:val="22"/>
              </w:rPr>
            </w:pPr>
            <w:r w:rsidRPr="00B41036">
              <w:rPr>
                <w:sz w:val="20"/>
                <w:szCs w:val="22"/>
              </w:rPr>
              <w:t>3,261</w:t>
            </w:r>
          </w:p>
        </w:tc>
      </w:tr>
      <w:tr w:rsidR="00B41036" w:rsidRPr="005F5C4F" w14:paraId="09442B96" w14:textId="77777777" w:rsidTr="00B41036">
        <w:trPr>
          <w:trHeight w:val="340"/>
        </w:trPr>
        <w:tc>
          <w:tcPr>
            <w:tcW w:w="2518" w:type="dxa"/>
            <w:vMerge/>
            <w:noWrap/>
            <w:vAlign w:val="center"/>
          </w:tcPr>
          <w:p w14:paraId="6CA93CB6" w14:textId="77777777" w:rsidR="00B41036" w:rsidRPr="00016241" w:rsidRDefault="00B41036" w:rsidP="00B41036">
            <w:pPr>
              <w:pStyle w:val="DHStableA"/>
            </w:pPr>
          </w:p>
        </w:tc>
        <w:tc>
          <w:tcPr>
            <w:tcW w:w="1416" w:type="dxa"/>
            <w:noWrap/>
            <w:vAlign w:val="center"/>
          </w:tcPr>
          <w:p w14:paraId="338B0DAD" w14:textId="77777777" w:rsidR="00B41036" w:rsidRPr="00C95655" w:rsidRDefault="00B41036" w:rsidP="00B41036">
            <w:pPr>
              <w:pStyle w:val="DHStableA"/>
            </w:pPr>
            <w:r w:rsidRPr="00C95655">
              <w:t>Regional</w:t>
            </w:r>
          </w:p>
        </w:tc>
        <w:tc>
          <w:tcPr>
            <w:tcW w:w="1191" w:type="dxa"/>
            <w:shd w:val="clear" w:color="auto" w:fill="E5EBF0"/>
            <w:noWrap/>
          </w:tcPr>
          <w:p w14:paraId="78986D8D" w14:textId="0367EA07" w:rsidR="00B41036" w:rsidRPr="00B41036" w:rsidRDefault="00B41036" w:rsidP="00B41036">
            <w:pPr>
              <w:ind w:right="170"/>
              <w:jc w:val="center"/>
              <w:rPr>
                <w:sz w:val="20"/>
                <w:szCs w:val="22"/>
              </w:rPr>
            </w:pPr>
            <w:r w:rsidRPr="00B41036">
              <w:rPr>
                <w:sz w:val="20"/>
                <w:szCs w:val="22"/>
              </w:rPr>
              <w:t>46</w:t>
            </w:r>
          </w:p>
        </w:tc>
        <w:tc>
          <w:tcPr>
            <w:tcW w:w="1191" w:type="dxa"/>
            <w:noWrap/>
          </w:tcPr>
          <w:p w14:paraId="0AAFB3E9" w14:textId="18127319" w:rsidR="00B41036" w:rsidRPr="00B41036" w:rsidRDefault="00B41036" w:rsidP="00B41036">
            <w:pPr>
              <w:ind w:right="170"/>
              <w:jc w:val="center"/>
              <w:rPr>
                <w:sz w:val="20"/>
                <w:szCs w:val="22"/>
              </w:rPr>
            </w:pPr>
            <w:r w:rsidRPr="00B41036">
              <w:rPr>
                <w:sz w:val="20"/>
                <w:szCs w:val="22"/>
              </w:rPr>
              <w:t>719</w:t>
            </w:r>
          </w:p>
        </w:tc>
        <w:tc>
          <w:tcPr>
            <w:tcW w:w="1247" w:type="dxa"/>
            <w:shd w:val="clear" w:color="auto" w:fill="E5EBF0"/>
            <w:noWrap/>
          </w:tcPr>
          <w:p w14:paraId="1195A486" w14:textId="1BE60F97" w:rsidR="00B41036" w:rsidRPr="00B41036" w:rsidRDefault="00B41036" w:rsidP="00B41036">
            <w:pPr>
              <w:ind w:right="170"/>
              <w:jc w:val="center"/>
              <w:rPr>
                <w:sz w:val="20"/>
                <w:szCs w:val="22"/>
              </w:rPr>
            </w:pPr>
            <w:r w:rsidRPr="00B41036">
              <w:rPr>
                <w:sz w:val="20"/>
                <w:szCs w:val="22"/>
              </w:rPr>
              <w:t>1,546</w:t>
            </w:r>
          </w:p>
        </w:tc>
        <w:tc>
          <w:tcPr>
            <w:tcW w:w="1304" w:type="dxa"/>
            <w:noWrap/>
          </w:tcPr>
          <w:p w14:paraId="34D568F8" w14:textId="2D566B9A" w:rsidR="00B41036" w:rsidRPr="00B41036" w:rsidRDefault="00B41036" w:rsidP="00B41036">
            <w:pPr>
              <w:ind w:right="170"/>
              <w:jc w:val="center"/>
              <w:rPr>
                <w:sz w:val="20"/>
                <w:szCs w:val="22"/>
              </w:rPr>
            </w:pPr>
            <w:r w:rsidRPr="00B41036">
              <w:rPr>
                <w:sz w:val="20"/>
                <w:szCs w:val="22"/>
              </w:rPr>
              <w:t>738</w:t>
            </w:r>
          </w:p>
        </w:tc>
        <w:tc>
          <w:tcPr>
            <w:tcW w:w="1191" w:type="dxa"/>
            <w:shd w:val="clear" w:color="auto" w:fill="E5EBF0"/>
          </w:tcPr>
          <w:p w14:paraId="7A28C616" w14:textId="706566DF" w:rsidR="00B41036" w:rsidRPr="00B41036" w:rsidRDefault="00B41036" w:rsidP="00B41036">
            <w:pPr>
              <w:ind w:right="170"/>
              <w:jc w:val="center"/>
              <w:rPr>
                <w:sz w:val="20"/>
                <w:szCs w:val="22"/>
              </w:rPr>
            </w:pPr>
            <w:r w:rsidRPr="00B41036">
              <w:rPr>
                <w:sz w:val="20"/>
                <w:szCs w:val="22"/>
              </w:rPr>
              <w:t>3,049</w:t>
            </w:r>
          </w:p>
        </w:tc>
      </w:tr>
      <w:tr w:rsidR="00B41036" w:rsidRPr="005F5C4F" w14:paraId="0DAC834C" w14:textId="77777777" w:rsidTr="00B41036">
        <w:trPr>
          <w:trHeight w:val="340"/>
        </w:trPr>
        <w:tc>
          <w:tcPr>
            <w:tcW w:w="2518" w:type="dxa"/>
            <w:vMerge/>
            <w:noWrap/>
            <w:vAlign w:val="center"/>
          </w:tcPr>
          <w:p w14:paraId="1748DB0F" w14:textId="77777777" w:rsidR="00B41036" w:rsidRPr="00016241" w:rsidRDefault="00B41036" w:rsidP="00B41036">
            <w:pPr>
              <w:pStyle w:val="DHStableA"/>
            </w:pPr>
          </w:p>
        </w:tc>
        <w:tc>
          <w:tcPr>
            <w:tcW w:w="1416" w:type="dxa"/>
            <w:noWrap/>
            <w:vAlign w:val="center"/>
          </w:tcPr>
          <w:p w14:paraId="61087F73" w14:textId="77777777" w:rsidR="00B41036" w:rsidRPr="009F5D93" w:rsidRDefault="00B41036" w:rsidP="00B41036">
            <w:pPr>
              <w:pStyle w:val="DHStableA"/>
              <w:rPr>
                <w:i/>
              </w:rPr>
            </w:pPr>
            <w:r w:rsidRPr="009F5D93">
              <w:rPr>
                <w:i/>
              </w:rPr>
              <w:t>State total</w:t>
            </w:r>
          </w:p>
        </w:tc>
        <w:tc>
          <w:tcPr>
            <w:tcW w:w="1191" w:type="dxa"/>
            <w:shd w:val="clear" w:color="auto" w:fill="E5EBF0"/>
            <w:noWrap/>
          </w:tcPr>
          <w:p w14:paraId="1E0E570A" w14:textId="4CE17A5E" w:rsidR="00B41036" w:rsidRPr="00B41036" w:rsidRDefault="00B41036" w:rsidP="00B41036">
            <w:pPr>
              <w:ind w:right="170"/>
              <w:jc w:val="center"/>
              <w:rPr>
                <w:sz w:val="20"/>
                <w:szCs w:val="22"/>
              </w:rPr>
            </w:pPr>
            <w:r w:rsidRPr="00B41036">
              <w:rPr>
                <w:sz w:val="20"/>
                <w:szCs w:val="22"/>
              </w:rPr>
              <w:t>91</w:t>
            </w:r>
          </w:p>
        </w:tc>
        <w:tc>
          <w:tcPr>
            <w:tcW w:w="1191" w:type="dxa"/>
            <w:noWrap/>
          </w:tcPr>
          <w:p w14:paraId="272DE291" w14:textId="44A72D81" w:rsidR="00B41036" w:rsidRPr="00B41036" w:rsidRDefault="00B41036" w:rsidP="00B41036">
            <w:pPr>
              <w:ind w:right="170"/>
              <w:jc w:val="center"/>
              <w:rPr>
                <w:sz w:val="20"/>
                <w:szCs w:val="22"/>
              </w:rPr>
            </w:pPr>
            <w:r w:rsidRPr="00B41036">
              <w:rPr>
                <w:sz w:val="20"/>
                <w:szCs w:val="22"/>
              </w:rPr>
              <w:t>978</w:t>
            </w:r>
          </w:p>
        </w:tc>
        <w:tc>
          <w:tcPr>
            <w:tcW w:w="1247" w:type="dxa"/>
            <w:shd w:val="clear" w:color="auto" w:fill="E5EBF0"/>
            <w:noWrap/>
          </w:tcPr>
          <w:p w14:paraId="2659968A" w14:textId="29B3C411" w:rsidR="00B41036" w:rsidRPr="00B41036" w:rsidRDefault="00B41036" w:rsidP="00B41036">
            <w:pPr>
              <w:ind w:right="170"/>
              <w:jc w:val="center"/>
              <w:rPr>
                <w:sz w:val="20"/>
                <w:szCs w:val="22"/>
              </w:rPr>
            </w:pPr>
            <w:r w:rsidRPr="00B41036">
              <w:rPr>
                <w:sz w:val="20"/>
                <w:szCs w:val="22"/>
              </w:rPr>
              <w:t>2,577</w:t>
            </w:r>
          </w:p>
        </w:tc>
        <w:tc>
          <w:tcPr>
            <w:tcW w:w="1304" w:type="dxa"/>
            <w:noWrap/>
          </w:tcPr>
          <w:p w14:paraId="55F0F902" w14:textId="4A9157F2" w:rsidR="00B41036" w:rsidRPr="00B41036" w:rsidRDefault="00B41036" w:rsidP="00B41036">
            <w:pPr>
              <w:ind w:right="170"/>
              <w:jc w:val="center"/>
              <w:rPr>
                <w:sz w:val="20"/>
                <w:szCs w:val="22"/>
              </w:rPr>
            </w:pPr>
            <w:r w:rsidRPr="00B41036">
              <w:rPr>
                <w:sz w:val="20"/>
                <w:szCs w:val="22"/>
              </w:rPr>
              <w:t>2,664</w:t>
            </w:r>
          </w:p>
        </w:tc>
        <w:tc>
          <w:tcPr>
            <w:tcW w:w="1191" w:type="dxa"/>
            <w:shd w:val="clear" w:color="auto" w:fill="E5EBF0"/>
          </w:tcPr>
          <w:p w14:paraId="188DA981" w14:textId="03764EB1" w:rsidR="00B41036" w:rsidRPr="00B41036" w:rsidRDefault="00B41036" w:rsidP="00B41036">
            <w:pPr>
              <w:ind w:right="170"/>
              <w:jc w:val="center"/>
              <w:rPr>
                <w:sz w:val="20"/>
                <w:szCs w:val="22"/>
              </w:rPr>
            </w:pPr>
            <w:r w:rsidRPr="00B41036">
              <w:rPr>
                <w:sz w:val="20"/>
                <w:szCs w:val="22"/>
              </w:rPr>
              <w:t>6,310</w:t>
            </w:r>
          </w:p>
        </w:tc>
      </w:tr>
      <w:tr w:rsidR="00B41036" w:rsidRPr="005F5C4F" w14:paraId="7254B2A4" w14:textId="77777777" w:rsidTr="00B41036">
        <w:trPr>
          <w:trHeight w:val="340"/>
        </w:trPr>
        <w:tc>
          <w:tcPr>
            <w:tcW w:w="2518" w:type="dxa"/>
            <w:vMerge w:val="restart"/>
            <w:noWrap/>
            <w:vAlign w:val="center"/>
          </w:tcPr>
          <w:p w14:paraId="2E35AE63" w14:textId="77777777" w:rsidR="00B41036" w:rsidRPr="00016241" w:rsidRDefault="00B41036" w:rsidP="00B41036">
            <w:pPr>
              <w:pStyle w:val="DHStableA"/>
            </w:pPr>
            <w:r w:rsidRPr="00016241">
              <w:t>Affordable rentals</w:t>
            </w:r>
            <w:r w:rsidRPr="00016241">
              <w:br/>
              <w:t>(% of total)</w:t>
            </w:r>
          </w:p>
        </w:tc>
        <w:tc>
          <w:tcPr>
            <w:tcW w:w="1416" w:type="dxa"/>
            <w:noWrap/>
            <w:vAlign w:val="center"/>
          </w:tcPr>
          <w:p w14:paraId="5C6FD325" w14:textId="77777777" w:rsidR="00B41036" w:rsidRPr="00C95655" w:rsidRDefault="00B41036" w:rsidP="00B41036">
            <w:pPr>
              <w:pStyle w:val="DHStableA"/>
            </w:pPr>
            <w:r w:rsidRPr="00C95655">
              <w:t>Metropolitan</w:t>
            </w:r>
          </w:p>
        </w:tc>
        <w:tc>
          <w:tcPr>
            <w:tcW w:w="1191" w:type="dxa"/>
            <w:shd w:val="clear" w:color="auto" w:fill="E5EBF0"/>
            <w:noWrap/>
          </w:tcPr>
          <w:p w14:paraId="490421B6" w14:textId="3308A061" w:rsidR="00B41036" w:rsidRPr="00B41036" w:rsidRDefault="00B41036" w:rsidP="00B41036">
            <w:pPr>
              <w:ind w:right="170"/>
              <w:jc w:val="center"/>
              <w:rPr>
                <w:sz w:val="20"/>
                <w:szCs w:val="22"/>
              </w:rPr>
            </w:pPr>
            <w:r w:rsidRPr="00B41036">
              <w:rPr>
                <w:sz w:val="20"/>
                <w:szCs w:val="22"/>
              </w:rPr>
              <w:t>0.5%</w:t>
            </w:r>
          </w:p>
        </w:tc>
        <w:tc>
          <w:tcPr>
            <w:tcW w:w="1191" w:type="dxa"/>
            <w:noWrap/>
          </w:tcPr>
          <w:p w14:paraId="3E8E12D7" w14:textId="52B49DCB" w:rsidR="00B41036" w:rsidRPr="00B41036" w:rsidRDefault="00B41036" w:rsidP="00B41036">
            <w:pPr>
              <w:ind w:right="170"/>
              <w:jc w:val="center"/>
              <w:rPr>
                <w:sz w:val="20"/>
                <w:szCs w:val="22"/>
              </w:rPr>
            </w:pPr>
            <w:r w:rsidRPr="00B41036">
              <w:rPr>
                <w:sz w:val="20"/>
                <w:szCs w:val="22"/>
              </w:rPr>
              <w:t>1.5%</w:t>
            </w:r>
          </w:p>
        </w:tc>
        <w:tc>
          <w:tcPr>
            <w:tcW w:w="1247" w:type="dxa"/>
            <w:shd w:val="clear" w:color="auto" w:fill="E5EBF0"/>
            <w:noWrap/>
          </w:tcPr>
          <w:p w14:paraId="6B75A622" w14:textId="51A65898" w:rsidR="00B41036" w:rsidRPr="00B41036" w:rsidRDefault="00B41036" w:rsidP="00B41036">
            <w:pPr>
              <w:ind w:right="170"/>
              <w:jc w:val="center"/>
              <w:rPr>
                <w:sz w:val="20"/>
                <w:szCs w:val="22"/>
              </w:rPr>
            </w:pPr>
            <w:r w:rsidRPr="00B41036">
              <w:rPr>
                <w:sz w:val="20"/>
                <w:szCs w:val="22"/>
              </w:rPr>
              <w:t>7.7%</w:t>
            </w:r>
          </w:p>
        </w:tc>
        <w:tc>
          <w:tcPr>
            <w:tcW w:w="1304" w:type="dxa"/>
            <w:noWrap/>
          </w:tcPr>
          <w:p w14:paraId="1B735300" w14:textId="53B32389" w:rsidR="00B41036" w:rsidRPr="00B41036" w:rsidRDefault="00B41036" w:rsidP="00B41036">
            <w:pPr>
              <w:ind w:right="170"/>
              <w:jc w:val="center"/>
              <w:rPr>
                <w:sz w:val="20"/>
                <w:szCs w:val="22"/>
              </w:rPr>
            </w:pPr>
            <w:r w:rsidRPr="00B41036">
              <w:rPr>
                <w:sz w:val="20"/>
                <w:szCs w:val="22"/>
              </w:rPr>
              <w:t>27.6%</w:t>
            </w:r>
          </w:p>
        </w:tc>
        <w:tc>
          <w:tcPr>
            <w:tcW w:w="1191" w:type="dxa"/>
            <w:shd w:val="clear" w:color="auto" w:fill="E5EBF0"/>
          </w:tcPr>
          <w:p w14:paraId="3243E92A" w14:textId="7F41F4B0" w:rsidR="00B41036" w:rsidRPr="00B41036" w:rsidRDefault="00B41036" w:rsidP="00B41036">
            <w:pPr>
              <w:ind w:right="170"/>
              <w:jc w:val="center"/>
              <w:rPr>
                <w:sz w:val="20"/>
                <w:szCs w:val="22"/>
              </w:rPr>
            </w:pPr>
            <w:r w:rsidRPr="00B41036">
              <w:rPr>
                <w:sz w:val="20"/>
                <w:szCs w:val="22"/>
              </w:rPr>
              <w:t>7.0%</w:t>
            </w:r>
          </w:p>
        </w:tc>
      </w:tr>
      <w:tr w:rsidR="00B41036" w:rsidRPr="005F5C4F" w14:paraId="5B13BF94" w14:textId="77777777" w:rsidTr="00B41036">
        <w:trPr>
          <w:trHeight w:val="340"/>
        </w:trPr>
        <w:tc>
          <w:tcPr>
            <w:tcW w:w="2518" w:type="dxa"/>
            <w:vMerge/>
            <w:noWrap/>
            <w:vAlign w:val="center"/>
          </w:tcPr>
          <w:p w14:paraId="36563B3C" w14:textId="77777777" w:rsidR="00B41036" w:rsidRPr="00C95655" w:rsidRDefault="00B41036" w:rsidP="00B41036">
            <w:pPr>
              <w:pStyle w:val="DHStableA"/>
              <w:rPr>
                <w:lang w:val="en-US"/>
              </w:rPr>
            </w:pPr>
          </w:p>
        </w:tc>
        <w:tc>
          <w:tcPr>
            <w:tcW w:w="1416" w:type="dxa"/>
            <w:noWrap/>
            <w:vAlign w:val="center"/>
          </w:tcPr>
          <w:p w14:paraId="252B37CD" w14:textId="77777777" w:rsidR="00B41036" w:rsidRPr="00C95655" w:rsidRDefault="00B41036" w:rsidP="00B41036">
            <w:pPr>
              <w:pStyle w:val="DHStableA"/>
            </w:pPr>
            <w:r w:rsidRPr="00C95655">
              <w:t>Regional</w:t>
            </w:r>
          </w:p>
        </w:tc>
        <w:tc>
          <w:tcPr>
            <w:tcW w:w="1191" w:type="dxa"/>
            <w:shd w:val="clear" w:color="auto" w:fill="E5EBF0"/>
            <w:noWrap/>
          </w:tcPr>
          <w:p w14:paraId="0608867F" w14:textId="7625867F" w:rsidR="00B41036" w:rsidRPr="00B41036" w:rsidRDefault="00B41036" w:rsidP="00B41036">
            <w:pPr>
              <w:ind w:right="170"/>
              <w:jc w:val="center"/>
              <w:rPr>
                <w:sz w:val="20"/>
                <w:szCs w:val="22"/>
              </w:rPr>
            </w:pPr>
            <w:r w:rsidRPr="00B41036">
              <w:rPr>
                <w:sz w:val="20"/>
                <w:szCs w:val="22"/>
              </w:rPr>
              <w:t>8.4%</w:t>
            </w:r>
          </w:p>
        </w:tc>
        <w:tc>
          <w:tcPr>
            <w:tcW w:w="1191" w:type="dxa"/>
            <w:noWrap/>
          </w:tcPr>
          <w:p w14:paraId="101C7382" w14:textId="2939CECE" w:rsidR="00B41036" w:rsidRPr="00B41036" w:rsidRDefault="00B41036" w:rsidP="00B41036">
            <w:pPr>
              <w:ind w:right="170"/>
              <w:jc w:val="center"/>
              <w:rPr>
                <w:sz w:val="20"/>
                <w:szCs w:val="22"/>
              </w:rPr>
            </w:pPr>
            <w:r w:rsidRPr="00B41036">
              <w:rPr>
                <w:sz w:val="20"/>
                <w:szCs w:val="22"/>
              </w:rPr>
              <w:t>34.7%</w:t>
            </w:r>
          </w:p>
        </w:tc>
        <w:tc>
          <w:tcPr>
            <w:tcW w:w="1247" w:type="dxa"/>
            <w:shd w:val="clear" w:color="auto" w:fill="E5EBF0"/>
            <w:noWrap/>
          </w:tcPr>
          <w:p w14:paraId="2E87ECA3" w14:textId="30B823BA" w:rsidR="00B41036" w:rsidRPr="00B41036" w:rsidRDefault="00B41036" w:rsidP="00B41036">
            <w:pPr>
              <w:ind w:right="170"/>
              <w:jc w:val="center"/>
              <w:rPr>
                <w:sz w:val="20"/>
                <w:szCs w:val="22"/>
              </w:rPr>
            </w:pPr>
            <w:r w:rsidRPr="00B41036">
              <w:rPr>
                <w:sz w:val="20"/>
                <w:szCs w:val="22"/>
              </w:rPr>
              <w:t>37.4%</w:t>
            </w:r>
          </w:p>
        </w:tc>
        <w:tc>
          <w:tcPr>
            <w:tcW w:w="1304" w:type="dxa"/>
            <w:noWrap/>
          </w:tcPr>
          <w:p w14:paraId="2F8DFBB6" w14:textId="4F2AD2F8" w:rsidR="00B41036" w:rsidRPr="00B41036" w:rsidRDefault="00B41036" w:rsidP="00B41036">
            <w:pPr>
              <w:ind w:right="170"/>
              <w:jc w:val="center"/>
              <w:rPr>
                <w:sz w:val="20"/>
                <w:szCs w:val="22"/>
              </w:rPr>
            </w:pPr>
            <w:r w:rsidRPr="00B41036">
              <w:rPr>
                <w:sz w:val="20"/>
                <w:szCs w:val="22"/>
              </w:rPr>
              <w:t>35.7%</w:t>
            </w:r>
          </w:p>
        </w:tc>
        <w:tc>
          <w:tcPr>
            <w:tcW w:w="1191" w:type="dxa"/>
            <w:shd w:val="clear" w:color="auto" w:fill="E5EBF0"/>
          </w:tcPr>
          <w:p w14:paraId="74FE4E6E" w14:textId="5D42B250" w:rsidR="00B41036" w:rsidRPr="00B41036" w:rsidRDefault="00B41036" w:rsidP="00B41036">
            <w:pPr>
              <w:ind w:right="170"/>
              <w:jc w:val="center"/>
              <w:rPr>
                <w:sz w:val="20"/>
                <w:szCs w:val="22"/>
              </w:rPr>
            </w:pPr>
            <w:r w:rsidRPr="00B41036">
              <w:rPr>
                <w:sz w:val="20"/>
                <w:szCs w:val="22"/>
              </w:rPr>
              <w:t>34.6%</w:t>
            </w:r>
          </w:p>
        </w:tc>
      </w:tr>
      <w:tr w:rsidR="00B41036" w:rsidRPr="005F5C4F" w14:paraId="46806FE6" w14:textId="77777777" w:rsidTr="00B41036">
        <w:trPr>
          <w:trHeight w:val="340"/>
        </w:trPr>
        <w:tc>
          <w:tcPr>
            <w:tcW w:w="2518" w:type="dxa"/>
            <w:vMerge/>
            <w:noWrap/>
            <w:vAlign w:val="center"/>
          </w:tcPr>
          <w:p w14:paraId="1FA98714" w14:textId="77777777" w:rsidR="00B41036" w:rsidRPr="00C95655" w:rsidRDefault="00B41036" w:rsidP="00B41036">
            <w:pPr>
              <w:pStyle w:val="DHStableA"/>
              <w:rPr>
                <w:lang w:val="en-US"/>
              </w:rPr>
            </w:pPr>
          </w:p>
        </w:tc>
        <w:tc>
          <w:tcPr>
            <w:tcW w:w="1416" w:type="dxa"/>
            <w:noWrap/>
            <w:vAlign w:val="center"/>
          </w:tcPr>
          <w:p w14:paraId="45AFDCD6" w14:textId="77777777" w:rsidR="00B41036" w:rsidRPr="009F5D93" w:rsidRDefault="00B41036" w:rsidP="00B41036">
            <w:pPr>
              <w:pStyle w:val="DHStableA"/>
              <w:rPr>
                <w:i/>
              </w:rPr>
            </w:pPr>
            <w:r w:rsidRPr="009F5D93">
              <w:rPr>
                <w:i/>
              </w:rPr>
              <w:t>State total</w:t>
            </w:r>
          </w:p>
        </w:tc>
        <w:tc>
          <w:tcPr>
            <w:tcW w:w="1191" w:type="dxa"/>
            <w:shd w:val="clear" w:color="auto" w:fill="E5EBF0"/>
            <w:noWrap/>
          </w:tcPr>
          <w:p w14:paraId="06B7DE07" w14:textId="69D4B7AA" w:rsidR="00B41036" w:rsidRPr="00B41036" w:rsidRDefault="00B41036" w:rsidP="00B41036">
            <w:pPr>
              <w:ind w:right="170"/>
              <w:jc w:val="center"/>
              <w:rPr>
                <w:sz w:val="20"/>
                <w:szCs w:val="22"/>
              </w:rPr>
            </w:pPr>
            <w:r w:rsidRPr="00B41036">
              <w:rPr>
                <w:sz w:val="20"/>
                <w:szCs w:val="22"/>
              </w:rPr>
              <w:t>1.0%</w:t>
            </w:r>
          </w:p>
        </w:tc>
        <w:tc>
          <w:tcPr>
            <w:tcW w:w="1191" w:type="dxa"/>
            <w:noWrap/>
          </w:tcPr>
          <w:p w14:paraId="56CD75AD" w14:textId="552A2D9F" w:rsidR="00B41036" w:rsidRPr="00B41036" w:rsidRDefault="00B41036" w:rsidP="00B41036">
            <w:pPr>
              <w:ind w:right="170"/>
              <w:jc w:val="center"/>
              <w:rPr>
                <w:sz w:val="20"/>
                <w:szCs w:val="22"/>
              </w:rPr>
            </w:pPr>
            <w:r w:rsidRPr="00B41036">
              <w:rPr>
                <w:sz w:val="20"/>
                <w:szCs w:val="22"/>
              </w:rPr>
              <w:t>5.0%</w:t>
            </w:r>
          </w:p>
        </w:tc>
        <w:tc>
          <w:tcPr>
            <w:tcW w:w="1247" w:type="dxa"/>
            <w:shd w:val="clear" w:color="auto" w:fill="E5EBF0"/>
            <w:noWrap/>
          </w:tcPr>
          <w:p w14:paraId="23286476" w14:textId="0138488E" w:rsidR="00B41036" w:rsidRPr="00B41036" w:rsidRDefault="00B41036" w:rsidP="00B41036">
            <w:pPr>
              <w:ind w:right="170"/>
              <w:jc w:val="center"/>
              <w:rPr>
                <w:sz w:val="20"/>
                <w:szCs w:val="22"/>
              </w:rPr>
            </w:pPr>
            <w:r w:rsidRPr="00B41036">
              <w:rPr>
                <w:sz w:val="20"/>
                <w:szCs w:val="22"/>
              </w:rPr>
              <w:t>14.7%</w:t>
            </w:r>
          </w:p>
        </w:tc>
        <w:tc>
          <w:tcPr>
            <w:tcW w:w="1304" w:type="dxa"/>
            <w:noWrap/>
          </w:tcPr>
          <w:p w14:paraId="5FA2CAF2" w14:textId="3D410021" w:rsidR="00B41036" w:rsidRPr="00B41036" w:rsidRDefault="00B41036" w:rsidP="00B41036">
            <w:pPr>
              <w:ind w:right="170"/>
              <w:jc w:val="center"/>
              <w:rPr>
                <w:sz w:val="20"/>
                <w:szCs w:val="22"/>
              </w:rPr>
            </w:pPr>
            <w:r w:rsidRPr="00B41036">
              <w:rPr>
                <w:sz w:val="20"/>
                <w:szCs w:val="22"/>
              </w:rPr>
              <w:t>29.5%</w:t>
            </w:r>
          </w:p>
        </w:tc>
        <w:tc>
          <w:tcPr>
            <w:tcW w:w="1191" w:type="dxa"/>
            <w:shd w:val="clear" w:color="auto" w:fill="E5EBF0"/>
          </w:tcPr>
          <w:p w14:paraId="03509C14" w14:textId="2BE4FDA2" w:rsidR="00B41036" w:rsidRPr="00B41036" w:rsidRDefault="00B41036" w:rsidP="00B41036">
            <w:pPr>
              <w:ind w:right="170"/>
              <w:jc w:val="center"/>
              <w:rPr>
                <w:sz w:val="20"/>
                <w:szCs w:val="22"/>
              </w:rPr>
            </w:pPr>
            <w:r w:rsidRPr="00B41036">
              <w:rPr>
                <w:sz w:val="20"/>
                <w:szCs w:val="22"/>
              </w:rPr>
              <w:t>11.4%</w:t>
            </w:r>
          </w:p>
        </w:tc>
      </w:tr>
    </w:tbl>
    <w:p w14:paraId="4851B315" w14:textId="77777777" w:rsidR="0047763C" w:rsidRPr="00DB3713" w:rsidRDefault="0047763C" w:rsidP="005A1E70">
      <w:pPr>
        <w:pStyle w:val="DHSheadingB"/>
      </w:pPr>
      <w:bookmarkStart w:id="47" w:name="_Toc64369615"/>
      <w:r w:rsidRPr="00DB3713">
        <w:t>Trends by region</w:t>
      </w:r>
      <w:bookmarkEnd w:id="47"/>
    </w:p>
    <w:p w14:paraId="50B96D66" w14:textId="77777777" w:rsidR="005A76BF" w:rsidRDefault="0047763C" w:rsidP="00785101">
      <w:pPr>
        <w:pStyle w:val="DHSbody"/>
      </w:pPr>
      <w:r w:rsidRPr="000F3B39">
        <w:t xml:space="preserve">Table 10 shows the availability of affordable lettings for each of the statistical regions of Victoria. </w:t>
      </w:r>
    </w:p>
    <w:p w14:paraId="01500606" w14:textId="1024F7F8" w:rsidR="0047763C" w:rsidRPr="000F3B39" w:rsidRDefault="00797EC5" w:rsidP="00785101">
      <w:pPr>
        <w:pStyle w:val="DHSbody"/>
      </w:pPr>
      <w:r>
        <w:t xml:space="preserve">In </w:t>
      </w:r>
      <w:r w:rsidRPr="000F3B39">
        <w:t>metropolitan Melbourne</w:t>
      </w:r>
      <w:r>
        <w:t>,</w:t>
      </w:r>
      <w:r w:rsidRPr="000F3B39">
        <w:t xml:space="preserve"> </w:t>
      </w:r>
      <w:r w:rsidR="0047763C" w:rsidRPr="000F3B39">
        <w:t>We</w:t>
      </w:r>
      <w:r w:rsidR="0047763C">
        <w:t xml:space="preserve">stern Melbourne </w:t>
      </w:r>
      <w:r w:rsidR="00C64A1F">
        <w:t>(</w:t>
      </w:r>
      <w:r w:rsidR="00EA367A">
        <w:t>27.6</w:t>
      </w:r>
      <w:r w:rsidR="00C64A1F">
        <w:t>%)</w:t>
      </w:r>
      <w:r w:rsidR="0047763C" w:rsidRPr="000F3B39">
        <w:t xml:space="preserve"> has the highest proportion of </w:t>
      </w:r>
      <w:r w:rsidR="00C64A1F">
        <w:t>new</w:t>
      </w:r>
      <w:r w:rsidR="0047763C" w:rsidRPr="000F3B39">
        <w:t xml:space="preserve"> lettings</w:t>
      </w:r>
      <w:r w:rsidR="00C64A1F" w:rsidRPr="00C64A1F">
        <w:t xml:space="preserve"> </w:t>
      </w:r>
      <w:r w:rsidR="00C64A1F" w:rsidRPr="000F3B39">
        <w:t>affordable to lower income households</w:t>
      </w:r>
      <w:r w:rsidR="00C64A1F">
        <w:t>, with</w:t>
      </w:r>
      <w:r w:rsidR="0047763C" w:rsidRPr="000F3B39">
        <w:t xml:space="preserve"> </w:t>
      </w:r>
      <w:r w:rsidR="00BA3715" w:rsidRPr="000F3B39">
        <w:t xml:space="preserve">South Eastern </w:t>
      </w:r>
      <w:r w:rsidR="001F352D">
        <w:t>M</w:t>
      </w:r>
      <w:r w:rsidR="0060230C">
        <w:t>elbourne (1</w:t>
      </w:r>
      <w:r w:rsidR="00EA367A">
        <w:t>4.9</w:t>
      </w:r>
      <w:r w:rsidR="00BA3715">
        <w:t>%)</w:t>
      </w:r>
      <w:r w:rsidR="00BA3715" w:rsidRPr="00BA3715">
        <w:t xml:space="preserve"> </w:t>
      </w:r>
      <w:r w:rsidR="0047763C" w:rsidRPr="000F3B39">
        <w:t xml:space="preserve">also </w:t>
      </w:r>
      <w:r w:rsidR="00C64A1F">
        <w:t>having</w:t>
      </w:r>
      <w:r w:rsidR="0047763C" w:rsidRPr="000F3B39">
        <w:t xml:space="preserve"> </w:t>
      </w:r>
      <w:r w:rsidR="00970155">
        <w:t xml:space="preserve">a </w:t>
      </w:r>
      <w:r w:rsidR="0047763C" w:rsidRPr="000F3B39">
        <w:t>relatively high proportion. Western Melbourne has the highest</w:t>
      </w:r>
      <w:r w:rsidR="00085411">
        <w:t xml:space="preserve"> number and proportion of three-</w:t>
      </w:r>
      <w:r w:rsidR="0047763C" w:rsidRPr="000F3B39">
        <w:t xml:space="preserve">bedroom lettings </w:t>
      </w:r>
      <w:r w:rsidR="000828B6">
        <w:t>(</w:t>
      </w:r>
      <w:r w:rsidR="00EA367A">
        <w:t>580</w:t>
      </w:r>
      <w:r w:rsidR="000828B6">
        <w:t xml:space="preserve"> or </w:t>
      </w:r>
      <w:r w:rsidR="00EA367A">
        <w:t>20.8</w:t>
      </w:r>
      <w:r w:rsidR="00DF50F4">
        <w:t>%</w:t>
      </w:r>
      <w:r w:rsidR="00085411">
        <w:t>) and four-</w:t>
      </w:r>
      <w:r w:rsidR="0047763C" w:rsidRPr="000F3B39">
        <w:t xml:space="preserve">bedroom lettings </w:t>
      </w:r>
      <w:r w:rsidR="000828B6">
        <w:t>(</w:t>
      </w:r>
      <w:r w:rsidR="00EA367A">
        <w:t>1,238</w:t>
      </w:r>
      <w:r w:rsidR="00EA74D7">
        <w:t xml:space="preserve"> </w:t>
      </w:r>
      <w:r w:rsidR="00EA367A">
        <w:t>or 54.6</w:t>
      </w:r>
      <w:r w:rsidR="00DF50F4">
        <w:t>%</w:t>
      </w:r>
      <w:r w:rsidR="0047763C" w:rsidRPr="000F3B39">
        <w:t xml:space="preserve">). </w:t>
      </w:r>
      <w:r w:rsidR="00FC3578">
        <w:t>Inner</w:t>
      </w:r>
      <w:r w:rsidR="0047763C" w:rsidRPr="000F3B39">
        <w:t xml:space="preserve"> Melbourne </w:t>
      </w:r>
      <w:r w:rsidR="000828B6">
        <w:t xml:space="preserve">has the highest number </w:t>
      </w:r>
      <w:r w:rsidR="00EA367A">
        <w:t>(118</w:t>
      </w:r>
      <w:r w:rsidR="00C347B6" w:rsidRPr="000F3B39">
        <w:t>)</w:t>
      </w:r>
      <w:r w:rsidR="008C646B">
        <w:t xml:space="preserve"> whereas </w:t>
      </w:r>
      <w:r w:rsidR="00EA367A" w:rsidRPr="000F3B39">
        <w:t xml:space="preserve">South Eastern </w:t>
      </w:r>
      <w:r w:rsidR="00EA367A">
        <w:t>Melbourne</w:t>
      </w:r>
      <w:r w:rsidR="008C646B">
        <w:t xml:space="preserve"> </w:t>
      </w:r>
      <w:r w:rsidR="006D7D89">
        <w:t xml:space="preserve">has </w:t>
      </w:r>
      <w:r w:rsidR="005F3E08">
        <w:t>the highest pro</w:t>
      </w:r>
      <w:r w:rsidR="00EA367A">
        <w:t>portion (3.8</w:t>
      </w:r>
      <w:r w:rsidR="008C646B">
        <w:t>%)</w:t>
      </w:r>
      <w:r w:rsidR="008C646B" w:rsidRPr="008C646B">
        <w:t xml:space="preserve"> </w:t>
      </w:r>
      <w:r w:rsidR="008C646B" w:rsidRPr="000F3B39">
        <w:t>of afford</w:t>
      </w:r>
      <w:r w:rsidR="008C646B">
        <w:t>able two-bedroom lettings</w:t>
      </w:r>
      <w:r w:rsidR="0047763C">
        <w:t xml:space="preserve">. </w:t>
      </w:r>
      <w:r w:rsidR="000C130B">
        <w:t xml:space="preserve">Southern Melbourne (0.8%), </w:t>
      </w:r>
      <w:r w:rsidR="00EA74D7">
        <w:t>Inner Melbour</w:t>
      </w:r>
      <w:r w:rsidR="00EA367A">
        <w:t>ne (1.1</w:t>
      </w:r>
      <w:r w:rsidR="00EA74D7">
        <w:t xml:space="preserve">%) </w:t>
      </w:r>
      <w:r w:rsidR="006F3092">
        <w:t xml:space="preserve">and </w:t>
      </w:r>
      <w:r w:rsidR="00FC3578">
        <w:t xml:space="preserve">Inner Eastern Melbourne </w:t>
      </w:r>
      <w:r w:rsidR="00EA367A">
        <w:t>(1.5</w:t>
      </w:r>
      <w:r w:rsidR="006F3092">
        <w:t xml:space="preserve">%) </w:t>
      </w:r>
      <w:r w:rsidR="00C64A1F">
        <w:t>have the lowest proportions of affordable new lettings.</w:t>
      </w:r>
    </w:p>
    <w:p w14:paraId="7603BC0A" w14:textId="1DED5AE5" w:rsidR="00382033" w:rsidRDefault="0047763C" w:rsidP="00382033">
      <w:pPr>
        <w:pStyle w:val="DHSbody"/>
      </w:pPr>
      <w:r w:rsidRPr="000F3B39">
        <w:t xml:space="preserve">In regional Victoria, </w:t>
      </w:r>
      <w:r w:rsidR="00EA74D7">
        <w:t>Central Highlands-Wimmera</w:t>
      </w:r>
      <w:r>
        <w:t xml:space="preserve"> </w:t>
      </w:r>
      <w:r w:rsidR="00EA367A">
        <w:t>(45.2</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rsidR="00EA367A">
        <w:t>.</w:t>
      </w:r>
      <w:r w:rsidR="00EA74D7">
        <w:t xml:space="preserve"> </w:t>
      </w:r>
      <w:r w:rsidRPr="000F3B39">
        <w:t xml:space="preserve">Barwon-South West </w:t>
      </w:r>
      <w:r w:rsidR="008C646B">
        <w:t>(</w:t>
      </w:r>
      <w:r w:rsidR="00EA367A">
        <w:t>17.3</w:t>
      </w:r>
      <w:r w:rsidR="00DF50F4">
        <w:t>%</w:t>
      </w:r>
      <w:r w:rsidRPr="000F3B39">
        <w:t xml:space="preserve">) has the lowest </w:t>
      </w:r>
      <w:r w:rsidR="00C64A1F">
        <w:t>proportion</w:t>
      </w:r>
      <w:r w:rsidR="00A81D4E">
        <w:t xml:space="preserve"> of affordable new lettings</w:t>
      </w:r>
      <w:r w:rsidR="00C64A1F">
        <w:t>.</w:t>
      </w:r>
      <w:r w:rsidRPr="000F3B39">
        <w:t xml:space="preserve"> </w:t>
      </w:r>
    </w:p>
    <w:p w14:paraId="632E755F" w14:textId="4EA27F48" w:rsidR="00CB0414" w:rsidRDefault="00CB0414" w:rsidP="00382033">
      <w:pPr>
        <w:pStyle w:val="DHSbody"/>
      </w:pPr>
    </w:p>
    <w:p w14:paraId="4AF9C905" w14:textId="7F247F1A" w:rsidR="00CB0414" w:rsidRDefault="00CB0414" w:rsidP="00382033">
      <w:pPr>
        <w:pStyle w:val="DHSbody"/>
      </w:pPr>
    </w:p>
    <w:p w14:paraId="362D1490" w14:textId="041E7451" w:rsidR="00CB0414" w:rsidRDefault="00CB0414" w:rsidP="00382033">
      <w:pPr>
        <w:pStyle w:val="DHSbody"/>
      </w:pPr>
    </w:p>
    <w:p w14:paraId="1F60F330" w14:textId="484CB181" w:rsidR="00CB0414" w:rsidRDefault="00CB0414" w:rsidP="00382033">
      <w:pPr>
        <w:pStyle w:val="DHSbody"/>
      </w:pPr>
    </w:p>
    <w:p w14:paraId="414277CE" w14:textId="77777777" w:rsidR="00CB0414" w:rsidRDefault="00CB0414" w:rsidP="00382033">
      <w:pPr>
        <w:pStyle w:val="DHSbody"/>
      </w:pPr>
    </w:p>
    <w:p w14:paraId="0B629C8A" w14:textId="3F7FCDB9" w:rsidR="00C0752E" w:rsidRDefault="00C0752E" w:rsidP="00C0752E">
      <w:pPr>
        <w:pStyle w:val="Caption"/>
      </w:pPr>
      <w:bookmarkStart w:id="48" w:name="_Toc64302813"/>
      <w:r w:rsidRPr="0030108E">
        <w:t xml:space="preserve">Table </w:t>
      </w:r>
      <w:r>
        <w:rPr>
          <w:noProof/>
        </w:rPr>
        <w:fldChar w:fldCharType="begin"/>
      </w:r>
      <w:r>
        <w:rPr>
          <w:noProof/>
        </w:rPr>
        <w:instrText xml:space="preserve"> SEQ Table \* ARABIC </w:instrText>
      </w:r>
      <w:r>
        <w:rPr>
          <w:noProof/>
        </w:rPr>
        <w:fldChar w:fldCharType="separate"/>
      </w:r>
      <w:r w:rsidR="006C5246">
        <w:rPr>
          <w:noProof/>
        </w:rPr>
        <w:t>10</w:t>
      </w:r>
      <w:r>
        <w:rPr>
          <w:noProof/>
        </w:rPr>
        <w:fldChar w:fldCharType="end"/>
      </w:r>
      <w:r w:rsidRPr="0030108E">
        <w:t>: Affordable lettings</w:t>
      </w:r>
      <w:r w:rsidR="008B26C4">
        <w:t xml:space="preserve"> by region </w:t>
      </w:r>
      <w:r w:rsidRPr="0030108E">
        <w:t>for indicative households on Centrelink incomes</w:t>
      </w:r>
      <w:bookmarkEnd w:id="48"/>
    </w:p>
    <w:p w14:paraId="611C1463" w14:textId="77777777" w:rsidR="00C0752E" w:rsidRPr="00DB3713" w:rsidRDefault="00C0752E" w:rsidP="00C0752E">
      <w:pPr>
        <w:pStyle w:val="DHSBody10"/>
        <w:rPr>
          <w:lang w:eastAsia="en-AU"/>
        </w:rPr>
      </w:pPr>
      <w:r>
        <w:t>(S</w:t>
      </w:r>
      <w:r w:rsidRPr="00DB3713">
        <w:t xml:space="preserve">ee Table 9 for </w:t>
      </w:r>
      <w:r w:rsidRPr="00DE19BC">
        <w:t>indicative</w:t>
      </w:r>
      <w:r w:rsidRPr="00DB3713">
        <w:t xml:space="preserve"> households) </w:t>
      </w:r>
    </w:p>
    <w:tbl>
      <w:tblPr>
        <w:tblW w:w="10321" w:type="dxa"/>
        <w:tblBorders>
          <w:top w:val="single" w:sz="18" w:space="0" w:color="9DAECB"/>
          <w:bottom w:val="single" w:sz="18" w:space="0" w:color="9DAECB"/>
          <w:insideH w:val="single" w:sz="2" w:space="0" w:color="9DAECB"/>
        </w:tblBorders>
        <w:tblLayout w:type="fixed"/>
        <w:tblCellMar>
          <w:left w:w="0" w:type="dxa"/>
          <w:right w:w="57" w:type="dxa"/>
        </w:tblCellMar>
        <w:tblLook w:val="0420" w:firstRow="1" w:lastRow="0" w:firstColumn="0" w:lastColumn="0" w:noHBand="0" w:noVBand="1"/>
      </w:tblPr>
      <w:tblGrid>
        <w:gridCol w:w="2381"/>
        <w:gridCol w:w="794"/>
        <w:gridCol w:w="794"/>
        <w:gridCol w:w="794"/>
        <w:gridCol w:w="794"/>
        <w:gridCol w:w="794"/>
        <w:gridCol w:w="794"/>
        <w:gridCol w:w="794"/>
        <w:gridCol w:w="794"/>
        <w:gridCol w:w="794"/>
        <w:gridCol w:w="794"/>
      </w:tblGrid>
      <w:tr w:rsidR="00C0752E" w:rsidRPr="00EA74D7" w14:paraId="33FA8267" w14:textId="77777777" w:rsidTr="009A6E5C">
        <w:trPr>
          <w:trHeight w:val="340"/>
        </w:trPr>
        <w:tc>
          <w:tcPr>
            <w:tcW w:w="2381" w:type="dxa"/>
            <w:vMerge w:val="restart"/>
            <w:tcBorders>
              <w:top w:val="single" w:sz="18" w:space="0" w:color="9DAECB"/>
              <w:bottom w:val="single" w:sz="2" w:space="0" w:color="9DAECB"/>
            </w:tcBorders>
            <w:vAlign w:val="bottom"/>
          </w:tcPr>
          <w:p w14:paraId="0D470FA5" w14:textId="77777777" w:rsidR="00C0752E" w:rsidRPr="00EA74D7" w:rsidRDefault="00C0752E" w:rsidP="00DA3063">
            <w:pPr>
              <w:pStyle w:val="DHStableA"/>
              <w:rPr>
                <w:rFonts w:cs="Arial"/>
                <w:b/>
              </w:rPr>
            </w:pPr>
            <w:r w:rsidRPr="00EA74D7">
              <w:rPr>
                <w:rFonts w:cs="Arial"/>
                <w:b/>
              </w:rPr>
              <w:t>Region</w:t>
            </w:r>
          </w:p>
        </w:tc>
        <w:tc>
          <w:tcPr>
            <w:tcW w:w="1588" w:type="dxa"/>
            <w:gridSpan w:val="2"/>
            <w:tcBorders>
              <w:top w:val="single" w:sz="18" w:space="0" w:color="9DAECB"/>
              <w:bottom w:val="single" w:sz="2" w:space="0" w:color="9DAECB"/>
            </w:tcBorders>
            <w:shd w:val="clear" w:color="auto" w:fill="E5EBF0"/>
            <w:vAlign w:val="bottom"/>
          </w:tcPr>
          <w:p w14:paraId="7A2FD77F" w14:textId="77777777" w:rsidR="00C0752E" w:rsidRPr="00EA74D7" w:rsidRDefault="00C0752E" w:rsidP="00DA3063">
            <w:pPr>
              <w:pStyle w:val="DHStableA"/>
              <w:jc w:val="center"/>
              <w:rPr>
                <w:rFonts w:cs="Arial"/>
                <w:b/>
              </w:rPr>
            </w:pPr>
            <w:r w:rsidRPr="00EA74D7">
              <w:rPr>
                <w:rFonts w:cs="Arial"/>
                <w:b/>
              </w:rPr>
              <w:t>1 Bedroom</w:t>
            </w:r>
          </w:p>
        </w:tc>
        <w:tc>
          <w:tcPr>
            <w:tcW w:w="1588" w:type="dxa"/>
            <w:gridSpan w:val="2"/>
            <w:tcBorders>
              <w:top w:val="single" w:sz="18" w:space="0" w:color="9DAECB"/>
              <w:bottom w:val="single" w:sz="2" w:space="0" w:color="9DAECB"/>
            </w:tcBorders>
            <w:vAlign w:val="bottom"/>
          </w:tcPr>
          <w:p w14:paraId="186B29EF" w14:textId="77777777" w:rsidR="00C0752E" w:rsidRPr="00EA74D7" w:rsidRDefault="00C0752E" w:rsidP="00DA3063">
            <w:pPr>
              <w:pStyle w:val="DHStableA"/>
              <w:jc w:val="center"/>
              <w:rPr>
                <w:rFonts w:cs="Arial"/>
                <w:b/>
              </w:rPr>
            </w:pPr>
            <w:r w:rsidRPr="00EA74D7">
              <w:rPr>
                <w:rFonts w:cs="Arial"/>
                <w:b/>
              </w:rPr>
              <w:t>2 Bedroom</w:t>
            </w:r>
          </w:p>
        </w:tc>
        <w:tc>
          <w:tcPr>
            <w:tcW w:w="1588" w:type="dxa"/>
            <w:gridSpan w:val="2"/>
            <w:tcBorders>
              <w:top w:val="single" w:sz="18" w:space="0" w:color="9DAECB"/>
              <w:bottom w:val="single" w:sz="2" w:space="0" w:color="9DAECB"/>
            </w:tcBorders>
            <w:shd w:val="clear" w:color="auto" w:fill="E5EBF0"/>
            <w:vAlign w:val="bottom"/>
          </w:tcPr>
          <w:p w14:paraId="623486F8" w14:textId="77777777" w:rsidR="00C0752E" w:rsidRPr="00EA74D7" w:rsidRDefault="00C0752E" w:rsidP="00DA3063">
            <w:pPr>
              <w:pStyle w:val="DHStableA"/>
              <w:jc w:val="center"/>
              <w:rPr>
                <w:rFonts w:cs="Arial"/>
                <w:b/>
              </w:rPr>
            </w:pPr>
            <w:r w:rsidRPr="00EA74D7">
              <w:rPr>
                <w:rFonts w:cs="Arial"/>
                <w:b/>
              </w:rPr>
              <w:t>3 Bedroom</w:t>
            </w:r>
          </w:p>
        </w:tc>
        <w:tc>
          <w:tcPr>
            <w:tcW w:w="1588" w:type="dxa"/>
            <w:gridSpan w:val="2"/>
            <w:tcBorders>
              <w:top w:val="single" w:sz="18" w:space="0" w:color="9DAECB"/>
              <w:bottom w:val="single" w:sz="2" w:space="0" w:color="9DAECB"/>
            </w:tcBorders>
            <w:vAlign w:val="bottom"/>
          </w:tcPr>
          <w:p w14:paraId="142ACD6F" w14:textId="77777777" w:rsidR="00C0752E" w:rsidRPr="00EA74D7" w:rsidRDefault="00C0752E" w:rsidP="00DA3063">
            <w:pPr>
              <w:pStyle w:val="DHStableA"/>
              <w:jc w:val="center"/>
              <w:rPr>
                <w:rFonts w:cs="Arial"/>
                <w:b/>
              </w:rPr>
            </w:pPr>
            <w:r w:rsidRPr="00EA74D7">
              <w:rPr>
                <w:rFonts w:cs="Arial"/>
                <w:b/>
              </w:rPr>
              <w:t>4+ Bedroom</w:t>
            </w:r>
          </w:p>
        </w:tc>
        <w:tc>
          <w:tcPr>
            <w:tcW w:w="1588" w:type="dxa"/>
            <w:gridSpan w:val="2"/>
            <w:tcBorders>
              <w:top w:val="single" w:sz="18" w:space="0" w:color="9DAECB"/>
              <w:bottom w:val="single" w:sz="2" w:space="0" w:color="9DAECB"/>
            </w:tcBorders>
            <w:shd w:val="clear" w:color="auto" w:fill="E5EBF0"/>
            <w:vAlign w:val="bottom"/>
          </w:tcPr>
          <w:p w14:paraId="4917E009" w14:textId="77777777" w:rsidR="00C0752E" w:rsidRPr="00EA74D7" w:rsidRDefault="00C0752E" w:rsidP="00DA3063">
            <w:pPr>
              <w:pStyle w:val="DHStableA"/>
              <w:jc w:val="center"/>
              <w:rPr>
                <w:rFonts w:cs="Arial"/>
                <w:b/>
              </w:rPr>
            </w:pPr>
            <w:r w:rsidRPr="00EA74D7">
              <w:rPr>
                <w:rFonts w:cs="Arial"/>
                <w:b/>
              </w:rPr>
              <w:t>Total</w:t>
            </w:r>
          </w:p>
        </w:tc>
      </w:tr>
      <w:tr w:rsidR="00C0752E" w:rsidRPr="00EA74D7" w14:paraId="38AD6CE1" w14:textId="77777777" w:rsidTr="009A6E5C">
        <w:trPr>
          <w:trHeight w:val="227"/>
        </w:trPr>
        <w:tc>
          <w:tcPr>
            <w:tcW w:w="2381" w:type="dxa"/>
            <w:vMerge/>
            <w:tcBorders>
              <w:top w:val="single" w:sz="2" w:space="0" w:color="9DAECB"/>
              <w:bottom w:val="single" w:sz="12" w:space="0" w:color="9DAECB"/>
            </w:tcBorders>
            <w:vAlign w:val="bottom"/>
          </w:tcPr>
          <w:p w14:paraId="2C6967AF" w14:textId="77777777" w:rsidR="00C0752E" w:rsidRPr="00EA74D7" w:rsidRDefault="00C0752E" w:rsidP="00DA3063">
            <w:pPr>
              <w:pStyle w:val="DHStableA"/>
              <w:rPr>
                <w:rFonts w:cs="Arial"/>
                <w:b/>
              </w:rPr>
            </w:pP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62BB7C3D"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4D9A1DEE"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tcMar>
              <w:left w:w="28" w:type="dxa"/>
              <w:right w:w="113" w:type="dxa"/>
            </w:tcMar>
            <w:vAlign w:val="bottom"/>
          </w:tcPr>
          <w:p w14:paraId="2C7B1146"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tcMar>
              <w:left w:w="28" w:type="dxa"/>
              <w:right w:w="113" w:type="dxa"/>
            </w:tcMar>
            <w:vAlign w:val="bottom"/>
          </w:tcPr>
          <w:p w14:paraId="08526DCB"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5D4AC389"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183C40DA"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tcMar>
              <w:left w:w="28" w:type="dxa"/>
              <w:right w:w="113" w:type="dxa"/>
            </w:tcMar>
            <w:vAlign w:val="bottom"/>
          </w:tcPr>
          <w:p w14:paraId="5A90BC1E"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tcMar>
              <w:left w:w="28" w:type="dxa"/>
              <w:right w:w="113" w:type="dxa"/>
            </w:tcMar>
            <w:vAlign w:val="bottom"/>
          </w:tcPr>
          <w:p w14:paraId="7D8DAB54"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3EF2ACF4" w14:textId="77777777" w:rsidR="00C0752E" w:rsidRPr="00EA74D7" w:rsidRDefault="00C0752E" w:rsidP="009A6E5C">
            <w:pPr>
              <w:pStyle w:val="DHStableA"/>
              <w:jc w:val="right"/>
              <w:rPr>
                <w:rFonts w:cs="Arial"/>
                <w:b/>
              </w:rPr>
            </w:pPr>
            <w:r w:rsidRPr="00EA74D7">
              <w:rPr>
                <w:rFonts w:cs="Arial"/>
                <w:b/>
              </w:rPr>
              <w:t>#</w:t>
            </w:r>
          </w:p>
        </w:tc>
        <w:tc>
          <w:tcPr>
            <w:tcW w:w="794" w:type="dxa"/>
            <w:tcBorders>
              <w:top w:val="single" w:sz="2" w:space="0" w:color="9DAECB"/>
              <w:bottom w:val="single" w:sz="12" w:space="0" w:color="9DAECB"/>
            </w:tcBorders>
            <w:shd w:val="clear" w:color="auto" w:fill="E5EBF0"/>
            <w:tcMar>
              <w:left w:w="28" w:type="dxa"/>
              <w:right w:w="113" w:type="dxa"/>
            </w:tcMar>
            <w:vAlign w:val="bottom"/>
          </w:tcPr>
          <w:p w14:paraId="7EE1D4CB" w14:textId="77777777" w:rsidR="00C0752E" w:rsidRPr="00EA74D7" w:rsidRDefault="00C0752E" w:rsidP="009A6E5C">
            <w:pPr>
              <w:pStyle w:val="DHStableA"/>
              <w:jc w:val="right"/>
              <w:rPr>
                <w:rFonts w:cs="Arial"/>
                <w:b/>
              </w:rPr>
            </w:pPr>
            <w:r w:rsidRPr="00EA74D7">
              <w:rPr>
                <w:rFonts w:cs="Arial"/>
                <w:b/>
              </w:rPr>
              <w:t>%</w:t>
            </w:r>
          </w:p>
        </w:tc>
      </w:tr>
      <w:tr w:rsidR="00B41036" w:rsidRPr="00EA74D7" w14:paraId="0D12768E" w14:textId="77777777" w:rsidTr="00B41036">
        <w:trPr>
          <w:trHeight w:val="340"/>
        </w:trPr>
        <w:tc>
          <w:tcPr>
            <w:tcW w:w="2381" w:type="dxa"/>
            <w:tcBorders>
              <w:top w:val="single" w:sz="12" w:space="0" w:color="9DAECB"/>
              <w:bottom w:val="single" w:sz="2" w:space="0" w:color="9DAECB"/>
            </w:tcBorders>
            <w:vAlign w:val="center"/>
          </w:tcPr>
          <w:p w14:paraId="7036B466" w14:textId="77777777" w:rsidR="00B41036" w:rsidRPr="00EA74D7" w:rsidRDefault="00B41036" w:rsidP="00B41036">
            <w:pPr>
              <w:pStyle w:val="DHStableA"/>
              <w:rPr>
                <w:rFonts w:cs="Arial"/>
              </w:rPr>
            </w:pPr>
            <w:r w:rsidRPr="00EA74D7">
              <w:rPr>
                <w:rFonts w:cs="Arial"/>
              </w:rPr>
              <w:t>Inner Melbourne</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7DB3A3E3" w14:textId="6BB1B49C" w:rsidR="00B41036" w:rsidRPr="00BE7D3C" w:rsidRDefault="00B41036" w:rsidP="00CB0414">
            <w:pPr>
              <w:jc w:val="center"/>
              <w:rPr>
                <w:rFonts w:cs="Arial"/>
                <w:sz w:val="20"/>
                <w:szCs w:val="20"/>
              </w:rPr>
            </w:pPr>
            <w:r w:rsidRPr="00BE7D3C">
              <w:rPr>
                <w:rFonts w:cs="Arial"/>
                <w:sz w:val="20"/>
                <w:szCs w:val="20"/>
              </w:rPr>
              <w:t>19</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6FA33EF6" w14:textId="66FB2D98" w:rsidR="00B41036" w:rsidRPr="00BE7D3C" w:rsidRDefault="00B41036" w:rsidP="00B41036">
            <w:pPr>
              <w:jc w:val="center"/>
              <w:rPr>
                <w:rFonts w:cs="Arial"/>
                <w:sz w:val="20"/>
                <w:szCs w:val="20"/>
              </w:rPr>
            </w:pPr>
            <w:r w:rsidRPr="00BE7D3C">
              <w:rPr>
                <w:rFonts w:cs="Arial"/>
                <w:sz w:val="20"/>
                <w:szCs w:val="20"/>
              </w:rPr>
              <w:t>0.3%</w:t>
            </w:r>
          </w:p>
        </w:tc>
        <w:tc>
          <w:tcPr>
            <w:tcW w:w="794" w:type="dxa"/>
            <w:tcBorders>
              <w:top w:val="single" w:sz="12" w:space="0" w:color="9DAECB"/>
              <w:bottom w:val="single" w:sz="2" w:space="0" w:color="9DAECB"/>
            </w:tcBorders>
            <w:tcMar>
              <w:left w:w="28" w:type="dxa"/>
              <w:right w:w="113" w:type="dxa"/>
            </w:tcMar>
            <w:vAlign w:val="center"/>
          </w:tcPr>
          <w:p w14:paraId="64B35B2D" w14:textId="662FE3D0" w:rsidR="00B41036" w:rsidRPr="00BE7D3C" w:rsidRDefault="00B41036" w:rsidP="00CB0414">
            <w:pPr>
              <w:jc w:val="center"/>
              <w:rPr>
                <w:rFonts w:cs="Arial"/>
                <w:sz w:val="20"/>
                <w:szCs w:val="20"/>
              </w:rPr>
            </w:pPr>
            <w:r w:rsidRPr="00BE7D3C">
              <w:rPr>
                <w:rFonts w:cs="Arial"/>
                <w:sz w:val="20"/>
                <w:szCs w:val="20"/>
              </w:rPr>
              <w:t>118</w:t>
            </w:r>
          </w:p>
        </w:tc>
        <w:tc>
          <w:tcPr>
            <w:tcW w:w="794" w:type="dxa"/>
            <w:tcBorders>
              <w:top w:val="single" w:sz="12" w:space="0" w:color="9DAECB"/>
              <w:bottom w:val="single" w:sz="2" w:space="0" w:color="9DAECB"/>
            </w:tcBorders>
            <w:tcMar>
              <w:left w:w="28" w:type="dxa"/>
              <w:right w:w="113" w:type="dxa"/>
            </w:tcMar>
            <w:vAlign w:val="center"/>
          </w:tcPr>
          <w:p w14:paraId="4FBDB845" w14:textId="78C1BDAB" w:rsidR="00B41036" w:rsidRPr="00BE7D3C" w:rsidRDefault="00B41036" w:rsidP="00B41036">
            <w:pPr>
              <w:jc w:val="center"/>
              <w:rPr>
                <w:rFonts w:cs="Arial"/>
                <w:sz w:val="20"/>
                <w:szCs w:val="20"/>
              </w:rPr>
            </w:pPr>
            <w:r w:rsidRPr="00BE7D3C">
              <w:rPr>
                <w:rFonts w:cs="Arial"/>
                <w:sz w:val="20"/>
                <w:szCs w:val="20"/>
              </w:rPr>
              <w:t>1.6%</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3C5310A0" w14:textId="7866D1CD" w:rsidR="00B41036" w:rsidRPr="00BE7D3C" w:rsidRDefault="00B41036" w:rsidP="00CB0414">
            <w:pPr>
              <w:jc w:val="center"/>
              <w:rPr>
                <w:rFonts w:cs="Arial"/>
                <w:sz w:val="20"/>
                <w:szCs w:val="20"/>
              </w:rPr>
            </w:pPr>
            <w:r w:rsidRPr="00BE7D3C">
              <w:rPr>
                <w:rFonts w:cs="Arial"/>
                <w:sz w:val="20"/>
                <w:szCs w:val="20"/>
              </w:rPr>
              <w:t>26</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59B190A2" w14:textId="11F2DA4F" w:rsidR="00B41036" w:rsidRPr="00BE7D3C" w:rsidRDefault="00B41036" w:rsidP="00B41036">
            <w:pPr>
              <w:jc w:val="center"/>
              <w:rPr>
                <w:rFonts w:cs="Arial"/>
                <w:sz w:val="20"/>
                <w:szCs w:val="20"/>
              </w:rPr>
            </w:pPr>
            <w:r w:rsidRPr="00BE7D3C">
              <w:rPr>
                <w:rFonts w:cs="Arial"/>
                <w:sz w:val="20"/>
                <w:szCs w:val="20"/>
              </w:rPr>
              <w:t>1.7%</w:t>
            </w:r>
          </w:p>
        </w:tc>
        <w:tc>
          <w:tcPr>
            <w:tcW w:w="794" w:type="dxa"/>
            <w:tcBorders>
              <w:top w:val="single" w:sz="12" w:space="0" w:color="9DAECB"/>
              <w:bottom w:val="single" w:sz="2" w:space="0" w:color="9DAECB"/>
            </w:tcBorders>
            <w:tcMar>
              <w:left w:w="28" w:type="dxa"/>
              <w:right w:w="113" w:type="dxa"/>
            </w:tcMar>
            <w:vAlign w:val="center"/>
          </w:tcPr>
          <w:p w14:paraId="0C066DC6" w14:textId="537A3C65" w:rsidR="00B41036" w:rsidRPr="00BE7D3C" w:rsidRDefault="00B41036" w:rsidP="00CB0414">
            <w:pPr>
              <w:jc w:val="center"/>
              <w:rPr>
                <w:rFonts w:cs="Arial"/>
                <w:sz w:val="20"/>
                <w:szCs w:val="20"/>
              </w:rPr>
            </w:pPr>
            <w:r w:rsidRPr="00BE7D3C">
              <w:rPr>
                <w:rFonts w:cs="Arial"/>
                <w:sz w:val="20"/>
                <w:szCs w:val="20"/>
              </w:rPr>
              <w:t>9</w:t>
            </w:r>
          </w:p>
        </w:tc>
        <w:tc>
          <w:tcPr>
            <w:tcW w:w="794" w:type="dxa"/>
            <w:tcBorders>
              <w:top w:val="single" w:sz="12" w:space="0" w:color="9DAECB"/>
              <w:bottom w:val="single" w:sz="2" w:space="0" w:color="9DAECB"/>
            </w:tcBorders>
            <w:tcMar>
              <w:left w:w="28" w:type="dxa"/>
              <w:right w:w="113" w:type="dxa"/>
            </w:tcMar>
            <w:vAlign w:val="center"/>
          </w:tcPr>
          <w:p w14:paraId="6DADED04" w14:textId="13C2D6FD" w:rsidR="00B41036" w:rsidRPr="00BE7D3C" w:rsidRDefault="00B41036" w:rsidP="00B41036">
            <w:pPr>
              <w:jc w:val="center"/>
              <w:rPr>
                <w:rFonts w:cs="Arial"/>
                <w:sz w:val="20"/>
                <w:szCs w:val="20"/>
              </w:rPr>
            </w:pPr>
            <w:r w:rsidRPr="00BE7D3C">
              <w:rPr>
                <w:rFonts w:cs="Arial"/>
                <w:sz w:val="20"/>
                <w:szCs w:val="20"/>
              </w:rPr>
              <w:t>3.8%</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446A931C" w14:textId="2A7CE99F" w:rsidR="00B41036" w:rsidRPr="00BE7D3C" w:rsidRDefault="00B41036" w:rsidP="00CB0414">
            <w:pPr>
              <w:jc w:val="center"/>
              <w:rPr>
                <w:rFonts w:cs="Arial"/>
                <w:sz w:val="20"/>
                <w:szCs w:val="20"/>
              </w:rPr>
            </w:pPr>
            <w:r w:rsidRPr="00BE7D3C">
              <w:rPr>
                <w:rFonts w:cs="Arial"/>
                <w:sz w:val="20"/>
                <w:szCs w:val="20"/>
              </w:rPr>
              <w:t>172</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479A7F4D" w14:textId="788E7A8F" w:rsidR="00B41036" w:rsidRPr="00BE7D3C" w:rsidRDefault="00B41036" w:rsidP="00B41036">
            <w:pPr>
              <w:jc w:val="center"/>
              <w:rPr>
                <w:rFonts w:cs="Arial"/>
                <w:sz w:val="20"/>
                <w:szCs w:val="20"/>
              </w:rPr>
            </w:pPr>
            <w:r w:rsidRPr="00BE7D3C">
              <w:rPr>
                <w:rFonts w:cs="Arial"/>
                <w:sz w:val="20"/>
                <w:szCs w:val="20"/>
              </w:rPr>
              <w:t>1.1%</w:t>
            </w:r>
          </w:p>
        </w:tc>
      </w:tr>
      <w:tr w:rsidR="00B41036" w:rsidRPr="00EA74D7" w14:paraId="671622BD" w14:textId="77777777" w:rsidTr="00B41036">
        <w:trPr>
          <w:trHeight w:val="340"/>
        </w:trPr>
        <w:tc>
          <w:tcPr>
            <w:tcW w:w="2381" w:type="dxa"/>
            <w:tcBorders>
              <w:top w:val="single" w:sz="2" w:space="0" w:color="9DAECB"/>
              <w:bottom w:val="single" w:sz="2" w:space="0" w:color="9DAECB"/>
            </w:tcBorders>
            <w:vAlign w:val="center"/>
          </w:tcPr>
          <w:p w14:paraId="185AE74D" w14:textId="77777777" w:rsidR="00B41036" w:rsidRPr="00EA74D7" w:rsidRDefault="00B41036" w:rsidP="00B41036">
            <w:pPr>
              <w:pStyle w:val="DHStableA"/>
              <w:rPr>
                <w:rFonts w:cs="Arial"/>
              </w:rPr>
            </w:pPr>
            <w:r w:rsidRPr="00EA74D7">
              <w:rPr>
                <w:rFonts w:cs="Arial"/>
              </w:rPr>
              <w:t>Inner Eastern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26833E9" w14:textId="5148B1A1" w:rsidR="00B41036" w:rsidRPr="00BE7D3C" w:rsidRDefault="00B41036" w:rsidP="00CB0414">
            <w:pPr>
              <w:jc w:val="center"/>
              <w:rPr>
                <w:rFonts w:cs="Arial"/>
                <w:sz w:val="20"/>
                <w:szCs w:val="20"/>
              </w:rPr>
            </w:pPr>
            <w:r w:rsidRPr="00BE7D3C">
              <w:rPr>
                <w:rFonts w:cs="Arial"/>
                <w:sz w:val="20"/>
                <w:szCs w:val="20"/>
              </w:rPr>
              <w:t>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229C61AA" w14:textId="63B46300" w:rsidR="00B41036" w:rsidRPr="00BE7D3C" w:rsidRDefault="00B41036" w:rsidP="00B41036">
            <w:pPr>
              <w:jc w:val="center"/>
              <w:rPr>
                <w:rFonts w:cs="Arial"/>
                <w:sz w:val="20"/>
                <w:szCs w:val="20"/>
              </w:rPr>
            </w:pPr>
            <w:r w:rsidRPr="00BE7D3C">
              <w:rPr>
                <w:rFonts w:cs="Arial"/>
                <w:sz w:val="20"/>
                <w:szCs w:val="20"/>
              </w:rPr>
              <w:t>0.1%</w:t>
            </w:r>
          </w:p>
        </w:tc>
        <w:tc>
          <w:tcPr>
            <w:tcW w:w="794" w:type="dxa"/>
            <w:tcBorders>
              <w:top w:val="single" w:sz="2" w:space="0" w:color="9DAECB"/>
              <w:bottom w:val="single" w:sz="2" w:space="0" w:color="9DAECB"/>
            </w:tcBorders>
            <w:tcMar>
              <w:left w:w="28" w:type="dxa"/>
              <w:right w:w="113" w:type="dxa"/>
            </w:tcMar>
            <w:vAlign w:val="center"/>
          </w:tcPr>
          <w:p w14:paraId="645B7F83" w14:textId="01C5C349" w:rsidR="00B41036" w:rsidRPr="00BE7D3C" w:rsidRDefault="00B41036" w:rsidP="00CB0414">
            <w:pPr>
              <w:jc w:val="center"/>
              <w:rPr>
                <w:rFonts w:cs="Arial"/>
                <w:sz w:val="20"/>
                <w:szCs w:val="20"/>
              </w:rPr>
            </w:pPr>
            <w:r w:rsidRPr="00BE7D3C">
              <w:rPr>
                <w:rFonts w:cs="Arial"/>
                <w:sz w:val="20"/>
                <w:szCs w:val="20"/>
              </w:rPr>
              <w:t>13</w:t>
            </w:r>
          </w:p>
        </w:tc>
        <w:tc>
          <w:tcPr>
            <w:tcW w:w="794" w:type="dxa"/>
            <w:tcBorders>
              <w:top w:val="single" w:sz="2" w:space="0" w:color="9DAECB"/>
              <w:bottom w:val="single" w:sz="2" w:space="0" w:color="9DAECB"/>
            </w:tcBorders>
            <w:tcMar>
              <w:left w:w="28" w:type="dxa"/>
              <w:right w:w="113" w:type="dxa"/>
            </w:tcMar>
            <w:vAlign w:val="center"/>
          </w:tcPr>
          <w:p w14:paraId="2537ACBE" w14:textId="36158BEE" w:rsidR="00B41036" w:rsidRPr="00BE7D3C" w:rsidRDefault="00B41036" w:rsidP="00B41036">
            <w:pPr>
              <w:jc w:val="center"/>
              <w:rPr>
                <w:rFonts w:cs="Arial"/>
                <w:sz w:val="20"/>
                <w:szCs w:val="20"/>
              </w:rPr>
            </w:pPr>
            <w:r w:rsidRPr="00BE7D3C">
              <w:rPr>
                <w:rFonts w:cs="Arial"/>
                <w:sz w:val="20"/>
                <w:szCs w:val="20"/>
              </w:rPr>
              <w:t>0.6%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3EABAEE" w14:textId="55F0A90E" w:rsidR="00B41036" w:rsidRPr="00BE7D3C" w:rsidRDefault="00B41036" w:rsidP="00CB0414">
            <w:pPr>
              <w:jc w:val="center"/>
              <w:rPr>
                <w:rFonts w:cs="Arial"/>
                <w:sz w:val="20"/>
                <w:szCs w:val="20"/>
              </w:rPr>
            </w:pPr>
            <w:r w:rsidRPr="00BE7D3C">
              <w:rPr>
                <w:rFonts w:cs="Arial"/>
                <w:sz w:val="20"/>
                <w:szCs w:val="20"/>
              </w:rPr>
              <w:t>32</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3F12285C" w14:textId="3B4A5DF2" w:rsidR="00B41036" w:rsidRPr="00BE7D3C" w:rsidRDefault="00B41036" w:rsidP="00B41036">
            <w:pPr>
              <w:jc w:val="center"/>
              <w:rPr>
                <w:rFonts w:cs="Arial"/>
                <w:sz w:val="20"/>
                <w:szCs w:val="20"/>
              </w:rPr>
            </w:pPr>
            <w:r w:rsidRPr="00BE7D3C">
              <w:rPr>
                <w:rFonts w:cs="Arial"/>
                <w:sz w:val="20"/>
                <w:szCs w:val="20"/>
              </w:rPr>
              <w:t>1.8%</w:t>
            </w:r>
          </w:p>
        </w:tc>
        <w:tc>
          <w:tcPr>
            <w:tcW w:w="794" w:type="dxa"/>
            <w:tcBorders>
              <w:top w:val="single" w:sz="2" w:space="0" w:color="9DAECB"/>
              <w:bottom w:val="single" w:sz="2" w:space="0" w:color="9DAECB"/>
            </w:tcBorders>
            <w:tcMar>
              <w:left w:w="28" w:type="dxa"/>
              <w:right w:w="113" w:type="dxa"/>
            </w:tcMar>
            <w:vAlign w:val="center"/>
          </w:tcPr>
          <w:p w14:paraId="36A31A7A" w14:textId="644F9BC3" w:rsidR="00B41036" w:rsidRPr="00BE7D3C" w:rsidRDefault="00B41036" w:rsidP="00CB0414">
            <w:pPr>
              <w:jc w:val="center"/>
              <w:rPr>
                <w:rFonts w:cs="Arial"/>
                <w:sz w:val="20"/>
                <w:szCs w:val="20"/>
              </w:rPr>
            </w:pPr>
            <w:r w:rsidRPr="00BE7D3C">
              <w:rPr>
                <w:rFonts w:cs="Arial"/>
                <w:sz w:val="20"/>
                <w:szCs w:val="20"/>
              </w:rPr>
              <w:t>38</w:t>
            </w:r>
          </w:p>
        </w:tc>
        <w:tc>
          <w:tcPr>
            <w:tcW w:w="794" w:type="dxa"/>
            <w:tcBorders>
              <w:top w:val="single" w:sz="2" w:space="0" w:color="9DAECB"/>
              <w:bottom w:val="single" w:sz="2" w:space="0" w:color="9DAECB"/>
            </w:tcBorders>
            <w:tcMar>
              <w:left w:w="28" w:type="dxa"/>
              <w:right w:w="113" w:type="dxa"/>
            </w:tcMar>
            <w:vAlign w:val="center"/>
          </w:tcPr>
          <w:p w14:paraId="2A3B97FB" w14:textId="7342C7D6" w:rsidR="00B41036" w:rsidRPr="00BE7D3C" w:rsidRDefault="00B41036" w:rsidP="00B41036">
            <w:pPr>
              <w:jc w:val="center"/>
              <w:rPr>
                <w:rFonts w:cs="Arial"/>
                <w:sz w:val="20"/>
                <w:szCs w:val="20"/>
              </w:rPr>
            </w:pPr>
            <w:r w:rsidRPr="00BE7D3C">
              <w:rPr>
                <w:rFonts w:cs="Arial"/>
                <w:sz w:val="20"/>
                <w:szCs w:val="20"/>
              </w:rPr>
              <w:t>3.3%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B4253F8" w14:textId="65BA79FE" w:rsidR="00B41036" w:rsidRPr="00BE7D3C" w:rsidRDefault="00B41036" w:rsidP="00CB0414">
            <w:pPr>
              <w:jc w:val="center"/>
              <w:rPr>
                <w:rFonts w:cs="Arial"/>
                <w:sz w:val="20"/>
                <w:szCs w:val="20"/>
              </w:rPr>
            </w:pPr>
            <w:r w:rsidRPr="00BE7D3C">
              <w:rPr>
                <w:rFonts w:cs="Arial"/>
                <w:sz w:val="20"/>
                <w:szCs w:val="20"/>
              </w:rPr>
              <w:t>84</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A9C3E7D" w14:textId="2A91E90F" w:rsidR="00B41036" w:rsidRPr="00BE7D3C" w:rsidRDefault="00B41036" w:rsidP="00B41036">
            <w:pPr>
              <w:jc w:val="center"/>
              <w:rPr>
                <w:rFonts w:cs="Arial"/>
                <w:sz w:val="20"/>
                <w:szCs w:val="20"/>
              </w:rPr>
            </w:pPr>
            <w:r w:rsidRPr="00BE7D3C">
              <w:rPr>
                <w:rFonts w:cs="Arial"/>
                <w:sz w:val="20"/>
                <w:szCs w:val="20"/>
              </w:rPr>
              <w:t>1.5%</w:t>
            </w:r>
          </w:p>
        </w:tc>
      </w:tr>
      <w:tr w:rsidR="00B41036" w:rsidRPr="00EA74D7" w14:paraId="08BC4C5E" w14:textId="77777777" w:rsidTr="00B41036">
        <w:trPr>
          <w:trHeight w:val="340"/>
        </w:trPr>
        <w:tc>
          <w:tcPr>
            <w:tcW w:w="2381" w:type="dxa"/>
            <w:tcBorders>
              <w:top w:val="single" w:sz="2" w:space="0" w:color="9DAECB"/>
              <w:bottom w:val="single" w:sz="2" w:space="0" w:color="9DAECB"/>
            </w:tcBorders>
            <w:vAlign w:val="center"/>
          </w:tcPr>
          <w:p w14:paraId="573FAAFD" w14:textId="77777777" w:rsidR="00B41036" w:rsidRPr="00EA74D7" w:rsidRDefault="00B41036" w:rsidP="00B41036">
            <w:pPr>
              <w:pStyle w:val="DHStableA"/>
              <w:rPr>
                <w:rFonts w:cs="Arial"/>
              </w:rPr>
            </w:pPr>
            <w:r w:rsidRPr="00EA74D7">
              <w:rPr>
                <w:rFonts w:cs="Arial"/>
              </w:rPr>
              <w:t>Southern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08F8F31" w14:textId="5F8B305E" w:rsidR="00B41036" w:rsidRPr="00BE7D3C" w:rsidRDefault="00B41036" w:rsidP="00CB0414">
            <w:pPr>
              <w:jc w:val="center"/>
              <w:rPr>
                <w:rFonts w:cs="Arial"/>
                <w:sz w:val="20"/>
                <w:szCs w:val="20"/>
              </w:rPr>
            </w:pPr>
            <w:r w:rsidRPr="00BE7D3C">
              <w:rPr>
                <w:rFonts w:cs="Arial"/>
                <w:sz w:val="20"/>
                <w:szCs w:val="20"/>
              </w:rPr>
              <w:t>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E751820" w14:textId="5203B056" w:rsidR="00B41036" w:rsidRPr="00BE7D3C" w:rsidRDefault="00B41036" w:rsidP="00B41036">
            <w:pPr>
              <w:jc w:val="center"/>
              <w:rPr>
                <w:rFonts w:cs="Arial"/>
                <w:sz w:val="20"/>
                <w:szCs w:val="20"/>
              </w:rPr>
            </w:pPr>
            <w:r w:rsidRPr="00BE7D3C">
              <w:rPr>
                <w:rFonts w:cs="Arial"/>
                <w:sz w:val="20"/>
                <w:szCs w:val="20"/>
              </w:rPr>
              <w:t>0.1%</w:t>
            </w:r>
          </w:p>
        </w:tc>
        <w:tc>
          <w:tcPr>
            <w:tcW w:w="794" w:type="dxa"/>
            <w:tcBorders>
              <w:top w:val="single" w:sz="2" w:space="0" w:color="9DAECB"/>
              <w:bottom w:val="single" w:sz="2" w:space="0" w:color="9DAECB"/>
            </w:tcBorders>
            <w:tcMar>
              <w:left w:w="28" w:type="dxa"/>
              <w:right w:w="113" w:type="dxa"/>
            </w:tcMar>
            <w:vAlign w:val="center"/>
          </w:tcPr>
          <w:p w14:paraId="4D2B6ED9" w14:textId="0A5F1C63" w:rsidR="00B41036" w:rsidRPr="00BE7D3C" w:rsidRDefault="00B41036" w:rsidP="00CB0414">
            <w:pPr>
              <w:jc w:val="center"/>
              <w:rPr>
                <w:rFonts w:cs="Arial"/>
                <w:sz w:val="20"/>
                <w:szCs w:val="20"/>
              </w:rPr>
            </w:pPr>
            <w:r w:rsidRPr="00BE7D3C">
              <w:rPr>
                <w:rFonts w:cs="Arial"/>
                <w:sz w:val="20"/>
                <w:szCs w:val="20"/>
              </w:rPr>
              <w:t>8</w:t>
            </w:r>
          </w:p>
        </w:tc>
        <w:tc>
          <w:tcPr>
            <w:tcW w:w="794" w:type="dxa"/>
            <w:tcBorders>
              <w:top w:val="single" w:sz="2" w:space="0" w:color="9DAECB"/>
              <w:bottom w:val="single" w:sz="2" w:space="0" w:color="9DAECB"/>
            </w:tcBorders>
            <w:tcMar>
              <w:left w:w="28" w:type="dxa"/>
              <w:right w:w="113" w:type="dxa"/>
            </w:tcMar>
            <w:vAlign w:val="center"/>
          </w:tcPr>
          <w:p w14:paraId="164851E7" w14:textId="263443A6" w:rsidR="00B41036" w:rsidRPr="00BE7D3C" w:rsidRDefault="00B41036" w:rsidP="00B41036">
            <w:pPr>
              <w:jc w:val="center"/>
              <w:rPr>
                <w:rFonts w:cs="Arial"/>
                <w:sz w:val="20"/>
                <w:szCs w:val="20"/>
              </w:rPr>
            </w:pPr>
            <w:r w:rsidRPr="00BE7D3C">
              <w:rPr>
                <w:rFonts w:cs="Arial"/>
                <w:sz w:val="20"/>
                <w:szCs w:val="20"/>
              </w:rPr>
              <w:t>0.5%</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F7AC0F0" w14:textId="4BBEF6DC" w:rsidR="00B41036" w:rsidRPr="00BE7D3C" w:rsidRDefault="00B41036" w:rsidP="00CB0414">
            <w:pPr>
              <w:jc w:val="center"/>
              <w:rPr>
                <w:rFonts w:cs="Arial"/>
                <w:sz w:val="20"/>
                <w:szCs w:val="20"/>
              </w:rPr>
            </w:pPr>
            <w:r w:rsidRPr="00BE7D3C">
              <w:rPr>
                <w:rFonts w:cs="Arial"/>
                <w:sz w:val="20"/>
                <w:szCs w:val="20"/>
              </w:rPr>
              <w:t>15</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348B5F7" w14:textId="28E9B393" w:rsidR="00B41036" w:rsidRPr="00BE7D3C" w:rsidRDefault="00B41036" w:rsidP="00B41036">
            <w:pPr>
              <w:jc w:val="center"/>
              <w:rPr>
                <w:rFonts w:cs="Arial"/>
                <w:sz w:val="20"/>
                <w:szCs w:val="20"/>
              </w:rPr>
            </w:pPr>
            <w:r w:rsidRPr="00BE7D3C">
              <w:rPr>
                <w:rFonts w:cs="Arial"/>
                <w:sz w:val="20"/>
                <w:szCs w:val="20"/>
              </w:rPr>
              <w:t>1.5%</w:t>
            </w:r>
          </w:p>
        </w:tc>
        <w:tc>
          <w:tcPr>
            <w:tcW w:w="794" w:type="dxa"/>
            <w:tcBorders>
              <w:top w:val="single" w:sz="2" w:space="0" w:color="9DAECB"/>
              <w:bottom w:val="single" w:sz="2" w:space="0" w:color="9DAECB"/>
            </w:tcBorders>
            <w:tcMar>
              <w:left w:w="28" w:type="dxa"/>
              <w:right w:w="113" w:type="dxa"/>
            </w:tcMar>
            <w:vAlign w:val="center"/>
          </w:tcPr>
          <w:p w14:paraId="2779AB75" w14:textId="46341F95" w:rsidR="00B41036" w:rsidRPr="00BE7D3C" w:rsidRDefault="00B41036" w:rsidP="00CB0414">
            <w:pPr>
              <w:jc w:val="center"/>
              <w:rPr>
                <w:rFonts w:cs="Arial"/>
                <w:sz w:val="20"/>
                <w:szCs w:val="20"/>
              </w:rPr>
            </w:pPr>
            <w:r w:rsidRPr="00BE7D3C">
              <w:rPr>
                <w:rFonts w:cs="Arial"/>
                <w:sz w:val="20"/>
                <w:szCs w:val="20"/>
              </w:rPr>
              <w:t>9</w:t>
            </w:r>
          </w:p>
        </w:tc>
        <w:tc>
          <w:tcPr>
            <w:tcW w:w="794" w:type="dxa"/>
            <w:tcBorders>
              <w:top w:val="single" w:sz="2" w:space="0" w:color="9DAECB"/>
              <w:bottom w:val="single" w:sz="2" w:space="0" w:color="9DAECB"/>
            </w:tcBorders>
            <w:tcMar>
              <w:left w:w="28" w:type="dxa"/>
              <w:right w:w="113" w:type="dxa"/>
            </w:tcMar>
            <w:vAlign w:val="center"/>
          </w:tcPr>
          <w:p w14:paraId="01B38279" w14:textId="454FA2E5" w:rsidR="00B41036" w:rsidRPr="00BE7D3C" w:rsidRDefault="00B41036" w:rsidP="00B41036">
            <w:pPr>
              <w:jc w:val="center"/>
              <w:rPr>
                <w:rFonts w:cs="Arial"/>
                <w:sz w:val="20"/>
                <w:szCs w:val="20"/>
              </w:rPr>
            </w:pPr>
            <w:r w:rsidRPr="00BE7D3C">
              <w:rPr>
                <w:rFonts w:cs="Arial"/>
                <w:sz w:val="20"/>
                <w:szCs w:val="20"/>
              </w:rPr>
              <w:t>2.0%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EA0FCB3" w14:textId="68CD3EE7" w:rsidR="00B41036" w:rsidRPr="00BE7D3C" w:rsidRDefault="00B41036" w:rsidP="00CB0414">
            <w:pPr>
              <w:jc w:val="center"/>
              <w:rPr>
                <w:rFonts w:cs="Arial"/>
                <w:sz w:val="20"/>
                <w:szCs w:val="20"/>
              </w:rPr>
            </w:pPr>
            <w:r w:rsidRPr="00BE7D3C">
              <w:rPr>
                <w:rFonts w:cs="Arial"/>
                <w:sz w:val="20"/>
                <w:szCs w:val="20"/>
              </w:rPr>
              <w:t>33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10B4754" w14:textId="14937790" w:rsidR="00B41036" w:rsidRPr="00BE7D3C" w:rsidRDefault="00B41036" w:rsidP="00B41036">
            <w:pPr>
              <w:jc w:val="center"/>
              <w:rPr>
                <w:rFonts w:cs="Arial"/>
                <w:sz w:val="20"/>
                <w:szCs w:val="20"/>
              </w:rPr>
            </w:pPr>
            <w:r w:rsidRPr="00BE7D3C">
              <w:rPr>
                <w:rFonts w:cs="Arial"/>
                <w:sz w:val="20"/>
                <w:szCs w:val="20"/>
              </w:rPr>
              <w:t>0.8%</w:t>
            </w:r>
          </w:p>
        </w:tc>
      </w:tr>
      <w:tr w:rsidR="00B41036" w:rsidRPr="00EA74D7" w14:paraId="556EF28F" w14:textId="77777777" w:rsidTr="00B41036">
        <w:trPr>
          <w:trHeight w:val="340"/>
        </w:trPr>
        <w:tc>
          <w:tcPr>
            <w:tcW w:w="2381" w:type="dxa"/>
            <w:tcBorders>
              <w:top w:val="single" w:sz="2" w:space="0" w:color="9DAECB"/>
              <w:bottom w:val="single" w:sz="2" w:space="0" w:color="9DAECB"/>
            </w:tcBorders>
            <w:vAlign w:val="center"/>
          </w:tcPr>
          <w:p w14:paraId="3ACA6660" w14:textId="77777777" w:rsidR="00B41036" w:rsidRPr="00EA74D7" w:rsidRDefault="00B41036" w:rsidP="00B41036">
            <w:pPr>
              <w:pStyle w:val="DHStableA"/>
              <w:rPr>
                <w:rFonts w:cs="Arial"/>
              </w:rPr>
            </w:pPr>
            <w:r w:rsidRPr="00EA74D7">
              <w:rPr>
                <w:rFonts w:cs="Arial"/>
              </w:rPr>
              <w:t>Western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01C63B82" w14:textId="1E16D270" w:rsidR="00B41036" w:rsidRPr="00BE7D3C" w:rsidRDefault="00B41036" w:rsidP="00CB0414">
            <w:pPr>
              <w:jc w:val="center"/>
              <w:rPr>
                <w:rFonts w:cs="Arial"/>
                <w:sz w:val="20"/>
                <w:szCs w:val="20"/>
              </w:rPr>
            </w:pPr>
            <w:r w:rsidRPr="00BE7D3C">
              <w:rPr>
                <w:rFonts w:cs="Arial"/>
                <w:sz w:val="20"/>
                <w:szCs w:val="20"/>
              </w:rPr>
              <w:t>14</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2CE59A68" w14:textId="500F89E0" w:rsidR="00B41036" w:rsidRPr="00BE7D3C" w:rsidRDefault="00B41036" w:rsidP="00B41036">
            <w:pPr>
              <w:jc w:val="center"/>
              <w:rPr>
                <w:rFonts w:cs="Arial"/>
                <w:sz w:val="20"/>
                <w:szCs w:val="20"/>
              </w:rPr>
            </w:pPr>
            <w:r w:rsidRPr="00BE7D3C">
              <w:rPr>
                <w:rFonts w:cs="Arial"/>
                <w:sz w:val="20"/>
                <w:szCs w:val="20"/>
              </w:rPr>
              <w:t>3.5%</w:t>
            </w:r>
          </w:p>
        </w:tc>
        <w:tc>
          <w:tcPr>
            <w:tcW w:w="794" w:type="dxa"/>
            <w:tcBorders>
              <w:top w:val="single" w:sz="2" w:space="0" w:color="9DAECB"/>
              <w:bottom w:val="single" w:sz="2" w:space="0" w:color="9DAECB"/>
            </w:tcBorders>
            <w:tcMar>
              <w:left w:w="28" w:type="dxa"/>
              <w:right w:w="113" w:type="dxa"/>
            </w:tcMar>
            <w:vAlign w:val="center"/>
          </w:tcPr>
          <w:p w14:paraId="7F6159C0" w14:textId="7D67FC71" w:rsidR="00B41036" w:rsidRPr="00BE7D3C" w:rsidRDefault="00B41036" w:rsidP="00CB0414">
            <w:pPr>
              <w:jc w:val="center"/>
              <w:rPr>
                <w:rFonts w:cs="Arial"/>
                <w:sz w:val="20"/>
                <w:szCs w:val="20"/>
              </w:rPr>
            </w:pPr>
            <w:r w:rsidRPr="00BE7D3C">
              <w:rPr>
                <w:rFonts w:cs="Arial"/>
                <w:sz w:val="20"/>
                <w:szCs w:val="20"/>
              </w:rPr>
              <w:t>44</w:t>
            </w:r>
          </w:p>
        </w:tc>
        <w:tc>
          <w:tcPr>
            <w:tcW w:w="794" w:type="dxa"/>
            <w:tcBorders>
              <w:top w:val="single" w:sz="2" w:space="0" w:color="9DAECB"/>
              <w:bottom w:val="single" w:sz="2" w:space="0" w:color="9DAECB"/>
            </w:tcBorders>
            <w:tcMar>
              <w:left w:w="28" w:type="dxa"/>
              <w:right w:w="113" w:type="dxa"/>
            </w:tcMar>
            <w:vAlign w:val="center"/>
          </w:tcPr>
          <w:p w14:paraId="54BD2704" w14:textId="6B326DB5" w:rsidR="00B41036" w:rsidRPr="00BE7D3C" w:rsidRDefault="00B41036" w:rsidP="00B41036">
            <w:pPr>
              <w:jc w:val="center"/>
              <w:rPr>
                <w:rFonts w:cs="Arial"/>
                <w:sz w:val="20"/>
                <w:szCs w:val="20"/>
              </w:rPr>
            </w:pPr>
            <w:r w:rsidRPr="00BE7D3C">
              <w:rPr>
                <w:rFonts w:cs="Arial"/>
                <w:sz w:val="20"/>
                <w:szCs w:val="20"/>
              </w:rPr>
              <w:t>3.3%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78E9F7D" w14:textId="25E7C0F3" w:rsidR="00B41036" w:rsidRPr="00BE7D3C" w:rsidRDefault="00B41036" w:rsidP="00CB0414">
            <w:pPr>
              <w:jc w:val="center"/>
              <w:rPr>
                <w:rFonts w:cs="Arial"/>
                <w:sz w:val="20"/>
                <w:szCs w:val="20"/>
              </w:rPr>
            </w:pPr>
            <w:r w:rsidRPr="00BE7D3C">
              <w:rPr>
                <w:rFonts w:cs="Arial"/>
                <w:sz w:val="20"/>
                <w:szCs w:val="20"/>
              </w:rPr>
              <w:t>580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358972DA" w14:textId="063E388A" w:rsidR="00B41036" w:rsidRPr="00BE7D3C" w:rsidRDefault="00B41036" w:rsidP="00B41036">
            <w:pPr>
              <w:jc w:val="center"/>
              <w:rPr>
                <w:rFonts w:cs="Arial"/>
                <w:sz w:val="20"/>
                <w:szCs w:val="20"/>
              </w:rPr>
            </w:pPr>
            <w:r w:rsidRPr="00BE7D3C">
              <w:rPr>
                <w:rFonts w:cs="Arial"/>
                <w:sz w:val="20"/>
                <w:szCs w:val="20"/>
              </w:rPr>
              <w:t>20.8%</w:t>
            </w:r>
          </w:p>
        </w:tc>
        <w:tc>
          <w:tcPr>
            <w:tcW w:w="794" w:type="dxa"/>
            <w:tcBorders>
              <w:top w:val="single" w:sz="2" w:space="0" w:color="9DAECB"/>
              <w:bottom w:val="single" w:sz="2" w:space="0" w:color="9DAECB"/>
            </w:tcBorders>
            <w:tcMar>
              <w:left w:w="28" w:type="dxa"/>
              <w:right w:w="113" w:type="dxa"/>
            </w:tcMar>
            <w:vAlign w:val="center"/>
          </w:tcPr>
          <w:p w14:paraId="7507D328" w14:textId="63D991B4" w:rsidR="00B41036" w:rsidRPr="00BE7D3C" w:rsidRDefault="00B41036" w:rsidP="00CB0414">
            <w:pPr>
              <w:jc w:val="center"/>
              <w:rPr>
                <w:rFonts w:cs="Arial"/>
                <w:sz w:val="20"/>
                <w:szCs w:val="20"/>
              </w:rPr>
            </w:pPr>
            <w:r w:rsidRPr="00BE7D3C">
              <w:rPr>
                <w:rFonts w:cs="Arial"/>
                <w:sz w:val="20"/>
                <w:szCs w:val="20"/>
              </w:rPr>
              <w:t>1,238</w:t>
            </w:r>
          </w:p>
        </w:tc>
        <w:tc>
          <w:tcPr>
            <w:tcW w:w="794" w:type="dxa"/>
            <w:tcBorders>
              <w:top w:val="single" w:sz="2" w:space="0" w:color="9DAECB"/>
              <w:bottom w:val="single" w:sz="2" w:space="0" w:color="9DAECB"/>
            </w:tcBorders>
            <w:tcMar>
              <w:left w:w="28" w:type="dxa"/>
              <w:right w:w="113" w:type="dxa"/>
            </w:tcMar>
            <w:vAlign w:val="center"/>
          </w:tcPr>
          <w:p w14:paraId="483CAE0D" w14:textId="2198807F" w:rsidR="00B41036" w:rsidRPr="00BE7D3C" w:rsidRDefault="00B41036" w:rsidP="00B41036">
            <w:pPr>
              <w:jc w:val="center"/>
              <w:rPr>
                <w:rFonts w:cs="Arial"/>
                <w:sz w:val="20"/>
                <w:szCs w:val="20"/>
              </w:rPr>
            </w:pPr>
            <w:r w:rsidRPr="00BE7D3C">
              <w:rPr>
                <w:rFonts w:cs="Arial"/>
                <w:sz w:val="20"/>
                <w:szCs w:val="20"/>
              </w:rPr>
              <w:t>54.6%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AEE00C3" w14:textId="197F696C" w:rsidR="00B41036" w:rsidRPr="00BE7D3C" w:rsidRDefault="00B41036" w:rsidP="00CB0414">
            <w:pPr>
              <w:jc w:val="center"/>
              <w:rPr>
                <w:rFonts w:cs="Arial"/>
                <w:sz w:val="20"/>
                <w:szCs w:val="20"/>
              </w:rPr>
            </w:pPr>
            <w:r w:rsidRPr="00BE7D3C">
              <w:rPr>
                <w:rFonts w:cs="Arial"/>
                <w:sz w:val="20"/>
                <w:szCs w:val="20"/>
              </w:rPr>
              <w:t>1,876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7A02316" w14:textId="6ED2444D" w:rsidR="00B41036" w:rsidRPr="00BE7D3C" w:rsidRDefault="00B41036" w:rsidP="00B41036">
            <w:pPr>
              <w:jc w:val="center"/>
              <w:rPr>
                <w:rFonts w:cs="Arial"/>
                <w:sz w:val="20"/>
                <w:szCs w:val="20"/>
              </w:rPr>
            </w:pPr>
            <w:r w:rsidRPr="00BE7D3C">
              <w:rPr>
                <w:rFonts w:cs="Arial"/>
                <w:sz w:val="20"/>
                <w:szCs w:val="20"/>
              </w:rPr>
              <w:t>27.6%</w:t>
            </w:r>
          </w:p>
        </w:tc>
      </w:tr>
      <w:tr w:rsidR="00B41036" w:rsidRPr="00EA74D7" w14:paraId="18EC1D15" w14:textId="77777777" w:rsidTr="00B41036">
        <w:trPr>
          <w:trHeight w:val="340"/>
        </w:trPr>
        <w:tc>
          <w:tcPr>
            <w:tcW w:w="2381" w:type="dxa"/>
            <w:tcBorders>
              <w:top w:val="single" w:sz="2" w:space="0" w:color="9DAECB"/>
              <w:bottom w:val="single" w:sz="2" w:space="0" w:color="9DAECB"/>
            </w:tcBorders>
            <w:vAlign w:val="center"/>
          </w:tcPr>
          <w:p w14:paraId="1C5C43A0" w14:textId="77777777" w:rsidR="00B41036" w:rsidRPr="00EA74D7" w:rsidRDefault="00B41036" w:rsidP="00B41036">
            <w:pPr>
              <w:pStyle w:val="DHStableA"/>
              <w:rPr>
                <w:rFonts w:cs="Arial"/>
              </w:rPr>
            </w:pPr>
            <w:r w:rsidRPr="00EA74D7">
              <w:rPr>
                <w:rFonts w:cs="Arial"/>
              </w:rPr>
              <w:t>North Western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A9B0547" w14:textId="2E9A966F" w:rsidR="00B41036" w:rsidRPr="00BE7D3C" w:rsidRDefault="00B41036" w:rsidP="00CB0414">
            <w:pPr>
              <w:jc w:val="center"/>
              <w:rPr>
                <w:rFonts w:cs="Arial"/>
                <w:sz w:val="20"/>
                <w:szCs w:val="20"/>
              </w:rPr>
            </w:pPr>
            <w:r w:rsidRPr="00BE7D3C">
              <w:rPr>
                <w:rFonts w:cs="Arial"/>
                <w:sz w:val="20"/>
                <w:szCs w:val="20"/>
              </w:rPr>
              <w:t>-</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8263874" w14:textId="29E3EF3F" w:rsidR="00B41036" w:rsidRPr="00BE7D3C" w:rsidRDefault="00B41036" w:rsidP="00B41036">
            <w:pPr>
              <w:jc w:val="center"/>
              <w:rPr>
                <w:rFonts w:cs="Arial"/>
                <w:sz w:val="20"/>
                <w:szCs w:val="20"/>
              </w:rPr>
            </w:pPr>
            <w:r w:rsidRPr="00BE7D3C">
              <w:rPr>
                <w:rFonts w:cs="Arial"/>
                <w:sz w:val="20"/>
                <w:szCs w:val="20"/>
              </w:rPr>
              <w:t>0.0%</w:t>
            </w:r>
          </w:p>
        </w:tc>
        <w:tc>
          <w:tcPr>
            <w:tcW w:w="794" w:type="dxa"/>
            <w:tcBorders>
              <w:top w:val="single" w:sz="2" w:space="0" w:color="9DAECB"/>
              <w:bottom w:val="single" w:sz="2" w:space="0" w:color="9DAECB"/>
            </w:tcBorders>
            <w:tcMar>
              <w:left w:w="28" w:type="dxa"/>
              <w:right w:w="113" w:type="dxa"/>
            </w:tcMar>
            <w:vAlign w:val="center"/>
          </w:tcPr>
          <w:p w14:paraId="7D5094CD" w14:textId="726107B3" w:rsidR="00B41036" w:rsidRPr="00BE7D3C" w:rsidRDefault="00B41036" w:rsidP="00CB0414">
            <w:pPr>
              <w:jc w:val="center"/>
              <w:rPr>
                <w:rFonts w:cs="Arial"/>
                <w:sz w:val="20"/>
                <w:szCs w:val="20"/>
              </w:rPr>
            </w:pPr>
            <w:r w:rsidRPr="00BE7D3C">
              <w:rPr>
                <w:rFonts w:cs="Arial"/>
                <w:sz w:val="20"/>
                <w:szCs w:val="20"/>
              </w:rPr>
              <w:t>16</w:t>
            </w:r>
          </w:p>
        </w:tc>
        <w:tc>
          <w:tcPr>
            <w:tcW w:w="794" w:type="dxa"/>
            <w:tcBorders>
              <w:top w:val="single" w:sz="2" w:space="0" w:color="9DAECB"/>
              <w:bottom w:val="single" w:sz="2" w:space="0" w:color="9DAECB"/>
            </w:tcBorders>
            <w:tcMar>
              <w:left w:w="28" w:type="dxa"/>
              <w:right w:w="113" w:type="dxa"/>
            </w:tcMar>
            <w:vAlign w:val="center"/>
          </w:tcPr>
          <w:p w14:paraId="17697470" w14:textId="59BDF066" w:rsidR="00B41036" w:rsidRPr="00BE7D3C" w:rsidRDefault="00B41036" w:rsidP="00B41036">
            <w:pPr>
              <w:jc w:val="center"/>
              <w:rPr>
                <w:rFonts w:cs="Arial"/>
                <w:sz w:val="20"/>
                <w:szCs w:val="20"/>
              </w:rPr>
            </w:pPr>
            <w:r w:rsidRPr="00BE7D3C">
              <w:rPr>
                <w:rFonts w:cs="Arial"/>
                <w:sz w:val="20"/>
                <w:szCs w:val="20"/>
              </w:rPr>
              <w:t>0.9%</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3A498D2" w14:textId="0C13455B" w:rsidR="00B41036" w:rsidRPr="00BE7D3C" w:rsidRDefault="00B41036" w:rsidP="00CB0414">
            <w:pPr>
              <w:jc w:val="center"/>
              <w:rPr>
                <w:rFonts w:cs="Arial"/>
                <w:sz w:val="20"/>
                <w:szCs w:val="20"/>
              </w:rPr>
            </w:pPr>
            <w:r w:rsidRPr="00BE7D3C">
              <w:rPr>
                <w:rFonts w:cs="Arial"/>
                <w:sz w:val="20"/>
                <w:szCs w:val="20"/>
              </w:rPr>
              <w:t>82</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C87899B" w14:textId="5337F6BC" w:rsidR="00B41036" w:rsidRPr="00BE7D3C" w:rsidRDefault="00B41036" w:rsidP="00B41036">
            <w:pPr>
              <w:jc w:val="center"/>
              <w:rPr>
                <w:rFonts w:cs="Arial"/>
                <w:sz w:val="20"/>
                <w:szCs w:val="20"/>
              </w:rPr>
            </w:pPr>
            <w:r w:rsidRPr="00BE7D3C">
              <w:rPr>
                <w:rFonts w:cs="Arial"/>
                <w:sz w:val="20"/>
                <w:szCs w:val="20"/>
              </w:rPr>
              <w:t>5.6%</w:t>
            </w:r>
          </w:p>
        </w:tc>
        <w:tc>
          <w:tcPr>
            <w:tcW w:w="794" w:type="dxa"/>
            <w:tcBorders>
              <w:top w:val="single" w:sz="2" w:space="0" w:color="9DAECB"/>
              <w:bottom w:val="single" w:sz="2" w:space="0" w:color="9DAECB"/>
            </w:tcBorders>
            <w:tcMar>
              <w:left w:w="28" w:type="dxa"/>
              <w:right w:w="113" w:type="dxa"/>
            </w:tcMar>
            <w:vAlign w:val="center"/>
          </w:tcPr>
          <w:p w14:paraId="16B6C691" w14:textId="0C91640F" w:rsidR="00B41036" w:rsidRPr="00BE7D3C" w:rsidRDefault="00B41036" w:rsidP="00CB0414">
            <w:pPr>
              <w:jc w:val="center"/>
              <w:rPr>
                <w:rFonts w:cs="Arial"/>
                <w:sz w:val="20"/>
                <w:szCs w:val="20"/>
              </w:rPr>
            </w:pPr>
            <w:r w:rsidRPr="00BE7D3C">
              <w:rPr>
                <w:rFonts w:cs="Arial"/>
                <w:sz w:val="20"/>
                <w:szCs w:val="20"/>
              </w:rPr>
              <w:t>143</w:t>
            </w:r>
          </w:p>
        </w:tc>
        <w:tc>
          <w:tcPr>
            <w:tcW w:w="794" w:type="dxa"/>
            <w:tcBorders>
              <w:top w:val="single" w:sz="2" w:space="0" w:color="9DAECB"/>
              <w:bottom w:val="single" w:sz="2" w:space="0" w:color="9DAECB"/>
            </w:tcBorders>
            <w:tcMar>
              <w:left w:w="28" w:type="dxa"/>
              <w:right w:w="113" w:type="dxa"/>
            </w:tcMar>
            <w:vAlign w:val="center"/>
          </w:tcPr>
          <w:p w14:paraId="7CEC788C" w14:textId="42E02E6C" w:rsidR="00B41036" w:rsidRPr="00BE7D3C" w:rsidRDefault="00B41036" w:rsidP="00B41036">
            <w:pPr>
              <w:jc w:val="center"/>
              <w:rPr>
                <w:rFonts w:cs="Arial"/>
                <w:sz w:val="20"/>
                <w:szCs w:val="20"/>
              </w:rPr>
            </w:pPr>
            <w:r w:rsidRPr="00BE7D3C">
              <w:rPr>
                <w:rFonts w:cs="Arial"/>
                <w:sz w:val="20"/>
                <w:szCs w:val="20"/>
              </w:rPr>
              <w:t>22.7%</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6D984D4" w14:textId="769A39E2" w:rsidR="00B41036" w:rsidRPr="00BE7D3C" w:rsidRDefault="00B41036" w:rsidP="00CB0414">
            <w:pPr>
              <w:jc w:val="center"/>
              <w:rPr>
                <w:rFonts w:cs="Arial"/>
                <w:sz w:val="20"/>
                <w:szCs w:val="20"/>
              </w:rPr>
            </w:pPr>
            <w:r w:rsidRPr="00BE7D3C">
              <w:rPr>
                <w:rFonts w:cs="Arial"/>
                <w:sz w:val="20"/>
                <w:szCs w:val="20"/>
              </w:rPr>
              <w:t>241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31C97722" w14:textId="46CD8BBF" w:rsidR="00B41036" w:rsidRPr="00BE7D3C" w:rsidRDefault="00B41036" w:rsidP="00B41036">
            <w:pPr>
              <w:jc w:val="center"/>
              <w:rPr>
                <w:rFonts w:cs="Arial"/>
                <w:sz w:val="20"/>
                <w:szCs w:val="20"/>
              </w:rPr>
            </w:pPr>
            <w:r w:rsidRPr="00BE7D3C">
              <w:rPr>
                <w:rFonts w:cs="Arial"/>
                <w:sz w:val="20"/>
                <w:szCs w:val="20"/>
              </w:rPr>
              <w:t>5.4%</w:t>
            </w:r>
          </w:p>
        </w:tc>
      </w:tr>
      <w:tr w:rsidR="00B41036" w:rsidRPr="00EA74D7" w14:paraId="7916C18B" w14:textId="77777777" w:rsidTr="00B41036">
        <w:trPr>
          <w:trHeight w:val="340"/>
        </w:trPr>
        <w:tc>
          <w:tcPr>
            <w:tcW w:w="2381" w:type="dxa"/>
            <w:tcBorders>
              <w:top w:val="single" w:sz="2" w:space="0" w:color="9DAECB"/>
              <w:bottom w:val="single" w:sz="2" w:space="0" w:color="9DAECB"/>
            </w:tcBorders>
            <w:vAlign w:val="center"/>
          </w:tcPr>
          <w:p w14:paraId="35247E47" w14:textId="77777777" w:rsidR="00B41036" w:rsidRPr="00EA74D7" w:rsidRDefault="00B41036" w:rsidP="00B41036">
            <w:pPr>
              <w:pStyle w:val="DHStableA"/>
              <w:rPr>
                <w:rFonts w:cs="Arial"/>
              </w:rPr>
            </w:pPr>
            <w:r w:rsidRPr="00EA74D7">
              <w:rPr>
                <w:rFonts w:cs="Arial"/>
              </w:rPr>
              <w:t>North Eastern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40D46DA" w14:textId="6E8D33B4" w:rsidR="00B41036" w:rsidRPr="00BE7D3C" w:rsidRDefault="00B41036" w:rsidP="00CB0414">
            <w:pPr>
              <w:jc w:val="center"/>
              <w:rPr>
                <w:rFonts w:cs="Arial"/>
                <w:sz w:val="20"/>
                <w:szCs w:val="20"/>
              </w:rPr>
            </w:pPr>
            <w:r w:rsidRPr="00BE7D3C">
              <w:rPr>
                <w:rFonts w:cs="Arial"/>
                <w:sz w:val="20"/>
                <w:szCs w:val="20"/>
              </w:rPr>
              <w:t>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C6409F7" w14:textId="4A47451F" w:rsidR="00B41036" w:rsidRPr="00BE7D3C" w:rsidRDefault="00B41036" w:rsidP="00B41036">
            <w:pPr>
              <w:jc w:val="center"/>
              <w:rPr>
                <w:rFonts w:cs="Arial"/>
                <w:sz w:val="20"/>
                <w:szCs w:val="20"/>
              </w:rPr>
            </w:pPr>
            <w:r w:rsidRPr="00BE7D3C">
              <w:rPr>
                <w:rFonts w:cs="Arial"/>
                <w:sz w:val="20"/>
                <w:szCs w:val="20"/>
              </w:rPr>
              <w:t>1.2%</w:t>
            </w:r>
          </w:p>
        </w:tc>
        <w:tc>
          <w:tcPr>
            <w:tcW w:w="794" w:type="dxa"/>
            <w:tcBorders>
              <w:top w:val="single" w:sz="2" w:space="0" w:color="9DAECB"/>
              <w:bottom w:val="single" w:sz="2" w:space="0" w:color="9DAECB"/>
            </w:tcBorders>
            <w:tcMar>
              <w:left w:w="28" w:type="dxa"/>
              <w:right w:w="113" w:type="dxa"/>
            </w:tcMar>
            <w:vAlign w:val="center"/>
          </w:tcPr>
          <w:p w14:paraId="44DF0A5E" w14:textId="7E5FCD57" w:rsidR="00B41036" w:rsidRPr="00BE7D3C" w:rsidRDefault="00B41036" w:rsidP="00CB0414">
            <w:pPr>
              <w:jc w:val="center"/>
              <w:rPr>
                <w:rFonts w:cs="Arial"/>
                <w:sz w:val="20"/>
                <w:szCs w:val="20"/>
              </w:rPr>
            </w:pPr>
            <w:r w:rsidRPr="00BE7D3C">
              <w:rPr>
                <w:rFonts w:cs="Arial"/>
                <w:sz w:val="20"/>
                <w:szCs w:val="20"/>
              </w:rPr>
              <w:t>12</w:t>
            </w:r>
          </w:p>
        </w:tc>
        <w:tc>
          <w:tcPr>
            <w:tcW w:w="794" w:type="dxa"/>
            <w:tcBorders>
              <w:top w:val="single" w:sz="2" w:space="0" w:color="9DAECB"/>
              <w:bottom w:val="single" w:sz="2" w:space="0" w:color="9DAECB"/>
            </w:tcBorders>
            <w:tcMar>
              <w:left w:w="28" w:type="dxa"/>
              <w:right w:w="113" w:type="dxa"/>
            </w:tcMar>
            <w:vAlign w:val="center"/>
          </w:tcPr>
          <w:p w14:paraId="3B9D967C" w14:textId="7B956D15" w:rsidR="00B41036" w:rsidRPr="00BE7D3C" w:rsidRDefault="00B41036" w:rsidP="00B41036">
            <w:pPr>
              <w:jc w:val="center"/>
              <w:rPr>
                <w:rFonts w:cs="Arial"/>
                <w:sz w:val="20"/>
                <w:szCs w:val="20"/>
              </w:rPr>
            </w:pPr>
            <w:r w:rsidRPr="00BE7D3C">
              <w:rPr>
                <w:rFonts w:cs="Arial"/>
                <w:sz w:val="20"/>
                <w:szCs w:val="20"/>
              </w:rPr>
              <w:t>0.9%</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27A2E0D3" w14:textId="38C722AB" w:rsidR="00B41036" w:rsidRPr="00BE7D3C" w:rsidRDefault="00B41036" w:rsidP="00CB0414">
            <w:pPr>
              <w:jc w:val="center"/>
              <w:rPr>
                <w:rFonts w:cs="Arial"/>
                <w:sz w:val="20"/>
                <w:szCs w:val="20"/>
              </w:rPr>
            </w:pPr>
            <w:r w:rsidRPr="00BE7D3C">
              <w:rPr>
                <w:rFonts w:cs="Arial"/>
                <w:sz w:val="20"/>
                <w:szCs w:val="20"/>
              </w:rPr>
              <w:t>56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2E97C6F6" w14:textId="1AD76667" w:rsidR="00B41036" w:rsidRPr="00BE7D3C" w:rsidRDefault="00B41036" w:rsidP="00B41036">
            <w:pPr>
              <w:jc w:val="center"/>
              <w:rPr>
                <w:rFonts w:cs="Arial"/>
                <w:sz w:val="20"/>
                <w:szCs w:val="20"/>
              </w:rPr>
            </w:pPr>
            <w:r w:rsidRPr="00BE7D3C">
              <w:rPr>
                <w:rFonts w:cs="Arial"/>
                <w:sz w:val="20"/>
                <w:szCs w:val="20"/>
              </w:rPr>
              <w:t>3.8%</w:t>
            </w:r>
          </w:p>
        </w:tc>
        <w:tc>
          <w:tcPr>
            <w:tcW w:w="794" w:type="dxa"/>
            <w:tcBorders>
              <w:top w:val="single" w:sz="2" w:space="0" w:color="9DAECB"/>
              <w:bottom w:val="single" w:sz="2" w:space="0" w:color="9DAECB"/>
            </w:tcBorders>
            <w:tcMar>
              <w:left w:w="28" w:type="dxa"/>
              <w:right w:w="113" w:type="dxa"/>
            </w:tcMar>
            <w:vAlign w:val="center"/>
          </w:tcPr>
          <w:p w14:paraId="0FB889B6" w14:textId="214B1BEF" w:rsidR="00B41036" w:rsidRPr="00BE7D3C" w:rsidRDefault="00B41036" w:rsidP="00CB0414">
            <w:pPr>
              <w:jc w:val="center"/>
              <w:rPr>
                <w:rFonts w:cs="Arial"/>
                <w:sz w:val="20"/>
                <w:szCs w:val="20"/>
              </w:rPr>
            </w:pPr>
            <w:r w:rsidRPr="00BE7D3C">
              <w:rPr>
                <w:rFonts w:cs="Arial"/>
                <w:sz w:val="20"/>
                <w:szCs w:val="20"/>
              </w:rPr>
              <w:t>131</w:t>
            </w:r>
          </w:p>
        </w:tc>
        <w:tc>
          <w:tcPr>
            <w:tcW w:w="794" w:type="dxa"/>
            <w:tcBorders>
              <w:top w:val="single" w:sz="2" w:space="0" w:color="9DAECB"/>
              <w:bottom w:val="single" w:sz="2" w:space="0" w:color="9DAECB"/>
            </w:tcBorders>
            <w:tcMar>
              <w:left w:w="28" w:type="dxa"/>
              <w:right w:w="113" w:type="dxa"/>
            </w:tcMar>
            <w:vAlign w:val="center"/>
          </w:tcPr>
          <w:p w14:paraId="3587C364" w14:textId="250777AB" w:rsidR="00B41036" w:rsidRPr="00BE7D3C" w:rsidRDefault="00B41036" w:rsidP="00B41036">
            <w:pPr>
              <w:jc w:val="center"/>
              <w:rPr>
                <w:rFonts w:cs="Arial"/>
                <w:sz w:val="20"/>
                <w:szCs w:val="20"/>
              </w:rPr>
            </w:pPr>
            <w:r w:rsidRPr="00BE7D3C">
              <w:rPr>
                <w:rFonts w:cs="Arial"/>
                <w:sz w:val="20"/>
                <w:szCs w:val="20"/>
              </w:rPr>
              <w:t>21.8%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345F969D" w14:textId="6DE0C3FE" w:rsidR="00B41036" w:rsidRPr="00BE7D3C" w:rsidRDefault="00B41036" w:rsidP="00CB0414">
            <w:pPr>
              <w:jc w:val="center"/>
              <w:rPr>
                <w:rFonts w:cs="Arial"/>
                <w:sz w:val="20"/>
                <w:szCs w:val="20"/>
              </w:rPr>
            </w:pPr>
            <w:r w:rsidRPr="00BE7D3C">
              <w:rPr>
                <w:rFonts w:cs="Arial"/>
                <w:sz w:val="20"/>
                <w:szCs w:val="20"/>
              </w:rPr>
              <w:t>205</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221E338" w14:textId="60EB8158" w:rsidR="00B41036" w:rsidRPr="00BE7D3C" w:rsidRDefault="00B41036" w:rsidP="00B41036">
            <w:pPr>
              <w:jc w:val="center"/>
              <w:rPr>
                <w:rFonts w:cs="Arial"/>
                <w:sz w:val="20"/>
                <w:szCs w:val="20"/>
              </w:rPr>
            </w:pPr>
            <w:r w:rsidRPr="00BE7D3C">
              <w:rPr>
                <w:rFonts w:cs="Arial"/>
                <w:sz w:val="20"/>
                <w:szCs w:val="20"/>
              </w:rPr>
              <w:t>5.2%</w:t>
            </w:r>
          </w:p>
        </w:tc>
      </w:tr>
      <w:tr w:rsidR="00B41036" w:rsidRPr="00EA74D7" w14:paraId="4D515D84" w14:textId="77777777" w:rsidTr="00B41036">
        <w:trPr>
          <w:trHeight w:val="340"/>
        </w:trPr>
        <w:tc>
          <w:tcPr>
            <w:tcW w:w="2381" w:type="dxa"/>
            <w:tcBorders>
              <w:top w:val="single" w:sz="2" w:space="0" w:color="9DAECB"/>
              <w:bottom w:val="single" w:sz="2" w:space="0" w:color="9DAECB"/>
            </w:tcBorders>
            <w:vAlign w:val="center"/>
          </w:tcPr>
          <w:p w14:paraId="790BE867" w14:textId="77777777" w:rsidR="00B41036" w:rsidRPr="00EA74D7" w:rsidRDefault="00B41036" w:rsidP="00B41036">
            <w:pPr>
              <w:pStyle w:val="DHStableA"/>
              <w:rPr>
                <w:rFonts w:cs="Arial"/>
              </w:rPr>
            </w:pPr>
            <w:r w:rsidRPr="00EA74D7">
              <w:rPr>
                <w:rFonts w:cs="Arial"/>
              </w:rPr>
              <w:t>Outer Eastern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8DFC1CF" w14:textId="40C7444F" w:rsidR="00B41036" w:rsidRPr="00BE7D3C" w:rsidRDefault="00B41036" w:rsidP="00CB0414">
            <w:pPr>
              <w:jc w:val="center"/>
              <w:rPr>
                <w:rFonts w:cs="Arial"/>
                <w:sz w:val="20"/>
                <w:szCs w:val="20"/>
              </w:rPr>
            </w:pPr>
            <w:r w:rsidRPr="00BE7D3C">
              <w:rPr>
                <w:rFonts w:cs="Arial"/>
                <w:sz w:val="20"/>
                <w:szCs w:val="20"/>
              </w:rPr>
              <w:t>-</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B1B0EEC" w14:textId="2228BA16" w:rsidR="00B41036" w:rsidRPr="00BE7D3C" w:rsidRDefault="00B41036" w:rsidP="00B41036">
            <w:pPr>
              <w:jc w:val="center"/>
              <w:rPr>
                <w:rFonts w:cs="Arial"/>
                <w:sz w:val="20"/>
                <w:szCs w:val="20"/>
              </w:rPr>
            </w:pPr>
            <w:r w:rsidRPr="00BE7D3C">
              <w:rPr>
                <w:rFonts w:cs="Arial"/>
                <w:sz w:val="20"/>
                <w:szCs w:val="20"/>
              </w:rPr>
              <w:t>0.0%</w:t>
            </w:r>
          </w:p>
        </w:tc>
        <w:tc>
          <w:tcPr>
            <w:tcW w:w="794" w:type="dxa"/>
            <w:tcBorders>
              <w:top w:val="single" w:sz="2" w:space="0" w:color="9DAECB"/>
              <w:bottom w:val="single" w:sz="2" w:space="0" w:color="9DAECB"/>
            </w:tcBorders>
            <w:tcMar>
              <w:left w:w="28" w:type="dxa"/>
              <w:right w:w="113" w:type="dxa"/>
            </w:tcMar>
            <w:vAlign w:val="center"/>
          </w:tcPr>
          <w:p w14:paraId="78183CB6" w14:textId="544363E6" w:rsidR="00B41036" w:rsidRPr="00BE7D3C" w:rsidRDefault="00B41036" w:rsidP="00CB0414">
            <w:pPr>
              <w:jc w:val="center"/>
              <w:rPr>
                <w:rFonts w:cs="Arial"/>
                <w:sz w:val="20"/>
                <w:szCs w:val="20"/>
              </w:rPr>
            </w:pPr>
            <w:r w:rsidRPr="00BE7D3C">
              <w:rPr>
                <w:rFonts w:cs="Arial"/>
                <w:sz w:val="20"/>
                <w:szCs w:val="20"/>
              </w:rPr>
              <w:t>7</w:t>
            </w:r>
          </w:p>
        </w:tc>
        <w:tc>
          <w:tcPr>
            <w:tcW w:w="794" w:type="dxa"/>
            <w:tcBorders>
              <w:top w:val="single" w:sz="2" w:space="0" w:color="9DAECB"/>
              <w:bottom w:val="single" w:sz="2" w:space="0" w:color="9DAECB"/>
            </w:tcBorders>
            <w:tcMar>
              <w:left w:w="28" w:type="dxa"/>
              <w:right w:w="113" w:type="dxa"/>
            </w:tcMar>
            <w:vAlign w:val="center"/>
          </w:tcPr>
          <w:p w14:paraId="54DE0F2C" w14:textId="062958B8" w:rsidR="00B41036" w:rsidRPr="00BE7D3C" w:rsidRDefault="00B41036" w:rsidP="00B41036">
            <w:pPr>
              <w:jc w:val="center"/>
              <w:rPr>
                <w:rFonts w:cs="Arial"/>
                <w:sz w:val="20"/>
                <w:szCs w:val="20"/>
              </w:rPr>
            </w:pPr>
            <w:r w:rsidRPr="00BE7D3C">
              <w:rPr>
                <w:rFonts w:cs="Arial"/>
                <w:sz w:val="20"/>
                <w:szCs w:val="20"/>
              </w:rPr>
              <w:t>1.5%</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5F8EAF7" w14:textId="46078B3C" w:rsidR="00B41036" w:rsidRPr="00BE7D3C" w:rsidRDefault="00B41036" w:rsidP="00CB0414">
            <w:pPr>
              <w:jc w:val="center"/>
              <w:rPr>
                <w:rFonts w:cs="Arial"/>
                <w:sz w:val="20"/>
                <w:szCs w:val="20"/>
              </w:rPr>
            </w:pPr>
            <w:r w:rsidRPr="00BE7D3C">
              <w:rPr>
                <w:rFonts w:cs="Arial"/>
                <w:sz w:val="20"/>
                <w:szCs w:val="20"/>
              </w:rPr>
              <w:t>17</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95AF9B9" w14:textId="7F8CBEAA" w:rsidR="00B41036" w:rsidRPr="00BE7D3C" w:rsidRDefault="00B41036" w:rsidP="00B41036">
            <w:pPr>
              <w:jc w:val="center"/>
              <w:rPr>
                <w:rFonts w:cs="Arial"/>
                <w:sz w:val="20"/>
                <w:szCs w:val="20"/>
              </w:rPr>
            </w:pPr>
            <w:r w:rsidRPr="00BE7D3C">
              <w:rPr>
                <w:rFonts w:cs="Arial"/>
                <w:sz w:val="20"/>
                <w:szCs w:val="20"/>
              </w:rPr>
              <w:t>2.0%</w:t>
            </w:r>
          </w:p>
        </w:tc>
        <w:tc>
          <w:tcPr>
            <w:tcW w:w="794" w:type="dxa"/>
            <w:tcBorders>
              <w:top w:val="single" w:sz="2" w:space="0" w:color="9DAECB"/>
              <w:bottom w:val="single" w:sz="2" w:space="0" w:color="9DAECB"/>
            </w:tcBorders>
            <w:tcMar>
              <w:left w:w="28" w:type="dxa"/>
              <w:right w:w="113" w:type="dxa"/>
            </w:tcMar>
            <w:vAlign w:val="center"/>
          </w:tcPr>
          <w:p w14:paraId="522AE893" w14:textId="74808640" w:rsidR="00B41036" w:rsidRPr="00BE7D3C" w:rsidRDefault="00B41036" w:rsidP="00CB0414">
            <w:pPr>
              <w:jc w:val="center"/>
              <w:rPr>
                <w:rFonts w:cs="Arial"/>
                <w:sz w:val="20"/>
                <w:szCs w:val="20"/>
              </w:rPr>
            </w:pPr>
            <w:r w:rsidRPr="00BE7D3C">
              <w:rPr>
                <w:rFonts w:cs="Arial"/>
                <w:sz w:val="20"/>
                <w:szCs w:val="20"/>
              </w:rPr>
              <w:t>14</w:t>
            </w:r>
          </w:p>
        </w:tc>
        <w:tc>
          <w:tcPr>
            <w:tcW w:w="794" w:type="dxa"/>
            <w:tcBorders>
              <w:top w:val="single" w:sz="2" w:space="0" w:color="9DAECB"/>
              <w:bottom w:val="single" w:sz="2" w:space="0" w:color="9DAECB"/>
            </w:tcBorders>
            <w:tcMar>
              <w:left w:w="28" w:type="dxa"/>
              <w:right w:w="113" w:type="dxa"/>
            </w:tcMar>
            <w:vAlign w:val="center"/>
          </w:tcPr>
          <w:p w14:paraId="53293C59" w14:textId="59097953" w:rsidR="00B41036" w:rsidRPr="00BE7D3C" w:rsidRDefault="00B41036" w:rsidP="00B41036">
            <w:pPr>
              <w:jc w:val="center"/>
              <w:rPr>
                <w:rFonts w:cs="Arial"/>
                <w:sz w:val="20"/>
                <w:szCs w:val="20"/>
              </w:rPr>
            </w:pPr>
            <w:r w:rsidRPr="00BE7D3C">
              <w:rPr>
                <w:rFonts w:cs="Arial"/>
                <w:sz w:val="20"/>
                <w:szCs w:val="20"/>
              </w:rPr>
              <w:t>4.3%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FFD0037" w14:textId="23AB1845" w:rsidR="00B41036" w:rsidRPr="00BE7D3C" w:rsidRDefault="00B41036" w:rsidP="00CB0414">
            <w:pPr>
              <w:jc w:val="center"/>
              <w:rPr>
                <w:rFonts w:cs="Arial"/>
                <w:sz w:val="20"/>
                <w:szCs w:val="20"/>
              </w:rPr>
            </w:pPr>
            <w:r w:rsidRPr="00BE7D3C">
              <w:rPr>
                <w:rFonts w:cs="Arial"/>
                <w:sz w:val="20"/>
                <w:szCs w:val="20"/>
              </w:rPr>
              <w:t>38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7FE2EAC" w14:textId="2E23D72C" w:rsidR="00B41036" w:rsidRPr="00BE7D3C" w:rsidRDefault="00B41036" w:rsidP="00B41036">
            <w:pPr>
              <w:jc w:val="center"/>
              <w:rPr>
                <w:rFonts w:cs="Arial"/>
                <w:sz w:val="20"/>
                <w:szCs w:val="20"/>
              </w:rPr>
            </w:pPr>
            <w:r w:rsidRPr="00BE7D3C">
              <w:rPr>
                <w:rFonts w:cs="Arial"/>
                <w:sz w:val="20"/>
                <w:szCs w:val="20"/>
              </w:rPr>
              <w:t>2.2%</w:t>
            </w:r>
          </w:p>
        </w:tc>
      </w:tr>
      <w:tr w:rsidR="00B41036" w:rsidRPr="00EA74D7" w14:paraId="5D89EB2D" w14:textId="77777777" w:rsidTr="00B41036">
        <w:trPr>
          <w:trHeight w:val="340"/>
        </w:trPr>
        <w:tc>
          <w:tcPr>
            <w:tcW w:w="2381" w:type="dxa"/>
            <w:tcBorders>
              <w:top w:val="single" w:sz="2" w:space="0" w:color="9DAECB"/>
              <w:bottom w:val="single" w:sz="2" w:space="0" w:color="9DAECB"/>
            </w:tcBorders>
            <w:vAlign w:val="center"/>
          </w:tcPr>
          <w:p w14:paraId="457D7369" w14:textId="77777777" w:rsidR="00B41036" w:rsidRPr="00EA74D7" w:rsidRDefault="00B41036" w:rsidP="00B41036">
            <w:pPr>
              <w:pStyle w:val="DHStableA"/>
              <w:rPr>
                <w:rFonts w:cs="Arial"/>
              </w:rPr>
            </w:pPr>
            <w:r w:rsidRPr="00EA74D7">
              <w:rPr>
                <w:rFonts w:cs="Arial"/>
              </w:rPr>
              <w:t>South Eastern Melbourne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8C1508B" w14:textId="1B4EB18A" w:rsidR="00B41036" w:rsidRPr="00BE7D3C" w:rsidRDefault="00B41036" w:rsidP="00CB0414">
            <w:pPr>
              <w:jc w:val="center"/>
              <w:rPr>
                <w:rFonts w:cs="Arial"/>
                <w:sz w:val="20"/>
                <w:szCs w:val="20"/>
              </w:rPr>
            </w:pPr>
            <w:r w:rsidRPr="00BE7D3C">
              <w:rPr>
                <w:rFonts w:cs="Arial"/>
                <w:sz w:val="20"/>
                <w:szCs w:val="20"/>
              </w:rPr>
              <w:t>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2B3BD6B0" w14:textId="7D14C102" w:rsidR="00B41036" w:rsidRPr="00BE7D3C" w:rsidRDefault="00B41036" w:rsidP="00B41036">
            <w:pPr>
              <w:jc w:val="center"/>
              <w:rPr>
                <w:rFonts w:cs="Arial"/>
                <w:sz w:val="20"/>
                <w:szCs w:val="20"/>
              </w:rPr>
            </w:pPr>
            <w:r w:rsidRPr="00BE7D3C">
              <w:rPr>
                <w:rFonts w:cs="Arial"/>
                <w:sz w:val="20"/>
                <w:szCs w:val="20"/>
              </w:rPr>
              <w:t>1.6%</w:t>
            </w:r>
          </w:p>
        </w:tc>
        <w:tc>
          <w:tcPr>
            <w:tcW w:w="794" w:type="dxa"/>
            <w:tcBorders>
              <w:top w:val="single" w:sz="2" w:space="0" w:color="9DAECB"/>
              <w:bottom w:val="single" w:sz="2" w:space="0" w:color="9DAECB"/>
            </w:tcBorders>
            <w:tcMar>
              <w:left w:w="28" w:type="dxa"/>
              <w:right w:w="113" w:type="dxa"/>
            </w:tcMar>
            <w:vAlign w:val="center"/>
          </w:tcPr>
          <w:p w14:paraId="31A7F0E2" w14:textId="05F4C7C2" w:rsidR="00B41036" w:rsidRPr="00BE7D3C" w:rsidRDefault="00B41036" w:rsidP="00CB0414">
            <w:pPr>
              <w:jc w:val="center"/>
              <w:rPr>
                <w:rFonts w:cs="Arial"/>
                <w:sz w:val="20"/>
                <w:szCs w:val="20"/>
              </w:rPr>
            </w:pPr>
            <w:r w:rsidRPr="00BE7D3C">
              <w:rPr>
                <w:rFonts w:cs="Arial"/>
                <w:sz w:val="20"/>
                <w:szCs w:val="20"/>
              </w:rPr>
              <w:t>28</w:t>
            </w:r>
          </w:p>
        </w:tc>
        <w:tc>
          <w:tcPr>
            <w:tcW w:w="794" w:type="dxa"/>
            <w:tcBorders>
              <w:top w:val="single" w:sz="2" w:space="0" w:color="9DAECB"/>
              <w:bottom w:val="single" w:sz="2" w:space="0" w:color="9DAECB"/>
            </w:tcBorders>
            <w:tcMar>
              <w:left w:w="28" w:type="dxa"/>
              <w:right w:w="113" w:type="dxa"/>
            </w:tcMar>
            <w:vAlign w:val="center"/>
          </w:tcPr>
          <w:p w14:paraId="12D0EADE" w14:textId="2D826FF2" w:rsidR="00B41036" w:rsidRPr="00BE7D3C" w:rsidRDefault="00B41036" w:rsidP="00B41036">
            <w:pPr>
              <w:jc w:val="center"/>
              <w:rPr>
                <w:rFonts w:cs="Arial"/>
                <w:sz w:val="20"/>
                <w:szCs w:val="20"/>
              </w:rPr>
            </w:pPr>
            <w:r w:rsidRPr="00BE7D3C">
              <w:rPr>
                <w:rFonts w:cs="Arial"/>
                <w:sz w:val="20"/>
                <w:szCs w:val="20"/>
              </w:rPr>
              <w:t>3.8%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3CEF52D" w14:textId="093E77BF" w:rsidR="00B41036" w:rsidRPr="00BE7D3C" w:rsidRDefault="00B41036" w:rsidP="00CB0414">
            <w:pPr>
              <w:jc w:val="center"/>
              <w:rPr>
                <w:rFonts w:cs="Arial"/>
                <w:sz w:val="20"/>
                <w:szCs w:val="20"/>
              </w:rPr>
            </w:pPr>
            <w:r w:rsidRPr="00BE7D3C">
              <w:rPr>
                <w:rFonts w:cs="Arial"/>
                <w:sz w:val="20"/>
                <w:szCs w:val="20"/>
              </w:rPr>
              <w:t>183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5A0B7D5" w14:textId="1EE12227" w:rsidR="00B41036" w:rsidRPr="00BE7D3C" w:rsidRDefault="00B41036" w:rsidP="00B41036">
            <w:pPr>
              <w:jc w:val="center"/>
              <w:rPr>
                <w:rFonts w:cs="Arial"/>
                <w:sz w:val="20"/>
                <w:szCs w:val="20"/>
              </w:rPr>
            </w:pPr>
            <w:r w:rsidRPr="00BE7D3C">
              <w:rPr>
                <w:rFonts w:cs="Arial"/>
                <w:sz w:val="20"/>
                <w:szCs w:val="20"/>
              </w:rPr>
              <w:t>11.1%</w:t>
            </w:r>
          </w:p>
        </w:tc>
        <w:tc>
          <w:tcPr>
            <w:tcW w:w="794" w:type="dxa"/>
            <w:tcBorders>
              <w:top w:val="single" w:sz="2" w:space="0" w:color="9DAECB"/>
              <w:bottom w:val="single" w:sz="2" w:space="0" w:color="9DAECB"/>
            </w:tcBorders>
            <w:tcMar>
              <w:left w:w="28" w:type="dxa"/>
              <w:right w:w="113" w:type="dxa"/>
            </w:tcMar>
            <w:vAlign w:val="center"/>
          </w:tcPr>
          <w:p w14:paraId="61B94337" w14:textId="472307D9" w:rsidR="00B41036" w:rsidRPr="00BE7D3C" w:rsidRDefault="00B41036" w:rsidP="00CB0414">
            <w:pPr>
              <w:jc w:val="center"/>
              <w:rPr>
                <w:rFonts w:cs="Arial"/>
                <w:sz w:val="20"/>
                <w:szCs w:val="20"/>
              </w:rPr>
            </w:pPr>
            <w:r w:rsidRPr="00BE7D3C">
              <w:rPr>
                <w:rFonts w:cs="Arial"/>
                <w:sz w:val="20"/>
                <w:szCs w:val="20"/>
              </w:rPr>
              <w:t>320</w:t>
            </w:r>
          </w:p>
        </w:tc>
        <w:tc>
          <w:tcPr>
            <w:tcW w:w="794" w:type="dxa"/>
            <w:tcBorders>
              <w:top w:val="single" w:sz="2" w:space="0" w:color="9DAECB"/>
              <w:bottom w:val="single" w:sz="2" w:space="0" w:color="9DAECB"/>
            </w:tcBorders>
            <w:tcMar>
              <w:left w:w="28" w:type="dxa"/>
              <w:right w:w="113" w:type="dxa"/>
            </w:tcMar>
            <w:vAlign w:val="center"/>
          </w:tcPr>
          <w:p w14:paraId="1B5470D8" w14:textId="3BFD478C" w:rsidR="00B41036" w:rsidRPr="00BE7D3C" w:rsidRDefault="00B41036" w:rsidP="00B41036">
            <w:pPr>
              <w:jc w:val="center"/>
              <w:rPr>
                <w:rFonts w:cs="Arial"/>
                <w:sz w:val="20"/>
                <w:szCs w:val="20"/>
              </w:rPr>
            </w:pPr>
            <w:r w:rsidRPr="00BE7D3C">
              <w:rPr>
                <w:rFonts w:cs="Arial"/>
                <w:sz w:val="20"/>
                <w:szCs w:val="20"/>
              </w:rPr>
              <w:t>31.7%</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179DC79" w14:textId="290FDCD4" w:rsidR="00B41036" w:rsidRPr="00BE7D3C" w:rsidRDefault="00B41036" w:rsidP="00CB0414">
            <w:pPr>
              <w:jc w:val="center"/>
              <w:rPr>
                <w:rFonts w:cs="Arial"/>
                <w:sz w:val="20"/>
                <w:szCs w:val="20"/>
              </w:rPr>
            </w:pPr>
            <w:r w:rsidRPr="00BE7D3C">
              <w:rPr>
                <w:rFonts w:cs="Arial"/>
                <w:sz w:val="20"/>
                <w:szCs w:val="20"/>
              </w:rPr>
              <w:t>534</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0B0BC4CF" w14:textId="0B80D6D1" w:rsidR="00B41036" w:rsidRPr="00BE7D3C" w:rsidRDefault="00B41036" w:rsidP="00B41036">
            <w:pPr>
              <w:jc w:val="center"/>
              <w:rPr>
                <w:rFonts w:cs="Arial"/>
                <w:sz w:val="20"/>
                <w:szCs w:val="20"/>
              </w:rPr>
            </w:pPr>
            <w:r w:rsidRPr="00BE7D3C">
              <w:rPr>
                <w:rFonts w:cs="Arial"/>
                <w:sz w:val="20"/>
                <w:szCs w:val="20"/>
              </w:rPr>
              <w:t>14.9%</w:t>
            </w:r>
          </w:p>
        </w:tc>
      </w:tr>
      <w:tr w:rsidR="00B41036" w:rsidRPr="00EA74D7" w14:paraId="60FBC922" w14:textId="77777777" w:rsidTr="00B41036">
        <w:trPr>
          <w:trHeight w:val="340"/>
        </w:trPr>
        <w:tc>
          <w:tcPr>
            <w:tcW w:w="2381" w:type="dxa"/>
            <w:tcBorders>
              <w:top w:val="single" w:sz="2" w:space="0" w:color="9DAECB"/>
              <w:bottom w:val="single" w:sz="2" w:space="0" w:color="9DAECB"/>
            </w:tcBorders>
            <w:vAlign w:val="center"/>
          </w:tcPr>
          <w:p w14:paraId="0F0FFD1C" w14:textId="77777777" w:rsidR="00B41036" w:rsidRPr="00EA74D7" w:rsidRDefault="00B41036" w:rsidP="00B41036">
            <w:pPr>
              <w:pStyle w:val="DHStableA"/>
              <w:rPr>
                <w:rFonts w:cs="Arial"/>
              </w:rPr>
            </w:pPr>
            <w:r w:rsidRPr="00EA74D7">
              <w:rPr>
                <w:rFonts w:cs="Arial"/>
              </w:rPr>
              <w:t>Mornington Peninsula</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36DD3E4" w14:textId="2BBA7EA7" w:rsidR="00B41036" w:rsidRPr="00BE7D3C" w:rsidRDefault="00B41036" w:rsidP="00CB0414">
            <w:pPr>
              <w:jc w:val="center"/>
              <w:rPr>
                <w:rFonts w:cs="Arial"/>
                <w:sz w:val="20"/>
                <w:szCs w:val="20"/>
              </w:rPr>
            </w:pPr>
            <w:r w:rsidRPr="00BE7D3C">
              <w:rPr>
                <w:rFonts w:cs="Arial"/>
                <w:sz w:val="20"/>
                <w:szCs w:val="20"/>
              </w:rPr>
              <w:t>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766BEEC" w14:textId="4E13A03A" w:rsidR="00B41036" w:rsidRPr="00BE7D3C" w:rsidRDefault="00B41036" w:rsidP="00B41036">
            <w:pPr>
              <w:jc w:val="center"/>
              <w:rPr>
                <w:rFonts w:cs="Arial"/>
                <w:sz w:val="20"/>
                <w:szCs w:val="20"/>
              </w:rPr>
            </w:pPr>
            <w:r w:rsidRPr="00BE7D3C">
              <w:rPr>
                <w:rFonts w:cs="Arial"/>
                <w:sz w:val="20"/>
                <w:szCs w:val="20"/>
              </w:rPr>
              <w:t>1.3%</w:t>
            </w:r>
          </w:p>
        </w:tc>
        <w:tc>
          <w:tcPr>
            <w:tcW w:w="794" w:type="dxa"/>
            <w:tcBorders>
              <w:top w:val="single" w:sz="2" w:space="0" w:color="9DAECB"/>
              <w:bottom w:val="single" w:sz="2" w:space="0" w:color="9DAECB"/>
            </w:tcBorders>
            <w:tcMar>
              <w:left w:w="28" w:type="dxa"/>
              <w:right w:w="113" w:type="dxa"/>
            </w:tcMar>
            <w:vAlign w:val="center"/>
          </w:tcPr>
          <w:p w14:paraId="1BB74F8F" w14:textId="1BC3EFDA" w:rsidR="00B41036" w:rsidRPr="00BE7D3C" w:rsidRDefault="00B41036" w:rsidP="00CB0414">
            <w:pPr>
              <w:jc w:val="center"/>
              <w:rPr>
                <w:rFonts w:cs="Arial"/>
                <w:sz w:val="20"/>
                <w:szCs w:val="20"/>
              </w:rPr>
            </w:pPr>
            <w:r w:rsidRPr="00BE7D3C">
              <w:rPr>
                <w:rFonts w:cs="Arial"/>
                <w:sz w:val="20"/>
                <w:szCs w:val="20"/>
              </w:rPr>
              <w:t>13</w:t>
            </w:r>
          </w:p>
        </w:tc>
        <w:tc>
          <w:tcPr>
            <w:tcW w:w="794" w:type="dxa"/>
            <w:tcBorders>
              <w:top w:val="single" w:sz="2" w:space="0" w:color="9DAECB"/>
              <w:bottom w:val="single" w:sz="2" w:space="0" w:color="9DAECB"/>
            </w:tcBorders>
            <w:tcMar>
              <w:left w:w="28" w:type="dxa"/>
              <w:right w:w="113" w:type="dxa"/>
            </w:tcMar>
            <w:vAlign w:val="center"/>
          </w:tcPr>
          <w:p w14:paraId="6273E309" w14:textId="674E953F" w:rsidR="00B41036" w:rsidRPr="00BE7D3C" w:rsidRDefault="00B41036" w:rsidP="00B41036">
            <w:pPr>
              <w:jc w:val="center"/>
              <w:rPr>
                <w:rFonts w:cs="Arial"/>
                <w:sz w:val="20"/>
                <w:szCs w:val="20"/>
              </w:rPr>
            </w:pPr>
            <w:r w:rsidRPr="00BE7D3C">
              <w:rPr>
                <w:rFonts w:cs="Arial"/>
                <w:sz w:val="20"/>
                <w:szCs w:val="20"/>
              </w:rPr>
              <w:t>3.4%</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2D9B20E" w14:textId="7E1E4B4A" w:rsidR="00B41036" w:rsidRPr="00BE7D3C" w:rsidRDefault="00B41036" w:rsidP="00CB0414">
            <w:pPr>
              <w:jc w:val="center"/>
              <w:rPr>
                <w:rFonts w:cs="Arial"/>
                <w:sz w:val="20"/>
                <w:szCs w:val="20"/>
              </w:rPr>
            </w:pPr>
            <w:r w:rsidRPr="00BE7D3C">
              <w:rPr>
                <w:rFonts w:cs="Arial"/>
                <w:sz w:val="20"/>
                <w:szCs w:val="20"/>
              </w:rPr>
              <w:t>40</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4907823" w14:textId="6A452983" w:rsidR="00B41036" w:rsidRPr="00BE7D3C" w:rsidRDefault="00B41036" w:rsidP="00B41036">
            <w:pPr>
              <w:jc w:val="center"/>
              <w:rPr>
                <w:rFonts w:cs="Arial"/>
                <w:sz w:val="20"/>
                <w:szCs w:val="20"/>
              </w:rPr>
            </w:pPr>
            <w:r w:rsidRPr="00BE7D3C">
              <w:rPr>
                <w:rFonts w:cs="Arial"/>
                <w:sz w:val="20"/>
                <w:szCs w:val="20"/>
              </w:rPr>
              <w:t>4.8%</w:t>
            </w:r>
          </w:p>
        </w:tc>
        <w:tc>
          <w:tcPr>
            <w:tcW w:w="794" w:type="dxa"/>
            <w:tcBorders>
              <w:top w:val="single" w:sz="2" w:space="0" w:color="9DAECB"/>
              <w:bottom w:val="single" w:sz="2" w:space="0" w:color="9DAECB"/>
            </w:tcBorders>
            <w:tcMar>
              <w:left w:w="28" w:type="dxa"/>
              <w:right w:w="113" w:type="dxa"/>
            </w:tcMar>
            <w:vAlign w:val="center"/>
          </w:tcPr>
          <w:p w14:paraId="755DA144" w14:textId="5B883C96" w:rsidR="00B41036" w:rsidRPr="00BE7D3C" w:rsidRDefault="00B41036" w:rsidP="00CB0414">
            <w:pPr>
              <w:jc w:val="center"/>
              <w:rPr>
                <w:rFonts w:cs="Arial"/>
                <w:sz w:val="20"/>
                <w:szCs w:val="20"/>
              </w:rPr>
            </w:pPr>
            <w:r w:rsidRPr="00BE7D3C">
              <w:rPr>
                <w:rFonts w:cs="Arial"/>
                <w:sz w:val="20"/>
                <w:szCs w:val="20"/>
              </w:rPr>
              <w:t>24</w:t>
            </w:r>
          </w:p>
        </w:tc>
        <w:tc>
          <w:tcPr>
            <w:tcW w:w="794" w:type="dxa"/>
            <w:tcBorders>
              <w:top w:val="single" w:sz="2" w:space="0" w:color="9DAECB"/>
              <w:bottom w:val="single" w:sz="2" w:space="0" w:color="9DAECB"/>
            </w:tcBorders>
            <w:tcMar>
              <w:left w:w="28" w:type="dxa"/>
              <w:right w:w="113" w:type="dxa"/>
            </w:tcMar>
            <w:vAlign w:val="center"/>
          </w:tcPr>
          <w:p w14:paraId="2400A3A4" w14:textId="329EF249" w:rsidR="00B41036" w:rsidRPr="00BE7D3C" w:rsidRDefault="00B41036" w:rsidP="00B41036">
            <w:pPr>
              <w:jc w:val="center"/>
              <w:rPr>
                <w:rFonts w:cs="Arial"/>
                <w:sz w:val="20"/>
                <w:szCs w:val="20"/>
              </w:rPr>
            </w:pPr>
            <w:r w:rsidRPr="00BE7D3C">
              <w:rPr>
                <w:rFonts w:cs="Arial"/>
                <w:sz w:val="20"/>
                <w:szCs w:val="20"/>
              </w:rPr>
              <w:t>8.3%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792A0D2" w14:textId="6E4AD049" w:rsidR="00B41036" w:rsidRPr="00BE7D3C" w:rsidRDefault="00B41036" w:rsidP="00CB0414">
            <w:pPr>
              <w:jc w:val="center"/>
              <w:rPr>
                <w:rFonts w:cs="Arial"/>
                <w:sz w:val="20"/>
                <w:szCs w:val="20"/>
              </w:rPr>
            </w:pPr>
            <w:r w:rsidRPr="00BE7D3C">
              <w:rPr>
                <w:rFonts w:cs="Arial"/>
                <w:sz w:val="20"/>
                <w:szCs w:val="20"/>
              </w:rPr>
              <w:t>78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5F3074C0" w14:textId="7A7A586F" w:rsidR="00B41036" w:rsidRPr="00BE7D3C" w:rsidRDefault="00B41036" w:rsidP="00B41036">
            <w:pPr>
              <w:jc w:val="center"/>
              <w:rPr>
                <w:rFonts w:cs="Arial"/>
                <w:sz w:val="20"/>
                <w:szCs w:val="20"/>
              </w:rPr>
            </w:pPr>
            <w:r w:rsidRPr="00BE7D3C">
              <w:rPr>
                <w:rFonts w:cs="Arial"/>
                <w:sz w:val="20"/>
                <w:szCs w:val="20"/>
              </w:rPr>
              <w:t>4.9%</w:t>
            </w:r>
          </w:p>
        </w:tc>
      </w:tr>
      <w:tr w:rsidR="00B41036" w:rsidRPr="000C130B" w14:paraId="52948A8D" w14:textId="77777777" w:rsidTr="00B41036">
        <w:trPr>
          <w:trHeight w:val="454"/>
        </w:trPr>
        <w:tc>
          <w:tcPr>
            <w:tcW w:w="2381" w:type="dxa"/>
            <w:tcBorders>
              <w:top w:val="single" w:sz="2" w:space="0" w:color="9DAECB"/>
              <w:bottom w:val="single" w:sz="12" w:space="0" w:color="9DAECB"/>
            </w:tcBorders>
            <w:vAlign w:val="center"/>
          </w:tcPr>
          <w:p w14:paraId="365FFFF5" w14:textId="77777777" w:rsidR="00B41036" w:rsidRPr="000C130B" w:rsidRDefault="00B41036" w:rsidP="00B41036">
            <w:pPr>
              <w:pStyle w:val="DHStableA"/>
              <w:jc w:val="right"/>
              <w:rPr>
                <w:rFonts w:cs="Arial"/>
                <w:i/>
              </w:rPr>
            </w:pPr>
            <w:r w:rsidRPr="000C130B">
              <w:rPr>
                <w:rFonts w:cs="Arial"/>
                <w:i/>
              </w:rPr>
              <w:t>Metropolitan Melbourne</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1BEB3558" w14:textId="03ED94C9" w:rsidR="00B41036" w:rsidRPr="000C130B" w:rsidRDefault="00B41036" w:rsidP="00CB0414">
            <w:pPr>
              <w:jc w:val="center"/>
              <w:rPr>
                <w:rFonts w:cs="Arial"/>
                <w:bCs/>
                <w:i/>
                <w:iCs/>
                <w:sz w:val="20"/>
                <w:szCs w:val="20"/>
              </w:rPr>
            </w:pPr>
            <w:r w:rsidRPr="000C130B">
              <w:rPr>
                <w:rFonts w:cs="Arial"/>
                <w:bCs/>
                <w:i/>
                <w:iCs/>
                <w:sz w:val="20"/>
                <w:szCs w:val="20"/>
              </w:rPr>
              <w:t>45</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296A348E" w14:textId="1C645461" w:rsidR="00B41036" w:rsidRPr="000C130B" w:rsidRDefault="00B41036" w:rsidP="00B41036">
            <w:pPr>
              <w:jc w:val="center"/>
              <w:rPr>
                <w:rFonts w:cs="Arial"/>
                <w:bCs/>
                <w:i/>
                <w:iCs/>
                <w:sz w:val="20"/>
                <w:szCs w:val="20"/>
              </w:rPr>
            </w:pPr>
            <w:r w:rsidRPr="000C130B">
              <w:rPr>
                <w:rFonts w:cs="Arial"/>
                <w:bCs/>
                <w:i/>
                <w:iCs/>
                <w:sz w:val="20"/>
                <w:szCs w:val="20"/>
              </w:rPr>
              <w:t>0.5%</w:t>
            </w:r>
          </w:p>
        </w:tc>
        <w:tc>
          <w:tcPr>
            <w:tcW w:w="794" w:type="dxa"/>
            <w:tcBorders>
              <w:top w:val="single" w:sz="2" w:space="0" w:color="9DAECB"/>
              <w:bottom w:val="single" w:sz="12" w:space="0" w:color="9DAECB"/>
            </w:tcBorders>
            <w:tcMar>
              <w:left w:w="28" w:type="dxa"/>
              <w:right w:w="113" w:type="dxa"/>
            </w:tcMar>
            <w:vAlign w:val="center"/>
          </w:tcPr>
          <w:p w14:paraId="6A6EFF47" w14:textId="3E92E1B2" w:rsidR="00B41036" w:rsidRPr="000C130B" w:rsidRDefault="00B41036" w:rsidP="00CB0414">
            <w:pPr>
              <w:jc w:val="center"/>
              <w:rPr>
                <w:rFonts w:cs="Arial"/>
                <w:bCs/>
                <w:i/>
                <w:iCs/>
                <w:sz w:val="20"/>
                <w:szCs w:val="20"/>
              </w:rPr>
            </w:pPr>
            <w:r w:rsidRPr="000C130B">
              <w:rPr>
                <w:rFonts w:cs="Arial"/>
                <w:bCs/>
                <w:i/>
                <w:iCs/>
                <w:sz w:val="20"/>
                <w:szCs w:val="20"/>
              </w:rPr>
              <w:t>259</w:t>
            </w:r>
          </w:p>
        </w:tc>
        <w:tc>
          <w:tcPr>
            <w:tcW w:w="794" w:type="dxa"/>
            <w:tcBorders>
              <w:top w:val="single" w:sz="2" w:space="0" w:color="9DAECB"/>
              <w:bottom w:val="single" w:sz="12" w:space="0" w:color="9DAECB"/>
            </w:tcBorders>
            <w:tcMar>
              <w:left w:w="28" w:type="dxa"/>
              <w:right w:w="113" w:type="dxa"/>
            </w:tcMar>
            <w:vAlign w:val="center"/>
          </w:tcPr>
          <w:p w14:paraId="3F4442E0" w14:textId="0D1295C7" w:rsidR="00B41036" w:rsidRPr="000C130B" w:rsidRDefault="00B41036" w:rsidP="00B41036">
            <w:pPr>
              <w:jc w:val="center"/>
              <w:rPr>
                <w:rFonts w:cs="Arial"/>
                <w:bCs/>
                <w:i/>
                <w:iCs/>
                <w:sz w:val="20"/>
                <w:szCs w:val="20"/>
              </w:rPr>
            </w:pPr>
            <w:r w:rsidRPr="000C130B">
              <w:rPr>
                <w:rFonts w:cs="Arial"/>
                <w:bCs/>
                <w:i/>
                <w:iCs/>
                <w:sz w:val="20"/>
                <w:szCs w:val="20"/>
              </w:rPr>
              <w:t>1.5%</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38C65D6C" w14:textId="449EF6C1" w:rsidR="00B41036" w:rsidRPr="000C130B" w:rsidRDefault="00B41036" w:rsidP="00CB0414">
            <w:pPr>
              <w:jc w:val="center"/>
              <w:rPr>
                <w:rFonts w:cs="Arial"/>
                <w:bCs/>
                <w:i/>
                <w:iCs/>
                <w:sz w:val="20"/>
                <w:szCs w:val="20"/>
              </w:rPr>
            </w:pPr>
            <w:r w:rsidRPr="000C130B">
              <w:rPr>
                <w:rFonts w:cs="Arial"/>
                <w:bCs/>
                <w:i/>
                <w:iCs/>
                <w:sz w:val="20"/>
                <w:szCs w:val="20"/>
              </w:rPr>
              <w:t>1,031</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2CFACE1B" w14:textId="6E6B7EB8" w:rsidR="00B41036" w:rsidRPr="000C130B" w:rsidRDefault="00B41036" w:rsidP="00B41036">
            <w:pPr>
              <w:jc w:val="center"/>
              <w:rPr>
                <w:rFonts w:cs="Arial"/>
                <w:bCs/>
                <w:i/>
                <w:iCs/>
                <w:sz w:val="20"/>
                <w:szCs w:val="20"/>
              </w:rPr>
            </w:pPr>
            <w:r w:rsidRPr="000C130B">
              <w:rPr>
                <w:rFonts w:cs="Arial"/>
                <w:bCs/>
                <w:i/>
                <w:iCs/>
                <w:sz w:val="20"/>
                <w:szCs w:val="20"/>
              </w:rPr>
              <w:t>7.7%</w:t>
            </w:r>
          </w:p>
        </w:tc>
        <w:tc>
          <w:tcPr>
            <w:tcW w:w="794" w:type="dxa"/>
            <w:tcBorders>
              <w:top w:val="single" w:sz="2" w:space="0" w:color="9DAECB"/>
              <w:bottom w:val="single" w:sz="12" w:space="0" w:color="9DAECB"/>
            </w:tcBorders>
            <w:tcMar>
              <w:left w:w="28" w:type="dxa"/>
              <w:right w:w="113" w:type="dxa"/>
            </w:tcMar>
            <w:vAlign w:val="center"/>
          </w:tcPr>
          <w:p w14:paraId="2CC19B6E" w14:textId="72AA3D94" w:rsidR="00B41036" w:rsidRPr="000C130B" w:rsidRDefault="00B41036" w:rsidP="00CB0414">
            <w:pPr>
              <w:jc w:val="center"/>
              <w:rPr>
                <w:rFonts w:cs="Arial"/>
                <w:bCs/>
                <w:i/>
                <w:iCs/>
                <w:sz w:val="20"/>
                <w:szCs w:val="20"/>
              </w:rPr>
            </w:pPr>
            <w:r w:rsidRPr="000C130B">
              <w:rPr>
                <w:rFonts w:cs="Arial"/>
                <w:bCs/>
                <w:i/>
                <w:iCs/>
                <w:sz w:val="20"/>
                <w:szCs w:val="20"/>
              </w:rPr>
              <w:t>1,926</w:t>
            </w:r>
          </w:p>
        </w:tc>
        <w:tc>
          <w:tcPr>
            <w:tcW w:w="794" w:type="dxa"/>
            <w:tcBorders>
              <w:top w:val="single" w:sz="2" w:space="0" w:color="9DAECB"/>
              <w:bottom w:val="single" w:sz="12" w:space="0" w:color="9DAECB"/>
            </w:tcBorders>
            <w:tcMar>
              <w:left w:w="28" w:type="dxa"/>
              <w:right w:w="113" w:type="dxa"/>
            </w:tcMar>
            <w:vAlign w:val="center"/>
          </w:tcPr>
          <w:p w14:paraId="1A749897" w14:textId="722C8E9F" w:rsidR="00B41036" w:rsidRPr="000C130B" w:rsidRDefault="00B41036" w:rsidP="00B41036">
            <w:pPr>
              <w:jc w:val="center"/>
              <w:rPr>
                <w:rFonts w:cs="Arial"/>
                <w:bCs/>
                <w:i/>
                <w:iCs/>
                <w:sz w:val="20"/>
                <w:szCs w:val="20"/>
              </w:rPr>
            </w:pPr>
            <w:r w:rsidRPr="000C130B">
              <w:rPr>
                <w:rFonts w:cs="Arial"/>
                <w:bCs/>
                <w:i/>
                <w:iCs/>
                <w:sz w:val="20"/>
                <w:szCs w:val="20"/>
              </w:rPr>
              <w:t>27.6%</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060E933A" w14:textId="66AB38AC" w:rsidR="00B41036" w:rsidRPr="000C130B" w:rsidRDefault="00B41036" w:rsidP="00CB0414">
            <w:pPr>
              <w:jc w:val="center"/>
              <w:rPr>
                <w:rFonts w:cs="Arial"/>
                <w:bCs/>
                <w:i/>
                <w:iCs/>
                <w:sz w:val="20"/>
                <w:szCs w:val="20"/>
              </w:rPr>
            </w:pPr>
            <w:r w:rsidRPr="000C130B">
              <w:rPr>
                <w:rFonts w:cs="Arial"/>
                <w:bCs/>
                <w:i/>
                <w:iCs/>
                <w:sz w:val="20"/>
                <w:szCs w:val="20"/>
              </w:rPr>
              <w:t>3,261</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7832DEA6" w14:textId="387F1401" w:rsidR="00B41036" w:rsidRPr="000C130B" w:rsidRDefault="00B41036" w:rsidP="00B41036">
            <w:pPr>
              <w:jc w:val="center"/>
              <w:rPr>
                <w:rFonts w:cs="Arial"/>
                <w:bCs/>
                <w:i/>
                <w:iCs/>
                <w:sz w:val="20"/>
                <w:szCs w:val="20"/>
              </w:rPr>
            </w:pPr>
            <w:r w:rsidRPr="000C130B">
              <w:rPr>
                <w:rFonts w:cs="Arial"/>
                <w:bCs/>
                <w:i/>
                <w:iCs/>
                <w:sz w:val="20"/>
                <w:szCs w:val="20"/>
              </w:rPr>
              <w:t>7.0%</w:t>
            </w:r>
          </w:p>
        </w:tc>
      </w:tr>
      <w:tr w:rsidR="00B41036" w:rsidRPr="00EA74D7" w14:paraId="1C2AC83A" w14:textId="77777777" w:rsidTr="00B41036">
        <w:trPr>
          <w:trHeight w:val="340"/>
        </w:trPr>
        <w:tc>
          <w:tcPr>
            <w:tcW w:w="2381" w:type="dxa"/>
            <w:tcBorders>
              <w:top w:val="single" w:sz="12" w:space="0" w:color="9DAECB"/>
              <w:bottom w:val="single" w:sz="2" w:space="0" w:color="9DAECB"/>
            </w:tcBorders>
            <w:vAlign w:val="center"/>
          </w:tcPr>
          <w:p w14:paraId="279433FE" w14:textId="77777777" w:rsidR="00B41036" w:rsidRPr="00EA74D7" w:rsidRDefault="00B41036" w:rsidP="00B41036">
            <w:pPr>
              <w:pStyle w:val="DHStableA"/>
              <w:rPr>
                <w:rFonts w:cs="Arial"/>
              </w:rPr>
            </w:pPr>
            <w:r w:rsidRPr="00EA74D7">
              <w:rPr>
                <w:rFonts w:cs="Arial"/>
              </w:rPr>
              <w:t>Barwon-South West</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7B9B58E8" w14:textId="0476CDFD" w:rsidR="00B41036" w:rsidRPr="00BE7D3C" w:rsidRDefault="00B41036" w:rsidP="00CB0414">
            <w:pPr>
              <w:jc w:val="center"/>
              <w:rPr>
                <w:rFonts w:cs="Arial"/>
                <w:sz w:val="20"/>
                <w:szCs w:val="20"/>
              </w:rPr>
            </w:pPr>
            <w:r w:rsidRPr="00BE7D3C">
              <w:rPr>
                <w:rFonts w:cs="Arial"/>
                <w:sz w:val="20"/>
                <w:szCs w:val="20"/>
              </w:rPr>
              <w:t>2</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11AEC0FB" w14:textId="32493D27" w:rsidR="00B41036" w:rsidRPr="00BE7D3C" w:rsidRDefault="00B41036" w:rsidP="00B41036">
            <w:pPr>
              <w:jc w:val="center"/>
              <w:rPr>
                <w:rFonts w:cs="Arial"/>
                <w:sz w:val="20"/>
                <w:szCs w:val="20"/>
              </w:rPr>
            </w:pPr>
            <w:r w:rsidRPr="00BE7D3C">
              <w:rPr>
                <w:rFonts w:cs="Arial"/>
                <w:sz w:val="20"/>
                <w:szCs w:val="20"/>
              </w:rPr>
              <w:t>1.1%</w:t>
            </w:r>
          </w:p>
        </w:tc>
        <w:tc>
          <w:tcPr>
            <w:tcW w:w="794" w:type="dxa"/>
            <w:tcBorders>
              <w:top w:val="single" w:sz="12" w:space="0" w:color="9DAECB"/>
              <w:bottom w:val="single" w:sz="2" w:space="0" w:color="9DAECB"/>
            </w:tcBorders>
            <w:tcMar>
              <w:left w:w="28" w:type="dxa"/>
              <w:right w:w="113" w:type="dxa"/>
            </w:tcMar>
            <w:vAlign w:val="center"/>
          </w:tcPr>
          <w:p w14:paraId="782E2B08" w14:textId="26F721F6" w:rsidR="00B41036" w:rsidRPr="00BE7D3C" w:rsidRDefault="00B41036" w:rsidP="00CB0414">
            <w:pPr>
              <w:jc w:val="center"/>
              <w:rPr>
                <w:rFonts w:cs="Arial"/>
                <w:sz w:val="20"/>
                <w:szCs w:val="20"/>
              </w:rPr>
            </w:pPr>
            <w:r w:rsidRPr="00BE7D3C">
              <w:rPr>
                <w:rFonts w:cs="Arial"/>
                <w:sz w:val="20"/>
                <w:szCs w:val="20"/>
              </w:rPr>
              <w:t>105</w:t>
            </w:r>
          </w:p>
        </w:tc>
        <w:tc>
          <w:tcPr>
            <w:tcW w:w="794" w:type="dxa"/>
            <w:tcBorders>
              <w:top w:val="single" w:sz="12" w:space="0" w:color="9DAECB"/>
              <w:bottom w:val="single" w:sz="2" w:space="0" w:color="9DAECB"/>
            </w:tcBorders>
            <w:tcMar>
              <w:left w:w="28" w:type="dxa"/>
              <w:right w:w="113" w:type="dxa"/>
            </w:tcMar>
            <w:vAlign w:val="center"/>
          </w:tcPr>
          <w:p w14:paraId="1E35C78C" w14:textId="61D27A4E" w:rsidR="00B41036" w:rsidRPr="00BE7D3C" w:rsidRDefault="00B41036" w:rsidP="00B41036">
            <w:pPr>
              <w:jc w:val="center"/>
              <w:rPr>
                <w:rFonts w:cs="Arial"/>
                <w:sz w:val="20"/>
                <w:szCs w:val="20"/>
              </w:rPr>
            </w:pPr>
            <w:r w:rsidRPr="00BE7D3C">
              <w:rPr>
                <w:rFonts w:cs="Arial"/>
                <w:sz w:val="20"/>
                <w:szCs w:val="20"/>
              </w:rPr>
              <w:t>15.7%</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1035003B" w14:textId="04E86722" w:rsidR="00B41036" w:rsidRPr="00BE7D3C" w:rsidRDefault="00B41036" w:rsidP="00CB0414">
            <w:pPr>
              <w:jc w:val="center"/>
              <w:rPr>
                <w:rFonts w:cs="Arial"/>
                <w:sz w:val="20"/>
                <w:szCs w:val="20"/>
              </w:rPr>
            </w:pPr>
            <w:r w:rsidRPr="00BE7D3C">
              <w:rPr>
                <w:rFonts w:cs="Arial"/>
                <w:sz w:val="20"/>
                <w:szCs w:val="20"/>
              </w:rPr>
              <w:t>258</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5C569E04" w14:textId="1B95B3CD" w:rsidR="00B41036" w:rsidRPr="00BE7D3C" w:rsidRDefault="00B41036" w:rsidP="00B41036">
            <w:pPr>
              <w:jc w:val="center"/>
              <w:rPr>
                <w:rFonts w:cs="Arial"/>
                <w:sz w:val="20"/>
                <w:szCs w:val="20"/>
              </w:rPr>
            </w:pPr>
            <w:r w:rsidRPr="00BE7D3C">
              <w:rPr>
                <w:rFonts w:cs="Arial"/>
                <w:sz w:val="20"/>
                <w:szCs w:val="20"/>
              </w:rPr>
              <w:t>20.4%</w:t>
            </w:r>
          </w:p>
        </w:tc>
        <w:tc>
          <w:tcPr>
            <w:tcW w:w="794" w:type="dxa"/>
            <w:tcBorders>
              <w:top w:val="single" w:sz="12" w:space="0" w:color="9DAECB"/>
              <w:bottom w:val="single" w:sz="2" w:space="0" w:color="9DAECB"/>
            </w:tcBorders>
            <w:tcMar>
              <w:left w:w="28" w:type="dxa"/>
              <w:right w:w="113" w:type="dxa"/>
            </w:tcMar>
            <w:vAlign w:val="center"/>
          </w:tcPr>
          <w:p w14:paraId="01F8DD58" w14:textId="5AC80604" w:rsidR="00B41036" w:rsidRPr="00BE7D3C" w:rsidRDefault="00B41036" w:rsidP="00CB0414">
            <w:pPr>
              <w:jc w:val="center"/>
              <w:rPr>
                <w:rFonts w:cs="Arial"/>
                <w:sz w:val="20"/>
                <w:szCs w:val="20"/>
              </w:rPr>
            </w:pPr>
            <w:r w:rsidRPr="00BE7D3C">
              <w:rPr>
                <w:rFonts w:cs="Arial"/>
                <w:sz w:val="20"/>
                <w:szCs w:val="20"/>
              </w:rPr>
              <w:t>125</w:t>
            </w:r>
          </w:p>
        </w:tc>
        <w:tc>
          <w:tcPr>
            <w:tcW w:w="794" w:type="dxa"/>
            <w:tcBorders>
              <w:top w:val="single" w:sz="12" w:space="0" w:color="9DAECB"/>
              <w:bottom w:val="single" w:sz="2" w:space="0" w:color="9DAECB"/>
            </w:tcBorders>
            <w:tcMar>
              <w:left w:w="28" w:type="dxa"/>
              <w:right w:w="113" w:type="dxa"/>
            </w:tcMar>
            <w:vAlign w:val="center"/>
          </w:tcPr>
          <w:p w14:paraId="43501CEF" w14:textId="4FBA6291" w:rsidR="00B41036" w:rsidRPr="00BE7D3C" w:rsidRDefault="00B41036" w:rsidP="00B41036">
            <w:pPr>
              <w:jc w:val="center"/>
              <w:rPr>
                <w:rFonts w:cs="Arial"/>
                <w:sz w:val="20"/>
                <w:szCs w:val="20"/>
              </w:rPr>
            </w:pPr>
            <w:r w:rsidRPr="00BE7D3C">
              <w:rPr>
                <w:rFonts w:cs="Arial"/>
                <w:sz w:val="20"/>
                <w:szCs w:val="20"/>
              </w:rPr>
              <w:t>17.7%</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7372DDDB" w14:textId="5DBAF292" w:rsidR="00B41036" w:rsidRPr="00BE7D3C" w:rsidRDefault="00B41036" w:rsidP="00CB0414">
            <w:pPr>
              <w:jc w:val="center"/>
              <w:rPr>
                <w:rFonts w:cs="Arial"/>
                <w:sz w:val="20"/>
                <w:szCs w:val="20"/>
              </w:rPr>
            </w:pPr>
            <w:r w:rsidRPr="00BE7D3C">
              <w:rPr>
                <w:rFonts w:cs="Arial"/>
                <w:sz w:val="20"/>
                <w:szCs w:val="20"/>
              </w:rPr>
              <w:t>490</w:t>
            </w:r>
          </w:p>
        </w:tc>
        <w:tc>
          <w:tcPr>
            <w:tcW w:w="794" w:type="dxa"/>
            <w:tcBorders>
              <w:top w:val="single" w:sz="12" w:space="0" w:color="9DAECB"/>
              <w:bottom w:val="single" w:sz="2" w:space="0" w:color="9DAECB"/>
            </w:tcBorders>
            <w:shd w:val="clear" w:color="auto" w:fill="E5EBF0"/>
            <w:tcMar>
              <w:left w:w="28" w:type="dxa"/>
              <w:right w:w="113" w:type="dxa"/>
            </w:tcMar>
            <w:vAlign w:val="center"/>
          </w:tcPr>
          <w:p w14:paraId="18B61405" w14:textId="3763A243" w:rsidR="00B41036" w:rsidRPr="00BE7D3C" w:rsidRDefault="00B41036" w:rsidP="00B41036">
            <w:pPr>
              <w:jc w:val="center"/>
              <w:rPr>
                <w:rFonts w:cs="Arial"/>
                <w:sz w:val="20"/>
                <w:szCs w:val="20"/>
              </w:rPr>
            </w:pPr>
            <w:r w:rsidRPr="00BE7D3C">
              <w:rPr>
                <w:rFonts w:cs="Arial"/>
                <w:sz w:val="20"/>
                <w:szCs w:val="20"/>
              </w:rPr>
              <w:t>17.3%</w:t>
            </w:r>
          </w:p>
        </w:tc>
      </w:tr>
      <w:tr w:rsidR="00B41036" w:rsidRPr="00EA74D7" w14:paraId="0BD9AC92" w14:textId="77777777" w:rsidTr="00B41036">
        <w:trPr>
          <w:trHeight w:val="340"/>
        </w:trPr>
        <w:tc>
          <w:tcPr>
            <w:tcW w:w="2381" w:type="dxa"/>
            <w:tcBorders>
              <w:top w:val="single" w:sz="2" w:space="0" w:color="9DAECB"/>
              <w:bottom w:val="single" w:sz="2" w:space="0" w:color="9DAECB"/>
            </w:tcBorders>
            <w:vAlign w:val="center"/>
          </w:tcPr>
          <w:p w14:paraId="30502CB1" w14:textId="77777777" w:rsidR="00B41036" w:rsidRPr="00EA74D7" w:rsidRDefault="00B41036" w:rsidP="00B41036">
            <w:pPr>
              <w:pStyle w:val="DHStableA"/>
              <w:rPr>
                <w:rFonts w:cs="Arial"/>
              </w:rPr>
            </w:pPr>
            <w:r w:rsidRPr="00EA74D7">
              <w:rPr>
                <w:rFonts w:cs="Arial"/>
              </w:rPr>
              <w:t>Gippsland</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0ECF510E" w14:textId="487861CF" w:rsidR="00B41036" w:rsidRPr="00BE7D3C" w:rsidRDefault="00B41036" w:rsidP="00CB0414">
            <w:pPr>
              <w:jc w:val="center"/>
              <w:rPr>
                <w:rFonts w:cs="Arial"/>
                <w:sz w:val="20"/>
                <w:szCs w:val="20"/>
              </w:rPr>
            </w:pPr>
            <w:r w:rsidRPr="00BE7D3C">
              <w:rPr>
                <w:rFonts w:cs="Arial"/>
                <w:sz w:val="20"/>
                <w:szCs w:val="20"/>
              </w:rPr>
              <w:t>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26535E4" w14:textId="0A338A3A" w:rsidR="00B41036" w:rsidRPr="00BE7D3C" w:rsidRDefault="00B41036" w:rsidP="00B41036">
            <w:pPr>
              <w:jc w:val="center"/>
              <w:rPr>
                <w:rFonts w:cs="Arial"/>
                <w:sz w:val="20"/>
                <w:szCs w:val="20"/>
              </w:rPr>
            </w:pPr>
            <w:r w:rsidRPr="00BE7D3C">
              <w:rPr>
                <w:rFonts w:cs="Arial"/>
                <w:sz w:val="20"/>
                <w:szCs w:val="20"/>
              </w:rPr>
              <w:t>7.5%</w:t>
            </w:r>
          </w:p>
        </w:tc>
        <w:tc>
          <w:tcPr>
            <w:tcW w:w="794" w:type="dxa"/>
            <w:tcBorders>
              <w:top w:val="single" w:sz="2" w:space="0" w:color="9DAECB"/>
              <w:bottom w:val="single" w:sz="2" w:space="0" w:color="9DAECB"/>
            </w:tcBorders>
            <w:tcMar>
              <w:left w:w="28" w:type="dxa"/>
              <w:right w:w="113" w:type="dxa"/>
            </w:tcMar>
            <w:vAlign w:val="center"/>
          </w:tcPr>
          <w:p w14:paraId="3FD14152" w14:textId="2028951A" w:rsidR="00B41036" w:rsidRPr="00BE7D3C" w:rsidRDefault="00B41036" w:rsidP="00CB0414">
            <w:pPr>
              <w:jc w:val="center"/>
              <w:rPr>
                <w:rFonts w:cs="Arial"/>
                <w:sz w:val="20"/>
                <w:szCs w:val="20"/>
              </w:rPr>
            </w:pPr>
            <w:r w:rsidRPr="00BE7D3C">
              <w:rPr>
                <w:rFonts w:cs="Arial"/>
                <w:sz w:val="20"/>
                <w:szCs w:val="20"/>
              </w:rPr>
              <w:t>144</w:t>
            </w:r>
          </w:p>
        </w:tc>
        <w:tc>
          <w:tcPr>
            <w:tcW w:w="794" w:type="dxa"/>
            <w:tcBorders>
              <w:top w:val="single" w:sz="2" w:space="0" w:color="9DAECB"/>
              <w:bottom w:val="single" w:sz="2" w:space="0" w:color="9DAECB"/>
            </w:tcBorders>
            <w:tcMar>
              <w:left w:w="28" w:type="dxa"/>
              <w:right w:w="113" w:type="dxa"/>
            </w:tcMar>
            <w:vAlign w:val="center"/>
          </w:tcPr>
          <w:p w14:paraId="59C3CA4B" w14:textId="220A5163" w:rsidR="00B41036" w:rsidRPr="00BE7D3C" w:rsidRDefault="00B41036" w:rsidP="00B41036">
            <w:pPr>
              <w:jc w:val="center"/>
              <w:rPr>
                <w:rFonts w:cs="Arial"/>
                <w:sz w:val="20"/>
                <w:szCs w:val="20"/>
              </w:rPr>
            </w:pPr>
            <w:r w:rsidRPr="00BE7D3C">
              <w:rPr>
                <w:rFonts w:cs="Arial"/>
                <w:sz w:val="20"/>
                <w:szCs w:val="20"/>
              </w:rPr>
              <w:t>47.4%</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734817A" w14:textId="4BFAF27C" w:rsidR="00B41036" w:rsidRPr="00BE7D3C" w:rsidRDefault="00B41036" w:rsidP="00CB0414">
            <w:pPr>
              <w:jc w:val="center"/>
              <w:rPr>
                <w:rFonts w:cs="Arial"/>
                <w:sz w:val="20"/>
                <w:szCs w:val="20"/>
              </w:rPr>
            </w:pPr>
            <w:r w:rsidRPr="00BE7D3C">
              <w:rPr>
                <w:rFonts w:cs="Arial"/>
                <w:sz w:val="20"/>
                <w:szCs w:val="20"/>
              </w:rPr>
              <w:t>315</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458042E" w14:textId="6A43FC81" w:rsidR="00B41036" w:rsidRPr="00BE7D3C" w:rsidRDefault="00B41036" w:rsidP="00B41036">
            <w:pPr>
              <w:jc w:val="center"/>
              <w:rPr>
                <w:rFonts w:cs="Arial"/>
                <w:sz w:val="20"/>
                <w:szCs w:val="20"/>
              </w:rPr>
            </w:pPr>
            <w:r w:rsidRPr="00BE7D3C">
              <w:rPr>
                <w:rFonts w:cs="Arial"/>
                <w:sz w:val="20"/>
                <w:szCs w:val="20"/>
              </w:rPr>
              <w:t>48.9%</w:t>
            </w:r>
          </w:p>
        </w:tc>
        <w:tc>
          <w:tcPr>
            <w:tcW w:w="794" w:type="dxa"/>
            <w:tcBorders>
              <w:top w:val="single" w:sz="2" w:space="0" w:color="9DAECB"/>
              <w:bottom w:val="single" w:sz="2" w:space="0" w:color="9DAECB"/>
            </w:tcBorders>
            <w:tcMar>
              <w:left w:w="28" w:type="dxa"/>
              <w:right w:w="113" w:type="dxa"/>
            </w:tcMar>
            <w:vAlign w:val="center"/>
          </w:tcPr>
          <w:p w14:paraId="7FA530E6" w14:textId="1DA22B7B" w:rsidR="00B41036" w:rsidRPr="00BE7D3C" w:rsidRDefault="00B41036" w:rsidP="00CB0414">
            <w:pPr>
              <w:jc w:val="center"/>
              <w:rPr>
                <w:rFonts w:cs="Arial"/>
                <w:sz w:val="20"/>
                <w:szCs w:val="20"/>
              </w:rPr>
            </w:pPr>
            <w:r w:rsidRPr="00BE7D3C">
              <w:rPr>
                <w:rFonts w:cs="Arial"/>
                <w:sz w:val="20"/>
                <w:szCs w:val="20"/>
              </w:rPr>
              <w:t>119</w:t>
            </w:r>
          </w:p>
        </w:tc>
        <w:tc>
          <w:tcPr>
            <w:tcW w:w="794" w:type="dxa"/>
            <w:tcBorders>
              <w:top w:val="single" w:sz="2" w:space="0" w:color="9DAECB"/>
              <w:bottom w:val="single" w:sz="2" w:space="0" w:color="9DAECB"/>
            </w:tcBorders>
            <w:tcMar>
              <w:left w:w="28" w:type="dxa"/>
              <w:right w:w="113" w:type="dxa"/>
            </w:tcMar>
            <w:vAlign w:val="center"/>
          </w:tcPr>
          <w:p w14:paraId="7F51DFBC" w14:textId="2C8FF9E9" w:rsidR="00B41036" w:rsidRPr="00BE7D3C" w:rsidRDefault="00B41036" w:rsidP="00B41036">
            <w:pPr>
              <w:jc w:val="center"/>
              <w:rPr>
                <w:rFonts w:cs="Arial"/>
                <w:sz w:val="20"/>
                <w:szCs w:val="20"/>
              </w:rPr>
            </w:pPr>
            <w:r w:rsidRPr="00BE7D3C">
              <w:rPr>
                <w:rFonts w:cs="Arial"/>
                <w:sz w:val="20"/>
                <w:szCs w:val="20"/>
              </w:rPr>
              <w:t>37.9%</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03013CFE" w14:textId="28AC061E" w:rsidR="00B41036" w:rsidRPr="00BE7D3C" w:rsidRDefault="00B41036" w:rsidP="00CB0414">
            <w:pPr>
              <w:jc w:val="center"/>
              <w:rPr>
                <w:rFonts w:cs="Arial"/>
                <w:sz w:val="20"/>
                <w:szCs w:val="20"/>
              </w:rPr>
            </w:pPr>
            <w:r w:rsidRPr="00BE7D3C">
              <w:rPr>
                <w:rFonts w:cs="Arial"/>
                <w:sz w:val="20"/>
                <w:szCs w:val="20"/>
              </w:rPr>
              <w:t>586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18D7BF7" w14:textId="405A8991" w:rsidR="00B41036" w:rsidRPr="00BE7D3C" w:rsidRDefault="00B41036" w:rsidP="00B41036">
            <w:pPr>
              <w:jc w:val="center"/>
              <w:rPr>
                <w:rFonts w:cs="Arial"/>
                <w:sz w:val="20"/>
                <w:szCs w:val="20"/>
              </w:rPr>
            </w:pPr>
            <w:r w:rsidRPr="00BE7D3C">
              <w:rPr>
                <w:rFonts w:cs="Arial"/>
                <w:sz w:val="20"/>
                <w:szCs w:val="20"/>
              </w:rPr>
              <w:t>42.8%</w:t>
            </w:r>
          </w:p>
        </w:tc>
      </w:tr>
      <w:tr w:rsidR="00B41036" w:rsidRPr="00EA74D7" w14:paraId="48C54490" w14:textId="77777777" w:rsidTr="00B41036">
        <w:trPr>
          <w:trHeight w:val="340"/>
        </w:trPr>
        <w:tc>
          <w:tcPr>
            <w:tcW w:w="2381" w:type="dxa"/>
            <w:tcBorders>
              <w:top w:val="single" w:sz="2" w:space="0" w:color="9DAECB"/>
              <w:bottom w:val="single" w:sz="2" w:space="0" w:color="9DAECB"/>
            </w:tcBorders>
            <w:vAlign w:val="center"/>
          </w:tcPr>
          <w:p w14:paraId="38BE0E7E" w14:textId="77777777" w:rsidR="00B41036" w:rsidRPr="00EA74D7" w:rsidRDefault="00B41036" w:rsidP="00B41036">
            <w:pPr>
              <w:pStyle w:val="DHStableA"/>
              <w:rPr>
                <w:rFonts w:cs="Arial"/>
              </w:rPr>
            </w:pPr>
            <w:r w:rsidRPr="00EA74D7">
              <w:rPr>
                <w:rFonts w:cs="Arial"/>
              </w:rPr>
              <w:t>Goulburn-Ovens-Murray</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E3ECD1D" w14:textId="6BFC5E3A" w:rsidR="00B41036" w:rsidRPr="00BE7D3C" w:rsidRDefault="00B41036" w:rsidP="00CB0414">
            <w:pPr>
              <w:jc w:val="center"/>
              <w:rPr>
                <w:rFonts w:cs="Arial"/>
                <w:sz w:val="20"/>
                <w:szCs w:val="20"/>
              </w:rPr>
            </w:pPr>
            <w:r w:rsidRPr="00BE7D3C">
              <w:rPr>
                <w:rFonts w:cs="Arial"/>
                <w:sz w:val="20"/>
                <w:szCs w:val="20"/>
              </w:rPr>
              <w:t>15</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A4FCD77" w14:textId="2058C436" w:rsidR="00B41036" w:rsidRPr="00BE7D3C" w:rsidRDefault="00B41036" w:rsidP="00B41036">
            <w:pPr>
              <w:jc w:val="center"/>
              <w:rPr>
                <w:rFonts w:cs="Arial"/>
                <w:sz w:val="20"/>
                <w:szCs w:val="20"/>
              </w:rPr>
            </w:pPr>
            <w:r w:rsidRPr="00BE7D3C">
              <w:rPr>
                <w:rFonts w:cs="Arial"/>
                <w:sz w:val="20"/>
                <w:szCs w:val="20"/>
              </w:rPr>
              <w:t>16.3%</w:t>
            </w:r>
          </w:p>
        </w:tc>
        <w:tc>
          <w:tcPr>
            <w:tcW w:w="794" w:type="dxa"/>
            <w:tcBorders>
              <w:top w:val="single" w:sz="2" w:space="0" w:color="9DAECB"/>
              <w:bottom w:val="single" w:sz="2" w:space="0" w:color="9DAECB"/>
            </w:tcBorders>
            <w:tcMar>
              <w:left w:w="28" w:type="dxa"/>
              <w:right w:w="113" w:type="dxa"/>
            </w:tcMar>
            <w:vAlign w:val="center"/>
          </w:tcPr>
          <w:p w14:paraId="628A38DA" w14:textId="660CB2B6" w:rsidR="00B41036" w:rsidRPr="00BE7D3C" w:rsidRDefault="00B41036" w:rsidP="00CB0414">
            <w:pPr>
              <w:jc w:val="center"/>
              <w:rPr>
                <w:rFonts w:cs="Arial"/>
                <w:sz w:val="20"/>
                <w:szCs w:val="20"/>
              </w:rPr>
            </w:pPr>
            <w:r w:rsidRPr="00BE7D3C">
              <w:rPr>
                <w:rFonts w:cs="Arial"/>
                <w:sz w:val="20"/>
                <w:szCs w:val="20"/>
              </w:rPr>
              <w:t>218</w:t>
            </w:r>
          </w:p>
        </w:tc>
        <w:tc>
          <w:tcPr>
            <w:tcW w:w="794" w:type="dxa"/>
            <w:tcBorders>
              <w:top w:val="single" w:sz="2" w:space="0" w:color="9DAECB"/>
              <w:bottom w:val="single" w:sz="2" w:space="0" w:color="9DAECB"/>
            </w:tcBorders>
            <w:tcMar>
              <w:left w:w="28" w:type="dxa"/>
              <w:right w:w="113" w:type="dxa"/>
            </w:tcMar>
            <w:vAlign w:val="center"/>
          </w:tcPr>
          <w:p w14:paraId="6BB3EF51" w14:textId="5D141FA8" w:rsidR="00B41036" w:rsidRPr="00BE7D3C" w:rsidRDefault="00B41036" w:rsidP="00B41036">
            <w:pPr>
              <w:jc w:val="center"/>
              <w:rPr>
                <w:rFonts w:cs="Arial"/>
                <w:sz w:val="20"/>
                <w:szCs w:val="20"/>
              </w:rPr>
            </w:pPr>
            <w:r w:rsidRPr="00BE7D3C">
              <w:rPr>
                <w:rFonts w:cs="Arial"/>
                <w:sz w:val="20"/>
                <w:szCs w:val="20"/>
              </w:rPr>
              <w:t>50.3%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0F0D462" w14:textId="3C3EDC7A" w:rsidR="00B41036" w:rsidRPr="00BE7D3C" w:rsidRDefault="00B41036" w:rsidP="00CB0414">
            <w:pPr>
              <w:jc w:val="center"/>
              <w:rPr>
                <w:rFonts w:cs="Arial"/>
                <w:sz w:val="20"/>
                <w:szCs w:val="20"/>
              </w:rPr>
            </w:pPr>
            <w:r w:rsidRPr="00BE7D3C">
              <w:rPr>
                <w:rFonts w:cs="Arial"/>
                <w:sz w:val="20"/>
                <w:szCs w:val="20"/>
              </w:rPr>
              <w:t>364</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210AB69" w14:textId="3A7054D9" w:rsidR="00B41036" w:rsidRPr="00BE7D3C" w:rsidRDefault="00B41036" w:rsidP="00B41036">
            <w:pPr>
              <w:jc w:val="center"/>
              <w:rPr>
                <w:rFonts w:cs="Arial"/>
                <w:sz w:val="20"/>
                <w:szCs w:val="20"/>
              </w:rPr>
            </w:pPr>
            <w:r w:rsidRPr="00BE7D3C">
              <w:rPr>
                <w:rFonts w:cs="Arial"/>
                <w:sz w:val="20"/>
                <w:szCs w:val="20"/>
              </w:rPr>
              <w:t>43.9%</w:t>
            </w:r>
          </w:p>
        </w:tc>
        <w:tc>
          <w:tcPr>
            <w:tcW w:w="794" w:type="dxa"/>
            <w:tcBorders>
              <w:top w:val="single" w:sz="2" w:space="0" w:color="9DAECB"/>
              <w:bottom w:val="single" w:sz="2" w:space="0" w:color="9DAECB"/>
            </w:tcBorders>
            <w:tcMar>
              <w:left w:w="28" w:type="dxa"/>
              <w:right w:w="113" w:type="dxa"/>
            </w:tcMar>
            <w:vAlign w:val="center"/>
          </w:tcPr>
          <w:p w14:paraId="348CC611" w14:textId="6C7D405A" w:rsidR="00B41036" w:rsidRPr="00BE7D3C" w:rsidRDefault="00B41036" w:rsidP="00CB0414">
            <w:pPr>
              <w:jc w:val="center"/>
              <w:rPr>
                <w:rFonts w:cs="Arial"/>
                <w:sz w:val="20"/>
                <w:szCs w:val="20"/>
              </w:rPr>
            </w:pPr>
            <w:r w:rsidRPr="00BE7D3C">
              <w:rPr>
                <w:rFonts w:cs="Arial"/>
                <w:sz w:val="20"/>
                <w:szCs w:val="20"/>
              </w:rPr>
              <w:t>167</w:t>
            </w:r>
          </w:p>
        </w:tc>
        <w:tc>
          <w:tcPr>
            <w:tcW w:w="794" w:type="dxa"/>
            <w:tcBorders>
              <w:top w:val="single" w:sz="2" w:space="0" w:color="9DAECB"/>
              <w:bottom w:val="single" w:sz="2" w:space="0" w:color="9DAECB"/>
            </w:tcBorders>
            <w:tcMar>
              <w:left w:w="28" w:type="dxa"/>
              <w:right w:w="113" w:type="dxa"/>
            </w:tcMar>
            <w:vAlign w:val="center"/>
          </w:tcPr>
          <w:p w14:paraId="17975BBC" w14:textId="479D4868" w:rsidR="00B41036" w:rsidRPr="00BE7D3C" w:rsidRDefault="00B41036" w:rsidP="00B41036">
            <w:pPr>
              <w:jc w:val="center"/>
              <w:rPr>
                <w:rFonts w:cs="Arial"/>
                <w:sz w:val="20"/>
                <w:szCs w:val="20"/>
              </w:rPr>
            </w:pPr>
            <w:r w:rsidRPr="00BE7D3C">
              <w:rPr>
                <w:rFonts w:cs="Arial"/>
                <w:sz w:val="20"/>
                <w:szCs w:val="20"/>
              </w:rPr>
              <w:t>44.9%</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24A701CE" w14:textId="457D9B61" w:rsidR="00B41036" w:rsidRPr="00BE7D3C" w:rsidRDefault="00B41036" w:rsidP="00CB0414">
            <w:pPr>
              <w:jc w:val="center"/>
              <w:rPr>
                <w:rFonts w:cs="Arial"/>
                <w:sz w:val="20"/>
                <w:szCs w:val="20"/>
              </w:rPr>
            </w:pPr>
            <w:r w:rsidRPr="00BE7D3C">
              <w:rPr>
                <w:rFonts w:cs="Arial"/>
                <w:sz w:val="20"/>
                <w:szCs w:val="20"/>
              </w:rPr>
              <w:t>764</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35FD12C1" w14:textId="4E82EABD" w:rsidR="00B41036" w:rsidRPr="00BE7D3C" w:rsidRDefault="00B41036" w:rsidP="00B41036">
            <w:pPr>
              <w:jc w:val="center"/>
              <w:rPr>
                <w:rFonts w:cs="Arial"/>
                <w:sz w:val="20"/>
                <w:szCs w:val="20"/>
              </w:rPr>
            </w:pPr>
            <w:r w:rsidRPr="00BE7D3C">
              <w:rPr>
                <w:rFonts w:cs="Arial"/>
                <w:sz w:val="20"/>
                <w:szCs w:val="20"/>
              </w:rPr>
              <w:t>44.2%</w:t>
            </w:r>
          </w:p>
        </w:tc>
      </w:tr>
      <w:tr w:rsidR="00B41036" w:rsidRPr="00EA74D7" w14:paraId="41C1FA22" w14:textId="77777777" w:rsidTr="00B41036">
        <w:trPr>
          <w:trHeight w:val="340"/>
        </w:trPr>
        <w:tc>
          <w:tcPr>
            <w:tcW w:w="2381" w:type="dxa"/>
            <w:tcBorders>
              <w:top w:val="single" w:sz="2" w:space="0" w:color="9DAECB"/>
              <w:bottom w:val="single" w:sz="2" w:space="0" w:color="9DAECB"/>
            </w:tcBorders>
            <w:vAlign w:val="center"/>
          </w:tcPr>
          <w:p w14:paraId="52E428F8" w14:textId="77777777" w:rsidR="00B41036" w:rsidRPr="00EA74D7" w:rsidRDefault="00B41036" w:rsidP="00B41036">
            <w:pPr>
              <w:pStyle w:val="DHStableA"/>
              <w:rPr>
                <w:rFonts w:cs="Arial"/>
              </w:rPr>
            </w:pPr>
            <w:r w:rsidRPr="00EA74D7">
              <w:rPr>
                <w:rFonts w:cs="Arial"/>
              </w:rPr>
              <w:t>Loddon-Mallee</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6049813" w14:textId="72E83046" w:rsidR="00B41036" w:rsidRPr="00BE7D3C" w:rsidRDefault="00B41036" w:rsidP="00CB0414">
            <w:pPr>
              <w:jc w:val="center"/>
              <w:rPr>
                <w:rFonts w:cs="Arial"/>
                <w:sz w:val="20"/>
                <w:szCs w:val="20"/>
              </w:rPr>
            </w:pPr>
            <w:r w:rsidRPr="00BE7D3C">
              <w:rPr>
                <w:rFonts w:cs="Arial"/>
                <w:sz w:val="20"/>
                <w:szCs w:val="20"/>
              </w:rPr>
              <w:t>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94ACC8C" w14:textId="7422E831" w:rsidR="00B41036" w:rsidRPr="00BE7D3C" w:rsidRDefault="00B41036" w:rsidP="00B41036">
            <w:pPr>
              <w:jc w:val="center"/>
              <w:rPr>
                <w:rFonts w:cs="Arial"/>
                <w:sz w:val="20"/>
                <w:szCs w:val="20"/>
              </w:rPr>
            </w:pPr>
            <w:r w:rsidRPr="00BE7D3C">
              <w:rPr>
                <w:rFonts w:cs="Arial"/>
                <w:sz w:val="20"/>
                <w:szCs w:val="20"/>
              </w:rPr>
              <w:t>11.4%</w:t>
            </w:r>
          </w:p>
        </w:tc>
        <w:tc>
          <w:tcPr>
            <w:tcW w:w="794" w:type="dxa"/>
            <w:tcBorders>
              <w:top w:val="single" w:sz="2" w:space="0" w:color="9DAECB"/>
              <w:bottom w:val="single" w:sz="2" w:space="0" w:color="9DAECB"/>
            </w:tcBorders>
            <w:tcMar>
              <w:left w:w="28" w:type="dxa"/>
              <w:right w:w="113" w:type="dxa"/>
            </w:tcMar>
            <w:vAlign w:val="center"/>
          </w:tcPr>
          <w:p w14:paraId="5595E0D0" w14:textId="6155847A" w:rsidR="00B41036" w:rsidRPr="00BE7D3C" w:rsidRDefault="00B41036" w:rsidP="00CB0414">
            <w:pPr>
              <w:jc w:val="center"/>
              <w:rPr>
                <w:rFonts w:cs="Arial"/>
                <w:sz w:val="20"/>
                <w:szCs w:val="20"/>
              </w:rPr>
            </w:pPr>
            <w:r w:rsidRPr="00BE7D3C">
              <w:rPr>
                <w:rFonts w:cs="Arial"/>
                <w:sz w:val="20"/>
                <w:szCs w:val="20"/>
              </w:rPr>
              <w:t>134</w:t>
            </w:r>
          </w:p>
        </w:tc>
        <w:tc>
          <w:tcPr>
            <w:tcW w:w="794" w:type="dxa"/>
            <w:tcBorders>
              <w:top w:val="single" w:sz="2" w:space="0" w:color="9DAECB"/>
              <w:bottom w:val="single" w:sz="2" w:space="0" w:color="9DAECB"/>
            </w:tcBorders>
            <w:tcMar>
              <w:left w:w="28" w:type="dxa"/>
              <w:right w:w="113" w:type="dxa"/>
            </w:tcMar>
            <w:vAlign w:val="center"/>
          </w:tcPr>
          <w:p w14:paraId="71DE701D" w14:textId="3A94B7DA" w:rsidR="00B41036" w:rsidRPr="00BE7D3C" w:rsidRDefault="00B41036" w:rsidP="00B41036">
            <w:pPr>
              <w:jc w:val="center"/>
              <w:rPr>
                <w:rFonts w:cs="Arial"/>
                <w:sz w:val="20"/>
                <w:szCs w:val="20"/>
              </w:rPr>
            </w:pPr>
            <w:r w:rsidRPr="00BE7D3C">
              <w:rPr>
                <w:rFonts w:cs="Arial"/>
                <w:sz w:val="20"/>
                <w:szCs w:val="20"/>
              </w:rPr>
              <w:t>36.8%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D7FFF98" w14:textId="23EF1C0E" w:rsidR="00B41036" w:rsidRPr="00BE7D3C" w:rsidRDefault="00B41036" w:rsidP="00CB0414">
            <w:pPr>
              <w:jc w:val="center"/>
              <w:rPr>
                <w:rFonts w:cs="Arial"/>
                <w:sz w:val="20"/>
                <w:szCs w:val="20"/>
              </w:rPr>
            </w:pPr>
            <w:r w:rsidRPr="00BE7D3C">
              <w:rPr>
                <w:rFonts w:cs="Arial"/>
                <w:sz w:val="20"/>
                <w:szCs w:val="20"/>
              </w:rPr>
              <w:t>277</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327D5C30" w14:textId="7D8472C7" w:rsidR="00B41036" w:rsidRPr="00BE7D3C" w:rsidRDefault="00B41036" w:rsidP="00B41036">
            <w:pPr>
              <w:jc w:val="center"/>
              <w:rPr>
                <w:rFonts w:cs="Arial"/>
                <w:sz w:val="20"/>
                <w:szCs w:val="20"/>
              </w:rPr>
            </w:pPr>
            <w:r w:rsidRPr="00BE7D3C">
              <w:rPr>
                <w:rFonts w:cs="Arial"/>
                <w:sz w:val="20"/>
                <w:szCs w:val="20"/>
              </w:rPr>
              <w:t>39.3%</w:t>
            </w:r>
          </w:p>
        </w:tc>
        <w:tc>
          <w:tcPr>
            <w:tcW w:w="794" w:type="dxa"/>
            <w:tcBorders>
              <w:top w:val="single" w:sz="2" w:space="0" w:color="9DAECB"/>
              <w:bottom w:val="single" w:sz="2" w:space="0" w:color="9DAECB"/>
            </w:tcBorders>
            <w:tcMar>
              <w:left w:w="28" w:type="dxa"/>
              <w:right w:w="113" w:type="dxa"/>
            </w:tcMar>
            <w:vAlign w:val="center"/>
          </w:tcPr>
          <w:p w14:paraId="0E465B8E" w14:textId="44759B03" w:rsidR="00B41036" w:rsidRPr="00BE7D3C" w:rsidRDefault="00B41036" w:rsidP="00CB0414">
            <w:pPr>
              <w:jc w:val="center"/>
              <w:rPr>
                <w:rFonts w:cs="Arial"/>
                <w:sz w:val="20"/>
                <w:szCs w:val="20"/>
              </w:rPr>
            </w:pPr>
            <w:r w:rsidRPr="00BE7D3C">
              <w:rPr>
                <w:rFonts w:cs="Arial"/>
                <w:sz w:val="20"/>
                <w:szCs w:val="20"/>
              </w:rPr>
              <w:t>132</w:t>
            </w:r>
          </w:p>
        </w:tc>
        <w:tc>
          <w:tcPr>
            <w:tcW w:w="794" w:type="dxa"/>
            <w:tcBorders>
              <w:top w:val="single" w:sz="2" w:space="0" w:color="9DAECB"/>
              <w:bottom w:val="single" w:sz="2" w:space="0" w:color="9DAECB"/>
            </w:tcBorders>
            <w:tcMar>
              <w:left w:w="28" w:type="dxa"/>
              <w:right w:w="113" w:type="dxa"/>
            </w:tcMar>
            <w:vAlign w:val="center"/>
          </w:tcPr>
          <w:p w14:paraId="3C332051" w14:textId="27F75B59" w:rsidR="00B41036" w:rsidRPr="00BE7D3C" w:rsidRDefault="00B41036" w:rsidP="00B41036">
            <w:pPr>
              <w:jc w:val="center"/>
              <w:rPr>
                <w:rFonts w:cs="Arial"/>
                <w:sz w:val="20"/>
                <w:szCs w:val="20"/>
              </w:rPr>
            </w:pPr>
            <w:r w:rsidRPr="00BE7D3C">
              <w:rPr>
                <w:rFonts w:cs="Arial"/>
                <w:sz w:val="20"/>
                <w:szCs w:val="20"/>
              </w:rPr>
              <w:t>43.6%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106B9314" w14:textId="1E4CCB14" w:rsidR="00B41036" w:rsidRPr="00BE7D3C" w:rsidRDefault="00B41036" w:rsidP="00CB0414">
            <w:pPr>
              <w:jc w:val="center"/>
              <w:rPr>
                <w:rFonts w:cs="Arial"/>
                <w:sz w:val="20"/>
                <w:szCs w:val="20"/>
              </w:rPr>
            </w:pPr>
            <w:r w:rsidRPr="00BE7D3C">
              <w:rPr>
                <w:rFonts w:cs="Arial"/>
                <w:sz w:val="20"/>
                <w:szCs w:val="20"/>
              </w:rPr>
              <w:t>551</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09F61CF8" w14:textId="2473B149" w:rsidR="00B41036" w:rsidRPr="00BE7D3C" w:rsidRDefault="00B41036" w:rsidP="00B41036">
            <w:pPr>
              <w:jc w:val="center"/>
              <w:rPr>
                <w:rFonts w:cs="Arial"/>
                <w:sz w:val="20"/>
                <w:szCs w:val="20"/>
              </w:rPr>
            </w:pPr>
            <w:r w:rsidRPr="00BE7D3C">
              <w:rPr>
                <w:rFonts w:cs="Arial"/>
                <w:sz w:val="20"/>
                <w:szCs w:val="20"/>
              </w:rPr>
              <w:t>38.2%</w:t>
            </w:r>
          </w:p>
        </w:tc>
      </w:tr>
      <w:tr w:rsidR="00B41036" w:rsidRPr="00EA74D7" w14:paraId="37AF903C" w14:textId="77777777" w:rsidTr="00B41036">
        <w:trPr>
          <w:trHeight w:val="340"/>
        </w:trPr>
        <w:tc>
          <w:tcPr>
            <w:tcW w:w="2381" w:type="dxa"/>
            <w:tcBorders>
              <w:top w:val="single" w:sz="2" w:space="0" w:color="9DAECB"/>
              <w:bottom w:val="single" w:sz="2" w:space="0" w:color="9DAECB"/>
            </w:tcBorders>
            <w:vAlign w:val="center"/>
          </w:tcPr>
          <w:p w14:paraId="49A5D25A" w14:textId="77777777" w:rsidR="00B41036" w:rsidRPr="00EA74D7" w:rsidRDefault="00B41036" w:rsidP="00B41036">
            <w:pPr>
              <w:pStyle w:val="DHStableA"/>
              <w:rPr>
                <w:rFonts w:cs="Arial"/>
              </w:rPr>
            </w:pPr>
            <w:r w:rsidRPr="00EA74D7">
              <w:rPr>
                <w:rFonts w:cs="Arial"/>
              </w:rPr>
              <w:t>Central Highlands-Wimmera</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983A507" w14:textId="3875B509" w:rsidR="00B41036" w:rsidRPr="00BE7D3C" w:rsidRDefault="00B41036" w:rsidP="00CB0414">
            <w:pPr>
              <w:jc w:val="center"/>
              <w:rPr>
                <w:rFonts w:cs="Arial"/>
                <w:sz w:val="20"/>
                <w:szCs w:val="20"/>
              </w:rPr>
            </w:pPr>
            <w:r w:rsidRPr="00BE7D3C">
              <w:rPr>
                <w:rFonts w:cs="Arial"/>
                <w:sz w:val="20"/>
                <w:szCs w:val="20"/>
              </w:rPr>
              <w:t>13</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4A5EF1AE" w14:textId="2745DBB3" w:rsidR="00B41036" w:rsidRPr="00BE7D3C" w:rsidRDefault="00B41036" w:rsidP="00B41036">
            <w:pPr>
              <w:jc w:val="center"/>
              <w:rPr>
                <w:rFonts w:cs="Arial"/>
                <w:sz w:val="20"/>
                <w:szCs w:val="20"/>
              </w:rPr>
            </w:pPr>
            <w:r w:rsidRPr="00BE7D3C">
              <w:rPr>
                <w:rFonts w:cs="Arial"/>
                <w:sz w:val="20"/>
                <w:szCs w:val="20"/>
              </w:rPr>
              <w:t>13.8%</w:t>
            </w:r>
          </w:p>
        </w:tc>
        <w:tc>
          <w:tcPr>
            <w:tcW w:w="794" w:type="dxa"/>
            <w:tcBorders>
              <w:top w:val="single" w:sz="2" w:space="0" w:color="9DAECB"/>
              <w:bottom w:val="single" w:sz="2" w:space="0" w:color="9DAECB"/>
            </w:tcBorders>
            <w:tcMar>
              <w:left w:w="28" w:type="dxa"/>
              <w:right w:w="113" w:type="dxa"/>
            </w:tcMar>
            <w:vAlign w:val="center"/>
          </w:tcPr>
          <w:p w14:paraId="376A8F08" w14:textId="51FCF1A8" w:rsidR="00B41036" w:rsidRPr="00BE7D3C" w:rsidRDefault="00B41036" w:rsidP="00CB0414">
            <w:pPr>
              <w:jc w:val="center"/>
              <w:rPr>
                <w:rFonts w:cs="Arial"/>
                <w:sz w:val="20"/>
                <w:szCs w:val="20"/>
              </w:rPr>
            </w:pPr>
            <w:r w:rsidRPr="00BE7D3C">
              <w:rPr>
                <w:rFonts w:cs="Arial"/>
                <w:sz w:val="20"/>
                <w:szCs w:val="20"/>
              </w:rPr>
              <w:t>118</w:t>
            </w:r>
          </w:p>
        </w:tc>
        <w:tc>
          <w:tcPr>
            <w:tcW w:w="794" w:type="dxa"/>
            <w:tcBorders>
              <w:top w:val="single" w:sz="2" w:space="0" w:color="9DAECB"/>
              <w:bottom w:val="single" w:sz="2" w:space="0" w:color="9DAECB"/>
            </w:tcBorders>
            <w:tcMar>
              <w:left w:w="28" w:type="dxa"/>
              <w:right w:w="113" w:type="dxa"/>
            </w:tcMar>
            <w:vAlign w:val="center"/>
          </w:tcPr>
          <w:p w14:paraId="0DFDF230" w14:textId="58A78913" w:rsidR="00B41036" w:rsidRPr="00BE7D3C" w:rsidRDefault="00B41036" w:rsidP="00B41036">
            <w:pPr>
              <w:jc w:val="center"/>
              <w:rPr>
                <w:rFonts w:cs="Arial"/>
                <w:sz w:val="20"/>
                <w:szCs w:val="20"/>
              </w:rPr>
            </w:pPr>
            <w:r w:rsidRPr="00BE7D3C">
              <w:rPr>
                <w:rFonts w:cs="Arial"/>
                <w:sz w:val="20"/>
                <w:szCs w:val="20"/>
              </w:rPr>
              <w:t>38.6%</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240CB77" w14:textId="083AD144" w:rsidR="00B41036" w:rsidRPr="00BE7D3C" w:rsidRDefault="00B41036" w:rsidP="00CB0414">
            <w:pPr>
              <w:jc w:val="center"/>
              <w:rPr>
                <w:rFonts w:cs="Arial"/>
                <w:sz w:val="20"/>
                <w:szCs w:val="20"/>
              </w:rPr>
            </w:pPr>
            <w:r w:rsidRPr="00BE7D3C">
              <w:rPr>
                <w:rFonts w:cs="Arial"/>
                <w:sz w:val="20"/>
                <w:szCs w:val="20"/>
              </w:rPr>
              <w:t>332</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ACA7EA0" w14:textId="7EBD3624" w:rsidR="00B41036" w:rsidRPr="00BE7D3C" w:rsidRDefault="00B41036" w:rsidP="00B41036">
            <w:pPr>
              <w:jc w:val="center"/>
              <w:rPr>
                <w:rFonts w:cs="Arial"/>
                <w:sz w:val="20"/>
                <w:szCs w:val="20"/>
              </w:rPr>
            </w:pPr>
            <w:r w:rsidRPr="00BE7D3C">
              <w:rPr>
                <w:rFonts w:cs="Arial"/>
                <w:sz w:val="20"/>
                <w:szCs w:val="20"/>
              </w:rPr>
              <w:t>48.5%</w:t>
            </w:r>
          </w:p>
        </w:tc>
        <w:tc>
          <w:tcPr>
            <w:tcW w:w="794" w:type="dxa"/>
            <w:tcBorders>
              <w:top w:val="single" w:sz="2" w:space="0" w:color="9DAECB"/>
              <w:bottom w:val="single" w:sz="2" w:space="0" w:color="9DAECB"/>
            </w:tcBorders>
            <w:tcMar>
              <w:left w:w="28" w:type="dxa"/>
              <w:right w:w="113" w:type="dxa"/>
            </w:tcMar>
            <w:vAlign w:val="center"/>
          </w:tcPr>
          <w:p w14:paraId="7568BDA1" w14:textId="2B44518A" w:rsidR="00B41036" w:rsidRPr="00BE7D3C" w:rsidRDefault="00B41036" w:rsidP="00CB0414">
            <w:pPr>
              <w:jc w:val="center"/>
              <w:rPr>
                <w:rFonts w:cs="Arial"/>
                <w:sz w:val="20"/>
                <w:szCs w:val="20"/>
              </w:rPr>
            </w:pPr>
            <w:r w:rsidRPr="00BE7D3C">
              <w:rPr>
                <w:rFonts w:cs="Arial"/>
                <w:sz w:val="20"/>
                <w:szCs w:val="20"/>
              </w:rPr>
              <w:t>195</w:t>
            </w:r>
          </w:p>
        </w:tc>
        <w:tc>
          <w:tcPr>
            <w:tcW w:w="794" w:type="dxa"/>
            <w:tcBorders>
              <w:top w:val="single" w:sz="2" w:space="0" w:color="9DAECB"/>
              <w:bottom w:val="single" w:sz="2" w:space="0" w:color="9DAECB"/>
            </w:tcBorders>
            <w:tcMar>
              <w:left w:w="28" w:type="dxa"/>
              <w:right w:w="113" w:type="dxa"/>
            </w:tcMar>
            <w:vAlign w:val="center"/>
          </w:tcPr>
          <w:p w14:paraId="4E3FACEB" w14:textId="4BF1847F" w:rsidR="00B41036" w:rsidRPr="00BE7D3C" w:rsidRDefault="00B41036" w:rsidP="00B41036">
            <w:pPr>
              <w:jc w:val="center"/>
              <w:rPr>
                <w:rFonts w:cs="Arial"/>
                <w:sz w:val="20"/>
                <w:szCs w:val="20"/>
              </w:rPr>
            </w:pPr>
            <w:r w:rsidRPr="00BE7D3C">
              <w:rPr>
                <w:rFonts w:cs="Arial"/>
                <w:sz w:val="20"/>
                <w:szCs w:val="20"/>
              </w:rPr>
              <w:t>52.7%</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7BD98EB5" w14:textId="430C7D7B" w:rsidR="00B41036" w:rsidRPr="00BE7D3C" w:rsidRDefault="00B41036" w:rsidP="00CB0414">
            <w:pPr>
              <w:jc w:val="center"/>
              <w:rPr>
                <w:rFonts w:cs="Arial"/>
                <w:sz w:val="20"/>
                <w:szCs w:val="20"/>
              </w:rPr>
            </w:pPr>
            <w:r w:rsidRPr="00BE7D3C">
              <w:rPr>
                <w:rFonts w:cs="Arial"/>
                <w:sz w:val="20"/>
                <w:szCs w:val="20"/>
              </w:rPr>
              <w:t>658</w:t>
            </w:r>
          </w:p>
        </w:tc>
        <w:tc>
          <w:tcPr>
            <w:tcW w:w="794" w:type="dxa"/>
            <w:tcBorders>
              <w:top w:val="single" w:sz="2" w:space="0" w:color="9DAECB"/>
              <w:bottom w:val="single" w:sz="2" w:space="0" w:color="9DAECB"/>
            </w:tcBorders>
            <w:shd w:val="clear" w:color="auto" w:fill="E5EBF0"/>
            <w:tcMar>
              <w:left w:w="28" w:type="dxa"/>
              <w:right w:w="113" w:type="dxa"/>
            </w:tcMar>
            <w:vAlign w:val="center"/>
          </w:tcPr>
          <w:p w14:paraId="64449FB3" w14:textId="270C5D22" w:rsidR="00B41036" w:rsidRPr="00BE7D3C" w:rsidRDefault="00B41036" w:rsidP="00B41036">
            <w:pPr>
              <w:jc w:val="center"/>
              <w:rPr>
                <w:rFonts w:cs="Arial"/>
                <w:sz w:val="20"/>
                <w:szCs w:val="20"/>
              </w:rPr>
            </w:pPr>
            <w:r w:rsidRPr="00BE7D3C">
              <w:rPr>
                <w:rFonts w:cs="Arial"/>
                <w:sz w:val="20"/>
                <w:szCs w:val="20"/>
              </w:rPr>
              <w:t>45.2%</w:t>
            </w:r>
          </w:p>
        </w:tc>
      </w:tr>
      <w:tr w:rsidR="00B41036" w:rsidRPr="000C130B" w14:paraId="5F7FD378" w14:textId="77777777" w:rsidTr="00B41036">
        <w:trPr>
          <w:trHeight w:val="454"/>
        </w:trPr>
        <w:tc>
          <w:tcPr>
            <w:tcW w:w="2381" w:type="dxa"/>
            <w:tcBorders>
              <w:top w:val="single" w:sz="2" w:space="0" w:color="9DAECB"/>
              <w:bottom w:val="single" w:sz="12" w:space="0" w:color="9DAECB"/>
            </w:tcBorders>
            <w:vAlign w:val="center"/>
          </w:tcPr>
          <w:p w14:paraId="653D3173" w14:textId="77777777" w:rsidR="00B41036" w:rsidRPr="000C130B" w:rsidRDefault="00B41036" w:rsidP="00B41036">
            <w:pPr>
              <w:pStyle w:val="DHStableA"/>
              <w:jc w:val="right"/>
              <w:rPr>
                <w:rFonts w:cs="Arial"/>
                <w:i/>
              </w:rPr>
            </w:pPr>
            <w:r w:rsidRPr="000C130B">
              <w:rPr>
                <w:rFonts w:cs="Arial"/>
                <w:i/>
              </w:rPr>
              <w:t>Regional Victoria</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779EF8F1" w14:textId="3A17356C" w:rsidR="00B41036" w:rsidRPr="000C130B" w:rsidRDefault="00B41036" w:rsidP="00CB0414">
            <w:pPr>
              <w:jc w:val="center"/>
              <w:rPr>
                <w:rFonts w:cs="Arial"/>
                <w:i/>
                <w:sz w:val="20"/>
                <w:szCs w:val="20"/>
              </w:rPr>
            </w:pPr>
            <w:r w:rsidRPr="000C130B">
              <w:rPr>
                <w:rFonts w:cs="Arial"/>
                <w:i/>
                <w:sz w:val="20"/>
                <w:szCs w:val="20"/>
              </w:rPr>
              <w:t>46</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28C13288" w14:textId="26A80988" w:rsidR="00B41036" w:rsidRPr="000C130B" w:rsidRDefault="00B41036" w:rsidP="00B41036">
            <w:pPr>
              <w:jc w:val="center"/>
              <w:rPr>
                <w:rFonts w:cs="Arial"/>
                <w:b/>
                <w:bCs/>
                <w:i/>
                <w:iCs/>
                <w:sz w:val="20"/>
                <w:szCs w:val="20"/>
              </w:rPr>
            </w:pPr>
            <w:r w:rsidRPr="000C130B">
              <w:rPr>
                <w:rFonts w:cs="Arial"/>
                <w:i/>
                <w:sz w:val="20"/>
                <w:szCs w:val="20"/>
              </w:rPr>
              <w:t>8.4%</w:t>
            </w:r>
          </w:p>
        </w:tc>
        <w:tc>
          <w:tcPr>
            <w:tcW w:w="794" w:type="dxa"/>
            <w:tcBorders>
              <w:top w:val="single" w:sz="2" w:space="0" w:color="9DAECB"/>
              <w:bottom w:val="single" w:sz="12" w:space="0" w:color="9DAECB"/>
            </w:tcBorders>
            <w:tcMar>
              <w:left w:w="28" w:type="dxa"/>
              <w:right w:w="113" w:type="dxa"/>
            </w:tcMar>
            <w:vAlign w:val="center"/>
          </w:tcPr>
          <w:p w14:paraId="16BC6459" w14:textId="0B9C5FFA" w:rsidR="00B41036" w:rsidRPr="000C130B" w:rsidRDefault="00B41036" w:rsidP="00CB0414">
            <w:pPr>
              <w:jc w:val="center"/>
              <w:rPr>
                <w:rFonts w:cs="Arial"/>
                <w:i/>
                <w:sz w:val="20"/>
                <w:szCs w:val="20"/>
              </w:rPr>
            </w:pPr>
            <w:r w:rsidRPr="000C130B">
              <w:rPr>
                <w:rFonts w:cs="Arial"/>
                <w:i/>
                <w:sz w:val="20"/>
                <w:szCs w:val="20"/>
              </w:rPr>
              <w:t>719</w:t>
            </w:r>
          </w:p>
        </w:tc>
        <w:tc>
          <w:tcPr>
            <w:tcW w:w="794" w:type="dxa"/>
            <w:tcBorders>
              <w:top w:val="single" w:sz="2" w:space="0" w:color="9DAECB"/>
              <w:bottom w:val="single" w:sz="12" w:space="0" w:color="9DAECB"/>
            </w:tcBorders>
            <w:tcMar>
              <w:left w:w="28" w:type="dxa"/>
              <w:right w:w="113" w:type="dxa"/>
            </w:tcMar>
            <w:vAlign w:val="center"/>
          </w:tcPr>
          <w:p w14:paraId="5462751C" w14:textId="7147E632" w:rsidR="00B41036" w:rsidRPr="000C130B" w:rsidRDefault="00B41036" w:rsidP="00B41036">
            <w:pPr>
              <w:jc w:val="center"/>
              <w:rPr>
                <w:rFonts w:cs="Arial"/>
                <w:b/>
                <w:bCs/>
                <w:i/>
                <w:iCs/>
                <w:sz w:val="20"/>
                <w:szCs w:val="20"/>
              </w:rPr>
            </w:pPr>
            <w:r w:rsidRPr="000C130B">
              <w:rPr>
                <w:rFonts w:cs="Arial"/>
                <w:i/>
                <w:sz w:val="20"/>
                <w:szCs w:val="20"/>
              </w:rPr>
              <w:t>34.7%</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603397A6" w14:textId="600C878E" w:rsidR="00B41036" w:rsidRPr="000C130B" w:rsidRDefault="00B41036" w:rsidP="00CB0414">
            <w:pPr>
              <w:jc w:val="center"/>
              <w:rPr>
                <w:rFonts w:cs="Arial"/>
                <w:i/>
                <w:sz w:val="20"/>
                <w:szCs w:val="20"/>
              </w:rPr>
            </w:pPr>
            <w:r w:rsidRPr="000C130B">
              <w:rPr>
                <w:rFonts w:cs="Arial"/>
                <w:i/>
                <w:sz w:val="20"/>
                <w:szCs w:val="20"/>
              </w:rPr>
              <w:t>1,546</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364DAB66" w14:textId="39BC8F79" w:rsidR="00B41036" w:rsidRPr="000C130B" w:rsidRDefault="00B41036" w:rsidP="00B41036">
            <w:pPr>
              <w:jc w:val="center"/>
              <w:rPr>
                <w:rFonts w:cs="Arial"/>
                <w:b/>
                <w:bCs/>
                <w:i/>
                <w:iCs/>
                <w:sz w:val="20"/>
                <w:szCs w:val="20"/>
              </w:rPr>
            </w:pPr>
            <w:r w:rsidRPr="000C130B">
              <w:rPr>
                <w:rFonts w:cs="Arial"/>
                <w:i/>
                <w:sz w:val="20"/>
                <w:szCs w:val="20"/>
              </w:rPr>
              <w:t>37.4%</w:t>
            </w:r>
          </w:p>
        </w:tc>
        <w:tc>
          <w:tcPr>
            <w:tcW w:w="794" w:type="dxa"/>
            <w:tcBorders>
              <w:top w:val="single" w:sz="2" w:space="0" w:color="9DAECB"/>
              <w:bottom w:val="single" w:sz="12" w:space="0" w:color="9DAECB"/>
            </w:tcBorders>
            <w:tcMar>
              <w:left w:w="28" w:type="dxa"/>
              <w:right w:w="113" w:type="dxa"/>
            </w:tcMar>
            <w:vAlign w:val="center"/>
          </w:tcPr>
          <w:p w14:paraId="5CB537B4" w14:textId="6C3A48A0" w:rsidR="00B41036" w:rsidRPr="000C130B" w:rsidRDefault="00B41036" w:rsidP="00CB0414">
            <w:pPr>
              <w:jc w:val="center"/>
              <w:rPr>
                <w:rFonts w:cs="Arial"/>
                <w:i/>
                <w:sz w:val="20"/>
                <w:szCs w:val="20"/>
              </w:rPr>
            </w:pPr>
            <w:r w:rsidRPr="000C130B">
              <w:rPr>
                <w:rFonts w:cs="Arial"/>
                <w:i/>
                <w:sz w:val="20"/>
                <w:szCs w:val="20"/>
              </w:rPr>
              <w:t>738</w:t>
            </w:r>
          </w:p>
        </w:tc>
        <w:tc>
          <w:tcPr>
            <w:tcW w:w="794" w:type="dxa"/>
            <w:tcBorders>
              <w:top w:val="single" w:sz="2" w:space="0" w:color="9DAECB"/>
              <w:bottom w:val="single" w:sz="12" w:space="0" w:color="9DAECB"/>
            </w:tcBorders>
            <w:tcMar>
              <w:left w:w="28" w:type="dxa"/>
              <w:right w:w="113" w:type="dxa"/>
            </w:tcMar>
            <w:vAlign w:val="center"/>
          </w:tcPr>
          <w:p w14:paraId="2F26D174" w14:textId="55EC99DC" w:rsidR="00B41036" w:rsidRPr="000C130B" w:rsidRDefault="00B41036" w:rsidP="00B41036">
            <w:pPr>
              <w:jc w:val="center"/>
              <w:rPr>
                <w:rFonts w:cs="Arial"/>
                <w:b/>
                <w:bCs/>
                <w:i/>
                <w:iCs/>
                <w:sz w:val="20"/>
                <w:szCs w:val="20"/>
              </w:rPr>
            </w:pPr>
            <w:r w:rsidRPr="000C130B">
              <w:rPr>
                <w:rFonts w:cs="Arial"/>
                <w:i/>
                <w:sz w:val="20"/>
                <w:szCs w:val="20"/>
              </w:rPr>
              <w:t>35.7%</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7F3E198A" w14:textId="2CBFCB93" w:rsidR="00B41036" w:rsidRPr="000C130B" w:rsidRDefault="00B41036" w:rsidP="00CB0414">
            <w:pPr>
              <w:jc w:val="center"/>
              <w:rPr>
                <w:rFonts w:cs="Arial"/>
                <w:i/>
                <w:sz w:val="20"/>
                <w:szCs w:val="20"/>
              </w:rPr>
            </w:pPr>
            <w:r w:rsidRPr="000C130B">
              <w:rPr>
                <w:rFonts w:cs="Arial"/>
                <w:i/>
                <w:sz w:val="20"/>
                <w:szCs w:val="20"/>
              </w:rPr>
              <w:t>3,049</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0C66D180" w14:textId="26920432" w:rsidR="00B41036" w:rsidRPr="000C130B" w:rsidRDefault="00B41036" w:rsidP="00B41036">
            <w:pPr>
              <w:jc w:val="center"/>
              <w:rPr>
                <w:rFonts w:cs="Arial"/>
                <w:b/>
                <w:bCs/>
                <w:i/>
                <w:iCs/>
                <w:sz w:val="20"/>
                <w:szCs w:val="20"/>
              </w:rPr>
            </w:pPr>
            <w:r w:rsidRPr="000C130B">
              <w:rPr>
                <w:rFonts w:cs="Arial"/>
                <w:i/>
                <w:sz w:val="20"/>
                <w:szCs w:val="20"/>
              </w:rPr>
              <w:t>34.6%</w:t>
            </w:r>
          </w:p>
        </w:tc>
      </w:tr>
      <w:tr w:rsidR="00B41036" w:rsidRPr="00EA74D7" w14:paraId="4D5A5AC1" w14:textId="77777777" w:rsidTr="00B41036">
        <w:trPr>
          <w:trHeight w:val="567"/>
        </w:trPr>
        <w:tc>
          <w:tcPr>
            <w:tcW w:w="2381" w:type="dxa"/>
            <w:tcBorders>
              <w:top w:val="single" w:sz="2" w:space="0" w:color="9DAECB"/>
              <w:bottom w:val="single" w:sz="12" w:space="0" w:color="9DAECB"/>
            </w:tcBorders>
            <w:vAlign w:val="center"/>
          </w:tcPr>
          <w:p w14:paraId="45E096BC" w14:textId="77777777" w:rsidR="00B41036" w:rsidRPr="00EA74D7" w:rsidRDefault="00B41036" w:rsidP="00B41036">
            <w:pPr>
              <w:pStyle w:val="DHStableA"/>
              <w:jc w:val="right"/>
              <w:rPr>
                <w:rFonts w:cs="Arial"/>
                <w:b/>
                <w:i/>
              </w:rPr>
            </w:pPr>
            <w:r w:rsidRPr="00EA74D7">
              <w:rPr>
                <w:rFonts w:cs="Arial"/>
                <w:b/>
                <w:i/>
              </w:rPr>
              <w:t>Victoria</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5403729A" w14:textId="54106288" w:rsidR="00B41036" w:rsidRPr="00BE7D3C" w:rsidRDefault="00B41036" w:rsidP="00CB0414">
            <w:pPr>
              <w:jc w:val="center"/>
              <w:rPr>
                <w:rFonts w:cs="Arial"/>
                <w:b/>
                <w:bCs/>
                <w:i/>
                <w:iCs/>
                <w:sz w:val="20"/>
                <w:szCs w:val="20"/>
              </w:rPr>
            </w:pPr>
            <w:r w:rsidRPr="00BE7D3C">
              <w:rPr>
                <w:rFonts w:cs="Arial"/>
                <w:b/>
                <w:bCs/>
                <w:i/>
                <w:iCs/>
                <w:sz w:val="20"/>
                <w:szCs w:val="20"/>
              </w:rPr>
              <w:t>91</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235062A7" w14:textId="47D30461" w:rsidR="00B41036" w:rsidRPr="00BE7D3C" w:rsidRDefault="00B41036" w:rsidP="00B41036">
            <w:pPr>
              <w:jc w:val="center"/>
              <w:rPr>
                <w:rFonts w:cs="Arial"/>
                <w:b/>
                <w:bCs/>
                <w:i/>
                <w:iCs/>
                <w:sz w:val="20"/>
                <w:szCs w:val="20"/>
              </w:rPr>
            </w:pPr>
            <w:r w:rsidRPr="00BE7D3C">
              <w:rPr>
                <w:rFonts w:cs="Arial"/>
                <w:b/>
                <w:bCs/>
                <w:i/>
                <w:iCs/>
                <w:sz w:val="20"/>
                <w:szCs w:val="20"/>
              </w:rPr>
              <w:t>1.0%</w:t>
            </w:r>
          </w:p>
        </w:tc>
        <w:tc>
          <w:tcPr>
            <w:tcW w:w="794" w:type="dxa"/>
            <w:tcBorders>
              <w:top w:val="single" w:sz="2" w:space="0" w:color="9DAECB"/>
              <w:bottom w:val="single" w:sz="12" w:space="0" w:color="9DAECB"/>
            </w:tcBorders>
            <w:tcMar>
              <w:left w:w="28" w:type="dxa"/>
              <w:right w:w="113" w:type="dxa"/>
            </w:tcMar>
            <w:vAlign w:val="center"/>
          </w:tcPr>
          <w:p w14:paraId="5DE558F0" w14:textId="1D9472E1" w:rsidR="00B41036" w:rsidRPr="00BE7D3C" w:rsidRDefault="00B41036" w:rsidP="00CB0414">
            <w:pPr>
              <w:jc w:val="center"/>
              <w:rPr>
                <w:rFonts w:cs="Arial"/>
                <w:b/>
                <w:bCs/>
                <w:i/>
                <w:iCs/>
                <w:sz w:val="20"/>
                <w:szCs w:val="20"/>
              </w:rPr>
            </w:pPr>
            <w:r w:rsidRPr="00BE7D3C">
              <w:rPr>
                <w:rFonts w:cs="Arial"/>
                <w:b/>
                <w:bCs/>
                <w:i/>
                <w:iCs/>
                <w:sz w:val="20"/>
                <w:szCs w:val="20"/>
              </w:rPr>
              <w:t>978</w:t>
            </w:r>
          </w:p>
        </w:tc>
        <w:tc>
          <w:tcPr>
            <w:tcW w:w="794" w:type="dxa"/>
            <w:tcBorders>
              <w:top w:val="single" w:sz="2" w:space="0" w:color="9DAECB"/>
              <w:bottom w:val="single" w:sz="12" w:space="0" w:color="9DAECB"/>
            </w:tcBorders>
            <w:tcMar>
              <w:left w:w="28" w:type="dxa"/>
              <w:right w:w="113" w:type="dxa"/>
            </w:tcMar>
            <w:vAlign w:val="center"/>
          </w:tcPr>
          <w:p w14:paraId="4291D8D6" w14:textId="5F6E6F57" w:rsidR="00B41036" w:rsidRPr="00BE7D3C" w:rsidRDefault="00B41036" w:rsidP="00B41036">
            <w:pPr>
              <w:jc w:val="center"/>
              <w:rPr>
                <w:rFonts w:cs="Arial"/>
                <w:b/>
                <w:bCs/>
                <w:i/>
                <w:iCs/>
                <w:sz w:val="20"/>
                <w:szCs w:val="20"/>
              </w:rPr>
            </w:pPr>
            <w:r w:rsidRPr="00BE7D3C">
              <w:rPr>
                <w:rFonts w:cs="Arial"/>
                <w:b/>
                <w:bCs/>
                <w:i/>
                <w:iCs/>
                <w:sz w:val="20"/>
                <w:szCs w:val="20"/>
              </w:rPr>
              <w:t>5.0%</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703867ED" w14:textId="3F4C07FD" w:rsidR="00B41036" w:rsidRPr="00BE7D3C" w:rsidRDefault="00B41036" w:rsidP="00CB0414">
            <w:pPr>
              <w:jc w:val="center"/>
              <w:rPr>
                <w:rFonts w:cs="Arial"/>
                <w:b/>
                <w:bCs/>
                <w:i/>
                <w:iCs/>
                <w:sz w:val="20"/>
                <w:szCs w:val="20"/>
              </w:rPr>
            </w:pPr>
            <w:r w:rsidRPr="00BE7D3C">
              <w:rPr>
                <w:rFonts w:cs="Arial"/>
                <w:b/>
                <w:bCs/>
                <w:i/>
                <w:iCs/>
                <w:sz w:val="20"/>
                <w:szCs w:val="20"/>
              </w:rPr>
              <w:t>2,577</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3EF7D54D" w14:textId="7BC09151" w:rsidR="00B41036" w:rsidRPr="00BE7D3C" w:rsidRDefault="00B41036" w:rsidP="00B41036">
            <w:pPr>
              <w:jc w:val="center"/>
              <w:rPr>
                <w:rFonts w:cs="Arial"/>
                <w:b/>
                <w:bCs/>
                <w:i/>
                <w:iCs/>
                <w:sz w:val="20"/>
                <w:szCs w:val="20"/>
              </w:rPr>
            </w:pPr>
            <w:r w:rsidRPr="00BE7D3C">
              <w:rPr>
                <w:rFonts w:cs="Arial"/>
                <w:b/>
                <w:bCs/>
                <w:i/>
                <w:iCs/>
                <w:sz w:val="20"/>
                <w:szCs w:val="20"/>
              </w:rPr>
              <w:t>14.7%</w:t>
            </w:r>
          </w:p>
        </w:tc>
        <w:tc>
          <w:tcPr>
            <w:tcW w:w="794" w:type="dxa"/>
            <w:tcBorders>
              <w:top w:val="single" w:sz="2" w:space="0" w:color="9DAECB"/>
              <w:bottom w:val="single" w:sz="12" w:space="0" w:color="9DAECB"/>
            </w:tcBorders>
            <w:tcMar>
              <w:left w:w="28" w:type="dxa"/>
              <w:right w:w="113" w:type="dxa"/>
            </w:tcMar>
            <w:vAlign w:val="center"/>
          </w:tcPr>
          <w:p w14:paraId="44BEBB85" w14:textId="11355B43" w:rsidR="00B41036" w:rsidRPr="00BE7D3C" w:rsidRDefault="00B41036" w:rsidP="00CB0414">
            <w:pPr>
              <w:jc w:val="center"/>
              <w:rPr>
                <w:rFonts w:cs="Arial"/>
                <w:b/>
                <w:bCs/>
                <w:i/>
                <w:iCs/>
                <w:sz w:val="20"/>
                <w:szCs w:val="20"/>
              </w:rPr>
            </w:pPr>
            <w:r w:rsidRPr="00BE7D3C">
              <w:rPr>
                <w:rFonts w:cs="Arial"/>
                <w:b/>
                <w:bCs/>
                <w:i/>
                <w:iCs/>
                <w:sz w:val="20"/>
                <w:szCs w:val="20"/>
              </w:rPr>
              <w:t>2,664</w:t>
            </w:r>
          </w:p>
        </w:tc>
        <w:tc>
          <w:tcPr>
            <w:tcW w:w="794" w:type="dxa"/>
            <w:tcBorders>
              <w:top w:val="single" w:sz="2" w:space="0" w:color="9DAECB"/>
              <w:bottom w:val="single" w:sz="12" w:space="0" w:color="9DAECB"/>
            </w:tcBorders>
            <w:tcMar>
              <w:left w:w="28" w:type="dxa"/>
              <w:right w:w="113" w:type="dxa"/>
            </w:tcMar>
            <w:vAlign w:val="center"/>
          </w:tcPr>
          <w:p w14:paraId="642CC145" w14:textId="5DB876E7" w:rsidR="00B41036" w:rsidRPr="00BE7D3C" w:rsidRDefault="00B41036" w:rsidP="00B41036">
            <w:pPr>
              <w:jc w:val="center"/>
              <w:rPr>
                <w:rFonts w:cs="Arial"/>
                <w:b/>
                <w:bCs/>
                <w:i/>
                <w:iCs/>
                <w:sz w:val="20"/>
                <w:szCs w:val="20"/>
              </w:rPr>
            </w:pPr>
            <w:r w:rsidRPr="00BE7D3C">
              <w:rPr>
                <w:rFonts w:cs="Arial"/>
                <w:b/>
                <w:bCs/>
                <w:i/>
                <w:iCs/>
                <w:sz w:val="20"/>
                <w:szCs w:val="20"/>
              </w:rPr>
              <w:t>29.5%</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23FF59BF" w14:textId="21563FA8" w:rsidR="00B41036" w:rsidRPr="00BE7D3C" w:rsidRDefault="00B41036" w:rsidP="00CB0414">
            <w:pPr>
              <w:jc w:val="center"/>
              <w:rPr>
                <w:rFonts w:cs="Arial"/>
                <w:b/>
                <w:bCs/>
                <w:i/>
                <w:iCs/>
                <w:sz w:val="20"/>
                <w:szCs w:val="20"/>
              </w:rPr>
            </w:pPr>
            <w:r w:rsidRPr="00BE7D3C">
              <w:rPr>
                <w:rFonts w:cs="Arial"/>
                <w:b/>
                <w:bCs/>
                <w:i/>
                <w:iCs/>
                <w:sz w:val="20"/>
                <w:szCs w:val="20"/>
              </w:rPr>
              <w:t>6,310</w:t>
            </w:r>
          </w:p>
        </w:tc>
        <w:tc>
          <w:tcPr>
            <w:tcW w:w="794" w:type="dxa"/>
            <w:tcBorders>
              <w:top w:val="single" w:sz="2" w:space="0" w:color="9DAECB"/>
              <w:bottom w:val="single" w:sz="12" w:space="0" w:color="9DAECB"/>
            </w:tcBorders>
            <w:shd w:val="clear" w:color="auto" w:fill="E5EBF0"/>
            <w:tcMar>
              <w:left w:w="28" w:type="dxa"/>
              <w:right w:w="113" w:type="dxa"/>
            </w:tcMar>
            <w:vAlign w:val="center"/>
          </w:tcPr>
          <w:p w14:paraId="1622BA86" w14:textId="0E164D76" w:rsidR="00B41036" w:rsidRPr="00BE7D3C" w:rsidRDefault="00B41036" w:rsidP="00B41036">
            <w:pPr>
              <w:jc w:val="center"/>
              <w:rPr>
                <w:rFonts w:cs="Arial"/>
                <w:b/>
                <w:bCs/>
                <w:i/>
                <w:iCs/>
                <w:sz w:val="20"/>
                <w:szCs w:val="20"/>
              </w:rPr>
            </w:pPr>
            <w:r w:rsidRPr="00BE7D3C">
              <w:rPr>
                <w:rFonts w:cs="Arial"/>
                <w:b/>
                <w:bCs/>
                <w:i/>
                <w:iCs/>
                <w:sz w:val="20"/>
                <w:szCs w:val="20"/>
              </w:rPr>
              <w:t>11.4%</w:t>
            </w:r>
          </w:p>
        </w:tc>
      </w:tr>
    </w:tbl>
    <w:p w14:paraId="6AF48001" w14:textId="79765DB1" w:rsidR="00C0752E" w:rsidRDefault="00C0752E" w:rsidP="00C1326E">
      <w:pPr>
        <w:pStyle w:val="DHSbody"/>
      </w:pPr>
    </w:p>
    <w:p w14:paraId="0BB20226" w14:textId="77777777" w:rsidR="00CB0414" w:rsidRPr="00DB3713" w:rsidRDefault="00CB0414" w:rsidP="00CB0414">
      <w:pPr>
        <w:pStyle w:val="DHSheadingB"/>
      </w:pPr>
      <w:bookmarkStart w:id="49" w:name="_Toc64369616"/>
      <w:r w:rsidRPr="00DB3713">
        <w:t>Trends by Local Government Area</w:t>
      </w:r>
      <w:bookmarkEnd w:id="49"/>
    </w:p>
    <w:p w14:paraId="4709292C" w14:textId="77777777" w:rsidR="00CB0414" w:rsidRPr="000F3B39" w:rsidRDefault="00CB0414" w:rsidP="00CB0414">
      <w:pPr>
        <w:pStyle w:val="DHSbody"/>
      </w:pPr>
      <w:r w:rsidRPr="000F3B39">
        <w:t>Table 13 provides data on the number of new lettings affordable to households on Centrelink incomes for all Victorian Local Government Areas (LGA).</w:t>
      </w:r>
    </w:p>
    <w:p w14:paraId="457D4DC2" w14:textId="77777777" w:rsidR="00CB0414" w:rsidRDefault="00CB0414" w:rsidP="00CB0414">
      <w:pPr>
        <w:pStyle w:val="DHSbody"/>
      </w:pPr>
      <w:r>
        <w:t>Figures 9</w:t>
      </w:r>
      <w:r w:rsidRPr="000F3B39">
        <w:t xml:space="preserve">, drawn from Table 13, show the proportion of affordable dwellings in each local government area (LGA) across metropolitan Melbourne and regional Victoria. </w:t>
      </w:r>
    </w:p>
    <w:p w14:paraId="731CDDF8" w14:textId="3DD3F532" w:rsidR="00CB0414" w:rsidRPr="008B26C4" w:rsidRDefault="00CB0414" w:rsidP="00CB0414">
      <w:pPr>
        <w:pStyle w:val="DHSbody"/>
        <w:rPr>
          <w:rFonts w:cs="Arial"/>
          <w:szCs w:val="22"/>
          <w:lang w:eastAsia="en-AU"/>
        </w:rPr>
      </w:pPr>
      <w:r w:rsidRPr="000F3B39">
        <w:t>LGAs with</w:t>
      </w:r>
      <w:r>
        <w:t xml:space="preserve"> the</w:t>
      </w:r>
      <w:r w:rsidRPr="000F3B39">
        <w:t xml:space="preserve"> highest proportion of affordable dwellings in metropolitan Melbourne are </w:t>
      </w:r>
      <w:r w:rsidR="00155F51">
        <w:t>Wyndham (43.5%</w:t>
      </w:r>
      <w:r w:rsidR="00155F51" w:rsidRPr="000F3B39">
        <w:t>),</w:t>
      </w:r>
      <w:r w:rsidR="00155F51">
        <w:t xml:space="preserve"> </w:t>
      </w:r>
      <w:r w:rsidRPr="000F3B39">
        <w:t>Melto</w:t>
      </w:r>
      <w:r w:rsidR="00155F51">
        <w:t>n (42.3</w:t>
      </w:r>
      <w:r>
        <w:t xml:space="preserve">%), </w:t>
      </w:r>
      <w:r w:rsidRPr="000F3B39">
        <w:t>Cardinia (</w:t>
      </w:r>
      <w:r w:rsidR="00155F51">
        <w:t xml:space="preserve">29.1%), Brimbank (16.6%) </w:t>
      </w:r>
      <w:r>
        <w:t xml:space="preserve">and </w:t>
      </w:r>
      <w:r w:rsidR="00155F51">
        <w:t>Hume</w:t>
      </w:r>
      <w:r w:rsidRPr="001E3CDD">
        <w:t xml:space="preserve"> </w:t>
      </w:r>
      <w:r w:rsidR="00155F51">
        <w:t>(15</w:t>
      </w:r>
      <w:r>
        <w:t>.5%).</w:t>
      </w:r>
      <w:r w:rsidRPr="000F3B39">
        <w:t xml:space="preserve"> The LGAs </w:t>
      </w:r>
      <w:r>
        <w:rPr>
          <w:rFonts w:cs="Arial"/>
          <w:szCs w:val="22"/>
        </w:rPr>
        <w:t xml:space="preserve">with lowest proportion are </w:t>
      </w:r>
      <w:r w:rsidRPr="008B26C4">
        <w:rPr>
          <w:lang w:eastAsia="en-AU"/>
        </w:rPr>
        <w:t>Bayside</w:t>
      </w:r>
      <w:r>
        <w:rPr>
          <w:lang w:eastAsia="en-AU"/>
        </w:rPr>
        <w:t>,</w:t>
      </w:r>
      <w:r w:rsidRPr="008B26C4">
        <w:rPr>
          <w:lang w:eastAsia="en-AU"/>
        </w:rPr>
        <w:t xml:space="preserve"> Boroondara</w:t>
      </w:r>
      <w:r>
        <w:rPr>
          <w:lang w:eastAsia="en-AU"/>
        </w:rPr>
        <w:t xml:space="preserve">, </w:t>
      </w:r>
      <w:r w:rsidR="00155F51" w:rsidRPr="008B26C4">
        <w:rPr>
          <w:lang w:eastAsia="en-AU"/>
        </w:rPr>
        <w:t>Glen Eira</w:t>
      </w:r>
      <w:r w:rsidR="00155F51">
        <w:rPr>
          <w:lang w:eastAsia="en-AU"/>
        </w:rPr>
        <w:t xml:space="preserve">, </w:t>
      </w:r>
      <w:r w:rsidR="00155F51" w:rsidRPr="008B26C4">
        <w:rPr>
          <w:lang w:eastAsia="en-AU"/>
        </w:rPr>
        <w:t>Manningham</w:t>
      </w:r>
      <w:r w:rsidR="00155F51">
        <w:rPr>
          <w:lang w:eastAsia="en-AU"/>
        </w:rPr>
        <w:t xml:space="preserve">, </w:t>
      </w:r>
      <w:r w:rsidRPr="008B26C4">
        <w:rPr>
          <w:lang w:eastAsia="en-AU"/>
        </w:rPr>
        <w:t>Port Phillip</w:t>
      </w:r>
      <w:r>
        <w:rPr>
          <w:lang w:eastAsia="en-AU"/>
        </w:rPr>
        <w:t xml:space="preserve">, </w:t>
      </w:r>
      <w:r w:rsidRPr="008B26C4">
        <w:rPr>
          <w:lang w:eastAsia="en-AU"/>
        </w:rPr>
        <w:t>Stonnington</w:t>
      </w:r>
      <w:r>
        <w:rPr>
          <w:lang w:eastAsia="en-AU"/>
        </w:rPr>
        <w:t xml:space="preserve"> and </w:t>
      </w:r>
      <w:r w:rsidRPr="008B26C4">
        <w:rPr>
          <w:lang w:eastAsia="en-AU"/>
        </w:rPr>
        <w:t>Yarra</w:t>
      </w:r>
      <w:r>
        <w:rPr>
          <w:lang w:eastAsia="en-AU"/>
        </w:rPr>
        <w:t xml:space="preserve"> </w:t>
      </w:r>
      <w:r w:rsidRPr="0034456E">
        <w:t>(all with less than 1.0%</w:t>
      </w:r>
      <w:r>
        <w:t xml:space="preserve"> affordable</w:t>
      </w:r>
      <w:r w:rsidRPr="0034456E">
        <w:t>)</w:t>
      </w:r>
      <w:r w:rsidRPr="008657F2">
        <w:rPr>
          <w:rFonts w:cs="Arial"/>
          <w:szCs w:val="22"/>
        </w:rPr>
        <w:t xml:space="preserve"> and</w:t>
      </w:r>
      <w:r w:rsidRPr="008657F2">
        <w:rPr>
          <w:rFonts w:cs="Arial"/>
          <w:szCs w:val="22"/>
          <w:lang w:eastAsia="en-AU"/>
        </w:rPr>
        <w:t xml:space="preserve">, </w:t>
      </w:r>
      <w:r>
        <w:rPr>
          <w:rFonts w:cs="Arial"/>
          <w:szCs w:val="22"/>
          <w:lang w:eastAsia="en-AU"/>
        </w:rPr>
        <w:t xml:space="preserve">Darebin, </w:t>
      </w:r>
      <w:r w:rsidRPr="008B26C4">
        <w:rPr>
          <w:lang w:eastAsia="en-AU"/>
        </w:rPr>
        <w:t>Kingston</w:t>
      </w:r>
      <w:r>
        <w:rPr>
          <w:lang w:eastAsia="en-AU"/>
        </w:rPr>
        <w:t>,</w:t>
      </w:r>
      <w:r w:rsidRPr="008B26C4">
        <w:rPr>
          <w:lang w:eastAsia="en-AU"/>
        </w:rPr>
        <w:t xml:space="preserve"> </w:t>
      </w:r>
      <w:r w:rsidR="00155F51">
        <w:rPr>
          <w:lang w:eastAsia="en-AU"/>
        </w:rPr>
        <w:t xml:space="preserve">Maroondah, </w:t>
      </w:r>
      <w:r w:rsidR="00155F51" w:rsidRPr="008B26C4">
        <w:rPr>
          <w:lang w:eastAsia="en-AU"/>
        </w:rPr>
        <w:t>Melbourne</w:t>
      </w:r>
      <w:r w:rsidR="00155F51">
        <w:rPr>
          <w:lang w:eastAsia="en-AU"/>
        </w:rPr>
        <w:t>,</w:t>
      </w:r>
      <w:r>
        <w:rPr>
          <w:lang w:eastAsia="en-AU"/>
        </w:rPr>
        <w:t xml:space="preserve"> Moonee Valley</w:t>
      </w:r>
      <w:r w:rsidR="00155F51">
        <w:rPr>
          <w:lang w:eastAsia="en-AU"/>
        </w:rPr>
        <w:t>,</w:t>
      </w:r>
      <w:r>
        <w:rPr>
          <w:lang w:eastAsia="en-AU"/>
        </w:rPr>
        <w:t xml:space="preserve"> </w:t>
      </w:r>
      <w:r w:rsidRPr="008B26C4">
        <w:rPr>
          <w:lang w:eastAsia="en-AU"/>
        </w:rPr>
        <w:t>Moreland</w:t>
      </w:r>
      <w:r w:rsidR="00155F51" w:rsidRPr="00155F51">
        <w:rPr>
          <w:lang w:eastAsia="en-AU"/>
        </w:rPr>
        <w:t xml:space="preserve"> </w:t>
      </w:r>
      <w:r w:rsidR="00155F51">
        <w:rPr>
          <w:lang w:eastAsia="en-AU"/>
        </w:rPr>
        <w:t xml:space="preserve">and Whitehorse </w:t>
      </w:r>
      <w:r>
        <w:t>(all between 1.0% and 2.0% affordable).</w:t>
      </w:r>
      <w:r w:rsidRPr="00A81D4E">
        <w:rPr>
          <w:lang w:eastAsia="en-AU"/>
        </w:rPr>
        <w:t xml:space="preserve"> </w:t>
      </w:r>
    </w:p>
    <w:p w14:paraId="357C72C6" w14:textId="55476ED2" w:rsidR="00CB0414" w:rsidRDefault="00CB0414" w:rsidP="00CB0414">
      <w:pPr>
        <w:pStyle w:val="DHSbody"/>
      </w:pPr>
      <w:r w:rsidRPr="008657F2">
        <w:rPr>
          <w:rFonts w:cs="Arial"/>
          <w:szCs w:val="22"/>
        </w:rPr>
        <w:t>The LGAs with the highest proportion of affordable dwellings in regional Victoria are</w:t>
      </w:r>
      <w:r w:rsidRPr="002E594B">
        <w:rPr>
          <w:rFonts w:cs="Arial"/>
          <w:szCs w:val="22"/>
          <w:lang w:eastAsia="en-AU"/>
        </w:rPr>
        <w:t xml:space="preserve"> </w:t>
      </w:r>
      <w:r w:rsidR="00155F51">
        <w:rPr>
          <w:rFonts w:cs="Arial"/>
          <w:szCs w:val="22"/>
          <w:lang w:eastAsia="en-AU"/>
        </w:rPr>
        <w:t xml:space="preserve">Loddon </w:t>
      </w:r>
      <w:r w:rsidRPr="008657F2">
        <w:rPr>
          <w:rFonts w:cs="Arial"/>
          <w:szCs w:val="22"/>
          <w:lang w:eastAsia="en-AU"/>
        </w:rPr>
        <w:t xml:space="preserve">and </w:t>
      </w:r>
      <w:r w:rsidR="00155F51" w:rsidRPr="008657F2">
        <w:rPr>
          <w:rFonts w:cs="Arial"/>
          <w:szCs w:val="22"/>
          <w:lang w:eastAsia="en-AU"/>
        </w:rPr>
        <w:t>West Wimmera</w:t>
      </w:r>
      <w:r w:rsidR="00155F51" w:rsidRPr="008657F2">
        <w:rPr>
          <w:rFonts w:cs="Arial"/>
          <w:szCs w:val="22"/>
        </w:rPr>
        <w:t xml:space="preserve"> </w:t>
      </w:r>
      <w:r w:rsidRPr="008657F2">
        <w:rPr>
          <w:rFonts w:cs="Arial"/>
          <w:szCs w:val="22"/>
        </w:rPr>
        <w:t>(</w:t>
      </w:r>
      <w:r w:rsidR="00155F51">
        <w:rPr>
          <w:rFonts w:cs="Arial"/>
          <w:szCs w:val="22"/>
        </w:rPr>
        <w:t>both</w:t>
      </w:r>
      <w:r w:rsidRPr="008657F2">
        <w:rPr>
          <w:rFonts w:cs="Arial"/>
          <w:szCs w:val="22"/>
        </w:rPr>
        <w:t xml:space="preserve"> with 100%</w:t>
      </w:r>
      <w:r>
        <w:rPr>
          <w:rFonts w:cs="Arial"/>
          <w:szCs w:val="22"/>
        </w:rPr>
        <w:t xml:space="preserve"> affordable</w:t>
      </w:r>
      <w:r w:rsidRPr="008657F2">
        <w:rPr>
          <w:rFonts w:cs="Arial"/>
          <w:szCs w:val="22"/>
        </w:rPr>
        <w:t xml:space="preserve">) and, </w:t>
      </w:r>
      <w:r w:rsidRPr="008657F2">
        <w:rPr>
          <w:rFonts w:cs="Arial"/>
          <w:szCs w:val="22"/>
          <w:lang w:eastAsia="en-AU"/>
        </w:rPr>
        <w:t>Buloke</w:t>
      </w:r>
      <w:r>
        <w:rPr>
          <w:rFonts w:cs="Arial"/>
          <w:szCs w:val="22"/>
        </w:rPr>
        <w:t xml:space="preserve">, </w:t>
      </w:r>
      <w:r w:rsidRPr="002E594B">
        <w:t xml:space="preserve">Gannawarra </w:t>
      </w:r>
      <w:r w:rsidR="00155F51">
        <w:t xml:space="preserve">and </w:t>
      </w:r>
      <w:r w:rsidR="00155F51" w:rsidRPr="008657F2">
        <w:rPr>
          <w:rFonts w:cs="Arial"/>
          <w:szCs w:val="22"/>
          <w:lang w:eastAsia="en-AU"/>
        </w:rPr>
        <w:t>Yarriambiack</w:t>
      </w:r>
      <w:r w:rsidR="00155F51" w:rsidRPr="008657F2">
        <w:rPr>
          <w:rFonts w:cs="Arial"/>
          <w:szCs w:val="22"/>
        </w:rPr>
        <w:t xml:space="preserve"> </w:t>
      </w:r>
      <w:r w:rsidRPr="002E594B">
        <w:t>(</w:t>
      </w:r>
      <w:r>
        <w:t>all</w:t>
      </w:r>
      <w:r w:rsidRPr="002E594B">
        <w:t xml:space="preserve"> between 90% and 100% affordable). The LGAs with the lowest</w:t>
      </w:r>
      <w:r w:rsidRPr="001E3CDD">
        <w:rPr>
          <w:szCs w:val="22"/>
        </w:rPr>
        <w:t xml:space="preserve"> proportion of affordable</w:t>
      </w:r>
      <w:r w:rsidRPr="000F3B39">
        <w:t xml:space="preserve"> dwellings are</w:t>
      </w:r>
      <w:r w:rsidR="00155F51" w:rsidRPr="00155F51">
        <w:t xml:space="preserve"> </w:t>
      </w:r>
      <w:r w:rsidR="00155F51" w:rsidRPr="000F3B39">
        <w:t>Surf Coast</w:t>
      </w:r>
      <w:r w:rsidR="00155F51">
        <w:t xml:space="preserve"> (2.7%</w:t>
      </w:r>
      <w:r w:rsidR="00155F51" w:rsidRPr="000F3B39">
        <w:t>)</w:t>
      </w:r>
      <w:r w:rsidR="00155F51">
        <w:t>,</w:t>
      </w:r>
      <w:r w:rsidRPr="000F3B39">
        <w:t xml:space="preserve"> Macedon Ranges</w:t>
      </w:r>
      <w:r w:rsidR="00155F51">
        <w:t xml:space="preserve"> (3.4</w:t>
      </w:r>
      <w:r w:rsidRPr="000F3B39">
        <w:t>%)</w:t>
      </w:r>
      <w:r>
        <w:t xml:space="preserve">, </w:t>
      </w:r>
      <w:r w:rsidR="00155F51" w:rsidRPr="00384BB2">
        <w:t xml:space="preserve">Mount Alexander </w:t>
      </w:r>
      <w:r w:rsidR="00155F51">
        <w:t xml:space="preserve">(5.7%) </w:t>
      </w:r>
      <w:r>
        <w:t>and</w:t>
      </w:r>
      <w:r w:rsidR="006A5D61">
        <w:t xml:space="preserve"> Greater Geelong (13.9%). </w:t>
      </w:r>
    </w:p>
    <w:p w14:paraId="4CF555B9" w14:textId="77777777" w:rsidR="00C0752E" w:rsidRDefault="00C0752E" w:rsidP="00C1326E">
      <w:pPr>
        <w:pStyle w:val="DHSbody"/>
      </w:pPr>
    </w:p>
    <w:p w14:paraId="0D4B6883" w14:textId="77777777" w:rsidR="00C0752E" w:rsidRDefault="00C0752E">
      <w:pPr>
        <w:rPr>
          <w:b/>
          <w:i/>
          <w:iCs/>
          <w:sz w:val="20"/>
          <w:szCs w:val="18"/>
          <w:lang w:eastAsia="en-AU"/>
        </w:rPr>
      </w:pPr>
      <w:bookmarkStart w:id="50" w:name="_Ref507242406"/>
      <w:r>
        <w:br w:type="page"/>
      </w:r>
    </w:p>
    <w:p w14:paraId="5C8415E7" w14:textId="1AE6C85F" w:rsidR="0047763C" w:rsidRDefault="0030108E" w:rsidP="00C0752E">
      <w:pPr>
        <w:pStyle w:val="Caption"/>
        <w:jc w:val="center"/>
      </w:pPr>
      <w:bookmarkStart w:id="51" w:name="_Toc64302826"/>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C5246">
        <w:rPr>
          <w:noProof/>
        </w:rPr>
        <w:t>9</w:t>
      </w:r>
      <w:r w:rsidR="0086184F">
        <w:rPr>
          <w:noProof/>
        </w:rPr>
        <w:fldChar w:fldCharType="end"/>
      </w:r>
      <w:bookmarkEnd w:id="50"/>
      <w:r w:rsidR="0047763C" w:rsidRPr="0030108E">
        <w:t xml:space="preserve">: Affordable dwellings </w:t>
      </w:r>
      <w:r w:rsidR="00CA60EE">
        <w:t>(M</w:t>
      </w:r>
      <w:r w:rsidR="0047763C" w:rsidRPr="0030108E">
        <w:t xml:space="preserve">etropolitan Melbourne </w:t>
      </w:r>
      <w:r w:rsidR="00CA60EE">
        <w:t>and Regional Victoria)</w:t>
      </w:r>
      <w:bookmarkEnd w:id="51"/>
    </w:p>
    <w:p w14:paraId="524935AE" w14:textId="17038E8F" w:rsidR="00C1326E" w:rsidRPr="00C1326E" w:rsidRDefault="00C1326E" w:rsidP="00C1326E">
      <w:pPr>
        <w:rPr>
          <w:lang w:eastAsia="en-AU"/>
        </w:rPr>
      </w:pPr>
    </w:p>
    <w:p w14:paraId="5D9D2A3A" w14:textId="1AA23C2C" w:rsidR="0047763C" w:rsidRDefault="00BE7D3C" w:rsidP="0066572D">
      <w:pPr>
        <w:pStyle w:val="DHSbody"/>
        <w:jc w:val="center"/>
        <w:rPr>
          <w:b/>
          <w:i/>
        </w:rPr>
      </w:pPr>
      <w:r>
        <w:rPr>
          <w:noProof/>
          <w:lang w:eastAsia="en-AU"/>
        </w:rPr>
        <w:drawing>
          <wp:anchor distT="0" distB="0" distL="114300" distR="114300" simplePos="0" relativeHeight="251773952" behindDoc="0" locked="1" layoutInCell="1" allowOverlap="1" wp14:anchorId="1BE1AB34" wp14:editId="3F77FBC4">
            <wp:simplePos x="0" y="0"/>
            <wp:positionH relativeFrom="column">
              <wp:align>center</wp:align>
            </wp:positionH>
            <wp:positionV relativeFrom="paragraph">
              <wp:posOffset>215900</wp:posOffset>
            </wp:positionV>
            <wp:extent cx="3933320" cy="3852000"/>
            <wp:effectExtent l="0" t="0" r="0" b="0"/>
            <wp:wrapTopAndBottom/>
            <wp:docPr id="18" name="Picture 5">
              <a:extLst xmlns:a="http://schemas.openxmlformats.org/drawingml/2006/main">
                <a:ext uri="{FF2B5EF4-FFF2-40B4-BE49-F238E27FC236}">
                  <a16:creationId xmlns:a16="http://schemas.microsoft.com/office/drawing/2014/main" id="{CBB8A1F7-9DEA-432D-B6AE-6696BA7EC7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BB8A1F7-9DEA-432D-B6AE-6696BA7EC794}"/>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l="23022" t="8481" r="24983" b="8160"/>
                    <a:stretch/>
                  </pic:blipFill>
                  <pic:spPr>
                    <a:xfrm>
                      <a:off x="0" y="0"/>
                      <a:ext cx="3933320" cy="3852000"/>
                    </a:xfrm>
                    <a:prstGeom prst="rect">
                      <a:avLst/>
                    </a:prstGeom>
                  </pic:spPr>
                </pic:pic>
              </a:graphicData>
            </a:graphic>
            <wp14:sizeRelH relativeFrom="margin">
              <wp14:pctWidth>0</wp14:pctWidth>
            </wp14:sizeRelH>
            <wp14:sizeRelV relativeFrom="margin">
              <wp14:pctHeight>0</wp14:pctHeight>
            </wp14:sizeRelV>
          </wp:anchor>
        </w:drawing>
      </w:r>
      <w:r w:rsidR="00CA60EE" w:rsidRPr="00CA60EE">
        <w:rPr>
          <w:b/>
          <w:i/>
        </w:rPr>
        <w:t>Metropolitan Melbourne</w:t>
      </w:r>
    </w:p>
    <w:p w14:paraId="7169E0FD" w14:textId="7524AA32" w:rsidR="00E0107A" w:rsidRDefault="00E0107A" w:rsidP="0066572D">
      <w:pPr>
        <w:pStyle w:val="DHSbody"/>
        <w:jc w:val="center"/>
        <w:rPr>
          <w:rFonts w:cs="Arial"/>
          <w:noProof/>
          <w:lang w:eastAsia="en-AU"/>
        </w:rPr>
      </w:pPr>
    </w:p>
    <w:p w14:paraId="5EBC4FA9" w14:textId="48168B27" w:rsidR="00170E13" w:rsidRDefault="00BE7D3C" w:rsidP="00C1326E">
      <w:pPr>
        <w:pStyle w:val="DHSbody"/>
        <w:jc w:val="center"/>
        <w:rPr>
          <w:b/>
          <w:i/>
        </w:rPr>
      </w:pPr>
      <w:r>
        <w:rPr>
          <w:noProof/>
          <w:lang w:eastAsia="en-AU"/>
        </w:rPr>
        <w:drawing>
          <wp:anchor distT="0" distB="0" distL="114300" distR="114300" simplePos="0" relativeHeight="251774976" behindDoc="0" locked="1" layoutInCell="1" allowOverlap="1" wp14:anchorId="79E6E6C6" wp14:editId="16897366">
            <wp:simplePos x="0" y="0"/>
            <wp:positionH relativeFrom="column">
              <wp:align>center</wp:align>
            </wp:positionH>
            <wp:positionV relativeFrom="paragraph">
              <wp:posOffset>215900</wp:posOffset>
            </wp:positionV>
            <wp:extent cx="5358560" cy="3852000"/>
            <wp:effectExtent l="0" t="0" r="0" b="0"/>
            <wp:wrapTopAndBottom/>
            <wp:docPr id="19" name="Picture 3">
              <a:extLst xmlns:a="http://schemas.openxmlformats.org/drawingml/2006/main">
                <a:ext uri="{FF2B5EF4-FFF2-40B4-BE49-F238E27FC236}">
                  <a16:creationId xmlns:a16="http://schemas.microsoft.com/office/drawing/2014/main" id="{7FF59148-D657-482C-8D7B-0240620F4A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FF59148-D657-482C-8D7B-0240620F4AA4}"/>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8279" t="7336" r="18518" b="6241"/>
                    <a:stretch/>
                  </pic:blipFill>
                  <pic:spPr>
                    <a:xfrm>
                      <a:off x="0" y="0"/>
                      <a:ext cx="5358560" cy="3852000"/>
                    </a:xfrm>
                    <a:prstGeom prst="rect">
                      <a:avLst/>
                    </a:prstGeom>
                  </pic:spPr>
                </pic:pic>
              </a:graphicData>
            </a:graphic>
            <wp14:sizeRelH relativeFrom="margin">
              <wp14:pctWidth>0</wp14:pctWidth>
            </wp14:sizeRelH>
            <wp14:sizeRelV relativeFrom="margin">
              <wp14:pctHeight>0</wp14:pctHeight>
            </wp14:sizeRelV>
          </wp:anchor>
        </w:drawing>
      </w:r>
      <w:r w:rsidR="00CA60EE" w:rsidRPr="00CA6FA9">
        <w:rPr>
          <w:b/>
          <w:i/>
        </w:rPr>
        <w:t>R</w:t>
      </w:r>
      <w:r w:rsidR="0047763C" w:rsidRPr="00CA6FA9">
        <w:rPr>
          <w:b/>
          <w:i/>
        </w:rPr>
        <w:t>egional Victoria</w:t>
      </w:r>
    </w:p>
    <w:p w14:paraId="52D6C593" w14:textId="3C7DFB18" w:rsidR="00136B9F" w:rsidRDefault="00136B9F" w:rsidP="00785101">
      <w:pPr>
        <w:pStyle w:val="DHSbody"/>
      </w:pPr>
    </w:p>
    <w:p w14:paraId="1BA67D0A" w14:textId="77777777" w:rsidR="00136B9F" w:rsidRPr="002A55F2" w:rsidRDefault="00136B9F" w:rsidP="00785101">
      <w:pPr>
        <w:pStyle w:val="DHSbody"/>
      </w:pPr>
    </w:p>
    <w:p w14:paraId="4BC0A697" w14:textId="77777777" w:rsidR="005623AB" w:rsidRPr="005623AB" w:rsidRDefault="005623AB" w:rsidP="00785101">
      <w:pPr>
        <w:pStyle w:val="DHSbody"/>
        <w:rPr>
          <w:rFonts w:cs="Arial"/>
        </w:rPr>
        <w:sectPr w:rsidR="005623AB" w:rsidRPr="005623AB" w:rsidSect="008F5EF7">
          <w:headerReference w:type="even" r:id="rId25"/>
          <w:headerReference w:type="default" r:id="rId26"/>
          <w:footerReference w:type="even" r:id="rId27"/>
          <w:footerReference w:type="default" r:id="rId28"/>
          <w:headerReference w:type="first" r:id="rId29"/>
          <w:footerReference w:type="first" r:id="rId30"/>
          <w:pgSz w:w="11906" w:h="16838"/>
          <w:pgMar w:top="1134" w:right="1134" w:bottom="1134" w:left="1134" w:header="709" w:footer="709" w:gutter="0"/>
          <w:cols w:space="708"/>
          <w:docGrid w:linePitch="360"/>
        </w:sectPr>
      </w:pPr>
    </w:p>
    <w:p w14:paraId="38C3BAE9" w14:textId="7709C1D4" w:rsidR="0047763C" w:rsidRPr="0030108E" w:rsidRDefault="0030108E" w:rsidP="0030108E">
      <w:pPr>
        <w:pStyle w:val="Caption"/>
      </w:pPr>
      <w:bookmarkStart w:id="52" w:name="_Toc64302814"/>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11</w:t>
      </w:r>
      <w:r w:rsidR="0086184F">
        <w:rPr>
          <w:noProof/>
        </w:rPr>
        <w:fldChar w:fldCharType="end"/>
      </w:r>
      <w:r w:rsidRPr="0030108E">
        <w:t xml:space="preserve">: </w:t>
      </w:r>
      <w:r w:rsidR="0047763C" w:rsidRPr="0030108E">
        <w:t>Moving annual median rents for suburbs/town by major property type</w:t>
      </w:r>
      <w:bookmarkEnd w:id="52"/>
    </w:p>
    <w:tbl>
      <w:tblPr>
        <w:tblW w:w="15183"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5623AB" w:rsidRPr="00564801" w14:paraId="6F922535" w14:textId="77777777" w:rsidTr="00296AC2">
        <w:trPr>
          <w:trHeight w:val="340"/>
          <w:tblHeader/>
        </w:trPr>
        <w:tc>
          <w:tcPr>
            <w:tcW w:w="3543" w:type="dxa"/>
            <w:vMerge w:val="restart"/>
            <w:tcBorders>
              <w:top w:val="single" w:sz="18" w:space="0" w:color="9DAECB"/>
              <w:bottom w:val="single" w:sz="2" w:space="0" w:color="9DAECB"/>
            </w:tcBorders>
            <w:noWrap/>
            <w:vAlign w:val="bottom"/>
          </w:tcPr>
          <w:p w14:paraId="47E63E22" w14:textId="77777777" w:rsidR="0047763C" w:rsidRPr="00564801" w:rsidRDefault="0047763C" w:rsidP="00564801">
            <w:pPr>
              <w:pStyle w:val="DHStableB"/>
              <w:rPr>
                <w:b/>
                <w:lang w:eastAsia="en-AU"/>
              </w:rPr>
            </w:pPr>
            <w:r w:rsidRPr="00564801">
              <w:rPr>
                <w:b/>
                <w:lang w:eastAsia="en-AU"/>
              </w:rPr>
              <w:t>Suburb/town</w:t>
            </w:r>
          </w:p>
        </w:tc>
        <w:tc>
          <w:tcPr>
            <w:tcW w:w="2967" w:type="dxa"/>
            <w:gridSpan w:val="3"/>
            <w:tcBorders>
              <w:top w:val="single" w:sz="18" w:space="0" w:color="9DAECB"/>
              <w:bottom w:val="single" w:sz="2" w:space="0" w:color="9DAECB"/>
            </w:tcBorders>
            <w:shd w:val="clear" w:color="auto" w:fill="DEE4EE"/>
            <w:noWrap/>
            <w:vAlign w:val="bottom"/>
          </w:tcPr>
          <w:p w14:paraId="66EA6EBF" w14:textId="77777777" w:rsidR="0047763C" w:rsidRPr="00564801" w:rsidRDefault="0047763C" w:rsidP="00564801">
            <w:pPr>
              <w:pStyle w:val="DHStableB"/>
              <w:jc w:val="center"/>
              <w:rPr>
                <w:b/>
                <w:lang w:eastAsia="en-AU"/>
              </w:rPr>
            </w:pPr>
            <w:r w:rsidRPr="00564801">
              <w:rPr>
                <w:b/>
                <w:lang w:eastAsia="en-AU"/>
              </w:rPr>
              <w:t>1 Bed Flat</w:t>
            </w:r>
          </w:p>
        </w:tc>
        <w:tc>
          <w:tcPr>
            <w:tcW w:w="2891" w:type="dxa"/>
            <w:gridSpan w:val="3"/>
            <w:tcBorders>
              <w:top w:val="single" w:sz="18" w:space="0" w:color="9DAECB"/>
              <w:bottom w:val="single" w:sz="2" w:space="0" w:color="9DAECB"/>
            </w:tcBorders>
            <w:noWrap/>
            <w:vAlign w:val="bottom"/>
          </w:tcPr>
          <w:p w14:paraId="4AA791C4" w14:textId="77777777" w:rsidR="0047763C" w:rsidRPr="00564801" w:rsidRDefault="0047763C" w:rsidP="00564801">
            <w:pPr>
              <w:pStyle w:val="DHStableB"/>
              <w:jc w:val="center"/>
              <w:rPr>
                <w:b/>
                <w:lang w:eastAsia="en-AU"/>
              </w:rPr>
            </w:pPr>
            <w:r w:rsidRPr="00564801">
              <w:rPr>
                <w:b/>
                <w:lang w:eastAsia="en-AU"/>
              </w:rPr>
              <w:t>2 Bed Flat</w:t>
            </w:r>
          </w:p>
        </w:tc>
        <w:tc>
          <w:tcPr>
            <w:tcW w:w="2891" w:type="dxa"/>
            <w:gridSpan w:val="3"/>
            <w:tcBorders>
              <w:top w:val="single" w:sz="18" w:space="0" w:color="9DAECB"/>
              <w:bottom w:val="single" w:sz="2" w:space="0" w:color="9DAECB"/>
            </w:tcBorders>
            <w:shd w:val="clear" w:color="auto" w:fill="DEE4EE"/>
            <w:noWrap/>
            <w:vAlign w:val="bottom"/>
          </w:tcPr>
          <w:p w14:paraId="198FFA20" w14:textId="77777777" w:rsidR="0047763C" w:rsidRPr="00564801" w:rsidRDefault="0047763C" w:rsidP="00564801">
            <w:pPr>
              <w:pStyle w:val="DHStableB"/>
              <w:jc w:val="center"/>
              <w:rPr>
                <w:b/>
                <w:lang w:eastAsia="en-AU"/>
              </w:rPr>
            </w:pPr>
            <w:r w:rsidRPr="00564801">
              <w:rPr>
                <w:b/>
                <w:lang w:eastAsia="en-AU"/>
              </w:rPr>
              <w:t>2 Bed House</w:t>
            </w:r>
          </w:p>
        </w:tc>
        <w:tc>
          <w:tcPr>
            <w:tcW w:w="2891" w:type="dxa"/>
            <w:gridSpan w:val="3"/>
            <w:tcBorders>
              <w:top w:val="single" w:sz="18" w:space="0" w:color="9DAECB"/>
              <w:bottom w:val="single" w:sz="2" w:space="0" w:color="9DAECB"/>
            </w:tcBorders>
            <w:noWrap/>
            <w:vAlign w:val="bottom"/>
          </w:tcPr>
          <w:p w14:paraId="437B6302" w14:textId="77777777" w:rsidR="0047763C" w:rsidRPr="00564801" w:rsidRDefault="0047763C" w:rsidP="00564801">
            <w:pPr>
              <w:pStyle w:val="DHStableB"/>
              <w:jc w:val="center"/>
              <w:rPr>
                <w:b/>
                <w:lang w:eastAsia="en-AU"/>
              </w:rPr>
            </w:pPr>
            <w:r w:rsidRPr="00564801">
              <w:rPr>
                <w:b/>
                <w:lang w:eastAsia="en-AU"/>
              </w:rPr>
              <w:t>3 Bed House</w:t>
            </w:r>
          </w:p>
        </w:tc>
      </w:tr>
      <w:tr w:rsidR="005623AB" w:rsidRPr="00564801" w14:paraId="6CE138E9" w14:textId="77777777" w:rsidTr="00CF255C">
        <w:trPr>
          <w:tblHeader/>
        </w:trPr>
        <w:tc>
          <w:tcPr>
            <w:tcW w:w="3543" w:type="dxa"/>
            <w:vMerge/>
            <w:tcBorders>
              <w:top w:val="single" w:sz="2" w:space="0" w:color="9DAECB"/>
              <w:bottom w:val="single" w:sz="12" w:space="0" w:color="9DAECB"/>
            </w:tcBorders>
            <w:noWrap/>
            <w:vAlign w:val="bottom"/>
          </w:tcPr>
          <w:p w14:paraId="54AA4828" w14:textId="77777777" w:rsidR="0047763C" w:rsidRPr="00564801" w:rsidRDefault="0047763C" w:rsidP="00564801">
            <w:pPr>
              <w:pStyle w:val="DHStableB"/>
              <w:jc w:val="right"/>
              <w:rPr>
                <w:b/>
                <w:lang w:eastAsia="en-AU"/>
              </w:rPr>
            </w:pPr>
          </w:p>
        </w:tc>
        <w:tc>
          <w:tcPr>
            <w:tcW w:w="852" w:type="dxa"/>
            <w:tcBorders>
              <w:top w:val="single" w:sz="2" w:space="0" w:color="9DAECB"/>
              <w:bottom w:val="single" w:sz="12" w:space="0" w:color="9DAECB"/>
            </w:tcBorders>
            <w:shd w:val="clear" w:color="auto" w:fill="DEE4EE"/>
            <w:noWrap/>
            <w:vAlign w:val="bottom"/>
          </w:tcPr>
          <w:p w14:paraId="239F0192" w14:textId="77777777" w:rsidR="0047763C" w:rsidRPr="00564801" w:rsidRDefault="0047763C" w:rsidP="00564801">
            <w:pPr>
              <w:pStyle w:val="DHStableB"/>
              <w:jc w:val="right"/>
              <w:rPr>
                <w:b/>
                <w:lang w:eastAsia="en-AU"/>
              </w:rPr>
            </w:pPr>
            <w:r w:rsidRPr="00564801">
              <w:rPr>
                <w:b/>
                <w:lang w:eastAsia="en-AU"/>
              </w:rPr>
              <w:t>Count</w:t>
            </w:r>
          </w:p>
        </w:tc>
        <w:tc>
          <w:tcPr>
            <w:tcW w:w="1038" w:type="dxa"/>
            <w:tcBorders>
              <w:top w:val="single" w:sz="2" w:space="0" w:color="9DAECB"/>
              <w:bottom w:val="single" w:sz="12" w:space="0" w:color="9DAECB"/>
            </w:tcBorders>
            <w:shd w:val="clear" w:color="auto" w:fill="DEE4EE"/>
            <w:noWrap/>
            <w:vAlign w:val="bottom"/>
          </w:tcPr>
          <w:p w14:paraId="260C0C1E"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373998B7" w14:textId="77777777" w:rsidR="0047763C" w:rsidRPr="00564801" w:rsidRDefault="0047763C" w:rsidP="00564801">
            <w:pPr>
              <w:pStyle w:val="DHStableB"/>
              <w:jc w:val="right"/>
              <w:rPr>
                <w:b/>
                <w:lang w:eastAsia="en-AU"/>
              </w:rPr>
            </w:pPr>
            <w:r w:rsidRPr="00564801">
              <w:rPr>
                <w:b/>
                <w:lang w:eastAsia="en-AU"/>
              </w:rPr>
              <w:t>Ann</w:t>
            </w:r>
            <w:r w:rsidR="005D1721" w:rsidRPr="00564801">
              <w:rPr>
                <w:b/>
                <w:lang w:eastAsia="en-AU"/>
              </w:rPr>
              <w:t>ual</w:t>
            </w:r>
            <w:r w:rsidR="00D561CD" w:rsidRPr="00564801">
              <w:rPr>
                <w:b/>
                <w:lang w:eastAsia="en-AU"/>
              </w:rPr>
              <w:br/>
            </w:r>
            <w:r w:rsidR="00EC569C" w:rsidRPr="00564801">
              <w:rPr>
                <w:b/>
                <w:lang w:eastAsia="en-AU"/>
              </w:rPr>
              <w:t>% c</w:t>
            </w:r>
            <w:r w:rsidRPr="00564801">
              <w:rPr>
                <w:b/>
                <w:lang w:eastAsia="en-AU"/>
              </w:rPr>
              <w:t>h</w:t>
            </w:r>
            <w:r w:rsidR="005D1721" w:rsidRPr="00564801">
              <w:rPr>
                <w:b/>
                <w:lang w:eastAsia="en-AU"/>
              </w:rPr>
              <w:t>ange</w:t>
            </w:r>
          </w:p>
        </w:tc>
        <w:tc>
          <w:tcPr>
            <w:tcW w:w="907" w:type="dxa"/>
            <w:tcBorders>
              <w:top w:val="single" w:sz="2" w:space="0" w:color="9DAECB"/>
              <w:bottom w:val="single" w:sz="12" w:space="0" w:color="9DAECB"/>
            </w:tcBorders>
            <w:noWrap/>
            <w:vAlign w:val="bottom"/>
          </w:tcPr>
          <w:p w14:paraId="37A478B3"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3BB74B2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01CB3F76"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shd w:val="clear" w:color="auto" w:fill="E5EBF0"/>
            <w:noWrap/>
            <w:vAlign w:val="bottom"/>
          </w:tcPr>
          <w:p w14:paraId="6D4E43FE"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shd w:val="clear" w:color="auto" w:fill="DEE4EE"/>
            <w:noWrap/>
            <w:vAlign w:val="bottom"/>
          </w:tcPr>
          <w:p w14:paraId="6E9354F8"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14:paraId="252F9C04"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noWrap/>
            <w:vAlign w:val="bottom"/>
          </w:tcPr>
          <w:p w14:paraId="2E810AEA" w14:textId="77777777"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14:paraId="278C7519" w14:textId="77777777"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14:paraId="5274FB80" w14:textId="77777777"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00EC569C" w:rsidRPr="00564801">
              <w:rPr>
                <w:b/>
                <w:lang w:eastAsia="en-AU"/>
              </w:rPr>
              <w:t>% c</w:t>
            </w:r>
            <w:r w:rsidRPr="00564801">
              <w:rPr>
                <w:b/>
                <w:lang w:eastAsia="en-AU"/>
              </w:rPr>
              <w:t>hange</w:t>
            </w:r>
          </w:p>
        </w:tc>
      </w:tr>
      <w:tr w:rsidR="005623AB" w:rsidRPr="00D05D35" w14:paraId="2133EAF7" w14:textId="77777777" w:rsidTr="00296AC2">
        <w:trPr>
          <w:trHeight w:val="567"/>
        </w:trPr>
        <w:tc>
          <w:tcPr>
            <w:tcW w:w="15183" w:type="dxa"/>
            <w:gridSpan w:val="13"/>
            <w:tcBorders>
              <w:top w:val="single" w:sz="12" w:space="0" w:color="9DAECB"/>
            </w:tcBorders>
            <w:shd w:val="clear" w:color="auto" w:fill="FFFFFF"/>
            <w:noWrap/>
            <w:vAlign w:val="bottom"/>
          </w:tcPr>
          <w:p w14:paraId="17513390" w14:textId="77777777" w:rsidR="0047763C" w:rsidRPr="00564801" w:rsidRDefault="0047763C" w:rsidP="00F57058">
            <w:pPr>
              <w:pStyle w:val="DHStableB"/>
              <w:rPr>
                <w:b/>
                <w:lang w:eastAsia="en-AU"/>
              </w:rPr>
            </w:pPr>
            <w:r w:rsidRPr="00564801">
              <w:rPr>
                <w:b/>
                <w:lang w:eastAsia="en-AU"/>
              </w:rPr>
              <w:t>Inner Melbourne</w:t>
            </w:r>
          </w:p>
        </w:tc>
      </w:tr>
      <w:tr w:rsidR="00B41036" w:rsidRPr="00FA02DD" w14:paraId="50E431D1" w14:textId="77777777" w:rsidTr="0010069F">
        <w:trPr>
          <w:trHeight w:val="283"/>
        </w:trPr>
        <w:tc>
          <w:tcPr>
            <w:tcW w:w="3543" w:type="dxa"/>
            <w:noWrap/>
            <w:vAlign w:val="center"/>
          </w:tcPr>
          <w:p w14:paraId="5FC9BC6D" w14:textId="77777777" w:rsidR="00B41036" w:rsidRPr="00FA02DD" w:rsidRDefault="00B41036" w:rsidP="00B41036">
            <w:pPr>
              <w:pStyle w:val="DHStableB"/>
            </w:pPr>
            <w:r w:rsidRPr="00FA02DD">
              <w:t>Albert Park-Middle Park-West St Kilda</w:t>
            </w:r>
          </w:p>
        </w:tc>
        <w:tc>
          <w:tcPr>
            <w:tcW w:w="852" w:type="dxa"/>
            <w:shd w:val="clear" w:color="auto" w:fill="DEE4EE"/>
            <w:noWrap/>
            <w:tcMar>
              <w:left w:w="0" w:type="dxa"/>
            </w:tcMar>
            <w:vAlign w:val="center"/>
          </w:tcPr>
          <w:p w14:paraId="594E925D" w14:textId="5AD7805E" w:rsidR="00B41036" w:rsidRPr="00006AB8" w:rsidRDefault="00B41036" w:rsidP="0010069F">
            <w:pPr>
              <w:jc w:val="right"/>
              <w:rPr>
                <w:rFonts w:cs="Arial"/>
                <w:sz w:val="18"/>
                <w:szCs w:val="18"/>
              </w:rPr>
            </w:pPr>
            <w:r w:rsidRPr="0010069F">
              <w:rPr>
                <w:rFonts w:cs="Arial"/>
                <w:sz w:val="18"/>
                <w:szCs w:val="18"/>
              </w:rPr>
              <w:t>238</w:t>
            </w:r>
          </w:p>
        </w:tc>
        <w:tc>
          <w:tcPr>
            <w:tcW w:w="1038" w:type="dxa"/>
            <w:shd w:val="clear" w:color="auto" w:fill="DEE4EE"/>
            <w:noWrap/>
            <w:tcMar>
              <w:left w:w="0" w:type="dxa"/>
            </w:tcMar>
            <w:vAlign w:val="center"/>
          </w:tcPr>
          <w:p w14:paraId="3651E1C9" w14:textId="620918FC" w:rsidR="00B41036" w:rsidRPr="00006AB8"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tcMar>
              <w:left w:w="0" w:type="dxa"/>
            </w:tcMar>
            <w:vAlign w:val="center"/>
          </w:tcPr>
          <w:p w14:paraId="7E4FBA5A" w14:textId="17F06568" w:rsidR="00B41036" w:rsidRPr="00006AB8" w:rsidRDefault="00B41036" w:rsidP="0010069F">
            <w:pPr>
              <w:jc w:val="right"/>
              <w:rPr>
                <w:rFonts w:cs="Arial"/>
                <w:sz w:val="18"/>
                <w:szCs w:val="18"/>
              </w:rPr>
            </w:pPr>
            <w:r w:rsidRPr="0010069F">
              <w:rPr>
                <w:rFonts w:cs="Arial"/>
                <w:sz w:val="18"/>
                <w:szCs w:val="18"/>
              </w:rPr>
              <w:t>-5.4%</w:t>
            </w:r>
          </w:p>
        </w:tc>
        <w:tc>
          <w:tcPr>
            <w:tcW w:w="907" w:type="dxa"/>
            <w:noWrap/>
            <w:tcMar>
              <w:left w:w="0" w:type="dxa"/>
            </w:tcMar>
            <w:vAlign w:val="center"/>
          </w:tcPr>
          <w:p w14:paraId="53AD02D5" w14:textId="4A41139A" w:rsidR="00B41036" w:rsidRPr="00006AB8" w:rsidRDefault="00B41036" w:rsidP="0010069F">
            <w:pPr>
              <w:jc w:val="right"/>
              <w:rPr>
                <w:rFonts w:cs="Arial"/>
                <w:sz w:val="18"/>
                <w:szCs w:val="18"/>
              </w:rPr>
            </w:pPr>
            <w:r w:rsidRPr="0010069F">
              <w:rPr>
                <w:rFonts w:cs="Arial"/>
                <w:sz w:val="18"/>
                <w:szCs w:val="18"/>
              </w:rPr>
              <w:t>200</w:t>
            </w:r>
          </w:p>
        </w:tc>
        <w:tc>
          <w:tcPr>
            <w:tcW w:w="907" w:type="dxa"/>
            <w:noWrap/>
            <w:tcMar>
              <w:left w:w="0" w:type="dxa"/>
            </w:tcMar>
            <w:vAlign w:val="center"/>
          </w:tcPr>
          <w:p w14:paraId="2F529433" w14:textId="53791E30" w:rsidR="00B41036" w:rsidRPr="00006AB8" w:rsidRDefault="00B41036" w:rsidP="0010069F">
            <w:pPr>
              <w:jc w:val="right"/>
              <w:rPr>
                <w:rFonts w:cs="Arial"/>
                <w:sz w:val="18"/>
                <w:szCs w:val="18"/>
              </w:rPr>
            </w:pPr>
            <w:r w:rsidRPr="0010069F">
              <w:rPr>
                <w:rFonts w:cs="Arial"/>
                <w:sz w:val="18"/>
                <w:szCs w:val="18"/>
              </w:rPr>
              <w:t>$490</w:t>
            </w:r>
          </w:p>
        </w:tc>
        <w:tc>
          <w:tcPr>
            <w:tcW w:w="1077" w:type="dxa"/>
            <w:noWrap/>
            <w:tcMar>
              <w:left w:w="0" w:type="dxa"/>
            </w:tcMar>
            <w:vAlign w:val="center"/>
          </w:tcPr>
          <w:p w14:paraId="0E0C34CF" w14:textId="43F4EECF" w:rsidR="00B41036" w:rsidRPr="00006AB8" w:rsidRDefault="00B41036" w:rsidP="0010069F">
            <w:pPr>
              <w:jc w:val="right"/>
              <w:rPr>
                <w:rFonts w:cs="Arial"/>
                <w:sz w:val="18"/>
                <w:szCs w:val="18"/>
              </w:rPr>
            </w:pPr>
            <w:r w:rsidRPr="0010069F">
              <w:rPr>
                <w:rFonts w:cs="Arial"/>
                <w:sz w:val="18"/>
                <w:szCs w:val="18"/>
              </w:rPr>
              <w:t>-4.9%</w:t>
            </w:r>
          </w:p>
        </w:tc>
        <w:tc>
          <w:tcPr>
            <w:tcW w:w="907" w:type="dxa"/>
            <w:shd w:val="clear" w:color="auto" w:fill="DEE4EE"/>
            <w:noWrap/>
            <w:tcMar>
              <w:left w:w="0" w:type="dxa"/>
            </w:tcMar>
            <w:vAlign w:val="center"/>
          </w:tcPr>
          <w:p w14:paraId="0552993B" w14:textId="3C2908CF" w:rsidR="00B41036" w:rsidRPr="00006AB8" w:rsidRDefault="00B41036" w:rsidP="0010069F">
            <w:pPr>
              <w:jc w:val="right"/>
              <w:rPr>
                <w:rFonts w:cs="Arial"/>
                <w:sz w:val="18"/>
                <w:szCs w:val="18"/>
              </w:rPr>
            </w:pPr>
            <w:r w:rsidRPr="0010069F">
              <w:rPr>
                <w:rFonts w:cs="Arial"/>
                <w:sz w:val="18"/>
                <w:szCs w:val="18"/>
              </w:rPr>
              <w:t>98</w:t>
            </w:r>
          </w:p>
        </w:tc>
        <w:tc>
          <w:tcPr>
            <w:tcW w:w="907" w:type="dxa"/>
            <w:shd w:val="clear" w:color="auto" w:fill="DEE4EE"/>
            <w:noWrap/>
            <w:tcMar>
              <w:left w:w="0" w:type="dxa"/>
            </w:tcMar>
            <w:vAlign w:val="center"/>
          </w:tcPr>
          <w:p w14:paraId="4CCD3078" w14:textId="7A603183" w:rsidR="00B41036" w:rsidRPr="00006AB8" w:rsidRDefault="00B41036" w:rsidP="0010069F">
            <w:pPr>
              <w:jc w:val="right"/>
              <w:rPr>
                <w:rFonts w:cs="Arial"/>
                <w:sz w:val="18"/>
                <w:szCs w:val="18"/>
              </w:rPr>
            </w:pPr>
            <w:r w:rsidRPr="0010069F">
              <w:rPr>
                <w:rFonts w:cs="Arial"/>
                <w:sz w:val="18"/>
                <w:szCs w:val="18"/>
              </w:rPr>
              <w:t>$650</w:t>
            </w:r>
          </w:p>
        </w:tc>
        <w:tc>
          <w:tcPr>
            <w:tcW w:w="1077" w:type="dxa"/>
            <w:shd w:val="clear" w:color="auto" w:fill="DEE4EE"/>
            <w:noWrap/>
            <w:tcMar>
              <w:left w:w="0" w:type="dxa"/>
            </w:tcMar>
            <w:vAlign w:val="center"/>
          </w:tcPr>
          <w:p w14:paraId="76C942BB" w14:textId="745A8D9D" w:rsidR="00B41036" w:rsidRPr="00006AB8" w:rsidRDefault="00B41036" w:rsidP="0010069F">
            <w:pPr>
              <w:jc w:val="right"/>
              <w:rPr>
                <w:rFonts w:cs="Arial"/>
                <w:sz w:val="18"/>
                <w:szCs w:val="18"/>
              </w:rPr>
            </w:pPr>
            <w:r w:rsidRPr="0010069F">
              <w:rPr>
                <w:rFonts w:cs="Arial"/>
                <w:sz w:val="18"/>
                <w:szCs w:val="18"/>
              </w:rPr>
              <w:t>-3.7%</w:t>
            </w:r>
          </w:p>
        </w:tc>
        <w:tc>
          <w:tcPr>
            <w:tcW w:w="907" w:type="dxa"/>
            <w:noWrap/>
            <w:tcMar>
              <w:left w:w="0" w:type="dxa"/>
            </w:tcMar>
            <w:vAlign w:val="center"/>
          </w:tcPr>
          <w:p w14:paraId="221209A7" w14:textId="4AD61E7F" w:rsidR="00B41036" w:rsidRPr="00006AB8" w:rsidRDefault="00B41036" w:rsidP="0010069F">
            <w:pPr>
              <w:jc w:val="right"/>
              <w:rPr>
                <w:rFonts w:cs="Arial"/>
                <w:sz w:val="18"/>
                <w:szCs w:val="18"/>
              </w:rPr>
            </w:pPr>
            <w:r w:rsidRPr="0010069F">
              <w:rPr>
                <w:rFonts w:cs="Arial"/>
                <w:sz w:val="18"/>
                <w:szCs w:val="18"/>
              </w:rPr>
              <w:t>103</w:t>
            </w:r>
          </w:p>
        </w:tc>
        <w:tc>
          <w:tcPr>
            <w:tcW w:w="907" w:type="dxa"/>
            <w:noWrap/>
            <w:tcMar>
              <w:left w:w="0" w:type="dxa"/>
            </w:tcMar>
            <w:vAlign w:val="center"/>
          </w:tcPr>
          <w:p w14:paraId="2909201D" w14:textId="6A81A734" w:rsidR="00B41036" w:rsidRPr="00006AB8" w:rsidRDefault="00B41036" w:rsidP="0010069F">
            <w:pPr>
              <w:jc w:val="right"/>
              <w:rPr>
                <w:rFonts w:cs="Arial"/>
                <w:sz w:val="18"/>
                <w:szCs w:val="18"/>
              </w:rPr>
            </w:pPr>
            <w:r w:rsidRPr="0010069F">
              <w:rPr>
                <w:rFonts w:cs="Arial"/>
                <w:sz w:val="18"/>
                <w:szCs w:val="18"/>
              </w:rPr>
              <w:t>$900</w:t>
            </w:r>
          </w:p>
        </w:tc>
        <w:tc>
          <w:tcPr>
            <w:tcW w:w="1077" w:type="dxa"/>
            <w:noWrap/>
            <w:tcMar>
              <w:left w:w="0" w:type="dxa"/>
            </w:tcMar>
            <w:vAlign w:val="center"/>
          </w:tcPr>
          <w:p w14:paraId="5E21C735" w14:textId="779836BE" w:rsidR="00B41036" w:rsidRPr="00006AB8" w:rsidRDefault="00B41036" w:rsidP="0010069F">
            <w:pPr>
              <w:jc w:val="right"/>
              <w:rPr>
                <w:rFonts w:cs="Arial"/>
                <w:sz w:val="18"/>
                <w:szCs w:val="18"/>
              </w:rPr>
            </w:pPr>
            <w:r w:rsidRPr="0010069F">
              <w:rPr>
                <w:rFonts w:cs="Arial"/>
                <w:sz w:val="18"/>
                <w:szCs w:val="18"/>
              </w:rPr>
              <w:t>-10.0%</w:t>
            </w:r>
          </w:p>
        </w:tc>
      </w:tr>
      <w:tr w:rsidR="00B41036" w:rsidRPr="00FA02DD" w14:paraId="283EC9E5" w14:textId="77777777" w:rsidTr="0010069F">
        <w:trPr>
          <w:trHeight w:val="283"/>
        </w:trPr>
        <w:tc>
          <w:tcPr>
            <w:tcW w:w="3543" w:type="dxa"/>
            <w:noWrap/>
            <w:vAlign w:val="center"/>
          </w:tcPr>
          <w:p w14:paraId="5D57F88A" w14:textId="77777777" w:rsidR="00B41036" w:rsidRPr="00FA02DD" w:rsidRDefault="00B41036" w:rsidP="00B41036">
            <w:pPr>
              <w:pStyle w:val="DHStableB"/>
            </w:pPr>
            <w:r w:rsidRPr="00FA02DD">
              <w:t>Armadale</w:t>
            </w:r>
          </w:p>
        </w:tc>
        <w:tc>
          <w:tcPr>
            <w:tcW w:w="852" w:type="dxa"/>
            <w:shd w:val="clear" w:color="auto" w:fill="DEE4EE"/>
            <w:noWrap/>
            <w:tcMar>
              <w:left w:w="0" w:type="dxa"/>
            </w:tcMar>
            <w:vAlign w:val="center"/>
          </w:tcPr>
          <w:p w14:paraId="12E6A944" w14:textId="30FB83B7" w:rsidR="00B41036" w:rsidRPr="00006AB8" w:rsidRDefault="00B41036" w:rsidP="0010069F">
            <w:pPr>
              <w:jc w:val="right"/>
              <w:rPr>
                <w:rFonts w:cs="Arial"/>
                <w:sz w:val="18"/>
                <w:szCs w:val="18"/>
              </w:rPr>
            </w:pPr>
            <w:r w:rsidRPr="0010069F">
              <w:rPr>
                <w:rFonts w:cs="Arial"/>
                <w:sz w:val="18"/>
                <w:szCs w:val="18"/>
              </w:rPr>
              <w:t>180</w:t>
            </w:r>
          </w:p>
        </w:tc>
        <w:tc>
          <w:tcPr>
            <w:tcW w:w="1038" w:type="dxa"/>
            <w:shd w:val="clear" w:color="auto" w:fill="DEE4EE"/>
            <w:noWrap/>
            <w:tcMar>
              <w:left w:w="0" w:type="dxa"/>
            </w:tcMar>
            <w:vAlign w:val="center"/>
          </w:tcPr>
          <w:p w14:paraId="35F85518" w14:textId="50A0BA64" w:rsidR="00B41036" w:rsidRPr="00006AB8"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tcMar>
              <w:left w:w="0" w:type="dxa"/>
            </w:tcMar>
            <w:vAlign w:val="center"/>
          </w:tcPr>
          <w:p w14:paraId="12E546D3" w14:textId="5238F9A6" w:rsidR="00B41036" w:rsidRPr="00006AB8" w:rsidRDefault="00B41036" w:rsidP="0010069F">
            <w:pPr>
              <w:jc w:val="right"/>
              <w:rPr>
                <w:rFonts w:cs="Arial"/>
                <w:sz w:val="18"/>
                <w:szCs w:val="18"/>
              </w:rPr>
            </w:pPr>
            <w:r w:rsidRPr="0010069F">
              <w:rPr>
                <w:rFonts w:cs="Arial"/>
                <w:sz w:val="18"/>
                <w:szCs w:val="18"/>
              </w:rPr>
              <w:t>-2.8%</w:t>
            </w:r>
          </w:p>
        </w:tc>
        <w:tc>
          <w:tcPr>
            <w:tcW w:w="907" w:type="dxa"/>
            <w:noWrap/>
            <w:tcMar>
              <w:left w:w="0" w:type="dxa"/>
            </w:tcMar>
            <w:vAlign w:val="center"/>
          </w:tcPr>
          <w:p w14:paraId="00DABC9C" w14:textId="767215EE" w:rsidR="00B41036" w:rsidRPr="00006AB8" w:rsidRDefault="00B41036" w:rsidP="0010069F">
            <w:pPr>
              <w:jc w:val="right"/>
              <w:rPr>
                <w:rFonts w:cs="Arial"/>
                <w:sz w:val="18"/>
                <w:szCs w:val="18"/>
              </w:rPr>
            </w:pPr>
            <w:r w:rsidRPr="0010069F">
              <w:rPr>
                <w:rFonts w:cs="Arial"/>
                <w:sz w:val="18"/>
                <w:szCs w:val="18"/>
              </w:rPr>
              <w:t>332</w:t>
            </w:r>
          </w:p>
        </w:tc>
        <w:tc>
          <w:tcPr>
            <w:tcW w:w="907" w:type="dxa"/>
            <w:noWrap/>
            <w:tcMar>
              <w:left w:w="0" w:type="dxa"/>
            </w:tcMar>
            <w:vAlign w:val="center"/>
          </w:tcPr>
          <w:p w14:paraId="628269BD" w14:textId="1820D626" w:rsidR="00B41036" w:rsidRPr="00006AB8" w:rsidRDefault="00B41036" w:rsidP="0010069F">
            <w:pPr>
              <w:jc w:val="right"/>
              <w:rPr>
                <w:rFonts w:cs="Arial"/>
                <w:sz w:val="18"/>
                <w:szCs w:val="18"/>
              </w:rPr>
            </w:pPr>
            <w:r w:rsidRPr="0010069F">
              <w:rPr>
                <w:rFonts w:cs="Arial"/>
                <w:sz w:val="18"/>
                <w:szCs w:val="18"/>
              </w:rPr>
              <w:t>$480</w:t>
            </w:r>
          </w:p>
        </w:tc>
        <w:tc>
          <w:tcPr>
            <w:tcW w:w="1077" w:type="dxa"/>
            <w:noWrap/>
            <w:tcMar>
              <w:left w:w="0" w:type="dxa"/>
            </w:tcMar>
            <w:vAlign w:val="center"/>
          </w:tcPr>
          <w:p w14:paraId="401F52ED" w14:textId="049BBD91" w:rsidR="00B41036" w:rsidRPr="00006AB8" w:rsidRDefault="00B41036" w:rsidP="0010069F">
            <w:pPr>
              <w:jc w:val="right"/>
              <w:rPr>
                <w:rFonts w:cs="Arial"/>
                <w:sz w:val="18"/>
                <w:szCs w:val="18"/>
              </w:rPr>
            </w:pPr>
            <w:r w:rsidRPr="0010069F">
              <w:rPr>
                <w:rFonts w:cs="Arial"/>
                <w:sz w:val="18"/>
                <w:szCs w:val="18"/>
              </w:rPr>
              <w:t>-2.0%</w:t>
            </w:r>
          </w:p>
        </w:tc>
        <w:tc>
          <w:tcPr>
            <w:tcW w:w="907" w:type="dxa"/>
            <w:shd w:val="clear" w:color="auto" w:fill="DEE4EE"/>
            <w:noWrap/>
            <w:tcMar>
              <w:left w:w="0" w:type="dxa"/>
            </w:tcMar>
            <w:vAlign w:val="center"/>
          </w:tcPr>
          <w:p w14:paraId="0CBD162F" w14:textId="2E2C2B2E" w:rsidR="00B41036" w:rsidRPr="00006AB8" w:rsidRDefault="00B41036" w:rsidP="0010069F">
            <w:pPr>
              <w:jc w:val="right"/>
              <w:rPr>
                <w:rFonts w:cs="Arial"/>
                <w:sz w:val="18"/>
                <w:szCs w:val="18"/>
              </w:rPr>
            </w:pPr>
            <w:r w:rsidRPr="0010069F">
              <w:rPr>
                <w:rFonts w:cs="Arial"/>
                <w:sz w:val="18"/>
                <w:szCs w:val="18"/>
              </w:rPr>
              <w:t>41</w:t>
            </w:r>
          </w:p>
        </w:tc>
        <w:tc>
          <w:tcPr>
            <w:tcW w:w="907" w:type="dxa"/>
            <w:shd w:val="clear" w:color="auto" w:fill="DEE4EE"/>
            <w:noWrap/>
            <w:tcMar>
              <w:left w:w="0" w:type="dxa"/>
            </w:tcMar>
            <w:vAlign w:val="center"/>
          </w:tcPr>
          <w:p w14:paraId="4D08B282" w14:textId="4CA1CD6D" w:rsidR="00B41036" w:rsidRPr="00006AB8" w:rsidRDefault="00B41036" w:rsidP="0010069F">
            <w:pPr>
              <w:jc w:val="right"/>
              <w:rPr>
                <w:rFonts w:cs="Arial"/>
                <w:sz w:val="18"/>
                <w:szCs w:val="18"/>
              </w:rPr>
            </w:pPr>
            <w:r w:rsidRPr="0010069F">
              <w:rPr>
                <w:rFonts w:cs="Arial"/>
                <w:sz w:val="18"/>
                <w:szCs w:val="18"/>
              </w:rPr>
              <w:t>$620</w:t>
            </w:r>
          </w:p>
        </w:tc>
        <w:tc>
          <w:tcPr>
            <w:tcW w:w="1077" w:type="dxa"/>
            <w:shd w:val="clear" w:color="auto" w:fill="DEE4EE"/>
            <w:noWrap/>
            <w:tcMar>
              <w:left w:w="0" w:type="dxa"/>
            </w:tcMar>
            <w:vAlign w:val="center"/>
          </w:tcPr>
          <w:p w14:paraId="61B51039" w14:textId="5CD81990" w:rsidR="00B41036" w:rsidRPr="00006AB8" w:rsidRDefault="00B41036" w:rsidP="0010069F">
            <w:pPr>
              <w:jc w:val="right"/>
              <w:rPr>
                <w:rFonts w:cs="Arial"/>
                <w:sz w:val="18"/>
                <w:szCs w:val="18"/>
              </w:rPr>
            </w:pPr>
            <w:r w:rsidRPr="0010069F">
              <w:rPr>
                <w:rFonts w:cs="Arial"/>
                <w:sz w:val="18"/>
                <w:szCs w:val="18"/>
              </w:rPr>
              <w:t>-4.6%</w:t>
            </w:r>
          </w:p>
        </w:tc>
        <w:tc>
          <w:tcPr>
            <w:tcW w:w="907" w:type="dxa"/>
            <w:noWrap/>
            <w:tcMar>
              <w:left w:w="0" w:type="dxa"/>
            </w:tcMar>
            <w:vAlign w:val="center"/>
          </w:tcPr>
          <w:p w14:paraId="7A3C433B" w14:textId="2DFD1352" w:rsidR="00B41036" w:rsidRPr="00006AB8" w:rsidRDefault="00B41036" w:rsidP="0010069F">
            <w:pPr>
              <w:jc w:val="right"/>
              <w:rPr>
                <w:rFonts w:cs="Arial"/>
                <w:sz w:val="18"/>
                <w:szCs w:val="18"/>
              </w:rPr>
            </w:pPr>
            <w:r w:rsidRPr="0010069F">
              <w:rPr>
                <w:rFonts w:cs="Arial"/>
                <w:sz w:val="18"/>
                <w:szCs w:val="18"/>
              </w:rPr>
              <w:t>51</w:t>
            </w:r>
          </w:p>
        </w:tc>
        <w:tc>
          <w:tcPr>
            <w:tcW w:w="907" w:type="dxa"/>
            <w:noWrap/>
            <w:tcMar>
              <w:left w:w="0" w:type="dxa"/>
            </w:tcMar>
            <w:vAlign w:val="center"/>
          </w:tcPr>
          <w:p w14:paraId="74EC172E" w14:textId="49768ABC" w:rsidR="00B41036" w:rsidRPr="00006AB8" w:rsidRDefault="00B41036" w:rsidP="0010069F">
            <w:pPr>
              <w:jc w:val="right"/>
              <w:rPr>
                <w:rFonts w:cs="Arial"/>
                <w:sz w:val="18"/>
                <w:szCs w:val="18"/>
              </w:rPr>
            </w:pPr>
            <w:r w:rsidRPr="0010069F">
              <w:rPr>
                <w:rFonts w:cs="Arial"/>
                <w:sz w:val="18"/>
                <w:szCs w:val="18"/>
              </w:rPr>
              <w:t>$870</w:t>
            </w:r>
          </w:p>
        </w:tc>
        <w:tc>
          <w:tcPr>
            <w:tcW w:w="1077" w:type="dxa"/>
            <w:noWrap/>
            <w:tcMar>
              <w:left w:w="0" w:type="dxa"/>
            </w:tcMar>
            <w:vAlign w:val="center"/>
          </w:tcPr>
          <w:p w14:paraId="20423D85" w14:textId="39A9032E" w:rsidR="00B41036" w:rsidRPr="00006AB8" w:rsidRDefault="00B41036" w:rsidP="0010069F">
            <w:pPr>
              <w:jc w:val="right"/>
              <w:rPr>
                <w:rFonts w:cs="Arial"/>
                <w:sz w:val="18"/>
                <w:szCs w:val="18"/>
              </w:rPr>
            </w:pPr>
            <w:r w:rsidRPr="0010069F">
              <w:rPr>
                <w:rFonts w:cs="Arial"/>
                <w:sz w:val="18"/>
                <w:szCs w:val="18"/>
              </w:rPr>
              <w:t>-4.7%</w:t>
            </w:r>
          </w:p>
        </w:tc>
      </w:tr>
      <w:tr w:rsidR="00B41036" w:rsidRPr="00FA02DD" w14:paraId="4708C169" w14:textId="77777777" w:rsidTr="0010069F">
        <w:trPr>
          <w:trHeight w:val="283"/>
        </w:trPr>
        <w:tc>
          <w:tcPr>
            <w:tcW w:w="3543" w:type="dxa"/>
            <w:noWrap/>
            <w:vAlign w:val="center"/>
          </w:tcPr>
          <w:p w14:paraId="0BD420F9" w14:textId="77777777" w:rsidR="00B41036" w:rsidRPr="00FA02DD" w:rsidRDefault="00B41036" w:rsidP="00B41036">
            <w:pPr>
              <w:pStyle w:val="DHStableB"/>
            </w:pPr>
            <w:r w:rsidRPr="00FA02DD">
              <w:t>Carlton North</w:t>
            </w:r>
          </w:p>
        </w:tc>
        <w:tc>
          <w:tcPr>
            <w:tcW w:w="852" w:type="dxa"/>
            <w:shd w:val="clear" w:color="auto" w:fill="DEE4EE"/>
            <w:noWrap/>
            <w:tcMar>
              <w:left w:w="0" w:type="dxa"/>
            </w:tcMar>
            <w:vAlign w:val="center"/>
          </w:tcPr>
          <w:p w14:paraId="6401AE92" w14:textId="25CEBD8A" w:rsidR="00B41036" w:rsidRPr="00006AB8" w:rsidRDefault="00B41036" w:rsidP="0010069F">
            <w:pPr>
              <w:jc w:val="right"/>
              <w:rPr>
                <w:rFonts w:cs="Arial"/>
                <w:sz w:val="18"/>
                <w:szCs w:val="18"/>
              </w:rPr>
            </w:pPr>
            <w:r w:rsidRPr="0010069F">
              <w:rPr>
                <w:rFonts w:cs="Arial"/>
                <w:sz w:val="18"/>
                <w:szCs w:val="18"/>
              </w:rPr>
              <w:t>63</w:t>
            </w:r>
          </w:p>
        </w:tc>
        <w:tc>
          <w:tcPr>
            <w:tcW w:w="1038" w:type="dxa"/>
            <w:shd w:val="clear" w:color="auto" w:fill="DEE4EE"/>
            <w:noWrap/>
            <w:tcMar>
              <w:left w:w="0" w:type="dxa"/>
            </w:tcMar>
            <w:vAlign w:val="center"/>
          </w:tcPr>
          <w:p w14:paraId="2F930722" w14:textId="41D8AE10" w:rsidR="00B41036" w:rsidRPr="00006AB8"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tcMar>
              <w:left w:w="0" w:type="dxa"/>
            </w:tcMar>
            <w:vAlign w:val="center"/>
          </w:tcPr>
          <w:p w14:paraId="36857300" w14:textId="31BA0CAB" w:rsidR="00B41036" w:rsidRPr="00006AB8" w:rsidRDefault="00B41036" w:rsidP="0010069F">
            <w:pPr>
              <w:jc w:val="right"/>
              <w:rPr>
                <w:rFonts w:cs="Arial"/>
                <w:sz w:val="18"/>
                <w:szCs w:val="18"/>
              </w:rPr>
            </w:pPr>
            <w:r w:rsidRPr="0010069F">
              <w:rPr>
                <w:rFonts w:cs="Arial"/>
                <w:sz w:val="18"/>
                <w:szCs w:val="18"/>
              </w:rPr>
              <w:t>-5.4%</w:t>
            </w:r>
          </w:p>
        </w:tc>
        <w:tc>
          <w:tcPr>
            <w:tcW w:w="907" w:type="dxa"/>
            <w:noWrap/>
            <w:tcMar>
              <w:left w:w="0" w:type="dxa"/>
            </w:tcMar>
            <w:vAlign w:val="center"/>
          </w:tcPr>
          <w:p w14:paraId="3899A410" w14:textId="04F7B3BD" w:rsidR="00B41036" w:rsidRPr="00006AB8" w:rsidRDefault="00B41036" w:rsidP="0010069F">
            <w:pPr>
              <w:jc w:val="right"/>
              <w:rPr>
                <w:rFonts w:cs="Arial"/>
                <w:sz w:val="18"/>
                <w:szCs w:val="18"/>
              </w:rPr>
            </w:pPr>
            <w:r w:rsidRPr="0010069F">
              <w:rPr>
                <w:rFonts w:cs="Arial"/>
                <w:sz w:val="18"/>
                <w:szCs w:val="18"/>
              </w:rPr>
              <w:t>107</w:t>
            </w:r>
          </w:p>
        </w:tc>
        <w:tc>
          <w:tcPr>
            <w:tcW w:w="907" w:type="dxa"/>
            <w:noWrap/>
            <w:tcMar>
              <w:left w:w="0" w:type="dxa"/>
            </w:tcMar>
            <w:vAlign w:val="center"/>
          </w:tcPr>
          <w:p w14:paraId="7937C437" w14:textId="60692171" w:rsidR="00B41036" w:rsidRPr="00006AB8" w:rsidRDefault="00B41036" w:rsidP="0010069F">
            <w:pPr>
              <w:jc w:val="right"/>
              <w:rPr>
                <w:rFonts w:cs="Arial"/>
                <w:sz w:val="18"/>
                <w:szCs w:val="18"/>
              </w:rPr>
            </w:pPr>
            <w:r w:rsidRPr="0010069F">
              <w:rPr>
                <w:rFonts w:cs="Arial"/>
                <w:sz w:val="18"/>
                <w:szCs w:val="18"/>
              </w:rPr>
              <w:t>$480</w:t>
            </w:r>
          </w:p>
        </w:tc>
        <w:tc>
          <w:tcPr>
            <w:tcW w:w="1077" w:type="dxa"/>
            <w:noWrap/>
            <w:tcMar>
              <w:left w:w="0" w:type="dxa"/>
            </w:tcMar>
            <w:vAlign w:val="center"/>
          </w:tcPr>
          <w:p w14:paraId="6B6F59FB" w14:textId="4F6A8F92" w:rsidR="00B41036" w:rsidRPr="00006AB8" w:rsidRDefault="00B41036" w:rsidP="0010069F">
            <w:pPr>
              <w:jc w:val="right"/>
              <w:rPr>
                <w:rFonts w:cs="Arial"/>
                <w:sz w:val="18"/>
                <w:szCs w:val="18"/>
              </w:rPr>
            </w:pPr>
            <w:r w:rsidRPr="0010069F">
              <w:rPr>
                <w:rFonts w:cs="Arial"/>
                <w:sz w:val="18"/>
                <w:szCs w:val="18"/>
              </w:rPr>
              <w:t>-2.0%</w:t>
            </w:r>
          </w:p>
        </w:tc>
        <w:tc>
          <w:tcPr>
            <w:tcW w:w="907" w:type="dxa"/>
            <w:shd w:val="clear" w:color="auto" w:fill="DEE4EE"/>
            <w:noWrap/>
            <w:tcMar>
              <w:left w:w="0" w:type="dxa"/>
            </w:tcMar>
            <w:vAlign w:val="center"/>
          </w:tcPr>
          <w:p w14:paraId="29DBD085" w14:textId="53F635CF" w:rsidR="00B41036" w:rsidRPr="00006AB8" w:rsidRDefault="00B41036" w:rsidP="0010069F">
            <w:pPr>
              <w:jc w:val="right"/>
              <w:rPr>
                <w:rFonts w:cs="Arial"/>
                <w:sz w:val="18"/>
                <w:szCs w:val="18"/>
              </w:rPr>
            </w:pPr>
            <w:r w:rsidRPr="0010069F">
              <w:rPr>
                <w:rFonts w:cs="Arial"/>
                <w:sz w:val="18"/>
                <w:szCs w:val="18"/>
              </w:rPr>
              <w:t>125</w:t>
            </w:r>
          </w:p>
        </w:tc>
        <w:tc>
          <w:tcPr>
            <w:tcW w:w="907" w:type="dxa"/>
            <w:shd w:val="clear" w:color="auto" w:fill="DEE4EE"/>
            <w:noWrap/>
            <w:tcMar>
              <w:left w:w="0" w:type="dxa"/>
            </w:tcMar>
            <w:vAlign w:val="center"/>
          </w:tcPr>
          <w:p w14:paraId="70DB4C2A" w14:textId="3A1E6A95" w:rsidR="00B41036" w:rsidRPr="00006AB8" w:rsidRDefault="00B41036" w:rsidP="0010069F">
            <w:pPr>
              <w:jc w:val="right"/>
              <w:rPr>
                <w:rFonts w:cs="Arial"/>
                <w:sz w:val="18"/>
                <w:szCs w:val="18"/>
              </w:rPr>
            </w:pPr>
            <w:r w:rsidRPr="0010069F">
              <w:rPr>
                <w:rFonts w:cs="Arial"/>
                <w:sz w:val="18"/>
                <w:szCs w:val="18"/>
              </w:rPr>
              <w:t>$590</w:t>
            </w:r>
          </w:p>
        </w:tc>
        <w:tc>
          <w:tcPr>
            <w:tcW w:w="1077" w:type="dxa"/>
            <w:shd w:val="clear" w:color="auto" w:fill="DEE4EE"/>
            <w:noWrap/>
            <w:tcMar>
              <w:left w:w="0" w:type="dxa"/>
            </w:tcMar>
            <w:vAlign w:val="center"/>
          </w:tcPr>
          <w:p w14:paraId="2805DCE6" w14:textId="585AF657" w:rsidR="00B41036" w:rsidRPr="00006AB8" w:rsidRDefault="00B41036" w:rsidP="0010069F">
            <w:pPr>
              <w:jc w:val="right"/>
              <w:rPr>
                <w:rFonts w:cs="Arial"/>
                <w:sz w:val="18"/>
                <w:szCs w:val="18"/>
              </w:rPr>
            </w:pPr>
            <w:r w:rsidRPr="0010069F">
              <w:rPr>
                <w:rFonts w:cs="Arial"/>
                <w:sz w:val="18"/>
                <w:szCs w:val="18"/>
              </w:rPr>
              <w:t>-0.5%</w:t>
            </w:r>
          </w:p>
        </w:tc>
        <w:tc>
          <w:tcPr>
            <w:tcW w:w="907" w:type="dxa"/>
            <w:noWrap/>
            <w:tcMar>
              <w:left w:w="0" w:type="dxa"/>
            </w:tcMar>
            <w:vAlign w:val="center"/>
          </w:tcPr>
          <w:p w14:paraId="03F81DEE" w14:textId="5B718D65" w:rsidR="00B41036" w:rsidRPr="00006AB8" w:rsidRDefault="00B41036" w:rsidP="0010069F">
            <w:pPr>
              <w:jc w:val="right"/>
              <w:rPr>
                <w:rFonts w:cs="Arial"/>
                <w:sz w:val="18"/>
                <w:szCs w:val="18"/>
              </w:rPr>
            </w:pPr>
            <w:r w:rsidRPr="0010069F">
              <w:rPr>
                <w:rFonts w:cs="Arial"/>
                <w:sz w:val="18"/>
                <w:szCs w:val="18"/>
              </w:rPr>
              <w:t>102</w:t>
            </w:r>
          </w:p>
        </w:tc>
        <w:tc>
          <w:tcPr>
            <w:tcW w:w="907" w:type="dxa"/>
            <w:noWrap/>
            <w:tcMar>
              <w:left w:w="0" w:type="dxa"/>
            </w:tcMar>
            <w:vAlign w:val="center"/>
          </w:tcPr>
          <w:p w14:paraId="60A0D3AE" w14:textId="741C043A" w:rsidR="00B41036" w:rsidRPr="00006AB8" w:rsidRDefault="00B41036" w:rsidP="0010069F">
            <w:pPr>
              <w:jc w:val="right"/>
              <w:rPr>
                <w:rFonts w:cs="Arial"/>
                <w:sz w:val="18"/>
                <w:szCs w:val="18"/>
              </w:rPr>
            </w:pPr>
            <w:r w:rsidRPr="0010069F">
              <w:rPr>
                <w:rFonts w:cs="Arial"/>
                <w:sz w:val="18"/>
                <w:szCs w:val="18"/>
              </w:rPr>
              <w:t>$773</w:t>
            </w:r>
          </w:p>
        </w:tc>
        <w:tc>
          <w:tcPr>
            <w:tcW w:w="1077" w:type="dxa"/>
            <w:noWrap/>
            <w:tcMar>
              <w:left w:w="0" w:type="dxa"/>
            </w:tcMar>
            <w:vAlign w:val="center"/>
          </w:tcPr>
          <w:p w14:paraId="14E59819" w14:textId="7AD6725A" w:rsidR="00B41036" w:rsidRPr="00006AB8" w:rsidRDefault="00B41036" w:rsidP="0010069F">
            <w:pPr>
              <w:jc w:val="right"/>
              <w:rPr>
                <w:rFonts w:cs="Arial"/>
                <w:sz w:val="18"/>
                <w:szCs w:val="18"/>
              </w:rPr>
            </w:pPr>
            <w:r w:rsidRPr="0010069F">
              <w:rPr>
                <w:rFonts w:cs="Arial"/>
                <w:sz w:val="18"/>
                <w:szCs w:val="18"/>
              </w:rPr>
              <w:t>1.3%</w:t>
            </w:r>
          </w:p>
        </w:tc>
      </w:tr>
      <w:tr w:rsidR="00B41036" w:rsidRPr="00FA02DD" w14:paraId="31C11B17" w14:textId="77777777" w:rsidTr="0010069F">
        <w:trPr>
          <w:trHeight w:val="283"/>
        </w:trPr>
        <w:tc>
          <w:tcPr>
            <w:tcW w:w="3543" w:type="dxa"/>
            <w:noWrap/>
            <w:vAlign w:val="center"/>
          </w:tcPr>
          <w:p w14:paraId="35F0BA2D" w14:textId="77777777" w:rsidR="00B41036" w:rsidRPr="00FA02DD" w:rsidRDefault="00B41036" w:rsidP="00B41036">
            <w:pPr>
              <w:pStyle w:val="DHStableB"/>
            </w:pPr>
            <w:r w:rsidRPr="00FA02DD">
              <w:t>Carlton-Parkville</w:t>
            </w:r>
          </w:p>
        </w:tc>
        <w:tc>
          <w:tcPr>
            <w:tcW w:w="852" w:type="dxa"/>
            <w:shd w:val="clear" w:color="auto" w:fill="DEE4EE"/>
            <w:noWrap/>
            <w:tcMar>
              <w:left w:w="0" w:type="dxa"/>
            </w:tcMar>
            <w:vAlign w:val="center"/>
          </w:tcPr>
          <w:p w14:paraId="6F2332CD" w14:textId="33E56122" w:rsidR="00B41036" w:rsidRPr="00006AB8" w:rsidRDefault="00B41036" w:rsidP="0010069F">
            <w:pPr>
              <w:jc w:val="right"/>
              <w:rPr>
                <w:rFonts w:cs="Arial"/>
                <w:sz w:val="18"/>
                <w:szCs w:val="18"/>
              </w:rPr>
            </w:pPr>
            <w:r w:rsidRPr="0010069F">
              <w:rPr>
                <w:rFonts w:cs="Arial"/>
                <w:sz w:val="18"/>
                <w:szCs w:val="18"/>
              </w:rPr>
              <w:t>2,774</w:t>
            </w:r>
          </w:p>
        </w:tc>
        <w:tc>
          <w:tcPr>
            <w:tcW w:w="1038" w:type="dxa"/>
            <w:shd w:val="clear" w:color="auto" w:fill="DEE4EE"/>
            <w:noWrap/>
            <w:tcMar>
              <w:left w:w="0" w:type="dxa"/>
            </w:tcMar>
            <w:vAlign w:val="center"/>
          </w:tcPr>
          <w:p w14:paraId="3460D63D" w14:textId="0D670893" w:rsidR="00B41036" w:rsidRPr="00006AB8"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tcMar>
              <w:left w:w="0" w:type="dxa"/>
            </w:tcMar>
            <w:vAlign w:val="center"/>
          </w:tcPr>
          <w:p w14:paraId="0207AE11" w14:textId="30C4B16B" w:rsidR="00B41036" w:rsidRPr="00006AB8" w:rsidRDefault="00B41036" w:rsidP="0010069F">
            <w:pPr>
              <w:jc w:val="right"/>
              <w:rPr>
                <w:rFonts w:cs="Arial"/>
                <w:sz w:val="18"/>
                <w:szCs w:val="18"/>
              </w:rPr>
            </w:pPr>
            <w:r w:rsidRPr="0010069F">
              <w:rPr>
                <w:rFonts w:cs="Arial"/>
                <w:sz w:val="18"/>
                <w:szCs w:val="18"/>
              </w:rPr>
              <w:t>-8.8%</w:t>
            </w:r>
          </w:p>
        </w:tc>
        <w:tc>
          <w:tcPr>
            <w:tcW w:w="907" w:type="dxa"/>
            <w:noWrap/>
            <w:tcMar>
              <w:left w:w="0" w:type="dxa"/>
            </w:tcMar>
            <w:vAlign w:val="center"/>
          </w:tcPr>
          <w:p w14:paraId="7BAD75B9" w14:textId="4C937EB4" w:rsidR="00B41036" w:rsidRPr="00006AB8" w:rsidRDefault="00B41036" w:rsidP="0010069F">
            <w:pPr>
              <w:jc w:val="right"/>
              <w:rPr>
                <w:rFonts w:cs="Arial"/>
                <w:sz w:val="18"/>
                <w:szCs w:val="18"/>
              </w:rPr>
            </w:pPr>
            <w:r w:rsidRPr="0010069F">
              <w:rPr>
                <w:rFonts w:cs="Arial"/>
                <w:sz w:val="18"/>
                <w:szCs w:val="18"/>
              </w:rPr>
              <w:t>1,414</w:t>
            </w:r>
          </w:p>
        </w:tc>
        <w:tc>
          <w:tcPr>
            <w:tcW w:w="907" w:type="dxa"/>
            <w:noWrap/>
            <w:tcMar>
              <w:left w:w="0" w:type="dxa"/>
            </w:tcMar>
            <w:vAlign w:val="center"/>
          </w:tcPr>
          <w:p w14:paraId="488A3936" w14:textId="6AC11AED" w:rsidR="00B41036" w:rsidRPr="00006AB8" w:rsidRDefault="00B41036" w:rsidP="0010069F">
            <w:pPr>
              <w:jc w:val="right"/>
              <w:rPr>
                <w:rFonts w:cs="Arial"/>
                <w:sz w:val="18"/>
                <w:szCs w:val="18"/>
              </w:rPr>
            </w:pPr>
            <w:r w:rsidRPr="0010069F">
              <w:rPr>
                <w:rFonts w:cs="Arial"/>
                <w:sz w:val="18"/>
                <w:szCs w:val="18"/>
              </w:rPr>
              <w:t>$485</w:t>
            </w:r>
          </w:p>
        </w:tc>
        <w:tc>
          <w:tcPr>
            <w:tcW w:w="1077" w:type="dxa"/>
            <w:noWrap/>
            <w:tcMar>
              <w:left w:w="0" w:type="dxa"/>
            </w:tcMar>
            <w:vAlign w:val="center"/>
          </w:tcPr>
          <w:p w14:paraId="79C1B8E3" w14:textId="75CC88E7" w:rsidR="00B41036" w:rsidRPr="00006AB8" w:rsidRDefault="00B41036" w:rsidP="0010069F">
            <w:pPr>
              <w:jc w:val="right"/>
              <w:rPr>
                <w:rFonts w:cs="Arial"/>
                <w:sz w:val="18"/>
                <w:szCs w:val="18"/>
              </w:rPr>
            </w:pPr>
            <w:r w:rsidRPr="0010069F">
              <w:rPr>
                <w:rFonts w:cs="Arial"/>
                <w:sz w:val="18"/>
                <w:szCs w:val="18"/>
              </w:rPr>
              <w:t>-11.8%</w:t>
            </w:r>
          </w:p>
        </w:tc>
        <w:tc>
          <w:tcPr>
            <w:tcW w:w="907" w:type="dxa"/>
            <w:shd w:val="clear" w:color="auto" w:fill="DEE4EE"/>
            <w:noWrap/>
            <w:tcMar>
              <w:left w:w="0" w:type="dxa"/>
            </w:tcMar>
            <w:vAlign w:val="center"/>
          </w:tcPr>
          <w:p w14:paraId="17DEC85D" w14:textId="00E23B42" w:rsidR="00B41036" w:rsidRPr="00006AB8" w:rsidRDefault="00B41036" w:rsidP="0010069F">
            <w:pPr>
              <w:jc w:val="right"/>
              <w:rPr>
                <w:rFonts w:cs="Arial"/>
                <w:sz w:val="18"/>
                <w:szCs w:val="18"/>
              </w:rPr>
            </w:pPr>
            <w:r w:rsidRPr="0010069F">
              <w:rPr>
                <w:rFonts w:cs="Arial"/>
                <w:sz w:val="18"/>
                <w:szCs w:val="18"/>
              </w:rPr>
              <w:t>61</w:t>
            </w:r>
          </w:p>
        </w:tc>
        <w:tc>
          <w:tcPr>
            <w:tcW w:w="907" w:type="dxa"/>
            <w:shd w:val="clear" w:color="auto" w:fill="DEE4EE"/>
            <w:noWrap/>
            <w:tcMar>
              <w:left w:w="0" w:type="dxa"/>
            </w:tcMar>
            <w:vAlign w:val="center"/>
          </w:tcPr>
          <w:p w14:paraId="58B960D7" w14:textId="06E4193A" w:rsidR="00B41036" w:rsidRPr="00006AB8" w:rsidRDefault="00B41036" w:rsidP="0010069F">
            <w:pPr>
              <w:jc w:val="right"/>
              <w:rPr>
                <w:rFonts w:cs="Arial"/>
                <w:sz w:val="18"/>
                <w:szCs w:val="18"/>
              </w:rPr>
            </w:pPr>
            <w:r w:rsidRPr="0010069F">
              <w:rPr>
                <w:rFonts w:cs="Arial"/>
                <w:sz w:val="18"/>
                <w:szCs w:val="18"/>
              </w:rPr>
              <w:t>$570</w:t>
            </w:r>
          </w:p>
        </w:tc>
        <w:tc>
          <w:tcPr>
            <w:tcW w:w="1077" w:type="dxa"/>
            <w:shd w:val="clear" w:color="auto" w:fill="DEE4EE"/>
            <w:noWrap/>
            <w:tcMar>
              <w:left w:w="0" w:type="dxa"/>
            </w:tcMar>
            <w:vAlign w:val="center"/>
          </w:tcPr>
          <w:p w14:paraId="5AC4F5C4" w14:textId="13C06C53" w:rsidR="00B41036" w:rsidRPr="00006AB8" w:rsidRDefault="00B41036" w:rsidP="0010069F">
            <w:pPr>
              <w:jc w:val="right"/>
              <w:rPr>
                <w:rFonts w:cs="Arial"/>
                <w:sz w:val="18"/>
                <w:szCs w:val="18"/>
              </w:rPr>
            </w:pPr>
            <w:r w:rsidRPr="0010069F">
              <w:rPr>
                <w:rFonts w:cs="Arial"/>
                <w:sz w:val="18"/>
                <w:szCs w:val="18"/>
              </w:rPr>
              <w:t>-5.0%</w:t>
            </w:r>
          </w:p>
        </w:tc>
        <w:tc>
          <w:tcPr>
            <w:tcW w:w="907" w:type="dxa"/>
            <w:noWrap/>
            <w:tcMar>
              <w:left w:w="0" w:type="dxa"/>
            </w:tcMar>
            <w:vAlign w:val="center"/>
          </w:tcPr>
          <w:p w14:paraId="51153BFD" w14:textId="53AE3C25" w:rsidR="00B41036" w:rsidRPr="00006AB8" w:rsidRDefault="00B41036" w:rsidP="0010069F">
            <w:pPr>
              <w:jc w:val="right"/>
              <w:rPr>
                <w:rFonts w:cs="Arial"/>
                <w:sz w:val="18"/>
                <w:szCs w:val="18"/>
              </w:rPr>
            </w:pPr>
            <w:r w:rsidRPr="0010069F">
              <w:rPr>
                <w:rFonts w:cs="Arial"/>
                <w:sz w:val="18"/>
                <w:szCs w:val="18"/>
              </w:rPr>
              <w:t>64</w:t>
            </w:r>
          </w:p>
        </w:tc>
        <w:tc>
          <w:tcPr>
            <w:tcW w:w="907" w:type="dxa"/>
            <w:noWrap/>
            <w:tcMar>
              <w:left w:w="0" w:type="dxa"/>
            </w:tcMar>
            <w:vAlign w:val="center"/>
          </w:tcPr>
          <w:p w14:paraId="36AB464E" w14:textId="44A6F6CC" w:rsidR="00B41036" w:rsidRPr="00006AB8" w:rsidRDefault="00B41036" w:rsidP="0010069F">
            <w:pPr>
              <w:jc w:val="right"/>
              <w:rPr>
                <w:rFonts w:cs="Arial"/>
                <w:sz w:val="18"/>
                <w:szCs w:val="18"/>
              </w:rPr>
            </w:pPr>
            <w:r w:rsidRPr="0010069F">
              <w:rPr>
                <w:rFonts w:cs="Arial"/>
                <w:sz w:val="18"/>
                <w:szCs w:val="18"/>
              </w:rPr>
              <w:t>$750</w:t>
            </w:r>
          </w:p>
        </w:tc>
        <w:tc>
          <w:tcPr>
            <w:tcW w:w="1077" w:type="dxa"/>
            <w:noWrap/>
            <w:tcMar>
              <w:left w:w="0" w:type="dxa"/>
            </w:tcMar>
            <w:vAlign w:val="center"/>
          </w:tcPr>
          <w:p w14:paraId="63B4FFAA" w14:textId="1E329C1C" w:rsidR="00B41036" w:rsidRPr="00006AB8" w:rsidRDefault="00B41036" w:rsidP="0010069F">
            <w:pPr>
              <w:jc w:val="right"/>
              <w:rPr>
                <w:rFonts w:cs="Arial"/>
                <w:sz w:val="18"/>
                <w:szCs w:val="18"/>
              </w:rPr>
            </w:pPr>
            <w:r w:rsidRPr="0010069F">
              <w:rPr>
                <w:rFonts w:cs="Arial"/>
                <w:sz w:val="18"/>
                <w:szCs w:val="18"/>
              </w:rPr>
              <w:t>-3.8%</w:t>
            </w:r>
          </w:p>
        </w:tc>
      </w:tr>
      <w:tr w:rsidR="00B41036" w:rsidRPr="00FA02DD" w14:paraId="65157305" w14:textId="77777777" w:rsidTr="0010069F">
        <w:trPr>
          <w:trHeight w:val="283"/>
        </w:trPr>
        <w:tc>
          <w:tcPr>
            <w:tcW w:w="3543" w:type="dxa"/>
            <w:noWrap/>
            <w:vAlign w:val="center"/>
          </w:tcPr>
          <w:p w14:paraId="5838FE45" w14:textId="77777777" w:rsidR="00B41036" w:rsidRPr="00FA02DD" w:rsidRDefault="00B41036" w:rsidP="00B41036">
            <w:pPr>
              <w:pStyle w:val="DHStableB"/>
            </w:pPr>
            <w:r w:rsidRPr="00FA02DD">
              <w:t>CBD-St Kilda Rd</w:t>
            </w:r>
          </w:p>
        </w:tc>
        <w:tc>
          <w:tcPr>
            <w:tcW w:w="852" w:type="dxa"/>
            <w:shd w:val="clear" w:color="auto" w:fill="DEE4EE"/>
            <w:noWrap/>
            <w:tcMar>
              <w:left w:w="0" w:type="dxa"/>
            </w:tcMar>
            <w:vAlign w:val="center"/>
          </w:tcPr>
          <w:p w14:paraId="1D7F90C2" w14:textId="6C543AC3" w:rsidR="00B41036" w:rsidRPr="00006AB8" w:rsidRDefault="00B41036" w:rsidP="0010069F">
            <w:pPr>
              <w:jc w:val="right"/>
              <w:rPr>
                <w:rFonts w:cs="Arial"/>
                <w:sz w:val="18"/>
                <w:szCs w:val="18"/>
              </w:rPr>
            </w:pPr>
            <w:r w:rsidRPr="0010069F">
              <w:rPr>
                <w:rFonts w:cs="Arial"/>
                <w:sz w:val="18"/>
                <w:szCs w:val="18"/>
              </w:rPr>
              <w:t>6,315</w:t>
            </w:r>
          </w:p>
        </w:tc>
        <w:tc>
          <w:tcPr>
            <w:tcW w:w="1038" w:type="dxa"/>
            <w:shd w:val="clear" w:color="auto" w:fill="DEE4EE"/>
            <w:noWrap/>
            <w:tcMar>
              <w:left w:w="0" w:type="dxa"/>
            </w:tcMar>
            <w:vAlign w:val="center"/>
          </w:tcPr>
          <w:p w14:paraId="41E12756" w14:textId="404A7CB1" w:rsidR="00B41036" w:rsidRPr="00006AB8" w:rsidRDefault="00B41036" w:rsidP="0010069F">
            <w:pPr>
              <w:jc w:val="right"/>
              <w:rPr>
                <w:rFonts w:cs="Arial"/>
                <w:sz w:val="18"/>
                <w:szCs w:val="18"/>
              </w:rPr>
            </w:pPr>
            <w:r w:rsidRPr="0010069F">
              <w:rPr>
                <w:rFonts w:cs="Arial"/>
                <w:sz w:val="18"/>
                <w:szCs w:val="18"/>
              </w:rPr>
              <w:t>$360</w:t>
            </w:r>
          </w:p>
        </w:tc>
        <w:tc>
          <w:tcPr>
            <w:tcW w:w="1077" w:type="dxa"/>
            <w:shd w:val="clear" w:color="auto" w:fill="DEE4EE"/>
            <w:noWrap/>
            <w:tcMar>
              <w:left w:w="0" w:type="dxa"/>
            </w:tcMar>
            <w:vAlign w:val="center"/>
          </w:tcPr>
          <w:p w14:paraId="75AEE54E" w14:textId="4D4E2B40" w:rsidR="00B41036" w:rsidRPr="00006AB8" w:rsidRDefault="00B41036" w:rsidP="0010069F">
            <w:pPr>
              <w:jc w:val="right"/>
              <w:rPr>
                <w:rFonts w:cs="Arial"/>
                <w:sz w:val="18"/>
                <w:szCs w:val="18"/>
              </w:rPr>
            </w:pPr>
            <w:r w:rsidRPr="0010069F">
              <w:rPr>
                <w:rFonts w:cs="Arial"/>
                <w:sz w:val="18"/>
                <w:szCs w:val="18"/>
              </w:rPr>
              <w:t>-18.2%</w:t>
            </w:r>
          </w:p>
        </w:tc>
        <w:tc>
          <w:tcPr>
            <w:tcW w:w="907" w:type="dxa"/>
            <w:noWrap/>
            <w:tcMar>
              <w:left w:w="0" w:type="dxa"/>
            </w:tcMar>
            <w:vAlign w:val="center"/>
          </w:tcPr>
          <w:p w14:paraId="519FE416" w14:textId="42B7A410" w:rsidR="00B41036" w:rsidRPr="00006AB8" w:rsidRDefault="00B41036" w:rsidP="0010069F">
            <w:pPr>
              <w:jc w:val="right"/>
              <w:rPr>
                <w:rFonts w:cs="Arial"/>
                <w:sz w:val="18"/>
                <w:szCs w:val="18"/>
              </w:rPr>
            </w:pPr>
            <w:r w:rsidRPr="0010069F">
              <w:rPr>
                <w:rFonts w:cs="Arial"/>
                <w:sz w:val="18"/>
                <w:szCs w:val="18"/>
              </w:rPr>
              <w:t>6,113</w:t>
            </w:r>
          </w:p>
        </w:tc>
        <w:tc>
          <w:tcPr>
            <w:tcW w:w="907" w:type="dxa"/>
            <w:noWrap/>
            <w:tcMar>
              <w:left w:w="0" w:type="dxa"/>
            </w:tcMar>
            <w:vAlign w:val="center"/>
          </w:tcPr>
          <w:p w14:paraId="7DFDF87B" w14:textId="0713AAE9" w:rsidR="00B41036" w:rsidRPr="00006AB8" w:rsidRDefault="00B41036" w:rsidP="0010069F">
            <w:pPr>
              <w:jc w:val="right"/>
              <w:rPr>
                <w:rFonts w:cs="Arial"/>
                <w:sz w:val="18"/>
                <w:szCs w:val="18"/>
              </w:rPr>
            </w:pPr>
            <w:r w:rsidRPr="0010069F">
              <w:rPr>
                <w:rFonts w:cs="Arial"/>
                <w:sz w:val="18"/>
                <w:szCs w:val="18"/>
              </w:rPr>
              <w:t>$480</w:t>
            </w:r>
          </w:p>
        </w:tc>
        <w:tc>
          <w:tcPr>
            <w:tcW w:w="1077" w:type="dxa"/>
            <w:noWrap/>
            <w:tcMar>
              <w:left w:w="0" w:type="dxa"/>
            </w:tcMar>
            <w:vAlign w:val="center"/>
          </w:tcPr>
          <w:p w14:paraId="13327462" w14:textId="75DB55E5" w:rsidR="00B41036" w:rsidRPr="00006AB8" w:rsidRDefault="00B41036" w:rsidP="0010069F">
            <w:pPr>
              <w:jc w:val="right"/>
              <w:rPr>
                <w:rFonts w:cs="Arial"/>
                <w:sz w:val="18"/>
                <w:szCs w:val="18"/>
              </w:rPr>
            </w:pPr>
            <w:r w:rsidRPr="0010069F">
              <w:rPr>
                <w:rFonts w:cs="Arial"/>
                <w:sz w:val="18"/>
                <w:szCs w:val="18"/>
              </w:rPr>
              <w:t>-20.0%</w:t>
            </w:r>
          </w:p>
        </w:tc>
        <w:tc>
          <w:tcPr>
            <w:tcW w:w="907" w:type="dxa"/>
            <w:shd w:val="clear" w:color="auto" w:fill="DEE4EE"/>
            <w:noWrap/>
            <w:tcMar>
              <w:left w:w="0" w:type="dxa"/>
            </w:tcMar>
            <w:vAlign w:val="center"/>
          </w:tcPr>
          <w:p w14:paraId="11A78415" w14:textId="6406D5E7" w:rsidR="00B41036" w:rsidRPr="00006AB8" w:rsidRDefault="00B41036" w:rsidP="0010069F">
            <w:pPr>
              <w:jc w:val="right"/>
              <w:rPr>
                <w:rFonts w:cs="Arial"/>
                <w:sz w:val="18"/>
                <w:szCs w:val="18"/>
              </w:rPr>
            </w:pPr>
            <w:r w:rsidRPr="0010069F">
              <w:rPr>
                <w:rFonts w:cs="Arial"/>
                <w:sz w:val="18"/>
                <w:szCs w:val="18"/>
              </w:rPr>
              <w:t>-</w:t>
            </w:r>
          </w:p>
        </w:tc>
        <w:tc>
          <w:tcPr>
            <w:tcW w:w="907" w:type="dxa"/>
            <w:shd w:val="clear" w:color="auto" w:fill="DEE4EE"/>
            <w:noWrap/>
            <w:tcMar>
              <w:left w:w="0" w:type="dxa"/>
            </w:tcMar>
            <w:vAlign w:val="center"/>
          </w:tcPr>
          <w:p w14:paraId="6282E11C" w14:textId="072916B8" w:rsidR="00B41036" w:rsidRPr="00006AB8" w:rsidRDefault="00B41036" w:rsidP="0010069F">
            <w:pPr>
              <w:jc w:val="right"/>
              <w:rPr>
                <w:rFonts w:cs="Arial"/>
                <w:sz w:val="18"/>
                <w:szCs w:val="18"/>
              </w:rPr>
            </w:pPr>
            <w:r w:rsidRPr="0010069F">
              <w:rPr>
                <w:rFonts w:cs="Arial"/>
                <w:sz w:val="18"/>
                <w:szCs w:val="18"/>
              </w:rPr>
              <w:t>-</w:t>
            </w:r>
          </w:p>
        </w:tc>
        <w:tc>
          <w:tcPr>
            <w:tcW w:w="1077" w:type="dxa"/>
            <w:shd w:val="clear" w:color="auto" w:fill="DEE4EE"/>
            <w:noWrap/>
            <w:tcMar>
              <w:left w:w="0" w:type="dxa"/>
            </w:tcMar>
            <w:vAlign w:val="center"/>
          </w:tcPr>
          <w:p w14:paraId="5202D3F3" w14:textId="545C2FE8" w:rsidR="00B41036" w:rsidRPr="00006AB8" w:rsidRDefault="00B41036" w:rsidP="0010069F">
            <w:pPr>
              <w:jc w:val="right"/>
              <w:rPr>
                <w:rFonts w:cs="Arial"/>
                <w:sz w:val="18"/>
                <w:szCs w:val="18"/>
              </w:rPr>
            </w:pPr>
            <w:r w:rsidRPr="0010069F">
              <w:rPr>
                <w:rFonts w:cs="Arial"/>
                <w:sz w:val="18"/>
                <w:szCs w:val="18"/>
              </w:rPr>
              <w:t>-</w:t>
            </w:r>
          </w:p>
        </w:tc>
        <w:tc>
          <w:tcPr>
            <w:tcW w:w="907" w:type="dxa"/>
            <w:noWrap/>
            <w:tcMar>
              <w:left w:w="0" w:type="dxa"/>
            </w:tcMar>
            <w:vAlign w:val="center"/>
          </w:tcPr>
          <w:p w14:paraId="5189F6E1" w14:textId="679E12AD" w:rsidR="00B41036" w:rsidRPr="00006AB8" w:rsidRDefault="00B41036" w:rsidP="0010069F">
            <w:pPr>
              <w:jc w:val="right"/>
              <w:rPr>
                <w:rFonts w:cs="Arial"/>
                <w:sz w:val="18"/>
                <w:szCs w:val="18"/>
              </w:rPr>
            </w:pPr>
            <w:r w:rsidRPr="0010069F">
              <w:rPr>
                <w:rFonts w:cs="Arial"/>
                <w:sz w:val="18"/>
                <w:szCs w:val="18"/>
              </w:rPr>
              <w:t>-</w:t>
            </w:r>
          </w:p>
        </w:tc>
        <w:tc>
          <w:tcPr>
            <w:tcW w:w="907" w:type="dxa"/>
            <w:noWrap/>
            <w:tcMar>
              <w:left w:w="0" w:type="dxa"/>
            </w:tcMar>
            <w:vAlign w:val="center"/>
          </w:tcPr>
          <w:p w14:paraId="34D0FB44" w14:textId="37603217" w:rsidR="00B41036" w:rsidRPr="00006AB8" w:rsidRDefault="00B41036" w:rsidP="0010069F">
            <w:pPr>
              <w:jc w:val="right"/>
              <w:rPr>
                <w:rFonts w:cs="Arial"/>
                <w:sz w:val="18"/>
                <w:szCs w:val="18"/>
              </w:rPr>
            </w:pPr>
            <w:r w:rsidRPr="0010069F">
              <w:rPr>
                <w:rFonts w:cs="Arial"/>
                <w:sz w:val="18"/>
                <w:szCs w:val="18"/>
              </w:rPr>
              <w:t>-</w:t>
            </w:r>
          </w:p>
        </w:tc>
        <w:tc>
          <w:tcPr>
            <w:tcW w:w="1077" w:type="dxa"/>
            <w:noWrap/>
            <w:tcMar>
              <w:left w:w="0" w:type="dxa"/>
            </w:tcMar>
            <w:vAlign w:val="center"/>
          </w:tcPr>
          <w:p w14:paraId="50443E43" w14:textId="2948E75F" w:rsidR="00B41036" w:rsidRPr="00006AB8" w:rsidRDefault="00B41036" w:rsidP="0010069F">
            <w:pPr>
              <w:jc w:val="right"/>
              <w:rPr>
                <w:rFonts w:cs="Arial"/>
                <w:sz w:val="18"/>
                <w:szCs w:val="18"/>
              </w:rPr>
            </w:pPr>
            <w:r w:rsidRPr="0010069F">
              <w:rPr>
                <w:rFonts w:cs="Arial"/>
                <w:sz w:val="18"/>
                <w:szCs w:val="18"/>
              </w:rPr>
              <w:t>-</w:t>
            </w:r>
          </w:p>
        </w:tc>
      </w:tr>
      <w:tr w:rsidR="00B41036" w:rsidRPr="00FA02DD" w14:paraId="09AD7D0B" w14:textId="77777777" w:rsidTr="0010069F">
        <w:trPr>
          <w:trHeight w:val="283"/>
        </w:trPr>
        <w:tc>
          <w:tcPr>
            <w:tcW w:w="3543" w:type="dxa"/>
            <w:noWrap/>
            <w:vAlign w:val="center"/>
          </w:tcPr>
          <w:p w14:paraId="02EA6920" w14:textId="77777777" w:rsidR="00B41036" w:rsidRPr="00FA02DD" w:rsidRDefault="00B41036" w:rsidP="00B41036">
            <w:pPr>
              <w:pStyle w:val="DHStableB"/>
            </w:pPr>
            <w:r w:rsidRPr="00FA02DD">
              <w:t>Collingwood-Abbotsford</w:t>
            </w:r>
          </w:p>
        </w:tc>
        <w:tc>
          <w:tcPr>
            <w:tcW w:w="852" w:type="dxa"/>
            <w:shd w:val="clear" w:color="auto" w:fill="DEE4EE"/>
            <w:noWrap/>
            <w:tcMar>
              <w:left w:w="0" w:type="dxa"/>
            </w:tcMar>
            <w:vAlign w:val="center"/>
          </w:tcPr>
          <w:p w14:paraId="75CFB016" w14:textId="0CCA5038" w:rsidR="00B41036" w:rsidRPr="00006AB8" w:rsidRDefault="00B41036" w:rsidP="0010069F">
            <w:pPr>
              <w:jc w:val="right"/>
              <w:rPr>
                <w:rFonts w:cs="Arial"/>
                <w:sz w:val="18"/>
                <w:szCs w:val="18"/>
              </w:rPr>
            </w:pPr>
            <w:r w:rsidRPr="0010069F">
              <w:rPr>
                <w:rFonts w:cs="Arial"/>
                <w:sz w:val="18"/>
                <w:szCs w:val="18"/>
              </w:rPr>
              <w:t>777</w:t>
            </w:r>
          </w:p>
        </w:tc>
        <w:tc>
          <w:tcPr>
            <w:tcW w:w="1038" w:type="dxa"/>
            <w:shd w:val="clear" w:color="auto" w:fill="DEE4EE"/>
            <w:noWrap/>
            <w:tcMar>
              <w:left w:w="0" w:type="dxa"/>
            </w:tcMar>
            <w:vAlign w:val="center"/>
          </w:tcPr>
          <w:p w14:paraId="3BA3366E" w14:textId="2D9B18C5" w:rsidR="00B41036" w:rsidRPr="00006AB8" w:rsidRDefault="00B41036" w:rsidP="0010069F">
            <w:pPr>
              <w:jc w:val="right"/>
              <w:rPr>
                <w:rFonts w:cs="Arial"/>
                <w:sz w:val="18"/>
                <w:szCs w:val="18"/>
              </w:rPr>
            </w:pPr>
            <w:r w:rsidRPr="0010069F">
              <w:rPr>
                <w:rFonts w:cs="Arial"/>
                <w:sz w:val="18"/>
                <w:szCs w:val="18"/>
              </w:rPr>
              <w:t>$390</w:t>
            </w:r>
          </w:p>
        </w:tc>
        <w:tc>
          <w:tcPr>
            <w:tcW w:w="1077" w:type="dxa"/>
            <w:shd w:val="clear" w:color="auto" w:fill="DEE4EE"/>
            <w:noWrap/>
            <w:tcMar>
              <w:left w:w="0" w:type="dxa"/>
            </w:tcMar>
            <w:vAlign w:val="center"/>
          </w:tcPr>
          <w:p w14:paraId="7F6BDCDE" w14:textId="78A05EE7" w:rsidR="00B41036" w:rsidRPr="00006AB8" w:rsidRDefault="00B41036" w:rsidP="0010069F">
            <w:pPr>
              <w:jc w:val="right"/>
              <w:rPr>
                <w:rFonts w:cs="Arial"/>
                <w:sz w:val="18"/>
                <w:szCs w:val="18"/>
              </w:rPr>
            </w:pPr>
            <w:r w:rsidRPr="0010069F">
              <w:rPr>
                <w:rFonts w:cs="Arial"/>
                <w:sz w:val="18"/>
                <w:szCs w:val="18"/>
              </w:rPr>
              <w:t>-6.0%</w:t>
            </w:r>
          </w:p>
        </w:tc>
        <w:tc>
          <w:tcPr>
            <w:tcW w:w="907" w:type="dxa"/>
            <w:noWrap/>
            <w:tcMar>
              <w:left w:w="0" w:type="dxa"/>
            </w:tcMar>
            <w:vAlign w:val="center"/>
          </w:tcPr>
          <w:p w14:paraId="680538B7" w14:textId="47F40419" w:rsidR="00B41036" w:rsidRPr="00006AB8" w:rsidRDefault="00B41036" w:rsidP="0010069F">
            <w:pPr>
              <w:jc w:val="right"/>
              <w:rPr>
                <w:rFonts w:cs="Arial"/>
                <w:sz w:val="18"/>
                <w:szCs w:val="18"/>
              </w:rPr>
            </w:pPr>
            <w:r w:rsidRPr="0010069F">
              <w:rPr>
                <w:rFonts w:cs="Arial"/>
                <w:sz w:val="18"/>
                <w:szCs w:val="18"/>
              </w:rPr>
              <w:t>874</w:t>
            </w:r>
          </w:p>
        </w:tc>
        <w:tc>
          <w:tcPr>
            <w:tcW w:w="907" w:type="dxa"/>
            <w:noWrap/>
            <w:tcMar>
              <w:left w:w="0" w:type="dxa"/>
            </w:tcMar>
            <w:vAlign w:val="center"/>
          </w:tcPr>
          <w:p w14:paraId="2B5DBF4A" w14:textId="0860EAC3" w:rsidR="00B41036" w:rsidRPr="00006AB8" w:rsidRDefault="00B41036" w:rsidP="0010069F">
            <w:pPr>
              <w:jc w:val="right"/>
              <w:rPr>
                <w:rFonts w:cs="Arial"/>
                <w:sz w:val="18"/>
                <w:szCs w:val="18"/>
              </w:rPr>
            </w:pPr>
            <w:r w:rsidRPr="0010069F">
              <w:rPr>
                <w:rFonts w:cs="Arial"/>
                <w:sz w:val="18"/>
                <w:szCs w:val="18"/>
              </w:rPr>
              <w:t>$500</w:t>
            </w:r>
          </w:p>
        </w:tc>
        <w:tc>
          <w:tcPr>
            <w:tcW w:w="1077" w:type="dxa"/>
            <w:noWrap/>
            <w:tcMar>
              <w:left w:w="0" w:type="dxa"/>
            </w:tcMar>
            <w:vAlign w:val="center"/>
          </w:tcPr>
          <w:p w14:paraId="4680488F" w14:textId="6BD04D17" w:rsidR="00B41036" w:rsidRPr="00006AB8" w:rsidRDefault="00B41036" w:rsidP="0010069F">
            <w:pPr>
              <w:jc w:val="right"/>
              <w:rPr>
                <w:rFonts w:cs="Arial"/>
                <w:sz w:val="18"/>
                <w:szCs w:val="18"/>
              </w:rPr>
            </w:pPr>
            <w:r w:rsidRPr="0010069F">
              <w:rPr>
                <w:rFonts w:cs="Arial"/>
                <w:sz w:val="18"/>
                <w:szCs w:val="18"/>
              </w:rPr>
              <w:t>-9.1%</w:t>
            </w:r>
          </w:p>
        </w:tc>
        <w:tc>
          <w:tcPr>
            <w:tcW w:w="907" w:type="dxa"/>
            <w:shd w:val="clear" w:color="auto" w:fill="DEE4EE"/>
            <w:noWrap/>
            <w:tcMar>
              <w:left w:w="0" w:type="dxa"/>
            </w:tcMar>
            <w:vAlign w:val="center"/>
          </w:tcPr>
          <w:p w14:paraId="426C6526" w14:textId="43CEDA4D" w:rsidR="00B41036" w:rsidRPr="00006AB8" w:rsidRDefault="00B41036" w:rsidP="0010069F">
            <w:pPr>
              <w:jc w:val="right"/>
              <w:rPr>
                <w:rFonts w:cs="Arial"/>
                <w:sz w:val="18"/>
                <w:szCs w:val="18"/>
              </w:rPr>
            </w:pPr>
            <w:r w:rsidRPr="0010069F">
              <w:rPr>
                <w:rFonts w:cs="Arial"/>
                <w:sz w:val="18"/>
                <w:szCs w:val="18"/>
              </w:rPr>
              <w:t>129</w:t>
            </w:r>
          </w:p>
        </w:tc>
        <w:tc>
          <w:tcPr>
            <w:tcW w:w="907" w:type="dxa"/>
            <w:shd w:val="clear" w:color="auto" w:fill="DEE4EE"/>
            <w:noWrap/>
            <w:tcMar>
              <w:left w:w="0" w:type="dxa"/>
            </w:tcMar>
            <w:vAlign w:val="center"/>
          </w:tcPr>
          <w:p w14:paraId="53713C6B" w14:textId="294F1E2E" w:rsidR="00B41036" w:rsidRPr="00006AB8" w:rsidRDefault="00B41036" w:rsidP="0010069F">
            <w:pPr>
              <w:jc w:val="right"/>
              <w:rPr>
                <w:rFonts w:cs="Arial"/>
                <w:sz w:val="18"/>
                <w:szCs w:val="18"/>
              </w:rPr>
            </w:pPr>
            <w:r w:rsidRPr="0010069F">
              <w:rPr>
                <w:rFonts w:cs="Arial"/>
                <w:sz w:val="18"/>
                <w:szCs w:val="18"/>
              </w:rPr>
              <w:t>$600</w:t>
            </w:r>
          </w:p>
        </w:tc>
        <w:tc>
          <w:tcPr>
            <w:tcW w:w="1077" w:type="dxa"/>
            <w:shd w:val="clear" w:color="auto" w:fill="DEE4EE"/>
            <w:noWrap/>
            <w:tcMar>
              <w:left w:w="0" w:type="dxa"/>
            </w:tcMar>
            <w:vAlign w:val="center"/>
          </w:tcPr>
          <w:p w14:paraId="3A27B800" w14:textId="17092674" w:rsidR="00B41036" w:rsidRPr="00006AB8" w:rsidRDefault="00B41036" w:rsidP="0010069F">
            <w:pPr>
              <w:jc w:val="right"/>
              <w:rPr>
                <w:rFonts w:cs="Arial"/>
                <w:sz w:val="18"/>
                <w:szCs w:val="18"/>
              </w:rPr>
            </w:pPr>
            <w:r w:rsidRPr="0010069F">
              <w:rPr>
                <w:rFonts w:cs="Arial"/>
                <w:sz w:val="18"/>
                <w:szCs w:val="18"/>
              </w:rPr>
              <w:t>-1.6%</w:t>
            </w:r>
          </w:p>
        </w:tc>
        <w:tc>
          <w:tcPr>
            <w:tcW w:w="907" w:type="dxa"/>
            <w:noWrap/>
            <w:tcMar>
              <w:left w:w="0" w:type="dxa"/>
            </w:tcMar>
            <w:vAlign w:val="center"/>
          </w:tcPr>
          <w:p w14:paraId="20CABDC1" w14:textId="1E9228E2" w:rsidR="00B41036" w:rsidRPr="00006AB8" w:rsidRDefault="00B41036" w:rsidP="0010069F">
            <w:pPr>
              <w:jc w:val="right"/>
              <w:rPr>
                <w:rFonts w:cs="Arial"/>
                <w:sz w:val="18"/>
                <w:szCs w:val="18"/>
              </w:rPr>
            </w:pPr>
            <w:r w:rsidRPr="0010069F">
              <w:rPr>
                <w:rFonts w:cs="Arial"/>
                <w:sz w:val="18"/>
                <w:szCs w:val="18"/>
              </w:rPr>
              <w:t>98</w:t>
            </w:r>
          </w:p>
        </w:tc>
        <w:tc>
          <w:tcPr>
            <w:tcW w:w="907" w:type="dxa"/>
            <w:noWrap/>
            <w:tcMar>
              <w:left w:w="0" w:type="dxa"/>
            </w:tcMar>
            <w:vAlign w:val="center"/>
          </w:tcPr>
          <w:p w14:paraId="1CDE6238" w14:textId="250B125F" w:rsidR="00B41036" w:rsidRPr="00006AB8" w:rsidRDefault="00B41036" w:rsidP="0010069F">
            <w:pPr>
              <w:jc w:val="right"/>
              <w:rPr>
                <w:rFonts w:cs="Arial"/>
                <w:sz w:val="18"/>
                <w:szCs w:val="18"/>
              </w:rPr>
            </w:pPr>
            <w:r w:rsidRPr="0010069F">
              <w:rPr>
                <w:rFonts w:cs="Arial"/>
                <w:sz w:val="18"/>
                <w:szCs w:val="18"/>
              </w:rPr>
              <w:t>$750</w:t>
            </w:r>
          </w:p>
        </w:tc>
        <w:tc>
          <w:tcPr>
            <w:tcW w:w="1077" w:type="dxa"/>
            <w:noWrap/>
            <w:tcMar>
              <w:left w:w="0" w:type="dxa"/>
            </w:tcMar>
            <w:vAlign w:val="center"/>
          </w:tcPr>
          <w:p w14:paraId="1A6AAE4D" w14:textId="24FD5EBD" w:rsidR="00B41036" w:rsidRPr="00006AB8" w:rsidRDefault="00B41036" w:rsidP="0010069F">
            <w:pPr>
              <w:jc w:val="right"/>
              <w:rPr>
                <w:rFonts w:cs="Arial"/>
                <w:sz w:val="18"/>
                <w:szCs w:val="18"/>
              </w:rPr>
            </w:pPr>
            <w:r w:rsidRPr="0010069F">
              <w:rPr>
                <w:rFonts w:cs="Arial"/>
                <w:sz w:val="18"/>
                <w:szCs w:val="18"/>
              </w:rPr>
              <w:t>-5.3%</w:t>
            </w:r>
          </w:p>
        </w:tc>
      </w:tr>
      <w:tr w:rsidR="00B41036" w:rsidRPr="00FA02DD" w14:paraId="4FAA7D3B" w14:textId="77777777" w:rsidTr="0010069F">
        <w:trPr>
          <w:trHeight w:val="283"/>
        </w:trPr>
        <w:tc>
          <w:tcPr>
            <w:tcW w:w="3543" w:type="dxa"/>
            <w:noWrap/>
            <w:vAlign w:val="center"/>
          </w:tcPr>
          <w:p w14:paraId="5FA2C3E5" w14:textId="77777777" w:rsidR="00B41036" w:rsidRPr="00FA02DD" w:rsidRDefault="00B41036" w:rsidP="00B41036">
            <w:pPr>
              <w:pStyle w:val="DHStableB"/>
            </w:pPr>
            <w:r w:rsidRPr="00FA02DD">
              <w:t>Docklands</w:t>
            </w:r>
          </w:p>
        </w:tc>
        <w:tc>
          <w:tcPr>
            <w:tcW w:w="852" w:type="dxa"/>
            <w:shd w:val="clear" w:color="auto" w:fill="DEE4EE"/>
            <w:noWrap/>
            <w:tcMar>
              <w:left w:w="0" w:type="dxa"/>
            </w:tcMar>
            <w:vAlign w:val="center"/>
          </w:tcPr>
          <w:p w14:paraId="02420B2D" w14:textId="4C238186" w:rsidR="00B41036" w:rsidRPr="00006AB8" w:rsidRDefault="00B41036" w:rsidP="0010069F">
            <w:pPr>
              <w:jc w:val="right"/>
              <w:rPr>
                <w:rFonts w:cs="Arial"/>
                <w:sz w:val="18"/>
                <w:szCs w:val="18"/>
              </w:rPr>
            </w:pPr>
            <w:r w:rsidRPr="0010069F">
              <w:rPr>
                <w:rFonts w:cs="Arial"/>
                <w:sz w:val="18"/>
                <w:szCs w:val="18"/>
              </w:rPr>
              <w:t>1,143</w:t>
            </w:r>
          </w:p>
        </w:tc>
        <w:tc>
          <w:tcPr>
            <w:tcW w:w="1038" w:type="dxa"/>
            <w:shd w:val="clear" w:color="auto" w:fill="DEE4EE"/>
            <w:noWrap/>
            <w:tcMar>
              <w:left w:w="0" w:type="dxa"/>
            </w:tcMar>
            <w:vAlign w:val="center"/>
          </w:tcPr>
          <w:p w14:paraId="3AB36ECD" w14:textId="1654C152" w:rsidR="00B41036" w:rsidRPr="00006AB8" w:rsidRDefault="00B41036" w:rsidP="0010069F">
            <w:pPr>
              <w:jc w:val="right"/>
              <w:rPr>
                <w:rFonts w:cs="Arial"/>
                <w:sz w:val="18"/>
                <w:szCs w:val="18"/>
              </w:rPr>
            </w:pPr>
            <w:r w:rsidRPr="0010069F">
              <w:rPr>
                <w:rFonts w:cs="Arial"/>
                <w:sz w:val="18"/>
                <w:szCs w:val="18"/>
              </w:rPr>
              <w:t>$380</w:t>
            </w:r>
          </w:p>
        </w:tc>
        <w:tc>
          <w:tcPr>
            <w:tcW w:w="1077" w:type="dxa"/>
            <w:shd w:val="clear" w:color="auto" w:fill="DEE4EE"/>
            <w:noWrap/>
            <w:tcMar>
              <w:left w:w="0" w:type="dxa"/>
            </w:tcMar>
            <w:vAlign w:val="center"/>
          </w:tcPr>
          <w:p w14:paraId="10AE83D2" w14:textId="424E798C" w:rsidR="00B41036" w:rsidRPr="00006AB8" w:rsidRDefault="00B41036" w:rsidP="0010069F">
            <w:pPr>
              <w:jc w:val="right"/>
              <w:rPr>
                <w:rFonts w:cs="Arial"/>
                <w:sz w:val="18"/>
                <w:szCs w:val="18"/>
              </w:rPr>
            </w:pPr>
            <w:r w:rsidRPr="0010069F">
              <w:rPr>
                <w:rFonts w:cs="Arial"/>
                <w:sz w:val="18"/>
                <w:szCs w:val="18"/>
              </w:rPr>
              <w:t>-20.0%</w:t>
            </w:r>
          </w:p>
        </w:tc>
        <w:tc>
          <w:tcPr>
            <w:tcW w:w="907" w:type="dxa"/>
            <w:noWrap/>
            <w:tcMar>
              <w:left w:w="0" w:type="dxa"/>
            </w:tcMar>
            <w:vAlign w:val="center"/>
          </w:tcPr>
          <w:p w14:paraId="1203D580" w14:textId="437F56D1" w:rsidR="00B41036" w:rsidRPr="00006AB8" w:rsidRDefault="00B41036" w:rsidP="0010069F">
            <w:pPr>
              <w:jc w:val="right"/>
              <w:rPr>
                <w:rFonts w:cs="Arial"/>
                <w:sz w:val="18"/>
                <w:szCs w:val="18"/>
              </w:rPr>
            </w:pPr>
            <w:r w:rsidRPr="0010069F">
              <w:rPr>
                <w:rFonts w:cs="Arial"/>
                <w:sz w:val="18"/>
                <w:szCs w:val="18"/>
              </w:rPr>
              <w:t>1,558</w:t>
            </w:r>
          </w:p>
        </w:tc>
        <w:tc>
          <w:tcPr>
            <w:tcW w:w="907" w:type="dxa"/>
            <w:noWrap/>
            <w:tcMar>
              <w:left w:w="0" w:type="dxa"/>
            </w:tcMar>
            <w:vAlign w:val="center"/>
          </w:tcPr>
          <w:p w14:paraId="38224A8B" w14:textId="35D0C1B3" w:rsidR="00B41036" w:rsidRPr="00006AB8" w:rsidRDefault="00B41036" w:rsidP="0010069F">
            <w:pPr>
              <w:jc w:val="right"/>
              <w:rPr>
                <w:rFonts w:cs="Arial"/>
                <w:sz w:val="18"/>
                <w:szCs w:val="18"/>
              </w:rPr>
            </w:pPr>
            <w:r w:rsidRPr="0010069F">
              <w:rPr>
                <w:rFonts w:cs="Arial"/>
                <w:sz w:val="18"/>
                <w:szCs w:val="18"/>
              </w:rPr>
              <w:t>$500</w:t>
            </w:r>
          </w:p>
        </w:tc>
        <w:tc>
          <w:tcPr>
            <w:tcW w:w="1077" w:type="dxa"/>
            <w:noWrap/>
            <w:tcMar>
              <w:left w:w="0" w:type="dxa"/>
            </w:tcMar>
            <w:vAlign w:val="center"/>
          </w:tcPr>
          <w:p w14:paraId="1692956F" w14:textId="3BD74C0F" w:rsidR="00B41036" w:rsidRPr="00006AB8" w:rsidRDefault="00B41036" w:rsidP="0010069F">
            <w:pPr>
              <w:jc w:val="right"/>
              <w:rPr>
                <w:rFonts w:cs="Arial"/>
                <w:sz w:val="18"/>
                <w:szCs w:val="18"/>
              </w:rPr>
            </w:pPr>
            <w:r w:rsidRPr="0010069F">
              <w:rPr>
                <w:rFonts w:cs="Arial"/>
                <w:sz w:val="18"/>
                <w:szCs w:val="18"/>
              </w:rPr>
              <w:t>-22.5%</w:t>
            </w:r>
          </w:p>
        </w:tc>
        <w:tc>
          <w:tcPr>
            <w:tcW w:w="907" w:type="dxa"/>
            <w:shd w:val="clear" w:color="auto" w:fill="DEE4EE"/>
            <w:noWrap/>
            <w:tcMar>
              <w:left w:w="0" w:type="dxa"/>
            </w:tcMar>
            <w:vAlign w:val="center"/>
          </w:tcPr>
          <w:p w14:paraId="107B7C20" w14:textId="523C94DD" w:rsidR="00B41036" w:rsidRPr="00006AB8" w:rsidRDefault="00B41036" w:rsidP="0010069F">
            <w:pPr>
              <w:jc w:val="right"/>
              <w:rPr>
                <w:rFonts w:cs="Arial"/>
                <w:sz w:val="18"/>
                <w:szCs w:val="18"/>
              </w:rPr>
            </w:pPr>
            <w:r w:rsidRPr="0010069F">
              <w:rPr>
                <w:rFonts w:cs="Arial"/>
                <w:sz w:val="18"/>
                <w:szCs w:val="18"/>
              </w:rPr>
              <w:t>-</w:t>
            </w:r>
          </w:p>
        </w:tc>
        <w:tc>
          <w:tcPr>
            <w:tcW w:w="907" w:type="dxa"/>
            <w:shd w:val="clear" w:color="auto" w:fill="DEE4EE"/>
            <w:noWrap/>
            <w:tcMar>
              <w:left w:w="0" w:type="dxa"/>
            </w:tcMar>
            <w:vAlign w:val="center"/>
          </w:tcPr>
          <w:p w14:paraId="6C557EF6" w14:textId="0343B67E" w:rsidR="00B41036" w:rsidRPr="00006AB8" w:rsidRDefault="00B41036" w:rsidP="0010069F">
            <w:pPr>
              <w:jc w:val="right"/>
              <w:rPr>
                <w:rFonts w:cs="Arial"/>
                <w:sz w:val="18"/>
                <w:szCs w:val="18"/>
              </w:rPr>
            </w:pPr>
            <w:r w:rsidRPr="0010069F">
              <w:rPr>
                <w:rFonts w:cs="Arial"/>
                <w:sz w:val="18"/>
                <w:szCs w:val="18"/>
              </w:rPr>
              <w:t>-</w:t>
            </w:r>
          </w:p>
        </w:tc>
        <w:tc>
          <w:tcPr>
            <w:tcW w:w="1077" w:type="dxa"/>
            <w:shd w:val="clear" w:color="auto" w:fill="DEE4EE"/>
            <w:noWrap/>
            <w:tcMar>
              <w:left w:w="0" w:type="dxa"/>
            </w:tcMar>
            <w:vAlign w:val="center"/>
          </w:tcPr>
          <w:p w14:paraId="26F48B12" w14:textId="7CE4F38B" w:rsidR="00B41036" w:rsidRPr="00006AB8" w:rsidRDefault="00B41036" w:rsidP="0010069F">
            <w:pPr>
              <w:jc w:val="right"/>
              <w:rPr>
                <w:rFonts w:cs="Arial"/>
                <w:sz w:val="18"/>
                <w:szCs w:val="18"/>
              </w:rPr>
            </w:pPr>
            <w:r w:rsidRPr="0010069F">
              <w:rPr>
                <w:rFonts w:cs="Arial"/>
                <w:sz w:val="18"/>
                <w:szCs w:val="18"/>
              </w:rPr>
              <w:t>-</w:t>
            </w:r>
          </w:p>
        </w:tc>
        <w:tc>
          <w:tcPr>
            <w:tcW w:w="907" w:type="dxa"/>
            <w:noWrap/>
            <w:tcMar>
              <w:left w:w="0" w:type="dxa"/>
            </w:tcMar>
            <w:vAlign w:val="center"/>
          </w:tcPr>
          <w:p w14:paraId="0E87F401" w14:textId="5DC06E78" w:rsidR="00B41036" w:rsidRPr="00006AB8" w:rsidRDefault="00B41036" w:rsidP="0010069F">
            <w:pPr>
              <w:jc w:val="right"/>
              <w:rPr>
                <w:rFonts w:cs="Arial"/>
                <w:sz w:val="18"/>
                <w:szCs w:val="18"/>
              </w:rPr>
            </w:pPr>
            <w:r w:rsidRPr="0010069F">
              <w:rPr>
                <w:rFonts w:cs="Arial"/>
                <w:sz w:val="18"/>
                <w:szCs w:val="18"/>
              </w:rPr>
              <w:t>-</w:t>
            </w:r>
          </w:p>
        </w:tc>
        <w:tc>
          <w:tcPr>
            <w:tcW w:w="907" w:type="dxa"/>
            <w:noWrap/>
            <w:tcMar>
              <w:left w:w="0" w:type="dxa"/>
            </w:tcMar>
            <w:vAlign w:val="center"/>
          </w:tcPr>
          <w:p w14:paraId="10A88243" w14:textId="4988A3FE" w:rsidR="00B41036" w:rsidRPr="00006AB8" w:rsidRDefault="00B41036" w:rsidP="0010069F">
            <w:pPr>
              <w:jc w:val="right"/>
              <w:rPr>
                <w:rFonts w:cs="Arial"/>
                <w:sz w:val="18"/>
                <w:szCs w:val="18"/>
              </w:rPr>
            </w:pPr>
            <w:r w:rsidRPr="0010069F">
              <w:rPr>
                <w:rFonts w:cs="Arial"/>
                <w:sz w:val="18"/>
                <w:szCs w:val="18"/>
              </w:rPr>
              <w:t>-</w:t>
            </w:r>
          </w:p>
        </w:tc>
        <w:tc>
          <w:tcPr>
            <w:tcW w:w="1077" w:type="dxa"/>
            <w:noWrap/>
            <w:tcMar>
              <w:left w:w="0" w:type="dxa"/>
            </w:tcMar>
            <w:vAlign w:val="center"/>
          </w:tcPr>
          <w:p w14:paraId="2B9A0B26" w14:textId="47F3444A" w:rsidR="00B41036" w:rsidRPr="00006AB8" w:rsidRDefault="00B41036" w:rsidP="0010069F">
            <w:pPr>
              <w:jc w:val="right"/>
              <w:rPr>
                <w:rFonts w:cs="Arial"/>
                <w:sz w:val="18"/>
                <w:szCs w:val="18"/>
              </w:rPr>
            </w:pPr>
            <w:r w:rsidRPr="0010069F">
              <w:rPr>
                <w:rFonts w:cs="Arial"/>
                <w:sz w:val="18"/>
                <w:szCs w:val="18"/>
              </w:rPr>
              <w:t>-</w:t>
            </w:r>
          </w:p>
        </w:tc>
      </w:tr>
      <w:tr w:rsidR="00B41036" w:rsidRPr="00FA02DD" w14:paraId="42883F18" w14:textId="77777777" w:rsidTr="0010069F">
        <w:trPr>
          <w:trHeight w:val="283"/>
        </w:trPr>
        <w:tc>
          <w:tcPr>
            <w:tcW w:w="3543" w:type="dxa"/>
            <w:noWrap/>
            <w:vAlign w:val="center"/>
          </w:tcPr>
          <w:p w14:paraId="5A9324C3" w14:textId="77777777" w:rsidR="00B41036" w:rsidRPr="00FA02DD" w:rsidRDefault="00B41036" w:rsidP="00B41036">
            <w:pPr>
              <w:pStyle w:val="DHStableB"/>
            </w:pPr>
            <w:r w:rsidRPr="00FA02DD">
              <w:t>East Melbourne</w:t>
            </w:r>
          </w:p>
        </w:tc>
        <w:tc>
          <w:tcPr>
            <w:tcW w:w="852" w:type="dxa"/>
            <w:shd w:val="clear" w:color="auto" w:fill="DEE4EE"/>
            <w:noWrap/>
            <w:tcMar>
              <w:left w:w="0" w:type="dxa"/>
            </w:tcMar>
            <w:vAlign w:val="center"/>
          </w:tcPr>
          <w:p w14:paraId="59F62EFF" w14:textId="53981FEA" w:rsidR="00B41036" w:rsidRPr="00006AB8" w:rsidRDefault="00B41036" w:rsidP="0010069F">
            <w:pPr>
              <w:jc w:val="right"/>
              <w:rPr>
                <w:rFonts w:cs="Arial"/>
                <w:sz w:val="18"/>
                <w:szCs w:val="18"/>
              </w:rPr>
            </w:pPr>
            <w:r w:rsidRPr="0010069F">
              <w:rPr>
                <w:rFonts w:cs="Arial"/>
                <w:sz w:val="18"/>
                <w:szCs w:val="18"/>
              </w:rPr>
              <w:t>252</w:t>
            </w:r>
          </w:p>
        </w:tc>
        <w:tc>
          <w:tcPr>
            <w:tcW w:w="1038" w:type="dxa"/>
            <w:shd w:val="clear" w:color="auto" w:fill="DEE4EE"/>
            <w:noWrap/>
            <w:tcMar>
              <w:left w:w="0" w:type="dxa"/>
            </w:tcMar>
            <w:vAlign w:val="center"/>
          </w:tcPr>
          <w:p w14:paraId="5475C487" w14:textId="29C47998" w:rsidR="00B41036" w:rsidRPr="00006AB8" w:rsidRDefault="00B41036" w:rsidP="0010069F">
            <w:pPr>
              <w:jc w:val="right"/>
              <w:rPr>
                <w:rFonts w:cs="Arial"/>
                <w:sz w:val="18"/>
                <w:szCs w:val="18"/>
              </w:rPr>
            </w:pPr>
            <w:r w:rsidRPr="0010069F">
              <w:rPr>
                <w:rFonts w:cs="Arial"/>
                <w:sz w:val="18"/>
                <w:szCs w:val="18"/>
              </w:rPr>
              <w:t>$390</w:t>
            </w:r>
          </w:p>
        </w:tc>
        <w:tc>
          <w:tcPr>
            <w:tcW w:w="1077" w:type="dxa"/>
            <w:shd w:val="clear" w:color="auto" w:fill="DEE4EE"/>
            <w:noWrap/>
            <w:tcMar>
              <w:left w:w="0" w:type="dxa"/>
            </w:tcMar>
            <w:vAlign w:val="center"/>
          </w:tcPr>
          <w:p w14:paraId="45014B5B" w14:textId="5CDB3905" w:rsidR="00B41036" w:rsidRPr="00006AB8" w:rsidRDefault="00B41036" w:rsidP="0010069F">
            <w:pPr>
              <w:jc w:val="right"/>
              <w:rPr>
                <w:rFonts w:cs="Arial"/>
                <w:sz w:val="18"/>
                <w:szCs w:val="18"/>
              </w:rPr>
            </w:pPr>
            <w:r w:rsidRPr="0010069F">
              <w:rPr>
                <w:rFonts w:cs="Arial"/>
                <w:sz w:val="18"/>
                <w:szCs w:val="18"/>
              </w:rPr>
              <w:t>-6.7%</w:t>
            </w:r>
          </w:p>
        </w:tc>
        <w:tc>
          <w:tcPr>
            <w:tcW w:w="907" w:type="dxa"/>
            <w:noWrap/>
            <w:tcMar>
              <w:left w:w="0" w:type="dxa"/>
            </w:tcMar>
            <w:vAlign w:val="center"/>
          </w:tcPr>
          <w:p w14:paraId="5DB4B381" w14:textId="40961FF0" w:rsidR="00B41036" w:rsidRPr="00006AB8" w:rsidRDefault="00B41036" w:rsidP="0010069F">
            <w:pPr>
              <w:jc w:val="right"/>
              <w:rPr>
                <w:rFonts w:cs="Arial"/>
                <w:sz w:val="18"/>
                <w:szCs w:val="18"/>
              </w:rPr>
            </w:pPr>
            <w:r w:rsidRPr="0010069F">
              <w:rPr>
                <w:rFonts w:cs="Arial"/>
                <w:sz w:val="18"/>
                <w:szCs w:val="18"/>
              </w:rPr>
              <w:t>202</w:t>
            </w:r>
          </w:p>
        </w:tc>
        <w:tc>
          <w:tcPr>
            <w:tcW w:w="907" w:type="dxa"/>
            <w:noWrap/>
            <w:tcMar>
              <w:left w:w="0" w:type="dxa"/>
            </w:tcMar>
            <w:vAlign w:val="center"/>
          </w:tcPr>
          <w:p w14:paraId="785746B5" w14:textId="677CD79C" w:rsidR="00B41036" w:rsidRPr="00006AB8" w:rsidRDefault="00B41036" w:rsidP="0010069F">
            <w:pPr>
              <w:jc w:val="right"/>
              <w:rPr>
                <w:rFonts w:cs="Arial"/>
                <w:sz w:val="18"/>
                <w:szCs w:val="18"/>
              </w:rPr>
            </w:pPr>
            <w:r w:rsidRPr="0010069F">
              <w:rPr>
                <w:rFonts w:cs="Arial"/>
                <w:sz w:val="18"/>
                <w:szCs w:val="18"/>
              </w:rPr>
              <w:t>$550</w:t>
            </w:r>
          </w:p>
        </w:tc>
        <w:tc>
          <w:tcPr>
            <w:tcW w:w="1077" w:type="dxa"/>
            <w:noWrap/>
            <w:tcMar>
              <w:left w:w="0" w:type="dxa"/>
            </w:tcMar>
            <w:vAlign w:val="center"/>
          </w:tcPr>
          <w:p w14:paraId="47408EB5" w14:textId="2DADC85D" w:rsidR="00B41036" w:rsidRPr="00006AB8" w:rsidRDefault="00B41036" w:rsidP="0010069F">
            <w:pPr>
              <w:jc w:val="right"/>
              <w:rPr>
                <w:rFonts w:cs="Arial"/>
                <w:sz w:val="18"/>
                <w:szCs w:val="18"/>
              </w:rPr>
            </w:pPr>
            <w:r w:rsidRPr="0010069F">
              <w:rPr>
                <w:rFonts w:cs="Arial"/>
                <w:sz w:val="18"/>
                <w:szCs w:val="18"/>
              </w:rPr>
              <w:t>-11.3%</w:t>
            </w:r>
          </w:p>
        </w:tc>
        <w:tc>
          <w:tcPr>
            <w:tcW w:w="907" w:type="dxa"/>
            <w:shd w:val="clear" w:color="auto" w:fill="DEE4EE"/>
            <w:noWrap/>
            <w:tcMar>
              <w:left w:w="0" w:type="dxa"/>
            </w:tcMar>
            <w:vAlign w:val="center"/>
          </w:tcPr>
          <w:p w14:paraId="12AF8076" w14:textId="506B11D0" w:rsidR="00B41036" w:rsidRPr="00006AB8" w:rsidRDefault="00B41036" w:rsidP="0010069F">
            <w:pPr>
              <w:jc w:val="right"/>
              <w:rPr>
                <w:rFonts w:cs="Arial"/>
                <w:sz w:val="18"/>
                <w:szCs w:val="18"/>
              </w:rPr>
            </w:pPr>
            <w:r w:rsidRPr="0010069F">
              <w:rPr>
                <w:rFonts w:cs="Arial"/>
                <w:sz w:val="18"/>
                <w:szCs w:val="18"/>
              </w:rPr>
              <w:t>-</w:t>
            </w:r>
          </w:p>
        </w:tc>
        <w:tc>
          <w:tcPr>
            <w:tcW w:w="907" w:type="dxa"/>
            <w:shd w:val="clear" w:color="auto" w:fill="DEE4EE"/>
            <w:noWrap/>
            <w:tcMar>
              <w:left w:w="0" w:type="dxa"/>
            </w:tcMar>
            <w:vAlign w:val="center"/>
          </w:tcPr>
          <w:p w14:paraId="71DFE603" w14:textId="62895EAC" w:rsidR="00B41036" w:rsidRPr="00006AB8" w:rsidRDefault="00B41036" w:rsidP="0010069F">
            <w:pPr>
              <w:jc w:val="right"/>
              <w:rPr>
                <w:rFonts w:cs="Arial"/>
                <w:sz w:val="18"/>
                <w:szCs w:val="18"/>
              </w:rPr>
            </w:pPr>
            <w:r w:rsidRPr="0010069F">
              <w:rPr>
                <w:rFonts w:cs="Arial"/>
                <w:sz w:val="18"/>
                <w:szCs w:val="18"/>
              </w:rPr>
              <w:t>-</w:t>
            </w:r>
          </w:p>
        </w:tc>
        <w:tc>
          <w:tcPr>
            <w:tcW w:w="1077" w:type="dxa"/>
            <w:shd w:val="clear" w:color="auto" w:fill="DEE4EE"/>
            <w:noWrap/>
            <w:tcMar>
              <w:left w:w="0" w:type="dxa"/>
            </w:tcMar>
            <w:vAlign w:val="center"/>
          </w:tcPr>
          <w:p w14:paraId="3587F54E" w14:textId="2204C314" w:rsidR="00B41036" w:rsidRPr="00006AB8" w:rsidRDefault="00B41036" w:rsidP="0010069F">
            <w:pPr>
              <w:jc w:val="right"/>
              <w:rPr>
                <w:rFonts w:cs="Arial"/>
                <w:sz w:val="18"/>
                <w:szCs w:val="18"/>
              </w:rPr>
            </w:pPr>
            <w:r w:rsidRPr="0010069F">
              <w:rPr>
                <w:rFonts w:cs="Arial"/>
                <w:sz w:val="18"/>
                <w:szCs w:val="18"/>
              </w:rPr>
              <w:t>-</w:t>
            </w:r>
          </w:p>
        </w:tc>
        <w:tc>
          <w:tcPr>
            <w:tcW w:w="907" w:type="dxa"/>
            <w:noWrap/>
            <w:tcMar>
              <w:left w:w="0" w:type="dxa"/>
            </w:tcMar>
            <w:vAlign w:val="center"/>
          </w:tcPr>
          <w:p w14:paraId="3BDA80B0" w14:textId="7FB45960" w:rsidR="00B41036" w:rsidRPr="00006AB8" w:rsidRDefault="00B41036" w:rsidP="0010069F">
            <w:pPr>
              <w:jc w:val="right"/>
              <w:rPr>
                <w:rFonts w:cs="Arial"/>
                <w:sz w:val="18"/>
                <w:szCs w:val="18"/>
              </w:rPr>
            </w:pPr>
            <w:r w:rsidRPr="0010069F">
              <w:rPr>
                <w:rFonts w:cs="Arial"/>
                <w:sz w:val="18"/>
                <w:szCs w:val="18"/>
              </w:rPr>
              <w:t>16</w:t>
            </w:r>
          </w:p>
        </w:tc>
        <w:tc>
          <w:tcPr>
            <w:tcW w:w="907" w:type="dxa"/>
            <w:noWrap/>
            <w:tcMar>
              <w:left w:w="0" w:type="dxa"/>
            </w:tcMar>
            <w:vAlign w:val="center"/>
          </w:tcPr>
          <w:p w14:paraId="4887A120" w14:textId="5545F18C" w:rsidR="00B41036" w:rsidRPr="00006AB8" w:rsidRDefault="00B41036" w:rsidP="0010069F">
            <w:pPr>
              <w:jc w:val="right"/>
              <w:rPr>
                <w:rFonts w:cs="Arial"/>
                <w:sz w:val="18"/>
                <w:szCs w:val="18"/>
              </w:rPr>
            </w:pPr>
            <w:r w:rsidRPr="0010069F">
              <w:rPr>
                <w:rFonts w:cs="Arial"/>
                <w:sz w:val="18"/>
                <w:szCs w:val="18"/>
              </w:rPr>
              <w:t>$1,025</w:t>
            </w:r>
          </w:p>
        </w:tc>
        <w:tc>
          <w:tcPr>
            <w:tcW w:w="1077" w:type="dxa"/>
            <w:noWrap/>
            <w:tcMar>
              <w:left w:w="0" w:type="dxa"/>
            </w:tcMar>
            <w:vAlign w:val="center"/>
          </w:tcPr>
          <w:p w14:paraId="163D2384" w14:textId="633F307F" w:rsidR="00B41036" w:rsidRPr="00006AB8" w:rsidRDefault="00B41036" w:rsidP="0010069F">
            <w:pPr>
              <w:jc w:val="right"/>
              <w:rPr>
                <w:rFonts w:cs="Arial"/>
                <w:sz w:val="18"/>
                <w:szCs w:val="18"/>
              </w:rPr>
            </w:pPr>
            <w:r w:rsidRPr="0010069F">
              <w:rPr>
                <w:rFonts w:cs="Arial"/>
                <w:sz w:val="18"/>
                <w:szCs w:val="18"/>
              </w:rPr>
              <w:t>3.0%</w:t>
            </w:r>
          </w:p>
        </w:tc>
      </w:tr>
      <w:tr w:rsidR="00B41036" w:rsidRPr="00FA02DD" w14:paraId="55E9DEAA" w14:textId="77777777" w:rsidTr="0010069F">
        <w:trPr>
          <w:trHeight w:val="283"/>
        </w:trPr>
        <w:tc>
          <w:tcPr>
            <w:tcW w:w="3543" w:type="dxa"/>
            <w:noWrap/>
            <w:vAlign w:val="center"/>
          </w:tcPr>
          <w:p w14:paraId="7FE941C6" w14:textId="77777777" w:rsidR="00B41036" w:rsidRPr="00FA02DD" w:rsidRDefault="00B41036" w:rsidP="00B41036">
            <w:pPr>
              <w:pStyle w:val="DHStableB"/>
            </w:pPr>
            <w:r w:rsidRPr="00FA02DD">
              <w:t>East St Kilda</w:t>
            </w:r>
          </w:p>
        </w:tc>
        <w:tc>
          <w:tcPr>
            <w:tcW w:w="852" w:type="dxa"/>
            <w:shd w:val="clear" w:color="auto" w:fill="DEE4EE"/>
            <w:noWrap/>
            <w:tcMar>
              <w:left w:w="0" w:type="dxa"/>
            </w:tcMar>
            <w:vAlign w:val="center"/>
          </w:tcPr>
          <w:p w14:paraId="328D42C4" w14:textId="184486F0" w:rsidR="00B41036" w:rsidRPr="00006AB8" w:rsidRDefault="00B41036" w:rsidP="0010069F">
            <w:pPr>
              <w:jc w:val="right"/>
              <w:rPr>
                <w:rFonts w:cs="Arial"/>
                <w:sz w:val="18"/>
                <w:szCs w:val="18"/>
              </w:rPr>
            </w:pPr>
            <w:r w:rsidRPr="0010069F">
              <w:rPr>
                <w:rFonts w:cs="Arial"/>
                <w:sz w:val="18"/>
                <w:szCs w:val="18"/>
              </w:rPr>
              <w:t>448</w:t>
            </w:r>
          </w:p>
        </w:tc>
        <w:tc>
          <w:tcPr>
            <w:tcW w:w="1038" w:type="dxa"/>
            <w:shd w:val="clear" w:color="auto" w:fill="DEE4EE"/>
            <w:noWrap/>
            <w:tcMar>
              <w:left w:w="0" w:type="dxa"/>
            </w:tcMar>
            <w:vAlign w:val="center"/>
          </w:tcPr>
          <w:p w14:paraId="70471A2A" w14:textId="559CEE7A" w:rsidR="00B41036" w:rsidRPr="00006AB8" w:rsidRDefault="00B41036" w:rsidP="0010069F">
            <w:pPr>
              <w:jc w:val="right"/>
              <w:rPr>
                <w:rFonts w:cs="Arial"/>
                <w:sz w:val="18"/>
                <w:szCs w:val="18"/>
              </w:rPr>
            </w:pPr>
            <w:r w:rsidRPr="0010069F">
              <w:rPr>
                <w:rFonts w:cs="Arial"/>
                <w:sz w:val="18"/>
                <w:szCs w:val="18"/>
              </w:rPr>
              <w:t>$320</w:t>
            </w:r>
          </w:p>
        </w:tc>
        <w:tc>
          <w:tcPr>
            <w:tcW w:w="1077" w:type="dxa"/>
            <w:shd w:val="clear" w:color="auto" w:fill="DEE4EE"/>
            <w:noWrap/>
            <w:tcMar>
              <w:left w:w="0" w:type="dxa"/>
            </w:tcMar>
            <w:vAlign w:val="center"/>
          </w:tcPr>
          <w:p w14:paraId="72C3A99A" w14:textId="3DB987C5" w:rsidR="00B41036" w:rsidRPr="00006AB8" w:rsidRDefault="00B41036" w:rsidP="0010069F">
            <w:pPr>
              <w:jc w:val="right"/>
              <w:rPr>
                <w:rFonts w:cs="Arial"/>
                <w:sz w:val="18"/>
                <w:szCs w:val="18"/>
              </w:rPr>
            </w:pPr>
            <w:r w:rsidRPr="0010069F">
              <w:rPr>
                <w:rFonts w:cs="Arial"/>
                <w:sz w:val="18"/>
                <w:szCs w:val="18"/>
              </w:rPr>
              <w:t>-3.0%</w:t>
            </w:r>
          </w:p>
        </w:tc>
        <w:tc>
          <w:tcPr>
            <w:tcW w:w="907" w:type="dxa"/>
            <w:noWrap/>
            <w:tcMar>
              <w:left w:w="0" w:type="dxa"/>
            </w:tcMar>
            <w:vAlign w:val="center"/>
          </w:tcPr>
          <w:p w14:paraId="574E6BF6" w14:textId="6A9244B1" w:rsidR="00B41036" w:rsidRPr="00006AB8" w:rsidRDefault="00B41036" w:rsidP="0010069F">
            <w:pPr>
              <w:jc w:val="right"/>
              <w:rPr>
                <w:rFonts w:cs="Arial"/>
                <w:sz w:val="18"/>
                <w:szCs w:val="18"/>
              </w:rPr>
            </w:pPr>
            <w:r w:rsidRPr="0010069F">
              <w:rPr>
                <w:rFonts w:cs="Arial"/>
                <w:sz w:val="18"/>
                <w:szCs w:val="18"/>
              </w:rPr>
              <w:t>760</w:t>
            </w:r>
          </w:p>
        </w:tc>
        <w:tc>
          <w:tcPr>
            <w:tcW w:w="907" w:type="dxa"/>
            <w:noWrap/>
            <w:tcMar>
              <w:left w:w="0" w:type="dxa"/>
            </w:tcMar>
            <w:vAlign w:val="center"/>
          </w:tcPr>
          <w:p w14:paraId="76908F4F" w14:textId="3AC1A02A" w:rsidR="00B41036" w:rsidRPr="00006AB8" w:rsidRDefault="00B41036" w:rsidP="0010069F">
            <w:pPr>
              <w:jc w:val="right"/>
              <w:rPr>
                <w:rFonts w:cs="Arial"/>
                <w:sz w:val="18"/>
                <w:szCs w:val="18"/>
              </w:rPr>
            </w:pPr>
            <w:r w:rsidRPr="0010069F">
              <w:rPr>
                <w:rFonts w:cs="Arial"/>
                <w:sz w:val="18"/>
                <w:szCs w:val="18"/>
              </w:rPr>
              <w:t>$425</w:t>
            </w:r>
          </w:p>
        </w:tc>
        <w:tc>
          <w:tcPr>
            <w:tcW w:w="1077" w:type="dxa"/>
            <w:noWrap/>
            <w:tcMar>
              <w:left w:w="0" w:type="dxa"/>
            </w:tcMar>
            <w:vAlign w:val="center"/>
          </w:tcPr>
          <w:p w14:paraId="22D6CCD3" w14:textId="3F89AC28" w:rsidR="00B41036" w:rsidRPr="00006AB8" w:rsidRDefault="00B41036" w:rsidP="0010069F">
            <w:pPr>
              <w:jc w:val="right"/>
              <w:rPr>
                <w:rFonts w:cs="Arial"/>
                <w:sz w:val="18"/>
                <w:szCs w:val="18"/>
              </w:rPr>
            </w:pPr>
            <w:r w:rsidRPr="0010069F">
              <w:rPr>
                <w:rFonts w:cs="Arial"/>
                <w:sz w:val="18"/>
                <w:szCs w:val="18"/>
              </w:rPr>
              <w:t>-5.6%</w:t>
            </w:r>
          </w:p>
        </w:tc>
        <w:tc>
          <w:tcPr>
            <w:tcW w:w="907" w:type="dxa"/>
            <w:shd w:val="clear" w:color="auto" w:fill="DEE4EE"/>
            <w:noWrap/>
            <w:tcMar>
              <w:left w:w="0" w:type="dxa"/>
            </w:tcMar>
            <w:vAlign w:val="center"/>
          </w:tcPr>
          <w:p w14:paraId="257C8FB3" w14:textId="185F6EF4" w:rsidR="00B41036" w:rsidRPr="00006AB8" w:rsidRDefault="00B41036" w:rsidP="0010069F">
            <w:pPr>
              <w:jc w:val="right"/>
              <w:rPr>
                <w:rFonts w:cs="Arial"/>
                <w:sz w:val="18"/>
                <w:szCs w:val="18"/>
              </w:rPr>
            </w:pPr>
            <w:r w:rsidRPr="0010069F">
              <w:rPr>
                <w:rFonts w:cs="Arial"/>
                <w:sz w:val="18"/>
                <w:szCs w:val="18"/>
              </w:rPr>
              <w:t>56</w:t>
            </w:r>
          </w:p>
        </w:tc>
        <w:tc>
          <w:tcPr>
            <w:tcW w:w="907" w:type="dxa"/>
            <w:shd w:val="clear" w:color="auto" w:fill="DEE4EE"/>
            <w:noWrap/>
            <w:tcMar>
              <w:left w:w="0" w:type="dxa"/>
            </w:tcMar>
            <w:vAlign w:val="center"/>
          </w:tcPr>
          <w:p w14:paraId="36A17FB9" w14:textId="76EFEE86" w:rsidR="00B41036" w:rsidRPr="00006AB8" w:rsidRDefault="00B41036" w:rsidP="0010069F">
            <w:pPr>
              <w:jc w:val="right"/>
              <w:rPr>
                <w:rFonts w:cs="Arial"/>
                <w:sz w:val="18"/>
                <w:szCs w:val="18"/>
              </w:rPr>
            </w:pPr>
            <w:r w:rsidRPr="0010069F">
              <w:rPr>
                <w:rFonts w:cs="Arial"/>
                <w:sz w:val="18"/>
                <w:szCs w:val="18"/>
              </w:rPr>
              <w:t>$565</w:t>
            </w:r>
          </w:p>
        </w:tc>
        <w:tc>
          <w:tcPr>
            <w:tcW w:w="1077" w:type="dxa"/>
            <w:shd w:val="clear" w:color="auto" w:fill="DEE4EE"/>
            <w:noWrap/>
            <w:tcMar>
              <w:left w:w="0" w:type="dxa"/>
            </w:tcMar>
            <w:vAlign w:val="center"/>
          </w:tcPr>
          <w:p w14:paraId="6CADB0CC" w14:textId="72745D9D" w:rsidR="00B41036" w:rsidRPr="00006AB8" w:rsidRDefault="00B41036" w:rsidP="0010069F">
            <w:pPr>
              <w:jc w:val="right"/>
              <w:rPr>
                <w:rFonts w:cs="Arial"/>
                <w:sz w:val="18"/>
                <w:szCs w:val="18"/>
              </w:rPr>
            </w:pPr>
            <w:r w:rsidRPr="0010069F">
              <w:rPr>
                <w:rFonts w:cs="Arial"/>
                <w:sz w:val="18"/>
                <w:szCs w:val="18"/>
              </w:rPr>
              <w:t>-8.1%</w:t>
            </w:r>
          </w:p>
        </w:tc>
        <w:tc>
          <w:tcPr>
            <w:tcW w:w="907" w:type="dxa"/>
            <w:noWrap/>
            <w:tcMar>
              <w:left w:w="0" w:type="dxa"/>
            </w:tcMar>
            <w:vAlign w:val="center"/>
          </w:tcPr>
          <w:p w14:paraId="5E648515" w14:textId="09012D3A" w:rsidR="00B41036" w:rsidRPr="00006AB8" w:rsidRDefault="00B41036" w:rsidP="0010069F">
            <w:pPr>
              <w:jc w:val="right"/>
              <w:rPr>
                <w:rFonts w:cs="Arial"/>
                <w:sz w:val="18"/>
                <w:szCs w:val="18"/>
              </w:rPr>
            </w:pPr>
            <w:r w:rsidRPr="0010069F">
              <w:rPr>
                <w:rFonts w:cs="Arial"/>
                <w:sz w:val="18"/>
                <w:szCs w:val="18"/>
              </w:rPr>
              <w:t>77</w:t>
            </w:r>
          </w:p>
        </w:tc>
        <w:tc>
          <w:tcPr>
            <w:tcW w:w="907" w:type="dxa"/>
            <w:noWrap/>
            <w:tcMar>
              <w:left w:w="0" w:type="dxa"/>
            </w:tcMar>
            <w:vAlign w:val="center"/>
          </w:tcPr>
          <w:p w14:paraId="515263F3" w14:textId="20E780EA" w:rsidR="00B41036" w:rsidRPr="00006AB8" w:rsidRDefault="00B41036" w:rsidP="0010069F">
            <w:pPr>
              <w:jc w:val="right"/>
              <w:rPr>
                <w:rFonts w:cs="Arial"/>
                <w:sz w:val="18"/>
                <w:szCs w:val="18"/>
              </w:rPr>
            </w:pPr>
            <w:r w:rsidRPr="0010069F">
              <w:rPr>
                <w:rFonts w:cs="Arial"/>
                <w:sz w:val="18"/>
                <w:szCs w:val="18"/>
              </w:rPr>
              <w:t>$725</w:t>
            </w:r>
          </w:p>
        </w:tc>
        <w:tc>
          <w:tcPr>
            <w:tcW w:w="1077" w:type="dxa"/>
            <w:noWrap/>
            <w:tcMar>
              <w:left w:w="0" w:type="dxa"/>
            </w:tcMar>
            <w:vAlign w:val="center"/>
          </w:tcPr>
          <w:p w14:paraId="60D13BA4" w14:textId="545EBD7D" w:rsidR="00B41036" w:rsidRPr="00006AB8" w:rsidRDefault="00B41036" w:rsidP="0010069F">
            <w:pPr>
              <w:jc w:val="right"/>
              <w:rPr>
                <w:rFonts w:cs="Arial"/>
                <w:sz w:val="18"/>
                <w:szCs w:val="18"/>
              </w:rPr>
            </w:pPr>
            <w:r w:rsidRPr="0010069F">
              <w:rPr>
                <w:rFonts w:cs="Arial"/>
                <w:sz w:val="18"/>
                <w:szCs w:val="18"/>
              </w:rPr>
              <w:t>-3.3%</w:t>
            </w:r>
          </w:p>
        </w:tc>
      </w:tr>
      <w:tr w:rsidR="00B41036" w:rsidRPr="00FA02DD" w14:paraId="1525FC21" w14:textId="77777777" w:rsidTr="0010069F">
        <w:trPr>
          <w:trHeight w:val="283"/>
        </w:trPr>
        <w:tc>
          <w:tcPr>
            <w:tcW w:w="3543" w:type="dxa"/>
            <w:noWrap/>
            <w:vAlign w:val="center"/>
          </w:tcPr>
          <w:p w14:paraId="081002AB" w14:textId="77777777" w:rsidR="00B41036" w:rsidRPr="00FA02DD" w:rsidRDefault="00B41036" w:rsidP="00B41036">
            <w:pPr>
              <w:pStyle w:val="DHStableB"/>
            </w:pPr>
            <w:r w:rsidRPr="00FA02DD">
              <w:t>Elwood</w:t>
            </w:r>
          </w:p>
        </w:tc>
        <w:tc>
          <w:tcPr>
            <w:tcW w:w="852" w:type="dxa"/>
            <w:shd w:val="clear" w:color="auto" w:fill="DEE4EE"/>
            <w:noWrap/>
            <w:tcMar>
              <w:left w:w="0" w:type="dxa"/>
            </w:tcMar>
            <w:vAlign w:val="center"/>
          </w:tcPr>
          <w:p w14:paraId="6943049A" w14:textId="5CAF3FD9" w:rsidR="00B41036" w:rsidRPr="00006AB8" w:rsidRDefault="00B41036" w:rsidP="0010069F">
            <w:pPr>
              <w:jc w:val="right"/>
              <w:rPr>
                <w:rFonts w:cs="Arial"/>
                <w:sz w:val="18"/>
                <w:szCs w:val="18"/>
              </w:rPr>
            </w:pPr>
            <w:r w:rsidRPr="0010069F">
              <w:rPr>
                <w:rFonts w:cs="Arial"/>
                <w:sz w:val="18"/>
                <w:szCs w:val="18"/>
              </w:rPr>
              <w:t>435</w:t>
            </w:r>
          </w:p>
        </w:tc>
        <w:tc>
          <w:tcPr>
            <w:tcW w:w="1038" w:type="dxa"/>
            <w:shd w:val="clear" w:color="auto" w:fill="DEE4EE"/>
            <w:noWrap/>
            <w:tcMar>
              <w:left w:w="0" w:type="dxa"/>
            </w:tcMar>
            <w:vAlign w:val="center"/>
          </w:tcPr>
          <w:p w14:paraId="4B1487C6" w14:textId="5E0A7CA8" w:rsidR="00B41036" w:rsidRPr="00006AB8"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tcMar>
              <w:left w:w="0" w:type="dxa"/>
            </w:tcMar>
            <w:vAlign w:val="center"/>
          </w:tcPr>
          <w:p w14:paraId="6DA98C1F" w14:textId="35EBB833" w:rsidR="00B41036" w:rsidRPr="00006AB8" w:rsidRDefault="00B41036" w:rsidP="0010069F">
            <w:pPr>
              <w:jc w:val="right"/>
              <w:rPr>
                <w:rFonts w:cs="Arial"/>
                <w:sz w:val="18"/>
                <w:szCs w:val="18"/>
              </w:rPr>
            </w:pPr>
            <w:r w:rsidRPr="0010069F">
              <w:rPr>
                <w:rFonts w:cs="Arial"/>
                <w:sz w:val="18"/>
                <w:szCs w:val="18"/>
              </w:rPr>
              <w:t>0.0%</w:t>
            </w:r>
          </w:p>
        </w:tc>
        <w:tc>
          <w:tcPr>
            <w:tcW w:w="907" w:type="dxa"/>
            <w:noWrap/>
            <w:tcMar>
              <w:left w:w="0" w:type="dxa"/>
            </w:tcMar>
            <w:vAlign w:val="center"/>
          </w:tcPr>
          <w:p w14:paraId="1C716F42" w14:textId="20ECE8AB" w:rsidR="00B41036" w:rsidRPr="00006AB8" w:rsidRDefault="00B41036" w:rsidP="0010069F">
            <w:pPr>
              <w:jc w:val="right"/>
              <w:rPr>
                <w:rFonts w:cs="Arial"/>
                <w:sz w:val="18"/>
                <w:szCs w:val="18"/>
              </w:rPr>
            </w:pPr>
            <w:r w:rsidRPr="0010069F">
              <w:rPr>
                <w:rFonts w:cs="Arial"/>
                <w:sz w:val="18"/>
                <w:szCs w:val="18"/>
              </w:rPr>
              <w:t>854</w:t>
            </w:r>
          </w:p>
        </w:tc>
        <w:tc>
          <w:tcPr>
            <w:tcW w:w="907" w:type="dxa"/>
            <w:noWrap/>
            <w:tcMar>
              <w:left w:w="0" w:type="dxa"/>
            </w:tcMar>
            <w:vAlign w:val="center"/>
          </w:tcPr>
          <w:p w14:paraId="46C60354" w14:textId="03B176FB" w:rsidR="00B41036" w:rsidRPr="00006AB8" w:rsidRDefault="00B41036" w:rsidP="0010069F">
            <w:pPr>
              <w:jc w:val="right"/>
              <w:rPr>
                <w:rFonts w:cs="Arial"/>
                <w:sz w:val="18"/>
                <w:szCs w:val="18"/>
              </w:rPr>
            </w:pPr>
            <w:r w:rsidRPr="0010069F">
              <w:rPr>
                <w:rFonts w:cs="Arial"/>
                <w:sz w:val="18"/>
                <w:szCs w:val="18"/>
              </w:rPr>
              <w:t>$450</w:t>
            </w:r>
          </w:p>
        </w:tc>
        <w:tc>
          <w:tcPr>
            <w:tcW w:w="1077" w:type="dxa"/>
            <w:noWrap/>
            <w:tcMar>
              <w:left w:w="0" w:type="dxa"/>
            </w:tcMar>
            <w:vAlign w:val="center"/>
          </w:tcPr>
          <w:p w14:paraId="357A8AE1" w14:textId="66C13216" w:rsidR="00B41036" w:rsidRPr="00006AB8" w:rsidRDefault="00B41036" w:rsidP="0010069F">
            <w:pPr>
              <w:jc w:val="right"/>
              <w:rPr>
                <w:rFonts w:cs="Arial"/>
                <w:sz w:val="18"/>
                <w:szCs w:val="18"/>
              </w:rPr>
            </w:pPr>
            <w:r w:rsidRPr="0010069F">
              <w:rPr>
                <w:rFonts w:cs="Arial"/>
                <w:sz w:val="18"/>
                <w:szCs w:val="18"/>
              </w:rPr>
              <w:t>-4.3%</w:t>
            </w:r>
          </w:p>
        </w:tc>
        <w:tc>
          <w:tcPr>
            <w:tcW w:w="907" w:type="dxa"/>
            <w:shd w:val="clear" w:color="auto" w:fill="DEE4EE"/>
            <w:noWrap/>
            <w:tcMar>
              <w:left w:w="0" w:type="dxa"/>
            </w:tcMar>
            <w:vAlign w:val="center"/>
          </w:tcPr>
          <w:p w14:paraId="392E99A7" w14:textId="73C368CE" w:rsidR="00B41036" w:rsidRPr="00006AB8" w:rsidRDefault="00B41036" w:rsidP="0010069F">
            <w:pPr>
              <w:jc w:val="right"/>
              <w:rPr>
                <w:rFonts w:cs="Arial"/>
                <w:sz w:val="18"/>
                <w:szCs w:val="18"/>
              </w:rPr>
            </w:pPr>
            <w:r w:rsidRPr="0010069F">
              <w:rPr>
                <w:rFonts w:cs="Arial"/>
                <w:sz w:val="18"/>
                <w:szCs w:val="18"/>
              </w:rPr>
              <w:t>22</w:t>
            </w:r>
          </w:p>
        </w:tc>
        <w:tc>
          <w:tcPr>
            <w:tcW w:w="907" w:type="dxa"/>
            <w:shd w:val="clear" w:color="auto" w:fill="DEE4EE"/>
            <w:noWrap/>
            <w:tcMar>
              <w:left w:w="0" w:type="dxa"/>
            </w:tcMar>
            <w:vAlign w:val="center"/>
          </w:tcPr>
          <w:p w14:paraId="4BC9732F" w14:textId="3D24BE31" w:rsidR="00B41036" w:rsidRPr="00006AB8" w:rsidRDefault="00B41036" w:rsidP="0010069F">
            <w:pPr>
              <w:jc w:val="right"/>
              <w:rPr>
                <w:rFonts w:cs="Arial"/>
                <w:sz w:val="18"/>
                <w:szCs w:val="18"/>
              </w:rPr>
            </w:pPr>
            <w:r w:rsidRPr="0010069F">
              <w:rPr>
                <w:rFonts w:cs="Arial"/>
                <w:sz w:val="18"/>
                <w:szCs w:val="18"/>
              </w:rPr>
              <w:t>$638</w:t>
            </w:r>
          </w:p>
        </w:tc>
        <w:tc>
          <w:tcPr>
            <w:tcW w:w="1077" w:type="dxa"/>
            <w:shd w:val="clear" w:color="auto" w:fill="DEE4EE"/>
            <w:noWrap/>
            <w:tcMar>
              <w:left w:w="0" w:type="dxa"/>
            </w:tcMar>
            <w:vAlign w:val="center"/>
          </w:tcPr>
          <w:p w14:paraId="0A54B1E9" w14:textId="530055D9" w:rsidR="00B41036" w:rsidRPr="00006AB8" w:rsidRDefault="00B41036" w:rsidP="0010069F">
            <w:pPr>
              <w:jc w:val="right"/>
              <w:rPr>
                <w:rFonts w:cs="Arial"/>
                <w:sz w:val="18"/>
                <w:szCs w:val="18"/>
              </w:rPr>
            </w:pPr>
            <w:r w:rsidRPr="0010069F">
              <w:rPr>
                <w:rFonts w:cs="Arial"/>
                <w:sz w:val="18"/>
                <w:szCs w:val="18"/>
              </w:rPr>
              <w:t>-1.8%</w:t>
            </w:r>
          </w:p>
        </w:tc>
        <w:tc>
          <w:tcPr>
            <w:tcW w:w="907" w:type="dxa"/>
            <w:noWrap/>
            <w:tcMar>
              <w:left w:w="0" w:type="dxa"/>
            </w:tcMar>
            <w:vAlign w:val="center"/>
          </w:tcPr>
          <w:p w14:paraId="6E39F755" w14:textId="0B2F1FF2" w:rsidR="00B41036" w:rsidRPr="00006AB8" w:rsidRDefault="00B41036" w:rsidP="0010069F">
            <w:pPr>
              <w:jc w:val="right"/>
              <w:rPr>
                <w:rFonts w:cs="Arial"/>
                <w:sz w:val="18"/>
                <w:szCs w:val="18"/>
              </w:rPr>
            </w:pPr>
            <w:r w:rsidRPr="0010069F">
              <w:rPr>
                <w:rFonts w:cs="Arial"/>
                <w:sz w:val="18"/>
                <w:szCs w:val="18"/>
              </w:rPr>
              <w:t>66</w:t>
            </w:r>
          </w:p>
        </w:tc>
        <w:tc>
          <w:tcPr>
            <w:tcW w:w="907" w:type="dxa"/>
            <w:noWrap/>
            <w:tcMar>
              <w:left w:w="0" w:type="dxa"/>
            </w:tcMar>
            <w:vAlign w:val="center"/>
          </w:tcPr>
          <w:p w14:paraId="40D260DB" w14:textId="733B4274" w:rsidR="00B41036" w:rsidRPr="00006AB8" w:rsidRDefault="00B41036" w:rsidP="0010069F">
            <w:pPr>
              <w:jc w:val="right"/>
              <w:rPr>
                <w:rFonts w:cs="Arial"/>
                <w:sz w:val="18"/>
                <w:szCs w:val="18"/>
              </w:rPr>
            </w:pPr>
            <w:r w:rsidRPr="0010069F">
              <w:rPr>
                <w:rFonts w:cs="Arial"/>
                <w:sz w:val="18"/>
                <w:szCs w:val="18"/>
              </w:rPr>
              <w:t>$865</w:t>
            </w:r>
          </w:p>
        </w:tc>
        <w:tc>
          <w:tcPr>
            <w:tcW w:w="1077" w:type="dxa"/>
            <w:noWrap/>
            <w:tcMar>
              <w:left w:w="0" w:type="dxa"/>
            </w:tcMar>
            <w:vAlign w:val="center"/>
          </w:tcPr>
          <w:p w14:paraId="61DA7777" w14:textId="6F1B8BD9" w:rsidR="00B41036" w:rsidRPr="00006AB8" w:rsidRDefault="00B41036" w:rsidP="0010069F">
            <w:pPr>
              <w:jc w:val="right"/>
              <w:rPr>
                <w:rFonts w:cs="Arial"/>
                <w:sz w:val="18"/>
                <w:szCs w:val="18"/>
              </w:rPr>
            </w:pPr>
            <w:r w:rsidRPr="0010069F">
              <w:rPr>
                <w:rFonts w:cs="Arial"/>
                <w:sz w:val="18"/>
                <w:szCs w:val="18"/>
              </w:rPr>
              <w:t>8.1%</w:t>
            </w:r>
          </w:p>
        </w:tc>
      </w:tr>
      <w:tr w:rsidR="00B41036" w:rsidRPr="00FA02DD" w14:paraId="0FC34748" w14:textId="77777777" w:rsidTr="0010069F">
        <w:trPr>
          <w:trHeight w:val="283"/>
        </w:trPr>
        <w:tc>
          <w:tcPr>
            <w:tcW w:w="3543" w:type="dxa"/>
            <w:noWrap/>
            <w:vAlign w:val="center"/>
          </w:tcPr>
          <w:p w14:paraId="6D46470A" w14:textId="77777777" w:rsidR="00B41036" w:rsidRPr="00FA02DD" w:rsidRDefault="00B41036" w:rsidP="00B41036">
            <w:pPr>
              <w:pStyle w:val="DHStableB"/>
            </w:pPr>
            <w:r w:rsidRPr="00FA02DD">
              <w:t>Fitzroy</w:t>
            </w:r>
          </w:p>
        </w:tc>
        <w:tc>
          <w:tcPr>
            <w:tcW w:w="852" w:type="dxa"/>
            <w:shd w:val="clear" w:color="auto" w:fill="DEE4EE"/>
            <w:noWrap/>
            <w:tcMar>
              <w:left w:w="0" w:type="dxa"/>
            </w:tcMar>
            <w:vAlign w:val="center"/>
          </w:tcPr>
          <w:p w14:paraId="3C204EA8" w14:textId="0216504C" w:rsidR="00B41036" w:rsidRPr="00006AB8" w:rsidRDefault="00B41036" w:rsidP="0010069F">
            <w:pPr>
              <w:jc w:val="right"/>
              <w:rPr>
                <w:rFonts w:cs="Arial"/>
                <w:sz w:val="18"/>
                <w:szCs w:val="18"/>
              </w:rPr>
            </w:pPr>
            <w:r w:rsidRPr="0010069F">
              <w:rPr>
                <w:rFonts w:cs="Arial"/>
                <w:sz w:val="18"/>
                <w:szCs w:val="18"/>
              </w:rPr>
              <w:t>249</w:t>
            </w:r>
          </w:p>
        </w:tc>
        <w:tc>
          <w:tcPr>
            <w:tcW w:w="1038" w:type="dxa"/>
            <w:shd w:val="clear" w:color="auto" w:fill="DEE4EE"/>
            <w:noWrap/>
            <w:tcMar>
              <w:left w:w="0" w:type="dxa"/>
            </w:tcMar>
            <w:vAlign w:val="center"/>
          </w:tcPr>
          <w:p w14:paraId="3E765EF8" w14:textId="50BB8097" w:rsidR="00B41036" w:rsidRPr="00006AB8" w:rsidRDefault="00B41036" w:rsidP="0010069F">
            <w:pPr>
              <w:jc w:val="right"/>
              <w:rPr>
                <w:rFonts w:cs="Arial"/>
                <w:sz w:val="18"/>
                <w:szCs w:val="18"/>
              </w:rPr>
            </w:pPr>
            <w:r w:rsidRPr="0010069F">
              <w:rPr>
                <w:rFonts w:cs="Arial"/>
                <w:sz w:val="18"/>
                <w:szCs w:val="18"/>
              </w:rPr>
              <w:t>$395</w:t>
            </w:r>
          </w:p>
        </w:tc>
        <w:tc>
          <w:tcPr>
            <w:tcW w:w="1077" w:type="dxa"/>
            <w:shd w:val="clear" w:color="auto" w:fill="DEE4EE"/>
            <w:noWrap/>
            <w:tcMar>
              <w:left w:w="0" w:type="dxa"/>
            </w:tcMar>
            <w:vAlign w:val="center"/>
          </w:tcPr>
          <w:p w14:paraId="5E262510" w14:textId="0E84B1D1" w:rsidR="00B41036" w:rsidRPr="00006AB8" w:rsidRDefault="00B41036" w:rsidP="0010069F">
            <w:pPr>
              <w:jc w:val="right"/>
              <w:rPr>
                <w:rFonts w:cs="Arial"/>
                <w:sz w:val="18"/>
                <w:szCs w:val="18"/>
              </w:rPr>
            </w:pPr>
            <w:r w:rsidRPr="0010069F">
              <w:rPr>
                <w:rFonts w:cs="Arial"/>
                <w:sz w:val="18"/>
                <w:szCs w:val="18"/>
              </w:rPr>
              <w:t>-4.8%</w:t>
            </w:r>
          </w:p>
        </w:tc>
        <w:tc>
          <w:tcPr>
            <w:tcW w:w="907" w:type="dxa"/>
            <w:noWrap/>
            <w:tcMar>
              <w:left w:w="0" w:type="dxa"/>
            </w:tcMar>
            <w:vAlign w:val="center"/>
          </w:tcPr>
          <w:p w14:paraId="7868AFE6" w14:textId="725D20ED" w:rsidR="00B41036" w:rsidRPr="00006AB8" w:rsidRDefault="00B41036" w:rsidP="0010069F">
            <w:pPr>
              <w:jc w:val="right"/>
              <w:rPr>
                <w:rFonts w:cs="Arial"/>
                <w:sz w:val="18"/>
                <w:szCs w:val="18"/>
              </w:rPr>
            </w:pPr>
            <w:r w:rsidRPr="0010069F">
              <w:rPr>
                <w:rFonts w:cs="Arial"/>
                <w:sz w:val="18"/>
                <w:szCs w:val="18"/>
              </w:rPr>
              <w:t>285</w:t>
            </w:r>
          </w:p>
        </w:tc>
        <w:tc>
          <w:tcPr>
            <w:tcW w:w="907" w:type="dxa"/>
            <w:noWrap/>
            <w:tcMar>
              <w:left w:w="0" w:type="dxa"/>
            </w:tcMar>
            <w:vAlign w:val="center"/>
          </w:tcPr>
          <w:p w14:paraId="633109A2" w14:textId="1AE071CB" w:rsidR="00B41036" w:rsidRPr="00006AB8" w:rsidRDefault="00B41036" w:rsidP="0010069F">
            <w:pPr>
              <w:jc w:val="right"/>
              <w:rPr>
                <w:rFonts w:cs="Arial"/>
                <w:sz w:val="18"/>
                <w:szCs w:val="18"/>
              </w:rPr>
            </w:pPr>
            <w:r w:rsidRPr="0010069F">
              <w:rPr>
                <w:rFonts w:cs="Arial"/>
                <w:sz w:val="18"/>
                <w:szCs w:val="18"/>
              </w:rPr>
              <w:t>$580</w:t>
            </w:r>
          </w:p>
        </w:tc>
        <w:tc>
          <w:tcPr>
            <w:tcW w:w="1077" w:type="dxa"/>
            <w:noWrap/>
            <w:tcMar>
              <w:left w:w="0" w:type="dxa"/>
            </w:tcMar>
            <w:vAlign w:val="center"/>
          </w:tcPr>
          <w:p w14:paraId="6B4B6816" w14:textId="7C5E5F9E" w:rsidR="00B41036" w:rsidRPr="00006AB8" w:rsidRDefault="00B41036" w:rsidP="0010069F">
            <w:pPr>
              <w:jc w:val="right"/>
              <w:rPr>
                <w:rFonts w:cs="Arial"/>
                <w:sz w:val="18"/>
                <w:szCs w:val="18"/>
              </w:rPr>
            </w:pPr>
            <w:r w:rsidRPr="0010069F">
              <w:rPr>
                <w:rFonts w:cs="Arial"/>
                <w:sz w:val="18"/>
                <w:szCs w:val="18"/>
              </w:rPr>
              <w:t>-3.3%</w:t>
            </w:r>
          </w:p>
        </w:tc>
        <w:tc>
          <w:tcPr>
            <w:tcW w:w="907" w:type="dxa"/>
            <w:shd w:val="clear" w:color="auto" w:fill="DEE4EE"/>
            <w:noWrap/>
            <w:tcMar>
              <w:left w:w="0" w:type="dxa"/>
            </w:tcMar>
            <w:vAlign w:val="center"/>
          </w:tcPr>
          <w:p w14:paraId="46E504D6" w14:textId="1C661570" w:rsidR="00B41036" w:rsidRPr="00006AB8" w:rsidRDefault="00B41036" w:rsidP="0010069F">
            <w:pPr>
              <w:jc w:val="right"/>
              <w:rPr>
                <w:rFonts w:cs="Arial"/>
                <w:sz w:val="18"/>
                <w:szCs w:val="18"/>
              </w:rPr>
            </w:pPr>
            <w:r w:rsidRPr="0010069F">
              <w:rPr>
                <w:rFonts w:cs="Arial"/>
                <w:sz w:val="18"/>
                <w:szCs w:val="18"/>
              </w:rPr>
              <w:t>72</w:t>
            </w:r>
          </w:p>
        </w:tc>
        <w:tc>
          <w:tcPr>
            <w:tcW w:w="907" w:type="dxa"/>
            <w:shd w:val="clear" w:color="auto" w:fill="DEE4EE"/>
            <w:noWrap/>
            <w:tcMar>
              <w:left w:w="0" w:type="dxa"/>
            </w:tcMar>
            <w:vAlign w:val="center"/>
          </w:tcPr>
          <w:p w14:paraId="5AF74E7F" w14:textId="299688E8" w:rsidR="00B41036" w:rsidRPr="00006AB8" w:rsidRDefault="00B41036" w:rsidP="0010069F">
            <w:pPr>
              <w:jc w:val="right"/>
              <w:rPr>
                <w:rFonts w:cs="Arial"/>
                <w:sz w:val="18"/>
                <w:szCs w:val="18"/>
              </w:rPr>
            </w:pPr>
            <w:r w:rsidRPr="0010069F">
              <w:rPr>
                <w:rFonts w:cs="Arial"/>
                <w:sz w:val="18"/>
                <w:szCs w:val="18"/>
              </w:rPr>
              <w:t>$630</w:t>
            </w:r>
          </w:p>
        </w:tc>
        <w:tc>
          <w:tcPr>
            <w:tcW w:w="1077" w:type="dxa"/>
            <w:shd w:val="clear" w:color="auto" w:fill="DEE4EE"/>
            <w:noWrap/>
            <w:tcMar>
              <w:left w:w="0" w:type="dxa"/>
            </w:tcMar>
            <w:vAlign w:val="center"/>
          </w:tcPr>
          <w:p w14:paraId="5C8B4649" w14:textId="4B4E68C2" w:rsidR="00B41036" w:rsidRPr="00006AB8" w:rsidRDefault="00B41036" w:rsidP="0010069F">
            <w:pPr>
              <w:jc w:val="right"/>
              <w:rPr>
                <w:rFonts w:cs="Arial"/>
                <w:sz w:val="18"/>
                <w:szCs w:val="18"/>
              </w:rPr>
            </w:pPr>
            <w:r w:rsidRPr="0010069F">
              <w:rPr>
                <w:rFonts w:cs="Arial"/>
                <w:sz w:val="18"/>
                <w:szCs w:val="18"/>
              </w:rPr>
              <w:t>3.3%</w:t>
            </w:r>
          </w:p>
        </w:tc>
        <w:tc>
          <w:tcPr>
            <w:tcW w:w="907" w:type="dxa"/>
            <w:noWrap/>
            <w:tcMar>
              <w:left w:w="0" w:type="dxa"/>
            </w:tcMar>
            <w:vAlign w:val="center"/>
          </w:tcPr>
          <w:p w14:paraId="66144ACA" w14:textId="4C3ACA0A" w:rsidR="00B41036" w:rsidRPr="00006AB8" w:rsidRDefault="00B41036" w:rsidP="0010069F">
            <w:pPr>
              <w:jc w:val="right"/>
              <w:rPr>
                <w:rFonts w:cs="Arial"/>
                <w:sz w:val="18"/>
                <w:szCs w:val="18"/>
              </w:rPr>
            </w:pPr>
            <w:r w:rsidRPr="0010069F">
              <w:rPr>
                <w:rFonts w:cs="Arial"/>
                <w:sz w:val="18"/>
                <w:szCs w:val="18"/>
              </w:rPr>
              <w:t>46</w:t>
            </w:r>
          </w:p>
        </w:tc>
        <w:tc>
          <w:tcPr>
            <w:tcW w:w="907" w:type="dxa"/>
            <w:noWrap/>
            <w:tcMar>
              <w:left w:w="0" w:type="dxa"/>
            </w:tcMar>
            <w:vAlign w:val="center"/>
          </w:tcPr>
          <w:p w14:paraId="33861348" w14:textId="082EFEA0" w:rsidR="00B41036" w:rsidRPr="00006AB8" w:rsidRDefault="00B41036" w:rsidP="0010069F">
            <w:pPr>
              <w:jc w:val="right"/>
              <w:rPr>
                <w:rFonts w:cs="Arial"/>
                <w:sz w:val="18"/>
                <w:szCs w:val="18"/>
              </w:rPr>
            </w:pPr>
            <w:r w:rsidRPr="0010069F">
              <w:rPr>
                <w:rFonts w:cs="Arial"/>
                <w:sz w:val="18"/>
                <w:szCs w:val="18"/>
              </w:rPr>
              <w:t>$850</w:t>
            </w:r>
          </w:p>
        </w:tc>
        <w:tc>
          <w:tcPr>
            <w:tcW w:w="1077" w:type="dxa"/>
            <w:noWrap/>
            <w:tcMar>
              <w:left w:w="0" w:type="dxa"/>
            </w:tcMar>
            <w:vAlign w:val="center"/>
          </w:tcPr>
          <w:p w14:paraId="399E7A36" w14:textId="07992341" w:rsidR="00B41036" w:rsidRPr="00006AB8" w:rsidRDefault="00B41036" w:rsidP="0010069F">
            <w:pPr>
              <w:jc w:val="right"/>
              <w:rPr>
                <w:rFonts w:cs="Arial"/>
                <w:sz w:val="18"/>
                <w:szCs w:val="18"/>
              </w:rPr>
            </w:pPr>
            <w:r w:rsidRPr="0010069F">
              <w:rPr>
                <w:rFonts w:cs="Arial"/>
                <w:sz w:val="18"/>
                <w:szCs w:val="18"/>
              </w:rPr>
              <w:t>-5.6%</w:t>
            </w:r>
          </w:p>
        </w:tc>
      </w:tr>
      <w:tr w:rsidR="00B41036" w:rsidRPr="00FA02DD" w14:paraId="3072CE20" w14:textId="77777777" w:rsidTr="0010069F">
        <w:trPr>
          <w:trHeight w:val="283"/>
        </w:trPr>
        <w:tc>
          <w:tcPr>
            <w:tcW w:w="3543" w:type="dxa"/>
            <w:noWrap/>
            <w:vAlign w:val="center"/>
          </w:tcPr>
          <w:p w14:paraId="51924A94" w14:textId="77777777" w:rsidR="00B41036" w:rsidRPr="00FA02DD" w:rsidRDefault="00B41036" w:rsidP="00B41036">
            <w:pPr>
              <w:pStyle w:val="DHStableB"/>
            </w:pPr>
            <w:r w:rsidRPr="00FA02DD">
              <w:t>Fitzroy North-Clifton Hill</w:t>
            </w:r>
          </w:p>
        </w:tc>
        <w:tc>
          <w:tcPr>
            <w:tcW w:w="852" w:type="dxa"/>
            <w:shd w:val="clear" w:color="auto" w:fill="DEE4EE"/>
            <w:noWrap/>
            <w:tcMar>
              <w:left w:w="0" w:type="dxa"/>
            </w:tcMar>
            <w:vAlign w:val="center"/>
          </w:tcPr>
          <w:p w14:paraId="7443FD28" w14:textId="68D77A1F" w:rsidR="00B41036" w:rsidRPr="00006AB8" w:rsidRDefault="00B41036" w:rsidP="0010069F">
            <w:pPr>
              <w:jc w:val="right"/>
              <w:rPr>
                <w:rFonts w:cs="Arial"/>
                <w:sz w:val="18"/>
                <w:szCs w:val="18"/>
              </w:rPr>
            </w:pPr>
            <w:r w:rsidRPr="0010069F">
              <w:rPr>
                <w:rFonts w:cs="Arial"/>
                <w:sz w:val="18"/>
                <w:szCs w:val="18"/>
              </w:rPr>
              <w:t>233</w:t>
            </w:r>
          </w:p>
        </w:tc>
        <w:tc>
          <w:tcPr>
            <w:tcW w:w="1038" w:type="dxa"/>
            <w:shd w:val="clear" w:color="auto" w:fill="DEE4EE"/>
            <w:noWrap/>
            <w:tcMar>
              <w:left w:w="0" w:type="dxa"/>
            </w:tcMar>
            <w:vAlign w:val="center"/>
          </w:tcPr>
          <w:p w14:paraId="6F53EF39" w14:textId="7988D5F2" w:rsidR="00B41036" w:rsidRPr="00006AB8"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tcMar>
              <w:left w:w="0" w:type="dxa"/>
            </w:tcMar>
            <w:vAlign w:val="center"/>
          </w:tcPr>
          <w:p w14:paraId="020D5C1D" w14:textId="26AB79A6" w:rsidR="00B41036" w:rsidRPr="00006AB8" w:rsidRDefault="00B41036" w:rsidP="0010069F">
            <w:pPr>
              <w:jc w:val="right"/>
              <w:rPr>
                <w:rFonts w:cs="Arial"/>
                <w:sz w:val="18"/>
                <w:szCs w:val="18"/>
              </w:rPr>
            </w:pPr>
            <w:r w:rsidRPr="0010069F">
              <w:rPr>
                <w:rFonts w:cs="Arial"/>
                <w:sz w:val="18"/>
                <w:szCs w:val="18"/>
              </w:rPr>
              <w:t>-5.4%</w:t>
            </w:r>
          </w:p>
        </w:tc>
        <w:tc>
          <w:tcPr>
            <w:tcW w:w="907" w:type="dxa"/>
            <w:noWrap/>
            <w:tcMar>
              <w:left w:w="0" w:type="dxa"/>
            </w:tcMar>
            <w:vAlign w:val="center"/>
          </w:tcPr>
          <w:p w14:paraId="5593887E" w14:textId="48E4C375" w:rsidR="00B41036" w:rsidRPr="00006AB8" w:rsidRDefault="00B41036" w:rsidP="0010069F">
            <w:pPr>
              <w:jc w:val="right"/>
              <w:rPr>
                <w:rFonts w:cs="Arial"/>
                <w:sz w:val="18"/>
                <w:szCs w:val="18"/>
              </w:rPr>
            </w:pPr>
            <w:r w:rsidRPr="0010069F">
              <w:rPr>
                <w:rFonts w:cs="Arial"/>
                <w:sz w:val="18"/>
                <w:szCs w:val="18"/>
              </w:rPr>
              <w:t>253</w:t>
            </w:r>
          </w:p>
        </w:tc>
        <w:tc>
          <w:tcPr>
            <w:tcW w:w="907" w:type="dxa"/>
            <w:noWrap/>
            <w:tcMar>
              <w:left w:w="0" w:type="dxa"/>
            </w:tcMar>
            <w:vAlign w:val="center"/>
          </w:tcPr>
          <w:p w14:paraId="17E84051" w14:textId="122A2ED4" w:rsidR="00B41036" w:rsidRPr="00006AB8" w:rsidRDefault="00B41036" w:rsidP="0010069F">
            <w:pPr>
              <w:jc w:val="right"/>
              <w:rPr>
                <w:rFonts w:cs="Arial"/>
                <w:sz w:val="18"/>
                <w:szCs w:val="18"/>
              </w:rPr>
            </w:pPr>
            <w:r w:rsidRPr="0010069F">
              <w:rPr>
                <w:rFonts w:cs="Arial"/>
                <w:sz w:val="18"/>
                <w:szCs w:val="18"/>
              </w:rPr>
              <w:t>$495</w:t>
            </w:r>
          </w:p>
        </w:tc>
        <w:tc>
          <w:tcPr>
            <w:tcW w:w="1077" w:type="dxa"/>
            <w:noWrap/>
            <w:tcMar>
              <w:left w:w="0" w:type="dxa"/>
            </w:tcMar>
            <w:vAlign w:val="center"/>
          </w:tcPr>
          <w:p w14:paraId="43F8152E" w14:textId="4D9B8467" w:rsidR="00B41036" w:rsidRPr="00006AB8" w:rsidRDefault="00B41036" w:rsidP="0010069F">
            <w:pPr>
              <w:jc w:val="right"/>
              <w:rPr>
                <w:rFonts w:cs="Arial"/>
                <w:sz w:val="18"/>
                <w:szCs w:val="18"/>
              </w:rPr>
            </w:pPr>
            <w:r w:rsidRPr="0010069F">
              <w:rPr>
                <w:rFonts w:cs="Arial"/>
                <w:sz w:val="18"/>
                <w:szCs w:val="18"/>
              </w:rPr>
              <w:t>-4.8%</w:t>
            </w:r>
          </w:p>
        </w:tc>
        <w:tc>
          <w:tcPr>
            <w:tcW w:w="907" w:type="dxa"/>
            <w:shd w:val="clear" w:color="auto" w:fill="DEE4EE"/>
            <w:noWrap/>
            <w:tcMar>
              <w:left w:w="0" w:type="dxa"/>
            </w:tcMar>
            <w:vAlign w:val="center"/>
          </w:tcPr>
          <w:p w14:paraId="1F515091" w14:textId="619CABD7" w:rsidR="00B41036" w:rsidRPr="00006AB8" w:rsidRDefault="00B41036" w:rsidP="0010069F">
            <w:pPr>
              <w:jc w:val="right"/>
              <w:rPr>
                <w:rFonts w:cs="Arial"/>
                <w:sz w:val="18"/>
                <w:szCs w:val="18"/>
              </w:rPr>
            </w:pPr>
            <w:r w:rsidRPr="0010069F">
              <w:rPr>
                <w:rFonts w:cs="Arial"/>
                <w:sz w:val="18"/>
                <w:szCs w:val="18"/>
              </w:rPr>
              <w:t>173</w:t>
            </w:r>
          </w:p>
        </w:tc>
        <w:tc>
          <w:tcPr>
            <w:tcW w:w="907" w:type="dxa"/>
            <w:shd w:val="clear" w:color="auto" w:fill="DEE4EE"/>
            <w:noWrap/>
            <w:tcMar>
              <w:left w:w="0" w:type="dxa"/>
            </w:tcMar>
            <w:vAlign w:val="center"/>
          </w:tcPr>
          <w:p w14:paraId="0D8C8FC3" w14:textId="0E070936" w:rsidR="00B41036" w:rsidRPr="00006AB8" w:rsidRDefault="00B41036" w:rsidP="0010069F">
            <w:pPr>
              <w:jc w:val="right"/>
              <w:rPr>
                <w:rFonts w:cs="Arial"/>
                <w:sz w:val="18"/>
                <w:szCs w:val="18"/>
              </w:rPr>
            </w:pPr>
            <w:r w:rsidRPr="0010069F">
              <w:rPr>
                <w:rFonts w:cs="Arial"/>
                <w:sz w:val="18"/>
                <w:szCs w:val="18"/>
              </w:rPr>
              <w:t>$600</w:t>
            </w:r>
          </w:p>
        </w:tc>
        <w:tc>
          <w:tcPr>
            <w:tcW w:w="1077" w:type="dxa"/>
            <w:shd w:val="clear" w:color="auto" w:fill="DEE4EE"/>
            <w:noWrap/>
            <w:tcMar>
              <w:left w:w="0" w:type="dxa"/>
            </w:tcMar>
            <w:vAlign w:val="center"/>
          </w:tcPr>
          <w:p w14:paraId="6473F172" w14:textId="73E57AA5" w:rsidR="00B41036" w:rsidRPr="00006AB8" w:rsidRDefault="00B41036" w:rsidP="0010069F">
            <w:pPr>
              <w:jc w:val="right"/>
              <w:rPr>
                <w:rFonts w:cs="Arial"/>
                <w:sz w:val="18"/>
                <w:szCs w:val="18"/>
              </w:rPr>
            </w:pPr>
            <w:r w:rsidRPr="0010069F">
              <w:rPr>
                <w:rFonts w:cs="Arial"/>
                <w:sz w:val="18"/>
                <w:szCs w:val="18"/>
              </w:rPr>
              <w:t>-3.2%</w:t>
            </w:r>
          </w:p>
        </w:tc>
        <w:tc>
          <w:tcPr>
            <w:tcW w:w="907" w:type="dxa"/>
            <w:noWrap/>
            <w:tcMar>
              <w:left w:w="0" w:type="dxa"/>
            </w:tcMar>
            <w:vAlign w:val="center"/>
          </w:tcPr>
          <w:p w14:paraId="4F0298CD" w14:textId="02CCABBE" w:rsidR="00B41036" w:rsidRPr="00006AB8" w:rsidRDefault="00B41036" w:rsidP="0010069F">
            <w:pPr>
              <w:jc w:val="right"/>
              <w:rPr>
                <w:rFonts w:cs="Arial"/>
                <w:sz w:val="18"/>
                <w:szCs w:val="18"/>
              </w:rPr>
            </w:pPr>
            <w:r w:rsidRPr="0010069F">
              <w:rPr>
                <w:rFonts w:cs="Arial"/>
                <w:sz w:val="18"/>
                <w:szCs w:val="18"/>
              </w:rPr>
              <w:t>130</w:t>
            </w:r>
          </w:p>
        </w:tc>
        <w:tc>
          <w:tcPr>
            <w:tcW w:w="907" w:type="dxa"/>
            <w:noWrap/>
            <w:tcMar>
              <w:left w:w="0" w:type="dxa"/>
            </w:tcMar>
            <w:vAlign w:val="center"/>
          </w:tcPr>
          <w:p w14:paraId="31ACCA03" w14:textId="778B5F4D" w:rsidR="00B41036" w:rsidRPr="00006AB8" w:rsidRDefault="00B41036" w:rsidP="0010069F">
            <w:pPr>
              <w:jc w:val="right"/>
              <w:rPr>
                <w:rFonts w:cs="Arial"/>
                <w:sz w:val="18"/>
                <w:szCs w:val="18"/>
              </w:rPr>
            </w:pPr>
            <w:r w:rsidRPr="0010069F">
              <w:rPr>
                <w:rFonts w:cs="Arial"/>
                <w:sz w:val="18"/>
                <w:szCs w:val="18"/>
              </w:rPr>
              <w:t>$750</w:t>
            </w:r>
          </w:p>
        </w:tc>
        <w:tc>
          <w:tcPr>
            <w:tcW w:w="1077" w:type="dxa"/>
            <w:noWrap/>
            <w:tcMar>
              <w:left w:w="0" w:type="dxa"/>
            </w:tcMar>
            <w:vAlign w:val="center"/>
          </w:tcPr>
          <w:p w14:paraId="4CCEB140" w14:textId="3849A3BA" w:rsidR="00B41036" w:rsidRPr="00006AB8" w:rsidRDefault="00B41036" w:rsidP="0010069F">
            <w:pPr>
              <w:jc w:val="right"/>
              <w:rPr>
                <w:rFonts w:cs="Arial"/>
                <w:sz w:val="18"/>
                <w:szCs w:val="18"/>
              </w:rPr>
            </w:pPr>
            <w:r w:rsidRPr="0010069F">
              <w:rPr>
                <w:rFonts w:cs="Arial"/>
                <w:sz w:val="18"/>
                <w:szCs w:val="18"/>
              </w:rPr>
              <w:t>-5.1%</w:t>
            </w:r>
          </w:p>
        </w:tc>
      </w:tr>
      <w:tr w:rsidR="00B41036" w:rsidRPr="00FA02DD" w14:paraId="4C848B75" w14:textId="77777777" w:rsidTr="0010069F">
        <w:trPr>
          <w:trHeight w:val="283"/>
        </w:trPr>
        <w:tc>
          <w:tcPr>
            <w:tcW w:w="3543" w:type="dxa"/>
            <w:noWrap/>
            <w:vAlign w:val="center"/>
          </w:tcPr>
          <w:p w14:paraId="3F5A6E5A" w14:textId="77777777" w:rsidR="00B41036" w:rsidRPr="00FA02DD" w:rsidRDefault="00B41036" w:rsidP="00B41036">
            <w:pPr>
              <w:pStyle w:val="DHStableB"/>
            </w:pPr>
            <w:r w:rsidRPr="00FA02DD">
              <w:t>Flemington-Kensington</w:t>
            </w:r>
          </w:p>
        </w:tc>
        <w:tc>
          <w:tcPr>
            <w:tcW w:w="852" w:type="dxa"/>
            <w:shd w:val="clear" w:color="auto" w:fill="DEE4EE"/>
            <w:noWrap/>
            <w:tcMar>
              <w:left w:w="0" w:type="dxa"/>
            </w:tcMar>
            <w:vAlign w:val="center"/>
          </w:tcPr>
          <w:p w14:paraId="0B484C8A" w14:textId="2D3B83B6" w:rsidR="00B41036" w:rsidRPr="00006AB8" w:rsidRDefault="00B41036" w:rsidP="0010069F">
            <w:pPr>
              <w:jc w:val="right"/>
              <w:rPr>
                <w:rFonts w:cs="Arial"/>
                <w:sz w:val="18"/>
                <w:szCs w:val="18"/>
              </w:rPr>
            </w:pPr>
            <w:r w:rsidRPr="0010069F">
              <w:rPr>
                <w:rFonts w:cs="Arial"/>
                <w:sz w:val="18"/>
                <w:szCs w:val="18"/>
              </w:rPr>
              <w:t>319</w:t>
            </w:r>
          </w:p>
        </w:tc>
        <w:tc>
          <w:tcPr>
            <w:tcW w:w="1038" w:type="dxa"/>
            <w:shd w:val="clear" w:color="auto" w:fill="DEE4EE"/>
            <w:noWrap/>
            <w:tcMar>
              <w:left w:w="0" w:type="dxa"/>
            </w:tcMar>
            <w:vAlign w:val="center"/>
          </w:tcPr>
          <w:p w14:paraId="6FACF570" w14:textId="1ABC0A1D" w:rsidR="00B41036" w:rsidRPr="00006AB8"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tcMar>
              <w:left w:w="0" w:type="dxa"/>
            </w:tcMar>
            <w:vAlign w:val="center"/>
          </w:tcPr>
          <w:p w14:paraId="5950C970" w14:textId="41795ED4" w:rsidR="00B41036" w:rsidRPr="00006AB8" w:rsidRDefault="00B41036" w:rsidP="0010069F">
            <w:pPr>
              <w:jc w:val="right"/>
              <w:rPr>
                <w:rFonts w:cs="Arial"/>
                <w:sz w:val="18"/>
                <w:szCs w:val="18"/>
              </w:rPr>
            </w:pPr>
            <w:r w:rsidRPr="0010069F">
              <w:rPr>
                <w:rFonts w:cs="Arial"/>
                <w:sz w:val="18"/>
                <w:szCs w:val="18"/>
              </w:rPr>
              <w:t>-5.4%</w:t>
            </w:r>
          </w:p>
        </w:tc>
        <w:tc>
          <w:tcPr>
            <w:tcW w:w="907" w:type="dxa"/>
            <w:noWrap/>
            <w:tcMar>
              <w:left w:w="0" w:type="dxa"/>
            </w:tcMar>
            <w:vAlign w:val="center"/>
          </w:tcPr>
          <w:p w14:paraId="0B4CC25B" w14:textId="3D4BA575" w:rsidR="00B41036" w:rsidRPr="00006AB8" w:rsidRDefault="00B41036" w:rsidP="0010069F">
            <w:pPr>
              <w:jc w:val="right"/>
              <w:rPr>
                <w:rFonts w:cs="Arial"/>
                <w:sz w:val="18"/>
                <w:szCs w:val="18"/>
              </w:rPr>
            </w:pPr>
            <w:r w:rsidRPr="0010069F">
              <w:rPr>
                <w:rFonts w:cs="Arial"/>
                <w:sz w:val="18"/>
                <w:szCs w:val="18"/>
              </w:rPr>
              <w:t>587</w:t>
            </w:r>
          </w:p>
        </w:tc>
        <w:tc>
          <w:tcPr>
            <w:tcW w:w="907" w:type="dxa"/>
            <w:noWrap/>
            <w:tcMar>
              <w:left w:w="0" w:type="dxa"/>
            </w:tcMar>
            <w:vAlign w:val="center"/>
          </w:tcPr>
          <w:p w14:paraId="1AC8C96B" w14:textId="0AC5B594" w:rsidR="00B41036" w:rsidRPr="00006AB8" w:rsidRDefault="00B41036" w:rsidP="0010069F">
            <w:pPr>
              <w:jc w:val="right"/>
              <w:rPr>
                <w:rFonts w:cs="Arial"/>
                <w:sz w:val="18"/>
                <w:szCs w:val="18"/>
              </w:rPr>
            </w:pPr>
            <w:r w:rsidRPr="0010069F">
              <w:rPr>
                <w:rFonts w:cs="Arial"/>
                <w:sz w:val="18"/>
                <w:szCs w:val="18"/>
              </w:rPr>
              <w:t>$420</w:t>
            </w:r>
          </w:p>
        </w:tc>
        <w:tc>
          <w:tcPr>
            <w:tcW w:w="1077" w:type="dxa"/>
            <w:noWrap/>
            <w:tcMar>
              <w:left w:w="0" w:type="dxa"/>
            </w:tcMar>
            <w:vAlign w:val="center"/>
          </w:tcPr>
          <w:p w14:paraId="23E3D5BB" w14:textId="1977480C" w:rsidR="00B41036" w:rsidRPr="00006AB8" w:rsidRDefault="00B41036" w:rsidP="0010069F">
            <w:pPr>
              <w:jc w:val="right"/>
              <w:rPr>
                <w:rFonts w:cs="Arial"/>
                <w:sz w:val="18"/>
                <w:szCs w:val="18"/>
              </w:rPr>
            </w:pPr>
            <w:r w:rsidRPr="0010069F">
              <w:rPr>
                <w:rFonts w:cs="Arial"/>
                <w:sz w:val="18"/>
                <w:szCs w:val="18"/>
              </w:rPr>
              <w:t>-2.3%</w:t>
            </w:r>
          </w:p>
        </w:tc>
        <w:tc>
          <w:tcPr>
            <w:tcW w:w="907" w:type="dxa"/>
            <w:shd w:val="clear" w:color="auto" w:fill="DEE4EE"/>
            <w:noWrap/>
            <w:tcMar>
              <w:left w:w="0" w:type="dxa"/>
            </w:tcMar>
            <w:vAlign w:val="center"/>
          </w:tcPr>
          <w:p w14:paraId="768B21D3" w14:textId="5C069AD4" w:rsidR="00B41036" w:rsidRPr="00006AB8" w:rsidRDefault="00B41036" w:rsidP="0010069F">
            <w:pPr>
              <w:jc w:val="right"/>
              <w:rPr>
                <w:rFonts w:cs="Arial"/>
                <w:sz w:val="18"/>
                <w:szCs w:val="18"/>
              </w:rPr>
            </w:pPr>
            <w:r w:rsidRPr="0010069F">
              <w:rPr>
                <w:rFonts w:cs="Arial"/>
                <w:sz w:val="18"/>
                <w:szCs w:val="18"/>
              </w:rPr>
              <w:t>162</w:t>
            </w:r>
          </w:p>
        </w:tc>
        <w:tc>
          <w:tcPr>
            <w:tcW w:w="907" w:type="dxa"/>
            <w:shd w:val="clear" w:color="auto" w:fill="DEE4EE"/>
            <w:noWrap/>
            <w:tcMar>
              <w:left w:w="0" w:type="dxa"/>
            </w:tcMar>
            <w:vAlign w:val="center"/>
          </w:tcPr>
          <w:p w14:paraId="529D9303" w14:textId="22729F51" w:rsidR="00B41036" w:rsidRPr="00006AB8" w:rsidRDefault="00B41036" w:rsidP="0010069F">
            <w:pPr>
              <w:jc w:val="right"/>
              <w:rPr>
                <w:rFonts w:cs="Arial"/>
                <w:sz w:val="18"/>
                <w:szCs w:val="18"/>
              </w:rPr>
            </w:pPr>
            <w:r w:rsidRPr="0010069F">
              <w:rPr>
                <w:rFonts w:cs="Arial"/>
                <w:sz w:val="18"/>
                <w:szCs w:val="18"/>
              </w:rPr>
              <w:t>$500</w:t>
            </w:r>
          </w:p>
        </w:tc>
        <w:tc>
          <w:tcPr>
            <w:tcW w:w="1077" w:type="dxa"/>
            <w:shd w:val="clear" w:color="auto" w:fill="DEE4EE"/>
            <w:noWrap/>
            <w:tcMar>
              <w:left w:w="0" w:type="dxa"/>
            </w:tcMar>
            <w:vAlign w:val="center"/>
          </w:tcPr>
          <w:p w14:paraId="021DC192" w14:textId="71EA671A" w:rsidR="00B41036" w:rsidRPr="00006AB8" w:rsidRDefault="00B41036" w:rsidP="0010069F">
            <w:pPr>
              <w:jc w:val="right"/>
              <w:rPr>
                <w:rFonts w:cs="Arial"/>
                <w:sz w:val="18"/>
                <w:szCs w:val="18"/>
              </w:rPr>
            </w:pPr>
            <w:r w:rsidRPr="0010069F">
              <w:rPr>
                <w:rFonts w:cs="Arial"/>
                <w:sz w:val="18"/>
                <w:szCs w:val="18"/>
              </w:rPr>
              <w:t>-3.8%</w:t>
            </w:r>
          </w:p>
        </w:tc>
        <w:tc>
          <w:tcPr>
            <w:tcW w:w="907" w:type="dxa"/>
            <w:noWrap/>
            <w:tcMar>
              <w:left w:w="0" w:type="dxa"/>
            </w:tcMar>
            <w:vAlign w:val="center"/>
          </w:tcPr>
          <w:p w14:paraId="4A97AB98" w14:textId="4777236B" w:rsidR="00B41036" w:rsidRPr="00006AB8" w:rsidRDefault="00B41036" w:rsidP="0010069F">
            <w:pPr>
              <w:jc w:val="right"/>
              <w:rPr>
                <w:rFonts w:cs="Arial"/>
                <w:sz w:val="18"/>
                <w:szCs w:val="18"/>
              </w:rPr>
            </w:pPr>
            <w:r w:rsidRPr="0010069F">
              <w:rPr>
                <w:rFonts w:cs="Arial"/>
                <w:sz w:val="18"/>
                <w:szCs w:val="18"/>
              </w:rPr>
              <w:t>142</w:t>
            </w:r>
          </w:p>
        </w:tc>
        <w:tc>
          <w:tcPr>
            <w:tcW w:w="907" w:type="dxa"/>
            <w:noWrap/>
            <w:tcMar>
              <w:left w:w="0" w:type="dxa"/>
            </w:tcMar>
            <w:vAlign w:val="center"/>
          </w:tcPr>
          <w:p w14:paraId="379ED0D8" w14:textId="6BEA146B" w:rsidR="00B41036" w:rsidRPr="00006AB8" w:rsidRDefault="00B41036" w:rsidP="0010069F">
            <w:pPr>
              <w:jc w:val="right"/>
              <w:rPr>
                <w:rFonts w:cs="Arial"/>
                <w:sz w:val="18"/>
                <w:szCs w:val="18"/>
              </w:rPr>
            </w:pPr>
            <w:r w:rsidRPr="0010069F">
              <w:rPr>
                <w:rFonts w:cs="Arial"/>
                <w:sz w:val="18"/>
                <w:szCs w:val="18"/>
              </w:rPr>
              <w:t>$628</w:t>
            </w:r>
          </w:p>
        </w:tc>
        <w:tc>
          <w:tcPr>
            <w:tcW w:w="1077" w:type="dxa"/>
            <w:noWrap/>
            <w:tcMar>
              <w:left w:w="0" w:type="dxa"/>
            </w:tcMar>
            <w:vAlign w:val="center"/>
          </w:tcPr>
          <w:p w14:paraId="62BECB27" w14:textId="379FF058" w:rsidR="00B41036" w:rsidRPr="00006AB8" w:rsidRDefault="00B41036" w:rsidP="0010069F">
            <w:pPr>
              <w:jc w:val="right"/>
              <w:rPr>
                <w:rFonts w:cs="Arial"/>
                <w:sz w:val="18"/>
                <w:szCs w:val="18"/>
              </w:rPr>
            </w:pPr>
            <w:r w:rsidRPr="0010069F">
              <w:rPr>
                <w:rFonts w:cs="Arial"/>
                <w:sz w:val="18"/>
                <w:szCs w:val="18"/>
              </w:rPr>
              <w:t>-3.4%</w:t>
            </w:r>
          </w:p>
        </w:tc>
      </w:tr>
      <w:tr w:rsidR="00B41036" w:rsidRPr="00FA02DD" w14:paraId="55CDE30E" w14:textId="77777777" w:rsidTr="0010069F">
        <w:trPr>
          <w:trHeight w:val="283"/>
        </w:trPr>
        <w:tc>
          <w:tcPr>
            <w:tcW w:w="3543" w:type="dxa"/>
            <w:noWrap/>
            <w:vAlign w:val="center"/>
          </w:tcPr>
          <w:p w14:paraId="13E6DDC0" w14:textId="77777777" w:rsidR="00B41036" w:rsidRPr="00FA02DD" w:rsidRDefault="00B41036" w:rsidP="00B41036">
            <w:pPr>
              <w:pStyle w:val="DHStableB"/>
            </w:pPr>
            <w:r w:rsidRPr="00FA02DD">
              <w:t>North Melbourne-West Melbourne</w:t>
            </w:r>
          </w:p>
        </w:tc>
        <w:tc>
          <w:tcPr>
            <w:tcW w:w="852" w:type="dxa"/>
            <w:shd w:val="clear" w:color="auto" w:fill="DEE4EE"/>
            <w:noWrap/>
            <w:tcMar>
              <w:left w:w="0" w:type="dxa"/>
            </w:tcMar>
            <w:vAlign w:val="center"/>
          </w:tcPr>
          <w:p w14:paraId="1AD5C4DA" w14:textId="1E5952CD" w:rsidR="00B41036" w:rsidRPr="00006AB8" w:rsidRDefault="00B41036" w:rsidP="0010069F">
            <w:pPr>
              <w:jc w:val="right"/>
              <w:rPr>
                <w:rFonts w:cs="Arial"/>
                <w:sz w:val="18"/>
                <w:szCs w:val="18"/>
              </w:rPr>
            </w:pPr>
            <w:r w:rsidRPr="0010069F">
              <w:rPr>
                <w:rFonts w:cs="Arial"/>
                <w:sz w:val="18"/>
                <w:szCs w:val="18"/>
              </w:rPr>
              <w:t>1,603</w:t>
            </w:r>
          </w:p>
        </w:tc>
        <w:tc>
          <w:tcPr>
            <w:tcW w:w="1038" w:type="dxa"/>
            <w:shd w:val="clear" w:color="auto" w:fill="DEE4EE"/>
            <w:noWrap/>
            <w:tcMar>
              <w:left w:w="0" w:type="dxa"/>
            </w:tcMar>
            <w:vAlign w:val="center"/>
          </w:tcPr>
          <w:p w14:paraId="15ED9838" w14:textId="615EC79C" w:rsidR="00B41036" w:rsidRPr="00006AB8" w:rsidRDefault="00B41036" w:rsidP="0010069F">
            <w:pPr>
              <w:jc w:val="right"/>
              <w:rPr>
                <w:rFonts w:cs="Arial"/>
                <w:sz w:val="18"/>
                <w:szCs w:val="18"/>
              </w:rPr>
            </w:pPr>
            <w:r w:rsidRPr="0010069F">
              <w:rPr>
                <w:rFonts w:cs="Arial"/>
                <w:sz w:val="18"/>
                <w:szCs w:val="18"/>
              </w:rPr>
              <w:t>$379</w:t>
            </w:r>
          </w:p>
        </w:tc>
        <w:tc>
          <w:tcPr>
            <w:tcW w:w="1077" w:type="dxa"/>
            <w:shd w:val="clear" w:color="auto" w:fill="DEE4EE"/>
            <w:noWrap/>
            <w:tcMar>
              <w:left w:w="0" w:type="dxa"/>
            </w:tcMar>
            <w:vAlign w:val="center"/>
          </w:tcPr>
          <w:p w14:paraId="56F55896" w14:textId="3EBED2CE" w:rsidR="00B41036" w:rsidRPr="00006AB8" w:rsidRDefault="00B41036" w:rsidP="0010069F">
            <w:pPr>
              <w:jc w:val="right"/>
              <w:rPr>
                <w:rFonts w:cs="Arial"/>
                <w:sz w:val="18"/>
                <w:szCs w:val="18"/>
              </w:rPr>
            </w:pPr>
            <w:r w:rsidRPr="0010069F">
              <w:rPr>
                <w:rFonts w:cs="Arial"/>
                <w:sz w:val="18"/>
                <w:szCs w:val="18"/>
              </w:rPr>
              <w:t>-2.8%</w:t>
            </w:r>
          </w:p>
        </w:tc>
        <w:tc>
          <w:tcPr>
            <w:tcW w:w="907" w:type="dxa"/>
            <w:noWrap/>
            <w:tcMar>
              <w:left w:w="0" w:type="dxa"/>
            </w:tcMar>
            <w:vAlign w:val="center"/>
          </w:tcPr>
          <w:p w14:paraId="1D544DD5" w14:textId="47417A88" w:rsidR="00B41036" w:rsidRPr="00006AB8" w:rsidRDefault="00B41036" w:rsidP="0010069F">
            <w:pPr>
              <w:jc w:val="right"/>
              <w:rPr>
                <w:rFonts w:cs="Arial"/>
                <w:sz w:val="18"/>
                <w:szCs w:val="18"/>
              </w:rPr>
            </w:pPr>
            <w:r w:rsidRPr="0010069F">
              <w:rPr>
                <w:rFonts w:cs="Arial"/>
                <w:sz w:val="18"/>
                <w:szCs w:val="18"/>
              </w:rPr>
              <w:t>1,198</w:t>
            </w:r>
          </w:p>
        </w:tc>
        <w:tc>
          <w:tcPr>
            <w:tcW w:w="907" w:type="dxa"/>
            <w:noWrap/>
            <w:tcMar>
              <w:left w:w="0" w:type="dxa"/>
            </w:tcMar>
            <w:vAlign w:val="center"/>
          </w:tcPr>
          <w:p w14:paraId="463AA7F7" w14:textId="35C70BA7" w:rsidR="00B41036" w:rsidRPr="00006AB8" w:rsidRDefault="00B41036" w:rsidP="0010069F">
            <w:pPr>
              <w:jc w:val="right"/>
              <w:rPr>
                <w:rFonts w:cs="Arial"/>
                <w:sz w:val="18"/>
                <w:szCs w:val="18"/>
              </w:rPr>
            </w:pPr>
            <w:r w:rsidRPr="0010069F">
              <w:rPr>
                <w:rFonts w:cs="Arial"/>
                <w:sz w:val="18"/>
                <w:szCs w:val="18"/>
              </w:rPr>
              <w:t>$470</w:t>
            </w:r>
          </w:p>
        </w:tc>
        <w:tc>
          <w:tcPr>
            <w:tcW w:w="1077" w:type="dxa"/>
            <w:noWrap/>
            <w:tcMar>
              <w:left w:w="0" w:type="dxa"/>
            </w:tcMar>
            <w:vAlign w:val="center"/>
          </w:tcPr>
          <w:p w14:paraId="534A826D" w14:textId="773EBEC5" w:rsidR="00B41036" w:rsidRPr="00006AB8" w:rsidRDefault="00B41036" w:rsidP="0010069F">
            <w:pPr>
              <w:jc w:val="right"/>
              <w:rPr>
                <w:rFonts w:cs="Arial"/>
                <w:sz w:val="18"/>
                <w:szCs w:val="18"/>
              </w:rPr>
            </w:pPr>
            <w:r w:rsidRPr="0010069F">
              <w:rPr>
                <w:rFonts w:cs="Arial"/>
                <w:sz w:val="18"/>
                <w:szCs w:val="18"/>
              </w:rPr>
              <w:t>-13.0%</w:t>
            </w:r>
          </w:p>
        </w:tc>
        <w:tc>
          <w:tcPr>
            <w:tcW w:w="907" w:type="dxa"/>
            <w:shd w:val="clear" w:color="auto" w:fill="DEE4EE"/>
            <w:noWrap/>
            <w:tcMar>
              <w:left w:w="0" w:type="dxa"/>
            </w:tcMar>
            <w:vAlign w:val="center"/>
          </w:tcPr>
          <w:p w14:paraId="6C7A6550" w14:textId="7A1B21F8" w:rsidR="00B41036" w:rsidRPr="00006AB8" w:rsidRDefault="00B41036" w:rsidP="0010069F">
            <w:pPr>
              <w:jc w:val="right"/>
              <w:rPr>
                <w:rFonts w:cs="Arial"/>
                <w:sz w:val="18"/>
                <w:szCs w:val="18"/>
              </w:rPr>
            </w:pPr>
            <w:r w:rsidRPr="0010069F">
              <w:rPr>
                <w:rFonts w:cs="Arial"/>
                <w:sz w:val="18"/>
                <w:szCs w:val="18"/>
              </w:rPr>
              <w:t>75</w:t>
            </w:r>
          </w:p>
        </w:tc>
        <w:tc>
          <w:tcPr>
            <w:tcW w:w="907" w:type="dxa"/>
            <w:shd w:val="clear" w:color="auto" w:fill="DEE4EE"/>
            <w:noWrap/>
            <w:tcMar>
              <w:left w:w="0" w:type="dxa"/>
            </w:tcMar>
            <w:vAlign w:val="center"/>
          </w:tcPr>
          <w:p w14:paraId="2E8DA679" w14:textId="71A51E0B" w:rsidR="00B41036" w:rsidRPr="00006AB8" w:rsidRDefault="00B41036" w:rsidP="0010069F">
            <w:pPr>
              <w:jc w:val="right"/>
              <w:rPr>
                <w:rFonts w:cs="Arial"/>
                <w:sz w:val="18"/>
                <w:szCs w:val="18"/>
              </w:rPr>
            </w:pPr>
            <w:r w:rsidRPr="0010069F">
              <w:rPr>
                <w:rFonts w:cs="Arial"/>
                <w:sz w:val="18"/>
                <w:szCs w:val="18"/>
              </w:rPr>
              <w:t>$550</w:t>
            </w:r>
          </w:p>
        </w:tc>
        <w:tc>
          <w:tcPr>
            <w:tcW w:w="1077" w:type="dxa"/>
            <w:shd w:val="clear" w:color="auto" w:fill="DEE4EE"/>
            <w:noWrap/>
            <w:tcMar>
              <w:left w:w="0" w:type="dxa"/>
            </w:tcMar>
            <w:vAlign w:val="center"/>
          </w:tcPr>
          <w:p w14:paraId="0B3845E7" w14:textId="1F905561" w:rsidR="00B41036" w:rsidRPr="00006AB8" w:rsidRDefault="00B41036" w:rsidP="0010069F">
            <w:pPr>
              <w:jc w:val="right"/>
              <w:rPr>
                <w:rFonts w:cs="Arial"/>
                <w:sz w:val="18"/>
                <w:szCs w:val="18"/>
              </w:rPr>
            </w:pPr>
            <w:r w:rsidRPr="0010069F">
              <w:rPr>
                <w:rFonts w:cs="Arial"/>
                <w:sz w:val="18"/>
                <w:szCs w:val="18"/>
              </w:rPr>
              <w:t>-4.3%</w:t>
            </w:r>
          </w:p>
        </w:tc>
        <w:tc>
          <w:tcPr>
            <w:tcW w:w="907" w:type="dxa"/>
            <w:noWrap/>
            <w:tcMar>
              <w:left w:w="0" w:type="dxa"/>
            </w:tcMar>
            <w:vAlign w:val="center"/>
          </w:tcPr>
          <w:p w14:paraId="08DE6F83" w14:textId="4555B59F" w:rsidR="00B41036" w:rsidRPr="00006AB8" w:rsidRDefault="00B41036" w:rsidP="0010069F">
            <w:pPr>
              <w:jc w:val="right"/>
              <w:rPr>
                <w:rFonts w:cs="Arial"/>
                <w:sz w:val="18"/>
                <w:szCs w:val="18"/>
              </w:rPr>
            </w:pPr>
            <w:r w:rsidRPr="0010069F">
              <w:rPr>
                <w:rFonts w:cs="Arial"/>
                <w:sz w:val="18"/>
                <w:szCs w:val="18"/>
              </w:rPr>
              <w:t>83</w:t>
            </w:r>
          </w:p>
        </w:tc>
        <w:tc>
          <w:tcPr>
            <w:tcW w:w="907" w:type="dxa"/>
            <w:noWrap/>
            <w:tcMar>
              <w:left w:w="0" w:type="dxa"/>
            </w:tcMar>
            <w:vAlign w:val="center"/>
          </w:tcPr>
          <w:p w14:paraId="586897BB" w14:textId="2A30A5B5" w:rsidR="00B41036" w:rsidRPr="00006AB8" w:rsidRDefault="00B41036" w:rsidP="0010069F">
            <w:pPr>
              <w:jc w:val="right"/>
              <w:rPr>
                <w:rFonts w:cs="Arial"/>
                <w:sz w:val="18"/>
                <w:szCs w:val="18"/>
              </w:rPr>
            </w:pPr>
            <w:r w:rsidRPr="0010069F">
              <w:rPr>
                <w:rFonts w:cs="Arial"/>
                <w:sz w:val="18"/>
                <w:szCs w:val="18"/>
              </w:rPr>
              <w:t>$700</w:t>
            </w:r>
          </w:p>
        </w:tc>
        <w:tc>
          <w:tcPr>
            <w:tcW w:w="1077" w:type="dxa"/>
            <w:noWrap/>
            <w:tcMar>
              <w:left w:w="0" w:type="dxa"/>
            </w:tcMar>
            <w:vAlign w:val="center"/>
          </w:tcPr>
          <w:p w14:paraId="3F91C20A" w14:textId="08FE44CC" w:rsidR="00B41036" w:rsidRPr="00006AB8" w:rsidRDefault="00B41036" w:rsidP="0010069F">
            <w:pPr>
              <w:jc w:val="right"/>
              <w:rPr>
                <w:rFonts w:cs="Arial"/>
                <w:sz w:val="18"/>
                <w:szCs w:val="18"/>
              </w:rPr>
            </w:pPr>
            <w:r w:rsidRPr="0010069F">
              <w:rPr>
                <w:rFonts w:cs="Arial"/>
                <w:sz w:val="18"/>
                <w:szCs w:val="18"/>
              </w:rPr>
              <w:t>-3.4%</w:t>
            </w:r>
          </w:p>
        </w:tc>
      </w:tr>
      <w:tr w:rsidR="00B41036" w:rsidRPr="00FA02DD" w14:paraId="376E1440" w14:textId="77777777" w:rsidTr="0010069F">
        <w:trPr>
          <w:trHeight w:val="283"/>
        </w:trPr>
        <w:tc>
          <w:tcPr>
            <w:tcW w:w="3543" w:type="dxa"/>
            <w:noWrap/>
            <w:vAlign w:val="center"/>
          </w:tcPr>
          <w:p w14:paraId="568C7FBA" w14:textId="77777777" w:rsidR="00B41036" w:rsidRPr="00FA02DD" w:rsidRDefault="00B41036" w:rsidP="00B41036">
            <w:pPr>
              <w:pStyle w:val="DHStableB"/>
            </w:pPr>
            <w:r w:rsidRPr="00FA02DD">
              <w:t>Port Melbourne</w:t>
            </w:r>
          </w:p>
        </w:tc>
        <w:tc>
          <w:tcPr>
            <w:tcW w:w="852" w:type="dxa"/>
            <w:shd w:val="clear" w:color="auto" w:fill="DEE4EE"/>
            <w:noWrap/>
            <w:tcMar>
              <w:left w:w="0" w:type="dxa"/>
            </w:tcMar>
            <w:vAlign w:val="center"/>
          </w:tcPr>
          <w:p w14:paraId="670CF522" w14:textId="68C00EDF" w:rsidR="00B41036" w:rsidRPr="00006AB8" w:rsidRDefault="00B41036" w:rsidP="0010069F">
            <w:pPr>
              <w:jc w:val="right"/>
              <w:rPr>
                <w:rFonts w:cs="Arial"/>
                <w:sz w:val="18"/>
                <w:szCs w:val="18"/>
              </w:rPr>
            </w:pPr>
            <w:r w:rsidRPr="0010069F">
              <w:rPr>
                <w:rFonts w:cs="Arial"/>
                <w:sz w:val="18"/>
                <w:szCs w:val="18"/>
              </w:rPr>
              <w:t>330</w:t>
            </w:r>
          </w:p>
        </w:tc>
        <w:tc>
          <w:tcPr>
            <w:tcW w:w="1038" w:type="dxa"/>
            <w:shd w:val="clear" w:color="auto" w:fill="DEE4EE"/>
            <w:noWrap/>
            <w:tcMar>
              <w:left w:w="0" w:type="dxa"/>
            </w:tcMar>
            <w:vAlign w:val="center"/>
          </w:tcPr>
          <w:p w14:paraId="77250F23" w14:textId="565D1609" w:rsidR="00B41036" w:rsidRPr="00006AB8" w:rsidRDefault="00B41036" w:rsidP="0010069F">
            <w:pPr>
              <w:jc w:val="right"/>
              <w:rPr>
                <w:rFonts w:cs="Arial"/>
                <w:sz w:val="18"/>
                <w:szCs w:val="18"/>
              </w:rPr>
            </w:pPr>
            <w:r w:rsidRPr="0010069F">
              <w:rPr>
                <w:rFonts w:cs="Arial"/>
                <w:sz w:val="18"/>
                <w:szCs w:val="18"/>
              </w:rPr>
              <w:t>$440</w:t>
            </w:r>
          </w:p>
        </w:tc>
        <w:tc>
          <w:tcPr>
            <w:tcW w:w="1077" w:type="dxa"/>
            <w:shd w:val="clear" w:color="auto" w:fill="DEE4EE"/>
            <w:noWrap/>
            <w:tcMar>
              <w:left w:w="0" w:type="dxa"/>
            </w:tcMar>
            <w:vAlign w:val="center"/>
          </w:tcPr>
          <w:p w14:paraId="63C2A03B" w14:textId="7F3678C9" w:rsidR="00B41036" w:rsidRPr="00006AB8" w:rsidRDefault="00B41036" w:rsidP="0010069F">
            <w:pPr>
              <w:jc w:val="right"/>
              <w:rPr>
                <w:rFonts w:cs="Arial"/>
                <w:sz w:val="18"/>
                <w:szCs w:val="18"/>
              </w:rPr>
            </w:pPr>
            <w:r w:rsidRPr="0010069F">
              <w:rPr>
                <w:rFonts w:cs="Arial"/>
                <w:sz w:val="18"/>
                <w:szCs w:val="18"/>
              </w:rPr>
              <w:t>-2.2%</w:t>
            </w:r>
          </w:p>
        </w:tc>
        <w:tc>
          <w:tcPr>
            <w:tcW w:w="907" w:type="dxa"/>
            <w:noWrap/>
            <w:tcMar>
              <w:left w:w="0" w:type="dxa"/>
            </w:tcMar>
            <w:vAlign w:val="center"/>
          </w:tcPr>
          <w:p w14:paraId="3C89F4A4" w14:textId="00C156F1" w:rsidR="00B41036" w:rsidRPr="00006AB8" w:rsidRDefault="00B41036" w:rsidP="0010069F">
            <w:pPr>
              <w:jc w:val="right"/>
              <w:rPr>
                <w:rFonts w:cs="Arial"/>
                <w:sz w:val="18"/>
                <w:szCs w:val="18"/>
              </w:rPr>
            </w:pPr>
            <w:r w:rsidRPr="0010069F">
              <w:rPr>
                <w:rFonts w:cs="Arial"/>
                <w:sz w:val="18"/>
                <w:szCs w:val="18"/>
              </w:rPr>
              <w:t>555</w:t>
            </w:r>
          </w:p>
        </w:tc>
        <w:tc>
          <w:tcPr>
            <w:tcW w:w="907" w:type="dxa"/>
            <w:noWrap/>
            <w:tcMar>
              <w:left w:w="0" w:type="dxa"/>
            </w:tcMar>
            <w:vAlign w:val="center"/>
          </w:tcPr>
          <w:p w14:paraId="137AFF10" w14:textId="379C026B" w:rsidR="00B41036" w:rsidRPr="00006AB8" w:rsidRDefault="00B41036" w:rsidP="0010069F">
            <w:pPr>
              <w:jc w:val="right"/>
              <w:rPr>
                <w:rFonts w:cs="Arial"/>
                <w:sz w:val="18"/>
                <w:szCs w:val="18"/>
              </w:rPr>
            </w:pPr>
            <w:r w:rsidRPr="0010069F">
              <w:rPr>
                <w:rFonts w:cs="Arial"/>
                <w:sz w:val="18"/>
                <w:szCs w:val="18"/>
              </w:rPr>
              <w:t>$585</w:t>
            </w:r>
          </w:p>
        </w:tc>
        <w:tc>
          <w:tcPr>
            <w:tcW w:w="1077" w:type="dxa"/>
            <w:noWrap/>
            <w:tcMar>
              <w:left w:w="0" w:type="dxa"/>
            </w:tcMar>
            <w:vAlign w:val="center"/>
          </w:tcPr>
          <w:p w14:paraId="7097C73A" w14:textId="10B88FE2" w:rsidR="00B41036" w:rsidRPr="00006AB8" w:rsidRDefault="00B41036" w:rsidP="0010069F">
            <w:pPr>
              <w:jc w:val="right"/>
              <w:rPr>
                <w:rFonts w:cs="Arial"/>
                <w:sz w:val="18"/>
                <w:szCs w:val="18"/>
              </w:rPr>
            </w:pPr>
            <w:r w:rsidRPr="0010069F">
              <w:rPr>
                <w:rFonts w:cs="Arial"/>
                <w:sz w:val="18"/>
                <w:szCs w:val="18"/>
              </w:rPr>
              <w:t>-4.1%</w:t>
            </w:r>
          </w:p>
        </w:tc>
        <w:tc>
          <w:tcPr>
            <w:tcW w:w="907" w:type="dxa"/>
            <w:shd w:val="clear" w:color="auto" w:fill="DEE4EE"/>
            <w:noWrap/>
            <w:tcMar>
              <w:left w:w="0" w:type="dxa"/>
            </w:tcMar>
            <w:vAlign w:val="center"/>
          </w:tcPr>
          <w:p w14:paraId="09C2E1AD" w14:textId="7995E1D9" w:rsidR="00B41036" w:rsidRPr="00006AB8" w:rsidRDefault="00B41036" w:rsidP="0010069F">
            <w:pPr>
              <w:jc w:val="right"/>
              <w:rPr>
                <w:rFonts w:cs="Arial"/>
                <w:sz w:val="18"/>
                <w:szCs w:val="18"/>
              </w:rPr>
            </w:pPr>
            <w:r w:rsidRPr="0010069F">
              <w:rPr>
                <w:rFonts w:cs="Arial"/>
                <w:sz w:val="18"/>
                <w:szCs w:val="18"/>
              </w:rPr>
              <w:t>97</w:t>
            </w:r>
          </w:p>
        </w:tc>
        <w:tc>
          <w:tcPr>
            <w:tcW w:w="907" w:type="dxa"/>
            <w:shd w:val="clear" w:color="auto" w:fill="DEE4EE"/>
            <w:noWrap/>
            <w:tcMar>
              <w:left w:w="0" w:type="dxa"/>
            </w:tcMar>
            <w:vAlign w:val="center"/>
          </w:tcPr>
          <w:p w14:paraId="14586904" w14:textId="358E0E25" w:rsidR="00B41036" w:rsidRPr="00006AB8" w:rsidRDefault="00B41036" w:rsidP="0010069F">
            <w:pPr>
              <w:jc w:val="right"/>
              <w:rPr>
                <w:rFonts w:cs="Arial"/>
                <w:sz w:val="18"/>
                <w:szCs w:val="18"/>
              </w:rPr>
            </w:pPr>
            <w:r w:rsidRPr="0010069F">
              <w:rPr>
                <w:rFonts w:cs="Arial"/>
                <w:sz w:val="18"/>
                <w:szCs w:val="18"/>
              </w:rPr>
              <w:t>$580</w:t>
            </w:r>
          </w:p>
        </w:tc>
        <w:tc>
          <w:tcPr>
            <w:tcW w:w="1077" w:type="dxa"/>
            <w:shd w:val="clear" w:color="auto" w:fill="DEE4EE"/>
            <w:noWrap/>
            <w:tcMar>
              <w:left w:w="0" w:type="dxa"/>
            </w:tcMar>
            <w:vAlign w:val="center"/>
          </w:tcPr>
          <w:p w14:paraId="1EC176A7" w14:textId="06C95731" w:rsidR="00B41036" w:rsidRPr="00006AB8" w:rsidRDefault="00B41036" w:rsidP="0010069F">
            <w:pPr>
              <w:jc w:val="right"/>
              <w:rPr>
                <w:rFonts w:cs="Arial"/>
                <w:sz w:val="18"/>
                <w:szCs w:val="18"/>
              </w:rPr>
            </w:pPr>
            <w:r w:rsidRPr="0010069F">
              <w:rPr>
                <w:rFonts w:cs="Arial"/>
                <w:sz w:val="18"/>
                <w:szCs w:val="18"/>
              </w:rPr>
              <w:t>-6.5%</w:t>
            </w:r>
          </w:p>
        </w:tc>
        <w:tc>
          <w:tcPr>
            <w:tcW w:w="907" w:type="dxa"/>
            <w:noWrap/>
            <w:tcMar>
              <w:left w:w="0" w:type="dxa"/>
            </w:tcMar>
            <w:vAlign w:val="center"/>
          </w:tcPr>
          <w:p w14:paraId="7EF1A0FB" w14:textId="4C5D6E75" w:rsidR="00B41036" w:rsidRPr="00006AB8" w:rsidRDefault="00B41036" w:rsidP="0010069F">
            <w:pPr>
              <w:jc w:val="right"/>
              <w:rPr>
                <w:rFonts w:cs="Arial"/>
                <w:sz w:val="18"/>
                <w:szCs w:val="18"/>
              </w:rPr>
            </w:pPr>
            <w:r w:rsidRPr="0010069F">
              <w:rPr>
                <w:rFonts w:cs="Arial"/>
                <w:sz w:val="18"/>
                <w:szCs w:val="18"/>
              </w:rPr>
              <w:t>154</w:t>
            </w:r>
          </w:p>
        </w:tc>
        <w:tc>
          <w:tcPr>
            <w:tcW w:w="907" w:type="dxa"/>
            <w:noWrap/>
            <w:tcMar>
              <w:left w:w="0" w:type="dxa"/>
            </w:tcMar>
            <w:vAlign w:val="center"/>
          </w:tcPr>
          <w:p w14:paraId="16B9C5DB" w14:textId="79F3319F" w:rsidR="00B41036" w:rsidRPr="00006AB8" w:rsidRDefault="00B41036" w:rsidP="0010069F">
            <w:pPr>
              <w:jc w:val="right"/>
              <w:rPr>
                <w:rFonts w:cs="Arial"/>
                <w:sz w:val="18"/>
                <w:szCs w:val="18"/>
              </w:rPr>
            </w:pPr>
            <w:r w:rsidRPr="0010069F">
              <w:rPr>
                <w:rFonts w:cs="Arial"/>
                <w:sz w:val="18"/>
                <w:szCs w:val="18"/>
              </w:rPr>
              <w:t>$768</w:t>
            </w:r>
          </w:p>
        </w:tc>
        <w:tc>
          <w:tcPr>
            <w:tcW w:w="1077" w:type="dxa"/>
            <w:noWrap/>
            <w:tcMar>
              <w:left w:w="0" w:type="dxa"/>
            </w:tcMar>
            <w:vAlign w:val="center"/>
          </w:tcPr>
          <w:p w14:paraId="6FE82205" w14:textId="452621F7" w:rsidR="00B41036" w:rsidRPr="00006AB8" w:rsidRDefault="00B41036" w:rsidP="0010069F">
            <w:pPr>
              <w:jc w:val="right"/>
              <w:rPr>
                <w:rFonts w:cs="Arial"/>
                <w:sz w:val="18"/>
                <w:szCs w:val="18"/>
              </w:rPr>
            </w:pPr>
            <w:r w:rsidRPr="0010069F">
              <w:rPr>
                <w:rFonts w:cs="Arial"/>
                <w:sz w:val="18"/>
                <w:szCs w:val="18"/>
              </w:rPr>
              <w:t>-14.2%</w:t>
            </w:r>
          </w:p>
        </w:tc>
      </w:tr>
      <w:tr w:rsidR="00B41036" w:rsidRPr="00FA02DD" w14:paraId="3646A382" w14:textId="77777777" w:rsidTr="0010069F">
        <w:trPr>
          <w:trHeight w:val="283"/>
        </w:trPr>
        <w:tc>
          <w:tcPr>
            <w:tcW w:w="3543" w:type="dxa"/>
            <w:noWrap/>
            <w:vAlign w:val="center"/>
          </w:tcPr>
          <w:p w14:paraId="150BAD99" w14:textId="77777777" w:rsidR="00B41036" w:rsidRPr="00FA02DD" w:rsidRDefault="00B41036" w:rsidP="00B41036">
            <w:pPr>
              <w:pStyle w:val="DHStableB"/>
            </w:pPr>
            <w:r w:rsidRPr="00FA02DD">
              <w:t>Prahran-Windsor</w:t>
            </w:r>
          </w:p>
        </w:tc>
        <w:tc>
          <w:tcPr>
            <w:tcW w:w="852" w:type="dxa"/>
            <w:shd w:val="clear" w:color="auto" w:fill="DEE4EE"/>
            <w:noWrap/>
            <w:tcMar>
              <w:left w:w="0" w:type="dxa"/>
            </w:tcMar>
            <w:vAlign w:val="center"/>
          </w:tcPr>
          <w:p w14:paraId="7C0F91F5" w14:textId="74101390" w:rsidR="00B41036" w:rsidRPr="00006AB8" w:rsidRDefault="00B41036" w:rsidP="0010069F">
            <w:pPr>
              <w:jc w:val="right"/>
              <w:rPr>
                <w:rFonts w:cs="Arial"/>
                <w:sz w:val="18"/>
                <w:szCs w:val="18"/>
              </w:rPr>
            </w:pPr>
            <w:r w:rsidRPr="0010069F">
              <w:rPr>
                <w:rFonts w:cs="Arial"/>
                <w:sz w:val="18"/>
                <w:szCs w:val="18"/>
              </w:rPr>
              <w:t>1,009</w:t>
            </w:r>
          </w:p>
        </w:tc>
        <w:tc>
          <w:tcPr>
            <w:tcW w:w="1038" w:type="dxa"/>
            <w:shd w:val="clear" w:color="auto" w:fill="DEE4EE"/>
            <w:noWrap/>
            <w:tcMar>
              <w:left w:w="0" w:type="dxa"/>
            </w:tcMar>
            <w:vAlign w:val="center"/>
          </w:tcPr>
          <w:p w14:paraId="7C5F59DD" w14:textId="443749BC" w:rsidR="00B41036" w:rsidRPr="00006AB8"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tcMar>
              <w:left w:w="0" w:type="dxa"/>
            </w:tcMar>
            <w:vAlign w:val="center"/>
          </w:tcPr>
          <w:p w14:paraId="710768D8" w14:textId="6755AD72" w:rsidR="00B41036" w:rsidRPr="00006AB8" w:rsidRDefault="00B41036" w:rsidP="0010069F">
            <w:pPr>
              <w:jc w:val="right"/>
              <w:rPr>
                <w:rFonts w:cs="Arial"/>
                <w:sz w:val="18"/>
                <w:szCs w:val="18"/>
              </w:rPr>
            </w:pPr>
            <w:r w:rsidRPr="0010069F">
              <w:rPr>
                <w:rFonts w:cs="Arial"/>
                <w:sz w:val="18"/>
                <w:szCs w:val="18"/>
              </w:rPr>
              <w:t>-2.8%</w:t>
            </w:r>
          </w:p>
        </w:tc>
        <w:tc>
          <w:tcPr>
            <w:tcW w:w="907" w:type="dxa"/>
            <w:noWrap/>
            <w:tcMar>
              <w:left w:w="0" w:type="dxa"/>
            </w:tcMar>
            <w:vAlign w:val="center"/>
          </w:tcPr>
          <w:p w14:paraId="444E2685" w14:textId="5E98FE53" w:rsidR="00B41036" w:rsidRPr="00006AB8" w:rsidRDefault="00B41036" w:rsidP="0010069F">
            <w:pPr>
              <w:jc w:val="right"/>
              <w:rPr>
                <w:rFonts w:cs="Arial"/>
                <w:sz w:val="18"/>
                <w:szCs w:val="18"/>
              </w:rPr>
            </w:pPr>
            <w:r w:rsidRPr="0010069F">
              <w:rPr>
                <w:rFonts w:cs="Arial"/>
                <w:sz w:val="18"/>
                <w:szCs w:val="18"/>
              </w:rPr>
              <w:t>773</w:t>
            </w:r>
          </w:p>
        </w:tc>
        <w:tc>
          <w:tcPr>
            <w:tcW w:w="907" w:type="dxa"/>
            <w:noWrap/>
            <w:tcMar>
              <w:left w:w="0" w:type="dxa"/>
            </w:tcMar>
            <w:vAlign w:val="center"/>
          </w:tcPr>
          <w:p w14:paraId="0528A67E" w14:textId="71566400" w:rsidR="00B41036" w:rsidRPr="00006AB8" w:rsidRDefault="00B41036" w:rsidP="0010069F">
            <w:pPr>
              <w:jc w:val="right"/>
              <w:rPr>
                <w:rFonts w:cs="Arial"/>
                <w:sz w:val="18"/>
                <w:szCs w:val="18"/>
              </w:rPr>
            </w:pPr>
            <w:r w:rsidRPr="0010069F">
              <w:rPr>
                <w:rFonts w:cs="Arial"/>
                <w:sz w:val="18"/>
                <w:szCs w:val="18"/>
              </w:rPr>
              <w:t>$485</w:t>
            </w:r>
          </w:p>
        </w:tc>
        <w:tc>
          <w:tcPr>
            <w:tcW w:w="1077" w:type="dxa"/>
            <w:noWrap/>
            <w:tcMar>
              <w:left w:w="0" w:type="dxa"/>
            </w:tcMar>
            <w:vAlign w:val="center"/>
          </w:tcPr>
          <w:p w14:paraId="0387F204" w14:textId="3CFA8620" w:rsidR="00B41036" w:rsidRPr="00006AB8" w:rsidRDefault="00B41036" w:rsidP="0010069F">
            <w:pPr>
              <w:jc w:val="right"/>
              <w:rPr>
                <w:rFonts w:cs="Arial"/>
                <w:sz w:val="18"/>
                <w:szCs w:val="18"/>
              </w:rPr>
            </w:pPr>
            <w:r w:rsidRPr="0010069F">
              <w:rPr>
                <w:rFonts w:cs="Arial"/>
                <w:sz w:val="18"/>
                <w:szCs w:val="18"/>
              </w:rPr>
              <w:t>-4.9%</w:t>
            </w:r>
          </w:p>
        </w:tc>
        <w:tc>
          <w:tcPr>
            <w:tcW w:w="907" w:type="dxa"/>
            <w:shd w:val="clear" w:color="auto" w:fill="DEE4EE"/>
            <w:noWrap/>
            <w:tcMar>
              <w:left w:w="0" w:type="dxa"/>
            </w:tcMar>
            <w:vAlign w:val="center"/>
          </w:tcPr>
          <w:p w14:paraId="115C2673" w14:textId="5C6507E5" w:rsidR="00B41036" w:rsidRPr="00006AB8" w:rsidRDefault="00B41036" w:rsidP="0010069F">
            <w:pPr>
              <w:jc w:val="right"/>
              <w:rPr>
                <w:rFonts w:cs="Arial"/>
                <w:sz w:val="18"/>
                <w:szCs w:val="18"/>
              </w:rPr>
            </w:pPr>
            <w:r w:rsidRPr="0010069F">
              <w:rPr>
                <w:rFonts w:cs="Arial"/>
                <w:sz w:val="18"/>
                <w:szCs w:val="18"/>
              </w:rPr>
              <w:t>204</w:t>
            </w:r>
          </w:p>
        </w:tc>
        <w:tc>
          <w:tcPr>
            <w:tcW w:w="907" w:type="dxa"/>
            <w:shd w:val="clear" w:color="auto" w:fill="DEE4EE"/>
            <w:noWrap/>
            <w:tcMar>
              <w:left w:w="0" w:type="dxa"/>
            </w:tcMar>
            <w:vAlign w:val="center"/>
          </w:tcPr>
          <w:p w14:paraId="173BB696" w14:textId="5968BC0A" w:rsidR="00B41036" w:rsidRPr="00006AB8" w:rsidRDefault="00B41036" w:rsidP="0010069F">
            <w:pPr>
              <w:jc w:val="right"/>
              <w:rPr>
                <w:rFonts w:cs="Arial"/>
                <w:sz w:val="18"/>
                <w:szCs w:val="18"/>
              </w:rPr>
            </w:pPr>
            <w:r w:rsidRPr="0010069F">
              <w:rPr>
                <w:rFonts w:cs="Arial"/>
                <w:sz w:val="18"/>
                <w:szCs w:val="18"/>
              </w:rPr>
              <w:t>$620</w:t>
            </w:r>
          </w:p>
        </w:tc>
        <w:tc>
          <w:tcPr>
            <w:tcW w:w="1077" w:type="dxa"/>
            <w:shd w:val="clear" w:color="auto" w:fill="DEE4EE"/>
            <w:noWrap/>
            <w:tcMar>
              <w:left w:w="0" w:type="dxa"/>
            </w:tcMar>
            <w:vAlign w:val="center"/>
          </w:tcPr>
          <w:p w14:paraId="68D863CB" w14:textId="5A70662E" w:rsidR="00B41036" w:rsidRPr="00006AB8" w:rsidRDefault="00B41036" w:rsidP="0010069F">
            <w:pPr>
              <w:jc w:val="right"/>
              <w:rPr>
                <w:rFonts w:cs="Arial"/>
                <w:sz w:val="18"/>
                <w:szCs w:val="18"/>
              </w:rPr>
            </w:pPr>
            <w:r w:rsidRPr="0010069F">
              <w:rPr>
                <w:rFonts w:cs="Arial"/>
                <w:sz w:val="18"/>
                <w:szCs w:val="18"/>
              </w:rPr>
              <w:t>-1.6%</w:t>
            </w:r>
          </w:p>
        </w:tc>
        <w:tc>
          <w:tcPr>
            <w:tcW w:w="907" w:type="dxa"/>
            <w:noWrap/>
            <w:tcMar>
              <w:left w:w="0" w:type="dxa"/>
            </w:tcMar>
            <w:vAlign w:val="center"/>
          </w:tcPr>
          <w:p w14:paraId="507951A4" w14:textId="78A83C87" w:rsidR="00B41036" w:rsidRPr="00006AB8" w:rsidRDefault="00B41036" w:rsidP="0010069F">
            <w:pPr>
              <w:jc w:val="right"/>
              <w:rPr>
                <w:rFonts w:cs="Arial"/>
                <w:sz w:val="18"/>
                <w:szCs w:val="18"/>
              </w:rPr>
            </w:pPr>
            <w:r w:rsidRPr="0010069F">
              <w:rPr>
                <w:rFonts w:cs="Arial"/>
                <w:sz w:val="18"/>
                <w:szCs w:val="18"/>
              </w:rPr>
              <w:t>159</w:t>
            </w:r>
          </w:p>
        </w:tc>
        <w:tc>
          <w:tcPr>
            <w:tcW w:w="907" w:type="dxa"/>
            <w:noWrap/>
            <w:tcMar>
              <w:left w:w="0" w:type="dxa"/>
            </w:tcMar>
            <w:vAlign w:val="center"/>
          </w:tcPr>
          <w:p w14:paraId="593DD3D2" w14:textId="17C6DF39" w:rsidR="00B41036" w:rsidRPr="00006AB8" w:rsidRDefault="00B41036" w:rsidP="0010069F">
            <w:pPr>
              <w:jc w:val="right"/>
              <w:rPr>
                <w:rFonts w:cs="Arial"/>
                <w:sz w:val="18"/>
                <w:szCs w:val="18"/>
              </w:rPr>
            </w:pPr>
            <w:r w:rsidRPr="0010069F">
              <w:rPr>
                <w:rFonts w:cs="Arial"/>
                <w:sz w:val="18"/>
                <w:szCs w:val="18"/>
              </w:rPr>
              <w:t>$760</w:t>
            </w:r>
          </w:p>
        </w:tc>
        <w:tc>
          <w:tcPr>
            <w:tcW w:w="1077" w:type="dxa"/>
            <w:noWrap/>
            <w:tcMar>
              <w:left w:w="0" w:type="dxa"/>
            </w:tcMar>
            <w:vAlign w:val="center"/>
          </w:tcPr>
          <w:p w14:paraId="33F417ED" w14:textId="7C426624" w:rsidR="00B41036" w:rsidRPr="00006AB8" w:rsidRDefault="00B41036" w:rsidP="0010069F">
            <w:pPr>
              <w:jc w:val="right"/>
              <w:rPr>
                <w:rFonts w:cs="Arial"/>
                <w:sz w:val="18"/>
                <w:szCs w:val="18"/>
              </w:rPr>
            </w:pPr>
            <w:r w:rsidRPr="0010069F">
              <w:rPr>
                <w:rFonts w:cs="Arial"/>
                <w:sz w:val="18"/>
                <w:szCs w:val="18"/>
              </w:rPr>
              <w:t>-4.4%</w:t>
            </w:r>
          </w:p>
        </w:tc>
      </w:tr>
      <w:tr w:rsidR="00B41036" w:rsidRPr="00FA02DD" w14:paraId="7BDBF3A5" w14:textId="77777777" w:rsidTr="0010069F">
        <w:trPr>
          <w:trHeight w:val="283"/>
        </w:trPr>
        <w:tc>
          <w:tcPr>
            <w:tcW w:w="3543" w:type="dxa"/>
            <w:noWrap/>
            <w:vAlign w:val="center"/>
          </w:tcPr>
          <w:p w14:paraId="4EFB85D9" w14:textId="77777777" w:rsidR="00B41036" w:rsidRPr="00FA02DD" w:rsidRDefault="00B41036" w:rsidP="00B41036">
            <w:pPr>
              <w:pStyle w:val="DHStableB"/>
            </w:pPr>
            <w:r w:rsidRPr="00FA02DD">
              <w:t>Richmond-Burnley</w:t>
            </w:r>
          </w:p>
        </w:tc>
        <w:tc>
          <w:tcPr>
            <w:tcW w:w="852" w:type="dxa"/>
            <w:shd w:val="clear" w:color="auto" w:fill="DEE4EE"/>
            <w:noWrap/>
            <w:tcMar>
              <w:left w:w="0" w:type="dxa"/>
            </w:tcMar>
            <w:vAlign w:val="center"/>
          </w:tcPr>
          <w:p w14:paraId="224AA495" w14:textId="5BEF3A6C" w:rsidR="00B41036" w:rsidRPr="00006AB8" w:rsidRDefault="00B41036" w:rsidP="0010069F">
            <w:pPr>
              <w:jc w:val="right"/>
              <w:rPr>
                <w:rFonts w:cs="Arial"/>
                <w:sz w:val="18"/>
                <w:szCs w:val="18"/>
              </w:rPr>
            </w:pPr>
            <w:r w:rsidRPr="0010069F">
              <w:rPr>
                <w:rFonts w:cs="Arial"/>
                <w:sz w:val="18"/>
                <w:szCs w:val="18"/>
              </w:rPr>
              <w:t>940</w:t>
            </w:r>
          </w:p>
        </w:tc>
        <w:tc>
          <w:tcPr>
            <w:tcW w:w="1038" w:type="dxa"/>
            <w:shd w:val="clear" w:color="auto" w:fill="DEE4EE"/>
            <w:noWrap/>
            <w:tcMar>
              <w:left w:w="0" w:type="dxa"/>
            </w:tcMar>
            <w:vAlign w:val="center"/>
          </w:tcPr>
          <w:p w14:paraId="2498BE4C" w14:textId="56A1192F" w:rsidR="00B41036" w:rsidRPr="00006AB8" w:rsidRDefault="00B41036" w:rsidP="0010069F">
            <w:pPr>
              <w:jc w:val="right"/>
              <w:rPr>
                <w:rFonts w:cs="Arial"/>
                <w:sz w:val="18"/>
                <w:szCs w:val="18"/>
              </w:rPr>
            </w:pPr>
            <w:r w:rsidRPr="0010069F">
              <w:rPr>
                <w:rFonts w:cs="Arial"/>
                <w:sz w:val="18"/>
                <w:szCs w:val="18"/>
              </w:rPr>
              <w:t>$380</w:t>
            </w:r>
          </w:p>
        </w:tc>
        <w:tc>
          <w:tcPr>
            <w:tcW w:w="1077" w:type="dxa"/>
            <w:shd w:val="clear" w:color="auto" w:fill="DEE4EE"/>
            <w:noWrap/>
            <w:tcMar>
              <w:left w:w="0" w:type="dxa"/>
            </w:tcMar>
            <w:vAlign w:val="center"/>
          </w:tcPr>
          <w:p w14:paraId="12C93F1B" w14:textId="04078B95" w:rsidR="00B41036" w:rsidRPr="00006AB8" w:rsidRDefault="00B41036" w:rsidP="0010069F">
            <w:pPr>
              <w:jc w:val="right"/>
              <w:rPr>
                <w:rFonts w:cs="Arial"/>
                <w:sz w:val="18"/>
                <w:szCs w:val="18"/>
              </w:rPr>
            </w:pPr>
            <w:r w:rsidRPr="0010069F">
              <w:rPr>
                <w:rFonts w:cs="Arial"/>
                <w:sz w:val="18"/>
                <w:szCs w:val="18"/>
              </w:rPr>
              <w:t>-7.3%</w:t>
            </w:r>
          </w:p>
        </w:tc>
        <w:tc>
          <w:tcPr>
            <w:tcW w:w="907" w:type="dxa"/>
            <w:noWrap/>
            <w:tcMar>
              <w:left w:w="0" w:type="dxa"/>
            </w:tcMar>
            <w:vAlign w:val="center"/>
          </w:tcPr>
          <w:p w14:paraId="4D86ABF3" w14:textId="1C83A230" w:rsidR="00B41036" w:rsidRPr="00006AB8" w:rsidRDefault="00B41036" w:rsidP="0010069F">
            <w:pPr>
              <w:jc w:val="right"/>
              <w:rPr>
                <w:rFonts w:cs="Arial"/>
                <w:sz w:val="18"/>
                <w:szCs w:val="18"/>
              </w:rPr>
            </w:pPr>
            <w:r w:rsidRPr="0010069F">
              <w:rPr>
                <w:rFonts w:cs="Arial"/>
                <w:sz w:val="18"/>
                <w:szCs w:val="18"/>
              </w:rPr>
              <w:t>903</w:t>
            </w:r>
          </w:p>
        </w:tc>
        <w:tc>
          <w:tcPr>
            <w:tcW w:w="907" w:type="dxa"/>
            <w:noWrap/>
            <w:tcMar>
              <w:left w:w="0" w:type="dxa"/>
            </w:tcMar>
            <w:vAlign w:val="center"/>
          </w:tcPr>
          <w:p w14:paraId="427F6B82" w14:textId="567D99EF" w:rsidR="00B41036" w:rsidRPr="00006AB8" w:rsidRDefault="00B41036" w:rsidP="0010069F">
            <w:pPr>
              <w:jc w:val="right"/>
              <w:rPr>
                <w:rFonts w:cs="Arial"/>
                <w:sz w:val="18"/>
                <w:szCs w:val="18"/>
              </w:rPr>
            </w:pPr>
            <w:r w:rsidRPr="0010069F">
              <w:rPr>
                <w:rFonts w:cs="Arial"/>
                <w:sz w:val="18"/>
                <w:szCs w:val="18"/>
              </w:rPr>
              <w:t>$520</w:t>
            </w:r>
          </w:p>
        </w:tc>
        <w:tc>
          <w:tcPr>
            <w:tcW w:w="1077" w:type="dxa"/>
            <w:noWrap/>
            <w:tcMar>
              <w:left w:w="0" w:type="dxa"/>
            </w:tcMar>
            <w:vAlign w:val="center"/>
          </w:tcPr>
          <w:p w14:paraId="2D4C3916" w14:textId="02E688C1" w:rsidR="00B41036" w:rsidRPr="00006AB8" w:rsidRDefault="00B41036" w:rsidP="0010069F">
            <w:pPr>
              <w:jc w:val="right"/>
              <w:rPr>
                <w:rFonts w:cs="Arial"/>
                <w:sz w:val="18"/>
                <w:szCs w:val="18"/>
              </w:rPr>
            </w:pPr>
            <w:r w:rsidRPr="0010069F">
              <w:rPr>
                <w:rFonts w:cs="Arial"/>
                <w:sz w:val="18"/>
                <w:szCs w:val="18"/>
              </w:rPr>
              <w:t>-5.5%</w:t>
            </w:r>
          </w:p>
        </w:tc>
        <w:tc>
          <w:tcPr>
            <w:tcW w:w="907" w:type="dxa"/>
            <w:shd w:val="clear" w:color="auto" w:fill="DEE4EE"/>
            <w:noWrap/>
            <w:tcMar>
              <w:left w:w="0" w:type="dxa"/>
            </w:tcMar>
            <w:vAlign w:val="center"/>
          </w:tcPr>
          <w:p w14:paraId="6036D92E" w14:textId="1808A040" w:rsidR="00B41036" w:rsidRPr="00006AB8" w:rsidRDefault="00B41036" w:rsidP="0010069F">
            <w:pPr>
              <w:jc w:val="right"/>
              <w:rPr>
                <w:rFonts w:cs="Arial"/>
                <w:sz w:val="18"/>
                <w:szCs w:val="18"/>
              </w:rPr>
            </w:pPr>
            <w:r w:rsidRPr="0010069F">
              <w:rPr>
                <w:rFonts w:cs="Arial"/>
                <w:sz w:val="18"/>
                <w:szCs w:val="18"/>
              </w:rPr>
              <w:t>354</w:t>
            </w:r>
          </w:p>
        </w:tc>
        <w:tc>
          <w:tcPr>
            <w:tcW w:w="907" w:type="dxa"/>
            <w:shd w:val="clear" w:color="auto" w:fill="DEE4EE"/>
            <w:noWrap/>
            <w:tcMar>
              <w:left w:w="0" w:type="dxa"/>
            </w:tcMar>
            <w:vAlign w:val="center"/>
          </w:tcPr>
          <w:p w14:paraId="3336B1E6" w14:textId="5D3D3D96" w:rsidR="00B41036" w:rsidRPr="00006AB8" w:rsidRDefault="00B41036" w:rsidP="0010069F">
            <w:pPr>
              <w:jc w:val="right"/>
              <w:rPr>
                <w:rFonts w:cs="Arial"/>
                <w:sz w:val="18"/>
                <w:szCs w:val="18"/>
              </w:rPr>
            </w:pPr>
            <w:r w:rsidRPr="0010069F">
              <w:rPr>
                <w:rFonts w:cs="Arial"/>
                <w:sz w:val="18"/>
                <w:szCs w:val="18"/>
              </w:rPr>
              <w:t>$600</w:t>
            </w:r>
          </w:p>
        </w:tc>
        <w:tc>
          <w:tcPr>
            <w:tcW w:w="1077" w:type="dxa"/>
            <w:shd w:val="clear" w:color="auto" w:fill="DEE4EE"/>
            <w:noWrap/>
            <w:tcMar>
              <w:left w:w="0" w:type="dxa"/>
            </w:tcMar>
            <w:vAlign w:val="center"/>
          </w:tcPr>
          <w:p w14:paraId="54538584" w14:textId="26DD9103" w:rsidR="00B41036" w:rsidRPr="00006AB8" w:rsidRDefault="00B41036" w:rsidP="0010069F">
            <w:pPr>
              <w:jc w:val="right"/>
              <w:rPr>
                <w:rFonts w:cs="Arial"/>
                <w:sz w:val="18"/>
                <w:szCs w:val="18"/>
              </w:rPr>
            </w:pPr>
            <w:r w:rsidRPr="0010069F">
              <w:rPr>
                <w:rFonts w:cs="Arial"/>
                <w:sz w:val="18"/>
                <w:szCs w:val="18"/>
              </w:rPr>
              <w:t>-4.0%</w:t>
            </w:r>
          </w:p>
        </w:tc>
        <w:tc>
          <w:tcPr>
            <w:tcW w:w="907" w:type="dxa"/>
            <w:noWrap/>
            <w:tcMar>
              <w:left w:w="0" w:type="dxa"/>
            </w:tcMar>
            <w:vAlign w:val="center"/>
          </w:tcPr>
          <w:p w14:paraId="2336054D" w14:textId="2F2E72B0" w:rsidR="00B41036" w:rsidRPr="00006AB8" w:rsidRDefault="00B41036" w:rsidP="0010069F">
            <w:pPr>
              <w:jc w:val="right"/>
              <w:rPr>
                <w:rFonts w:cs="Arial"/>
                <w:sz w:val="18"/>
                <w:szCs w:val="18"/>
              </w:rPr>
            </w:pPr>
            <w:r w:rsidRPr="0010069F">
              <w:rPr>
                <w:rFonts w:cs="Arial"/>
                <w:sz w:val="18"/>
                <w:szCs w:val="18"/>
              </w:rPr>
              <w:t>287</w:t>
            </w:r>
          </w:p>
        </w:tc>
        <w:tc>
          <w:tcPr>
            <w:tcW w:w="907" w:type="dxa"/>
            <w:noWrap/>
            <w:tcMar>
              <w:left w:w="0" w:type="dxa"/>
            </w:tcMar>
            <w:vAlign w:val="center"/>
          </w:tcPr>
          <w:p w14:paraId="6A762779" w14:textId="2A5A4AD1" w:rsidR="00B41036" w:rsidRPr="00006AB8" w:rsidRDefault="00B41036" w:rsidP="0010069F">
            <w:pPr>
              <w:jc w:val="right"/>
              <w:rPr>
                <w:rFonts w:cs="Arial"/>
                <w:sz w:val="18"/>
                <w:szCs w:val="18"/>
              </w:rPr>
            </w:pPr>
            <w:r w:rsidRPr="0010069F">
              <w:rPr>
                <w:rFonts w:cs="Arial"/>
                <w:sz w:val="18"/>
                <w:szCs w:val="18"/>
              </w:rPr>
              <w:t>$750</w:t>
            </w:r>
          </w:p>
        </w:tc>
        <w:tc>
          <w:tcPr>
            <w:tcW w:w="1077" w:type="dxa"/>
            <w:noWrap/>
            <w:tcMar>
              <w:left w:w="0" w:type="dxa"/>
            </w:tcMar>
            <w:vAlign w:val="center"/>
          </w:tcPr>
          <w:p w14:paraId="51D53841" w14:textId="2696FB77" w:rsidR="00B41036" w:rsidRPr="00006AB8" w:rsidRDefault="00B41036" w:rsidP="0010069F">
            <w:pPr>
              <w:jc w:val="right"/>
              <w:rPr>
                <w:rFonts w:cs="Arial"/>
                <w:sz w:val="18"/>
                <w:szCs w:val="18"/>
              </w:rPr>
            </w:pPr>
            <w:r w:rsidRPr="0010069F">
              <w:rPr>
                <w:rFonts w:cs="Arial"/>
                <w:sz w:val="18"/>
                <w:szCs w:val="18"/>
              </w:rPr>
              <w:t>-3.8%</w:t>
            </w:r>
          </w:p>
        </w:tc>
      </w:tr>
      <w:tr w:rsidR="00B41036" w:rsidRPr="00FA02DD" w14:paraId="1C35EFD7" w14:textId="77777777" w:rsidTr="0010069F">
        <w:trPr>
          <w:trHeight w:val="283"/>
        </w:trPr>
        <w:tc>
          <w:tcPr>
            <w:tcW w:w="3543" w:type="dxa"/>
            <w:noWrap/>
            <w:vAlign w:val="center"/>
          </w:tcPr>
          <w:p w14:paraId="401EFF92" w14:textId="77777777" w:rsidR="00B41036" w:rsidRPr="00FA02DD" w:rsidRDefault="00B41036" w:rsidP="00B41036">
            <w:pPr>
              <w:pStyle w:val="DHStableB"/>
            </w:pPr>
            <w:r w:rsidRPr="00FA02DD">
              <w:t>South Melbourne</w:t>
            </w:r>
          </w:p>
        </w:tc>
        <w:tc>
          <w:tcPr>
            <w:tcW w:w="852" w:type="dxa"/>
            <w:shd w:val="clear" w:color="auto" w:fill="DEE4EE"/>
            <w:noWrap/>
            <w:tcMar>
              <w:left w:w="0" w:type="dxa"/>
            </w:tcMar>
            <w:vAlign w:val="center"/>
          </w:tcPr>
          <w:p w14:paraId="003F5CFC" w14:textId="09B904DB" w:rsidR="00B41036" w:rsidRPr="00006AB8" w:rsidRDefault="00B41036" w:rsidP="0010069F">
            <w:pPr>
              <w:jc w:val="right"/>
              <w:rPr>
                <w:rFonts w:cs="Arial"/>
                <w:sz w:val="18"/>
                <w:szCs w:val="18"/>
              </w:rPr>
            </w:pPr>
            <w:r w:rsidRPr="0010069F">
              <w:rPr>
                <w:rFonts w:cs="Arial"/>
                <w:sz w:val="18"/>
                <w:szCs w:val="18"/>
              </w:rPr>
              <w:t>370</w:t>
            </w:r>
          </w:p>
        </w:tc>
        <w:tc>
          <w:tcPr>
            <w:tcW w:w="1038" w:type="dxa"/>
            <w:shd w:val="clear" w:color="auto" w:fill="DEE4EE"/>
            <w:noWrap/>
            <w:tcMar>
              <w:left w:w="0" w:type="dxa"/>
            </w:tcMar>
            <w:vAlign w:val="center"/>
          </w:tcPr>
          <w:p w14:paraId="19DED3F7" w14:textId="733A182E" w:rsidR="00B41036" w:rsidRPr="00006AB8" w:rsidRDefault="00B41036" w:rsidP="0010069F">
            <w:pPr>
              <w:jc w:val="right"/>
              <w:rPr>
                <w:rFonts w:cs="Arial"/>
                <w:sz w:val="18"/>
                <w:szCs w:val="18"/>
              </w:rPr>
            </w:pPr>
            <w:r w:rsidRPr="0010069F">
              <w:rPr>
                <w:rFonts w:cs="Arial"/>
                <w:sz w:val="18"/>
                <w:szCs w:val="18"/>
              </w:rPr>
              <w:t>$380</w:t>
            </w:r>
          </w:p>
        </w:tc>
        <w:tc>
          <w:tcPr>
            <w:tcW w:w="1077" w:type="dxa"/>
            <w:shd w:val="clear" w:color="auto" w:fill="DEE4EE"/>
            <w:noWrap/>
            <w:tcMar>
              <w:left w:w="0" w:type="dxa"/>
            </w:tcMar>
            <w:vAlign w:val="center"/>
          </w:tcPr>
          <w:p w14:paraId="147668DA" w14:textId="26F5ED05" w:rsidR="00B41036" w:rsidRPr="00006AB8" w:rsidRDefault="00B41036" w:rsidP="0010069F">
            <w:pPr>
              <w:jc w:val="right"/>
              <w:rPr>
                <w:rFonts w:cs="Arial"/>
                <w:sz w:val="18"/>
                <w:szCs w:val="18"/>
              </w:rPr>
            </w:pPr>
            <w:r w:rsidRPr="0010069F">
              <w:rPr>
                <w:rFonts w:cs="Arial"/>
                <w:sz w:val="18"/>
                <w:szCs w:val="18"/>
              </w:rPr>
              <w:t>-9.5%</w:t>
            </w:r>
          </w:p>
        </w:tc>
        <w:tc>
          <w:tcPr>
            <w:tcW w:w="907" w:type="dxa"/>
            <w:noWrap/>
            <w:tcMar>
              <w:left w:w="0" w:type="dxa"/>
            </w:tcMar>
            <w:vAlign w:val="center"/>
          </w:tcPr>
          <w:p w14:paraId="1DA124EE" w14:textId="69E0369D" w:rsidR="00B41036" w:rsidRPr="00006AB8" w:rsidRDefault="00B41036" w:rsidP="0010069F">
            <w:pPr>
              <w:jc w:val="right"/>
              <w:rPr>
                <w:rFonts w:cs="Arial"/>
                <w:sz w:val="18"/>
                <w:szCs w:val="18"/>
              </w:rPr>
            </w:pPr>
            <w:r w:rsidRPr="0010069F">
              <w:rPr>
                <w:rFonts w:cs="Arial"/>
                <w:sz w:val="18"/>
                <w:szCs w:val="18"/>
              </w:rPr>
              <w:t>429</w:t>
            </w:r>
          </w:p>
        </w:tc>
        <w:tc>
          <w:tcPr>
            <w:tcW w:w="907" w:type="dxa"/>
            <w:noWrap/>
            <w:tcMar>
              <w:left w:w="0" w:type="dxa"/>
            </w:tcMar>
            <w:vAlign w:val="center"/>
          </w:tcPr>
          <w:p w14:paraId="4A12912A" w14:textId="5142C0E6" w:rsidR="00B41036" w:rsidRPr="00006AB8" w:rsidRDefault="00B41036" w:rsidP="0010069F">
            <w:pPr>
              <w:jc w:val="right"/>
              <w:rPr>
                <w:rFonts w:cs="Arial"/>
                <w:sz w:val="18"/>
                <w:szCs w:val="18"/>
              </w:rPr>
            </w:pPr>
            <w:r w:rsidRPr="0010069F">
              <w:rPr>
                <w:rFonts w:cs="Arial"/>
                <w:sz w:val="18"/>
                <w:szCs w:val="18"/>
              </w:rPr>
              <w:t>$510</w:t>
            </w:r>
          </w:p>
        </w:tc>
        <w:tc>
          <w:tcPr>
            <w:tcW w:w="1077" w:type="dxa"/>
            <w:noWrap/>
            <w:tcMar>
              <w:left w:w="0" w:type="dxa"/>
            </w:tcMar>
            <w:vAlign w:val="center"/>
          </w:tcPr>
          <w:p w14:paraId="4557C7FB" w14:textId="57BFF2C0" w:rsidR="00B41036" w:rsidRPr="00006AB8" w:rsidRDefault="00B41036" w:rsidP="0010069F">
            <w:pPr>
              <w:jc w:val="right"/>
              <w:rPr>
                <w:rFonts w:cs="Arial"/>
                <w:sz w:val="18"/>
                <w:szCs w:val="18"/>
              </w:rPr>
            </w:pPr>
            <w:r w:rsidRPr="0010069F">
              <w:rPr>
                <w:rFonts w:cs="Arial"/>
                <w:sz w:val="18"/>
                <w:szCs w:val="18"/>
              </w:rPr>
              <w:t>-10.5%</w:t>
            </w:r>
          </w:p>
        </w:tc>
        <w:tc>
          <w:tcPr>
            <w:tcW w:w="907" w:type="dxa"/>
            <w:shd w:val="clear" w:color="auto" w:fill="DEE4EE"/>
            <w:noWrap/>
            <w:tcMar>
              <w:left w:w="0" w:type="dxa"/>
            </w:tcMar>
            <w:vAlign w:val="center"/>
          </w:tcPr>
          <w:p w14:paraId="539FCC36" w14:textId="4F5DE17C" w:rsidR="00B41036" w:rsidRPr="00006AB8" w:rsidRDefault="00B41036" w:rsidP="0010069F">
            <w:pPr>
              <w:jc w:val="right"/>
              <w:rPr>
                <w:rFonts w:cs="Arial"/>
                <w:sz w:val="18"/>
                <w:szCs w:val="18"/>
              </w:rPr>
            </w:pPr>
            <w:r w:rsidRPr="0010069F">
              <w:rPr>
                <w:rFonts w:cs="Arial"/>
                <w:sz w:val="18"/>
                <w:szCs w:val="18"/>
              </w:rPr>
              <w:t>67</w:t>
            </w:r>
          </w:p>
        </w:tc>
        <w:tc>
          <w:tcPr>
            <w:tcW w:w="907" w:type="dxa"/>
            <w:shd w:val="clear" w:color="auto" w:fill="DEE4EE"/>
            <w:noWrap/>
            <w:tcMar>
              <w:left w:w="0" w:type="dxa"/>
            </w:tcMar>
            <w:vAlign w:val="center"/>
          </w:tcPr>
          <w:p w14:paraId="346A2044" w14:textId="2041A3CF" w:rsidR="00B41036" w:rsidRPr="00006AB8" w:rsidRDefault="00B41036" w:rsidP="0010069F">
            <w:pPr>
              <w:jc w:val="right"/>
              <w:rPr>
                <w:rFonts w:cs="Arial"/>
                <w:sz w:val="18"/>
                <w:szCs w:val="18"/>
              </w:rPr>
            </w:pPr>
            <w:r w:rsidRPr="0010069F">
              <w:rPr>
                <w:rFonts w:cs="Arial"/>
                <w:sz w:val="18"/>
                <w:szCs w:val="18"/>
              </w:rPr>
              <w:t>$580</w:t>
            </w:r>
          </w:p>
        </w:tc>
        <w:tc>
          <w:tcPr>
            <w:tcW w:w="1077" w:type="dxa"/>
            <w:shd w:val="clear" w:color="auto" w:fill="DEE4EE"/>
            <w:noWrap/>
            <w:tcMar>
              <w:left w:w="0" w:type="dxa"/>
            </w:tcMar>
            <w:vAlign w:val="center"/>
          </w:tcPr>
          <w:p w14:paraId="666492B7" w14:textId="60A26A34" w:rsidR="00B41036" w:rsidRPr="00006AB8" w:rsidRDefault="00B41036" w:rsidP="0010069F">
            <w:pPr>
              <w:jc w:val="right"/>
              <w:rPr>
                <w:rFonts w:cs="Arial"/>
                <w:sz w:val="18"/>
                <w:szCs w:val="18"/>
              </w:rPr>
            </w:pPr>
            <w:r w:rsidRPr="0010069F">
              <w:rPr>
                <w:rFonts w:cs="Arial"/>
                <w:sz w:val="18"/>
                <w:szCs w:val="18"/>
              </w:rPr>
              <w:t>-6.5%</w:t>
            </w:r>
          </w:p>
        </w:tc>
        <w:tc>
          <w:tcPr>
            <w:tcW w:w="907" w:type="dxa"/>
            <w:noWrap/>
            <w:tcMar>
              <w:left w:w="0" w:type="dxa"/>
            </w:tcMar>
            <w:vAlign w:val="center"/>
          </w:tcPr>
          <w:p w14:paraId="3B5D514B" w14:textId="61B04F9E" w:rsidR="00B41036" w:rsidRPr="00006AB8" w:rsidRDefault="00B41036" w:rsidP="0010069F">
            <w:pPr>
              <w:jc w:val="right"/>
              <w:rPr>
                <w:rFonts w:cs="Arial"/>
                <w:sz w:val="18"/>
                <w:szCs w:val="18"/>
              </w:rPr>
            </w:pPr>
            <w:r w:rsidRPr="0010069F">
              <w:rPr>
                <w:rFonts w:cs="Arial"/>
                <w:sz w:val="18"/>
                <w:szCs w:val="18"/>
              </w:rPr>
              <w:t>51</w:t>
            </w:r>
          </w:p>
        </w:tc>
        <w:tc>
          <w:tcPr>
            <w:tcW w:w="907" w:type="dxa"/>
            <w:noWrap/>
            <w:tcMar>
              <w:left w:w="0" w:type="dxa"/>
            </w:tcMar>
            <w:vAlign w:val="center"/>
          </w:tcPr>
          <w:p w14:paraId="060489C9" w14:textId="365357B9" w:rsidR="00B41036" w:rsidRPr="00006AB8" w:rsidRDefault="00B41036" w:rsidP="0010069F">
            <w:pPr>
              <w:jc w:val="right"/>
              <w:rPr>
                <w:rFonts w:cs="Arial"/>
                <w:sz w:val="18"/>
                <w:szCs w:val="18"/>
              </w:rPr>
            </w:pPr>
            <w:r w:rsidRPr="0010069F">
              <w:rPr>
                <w:rFonts w:cs="Arial"/>
                <w:sz w:val="18"/>
                <w:szCs w:val="18"/>
              </w:rPr>
              <w:t>$850</w:t>
            </w:r>
          </w:p>
        </w:tc>
        <w:tc>
          <w:tcPr>
            <w:tcW w:w="1077" w:type="dxa"/>
            <w:noWrap/>
            <w:tcMar>
              <w:left w:w="0" w:type="dxa"/>
            </w:tcMar>
            <w:vAlign w:val="center"/>
          </w:tcPr>
          <w:p w14:paraId="772687D5" w14:textId="16709239" w:rsidR="00B41036" w:rsidRPr="00006AB8" w:rsidRDefault="00B41036" w:rsidP="0010069F">
            <w:pPr>
              <w:jc w:val="right"/>
              <w:rPr>
                <w:rFonts w:cs="Arial"/>
                <w:sz w:val="18"/>
                <w:szCs w:val="18"/>
              </w:rPr>
            </w:pPr>
            <w:r w:rsidRPr="0010069F">
              <w:rPr>
                <w:rFonts w:cs="Arial"/>
                <w:sz w:val="18"/>
                <w:szCs w:val="18"/>
              </w:rPr>
              <w:t>-5.6%</w:t>
            </w:r>
          </w:p>
        </w:tc>
      </w:tr>
      <w:tr w:rsidR="00B41036" w:rsidRPr="00FA02DD" w14:paraId="6FDEAF90" w14:textId="77777777" w:rsidTr="0010069F">
        <w:trPr>
          <w:trHeight w:val="283"/>
        </w:trPr>
        <w:tc>
          <w:tcPr>
            <w:tcW w:w="3543" w:type="dxa"/>
            <w:noWrap/>
            <w:vAlign w:val="center"/>
          </w:tcPr>
          <w:p w14:paraId="5C3ECF83" w14:textId="77777777" w:rsidR="00B41036" w:rsidRPr="00FA02DD" w:rsidRDefault="00B41036" w:rsidP="00B41036">
            <w:pPr>
              <w:pStyle w:val="DHStableB"/>
            </w:pPr>
            <w:r w:rsidRPr="00FA02DD">
              <w:t>South Yarra</w:t>
            </w:r>
          </w:p>
        </w:tc>
        <w:tc>
          <w:tcPr>
            <w:tcW w:w="852" w:type="dxa"/>
            <w:shd w:val="clear" w:color="auto" w:fill="DEE4EE"/>
            <w:noWrap/>
            <w:tcMar>
              <w:left w:w="0" w:type="dxa"/>
            </w:tcMar>
            <w:vAlign w:val="center"/>
          </w:tcPr>
          <w:p w14:paraId="70ABCE92" w14:textId="43F4E4AC" w:rsidR="00B41036" w:rsidRPr="00006AB8" w:rsidRDefault="00B41036" w:rsidP="0010069F">
            <w:pPr>
              <w:jc w:val="right"/>
              <w:rPr>
                <w:rFonts w:cs="Arial"/>
                <w:sz w:val="18"/>
                <w:szCs w:val="18"/>
              </w:rPr>
            </w:pPr>
            <w:r w:rsidRPr="0010069F">
              <w:rPr>
                <w:rFonts w:cs="Arial"/>
                <w:sz w:val="18"/>
                <w:szCs w:val="18"/>
              </w:rPr>
              <w:t>1,873</w:t>
            </w:r>
          </w:p>
        </w:tc>
        <w:tc>
          <w:tcPr>
            <w:tcW w:w="1038" w:type="dxa"/>
            <w:shd w:val="clear" w:color="auto" w:fill="DEE4EE"/>
            <w:noWrap/>
            <w:tcMar>
              <w:left w:w="0" w:type="dxa"/>
            </w:tcMar>
            <w:vAlign w:val="center"/>
          </w:tcPr>
          <w:p w14:paraId="0A20AC28" w14:textId="7981CE8B" w:rsidR="00B41036" w:rsidRPr="00006AB8" w:rsidRDefault="00B41036" w:rsidP="0010069F">
            <w:pPr>
              <w:jc w:val="right"/>
              <w:rPr>
                <w:rFonts w:cs="Arial"/>
                <w:sz w:val="18"/>
                <w:szCs w:val="18"/>
              </w:rPr>
            </w:pPr>
            <w:r w:rsidRPr="0010069F">
              <w:rPr>
                <w:rFonts w:cs="Arial"/>
                <w:sz w:val="18"/>
                <w:szCs w:val="18"/>
              </w:rPr>
              <w:t>$360</w:t>
            </w:r>
          </w:p>
        </w:tc>
        <w:tc>
          <w:tcPr>
            <w:tcW w:w="1077" w:type="dxa"/>
            <w:shd w:val="clear" w:color="auto" w:fill="DEE4EE"/>
            <w:noWrap/>
            <w:tcMar>
              <w:left w:w="0" w:type="dxa"/>
            </w:tcMar>
            <w:vAlign w:val="center"/>
          </w:tcPr>
          <w:p w14:paraId="22792A6A" w14:textId="67EABDCB" w:rsidR="00B41036" w:rsidRPr="00006AB8" w:rsidRDefault="00B41036" w:rsidP="0010069F">
            <w:pPr>
              <w:jc w:val="right"/>
              <w:rPr>
                <w:rFonts w:cs="Arial"/>
                <w:sz w:val="18"/>
                <w:szCs w:val="18"/>
              </w:rPr>
            </w:pPr>
            <w:r w:rsidRPr="0010069F">
              <w:rPr>
                <w:rFonts w:cs="Arial"/>
                <w:sz w:val="18"/>
                <w:szCs w:val="18"/>
              </w:rPr>
              <w:t>-10.0%</w:t>
            </w:r>
          </w:p>
        </w:tc>
        <w:tc>
          <w:tcPr>
            <w:tcW w:w="907" w:type="dxa"/>
            <w:noWrap/>
            <w:tcMar>
              <w:left w:w="0" w:type="dxa"/>
            </w:tcMar>
            <w:vAlign w:val="center"/>
          </w:tcPr>
          <w:p w14:paraId="1D5CDA9C" w14:textId="4F9D0EE5" w:rsidR="00B41036" w:rsidRPr="00006AB8" w:rsidRDefault="00B41036" w:rsidP="0010069F">
            <w:pPr>
              <w:jc w:val="right"/>
              <w:rPr>
                <w:rFonts w:cs="Arial"/>
                <w:sz w:val="18"/>
                <w:szCs w:val="18"/>
              </w:rPr>
            </w:pPr>
            <w:r w:rsidRPr="0010069F">
              <w:rPr>
                <w:rFonts w:cs="Arial"/>
                <w:sz w:val="18"/>
                <w:szCs w:val="18"/>
              </w:rPr>
              <w:t>1,551</w:t>
            </w:r>
          </w:p>
        </w:tc>
        <w:tc>
          <w:tcPr>
            <w:tcW w:w="907" w:type="dxa"/>
            <w:noWrap/>
            <w:tcMar>
              <w:left w:w="0" w:type="dxa"/>
            </w:tcMar>
            <w:vAlign w:val="center"/>
          </w:tcPr>
          <w:p w14:paraId="0E3B4BB2" w14:textId="631EC2BD" w:rsidR="00B41036" w:rsidRPr="00006AB8" w:rsidRDefault="00B41036" w:rsidP="0010069F">
            <w:pPr>
              <w:jc w:val="right"/>
              <w:rPr>
                <w:rFonts w:cs="Arial"/>
                <w:sz w:val="18"/>
                <w:szCs w:val="18"/>
              </w:rPr>
            </w:pPr>
            <w:r w:rsidRPr="0010069F">
              <w:rPr>
                <w:rFonts w:cs="Arial"/>
                <w:sz w:val="18"/>
                <w:szCs w:val="18"/>
              </w:rPr>
              <w:t>$520</w:t>
            </w:r>
          </w:p>
        </w:tc>
        <w:tc>
          <w:tcPr>
            <w:tcW w:w="1077" w:type="dxa"/>
            <w:noWrap/>
            <w:tcMar>
              <w:left w:w="0" w:type="dxa"/>
            </w:tcMar>
            <w:vAlign w:val="center"/>
          </w:tcPr>
          <w:p w14:paraId="13D3A7E9" w14:textId="617AEEEE" w:rsidR="00B41036" w:rsidRPr="00006AB8" w:rsidRDefault="00B41036" w:rsidP="0010069F">
            <w:pPr>
              <w:jc w:val="right"/>
              <w:rPr>
                <w:rFonts w:cs="Arial"/>
                <w:sz w:val="18"/>
                <w:szCs w:val="18"/>
              </w:rPr>
            </w:pPr>
            <w:r w:rsidRPr="0010069F">
              <w:rPr>
                <w:rFonts w:cs="Arial"/>
                <w:sz w:val="18"/>
                <w:szCs w:val="18"/>
              </w:rPr>
              <w:t>-7.1%</w:t>
            </w:r>
          </w:p>
        </w:tc>
        <w:tc>
          <w:tcPr>
            <w:tcW w:w="907" w:type="dxa"/>
            <w:shd w:val="clear" w:color="auto" w:fill="DEE4EE"/>
            <w:noWrap/>
            <w:tcMar>
              <w:left w:w="0" w:type="dxa"/>
            </w:tcMar>
            <w:vAlign w:val="center"/>
          </w:tcPr>
          <w:p w14:paraId="39DD4A9F" w14:textId="0F2EAF42" w:rsidR="00B41036" w:rsidRPr="00006AB8" w:rsidRDefault="00B41036" w:rsidP="0010069F">
            <w:pPr>
              <w:jc w:val="right"/>
              <w:rPr>
                <w:rFonts w:cs="Arial"/>
                <w:sz w:val="18"/>
                <w:szCs w:val="18"/>
              </w:rPr>
            </w:pPr>
            <w:r w:rsidRPr="0010069F">
              <w:rPr>
                <w:rFonts w:cs="Arial"/>
                <w:sz w:val="18"/>
                <w:szCs w:val="18"/>
              </w:rPr>
              <w:t>108</w:t>
            </w:r>
          </w:p>
        </w:tc>
        <w:tc>
          <w:tcPr>
            <w:tcW w:w="907" w:type="dxa"/>
            <w:shd w:val="clear" w:color="auto" w:fill="DEE4EE"/>
            <w:noWrap/>
            <w:tcMar>
              <w:left w:w="0" w:type="dxa"/>
            </w:tcMar>
            <w:vAlign w:val="center"/>
          </w:tcPr>
          <w:p w14:paraId="79847958" w14:textId="3F1EE6C1" w:rsidR="00B41036" w:rsidRPr="00006AB8" w:rsidRDefault="00B41036" w:rsidP="0010069F">
            <w:pPr>
              <w:jc w:val="right"/>
              <w:rPr>
                <w:rFonts w:cs="Arial"/>
                <w:sz w:val="18"/>
                <w:szCs w:val="18"/>
              </w:rPr>
            </w:pPr>
            <w:r w:rsidRPr="0010069F">
              <w:rPr>
                <w:rFonts w:cs="Arial"/>
                <w:sz w:val="18"/>
                <w:szCs w:val="18"/>
              </w:rPr>
              <w:t>$618</w:t>
            </w:r>
          </w:p>
        </w:tc>
        <w:tc>
          <w:tcPr>
            <w:tcW w:w="1077" w:type="dxa"/>
            <w:shd w:val="clear" w:color="auto" w:fill="DEE4EE"/>
            <w:noWrap/>
            <w:tcMar>
              <w:left w:w="0" w:type="dxa"/>
            </w:tcMar>
            <w:vAlign w:val="center"/>
          </w:tcPr>
          <w:p w14:paraId="6A301F06" w14:textId="2605A54E" w:rsidR="00B41036" w:rsidRPr="00006AB8" w:rsidRDefault="00B41036" w:rsidP="0010069F">
            <w:pPr>
              <w:jc w:val="right"/>
              <w:rPr>
                <w:rFonts w:cs="Arial"/>
                <w:sz w:val="18"/>
                <w:szCs w:val="18"/>
              </w:rPr>
            </w:pPr>
            <w:r w:rsidRPr="0010069F">
              <w:rPr>
                <w:rFonts w:cs="Arial"/>
                <w:sz w:val="18"/>
                <w:szCs w:val="18"/>
              </w:rPr>
              <w:t>-7.8%</w:t>
            </w:r>
          </w:p>
        </w:tc>
        <w:tc>
          <w:tcPr>
            <w:tcW w:w="907" w:type="dxa"/>
            <w:noWrap/>
            <w:tcMar>
              <w:left w:w="0" w:type="dxa"/>
            </w:tcMar>
            <w:vAlign w:val="center"/>
          </w:tcPr>
          <w:p w14:paraId="53232556" w14:textId="35C235A7" w:rsidR="00B41036" w:rsidRPr="00006AB8" w:rsidRDefault="00B41036" w:rsidP="0010069F">
            <w:pPr>
              <w:jc w:val="right"/>
              <w:rPr>
                <w:rFonts w:cs="Arial"/>
                <w:sz w:val="18"/>
                <w:szCs w:val="18"/>
              </w:rPr>
            </w:pPr>
            <w:r w:rsidRPr="0010069F">
              <w:rPr>
                <w:rFonts w:cs="Arial"/>
                <w:sz w:val="18"/>
                <w:szCs w:val="18"/>
              </w:rPr>
              <w:t>107</w:t>
            </w:r>
          </w:p>
        </w:tc>
        <w:tc>
          <w:tcPr>
            <w:tcW w:w="907" w:type="dxa"/>
            <w:noWrap/>
            <w:tcMar>
              <w:left w:w="0" w:type="dxa"/>
            </w:tcMar>
            <w:vAlign w:val="center"/>
          </w:tcPr>
          <w:p w14:paraId="065C2D43" w14:textId="3785F7FF" w:rsidR="00B41036" w:rsidRPr="00006AB8" w:rsidRDefault="00B41036" w:rsidP="0010069F">
            <w:pPr>
              <w:jc w:val="right"/>
              <w:rPr>
                <w:rFonts w:cs="Arial"/>
                <w:sz w:val="18"/>
                <w:szCs w:val="18"/>
              </w:rPr>
            </w:pPr>
            <w:r w:rsidRPr="0010069F">
              <w:rPr>
                <w:rFonts w:cs="Arial"/>
                <w:sz w:val="18"/>
                <w:szCs w:val="18"/>
              </w:rPr>
              <w:t>$900</w:t>
            </w:r>
          </w:p>
        </w:tc>
        <w:tc>
          <w:tcPr>
            <w:tcW w:w="1077" w:type="dxa"/>
            <w:noWrap/>
            <w:tcMar>
              <w:left w:w="0" w:type="dxa"/>
            </w:tcMar>
            <w:vAlign w:val="center"/>
          </w:tcPr>
          <w:p w14:paraId="19410EBA" w14:textId="57DB2CE8" w:rsidR="00B41036" w:rsidRPr="00006AB8" w:rsidRDefault="00B41036" w:rsidP="0010069F">
            <w:pPr>
              <w:jc w:val="right"/>
              <w:rPr>
                <w:rFonts w:cs="Arial"/>
                <w:sz w:val="18"/>
                <w:szCs w:val="18"/>
              </w:rPr>
            </w:pPr>
            <w:r w:rsidRPr="0010069F">
              <w:rPr>
                <w:rFonts w:cs="Arial"/>
                <w:sz w:val="18"/>
                <w:szCs w:val="18"/>
              </w:rPr>
              <w:t>2.9%</w:t>
            </w:r>
          </w:p>
        </w:tc>
      </w:tr>
      <w:tr w:rsidR="00B41036" w:rsidRPr="00FA02DD" w14:paraId="05E0F633" w14:textId="77777777" w:rsidTr="0010069F">
        <w:trPr>
          <w:trHeight w:val="283"/>
        </w:trPr>
        <w:tc>
          <w:tcPr>
            <w:tcW w:w="3543" w:type="dxa"/>
            <w:noWrap/>
            <w:vAlign w:val="center"/>
          </w:tcPr>
          <w:p w14:paraId="4D0217C8" w14:textId="77777777" w:rsidR="00B41036" w:rsidRPr="00FA02DD" w:rsidRDefault="00B41036" w:rsidP="00B41036">
            <w:pPr>
              <w:pStyle w:val="DHStableB"/>
            </w:pPr>
            <w:r w:rsidRPr="00FA02DD">
              <w:t>Southbank</w:t>
            </w:r>
          </w:p>
        </w:tc>
        <w:tc>
          <w:tcPr>
            <w:tcW w:w="852" w:type="dxa"/>
            <w:shd w:val="clear" w:color="auto" w:fill="DEE4EE"/>
            <w:noWrap/>
            <w:tcMar>
              <w:left w:w="0" w:type="dxa"/>
            </w:tcMar>
            <w:vAlign w:val="center"/>
          </w:tcPr>
          <w:p w14:paraId="64571FDB" w14:textId="2E7145C2" w:rsidR="00B41036" w:rsidRPr="00006AB8" w:rsidRDefault="00B41036" w:rsidP="0010069F">
            <w:pPr>
              <w:jc w:val="right"/>
              <w:rPr>
                <w:rFonts w:cs="Arial"/>
                <w:sz w:val="18"/>
                <w:szCs w:val="18"/>
              </w:rPr>
            </w:pPr>
            <w:r w:rsidRPr="0010069F">
              <w:rPr>
                <w:rFonts w:cs="Arial"/>
                <w:sz w:val="18"/>
                <w:szCs w:val="18"/>
              </w:rPr>
              <w:t>2,003</w:t>
            </w:r>
          </w:p>
        </w:tc>
        <w:tc>
          <w:tcPr>
            <w:tcW w:w="1038" w:type="dxa"/>
            <w:shd w:val="clear" w:color="auto" w:fill="DEE4EE"/>
            <w:noWrap/>
            <w:tcMar>
              <w:left w:w="0" w:type="dxa"/>
            </w:tcMar>
            <w:vAlign w:val="center"/>
          </w:tcPr>
          <w:p w14:paraId="7D6E0A58" w14:textId="42E8AD5C" w:rsidR="00B41036" w:rsidRPr="00006AB8" w:rsidRDefault="00B41036" w:rsidP="0010069F">
            <w:pPr>
              <w:jc w:val="right"/>
              <w:rPr>
                <w:rFonts w:cs="Arial"/>
                <w:sz w:val="18"/>
                <w:szCs w:val="18"/>
              </w:rPr>
            </w:pPr>
            <w:r w:rsidRPr="0010069F">
              <w:rPr>
                <w:rFonts w:cs="Arial"/>
                <w:sz w:val="18"/>
                <w:szCs w:val="18"/>
              </w:rPr>
              <w:t>$360</w:t>
            </w:r>
          </w:p>
        </w:tc>
        <w:tc>
          <w:tcPr>
            <w:tcW w:w="1077" w:type="dxa"/>
            <w:shd w:val="clear" w:color="auto" w:fill="DEE4EE"/>
            <w:noWrap/>
            <w:tcMar>
              <w:left w:w="0" w:type="dxa"/>
            </w:tcMar>
            <w:vAlign w:val="center"/>
          </w:tcPr>
          <w:p w14:paraId="018FC07E" w14:textId="49707E41" w:rsidR="00B41036" w:rsidRPr="00006AB8" w:rsidRDefault="00B41036" w:rsidP="0010069F">
            <w:pPr>
              <w:jc w:val="right"/>
              <w:rPr>
                <w:rFonts w:cs="Arial"/>
                <w:sz w:val="18"/>
                <w:szCs w:val="18"/>
              </w:rPr>
            </w:pPr>
            <w:r w:rsidRPr="0010069F">
              <w:rPr>
                <w:rFonts w:cs="Arial"/>
                <w:sz w:val="18"/>
                <w:szCs w:val="18"/>
              </w:rPr>
              <w:t>-20.9%</w:t>
            </w:r>
          </w:p>
        </w:tc>
        <w:tc>
          <w:tcPr>
            <w:tcW w:w="907" w:type="dxa"/>
            <w:noWrap/>
            <w:tcMar>
              <w:left w:w="0" w:type="dxa"/>
            </w:tcMar>
            <w:vAlign w:val="center"/>
          </w:tcPr>
          <w:p w14:paraId="02D85242" w14:textId="07C7DDC7" w:rsidR="00B41036" w:rsidRPr="00006AB8" w:rsidRDefault="00B41036" w:rsidP="0010069F">
            <w:pPr>
              <w:jc w:val="right"/>
              <w:rPr>
                <w:rFonts w:cs="Arial"/>
                <w:sz w:val="18"/>
                <w:szCs w:val="18"/>
              </w:rPr>
            </w:pPr>
            <w:r w:rsidRPr="0010069F">
              <w:rPr>
                <w:rFonts w:cs="Arial"/>
                <w:sz w:val="18"/>
                <w:szCs w:val="18"/>
              </w:rPr>
              <w:t>2,765</w:t>
            </w:r>
          </w:p>
        </w:tc>
        <w:tc>
          <w:tcPr>
            <w:tcW w:w="907" w:type="dxa"/>
            <w:noWrap/>
            <w:tcMar>
              <w:left w:w="0" w:type="dxa"/>
            </w:tcMar>
            <w:vAlign w:val="center"/>
          </w:tcPr>
          <w:p w14:paraId="3FD84F19" w14:textId="57A69F45" w:rsidR="00B41036" w:rsidRPr="00006AB8" w:rsidRDefault="00B41036" w:rsidP="0010069F">
            <w:pPr>
              <w:jc w:val="right"/>
              <w:rPr>
                <w:rFonts w:cs="Arial"/>
                <w:sz w:val="18"/>
                <w:szCs w:val="18"/>
              </w:rPr>
            </w:pPr>
            <w:r w:rsidRPr="0010069F">
              <w:rPr>
                <w:rFonts w:cs="Arial"/>
                <w:sz w:val="18"/>
                <w:szCs w:val="18"/>
              </w:rPr>
              <w:t>$460</w:t>
            </w:r>
          </w:p>
        </w:tc>
        <w:tc>
          <w:tcPr>
            <w:tcW w:w="1077" w:type="dxa"/>
            <w:noWrap/>
            <w:tcMar>
              <w:left w:w="0" w:type="dxa"/>
            </w:tcMar>
            <w:vAlign w:val="center"/>
          </w:tcPr>
          <w:p w14:paraId="685F3BFF" w14:textId="5C2B0358" w:rsidR="00B41036" w:rsidRPr="00006AB8" w:rsidRDefault="00B41036" w:rsidP="0010069F">
            <w:pPr>
              <w:jc w:val="right"/>
              <w:rPr>
                <w:rFonts w:cs="Arial"/>
                <w:sz w:val="18"/>
                <w:szCs w:val="18"/>
              </w:rPr>
            </w:pPr>
            <w:r w:rsidRPr="0010069F">
              <w:rPr>
                <w:rFonts w:cs="Arial"/>
                <w:sz w:val="18"/>
                <w:szCs w:val="18"/>
              </w:rPr>
              <w:t>-23.3%</w:t>
            </w:r>
          </w:p>
        </w:tc>
        <w:tc>
          <w:tcPr>
            <w:tcW w:w="907" w:type="dxa"/>
            <w:shd w:val="clear" w:color="auto" w:fill="DEE4EE"/>
            <w:noWrap/>
            <w:tcMar>
              <w:left w:w="0" w:type="dxa"/>
            </w:tcMar>
            <w:vAlign w:val="center"/>
          </w:tcPr>
          <w:p w14:paraId="288D82ED" w14:textId="31154748" w:rsidR="00B41036" w:rsidRPr="00006AB8" w:rsidRDefault="00B41036" w:rsidP="0010069F">
            <w:pPr>
              <w:jc w:val="right"/>
              <w:rPr>
                <w:rFonts w:cs="Arial"/>
                <w:sz w:val="18"/>
                <w:szCs w:val="18"/>
              </w:rPr>
            </w:pPr>
            <w:r w:rsidRPr="0010069F">
              <w:rPr>
                <w:rFonts w:cs="Arial"/>
                <w:sz w:val="18"/>
                <w:szCs w:val="18"/>
              </w:rPr>
              <w:t>-</w:t>
            </w:r>
          </w:p>
        </w:tc>
        <w:tc>
          <w:tcPr>
            <w:tcW w:w="907" w:type="dxa"/>
            <w:shd w:val="clear" w:color="auto" w:fill="DEE4EE"/>
            <w:noWrap/>
            <w:tcMar>
              <w:left w:w="0" w:type="dxa"/>
            </w:tcMar>
            <w:vAlign w:val="center"/>
          </w:tcPr>
          <w:p w14:paraId="57E4770B" w14:textId="2A01A201" w:rsidR="00B41036" w:rsidRPr="00006AB8" w:rsidRDefault="00B41036" w:rsidP="0010069F">
            <w:pPr>
              <w:jc w:val="right"/>
              <w:rPr>
                <w:rFonts w:cs="Arial"/>
                <w:sz w:val="18"/>
                <w:szCs w:val="18"/>
              </w:rPr>
            </w:pPr>
            <w:r w:rsidRPr="0010069F">
              <w:rPr>
                <w:rFonts w:cs="Arial"/>
                <w:sz w:val="18"/>
                <w:szCs w:val="18"/>
              </w:rPr>
              <w:t>-</w:t>
            </w:r>
          </w:p>
        </w:tc>
        <w:tc>
          <w:tcPr>
            <w:tcW w:w="1077" w:type="dxa"/>
            <w:shd w:val="clear" w:color="auto" w:fill="DEE4EE"/>
            <w:noWrap/>
            <w:tcMar>
              <w:left w:w="0" w:type="dxa"/>
            </w:tcMar>
            <w:vAlign w:val="center"/>
          </w:tcPr>
          <w:p w14:paraId="72B7BCA1" w14:textId="6899269D" w:rsidR="00B41036" w:rsidRPr="00006AB8" w:rsidRDefault="00B41036" w:rsidP="0010069F">
            <w:pPr>
              <w:jc w:val="right"/>
              <w:rPr>
                <w:rFonts w:cs="Arial"/>
                <w:sz w:val="18"/>
                <w:szCs w:val="18"/>
              </w:rPr>
            </w:pPr>
            <w:r w:rsidRPr="0010069F">
              <w:rPr>
                <w:rFonts w:cs="Arial"/>
                <w:sz w:val="18"/>
                <w:szCs w:val="18"/>
              </w:rPr>
              <w:t>-</w:t>
            </w:r>
          </w:p>
        </w:tc>
        <w:tc>
          <w:tcPr>
            <w:tcW w:w="907" w:type="dxa"/>
            <w:noWrap/>
            <w:tcMar>
              <w:left w:w="0" w:type="dxa"/>
            </w:tcMar>
            <w:vAlign w:val="center"/>
          </w:tcPr>
          <w:p w14:paraId="0DCC7250" w14:textId="6E83D8E6" w:rsidR="00B41036" w:rsidRPr="00006AB8" w:rsidRDefault="00B41036" w:rsidP="0010069F">
            <w:pPr>
              <w:jc w:val="right"/>
              <w:rPr>
                <w:rFonts w:cs="Arial"/>
                <w:sz w:val="18"/>
                <w:szCs w:val="18"/>
              </w:rPr>
            </w:pPr>
            <w:r w:rsidRPr="0010069F">
              <w:rPr>
                <w:rFonts w:cs="Arial"/>
                <w:sz w:val="18"/>
                <w:szCs w:val="18"/>
              </w:rPr>
              <w:t>-</w:t>
            </w:r>
          </w:p>
        </w:tc>
        <w:tc>
          <w:tcPr>
            <w:tcW w:w="907" w:type="dxa"/>
            <w:noWrap/>
            <w:tcMar>
              <w:left w:w="0" w:type="dxa"/>
            </w:tcMar>
            <w:vAlign w:val="center"/>
          </w:tcPr>
          <w:p w14:paraId="774A2A6C" w14:textId="495F8A9F" w:rsidR="00B41036" w:rsidRPr="00006AB8" w:rsidRDefault="00B41036" w:rsidP="0010069F">
            <w:pPr>
              <w:jc w:val="right"/>
              <w:rPr>
                <w:rFonts w:cs="Arial"/>
                <w:sz w:val="18"/>
                <w:szCs w:val="18"/>
              </w:rPr>
            </w:pPr>
            <w:r w:rsidRPr="0010069F">
              <w:rPr>
                <w:rFonts w:cs="Arial"/>
                <w:sz w:val="18"/>
                <w:szCs w:val="18"/>
              </w:rPr>
              <w:t>-</w:t>
            </w:r>
          </w:p>
        </w:tc>
        <w:tc>
          <w:tcPr>
            <w:tcW w:w="1077" w:type="dxa"/>
            <w:noWrap/>
            <w:tcMar>
              <w:left w:w="0" w:type="dxa"/>
            </w:tcMar>
            <w:vAlign w:val="center"/>
          </w:tcPr>
          <w:p w14:paraId="734A5663" w14:textId="05AAE5DE" w:rsidR="00B41036" w:rsidRPr="00006AB8" w:rsidRDefault="00B41036" w:rsidP="0010069F">
            <w:pPr>
              <w:jc w:val="right"/>
              <w:rPr>
                <w:rFonts w:cs="Arial"/>
                <w:sz w:val="18"/>
                <w:szCs w:val="18"/>
              </w:rPr>
            </w:pPr>
            <w:r w:rsidRPr="0010069F">
              <w:rPr>
                <w:rFonts w:cs="Arial"/>
                <w:sz w:val="18"/>
                <w:szCs w:val="18"/>
              </w:rPr>
              <w:t>-</w:t>
            </w:r>
          </w:p>
        </w:tc>
      </w:tr>
      <w:tr w:rsidR="00B41036" w:rsidRPr="00FA02DD" w14:paraId="6C7B4AC3" w14:textId="77777777" w:rsidTr="0010069F">
        <w:trPr>
          <w:trHeight w:val="283"/>
        </w:trPr>
        <w:tc>
          <w:tcPr>
            <w:tcW w:w="3543" w:type="dxa"/>
            <w:noWrap/>
            <w:vAlign w:val="center"/>
          </w:tcPr>
          <w:p w14:paraId="2251BB1A" w14:textId="77777777" w:rsidR="00B41036" w:rsidRPr="00FA02DD" w:rsidRDefault="00B41036" w:rsidP="00B41036">
            <w:pPr>
              <w:pStyle w:val="DHStableB"/>
            </w:pPr>
            <w:r w:rsidRPr="00FA02DD">
              <w:t>St Kilda</w:t>
            </w:r>
          </w:p>
        </w:tc>
        <w:tc>
          <w:tcPr>
            <w:tcW w:w="852" w:type="dxa"/>
            <w:shd w:val="clear" w:color="auto" w:fill="DEE4EE"/>
            <w:noWrap/>
            <w:tcMar>
              <w:left w:w="0" w:type="dxa"/>
            </w:tcMar>
            <w:vAlign w:val="center"/>
          </w:tcPr>
          <w:p w14:paraId="34838D3E" w14:textId="4934E6E1" w:rsidR="00B41036" w:rsidRPr="00006AB8" w:rsidRDefault="00B41036" w:rsidP="0010069F">
            <w:pPr>
              <w:jc w:val="right"/>
              <w:rPr>
                <w:rFonts w:cs="Arial"/>
                <w:sz w:val="18"/>
                <w:szCs w:val="18"/>
              </w:rPr>
            </w:pPr>
            <w:r w:rsidRPr="0010069F">
              <w:rPr>
                <w:rFonts w:cs="Arial"/>
                <w:sz w:val="18"/>
                <w:szCs w:val="18"/>
              </w:rPr>
              <w:t>1,412</w:t>
            </w:r>
          </w:p>
        </w:tc>
        <w:tc>
          <w:tcPr>
            <w:tcW w:w="1038" w:type="dxa"/>
            <w:shd w:val="clear" w:color="auto" w:fill="DEE4EE"/>
            <w:noWrap/>
            <w:tcMar>
              <w:left w:w="0" w:type="dxa"/>
            </w:tcMar>
            <w:vAlign w:val="center"/>
          </w:tcPr>
          <w:p w14:paraId="35CE513A" w14:textId="08267437" w:rsidR="00B41036" w:rsidRPr="00006AB8"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tcMar>
              <w:left w:w="0" w:type="dxa"/>
            </w:tcMar>
            <w:vAlign w:val="center"/>
          </w:tcPr>
          <w:p w14:paraId="470EDF68" w14:textId="6451EFCB" w:rsidR="00B41036" w:rsidRPr="00006AB8" w:rsidRDefault="00B41036" w:rsidP="0010069F">
            <w:pPr>
              <w:jc w:val="right"/>
              <w:rPr>
                <w:rFonts w:cs="Arial"/>
                <w:sz w:val="18"/>
                <w:szCs w:val="18"/>
              </w:rPr>
            </w:pPr>
            <w:r w:rsidRPr="0010069F">
              <w:rPr>
                <w:rFonts w:cs="Arial"/>
                <w:sz w:val="18"/>
                <w:szCs w:val="18"/>
              </w:rPr>
              <w:t>-5.4%</w:t>
            </w:r>
          </w:p>
        </w:tc>
        <w:tc>
          <w:tcPr>
            <w:tcW w:w="907" w:type="dxa"/>
            <w:noWrap/>
            <w:tcMar>
              <w:left w:w="0" w:type="dxa"/>
            </w:tcMar>
            <w:vAlign w:val="center"/>
          </w:tcPr>
          <w:p w14:paraId="209D819C" w14:textId="7BF4A0BA" w:rsidR="00B41036" w:rsidRPr="00006AB8" w:rsidRDefault="00B41036" w:rsidP="0010069F">
            <w:pPr>
              <w:jc w:val="right"/>
              <w:rPr>
                <w:rFonts w:cs="Arial"/>
                <w:sz w:val="18"/>
                <w:szCs w:val="18"/>
              </w:rPr>
            </w:pPr>
            <w:r w:rsidRPr="0010069F">
              <w:rPr>
                <w:rFonts w:cs="Arial"/>
                <w:sz w:val="18"/>
                <w:szCs w:val="18"/>
              </w:rPr>
              <w:t>1,193</w:t>
            </w:r>
          </w:p>
        </w:tc>
        <w:tc>
          <w:tcPr>
            <w:tcW w:w="907" w:type="dxa"/>
            <w:noWrap/>
            <w:tcMar>
              <w:left w:w="0" w:type="dxa"/>
            </w:tcMar>
            <w:vAlign w:val="center"/>
          </w:tcPr>
          <w:p w14:paraId="5581F591" w14:textId="54BFBE29" w:rsidR="00B41036" w:rsidRPr="00006AB8" w:rsidRDefault="00B41036" w:rsidP="0010069F">
            <w:pPr>
              <w:jc w:val="right"/>
              <w:rPr>
                <w:rFonts w:cs="Arial"/>
                <w:sz w:val="18"/>
                <w:szCs w:val="18"/>
              </w:rPr>
            </w:pPr>
            <w:r w:rsidRPr="0010069F">
              <w:rPr>
                <w:rFonts w:cs="Arial"/>
                <w:sz w:val="18"/>
                <w:szCs w:val="18"/>
              </w:rPr>
              <w:t>$465</w:t>
            </w:r>
          </w:p>
        </w:tc>
        <w:tc>
          <w:tcPr>
            <w:tcW w:w="1077" w:type="dxa"/>
            <w:noWrap/>
            <w:tcMar>
              <w:left w:w="0" w:type="dxa"/>
            </w:tcMar>
            <w:vAlign w:val="center"/>
          </w:tcPr>
          <w:p w14:paraId="75B6A8D8" w14:textId="2266C600" w:rsidR="00B41036" w:rsidRPr="00006AB8" w:rsidRDefault="00B41036" w:rsidP="0010069F">
            <w:pPr>
              <w:jc w:val="right"/>
              <w:rPr>
                <w:rFonts w:cs="Arial"/>
                <w:sz w:val="18"/>
                <w:szCs w:val="18"/>
              </w:rPr>
            </w:pPr>
            <w:r w:rsidRPr="0010069F">
              <w:rPr>
                <w:rFonts w:cs="Arial"/>
                <w:sz w:val="18"/>
                <w:szCs w:val="18"/>
              </w:rPr>
              <w:t>-7.0%</w:t>
            </w:r>
          </w:p>
        </w:tc>
        <w:tc>
          <w:tcPr>
            <w:tcW w:w="907" w:type="dxa"/>
            <w:shd w:val="clear" w:color="auto" w:fill="DEE4EE"/>
            <w:noWrap/>
            <w:tcMar>
              <w:left w:w="0" w:type="dxa"/>
            </w:tcMar>
            <w:vAlign w:val="center"/>
          </w:tcPr>
          <w:p w14:paraId="7B785941" w14:textId="70D9B836" w:rsidR="00B41036" w:rsidRPr="00006AB8" w:rsidRDefault="00B41036" w:rsidP="0010069F">
            <w:pPr>
              <w:jc w:val="right"/>
              <w:rPr>
                <w:rFonts w:cs="Arial"/>
                <w:sz w:val="18"/>
                <w:szCs w:val="18"/>
              </w:rPr>
            </w:pPr>
            <w:r w:rsidRPr="0010069F">
              <w:rPr>
                <w:rFonts w:cs="Arial"/>
                <w:sz w:val="18"/>
                <w:szCs w:val="18"/>
              </w:rPr>
              <w:t>46</w:t>
            </w:r>
          </w:p>
        </w:tc>
        <w:tc>
          <w:tcPr>
            <w:tcW w:w="907" w:type="dxa"/>
            <w:shd w:val="clear" w:color="auto" w:fill="DEE4EE"/>
            <w:noWrap/>
            <w:tcMar>
              <w:left w:w="0" w:type="dxa"/>
            </w:tcMar>
            <w:vAlign w:val="center"/>
          </w:tcPr>
          <w:p w14:paraId="53051D4E" w14:textId="2FB64351" w:rsidR="00B41036" w:rsidRPr="00006AB8" w:rsidRDefault="00B41036" w:rsidP="0010069F">
            <w:pPr>
              <w:jc w:val="right"/>
              <w:rPr>
                <w:rFonts w:cs="Arial"/>
                <w:sz w:val="18"/>
                <w:szCs w:val="18"/>
              </w:rPr>
            </w:pPr>
            <w:r w:rsidRPr="0010069F">
              <w:rPr>
                <w:rFonts w:cs="Arial"/>
                <w:sz w:val="18"/>
                <w:szCs w:val="18"/>
              </w:rPr>
              <w:t>$600</w:t>
            </w:r>
          </w:p>
        </w:tc>
        <w:tc>
          <w:tcPr>
            <w:tcW w:w="1077" w:type="dxa"/>
            <w:shd w:val="clear" w:color="auto" w:fill="DEE4EE"/>
            <w:noWrap/>
            <w:tcMar>
              <w:left w:w="0" w:type="dxa"/>
            </w:tcMar>
            <w:vAlign w:val="center"/>
          </w:tcPr>
          <w:p w14:paraId="06421B92" w14:textId="2B1C8872" w:rsidR="00B41036" w:rsidRPr="00006AB8" w:rsidRDefault="00B41036" w:rsidP="0010069F">
            <w:pPr>
              <w:jc w:val="right"/>
              <w:rPr>
                <w:rFonts w:cs="Arial"/>
                <w:sz w:val="18"/>
                <w:szCs w:val="18"/>
              </w:rPr>
            </w:pPr>
            <w:r w:rsidRPr="0010069F">
              <w:rPr>
                <w:rFonts w:cs="Arial"/>
                <w:sz w:val="18"/>
                <w:szCs w:val="18"/>
              </w:rPr>
              <w:t>1.7%</w:t>
            </w:r>
          </w:p>
        </w:tc>
        <w:tc>
          <w:tcPr>
            <w:tcW w:w="907" w:type="dxa"/>
            <w:noWrap/>
            <w:tcMar>
              <w:left w:w="0" w:type="dxa"/>
            </w:tcMar>
            <w:vAlign w:val="center"/>
          </w:tcPr>
          <w:p w14:paraId="31286889" w14:textId="4695BD6D" w:rsidR="00B41036" w:rsidRPr="00006AB8" w:rsidRDefault="00B41036" w:rsidP="0010069F">
            <w:pPr>
              <w:jc w:val="right"/>
              <w:rPr>
                <w:rFonts w:cs="Arial"/>
                <w:sz w:val="18"/>
                <w:szCs w:val="18"/>
              </w:rPr>
            </w:pPr>
            <w:r w:rsidRPr="0010069F">
              <w:rPr>
                <w:rFonts w:cs="Arial"/>
                <w:sz w:val="18"/>
                <w:szCs w:val="18"/>
              </w:rPr>
              <w:t>41</w:t>
            </w:r>
          </w:p>
        </w:tc>
        <w:tc>
          <w:tcPr>
            <w:tcW w:w="907" w:type="dxa"/>
            <w:noWrap/>
            <w:tcMar>
              <w:left w:w="0" w:type="dxa"/>
            </w:tcMar>
            <w:vAlign w:val="center"/>
          </w:tcPr>
          <w:p w14:paraId="763F27F5" w14:textId="44256553" w:rsidR="00B41036" w:rsidRPr="00006AB8" w:rsidRDefault="00B41036" w:rsidP="0010069F">
            <w:pPr>
              <w:jc w:val="right"/>
              <w:rPr>
                <w:rFonts w:cs="Arial"/>
                <w:sz w:val="18"/>
                <w:szCs w:val="18"/>
              </w:rPr>
            </w:pPr>
            <w:r w:rsidRPr="0010069F">
              <w:rPr>
                <w:rFonts w:cs="Arial"/>
                <w:sz w:val="18"/>
                <w:szCs w:val="18"/>
              </w:rPr>
              <w:t>$740</w:t>
            </w:r>
          </w:p>
        </w:tc>
        <w:tc>
          <w:tcPr>
            <w:tcW w:w="1077" w:type="dxa"/>
            <w:noWrap/>
            <w:tcMar>
              <w:left w:w="0" w:type="dxa"/>
            </w:tcMar>
            <w:vAlign w:val="center"/>
          </w:tcPr>
          <w:p w14:paraId="6FECDA30" w14:textId="2C36F32C" w:rsidR="00B41036" w:rsidRPr="00006AB8" w:rsidRDefault="00B41036" w:rsidP="0010069F">
            <w:pPr>
              <w:jc w:val="right"/>
              <w:rPr>
                <w:rFonts w:cs="Arial"/>
                <w:sz w:val="18"/>
                <w:szCs w:val="18"/>
              </w:rPr>
            </w:pPr>
            <w:r w:rsidRPr="0010069F">
              <w:rPr>
                <w:rFonts w:cs="Arial"/>
                <w:sz w:val="18"/>
                <w:szCs w:val="18"/>
              </w:rPr>
              <w:t>-1.3%</w:t>
            </w:r>
          </w:p>
        </w:tc>
      </w:tr>
      <w:tr w:rsidR="00B41036" w:rsidRPr="00FA02DD" w14:paraId="34D37D75" w14:textId="77777777" w:rsidTr="0010069F">
        <w:trPr>
          <w:trHeight w:val="283"/>
        </w:trPr>
        <w:tc>
          <w:tcPr>
            <w:tcW w:w="3543" w:type="dxa"/>
            <w:noWrap/>
            <w:vAlign w:val="center"/>
          </w:tcPr>
          <w:p w14:paraId="50F00743" w14:textId="77777777" w:rsidR="00B41036" w:rsidRPr="00FA02DD" w:rsidRDefault="00B41036" w:rsidP="00B41036">
            <w:pPr>
              <w:pStyle w:val="DHStableB"/>
            </w:pPr>
            <w:r w:rsidRPr="00FA02DD">
              <w:t>Toorak</w:t>
            </w:r>
          </w:p>
        </w:tc>
        <w:tc>
          <w:tcPr>
            <w:tcW w:w="852" w:type="dxa"/>
            <w:shd w:val="clear" w:color="auto" w:fill="DEE4EE"/>
            <w:noWrap/>
            <w:tcMar>
              <w:left w:w="0" w:type="dxa"/>
            </w:tcMar>
            <w:vAlign w:val="center"/>
          </w:tcPr>
          <w:p w14:paraId="235368E3" w14:textId="65C873C7" w:rsidR="00B41036" w:rsidRPr="00006AB8" w:rsidRDefault="00B41036" w:rsidP="0010069F">
            <w:pPr>
              <w:jc w:val="right"/>
              <w:rPr>
                <w:rFonts w:cs="Arial"/>
                <w:sz w:val="18"/>
                <w:szCs w:val="18"/>
              </w:rPr>
            </w:pPr>
            <w:r w:rsidRPr="0010069F">
              <w:rPr>
                <w:rFonts w:cs="Arial"/>
                <w:sz w:val="18"/>
                <w:szCs w:val="18"/>
              </w:rPr>
              <w:t>149</w:t>
            </w:r>
          </w:p>
        </w:tc>
        <w:tc>
          <w:tcPr>
            <w:tcW w:w="1038" w:type="dxa"/>
            <w:shd w:val="clear" w:color="auto" w:fill="DEE4EE"/>
            <w:noWrap/>
            <w:tcMar>
              <w:left w:w="0" w:type="dxa"/>
            </w:tcMar>
            <w:vAlign w:val="center"/>
          </w:tcPr>
          <w:p w14:paraId="51EB943F" w14:textId="03DC6B99" w:rsidR="00B41036" w:rsidRPr="00006AB8" w:rsidRDefault="00B41036" w:rsidP="0010069F">
            <w:pPr>
              <w:jc w:val="right"/>
              <w:rPr>
                <w:rFonts w:cs="Arial"/>
                <w:sz w:val="18"/>
                <w:szCs w:val="18"/>
              </w:rPr>
            </w:pPr>
            <w:r w:rsidRPr="0010069F">
              <w:rPr>
                <w:rFonts w:cs="Arial"/>
                <w:sz w:val="18"/>
                <w:szCs w:val="18"/>
              </w:rPr>
              <w:t>$325</w:t>
            </w:r>
          </w:p>
        </w:tc>
        <w:tc>
          <w:tcPr>
            <w:tcW w:w="1077" w:type="dxa"/>
            <w:shd w:val="clear" w:color="auto" w:fill="DEE4EE"/>
            <w:noWrap/>
            <w:tcMar>
              <w:left w:w="0" w:type="dxa"/>
            </w:tcMar>
            <w:vAlign w:val="center"/>
          </w:tcPr>
          <w:p w14:paraId="55A30F2D" w14:textId="55F333C8" w:rsidR="00B41036" w:rsidRPr="00006AB8" w:rsidRDefault="00B41036" w:rsidP="0010069F">
            <w:pPr>
              <w:jc w:val="right"/>
              <w:rPr>
                <w:rFonts w:cs="Arial"/>
                <w:sz w:val="18"/>
                <w:szCs w:val="18"/>
              </w:rPr>
            </w:pPr>
            <w:r w:rsidRPr="0010069F">
              <w:rPr>
                <w:rFonts w:cs="Arial"/>
                <w:sz w:val="18"/>
                <w:szCs w:val="18"/>
              </w:rPr>
              <w:t>-7.1%</w:t>
            </w:r>
          </w:p>
        </w:tc>
        <w:tc>
          <w:tcPr>
            <w:tcW w:w="907" w:type="dxa"/>
            <w:noWrap/>
            <w:tcMar>
              <w:left w:w="0" w:type="dxa"/>
            </w:tcMar>
            <w:vAlign w:val="center"/>
          </w:tcPr>
          <w:p w14:paraId="6B8A0677" w14:textId="692C7D8D" w:rsidR="00B41036" w:rsidRPr="00006AB8" w:rsidRDefault="00B41036" w:rsidP="0010069F">
            <w:pPr>
              <w:jc w:val="right"/>
              <w:rPr>
                <w:rFonts w:cs="Arial"/>
                <w:sz w:val="18"/>
                <w:szCs w:val="18"/>
              </w:rPr>
            </w:pPr>
            <w:r w:rsidRPr="0010069F">
              <w:rPr>
                <w:rFonts w:cs="Arial"/>
                <w:sz w:val="18"/>
                <w:szCs w:val="18"/>
              </w:rPr>
              <w:t>288</w:t>
            </w:r>
          </w:p>
        </w:tc>
        <w:tc>
          <w:tcPr>
            <w:tcW w:w="907" w:type="dxa"/>
            <w:noWrap/>
            <w:tcMar>
              <w:left w:w="0" w:type="dxa"/>
            </w:tcMar>
            <w:vAlign w:val="center"/>
          </w:tcPr>
          <w:p w14:paraId="2926EA42" w14:textId="32397BF7" w:rsidR="00B41036" w:rsidRPr="00006AB8" w:rsidRDefault="00B41036" w:rsidP="0010069F">
            <w:pPr>
              <w:jc w:val="right"/>
              <w:rPr>
                <w:rFonts w:cs="Arial"/>
                <w:sz w:val="18"/>
                <w:szCs w:val="18"/>
              </w:rPr>
            </w:pPr>
            <w:r w:rsidRPr="0010069F">
              <w:rPr>
                <w:rFonts w:cs="Arial"/>
                <w:sz w:val="18"/>
                <w:szCs w:val="18"/>
              </w:rPr>
              <w:t>$490</w:t>
            </w:r>
          </w:p>
        </w:tc>
        <w:tc>
          <w:tcPr>
            <w:tcW w:w="1077" w:type="dxa"/>
            <w:noWrap/>
            <w:tcMar>
              <w:left w:w="0" w:type="dxa"/>
            </w:tcMar>
            <w:vAlign w:val="center"/>
          </w:tcPr>
          <w:p w14:paraId="54F5B686" w14:textId="079407FD" w:rsidR="00B41036" w:rsidRPr="00006AB8" w:rsidRDefault="00B41036" w:rsidP="0010069F">
            <w:pPr>
              <w:jc w:val="right"/>
              <w:rPr>
                <w:rFonts w:cs="Arial"/>
                <w:sz w:val="18"/>
                <w:szCs w:val="18"/>
              </w:rPr>
            </w:pPr>
            <w:r w:rsidRPr="0010069F">
              <w:rPr>
                <w:rFonts w:cs="Arial"/>
                <w:sz w:val="18"/>
                <w:szCs w:val="18"/>
              </w:rPr>
              <w:t>-2.0%</w:t>
            </w:r>
          </w:p>
        </w:tc>
        <w:tc>
          <w:tcPr>
            <w:tcW w:w="907" w:type="dxa"/>
            <w:shd w:val="clear" w:color="auto" w:fill="DEE4EE"/>
            <w:noWrap/>
            <w:tcMar>
              <w:left w:w="0" w:type="dxa"/>
            </w:tcMar>
            <w:vAlign w:val="center"/>
          </w:tcPr>
          <w:p w14:paraId="716816A2" w14:textId="778154FE" w:rsidR="00B41036" w:rsidRPr="00006AB8" w:rsidRDefault="00B41036" w:rsidP="0010069F">
            <w:pPr>
              <w:jc w:val="right"/>
              <w:rPr>
                <w:rFonts w:cs="Arial"/>
                <w:sz w:val="18"/>
                <w:szCs w:val="18"/>
              </w:rPr>
            </w:pPr>
            <w:r w:rsidRPr="0010069F">
              <w:rPr>
                <w:rFonts w:cs="Arial"/>
                <w:sz w:val="18"/>
                <w:szCs w:val="18"/>
              </w:rPr>
              <w:t>26</w:t>
            </w:r>
          </w:p>
        </w:tc>
        <w:tc>
          <w:tcPr>
            <w:tcW w:w="907" w:type="dxa"/>
            <w:shd w:val="clear" w:color="auto" w:fill="DEE4EE"/>
            <w:noWrap/>
            <w:tcMar>
              <w:left w:w="0" w:type="dxa"/>
            </w:tcMar>
            <w:vAlign w:val="center"/>
          </w:tcPr>
          <w:p w14:paraId="41392A88" w14:textId="0BCBE762" w:rsidR="00B41036" w:rsidRPr="00006AB8" w:rsidRDefault="00B41036" w:rsidP="0010069F">
            <w:pPr>
              <w:jc w:val="right"/>
              <w:rPr>
                <w:rFonts w:cs="Arial"/>
                <w:sz w:val="18"/>
                <w:szCs w:val="18"/>
              </w:rPr>
            </w:pPr>
            <w:r w:rsidRPr="0010069F">
              <w:rPr>
                <w:rFonts w:cs="Arial"/>
                <w:sz w:val="18"/>
                <w:szCs w:val="18"/>
              </w:rPr>
              <w:t>$590</w:t>
            </w:r>
          </w:p>
        </w:tc>
        <w:tc>
          <w:tcPr>
            <w:tcW w:w="1077" w:type="dxa"/>
            <w:shd w:val="clear" w:color="auto" w:fill="DEE4EE"/>
            <w:noWrap/>
            <w:tcMar>
              <w:left w:w="0" w:type="dxa"/>
            </w:tcMar>
            <w:vAlign w:val="center"/>
          </w:tcPr>
          <w:p w14:paraId="4921699D" w14:textId="29CB4D47" w:rsidR="00B41036" w:rsidRPr="00006AB8" w:rsidRDefault="00B41036" w:rsidP="0010069F">
            <w:pPr>
              <w:jc w:val="right"/>
              <w:rPr>
                <w:rFonts w:cs="Arial"/>
                <w:sz w:val="18"/>
                <w:szCs w:val="18"/>
              </w:rPr>
            </w:pPr>
            <w:r w:rsidRPr="0010069F">
              <w:rPr>
                <w:rFonts w:cs="Arial"/>
                <w:sz w:val="18"/>
                <w:szCs w:val="18"/>
              </w:rPr>
              <w:t>-8.2%</w:t>
            </w:r>
          </w:p>
        </w:tc>
        <w:tc>
          <w:tcPr>
            <w:tcW w:w="907" w:type="dxa"/>
            <w:noWrap/>
            <w:tcMar>
              <w:left w:w="0" w:type="dxa"/>
            </w:tcMar>
            <w:vAlign w:val="center"/>
          </w:tcPr>
          <w:p w14:paraId="21DD8D72" w14:textId="4667080E" w:rsidR="00B41036" w:rsidRPr="00006AB8" w:rsidRDefault="00B41036" w:rsidP="0010069F">
            <w:pPr>
              <w:jc w:val="right"/>
              <w:rPr>
                <w:rFonts w:cs="Arial"/>
                <w:sz w:val="18"/>
                <w:szCs w:val="18"/>
              </w:rPr>
            </w:pPr>
            <w:r w:rsidRPr="0010069F">
              <w:rPr>
                <w:rFonts w:cs="Arial"/>
                <w:sz w:val="18"/>
                <w:szCs w:val="18"/>
              </w:rPr>
              <w:t>61</w:t>
            </w:r>
          </w:p>
        </w:tc>
        <w:tc>
          <w:tcPr>
            <w:tcW w:w="907" w:type="dxa"/>
            <w:noWrap/>
            <w:tcMar>
              <w:left w:w="0" w:type="dxa"/>
            </w:tcMar>
            <w:vAlign w:val="center"/>
          </w:tcPr>
          <w:p w14:paraId="4B8806FC" w14:textId="781AFEF9" w:rsidR="00B41036" w:rsidRPr="00006AB8" w:rsidRDefault="00B41036" w:rsidP="0010069F">
            <w:pPr>
              <w:jc w:val="right"/>
              <w:rPr>
                <w:rFonts w:cs="Arial"/>
                <w:sz w:val="18"/>
                <w:szCs w:val="18"/>
              </w:rPr>
            </w:pPr>
            <w:r w:rsidRPr="0010069F">
              <w:rPr>
                <w:rFonts w:cs="Arial"/>
                <w:sz w:val="18"/>
                <w:szCs w:val="18"/>
              </w:rPr>
              <w:t>$950</w:t>
            </w:r>
          </w:p>
        </w:tc>
        <w:tc>
          <w:tcPr>
            <w:tcW w:w="1077" w:type="dxa"/>
            <w:noWrap/>
            <w:tcMar>
              <w:left w:w="0" w:type="dxa"/>
            </w:tcMar>
            <w:vAlign w:val="center"/>
          </w:tcPr>
          <w:p w14:paraId="3C80D0B5" w14:textId="2F38B7D6" w:rsidR="00B41036" w:rsidRPr="00006AB8" w:rsidRDefault="00B41036" w:rsidP="0010069F">
            <w:pPr>
              <w:jc w:val="right"/>
              <w:rPr>
                <w:rFonts w:cs="Arial"/>
                <w:sz w:val="18"/>
                <w:szCs w:val="18"/>
              </w:rPr>
            </w:pPr>
            <w:r w:rsidRPr="0010069F">
              <w:rPr>
                <w:rFonts w:cs="Arial"/>
                <w:sz w:val="18"/>
                <w:szCs w:val="18"/>
              </w:rPr>
              <w:t>-5.0%</w:t>
            </w:r>
          </w:p>
        </w:tc>
      </w:tr>
      <w:tr w:rsidR="00B41036" w:rsidRPr="00564801" w14:paraId="46819D04" w14:textId="77777777" w:rsidTr="0010069F">
        <w:trPr>
          <w:trHeight w:val="567"/>
        </w:trPr>
        <w:tc>
          <w:tcPr>
            <w:tcW w:w="3543" w:type="dxa"/>
            <w:noWrap/>
            <w:vAlign w:val="center"/>
          </w:tcPr>
          <w:p w14:paraId="3080B2D8" w14:textId="77777777" w:rsidR="00B41036" w:rsidRPr="00564801" w:rsidRDefault="00B41036" w:rsidP="00B41036">
            <w:pPr>
              <w:pStyle w:val="DHStableB"/>
              <w:jc w:val="right"/>
              <w:rPr>
                <w:b/>
                <w:i/>
                <w:lang w:eastAsia="en-AU"/>
              </w:rPr>
            </w:pPr>
            <w:r w:rsidRPr="00564801">
              <w:rPr>
                <w:b/>
                <w:i/>
                <w:lang w:eastAsia="en-AU"/>
              </w:rPr>
              <w:t>Inner Melbourne - Total</w:t>
            </w:r>
          </w:p>
        </w:tc>
        <w:tc>
          <w:tcPr>
            <w:tcW w:w="852" w:type="dxa"/>
            <w:shd w:val="clear" w:color="auto" w:fill="DEE4EE"/>
            <w:noWrap/>
            <w:tcMar>
              <w:left w:w="0" w:type="dxa"/>
            </w:tcMar>
            <w:vAlign w:val="center"/>
          </w:tcPr>
          <w:p w14:paraId="5459CAEE" w14:textId="1D477E5A" w:rsidR="00B41036" w:rsidRPr="0010069F" w:rsidRDefault="00B41036" w:rsidP="0010069F">
            <w:pPr>
              <w:jc w:val="right"/>
              <w:rPr>
                <w:b/>
                <w:bCs/>
                <w:i/>
                <w:iCs/>
                <w:sz w:val="18"/>
                <w:szCs w:val="20"/>
              </w:rPr>
            </w:pPr>
            <w:r w:rsidRPr="0010069F">
              <w:rPr>
                <w:b/>
                <w:bCs/>
                <w:i/>
                <w:iCs/>
                <w:sz w:val="18"/>
                <w:szCs w:val="20"/>
              </w:rPr>
              <w:t>23,115</w:t>
            </w:r>
          </w:p>
        </w:tc>
        <w:tc>
          <w:tcPr>
            <w:tcW w:w="1038" w:type="dxa"/>
            <w:shd w:val="clear" w:color="auto" w:fill="DEE4EE"/>
            <w:noWrap/>
            <w:tcMar>
              <w:left w:w="0" w:type="dxa"/>
            </w:tcMar>
            <w:vAlign w:val="center"/>
          </w:tcPr>
          <w:p w14:paraId="13CAEAB9" w14:textId="1FC491CD" w:rsidR="00B41036" w:rsidRPr="0010069F" w:rsidRDefault="00B41036" w:rsidP="0010069F">
            <w:pPr>
              <w:jc w:val="right"/>
              <w:rPr>
                <w:b/>
                <w:bCs/>
                <w:i/>
                <w:iCs/>
                <w:sz w:val="18"/>
                <w:szCs w:val="20"/>
              </w:rPr>
            </w:pPr>
            <w:r w:rsidRPr="0010069F">
              <w:rPr>
                <w:b/>
                <w:bCs/>
                <w:i/>
                <w:iCs/>
                <w:sz w:val="18"/>
                <w:szCs w:val="20"/>
              </w:rPr>
              <w:t>$360</w:t>
            </w:r>
          </w:p>
        </w:tc>
        <w:tc>
          <w:tcPr>
            <w:tcW w:w="1077" w:type="dxa"/>
            <w:shd w:val="clear" w:color="auto" w:fill="DEE4EE"/>
            <w:noWrap/>
            <w:tcMar>
              <w:left w:w="0" w:type="dxa"/>
            </w:tcMar>
            <w:vAlign w:val="center"/>
          </w:tcPr>
          <w:p w14:paraId="6A9B8203" w14:textId="30075CBA" w:rsidR="00B41036" w:rsidRPr="0010069F" w:rsidRDefault="00B41036" w:rsidP="0010069F">
            <w:pPr>
              <w:jc w:val="right"/>
              <w:rPr>
                <w:b/>
                <w:bCs/>
                <w:i/>
                <w:iCs/>
                <w:sz w:val="18"/>
                <w:szCs w:val="20"/>
              </w:rPr>
            </w:pPr>
            <w:r w:rsidRPr="0010069F">
              <w:rPr>
                <w:b/>
                <w:bCs/>
                <w:i/>
                <w:iCs/>
                <w:sz w:val="18"/>
                <w:szCs w:val="20"/>
              </w:rPr>
              <w:t>-12.2%</w:t>
            </w:r>
          </w:p>
        </w:tc>
        <w:tc>
          <w:tcPr>
            <w:tcW w:w="907" w:type="dxa"/>
            <w:noWrap/>
            <w:tcMar>
              <w:left w:w="0" w:type="dxa"/>
            </w:tcMar>
            <w:vAlign w:val="center"/>
          </w:tcPr>
          <w:p w14:paraId="6AD79FE1" w14:textId="4DC056ED" w:rsidR="00B41036" w:rsidRPr="0010069F" w:rsidRDefault="00B41036" w:rsidP="0010069F">
            <w:pPr>
              <w:jc w:val="right"/>
              <w:rPr>
                <w:b/>
                <w:bCs/>
                <w:i/>
                <w:iCs/>
                <w:sz w:val="18"/>
                <w:szCs w:val="20"/>
              </w:rPr>
            </w:pPr>
            <w:r w:rsidRPr="0010069F">
              <w:rPr>
                <w:b/>
                <w:bCs/>
                <w:i/>
                <w:iCs/>
                <w:sz w:val="18"/>
                <w:szCs w:val="20"/>
              </w:rPr>
              <w:t>23,194</w:t>
            </w:r>
          </w:p>
        </w:tc>
        <w:tc>
          <w:tcPr>
            <w:tcW w:w="907" w:type="dxa"/>
            <w:noWrap/>
            <w:tcMar>
              <w:left w:w="0" w:type="dxa"/>
            </w:tcMar>
            <w:vAlign w:val="center"/>
          </w:tcPr>
          <w:p w14:paraId="6D1D5F11" w14:textId="61931B05" w:rsidR="00B41036" w:rsidRPr="0010069F" w:rsidRDefault="00B41036" w:rsidP="0010069F">
            <w:pPr>
              <w:jc w:val="right"/>
              <w:rPr>
                <w:b/>
                <w:bCs/>
                <w:i/>
                <w:iCs/>
                <w:sz w:val="18"/>
                <w:szCs w:val="20"/>
              </w:rPr>
            </w:pPr>
            <w:r w:rsidRPr="0010069F">
              <w:rPr>
                <w:b/>
                <w:bCs/>
                <w:i/>
                <w:iCs/>
                <w:sz w:val="18"/>
                <w:szCs w:val="20"/>
              </w:rPr>
              <w:t>$485</w:t>
            </w:r>
          </w:p>
        </w:tc>
        <w:tc>
          <w:tcPr>
            <w:tcW w:w="1077" w:type="dxa"/>
            <w:noWrap/>
            <w:tcMar>
              <w:left w:w="0" w:type="dxa"/>
            </w:tcMar>
            <w:vAlign w:val="center"/>
          </w:tcPr>
          <w:p w14:paraId="1AD4F169" w14:textId="506CA481" w:rsidR="00B41036" w:rsidRPr="0010069F" w:rsidRDefault="00B41036" w:rsidP="0010069F">
            <w:pPr>
              <w:jc w:val="right"/>
              <w:rPr>
                <w:b/>
                <w:bCs/>
                <w:i/>
                <w:iCs/>
                <w:sz w:val="18"/>
                <w:szCs w:val="20"/>
              </w:rPr>
            </w:pPr>
            <w:r w:rsidRPr="0010069F">
              <w:rPr>
                <w:b/>
                <w:bCs/>
                <w:i/>
                <w:iCs/>
                <w:sz w:val="18"/>
                <w:szCs w:val="20"/>
              </w:rPr>
              <w:t>-13.4%</w:t>
            </w:r>
          </w:p>
        </w:tc>
        <w:tc>
          <w:tcPr>
            <w:tcW w:w="907" w:type="dxa"/>
            <w:shd w:val="clear" w:color="auto" w:fill="DEE4EE"/>
            <w:noWrap/>
            <w:tcMar>
              <w:left w:w="0" w:type="dxa"/>
            </w:tcMar>
            <w:vAlign w:val="center"/>
          </w:tcPr>
          <w:p w14:paraId="763E01B6" w14:textId="73FBDA53" w:rsidR="00B41036" w:rsidRPr="0010069F" w:rsidRDefault="00B41036" w:rsidP="0010069F">
            <w:pPr>
              <w:jc w:val="right"/>
              <w:rPr>
                <w:b/>
                <w:bCs/>
                <w:i/>
                <w:iCs/>
                <w:sz w:val="18"/>
                <w:szCs w:val="20"/>
              </w:rPr>
            </w:pPr>
            <w:r w:rsidRPr="0010069F">
              <w:rPr>
                <w:b/>
                <w:bCs/>
                <w:i/>
                <w:iCs/>
                <w:sz w:val="18"/>
                <w:szCs w:val="20"/>
              </w:rPr>
              <w:t>1,938</w:t>
            </w:r>
          </w:p>
        </w:tc>
        <w:tc>
          <w:tcPr>
            <w:tcW w:w="907" w:type="dxa"/>
            <w:shd w:val="clear" w:color="auto" w:fill="DEE4EE"/>
            <w:noWrap/>
            <w:tcMar>
              <w:left w:w="0" w:type="dxa"/>
            </w:tcMar>
            <w:vAlign w:val="center"/>
          </w:tcPr>
          <w:p w14:paraId="43D4A8A4" w14:textId="611589E4" w:rsidR="00B41036" w:rsidRPr="0010069F" w:rsidRDefault="00B41036" w:rsidP="0010069F">
            <w:pPr>
              <w:jc w:val="right"/>
              <w:rPr>
                <w:b/>
                <w:bCs/>
                <w:i/>
                <w:iCs/>
                <w:sz w:val="18"/>
                <w:szCs w:val="20"/>
              </w:rPr>
            </w:pPr>
            <w:r w:rsidRPr="0010069F">
              <w:rPr>
                <w:b/>
                <w:bCs/>
                <w:i/>
                <w:iCs/>
                <w:sz w:val="18"/>
                <w:szCs w:val="20"/>
              </w:rPr>
              <w:t>$595</w:t>
            </w:r>
          </w:p>
        </w:tc>
        <w:tc>
          <w:tcPr>
            <w:tcW w:w="1077" w:type="dxa"/>
            <w:shd w:val="clear" w:color="auto" w:fill="DEE4EE"/>
            <w:noWrap/>
            <w:tcMar>
              <w:left w:w="0" w:type="dxa"/>
            </w:tcMar>
            <w:vAlign w:val="center"/>
          </w:tcPr>
          <w:p w14:paraId="5056696E" w14:textId="4D61D0F9" w:rsidR="00B41036" w:rsidRPr="0010069F" w:rsidRDefault="00B41036" w:rsidP="0010069F">
            <w:pPr>
              <w:jc w:val="right"/>
              <w:rPr>
                <w:b/>
                <w:bCs/>
                <w:i/>
                <w:iCs/>
                <w:sz w:val="18"/>
                <w:szCs w:val="20"/>
              </w:rPr>
            </w:pPr>
            <w:r w:rsidRPr="0010069F">
              <w:rPr>
                <w:b/>
                <w:bCs/>
                <w:i/>
                <w:iCs/>
                <w:sz w:val="18"/>
                <w:szCs w:val="20"/>
              </w:rPr>
              <w:t>-2.5%</w:t>
            </w:r>
          </w:p>
        </w:tc>
        <w:tc>
          <w:tcPr>
            <w:tcW w:w="907" w:type="dxa"/>
            <w:noWrap/>
            <w:tcMar>
              <w:left w:w="0" w:type="dxa"/>
            </w:tcMar>
            <w:vAlign w:val="center"/>
          </w:tcPr>
          <w:p w14:paraId="1E17703D" w14:textId="17CCDD11" w:rsidR="00B41036" w:rsidRPr="0010069F" w:rsidRDefault="00B41036" w:rsidP="0010069F">
            <w:pPr>
              <w:jc w:val="right"/>
              <w:rPr>
                <w:b/>
                <w:bCs/>
                <w:i/>
                <w:iCs/>
                <w:sz w:val="18"/>
                <w:szCs w:val="20"/>
              </w:rPr>
            </w:pPr>
            <w:r w:rsidRPr="0010069F">
              <w:rPr>
                <w:b/>
                <w:bCs/>
                <w:i/>
                <w:iCs/>
                <w:sz w:val="18"/>
                <w:szCs w:val="20"/>
              </w:rPr>
              <w:t>1,845</w:t>
            </w:r>
          </w:p>
        </w:tc>
        <w:tc>
          <w:tcPr>
            <w:tcW w:w="907" w:type="dxa"/>
            <w:noWrap/>
            <w:tcMar>
              <w:left w:w="0" w:type="dxa"/>
            </w:tcMar>
            <w:vAlign w:val="center"/>
          </w:tcPr>
          <w:p w14:paraId="04398E62" w14:textId="07EEFF1B" w:rsidR="00B41036" w:rsidRPr="0010069F" w:rsidRDefault="00B41036" w:rsidP="0010069F">
            <w:pPr>
              <w:jc w:val="right"/>
              <w:rPr>
                <w:b/>
                <w:bCs/>
                <w:i/>
                <w:iCs/>
                <w:sz w:val="18"/>
                <w:szCs w:val="20"/>
              </w:rPr>
            </w:pPr>
            <w:r w:rsidRPr="0010069F">
              <w:rPr>
                <w:b/>
                <w:bCs/>
                <w:i/>
                <w:iCs/>
                <w:sz w:val="18"/>
                <w:szCs w:val="20"/>
              </w:rPr>
              <w:t>$770</w:t>
            </w:r>
          </w:p>
        </w:tc>
        <w:tc>
          <w:tcPr>
            <w:tcW w:w="1077" w:type="dxa"/>
            <w:noWrap/>
            <w:tcMar>
              <w:left w:w="0" w:type="dxa"/>
            </w:tcMar>
            <w:vAlign w:val="center"/>
          </w:tcPr>
          <w:p w14:paraId="2F17FE40" w14:textId="5CA0E2F9" w:rsidR="00B41036" w:rsidRPr="0010069F" w:rsidRDefault="00B41036" w:rsidP="0010069F">
            <w:pPr>
              <w:jc w:val="right"/>
              <w:rPr>
                <w:b/>
                <w:bCs/>
                <w:i/>
                <w:iCs/>
                <w:sz w:val="18"/>
                <w:szCs w:val="20"/>
              </w:rPr>
            </w:pPr>
            <w:r w:rsidRPr="0010069F">
              <w:rPr>
                <w:b/>
                <w:bCs/>
                <w:i/>
                <w:iCs/>
                <w:sz w:val="18"/>
                <w:szCs w:val="20"/>
              </w:rPr>
              <w:t>-3.8%</w:t>
            </w:r>
          </w:p>
        </w:tc>
      </w:tr>
      <w:tr w:rsidR="00783FB7" w:rsidRPr="008578E5" w14:paraId="23395FE1" w14:textId="77777777" w:rsidTr="00CF255C">
        <w:trPr>
          <w:trHeight w:val="567"/>
        </w:trPr>
        <w:tc>
          <w:tcPr>
            <w:tcW w:w="3543" w:type="dxa"/>
            <w:noWrap/>
            <w:vAlign w:val="center"/>
          </w:tcPr>
          <w:p w14:paraId="75716C08" w14:textId="77777777" w:rsidR="00783FB7" w:rsidRPr="008578E5" w:rsidRDefault="00783FB7" w:rsidP="00F57058">
            <w:pPr>
              <w:pStyle w:val="DHStableB"/>
              <w:rPr>
                <w:lang w:eastAsia="en-AU"/>
              </w:rPr>
            </w:pPr>
          </w:p>
        </w:tc>
        <w:tc>
          <w:tcPr>
            <w:tcW w:w="852" w:type="dxa"/>
            <w:shd w:val="clear" w:color="auto" w:fill="DEE4EE"/>
            <w:noWrap/>
            <w:tcMar>
              <w:left w:w="0" w:type="dxa"/>
            </w:tcMar>
            <w:vAlign w:val="center"/>
          </w:tcPr>
          <w:p w14:paraId="1B4A56FC" w14:textId="77777777" w:rsidR="00783FB7" w:rsidRPr="008578E5" w:rsidRDefault="00783FB7" w:rsidP="00132184">
            <w:pPr>
              <w:jc w:val="center"/>
              <w:rPr>
                <w:i/>
              </w:rPr>
            </w:pPr>
          </w:p>
        </w:tc>
        <w:tc>
          <w:tcPr>
            <w:tcW w:w="1038" w:type="dxa"/>
            <w:shd w:val="clear" w:color="auto" w:fill="DEE4EE"/>
            <w:noWrap/>
            <w:tcMar>
              <w:left w:w="0" w:type="dxa"/>
            </w:tcMar>
            <w:vAlign w:val="center"/>
          </w:tcPr>
          <w:p w14:paraId="0DF7C091"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74A324EF" w14:textId="77777777" w:rsidR="00783FB7" w:rsidRPr="008578E5" w:rsidRDefault="00783FB7" w:rsidP="00132184">
            <w:pPr>
              <w:jc w:val="center"/>
              <w:rPr>
                <w:i/>
              </w:rPr>
            </w:pPr>
          </w:p>
        </w:tc>
        <w:tc>
          <w:tcPr>
            <w:tcW w:w="907" w:type="dxa"/>
            <w:noWrap/>
            <w:tcMar>
              <w:left w:w="0" w:type="dxa"/>
            </w:tcMar>
            <w:vAlign w:val="center"/>
          </w:tcPr>
          <w:p w14:paraId="31CCCFC0" w14:textId="77777777" w:rsidR="00783FB7" w:rsidRPr="008578E5" w:rsidRDefault="00783FB7" w:rsidP="00132184">
            <w:pPr>
              <w:jc w:val="center"/>
              <w:rPr>
                <w:i/>
              </w:rPr>
            </w:pPr>
          </w:p>
        </w:tc>
        <w:tc>
          <w:tcPr>
            <w:tcW w:w="907" w:type="dxa"/>
            <w:noWrap/>
            <w:tcMar>
              <w:left w:w="0" w:type="dxa"/>
            </w:tcMar>
            <w:vAlign w:val="center"/>
          </w:tcPr>
          <w:p w14:paraId="194AB405" w14:textId="77777777" w:rsidR="00783FB7" w:rsidRPr="008578E5" w:rsidRDefault="00783FB7" w:rsidP="00132184">
            <w:pPr>
              <w:jc w:val="center"/>
              <w:rPr>
                <w:i/>
              </w:rPr>
            </w:pPr>
          </w:p>
        </w:tc>
        <w:tc>
          <w:tcPr>
            <w:tcW w:w="1077" w:type="dxa"/>
            <w:noWrap/>
            <w:tcMar>
              <w:left w:w="0" w:type="dxa"/>
            </w:tcMar>
            <w:vAlign w:val="center"/>
          </w:tcPr>
          <w:p w14:paraId="61E8F14A" w14:textId="77777777" w:rsidR="00783FB7" w:rsidRPr="008578E5" w:rsidRDefault="00783FB7" w:rsidP="00132184">
            <w:pPr>
              <w:jc w:val="center"/>
              <w:rPr>
                <w:i/>
              </w:rPr>
            </w:pPr>
          </w:p>
        </w:tc>
        <w:tc>
          <w:tcPr>
            <w:tcW w:w="907" w:type="dxa"/>
            <w:shd w:val="clear" w:color="auto" w:fill="DEE4EE"/>
            <w:noWrap/>
            <w:tcMar>
              <w:left w:w="0" w:type="dxa"/>
            </w:tcMar>
            <w:vAlign w:val="center"/>
          </w:tcPr>
          <w:p w14:paraId="407D9D0B" w14:textId="77777777" w:rsidR="00783FB7" w:rsidRPr="008578E5" w:rsidRDefault="00783FB7" w:rsidP="00132184">
            <w:pPr>
              <w:jc w:val="center"/>
              <w:rPr>
                <w:i/>
              </w:rPr>
            </w:pPr>
          </w:p>
        </w:tc>
        <w:tc>
          <w:tcPr>
            <w:tcW w:w="907" w:type="dxa"/>
            <w:shd w:val="clear" w:color="auto" w:fill="DEE4EE"/>
            <w:noWrap/>
            <w:tcMar>
              <w:left w:w="0" w:type="dxa"/>
            </w:tcMar>
            <w:vAlign w:val="center"/>
          </w:tcPr>
          <w:p w14:paraId="2DFE7DD2" w14:textId="77777777" w:rsidR="00783FB7" w:rsidRPr="008578E5" w:rsidRDefault="00783FB7" w:rsidP="00132184">
            <w:pPr>
              <w:jc w:val="center"/>
              <w:rPr>
                <w:i/>
              </w:rPr>
            </w:pPr>
          </w:p>
        </w:tc>
        <w:tc>
          <w:tcPr>
            <w:tcW w:w="1077" w:type="dxa"/>
            <w:shd w:val="clear" w:color="auto" w:fill="DEE4EE"/>
            <w:noWrap/>
            <w:tcMar>
              <w:left w:w="0" w:type="dxa"/>
            </w:tcMar>
            <w:vAlign w:val="center"/>
          </w:tcPr>
          <w:p w14:paraId="172DBE6E" w14:textId="77777777" w:rsidR="00783FB7" w:rsidRPr="008578E5" w:rsidRDefault="00783FB7" w:rsidP="00132184">
            <w:pPr>
              <w:jc w:val="center"/>
              <w:rPr>
                <w:i/>
              </w:rPr>
            </w:pPr>
          </w:p>
        </w:tc>
        <w:tc>
          <w:tcPr>
            <w:tcW w:w="907" w:type="dxa"/>
            <w:noWrap/>
            <w:tcMar>
              <w:left w:w="0" w:type="dxa"/>
            </w:tcMar>
            <w:vAlign w:val="center"/>
          </w:tcPr>
          <w:p w14:paraId="50EF2CF8" w14:textId="77777777" w:rsidR="00783FB7" w:rsidRPr="008578E5" w:rsidRDefault="00783FB7" w:rsidP="00132184">
            <w:pPr>
              <w:jc w:val="center"/>
              <w:rPr>
                <w:i/>
              </w:rPr>
            </w:pPr>
          </w:p>
        </w:tc>
        <w:tc>
          <w:tcPr>
            <w:tcW w:w="907" w:type="dxa"/>
            <w:noWrap/>
            <w:tcMar>
              <w:left w:w="0" w:type="dxa"/>
            </w:tcMar>
            <w:vAlign w:val="center"/>
          </w:tcPr>
          <w:p w14:paraId="029D09FA" w14:textId="77777777" w:rsidR="00783FB7" w:rsidRPr="008578E5" w:rsidRDefault="00783FB7" w:rsidP="00132184">
            <w:pPr>
              <w:jc w:val="center"/>
              <w:rPr>
                <w:i/>
              </w:rPr>
            </w:pPr>
          </w:p>
        </w:tc>
        <w:tc>
          <w:tcPr>
            <w:tcW w:w="1077" w:type="dxa"/>
            <w:noWrap/>
            <w:tcMar>
              <w:left w:w="0" w:type="dxa"/>
            </w:tcMar>
            <w:vAlign w:val="center"/>
          </w:tcPr>
          <w:p w14:paraId="5D94742A" w14:textId="77777777" w:rsidR="00783FB7" w:rsidRPr="008578E5" w:rsidRDefault="00783FB7" w:rsidP="00132184">
            <w:pPr>
              <w:jc w:val="center"/>
              <w:rPr>
                <w:i/>
              </w:rPr>
            </w:pPr>
          </w:p>
        </w:tc>
      </w:tr>
      <w:tr w:rsidR="005623AB" w:rsidRPr="00564801" w14:paraId="467D9D90" w14:textId="77777777" w:rsidTr="00296AC2">
        <w:trPr>
          <w:trHeight w:val="567"/>
        </w:trPr>
        <w:tc>
          <w:tcPr>
            <w:tcW w:w="15183" w:type="dxa"/>
            <w:gridSpan w:val="13"/>
            <w:shd w:val="clear" w:color="auto" w:fill="FFFFFF"/>
            <w:noWrap/>
            <w:vAlign w:val="bottom"/>
          </w:tcPr>
          <w:p w14:paraId="6B200571" w14:textId="77777777" w:rsidR="0047763C" w:rsidRPr="00564801" w:rsidRDefault="0047763C" w:rsidP="00F57058">
            <w:pPr>
              <w:pStyle w:val="DHStableB"/>
              <w:rPr>
                <w:b/>
                <w:lang w:eastAsia="en-AU"/>
              </w:rPr>
            </w:pPr>
            <w:r w:rsidRPr="00564801">
              <w:rPr>
                <w:b/>
                <w:lang w:eastAsia="en-AU"/>
              </w:rPr>
              <w:t>Inner Eastern Melbourne</w:t>
            </w:r>
          </w:p>
        </w:tc>
      </w:tr>
      <w:tr w:rsidR="00B41036" w:rsidRPr="00FA02DD" w14:paraId="51064E42" w14:textId="77777777" w:rsidTr="0010069F">
        <w:trPr>
          <w:trHeight w:val="283"/>
        </w:trPr>
        <w:tc>
          <w:tcPr>
            <w:tcW w:w="3543" w:type="dxa"/>
            <w:noWrap/>
            <w:vAlign w:val="center"/>
          </w:tcPr>
          <w:p w14:paraId="5C126B29" w14:textId="77777777" w:rsidR="00B41036" w:rsidRPr="00FA02DD" w:rsidRDefault="00B41036" w:rsidP="00B41036">
            <w:pPr>
              <w:pStyle w:val="DHStableB"/>
            </w:pPr>
            <w:r w:rsidRPr="00FA02DD">
              <w:t>Balwyn</w:t>
            </w:r>
          </w:p>
        </w:tc>
        <w:tc>
          <w:tcPr>
            <w:tcW w:w="852" w:type="dxa"/>
            <w:shd w:val="clear" w:color="auto" w:fill="DEE4EE"/>
            <w:noWrap/>
            <w:tcMar>
              <w:left w:w="0" w:type="dxa"/>
            </w:tcMar>
            <w:vAlign w:val="center"/>
          </w:tcPr>
          <w:p w14:paraId="49A5F988" w14:textId="0010F212" w:rsidR="00B41036" w:rsidRPr="00F36DC3" w:rsidRDefault="00B41036" w:rsidP="0010069F">
            <w:pPr>
              <w:jc w:val="right"/>
              <w:rPr>
                <w:rFonts w:cs="Arial"/>
                <w:sz w:val="18"/>
                <w:szCs w:val="18"/>
              </w:rPr>
            </w:pPr>
            <w:r w:rsidRPr="0010069F">
              <w:rPr>
                <w:rFonts w:cs="Arial"/>
                <w:sz w:val="18"/>
                <w:szCs w:val="18"/>
              </w:rPr>
              <w:t>64</w:t>
            </w:r>
          </w:p>
        </w:tc>
        <w:tc>
          <w:tcPr>
            <w:tcW w:w="1038" w:type="dxa"/>
            <w:shd w:val="clear" w:color="auto" w:fill="DEE4EE"/>
            <w:noWrap/>
            <w:tcMar>
              <w:left w:w="0" w:type="dxa"/>
            </w:tcMar>
            <w:vAlign w:val="center"/>
          </w:tcPr>
          <w:p w14:paraId="7F62B6FC" w14:textId="56F818AB" w:rsidR="00B41036" w:rsidRPr="00F36DC3" w:rsidRDefault="00B41036" w:rsidP="0010069F">
            <w:pPr>
              <w:jc w:val="right"/>
              <w:rPr>
                <w:rFonts w:cs="Arial"/>
                <w:sz w:val="18"/>
                <w:szCs w:val="18"/>
              </w:rPr>
            </w:pPr>
            <w:r w:rsidRPr="0010069F">
              <w:rPr>
                <w:rFonts w:cs="Arial"/>
                <w:sz w:val="18"/>
                <w:szCs w:val="18"/>
              </w:rPr>
              <w:t>$360</w:t>
            </w:r>
          </w:p>
        </w:tc>
        <w:tc>
          <w:tcPr>
            <w:tcW w:w="1077" w:type="dxa"/>
            <w:shd w:val="clear" w:color="auto" w:fill="DEE4EE"/>
            <w:noWrap/>
            <w:tcMar>
              <w:left w:w="0" w:type="dxa"/>
            </w:tcMar>
            <w:vAlign w:val="center"/>
          </w:tcPr>
          <w:p w14:paraId="0912E6EC" w14:textId="0A6207FF" w:rsidR="00B41036" w:rsidRPr="00F36DC3" w:rsidRDefault="00B41036" w:rsidP="0010069F">
            <w:pPr>
              <w:jc w:val="right"/>
              <w:rPr>
                <w:rFonts w:cs="Arial"/>
                <w:sz w:val="18"/>
                <w:szCs w:val="18"/>
              </w:rPr>
            </w:pPr>
            <w:r w:rsidRPr="0010069F">
              <w:rPr>
                <w:rFonts w:cs="Arial"/>
                <w:sz w:val="18"/>
                <w:szCs w:val="18"/>
              </w:rPr>
              <w:t>-10.0%</w:t>
            </w:r>
          </w:p>
        </w:tc>
        <w:tc>
          <w:tcPr>
            <w:tcW w:w="907" w:type="dxa"/>
            <w:noWrap/>
            <w:tcMar>
              <w:left w:w="0" w:type="dxa"/>
            </w:tcMar>
            <w:vAlign w:val="center"/>
          </w:tcPr>
          <w:p w14:paraId="3531AB80" w14:textId="4C5FF4D5" w:rsidR="00B41036" w:rsidRPr="00F36DC3" w:rsidRDefault="00B41036" w:rsidP="0010069F">
            <w:pPr>
              <w:jc w:val="right"/>
              <w:rPr>
                <w:rFonts w:cs="Arial"/>
                <w:sz w:val="18"/>
                <w:szCs w:val="18"/>
              </w:rPr>
            </w:pPr>
            <w:r w:rsidRPr="0010069F">
              <w:rPr>
                <w:rFonts w:cs="Arial"/>
                <w:sz w:val="18"/>
                <w:szCs w:val="18"/>
              </w:rPr>
              <w:t>276</w:t>
            </w:r>
          </w:p>
        </w:tc>
        <w:tc>
          <w:tcPr>
            <w:tcW w:w="907" w:type="dxa"/>
            <w:noWrap/>
            <w:tcMar>
              <w:left w:w="0" w:type="dxa"/>
            </w:tcMar>
            <w:vAlign w:val="center"/>
          </w:tcPr>
          <w:p w14:paraId="4D8D1714" w14:textId="7C67401D" w:rsidR="00B41036" w:rsidRPr="00F36DC3" w:rsidRDefault="00B41036" w:rsidP="0010069F">
            <w:pPr>
              <w:jc w:val="right"/>
              <w:rPr>
                <w:rFonts w:cs="Arial"/>
                <w:sz w:val="18"/>
                <w:szCs w:val="18"/>
              </w:rPr>
            </w:pPr>
            <w:r w:rsidRPr="0010069F">
              <w:rPr>
                <w:rFonts w:cs="Arial"/>
                <w:sz w:val="18"/>
                <w:szCs w:val="18"/>
              </w:rPr>
              <w:t>$420</w:t>
            </w:r>
          </w:p>
        </w:tc>
        <w:tc>
          <w:tcPr>
            <w:tcW w:w="1077" w:type="dxa"/>
            <w:noWrap/>
            <w:tcMar>
              <w:left w:w="0" w:type="dxa"/>
            </w:tcMar>
            <w:vAlign w:val="center"/>
          </w:tcPr>
          <w:p w14:paraId="38BB4257" w14:textId="28CC33F2" w:rsidR="00B41036" w:rsidRPr="00F36DC3" w:rsidRDefault="00B41036" w:rsidP="0010069F">
            <w:pPr>
              <w:jc w:val="right"/>
              <w:rPr>
                <w:rFonts w:cs="Arial"/>
                <w:sz w:val="18"/>
                <w:szCs w:val="18"/>
              </w:rPr>
            </w:pPr>
            <w:r w:rsidRPr="0010069F">
              <w:rPr>
                <w:rFonts w:cs="Arial"/>
                <w:sz w:val="18"/>
                <w:szCs w:val="18"/>
              </w:rPr>
              <w:t>-6.7%</w:t>
            </w:r>
          </w:p>
        </w:tc>
        <w:tc>
          <w:tcPr>
            <w:tcW w:w="907" w:type="dxa"/>
            <w:shd w:val="clear" w:color="auto" w:fill="DEE4EE"/>
            <w:noWrap/>
            <w:tcMar>
              <w:left w:w="0" w:type="dxa"/>
            </w:tcMar>
            <w:vAlign w:val="center"/>
          </w:tcPr>
          <w:p w14:paraId="02ECE8EA" w14:textId="1BAF4448" w:rsidR="00B41036" w:rsidRPr="00F36DC3" w:rsidRDefault="00B41036" w:rsidP="0010069F">
            <w:pPr>
              <w:jc w:val="right"/>
              <w:rPr>
                <w:rFonts w:cs="Arial"/>
                <w:sz w:val="18"/>
                <w:szCs w:val="18"/>
              </w:rPr>
            </w:pPr>
            <w:r w:rsidRPr="0010069F">
              <w:rPr>
                <w:rFonts w:cs="Arial"/>
                <w:sz w:val="18"/>
                <w:szCs w:val="18"/>
              </w:rPr>
              <w:t>25</w:t>
            </w:r>
          </w:p>
        </w:tc>
        <w:tc>
          <w:tcPr>
            <w:tcW w:w="907" w:type="dxa"/>
            <w:shd w:val="clear" w:color="auto" w:fill="DEE4EE"/>
            <w:noWrap/>
            <w:tcMar>
              <w:left w:w="0" w:type="dxa"/>
            </w:tcMar>
            <w:vAlign w:val="center"/>
          </w:tcPr>
          <w:p w14:paraId="55AFFC4C" w14:textId="4F0E6E60" w:rsidR="00B41036" w:rsidRPr="00F36DC3" w:rsidRDefault="00B41036" w:rsidP="0010069F">
            <w:pPr>
              <w:jc w:val="right"/>
              <w:rPr>
                <w:rFonts w:cs="Arial"/>
                <w:sz w:val="18"/>
                <w:szCs w:val="18"/>
              </w:rPr>
            </w:pPr>
            <w:r w:rsidRPr="0010069F">
              <w:rPr>
                <w:rFonts w:cs="Arial"/>
                <w:sz w:val="18"/>
                <w:szCs w:val="18"/>
              </w:rPr>
              <w:t>$440</w:t>
            </w:r>
          </w:p>
        </w:tc>
        <w:tc>
          <w:tcPr>
            <w:tcW w:w="1077" w:type="dxa"/>
            <w:shd w:val="clear" w:color="auto" w:fill="DEE4EE"/>
            <w:noWrap/>
            <w:tcMar>
              <w:left w:w="0" w:type="dxa"/>
            </w:tcMar>
            <w:vAlign w:val="center"/>
          </w:tcPr>
          <w:p w14:paraId="5B6EDEA7" w14:textId="491DD80F" w:rsidR="00B41036" w:rsidRPr="00F36DC3" w:rsidRDefault="00B41036" w:rsidP="0010069F">
            <w:pPr>
              <w:jc w:val="right"/>
              <w:rPr>
                <w:rFonts w:cs="Arial"/>
                <w:sz w:val="18"/>
                <w:szCs w:val="18"/>
              </w:rPr>
            </w:pPr>
            <w:r w:rsidRPr="0010069F">
              <w:rPr>
                <w:rFonts w:cs="Arial"/>
                <w:sz w:val="18"/>
                <w:szCs w:val="18"/>
              </w:rPr>
              <w:t>3.5%</w:t>
            </w:r>
          </w:p>
        </w:tc>
        <w:tc>
          <w:tcPr>
            <w:tcW w:w="907" w:type="dxa"/>
            <w:noWrap/>
            <w:tcMar>
              <w:left w:w="0" w:type="dxa"/>
            </w:tcMar>
            <w:vAlign w:val="center"/>
          </w:tcPr>
          <w:p w14:paraId="4760A4DA" w14:textId="475B881B" w:rsidR="00B41036" w:rsidRPr="00F36DC3" w:rsidRDefault="00B41036" w:rsidP="0010069F">
            <w:pPr>
              <w:jc w:val="right"/>
              <w:rPr>
                <w:rFonts w:cs="Arial"/>
                <w:sz w:val="18"/>
                <w:szCs w:val="18"/>
              </w:rPr>
            </w:pPr>
            <w:r w:rsidRPr="0010069F">
              <w:rPr>
                <w:rFonts w:cs="Arial"/>
                <w:sz w:val="18"/>
                <w:szCs w:val="18"/>
              </w:rPr>
              <w:t>200</w:t>
            </w:r>
          </w:p>
        </w:tc>
        <w:tc>
          <w:tcPr>
            <w:tcW w:w="907" w:type="dxa"/>
            <w:noWrap/>
            <w:tcMar>
              <w:left w:w="0" w:type="dxa"/>
            </w:tcMar>
            <w:vAlign w:val="center"/>
          </w:tcPr>
          <w:p w14:paraId="61A12685" w14:textId="037E7723" w:rsidR="00B41036" w:rsidRPr="00F36DC3" w:rsidRDefault="00B41036" w:rsidP="0010069F">
            <w:pPr>
              <w:jc w:val="right"/>
              <w:rPr>
                <w:rFonts w:cs="Arial"/>
                <w:sz w:val="18"/>
                <w:szCs w:val="18"/>
              </w:rPr>
            </w:pPr>
            <w:r w:rsidRPr="0010069F">
              <w:rPr>
                <w:rFonts w:cs="Arial"/>
                <w:sz w:val="18"/>
                <w:szCs w:val="18"/>
              </w:rPr>
              <w:t>$575</w:t>
            </w:r>
          </w:p>
        </w:tc>
        <w:tc>
          <w:tcPr>
            <w:tcW w:w="1077" w:type="dxa"/>
            <w:noWrap/>
            <w:tcMar>
              <w:left w:w="0" w:type="dxa"/>
            </w:tcMar>
            <w:vAlign w:val="center"/>
          </w:tcPr>
          <w:p w14:paraId="7E4FA8A9" w14:textId="0029FCC9" w:rsidR="00B41036" w:rsidRPr="00F36DC3" w:rsidRDefault="00B41036" w:rsidP="0010069F">
            <w:pPr>
              <w:jc w:val="right"/>
              <w:rPr>
                <w:rFonts w:cs="Arial"/>
                <w:sz w:val="18"/>
                <w:szCs w:val="18"/>
              </w:rPr>
            </w:pPr>
            <w:r w:rsidRPr="0010069F">
              <w:rPr>
                <w:rFonts w:cs="Arial"/>
                <w:sz w:val="18"/>
                <w:szCs w:val="18"/>
              </w:rPr>
              <w:t>2.7%</w:t>
            </w:r>
          </w:p>
        </w:tc>
      </w:tr>
      <w:tr w:rsidR="00B41036" w:rsidRPr="00FA02DD" w14:paraId="2AFD9D2B" w14:textId="77777777" w:rsidTr="0010069F">
        <w:trPr>
          <w:trHeight w:val="283"/>
        </w:trPr>
        <w:tc>
          <w:tcPr>
            <w:tcW w:w="3543" w:type="dxa"/>
            <w:noWrap/>
            <w:vAlign w:val="center"/>
          </w:tcPr>
          <w:p w14:paraId="79F52558" w14:textId="77777777" w:rsidR="00B41036" w:rsidRPr="00FA02DD" w:rsidRDefault="00B41036" w:rsidP="00B41036">
            <w:pPr>
              <w:pStyle w:val="DHStableB"/>
            </w:pPr>
            <w:r w:rsidRPr="00FA02DD">
              <w:t>Blackburn</w:t>
            </w:r>
          </w:p>
        </w:tc>
        <w:tc>
          <w:tcPr>
            <w:tcW w:w="852" w:type="dxa"/>
            <w:shd w:val="clear" w:color="auto" w:fill="DEE4EE"/>
            <w:noWrap/>
            <w:tcMar>
              <w:left w:w="0" w:type="dxa"/>
            </w:tcMar>
            <w:vAlign w:val="center"/>
          </w:tcPr>
          <w:p w14:paraId="4CA6AC56" w14:textId="7A5E2E7A" w:rsidR="00B41036" w:rsidRPr="00F36DC3" w:rsidRDefault="00B41036" w:rsidP="0010069F">
            <w:pPr>
              <w:jc w:val="right"/>
              <w:rPr>
                <w:rFonts w:cs="Arial"/>
                <w:sz w:val="18"/>
                <w:szCs w:val="18"/>
              </w:rPr>
            </w:pPr>
            <w:r w:rsidRPr="0010069F">
              <w:rPr>
                <w:rFonts w:cs="Arial"/>
                <w:sz w:val="18"/>
                <w:szCs w:val="18"/>
              </w:rPr>
              <w:t>127</w:t>
            </w:r>
          </w:p>
        </w:tc>
        <w:tc>
          <w:tcPr>
            <w:tcW w:w="1038" w:type="dxa"/>
            <w:shd w:val="clear" w:color="auto" w:fill="DEE4EE"/>
            <w:noWrap/>
            <w:tcMar>
              <w:left w:w="0" w:type="dxa"/>
            </w:tcMar>
            <w:vAlign w:val="center"/>
          </w:tcPr>
          <w:p w14:paraId="312E3363" w14:textId="07E82E80" w:rsidR="00B41036" w:rsidRPr="00F36DC3"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tcMar>
              <w:left w:w="0" w:type="dxa"/>
            </w:tcMar>
            <w:vAlign w:val="center"/>
          </w:tcPr>
          <w:p w14:paraId="54763621" w14:textId="21CB4ADE" w:rsidR="00B41036" w:rsidRPr="00F36DC3" w:rsidRDefault="00B41036" w:rsidP="0010069F">
            <w:pPr>
              <w:jc w:val="right"/>
              <w:rPr>
                <w:rFonts w:cs="Arial"/>
                <w:sz w:val="18"/>
                <w:szCs w:val="18"/>
              </w:rPr>
            </w:pPr>
            <w:r w:rsidRPr="0010069F">
              <w:rPr>
                <w:rFonts w:cs="Arial"/>
                <w:sz w:val="18"/>
                <w:szCs w:val="18"/>
              </w:rPr>
              <w:t>-2.8%</w:t>
            </w:r>
          </w:p>
        </w:tc>
        <w:tc>
          <w:tcPr>
            <w:tcW w:w="907" w:type="dxa"/>
            <w:noWrap/>
            <w:tcMar>
              <w:left w:w="0" w:type="dxa"/>
            </w:tcMar>
            <w:vAlign w:val="center"/>
          </w:tcPr>
          <w:p w14:paraId="56076FAC" w14:textId="227A87CC" w:rsidR="00B41036" w:rsidRPr="00F36DC3" w:rsidRDefault="00B41036" w:rsidP="0010069F">
            <w:pPr>
              <w:jc w:val="right"/>
              <w:rPr>
                <w:rFonts w:cs="Arial"/>
                <w:sz w:val="18"/>
                <w:szCs w:val="18"/>
              </w:rPr>
            </w:pPr>
            <w:r w:rsidRPr="0010069F">
              <w:rPr>
                <w:rFonts w:cs="Arial"/>
                <w:sz w:val="18"/>
                <w:szCs w:val="18"/>
              </w:rPr>
              <w:t>205</w:t>
            </w:r>
          </w:p>
        </w:tc>
        <w:tc>
          <w:tcPr>
            <w:tcW w:w="907" w:type="dxa"/>
            <w:noWrap/>
            <w:tcMar>
              <w:left w:w="0" w:type="dxa"/>
            </w:tcMar>
            <w:vAlign w:val="center"/>
          </w:tcPr>
          <w:p w14:paraId="7653F199" w14:textId="2B53A9FD" w:rsidR="00B41036" w:rsidRPr="00F36DC3" w:rsidRDefault="00B41036" w:rsidP="0010069F">
            <w:pPr>
              <w:jc w:val="right"/>
              <w:rPr>
                <w:rFonts w:cs="Arial"/>
                <w:sz w:val="18"/>
                <w:szCs w:val="18"/>
              </w:rPr>
            </w:pPr>
            <w:r w:rsidRPr="0010069F">
              <w:rPr>
                <w:rFonts w:cs="Arial"/>
                <w:sz w:val="18"/>
                <w:szCs w:val="18"/>
              </w:rPr>
              <w:t>$410</w:t>
            </w:r>
          </w:p>
        </w:tc>
        <w:tc>
          <w:tcPr>
            <w:tcW w:w="1077" w:type="dxa"/>
            <w:noWrap/>
            <w:tcMar>
              <w:left w:w="0" w:type="dxa"/>
            </w:tcMar>
            <w:vAlign w:val="center"/>
          </w:tcPr>
          <w:p w14:paraId="0D686BCD" w14:textId="61078D34" w:rsidR="00B41036" w:rsidRPr="00F36DC3" w:rsidRDefault="00B41036" w:rsidP="0010069F">
            <w:pPr>
              <w:jc w:val="right"/>
              <w:rPr>
                <w:rFonts w:cs="Arial"/>
                <w:sz w:val="18"/>
                <w:szCs w:val="18"/>
              </w:rPr>
            </w:pPr>
            <w:r w:rsidRPr="0010069F">
              <w:rPr>
                <w:rFonts w:cs="Arial"/>
                <w:sz w:val="18"/>
                <w:szCs w:val="18"/>
              </w:rPr>
              <w:t>-2.4%</w:t>
            </w:r>
          </w:p>
        </w:tc>
        <w:tc>
          <w:tcPr>
            <w:tcW w:w="907" w:type="dxa"/>
            <w:shd w:val="clear" w:color="auto" w:fill="DEE4EE"/>
            <w:noWrap/>
            <w:tcMar>
              <w:left w:w="0" w:type="dxa"/>
            </w:tcMar>
            <w:vAlign w:val="center"/>
          </w:tcPr>
          <w:p w14:paraId="79FC5CA1" w14:textId="771E1F91" w:rsidR="00B41036" w:rsidRPr="00F36DC3" w:rsidRDefault="00B41036" w:rsidP="0010069F">
            <w:pPr>
              <w:jc w:val="right"/>
              <w:rPr>
                <w:rFonts w:cs="Arial"/>
                <w:sz w:val="18"/>
                <w:szCs w:val="18"/>
              </w:rPr>
            </w:pPr>
            <w:r w:rsidRPr="0010069F">
              <w:rPr>
                <w:rFonts w:cs="Arial"/>
                <w:sz w:val="18"/>
                <w:szCs w:val="18"/>
              </w:rPr>
              <w:t>34</w:t>
            </w:r>
          </w:p>
        </w:tc>
        <w:tc>
          <w:tcPr>
            <w:tcW w:w="907" w:type="dxa"/>
            <w:shd w:val="clear" w:color="auto" w:fill="DEE4EE"/>
            <w:noWrap/>
            <w:tcMar>
              <w:left w:w="0" w:type="dxa"/>
            </w:tcMar>
            <w:vAlign w:val="center"/>
          </w:tcPr>
          <w:p w14:paraId="617A7F6D" w14:textId="03B4E9B2" w:rsidR="00B41036" w:rsidRPr="00F36DC3" w:rsidRDefault="00B41036" w:rsidP="0010069F">
            <w:pPr>
              <w:jc w:val="right"/>
              <w:rPr>
                <w:rFonts w:cs="Arial"/>
                <w:sz w:val="18"/>
                <w:szCs w:val="18"/>
              </w:rPr>
            </w:pPr>
            <w:r w:rsidRPr="0010069F">
              <w:rPr>
                <w:rFonts w:cs="Arial"/>
                <w:sz w:val="18"/>
                <w:szCs w:val="18"/>
              </w:rPr>
              <w:t>$410</w:t>
            </w:r>
          </w:p>
        </w:tc>
        <w:tc>
          <w:tcPr>
            <w:tcW w:w="1077" w:type="dxa"/>
            <w:shd w:val="clear" w:color="auto" w:fill="DEE4EE"/>
            <w:noWrap/>
            <w:tcMar>
              <w:left w:w="0" w:type="dxa"/>
            </w:tcMar>
            <w:vAlign w:val="center"/>
          </w:tcPr>
          <w:p w14:paraId="33776B04" w14:textId="1FE9B0AD" w:rsidR="00B41036" w:rsidRPr="00F36DC3" w:rsidRDefault="00B41036" w:rsidP="0010069F">
            <w:pPr>
              <w:jc w:val="right"/>
              <w:rPr>
                <w:rFonts w:cs="Arial"/>
                <w:sz w:val="18"/>
                <w:szCs w:val="18"/>
              </w:rPr>
            </w:pPr>
            <w:r w:rsidRPr="0010069F">
              <w:rPr>
                <w:rFonts w:cs="Arial"/>
                <w:sz w:val="18"/>
                <w:szCs w:val="18"/>
              </w:rPr>
              <w:t>-0.7%</w:t>
            </w:r>
          </w:p>
        </w:tc>
        <w:tc>
          <w:tcPr>
            <w:tcW w:w="907" w:type="dxa"/>
            <w:noWrap/>
            <w:tcMar>
              <w:left w:w="0" w:type="dxa"/>
            </w:tcMar>
            <w:vAlign w:val="center"/>
          </w:tcPr>
          <w:p w14:paraId="075139F2" w14:textId="1B99D751" w:rsidR="00B41036" w:rsidRPr="00F36DC3" w:rsidRDefault="00B41036" w:rsidP="0010069F">
            <w:pPr>
              <w:jc w:val="right"/>
              <w:rPr>
                <w:rFonts w:cs="Arial"/>
                <w:sz w:val="18"/>
                <w:szCs w:val="18"/>
              </w:rPr>
            </w:pPr>
            <w:r w:rsidRPr="0010069F">
              <w:rPr>
                <w:rFonts w:cs="Arial"/>
                <w:sz w:val="18"/>
                <w:szCs w:val="18"/>
              </w:rPr>
              <w:t>227</w:t>
            </w:r>
          </w:p>
        </w:tc>
        <w:tc>
          <w:tcPr>
            <w:tcW w:w="907" w:type="dxa"/>
            <w:noWrap/>
            <w:tcMar>
              <w:left w:w="0" w:type="dxa"/>
            </w:tcMar>
            <w:vAlign w:val="center"/>
          </w:tcPr>
          <w:p w14:paraId="5228A2F3" w14:textId="4B4D1ECA" w:rsidR="00B41036" w:rsidRPr="00F36DC3" w:rsidRDefault="00B41036" w:rsidP="0010069F">
            <w:pPr>
              <w:jc w:val="right"/>
              <w:rPr>
                <w:rFonts w:cs="Arial"/>
                <w:sz w:val="18"/>
                <w:szCs w:val="18"/>
              </w:rPr>
            </w:pPr>
            <w:r w:rsidRPr="0010069F">
              <w:rPr>
                <w:rFonts w:cs="Arial"/>
                <w:sz w:val="18"/>
                <w:szCs w:val="18"/>
              </w:rPr>
              <w:t>$440</w:t>
            </w:r>
          </w:p>
        </w:tc>
        <w:tc>
          <w:tcPr>
            <w:tcW w:w="1077" w:type="dxa"/>
            <w:noWrap/>
            <w:tcMar>
              <w:left w:w="0" w:type="dxa"/>
            </w:tcMar>
            <w:vAlign w:val="center"/>
          </w:tcPr>
          <w:p w14:paraId="7C001A4B" w14:textId="4FFDF989" w:rsidR="00B41036" w:rsidRPr="00F36DC3" w:rsidRDefault="00B41036" w:rsidP="0010069F">
            <w:pPr>
              <w:jc w:val="right"/>
              <w:rPr>
                <w:rFonts w:cs="Arial"/>
                <w:sz w:val="18"/>
                <w:szCs w:val="18"/>
              </w:rPr>
            </w:pPr>
            <w:r w:rsidRPr="0010069F">
              <w:rPr>
                <w:rFonts w:cs="Arial"/>
                <w:sz w:val="18"/>
                <w:szCs w:val="18"/>
              </w:rPr>
              <w:t>-2.2%</w:t>
            </w:r>
          </w:p>
        </w:tc>
      </w:tr>
      <w:tr w:rsidR="00B41036" w:rsidRPr="00FA02DD" w14:paraId="148BA587" w14:textId="77777777" w:rsidTr="0010069F">
        <w:trPr>
          <w:trHeight w:val="283"/>
        </w:trPr>
        <w:tc>
          <w:tcPr>
            <w:tcW w:w="3543" w:type="dxa"/>
            <w:noWrap/>
            <w:vAlign w:val="center"/>
          </w:tcPr>
          <w:p w14:paraId="5E834014" w14:textId="77777777" w:rsidR="00B41036" w:rsidRPr="00FA02DD" w:rsidRDefault="00B41036" w:rsidP="00B41036">
            <w:pPr>
              <w:pStyle w:val="DHStableB"/>
            </w:pPr>
            <w:r w:rsidRPr="00FA02DD">
              <w:t>Box Hill</w:t>
            </w:r>
          </w:p>
        </w:tc>
        <w:tc>
          <w:tcPr>
            <w:tcW w:w="852" w:type="dxa"/>
            <w:shd w:val="clear" w:color="auto" w:fill="DEE4EE"/>
            <w:noWrap/>
            <w:tcMar>
              <w:left w:w="0" w:type="dxa"/>
            </w:tcMar>
            <w:vAlign w:val="center"/>
          </w:tcPr>
          <w:p w14:paraId="6C3E27B7" w14:textId="01666AA8" w:rsidR="00B41036" w:rsidRPr="00F36DC3" w:rsidRDefault="00B41036" w:rsidP="0010069F">
            <w:pPr>
              <w:jc w:val="right"/>
              <w:rPr>
                <w:rFonts w:cs="Arial"/>
                <w:sz w:val="18"/>
                <w:szCs w:val="18"/>
              </w:rPr>
            </w:pPr>
            <w:r w:rsidRPr="0010069F">
              <w:rPr>
                <w:rFonts w:cs="Arial"/>
                <w:sz w:val="18"/>
                <w:szCs w:val="18"/>
              </w:rPr>
              <w:t>634</w:t>
            </w:r>
          </w:p>
        </w:tc>
        <w:tc>
          <w:tcPr>
            <w:tcW w:w="1038" w:type="dxa"/>
            <w:shd w:val="clear" w:color="auto" w:fill="DEE4EE"/>
            <w:noWrap/>
            <w:tcMar>
              <w:left w:w="0" w:type="dxa"/>
            </w:tcMar>
            <w:vAlign w:val="center"/>
          </w:tcPr>
          <w:p w14:paraId="27867944" w14:textId="644F1591" w:rsidR="00B41036" w:rsidRPr="00F36DC3" w:rsidRDefault="00B41036" w:rsidP="0010069F">
            <w:pPr>
              <w:jc w:val="right"/>
              <w:rPr>
                <w:rFonts w:cs="Arial"/>
                <w:sz w:val="18"/>
                <w:szCs w:val="18"/>
              </w:rPr>
            </w:pPr>
            <w:r w:rsidRPr="0010069F">
              <w:rPr>
                <w:rFonts w:cs="Arial"/>
                <w:sz w:val="18"/>
                <w:szCs w:val="18"/>
              </w:rPr>
              <w:t>$298</w:t>
            </w:r>
          </w:p>
        </w:tc>
        <w:tc>
          <w:tcPr>
            <w:tcW w:w="1077" w:type="dxa"/>
            <w:shd w:val="clear" w:color="auto" w:fill="DEE4EE"/>
            <w:noWrap/>
            <w:tcMar>
              <w:left w:w="0" w:type="dxa"/>
            </w:tcMar>
            <w:vAlign w:val="center"/>
          </w:tcPr>
          <w:p w14:paraId="6CE6DAD3" w14:textId="6D627F85" w:rsidR="00B41036" w:rsidRPr="00F36DC3" w:rsidRDefault="00B41036" w:rsidP="0010069F">
            <w:pPr>
              <w:jc w:val="right"/>
              <w:rPr>
                <w:rFonts w:cs="Arial"/>
                <w:sz w:val="18"/>
                <w:szCs w:val="18"/>
              </w:rPr>
            </w:pPr>
            <w:r w:rsidRPr="0010069F">
              <w:rPr>
                <w:rFonts w:cs="Arial"/>
                <w:sz w:val="18"/>
                <w:szCs w:val="18"/>
              </w:rPr>
              <w:t>-1.0%</w:t>
            </w:r>
          </w:p>
        </w:tc>
        <w:tc>
          <w:tcPr>
            <w:tcW w:w="907" w:type="dxa"/>
            <w:noWrap/>
            <w:tcMar>
              <w:left w:w="0" w:type="dxa"/>
            </w:tcMar>
            <w:vAlign w:val="center"/>
          </w:tcPr>
          <w:p w14:paraId="6F65C889" w14:textId="33EB93FE" w:rsidR="00B41036" w:rsidRPr="00F36DC3" w:rsidRDefault="00B41036" w:rsidP="0010069F">
            <w:pPr>
              <w:jc w:val="right"/>
              <w:rPr>
                <w:rFonts w:cs="Arial"/>
                <w:sz w:val="18"/>
                <w:szCs w:val="18"/>
              </w:rPr>
            </w:pPr>
            <w:r w:rsidRPr="0010069F">
              <w:rPr>
                <w:rFonts w:cs="Arial"/>
                <w:sz w:val="18"/>
                <w:szCs w:val="18"/>
              </w:rPr>
              <w:t>1,094</w:t>
            </w:r>
          </w:p>
        </w:tc>
        <w:tc>
          <w:tcPr>
            <w:tcW w:w="907" w:type="dxa"/>
            <w:noWrap/>
            <w:tcMar>
              <w:left w:w="0" w:type="dxa"/>
            </w:tcMar>
            <w:vAlign w:val="center"/>
          </w:tcPr>
          <w:p w14:paraId="2ECB2196" w14:textId="680E941A" w:rsidR="00B41036" w:rsidRPr="00F36DC3" w:rsidRDefault="00B41036" w:rsidP="0010069F">
            <w:pPr>
              <w:jc w:val="right"/>
              <w:rPr>
                <w:rFonts w:cs="Arial"/>
                <w:sz w:val="18"/>
                <w:szCs w:val="18"/>
              </w:rPr>
            </w:pPr>
            <w:r w:rsidRPr="0010069F">
              <w:rPr>
                <w:rFonts w:cs="Arial"/>
                <w:sz w:val="18"/>
                <w:szCs w:val="18"/>
              </w:rPr>
              <w:t>$420</w:t>
            </w:r>
          </w:p>
        </w:tc>
        <w:tc>
          <w:tcPr>
            <w:tcW w:w="1077" w:type="dxa"/>
            <w:noWrap/>
            <w:tcMar>
              <w:left w:w="0" w:type="dxa"/>
            </w:tcMar>
            <w:vAlign w:val="center"/>
          </w:tcPr>
          <w:p w14:paraId="41D44E09" w14:textId="519EBDC6" w:rsidR="00B41036" w:rsidRPr="00F36DC3" w:rsidRDefault="00B41036" w:rsidP="0010069F">
            <w:pPr>
              <w:jc w:val="right"/>
              <w:rPr>
                <w:rFonts w:cs="Arial"/>
                <w:sz w:val="18"/>
                <w:szCs w:val="18"/>
              </w:rPr>
            </w:pPr>
            <w:r w:rsidRPr="0010069F">
              <w:rPr>
                <w:rFonts w:cs="Arial"/>
                <w:sz w:val="18"/>
                <w:szCs w:val="18"/>
              </w:rPr>
              <w:t>-8.7%</w:t>
            </w:r>
          </w:p>
        </w:tc>
        <w:tc>
          <w:tcPr>
            <w:tcW w:w="907" w:type="dxa"/>
            <w:shd w:val="clear" w:color="auto" w:fill="DEE4EE"/>
            <w:noWrap/>
            <w:tcMar>
              <w:left w:w="0" w:type="dxa"/>
            </w:tcMar>
            <w:vAlign w:val="center"/>
          </w:tcPr>
          <w:p w14:paraId="08C2813F" w14:textId="14C23F04" w:rsidR="00B41036" w:rsidRPr="00F36DC3" w:rsidRDefault="00B41036" w:rsidP="0010069F">
            <w:pPr>
              <w:jc w:val="right"/>
              <w:rPr>
                <w:rFonts w:cs="Arial"/>
                <w:sz w:val="18"/>
                <w:szCs w:val="18"/>
              </w:rPr>
            </w:pPr>
            <w:r w:rsidRPr="0010069F">
              <w:rPr>
                <w:rFonts w:cs="Arial"/>
                <w:sz w:val="18"/>
                <w:szCs w:val="18"/>
              </w:rPr>
              <w:t>41</w:t>
            </w:r>
          </w:p>
        </w:tc>
        <w:tc>
          <w:tcPr>
            <w:tcW w:w="907" w:type="dxa"/>
            <w:shd w:val="clear" w:color="auto" w:fill="DEE4EE"/>
            <w:noWrap/>
            <w:tcMar>
              <w:left w:w="0" w:type="dxa"/>
            </w:tcMar>
            <w:vAlign w:val="center"/>
          </w:tcPr>
          <w:p w14:paraId="28E4F66D" w14:textId="1F5083C1" w:rsidR="00B41036" w:rsidRPr="00F36DC3" w:rsidRDefault="00B41036" w:rsidP="0010069F">
            <w:pPr>
              <w:jc w:val="right"/>
              <w:rPr>
                <w:rFonts w:cs="Arial"/>
                <w:sz w:val="18"/>
                <w:szCs w:val="18"/>
              </w:rPr>
            </w:pPr>
            <w:r w:rsidRPr="0010069F">
              <w:rPr>
                <w:rFonts w:cs="Arial"/>
                <w:sz w:val="18"/>
                <w:szCs w:val="18"/>
              </w:rPr>
              <w:t>$400</w:t>
            </w:r>
          </w:p>
        </w:tc>
        <w:tc>
          <w:tcPr>
            <w:tcW w:w="1077" w:type="dxa"/>
            <w:shd w:val="clear" w:color="auto" w:fill="DEE4EE"/>
            <w:noWrap/>
            <w:tcMar>
              <w:left w:w="0" w:type="dxa"/>
            </w:tcMar>
            <w:vAlign w:val="center"/>
          </w:tcPr>
          <w:p w14:paraId="72CE7156" w14:textId="6DE36CD5" w:rsidR="00B41036" w:rsidRPr="00F36DC3" w:rsidRDefault="00B41036" w:rsidP="0010069F">
            <w:pPr>
              <w:jc w:val="right"/>
              <w:rPr>
                <w:rFonts w:cs="Arial"/>
                <w:sz w:val="18"/>
                <w:szCs w:val="18"/>
              </w:rPr>
            </w:pPr>
            <w:r w:rsidRPr="0010069F">
              <w:rPr>
                <w:rFonts w:cs="Arial"/>
                <w:sz w:val="18"/>
                <w:szCs w:val="18"/>
              </w:rPr>
              <w:t>0.0%</w:t>
            </w:r>
          </w:p>
        </w:tc>
        <w:tc>
          <w:tcPr>
            <w:tcW w:w="907" w:type="dxa"/>
            <w:noWrap/>
            <w:tcMar>
              <w:left w:w="0" w:type="dxa"/>
            </w:tcMar>
            <w:vAlign w:val="center"/>
          </w:tcPr>
          <w:p w14:paraId="74DEE3DB" w14:textId="63DC7C54" w:rsidR="00B41036" w:rsidRPr="00F36DC3" w:rsidRDefault="00B41036" w:rsidP="0010069F">
            <w:pPr>
              <w:jc w:val="right"/>
              <w:rPr>
                <w:rFonts w:cs="Arial"/>
                <w:sz w:val="18"/>
                <w:szCs w:val="18"/>
              </w:rPr>
            </w:pPr>
            <w:r w:rsidRPr="0010069F">
              <w:rPr>
                <w:rFonts w:cs="Arial"/>
                <w:sz w:val="18"/>
                <w:szCs w:val="18"/>
              </w:rPr>
              <w:t>253</w:t>
            </w:r>
          </w:p>
        </w:tc>
        <w:tc>
          <w:tcPr>
            <w:tcW w:w="907" w:type="dxa"/>
            <w:noWrap/>
            <w:tcMar>
              <w:left w:w="0" w:type="dxa"/>
            </w:tcMar>
            <w:vAlign w:val="center"/>
          </w:tcPr>
          <w:p w14:paraId="25D82CE4" w14:textId="6F258F45" w:rsidR="00B41036" w:rsidRPr="00F36DC3" w:rsidRDefault="00B41036" w:rsidP="0010069F">
            <w:pPr>
              <w:jc w:val="right"/>
              <w:rPr>
                <w:rFonts w:cs="Arial"/>
                <w:sz w:val="18"/>
                <w:szCs w:val="18"/>
              </w:rPr>
            </w:pPr>
            <w:r w:rsidRPr="0010069F">
              <w:rPr>
                <w:rFonts w:cs="Arial"/>
                <w:sz w:val="18"/>
                <w:szCs w:val="18"/>
              </w:rPr>
              <w:t>$475</w:t>
            </w:r>
          </w:p>
        </w:tc>
        <w:tc>
          <w:tcPr>
            <w:tcW w:w="1077" w:type="dxa"/>
            <w:noWrap/>
            <w:tcMar>
              <w:left w:w="0" w:type="dxa"/>
            </w:tcMar>
            <w:vAlign w:val="center"/>
          </w:tcPr>
          <w:p w14:paraId="713EE2B1" w14:textId="16980CC1" w:rsidR="00B41036" w:rsidRPr="00F36DC3" w:rsidRDefault="00B41036" w:rsidP="0010069F">
            <w:pPr>
              <w:jc w:val="right"/>
              <w:rPr>
                <w:rFonts w:cs="Arial"/>
                <w:sz w:val="18"/>
                <w:szCs w:val="18"/>
              </w:rPr>
            </w:pPr>
            <w:r w:rsidRPr="0010069F">
              <w:rPr>
                <w:rFonts w:cs="Arial"/>
                <w:sz w:val="18"/>
                <w:szCs w:val="18"/>
              </w:rPr>
              <w:t>-1.0%</w:t>
            </w:r>
          </w:p>
        </w:tc>
      </w:tr>
      <w:tr w:rsidR="00B41036" w:rsidRPr="00FA02DD" w14:paraId="255A4C86" w14:textId="77777777" w:rsidTr="0010069F">
        <w:trPr>
          <w:trHeight w:val="283"/>
        </w:trPr>
        <w:tc>
          <w:tcPr>
            <w:tcW w:w="3543" w:type="dxa"/>
            <w:noWrap/>
            <w:vAlign w:val="center"/>
          </w:tcPr>
          <w:p w14:paraId="4C59DE05" w14:textId="77777777" w:rsidR="00B41036" w:rsidRPr="00FA02DD" w:rsidRDefault="00B41036" w:rsidP="00B41036">
            <w:pPr>
              <w:pStyle w:val="DHStableB"/>
            </w:pPr>
            <w:r w:rsidRPr="00FA02DD">
              <w:t>Bulleen-Templestowe-Doncaster</w:t>
            </w:r>
          </w:p>
        </w:tc>
        <w:tc>
          <w:tcPr>
            <w:tcW w:w="852" w:type="dxa"/>
            <w:shd w:val="clear" w:color="auto" w:fill="DEE4EE"/>
            <w:noWrap/>
            <w:tcMar>
              <w:left w:w="0" w:type="dxa"/>
            </w:tcMar>
            <w:vAlign w:val="center"/>
          </w:tcPr>
          <w:p w14:paraId="2EA74593" w14:textId="1A7B319F" w:rsidR="00B41036" w:rsidRPr="00F36DC3" w:rsidRDefault="00B41036" w:rsidP="0010069F">
            <w:pPr>
              <w:jc w:val="right"/>
              <w:rPr>
                <w:rFonts w:cs="Arial"/>
                <w:sz w:val="18"/>
                <w:szCs w:val="18"/>
              </w:rPr>
            </w:pPr>
            <w:r w:rsidRPr="0010069F">
              <w:rPr>
                <w:rFonts w:cs="Arial"/>
                <w:sz w:val="18"/>
                <w:szCs w:val="18"/>
              </w:rPr>
              <w:t>163</w:t>
            </w:r>
          </w:p>
        </w:tc>
        <w:tc>
          <w:tcPr>
            <w:tcW w:w="1038" w:type="dxa"/>
            <w:shd w:val="clear" w:color="auto" w:fill="DEE4EE"/>
            <w:noWrap/>
            <w:tcMar>
              <w:left w:w="0" w:type="dxa"/>
            </w:tcMar>
            <w:vAlign w:val="center"/>
          </w:tcPr>
          <w:p w14:paraId="6224F77C" w14:textId="34C0A67E" w:rsidR="00B41036" w:rsidRPr="00F36DC3" w:rsidRDefault="00B41036" w:rsidP="0010069F">
            <w:pPr>
              <w:jc w:val="right"/>
              <w:rPr>
                <w:rFonts w:cs="Arial"/>
                <w:sz w:val="18"/>
                <w:szCs w:val="18"/>
              </w:rPr>
            </w:pPr>
            <w:r w:rsidRPr="0010069F">
              <w:rPr>
                <w:rFonts w:cs="Arial"/>
                <w:sz w:val="18"/>
                <w:szCs w:val="18"/>
              </w:rPr>
              <w:t>$360</w:t>
            </w:r>
          </w:p>
        </w:tc>
        <w:tc>
          <w:tcPr>
            <w:tcW w:w="1077" w:type="dxa"/>
            <w:shd w:val="clear" w:color="auto" w:fill="DEE4EE"/>
            <w:noWrap/>
            <w:tcMar>
              <w:left w:w="0" w:type="dxa"/>
            </w:tcMar>
            <w:vAlign w:val="center"/>
          </w:tcPr>
          <w:p w14:paraId="3F373D25" w14:textId="2775004B" w:rsidR="00B41036" w:rsidRPr="00F36DC3" w:rsidRDefault="00B41036" w:rsidP="0010069F">
            <w:pPr>
              <w:jc w:val="right"/>
              <w:rPr>
                <w:rFonts w:cs="Arial"/>
                <w:sz w:val="18"/>
                <w:szCs w:val="18"/>
              </w:rPr>
            </w:pPr>
            <w:r w:rsidRPr="0010069F">
              <w:rPr>
                <w:rFonts w:cs="Arial"/>
                <w:sz w:val="18"/>
                <w:szCs w:val="18"/>
              </w:rPr>
              <w:t>-5.3%</w:t>
            </w:r>
          </w:p>
        </w:tc>
        <w:tc>
          <w:tcPr>
            <w:tcW w:w="907" w:type="dxa"/>
            <w:noWrap/>
            <w:tcMar>
              <w:left w:w="0" w:type="dxa"/>
            </w:tcMar>
            <w:vAlign w:val="center"/>
          </w:tcPr>
          <w:p w14:paraId="453179E6" w14:textId="61D27BC4" w:rsidR="00B41036" w:rsidRPr="00F36DC3" w:rsidRDefault="00B41036" w:rsidP="0010069F">
            <w:pPr>
              <w:jc w:val="right"/>
              <w:rPr>
                <w:rFonts w:cs="Arial"/>
                <w:sz w:val="18"/>
                <w:szCs w:val="18"/>
              </w:rPr>
            </w:pPr>
            <w:r w:rsidRPr="0010069F">
              <w:rPr>
                <w:rFonts w:cs="Arial"/>
                <w:sz w:val="18"/>
                <w:szCs w:val="18"/>
              </w:rPr>
              <w:t>515</w:t>
            </w:r>
          </w:p>
        </w:tc>
        <w:tc>
          <w:tcPr>
            <w:tcW w:w="907" w:type="dxa"/>
            <w:noWrap/>
            <w:tcMar>
              <w:left w:w="0" w:type="dxa"/>
            </w:tcMar>
            <w:vAlign w:val="center"/>
          </w:tcPr>
          <w:p w14:paraId="161E5502" w14:textId="392E5A2A" w:rsidR="00B41036" w:rsidRPr="00F36DC3" w:rsidRDefault="00B41036" w:rsidP="0010069F">
            <w:pPr>
              <w:jc w:val="right"/>
              <w:rPr>
                <w:rFonts w:cs="Arial"/>
                <w:sz w:val="18"/>
                <w:szCs w:val="18"/>
              </w:rPr>
            </w:pPr>
            <w:r w:rsidRPr="0010069F">
              <w:rPr>
                <w:rFonts w:cs="Arial"/>
                <w:sz w:val="18"/>
                <w:szCs w:val="18"/>
              </w:rPr>
              <w:t>$425</w:t>
            </w:r>
          </w:p>
        </w:tc>
        <w:tc>
          <w:tcPr>
            <w:tcW w:w="1077" w:type="dxa"/>
            <w:noWrap/>
            <w:tcMar>
              <w:left w:w="0" w:type="dxa"/>
            </w:tcMar>
            <w:vAlign w:val="center"/>
          </w:tcPr>
          <w:p w14:paraId="24AFE926" w14:textId="0B68369F" w:rsidR="00B41036" w:rsidRPr="00F36DC3" w:rsidRDefault="00B41036" w:rsidP="0010069F">
            <w:pPr>
              <w:jc w:val="right"/>
              <w:rPr>
                <w:rFonts w:cs="Arial"/>
                <w:sz w:val="18"/>
                <w:szCs w:val="18"/>
              </w:rPr>
            </w:pPr>
            <w:r w:rsidRPr="0010069F">
              <w:rPr>
                <w:rFonts w:cs="Arial"/>
                <w:sz w:val="18"/>
                <w:szCs w:val="18"/>
              </w:rPr>
              <w:t>-5.6%</w:t>
            </w:r>
          </w:p>
        </w:tc>
        <w:tc>
          <w:tcPr>
            <w:tcW w:w="907" w:type="dxa"/>
            <w:shd w:val="clear" w:color="auto" w:fill="DEE4EE"/>
            <w:noWrap/>
            <w:tcMar>
              <w:left w:w="0" w:type="dxa"/>
            </w:tcMar>
            <w:vAlign w:val="center"/>
          </w:tcPr>
          <w:p w14:paraId="0B900BDC" w14:textId="1226A60F" w:rsidR="00B41036" w:rsidRPr="00F36DC3" w:rsidRDefault="00B41036" w:rsidP="0010069F">
            <w:pPr>
              <w:jc w:val="right"/>
              <w:rPr>
                <w:rFonts w:cs="Arial"/>
                <w:sz w:val="18"/>
                <w:szCs w:val="18"/>
              </w:rPr>
            </w:pPr>
            <w:r w:rsidRPr="0010069F">
              <w:rPr>
                <w:rFonts w:cs="Arial"/>
                <w:sz w:val="18"/>
                <w:szCs w:val="18"/>
              </w:rPr>
              <w:t>29</w:t>
            </w:r>
          </w:p>
        </w:tc>
        <w:tc>
          <w:tcPr>
            <w:tcW w:w="907" w:type="dxa"/>
            <w:shd w:val="clear" w:color="auto" w:fill="DEE4EE"/>
            <w:noWrap/>
            <w:tcMar>
              <w:left w:w="0" w:type="dxa"/>
            </w:tcMar>
            <w:vAlign w:val="center"/>
          </w:tcPr>
          <w:p w14:paraId="30239B1D" w14:textId="4C6A7F02" w:rsidR="00B41036" w:rsidRPr="00F36DC3" w:rsidRDefault="00B41036" w:rsidP="0010069F">
            <w:pPr>
              <w:jc w:val="right"/>
              <w:rPr>
                <w:rFonts w:cs="Arial"/>
                <w:sz w:val="18"/>
                <w:szCs w:val="18"/>
              </w:rPr>
            </w:pPr>
            <w:r w:rsidRPr="0010069F">
              <w:rPr>
                <w:rFonts w:cs="Arial"/>
                <w:sz w:val="18"/>
                <w:szCs w:val="18"/>
              </w:rPr>
              <w:t>$420</w:t>
            </w:r>
          </w:p>
        </w:tc>
        <w:tc>
          <w:tcPr>
            <w:tcW w:w="1077" w:type="dxa"/>
            <w:shd w:val="clear" w:color="auto" w:fill="DEE4EE"/>
            <w:noWrap/>
            <w:tcMar>
              <w:left w:w="0" w:type="dxa"/>
            </w:tcMar>
            <w:vAlign w:val="center"/>
          </w:tcPr>
          <w:p w14:paraId="6102771B" w14:textId="436C8BA8" w:rsidR="00B41036" w:rsidRPr="00F36DC3" w:rsidRDefault="00B41036" w:rsidP="0010069F">
            <w:pPr>
              <w:jc w:val="right"/>
              <w:rPr>
                <w:rFonts w:cs="Arial"/>
                <w:sz w:val="18"/>
                <w:szCs w:val="18"/>
              </w:rPr>
            </w:pPr>
            <w:r w:rsidRPr="0010069F">
              <w:rPr>
                <w:rFonts w:cs="Arial"/>
                <w:sz w:val="18"/>
                <w:szCs w:val="18"/>
              </w:rPr>
              <w:t>5.0%</w:t>
            </w:r>
          </w:p>
        </w:tc>
        <w:tc>
          <w:tcPr>
            <w:tcW w:w="907" w:type="dxa"/>
            <w:noWrap/>
            <w:tcMar>
              <w:left w:w="0" w:type="dxa"/>
            </w:tcMar>
            <w:vAlign w:val="center"/>
          </w:tcPr>
          <w:p w14:paraId="36A04344" w14:textId="663BBC5A" w:rsidR="00B41036" w:rsidRPr="00F36DC3" w:rsidRDefault="00B41036" w:rsidP="0010069F">
            <w:pPr>
              <w:jc w:val="right"/>
              <w:rPr>
                <w:rFonts w:cs="Arial"/>
                <w:sz w:val="18"/>
                <w:szCs w:val="18"/>
              </w:rPr>
            </w:pPr>
            <w:r w:rsidRPr="0010069F">
              <w:rPr>
                <w:rFonts w:cs="Arial"/>
                <w:sz w:val="18"/>
                <w:szCs w:val="18"/>
              </w:rPr>
              <w:t>357</w:t>
            </w:r>
          </w:p>
        </w:tc>
        <w:tc>
          <w:tcPr>
            <w:tcW w:w="907" w:type="dxa"/>
            <w:noWrap/>
            <w:tcMar>
              <w:left w:w="0" w:type="dxa"/>
            </w:tcMar>
            <w:vAlign w:val="center"/>
          </w:tcPr>
          <w:p w14:paraId="3D41563A" w14:textId="02930C21" w:rsidR="00B41036" w:rsidRPr="00F36DC3" w:rsidRDefault="00B41036" w:rsidP="0010069F">
            <w:pPr>
              <w:jc w:val="right"/>
              <w:rPr>
                <w:rFonts w:cs="Arial"/>
                <w:sz w:val="18"/>
                <w:szCs w:val="18"/>
              </w:rPr>
            </w:pPr>
            <w:r w:rsidRPr="0010069F">
              <w:rPr>
                <w:rFonts w:cs="Arial"/>
                <w:sz w:val="18"/>
                <w:szCs w:val="18"/>
              </w:rPr>
              <w:t>$470</w:t>
            </w:r>
          </w:p>
        </w:tc>
        <w:tc>
          <w:tcPr>
            <w:tcW w:w="1077" w:type="dxa"/>
            <w:noWrap/>
            <w:tcMar>
              <w:left w:w="0" w:type="dxa"/>
            </w:tcMar>
            <w:vAlign w:val="center"/>
          </w:tcPr>
          <w:p w14:paraId="0E95D6B3" w14:textId="1A3EADEC" w:rsidR="00B41036" w:rsidRPr="00F36DC3" w:rsidRDefault="00B41036" w:rsidP="0010069F">
            <w:pPr>
              <w:jc w:val="right"/>
              <w:rPr>
                <w:rFonts w:cs="Arial"/>
                <w:sz w:val="18"/>
                <w:szCs w:val="18"/>
              </w:rPr>
            </w:pPr>
            <w:r w:rsidRPr="0010069F">
              <w:rPr>
                <w:rFonts w:cs="Arial"/>
                <w:sz w:val="18"/>
                <w:szCs w:val="18"/>
              </w:rPr>
              <w:t>0.0%</w:t>
            </w:r>
          </w:p>
        </w:tc>
      </w:tr>
      <w:tr w:rsidR="00B41036" w:rsidRPr="00FA02DD" w14:paraId="662867A4" w14:textId="77777777" w:rsidTr="0010069F">
        <w:trPr>
          <w:trHeight w:val="283"/>
        </w:trPr>
        <w:tc>
          <w:tcPr>
            <w:tcW w:w="3543" w:type="dxa"/>
            <w:noWrap/>
            <w:vAlign w:val="center"/>
          </w:tcPr>
          <w:p w14:paraId="14366CB3" w14:textId="77777777" w:rsidR="00B41036" w:rsidRPr="00FA02DD" w:rsidRDefault="00B41036" w:rsidP="00B41036">
            <w:pPr>
              <w:pStyle w:val="DHStableB"/>
            </w:pPr>
            <w:r w:rsidRPr="00FA02DD">
              <w:t>Burwood-Ashburton</w:t>
            </w:r>
          </w:p>
        </w:tc>
        <w:tc>
          <w:tcPr>
            <w:tcW w:w="852" w:type="dxa"/>
            <w:shd w:val="clear" w:color="auto" w:fill="DEE4EE"/>
            <w:noWrap/>
            <w:tcMar>
              <w:left w:w="0" w:type="dxa"/>
            </w:tcMar>
            <w:vAlign w:val="center"/>
          </w:tcPr>
          <w:p w14:paraId="06F4D577" w14:textId="13DFF5B2" w:rsidR="00B41036" w:rsidRPr="00F36DC3" w:rsidRDefault="00B41036" w:rsidP="0010069F">
            <w:pPr>
              <w:jc w:val="right"/>
              <w:rPr>
                <w:rFonts w:cs="Arial"/>
                <w:sz w:val="18"/>
                <w:szCs w:val="18"/>
              </w:rPr>
            </w:pPr>
            <w:r w:rsidRPr="0010069F">
              <w:rPr>
                <w:rFonts w:cs="Arial"/>
                <w:sz w:val="18"/>
                <w:szCs w:val="18"/>
              </w:rPr>
              <w:t>293</w:t>
            </w:r>
          </w:p>
        </w:tc>
        <w:tc>
          <w:tcPr>
            <w:tcW w:w="1038" w:type="dxa"/>
            <w:shd w:val="clear" w:color="auto" w:fill="DEE4EE"/>
            <w:noWrap/>
            <w:tcMar>
              <w:left w:w="0" w:type="dxa"/>
            </w:tcMar>
            <w:vAlign w:val="center"/>
          </w:tcPr>
          <w:p w14:paraId="79ADDFD0" w14:textId="0EA33064" w:rsidR="00B41036" w:rsidRPr="00F36DC3" w:rsidRDefault="00B41036" w:rsidP="0010069F">
            <w:pPr>
              <w:jc w:val="right"/>
              <w:rPr>
                <w:rFonts w:cs="Arial"/>
                <w:sz w:val="18"/>
                <w:szCs w:val="18"/>
              </w:rPr>
            </w:pPr>
            <w:r w:rsidRPr="0010069F">
              <w:rPr>
                <w:rFonts w:cs="Arial"/>
                <w:sz w:val="18"/>
                <w:szCs w:val="18"/>
              </w:rPr>
              <w:t>$260</w:t>
            </w:r>
          </w:p>
        </w:tc>
        <w:tc>
          <w:tcPr>
            <w:tcW w:w="1077" w:type="dxa"/>
            <w:shd w:val="clear" w:color="auto" w:fill="DEE4EE"/>
            <w:noWrap/>
            <w:tcMar>
              <w:left w:w="0" w:type="dxa"/>
            </w:tcMar>
            <w:vAlign w:val="center"/>
          </w:tcPr>
          <w:p w14:paraId="1E702780" w14:textId="59E46693" w:rsidR="00B41036" w:rsidRPr="00F36DC3" w:rsidRDefault="00B41036" w:rsidP="0010069F">
            <w:pPr>
              <w:jc w:val="right"/>
              <w:rPr>
                <w:rFonts w:cs="Arial"/>
                <w:sz w:val="18"/>
                <w:szCs w:val="18"/>
              </w:rPr>
            </w:pPr>
            <w:r w:rsidRPr="0010069F">
              <w:rPr>
                <w:rFonts w:cs="Arial"/>
                <w:sz w:val="18"/>
                <w:szCs w:val="18"/>
              </w:rPr>
              <w:t>4.0%</w:t>
            </w:r>
          </w:p>
        </w:tc>
        <w:tc>
          <w:tcPr>
            <w:tcW w:w="907" w:type="dxa"/>
            <w:noWrap/>
            <w:tcMar>
              <w:left w:w="0" w:type="dxa"/>
            </w:tcMar>
            <w:vAlign w:val="center"/>
          </w:tcPr>
          <w:p w14:paraId="4FA81392" w14:textId="73341EE6" w:rsidR="00B41036" w:rsidRPr="00F36DC3" w:rsidRDefault="00B41036" w:rsidP="0010069F">
            <w:pPr>
              <w:jc w:val="right"/>
              <w:rPr>
                <w:rFonts w:cs="Arial"/>
                <w:sz w:val="18"/>
                <w:szCs w:val="18"/>
              </w:rPr>
            </w:pPr>
            <w:r w:rsidRPr="0010069F">
              <w:rPr>
                <w:rFonts w:cs="Arial"/>
                <w:sz w:val="18"/>
                <w:szCs w:val="18"/>
              </w:rPr>
              <w:t>248</w:t>
            </w:r>
          </w:p>
        </w:tc>
        <w:tc>
          <w:tcPr>
            <w:tcW w:w="907" w:type="dxa"/>
            <w:noWrap/>
            <w:tcMar>
              <w:left w:w="0" w:type="dxa"/>
            </w:tcMar>
            <w:vAlign w:val="center"/>
          </w:tcPr>
          <w:p w14:paraId="7E03991C" w14:textId="53FED16F" w:rsidR="00B41036" w:rsidRPr="00F36DC3" w:rsidRDefault="00B41036" w:rsidP="0010069F">
            <w:pPr>
              <w:jc w:val="right"/>
              <w:rPr>
                <w:rFonts w:cs="Arial"/>
                <w:sz w:val="18"/>
                <w:szCs w:val="18"/>
              </w:rPr>
            </w:pPr>
            <w:r w:rsidRPr="0010069F">
              <w:rPr>
                <w:rFonts w:cs="Arial"/>
                <w:sz w:val="18"/>
                <w:szCs w:val="18"/>
              </w:rPr>
              <w:t>$420</w:t>
            </w:r>
          </w:p>
        </w:tc>
        <w:tc>
          <w:tcPr>
            <w:tcW w:w="1077" w:type="dxa"/>
            <w:noWrap/>
            <w:tcMar>
              <w:left w:w="0" w:type="dxa"/>
            </w:tcMar>
            <w:vAlign w:val="center"/>
          </w:tcPr>
          <w:p w14:paraId="6B15B58A" w14:textId="58FD5181" w:rsidR="00B41036" w:rsidRPr="00F36DC3" w:rsidRDefault="00B41036" w:rsidP="0010069F">
            <w:pPr>
              <w:jc w:val="right"/>
              <w:rPr>
                <w:rFonts w:cs="Arial"/>
                <w:sz w:val="18"/>
                <w:szCs w:val="18"/>
              </w:rPr>
            </w:pPr>
            <w:r w:rsidRPr="0010069F">
              <w:rPr>
                <w:rFonts w:cs="Arial"/>
                <w:sz w:val="18"/>
                <w:szCs w:val="18"/>
              </w:rPr>
              <w:t>-6.7%</w:t>
            </w:r>
          </w:p>
        </w:tc>
        <w:tc>
          <w:tcPr>
            <w:tcW w:w="907" w:type="dxa"/>
            <w:shd w:val="clear" w:color="auto" w:fill="DEE4EE"/>
            <w:noWrap/>
            <w:tcMar>
              <w:left w:w="0" w:type="dxa"/>
            </w:tcMar>
            <w:vAlign w:val="center"/>
          </w:tcPr>
          <w:p w14:paraId="3AE25E67" w14:textId="115DC30C" w:rsidR="00B41036" w:rsidRPr="00F36DC3" w:rsidRDefault="00B41036" w:rsidP="0010069F">
            <w:pPr>
              <w:jc w:val="right"/>
              <w:rPr>
                <w:rFonts w:cs="Arial"/>
                <w:sz w:val="18"/>
                <w:szCs w:val="18"/>
              </w:rPr>
            </w:pPr>
            <w:r w:rsidRPr="0010069F">
              <w:rPr>
                <w:rFonts w:cs="Arial"/>
                <w:sz w:val="18"/>
                <w:szCs w:val="18"/>
              </w:rPr>
              <w:t>50</w:t>
            </w:r>
          </w:p>
        </w:tc>
        <w:tc>
          <w:tcPr>
            <w:tcW w:w="907" w:type="dxa"/>
            <w:shd w:val="clear" w:color="auto" w:fill="DEE4EE"/>
            <w:noWrap/>
            <w:tcMar>
              <w:left w:w="0" w:type="dxa"/>
            </w:tcMar>
            <w:vAlign w:val="center"/>
          </w:tcPr>
          <w:p w14:paraId="194C6538" w14:textId="6E1CAA35" w:rsidR="00B41036" w:rsidRPr="00F36DC3" w:rsidRDefault="00B41036" w:rsidP="0010069F">
            <w:pPr>
              <w:jc w:val="right"/>
              <w:rPr>
                <w:rFonts w:cs="Arial"/>
                <w:sz w:val="18"/>
                <w:szCs w:val="18"/>
              </w:rPr>
            </w:pPr>
            <w:r w:rsidRPr="0010069F">
              <w:rPr>
                <w:rFonts w:cs="Arial"/>
                <w:sz w:val="18"/>
                <w:szCs w:val="18"/>
              </w:rPr>
              <w:t>$400</w:t>
            </w:r>
          </w:p>
        </w:tc>
        <w:tc>
          <w:tcPr>
            <w:tcW w:w="1077" w:type="dxa"/>
            <w:shd w:val="clear" w:color="auto" w:fill="DEE4EE"/>
            <w:noWrap/>
            <w:tcMar>
              <w:left w:w="0" w:type="dxa"/>
            </w:tcMar>
            <w:vAlign w:val="center"/>
          </w:tcPr>
          <w:p w14:paraId="22D3D9FB" w14:textId="7D72D010" w:rsidR="00B41036" w:rsidRPr="00F36DC3" w:rsidRDefault="00B41036" w:rsidP="0010069F">
            <w:pPr>
              <w:jc w:val="right"/>
              <w:rPr>
                <w:rFonts w:cs="Arial"/>
                <w:sz w:val="18"/>
                <w:szCs w:val="18"/>
              </w:rPr>
            </w:pPr>
            <w:r w:rsidRPr="0010069F">
              <w:rPr>
                <w:rFonts w:cs="Arial"/>
                <w:sz w:val="18"/>
                <w:szCs w:val="18"/>
              </w:rPr>
              <w:t>-4.3%</w:t>
            </w:r>
          </w:p>
        </w:tc>
        <w:tc>
          <w:tcPr>
            <w:tcW w:w="907" w:type="dxa"/>
            <w:noWrap/>
            <w:tcMar>
              <w:left w:w="0" w:type="dxa"/>
            </w:tcMar>
            <w:vAlign w:val="center"/>
          </w:tcPr>
          <w:p w14:paraId="345E3459" w14:textId="2BD22560" w:rsidR="00B41036" w:rsidRPr="00F36DC3" w:rsidRDefault="00B41036" w:rsidP="0010069F">
            <w:pPr>
              <w:jc w:val="right"/>
              <w:rPr>
                <w:rFonts w:cs="Arial"/>
                <w:sz w:val="18"/>
                <w:szCs w:val="18"/>
              </w:rPr>
            </w:pPr>
            <w:r w:rsidRPr="0010069F">
              <w:rPr>
                <w:rFonts w:cs="Arial"/>
                <w:sz w:val="18"/>
                <w:szCs w:val="18"/>
              </w:rPr>
              <w:t>254</w:t>
            </w:r>
          </w:p>
        </w:tc>
        <w:tc>
          <w:tcPr>
            <w:tcW w:w="907" w:type="dxa"/>
            <w:noWrap/>
            <w:tcMar>
              <w:left w:w="0" w:type="dxa"/>
            </w:tcMar>
            <w:vAlign w:val="center"/>
          </w:tcPr>
          <w:p w14:paraId="1D0AFCB9" w14:textId="268A3F8F" w:rsidR="00B41036" w:rsidRPr="00F36DC3" w:rsidRDefault="00B41036" w:rsidP="0010069F">
            <w:pPr>
              <w:jc w:val="right"/>
              <w:rPr>
                <w:rFonts w:cs="Arial"/>
                <w:sz w:val="18"/>
                <w:szCs w:val="18"/>
              </w:rPr>
            </w:pPr>
            <w:r w:rsidRPr="0010069F">
              <w:rPr>
                <w:rFonts w:cs="Arial"/>
                <w:sz w:val="18"/>
                <w:szCs w:val="18"/>
              </w:rPr>
              <w:t>$495</w:t>
            </w:r>
          </w:p>
        </w:tc>
        <w:tc>
          <w:tcPr>
            <w:tcW w:w="1077" w:type="dxa"/>
            <w:noWrap/>
            <w:tcMar>
              <w:left w:w="0" w:type="dxa"/>
            </w:tcMar>
            <w:vAlign w:val="center"/>
          </w:tcPr>
          <w:p w14:paraId="498DF623" w14:textId="610C3AFE" w:rsidR="00B41036" w:rsidRPr="00F36DC3" w:rsidRDefault="00B41036" w:rsidP="0010069F">
            <w:pPr>
              <w:jc w:val="right"/>
              <w:rPr>
                <w:rFonts w:cs="Arial"/>
                <w:sz w:val="18"/>
                <w:szCs w:val="18"/>
              </w:rPr>
            </w:pPr>
            <w:r w:rsidRPr="0010069F">
              <w:rPr>
                <w:rFonts w:cs="Arial"/>
                <w:sz w:val="18"/>
                <w:szCs w:val="18"/>
              </w:rPr>
              <w:t>-1.0%</w:t>
            </w:r>
          </w:p>
        </w:tc>
      </w:tr>
      <w:tr w:rsidR="00B41036" w:rsidRPr="00FA02DD" w14:paraId="7D8D1BE3" w14:textId="77777777" w:rsidTr="0010069F">
        <w:trPr>
          <w:trHeight w:val="283"/>
        </w:trPr>
        <w:tc>
          <w:tcPr>
            <w:tcW w:w="3543" w:type="dxa"/>
            <w:noWrap/>
            <w:vAlign w:val="center"/>
          </w:tcPr>
          <w:p w14:paraId="371CF0FF" w14:textId="77777777" w:rsidR="00B41036" w:rsidRPr="00FA02DD" w:rsidRDefault="00B41036" w:rsidP="00B41036">
            <w:pPr>
              <w:pStyle w:val="DHStableB"/>
            </w:pPr>
            <w:r w:rsidRPr="00FA02DD">
              <w:t>Camberwell-Glen Iris</w:t>
            </w:r>
          </w:p>
        </w:tc>
        <w:tc>
          <w:tcPr>
            <w:tcW w:w="852" w:type="dxa"/>
            <w:shd w:val="clear" w:color="auto" w:fill="DEE4EE"/>
            <w:noWrap/>
            <w:tcMar>
              <w:left w:w="0" w:type="dxa"/>
            </w:tcMar>
            <w:vAlign w:val="center"/>
          </w:tcPr>
          <w:p w14:paraId="6C56281F" w14:textId="0E2A2E82" w:rsidR="00B41036" w:rsidRPr="00F36DC3" w:rsidRDefault="00B41036" w:rsidP="0010069F">
            <w:pPr>
              <w:jc w:val="right"/>
              <w:rPr>
                <w:rFonts w:cs="Arial"/>
                <w:sz w:val="18"/>
                <w:szCs w:val="18"/>
              </w:rPr>
            </w:pPr>
            <w:r w:rsidRPr="0010069F">
              <w:rPr>
                <w:rFonts w:cs="Arial"/>
                <w:sz w:val="18"/>
                <w:szCs w:val="18"/>
              </w:rPr>
              <w:t>261</w:t>
            </w:r>
          </w:p>
        </w:tc>
        <w:tc>
          <w:tcPr>
            <w:tcW w:w="1038" w:type="dxa"/>
            <w:shd w:val="clear" w:color="auto" w:fill="DEE4EE"/>
            <w:noWrap/>
            <w:tcMar>
              <w:left w:w="0" w:type="dxa"/>
            </w:tcMar>
            <w:vAlign w:val="center"/>
          </w:tcPr>
          <w:p w14:paraId="404E2406" w14:textId="51CEFE6A" w:rsidR="00B41036" w:rsidRPr="00F36DC3" w:rsidRDefault="00B41036" w:rsidP="0010069F">
            <w:pPr>
              <w:jc w:val="right"/>
              <w:rPr>
                <w:rFonts w:cs="Arial"/>
                <w:sz w:val="18"/>
                <w:szCs w:val="18"/>
              </w:rPr>
            </w:pPr>
            <w:r w:rsidRPr="0010069F">
              <w:rPr>
                <w:rFonts w:cs="Arial"/>
                <w:sz w:val="18"/>
                <w:szCs w:val="18"/>
              </w:rPr>
              <w:t>$335</w:t>
            </w:r>
          </w:p>
        </w:tc>
        <w:tc>
          <w:tcPr>
            <w:tcW w:w="1077" w:type="dxa"/>
            <w:shd w:val="clear" w:color="auto" w:fill="DEE4EE"/>
            <w:noWrap/>
            <w:tcMar>
              <w:left w:w="0" w:type="dxa"/>
            </w:tcMar>
            <w:vAlign w:val="center"/>
          </w:tcPr>
          <w:p w14:paraId="10C8D047" w14:textId="4A15FB22" w:rsidR="00B41036" w:rsidRPr="00F36DC3" w:rsidRDefault="00B41036" w:rsidP="0010069F">
            <w:pPr>
              <w:jc w:val="right"/>
              <w:rPr>
                <w:rFonts w:cs="Arial"/>
                <w:sz w:val="18"/>
                <w:szCs w:val="18"/>
              </w:rPr>
            </w:pPr>
            <w:r w:rsidRPr="0010069F">
              <w:rPr>
                <w:rFonts w:cs="Arial"/>
                <w:sz w:val="18"/>
                <w:szCs w:val="18"/>
              </w:rPr>
              <w:t>-6.9%</w:t>
            </w:r>
          </w:p>
        </w:tc>
        <w:tc>
          <w:tcPr>
            <w:tcW w:w="907" w:type="dxa"/>
            <w:noWrap/>
            <w:tcMar>
              <w:left w:w="0" w:type="dxa"/>
            </w:tcMar>
            <w:vAlign w:val="center"/>
          </w:tcPr>
          <w:p w14:paraId="02EADBF5" w14:textId="44BA2A9C" w:rsidR="00B41036" w:rsidRPr="00F36DC3" w:rsidRDefault="00B41036" w:rsidP="0010069F">
            <w:pPr>
              <w:jc w:val="right"/>
              <w:rPr>
                <w:rFonts w:cs="Arial"/>
                <w:sz w:val="18"/>
                <w:szCs w:val="18"/>
              </w:rPr>
            </w:pPr>
            <w:r w:rsidRPr="0010069F">
              <w:rPr>
                <w:rFonts w:cs="Arial"/>
                <w:sz w:val="18"/>
                <w:szCs w:val="18"/>
              </w:rPr>
              <w:t>635</w:t>
            </w:r>
          </w:p>
        </w:tc>
        <w:tc>
          <w:tcPr>
            <w:tcW w:w="907" w:type="dxa"/>
            <w:noWrap/>
            <w:tcMar>
              <w:left w:w="0" w:type="dxa"/>
            </w:tcMar>
            <w:vAlign w:val="center"/>
          </w:tcPr>
          <w:p w14:paraId="07050745" w14:textId="17852312" w:rsidR="00B41036" w:rsidRPr="00F36DC3" w:rsidRDefault="00B41036" w:rsidP="0010069F">
            <w:pPr>
              <w:jc w:val="right"/>
              <w:rPr>
                <w:rFonts w:cs="Arial"/>
                <w:sz w:val="18"/>
                <w:szCs w:val="18"/>
              </w:rPr>
            </w:pPr>
            <w:r w:rsidRPr="0010069F">
              <w:rPr>
                <w:rFonts w:cs="Arial"/>
                <w:sz w:val="18"/>
                <w:szCs w:val="18"/>
              </w:rPr>
              <w:t>$450</w:t>
            </w:r>
          </w:p>
        </w:tc>
        <w:tc>
          <w:tcPr>
            <w:tcW w:w="1077" w:type="dxa"/>
            <w:noWrap/>
            <w:tcMar>
              <w:left w:w="0" w:type="dxa"/>
            </w:tcMar>
            <w:vAlign w:val="center"/>
          </w:tcPr>
          <w:p w14:paraId="66F49D8F" w14:textId="1B704E5D" w:rsidR="00B41036" w:rsidRPr="00F36DC3" w:rsidRDefault="00B41036" w:rsidP="0010069F">
            <w:pPr>
              <w:jc w:val="right"/>
              <w:rPr>
                <w:rFonts w:cs="Arial"/>
                <w:sz w:val="18"/>
                <w:szCs w:val="18"/>
              </w:rPr>
            </w:pPr>
            <w:r w:rsidRPr="0010069F">
              <w:rPr>
                <w:rFonts w:cs="Arial"/>
                <w:sz w:val="18"/>
                <w:szCs w:val="18"/>
              </w:rPr>
              <w:t>-1.1%</w:t>
            </w:r>
          </w:p>
        </w:tc>
        <w:tc>
          <w:tcPr>
            <w:tcW w:w="907" w:type="dxa"/>
            <w:shd w:val="clear" w:color="auto" w:fill="DEE4EE"/>
            <w:noWrap/>
            <w:tcMar>
              <w:left w:w="0" w:type="dxa"/>
            </w:tcMar>
            <w:vAlign w:val="center"/>
          </w:tcPr>
          <w:p w14:paraId="514D7053" w14:textId="124B67E4" w:rsidR="00B41036" w:rsidRPr="00F36DC3" w:rsidRDefault="00B41036" w:rsidP="0010069F">
            <w:pPr>
              <w:jc w:val="right"/>
              <w:rPr>
                <w:rFonts w:cs="Arial"/>
                <w:sz w:val="18"/>
                <w:szCs w:val="18"/>
              </w:rPr>
            </w:pPr>
            <w:r w:rsidRPr="0010069F">
              <w:rPr>
                <w:rFonts w:cs="Arial"/>
                <w:sz w:val="18"/>
                <w:szCs w:val="18"/>
              </w:rPr>
              <w:t>48</w:t>
            </w:r>
          </w:p>
        </w:tc>
        <w:tc>
          <w:tcPr>
            <w:tcW w:w="907" w:type="dxa"/>
            <w:shd w:val="clear" w:color="auto" w:fill="DEE4EE"/>
            <w:noWrap/>
            <w:tcMar>
              <w:left w:w="0" w:type="dxa"/>
            </w:tcMar>
            <w:vAlign w:val="center"/>
          </w:tcPr>
          <w:p w14:paraId="22DAF499" w14:textId="50551263" w:rsidR="00B41036" w:rsidRPr="00F36DC3" w:rsidRDefault="00B41036" w:rsidP="0010069F">
            <w:pPr>
              <w:jc w:val="right"/>
              <w:rPr>
                <w:rFonts w:cs="Arial"/>
                <w:sz w:val="18"/>
                <w:szCs w:val="18"/>
              </w:rPr>
            </w:pPr>
            <w:r w:rsidRPr="0010069F">
              <w:rPr>
                <w:rFonts w:cs="Arial"/>
                <w:sz w:val="18"/>
                <w:szCs w:val="18"/>
              </w:rPr>
              <w:t>$525</w:t>
            </w:r>
          </w:p>
        </w:tc>
        <w:tc>
          <w:tcPr>
            <w:tcW w:w="1077" w:type="dxa"/>
            <w:shd w:val="clear" w:color="auto" w:fill="DEE4EE"/>
            <w:noWrap/>
            <w:tcMar>
              <w:left w:w="0" w:type="dxa"/>
            </w:tcMar>
            <w:vAlign w:val="center"/>
          </w:tcPr>
          <w:p w14:paraId="44E66042" w14:textId="61D8C805" w:rsidR="00B41036" w:rsidRPr="00F36DC3" w:rsidRDefault="00B41036" w:rsidP="0010069F">
            <w:pPr>
              <w:jc w:val="right"/>
              <w:rPr>
                <w:rFonts w:cs="Arial"/>
                <w:sz w:val="18"/>
                <w:szCs w:val="18"/>
              </w:rPr>
            </w:pPr>
            <w:r w:rsidRPr="0010069F">
              <w:rPr>
                <w:rFonts w:cs="Arial"/>
                <w:sz w:val="18"/>
                <w:szCs w:val="18"/>
              </w:rPr>
              <w:t>5.0%</w:t>
            </w:r>
          </w:p>
        </w:tc>
        <w:tc>
          <w:tcPr>
            <w:tcW w:w="907" w:type="dxa"/>
            <w:noWrap/>
            <w:tcMar>
              <w:left w:w="0" w:type="dxa"/>
            </w:tcMar>
            <w:vAlign w:val="center"/>
          </w:tcPr>
          <w:p w14:paraId="5507932D" w14:textId="0D83BADC" w:rsidR="00B41036" w:rsidRPr="00F36DC3" w:rsidRDefault="00B41036" w:rsidP="0010069F">
            <w:pPr>
              <w:jc w:val="right"/>
              <w:rPr>
                <w:rFonts w:cs="Arial"/>
                <w:sz w:val="18"/>
                <w:szCs w:val="18"/>
              </w:rPr>
            </w:pPr>
            <w:r w:rsidRPr="0010069F">
              <w:rPr>
                <w:rFonts w:cs="Arial"/>
                <w:sz w:val="18"/>
                <w:szCs w:val="18"/>
              </w:rPr>
              <w:t>194</w:t>
            </w:r>
          </w:p>
        </w:tc>
        <w:tc>
          <w:tcPr>
            <w:tcW w:w="907" w:type="dxa"/>
            <w:noWrap/>
            <w:tcMar>
              <w:left w:w="0" w:type="dxa"/>
            </w:tcMar>
            <w:vAlign w:val="center"/>
          </w:tcPr>
          <w:p w14:paraId="1EA5FEF7" w14:textId="631F5762" w:rsidR="00B41036" w:rsidRPr="00F36DC3" w:rsidRDefault="00B41036" w:rsidP="0010069F">
            <w:pPr>
              <w:jc w:val="right"/>
              <w:rPr>
                <w:rFonts w:cs="Arial"/>
                <w:sz w:val="18"/>
                <w:szCs w:val="18"/>
              </w:rPr>
            </w:pPr>
            <w:r w:rsidRPr="0010069F">
              <w:rPr>
                <w:rFonts w:cs="Arial"/>
                <w:sz w:val="18"/>
                <w:szCs w:val="18"/>
              </w:rPr>
              <w:t>$658</w:t>
            </w:r>
          </w:p>
        </w:tc>
        <w:tc>
          <w:tcPr>
            <w:tcW w:w="1077" w:type="dxa"/>
            <w:noWrap/>
            <w:tcMar>
              <w:left w:w="0" w:type="dxa"/>
            </w:tcMar>
            <w:vAlign w:val="center"/>
          </w:tcPr>
          <w:p w14:paraId="6133067F" w14:textId="6C1C7FC5" w:rsidR="00B41036" w:rsidRPr="00F36DC3" w:rsidRDefault="00B41036" w:rsidP="0010069F">
            <w:pPr>
              <w:jc w:val="right"/>
              <w:rPr>
                <w:rFonts w:cs="Arial"/>
                <w:sz w:val="18"/>
                <w:szCs w:val="18"/>
              </w:rPr>
            </w:pPr>
            <w:r w:rsidRPr="0010069F">
              <w:rPr>
                <w:rFonts w:cs="Arial"/>
                <w:sz w:val="18"/>
                <w:szCs w:val="18"/>
              </w:rPr>
              <w:t>1.2%</w:t>
            </w:r>
          </w:p>
        </w:tc>
      </w:tr>
      <w:tr w:rsidR="00B41036" w:rsidRPr="00FA02DD" w14:paraId="440399A3" w14:textId="77777777" w:rsidTr="0010069F">
        <w:trPr>
          <w:trHeight w:val="283"/>
        </w:trPr>
        <w:tc>
          <w:tcPr>
            <w:tcW w:w="3543" w:type="dxa"/>
            <w:noWrap/>
            <w:vAlign w:val="center"/>
          </w:tcPr>
          <w:p w14:paraId="2973C6EE" w14:textId="77777777" w:rsidR="00B41036" w:rsidRPr="00FA02DD" w:rsidRDefault="00B41036" w:rsidP="00B41036">
            <w:pPr>
              <w:pStyle w:val="DHStableB"/>
            </w:pPr>
            <w:r w:rsidRPr="00FA02DD">
              <w:t>Canterbury-Surrey Hills-Mont Albert</w:t>
            </w:r>
          </w:p>
        </w:tc>
        <w:tc>
          <w:tcPr>
            <w:tcW w:w="852" w:type="dxa"/>
            <w:shd w:val="clear" w:color="auto" w:fill="DEE4EE"/>
            <w:noWrap/>
            <w:tcMar>
              <w:left w:w="0" w:type="dxa"/>
            </w:tcMar>
            <w:vAlign w:val="center"/>
          </w:tcPr>
          <w:p w14:paraId="59A36EDA" w14:textId="741BFABA" w:rsidR="00B41036" w:rsidRPr="00F36DC3" w:rsidRDefault="00B41036" w:rsidP="0010069F">
            <w:pPr>
              <w:jc w:val="right"/>
              <w:rPr>
                <w:rFonts w:cs="Arial"/>
                <w:sz w:val="18"/>
                <w:szCs w:val="18"/>
              </w:rPr>
            </w:pPr>
            <w:r w:rsidRPr="0010069F">
              <w:rPr>
                <w:rFonts w:cs="Arial"/>
                <w:sz w:val="18"/>
                <w:szCs w:val="18"/>
              </w:rPr>
              <w:t>32</w:t>
            </w:r>
          </w:p>
        </w:tc>
        <w:tc>
          <w:tcPr>
            <w:tcW w:w="1038" w:type="dxa"/>
            <w:shd w:val="clear" w:color="auto" w:fill="DEE4EE"/>
            <w:noWrap/>
            <w:tcMar>
              <w:left w:w="0" w:type="dxa"/>
            </w:tcMar>
            <w:vAlign w:val="center"/>
          </w:tcPr>
          <w:p w14:paraId="6DE08B97" w14:textId="61536E80" w:rsidR="00B41036" w:rsidRPr="00F36DC3" w:rsidRDefault="00B41036" w:rsidP="0010069F">
            <w:pPr>
              <w:jc w:val="right"/>
              <w:rPr>
                <w:rFonts w:cs="Arial"/>
                <w:sz w:val="18"/>
                <w:szCs w:val="18"/>
              </w:rPr>
            </w:pPr>
            <w:r w:rsidRPr="0010069F">
              <w:rPr>
                <w:rFonts w:cs="Arial"/>
                <w:sz w:val="18"/>
                <w:szCs w:val="18"/>
              </w:rPr>
              <w:t>$380</w:t>
            </w:r>
          </w:p>
        </w:tc>
        <w:tc>
          <w:tcPr>
            <w:tcW w:w="1077" w:type="dxa"/>
            <w:shd w:val="clear" w:color="auto" w:fill="DEE4EE"/>
            <w:noWrap/>
            <w:tcMar>
              <w:left w:w="0" w:type="dxa"/>
            </w:tcMar>
            <w:vAlign w:val="center"/>
          </w:tcPr>
          <w:p w14:paraId="5A581D5C" w14:textId="4E56023D" w:rsidR="00B41036" w:rsidRPr="00F36DC3" w:rsidRDefault="00B41036" w:rsidP="0010069F">
            <w:pPr>
              <w:jc w:val="right"/>
              <w:rPr>
                <w:rFonts w:cs="Arial"/>
                <w:sz w:val="18"/>
                <w:szCs w:val="18"/>
              </w:rPr>
            </w:pPr>
            <w:r w:rsidRPr="0010069F">
              <w:rPr>
                <w:rFonts w:cs="Arial"/>
                <w:sz w:val="18"/>
                <w:szCs w:val="18"/>
              </w:rPr>
              <w:t>-13.6%</w:t>
            </w:r>
          </w:p>
        </w:tc>
        <w:tc>
          <w:tcPr>
            <w:tcW w:w="907" w:type="dxa"/>
            <w:noWrap/>
            <w:tcMar>
              <w:left w:w="0" w:type="dxa"/>
            </w:tcMar>
            <w:vAlign w:val="center"/>
          </w:tcPr>
          <w:p w14:paraId="016B35DB" w14:textId="35F05BF7" w:rsidR="00B41036" w:rsidRPr="00F36DC3" w:rsidRDefault="00B41036" w:rsidP="0010069F">
            <w:pPr>
              <w:jc w:val="right"/>
              <w:rPr>
                <w:rFonts w:cs="Arial"/>
                <w:sz w:val="18"/>
                <w:szCs w:val="18"/>
              </w:rPr>
            </w:pPr>
            <w:r w:rsidRPr="0010069F">
              <w:rPr>
                <w:rFonts w:cs="Arial"/>
                <w:sz w:val="18"/>
                <w:szCs w:val="18"/>
              </w:rPr>
              <w:t>279</w:t>
            </w:r>
          </w:p>
        </w:tc>
        <w:tc>
          <w:tcPr>
            <w:tcW w:w="907" w:type="dxa"/>
            <w:noWrap/>
            <w:tcMar>
              <w:left w:w="0" w:type="dxa"/>
            </w:tcMar>
            <w:vAlign w:val="center"/>
          </w:tcPr>
          <w:p w14:paraId="08FDC776" w14:textId="12AA0919" w:rsidR="00B41036" w:rsidRPr="00F36DC3" w:rsidRDefault="00B41036" w:rsidP="0010069F">
            <w:pPr>
              <w:jc w:val="right"/>
              <w:rPr>
                <w:rFonts w:cs="Arial"/>
                <w:sz w:val="18"/>
                <w:szCs w:val="18"/>
              </w:rPr>
            </w:pPr>
            <w:r w:rsidRPr="0010069F">
              <w:rPr>
                <w:rFonts w:cs="Arial"/>
                <w:sz w:val="18"/>
                <w:szCs w:val="18"/>
              </w:rPr>
              <w:t>$440</w:t>
            </w:r>
          </w:p>
        </w:tc>
        <w:tc>
          <w:tcPr>
            <w:tcW w:w="1077" w:type="dxa"/>
            <w:noWrap/>
            <w:tcMar>
              <w:left w:w="0" w:type="dxa"/>
            </w:tcMar>
            <w:vAlign w:val="center"/>
          </w:tcPr>
          <w:p w14:paraId="0AD9B67D" w14:textId="479E0116" w:rsidR="00B41036" w:rsidRPr="00F36DC3" w:rsidRDefault="00B41036" w:rsidP="0010069F">
            <w:pPr>
              <w:jc w:val="right"/>
              <w:rPr>
                <w:rFonts w:cs="Arial"/>
                <w:sz w:val="18"/>
                <w:szCs w:val="18"/>
              </w:rPr>
            </w:pPr>
            <w:r w:rsidRPr="0010069F">
              <w:rPr>
                <w:rFonts w:cs="Arial"/>
                <w:sz w:val="18"/>
                <w:szCs w:val="18"/>
              </w:rPr>
              <w:t>-1.1%</w:t>
            </w:r>
          </w:p>
        </w:tc>
        <w:tc>
          <w:tcPr>
            <w:tcW w:w="907" w:type="dxa"/>
            <w:shd w:val="clear" w:color="auto" w:fill="DEE4EE"/>
            <w:noWrap/>
            <w:tcMar>
              <w:left w:w="0" w:type="dxa"/>
            </w:tcMar>
            <w:vAlign w:val="center"/>
          </w:tcPr>
          <w:p w14:paraId="5D3A965D" w14:textId="7864DF40" w:rsidR="00B41036" w:rsidRPr="00F36DC3" w:rsidRDefault="00B41036" w:rsidP="0010069F">
            <w:pPr>
              <w:jc w:val="right"/>
              <w:rPr>
                <w:rFonts w:cs="Arial"/>
                <w:sz w:val="18"/>
                <w:szCs w:val="18"/>
              </w:rPr>
            </w:pPr>
            <w:r w:rsidRPr="0010069F">
              <w:rPr>
                <w:rFonts w:cs="Arial"/>
                <w:sz w:val="18"/>
                <w:szCs w:val="18"/>
              </w:rPr>
              <w:t>25</w:t>
            </w:r>
          </w:p>
        </w:tc>
        <w:tc>
          <w:tcPr>
            <w:tcW w:w="907" w:type="dxa"/>
            <w:shd w:val="clear" w:color="auto" w:fill="DEE4EE"/>
            <w:noWrap/>
            <w:tcMar>
              <w:left w:w="0" w:type="dxa"/>
            </w:tcMar>
            <w:vAlign w:val="center"/>
          </w:tcPr>
          <w:p w14:paraId="2BA751C7" w14:textId="2EDAD725" w:rsidR="00B41036" w:rsidRPr="00F36DC3" w:rsidRDefault="00B41036" w:rsidP="0010069F">
            <w:pPr>
              <w:jc w:val="right"/>
              <w:rPr>
                <w:rFonts w:cs="Arial"/>
                <w:sz w:val="18"/>
                <w:szCs w:val="18"/>
              </w:rPr>
            </w:pPr>
            <w:r w:rsidRPr="0010069F">
              <w:rPr>
                <w:rFonts w:cs="Arial"/>
                <w:sz w:val="18"/>
                <w:szCs w:val="18"/>
              </w:rPr>
              <w:t>$440</w:t>
            </w:r>
          </w:p>
        </w:tc>
        <w:tc>
          <w:tcPr>
            <w:tcW w:w="1077" w:type="dxa"/>
            <w:shd w:val="clear" w:color="auto" w:fill="DEE4EE"/>
            <w:noWrap/>
            <w:tcMar>
              <w:left w:w="0" w:type="dxa"/>
            </w:tcMar>
            <w:vAlign w:val="center"/>
          </w:tcPr>
          <w:p w14:paraId="4CF9154F" w14:textId="6EE200DF" w:rsidR="00B41036" w:rsidRPr="00F36DC3" w:rsidRDefault="00B41036" w:rsidP="0010069F">
            <w:pPr>
              <w:jc w:val="right"/>
              <w:rPr>
                <w:rFonts w:cs="Arial"/>
                <w:sz w:val="18"/>
                <w:szCs w:val="18"/>
              </w:rPr>
            </w:pPr>
            <w:r w:rsidRPr="0010069F">
              <w:rPr>
                <w:rFonts w:cs="Arial"/>
                <w:sz w:val="18"/>
                <w:szCs w:val="18"/>
              </w:rPr>
              <w:t>-2.2%</w:t>
            </w:r>
          </w:p>
        </w:tc>
        <w:tc>
          <w:tcPr>
            <w:tcW w:w="907" w:type="dxa"/>
            <w:noWrap/>
            <w:tcMar>
              <w:left w:w="0" w:type="dxa"/>
            </w:tcMar>
            <w:vAlign w:val="center"/>
          </w:tcPr>
          <w:p w14:paraId="0AB3659F" w14:textId="438BC540" w:rsidR="00B41036" w:rsidRPr="00F36DC3" w:rsidRDefault="00B41036" w:rsidP="0010069F">
            <w:pPr>
              <w:jc w:val="right"/>
              <w:rPr>
                <w:rFonts w:cs="Arial"/>
                <w:sz w:val="18"/>
                <w:szCs w:val="18"/>
              </w:rPr>
            </w:pPr>
            <w:r w:rsidRPr="0010069F">
              <w:rPr>
                <w:rFonts w:cs="Arial"/>
                <w:sz w:val="18"/>
                <w:szCs w:val="18"/>
              </w:rPr>
              <w:t>93</w:t>
            </w:r>
          </w:p>
        </w:tc>
        <w:tc>
          <w:tcPr>
            <w:tcW w:w="907" w:type="dxa"/>
            <w:noWrap/>
            <w:tcMar>
              <w:left w:w="0" w:type="dxa"/>
            </w:tcMar>
            <w:vAlign w:val="center"/>
          </w:tcPr>
          <w:p w14:paraId="1F4E4A26" w14:textId="78BF19F5" w:rsidR="00B41036" w:rsidRPr="00F36DC3" w:rsidRDefault="00B41036" w:rsidP="0010069F">
            <w:pPr>
              <w:jc w:val="right"/>
              <w:rPr>
                <w:rFonts w:cs="Arial"/>
                <w:sz w:val="18"/>
                <w:szCs w:val="18"/>
              </w:rPr>
            </w:pPr>
            <w:r w:rsidRPr="0010069F">
              <w:rPr>
                <w:rFonts w:cs="Arial"/>
                <w:sz w:val="18"/>
                <w:szCs w:val="18"/>
              </w:rPr>
              <w:t>$600</w:t>
            </w:r>
          </w:p>
        </w:tc>
        <w:tc>
          <w:tcPr>
            <w:tcW w:w="1077" w:type="dxa"/>
            <w:noWrap/>
            <w:tcMar>
              <w:left w:w="0" w:type="dxa"/>
            </w:tcMar>
            <w:vAlign w:val="center"/>
          </w:tcPr>
          <w:p w14:paraId="197F4EED" w14:textId="68E79253" w:rsidR="00B41036" w:rsidRPr="00F36DC3" w:rsidRDefault="00B41036" w:rsidP="0010069F">
            <w:pPr>
              <w:jc w:val="right"/>
              <w:rPr>
                <w:rFonts w:cs="Arial"/>
                <w:sz w:val="18"/>
                <w:szCs w:val="18"/>
              </w:rPr>
            </w:pPr>
            <w:r w:rsidRPr="0010069F">
              <w:rPr>
                <w:rFonts w:cs="Arial"/>
                <w:sz w:val="18"/>
                <w:szCs w:val="18"/>
              </w:rPr>
              <w:t>-9.1%</w:t>
            </w:r>
          </w:p>
        </w:tc>
      </w:tr>
      <w:tr w:rsidR="00B41036" w:rsidRPr="00FA02DD" w14:paraId="3776D5C9" w14:textId="77777777" w:rsidTr="0010069F">
        <w:trPr>
          <w:trHeight w:val="283"/>
        </w:trPr>
        <w:tc>
          <w:tcPr>
            <w:tcW w:w="3543" w:type="dxa"/>
            <w:noWrap/>
            <w:vAlign w:val="center"/>
          </w:tcPr>
          <w:p w14:paraId="5929DD40" w14:textId="77777777" w:rsidR="00B41036" w:rsidRPr="00FA02DD" w:rsidRDefault="00B41036" w:rsidP="00B41036">
            <w:pPr>
              <w:pStyle w:val="DHStableB"/>
            </w:pPr>
            <w:r w:rsidRPr="00FA02DD">
              <w:t>Chadstone-Oakleigh</w:t>
            </w:r>
          </w:p>
        </w:tc>
        <w:tc>
          <w:tcPr>
            <w:tcW w:w="852" w:type="dxa"/>
            <w:shd w:val="clear" w:color="auto" w:fill="DEE4EE"/>
            <w:noWrap/>
            <w:tcMar>
              <w:left w:w="0" w:type="dxa"/>
            </w:tcMar>
            <w:vAlign w:val="center"/>
          </w:tcPr>
          <w:p w14:paraId="3619D4B1" w14:textId="7A85BE65" w:rsidR="00B41036" w:rsidRPr="00F36DC3" w:rsidRDefault="00B41036" w:rsidP="0010069F">
            <w:pPr>
              <w:jc w:val="right"/>
              <w:rPr>
                <w:rFonts w:cs="Arial"/>
                <w:sz w:val="18"/>
                <w:szCs w:val="18"/>
              </w:rPr>
            </w:pPr>
            <w:r w:rsidRPr="0010069F">
              <w:rPr>
                <w:rFonts w:cs="Arial"/>
                <w:sz w:val="18"/>
                <w:szCs w:val="18"/>
              </w:rPr>
              <w:t>125</w:t>
            </w:r>
          </w:p>
        </w:tc>
        <w:tc>
          <w:tcPr>
            <w:tcW w:w="1038" w:type="dxa"/>
            <w:shd w:val="clear" w:color="auto" w:fill="DEE4EE"/>
            <w:noWrap/>
            <w:tcMar>
              <w:left w:w="0" w:type="dxa"/>
            </w:tcMar>
            <w:vAlign w:val="center"/>
          </w:tcPr>
          <w:p w14:paraId="1801481F" w14:textId="51B3626C" w:rsidR="00B41036" w:rsidRPr="00F36DC3"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tcMar>
              <w:left w:w="0" w:type="dxa"/>
            </w:tcMar>
            <w:vAlign w:val="center"/>
          </w:tcPr>
          <w:p w14:paraId="04387B1F" w14:textId="75F8EF05" w:rsidR="00B41036" w:rsidRPr="00F36DC3" w:rsidRDefault="00B41036" w:rsidP="0010069F">
            <w:pPr>
              <w:jc w:val="right"/>
              <w:rPr>
                <w:rFonts w:cs="Arial"/>
                <w:sz w:val="18"/>
                <w:szCs w:val="18"/>
              </w:rPr>
            </w:pPr>
            <w:r w:rsidRPr="0010069F">
              <w:rPr>
                <w:rFonts w:cs="Arial"/>
                <w:sz w:val="18"/>
                <w:szCs w:val="18"/>
              </w:rPr>
              <w:t>-7.9%</w:t>
            </w:r>
          </w:p>
        </w:tc>
        <w:tc>
          <w:tcPr>
            <w:tcW w:w="907" w:type="dxa"/>
            <w:noWrap/>
            <w:tcMar>
              <w:left w:w="0" w:type="dxa"/>
            </w:tcMar>
            <w:vAlign w:val="center"/>
          </w:tcPr>
          <w:p w14:paraId="05D80E09" w14:textId="345EADF6" w:rsidR="00B41036" w:rsidRPr="00F36DC3" w:rsidRDefault="00B41036" w:rsidP="0010069F">
            <w:pPr>
              <w:jc w:val="right"/>
              <w:rPr>
                <w:rFonts w:cs="Arial"/>
                <w:sz w:val="18"/>
                <w:szCs w:val="18"/>
              </w:rPr>
            </w:pPr>
            <w:r w:rsidRPr="0010069F">
              <w:rPr>
                <w:rFonts w:cs="Arial"/>
                <w:sz w:val="18"/>
                <w:szCs w:val="18"/>
              </w:rPr>
              <w:t>359</w:t>
            </w:r>
          </w:p>
        </w:tc>
        <w:tc>
          <w:tcPr>
            <w:tcW w:w="907" w:type="dxa"/>
            <w:noWrap/>
            <w:tcMar>
              <w:left w:w="0" w:type="dxa"/>
            </w:tcMar>
            <w:vAlign w:val="center"/>
          </w:tcPr>
          <w:p w14:paraId="4C9F2478" w14:textId="70B11D36" w:rsidR="00B41036" w:rsidRPr="00F36DC3" w:rsidRDefault="00B41036" w:rsidP="0010069F">
            <w:pPr>
              <w:jc w:val="right"/>
              <w:rPr>
                <w:rFonts w:cs="Arial"/>
                <w:sz w:val="18"/>
                <w:szCs w:val="18"/>
              </w:rPr>
            </w:pPr>
            <w:r w:rsidRPr="0010069F">
              <w:rPr>
                <w:rFonts w:cs="Arial"/>
                <w:sz w:val="18"/>
                <w:szCs w:val="18"/>
              </w:rPr>
              <w:t>$400</w:t>
            </w:r>
          </w:p>
        </w:tc>
        <w:tc>
          <w:tcPr>
            <w:tcW w:w="1077" w:type="dxa"/>
            <w:noWrap/>
            <w:tcMar>
              <w:left w:w="0" w:type="dxa"/>
            </w:tcMar>
            <w:vAlign w:val="center"/>
          </w:tcPr>
          <w:p w14:paraId="1046E816" w14:textId="7462027A" w:rsidR="00B41036" w:rsidRPr="00F36DC3" w:rsidRDefault="00B41036" w:rsidP="0010069F">
            <w:pPr>
              <w:jc w:val="right"/>
              <w:rPr>
                <w:rFonts w:cs="Arial"/>
                <w:sz w:val="18"/>
                <w:szCs w:val="18"/>
              </w:rPr>
            </w:pPr>
            <w:r w:rsidRPr="0010069F">
              <w:rPr>
                <w:rFonts w:cs="Arial"/>
                <w:sz w:val="18"/>
                <w:szCs w:val="18"/>
              </w:rPr>
              <w:t>-4.8%</w:t>
            </w:r>
          </w:p>
        </w:tc>
        <w:tc>
          <w:tcPr>
            <w:tcW w:w="907" w:type="dxa"/>
            <w:shd w:val="clear" w:color="auto" w:fill="DEE4EE"/>
            <w:noWrap/>
            <w:tcMar>
              <w:left w:w="0" w:type="dxa"/>
            </w:tcMar>
            <w:vAlign w:val="center"/>
          </w:tcPr>
          <w:p w14:paraId="0B425B54" w14:textId="54AFBF98" w:rsidR="00B41036" w:rsidRPr="00F36DC3" w:rsidRDefault="00B41036" w:rsidP="0010069F">
            <w:pPr>
              <w:jc w:val="right"/>
              <w:rPr>
                <w:rFonts w:cs="Arial"/>
                <w:sz w:val="18"/>
                <w:szCs w:val="18"/>
              </w:rPr>
            </w:pPr>
            <w:r w:rsidRPr="0010069F">
              <w:rPr>
                <w:rFonts w:cs="Arial"/>
                <w:sz w:val="18"/>
                <w:szCs w:val="18"/>
              </w:rPr>
              <w:t>41</w:t>
            </w:r>
          </w:p>
        </w:tc>
        <w:tc>
          <w:tcPr>
            <w:tcW w:w="907" w:type="dxa"/>
            <w:shd w:val="clear" w:color="auto" w:fill="DEE4EE"/>
            <w:noWrap/>
            <w:tcMar>
              <w:left w:w="0" w:type="dxa"/>
            </w:tcMar>
            <w:vAlign w:val="center"/>
          </w:tcPr>
          <w:p w14:paraId="0BB655FF" w14:textId="035BDD4B" w:rsidR="00B41036" w:rsidRPr="00F36DC3" w:rsidRDefault="00B41036" w:rsidP="0010069F">
            <w:pPr>
              <w:jc w:val="right"/>
              <w:rPr>
                <w:rFonts w:cs="Arial"/>
                <w:sz w:val="18"/>
                <w:szCs w:val="18"/>
              </w:rPr>
            </w:pPr>
            <w:r w:rsidRPr="0010069F">
              <w:rPr>
                <w:rFonts w:cs="Arial"/>
                <w:sz w:val="18"/>
                <w:szCs w:val="18"/>
              </w:rPr>
              <w:t>$400</w:t>
            </w:r>
          </w:p>
        </w:tc>
        <w:tc>
          <w:tcPr>
            <w:tcW w:w="1077" w:type="dxa"/>
            <w:shd w:val="clear" w:color="auto" w:fill="DEE4EE"/>
            <w:noWrap/>
            <w:tcMar>
              <w:left w:w="0" w:type="dxa"/>
            </w:tcMar>
            <w:vAlign w:val="center"/>
          </w:tcPr>
          <w:p w14:paraId="6D0DDF1E" w14:textId="583A4616" w:rsidR="00B41036" w:rsidRPr="00F36DC3" w:rsidRDefault="00B41036" w:rsidP="0010069F">
            <w:pPr>
              <w:jc w:val="right"/>
              <w:rPr>
                <w:rFonts w:cs="Arial"/>
                <w:sz w:val="18"/>
                <w:szCs w:val="18"/>
              </w:rPr>
            </w:pPr>
            <w:r w:rsidRPr="0010069F">
              <w:rPr>
                <w:rFonts w:cs="Arial"/>
                <w:sz w:val="18"/>
                <w:szCs w:val="18"/>
              </w:rPr>
              <w:t>-4.8%</w:t>
            </w:r>
          </w:p>
        </w:tc>
        <w:tc>
          <w:tcPr>
            <w:tcW w:w="907" w:type="dxa"/>
            <w:noWrap/>
            <w:tcMar>
              <w:left w:w="0" w:type="dxa"/>
            </w:tcMar>
            <w:vAlign w:val="center"/>
          </w:tcPr>
          <w:p w14:paraId="483566AD" w14:textId="5BD19A38" w:rsidR="00B41036" w:rsidRPr="00F36DC3" w:rsidRDefault="00B41036" w:rsidP="0010069F">
            <w:pPr>
              <w:jc w:val="right"/>
              <w:rPr>
                <w:rFonts w:cs="Arial"/>
                <w:sz w:val="18"/>
                <w:szCs w:val="18"/>
              </w:rPr>
            </w:pPr>
            <w:r w:rsidRPr="0010069F">
              <w:rPr>
                <w:rFonts w:cs="Arial"/>
                <w:sz w:val="18"/>
                <w:szCs w:val="18"/>
              </w:rPr>
              <w:t>214</w:t>
            </w:r>
          </w:p>
        </w:tc>
        <w:tc>
          <w:tcPr>
            <w:tcW w:w="907" w:type="dxa"/>
            <w:noWrap/>
            <w:tcMar>
              <w:left w:w="0" w:type="dxa"/>
            </w:tcMar>
            <w:vAlign w:val="center"/>
          </w:tcPr>
          <w:p w14:paraId="43B0E087" w14:textId="5A00562B" w:rsidR="00B41036" w:rsidRPr="00F36DC3" w:rsidRDefault="00B41036" w:rsidP="0010069F">
            <w:pPr>
              <w:jc w:val="right"/>
              <w:rPr>
                <w:rFonts w:cs="Arial"/>
                <w:sz w:val="18"/>
                <w:szCs w:val="18"/>
              </w:rPr>
            </w:pPr>
            <w:r w:rsidRPr="0010069F">
              <w:rPr>
                <w:rFonts w:cs="Arial"/>
                <w:sz w:val="18"/>
                <w:szCs w:val="18"/>
              </w:rPr>
              <w:t>$470</w:t>
            </w:r>
          </w:p>
        </w:tc>
        <w:tc>
          <w:tcPr>
            <w:tcW w:w="1077" w:type="dxa"/>
            <w:noWrap/>
            <w:tcMar>
              <w:left w:w="0" w:type="dxa"/>
            </w:tcMar>
            <w:vAlign w:val="center"/>
          </w:tcPr>
          <w:p w14:paraId="73A2612C" w14:textId="65CA1A15" w:rsidR="00B41036" w:rsidRPr="00F36DC3" w:rsidRDefault="00B41036" w:rsidP="0010069F">
            <w:pPr>
              <w:jc w:val="right"/>
              <w:rPr>
                <w:rFonts w:cs="Arial"/>
                <w:sz w:val="18"/>
                <w:szCs w:val="18"/>
              </w:rPr>
            </w:pPr>
            <w:r w:rsidRPr="0010069F">
              <w:rPr>
                <w:rFonts w:cs="Arial"/>
                <w:sz w:val="18"/>
                <w:szCs w:val="18"/>
              </w:rPr>
              <w:t>2.2%</w:t>
            </w:r>
          </w:p>
        </w:tc>
      </w:tr>
      <w:tr w:rsidR="00B41036" w:rsidRPr="00FA02DD" w14:paraId="477EBF9C" w14:textId="77777777" w:rsidTr="0010069F">
        <w:trPr>
          <w:trHeight w:val="283"/>
        </w:trPr>
        <w:tc>
          <w:tcPr>
            <w:tcW w:w="3543" w:type="dxa"/>
            <w:noWrap/>
            <w:vAlign w:val="center"/>
          </w:tcPr>
          <w:p w14:paraId="64F46326" w14:textId="77777777" w:rsidR="00B41036" w:rsidRPr="00FA02DD" w:rsidRDefault="00B41036" w:rsidP="00B41036">
            <w:pPr>
              <w:pStyle w:val="DHStableB"/>
            </w:pPr>
            <w:r w:rsidRPr="00FA02DD">
              <w:t>Clayton</w:t>
            </w:r>
          </w:p>
        </w:tc>
        <w:tc>
          <w:tcPr>
            <w:tcW w:w="852" w:type="dxa"/>
            <w:shd w:val="clear" w:color="auto" w:fill="DEE4EE"/>
            <w:noWrap/>
            <w:tcMar>
              <w:left w:w="0" w:type="dxa"/>
            </w:tcMar>
            <w:vAlign w:val="center"/>
          </w:tcPr>
          <w:p w14:paraId="0E8C8E90" w14:textId="5BCD5F08" w:rsidR="00B41036" w:rsidRPr="00F36DC3" w:rsidRDefault="00B41036" w:rsidP="0010069F">
            <w:pPr>
              <w:jc w:val="right"/>
              <w:rPr>
                <w:rFonts w:cs="Arial"/>
                <w:sz w:val="18"/>
                <w:szCs w:val="18"/>
              </w:rPr>
            </w:pPr>
            <w:r w:rsidRPr="0010069F">
              <w:rPr>
                <w:rFonts w:cs="Arial"/>
                <w:sz w:val="18"/>
                <w:szCs w:val="18"/>
              </w:rPr>
              <w:t>537</w:t>
            </w:r>
          </w:p>
        </w:tc>
        <w:tc>
          <w:tcPr>
            <w:tcW w:w="1038" w:type="dxa"/>
            <w:shd w:val="clear" w:color="auto" w:fill="DEE4EE"/>
            <w:noWrap/>
            <w:tcMar>
              <w:left w:w="0" w:type="dxa"/>
            </w:tcMar>
            <w:vAlign w:val="center"/>
          </w:tcPr>
          <w:p w14:paraId="4145D10D" w14:textId="1DF7AFD0" w:rsidR="00B41036" w:rsidRPr="00F36DC3" w:rsidRDefault="00B41036" w:rsidP="0010069F">
            <w:pPr>
              <w:jc w:val="right"/>
              <w:rPr>
                <w:rFonts w:cs="Arial"/>
                <w:sz w:val="18"/>
                <w:szCs w:val="18"/>
              </w:rPr>
            </w:pPr>
            <w:r w:rsidRPr="0010069F">
              <w:rPr>
                <w:rFonts w:cs="Arial"/>
                <w:sz w:val="18"/>
                <w:szCs w:val="18"/>
              </w:rPr>
              <w:t>$310</w:t>
            </w:r>
          </w:p>
        </w:tc>
        <w:tc>
          <w:tcPr>
            <w:tcW w:w="1077" w:type="dxa"/>
            <w:shd w:val="clear" w:color="auto" w:fill="DEE4EE"/>
            <w:noWrap/>
            <w:tcMar>
              <w:left w:w="0" w:type="dxa"/>
            </w:tcMar>
            <w:vAlign w:val="center"/>
          </w:tcPr>
          <w:p w14:paraId="2E71B60B" w14:textId="752D93FD" w:rsidR="00B41036" w:rsidRPr="00F36DC3" w:rsidRDefault="00B41036" w:rsidP="0010069F">
            <w:pPr>
              <w:jc w:val="right"/>
              <w:rPr>
                <w:rFonts w:cs="Arial"/>
                <w:sz w:val="18"/>
                <w:szCs w:val="18"/>
              </w:rPr>
            </w:pPr>
            <w:r w:rsidRPr="0010069F">
              <w:rPr>
                <w:rFonts w:cs="Arial"/>
                <w:sz w:val="18"/>
                <w:szCs w:val="18"/>
              </w:rPr>
              <w:t>5.1%</w:t>
            </w:r>
          </w:p>
        </w:tc>
        <w:tc>
          <w:tcPr>
            <w:tcW w:w="907" w:type="dxa"/>
            <w:noWrap/>
            <w:tcMar>
              <w:left w:w="0" w:type="dxa"/>
            </w:tcMar>
            <w:vAlign w:val="center"/>
          </w:tcPr>
          <w:p w14:paraId="5B618110" w14:textId="5AC48383" w:rsidR="00B41036" w:rsidRPr="00F36DC3" w:rsidRDefault="00B41036" w:rsidP="0010069F">
            <w:pPr>
              <w:jc w:val="right"/>
              <w:rPr>
                <w:rFonts w:cs="Arial"/>
                <w:sz w:val="18"/>
                <w:szCs w:val="18"/>
              </w:rPr>
            </w:pPr>
            <w:r w:rsidRPr="0010069F">
              <w:rPr>
                <w:rFonts w:cs="Arial"/>
                <w:sz w:val="18"/>
                <w:szCs w:val="18"/>
              </w:rPr>
              <w:t>851</w:t>
            </w:r>
          </w:p>
        </w:tc>
        <w:tc>
          <w:tcPr>
            <w:tcW w:w="907" w:type="dxa"/>
            <w:noWrap/>
            <w:tcMar>
              <w:left w:w="0" w:type="dxa"/>
            </w:tcMar>
            <w:vAlign w:val="center"/>
          </w:tcPr>
          <w:p w14:paraId="46A11E13" w14:textId="5DA99D95" w:rsidR="00B41036" w:rsidRPr="00F36DC3" w:rsidRDefault="00B41036" w:rsidP="0010069F">
            <w:pPr>
              <w:jc w:val="right"/>
              <w:rPr>
                <w:rFonts w:cs="Arial"/>
                <w:sz w:val="18"/>
                <w:szCs w:val="18"/>
              </w:rPr>
            </w:pPr>
            <w:r w:rsidRPr="0010069F">
              <w:rPr>
                <w:rFonts w:cs="Arial"/>
                <w:sz w:val="18"/>
                <w:szCs w:val="18"/>
              </w:rPr>
              <w:t>$400</w:t>
            </w:r>
          </w:p>
        </w:tc>
        <w:tc>
          <w:tcPr>
            <w:tcW w:w="1077" w:type="dxa"/>
            <w:noWrap/>
            <w:tcMar>
              <w:left w:w="0" w:type="dxa"/>
            </w:tcMar>
            <w:vAlign w:val="center"/>
          </w:tcPr>
          <w:p w14:paraId="2E0BA1E2" w14:textId="15551E6D" w:rsidR="00B41036" w:rsidRPr="00F36DC3" w:rsidRDefault="00B41036" w:rsidP="0010069F">
            <w:pPr>
              <w:jc w:val="right"/>
              <w:rPr>
                <w:rFonts w:cs="Arial"/>
                <w:sz w:val="18"/>
                <w:szCs w:val="18"/>
              </w:rPr>
            </w:pPr>
            <w:r w:rsidRPr="0010069F">
              <w:rPr>
                <w:rFonts w:cs="Arial"/>
                <w:sz w:val="18"/>
                <w:szCs w:val="18"/>
              </w:rPr>
              <w:t>0.0%</w:t>
            </w:r>
          </w:p>
        </w:tc>
        <w:tc>
          <w:tcPr>
            <w:tcW w:w="907" w:type="dxa"/>
            <w:shd w:val="clear" w:color="auto" w:fill="DEE4EE"/>
            <w:noWrap/>
            <w:tcMar>
              <w:left w:w="0" w:type="dxa"/>
            </w:tcMar>
            <w:vAlign w:val="center"/>
          </w:tcPr>
          <w:p w14:paraId="0F4E32EC" w14:textId="3C17C725" w:rsidR="00B41036" w:rsidRPr="00F36DC3" w:rsidRDefault="00B41036" w:rsidP="0010069F">
            <w:pPr>
              <w:jc w:val="right"/>
              <w:rPr>
                <w:rFonts w:cs="Arial"/>
                <w:sz w:val="18"/>
                <w:szCs w:val="18"/>
              </w:rPr>
            </w:pPr>
            <w:r w:rsidRPr="0010069F">
              <w:rPr>
                <w:rFonts w:cs="Arial"/>
                <w:sz w:val="18"/>
                <w:szCs w:val="18"/>
              </w:rPr>
              <w:t>54</w:t>
            </w:r>
          </w:p>
        </w:tc>
        <w:tc>
          <w:tcPr>
            <w:tcW w:w="907" w:type="dxa"/>
            <w:shd w:val="clear" w:color="auto" w:fill="DEE4EE"/>
            <w:noWrap/>
            <w:tcMar>
              <w:left w:w="0" w:type="dxa"/>
            </w:tcMar>
            <w:vAlign w:val="center"/>
          </w:tcPr>
          <w:p w14:paraId="460436B7" w14:textId="60FE8FF7" w:rsidR="00B41036" w:rsidRPr="00F36DC3" w:rsidRDefault="00B41036" w:rsidP="0010069F">
            <w:pPr>
              <w:jc w:val="right"/>
              <w:rPr>
                <w:rFonts w:cs="Arial"/>
                <w:sz w:val="18"/>
                <w:szCs w:val="18"/>
              </w:rPr>
            </w:pPr>
            <w:r w:rsidRPr="0010069F">
              <w:rPr>
                <w:rFonts w:cs="Arial"/>
                <w:sz w:val="18"/>
                <w:szCs w:val="18"/>
              </w:rPr>
              <w:t>$405</w:t>
            </w:r>
          </w:p>
        </w:tc>
        <w:tc>
          <w:tcPr>
            <w:tcW w:w="1077" w:type="dxa"/>
            <w:shd w:val="clear" w:color="auto" w:fill="DEE4EE"/>
            <w:noWrap/>
            <w:tcMar>
              <w:left w:w="0" w:type="dxa"/>
            </w:tcMar>
            <w:vAlign w:val="center"/>
          </w:tcPr>
          <w:p w14:paraId="2AB3E00D" w14:textId="2DF7A643" w:rsidR="00B41036" w:rsidRPr="00F36DC3" w:rsidRDefault="00B41036" w:rsidP="0010069F">
            <w:pPr>
              <w:jc w:val="right"/>
              <w:rPr>
                <w:rFonts w:cs="Arial"/>
                <w:sz w:val="18"/>
                <w:szCs w:val="18"/>
              </w:rPr>
            </w:pPr>
            <w:r w:rsidRPr="0010069F">
              <w:rPr>
                <w:rFonts w:cs="Arial"/>
                <w:sz w:val="18"/>
                <w:szCs w:val="18"/>
              </w:rPr>
              <w:t>1.3%</w:t>
            </w:r>
          </w:p>
        </w:tc>
        <w:tc>
          <w:tcPr>
            <w:tcW w:w="907" w:type="dxa"/>
            <w:noWrap/>
            <w:tcMar>
              <w:left w:w="0" w:type="dxa"/>
            </w:tcMar>
            <w:vAlign w:val="center"/>
          </w:tcPr>
          <w:p w14:paraId="51A716D5" w14:textId="1B874B10" w:rsidR="00B41036" w:rsidRPr="00F36DC3" w:rsidRDefault="00B41036" w:rsidP="0010069F">
            <w:pPr>
              <w:jc w:val="right"/>
              <w:rPr>
                <w:rFonts w:cs="Arial"/>
                <w:sz w:val="18"/>
                <w:szCs w:val="18"/>
              </w:rPr>
            </w:pPr>
            <w:r w:rsidRPr="0010069F">
              <w:rPr>
                <w:rFonts w:cs="Arial"/>
                <w:sz w:val="18"/>
                <w:szCs w:val="18"/>
              </w:rPr>
              <w:t>215</w:t>
            </w:r>
          </w:p>
        </w:tc>
        <w:tc>
          <w:tcPr>
            <w:tcW w:w="907" w:type="dxa"/>
            <w:noWrap/>
            <w:tcMar>
              <w:left w:w="0" w:type="dxa"/>
            </w:tcMar>
            <w:vAlign w:val="center"/>
          </w:tcPr>
          <w:p w14:paraId="1223C77E" w14:textId="2466C396" w:rsidR="00B41036" w:rsidRPr="00F36DC3" w:rsidRDefault="00B41036" w:rsidP="0010069F">
            <w:pPr>
              <w:jc w:val="right"/>
              <w:rPr>
                <w:rFonts w:cs="Arial"/>
                <w:sz w:val="18"/>
                <w:szCs w:val="18"/>
              </w:rPr>
            </w:pPr>
            <w:r w:rsidRPr="0010069F">
              <w:rPr>
                <w:rFonts w:cs="Arial"/>
                <w:sz w:val="18"/>
                <w:szCs w:val="18"/>
              </w:rPr>
              <w:t>$440</w:t>
            </w:r>
          </w:p>
        </w:tc>
        <w:tc>
          <w:tcPr>
            <w:tcW w:w="1077" w:type="dxa"/>
            <w:noWrap/>
            <w:tcMar>
              <w:left w:w="0" w:type="dxa"/>
            </w:tcMar>
            <w:vAlign w:val="center"/>
          </w:tcPr>
          <w:p w14:paraId="01A8E5A6" w14:textId="249FF278" w:rsidR="00B41036" w:rsidRPr="00F36DC3" w:rsidRDefault="00B41036" w:rsidP="0010069F">
            <w:pPr>
              <w:jc w:val="right"/>
              <w:rPr>
                <w:rFonts w:cs="Arial"/>
                <w:sz w:val="18"/>
                <w:szCs w:val="18"/>
              </w:rPr>
            </w:pPr>
            <w:r w:rsidRPr="0010069F">
              <w:rPr>
                <w:rFonts w:cs="Arial"/>
                <w:sz w:val="18"/>
                <w:szCs w:val="18"/>
              </w:rPr>
              <w:t>-2.2%</w:t>
            </w:r>
          </w:p>
        </w:tc>
      </w:tr>
      <w:tr w:rsidR="00B41036" w:rsidRPr="00FA02DD" w14:paraId="4753DC6B" w14:textId="77777777" w:rsidTr="0010069F">
        <w:trPr>
          <w:trHeight w:val="283"/>
        </w:trPr>
        <w:tc>
          <w:tcPr>
            <w:tcW w:w="3543" w:type="dxa"/>
            <w:noWrap/>
            <w:vAlign w:val="center"/>
          </w:tcPr>
          <w:p w14:paraId="6489A740" w14:textId="77777777" w:rsidR="00B41036" w:rsidRPr="00FA02DD" w:rsidRDefault="00B41036" w:rsidP="00B41036">
            <w:pPr>
              <w:pStyle w:val="DHStableB"/>
            </w:pPr>
            <w:r w:rsidRPr="00FA02DD">
              <w:t>Doncaster East-Donvale</w:t>
            </w:r>
          </w:p>
        </w:tc>
        <w:tc>
          <w:tcPr>
            <w:tcW w:w="852" w:type="dxa"/>
            <w:shd w:val="clear" w:color="auto" w:fill="DEE4EE"/>
            <w:noWrap/>
            <w:tcMar>
              <w:left w:w="0" w:type="dxa"/>
            </w:tcMar>
            <w:vAlign w:val="center"/>
          </w:tcPr>
          <w:p w14:paraId="0FE236EB" w14:textId="68D5948E" w:rsidR="00B41036" w:rsidRPr="00F36DC3" w:rsidRDefault="00B41036" w:rsidP="0010069F">
            <w:pPr>
              <w:jc w:val="right"/>
              <w:rPr>
                <w:rFonts w:cs="Arial"/>
                <w:sz w:val="18"/>
                <w:szCs w:val="18"/>
              </w:rPr>
            </w:pPr>
            <w:r w:rsidRPr="0010069F">
              <w:rPr>
                <w:rFonts w:cs="Arial"/>
                <w:sz w:val="18"/>
                <w:szCs w:val="18"/>
              </w:rPr>
              <w:t>35</w:t>
            </w:r>
          </w:p>
        </w:tc>
        <w:tc>
          <w:tcPr>
            <w:tcW w:w="1038" w:type="dxa"/>
            <w:shd w:val="clear" w:color="auto" w:fill="DEE4EE"/>
            <w:noWrap/>
            <w:tcMar>
              <w:left w:w="0" w:type="dxa"/>
            </w:tcMar>
            <w:vAlign w:val="center"/>
          </w:tcPr>
          <w:p w14:paraId="746181BA" w14:textId="72109040" w:rsidR="00B41036" w:rsidRPr="00F36DC3" w:rsidRDefault="00B41036" w:rsidP="0010069F">
            <w:pPr>
              <w:jc w:val="right"/>
              <w:rPr>
                <w:rFonts w:cs="Arial"/>
                <w:sz w:val="18"/>
                <w:szCs w:val="18"/>
              </w:rPr>
            </w:pPr>
            <w:r w:rsidRPr="0010069F">
              <w:rPr>
                <w:rFonts w:cs="Arial"/>
                <w:sz w:val="18"/>
                <w:szCs w:val="18"/>
              </w:rPr>
              <w:t>$360</w:t>
            </w:r>
          </w:p>
        </w:tc>
        <w:tc>
          <w:tcPr>
            <w:tcW w:w="1077" w:type="dxa"/>
            <w:shd w:val="clear" w:color="auto" w:fill="DEE4EE"/>
            <w:noWrap/>
            <w:tcMar>
              <w:left w:w="0" w:type="dxa"/>
            </w:tcMar>
            <w:vAlign w:val="center"/>
          </w:tcPr>
          <w:p w14:paraId="5BBAAACA" w14:textId="02314B61" w:rsidR="00B41036" w:rsidRPr="00F36DC3" w:rsidRDefault="00B41036" w:rsidP="0010069F">
            <w:pPr>
              <w:jc w:val="right"/>
              <w:rPr>
                <w:rFonts w:cs="Arial"/>
                <w:sz w:val="18"/>
                <w:szCs w:val="18"/>
              </w:rPr>
            </w:pPr>
            <w:r w:rsidRPr="0010069F">
              <w:rPr>
                <w:rFonts w:cs="Arial"/>
                <w:sz w:val="18"/>
                <w:szCs w:val="18"/>
              </w:rPr>
              <w:t>-2.7%</w:t>
            </w:r>
          </w:p>
        </w:tc>
        <w:tc>
          <w:tcPr>
            <w:tcW w:w="907" w:type="dxa"/>
            <w:noWrap/>
            <w:tcMar>
              <w:left w:w="0" w:type="dxa"/>
            </w:tcMar>
            <w:vAlign w:val="center"/>
          </w:tcPr>
          <w:p w14:paraId="2336E8B7" w14:textId="11BD1082" w:rsidR="00B41036" w:rsidRPr="00F36DC3" w:rsidRDefault="00B41036" w:rsidP="0010069F">
            <w:pPr>
              <w:jc w:val="right"/>
              <w:rPr>
                <w:rFonts w:cs="Arial"/>
                <w:sz w:val="18"/>
                <w:szCs w:val="18"/>
              </w:rPr>
            </w:pPr>
            <w:r w:rsidRPr="0010069F">
              <w:rPr>
                <w:rFonts w:cs="Arial"/>
                <w:sz w:val="18"/>
                <w:szCs w:val="18"/>
              </w:rPr>
              <w:t>210</w:t>
            </w:r>
          </w:p>
        </w:tc>
        <w:tc>
          <w:tcPr>
            <w:tcW w:w="907" w:type="dxa"/>
            <w:noWrap/>
            <w:tcMar>
              <w:left w:w="0" w:type="dxa"/>
            </w:tcMar>
            <w:vAlign w:val="center"/>
          </w:tcPr>
          <w:p w14:paraId="0C8A8C73" w14:textId="2EF3D0CE" w:rsidR="00B41036" w:rsidRPr="00F36DC3" w:rsidRDefault="00B41036" w:rsidP="0010069F">
            <w:pPr>
              <w:jc w:val="right"/>
              <w:rPr>
                <w:rFonts w:cs="Arial"/>
                <w:sz w:val="18"/>
                <w:szCs w:val="18"/>
              </w:rPr>
            </w:pPr>
            <w:r w:rsidRPr="0010069F">
              <w:rPr>
                <w:rFonts w:cs="Arial"/>
                <w:sz w:val="18"/>
                <w:szCs w:val="18"/>
              </w:rPr>
              <w:t>$415</w:t>
            </w:r>
          </w:p>
        </w:tc>
        <w:tc>
          <w:tcPr>
            <w:tcW w:w="1077" w:type="dxa"/>
            <w:noWrap/>
            <w:tcMar>
              <w:left w:w="0" w:type="dxa"/>
            </w:tcMar>
            <w:vAlign w:val="center"/>
          </w:tcPr>
          <w:p w14:paraId="3A3AD4B2" w14:textId="04097586" w:rsidR="00B41036" w:rsidRPr="00F36DC3" w:rsidRDefault="00B41036" w:rsidP="0010069F">
            <w:pPr>
              <w:jc w:val="right"/>
              <w:rPr>
                <w:rFonts w:cs="Arial"/>
                <w:sz w:val="18"/>
                <w:szCs w:val="18"/>
              </w:rPr>
            </w:pPr>
            <w:r w:rsidRPr="0010069F">
              <w:rPr>
                <w:rFonts w:cs="Arial"/>
                <w:sz w:val="18"/>
                <w:szCs w:val="18"/>
              </w:rPr>
              <w:t>-1.2%</w:t>
            </w:r>
          </w:p>
        </w:tc>
        <w:tc>
          <w:tcPr>
            <w:tcW w:w="907" w:type="dxa"/>
            <w:shd w:val="clear" w:color="auto" w:fill="DEE4EE"/>
            <w:noWrap/>
            <w:tcMar>
              <w:left w:w="0" w:type="dxa"/>
            </w:tcMar>
            <w:vAlign w:val="center"/>
          </w:tcPr>
          <w:p w14:paraId="7DFE7DFD" w14:textId="480E7775" w:rsidR="00B41036" w:rsidRPr="00F36DC3" w:rsidRDefault="00B41036" w:rsidP="0010069F">
            <w:pPr>
              <w:jc w:val="right"/>
              <w:rPr>
                <w:rFonts w:cs="Arial"/>
                <w:sz w:val="18"/>
                <w:szCs w:val="18"/>
              </w:rPr>
            </w:pPr>
            <w:r w:rsidRPr="0010069F">
              <w:rPr>
                <w:rFonts w:cs="Arial"/>
                <w:sz w:val="18"/>
                <w:szCs w:val="18"/>
              </w:rPr>
              <w:t>20</w:t>
            </w:r>
          </w:p>
        </w:tc>
        <w:tc>
          <w:tcPr>
            <w:tcW w:w="907" w:type="dxa"/>
            <w:shd w:val="clear" w:color="auto" w:fill="DEE4EE"/>
            <w:noWrap/>
            <w:tcMar>
              <w:left w:w="0" w:type="dxa"/>
            </w:tcMar>
            <w:vAlign w:val="center"/>
          </w:tcPr>
          <w:p w14:paraId="27343E22" w14:textId="0383F806" w:rsidR="00B41036" w:rsidRPr="00F36DC3" w:rsidRDefault="00B41036" w:rsidP="0010069F">
            <w:pPr>
              <w:jc w:val="right"/>
              <w:rPr>
                <w:rFonts w:cs="Arial"/>
                <w:sz w:val="18"/>
                <w:szCs w:val="18"/>
              </w:rPr>
            </w:pPr>
            <w:r w:rsidRPr="0010069F">
              <w:rPr>
                <w:rFonts w:cs="Arial"/>
                <w:sz w:val="18"/>
                <w:szCs w:val="18"/>
              </w:rPr>
              <w:t>$413</w:t>
            </w:r>
          </w:p>
        </w:tc>
        <w:tc>
          <w:tcPr>
            <w:tcW w:w="1077" w:type="dxa"/>
            <w:shd w:val="clear" w:color="auto" w:fill="DEE4EE"/>
            <w:noWrap/>
            <w:tcMar>
              <w:left w:w="0" w:type="dxa"/>
            </w:tcMar>
            <w:vAlign w:val="center"/>
          </w:tcPr>
          <w:p w14:paraId="1A40757F" w14:textId="29C4EB43" w:rsidR="00B41036" w:rsidRPr="00F36DC3" w:rsidRDefault="00B41036" w:rsidP="0010069F">
            <w:pPr>
              <w:jc w:val="right"/>
              <w:rPr>
                <w:rFonts w:cs="Arial"/>
                <w:sz w:val="18"/>
                <w:szCs w:val="18"/>
              </w:rPr>
            </w:pPr>
            <w:r w:rsidRPr="0010069F">
              <w:rPr>
                <w:rFonts w:cs="Arial"/>
                <w:sz w:val="18"/>
                <w:szCs w:val="18"/>
              </w:rPr>
              <w:t>3.3%</w:t>
            </w:r>
          </w:p>
        </w:tc>
        <w:tc>
          <w:tcPr>
            <w:tcW w:w="907" w:type="dxa"/>
            <w:noWrap/>
            <w:tcMar>
              <w:left w:w="0" w:type="dxa"/>
            </w:tcMar>
            <w:vAlign w:val="center"/>
          </w:tcPr>
          <w:p w14:paraId="35E84621" w14:textId="55C34226" w:rsidR="00B41036" w:rsidRPr="00F36DC3" w:rsidRDefault="00B41036" w:rsidP="0010069F">
            <w:pPr>
              <w:jc w:val="right"/>
              <w:rPr>
                <w:rFonts w:cs="Arial"/>
                <w:sz w:val="18"/>
                <w:szCs w:val="18"/>
              </w:rPr>
            </w:pPr>
            <w:r w:rsidRPr="0010069F">
              <w:rPr>
                <w:rFonts w:cs="Arial"/>
                <w:sz w:val="18"/>
                <w:szCs w:val="18"/>
              </w:rPr>
              <w:t>209</w:t>
            </w:r>
          </w:p>
        </w:tc>
        <w:tc>
          <w:tcPr>
            <w:tcW w:w="907" w:type="dxa"/>
            <w:noWrap/>
            <w:tcMar>
              <w:left w:w="0" w:type="dxa"/>
            </w:tcMar>
            <w:vAlign w:val="center"/>
          </w:tcPr>
          <w:p w14:paraId="2AD73449" w14:textId="6C7EBFC5" w:rsidR="00B41036" w:rsidRPr="00F36DC3" w:rsidRDefault="00B41036" w:rsidP="0010069F">
            <w:pPr>
              <w:jc w:val="right"/>
              <w:rPr>
                <w:rFonts w:cs="Arial"/>
                <w:sz w:val="18"/>
                <w:szCs w:val="18"/>
              </w:rPr>
            </w:pPr>
            <w:r w:rsidRPr="0010069F">
              <w:rPr>
                <w:rFonts w:cs="Arial"/>
                <w:sz w:val="18"/>
                <w:szCs w:val="18"/>
              </w:rPr>
              <w:t>$480</w:t>
            </w:r>
          </w:p>
        </w:tc>
        <w:tc>
          <w:tcPr>
            <w:tcW w:w="1077" w:type="dxa"/>
            <w:noWrap/>
            <w:tcMar>
              <w:left w:w="0" w:type="dxa"/>
            </w:tcMar>
            <w:vAlign w:val="center"/>
          </w:tcPr>
          <w:p w14:paraId="1CFD9543" w14:textId="0C04495A" w:rsidR="00B41036" w:rsidRPr="00F36DC3" w:rsidRDefault="00B41036" w:rsidP="0010069F">
            <w:pPr>
              <w:jc w:val="right"/>
              <w:rPr>
                <w:rFonts w:cs="Arial"/>
                <w:sz w:val="18"/>
                <w:szCs w:val="18"/>
              </w:rPr>
            </w:pPr>
            <w:r w:rsidRPr="0010069F">
              <w:rPr>
                <w:rFonts w:cs="Arial"/>
                <w:sz w:val="18"/>
                <w:szCs w:val="18"/>
              </w:rPr>
              <w:t>4.3%</w:t>
            </w:r>
          </w:p>
        </w:tc>
      </w:tr>
      <w:tr w:rsidR="00B41036" w:rsidRPr="00FA02DD" w14:paraId="64097D36" w14:textId="77777777" w:rsidTr="0010069F">
        <w:trPr>
          <w:trHeight w:val="283"/>
        </w:trPr>
        <w:tc>
          <w:tcPr>
            <w:tcW w:w="3543" w:type="dxa"/>
            <w:noWrap/>
            <w:vAlign w:val="center"/>
          </w:tcPr>
          <w:p w14:paraId="773BCDBC" w14:textId="77777777" w:rsidR="00B41036" w:rsidRPr="00FA02DD" w:rsidRDefault="00B41036" w:rsidP="00B41036">
            <w:pPr>
              <w:pStyle w:val="DHStableB"/>
            </w:pPr>
            <w:r w:rsidRPr="00FA02DD">
              <w:t>East Hawthorn</w:t>
            </w:r>
          </w:p>
        </w:tc>
        <w:tc>
          <w:tcPr>
            <w:tcW w:w="852" w:type="dxa"/>
            <w:shd w:val="clear" w:color="auto" w:fill="DEE4EE"/>
            <w:noWrap/>
            <w:tcMar>
              <w:left w:w="0" w:type="dxa"/>
            </w:tcMar>
            <w:vAlign w:val="center"/>
          </w:tcPr>
          <w:p w14:paraId="4C508F78" w14:textId="64CE639D" w:rsidR="00B41036" w:rsidRPr="00F36DC3" w:rsidRDefault="00B41036" w:rsidP="0010069F">
            <w:pPr>
              <w:jc w:val="right"/>
              <w:rPr>
                <w:rFonts w:cs="Arial"/>
                <w:sz w:val="18"/>
                <w:szCs w:val="18"/>
              </w:rPr>
            </w:pPr>
            <w:r w:rsidRPr="0010069F">
              <w:rPr>
                <w:rFonts w:cs="Arial"/>
                <w:sz w:val="18"/>
                <w:szCs w:val="18"/>
              </w:rPr>
              <w:t>390</w:t>
            </w:r>
          </w:p>
        </w:tc>
        <w:tc>
          <w:tcPr>
            <w:tcW w:w="1038" w:type="dxa"/>
            <w:shd w:val="clear" w:color="auto" w:fill="DEE4EE"/>
            <w:noWrap/>
            <w:tcMar>
              <w:left w:w="0" w:type="dxa"/>
            </w:tcMar>
            <w:vAlign w:val="center"/>
          </w:tcPr>
          <w:p w14:paraId="499CD745" w14:textId="43ECAE53" w:rsidR="00B41036" w:rsidRPr="00F36DC3"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tcMar>
              <w:left w:w="0" w:type="dxa"/>
            </w:tcMar>
            <w:vAlign w:val="center"/>
          </w:tcPr>
          <w:p w14:paraId="20FB4264" w14:textId="19858DCC" w:rsidR="00B41036" w:rsidRPr="00F36DC3" w:rsidRDefault="00B41036" w:rsidP="0010069F">
            <w:pPr>
              <w:jc w:val="right"/>
              <w:rPr>
                <w:rFonts w:cs="Arial"/>
                <w:sz w:val="18"/>
                <w:szCs w:val="18"/>
              </w:rPr>
            </w:pPr>
            <w:r w:rsidRPr="0010069F">
              <w:rPr>
                <w:rFonts w:cs="Arial"/>
                <w:sz w:val="18"/>
                <w:szCs w:val="18"/>
              </w:rPr>
              <w:t>-8.1%</w:t>
            </w:r>
          </w:p>
        </w:tc>
        <w:tc>
          <w:tcPr>
            <w:tcW w:w="907" w:type="dxa"/>
            <w:noWrap/>
            <w:tcMar>
              <w:left w:w="0" w:type="dxa"/>
            </w:tcMar>
            <w:vAlign w:val="center"/>
          </w:tcPr>
          <w:p w14:paraId="622EC560" w14:textId="406C3FDB" w:rsidR="00B41036" w:rsidRPr="00F36DC3" w:rsidRDefault="00B41036" w:rsidP="0010069F">
            <w:pPr>
              <w:jc w:val="right"/>
              <w:rPr>
                <w:rFonts w:cs="Arial"/>
                <w:sz w:val="18"/>
                <w:szCs w:val="18"/>
              </w:rPr>
            </w:pPr>
            <w:r w:rsidRPr="0010069F">
              <w:rPr>
                <w:rFonts w:cs="Arial"/>
                <w:sz w:val="18"/>
                <w:szCs w:val="18"/>
              </w:rPr>
              <w:t>427</w:t>
            </w:r>
          </w:p>
        </w:tc>
        <w:tc>
          <w:tcPr>
            <w:tcW w:w="907" w:type="dxa"/>
            <w:noWrap/>
            <w:tcMar>
              <w:left w:w="0" w:type="dxa"/>
            </w:tcMar>
            <w:vAlign w:val="center"/>
          </w:tcPr>
          <w:p w14:paraId="3756E5EB" w14:textId="43BDC368" w:rsidR="00B41036" w:rsidRPr="00F36DC3" w:rsidRDefault="00B41036" w:rsidP="0010069F">
            <w:pPr>
              <w:jc w:val="right"/>
              <w:rPr>
                <w:rFonts w:cs="Arial"/>
                <w:sz w:val="18"/>
                <w:szCs w:val="18"/>
              </w:rPr>
            </w:pPr>
            <w:r w:rsidRPr="0010069F">
              <w:rPr>
                <w:rFonts w:cs="Arial"/>
                <w:sz w:val="18"/>
                <w:szCs w:val="18"/>
              </w:rPr>
              <w:t>$450</w:t>
            </w:r>
          </w:p>
        </w:tc>
        <w:tc>
          <w:tcPr>
            <w:tcW w:w="1077" w:type="dxa"/>
            <w:noWrap/>
            <w:tcMar>
              <w:left w:w="0" w:type="dxa"/>
            </w:tcMar>
            <w:vAlign w:val="center"/>
          </w:tcPr>
          <w:p w14:paraId="1BBF2D62" w14:textId="7277F879" w:rsidR="00B41036" w:rsidRPr="00F36DC3" w:rsidRDefault="00B41036" w:rsidP="0010069F">
            <w:pPr>
              <w:jc w:val="right"/>
              <w:rPr>
                <w:rFonts w:cs="Arial"/>
                <w:sz w:val="18"/>
                <w:szCs w:val="18"/>
              </w:rPr>
            </w:pPr>
            <w:r w:rsidRPr="0010069F">
              <w:rPr>
                <w:rFonts w:cs="Arial"/>
                <w:sz w:val="18"/>
                <w:szCs w:val="18"/>
              </w:rPr>
              <w:t>-3.2%</w:t>
            </w:r>
          </w:p>
        </w:tc>
        <w:tc>
          <w:tcPr>
            <w:tcW w:w="907" w:type="dxa"/>
            <w:shd w:val="clear" w:color="auto" w:fill="DEE4EE"/>
            <w:noWrap/>
            <w:tcMar>
              <w:left w:w="0" w:type="dxa"/>
            </w:tcMar>
            <w:vAlign w:val="center"/>
          </w:tcPr>
          <w:p w14:paraId="103CC73F" w14:textId="0FBD9CF3" w:rsidR="00B41036" w:rsidRPr="00F36DC3" w:rsidRDefault="00B41036" w:rsidP="0010069F">
            <w:pPr>
              <w:jc w:val="right"/>
              <w:rPr>
                <w:rFonts w:cs="Arial"/>
                <w:sz w:val="18"/>
                <w:szCs w:val="18"/>
              </w:rPr>
            </w:pPr>
            <w:r w:rsidRPr="0010069F">
              <w:rPr>
                <w:rFonts w:cs="Arial"/>
                <w:sz w:val="18"/>
                <w:szCs w:val="18"/>
              </w:rPr>
              <w:t>37</w:t>
            </w:r>
          </w:p>
        </w:tc>
        <w:tc>
          <w:tcPr>
            <w:tcW w:w="907" w:type="dxa"/>
            <w:shd w:val="clear" w:color="auto" w:fill="DEE4EE"/>
            <w:noWrap/>
            <w:tcMar>
              <w:left w:w="0" w:type="dxa"/>
            </w:tcMar>
            <w:vAlign w:val="center"/>
          </w:tcPr>
          <w:p w14:paraId="06B469AC" w14:textId="05AD9C82" w:rsidR="00B41036" w:rsidRPr="00F36DC3" w:rsidRDefault="00B41036" w:rsidP="0010069F">
            <w:pPr>
              <w:jc w:val="right"/>
              <w:rPr>
                <w:rFonts w:cs="Arial"/>
                <w:sz w:val="18"/>
                <w:szCs w:val="18"/>
              </w:rPr>
            </w:pPr>
            <w:r w:rsidRPr="0010069F">
              <w:rPr>
                <w:rFonts w:cs="Arial"/>
                <w:sz w:val="18"/>
                <w:szCs w:val="18"/>
              </w:rPr>
              <w:t>$565</w:t>
            </w:r>
          </w:p>
        </w:tc>
        <w:tc>
          <w:tcPr>
            <w:tcW w:w="1077" w:type="dxa"/>
            <w:shd w:val="clear" w:color="auto" w:fill="DEE4EE"/>
            <w:noWrap/>
            <w:tcMar>
              <w:left w:w="0" w:type="dxa"/>
            </w:tcMar>
            <w:vAlign w:val="center"/>
          </w:tcPr>
          <w:p w14:paraId="52469E49" w14:textId="43477021" w:rsidR="00B41036" w:rsidRPr="00F36DC3" w:rsidRDefault="00B41036" w:rsidP="0010069F">
            <w:pPr>
              <w:jc w:val="right"/>
              <w:rPr>
                <w:rFonts w:cs="Arial"/>
                <w:sz w:val="18"/>
                <w:szCs w:val="18"/>
              </w:rPr>
            </w:pPr>
            <w:r w:rsidRPr="0010069F">
              <w:rPr>
                <w:rFonts w:cs="Arial"/>
                <w:sz w:val="18"/>
                <w:szCs w:val="18"/>
              </w:rPr>
              <w:t>2.7%</w:t>
            </w:r>
          </w:p>
        </w:tc>
        <w:tc>
          <w:tcPr>
            <w:tcW w:w="907" w:type="dxa"/>
            <w:noWrap/>
            <w:tcMar>
              <w:left w:w="0" w:type="dxa"/>
            </w:tcMar>
            <w:vAlign w:val="center"/>
          </w:tcPr>
          <w:p w14:paraId="7A333633" w14:textId="36FC3522" w:rsidR="00B41036" w:rsidRPr="00F36DC3" w:rsidRDefault="00B41036" w:rsidP="0010069F">
            <w:pPr>
              <w:jc w:val="right"/>
              <w:rPr>
                <w:rFonts w:cs="Arial"/>
                <w:sz w:val="18"/>
                <w:szCs w:val="18"/>
              </w:rPr>
            </w:pPr>
            <w:r w:rsidRPr="0010069F">
              <w:rPr>
                <w:rFonts w:cs="Arial"/>
                <w:sz w:val="18"/>
                <w:szCs w:val="18"/>
              </w:rPr>
              <w:t>76</w:t>
            </w:r>
          </w:p>
        </w:tc>
        <w:tc>
          <w:tcPr>
            <w:tcW w:w="907" w:type="dxa"/>
            <w:noWrap/>
            <w:tcMar>
              <w:left w:w="0" w:type="dxa"/>
            </w:tcMar>
            <w:vAlign w:val="center"/>
          </w:tcPr>
          <w:p w14:paraId="19B34102" w14:textId="060A60B3" w:rsidR="00B41036" w:rsidRPr="00F36DC3" w:rsidRDefault="00B41036" w:rsidP="0010069F">
            <w:pPr>
              <w:jc w:val="right"/>
              <w:rPr>
                <w:rFonts w:cs="Arial"/>
                <w:sz w:val="18"/>
                <w:szCs w:val="18"/>
              </w:rPr>
            </w:pPr>
            <w:r w:rsidRPr="0010069F">
              <w:rPr>
                <w:rFonts w:cs="Arial"/>
                <w:sz w:val="18"/>
                <w:szCs w:val="18"/>
              </w:rPr>
              <w:t>$700</w:t>
            </w:r>
          </w:p>
        </w:tc>
        <w:tc>
          <w:tcPr>
            <w:tcW w:w="1077" w:type="dxa"/>
            <w:noWrap/>
            <w:tcMar>
              <w:left w:w="0" w:type="dxa"/>
            </w:tcMar>
            <w:vAlign w:val="center"/>
          </w:tcPr>
          <w:p w14:paraId="0CD1B495" w14:textId="5CB8BC4B" w:rsidR="00B41036" w:rsidRPr="00F36DC3" w:rsidRDefault="00B41036" w:rsidP="0010069F">
            <w:pPr>
              <w:jc w:val="right"/>
              <w:rPr>
                <w:rFonts w:cs="Arial"/>
                <w:sz w:val="18"/>
                <w:szCs w:val="18"/>
              </w:rPr>
            </w:pPr>
            <w:r w:rsidRPr="0010069F">
              <w:rPr>
                <w:rFonts w:cs="Arial"/>
                <w:sz w:val="18"/>
                <w:szCs w:val="18"/>
              </w:rPr>
              <w:t>2.2%</w:t>
            </w:r>
          </w:p>
        </w:tc>
      </w:tr>
      <w:tr w:rsidR="00B41036" w:rsidRPr="00FA02DD" w14:paraId="7C86692C" w14:textId="77777777" w:rsidTr="0010069F">
        <w:trPr>
          <w:trHeight w:val="283"/>
        </w:trPr>
        <w:tc>
          <w:tcPr>
            <w:tcW w:w="3543" w:type="dxa"/>
            <w:noWrap/>
            <w:vAlign w:val="center"/>
          </w:tcPr>
          <w:p w14:paraId="5B156C96" w14:textId="77777777" w:rsidR="00B41036" w:rsidRPr="00FA02DD" w:rsidRDefault="00B41036" w:rsidP="00B41036">
            <w:pPr>
              <w:pStyle w:val="DHStableB"/>
            </w:pPr>
            <w:r w:rsidRPr="00FA02DD">
              <w:t>Glen Waverley-Mulgrave</w:t>
            </w:r>
          </w:p>
        </w:tc>
        <w:tc>
          <w:tcPr>
            <w:tcW w:w="852" w:type="dxa"/>
            <w:shd w:val="clear" w:color="auto" w:fill="DEE4EE"/>
            <w:noWrap/>
            <w:tcMar>
              <w:left w:w="0" w:type="dxa"/>
            </w:tcMar>
            <w:vAlign w:val="center"/>
          </w:tcPr>
          <w:p w14:paraId="5FF3ACE1" w14:textId="7C9037F3" w:rsidR="00B41036" w:rsidRPr="00F36DC3" w:rsidRDefault="00B41036" w:rsidP="0010069F">
            <w:pPr>
              <w:jc w:val="right"/>
              <w:rPr>
                <w:rFonts w:cs="Arial"/>
                <w:sz w:val="18"/>
                <w:szCs w:val="18"/>
              </w:rPr>
            </w:pPr>
            <w:r w:rsidRPr="0010069F">
              <w:rPr>
                <w:rFonts w:cs="Arial"/>
                <w:sz w:val="18"/>
                <w:szCs w:val="18"/>
              </w:rPr>
              <w:t>66</w:t>
            </w:r>
          </w:p>
        </w:tc>
        <w:tc>
          <w:tcPr>
            <w:tcW w:w="1038" w:type="dxa"/>
            <w:shd w:val="clear" w:color="auto" w:fill="DEE4EE"/>
            <w:noWrap/>
            <w:tcMar>
              <w:left w:w="0" w:type="dxa"/>
            </w:tcMar>
            <w:vAlign w:val="center"/>
          </w:tcPr>
          <w:p w14:paraId="223C0D48" w14:textId="2173E81F" w:rsidR="00B41036" w:rsidRPr="00F36DC3" w:rsidRDefault="00B41036" w:rsidP="0010069F">
            <w:pPr>
              <w:jc w:val="right"/>
              <w:rPr>
                <w:rFonts w:cs="Arial"/>
                <w:sz w:val="18"/>
                <w:szCs w:val="18"/>
              </w:rPr>
            </w:pPr>
            <w:r w:rsidRPr="0010069F">
              <w:rPr>
                <w:rFonts w:cs="Arial"/>
                <w:sz w:val="18"/>
                <w:szCs w:val="18"/>
              </w:rPr>
              <w:t>$355</w:t>
            </w:r>
          </w:p>
        </w:tc>
        <w:tc>
          <w:tcPr>
            <w:tcW w:w="1077" w:type="dxa"/>
            <w:shd w:val="clear" w:color="auto" w:fill="DEE4EE"/>
            <w:noWrap/>
            <w:tcMar>
              <w:left w:w="0" w:type="dxa"/>
            </w:tcMar>
            <w:vAlign w:val="center"/>
          </w:tcPr>
          <w:p w14:paraId="74D638F4" w14:textId="7450477D" w:rsidR="00B41036" w:rsidRPr="00F36DC3" w:rsidRDefault="00B41036" w:rsidP="0010069F">
            <w:pPr>
              <w:jc w:val="right"/>
              <w:rPr>
                <w:rFonts w:cs="Arial"/>
                <w:sz w:val="18"/>
                <w:szCs w:val="18"/>
              </w:rPr>
            </w:pPr>
            <w:r w:rsidRPr="0010069F">
              <w:rPr>
                <w:rFonts w:cs="Arial"/>
                <w:sz w:val="18"/>
                <w:szCs w:val="18"/>
              </w:rPr>
              <w:t>-7.8%</w:t>
            </w:r>
          </w:p>
        </w:tc>
        <w:tc>
          <w:tcPr>
            <w:tcW w:w="907" w:type="dxa"/>
            <w:noWrap/>
            <w:tcMar>
              <w:left w:w="0" w:type="dxa"/>
            </w:tcMar>
            <w:vAlign w:val="center"/>
          </w:tcPr>
          <w:p w14:paraId="5953D283" w14:textId="3C13C474" w:rsidR="00B41036" w:rsidRPr="00F36DC3" w:rsidRDefault="00B41036" w:rsidP="0010069F">
            <w:pPr>
              <w:jc w:val="right"/>
              <w:rPr>
                <w:rFonts w:cs="Arial"/>
                <w:sz w:val="18"/>
                <w:szCs w:val="18"/>
              </w:rPr>
            </w:pPr>
            <w:r w:rsidRPr="0010069F">
              <w:rPr>
                <w:rFonts w:cs="Arial"/>
                <w:sz w:val="18"/>
                <w:szCs w:val="18"/>
              </w:rPr>
              <w:t>362</w:t>
            </w:r>
          </w:p>
        </w:tc>
        <w:tc>
          <w:tcPr>
            <w:tcW w:w="907" w:type="dxa"/>
            <w:noWrap/>
            <w:tcMar>
              <w:left w:w="0" w:type="dxa"/>
            </w:tcMar>
            <w:vAlign w:val="center"/>
          </w:tcPr>
          <w:p w14:paraId="7FBFDEC0" w14:textId="72849234" w:rsidR="00B41036" w:rsidRPr="00F36DC3" w:rsidRDefault="00B41036" w:rsidP="0010069F">
            <w:pPr>
              <w:jc w:val="right"/>
              <w:rPr>
                <w:rFonts w:cs="Arial"/>
                <w:sz w:val="18"/>
                <w:szCs w:val="18"/>
              </w:rPr>
            </w:pPr>
            <w:r w:rsidRPr="0010069F">
              <w:rPr>
                <w:rFonts w:cs="Arial"/>
                <w:sz w:val="18"/>
                <w:szCs w:val="18"/>
              </w:rPr>
              <w:t>$450</w:t>
            </w:r>
          </w:p>
        </w:tc>
        <w:tc>
          <w:tcPr>
            <w:tcW w:w="1077" w:type="dxa"/>
            <w:noWrap/>
            <w:tcMar>
              <w:left w:w="0" w:type="dxa"/>
            </w:tcMar>
            <w:vAlign w:val="center"/>
          </w:tcPr>
          <w:p w14:paraId="7ED172EB" w14:textId="3F926C30" w:rsidR="00B41036" w:rsidRPr="00F36DC3" w:rsidRDefault="00B41036" w:rsidP="0010069F">
            <w:pPr>
              <w:jc w:val="right"/>
              <w:rPr>
                <w:rFonts w:cs="Arial"/>
                <w:sz w:val="18"/>
                <w:szCs w:val="18"/>
              </w:rPr>
            </w:pPr>
            <w:r w:rsidRPr="0010069F">
              <w:rPr>
                <w:rFonts w:cs="Arial"/>
                <w:sz w:val="18"/>
                <w:szCs w:val="18"/>
              </w:rPr>
              <w:t>4.7%</w:t>
            </w:r>
          </w:p>
        </w:tc>
        <w:tc>
          <w:tcPr>
            <w:tcW w:w="907" w:type="dxa"/>
            <w:shd w:val="clear" w:color="auto" w:fill="DEE4EE"/>
            <w:noWrap/>
            <w:tcMar>
              <w:left w:w="0" w:type="dxa"/>
            </w:tcMar>
            <w:vAlign w:val="center"/>
          </w:tcPr>
          <w:p w14:paraId="44329549" w14:textId="021067D7" w:rsidR="00B41036" w:rsidRPr="00F36DC3" w:rsidRDefault="00B41036" w:rsidP="0010069F">
            <w:pPr>
              <w:jc w:val="right"/>
              <w:rPr>
                <w:rFonts w:cs="Arial"/>
                <w:sz w:val="18"/>
                <w:szCs w:val="18"/>
              </w:rPr>
            </w:pPr>
            <w:r w:rsidRPr="0010069F">
              <w:rPr>
                <w:rFonts w:cs="Arial"/>
                <w:sz w:val="18"/>
                <w:szCs w:val="18"/>
              </w:rPr>
              <w:t>29</w:t>
            </w:r>
          </w:p>
        </w:tc>
        <w:tc>
          <w:tcPr>
            <w:tcW w:w="907" w:type="dxa"/>
            <w:shd w:val="clear" w:color="auto" w:fill="DEE4EE"/>
            <w:noWrap/>
            <w:tcMar>
              <w:left w:w="0" w:type="dxa"/>
            </w:tcMar>
            <w:vAlign w:val="center"/>
          </w:tcPr>
          <w:p w14:paraId="6395EB5B" w14:textId="39E91C4E" w:rsidR="00B41036" w:rsidRPr="00F36DC3" w:rsidRDefault="00B41036" w:rsidP="0010069F">
            <w:pPr>
              <w:jc w:val="right"/>
              <w:rPr>
                <w:rFonts w:cs="Arial"/>
                <w:sz w:val="18"/>
                <w:szCs w:val="18"/>
              </w:rPr>
            </w:pPr>
            <w:r w:rsidRPr="0010069F">
              <w:rPr>
                <w:rFonts w:cs="Arial"/>
                <w:sz w:val="18"/>
                <w:szCs w:val="18"/>
              </w:rPr>
              <w:t>$430</w:t>
            </w:r>
          </w:p>
        </w:tc>
        <w:tc>
          <w:tcPr>
            <w:tcW w:w="1077" w:type="dxa"/>
            <w:shd w:val="clear" w:color="auto" w:fill="DEE4EE"/>
            <w:noWrap/>
            <w:tcMar>
              <w:left w:w="0" w:type="dxa"/>
            </w:tcMar>
            <w:vAlign w:val="center"/>
          </w:tcPr>
          <w:p w14:paraId="0972FA19" w14:textId="097AF892" w:rsidR="00B41036" w:rsidRPr="00F36DC3" w:rsidRDefault="00B41036" w:rsidP="0010069F">
            <w:pPr>
              <w:jc w:val="right"/>
              <w:rPr>
                <w:rFonts w:cs="Arial"/>
                <w:sz w:val="18"/>
                <w:szCs w:val="18"/>
              </w:rPr>
            </w:pPr>
            <w:r w:rsidRPr="0010069F">
              <w:rPr>
                <w:rFonts w:cs="Arial"/>
                <w:sz w:val="18"/>
                <w:szCs w:val="18"/>
              </w:rPr>
              <w:t>2.4%</w:t>
            </w:r>
          </w:p>
        </w:tc>
        <w:tc>
          <w:tcPr>
            <w:tcW w:w="907" w:type="dxa"/>
            <w:noWrap/>
            <w:tcMar>
              <w:left w:w="0" w:type="dxa"/>
            </w:tcMar>
            <w:vAlign w:val="center"/>
          </w:tcPr>
          <w:p w14:paraId="1AF1441C" w14:textId="5D32DFC4" w:rsidR="00B41036" w:rsidRPr="00F36DC3" w:rsidRDefault="00B41036" w:rsidP="0010069F">
            <w:pPr>
              <w:jc w:val="right"/>
              <w:rPr>
                <w:rFonts w:cs="Arial"/>
                <w:sz w:val="18"/>
                <w:szCs w:val="18"/>
              </w:rPr>
            </w:pPr>
            <w:r w:rsidRPr="0010069F">
              <w:rPr>
                <w:rFonts w:cs="Arial"/>
                <w:sz w:val="18"/>
                <w:szCs w:val="18"/>
              </w:rPr>
              <w:t>561</w:t>
            </w:r>
          </w:p>
        </w:tc>
        <w:tc>
          <w:tcPr>
            <w:tcW w:w="907" w:type="dxa"/>
            <w:noWrap/>
            <w:tcMar>
              <w:left w:w="0" w:type="dxa"/>
            </w:tcMar>
            <w:vAlign w:val="center"/>
          </w:tcPr>
          <w:p w14:paraId="34CEB466" w14:textId="5F3AAC72" w:rsidR="00B41036" w:rsidRPr="00F36DC3" w:rsidRDefault="00B41036" w:rsidP="0010069F">
            <w:pPr>
              <w:jc w:val="right"/>
              <w:rPr>
                <w:rFonts w:cs="Arial"/>
                <w:sz w:val="18"/>
                <w:szCs w:val="18"/>
              </w:rPr>
            </w:pPr>
            <w:r w:rsidRPr="0010069F">
              <w:rPr>
                <w:rFonts w:cs="Arial"/>
                <w:sz w:val="18"/>
                <w:szCs w:val="18"/>
              </w:rPr>
              <w:t>$450</w:t>
            </w:r>
          </w:p>
        </w:tc>
        <w:tc>
          <w:tcPr>
            <w:tcW w:w="1077" w:type="dxa"/>
            <w:noWrap/>
            <w:tcMar>
              <w:left w:w="0" w:type="dxa"/>
            </w:tcMar>
            <w:vAlign w:val="center"/>
          </w:tcPr>
          <w:p w14:paraId="78EB78CE" w14:textId="512CC665" w:rsidR="00B41036" w:rsidRPr="00F36DC3" w:rsidRDefault="00B41036" w:rsidP="0010069F">
            <w:pPr>
              <w:jc w:val="right"/>
              <w:rPr>
                <w:rFonts w:cs="Arial"/>
                <w:sz w:val="18"/>
                <w:szCs w:val="18"/>
              </w:rPr>
            </w:pPr>
            <w:r w:rsidRPr="0010069F">
              <w:rPr>
                <w:rFonts w:cs="Arial"/>
                <w:sz w:val="18"/>
                <w:szCs w:val="18"/>
              </w:rPr>
              <w:t>-2.2%</w:t>
            </w:r>
          </w:p>
        </w:tc>
      </w:tr>
      <w:tr w:rsidR="00B41036" w:rsidRPr="00FA02DD" w14:paraId="02A8FA8D" w14:textId="77777777" w:rsidTr="0010069F">
        <w:trPr>
          <w:trHeight w:val="283"/>
        </w:trPr>
        <w:tc>
          <w:tcPr>
            <w:tcW w:w="3543" w:type="dxa"/>
            <w:noWrap/>
            <w:vAlign w:val="center"/>
          </w:tcPr>
          <w:p w14:paraId="4B7DC461" w14:textId="77777777" w:rsidR="00B41036" w:rsidRPr="00FA02DD" w:rsidRDefault="00B41036" w:rsidP="00B41036">
            <w:pPr>
              <w:pStyle w:val="DHStableB"/>
            </w:pPr>
            <w:r w:rsidRPr="00FA02DD">
              <w:t>Hawthorn</w:t>
            </w:r>
          </w:p>
        </w:tc>
        <w:tc>
          <w:tcPr>
            <w:tcW w:w="852" w:type="dxa"/>
            <w:shd w:val="clear" w:color="auto" w:fill="DEE4EE"/>
            <w:noWrap/>
            <w:tcMar>
              <w:left w:w="0" w:type="dxa"/>
            </w:tcMar>
            <w:vAlign w:val="center"/>
          </w:tcPr>
          <w:p w14:paraId="32E39FC5" w14:textId="228A383E" w:rsidR="00B41036" w:rsidRPr="00F36DC3" w:rsidRDefault="00B41036" w:rsidP="0010069F">
            <w:pPr>
              <w:jc w:val="right"/>
              <w:rPr>
                <w:rFonts w:cs="Arial"/>
                <w:sz w:val="18"/>
                <w:szCs w:val="18"/>
              </w:rPr>
            </w:pPr>
            <w:r w:rsidRPr="0010069F">
              <w:rPr>
                <w:rFonts w:cs="Arial"/>
                <w:sz w:val="18"/>
                <w:szCs w:val="18"/>
              </w:rPr>
              <w:t>822</w:t>
            </w:r>
          </w:p>
        </w:tc>
        <w:tc>
          <w:tcPr>
            <w:tcW w:w="1038" w:type="dxa"/>
            <w:shd w:val="clear" w:color="auto" w:fill="DEE4EE"/>
            <w:noWrap/>
            <w:tcMar>
              <w:left w:w="0" w:type="dxa"/>
            </w:tcMar>
            <w:vAlign w:val="center"/>
          </w:tcPr>
          <w:p w14:paraId="61751CEF" w14:textId="27CCED7A" w:rsidR="00B41036" w:rsidRPr="00F36DC3" w:rsidRDefault="00B41036" w:rsidP="0010069F">
            <w:pPr>
              <w:jc w:val="right"/>
              <w:rPr>
                <w:rFonts w:cs="Arial"/>
                <w:sz w:val="18"/>
                <w:szCs w:val="18"/>
              </w:rPr>
            </w:pPr>
            <w:r w:rsidRPr="0010069F">
              <w:rPr>
                <w:rFonts w:cs="Arial"/>
                <w:sz w:val="18"/>
                <w:szCs w:val="18"/>
              </w:rPr>
              <w:t>$325</w:t>
            </w:r>
          </w:p>
        </w:tc>
        <w:tc>
          <w:tcPr>
            <w:tcW w:w="1077" w:type="dxa"/>
            <w:shd w:val="clear" w:color="auto" w:fill="DEE4EE"/>
            <w:noWrap/>
            <w:tcMar>
              <w:left w:w="0" w:type="dxa"/>
            </w:tcMar>
            <w:vAlign w:val="center"/>
          </w:tcPr>
          <w:p w14:paraId="64E3EAE4" w14:textId="6D7C3D0B" w:rsidR="00B41036" w:rsidRPr="00F36DC3" w:rsidRDefault="00B41036" w:rsidP="0010069F">
            <w:pPr>
              <w:jc w:val="right"/>
              <w:rPr>
                <w:rFonts w:cs="Arial"/>
                <w:sz w:val="18"/>
                <w:szCs w:val="18"/>
              </w:rPr>
            </w:pPr>
            <w:r w:rsidRPr="0010069F">
              <w:rPr>
                <w:rFonts w:cs="Arial"/>
                <w:sz w:val="18"/>
                <w:szCs w:val="18"/>
              </w:rPr>
              <w:t>1.6%</w:t>
            </w:r>
          </w:p>
        </w:tc>
        <w:tc>
          <w:tcPr>
            <w:tcW w:w="907" w:type="dxa"/>
            <w:noWrap/>
            <w:tcMar>
              <w:left w:w="0" w:type="dxa"/>
            </w:tcMar>
            <w:vAlign w:val="center"/>
          </w:tcPr>
          <w:p w14:paraId="16B72684" w14:textId="4F0CE45C" w:rsidR="00B41036" w:rsidRPr="00F36DC3" w:rsidRDefault="00B41036" w:rsidP="0010069F">
            <w:pPr>
              <w:jc w:val="right"/>
              <w:rPr>
                <w:rFonts w:cs="Arial"/>
                <w:sz w:val="18"/>
                <w:szCs w:val="18"/>
              </w:rPr>
            </w:pPr>
            <w:r w:rsidRPr="0010069F">
              <w:rPr>
                <w:rFonts w:cs="Arial"/>
                <w:sz w:val="18"/>
                <w:szCs w:val="18"/>
              </w:rPr>
              <w:t>779</w:t>
            </w:r>
          </w:p>
        </w:tc>
        <w:tc>
          <w:tcPr>
            <w:tcW w:w="907" w:type="dxa"/>
            <w:noWrap/>
            <w:tcMar>
              <w:left w:w="0" w:type="dxa"/>
            </w:tcMar>
            <w:vAlign w:val="center"/>
          </w:tcPr>
          <w:p w14:paraId="0B4D48D5" w14:textId="19EA7132" w:rsidR="00B41036" w:rsidRPr="00F36DC3" w:rsidRDefault="00B41036" w:rsidP="0010069F">
            <w:pPr>
              <w:jc w:val="right"/>
              <w:rPr>
                <w:rFonts w:cs="Arial"/>
                <w:sz w:val="18"/>
                <w:szCs w:val="18"/>
              </w:rPr>
            </w:pPr>
            <w:r w:rsidRPr="0010069F">
              <w:rPr>
                <w:rFonts w:cs="Arial"/>
                <w:sz w:val="18"/>
                <w:szCs w:val="18"/>
              </w:rPr>
              <w:t>$450</w:t>
            </w:r>
          </w:p>
        </w:tc>
        <w:tc>
          <w:tcPr>
            <w:tcW w:w="1077" w:type="dxa"/>
            <w:noWrap/>
            <w:tcMar>
              <w:left w:w="0" w:type="dxa"/>
            </w:tcMar>
            <w:vAlign w:val="center"/>
          </w:tcPr>
          <w:p w14:paraId="2EEFD3AB" w14:textId="2F240109" w:rsidR="00B41036" w:rsidRPr="00F36DC3" w:rsidRDefault="00B41036" w:rsidP="0010069F">
            <w:pPr>
              <w:jc w:val="right"/>
              <w:rPr>
                <w:rFonts w:cs="Arial"/>
                <w:sz w:val="18"/>
                <w:szCs w:val="18"/>
              </w:rPr>
            </w:pPr>
            <w:r w:rsidRPr="0010069F">
              <w:rPr>
                <w:rFonts w:cs="Arial"/>
                <w:sz w:val="18"/>
                <w:szCs w:val="18"/>
              </w:rPr>
              <w:t>-2.2%</w:t>
            </w:r>
          </w:p>
        </w:tc>
        <w:tc>
          <w:tcPr>
            <w:tcW w:w="907" w:type="dxa"/>
            <w:shd w:val="clear" w:color="auto" w:fill="DEE4EE"/>
            <w:noWrap/>
            <w:tcMar>
              <w:left w:w="0" w:type="dxa"/>
            </w:tcMar>
            <w:vAlign w:val="center"/>
          </w:tcPr>
          <w:p w14:paraId="41981B1E" w14:textId="5EF054D2" w:rsidR="00B41036" w:rsidRPr="00F36DC3" w:rsidRDefault="00B41036" w:rsidP="0010069F">
            <w:pPr>
              <w:jc w:val="right"/>
              <w:rPr>
                <w:rFonts w:cs="Arial"/>
                <w:sz w:val="18"/>
                <w:szCs w:val="18"/>
              </w:rPr>
            </w:pPr>
            <w:r w:rsidRPr="0010069F">
              <w:rPr>
                <w:rFonts w:cs="Arial"/>
                <w:sz w:val="18"/>
                <w:szCs w:val="18"/>
              </w:rPr>
              <w:t>57</w:t>
            </w:r>
          </w:p>
        </w:tc>
        <w:tc>
          <w:tcPr>
            <w:tcW w:w="907" w:type="dxa"/>
            <w:shd w:val="clear" w:color="auto" w:fill="DEE4EE"/>
            <w:noWrap/>
            <w:tcMar>
              <w:left w:w="0" w:type="dxa"/>
            </w:tcMar>
            <w:vAlign w:val="center"/>
          </w:tcPr>
          <w:p w14:paraId="03551921" w14:textId="353E0871" w:rsidR="00B41036" w:rsidRPr="00F36DC3" w:rsidRDefault="00B41036" w:rsidP="0010069F">
            <w:pPr>
              <w:jc w:val="right"/>
              <w:rPr>
                <w:rFonts w:cs="Arial"/>
                <w:sz w:val="18"/>
                <w:szCs w:val="18"/>
              </w:rPr>
            </w:pPr>
            <w:r w:rsidRPr="0010069F">
              <w:rPr>
                <w:rFonts w:cs="Arial"/>
                <w:sz w:val="18"/>
                <w:szCs w:val="18"/>
              </w:rPr>
              <w:t>$570</w:t>
            </w:r>
          </w:p>
        </w:tc>
        <w:tc>
          <w:tcPr>
            <w:tcW w:w="1077" w:type="dxa"/>
            <w:shd w:val="clear" w:color="auto" w:fill="DEE4EE"/>
            <w:noWrap/>
            <w:tcMar>
              <w:left w:w="0" w:type="dxa"/>
            </w:tcMar>
            <w:vAlign w:val="center"/>
          </w:tcPr>
          <w:p w14:paraId="72B1C88C" w14:textId="728949C8" w:rsidR="00B41036" w:rsidRPr="00F36DC3" w:rsidRDefault="00B41036" w:rsidP="0010069F">
            <w:pPr>
              <w:jc w:val="right"/>
              <w:rPr>
                <w:rFonts w:cs="Arial"/>
                <w:sz w:val="18"/>
                <w:szCs w:val="18"/>
              </w:rPr>
            </w:pPr>
            <w:r w:rsidRPr="0010069F">
              <w:rPr>
                <w:rFonts w:cs="Arial"/>
                <w:sz w:val="18"/>
                <w:szCs w:val="18"/>
              </w:rPr>
              <w:t>0.0%</w:t>
            </w:r>
          </w:p>
        </w:tc>
        <w:tc>
          <w:tcPr>
            <w:tcW w:w="907" w:type="dxa"/>
            <w:noWrap/>
            <w:tcMar>
              <w:left w:w="0" w:type="dxa"/>
            </w:tcMar>
            <w:vAlign w:val="center"/>
          </w:tcPr>
          <w:p w14:paraId="2967A098" w14:textId="18BF6477" w:rsidR="00B41036" w:rsidRPr="00F36DC3" w:rsidRDefault="00B41036" w:rsidP="0010069F">
            <w:pPr>
              <w:jc w:val="right"/>
              <w:rPr>
                <w:rFonts w:cs="Arial"/>
                <w:sz w:val="18"/>
                <w:szCs w:val="18"/>
              </w:rPr>
            </w:pPr>
            <w:r w:rsidRPr="0010069F">
              <w:rPr>
                <w:rFonts w:cs="Arial"/>
                <w:sz w:val="18"/>
                <w:szCs w:val="18"/>
              </w:rPr>
              <w:t>81</w:t>
            </w:r>
          </w:p>
        </w:tc>
        <w:tc>
          <w:tcPr>
            <w:tcW w:w="907" w:type="dxa"/>
            <w:noWrap/>
            <w:tcMar>
              <w:left w:w="0" w:type="dxa"/>
            </w:tcMar>
            <w:vAlign w:val="center"/>
          </w:tcPr>
          <w:p w14:paraId="0788A9D5" w14:textId="54ED78E6" w:rsidR="00B41036" w:rsidRPr="00F36DC3" w:rsidRDefault="00B41036" w:rsidP="0010069F">
            <w:pPr>
              <w:jc w:val="right"/>
              <w:rPr>
                <w:rFonts w:cs="Arial"/>
                <w:sz w:val="18"/>
                <w:szCs w:val="18"/>
              </w:rPr>
            </w:pPr>
            <w:r w:rsidRPr="0010069F">
              <w:rPr>
                <w:rFonts w:cs="Arial"/>
                <w:sz w:val="18"/>
                <w:szCs w:val="18"/>
              </w:rPr>
              <w:t>$750</w:t>
            </w:r>
          </w:p>
        </w:tc>
        <w:tc>
          <w:tcPr>
            <w:tcW w:w="1077" w:type="dxa"/>
            <w:noWrap/>
            <w:tcMar>
              <w:left w:w="0" w:type="dxa"/>
            </w:tcMar>
            <w:vAlign w:val="center"/>
          </w:tcPr>
          <w:p w14:paraId="20E81637" w14:textId="0AADF5B3" w:rsidR="00B41036" w:rsidRPr="00F36DC3" w:rsidRDefault="00B41036" w:rsidP="0010069F">
            <w:pPr>
              <w:jc w:val="right"/>
              <w:rPr>
                <w:rFonts w:cs="Arial"/>
                <w:sz w:val="18"/>
                <w:szCs w:val="18"/>
              </w:rPr>
            </w:pPr>
            <w:r w:rsidRPr="0010069F">
              <w:rPr>
                <w:rFonts w:cs="Arial"/>
                <w:sz w:val="18"/>
                <w:szCs w:val="18"/>
              </w:rPr>
              <w:t>-2.6%</w:t>
            </w:r>
          </w:p>
        </w:tc>
      </w:tr>
      <w:tr w:rsidR="00B41036" w:rsidRPr="00FA02DD" w14:paraId="7C972978" w14:textId="77777777" w:rsidTr="0010069F">
        <w:trPr>
          <w:trHeight w:val="283"/>
        </w:trPr>
        <w:tc>
          <w:tcPr>
            <w:tcW w:w="3543" w:type="dxa"/>
            <w:noWrap/>
            <w:vAlign w:val="center"/>
          </w:tcPr>
          <w:p w14:paraId="27A09A0A" w14:textId="77777777" w:rsidR="00B41036" w:rsidRPr="00FA02DD" w:rsidRDefault="00B41036" w:rsidP="00B41036">
            <w:pPr>
              <w:pStyle w:val="DHStableB"/>
            </w:pPr>
            <w:r w:rsidRPr="00FA02DD">
              <w:t>Kew</w:t>
            </w:r>
          </w:p>
        </w:tc>
        <w:tc>
          <w:tcPr>
            <w:tcW w:w="852" w:type="dxa"/>
            <w:shd w:val="clear" w:color="auto" w:fill="DEE4EE"/>
            <w:noWrap/>
            <w:tcMar>
              <w:left w:w="0" w:type="dxa"/>
            </w:tcMar>
            <w:vAlign w:val="center"/>
          </w:tcPr>
          <w:p w14:paraId="5742288E" w14:textId="730CA391" w:rsidR="00B41036" w:rsidRPr="00F36DC3" w:rsidRDefault="00B41036" w:rsidP="0010069F">
            <w:pPr>
              <w:jc w:val="right"/>
              <w:rPr>
                <w:rFonts w:cs="Arial"/>
                <w:sz w:val="18"/>
                <w:szCs w:val="18"/>
              </w:rPr>
            </w:pPr>
            <w:r w:rsidRPr="0010069F">
              <w:rPr>
                <w:rFonts w:cs="Arial"/>
                <w:sz w:val="18"/>
                <w:szCs w:val="18"/>
              </w:rPr>
              <w:t>82</w:t>
            </w:r>
          </w:p>
        </w:tc>
        <w:tc>
          <w:tcPr>
            <w:tcW w:w="1038" w:type="dxa"/>
            <w:shd w:val="clear" w:color="auto" w:fill="DEE4EE"/>
            <w:noWrap/>
            <w:tcMar>
              <w:left w:w="0" w:type="dxa"/>
            </w:tcMar>
            <w:vAlign w:val="center"/>
          </w:tcPr>
          <w:p w14:paraId="201AC5E6" w14:textId="61247F17" w:rsidR="00B41036" w:rsidRPr="00F36DC3" w:rsidRDefault="00B41036" w:rsidP="0010069F">
            <w:pPr>
              <w:jc w:val="right"/>
              <w:rPr>
                <w:rFonts w:cs="Arial"/>
                <w:sz w:val="18"/>
                <w:szCs w:val="18"/>
              </w:rPr>
            </w:pPr>
            <w:r w:rsidRPr="0010069F">
              <w:rPr>
                <w:rFonts w:cs="Arial"/>
                <w:sz w:val="18"/>
                <w:szCs w:val="18"/>
              </w:rPr>
              <w:t>$375</w:t>
            </w:r>
          </w:p>
        </w:tc>
        <w:tc>
          <w:tcPr>
            <w:tcW w:w="1077" w:type="dxa"/>
            <w:shd w:val="clear" w:color="auto" w:fill="DEE4EE"/>
            <w:noWrap/>
            <w:tcMar>
              <w:left w:w="0" w:type="dxa"/>
            </w:tcMar>
            <w:vAlign w:val="center"/>
          </w:tcPr>
          <w:p w14:paraId="3E26DB20" w14:textId="58DFC737" w:rsidR="00B41036" w:rsidRPr="00F36DC3" w:rsidRDefault="00B41036" w:rsidP="0010069F">
            <w:pPr>
              <w:jc w:val="right"/>
              <w:rPr>
                <w:rFonts w:cs="Arial"/>
                <w:sz w:val="18"/>
                <w:szCs w:val="18"/>
              </w:rPr>
            </w:pPr>
            <w:r w:rsidRPr="0010069F">
              <w:rPr>
                <w:rFonts w:cs="Arial"/>
                <w:sz w:val="18"/>
                <w:szCs w:val="18"/>
              </w:rPr>
              <w:t>0.0%</w:t>
            </w:r>
          </w:p>
        </w:tc>
        <w:tc>
          <w:tcPr>
            <w:tcW w:w="907" w:type="dxa"/>
            <w:noWrap/>
            <w:tcMar>
              <w:left w:w="0" w:type="dxa"/>
            </w:tcMar>
            <w:vAlign w:val="center"/>
          </w:tcPr>
          <w:p w14:paraId="73B13AE8" w14:textId="0C8CE50E" w:rsidR="00B41036" w:rsidRPr="00F36DC3" w:rsidRDefault="00B41036" w:rsidP="0010069F">
            <w:pPr>
              <w:jc w:val="right"/>
              <w:rPr>
                <w:rFonts w:cs="Arial"/>
                <w:sz w:val="18"/>
                <w:szCs w:val="18"/>
              </w:rPr>
            </w:pPr>
            <w:r w:rsidRPr="0010069F">
              <w:rPr>
                <w:rFonts w:cs="Arial"/>
                <w:sz w:val="18"/>
                <w:szCs w:val="18"/>
              </w:rPr>
              <w:t>430</w:t>
            </w:r>
          </w:p>
        </w:tc>
        <w:tc>
          <w:tcPr>
            <w:tcW w:w="907" w:type="dxa"/>
            <w:noWrap/>
            <w:tcMar>
              <w:left w:w="0" w:type="dxa"/>
            </w:tcMar>
            <w:vAlign w:val="center"/>
          </w:tcPr>
          <w:p w14:paraId="712DBFC7" w14:textId="5E4A1A29" w:rsidR="00B41036" w:rsidRPr="00F36DC3" w:rsidRDefault="00B41036" w:rsidP="0010069F">
            <w:pPr>
              <w:jc w:val="right"/>
              <w:rPr>
                <w:rFonts w:cs="Arial"/>
                <w:sz w:val="18"/>
                <w:szCs w:val="18"/>
              </w:rPr>
            </w:pPr>
            <w:r w:rsidRPr="0010069F">
              <w:rPr>
                <w:rFonts w:cs="Arial"/>
                <w:sz w:val="18"/>
                <w:szCs w:val="18"/>
              </w:rPr>
              <w:t>$430</w:t>
            </w:r>
          </w:p>
        </w:tc>
        <w:tc>
          <w:tcPr>
            <w:tcW w:w="1077" w:type="dxa"/>
            <w:noWrap/>
            <w:tcMar>
              <w:left w:w="0" w:type="dxa"/>
            </w:tcMar>
            <w:vAlign w:val="center"/>
          </w:tcPr>
          <w:p w14:paraId="03232BE9" w14:textId="6A20200E" w:rsidR="00B41036" w:rsidRPr="00F36DC3" w:rsidRDefault="00B41036" w:rsidP="0010069F">
            <w:pPr>
              <w:jc w:val="right"/>
              <w:rPr>
                <w:rFonts w:cs="Arial"/>
                <w:sz w:val="18"/>
                <w:szCs w:val="18"/>
              </w:rPr>
            </w:pPr>
            <w:r w:rsidRPr="0010069F">
              <w:rPr>
                <w:rFonts w:cs="Arial"/>
                <w:sz w:val="18"/>
                <w:szCs w:val="18"/>
              </w:rPr>
              <w:t>-4.4%</w:t>
            </w:r>
          </w:p>
        </w:tc>
        <w:tc>
          <w:tcPr>
            <w:tcW w:w="907" w:type="dxa"/>
            <w:shd w:val="clear" w:color="auto" w:fill="DEE4EE"/>
            <w:noWrap/>
            <w:tcMar>
              <w:left w:w="0" w:type="dxa"/>
            </w:tcMar>
            <w:vAlign w:val="center"/>
          </w:tcPr>
          <w:p w14:paraId="77582B6F" w14:textId="174B8742" w:rsidR="00B41036" w:rsidRPr="00F36DC3" w:rsidRDefault="00B41036" w:rsidP="0010069F">
            <w:pPr>
              <w:jc w:val="right"/>
              <w:rPr>
                <w:rFonts w:cs="Arial"/>
                <w:sz w:val="18"/>
                <w:szCs w:val="18"/>
              </w:rPr>
            </w:pPr>
            <w:r w:rsidRPr="0010069F">
              <w:rPr>
                <w:rFonts w:cs="Arial"/>
                <w:sz w:val="18"/>
                <w:szCs w:val="18"/>
              </w:rPr>
              <w:t>36</w:t>
            </w:r>
          </w:p>
        </w:tc>
        <w:tc>
          <w:tcPr>
            <w:tcW w:w="907" w:type="dxa"/>
            <w:shd w:val="clear" w:color="auto" w:fill="DEE4EE"/>
            <w:noWrap/>
            <w:tcMar>
              <w:left w:w="0" w:type="dxa"/>
            </w:tcMar>
            <w:vAlign w:val="center"/>
          </w:tcPr>
          <w:p w14:paraId="0C873E76" w14:textId="12FA0AB6" w:rsidR="00B41036" w:rsidRPr="00F36DC3" w:rsidRDefault="00B41036" w:rsidP="0010069F">
            <w:pPr>
              <w:jc w:val="right"/>
              <w:rPr>
                <w:rFonts w:cs="Arial"/>
                <w:sz w:val="18"/>
                <w:szCs w:val="18"/>
              </w:rPr>
            </w:pPr>
            <w:r w:rsidRPr="0010069F">
              <w:rPr>
                <w:rFonts w:cs="Arial"/>
                <w:sz w:val="18"/>
                <w:szCs w:val="18"/>
              </w:rPr>
              <w:t>$525</w:t>
            </w:r>
          </w:p>
        </w:tc>
        <w:tc>
          <w:tcPr>
            <w:tcW w:w="1077" w:type="dxa"/>
            <w:shd w:val="clear" w:color="auto" w:fill="DEE4EE"/>
            <w:noWrap/>
            <w:tcMar>
              <w:left w:w="0" w:type="dxa"/>
            </w:tcMar>
            <w:vAlign w:val="center"/>
          </w:tcPr>
          <w:p w14:paraId="3B73E618" w14:textId="5FAE8CBB" w:rsidR="00B41036" w:rsidRPr="00F36DC3" w:rsidRDefault="00B41036" w:rsidP="0010069F">
            <w:pPr>
              <w:jc w:val="right"/>
              <w:rPr>
                <w:rFonts w:cs="Arial"/>
                <w:sz w:val="18"/>
                <w:szCs w:val="18"/>
              </w:rPr>
            </w:pPr>
            <w:r w:rsidRPr="0010069F">
              <w:rPr>
                <w:rFonts w:cs="Arial"/>
                <w:sz w:val="18"/>
                <w:szCs w:val="18"/>
              </w:rPr>
              <w:t>5.0%</w:t>
            </w:r>
          </w:p>
        </w:tc>
        <w:tc>
          <w:tcPr>
            <w:tcW w:w="907" w:type="dxa"/>
            <w:noWrap/>
            <w:tcMar>
              <w:left w:w="0" w:type="dxa"/>
            </w:tcMar>
            <w:vAlign w:val="center"/>
          </w:tcPr>
          <w:p w14:paraId="684F0D85" w14:textId="7DFDD025" w:rsidR="00B41036" w:rsidRPr="00F36DC3" w:rsidRDefault="00B41036" w:rsidP="0010069F">
            <w:pPr>
              <w:jc w:val="right"/>
              <w:rPr>
                <w:rFonts w:cs="Arial"/>
                <w:sz w:val="18"/>
                <w:szCs w:val="18"/>
              </w:rPr>
            </w:pPr>
            <w:r w:rsidRPr="0010069F">
              <w:rPr>
                <w:rFonts w:cs="Arial"/>
                <w:sz w:val="18"/>
                <w:szCs w:val="18"/>
              </w:rPr>
              <w:t>145</w:t>
            </w:r>
          </w:p>
        </w:tc>
        <w:tc>
          <w:tcPr>
            <w:tcW w:w="907" w:type="dxa"/>
            <w:noWrap/>
            <w:tcMar>
              <w:left w:w="0" w:type="dxa"/>
            </w:tcMar>
            <w:vAlign w:val="center"/>
          </w:tcPr>
          <w:p w14:paraId="3BC68940" w14:textId="32678327" w:rsidR="00B41036" w:rsidRPr="00F36DC3" w:rsidRDefault="00B41036" w:rsidP="0010069F">
            <w:pPr>
              <w:jc w:val="right"/>
              <w:rPr>
                <w:rFonts w:cs="Arial"/>
                <w:sz w:val="18"/>
                <w:szCs w:val="18"/>
              </w:rPr>
            </w:pPr>
            <w:r w:rsidRPr="0010069F">
              <w:rPr>
                <w:rFonts w:cs="Arial"/>
                <w:sz w:val="18"/>
                <w:szCs w:val="18"/>
              </w:rPr>
              <w:t>$650</w:t>
            </w:r>
          </w:p>
        </w:tc>
        <w:tc>
          <w:tcPr>
            <w:tcW w:w="1077" w:type="dxa"/>
            <w:noWrap/>
            <w:tcMar>
              <w:left w:w="0" w:type="dxa"/>
            </w:tcMar>
            <w:vAlign w:val="center"/>
          </w:tcPr>
          <w:p w14:paraId="4A8C1F3C" w14:textId="71101C9D" w:rsidR="00B41036" w:rsidRPr="00F36DC3" w:rsidRDefault="00B41036" w:rsidP="0010069F">
            <w:pPr>
              <w:jc w:val="right"/>
              <w:rPr>
                <w:rFonts w:cs="Arial"/>
                <w:sz w:val="18"/>
                <w:szCs w:val="18"/>
              </w:rPr>
            </w:pPr>
            <w:r w:rsidRPr="0010069F">
              <w:rPr>
                <w:rFonts w:cs="Arial"/>
                <w:sz w:val="18"/>
                <w:szCs w:val="18"/>
              </w:rPr>
              <w:t>-3.0%</w:t>
            </w:r>
          </w:p>
        </w:tc>
      </w:tr>
      <w:tr w:rsidR="00B41036" w:rsidRPr="00FA02DD" w14:paraId="0E716D69" w14:textId="77777777" w:rsidTr="0010069F">
        <w:trPr>
          <w:trHeight w:val="283"/>
        </w:trPr>
        <w:tc>
          <w:tcPr>
            <w:tcW w:w="3543" w:type="dxa"/>
            <w:noWrap/>
            <w:vAlign w:val="center"/>
          </w:tcPr>
          <w:p w14:paraId="4E1ED748" w14:textId="77777777" w:rsidR="00B41036" w:rsidRPr="00FA02DD" w:rsidRDefault="00B41036" w:rsidP="00B41036">
            <w:pPr>
              <w:pStyle w:val="DHStableB"/>
            </w:pPr>
            <w:r w:rsidRPr="00FA02DD">
              <w:t>Mount Waverley</w:t>
            </w:r>
          </w:p>
        </w:tc>
        <w:tc>
          <w:tcPr>
            <w:tcW w:w="852" w:type="dxa"/>
            <w:shd w:val="clear" w:color="auto" w:fill="DEE4EE"/>
            <w:noWrap/>
            <w:tcMar>
              <w:left w:w="0" w:type="dxa"/>
            </w:tcMar>
            <w:vAlign w:val="center"/>
          </w:tcPr>
          <w:p w14:paraId="1035B435" w14:textId="7158213F" w:rsidR="00B41036" w:rsidRPr="00F36DC3" w:rsidRDefault="00B41036" w:rsidP="0010069F">
            <w:pPr>
              <w:jc w:val="right"/>
              <w:rPr>
                <w:rFonts w:cs="Arial"/>
                <w:sz w:val="18"/>
                <w:szCs w:val="18"/>
              </w:rPr>
            </w:pPr>
            <w:r w:rsidRPr="0010069F">
              <w:rPr>
                <w:rFonts w:cs="Arial"/>
                <w:sz w:val="18"/>
                <w:szCs w:val="18"/>
              </w:rPr>
              <w:t>12</w:t>
            </w:r>
          </w:p>
        </w:tc>
        <w:tc>
          <w:tcPr>
            <w:tcW w:w="1038" w:type="dxa"/>
            <w:shd w:val="clear" w:color="auto" w:fill="DEE4EE"/>
            <w:noWrap/>
            <w:tcMar>
              <w:left w:w="0" w:type="dxa"/>
            </w:tcMar>
            <w:vAlign w:val="center"/>
          </w:tcPr>
          <w:p w14:paraId="774F20EE" w14:textId="73F3E107" w:rsidR="00B41036" w:rsidRPr="00F36DC3" w:rsidRDefault="00B41036" w:rsidP="0010069F">
            <w:pPr>
              <w:jc w:val="right"/>
              <w:rPr>
                <w:rFonts w:cs="Arial"/>
                <w:sz w:val="18"/>
                <w:szCs w:val="18"/>
              </w:rPr>
            </w:pPr>
            <w:r w:rsidRPr="0010069F">
              <w:rPr>
                <w:rFonts w:cs="Arial"/>
                <w:sz w:val="18"/>
                <w:szCs w:val="18"/>
              </w:rPr>
              <w:t>$355</w:t>
            </w:r>
          </w:p>
        </w:tc>
        <w:tc>
          <w:tcPr>
            <w:tcW w:w="1077" w:type="dxa"/>
            <w:shd w:val="clear" w:color="auto" w:fill="DEE4EE"/>
            <w:noWrap/>
            <w:tcMar>
              <w:left w:w="0" w:type="dxa"/>
            </w:tcMar>
            <w:vAlign w:val="center"/>
          </w:tcPr>
          <w:p w14:paraId="31AF35D6" w14:textId="7BE6933B" w:rsidR="00B41036" w:rsidRPr="00F36DC3" w:rsidRDefault="00B41036" w:rsidP="0010069F">
            <w:pPr>
              <w:jc w:val="right"/>
              <w:rPr>
                <w:rFonts w:cs="Arial"/>
                <w:sz w:val="18"/>
                <w:szCs w:val="18"/>
              </w:rPr>
            </w:pPr>
            <w:r w:rsidRPr="0010069F">
              <w:rPr>
                <w:rFonts w:cs="Arial"/>
                <w:sz w:val="18"/>
                <w:szCs w:val="18"/>
              </w:rPr>
              <w:t>-4.1%</w:t>
            </w:r>
          </w:p>
        </w:tc>
        <w:tc>
          <w:tcPr>
            <w:tcW w:w="907" w:type="dxa"/>
            <w:noWrap/>
            <w:tcMar>
              <w:left w:w="0" w:type="dxa"/>
            </w:tcMar>
            <w:vAlign w:val="center"/>
          </w:tcPr>
          <w:p w14:paraId="29B11175" w14:textId="5EE24CB8" w:rsidR="00B41036" w:rsidRPr="00F36DC3" w:rsidRDefault="00B41036" w:rsidP="0010069F">
            <w:pPr>
              <w:jc w:val="right"/>
              <w:rPr>
                <w:rFonts w:cs="Arial"/>
                <w:sz w:val="18"/>
                <w:szCs w:val="18"/>
              </w:rPr>
            </w:pPr>
            <w:r w:rsidRPr="0010069F">
              <w:rPr>
                <w:rFonts w:cs="Arial"/>
                <w:sz w:val="18"/>
                <w:szCs w:val="18"/>
              </w:rPr>
              <w:t>138</w:t>
            </w:r>
          </w:p>
        </w:tc>
        <w:tc>
          <w:tcPr>
            <w:tcW w:w="907" w:type="dxa"/>
            <w:noWrap/>
            <w:tcMar>
              <w:left w:w="0" w:type="dxa"/>
            </w:tcMar>
            <w:vAlign w:val="center"/>
          </w:tcPr>
          <w:p w14:paraId="08F7909F" w14:textId="42316A82" w:rsidR="00B41036" w:rsidRPr="00F36DC3" w:rsidRDefault="00B41036" w:rsidP="0010069F">
            <w:pPr>
              <w:jc w:val="right"/>
              <w:rPr>
                <w:rFonts w:cs="Arial"/>
                <w:sz w:val="18"/>
                <w:szCs w:val="18"/>
              </w:rPr>
            </w:pPr>
            <w:r w:rsidRPr="0010069F">
              <w:rPr>
                <w:rFonts w:cs="Arial"/>
                <w:sz w:val="18"/>
                <w:szCs w:val="18"/>
              </w:rPr>
              <w:t>$410</w:t>
            </w:r>
          </w:p>
        </w:tc>
        <w:tc>
          <w:tcPr>
            <w:tcW w:w="1077" w:type="dxa"/>
            <w:noWrap/>
            <w:tcMar>
              <w:left w:w="0" w:type="dxa"/>
            </w:tcMar>
            <w:vAlign w:val="center"/>
          </w:tcPr>
          <w:p w14:paraId="1C73D272" w14:textId="4D57CEE4" w:rsidR="00B41036" w:rsidRPr="00F36DC3" w:rsidRDefault="00B41036" w:rsidP="0010069F">
            <w:pPr>
              <w:jc w:val="right"/>
              <w:rPr>
                <w:rFonts w:cs="Arial"/>
                <w:sz w:val="18"/>
                <w:szCs w:val="18"/>
              </w:rPr>
            </w:pPr>
            <w:r w:rsidRPr="0010069F">
              <w:rPr>
                <w:rFonts w:cs="Arial"/>
                <w:sz w:val="18"/>
                <w:szCs w:val="18"/>
              </w:rPr>
              <w:t>0.0%</w:t>
            </w:r>
          </w:p>
        </w:tc>
        <w:tc>
          <w:tcPr>
            <w:tcW w:w="907" w:type="dxa"/>
            <w:shd w:val="clear" w:color="auto" w:fill="DEE4EE"/>
            <w:noWrap/>
            <w:tcMar>
              <w:left w:w="0" w:type="dxa"/>
            </w:tcMar>
            <w:vAlign w:val="center"/>
          </w:tcPr>
          <w:p w14:paraId="225D191C" w14:textId="333BB66B" w:rsidR="00B41036" w:rsidRPr="00F36DC3" w:rsidRDefault="00B41036" w:rsidP="0010069F">
            <w:pPr>
              <w:jc w:val="right"/>
              <w:rPr>
                <w:rFonts w:cs="Arial"/>
                <w:sz w:val="18"/>
                <w:szCs w:val="18"/>
              </w:rPr>
            </w:pPr>
            <w:r w:rsidRPr="0010069F">
              <w:rPr>
                <w:rFonts w:cs="Arial"/>
                <w:sz w:val="18"/>
                <w:szCs w:val="18"/>
              </w:rPr>
              <w:t>23</w:t>
            </w:r>
          </w:p>
        </w:tc>
        <w:tc>
          <w:tcPr>
            <w:tcW w:w="907" w:type="dxa"/>
            <w:shd w:val="clear" w:color="auto" w:fill="DEE4EE"/>
            <w:noWrap/>
            <w:tcMar>
              <w:left w:w="0" w:type="dxa"/>
            </w:tcMar>
            <w:vAlign w:val="center"/>
          </w:tcPr>
          <w:p w14:paraId="68991BC4" w14:textId="5452FBBE" w:rsidR="00B41036" w:rsidRPr="00F36DC3" w:rsidRDefault="00B41036" w:rsidP="0010069F">
            <w:pPr>
              <w:jc w:val="right"/>
              <w:rPr>
                <w:rFonts w:cs="Arial"/>
                <w:sz w:val="18"/>
                <w:szCs w:val="18"/>
              </w:rPr>
            </w:pPr>
            <w:r w:rsidRPr="0010069F">
              <w:rPr>
                <w:rFonts w:cs="Arial"/>
                <w:sz w:val="18"/>
                <w:szCs w:val="18"/>
              </w:rPr>
              <w:t>$425</w:t>
            </w:r>
          </w:p>
        </w:tc>
        <w:tc>
          <w:tcPr>
            <w:tcW w:w="1077" w:type="dxa"/>
            <w:shd w:val="clear" w:color="auto" w:fill="DEE4EE"/>
            <w:noWrap/>
            <w:tcMar>
              <w:left w:w="0" w:type="dxa"/>
            </w:tcMar>
            <w:vAlign w:val="center"/>
          </w:tcPr>
          <w:p w14:paraId="54CB0AD0" w14:textId="57F856C9" w:rsidR="00B41036" w:rsidRPr="00F36DC3" w:rsidRDefault="00B41036" w:rsidP="0010069F">
            <w:pPr>
              <w:jc w:val="right"/>
              <w:rPr>
                <w:rFonts w:cs="Arial"/>
                <w:sz w:val="18"/>
                <w:szCs w:val="18"/>
              </w:rPr>
            </w:pPr>
            <w:r w:rsidRPr="0010069F">
              <w:rPr>
                <w:rFonts w:cs="Arial"/>
                <w:sz w:val="18"/>
                <w:szCs w:val="18"/>
              </w:rPr>
              <w:t>6.0%</w:t>
            </w:r>
          </w:p>
        </w:tc>
        <w:tc>
          <w:tcPr>
            <w:tcW w:w="907" w:type="dxa"/>
            <w:noWrap/>
            <w:tcMar>
              <w:left w:w="0" w:type="dxa"/>
            </w:tcMar>
            <w:vAlign w:val="center"/>
          </w:tcPr>
          <w:p w14:paraId="0C6ABAE3" w14:textId="6EF39D81" w:rsidR="00B41036" w:rsidRPr="00F36DC3" w:rsidRDefault="00B41036" w:rsidP="0010069F">
            <w:pPr>
              <w:jc w:val="right"/>
              <w:rPr>
                <w:rFonts w:cs="Arial"/>
                <w:sz w:val="18"/>
                <w:szCs w:val="18"/>
              </w:rPr>
            </w:pPr>
            <w:r w:rsidRPr="0010069F">
              <w:rPr>
                <w:rFonts w:cs="Arial"/>
                <w:sz w:val="18"/>
                <w:szCs w:val="18"/>
              </w:rPr>
              <w:t>258</w:t>
            </w:r>
          </w:p>
        </w:tc>
        <w:tc>
          <w:tcPr>
            <w:tcW w:w="907" w:type="dxa"/>
            <w:noWrap/>
            <w:tcMar>
              <w:left w:w="0" w:type="dxa"/>
            </w:tcMar>
            <w:vAlign w:val="center"/>
          </w:tcPr>
          <w:p w14:paraId="75904A76" w14:textId="5B5C9DC9" w:rsidR="00B41036" w:rsidRPr="00F36DC3" w:rsidRDefault="00B41036" w:rsidP="0010069F">
            <w:pPr>
              <w:jc w:val="right"/>
              <w:rPr>
                <w:rFonts w:cs="Arial"/>
                <w:sz w:val="18"/>
                <w:szCs w:val="18"/>
              </w:rPr>
            </w:pPr>
            <w:r w:rsidRPr="0010069F">
              <w:rPr>
                <w:rFonts w:cs="Arial"/>
                <w:sz w:val="18"/>
                <w:szCs w:val="18"/>
              </w:rPr>
              <w:t>$460</w:t>
            </w:r>
          </w:p>
        </w:tc>
        <w:tc>
          <w:tcPr>
            <w:tcW w:w="1077" w:type="dxa"/>
            <w:noWrap/>
            <w:tcMar>
              <w:left w:w="0" w:type="dxa"/>
            </w:tcMar>
            <w:vAlign w:val="center"/>
          </w:tcPr>
          <w:p w14:paraId="3B859351" w14:textId="1CFD1B46" w:rsidR="00B41036" w:rsidRPr="00F36DC3" w:rsidRDefault="00B41036" w:rsidP="0010069F">
            <w:pPr>
              <w:jc w:val="right"/>
              <w:rPr>
                <w:rFonts w:cs="Arial"/>
                <w:sz w:val="18"/>
                <w:szCs w:val="18"/>
              </w:rPr>
            </w:pPr>
            <w:r w:rsidRPr="0010069F">
              <w:rPr>
                <w:rFonts w:cs="Arial"/>
                <w:sz w:val="18"/>
                <w:szCs w:val="18"/>
              </w:rPr>
              <w:t>-4.2%</w:t>
            </w:r>
          </w:p>
        </w:tc>
      </w:tr>
      <w:tr w:rsidR="00B41036" w:rsidRPr="00FA02DD" w14:paraId="44E28457" w14:textId="77777777" w:rsidTr="0010069F">
        <w:trPr>
          <w:trHeight w:val="283"/>
        </w:trPr>
        <w:tc>
          <w:tcPr>
            <w:tcW w:w="3543" w:type="dxa"/>
            <w:noWrap/>
            <w:vAlign w:val="center"/>
          </w:tcPr>
          <w:p w14:paraId="307F0699" w14:textId="77777777" w:rsidR="00B41036" w:rsidRPr="00FA02DD" w:rsidRDefault="00B41036" w:rsidP="00B41036">
            <w:pPr>
              <w:pStyle w:val="DHStableB"/>
            </w:pPr>
            <w:r w:rsidRPr="00FA02DD">
              <w:t>Nunawading-Mitcham</w:t>
            </w:r>
          </w:p>
        </w:tc>
        <w:tc>
          <w:tcPr>
            <w:tcW w:w="852" w:type="dxa"/>
            <w:shd w:val="clear" w:color="auto" w:fill="DEE4EE"/>
            <w:noWrap/>
            <w:tcMar>
              <w:left w:w="0" w:type="dxa"/>
            </w:tcMar>
            <w:vAlign w:val="center"/>
          </w:tcPr>
          <w:p w14:paraId="142CF0EE" w14:textId="286818D3" w:rsidR="00B41036" w:rsidRPr="00F36DC3" w:rsidRDefault="00B41036" w:rsidP="0010069F">
            <w:pPr>
              <w:jc w:val="right"/>
              <w:rPr>
                <w:rFonts w:cs="Arial"/>
                <w:sz w:val="18"/>
                <w:szCs w:val="18"/>
              </w:rPr>
            </w:pPr>
            <w:r w:rsidRPr="0010069F">
              <w:rPr>
                <w:rFonts w:cs="Arial"/>
                <w:sz w:val="18"/>
                <w:szCs w:val="18"/>
              </w:rPr>
              <w:t>75</w:t>
            </w:r>
          </w:p>
        </w:tc>
        <w:tc>
          <w:tcPr>
            <w:tcW w:w="1038" w:type="dxa"/>
            <w:shd w:val="clear" w:color="auto" w:fill="DEE4EE"/>
            <w:noWrap/>
            <w:tcMar>
              <w:left w:w="0" w:type="dxa"/>
            </w:tcMar>
            <w:vAlign w:val="center"/>
          </w:tcPr>
          <w:p w14:paraId="1B2389AB" w14:textId="0EDACB56" w:rsidR="00B41036" w:rsidRPr="00F36DC3" w:rsidRDefault="00B41036" w:rsidP="0010069F">
            <w:pPr>
              <w:jc w:val="right"/>
              <w:rPr>
                <w:rFonts w:cs="Arial"/>
                <w:sz w:val="18"/>
                <w:szCs w:val="18"/>
              </w:rPr>
            </w:pPr>
            <w:r w:rsidRPr="0010069F">
              <w:rPr>
                <w:rFonts w:cs="Arial"/>
                <w:sz w:val="18"/>
                <w:szCs w:val="18"/>
              </w:rPr>
              <w:t>$335</w:t>
            </w:r>
          </w:p>
        </w:tc>
        <w:tc>
          <w:tcPr>
            <w:tcW w:w="1077" w:type="dxa"/>
            <w:shd w:val="clear" w:color="auto" w:fill="DEE4EE"/>
            <w:noWrap/>
            <w:tcMar>
              <w:left w:w="0" w:type="dxa"/>
            </w:tcMar>
            <w:vAlign w:val="center"/>
          </w:tcPr>
          <w:p w14:paraId="3D65293B" w14:textId="697C81B1" w:rsidR="00B41036" w:rsidRPr="00F36DC3" w:rsidRDefault="00B41036" w:rsidP="0010069F">
            <w:pPr>
              <w:jc w:val="right"/>
              <w:rPr>
                <w:rFonts w:cs="Arial"/>
                <w:sz w:val="18"/>
                <w:szCs w:val="18"/>
              </w:rPr>
            </w:pPr>
            <w:r w:rsidRPr="0010069F">
              <w:rPr>
                <w:rFonts w:cs="Arial"/>
                <w:sz w:val="18"/>
                <w:szCs w:val="18"/>
              </w:rPr>
              <w:t>-1.5%</w:t>
            </w:r>
          </w:p>
        </w:tc>
        <w:tc>
          <w:tcPr>
            <w:tcW w:w="907" w:type="dxa"/>
            <w:noWrap/>
            <w:tcMar>
              <w:left w:w="0" w:type="dxa"/>
            </w:tcMar>
            <w:vAlign w:val="center"/>
          </w:tcPr>
          <w:p w14:paraId="6CEB9A8B" w14:textId="4EF7503B" w:rsidR="00B41036" w:rsidRPr="00F36DC3" w:rsidRDefault="00B41036" w:rsidP="0010069F">
            <w:pPr>
              <w:jc w:val="right"/>
              <w:rPr>
                <w:rFonts w:cs="Arial"/>
                <w:sz w:val="18"/>
                <w:szCs w:val="18"/>
              </w:rPr>
            </w:pPr>
            <w:r w:rsidRPr="0010069F">
              <w:rPr>
                <w:rFonts w:cs="Arial"/>
                <w:sz w:val="18"/>
                <w:szCs w:val="18"/>
              </w:rPr>
              <w:t>238</w:t>
            </w:r>
          </w:p>
        </w:tc>
        <w:tc>
          <w:tcPr>
            <w:tcW w:w="907" w:type="dxa"/>
            <w:noWrap/>
            <w:tcMar>
              <w:left w:w="0" w:type="dxa"/>
            </w:tcMar>
            <w:vAlign w:val="center"/>
          </w:tcPr>
          <w:p w14:paraId="2594A5BB" w14:textId="710C25A2" w:rsidR="00B41036" w:rsidRPr="00F36DC3" w:rsidRDefault="00B41036" w:rsidP="0010069F">
            <w:pPr>
              <w:jc w:val="right"/>
              <w:rPr>
                <w:rFonts w:cs="Arial"/>
                <w:sz w:val="18"/>
                <w:szCs w:val="18"/>
              </w:rPr>
            </w:pPr>
            <w:r w:rsidRPr="0010069F">
              <w:rPr>
                <w:rFonts w:cs="Arial"/>
                <w:sz w:val="18"/>
                <w:szCs w:val="18"/>
              </w:rPr>
              <w:t>$385</w:t>
            </w:r>
          </w:p>
        </w:tc>
        <w:tc>
          <w:tcPr>
            <w:tcW w:w="1077" w:type="dxa"/>
            <w:noWrap/>
            <w:tcMar>
              <w:left w:w="0" w:type="dxa"/>
            </w:tcMar>
            <w:vAlign w:val="center"/>
          </w:tcPr>
          <w:p w14:paraId="52A6CBAD" w14:textId="52CA67B8" w:rsidR="00B41036" w:rsidRPr="00F36DC3" w:rsidRDefault="00B41036" w:rsidP="0010069F">
            <w:pPr>
              <w:jc w:val="right"/>
              <w:rPr>
                <w:rFonts w:cs="Arial"/>
                <w:sz w:val="18"/>
                <w:szCs w:val="18"/>
              </w:rPr>
            </w:pPr>
            <w:r w:rsidRPr="0010069F">
              <w:rPr>
                <w:rFonts w:cs="Arial"/>
                <w:sz w:val="18"/>
                <w:szCs w:val="18"/>
              </w:rPr>
              <w:t>-1.3%</w:t>
            </w:r>
          </w:p>
        </w:tc>
        <w:tc>
          <w:tcPr>
            <w:tcW w:w="907" w:type="dxa"/>
            <w:shd w:val="clear" w:color="auto" w:fill="DEE4EE"/>
            <w:noWrap/>
            <w:tcMar>
              <w:left w:w="0" w:type="dxa"/>
            </w:tcMar>
            <w:vAlign w:val="center"/>
          </w:tcPr>
          <w:p w14:paraId="63E09665" w14:textId="41F9590E" w:rsidR="00B41036" w:rsidRPr="00F36DC3" w:rsidRDefault="00B41036" w:rsidP="0010069F">
            <w:pPr>
              <w:jc w:val="right"/>
              <w:rPr>
                <w:rFonts w:cs="Arial"/>
                <w:sz w:val="18"/>
                <w:szCs w:val="18"/>
              </w:rPr>
            </w:pPr>
            <w:r w:rsidRPr="0010069F">
              <w:rPr>
                <w:rFonts w:cs="Arial"/>
                <w:sz w:val="18"/>
                <w:szCs w:val="18"/>
              </w:rPr>
              <w:t>43</w:t>
            </w:r>
          </w:p>
        </w:tc>
        <w:tc>
          <w:tcPr>
            <w:tcW w:w="907" w:type="dxa"/>
            <w:shd w:val="clear" w:color="auto" w:fill="DEE4EE"/>
            <w:noWrap/>
            <w:tcMar>
              <w:left w:w="0" w:type="dxa"/>
            </w:tcMar>
            <w:vAlign w:val="center"/>
          </w:tcPr>
          <w:p w14:paraId="39F685C5" w14:textId="72341EB3" w:rsidR="00B41036" w:rsidRPr="00F36DC3" w:rsidRDefault="00B41036" w:rsidP="0010069F">
            <w:pPr>
              <w:jc w:val="right"/>
              <w:rPr>
                <w:rFonts w:cs="Arial"/>
                <w:sz w:val="18"/>
                <w:szCs w:val="18"/>
              </w:rPr>
            </w:pPr>
            <w:r w:rsidRPr="0010069F">
              <w:rPr>
                <w:rFonts w:cs="Arial"/>
                <w:sz w:val="18"/>
                <w:szCs w:val="18"/>
              </w:rPr>
              <w:t>$400</w:t>
            </w:r>
          </w:p>
        </w:tc>
        <w:tc>
          <w:tcPr>
            <w:tcW w:w="1077" w:type="dxa"/>
            <w:shd w:val="clear" w:color="auto" w:fill="DEE4EE"/>
            <w:noWrap/>
            <w:tcMar>
              <w:left w:w="0" w:type="dxa"/>
            </w:tcMar>
            <w:vAlign w:val="center"/>
          </w:tcPr>
          <w:p w14:paraId="4176B1AE" w14:textId="64BDCE8C" w:rsidR="00B41036" w:rsidRPr="00F36DC3" w:rsidRDefault="00B41036" w:rsidP="0010069F">
            <w:pPr>
              <w:jc w:val="right"/>
              <w:rPr>
                <w:rFonts w:cs="Arial"/>
                <w:sz w:val="18"/>
                <w:szCs w:val="18"/>
              </w:rPr>
            </w:pPr>
            <w:r w:rsidRPr="0010069F">
              <w:rPr>
                <w:rFonts w:cs="Arial"/>
                <w:sz w:val="18"/>
                <w:szCs w:val="18"/>
              </w:rPr>
              <w:t>0.0%</w:t>
            </w:r>
          </w:p>
        </w:tc>
        <w:tc>
          <w:tcPr>
            <w:tcW w:w="907" w:type="dxa"/>
            <w:noWrap/>
            <w:tcMar>
              <w:left w:w="0" w:type="dxa"/>
            </w:tcMar>
            <w:vAlign w:val="center"/>
          </w:tcPr>
          <w:p w14:paraId="018B3542" w14:textId="6A032FCE" w:rsidR="00B41036" w:rsidRPr="00F36DC3" w:rsidRDefault="00B41036" w:rsidP="0010069F">
            <w:pPr>
              <w:jc w:val="right"/>
              <w:rPr>
                <w:rFonts w:cs="Arial"/>
                <w:sz w:val="18"/>
                <w:szCs w:val="18"/>
              </w:rPr>
            </w:pPr>
            <w:r w:rsidRPr="0010069F">
              <w:rPr>
                <w:rFonts w:cs="Arial"/>
                <w:sz w:val="18"/>
                <w:szCs w:val="18"/>
              </w:rPr>
              <w:t>208</w:t>
            </w:r>
          </w:p>
        </w:tc>
        <w:tc>
          <w:tcPr>
            <w:tcW w:w="907" w:type="dxa"/>
            <w:noWrap/>
            <w:tcMar>
              <w:left w:w="0" w:type="dxa"/>
            </w:tcMar>
            <w:vAlign w:val="center"/>
          </w:tcPr>
          <w:p w14:paraId="5486DEAC" w14:textId="2425DCFD" w:rsidR="00B41036" w:rsidRPr="00F36DC3" w:rsidRDefault="00B41036" w:rsidP="0010069F">
            <w:pPr>
              <w:jc w:val="right"/>
              <w:rPr>
                <w:rFonts w:cs="Arial"/>
                <w:sz w:val="18"/>
                <w:szCs w:val="18"/>
              </w:rPr>
            </w:pPr>
            <w:r w:rsidRPr="0010069F">
              <w:rPr>
                <w:rFonts w:cs="Arial"/>
                <w:sz w:val="18"/>
                <w:szCs w:val="18"/>
              </w:rPr>
              <w:t>$440</w:t>
            </w:r>
          </w:p>
        </w:tc>
        <w:tc>
          <w:tcPr>
            <w:tcW w:w="1077" w:type="dxa"/>
            <w:noWrap/>
            <w:tcMar>
              <w:left w:w="0" w:type="dxa"/>
            </w:tcMar>
            <w:vAlign w:val="center"/>
          </w:tcPr>
          <w:p w14:paraId="55194114" w14:textId="7B28B328" w:rsidR="00B41036" w:rsidRPr="00F36DC3" w:rsidRDefault="00B41036" w:rsidP="0010069F">
            <w:pPr>
              <w:jc w:val="right"/>
              <w:rPr>
                <w:rFonts w:cs="Arial"/>
                <w:sz w:val="18"/>
                <w:szCs w:val="18"/>
              </w:rPr>
            </w:pPr>
            <w:r w:rsidRPr="0010069F">
              <w:rPr>
                <w:rFonts w:cs="Arial"/>
                <w:sz w:val="18"/>
                <w:szCs w:val="18"/>
              </w:rPr>
              <w:t>0.0%</w:t>
            </w:r>
          </w:p>
        </w:tc>
      </w:tr>
      <w:tr w:rsidR="00B41036" w:rsidRPr="00FA02DD" w14:paraId="1B32E3AB" w14:textId="77777777" w:rsidTr="0010069F">
        <w:trPr>
          <w:trHeight w:val="283"/>
        </w:trPr>
        <w:tc>
          <w:tcPr>
            <w:tcW w:w="3543" w:type="dxa"/>
            <w:noWrap/>
            <w:vAlign w:val="center"/>
          </w:tcPr>
          <w:p w14:paraId="40FBE2E9" w14:textId="77777777" w:rsidR="00B41036" w:rsidRPr="00FA02DD" w:rsidRDefault="00B41036" w:rsidP="00B41036">
            <w:pPr>
              <w:pStyle w:val="DHStableB"/>
            </w:pPr>
            <w:r w:rsidRPr="00FA02DD">
              <w:t>Vermont-Forest Hill-Burwood East</w:t>
            </w:r>
          </w:p>
        </w:tc>
        <w:tc>
          <w:tcPr>
            <w:tcW w:w="852" w:type="dxa"/>
            <w:shd w:val="clear" w:color="auto" w:fill="DEE4EE"/>
            <w:noWrap/>
            <w:tcMar>
              <w:left w:w="0" w:type="dxa"/>
            </w:tcMar>
            <w:vAlign w:val="center"/>
          </w:tcPr>
          <w:p w14:paraId="1A3CCE4D" w14:textId="0DDEFAA2" w:rsidR="00B41036" w:rsidRPr="00F36DC3" w:rsidRDefault="00B41036" w:rsidP="0010069F">
            <w:pPr>
              <w:jc w:val="right"/>
              <w:rPr>
                <w:rFonts w:cs="Arial"/>
                <w:sz w:val="18"/>
                <w:szCs w:val="18"/>
              </w:rPr>
            </w:pPr>
            <w:r w:rsidRPr="0010069F">
              <w:rPr>
                <w:rFonts w:cs="Arial"/>
                <w:sz w:val="18"/>
                <w:szCs w:val="18"/>
              </w:rPr>
              <w:t>43</w:t>
            </w:r>
          </w:p>
        </w:tc>
        <w:tc>
          <w:tcPr>
            <w:tcW w:w="1038" w:type="dxa"/>
            <w:shd w:val="clear" w:color="auto" w:fill="DEE4EE"/>
            <w:noWrap/>
            <w:tcMar>
              <w:left w:w="0" w:type="dxa"/>
            </w:tcMar>
            <w:vAlign w:val="center"/>
          </w:tcPr>
          <w:p w14:paraId="29C328A8" w14:textId="7CC72A01" w:rsidR="00B41036" w:rsidRPr="00F36DC3" w:rsidRDefault="00B41036" w:rsidP="0010069F">
            <w:pPr>
              <w:jc w:val="right"/>
              <w:rPr>
                <w:rFonts w:cs="Arial"/>
                <w:sz w:val="18"/>
                <w:szCs w:val="18"/>
              </w:rPr>
            </w:pPr>
            <w:r w:rsidRPr="0010069F">
              <w:rPr>
                <w:rFonts w:cs="Arial"/>
                <w:sz w:val="18"/>
                <w:szCs w:val="18"/>
              </w:rPr>
              <w:t>$330</w:t>
            </w:r>
          </w:p>
        </w:tc>
        <w:tc>
          <w:tcPr>
            <w:tcW w:w="1077" w:type="dxa"/>
            <w:shd w:val="clear" w:color="auto" w:fill="DEE4EE"/>
            <w:noWrap/>
            <w:tcMar>
              <w:left w:w="0" w:type="dxa"/>
            </w:tcMar>
            <w:vAlign w:val="center"/>
          </w:tcPr>
          <w:p w14:paraId="3EFB6FDA" w14:textId="39E9C01E" w:rsidR="00B41036" w:rsidRPr="00F36DC3" w:rsidRDefault="00B41036" w:rsidP="0010069F">
            <w:pPr>
              <w:jc w:val="right"/>
              <w:rPr>
                <w:rFonts w:cs="Arial"/>
                <w:sz w:val="18"/>
                <w:szCs w:val="18"/>
              </w:rPr>
            </w:pPr>
            <w:r w:rsidRPr="0010069F">
              <w:rPr>
                <w:rFonts w:cs="Arial"/>
                <w:sz w:val="18"/>
                <w:szCs w:val="18"/>
              </w:rPr>
              <w:t>-10.8%</w:t>
            </w:r>
          </w:p>
        </w:tc>
        <w:tc>
          <w:tcPr>
            <w:tcW w:w="907" w:type="dxa"/>
            <w:noWrap/>
            <w:tcMar>
              <w:left w:w="0" w:type="dxa"/>
            </w:tcMar>
            <w:vAlign w:val="center"/>
          </w:tcPr>
          <w:p w14:paraId="4EFEC839" w14:textId="4D74EBDA" w:rsidR="00B41036" w:rsidRPr="00F36DC3" w:rsidRDefault="00B41036" w:rsidP="0010069F">
            <w:pPr>
              <w:jc w:val="right"/>
              <w:rPr>
                <w:rFonts w:cs="Arial"/>
                <w:sz w:val="18"/>
                <w:szCs w:val="18"/>
              </w:rPr>
            </w:pPr>
            <w:r w:rsidRPr="0010069F">
              <w:rPr>
                <w:rFonts w:cs="Arial"/>
                <w:sz w:val="18"/>
                <w:szCs w:val="18"/>
              </w:rPr>
              <w:t>126</w:t>
            </w:r>
          </w:p>
        </w:tc>
        <w:tc>
          <w:tcPr>
            <w:tcW w:w="907" w:type="dxa"/>
            <w:noWrap/>
            <w:tcMar>
              <w:left w:w="0" w:type="dxa"/>
            </w:tcMar>
            <w:vAlign w:val="center"/>
          </w:tcPr>
          <w:p w14:paraId="1F541E3B" w14:textId="32EEC6F6" w:rsidR="00B41036" w:rsidRPr="00F36DC3" w:rsidRDefault="00B41036" w:rsidP="0010069F">
            <w:pPr>
              <w:jc w:val="right"/>
              <w:rPr>
                <w:rFonts w:cs="Arial"/>
                <w:sz w:val="18"/>
                <w:szCs w:val="18"/>
              </w:rPr>
            </w:pPr>
            <w:r w:rsidRPr="0010069F">
              <w:rPr>
                <w:rFonts w:cs="Arial"/>
                <w:sz w:val="18"/>
                <w:szCs w:val="18"/>
              </w:rPr>
              <w:t>$380</w:t>
            </w:r>
          </w:p>
        </w:tc>
        <w:tc>
          <w:tcPr>
            <w:tcW w:w="1077" w:type="dxa"/>
            <w:noWrap/>
            <w:tcMar>
              <w:left w:w="0" w:type="dxa"/>
            </w:tcMar>
            <w:vAlign w:val="center"/>
          </w:tcPr>
          <w:p w14:paraId="79188A02" w14:textId="5AF04B34" w:rsidR="00B41036" w:rsidRPr="00F36DC3" w:rsidRDefault="00B41036" w:rsidP="0010069F">
            <w:pPr>
              <w:jc w:val="right"/>
              <w:rPr>
                <w:rFonts w:cs="Arial"/>
                <w:sz w:val="18"/>
                <w:szCs w:val="18"/>
              </w:rPr>
            </w:pPr>
            <w:r w:rsidRPr="0010069F">
              <w:rPr>
                <w:rFonts w:cs="Arial"/>
                <w:sz w:val="18"/>
                <w:szCs w:val="18"/>
              </w:rPr>
              <w:t>-5.0%</w:t>
            </w:r>
          </w:p>
        </w:tc>
        <w:tc>
          <w:tcPr>
            <w:tcW w:w="907" w:type="dxa"/>
            <w:shd w:val="clear" w:color="auto" w:fill="DEE4EE"/>
            <w:noWrap/>
            <w:tcMar>
              <w:left w:w="0" w:type="dxa"/>
            </w:tcMar>
            <w:vAlign w:val="center"/>
          </w:tcPr>
          <w:p w14:paraId="3D7360FE" w14:textId="46E77923" w:rsidR="00B41036" w:rsidRPr="00F36DC3" w:rsidRDefault="00B41036" w:rsidP="0010069F">
            <w:pPr>
              <w:jc w:val="right"/>
              <w:rPr>
                <w:rFonts w:cs="Arial"/>
                <w:sz w:val="18"/>
                <w:szCs w:val="18"/>
              </w:rPr>
            </w:pPr>
            <w:r w:rsidRPr="0010069F">
              <w:rPr>
                <w:rFonts w:cs="Arial"/>
                <w:sz w:val="18"/>
                <w:szCs w:val="18"/>
              </w:rPr>
              <w:t>29</w:t>
            </w:r>
          </w:p>
        </w:tc>
        <w:tc>
          <w:tcPr>
            <w:tcW w:w="907" w:type="dxa"/>
            <w:shd w:val="clear" w:color="auto" w:fill="DEE4EE"/>
            <w:noWrap/>
            <w:tcMar>
              <w:left w:w="0" w:type="dxa"/>
            </w:tcMar>
            <w:vAlign w:val="center"/>
          </w:tcPr>
          <w:p w14:paraId="0E5CCA44" w14:textId="783DC7E9" w:rsidR="00B41036" w:rsidRPr="00F36DC3" w:rsidRDefault="00B41036" w:rsidP="0010069F">
            <w:pPr>
              <w:jc w:val="right"/>
              <w:rPr>
                <w:rFonts w:cs="Arial"/>
                <w:sz w:val="18"/>
                <w:szCs w:val="18"/>
              </w:rPr>
            </w:pPr>
            <w:r w:rsidRPr="0010069F">
              <w:rPr>
                <w:rFonts w:cs="Arial"/>
                <w:sz w:val="18"/>
                <w:szCs w:val="18"/>
              </w:rPr>
              <w:t>$380</w:t>
            </w:r>
          </w:p>
        </w:tc>
        <w:tc>
          <w:tcPr>
            <w:tcW w:w="1077" w:type="dxa"/>
            <w:shd w:val="clear" w:color="auto" w:fill="DEE4EE"/>
            <w:noWrap/>
            <w:tcMar>
              <w:left w:w="0" w:type="dxa"/>
            </w:tcMar>
            <w:vAlign w:val="center"/>
          </w:tcPr>
          <w:p w14:paraId="18C84BF3" w14:textId="12427FAC" w:rsidR="00B41036" w:rsidRPr="00F36DC3" w:rsidRDefault="00B41036" w:rsidP="0010069F">
            <w:pPr>
              <w:jc w:val="right"/>
              <w:rPr>
                <w:rFonts w:cs="Arial"/>
                <w:sz w:val="18"/>
                <w:szCs w:val="18"/>
              </w:rPr>
            </w:pPr>
            <w:r w:rsidRPr="0010069F">
              <w:rPr>
                <w:rFonts w:cs="Arial"/>
                <w:sz w:val="18"/>
                <w:szCs w:val="18"/>
              </w:rPr>
              <w:t>-7.3%</w:t>
            </w:r>
          </w:p>
        </w:tc>
        <w:tc>
          <w:tcPr>
            <w:tcW w:w="907" w:type="dxa"/>
            <w:noWrap/>
            <w:tcMar>
              <w:left w:w="0" w:type="dxa"/>
            </w:tcMar>
            <w:vAlign w:val="center"/>
          </w:tcPr>
          <w:p w14:paraId="57167A6C" w14:textId="5FD1FBBE" w:rsidR="00B41036" w:rsidRPr="00F36DC3" w:rsidRDefault="00B41036" w:rsidP="0010069F">
            <w:pPr>
              <w:jc w:val="right"/>
              <w:rPr>
                <w:rFonts w:cs="Arial"/>
                <w:sz w:val="18"/>
                <w:szCs w:val="18"/>
              </w:rPr>
            </w:pPr>
            <w:r w:rsidRPr="0010069F">
              <w:rPr>
                <w:rFonts w:cs="Arial"/>
                <w:sz w:val="18"/>
                <w:szCs w:val="18"/>
              </w:rPr>
              <w:t>310</w:t>
            </w:r>
          </w:p>
        </w:tc>
        <w:tc>
          <w:tcPr>
            <w:tcW w:w="907" w:type="dxa"/>
            <w:noWrap/>
            <w:tcMar>
              <w:left w:w="0" w:type="dxa"/>
            </w:tcMar>
            <w:vAlign w:val="center"/>
          </w:tcPr>
          <w:p w14:paraId="14637693" w14:textId="227E4D7A" w:rsidR="00B41036" w:rsidRPr="00F36DC3" w:rsidRDefault="00B41036" w:rsidP="0010069F">
            <w:pPr>
              <w:jc w:val="right"/>
              <w:rPr>
                <w:rFonts w:cs="Arial"/>
                <w:sz w:val="18"/>
                <w:szCs w:val="18"/>
              </w:rPr>
            </w:pPr>
            <w:r w:rsidRPr="0010069F">
              <w:rPr>
                <w:rFonts w:cs="Arial"/>
                <w:sz w:val="18"/>
                <w:szCs w:val="18"/>
              </w:rPr>
              <w:t>$450</w:t>
            </w:r>
          </w:p>
        </w:tc>
        <w:tc>
          <w:tcPr>
            <w:tcW w:w="1077" w:type="dxa"/>
            <w:noWrap/>
            <w:tcMar>
              <w:left w:w="0" w:type="dxa"/>
            </w:tcMar>
            <w:vAlign w:val="center"/>
          </w:tcPr>
          <w:p w14:paraId="46C8AA1D" w14:textId="58192C1B" w:rsidR="00B41036" w:rsidRPr="00F36DC3" w:rsidRDefault="00B41036" w:rsidP="0010069F">
            <w:pPr>
              <w:jc w:val="right"/>
              <w:rPr>
                <w:rFonts w:cs="Arial"/>
                <w:sz w:val="18"/>
                <w:szCs w:val="18"/>
              </w:rPr>
            </w:pPr>
            <w:r w:rsidRPr="0010069F">
              <w:rPr>
                <w:rFonts w:cs="Arial"/>
                <w:sz w:val="18"/>
                <w:szCs w:val="18"/>
              </w:rPr>
              <w:t>0.0%</w:t>
            </w:r>
          </w:p>
        </w:tc>
      </w:tr>
      <w:tr w:rsidR="00B41036" w:rsidRPr="001B3B1D" w14:paraId="18802FB1" w14:textId="77777777" w:rsidTr="0010069F">
        <w:trPr>
          <w:trHeight w:val="567"/>
        </w:trPr>
        <w:tc>
          <w:tcPr>
            <w:tcW w:w="3543" w:type="dxa"/>
            <w:noWrap/>
            <w:vAlign w:val="center"/>
          </w:tcPr>
          <w:p w14:paraId="0A54D564" w14:textId="77777777" w:rsidR="00B41036" w:rsidRPr="00564801" w:rsidRDefault="00B41036" w:rsidP="00B41036">
            <w:pPr>
              <w:pStyle w:val="DHStableB"/>
              <w:jc w:val="right"/>
              <w:rPr>
                <w:b/>
                <w:i/>
                <w:lang w:eastAsia="en-AU"/>
              </w:rPr>
            </w:pPr>
            <w:r w:rsidRPr="00564801">
              <w:rPr>
                <w:b/>
                <w:i/>
                <w:lang w:eastAsia="en-AU"/>
              </w:rPr>
              <w:t>Inner Eastern Melbourne - Total</w:t>
            </w:r>
          </w:p>
        </w:tc>
        <w:tc>
          <w:tcPr>
            <w:tcW w:w="852" w:type="dxa"/>
            <w:shd w:val="clear" w:color="auto" w:fill="DEE4EE"/>
            <w:noWrap/>
            <w:tcMar>
              <w:left w:w="0" w:type="dxa"/>
            </w:tcMar>
            <w:vAlign w:val="center"/>
          </w:tcPr>
          <w:p w14:paraId="738B0EA1" w14:textId="07866EFB" w:rsidR="00B41036" w:rsidRPr="0010069F" w:rsidRDefault="00B41036" w:rsidP="0010069F">
            <w:pPr>
              <w:jc w:val="right"/>
              <w:rPr>
                <w:b/>
                <w:bCs/>
                <w:i/>
                <w:iCs/>
                <w:sz w:val="18"/>
                <w:szCs w:val="20"/>
              </w:rPr>
            </w:pPr>
            <w:r w:rsidRPr="0010069F">
              <w:rPr>
                <w:b/>
                <w:bCs/>
                <w:i/>
                <w:iCs/>
                <w:sz w:val="18"/>
                <w:szCs w:val="20"/>
              </w:rPr>
              <w:t>3,761</w:t>
            </w:r>
          </w:p>
        </w:tc>
        <w:tc>
          <w:tcPr>
            <w:tcW w:w="1038" w:type="dxa"/>
            <w:shd w:val="clear" w:color="auto" w:fill="DEE4EE"/>
            <w:noWrap/>
            <w:tcMar>
              <w:left w:w="0" w:type="dxa"/>
            </w:tcMar>
            <w:vAlign w:val="center"/>
          </w:tcPr>
          <w:p w14:paraId="38BD2442" w14:textId="2DFE53D8" w:rsidR="00B41036" w:rsidRPr="0010069F" w:rsidRDefault="00B41036" w:rsidP="0010069F">
            <w:pPr>
              <w:jc w:val="right"/>
              <w:rPr>
                <w:b/>
                <w:bCs/>
                <w:i/>
                <w:iCs/>
                <w:sz w:val="18"/>
                <w:szCs w:val="20"/>
              </w:rPr>
            </w:pPr>
            <w:r w:rsidRPr="0010069F">
              <w:rPr>
                <w:b/>
                <w:bCs/>
                <w:i/>
                <w:iCs/>
                <w:sz w:val="18"/>
                <w:szCs w:val="20"/>
              </w:rPr>
              <w:t>$330</w:t>
            </w:r>
          </w:p>
        </w:tc>
        <w:tc>
          <w:tcPr>
            <w:tcW w:w="1077" w:type="dxa"/>
            <w:shd w:val="clear" w:color="auto" w:fill="DEE4EE"/>
            <w:noWrap/>
            <w:tcMar>
              <w:left w:w="0" w:type="dxa"/>
            </w:tcMar>
            <w:vAlign w:val="center"/>
          </w:tcPr>
          <w:p w14:paraId="4B24D5DD" w14:textId="7BAFC3AE" w:rsidR="00B41036" w:rsidRPr="0010069F" w:rsidRDefault="00B41036" w:rsidP="0010069F">
            <w:pPr>
              <w:jc w:val="right"/>
              <w:rPr>
                <w:b/>
                <w:bCs/>
                <w:i/>
                <w:iCs/>
                <w:sz w:val="18"/>
                <w:szCs w:val="20"/>
              </w:rPr>
            </w:pPr>
            <w:r w:rsidRPr="0010069F">
              <w:rPr>
                <w:b/>
                <w:bCs/>
                <w:i/>
                <w:iCs/>
                <w:sz w:val="18"/>
                <w:szCs w:val="20"/>
              </w:rPr>
              <w:t>-1.5%</w:t>
            </w:r>
          </w:p>
        </w:tc>
        <w:tc>
          <w:tcPr>
            <w:tcW w:w="907" w:type="dxa"/>
            <w:noWrap/>
            <w:tcMar>
              <w:left w:w="0" w:type="dxa"/>
            </w:tcMar>
            <w:vAlign w:val="center"/>
          </w:tcPr>
          <w:p w14:paraId="5F2D499D" w14:textId="2325EA1A" w:rsidR="00B41036" w:rsidRPr="0010069F" w:rsidRDefault="00B41036" w:rsidP="0010069F">
            <w:pPr>
              <w:jc w:val="right"/>
              <w:rPr>
                <w:b/>
                <w:bCs/>
                <w:i/>
                <w:iCs/>
                <w:sz w:val="18"/>
                <w:szCs w:val="20"/>
              </w:rPr>
            </w:pPr>
            <w:r w:rsidRPr="0010069F">
              <w:rPr>
                <w:b/>
                <w:bCs/>
                <w:i/>
                <w:iCs/>
                <w:sz w:val="18"/>
                <w:szCs w:val="20"/>
              </w:rPr>
              <w:t>7,172</w:t>
            </w:r>
          </w:p>
        </w:tc>
        <w:tc>
          <w:tcPr>
            <w:tcW w:w="907" w:type="dxa"/>
            <w:noWrap/>
            <w:tcMar>
              <w:left w:w="0" w:type="dxa"/>
            </w:tcMar>
            <w:vAlign w:val="center"/>
          </w:tcPr>
          <w:p w14:paraId="676DED11" w14:textId="13B87CA0" w:rsidR="00B41036" w:rsidRPr="0010069F" w:rsidRDefault="00B41036" w:rsidP="0010069F">
            <w:pPr>
              <w:jc w:val="right"/>
              <w:rPr>
                <w:b/>
                <w:bCs/>
                <w:i/>
                <w:iCs/>
                <w:sz w:val="18"/>
                <w:szCs w:val="20"/>
              </w:rPr>
            </w:pPr>
            <w:r w:rsidRPr="0010069F">
              <w:rPr>
                <w:b/>
                <w:bCs/>
                <w:i/>
                <w:iCs/>
                <w:sz w:val="18"/>
                <w:szCs w:val="20"/>
              </w:rPr>
              <w:t>$420</w:t>
            </w:r>
          </w:p>
        </w:tc>
        <w:tc>
          <w:tcPr>
            <w:tcW w:w="1077" w:type="dxa"/>
            <w:noWrap/>
            <w:tcMar>
              <w:left w:w="0" w:type="dxa"/>
            </w:tcMar>
            <w:vAlign w:val="center"/>
          </w:tcPr>
          <w:p w14:paraId="7F2C87A1" w14:textId="1C9E4537" w:rsidR="00B41036" w:rsidRPr="0010069F" w:rsidRDefault="00B41036" w:rsidP="0010069F">
            <w:pPr>
              <w:jc w:val="right"/>
              <w:rPr>
                <w:b/>
                <w:bCs/>
                <w:i/>
                <w:iCs/>
                <w:sz w:val="18"/>
                <w:szCs w:val="20"/>
              </w:rPr>
            </w:pPr>
            <w:r w:rsidRPr="0010069F">
              <w:rPr>
                <w:b/>
                <w:bCs/>
                <w:i/>
                <w:iCs/>
                <w:sz w:val="18"/>
                <w:szCs w:val="20"/>
              </w:rPr>
              <w:t>-4.5%</w:t>
            </w:r>
          </w:p>
        </w:tc>
        <w:tc>
          <w:tcPr>
            <w:tcW w:w="907" w:type="dxa"/>
            <w:shd w:val="clear" w:color="auto" w:fill="DEE4EE"/>
            <w:noWrap/>
            <w:tcMar>
              <w:left w:w="0" w:type="dxa"/>
            </w:tcMar>
            <w:vAlign w:val="center"/>
          </w:tcPr>
          <w:p w14:paraId="6A5C1F40" w14:textId="5D42DB3E" w:rsidR="00B41036" w:rsidRPr="0010069F" w:rsidRDefault="00B41036" w:rsidP="0010069F">
            <w:pPr>
              <w:jc w:val="right"/>
              <w:rPr>
                <w:b/>
                <w:bCs/>
                <w:i/>
                <w:iCs/>
                <w:sz w:val="18"/>
                <w:szCs w:val="20"/>
              </w:rPr>
            </w:pPr>
            <w:r w:rsidRPr="0010069F">
              <w:rPr>
                <w:b/>
                <w:bCs/>
                <w:i/>
                <w:iCs/>
                <w:sz w:val="18"/>
                <w:szCs w:val="20"/>
              </w:rPr>
              <w:t>621</w:t>
            </w:r>
          </w:p>
        </w:tc>
        <w:tc>
          <w:tcPr>
            <w:tcW w:w="907" w:type="dxa"/>
            <w:shd w:val="clear" w:color="auto" w:fill="DEE4EE"/>
            <w:noWrap/>
            <w:tcMar>
              <w:left w:w="0" w:type="dxa"/>
            </w:tcMar>
            <w:vAlign w:val="center"/>
          </w:tcPr>
          <w:p w14:paraId="6B27CC83" w14:textId="387F27DE" w:rsidR="00B41036" w:rsidRPr="0010069F" w:rsidRDefault="00B41036" w:rsidP="0010069F">
            <w:pPr>
              <w:jc w:val="right"/>
              <w:rPr>
                <w:b/>
                <w:bCs/>
                <w:i/>
                <w:iCs/>
                <w:sz w:val="18"/>
                <w:szCs w:val="20"/>
              </w:rPr>
            </w:pPr>
            <w:r w:rsidRPr="0010069F">
              <w:rPr>
                <w:b/>
                <w:bCs/>
                <w:i/>
                <w:iCs/>
                <w:sz w:val="18"/>
                <w:szCs w:val="20"/>
              </w:rPr>
              <w:t>$430</w:t>
            </w:r>
          </w:p>
        </w:tc>
        <w:tc>
          <w:tcPr>
            <w:tcW w:w="1077" w:type="dxa"/>
            <w:shd w:val="clear" w:color="auto" w:fill="DEE4EE"/>
            <w:noWrap/>
            <w:tcMar>
              <w:left w:w="0" w:type="dxa"/>
            </w:tcMar>
            <w:vAlign w:val="center"/>
          </w:tcPr>
          <w:p w14:paraId="70DDBDDD" w14:textId="277C5784" w:rsidR="00B41036" w:rsidRPr="0010069F" w:rsidRDefault="00B41036" w:rsidP="0010069F">
            <w:pPr>
              <w:jc w:val="right"/>
              <w:rPr>
                <w:b/>
                <w:bCs/>
                <w:i/>
                <w:iCs/>
                <w:sz w:val="18"/>
                <w:szCs w:val="20"/>
              </w:rPr>
            </w:pPr>
            <w:r w:rsidRPr="0010069F">
              <w:rPr>
                <w:b/>
                <w:bCs/>
                <w:i/>
                <w:iCs/>
                <w:sz w:val="18"/>
                <w:szCs w:val="20"/>
              </w:rPr>
              <w:t>0.0%</w:t>
            </w:r>
          </w:p>
        </w:tc>
        <w:tc>
          <w:tcPr>
            <w:tcW w:w="907" w:type="dxa"/>
            <w:noWrap/>
            <w:tcMar>
              <w:left w:w="0" w:type="dxa"/>
            </w:tcMar>
            <w:vAlign w:val="center"/>
          </w:tcPr>
          <w:p w14:paraId="05C9C64B" w14:textId="00E73608" w:rsidR="00B41036" w:rsidRPr="0010069F" w:rsidRDefault="00B41036" w:rsidP="0010069F">
            <w:pPr>
              <w:jc w:val="right"/>
              <w:rPr>
                <w:b/>
                <w:bCs/>
                <w:i/>
                <w:iCs/>
                <w:sz w:val="18"/>
                <w:szCs w:val="20"/>
              </w:rPr>
            </w:pPr>
            <w:r w:rsidRPr="0010069F">
              <w:rPr>
                <w:b/>
                <w:bCs/>
                <w:i/>
                <w:iCs/>
                <w:sz w:val="18"/>
                <w:szCs w:val="20"/>
              </w:rPr>
              <w:t>3,855</w:t>
            </w:r>
          </w:p>
        </w:tc>
        <w:tc>
          <w:tcPr>
            <w:tcW w:w="907" w:type="dxa"/>
            <w:noWrap/>
            <w:tcMar>
              <w:left w:w="0" w:type="dxa"/>
            </w:tcMar>
            <w:vAlign w:val="center"/>
          </w:tcPr>
          <w:p w14:paraId="28C8DA3A" w14:textId="30F2DDF1" w:rsidR="00B41036" w:rsidRPr="0010069F" w:rsidRDefault="00B41036" w:rsidP="0010069F">
            <w:pPr>
              <w:jc w:val="right"/>
              <w:rPr>
                <w:b/>
                <w:bCs/>
                <w:i/>
                <w:iCs/>
                <w:sz w:val="18"/>
                <w:szCs w:val="20"/>
              </w:rPr>
            </w:pPr>
            <w:r w:rsidRPr="0010069F">
              <w:rPr>
                <w:b/>
                <w:bCs/>
                <w:i/>
                <w:iCs/>
                <w:sz w:val="18"/>
                <w:szCs w:val="20"/>
              </w:rPr>
              <w:t>$480</w:t>
            </w:r>
          </w:p>
        </w:tc>
        <w:tc>
          <w:tcPr>
            <w:tcW w:w="1077" w:type="dxa"/>
            <w:noWrap/>
            <w:tcMar>
              <w:left w:w="0" w:type="dxa"/>
            </w:tcMar>
            <w:vAlign w:val="center"/>
          </w:tcPr>
          <w:p w14:paraId="3C68B8A4" w14:textId="5C713024" w:rsidR="00B41036" w:rsidRPr="0010069F" w:rsidRDefault="00B41036" w:rsidP="0010069F">
            <w:pPr>
              <w:jc w:val="right"/>
              <w:rPr>
                <w:b/>
                <w:bCs/>
                <w:i/>
                <w:iCs/>
                <w:sz w:val="18"/>
                <w:szCs w:val="20"/>
              </w:rPr>
            </w:pPr>
            <w:r w:rsidRPr="0010069F">
              <w:rPr>
                <w:b/>
                <w:bCs/>
                <w:i/>
                <w:iCs/>
                <w:sz w:val="18"/>
                <w:szCs w:val="20"/>
              </w:rPr>
              <w:t>0.0%</w:t>
            </w:r>
          </w:p>
        </w:tc>
      </w:tr>
      <w:tr w:rsidR="005623AB" w:rsidRPr="00BF0300" w14:paraId="3BDC1898" w14:textId="77777777" w:rsidTr="00296AC2">
        <w:trPr>
          <w:trHeight w:val="567"/>
        </w:trPr>
        <w:tc>
          <w:tcPr>
            <w:tcW w:w="15183" w:type="dxa"/>
            <w:gridSpan w:val="13"/>
            <w:shd w:val="clear" w:color="auto" w:fill="FFFFFF"/>
            <w:noWrap/>
            <w:vAlign w:val="bottom"/>
          </w:tcPr>
          <w:p w14:paraId="08B2510D" w14:textId="77777777" w:rsidR="0047763C" w:rsidRPr="00BF0300" w:rsidRDefault="0047763C" w:rsidP="00F57058">
            <w:pPr>
              <w:pStyle w:val="DHStableB"/>
              <w:rPr>
                <w:b/>
                <w:lang w:eastAsia="en-AU"/>
              </w:rPr>
            </w:pPr>
            <w:r w:rsidRPr="00BF0300">
              <w:rPr>
                <w:b/>
                <w:lang w:eastAsia="en-AU"/>
              </w:rPr>
              <w:t>Southern Melbourne</w:t>
            </w:r>
          </w:p>
        </w:tc>
      </w:tr>
      <w:tr w:rsidR="00B41036" w:rsidRPr="00FA02DD" w14:paraId="79C97B0E" w14:textId="77777777" w:rsidTr="0010069F">
        <w:trPr>
          <w:trHeight w:val="283"/>
        </w:trPr>
        <w:tc>
          <w:tcPr>
            <w:tcW w:w="3543" w:type="dxa"/>
            <w:noWrap/>
            <w:vAlign w:val="center"/>
          </w:tcPr>
          <w:p w14:paraId="05A853E4" w14:textId="77777777" w:rsidR="00B41036" w:rsidRPr="00FA02DD" w:rsidRDefault="00B41036" w:rsidP="00B41036">
            <w:pPr>
              <w:pStyle w:val="DHStableB"/>
            </w:pPr>
            <w:r w:rsidRPr="00FA02DD">
              <w:t>Aspendale-Chelsea-Carrum</w:t>
            </w:r>
          </w:p>
        </w:tc>
        <w:tc>
          <w:tcPr>
            <w:tcW w:w="852" w:type="dxa"/>
            <w:shd w:val="clear" w:color="auto" w:fill="DEE4EE"/>
            <w:noWrap/>
            <w:vAlign w:val="center"/>
          </w:tcPr>
          <w:p w14:paraId="25A70F0C" w14:textId="33834E2F" w:rsidR="00B41036" w:rsidRPr="00F36DC3" w:rsidRDefault="00B41036" w:rsidP="0010069F">
            <w:pPr>
              <w:jc w:val="right"/>
              <w:rPr>
                <w:rFonts w:cs="Arial"/>
                <w:sz w:val="18"/>
                <w:szCs w:val="18"/>
              </w:rPr>
            </w:pPr>
            <w:r w:rsidRPr="0010069F">
              <w:rPr>
                <w:rFonts w:cs="Arial"/>
                <w:sz w:val="18"/>
                <w:szCs w:val="18"/>
              </w:rPr>
              <w:t>54</w:t>
            </w:r>
          </w:p>
        </w:tc>
        <w:tc>
          <w:tcPr>
            <w:tcW w:w="1038" w:type="dxa"/>
            <w:shd w:val="clear" w:color="auto" w:fill="DEE4EE"/>
            <w:noWrap/>
            <w:vAlign w:val="center"/>
          </w:tcPr>
          <w:p w14:paraId="14F90233" w14:textId="776931C6" w:rsidR="00B41036" w:rsidRPr="00F36DC3" w:rsidRDefault="00B41036" w:rsidP="0010069F">
            <w:pPr>
              <w:jc w:val="right"/>
              <w:rPr>
                <w:rFonts w:cs="Arial"/>
                <w:sz w:val="18"/>
                <w:szCs w:val="18"/>
              </w:rPr>
            </w:pPr>
            <w:r w:rsidRPr="0010069F">
              <w:rPr>
                <w:rFonts w:cs="Arial"/>
                <w:sz w:val="18"/>
                <w:szCs w:val="18"/>
              </w:rPr>
              <w:t>$298</w:t>
            </w:r>
          </w:p>
        </w:tc>
        <w:tc>
          <w:tcPr>
            <w:tcW w:w="1077" w:type="dxa"/>
            <w:shd w:val="clear" w:color="auto" w:fill="DEE4EE"/>
            <w:noWrap/>
            <w:vAlign w:val="center"/>
          </w:tcPr>
          <w:p w14:paraId="2FD612E7" w14:textId="49C7B48C" w:rsidR="00B41036" w:rsidRPr="00F36DC3" w:rsidRDefault="00B41036" w:rsidP="0010069F">
            <w:pPr>
              <w:jc w:val="right"/>
              <w:rPr>
                <w:rFonts w:cs="Arial"/>
                <w:sz w:val="18"/>
                <w:szCs w:val="18"/>
              </w:rPr>
            </w:pPr>
            <w:r w:rsidRPr="0010069F">
              <w:rPr>
                <w:rFonts w:cs="Arial"/>
                <w:sz w:val="18"/>
                <w:szCs w:val="18"/>
              </w:rPr>
              <w:t>6.4%</w:t>
            </w:r>
          </w:p>
        </w:tc>
        <w:tc>
          <w:tcPr>
            <w:tcW w:w="907" w:type="dxa"/>
            <w:noWrap/>
            <w:vAlign w:val="center"/>
          </w:tcPr>
          <w:p w14:paraId="42A0007C" w14:textId="274089B1" w:rsidR="00B41036" w:rsidRPr="00F36DC3" w:rsidRDefault="00B41036" w:rsidP="0010069F">
            <w:pPr>
              <w:jc w:val="right"/>
              <w:rPr>
                <w:rFonts w:cs="Arial"/>
                <w:sz w:val="18"/>
                <w:szCs w:val="18"/>
              </w:rPr>
            </w:pPr>
            <w:r w:rsidRPr="0010069F">
              <w:rPr>
                <w:rFonts w:cs="Arial"/>
                <w:sz w:val="18"/>
                <w:szCs w:val="18"/>
              </w:rPr>
              <w:t>491</w:t>
            </w:r>
          </w:p>
        </w:tc>
        <w:tc>
          <w:tcPr>
            <w:tcW w:w="907" w:type="dxa"/>
            <w:noWrap/>
            <w:vAlign w:val="center"/>
          </w:tcPr>
          <w:p w14:paraId="0F3F635A" w14:textId="79D33CE6" w:rsidR="00B41036" w:rsidRPr="00F36DC3" w:rsidRDefault="00B41036" w:rsidP="0010069F">
            <w:pPr>
              <w:jc w:val="right"/>
              <w:rPr>
                <w:rFonts w:cs="Arial"/>
                <w:sz w:val="18"/>
                <w:szCs w:val="18"/>
              </w:rPr>
            </w:pPr>
            <w:r w:rsidRPr="0010069F">
              <w:rPr>
                <w:rFonts w:cs="Arial"/>
                <w:sz w:val="18"/>
                <w:szCs w:val="18"/>
              </w:rPr>
              <w:t>$395</w:t>
            </w:r>
          </w:p>
        </w:tc>
        <w:tc>
          <w:tcPr>
            <w:tcW w:w="1077" w:type="dxa"/>
            <w:noWrap/>
            <w:vAlign w:val="center"/>
          </w:tcPr>
          <w:p w14:paraId="0DD3200E" w14:textId="660731E9" w:rsidR="00B41036" w:rsidRPr="00F36DC3" w:rsidRDefault="00B41036" w:rsidP="0010069F">
            <w:pPr>
              <w:jc w:val="right"/>
              <w:rPr>
                <w:rFonts w:cs="Arial"/>
                <w:sz w:val="18"/>
                <w:szCs w:val="18"/>
              </w:rPr>
            </w:pPr>
            <w:r w:rsidRPr="0010069F">
              <w:rPr>
                <w:rFonts w:cs="Arial"/>
                <w:sz w:val="18"/>
                <w:szCs w:val="18"/>
              </w:rPr>
              <w:t>3.9%</w:t>
            </w:r>
          </w:p>
        </w:tc>
        <w:tc>
          <w:tcPr>
            <w:tcW w:w="907" w:type="dxa"/>
            <w:shd w:val="clear" w:color="auto" w:fill="DEE4EE"/>
            <w:noWrap/>
            <w:vAlign w:val="center"/>
          </w:tcPr>
          <w:p w14:paraId="778180F0" w14:textId="0EE516E2" w:rsidR="00B41036" w:rsidRPr="00F36DC3" w:rsidRDefault="00B41036" w:rsidP="0010069F">
            <w:pPr>
              <w:jc w:val="right"/>
              <w:rPr>
                <w:rFonts w:cs="Arial"/>
                <w:sz w:val="18"/>
                <w:szCs w:val="18"/>
              </w:rPr>
            </w:pPr>
            <w:r w:rsidRPr="0010069F">
              <w:rPr>
                <w:rFonts w:cs="Arial"/>
                <w:sz w:val="18"/>
                <w:szCs w:val="18"/>
              </w:rPr>
              <w:t>63</w:t>
            </w:r>
          </w:p>
        </w:tc>
        <w:tc>
          <w:tcPr>
            <w:tcW w:w="907" w:type="dxa"/>
            <w:shd w:val="clear" w:color="auto" w:fill="DEE4EE"/>
            <w:noWrap/>
            <w:vAlign w:val="center"/>
          </w:tcPr>
          <w:p w14:paraId="3E3C7ECF" w14:textId="21E0D03E" w:rsidR="00B41036" w:rsidRPr="00F36DC3" w:rsidRDefault="00B41036" w:rsidP="0010069F">
            <w:pPr>
              <w:jc w:val="right"/>
              <w:rPr>
                <w:rFonts w:cs="Arial"/>
                <w:sz w:val="18"/>
                <w:szCs w:val="18"/>
              </w:rPr>
            </w:pPr>
            <w:r w:rsidRPr="0010069F">
              <w:rPr>
                <w:rFonts w:cs="Arial"/>
                <w:sz w:val="18"/>
                <w:szCs w:val="18"/>
              </w:rPr>
              <w:t>$405</w:t>
            </w:r>
          </w:p>
        </w:tc>
        <w:tc>
          <w:tcPr>
            <w:tcW w:w="1077" w:type="dxa"/>
            <w:shd w:val="clear" w:color="auto" w:fill="DEE4EE"/>
            <w:noWrap/>
            <w:vAlign w:val="center"/>
          </w:tcPr>
          <w:p w14:paraId="31D99C59" w14:textId="79BFFCEF" w:rsidR="00B41036" w:rsidRPr="00F36DC3" w:rsidRDefault="00B41036" w:rsidP="0010069F">
            <w:pPr>
              <w:jc w:val="right"/>
              <w:rPr>
                <w:rFonts w:cs="Arial"/>
                <w:sz w:val="18"/>
                <w:szCs w:val="18"/>
              </w:rPr>
            </w:pPr>
            <w:r w:rsidRPr="0010069F">
              <w:rPr>
                <w:rFonts w:cs="Arial"/>
                <w:sz w:val="18"/>
                <w:szCs w:val="18"/>
              </w:rPr>
              <w:t>2.5%</w:t>
            </w:r>
          </w:p>
        </w:tc>
        <w:tc>
          <w:tcPr>
            <w:tcW w:w="907" w:type="dxa"/>
            <w:noWrap/>
            <w:vAlign w:val="center"/>
          </w:tcPr>
          <w:p w14:paraId="044FD14F" w14:textId="1403026F" w:rsidR="00B41036" w:rsidRPr="00F36DC3" w:rsidRDefault="00B41036" w:rsidP="0010069F">
            <w:pPr>
              <w:jc w:val="right"/>
              <w:rPr>
                <w:rFonts w:cs="Arial"/>
                <w:sz w:val="18"/>
                <w:szCs w:val="18"/>
              </w:rPr>
            </w:pPr>
            <w:r w:rsidRPr="0010069F">
              <w:rPr>
                <w:rFonts w:cs="Arial"/>
                <w:sz w:val="18"/>
                <w:szCs w:val="18"/>
              </w:rPr>
              <w:t>269</w:t>
            </w:r>
          </w:p>
        </w:tc>
        <w:tc>
          <w:tcPr>
            <w:tcW w:w="907" w:type="dxa"/>
            <w:noWrap/>
            <w:vAlign w:val="center"/>
          </w:tcPr>
          <w:p w14:paraId="051D886A" w14:textId="3C5C1C3D" w:rsidR="00B41036" w:rsidRPr="00F36DC3" w:rsidRDefault="00B41036" w:rsidP="0010069F">
            <w:pPr>
              <w:jc w:val="right"/>
              <w:rPr>
                <w:rFonts w:cs="Arial"/>
                <w:sz w:val="18"/>
                <w:szCs w:val="18"/>
              </w:rPr>
            </w:pPr>
            <w:r w:rsidRPr="0010069F">
              <w:rPr>
                <w:rFonts w:cs="Arial"/>
                <w:sz w:val="18"/>
                <w:szCs w:val="18"/>
              </w:rPr>
              <w:t>$480</w:t>
            </w:r>
          </w:p>
        </w:tc>
        <w:tc>
          <w:tcPr>
            <w:tcW w:w="1077" w:type="dxa"/>
            <w:noWrap/>
            <w:vAlign w:val="center"/>
          </w:tcPr>
          <w:p w14:paraId="5906ED46" w14:textId="0017E407" w:rsidR="00B41036" w:rsidRPr="00F36DC3" w:rsidRDefault="00B41036" w:rsidP="0010069F">
            <w:pPr>
              <w:jc w:val="right"/>
              <w:rPr>
                <w:rFonts w:cs="Arial"/>
                <w:sz w:val="18"/>
                <w:szCs w:val="18"/>
              </w:rPr>
            </w:pPr>
            <w:r w:rsidRPr="0010069F">
              <w:rPr>
                <w:rFonts w:cs="Arial"/>
                <w:sz w:val="18"/>
                <w:szCs w:val="18"/>
              </w:rPr>
              <w:t>2.1%</w:t>
            </w:r>
          </w:p>
        </w:tc>
      </w:tr>
      <w:tr w:rsidR="00B41036" w:rsidRPr="00FA02DD" w14:paraId="0B60111B" w14:textId="77777777" w:rsidTr="0010069F">
        <w:trPr>
          <w:trHeight w:val="283"/>
        </w:trPr>
        <w:tc>
          <w:tcPr>
            <w:tcW w:w="3543" w:type="dxa"/>
            <w:noWrap/>
            <w:vAlign w:val="center"/>
          </w:tcPr>
          <w:p w14:paraId="4182C61E" w14:textId="77777777" w:rsidR="00B41036" w:rsidRPr="00FA02DD" w:rsidRDefault="00B41036" w:rsidP="00B41036">
            <w:pPr>
              <w:pStyle w:val="DHStableB"/>
            </w:pPr>
            <w:r w:rsidRPr="00FA02DD">
              <w:t>Bentleigh</w:t>
            </w:r>
          </w:p>
        </w:tc>
        <w:tc>
          <w:tcPr>
            <w:tcW w:w="852" w:type="dxa"/>
            <w:shd w:val="clear" w:color="auto" w:fill="DEE4EE"/>
            <w:noWrap/>
            <w:vAlign w:val="center"/>
          </w:tcPr>
          <w:p w14:paraId="50F73474" w14:textId="4B93F623" w:rsidR="00B41036" w:rsidRPr="00F36DC3" w:rsidRDefault="00B41036" w:rsidP="0010069F">
            <w:pPr>
              <w:jc w:val="right"/>
              <w:rPr>
                <w:rFonts w:cs="Arial"/>
                <w:sz w:val="18"/>
                <w:szCs w:val="18"/>
              </w:rPr>
            </w:pPr>
            <w:r w:rsidRPr="0010069F">
              <w:rPr>
                <w:rFonts w:cs="Arial"/>
                <w:sz w:val="18"/>
                <w:szCs w:val="18"/>
              </w:rPr>
              <w:t>217</w:t>
            </w:r>
          </w:p>
        </w:tc>
        <w:tc>
          <w:tcPr>
            <w:tcW w:w="1038" w:type="dxa"/>
            <w:shd w:val="clear" w:color="auto" w:fill="DEE4EE"/>
            <w:noWrap/>
            <w:vAlign w:val="center"/>
          </w:tcPr>
          <w:p w14:paraId="36A431E3" w14:textId="3D5F9F26" w:rsidR="00B41036" w:rsidRPr="00F36DC3" w:rsidRDefault="00B41036" w:rsidP="0010069F">
            <w:pPr>
              <w:jc w:val="right"/>
              <w:rPr>
                <w:rFonts w:cs="Arial"/>
                <w:sz w:val="18"/>
                <w:szCs w:val="18"/>
              </w:rPr>
            </w:pPr>
            <w:r w:rsidRPr="0010069F">
              <w:rPr>
                <w:rFonts w:cs="Arial"/>
                <w:sz w:val="18"/>
                <w:szCs w:val="18"/>
              </w:rPr>
              <w:t>$320</w:t>
            </w:r>
          </w:p>
        </w:tc>
        <w:tc>
          <w:tcPr>
            <w:tcW w:w="1077" w:type="dxa"/>
            <w:shd w:val="clear" w:color="auto" w:fill="DEE4EE"/>
            <w:noWrap/>
            <w:vAlign w:val="center"/>
          </w:tcPr>
          <w:p w14:paraId="541AB2F2" w14:textId="18576002" w:rsidR="00B41036" w:rsidRPr="00F36DC3" w:rsidRDefault="00B41036" w:rsidP="0010069F">
            <w:pPr>
              <w:jc w:val="right"/>
              <w:rPr>
                <w:rFonts w:cs="Arial"/>
                <w:sz w:val="18"/>
                <w:szCs w:val="18"/>
              </w:rPr>
            </w:pPr>
            <w:r w:rsidRPr="0010069F">
              <w:rPr>
                <w:rFonts w:cs="Arial"/>
                <w:sz w:val="18"/>
                <w:szCs w:val="18"/>
              </w:rPr>
              <w:t>-3.0%</w:t>
            </w:r>
          </w:p>
        </w:tc>
        <w:tc>
          <w:tcPr>
            <w:tcW w:w="907" w:type="dxa"/>
            <w:noWrap/>
            <w:vAlign w:val="center"/>
          </w:tcPr>
          <w:p w14:paraId="1F4FD3D2" w14:textId="1C9E0D2D" w:rsidR="00B41036" w:rsidRPr="00F36DC3" w:rsidRDefault="00B41036" w:rsidP="0010069F">
            <w:pPr>
              <w:jc w:val="right"/>
              <w:rPr>
                <w:rFonts w:cs="Arial"/>
                <w:sz w:val="18"/>
                <w:szCs w:val="18"/>
              </w:rPr>
            </w:pPr>
            <w:r w:rsidRPr="0010069F">
              <w:rPr>
                <w:rFonts w:cs="Arial"/>
                <w:sz w:val="18"/>
                <w:szCs w:val="18"/>
              </w:rPr>
              <w:t>761</w:t>
            </w:r>
          </w:p>
        </w:tc>
        <w:tc>
          <w:tcPr>
            <w:tcW w:w="907" w:type="dxa"/>
            <w:noWrap/>
            <w:vAlign w:val="center"/>
          </w:tcPr>
          <w:p w14:paraId="547DD3F6" w14:textId="2FE4649E" w:rsidR="00B41036" w:rsidRPr="00F36DC3" w:rsidRDefault="00B41036" w:rsidP="0010069F">
            <w:pPr>
              <w:jc w:val="right"/>
              <w:rPr>
                <w:rFonts w:cs="Arial"/>
                <w:sz w:val="18"/>
                <w:szCs w:val="18"/>
              </w:rPr>
            </w:pPr>
            <w:r w:rsidRPr="0010069F">
              <w:rPr>
                <w:rFonts w:cs="Arial"/>
                <w:sz w:val="18"/>
                <w:szCs w:val="18"/>
              </w:rPr>
              <w:t>$425</w:t>
            </w:r>
          </w:p>
        </w:tc>
        <w:tc>
          <w:tcPr>
            <w:tcW w:w="1077" w:type="dxa"/>
            <w:noWrap/>
            <w:vAlign w:val="center"/>
          </w:tcPr>
          <w:p w14:paraId="7A3978CD" w14:textId="35411F37" w:rsidR="00B41036" w:rsidRPr="00F36DC3" w:rsidRDefault="00B41036" w:rsidP="0010069F">
            <w:pPr>
              <w:jc w:val="right"/>
              <w:rPr>
                <w:rFonts w:cs="Arial"/>
                <w:sz w:val="18"/>
                <w:szCs w:val="18"/>
              </w:rPr>
            </w:pPr>
            <w:r w:rsidRPr="0010069F">
              <w:rPr>
                <w:rFonts w:cs="Arial"/>
                <w:sz w:val="18"/>
                <w:szCs w:val="18"/>
              </w:rPr>
              <w:t>-4.5%</w:t>
            </w:r>
          </w:p>
        </w:tc>
        <w:tc>
          <w:tcPr>
            <w:tcW w:w="907" w:type="dxa"/>
            <w:shd w:val="clear" w:color="auto" w:fill="DEE4EE"/>
            <w:noWrap/>
            <w:vAlign w:val="center"/>
          </w:tcPr>
          <w:p w14:paraId="09DC5B05" w14:textId="17B4426E" w:rsidR="00B41036" w:rsidRPr="00F36DC3" w:rsidRDefault="00B41036" w:rsidP="0010069F">
            <w:pPr>
              <w:jc w:val="right"/>
              <w:rPr>
                <w:rFonts w:cs="Arial"/>
                <w:sz w:val="18"/>
                <w:szCs w:val="18"/>
              </w:rPr>
            </w:pPr>
            <w:r w:rsidRPr="0010069F">
              <w:rPr>
                <w:rFonts w:cs="Arial"/>
                <w:sz w:val="18"/>
                <w:szCs w:val="18"/>
              </w:rPr>
              <w:t>85</w:t>
            </w:r>
          </w:p>
        </w:tc>
        <w:tc>
          <w:tcPr>
            <w:tcW w:w="907" w:type="dxa"/>
            <w:shd w:val="clear" w:color="auto" w:fill="DEE4EE"/>
            <w:noWrap/>
            <w:vAlign w:val="center"/>
          </w:tcPr>
          <w:p w14:paraId="659C7CBF" w14:textId="3B046790" w:rsidR="00B41036" w:rsidRPr="00F36DC3" w:rsidRDefault="00B41036" w:rsidP="0010069F">
            <w:pPr>
              <w:jc w:val="right"/>
              <w:rPr>
                <w:rFonts w:cs="Arial"/>
                <w:sz w:val="18"/>
                <w:szCs w:val="18"/>
              </w:rPr>
            </w:pPr>
            <w:r w:rsidRPr="0010069F">
              <w:rPr>
                <w:rFonts w:cs="Arial"/>
                <w:sz w:val="18"/>
                <w:szCs w:val="18"/>
              </w:rPr>
              <w:t>$475</w:t>
            </w:r>
          </w:p>
        </w:tc>
        <w:tc>
          <w:tcPr>
            <w:tcW w:w="1077" w:type="dxa"/>
            <w:shd w:val="clear" w:color="auto" w:fill="DEE4EE"/>
            <w:noWrap/>
            <w:vAlign w:val="center"/>
          </w:tcPr>
          <w:p w14:paraId="3F6A927D" w14:textId="03B5EFD8" w:rsidR="00B41036" w:rsidRPr="00F36DC3" w:rsidRDefault="00B41036" w:rsidP="0010069F">
            <w:pPr>
              <w:jc w:val="right"/>
              <w:rPr>
                <w:rFonts w:cs="Arial"/>
                <w:sz w:val="18"/>
                <w:szCs w:val="18"/>
              </w:rPr>
            </w:pPr>
            <w:r w:rsidRPr="0010069F">
              <w:rPr>
                <w:rFonts w:cs="Arial"/>
                <w:sz w:val="18"/>
                <w:szCs w:val="18"/>
              </w:rPr>
              <w:t>3.3%</w:t>
            </w:r>
          </w:p>
        </w:tc>
        <w:tc>
          <w:tcPr>
            <w:tcW w:w="907" w:type="dxa"/>
            <w:noWrap/>
            <w:vAlign w:val="center"/>
          </w:tcPr>
          <w:p w14:paraId="76829CD9" w14:textId="34AA48E2" w:rsidR="00B41036" w:rsidRPr="00F36DC3" w:rsidRDefault="00B41036" w:rsidP="0010069F">
            <w:pPr>
              <w:jc w:val="right"/>
              <w:rPr>
                <w:rFonts w:cs="Arial"/>
                <w:sz w:val="18"/>
                <w:szCs w:val="18"/>
              </w:rPr>
            </w:pPr>
            <w:r w:rsidRPr="0010069F">
              <w:rPr>
                <w:rFonts w:cs="Arial"/>
                <w:sz w:val="18"/>
                <w:szCs w:val="18"/>
              </w:rPr>
              <w:t>403</w:t>
            </w:r>
          </w:p>
        </w:tc>
        <w:tc>
          <w:tcPr>
            <w:tcW w:w="907" w:type="dxa"/>
            <w:noWrap/>
            <w:vAlign w:val="center"/>
          </w:tcPr>
          <w:p w14:paraId="0BC83010" w14:textId="3316F342" w:rsidR="00B41036" w:rsidRPr="00F36DC3" w:rsidRDefault="00B41036" w:rsidP="0010069F">
            <w:pPr>
              <w:jc w:val="right"/>
              <w:rPr>
                <w:rFonts w:cs="Arial"/>
                <w:sz w:val="18"/>
                <w:szCs w:val="18"/>
              </w:rPr>
            </w:pPr>
            <w:r w:rsidRPr="0010069F">
              <w:rPr>
                <w:rFonts w:cs="Arial"/>
                <w:sz w:val="18"/>
                <w:szCs w:val="18"/>
              </w:rPr>
              <w:t>$550</w:t>
            </w:r>
          </w:p>
        </w:tc>
        <w:tc>
          <w:tcPr>
            <w:tcW w:w="1077" w:type="dxa"/>
            <w:noWrap/>
            <w:vAlign w:val="center"/>
          </w:tcPr>
          <w:p w14:paraId="19E899C6" w14:textId="2D0861B0" w:rsidR="00B41036" w:rsidRPr="00F36DC3" w:rsidRDefault="00B41036" w:rsidP="0010069F">
            <w:pPr>
              <w:jc w:val="right"/>
              <w:rPr>
                <w:rFonts w:cs="Arial"/>
                <w:sz w:val="18"/>
                <w:szCs w:val="18"/>
              </w:rPr>
            </w:pPr>
            <w:r w:rsidRPr="0010069F">
              <w:rPr>
                <w:rFonts w:cs="Arial"/>
                <w:sz w:val="18"/>
                <w:szCs w:val="18"/>
              </w:rPr>
              <w:t>0.0%</w:t>
            </w:r>
          </w:p>
        </w:tc>
      </w:tr>
      <w:tr w:rsidR="00B41036" w:rsidRPr="00FA02DD" w14:paraId="20EA3DAF" w14:textId="77777777" w:rsidTr="0010069F">
        <w:trPr>
          <w:trHeight w:val="283"/>
        </w:trPr>
        <w:tc>
          <w:tcPr>
            <w:tcW w:w="3543" w:type="dxa"/>
            <w:noWrap/>
            <w:vAlign w:val="center"/>
          </w:tcPr>
          <w:p w14:paraId="7F7CF9EB" w14:textId="77777777" w:rsidR="00B41036" w:rsidRPr="00FA02DD" w:rsidRDefault="00B41036" w:rsidP="00B41036">
            <w:pPr>
              <w:pStyle w:val="DHStableB"/>
            </w:pPr>
            <w:r w:rsidRPr="00FA02DD">
              <w:t>Brighton</w:t>
            </w:r>
          </w:p>
        </w:tc>
        <w:tc>
          <w:tcPr>
            <w:tcW w:w="852" w:type="dxa"/>
            <w:shd w:val="clear" w:color="auto" w:fill="DEE4EE"/>
            <w:noWrap/>
            <w:vAlign w:val="center"/>
          </w:tcPr>
          <w:p w14:paraId="788CA6A7" w14:textId="316E2BDE" w:rsidR="00B41036" w:rsidRPr="00F36DC3" w:rsidRDefault="00B41036" w:rsidP="0010069F">
            <w:pPr>
              <w:jc w:val="right"/>
              <w:rPr>
                <w:rFonts w:cs="Arial"/>
                <w:sz w:val="18"/>
                <w:szCs w:val="18"/>
              </w:rPr>
            </w:pPr>
            <w:r w:rsidRPr="0010069F">
              <w:rPr>
                <w:rFonts w:cs="Arial"/>
                <w:sz w:val="18"/>
                <w:szCs w:val="18"/>
              </w:rPr>
              <w:t>61</w:t>
            </w:r>
          </w:p>
        </w:tc>
        <w:tc>
          <w:tcPr>
            <w:tcW w:w="1038" w:type="dxa"/>
            <w:shd w:val="clear" w:color="auto" w:fill="DEE4EE"/>
            <w:noWrap/>
            <w:vAlign w:val="center"/>
          </w:tcPr>
          <w:p w14:paraId="46E23F4A" w14:textId="0C6283CB" w:rsidR="00B41036" w:rsidRPr="00F36DC3" w:rsidRDefault="00B41036" w:rsidP="0010069F">
            <w:pPr>
              <w:jc w:val="right"/>
              <w:rPr>
                <w:rFonts w:cs="Arial"/>
                <w:sz w:val="18"/>
                <w:szCs w:val="18"/>
              </w:rPr>
            </w:pPr>
            <w:r w:rsidRPr="0010069F">
              <w:rPr>
                <w:rFonts w:cs="Arial"/>
                <w:sz w:val="18"/>
                <w:szCs w:val="18"/>
              </w:rPr>
              <w:t>$400</w:t>
            </w:r>
          </w:p>
        </w:tc>
        <w:tc>
          <w:tcPr>
            <w:tcW w:w="1077" w:type="dxa"/>
            <w:shd w:val="clear" w:color="auto" w:fill="DEE4EE"/>
            <w:noWrap/>
            <w:vAlign w:val="center"/>
          </w:tcPr>
          <w:p w14:paraId="70A2E600" w14:textId="1391618D" w:rsidR="00B41036" w:rsidRPr="00F36DC3" w:rsidRDefault="00B41036" w:rsidP="0010069F">
            <w:pPr>
              <w:jc w:val="right"/>
              <w:rPr>
                <w:rFonts w:cs="Arial"/>
                <w:sz w:val="18"/>
                <w:szCs w:val="18"/>
              </w:rPr>
            </w:pPr>
            <w:r w:rsidRPr="0010069F">
              <w:rPr>
                <w:rFonts w:cs="Arial"/>
                <w:sz w:val="18"/>
                <w:szCs w:val="18"/>
              </w:rPr>
              <w:t>0.0%</w:t>
            </w:r>
          </w:p>
        </w:tc>
        <w:tc>
          <w:tcPr>
            <w:tcW w:w="907" w:type="dxa"/>
            <w:noWrap/>
            <w:vAlign w:val="center"/>
          </w:tcPr>
          <w:p w14:paraId="345E9253" w14:textId="0EC279A6" w:rsidR="00B41036" w:rsidRPr="00F36DC3" w:rsidRDefault="00B41036" w:rsidP="0010069F">
            <w:pPr>
              <w:jc w:val="right"/>
              <w:rPr>
                <w:rFonts w:cs="Arial"/>
                <w:sz w:val="18"/>
                <w:szCs w:val="18"/>
              </w:rPr>
            </w:pPr>
            <w:r w:rsidRPr="0010069F">
              <w:rPr>
                <w:rFonts w:cs="Arial"/>
                <w:sz w:val="18"/>
                <w:szCs w:val="18"/>
              </w:rPr>
              <w:t>350</w:t>
            </w:r>
          </w:p>
        </w:tc>
        <w:tc>
          <w:tcPr>
            <w:tcW w:w="907" w:type="dxa"/>
            <w:noWrap/>
            <w:vAlign w:val="center"/>
          </w:tcPr>
          <w:p w14:paraId="2B204B9A" w14:textId="7CB4B1CF" w:rsidR="00B41036" w:rsidRPr="00F36DC3" w:rsidRDefault="00B41036" w:rsidP="0010069F">
            <w:pPr>
              <w:jc w:val="right"/>
              <w:rPr>
                <w:rFonts w:cs="Arial"/>
                <w:sz w:val="18"/>
                <w:szCs w:val="18"/>
              </w:rPr>
            </w:pPr>
            <w:r w:rsidRPr="0010069F">
              <w:rPr>
                <w:rFonts w:cs="Arial"/>
                <w:sz w:val="18"/>
                <w:szCs w:val="18"/>
              </w:rPr>
              <w:t>$535</w:t>
            </w:r>
          </w:p>
        </w:tc>
        <w:tc>
          <w:tcPr>
            <w:tcW w:w="1077" w:type="dxa"/>
            <w:noWrap/>
            <w:vAlign w:val="center"/>
          </w:tcPr>
          <w:p w14:paraId="1101176F" w14:textId="5FDA6864" w:rsidR="00B41036" w:rsidRPr="00F36DC3" w:rsidRDefault="00B41036" w:rsidP="0010069F">
            <w:pPr>
              <w:jc w:val="right"/>
              <w:rPr>
                <w:rFonts w:cs="Arial"/>
                <w:sz w:val="18"/>
                <w:szCs w:val="18"/>
              </w:rPr>
            </w:pPr>
            <w:r w:rsidRPr="0010069F">
              <w:rPr>
                <w:rFonts w:cs="Arial"/>
                <w:sz w:val="18"/>
                <w:szCs w:val="18"/>
              </w:rPr>
              <w:t>-2.7%</w:t>
            </w:r>
          </w:p>
        </w:tc>
        <w:tc>
          <w:tcPr>
            <w:tcW w:w="907" w:type="dxa"/>
            <w:shd w:val="clear" w:color="auto" w:fill="DEE4EE"/>
            <w:noWrap/>
            <w:vAlign w:val="center"/>
          </w:tcPr>
          <w:p w14:paraId="71ECB18C" w14:textId="31C9EBAE" w:rsidR="00B41036" w:rsidRPr="00F36DC3" w:rsidRDefault="00B41036" w:rsidP="0010069F">
            <w:pPr>
              <w:jc w:val="right"/>
              <w:rPr>
                <w:rFonts w:cs="Arial"/>
                <w:sz w:val="18"/>
                <w:szCs w:val="18"/>
              </w:rPr>
            </w:pPr>
            <w:r w:rsidRPr="0010069F">
              <w:rPr>
                <w:rFonts w:cs="Arial"/>
                <w:sz w:val="18"/>
                <w:szCs w:val="18"/>
              </w:rPr>
              <w:t>22</w:t>
            </w:r>
          </w:p>
        </w:tc>
        <w:tc>
          <w:tcPr>
            <w:tcW w:w="907" w:type="dxa"/>
            <w:shd w:val="clear" w:color="auto" w:fill="DEE4EE"/>
            <w:noWrap/>
            <w:vAlign w:val="center"/>
          </w:tcPr>
          <w:p w14:paraId="206438DA" w14:textId="3AE5A8E0" w:rsidR="00B41036" w:rsidRPr="00F36DC3" w:rsidRDefault="00B41036" w:rsidP="0010069F">
            <w:pPr>
              <w:jc w:val="right"/>
              <w:rPr>
                <w:rFonts w:cs="Arial"/>
                <w:sz w:val="18"/>
                <w:szCs w:val="18"/>
              </w:rPr>
            </w:pPr>
            <w:r w:rsidRPr="0010069F">
              <w:rPr>
                <w:rFonts w:cs="Arial"/>
                <w:sz w:val="18"/>
                <w:szCs w:val="18"/>
              </w:rPr>
              <w:t>$650</w:t>
            </w:r>
          </w:p>
        </w:tc>
        <w:tc>
          <w:tcPr>
            <w:tcW w:w="1077" w:type="dxa"/>
            <w:shd w:val="clear" w:color="auto" w:fill="DEE4EE"/>
            <w:noWrap/>
            <w:vAlign w:val="center"/>
          </w:tcPr>
          <w:p w14:paraId="3FE5D9BD" w14:textId="7FF0D062" w:rsidR="00B41036" w:rsidRPr="00F36DC3" w:rsidRDefault="00B41036" w:rsidP="0010069F">
            <w:pPr>
              <w:jc w:val="right"/>
              <w:rPr>
                <w:rFonts w:cs="Arial"/>
                <w:sz w:val="18"/>
                <w:szCs w:val="18"/>
              </w:rPr>
            </w:pPr>
            <w:r w:rsidRPr="0010069F">
              <w:rPr>
                <w:rFonts w:cs="Arial"/>
                <w:sz w:val="18"/>
                <w:szCs w:val="18"/>
              </w:rPr>
              <w:t>9.2%</w:t>
            </w:r>
          </w:p>
        </w:tc>
        <w:tc>
          <w:tcPr>
            <w:tcW w:w="907" w:type="dxa"/>
            <w:noWrap/>
            <w:vAlign w:val="center"/>
          </w:tcPr>
          <w:p w14:paraId="6FDEF9A1" w14:textId="7FF11B78" w:rsidR="00B41036" w:rsidRPr="00F36DC3" w:rsidRDefault="00B41036" w:rsidP="0010069F">
            <w:pPr>
              <w:jc w:val="right"/>
              <w:rPr>
                <w:rFonts w:cs="Arial"/>
                <w:sz w:val="18"/>
                <w:szCs w:val="18"/>
              </w:rPr>
            </w:pPr>
            <w:r w:rsidRPr="0010069F">
              <w:rPr>
                <w:rFonts w:cs="Arial"/>
                <w:sz w:val="18"/>
                <w:szCs w:val="18"/>
              </w:rPr>
              <w:t>133</w:t>
            </w:r>
          </w:p>
        </w:tc>
        <w:tc>
          <w:tcPr>
            <w:tcW w:w="907" w:type="dxa"/>
            <w:noWrap/>
            <w:vAlign w:val="center"/>
          </w:tcPr>
          <w:p w14:paraId="581B8AC0" w14:textId="2A6FD479" w:rsidR="00B41036" w:rsidRPr="00F36DC3" w:rsidRDefault="00B41036" w:rsidP="0010069F">
            <w:pPr>
              <w:jc w:val="right"/>
              <w:rPr>
                <w:rFonts w:cs="Arial"/>
                <w:sz w:val="18"/>
                <w:szCs w:val="18"/>
              </w:rPr>
            </w:pPr>
            <w:r w:rsidRPr="0010069F">
              <w:rPr>
                <w:rFonts w:cs="Arial"/>
                <w:sz w:val="18"/>
                <w:szCs w:val="18"/>
              </w:rPr>
              <w:t>$880</w:t>
            </w:r>
          </w:p>
        </w:tc>
        <w:tc>
          <w:tcPr>
            <w:tcW w:w="1077" w:type="dxa"/>
            <w:noWrap/>
            <w:vAlign w:val="center"/>
          </w:tcPr>
          <w:p w14:paraId="33A6CBEE" w14:textId="1B22B0BE" w:rsidR="00B41036" w:rsidRPr="00F36DC3" w:rsidRDefault="00B41036" w:rsidP="0010069F">
            <w:pPr>
              <w:jc w:val="right"/>
              <w:rPr>
                <w:rFonts w:cs="Arial"/>
                <w:sz w:val="18"/>
                <w:szCs w:val="18"/>
              </w:rPr>
            </w:pPr>
            <w:r w:rsidRPr="0010069F">
              <w:rPr>
                <w:rFonts w:cs="Arial"/>
                <w:sz w:val="18"/>
                <w:szCs w:val="18"/>
              </w:rPr>
              <w:t>-2.2%</w:t>
            </w:r>
          </w:p>
        </w:tc>
      </w:tr>
      <w:tr w:rsidR="00B41036" w:rsidRPr="00FA02DD" w14:paraId="47C349BF" w14:textId="77777777" w:rsidTr="0010069F">
        <w:trPr>
          <w:trHeight w:val="283"/>
        </w:trPr>
        <w:tc>
          <w:tcPr>
            <w:tcW w:w="3543" w:type="dxa"/>
            <w:noWrap/>
            <w:vAlign w:val="center"/>
          </w:tcPr>
          <w:p w14:paraId="554D1C58" w14:textId="77777777" w:rsidR="00B41036" w:rsidRPr="00FA02DD" w:rsidRDefault="00B41036" w:rsidP="00B41036">
            <w:pPr>
              <w:pStyle w:val="DHStableB"/>
            </w:pPr>
            <w:r w:rsidRPr="00FA02DD">
              <w:t>Brighton East</w:t>
            </w:r>
          </w:p>
        </w:tc>
        <w:tc>
          <w:tcPr>
            <w:tcW w:w="852" w:type="dxa"/>
            <w:shd w:val="clear" w:color="auto" w:fill="DEE4EE"/>
            <w:noWrap/>
            <w:vAlign w:val="center"/>
          </w:tcPr>
          <w:p w14:paraId="0A453789" w14:textId="51477AF9" w:rsidR="00B41036" w:rsidRPr="00F36DC3" w:rsidRDefault="00B41036" w:rsidP="0010069F">
            <w:pPr>
              <w:jc w:val="right"/>
              <w:rPr>
                <w:rFonts w:cs="Arial"/>
                <w:sz w:val="18"/>
                <w:szCs w:val="18"/>
              </w:rPr>
            </w:pPr>
            <w:r w:rsidRPr="0010069F">
              <w:rPr>
                <w:rFonts w:cs="Arial"/>
                <w:sz w:val="18"/>
                <w:szCs w:val="18"/>
              </w:rPr>
              <w:t>-</w:t>
            </w:r>
          </w:p>
        </w:tc>
        <w:tc>
          <w:tcPr>
            <w:tcW w:w="1038" w:type="dxa"/>
            <w:shd w:val="clear" w:color="auto" w:fill="DEE4EE"/>
            <w:noWrap/>
            <w:vAlign w:val="center"/>
          </w:tcPr>
          <w:p w14:paraId="1C7034E6" w14:textId="09067512" w:rsidR="00B41036" w:rsidRPr="00F36DC3" w:rsidRDefault="00B41036"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17AA22E4" w14:textId="60AC1A0F" w:rsidR="00B41036" w:rsidRPr="00F36DC3" w:rsidRDefault="00B41036" w:rsidP="0010069F">
            <w:pPr>
              <w:jc w:val="right"/>
              <w:rPr>
                <w:rFonts w:cs="Arial"/>
                <w:sz w:val="18"/>
                <w:szCs w:val="18"/>
              </w:rPr>
            </w:pPr>
            <w:r w:rsidRPr="0010069F">
              <w:rPr>
                <w:rFonts w:cs="Arial"/>
                <w:sz w:val="18"/>
                <w:szCs w:val="18"/>
              </w:rPr>
              <w:t>-</w:t>
            </w:r>
          </w:p>
        </w:tc>
        <w:tc>
          <w:tcPr>
            <w:tcW w:w="907" w:type="dxa"/>
            <w:noWrap/>
            <w:vAlign w:val="center"/>
          </w:tcPr>
          <w:p w14:paraId="7509354E" w14:textId="0D81DAAF" w:rsidR="00B41036" w:rsidRPr="00F36DC3" w:rsidRDefault="00B41036" w:rsidP="0010069F">
            <w:pPr>
              <w:jc w:val="right"/>
              <w:rPr>
                <w:rFonts w:cs="Arial"/>
                <w:sz w:val="18"/>
                <w:szCs w:val="18"/>
              </w:rPr>
            </w:pPr>
            <w:r w:rsidRPr="0010069F">
              <w:rPr>
                <w:rFonts w:cs="Arial"/>
                <w:sz w:val="18"/>
                <w:szCs w:val="18"/>
              </w:rPr>
              <w:t>60</w:t>
            </w:r>
          </w:p>
        </w:tc>
        <w:tc>
          <w:tcPr>
            <w:tcW w:w="907" w:type="dxa"/>
            <w:noWrap/>
            <w:vAlign w:val="center"/>
          </w:tcPr>
          <w:p w14:paraId="7D4EDF2D" w14:textId="5CA07A67" w:rsidR="00B41036" w:rsidRPr="00F36DC3" w:rsidRDefault="00B41036" w:rsidP="0010069F">
            <w:pPr>
              <w:jc w:val="right"/>
              <w:rPr>
                <w:rFonts w:cs="Arial"/>
                <w:sz w:val="18"/>
                <w:szCs w:val="18"/>
              </w:rPr>
            </w:pPr>
            <w:r w:rsidRPr="0010069F">
              <w:rPr>
                <w:rFonts w:cs="Arial"/>
                <w:sz w:val="18"/>
                <w:szCs w:val="18"/>
              </w:rPr>
              <w:t>$473</w:t>
            </w:r>
          </w:p>
        </w:tc>
        <w:tc>
          <w:tcPr>
            <w:tcW w:w="1077" w:type="dxa"/>
            <w:noWrap/>
            <w:vAlign w:val="center"/>
          </w:tcPr>
          <w:p w14:paraId="55D4CCA3" w14:textId="65BFF10C" w:rsidR="00B41036" w:rsidRPr="00F36DC3" w:rsidRDefault="00B41036" w:rsidP="0010069F">
            <w:pPr>
              <w:jc w:val="right"/>
              <w:rPr>
                <w:rFonts w:cs="Arial"/>
                <w:sz w:val="18"/>
                <w:szCs w:val="18"/>
              </w:rPr>
            </w:pPr>
            <w:r w:rsidRPr="0010069F">
              <w:rPr>
                <w:rFonts w:cs="Arial"/>
                <w:sz w:val="18"/>
                <w:szCs w:val="18"/>
              </w:rPr>
              <w:t>4.0%</w:t>
            </w:r>
          </w:p>
        </w:tc>
        <w:tc>
          <w:tcPr>
            <w:tcW w:w="907" w:type="dxa"/>
            <w:shd w:val="clear" w:color="auto" w:fill="DEE4EE"/>
            <w:noWrap/>
            <w:vAlign w:val="center"/>
          </w:tcPr>
          <w:p w14:paraId="5FBB7CD4" w14:textId="0466D4CC" w:rsidR="00B41036" w:rsidRPr="00F36DC3" w:rsidRDefault="00B41036" w:rsidP="0010069F">
            <w:pPr>
              <w:jc w:val="right"/>
              <w:rPr>
                <w:rFonts w:cs="Arial"/>
                <w:sz w:val="18"/>
                <w:szCs w:val="18"/>
              </w:rPr>
            </w:pPr>
            <w:r w:rsidRPr="0010069F">
              <w:rPr>
                <w:rFonts w:cs="Arial"/>
                <w:sz w:val="18"/>
                <w:szCs w:val="18"/>
              </w:rPr>
              <w:t>19</w:t>
            </w:r>
          </w:p>
        </w:tc>
        <w:tc>
          <w:tcPr>
            <w:tcW w:w="907" w:type="dxa"/>
            <w:shd w:val="clear" w:color="auto" w:fill="DEE4EE"/>
            <w:noWrap/>
            <w:vAlign w:val="center"/>
          </w:tcPr>
          <w:p w14:paraId="36B0B545" w14:textId="716270C6" w:rsidR="00B41036" w:rsidRPr="00F36DC3" w:rsidRDefault="00B41036" w:rsidP="0010069F">
            <w:pPr>
              <w:jc w:val="right"/>
              <w:rPr>
                <w:rFonts w:cs="Arial"/>
                <w:sz w:val="18"/>
                <w:szCs w:val="18"/>
              </w:rPr>
            </w:pPr>
            <w:r w:rsidRPr="0010069F">
              <w:rPr>
                <w:rFonts w:cs="Arial"/>
                <w:sz w:val="18"/>
                <w:szCs w:val="18"/>
              </w:rPr>
              <w:t>$530</w:t>
            </w:r>
          </w:p>
        </w:tc>
        <w:tc>
          <w:tcPr>
            <w:tcW w:w="1077" w:type="dxa"/>
            <w:shd w:val="clear" w:color="auto" w:fill="DEE4EE"/>
            <w:noWrap/>
            <w:vAlign w:val="center"/>
          </w:tcPr>
          <w:p w14:paraId="3426F341" w14:textId="102BAC16" w:rsidR="00B41036" w:rsidRPr="00F36DC3" w:rsidRDefault="00B41036" w:rsidP="0010069F">
            <w:pPr>
              <w:jc w:val="right"/>
              <w:rPr>
                <w:rFonts w:cs="Arial"/>
                <w:sz w:val="18"/>
                <w:szCs w:val="18"/>
              </w:rPr>
            </w:pPr>
            <w:r w:rsidRPr="0010069F">
              <w:rPr>
                <w:rFonts w:cs="Arial"/>
                <w:sz w:val="18"/>
                <w:szCs w:val="18"/>
              </w:rPr>
              <w:t>6.0%</w:t>
            </w:r>
          </w:p>
        </w:tc>
        <w:tc>
          <w:tcPr>
            <w:tcW w:w="907" w:type="dxa"/>
            <w:noWrap/>
            <w:vAlign w:val="center"/>
          </w:tcPr>
          <w:p w14:paraId="554EE0A0" w14:textId="1689BFB0" w:rsidR="00B41036" w:rsidRPr="00F36DC3" w:rsidRDefault="00B41036" w:rsidP="0010069F">
            <w:pPr>
              <w:jc w:val="right"/>
              <w:rPr>
                <w:rFonts w:cs="Arial"/>
                <w:sz w:val="18"/>
                <w:szCs w:val="18"/>
              </w:rPr>
            </w:pPr>
            <w:r w:rsidRPr="0010069F">
              <w:rPr>
                <w:rFonts w:cs="Arial"/>
                <w:sz w:val="18"/>
                <w:szCs w:val="18"/>
              </w:rPr>
              <w:t>105</w:t>
            </w:r>
          </w:p>
        </w:tc>
        <w:tc>
          <w:tcPr>
            <w:tcW w:w="907" w:type="dxa"/>
            <w:noWrap/>
            <w:vAlign w:val="center"/>
          </w:tcPr>
          <w:p w14:paraId="4E0C3610" w14:textId="2BBA81A1" w:rsidR="00B41036" w:rsidRPr="00F36DC3" w:rsidRDefault="00B41036" w:rsidP="0010069F">
            <w:pPr>
              <w:jc w:val="right"/>
              <w:rPr>
                <w:rFonts w:cs="Arial"/>
                <w:sz w:val="18"/>
                <w:szCs w:val="18"/>
              </w:rPr>
            </w:pPr>
            <w:r w:rsidRPr="0010069F">
              <w:rPr>
                <w:rFonts w:cs="Arial"/>
                <w:sz w:val="18"/>
                <w:szCs w:val="18"/>
              </w:rPr>
              <w:t>$700</w:t>
            </w:r>
          </w:p>
        </w:tc>
        <w:tc>
          <w:tcPr>
            <w:tcW w:w="1077" w:type="dxa"/>
            <w:noWrap/>
            <w:vAlign w:val="center"/>
          </w:tcPr>
          <w:p w14:paraId="4582D8C8" w14:textId="35EF75A0" w:rsidR="00B41036" w:rsidRPr="00F36DC3" w:rsidRDefault="00B41036" w:rsidP="0010069F">
            <w:pPr>
              <w:jc w:val="right"/>
              <w:rPr>
                <w:rFonts w:cs="Arial"/>
                <w:sz w:val="18"/>
                <w:szCs w:val="18"/>
              </w:rPr>
            </w:pPr>
            <w:r w:rsidRPr="0010069F">
              <w:rPr>
                <w:rFonts w:cs="Arial"/>
                <w:sz w:val="18"/>
                <w:szCs w:val="18"/>
              </w:rPr>
              <w:t>4.5%</w:t>
            </w:r>
          </w:p>
        </w:tc>
      </w:tr>
      <w:tr w:rsidR="00B41036" w:rsidRPr="00FA02DD" w14:paraId="2936EBD0" w14:textId="77777777" w:rsidTr="0010069F">
        <w:trPr>
          <w:trHeight w:val="283"/>
        </w:trPr>
        <w:tc>
          <w:tcPr>
            <w:tcW w:w="3543" w:type="dxa"/>
            <w:noWrap/>
            <w:vAlign w:val="center"/>
          </w:tcPr>
          <w:p w14:paraId="29F0FD1A" w14:textId="77777777" w:rsidR="00B41036" w:rsidRPr="00FA02DD" w:rsidRDefault="00B41036" w:rsidP="00B41036">
            <w:pPr>
              <w:pStyle w:val="DHStableB"/>
            </w:pPr>
            <w:r w:rsidRPr="00FA02DD">
              <w:t>Carnegie</w:t>
            </w:r>
          </w:p>
        </w:tc>
        <w:tc>
          <w:tcPr>
            <w:tcW w:w="852" w:type="dxa"/>
            <w:shd w:val="clear" w:color="auto" w:fill="DEE4EE"/>
            <w:noWrap/>
            <w:vAlign w:val="center"/>
          </w:tcPr>
          <w:p w14:paraId="1D2AAAAF" w14:textId="5B9BE129" w:rsidR="00B41036" w:rsidRPr="00F36DC3" w:rsidRDefault="00B41036" w:rsidP="0010069F">
            <w:pPr>
              <w:jc w:val="right"/>
              <w:rPr>
                <w:rFonts w:cs="Arial"/>
                <w:sz w:val="18"/>
                <w:szCs w:val="18"/>
              </w:rPr>
            </w:pPr>
            <w:r w:rsidRPr="0010069F">
              <w:rPr>
                <w:rFonts w:cs="Arial"/>
                <w:sz w:val="18"/>
                <w:szCs w:val="18"/>
              </w:rPr>
              <w:t>381</w:t>
            </w:r>
          </w:p>
        </w:tc>
        <w:tc>
          <w:tcPr>
            <w:tcW w:w="1038" w:type="dxa"/>
            <w:shd w:val="clear" w:color="auto" w:fill="DEE4EE"/>
            <w:noWrap/>
            <w:vAlign w:val="center"/>
          </w:tcPr>
          <w:p w14:paraId="08E2C60E" w14:textId="26C21043" w:rsidR="00B41036" w:rsidRPr="00F36DC3" w:rsidRDefault="00B41036" w:rsidP="0010069F">
            <w:pPr>
              <w:jc w:val="right"/>
              <w:rPr>
                <w:rFonts w:cs="Arial"/>
                <w:sz w:val="18"/>
                <w:szCs w:val="18"/>
              </w:rPr>
            </w:pPr>
            <w:r w:rsidRPr="0010069F">
              <w:rPr>
                <w:rFonts w:cs="Arial"/>
                <w:sz w:val="18"/>
                <w:szCs w:val="18"/>
              </w:rPr>
              <w:t>$305</w:t>
            </w:r>
          </w:p>
        </w:tc>
        <w:tc>
          <w:tcPr>
            <w:tcW w:w="1077" w:type="dxa"/>
            <w:shd w:val="clear" w:color="auto" w:fill="DEE4EE"/>
            <w:noWrap/>
            <w:vAlign w:val="center"/>
          </w:tcPr>
          <w:p w14:paraId="7ED4CFB0" w14:textId="777A5348" w:rsidR="00B41036" w:rsidRPr="00F36DC3" w:rsidRDefault="00B41036" w:rsidP="0010069F">
            <w:pPr>
              <w:jc w:val="right"/>
              <w:rPr>
                <w:rFonts w:cs="Arial"/>
                <w:sz w:val="18"/>
                <w:szCs w:val="18"/>
              </w:rPr>
            </w:pPr>
            <w:r w:rsidRPr="0010069F">
              <w:rPr>
                <w:rFonts w:cs="Arial"/>
                <w:sz w:val="18"/>
                <w:szCs w:val="18"/>
              </w:rPr>
              <w:t>-3.2%</w:t>
            </w:r>
          </w:p>
        </w:tc>
        <w:tc>
          <w:tcPr>
            <w:tcW w:w="907" w:type="dxa"/>
            <w:noWrap/>
            <w:vAlign w:val="center"/>
          </w:tcPr>
          <w:p w14:paraId="45309384" w14:textId="0788971A" w:rsidR="00B41036" w:rsidRPr="00F36DC3" w:rsidRDefault="00B41036" w:rsidP="0010069F">
            <w:pPr>
              <w:jc w:val="right"/>
              <w:rPr>
                <w:rFonts w:cs="Arial"/>
                <w:sz w:val="18"/>
                <w:szCs w:val="18"/>
              </w:rPr>
            </w:pPr>
            <w:r w:rsidRPr="0010069F">
              <w:rPr>
                <w:rFonts w:cs="Arial"/>
                <w:sz w:val="18"/>
                <w:szCs w:val="18"/>
              </w:rPr>
              <w:t>631</w:t>
            </w:r>
          </w:p>
        </w:tc>
        <w:tc>
          <w:tcPr>
            <w:tcW w:w="907" w:type="dxa"/>
            <w:noWrap/>
            <w:vAlign w:val="center"/>
          </w:tcPr>
          <w:p w14:paraId="7397FD1A" w14:textId="5172970D" w:rsidR="00B41036" w:rsidRPr="00F36DC3" w:rsidRDefault="00B41036" w:rsidP="0010069F">
            <w:pPr>
              <w:jc w:val="right"/>
              <w:rPr>
                <w:rFonts w:cs="Arial"/>
                <w:sz w:val="18"/>
                <w:szCs w:val="18"/>
              </w:rPr>
            </w:pPr>
            <w:r w:rsidRPr="0010069F">
              <w:rPr>
                <w:rFonts w:cs="Arial"/>
                <w:sz w:val="18"/>
                <w:szCs w:val="18"/>
              </w:rPr>
              <w:t>$450</w:t>
            </w:r>
          </w:p>
        </w:tc>
        <w:tc>
          <w:tcPr>
            <w:tcW w:w="1077" w:type="dxa"/>
            <w:noWrap/>
            <w:vAlign w:val="center"/>
          </w:tcPr>
          <w:p w14:paraId="28D5B998" w14:textId="5A434E32" w:rsidR="00B41036" w:rsidRPr="00F36DC3"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2A3DCC78" w14:textId="387647F5" w:rsidR="00B41036" w:rsidRPr="00F36DC3" w:rsidRDefault="00B41036" w:rsidP="0010069F">
            <w:pPr>
              <w:jc w:val="right"/>
              <w:rPr>
                <w:rFonts w:cs="Arial"/>
                <w:sz w:val="18"/>
                <w:szCs w:val="18"/>
              </w:rPr>
            </w:pPr>
            <w:r w:rsidRPr="0010069F">
              <w:rPr>
                <w:rFonts w:cs="Arial"/>
                <w:sz w:val="18"/>
                <w:szCs w:val="18"/>
              </w:rPr>
              <w:t>22</w:t>
            </w:r>
          </w:p>
        </w:tc>
        <w:tc>
          <w:tcPr>
            <w:tcW w:w="907" w:type="dxa"/>
            <w:shd w:val="clear" w:color="auto" w:fill="DEE4EE"/>
            <w:noWrap/>
            <w:vAlign w:val="center"/>
          </w:tcPr>
          <w:p w14:paraId="1FD9DFAD" w14:textId="777E2326" w:rsidR="00B41036" w:rsidRPr="00F36DC3" w:rsidRDefault="00B41036" w:rsidP="0010069F">
            <w:pPr>
              <w:jc w:val="right"/>
              <w:rPr>
                <w:rFonts w:cs="Arial"/>
                <w:sz w:val="18"/>
                <w:szCs w:val="18"/>
              </w:rPr>
            </w:pPr>
            <w:r w:rsidRPr="0010069F">
              <w:rPr>
                <w:rFonts w:cs="Arial"/>
                <w:sz w:val="18"/>
                <w:szCs w:val="18"/>
              </w:rPr>
              <w:t>$488</w:t>
            </w:r>
          </w:p>
        </w:tc>
        <w:tc>
          <w:tcPr>
            <w:tcW w:w="1077" w:type="dxa"/>
            <w:shd w:val="clear" w:color="auto" w:fill="DEE4EE"/>
            <w:noWrap/>
            <w:vAlign w:val="center"/>
          </w:tcPr>
          <w:p w14:paraId="0466BFA6" w14:textId="423910AF" w:rsidR="00B41036" w:rsidRPr="00F36DC3" w:rsidRDefault="00B41036" w:rsidP="0010069F">
            <w:pPr>
              <w:jc w:val="right"/>
              <w:rPr>
                <w:rFonts w:cs="Arial"/>
                <w:sz w:val="18"/>
                <w:szCs w:val="18"/>
              </w:rPr>
            </w:pPr>
            <w:r w:rsidRPr="0010069F">
              <w:rPr>
                <w:rFonts w:cs="Arial"/>
                <w:sz w:val="18"/>
                <w:szCs w:val="18"/>
              </w:rPr>
              <w:t>1.7%</w:t>
            </w:r>
          </w:p>
        </w:tc>
        <w:tc>
          <w:tcPr>
            <w:tcW w:w="907" w:type="dxa"/>
            <w:noWrap/>
            <w:vAlign w:val="center"/>
          </w:tcPr>
          <w:p w14:paraId="74D307F0" w14:textId="53D555A7" w:rsidR="00B41036" w:rsidRPr="00F36DC3" w:rsidRDefault="00B41036" w:rsidP="0010069F">
            <w:pPr>
              <w:jc w:val="right"/>
              <w:rPr>
                <w:rFonts w:cs="Arial"/>
                <w:sz w:val="18"/>
                <w:szCs w:val="18"/>
              </w:rPr>
            </w:pPr>
            <w:r w:rsidRPr="0010069F">
              <w:rPr>
                <w:rFonts w:cs="Arial"/>
                <w:sz w:val="18"/>
                <w:szCs w:val="18"/>
              </w:rPr>
              <w:t>63</w:t>
            </w:r>
          </w:p>
        </w:tc>
        <w:tc>
          <w:tcPr>
            <w:tcW w:w="907" w:type="dxa"/>
            <w:noWrap/>
            <w:vAlign w:val="center"/>
          </w:tcPr>
          <w:p w14:paraId="5EE46AB6" w14:textId="585A1C3F" w:rsidR="00B41036" w:rsidRPr="00F36DC3" w:rsidRDefault="00B41036" w:rsidP="0010069F">
            <w:pPr>
              <w:jc w:val="right"/>
              <w:rPr>
                <w:rFonts w:cs="Arial"/>
                <w:sz w:val="18"/>
                <w:szCs w:val="18"/>
              </w:rPr>
            </w:pPr>
            <w:r w:rsidRPr="0010069F">
              <w:rPr>
                <w:rFonts w:cs="Arial"/>
                <w:sz w:val="18"/>
                <w:szCs w:val="18"/>
              </w:rPr>
              <w:t>$600</w:t>
            </w:r>
          </w:p>
        </w:tc>
        <w:tc>
          <w:tcPr>
            <w:tcW w:w="1077" w:type="dxa"/>
            <w:noWrap/>
            <w:vAlign w:val="center"/>
          </w:tcPr>
          <w:p w14:paraId="7BDEB0F0" w14:textId="0B0E2AB8" w:rsidR="00B41036" w:rsidRPr="00F36DC3" w:rsidRDefault="00B41036" w:rsidP="0010069F">
            <w:pPr>
              <w:jc w:val="right"/>
              <w:rPr>
                <w:rFonts w:cs="Arial"/>
                <w:sz w:val="18"/>
                <w:szCs w:val="18"/>
              </w:rPr>
            </w:pPr>
            <w:r w:rsidRPr="0010069F">
              <w:rPr>
                <w:rFonts w:cs="Arial"/>
                <w:sz w:val="18"/>
                <w:szCs w:val="18"/>
              </w:rPr>
              <w:t>3.8%</w:t>
            </w:r>
          </w:p>
        </w:tc>
      </w:tr>
      <w:tr w:rsidR="00B41036" w:rsidRPr="00FA02DD" w14:paraId="1B36811F" w14:textId="77777777" w:rsidTr="0010069F">
        <w:trPr>
          <w:trHeight w:val="283"/>
        </w:trPr>
        <w:tc>
          <w:tcPr>
            <w:tcW w:w="3543" w:type="dxa"/>
            <w:noWrap/>
            <w:vAlign w:val="center"/>
          </w:tcPr>
          <w:p w14:paraId="3B015185" w14:textId="77777777" w:rsidR="00B41036" w:rsidRPr="00FA02DD" w:rsidRDefault="00B41036" w:rsidP="00B41036">
            <w:pPr>
              <w:pStyle w:val="DHStableB"/>
            </w:pPr>
            <w:r w:rsidRPr="00FA02DD">
              <w:t>Caulfield</w:t>
            </w:r>
          </w:p>
        </w:tc>
        <w:tc>
          <w:tcPr>
            <w:tcW w:w="852" w:type="dxa"/>
            <w:shd w:val="clear" w:color="auto" w:fill="DEE4EE"/>
            <w:noWrap/>
            <w:vAlign w:val="center"/>
          </w:tcPr>
          <w:p w14:paraId="3CA135AE" w14:textId="6D8FD454" w:rsidR="00B41036" w:rsidRPr="00F36DC3" w:rsidRDefault="00B41036" w:rsidP="0010069F">
            <w:pPr>
              <w:jc w:val="right"/>
              <w:rPr>
                <w:rFonts w:cs="Arial"/>
                <w:sz w:val="18"/>
                <w:szCs w:val="18"/>
              </w:rPr>
            </w:pPr>
            <w:r w:rsidRPr="0010069F">
              <w:rPr>
                <w:rFonts w:cs="Arial"/>
                <w:sz w:val="18"/>
                <w:szCs w:val="18"/>
              </w:rPr>
              <w:t>570</w:t>
            </w:r>
          </w:p>
        </w:tc>
        <w:tc>
          <w:tcPr>
            <w:tcW w:w="1038" w:type="dxa"/>
            <w:shd w:val="clear" w:color="auto" w:fill="DEE4EE"/>
            <w:noWrap/>
            <w:vAlign w:val="center"/>
          </w:tcPr>
          <w:p w14:paraId="0F95304D" w14:textId="1DD39D14" w:rsidR="00B41036" w:rsidRPr="00F36DC3" w:rsidRDefault="00B41036" w:rsidP="0010069F">
            <w:pPr>
              <w:jc w:val="right"/>
              <w:rPr>
                <w:rFonts w:cs="Arial"/>
                <w:sz w:val="18"/>
                <w:szCs w:val="18"/>
              </w:rPr>
            </w:pPr>
            <w:r w:rsidRPr="0010069F">
              <w:rPr>
                <w:rFonts w:cs="Arial"/>
                <w:sz w:val="18"/>
                <w:szCs w:val="18"/>
              </w:rPr>
              <w:t>$310</w:t>
            </w:r>
          </w:p>
        </w:tc>
        <w:tc>
          <w:tcPr>
            <w:tcW w:w="1077" w:type="dxa"/>
            <w:shd w:val="clear" w:color="auto" w:fill="DEE4EE"/>
            <w:noWrap/>
            <w:vAlign w:val="center"/>
          </w:tcPr>
          <w:p w14:paraId="696AB683" w14:textId="0ED0C8C2" w:rsidR="00B41036" w:rsidRPr="00F36DC3" w:rsidRDefault="00B41036" w:rsidP="0010069F">
            <w:pPr>
              <w:jc w:val="right"/>
              <w:rPr>
                <w:rFonts w:cs="Arial"/>
                <w:sz w:val="18"/>
                <w:szCs w:val="18"/>
              </w:rPr>
            </w:pPr>
            <w:r w:rsidRPr="0010069F">
              <w:rPr>
                <w:rFonts w:cs="Arial"/>
                <w:sz w:val="18"/>
                <w:szCs w:val="18"/>
              </w:rPr>
              <w:t>-3.1%</w:t>
            </w:r>
          </w:p>
        </w:tc>
        <w:tc>
          <w:tcPr>
            <w:tcW w:w="907" w:type="dxa"/>
            <w:noWrap/>
            <w:vAlign w:val="center"/>
          </w:tcPr>
          <w:p w14:paraId="3DE8B6CD" w14:textId="29B560E0" w:rsidR="00B41036" w:rsidRPr="00F36DC3" w:rsidRDefault="00B41036" w:rsidP="0010069F">
            <w:pPr>
              <w:jc w:val="right"/>
              <w:rPr>
                <w:rFonts w:cs="Arial"/>
                <w:sz w:val="18"/>
                <w:szCs w:val="18"/>
              </w:rPr>
            </w:pPr>
            <w:r w:rsidRPr="0010069F">
              <w:rPr>
                <w:rFonts w:cs="Arial"/>
                <w:sz w:val="18"/>
                <w:szCs w:val="18"/>
              </w:rPr>
              <w:t>976</w:t>
            </w:r>
          </w:p>
        </w:tc>
        <w:tc>
          <w:tcPr>
            <w:tcW w:w="907" w:type="dxa"/>
            <w:noWrap/>
            <w:vAlign w:val="center"/>
          </w:tcPr>
          <w:p w14:paraId="23B9AFF0" w14:textId="23DD6885" w:rsidR="00B41036" w:rsidRPr="00F36DC3" w:rsidRDefault="00B41036" w:rsidP="0010069F">
            <w:pPr>
              <w:jc w:val="right"/>
              <w:rPr>
                <w:rFonts w:cs="Arial"/>
                <w:sz w:val="18"/>
                <w:szCs w:val="18"/>
              </w:rPr>
            </w:pPr>
            <w:r w:rsidRPr="0010069F">
              <w:rPr>
                <w:rFonts w:cs="Arial"/>
                <w:sz w:val="18"/>
                <w:szCs w:val="18"/>
              </w:rPr>
              <w:t>$450</w:t>
            </w:r>
          </w:p>
        </w:tc>
        <w:tc>
          <w:tcPr>
            <w:tcW w:w="1077" w:type="dxa"/>
            <w:noWrap/>
            <w:vAlign w:val="center"/>
          </w:tcPr>
          <w:p w14:paraId="259F5F62" w14:textId="07420320" w:rsidR="00B41036" w:rsidRPr="00F36DC3" w:rsidRDefault="00B41036" w:rsidP="0010069F">
            <w:pPr>
              <w:jc w:val="right"/>
              <w:rPr>
                <w:rFonts w:cs="Arial"/>
                <w:sz w:val="18"/>
                <w:szCs w:val="18"/>
              </w:rPr>
            </w:pPr>
            <w:r w:rsidRPr="0010069F">
              <w:rPr>
                <w:rFonts w:cs="Arial"/>
                <w:sz w:val="18"/>
                <w:szCs w:val="18"/>
              </w:rPr>
              <w:t>-4.3%</w:t>
            </w:r>
          </w:p>
        </w:tc>
        <w:tc>
          <w:tcPr>
            <w:tcW w:w="907" w:type="dxa"/>
            <w:shd w:val="clear" w:color="auto" w:fill="DEE4EE"/>
            <w:noWrap/>
            <w:vAlign w:val="center"/>
          </w:tcPr>
          <w:p w14:paraId="6E1AFA3B" w14:textId="3545B5A3" w:rsidR="00B41036" w:rsidRPr="00F36DC3" w:rsidRDefault="00B41036" w:rsidP="0010069F">
            <w:pPr>
              <w:jc w:val="right"/>
              <w:rPr>
                <w:rFonts w:cs="Arial"/>
                <w:sz w:val="18"/>
                <w:szCs w:val="18"/>
              </w:rPr>
            </w:pPr>
            <w:r w:rsidRPr="0010069F">
              <w:rPr>
                <w:rFonts w:cs="Arial"/>
                <w:sz w:val="18"/>
                <w:szCs w:val="18"/>
              </w:rPr>
              <w:t>60</w:t>
            </w:r>
          </w:p>
        </w:tc>
        <w:tc>
          <w:tcPr>
            <w:tcW w:w="907" w:type="dxa"/>
            <w:shd w:val="clear" w:color="auto" w:fill="DEE4EE"/>
            <w:noWrap/>
            <w:vAlign w:val="center"/>
          </w:tcPr>
          <w:p w14:paraId="1BFE9C27" w14:textId="5227394C" w:rsidR="00B41036" w:rsidRPr="00F36DC3" w:rsidRDefault="00B41036" w:rsidP="0010069F">
            <w:pPr>
              <w:jc w:val="right"/>
              <w:rPr>
                <w:rFonts w:cs="Arial"/>
                <w:sz w:val="18"/>
                <w:szCs w:val="18"/>
              </w:rPr>
            </w:pPr>
            <w:r w:rsidRPr="0010069F">
              <w:rPr>
                <w:rFonts w:cs="Arial"/>
                <w:sz w:val="18"/>
                <w:szCs w:val="18"/>
              </w:rPr>
              <w:t>$500</w:t>
            </w:r>
          </w:p>
        </w:tc>
        <w:tc>
          <w:tcPr>
            <w:tcW w:w="1077" w:type="dxa"/>
            <w:shd w:val="clear" w:color="auto" w:fill="DEE4EE"/>
            <w:noWrap/>
            <w:vAlign w:val="center"/>
          </w:tcPr>
          <w:p w14:paraId="11B93B3E" w14:textId="08DAF774" w:rsidR="00B41036" w:rsidRPr="00F36DC3" w:rsidRDefault="00B41036" w:rsidP="0010069F">
            <w:pPr>
              <w:jc w:val="right"/>
              <w:rPr>
                <w:rFonts w:cs="Arial"/>
                <w:sz w:val="18"/>
                <w:szCs w:val="18"/>
              </w:rPr>
            </w:pPr>
            <w:r w:rsidRPr="0010069F">
              <w:rPr>
                <w:rFonts w:cs="Arial"/>
                <w:sz w:val="18"/>
                <w:szCs w:val="18"/>
              </w:rPr>
              <w:t>-2.0%</w:t>
            </w:r>
          </w:p>
        </w:tc>
        <w:tc>
          <w:tcPr>
            <w:tcW w:w="907" w:type="dxa"/>
            <w:noWrap/>
            <w:vAlign w:val="center"/>
          </w:tcPr>
          <w:p w14:paraId="0A228069" w14:textId="5165CFD8" w:rsidR="00B41036" w:rsidRPr="00F36DC3" w:rsidRDefault="00B41036" w:rsidP="0010069F">
            <w:pPr>
              <w:jc w:val="right"/>
              <w:rPr>
                <w:rFonts w:cs="Arial"/>
                <w:sz w:val="18"/>
                <w:szCs w:val="18"/>
              </w:rPr>
            </w:pPr>
            <w:r w:rsidRPr="0010069F">
              <w:rPr>
                <w:rFonts w:cs="Arial"/>
                <w:sz w:val="18"/>
                <w:szCs w:val="18"/>
              </w:rPr>
              <w:t>159</w:t>
            </w:r>
          </w:p>
        </w:tc>
        <w:tc>
          <w:tcPr>
            <w:tcW w:w="907" w:type="dxa"/>
            <w:noWrap/>
            <w:vAlign w:val="center"/>
          </w:tcPr>
          <w:p w14:paraId="68A4E92D" w14:textId="383BDD78" w:rsidR="00B41036" w:rsidRPr="00F36DC3" w:rsidRDefault="00B41036" w:rsidP="0010069F">
            <w:pPr>
              <w:jc w:val="right"/>
              <w:rPr>
                <w:rFonts w:cs="Arial"/>
                <w:sz w:val="18"/>
                <w:szCs w:val="18"/>
              </w:rPr>
            </w:pPr>
            <w:r w:rsidRPr="0010069F">
              <w:rPr>
                <w:rFonts w:cs="Arial"/>
                <w:sz w:val="18"/>
                <w:szCs w:val="18"/>
              </w:rPr>
              <w:t>$650</w:t>
            </w:r>
          </w:p>
        </w:tc>
        <w:tc>
          <w:tcPr>
            <w:tcW w:w="1077" w:type="dxa"/>
            <w:noWrap/>
            <w:vAlign w:val="center"/>
          </w:tcPr>
          <w:p w14:paraId="1992438F" w14:textId="46268DD7" w:rsidR="00B41036" w:rsidRPr="00F36DC3" w:rsidRDefault="00B41036" w:rsidP="0010069F">
            <w:pPr>
              <w:jc w:val="right"/>
              <w:rPr>
                <w:rFonts w:cs="Arial"/>
                <w:sz w:val="18"/>
                <w:szCs w:val="18"/>
              </w:rPr>
            </w:pPr>
            <w:r w:rsidRPr="0010069F">
              <w:rPr>
                <w:rFonts w:cs="Arial"/>
                <w:sz w:val="18"/>
                <w:szCs w:val="18"/>
              </w:rPr>
              <w:t>-7.1%</w:t>
            </w:r>
          </w:p>
        </w:tc>
      </w:tr>
      <w:tr w:rsidR="00B41036" w:rsidRPr="00FA02DD" w14:paraId="7AF5C338" w14:textId="77777777" w:rsidTr="0010069F">
        <w:trPr>
          <w:trHeight w:val="283"/>
        </w:trPr>
        <w:tc>
          <w:tcPr>
            <w:tcW w:w="3543" w:type="dxa"/>
            <w:noWrap/>
            <w:vAlign w:val="center"/>
          </w:tcPr>
          <w:p w14:paraId="15043045" w14:textId="77777777" w:rsidR="00B41036" w:rsidRPr="00FA02DD" w:rsidRDefault="00B41036" w:rsidP="00B41036">
            <w:pPr>
              <w:pStyle w:val="DHStableB"/>
            </w:pPr>
            <w:r w:rsidRPr="00FA02DD">
              <w:t>Cheltenham</w:t>
            </w:r>
          </w:p>
        </w:tc>
        <w:tc>
          <w:tcPr>
            <w:tcW w:w="852" w:type="dxa"/>
            <w:shd w:val="clear" w:color="auto" w:fill="DEE4EE"/>
            <w:noWrap/>
            <w:vAlign w:val="center"/>
          </w:tcPr>
          <w:p w14:paraId="5CBC8EC5" w14:textId="67D2FED3" w:rsidR="00B41036" w:rsidRPr="00F36DC3" w:rsidRDefault="00B41036" w:rsidP="0010069F">
            <w:pPr>
              <w:jc w:val="right"/>
              <w:rPr>
                <w:rFonts w:cs="Arial"/>
                <w:sz w:val="18"/>
                <w:szCs w:val="18"/>
              </w:rPr>
            </w:pPr>
            <w:r w:rsidRPr="0010069F">
              <w:rPr>
                <w:rFonts w:cs="Arial"/>
                <w:sz w:val="18"/>
                <w:szCs w:val="18"/>
              </w:rPr>
              <w:t>121</w:t>
            </w:r>
          </w:p>
        </w:tc>
        <w:tc>
          <w:tcPr>
            <w:tcW w:w="1038" w:type="dxa"/>
            <w:shd w:val="clear" w:color="auto" w:fill="DEE4EE"/>
            <w:noWrap/>
            <w:vAlign w:val="center"/>
          </w:tcPr>
          <w:p w14:paraId="48BE1540" w14:textId="660C36F8" w:rsidR="00B41036" w:rsidRPr="00F36DC3" w:rsidRDefault="00B41036" w:rsidP="0010069F">
            <w:pPr>
              <w:jc w:val="right"/>
              <w:rPr>
                <w:rFonts w:cs="Arial"/>
                <w:sz w:val="18"/>
                <w:szCs w:val="18"/>
              </w:rPr>
            </w:pPr>
            <w:r w:rsidRPr="0010069F">
              <w:rPr>
                <w:rFonts w:cs="Arial"/>
                <w:sz w:val="18"/>
                <w:szCs w:val="18"/>
              </w:rPr>
              <w:t>$345</w:t>
            </w:r>
          </w:p>
        </w:tc>
        <w:tc>
          <w:tcPr>
            <w:tcW w:w="1077" w:type="dxa"/>
            <w:shd w:val="clear" w:color="auto" w:fill="DEE4EE"/>
            <w:noWrap/>
            <w:vAlign w:val="center"/>
          </w:tcPr>
          <w:p w14:paraId="3F42117D" w14:textId="5AB46C48" w:rsidR="00B41036" w:rsidRPr="00F36DC3" w:rsidRDefault="00B41036" w:rsidP="0010069F">
            <w:pPr>
              <w:jc w:val="right"/>
              <w:rPr>
                <w:rFonts w:cs="Arial"/>
                <w:sz w:val="18"/>
                <w:szCs w:val="18"/>
              </w:rPr>
            </w:pPr>
            <w:r w:rsidRPr="0010069F">
              <w:rPr>
                <w:rFonts w:cs="Arial"/>
                <w:sz w:val="18"/>
                <w:szCs w:val="18"/>
              </w:rPr>
              <w:t>-1.4%</w:t>
            </w:r>
          </w:p>
        </w:tc>
        <w:tc>
          <w:tcPr>
            <w:tcW w:w="907" w:type="dxa"/>
            <w:noWrap/>
            <w:vAlign w:val="center"/>
          </w:tcPr>
          <w:p w14:paraId="64A5CF0F" w14:textId="76FAED4D" w:rsidR="00B41036" w:rsidRPr="00F36DC3" w:rsidRDefault="00B41036" w:rsidP="0010069F">
            <w:pPr>
              <w:jc w:val="right"/>
              <w:rPr>
                <w:rFonts w:cs="Arial"/>
                <w:sz w:val="18"/>
                <w:szCs w:val="18"/>
              </w:rPr>
            </w:pPr>
            <w:r w:rsidRPr="0010069F">
              <w:rPr>
                <w:rFonts w:cs="Arial"/>
                <w:sz w:val="18"/>
                <w:szCs w:val="18"/>
              </w:rPr>
              <w:t>645</w:t>
            </w:r>
          </w:p>
        </w:tc>
        <w:tc>
          <w:tcPr>
            <w:tcW w:w="907" w:type="dxa"/>
            <w:noWrap/>
            <w:vAlign w:val="center"/>
          </w:tcPr>
          <w:p w14:paraId="48056CCF" w14:textId="16D882B3" w:rsidR="00B41036" w:rsidRPr="00F36DC3" w:rsidRDefault="00B41036" w:rsidP="0010069F">
            <w:pPr>
              <w:jc w:val="right"/>
              <w:rPr>
                <w:rFonts w:cs="Arial"/>
                <w:sz w:val="18"/>
                <w:szCs w:val="18"/>
              </w:rPr>
            </w:pPr>
            <w:r w:rsidRPr="0010069F">
              <w:rPr>
                <w:rFonts w:cs="Arial"/>
                <w:sz w:val="18"/>
                <w:szCs w:val="18"/>
              </w:rPr>
              <w:t>$415</w:t>
            </w:r>
          </w:p>
        </w:tc>
        <w:tc>
          <w:tcPr>
            <w:tcW w:w="1077" w:type="dxa"/>
            <w:noWrap/>
            <w:vAlign w:val="center"/>
          </w:tcPr>
          <w:p w14:paraId="132C0C6E" w14:textId="1F51A444" w:rsidR="00B41036" w:rsidRPr="00F36DC3" w:rsidRDefault="00B41036" w:rsidP="0010069F">
            <w:pPr>
              <w:jc w:val="right"/>
              <w:rPr>
                <w:rFonts w:cs="Arial"/>
                <w:sz w:val="18"/>
                <w:szCs w:val="18"/>
              </w:rPr>
            </w:pPr>
            <w:r w:rsidRPr="0010069F">
              <w:rPr>
                <w:rFonts w:cs="Arial"/>
                <w:sz w:val="18"/>
                <w:szCs w:val="18"/>
              </w:rPr>
              <w:t>-1.2%</w:t>
            </w:r>
          </w:p>
        </w:tc>
        <w:tc>
          <w:tcPr>
            <w:tcW w:w="907" w:type="dxa"/>
            <w:shd w:val="clear" w:color="auto" w:fill="DEE4EE"/>
            <w:noWrap/>
            <w:vAlign w:val="center"/>
          </w:tcPr>
          <w:p w14:paraId="1BE59987" w14:textId="1469CBDB" w:rsidR="00B41036" w:rsidRPr="00F36DC3" w:rsidRDefault="00B41036" w:rsidP="0010069F">
            <w:pPr>
              <w:jc w:val="right"/>
              <w:rPr>
                <w:rFonts w:cs="Arial"/>
                <w:sz w:val="18"/>
                <w:szCs w:val="18"/>
              </w:rPr>
            </w:pPr>
            <w:r w:rsidRPr="0010069F">
              <w:rPr>
                <w:rFonts w:cs="Arial"/>
                <w:sz w:val="18"/>
                <w:szCs w:val="18"/>
              </w:rPr>
              <w:t>74</w:t>
            </w:r>
          </w:p>
        </w:tc>
        <w:tc>
          <w:tcPr>
            <w:tcW w:w="907" w:type="dxa"/>
            <w:shd w:val="clear" w:color="auto" w:fill="DEE4EE"/>
            <w:noWrap/>
            <w:vAlign w:val="center"/>
          </w:tcPr>
          <w:p w14:paraId="523F810C" w14:textId="55082AA3" w:rsidR="00B41036" w:rsidRPr="00F36DC3" w:rsidRDefault="00B41036" w:rsidP="0010069F">
            <w:pPr>
              <w:jc w:val="right"/>
              <w:rPr>
                <w:rFonts w:cs="Arial"/>
                <w:sz w:val="18"/>
                <w:szCs w:val="18"/>
              </w:rPr>
            </w:pPr>
            <w:r w:rsidRPr="0010069F">
              <w:rPr>
                <w:rFonts w:cs="Arial"/>
                <w:sz w:val="18"/>
                <w:szCs w:val="18"/>
              </w:rPr>
              <w:t>$475</w:t>
            </w:r>
          </w:p>
        </w:tc>
        <w:tc>
          <w:tcPr>
            <w:tcW w:w="1077" w:type="dxa"/>
            <w:shd w:val="clear" w:color="auto" w:fill="DEE4EE"/>
            <w:noWrap/>
            <w:vAlign w:val="center"/>
          </w:tcPr>
          <w:p w14:paraId="69467B41" w14:textId="2143C79D" w:rsidR="00B41036" w:rsidRPr="00F36DC3" w:rsidRDefault="00B41036" w:rsidP="0010069F">
            <w:pPr>
              <w:jc w:val="right"/>
              <w:rPr>
                <w:rFonts w:cs="Arial"/>
                <w:sz w:val="18"/>
                <w:szCs w:val="18"/>
              </w:rPr>
            </w:pPr>
            <w:r w:rsidRPr="0010069F">
              <w:rPr>
                <w:rFonts w:cs="Arial"/>
                <w:sz w:val="18"/>
                <w:szCs w:val="18"/>
              </w:rPr>
              <w:t>1.1%</w:t>
            </w:r>
          </w:p>
        </w:tc>
        <w:tc>
          <w:tcPr>
            <w:tcW w:w="907" w:type="dxa"/>
            <w:noWrap/>
            <w:vAlign w:val="center"/>
          </w:tcPr>
          <w:p w14:paraId="4FF35AE8" w14:textId="7A4C95A5" w:rsidR="00B41036" w:rsidRPr="00F36DC3" w:rsidRDefault="00B41036" w:rsidP="0010069F">
            <w:pPr>
              <w:jc w:val="right"/>
              <w:rPr>
                <w:rFonts w:cs="Arial"/>
                <w:sz w:val="18"/>
                <w:szCs w:val="18"/>
              </w:rPr>
            </w:pPr>
            <w:r w:rsidRPr="0010069F">
              <w:rPr>
                <w:rFonts w:cs="Arial"/>
                <w:sz w:val="18"/>
                <w:szCs w:val="18"/>
              </w:rPr>
              <w:t>413</w:t>
            </w:r>
          </w:p>
        </w:tc>
        <w:tc>
          <w:tcPr>
            <w:tcW w:w="907" w:type="dxa"/>
            <w:noWrap/>
            <w:vAlign w:val="center"/>
          </w:tcPr>
          <w:p w14:paraId="45F35E82" w14:textId="4BA79639" w:rsidR="00B41036" w:rsidRPr="00F36DC3" w:rsidRDefault="00B41036" w:rsidP="0010069F">
            <w:pPr>
              <w:jc w:val="right"/>
              <w:rPr>
                <w:rFonts w:cs="Arial"/>
                <w:sz w:val="18"/>
                <w:szCs w:val="18"/>
              </w:rPr>
            </w:pPr>
            <w:r w:rsidRPr="0010069F">
              <w:rPr>
                <w:rFonts w:cs="Arial"/>
                <w:sz w:val="18"/>
                <w:szCs w:val="18"/>
              </w:rPr>
              <w:t>$545</w:t>
            </w:r>
          </w:p>
        </w:tc>
        <w:tc>
          <w:tcPr>
            <w:tcW w:w="1077" w:type="dxa"/>
            <w:noWrap/>
            <w:vAlign w:val="center"/>
          </w:tcPr>
          <w:p w14:paraId="247D6E1B" w14:textId="26E71F7E" w:rsidR="00B41036" w:rsidRPr="00F36DC3" w:rsidRDefault="00B41036" w:rsidP="0010069F">
            <w:pPr>
              <w:jc w:val="right"/>
              <w:rPr>
                <w:rFonts w:cs="Arial"/>
                <w:sz w:val="18"/>
                <w:szCs w:val="18"/>
              </w:rPr>
            </w:pPr>
            <w:r w:rsidRPr="0010069F">
              <w:rPr>
                <w:rFonts w:cs="Arial"/>
                <w:sz w:val="18"/>
                <w:szCs w:val="18"/>
              </w:rPr>
              <w:t>0.4%</w:t>
            </w:r>
          </w:p>
        </w:tc>
      </w:tr>
      <w:tr w:rsidR="00B41036" w:rsidRPr="00FA02DD" w14:paraId="62510691" w14:textId="77777777" w:rsidTr="0010069F">
        <w:trPr>
          <w:trHeight w:val="283"/>
        </w:trPr>
        <w:tc>
          <w:tcPr>
            <w:tcW w:w="3543" w:type="dxa"/>
            <w:noWrap/>
            <w:vAlign w:val="center"/>
          </w:tcPr>
          <w:p w14:paraId="414F2B23" w14:textId="77777777" w:rsidR="00B41036" w:rsidRPr="00FA02DD" w:rsidRDefault="00B41036" w:rsidP="00B41036">
            <w:pPr>
              <w:pStyle w:val="DHStableB"/>
            </w:pPr>
            <w:r w:rsidRPr="00FA02DD">
              <w:t>Elsternwick</w:t>
            </w:r>
          </w:p>
        </w:tc>
        <w:tc>
          <w:tcPr>
            <w:tcW w:w="852" w:type="dxa"/>
            <w:shd w:val="clear" w:color="auto" w:fill="DEE4EE"/>
            <w:noWrap/>
            <w:vAlign w:val="center"/>
          </w:tcPr>
          <w:p w14:paraId="1536B7DB" w14:textId="782F7111" w:rsidR="00B41036" w:rsidRPr="0010069F" w:rsidRDefault="00B41036" w:rsidP="0010069F">
            <w:pPr>
              <w:jc w:val="right"/>
              <w:rPr>
                <w:rFonts w:cs="Arial"/>
                <w:sz w:val="18"/>
                <w:szCs w:val="18"/>
              </w:rPr>
            </w:pPr>
            <w:r w:rsidRPr="0010069F">
              <w:rPr>
                <w:rFonts w:cs="Arial"/>
                <w:sz w:val="18"/>
                <w:szCs w:val="18"/>
              </w:rPr>
              <w:t>256</w:t>
            </w:r>
          </w:p>
        </w:tc>
        <w:tc>
          <w:tcPr>
            <w:tcW w:w="1038" w:type="dxa"/>
            <w:shd w:val="clear" w:color="auto" w:fill="DEE4EE"/>
            <w:noWrap/>
            <w:vAlign w:val="center"/>
          </w:tcPr>
          <w:p w14:paraId="6F3813BD" w14:textId="729A5FF2" w:rsidR="00B41036" w:rsidRPr="0010069F"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vAlign w:val="center"/>
          </w:tcPr>
          <w:p w14:paraId="555A28ED" w14:textId="1F8945AE" w:rsidR="00B41036" w:rsidRPr="0010069F" w:rsidRDefault="00B41036" w:rsidP="0010069F">
            <w:pPr>
              <w:jc w:val="right"/>
              <w:rPr>
                <w:rFonts w:cs="Arial"/>
                <w:sz w:val="18"/>
                <w:szCs w:val="18"/>
              </w:rPr>
            </w:pPr>
            <w:r w:rsidRPr="0010069F">
              <w:rPr>
                <w:rFonts w:cs="Arial"/>
                <w:sz w:val="18"/>
                <w:szCs w:val="18"/>
              </w:rPr>
              <w:t>5.6%</w:t>
            </w:r>
          </w:p>
        </w:tc>
        <w:tc>
          <w:tcPr>
            <w:tcW w:w="907" w:type="dxa"/>
            <w:noWrap/>
            <w:vAlign w:val="center"/>
          </w:tcPr>
          <w:p w14:paraId="7EE10242" w14:textId="52EE435B" w:rsidR="00B41036" w:rsidRPr="0010069F" w:rsidRDefault="00B41036" w:rsidP="0010069F">
            <w:pPr>
              <w:jc w:val="right"/>
              <w:rPr>
                <w:rFonts w:cs="Arial"/>
                <w:sz w:val="18"/>
                <w:szCs w:val="18"/>
              </w:rPr>
            </w:pPr>
            <w:r w:rsidRPr="0010069F">
              <w:rPr>
                <w:rFonts w:cs="Arial"/>
                <w:sz w:val="18"/>
                <w:szCs w:val="18"/>
              </w:rPr>
              <w:t>356</w:t>
            </w:r>
          </w:p>
        </w:tc>
        <w:tc>
          <w:tcPr>
            <w:tcW w:w="907" w:type="dxa"/>
            <w:noWrap/>
            <w:vAlign w:val="center"/>
          </w:tcPr>
          <w:p w14:paraId="192088FA" w14:textId="6227C297" w:rsidR="00B41036" w:rsidRPr="0010069F" w:rsidRDefault="00B41036" w:rsidP="0010069F">
            <w:pPr>
              <w:jc w:val="right"/>
              <w:rPr>
                <w:rFonts w:cs="Arial"/>
                <w:sz w:val="18"/>
                <w:szCs w:val="18"/>
              </w:rPr>
            </w:pPr>
            <w:r w:rsidRPr="0010069F">
              <w:rPr>
                <w:rFonts w:cs="Arial"/>
                <w:sz w:val="18"/>
                <w:szCs w:val="18"/>
              </w:rPr>
              <w:t>$480</w:t>
            </w:r>
          </w:p>
        </w:tc>
        <w:tc>
          <w:tcPr>
            <w:tcW w:w="1077" w:type="dxa"/>
            <w:noWrap/>
            <w:vAlign w:val="center"/>
          </w:tcPr>
          <w:p w14:paraId="1033A0FC" w14:textId="65FC924C" w:rsidR="00B41036" w:rsidRPr="0010069F" w:rsidRDefault="00B41036" w:rsidP="0010069F">
            <w:pPr>
              <w:jc w:val="right"/>
              <w:rPr>
                <w:rFonts w:cs="Arial"/>
                <w:sz w:val="18"/>
                <w:szCs w:val="18"/>
              </w:rPr>
            </w:pPr>
            <w:r w:rsidRPr="0010069F">
              <w:rPr>
                <w:rFonts w:cs="Arial"/>
                <w:sz w:val="18"/>
                <w:szCs w:val="18"/>
              </w:rPr>
              <w:t>1.1%</w:t>
            </w:r>
          </w:p>
        </w:tc>
        <w:tc>
          <w:tcPr>
            <w:tcW w:w="907" w:type="dxa"/>
            <w:shd w:val="clear" w:color="auto" w:fill="DEE4EE"/>
            <w:noWrap/>
            <w:vAlign w:val="center"/>
          </w:tcPr>
          <w:p w14:paraId="27B3A5EF" w14:textId="08E9EC39" w:rsidR="00B41036" w:rsidRPr="0010069F" w:rsidRDefault="00B41036" w:rsidP="0010069F">
            <w:pPr>
              <w:jc w:val="right"/>
              <w:rPr>
                <w:rFonts w:cs="Arial"/>
                <w:sz w:val="18"/>
                <w:szCs w:val="18"/>
              </w:rPr>
            </w:pPr>
            <w:r w:rsidRPr="0010069F">
              <w:rPr>
                <w:rFonts w:cs="Arial"/>
                <w:sz w:val="18"/>
                <w:szCs w:val="18"/>
              </w:rPr>
              <w:t>19</w:t>
            </w:r>
          </w:p>
        </w:tc>
        <w:tc>
          <w:tcPr>
            <w:tcW w:w="907" w:type="dxa"/>
            <w:shd w:val="clear" w:color="auto" w:fill="DEE4EE"/>
            <w:noWrap/>
            <w:vAlign w:val="center"/>
          </w:tcPr>
          <w:p w14:paraId="31F1991E" w14:textId="61559E31" w:rsidR="00B41036" w:rsidRPr="0010069F" w:rsidRDefault="00B41036" w:rsidP="0010069F">
            <w:pPr>
              <w:jc w:val="right"/>
              <w:rPr>
                <w:rFonts w:cs="Arial"/>
                <w:sz w:val="18"/>
                <w:szCs w:val="18"/>
              </w:rPr>
            </w:pPr>
            <w:r w:rsidRPr="0010069F">
              <w:rPr>
                <w:rFonts w:cs="Arial"/>
                <w:sz w:val="18"/>
                <w:szCs w:val="18"/>
              </w:rPr>
              <w:t>$540</w:t>
            </w:r>
          </w:p>
        </w:tc>
        <w:tc>
          <w:tcPr>
            <w:tcW w:w="1077" w:type="dxa"/>
            <w:shd w:val="clear" w:color="auto" w:fill="DEE4EE"/>
            <w:noWrap/>
            <w:vAlign w:val="center"/>
          </w:tcPr>
          <w:p w14:paraId="1C8BDED4" w14:textId="75FEF078" w:rsidR="00B41036" w:rsidRPr="0010069F" w:rsidRDefault="00B41036" w:rsidP="0010069F">
            <w:pPr>
              <w:jc w:val="right"/>
              <w:rPr>
                <w:rFonts w:cs="Arial"/>
                <w:sz w:val="18"/>
                <w:szCs w:val="18"/>
              </w:rPr>
            </w:pPr>
            <w:r w:rsidRPr="0010069F">
              <w:rPr>
                <w:rFonts w:cs="Arial"/>
                <w:sz w:val="18"/>
                <w:szCs w:val="18"/>
              </w:rPr>
              <w:t>3.8%</w:t>
            </w:r>
          </w:p>
        </w:tc>
        <w:tc>
          <w:tcPr>
            <w:tcW w:w="907" w:type="dxa"/>
            <w:noWrap/>
            <w:vAlign w:val="center"/>
          </w:tcPr>
          <w:p w14:paraId="3CF03711" w14:textId="7A5C8A9D" w:rsidR="00B41036" w:rsidRPr="0010069F" w:rsidRDefault="00B41036" w:rsidP="0010069F">
            <w:pPr>
              <w:jc w:val="right"/>
              <w:rPr>
                <w:rFonts w:cs="Arial"/>
                <w:sz w:val="18"/>
                <w:szCs w:val="18"/>
              </w:rPr>
            </w:pPr>
            <w:r w:rsidRPr="0010069F">
              <w:rPr>
                <w:rFonts w:cs="Arial"/>
                <w:sz w:val="18"/>
                <w:szCs w:val="18"/>
              </w:rPr>
              <w:t>44</w:t>
            </w:r>
          </w:p>
        </w:tc>
        <w:tc>
          <w:tcPr>
            <w:tcW w:w="907" w:type="dxa"/>
            <w:noWrap/>
            <w:vAlign w:val="center"/>
          </w:tcPr>
          <w:p w14:paraId="667D6F06" w14:textId="3BB91476" w:rsidR="00B41036" w:rsidRPr="0010069F" w:rsidRDefault="00B41036" w:rsidP="0010069F">
            <w:pPr>
              <w:jc w:val="right"/>
              <w:rPr>
                <w:rFonts w:cs="Arial"/>
                <w:sz w:val="18"/>
                <w:szCs w:val="18"/>
              </w:rPr>
            </w:pPr>
            <w:r w:rsidRPr="0010069F">
              <w:rPr>
                <w:rFonts w:cs="Arial"/>
                <w:sz w:val="18"/>
                <w:szCs w:val="18"/>
              </w:rPr>
              <w:t>$698</w:t>
            </w:r>
          </w:p>
        </w:tc>
        <w:tc>
          <w:tcPr>
            <w:tcW w:w="1077" w:type="dxa"/>
            <w:noWrap/>
            <w:vAlign w:val="center"/>
          </w:tcPr>
          <w:p w14:paraId="75192FF0" w14:textId="6EB84DA0" w:rsidR="00B41036" w:rsidRPr="0010069F" w:rsidRDefault="00B41036" w:rsidP="0010069F">
            <w:pPr>
              <w:jc w:val="right"/>
              <w:rPr>
                <w:rFonts w:cs="Arial"/>
                <w:sz w:val="18"/>
                <w:szCs w:val="18"/>
              </w:rPr>
            </w:pPr>
            <w:r w:rsidRPr="0010069F">
              <w:rPr>
                <w:rFonts w:cs="Arial"/>
                <w:sz w:val="18"/>
                <w:szCs w:val="18"/>
              </w:rPr>
              <w:t>-10.3%</w:t>
            </w:r>
          </w:p>
        </w:tc>
      </w:tr>
      <w:tr w:rsidR="00B41036" w:rsidRPr="00FA02DD" w14:paraId="67E8501B" w14:textId="77777777" w:rsidTr="0010069F">
        <w:trPr>
          <w:trHeight w:val="283"/>
        </w:trPr>
        <w:tc>
          <w:tcPr>
            <w:tcW w:w="3543" w:type="dxa"/>
            <w:noWrap/>
            <w:vAlign w:val="center"/>
          </w:tcPr>
          <w:p w14:paraId="5975D698" w14:textId="77777777" w:rsidR="00B41036" w:rsidRPr="00FA02DD" w:rsidRDefault="00B41036" w:rsidP="00B41036">
            <w:pPr>
              <w:pStyle w:val="DHStableB"/>
            </w:pPr>
            <w:r w:rsidRPr="00FA02DD">
              <w:t>Hampton-Beaumaris</w:t>
            </w:r>
          </w:p>
        </w:tc>
        <w:tc>
          <w:tcPr>
            <w:tcW w:w="852" w:type="dxa"/>
            <w:shd w:val="clear" w:color="auto" w:fill="DEE4EE"/>
            <w:noWrap/>
            <w:vAlign w:val="center"/>
          </w:tcPr>
          <w:p w14:paraId="18B670F8" w14:textId="65ADA0A5" w:rsidR="00B41036" w:rsidRPr="0010069F" w:rsidRDefault="00B41036" w:rsidP="0010069F">
            <w:pPr>
              <w:jc w:val="right"/>
              <w:rPr>
                <w:rFonts w:cs="Arial"/>
                <w:sz w:val="18"/>
                <w:szCs w:val="18"/>
              </w:rPr>
            </w:pPr>
            <w:r w:rsidRPr="0010069F">
              <w:rPr>
                <w:rFonts w:cs="Arial"/>
                <w:sz w:val="18"/>
                <w:szCs w:val="18"/>
              </w:rPr>
              <w:t>136</w:t>
            </w:r>
          </w:p>
        </w:tc>
        <w:tc>
          <w:tcPr>
            <w:tcW w:w="1038" w:type="dxa"/>
            <w:shd w:val="clear" w:color="auto" w:fill="DEE4EE"/>
            <w:noWrap/>
            <w:vAlign w:val="center"/>
          </w:tcPr>
          <w:p w14:paraId="2A189537" w14:textId="72E750DD" w:rsidR="00B41036" w:rsidRPr="0010069F" w:rsidRDefault="00B41036" w:rsidP="0010069F">
            <w:pPr>
              <w:jc w:val="right"/>
              <w:rPr>
                <w:rFonts w:cs="Arial"/>
                <w:sz w:val="18"/>
                <w:szCs w:val="18"/>
              </w:rPr>
            </w:pPr>
            <w:r w:rsidRPr="0010069F">
              <w:rPr>
                <w:rFonts w:cs="Arial"/>
                <w:sz w:val="18"/>
                <w:szCs w:val="18"/>
              </w:rPr>
              <w:t>$360</w:t>
            </w:r>
          </w:p>
        </w:tc>
        <w:tc>
          <w:tcPr>
            <w:tcW w:w="1077" w:type="dxa"/>
            <w:shd w:val="clear" w:color="auto" w:fill="DEE4EE"/>
            <w:noWrap/>
            <w:vAlign w:val="center"/>
          </w:tcPr>
          <w:p w14:paraId="0C211E86" w14:textId="0127A168" w:rsidR="00B41036" w:rsidRPr="0010069F" w:rsidRDefault="00B41036" w:rsidP="0010069F">
            <w:pPr>
              <w:jc w:val="right"/>
              <w:rPr>
                <w:rFonts w:cs="Arial"/>
                <w:sz w:val="18"/>
                <w:szCs w:val="18"/>
              </w:rPr>
            </w:pPr>
            <w:r w:rsidRPr="0010069F">
              <w:rPr>
                <w:rFonts w:cs="Arial"/>
                <w:sz w:val="18"/>
                <w:szCs w:val="18"/>
              </w:rPr>
              <w:t>-2.2%</w:t>
            </w:r>
          </w:p>
        </w:tc>
        <w:tc>
          <w:tcPr>
            <w:tcW w:w="907" w:type="dxa"/>
            <w:noWrap/>
            <w:vAlign w:val="center"/>
          </w:tcPr>
          <w:p w14:paraId="6D9CAF5A" w14:textId="6DD4DEAD" w:rsidR="00B41036" w:rsidRPr="0010069F" w:rsidRDefault="00B41036" w:rsidP="0010069F">
            <w:pPr>
              <w:jc w:val="right"/>
              <w:rPr>
                <w:rFonts w:cs="Arial"/>
                <w:sz w:val="18"/>
                <w:szCs w:val="18"/>
              </w:rPr>
            </w:pPr>
            <w:r w:rsidRPr="0010069F">
              <w:rPr>
                <w:rFonts w:cs="Arial"/>
                <w:sz w:val="18"/>
                <w:szCs w:val="18"/>
              </w:rPr>
              <w:t>401</w:t>
            </w:r>
          </w:p>
        </w:tc>
        <w:tc>
          <w:tcPr>
            <w:tcW w:w="907" w:type="dxa"/>
            <w:noWrap/>
            <w:vAlign w:val="center"/>
          </w:tcPr>
          <w:p w14:paraId="2F000423" w14:textId="43E7FCCD" w:rsidR="00B41036" w:rsidRPr="0010069F" w:rsidRDefault="00B41036" w:rsidP="0010069F">
            <w:pPr>
              <w:jc w:val="right"/>
              <w:rPr>
                <w:rFonts w:cs="Arial"/>
                <w:sz w:val="18"/>
                <w:szCs w:val="18"/>
              </w:rPr>
            </w:pPr>
            <w:r w:rsidRPr="0010069F">
              <w:rPr>
                <w:rFonts w:cs="Arial"/>
                <w:sz w:val="18"/>
                <w:szCs w:val="18"/>
              </w:rPr>
              <w:t>$495</w:t>
            </w:r>
          </w:p>
        </w:tc>
        <w:tc>
          <w:tcPr>
            <w:tcW w:w="1077" w:type="dxa"/>
            <w:noWrap/>
            <w:vAlign w:val="center"/>
          </w:tcPr>
          <w:p w14:paraId="2EAB70AF" w14:textId="0948B194" w:rsidR="00B41036" w:rsidRPr="0010069F" w:rsidRDefault="00B41036" w:rsidP="0010069F">
            <w:pPr>
              <w:jc w:val="right"/>
              <w:rPr>
                <w:rFonts w:cs="Arial"/>
                <w:sz w:val="18"/>
                <w:szCs w:val="18"/>
              </w:rPr>
            </w:pPr>
            <w:r w:rsidRPr="0010069F">
              <w:rPr>
                <w:rFonts w:cs="Arial"/>
                <w:sz w:val="18"/>
                <w:szCs w:val="18"/>
              </w:rPr>
              <w:t>0.4%</w:t>
            </w:r>
          </w:p>
        </w:tc>
        <w:tc>
          <w:tcPr>
            <w:tcW w:w="907" w:type="dxa"/>
            <w:shd w:val="clear" w:color="auto" w:fill="DEE4EE"/>
            <w:noWrap/>
            <w:vAlign w:val="center"/>
          </w:tcPr>
          <w:p w14:paraId="020EA55F" w14:textId="279475F3" w:rsidR="00B41036" w:rsidRPr="0010069F" w:rsidRDefault="00B41036" w:rsidP="0010069F">
            <w:pPr>
              <w:jc w:val="right"/>
              <w:rPr>
                <w:rFonts w:cs="Arial"/>
                <w:sz w:val="18"/>
                <w:szCs w:val="18"/>
              </w:rPr>
            </w:pPr>
            <w:r w:rsidRPr="0010069F">
              <w:rPr>
                <w:rFonts w:cs="Arial"/>
                <w:sz w:val="18"/>
                <w:szCs w:val="18"/>
              </w:rPr>
              <w:t>41</w:t>
            </w:r>
          </w:p>
        </w:tc>
        <w:tc>
          <w:tcPr>
            <w:tcW w:w="907" w:type="dxa"/>
            <w:shd w:val="clear" w:color="auto" w:fill="DEE4EE"/>
            <w:noWrap/>
            <w:vAlign w:val="center"/>
          </w:tcPr>
          <w:p w14:paraId="06EADF0B" w14:textId="3FD87CEE" w:rsidR="00B41036" w:rsidRPr="0010069F" w:rsidRDefault="00B41036" w:rsidP="0010069F">
            <w:pPr>
              <w:jc w:val="right"/>
              <w:rPr>
                <w:rFonts w:cs="Arial"/>
                <w:sz w:val="18"/>
                <w:szCs w:val="18"/>
              </w:rPr>
            </w:pPr>
            <w:r w:rsidRPr="0010069F">
              <w:rPr>
                <w:rFonts w:cs="Arial"/>
                <w:sz w:val="18"/>
                <w:szCs w:val="18"/>
              </w:rPr>
              <w:t>$530</w:t>
            </w:r>
          </w:p>
        </w:tc>
        <w:tc>
          <w:tcPr>
            <w:tcW w:w="1077" w:type="dxa"/>
            <w:shd w:val="clear" w:color="auto" w:fill="DEE4EE"/>
            <w:noWrap/>
            <w:vAlign w:val="center"/>
          </w:tcPr>
          <w:p w14:paraId="7B7B5EF2" w14:textId="2987B81E" w:rsidR="00B41036" w:rsidRPr="0010069F" w:rsidRDefault="00B41036" w:rsidP="0010069F">
            <w:pPr>
              <w:jc w:val="right"/>
              <w:rPr>
                <w:rFonts w:cs="Arial"/>
                <w:sz w:val="18"/>
                <w:szCs w:val="18"/>
              </w:rPr>
            </w:pPr>
            <w:r w:rsidRPr="0010069F">
              <w:rPr>
                <w:rFonts w:cs="Arial"/>
                <w:sz w:val="18"/>
                <w:szCs w:val="18"/>
              </w:rPr>
              <w:t>-2.8%</w:t>
            </w:r>
          </w:p>
        </w:tc>
        <w:tc>
          <w:tcPr>
            <w:tcW w:w="907" w:type="dxa"/>
            <w:noWrap/>
            <w:vAlign w:val="center"/>
          </w:tcPr>
          <w:p w14:paraId="46F6525B" w14:textId="189A6398" w:rsidR="00B41036" w:rsidRPr="0010069F" w:rsidRDefault="00B41036" w:rsidP="0010069F">
            <w:pPr>
              <w:jc w:val="right"/>
              <w:rPr>
                <w:rFonts w:cs="Arial"/>
                <w:sz w:val="18"/>
                <w:szCs w:val="18"/>
              </w:rPr>
            </w:pPr>
            <w:r w:rsidRPr="0010069F">
              <w:rPr>
                <w:rFonts w:cs="Arial"/>
                <w:sz w:val="18"/>
                <w:szCs w:val="18"/>
              </w:rPr>
              <w:t>222</w:t>
            </w:r>
          </w:p>
        </w:tc>
        <w:tc>
          <w:tcPr>
            <w:tcW w:w="907" w:type="dxa"/>
            <w:noWrap/>
            <w:vAlign w:val="center"/>
          </w:tcPr>
          <w:p w14:paraId="72C23FB4" w14:textId="6846DF5D" w:rsidR="00B41036" w:rsidRPr="0010069F" w:rsidRDefault="00B41036" w:rsidP="0010069F">
            <w:pPr>
              <w:jc w:val="right"/>
              <w:rPr>
                <w:rFonts w:cs="Arial"/>
                <w:sz w:val="18"/>
                <w:szCs w:val="18"/>
              </w:rPr>
            </w:pPr>
            <w:r w:rsidRPr="0010069F">
              <w:rPr>
                <w:rFonts w:cs="Arial"/>
                <w:sz w:val="18"/>
                <w:szCs w:val="18"/>
              </w:rPr>
              <w:t>$700</w:t>
            </w:r>
          </w:p>
        </w:tc>
        <w:tc>
          <w:tcPr>
            <w:tcW w:w="1077" w:type="dxa"/>
            <w:noWrap/>
            <w:vAlign w:val="center"/>
          </w:tcPr>
          <w:p w14:paraId="2112C3A5" w14:textId="03AFC8C3"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15B2BFAC" w14:textId="77777777" w:rsidTr="0010069F">
        <w:trPr>
          <w:trHeight w:val="283"/>
        </w:trPr>
        <w:tc>
          <w:tcPr>
            <w:tcW w:w="3543" w:type="dxa"/>
            <w:noWrap/>
            <w:vAlign w:val="center"/>
          </w:tcPr>
          <w:p w14:paraId="5655FA5E" w14:textId="77777777" w:rsidR="00B41036" w:rsidRPr="00FA02DD" w:rsidRDefault="00B41036" w:rsidP="00B41036">
            <w:pPr>
              <w:pStyle w:val="DHStableB"/>
            </w:pPr>
            <w:r w:rsidRPr="00FA02DD">
              <w:t>Malvern</w:t>
            </w:r>
          </w:p>
        </w:tc>
        <w:tc>
          <w:tcPr>
            <w:tcW w:w="852" w:type="dxa"/>
            <w:shd w:val="clear" w:color="auto" w:fill="DEE4EE"/>
            <w:noWrap/>
            <w:vAlign w:val="center"/>
          </w:tcPr>
          <w:p w14:paraId="3B72CAD4" w14:textId="17388263" w:rsidR="00B41036" w:rsidRPr="0010069F" w:rsidRDefault="00B41036" w:rsidP="0010069F">
            <w:pPr>
              <w:jc w:val="right"/>
              <w:rPr>
                <w:rFonts w:cs="Arial"/>
                <w:sz w:val="18"/>
                <w:szCs w:val="18"/>
              </w:rPr>
            </w:pPr>
            <w:r w:rsidRPr="0010069F">
              <w:rPr>
                <w:rFonts w:cs="Arial"/>
                <w:sz w:val="18"/>
                <w:szCs w:val="18"/>
              </w:rPr>
              <w:t>94</w:t>
            </w:r>
          </w:p>
        </w:tc>
        <w:tc>
          <w:tcPr>
            <w:tcW w:w="1038" w:type="dxa"/>
            <w:shd w:val="clear" w:color="auto" w:fill="DEE4EE"/>
            <w:noWrap/>
            <w:vAlign w:val="center"/>
          </w:tcPr>
          <w:p w14:paraId="3DDC0952" w14:textId="7B9CCDE1" w:rsidR="00B41036" w:rsidRPr="0010069F" w:rsidRDefault="00B41036" w:rsidP="0010069F">
            <w:pPr>
              <w:jc w:val="right"/>
              <w:rPr>
                <w:rFonts w:cs="Arial"/>
                <w:sz w:val="18"/>
                <w:szCs w:val="18"/>
              </w:rPr>
            </w:pPr>
            <w:r w:rsidRPr="0010069F">
              <w:rPr>
                <w:rFonts w:cs="Arial"/>
                <w:sz w:val="18"/>
                <w:szCs w:val="18"/>
              </w:rPr>
              <w:t>$345</w:t>
            </w:r>
          </w:p>
        </w:tc>
        <w:tc>
          <w:tcPr>
            <w:tcW w:w="1077" w:type="dxa"/>
            <w:shd w:val="clear" w:color="auto" w:fill="DEE4EE"/>
            <w:noWrap/>
            <w:vAlign w:val="center"/>
          </w:tcPr>
          <w:p w14:paraId="3D5E749E" w14:textId="2D9E6CC0" w:rsidR="00B41036" w:rsidRPr="0010069F" w:rsidRDefault="00B41036" w:rsidP="0010069F">
            <w:pPr>
              <w:jc w:val="right"/>
              <w:rPr>
                <w:rFonts w:cs="Arial"/>
                <w:sz w:val="18"/>
                <w:szCs w:val="18"/>
              </w:rPr>
            </w:pPr>
            <w:r w:rsidRPr="0010069F">
              <w:rPr>
                <w:rFonts w:cs="Arial"/>
                <w:sz w:val="18"/>
                <w:szCs w:val="18"/>
              </w:rPr>
              <w:t>-6.8%</w:t>
            </w:r>
          </w:p>
        </w:tc>
        <w:tc>
          <w:tcPr>
            <w:tcW w:w="907" w:type="dxa"/>
            <w:noWrap/>
            <w:vAlign w:val="center"/>
          </w:tcPr>
          <w:p w14:paraId="6BACA577" w14:textId="7E324D1B" w:rsidR="00B41036" w:rsidRPr="0010069F" w:rsidRDefault="00B41036" w:rsidP="0010069F">
            <w:pPr>
              <w:jc w:val="right"/>
              <w:rPr>
                <w:rFonts w:cs="Arial"/>
                <w:sz w:val="18"/>
                <w:szCs w:val="18"/>
              </w:rPr>
            </w:pPr>
            <w:r w:rsidRPr="0010069F">
              <w:rPr>
                <w:rFonts w:cs="Arial"/>
                <w:sz w:val="18"/>
                <w:szCs w:val="18"/>
              </w:rPr>
              <w:t>137</w:t>
            </w:r>
          </w:p>
        </w:tc>
        <w:tc>
          <w:tcPr>
            <w:tcW w:w="907" w:type="dxa"/>
            <w:noWrap/>
            <w:vAlign w:val="center"/>
          </w:tcPr>
          <w:p w14:paraId="5954BECA" w14:textId="2474E938" w:rsidR="00B41036" w:rsidRPr="0010069F" w:rsidRDefault="00B41036" w:rsidP="0010069F">
            <w:pPr>
              <w:jc w:val="right"/>
              <w:rPr>
                <w:rFonts w:cs="Arial"/>
                <w:sz w:val="18"/>
                <w:szCs w:val="18"/>
              </w:rPr>
            </w:pPr>
            <w:r w:rsidRPr="0010069F">
              <w:rPr>
                <w:rFonts w:cs="Arial"/>
                <w:sz w:val="18"/>
                <w:szCs w:val="18"/>
              </w:rPr>
              <w:t>$450</w:t>
            </w:r>
          </w:p>
        </w:tc>
        <w:tc>
          <w:tcPr>
            <w:tcW w:w="1077" w:type="dxa"/>
            <w:noWrap/>
            <w:vAlign w:val="center"/>
          </w:tcPr>
          <w:p w14:paraId="23282F44" w14:textId="5D56F032" w:rsidR="00B41036" w:rsidRPr="0010069F" w:rsidRDefault="00B41036" w:rsidP="0010069F">
            <w:pPr>
              <w:jc w:val="right"/>
              <w:rPr>
                <w:rFonts w:cs="Arial"/>
                <w:sz w:val="18"/>
                <w:szCs w:val="18"/>
              </w:rPr>
            </w:pPr>
            <w:r w:rsidRPr="0010069F">
              <w:rPr>
                <w:rFonts w:cs="Arial"/>
                <w:sz w:val="18"/>
                <w:szCs w:val="18"/>
              </w:rPr>
              <w:t>-6.3%</w:t>
            </w:r>
          </w:p>
        </w:tc>
        <w:tc>
          <w:tcPr>
            <w:tcW w:w="907" w:type="dxa"/>
            <w:shd w:val="clear" w:color="auto" w:fill="DEE4EE"/>
            <w:noWrap/>
            <w:vAlign w:val="center"/>
          </w:tcPr>
          <w:p w14:paraId="57A9FC0C" w14:textId="028576EA" w:rsidR="00B41036" w:rsidRPr="0010069F" w:rsidRDefault="00B41036" w:rsidP="0010069F">
            <w:pPr>
              <w:jc w:val="right"/>
              <w:rPr>
                <w:rFonts w:cs="Arial"/>
                <w:sz w:val="18"/>
                <w:szCs w:val="18"/>
              </w:rPr>
            </w:pPr>
            <w:r w:rsidRPr="0010069F">
              <w:rPr>
                <w:rFonts w:cs="Arial"/>
                <w:sz w:val="18"/>
                <w:szCs w:val="18"/>
              </w:rPr>
              <w:t>14</w:t>
            </w:r>
          </w:p>
        </w:tc>
        <w:tc>
          <w:tcPr>
            <w:tcW w:w="907" w:type="dxa"/>
            <w:shd w:val="clear" w:color="auto" w:fill="DEE4EE"/>
            <w:noWrap/>
            <w:vAlign w:val="center"/>
          </w:tcPr>
          <w:p w14:paraId="2F3748FA" w14:textId="1E7C4C1B" w:rsidR="00B41036" w:rsidRPr="0010069F" w:rsidRDefault="00B41036" w:rsidP="0010069F">
            <w:pPr>
              <w:jc w:val="right"/>
              <w:rPr>
                <w:rFonts w:cs="Arial"/>
                <w:sz w:val="18"/>
                <w:szCs w:val="18"/>
              </w:rPr>
            </w:pPr>
            <w:r w:rsidRPr="0010069F">
              <w:rPr>
                <w:rFonts w:cs="Arial"/>
                <w:sz w:val="18"/>
                <w:szCs w:val="18"/>
              </w:rPr>
              <w:t>$665</w:t>
            </w:r>
          </w:p>
        </w:tc>
        <w:tc>
          <w:tcPr>
            <w:tcW w:w="1077" w:type="dxa"/>
            <w:shd w:val="clear" w:color="auto" w:fill="DEE4EE"/>
            <w:noWrap/>
            <w:vAlign w:val="center"/>
          </w:tcPr>
          <w:p w14:paraId="76F778E2" w14:textId="54772E79" w:rsidR="00B41036" w:rsidRPr="0010069F" w:rsidRDefault="00B41036" w:rsidP="0010069F">
            <w:pPr>
              <w:jc w:val="right"/>
              <w:rPr>
                <w:rFonts w:cs="Arial"/>
                <w:sz w:val="18"/>
                <w:szCs w:val="18"/>
              </w:rPr>
            </w:pPr>
            <w:r w:rsidRPr="0010069F">
              <w:rPr>
                <w:rFonts w:cs="Arial"/>
                <w:sz w:val="18"/>
                <w:szCs w:val="18"/>
              </w:rPr>
              <w:t>6.4%</w:t>
            </w:r>
          </w:p>
        </w:tc>
        <w:tc>
          <w:tcPr>
            <w:tcW w:w="907" w:type="dxa"/>
            <w:noWrap/>
            <w:vAlign w:val="center"/>
          </w:tcPr>
          <w:p w14:paraId="0EE55CAF" w14:textId="336DA049" w:rsidR="00B41036" w:rsidRPr="0010069F" w:rsidRDefault="00B41036" w:rsidP="0010069F">
            <w:pPr>
              <w:jc w:val="right"/>
              <w:rPr>
                <w:rFonts w:cs="Arial"/>
                <w:sz w:val="18"/>
                <w:szCs w:val="18"/>
              </w:rPr>
            </w:pPr>
            <w:r w:rsidRPr="0010069F">
              <w:rPr>
                <w:rFonts w:cs="Arial"/>
                <w:sz w:val="18"/>
                <w:szCs w:val="18"/>
              </w:rPr>
              <w:t>49</w:t>
            </w:r>
          </w:p>
        </w:tc>
        <w:tc>
          <w:tcPr>
            <w:tcW w:w="907" w:type="dxa"/>
            <w:noWrap/>
            <w:vAlign w:val="center"/>
          </w:tcPr>
          <w:p w14:paraId="10214C51" w14:textId="293E707F" w:rsidR="00B41036" w:rsidRPr="0010069F" w:rsidRDefault="00B41036" w:rsidP="0010069F">
            <w:pPr>
              <w:jc w:val="right"/>
              <w:rPr>
                <w:rFonts w:cs="Arial"/>
                <w:sz w:val="18"/>
                <w:szCs w:val="18"/>
              </w:rPr>
            </w:pPr>
            <w:r w:rsidRPr="0010069F">
              <w:rPr>
                <w:rFonts w:cs="Arial"/>
                <w:sz w:val="18"/>
                <w:szCs w:val="18"/>
              </w:rPr>
              <w:t>$825</w:t>
            </w:r>
          </w:p>
        </w:tc>
        <w:tc>
          <w:tcPr>
            <w:tcW w:w="1077" w:type="dxa"/>
            <w:noWrap/>
            <w:vAlign w:val="center"/>
          </w:tcPr>
          <w:p w14:paraId="68796F61" w14:textId="36B8B0FC" w:rsidR="00B41036" w:rsidRPr="0010069F" w:rsidRDefault="00B41036" w:rsidP="0010069F">
            <w:pPr>
              <w:jc w:val="right"/>
              <w:rPr>
                <w:rFonts w:cs="Arial"/>
                <w:sz w:val="18"/>
                <w:szCs w:val="18"/>
              </w:rPr>
            </w:pPr>
            <w:r w:rsidRPr="0010069F">
              <w:rPr>
                <w:rFonts w:cs="Arial"/>
                <w:sz w:val="18"/>
                <w:szCs w:val="18"/>
              </w:rPr>
              <w:t>-2.9%</w:t>
            </w:r>
          </w:p>
        </w:tc>
      </w:tr>
      <w:tr w:rsidR="00B41036" w:rsidRPr="00FA02DD" w14:paraId="37B7C4A1" w14:textId="77777777" w:rsidTr="0010069F">
        <w:trPr>
          <w:trHeight w:val="283"/>
        </w:trPr>
        <w:tc>
          <w:tcPr>
            <w:tcW w:w="3543" w:type="dxa"/>
            <w:noWrap/>
            <w:vAlign w:val="center"/>
          </w:tcPr>
          <w:p w14:paraId="056FDE63" w14:textId="77777777" w:rsidR="00B41036" w:rsidRPr="00FA02DD" w:rsidRDefault="00B41036" w:rsidP="00B41036">
            <w:pPr>
              <w:pStyle w:val="DHStableB"/>
            </w:pPr>
            <w:r w:rsidRPr="00FA02DD">
              <w:t>Malvern East</w:t>
            </w:r>
          </w:p>
        </w:tc>
        <w:tc>
          <w:tcPr>
            <w:tcW w:w="852" w:type="dxa"/>
            <w:shd w:val="clear" w:color="auto" w:fill="DEE4EE"/>
            <w:noWrap/>
            <w:vAlign w:val="center"/>
          </w:tcPr>
          <w:p w14:paraId="2FB33895" w14:textId="1D4F4836" w:rsidR="00B41036" w:rsidRPr="0010069F" w:rsidRDefault="00B41036" w:rsidP="0010069F">
            <w:pPr>
              <w:jc w:val="right"/>
              <w:rPr>
                <w:rFonts w:cs="Arial"/>
                <w:sz w:val="18"/>
                <w:szCs w:val="18"/>
              </w:rPr>
            </w:pPr>
            <w:r w:rsidRPr="0010069F">
              <w:rPr>
                <w:rFonts w:cs="Arial"/>
                <w:sz w:val="18"/>
                <w:szCs w:val="18"/>
              </w:rPr>
              <w:t>449</w:t>
            </w:r>
          </w:p>
        </w:tc>
        <w:tc>
          <w:tcPr>
            <w:tcW w:w="1038" w:type="dxa"/>
            <w:shd w:val="clear" w:color="auto" w:fill="DEE4EE"/>
            <w:noWrap/>
            <w:vAlign w:val="center"/>
          </w:tcPr>
          <w:p w14:paraId="098E83F3" w14:textId="5018787D" w:rsidR="00B41036" w:rsidRPr="0010069F" w:rsidRDefault="00B41036" w:rsidP="0010069F">
            <w:pPr>
              <w:jc w:val="right"/>
              <w:rPr>
                <w:rFonts w:cs="Arial"/>
                <w:sz w:val="18"/>
                <w:szCs w:val="18"/>
              </w:rPr>
            </w:pPr>
            <w:r w:rsidRPr="0010069F">
              <w:rPr>
                <w:rFonts w:cs="Arial"/>
                <w:sz w:val="18"/>
                <w:szCs w:val="18"/>
              </w:rPr>
              <w:t>$310</w:t>
            </w:r>
          </w:p>
        </w:tc>
        <w:tc>
          <w:tcPr>
            <w:tcW w:w="1077" w:type="dxa"/>
            <w:shd w:val="clear" w:color="auto" w:fill="DEE4EE"/>
            <w:noWrap/>
            <w:vAlign w:val="center"/>
          </w:tcPr>
          <w:p w14:paraId="3B68B042" w14:textId="1FE3944A" w:rsidR="00B41036" w:rsidRPr="0010069F" w:rsidRDefault="00B41036" w:rsidP="0010069F">
            <w:pPr>
              <w:jc w:val="right"/>
              <w:rPr>
                <w:rFonts w:cs="Arial"/>
                <w:sz w:val="18"/>
                <w:szCs w:val="18"/>
              </w:rPr>
            </w:pPr>
            <w:r w:rsidRPr="0010069F">
              <w:rPr>
                <w:rFonts w:cs="Arial"/>
                <w:sz w:val="18"/>
                <w:szCs w:val="18"/>
              </w:rPr>
              <w:t>-6.1%</w:t>
            </w:r>
          </w:p>
        </w:tc>
        <w:tc>
          <w:tcPr>
            <w:tcW w:w="907" w:type="dxa"/>
            <w:noWrap/>
            <w:vAlign w:val="center"/>
          </w:tcPr>
          <w:p w14:paraId="3A3EA98C" w14:textId="7612A10E" w:rsidR="00B41036" w:rsidRPr="0010069F" w:rsidRDefault="00B41036" w:rsidP="0010069F">
            <w:pPr>
              <w:jc w:val="right"/>
              <w:rPr>
                <w:rFonts w:cs="Arial"/>
                <w:sz w:val="18"/>
                <w:szCs w:val="18"/>
              </w:rPr>
            </w:pPr>
            <w:r w:rsidRPr="0010069F">
              <w:rPr>
                <w:rFonts w:cs="Arial"/>
                <w:sz w:val="18"/>
                <w:szCs w:val="18"/>
              </w:rPr>
              <w:t>378</w:t>
            </w:r>
          </w:p>
        </w:tc>
        <w:tc>
          <w:tcPr>
            <w:tcW w:w="907" w:type="dxa"/>
            <w:noWrap/>
            <w:vAlign w:val="center"/>
          </w:tcPr>
          <w:p w14:paraId="10FB23F9" w14:textId="3FE47C5B" w:rsidR="00B41036" w:rsidRPr="0010069F" w:rsidRDefault="00B41036" w:rsidP="0010069F">
            <w:pPr>
              <w:jc w:val="right"/>
              <w:rPr>
                <w:rFonts w:cs="Arial"/>
                <w:sz w:val="18"/>
                <w:szCs w:val="18"/>
              </w:rPr>
            </w:pPr>
            <w:r w:rsidRPr="0010069F">
              <w:rPr>
                <w:rFonts w:cs="Arial"/>
                <w:sz w:val="18"/>
                <w:szCs w:val="18"/>
              </w:rPr>
              <w:t>$445</w:t>
            </w:r>
          </w:p>
        </w:tc>
        <w:tc>
          <w:tcPr>
            <w:tcW w:w="1077" w:type="dxa"/>
            <w:noWrap/>
            <w:vAlign w:val="center"/>
          </w:tcPr>
          <w:p w14:paraId="0D9FBF35" w14:textId="4166C2DF" w:rsidR="00B41036" w:rsidRPr="0010069F" w:rsidRDefault="00B41036" w:rsidP="0010069F">
            <w:pPr>
              <w:jc w:val="right"/>
              <w:rPr>
                <w:rFonts w:cs="Arial"/>
                <w:sz w:val="18"/>
                <w:szCs w:val="18"/>
              </w:rPr>
            </w:pPr>
            <w:r w:rsidRPr="0010069F">
              <w:rPr>
                <w:rFonts w:cs="Arial"/>
                <w:sz w:val="18"/>
                <w:szCs w:val="18"/>
              </w:rPr>
              <w:t>-9.2%</w:t>
            </w:r>
          </w:p>
        </w:tc>
        <w:tc>
          <w:tcPr>
            <w:tcW w:w="907" w:type="dxa"/>
            <w:shd w:val="clear" w:color="auto" w:fill="DEE4EE"/>
            <w:noWrap/>
            <w:vAlign w:val="center"/>
          </w:tcPr>
          <w:p w14:paraId="44770D20" w14:textId="4E5B5E99" w:rsidR="00B41036" w:rsidRPr="0010069F" w:rsidRDefault="00B41036" w:rsidP="0010069F">
            <w:pPr>
              <w:jc w:val="right"/>
              <w:rPr>
                <w:rFonts w:cs="Arial"/>
                <w:sz w:val="18"/>
                <w:szCs w:val="18"/>
              </w:rPr>
            </w:pPr>
            <w:r w:rsidRPr="0010069F">
              <w:rPr>
                <w:rFonts w:cs="Arial"/>
                <w:sz w:val="18"/>
                <w:szCs w:val="18"/>
              </w:rPr>
              <w:t>28</w:t>
            </w:r>
          </w:p>
        </w:tc>
        <w:tc>
          <w:tcPr>
            <w:tcW w:w="907" w:type="dxa"/>
            <w:shd w:val="clear" w:color="auto" w:fill="DEE4EE"/>
            <w:noWrap/>
            <w:vAlign w:val="center"/>
          </w:tcPr>
          <w:p w14:paraId="263F594C" w14:textId="65559C8C" w:rsidR="00B41036" w:rsidRPr="0010069F" w:rsidRDefault="00B41036" w:rsidP="0010069F">
            <w:pPr>
              <w:jc w:val="right"/>
              <w:rPr>
                <w:rFonts w:cs="Arial"/>
                <w:sz w:val="18"/>
                <w:szCs w:val="18"/>
              </w:rPr>
            </w:pPr>
            <w:r w:rsidRPr="0010069F">
              <w:rPr>
                <w:rFonts w:cs="Arial"/>
                <w:sz w:val="18"/>
                <w:szCs w:val="18"/>
              </w:rPr>
              <w:t>$510</w:t>
            </w:r>
          </w:p>
        </w:tc>
        <w:tc>
          <w:tcPr>
            <w:tcW w:w="1077" w:type="dxa"/>
            <w:shd w:val="clear" w:color="auto" w:fill="DEE4EE"/>
            <w:noWrap/>
            <w:vAlign w:val="center"/>
          </w:tcPr>
          <w:p w14:paraId="675175D3" w14:textId="27C55CBD" w:rsidR="00B41036" w:rsidRPr="0010069F" w:rsidRDefault="00B41036" w:rsidP="0010069F">
            <w:pPr>
              <w:jc w:val="right"/>
              <w:rPr>
                <w:rFonts w:cs="Arial"/>
                <w:sz w:val="18"/>
                <w:szCs w:val="18"/>
              </w:rPr>
            </w:pPr>
            <w:r w:rsidRPr="0010069F">
              <w:rPr>
                <w:rFonts w:cs="Arial"/>
                <w:sz w:val="18"/>
                <w:szCs w:val="18"/>
              </w:rPr>
              <w:t>-2.9%</w:t>
            </w:r>
          </w:p>
        </w:tc>
        <w:tc>
          <w:tcPr>
            <w:tcW w:w="907" w:type="dxa"/>
            <w:noWrap/>
            <w:vAlign w:val="center"/>
          </w:tcPr>
          <w:p w14:paraId="3B2208DA" w14:textId="275065C1" w:rsidR="00B41036" w:rsidRPr="0010069F" w:rsidRDefault="00B41036" w:rsidP="0010069F">
            <w:pPr>
              <w:jc w:val="right"/>
              <w:rPr>
                <w:rFonts w:cs="Arial"/>
                <w:sz w:val="18"/>
                <w:szCs w:val="18"/>
              </w:rPr>
            </w:pPr>
            <w:r w:rsidRPr="0010069F">
              <w:rPr>
                <w:rFonts w:cs="Arial"/>
                <w:sz w:val="18"/>
                <w:szCs w:val="18"/>
              </w:rPr>
              <w:t>109</w:t>
            </w:r>
          </w:p>
        </w:tc>
        <w:tc>
          <w:tcPr>
            <w:tcW w:w="907" w:type="dxa"/>
            <w:noWrap/>
            <w:vAlign w:val="center"/>
          </w:tcPr>
          <w:p w14:paraId="23BA6DEF" w14:textId="3C1650CF" w:rsidR="00B41036" w:rsidRPr="0010069F" w:rsidRDefault="00B41036" w:rsidP="0010069F">
            <w:pPr>
              <w:jc w:val="right"/>
              <w:rPr>
                <w:rFonts w:cs="Arial"/>
                <w:sz w:val="18"/>
                <w:szCs w:val="18"/>
              </w:rPr>
            </w:pPr>
            <w:r w:rsidRPr="0010069F">
              <w:rPr>
                <w:rFonts w:cs="Arial"/>
                <w:sz w:val="18"/>
                <w:szCs w:val="18"/>
              </w:rPr>
              <w:t>$600</w:t>
            </w:r>
          </w:p>
        </w:tc>
        <w:tc>
          <w:tcPr>
            <w:tcW w:w="1077" w:type="dxa"/>
            <w:noWrap/>
            <w:vAlign w:val="center"/>
          </w:tcPr>
          <w:p w14:paraId="42184264" w14:textId="553CB254"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105F5286" w14:textId="77777777" w:rsidTr="0010069F">
        <w:trPr>
          <w:trHeight w:val="283"/>
        </w:trPr>
        <w:tc>
          <w:tcPr>
            <w:tcW w:w="3543" w:type="dxa"/>
            <w:noWrap/>
            <w:vAlign w:val="center"/>
          </w:tcPr>
          <w:p w14:paraId="1FFF2736" w14:textId="77777777" w:rsidR="00B41036" w:rsidRPr="00FA02DD" w:rsidRDefault="00B41036" w:rsidP="00B41036">
            <w:pPr>
              <w:pStyle w:val="DHStableB"/>
            </w:pPr>
            <w:r w:rsidRPr="00FA02DD">
              <w:t>Mentone-Parkdale-Mordialloc</w:t>
            </w:r>
          </w:p>
        </w:tc>
        <w:tc>
          <w:tcPr>
            <w:tcW w:w="852" w:type="dxa"/>
            <w:shd w:val="clear" w:color="auto" w:fill="DEE4EE"/>
            <w:noWrap/>
            <w:vAlign w:val="center"/>
          </w:tcPr>
          <w:p w14:paraId="1A900A7A" w14:textId="445D42FB" w:rsidR="00B41036" w:rsidRPr="0010069F" w:rsidRDefault="00B41036" w:rsidP="0010069F">
            <w:pPr>
              <w:jc w:val="right"/>
              <w:rPr>
                <w:rFonts w:cs="Arial"/>
                <w:sz w:val="18"/>
                <w:szCs w:val="18"/>
              </w:rPr>
            </w:pPr>
            <w:r w:rsidRPr="0010069F">
              <w:rPr>
                <w:rFonts w:cs="Arial"/>
                <w:sz w:val="18"/>
                <w:szCs w:val="18"/>
              </w:rPr>
              <w:t>243</w:t>
            </w:r>
          </w:p>
        </w:tc>
        <w:tc>
          <w:tcPr>
            <w:tcW w:w="1038" w:type="dxa"/>
            <w:shd w:val="clear" w:color="auto" w:fill="DEE4EE"/>
            <w:noWrap/>
            <w:vAlign w:val="center"/>
          </w:tcPr>
          <w:p w14:paraId="22EEA537" w14:textId="3E44ED42" w:rsidR="00B41036" w:rsidRPr="0010069F" w:rsidRDefault="00B41036" w:rsidP="0010069F">
            <w:pPr>
              <w:jc w:val="right"/>
              <w:rPr>
                <w:rFonts w:cs="Arial"/>
                <w:sz w:val="18"/>
                <w:szCs w:val="18"/>
              </w:rPr>
            </w:pPr>
            <w:r w:rsidRPr="0010069F">
              <w:rPr>
                <w:rFonts w:cs="Arial"/>
                <w:sz w:val="18"/>
                <w:szCs w:val="18"/>
              </w:rPr>
              <w:t>$310</w:t>
            </w:r>
          </w:p>
        </w:tc>
        <w:tc>
          <w:tcPr>
            <w:tcW w:w="1077" w:type="dxa"/>
            <w:shd w:val="clear" w:color="auto" w:fill="DEE4EE"/>
            <w:noWrap/>
            <w:vAlign w:val="center"/>
          </w:tcPr>
          <w:p w14:paraId="3844FFFB" w14:textId="6C68C389"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4A1D0139" w14:textId="6157E296" w:rsidR="00B41036" w:rsidRPr="0010069F" w:rsidRDefault="00B41036" w:rsidP="0010069F">
            <w:pPr>
              <w:jc w:val="right"/>
              <w:rPr>
                <w:rFonts w:cs="Arial"/>
                <w:sz w:val="18"/>
                <w:szCs w:val="18"/>
              </w:rPr>
            </w:pPr>
            <w:r w:rsidRPr="0010069F">
              <w:rPr>
                <w:rFonts w:cs="Arial"/>
                <w:sz w:val="18"/>
                <w:szCs w:val="18"/>
              </w:rPr>
              <w:t>510</w:t>
            </w:r>
          </w:p>
        </w:tc>
        <w:tc>
          <w:tcPr>
            <w:tcW w:w="907" w:type="dxa"/>
            <w:noWrap/>
            <w:vAlign w:val="center"/>
          </w:tcPr>
          <w:p w14:paraId="55C4B4A8" w14:textId="23BD1EFE" w:rsidR="00B41036" w:rsidRPr="0010069F" w:rsidRDefault="00B41036" w:rsidP="0010069F">
            <w:pPr>
              <w:jc w:val="right"/>
              <w:rPr>
                <w:rFonts w:cs="Arial"/>
                <w:sz w:val="18"/>
                <w:szCs w:val="18"/>
              </w:rPr>
            </w:pPr>
            <w:r w:rsidRPr="0010069F">
              <w:rPr>
                <w:rFonts w:cs="Arial"/>
                <w:sz w:val="18"/>
                <w:szCs w:val="18"/>
              </w:rPr>
              <w:t>$403</w:t>
            </w:r>
          </w:p>
        </w:tc>
        <w:tc>
          <w:tcPr>
            <w:tcW w:w="1077" w:type="dxa"/>
            <w:noWrap/>
            <w:vAlign w:val="center"/>
          </w:tcPr>
          <w:p w14:paraId="76537FC6" w14:textId="184E43FB" w:rsidR="00B41036" w:rsidRPr="0010069F" w:rsidRDefault="00B41036" w:rsidP="0010069F">
            <w:pPr>
              <w:jc w:val="right"/>
              <w:rPr>
                <w:rFonts w:cs="Arial"/>
                <w:sz w:val="18"/>
                <w:szCs w:val="18"/>
              </w:rPr>
            </w:pPr>
            <w:r w:rsidRPr="0010069F">
              <w:rPr>
                <w:rFonts w:cs="Arial"/>
                <w:sz w:val="18"/>
                <w:szCs w:val="18"/>
              </w:rPr>
              <w:t>0.8%</w:t>
            </w:r>
          </w:p>
        </w:tc>
        <w:tc>
          <w:tcPr>
            <w:tcW w:w="907" w:type="dxa"/>
            <w:shd w:val="clear" w:color="auto" w:fill="DEE4EE"/>
            <w:noWrap/>
            <w:vAlign w:val="center"/>
          </w:tcPr>
          <w:p w14:paraId="7C59BA99" w14:textId="5227C2AC" w:rsidR="00B41036" w:rsidRPr="0010069F" w:rsidRDefault="00B41036" w:rsidP="0010069F">
            <w:pPr>
              <w:jc w:val="right"/>
              <w:rPr>
                <w:rFonts w:cs="Arial"/>
                <w:sz w:val="18"/>
                <w:szCs w:val="18"/>
              </w:rPr>
            </w:pPr>
            <w:r w:rsidRPr="0010069F">
              <w:rPr>
                <w:rFonts w:cs="Arial"/>
                <w:sz w:val="18"/>
                <w:szCs w:val="18"/>
              </w:rPr>
              <w:t>34</w:t>
            </w:r>
          </w:p>
        </w:tc>
        <w:tc>
          <w:tcPr>
            <w:tcW w:w="907" w:type="dxa"/>
            <w:shd w:val="clear" w:color="auto" w:fill="DEE4EE"/>
            <w:noWrap/>
            <w:vAlign w:val="center"/>
          </w:tcPr>
          <w:p w14:paraId="19588089" w14:textId="4EF38112" w:rsidR="00B41036" w:rsidRPr="0010069F" w:rsidRDefault="00B41036" w:rsidP="0010069F">
            <w:pPr>
              <w:jc w:val="right"/>
              <w:rPr>
                <w:rFonts w:cs="Arial"/>
                <w:sz w:val="18"/>
                <w:szCs w:val="18"/>
              </w:rPr>
            </w:pPr>
            <w:r w:rsidRPr="0010069F">
              <w:rPr>
                <w:rFonts w:cs="Arial"/>
                <w:sz w:val="18"/>
                <w:szCs w:val="18"/>
              </w:rPr>
              <w:t>$450</w:t>
            </w:r>
          </w:p>
        </w:tc>
        <w:tc>
          <w:tcPr>
            <w:tcW w:w="1077" w:type="dxa"/>
            <w:shd w:val="clear" w:color="auto" w:fill="DEE4EE"/>
            <w:noWrap/>
            <w:vAlign w:val="center"/>
          </w:tcPr>
          <w:p w14:paraId="7347D278" w14:textId="4355049F" w:rsidR="00B41036" w:rsidRPr="0010069F" w:rsidRDefault="00B41036" w:rsidP="0010069F">
            <w:pPr>
              <w:jc w:val="right"/>
              <w:rPr>
                <w:rFonts w:cs="Arial"/>
                <w:sz w:val="18"/>
                <w:szCs w:val="18"/>
              </w:rPr>
            </w:pPr>
            <w:r w:rsidRPr="0010069F">
              <w:rPr>
                <w:rFonts w:cs="Arial"/>
                <w:sz w:val="18"/>
                <w:szCs w:val="18"/>
              </w:rPr>
              <w:t>-6.3%</w:t>
            </w:r>
          </w:p>
        </w:tc>
        <w:tc>
          <w:tcPr>
            <w:tcW w:w="907" w:type="dxa"/>
            <w:noWrap/>
            <w:vAlign w:val="center"/>
          </w:tcPr>
          <w:p w14:paraId="25624978" w14:textId="08B60D27" w:rsidR="00B41036" w:rsidRPr="0010069F" w:rsidRDefault="00B41036" w:rsidP="0010069F">
            <w:pPr>
              <w:jc w:val="right"/>
              <w:rPr>
                <w:rFonts w:cs="Arial"/>
                <w:sz w:val="18"/>
                <w:szCs w:val="18"/>
              </w:rPr>
            </w:pPr>
            <w:r w:rsidRPr="0010069F">
              <w:rPr>
                <w:rFonts w:cs="Arial"/>
                <w:sz w:val="18"/>
                <w:szCs w:val="18"/>
              </w:rPr>
              <w:t>163</w:t>
            </w:r>
          </w:p>
        </w:tc>
        <w:tc>
          <w:tcPr>
            <w:tcW w:w="907" w:type="dxa"/>
            <w:noWrap/>
            <w:vAlign w:val="center"/>
          </w:tcPr>
          <w:p w14:paraId="46A94E72" w14:textId="23F33545" w:rsidR="00B41036" w:rsidRPr="0010069F" w:rsidRDefault="00B41036" w:rsidP="0010069F">
            <w:pPr>
              <w:jc w:val="right"/>
              <w:rPr>
                <w:rFonts w:cs="Arial"/>
                <w:sz w:val="18"/>
                <w:szCs w:val="18"/>
              </w:rPr>
            </w:pPr>
            <w:r w:rsidRPr="0010069F">
              <w:rPr>
                <w:rFonts w:cs="Arial"/>
                <w:sz w:val="18"/>
                <w:szCs w:val="18"/>
              </w:rPr>
              <w:t>$570</w:t>
            </w:r>
          </w:p>
        </w:tc>
        <w:tc>
          <w:tcPr>
            <w:tcW w:w="1077" w:type="dxa"/>
            <w:noWrap/>
            <w:vAlign w:val="center"/>
          </w:tcPr>
          <w:p w14:paraId="68333AB0" w14:textId="33568B0C" w:rsidR="00B41036" w:rsidRPr="0010069F" w:rsidRDefault="00B41036" w:rsidP="0010069F">
            <w:pPr>
              <w:jc w:val="right"/>
              <w:rPr>
                <w:rFonts w:cs="Arial"/>
                <w:sz w:val="18"/>
                <w:szCs w:val="18"/>
              </w:rPr>
            </w:pPr>
            <w:r w:rsidRPr="0010069F">
              <w:rPr>
                <w:rFonts w:cs="Arial"/>
                <w:sz w:val="18"/>
                <w:szCs w:val="18"/>
              </w:rPr>
              <w:t>1.8%</w:t>
            </w:r>
          </w:p>
        </w:tc>
      </w:tr>
      <w:tr w:rsidR="00B41036" w:rsidRPr="00FA02DD" w14:paraId="6599A448" w14:textId="77777777" w:rsidTr="0010069F">
        <w:trPr>
          <w:trHeight w:val="283"/>
        </w:trPr>
        <w:tc>
          <w:tcPr>
            <w:tcW w:w="3543" w:type="dxa"/>
            <w:noWrap/>
            <w:vAlign w:val="center"/>
          </w:tcPr>
          <w:p w14:paraId="33ED9754" w14:textId="77777777" w:rsidR="00B41036" w:rsidRPr="00FA02DD" w:rsidRDefault="00B41036" w:rsidP="00B41036">
            <w:pPr>
              <w:pStyle w:val="DHStableB"/>
            </w:pPr>
            <w:r w:rsidRPr="00FA02DD">
              <w:t>Murrumbeena-Hughesdale</w:t>
            </w:r>
          </w:p>
        </w:tc>
        <w:tc>
          <w:tcPr>
            <w:tcW w:w="852" w:type="dxa"/>
            <w:shd w:val="clear" w:color="auto" w:fill="DEE4EE"/>
            <w:noWrap/>
            <w:vAlign w:val="center"/>
          </w:tcPr>
          <w:p w14:paraId="3CD33148" w14:textId="00869647" w:rsidR="00B41036" w:rsidRPr="0010069F" w:rsidRDefault="00B41036" w:rsidP="0010069F">
            <w:pPr>
              <w:jc w:val="right"/>
              <w:rPr>
                <w:rFonts w:cs="Arial"/>
                <w:sz w:val="18"/>
                <w:szCs w:val="18"/>
              </w:rPr>
            </w:pPr>
            <w:r w:rsidRPr="0010069F">
              <w:rPr>
                <w:rFonts w:cs="Arial"/>
                <w:sz w:val="18"/>
                <w:szCs w:val="18"/>
              </w:rPr>
              <w:t>222</w:t>
            </w:r>
          </w:p>
        </w:tc>
        <w:tc>
          <w:tcPr>
            <w:tcW w:w="1038" w:type="dxa"/>
            <w:shd w:val="clear" w:color="auto" w:fill="DEE4EE"/>
            <w:noWrap/>
            <w:vAlign w:val="center"/>
          </w:tcPr>
          <w:p w14:paraId="0D1660BD" w14:textId="1A69C3CB" w:rsidR="00B41036" w:rsidRPr="0010069F" w:rsidRDefault="00B41036"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2E89F460" w14:textId="3157837D"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7D70C5D0" w14:textId="3BF5069B" w:rsidR="00B41036" w:rsidRPr="0010069F" w:rsidRDefault="00B41036" w:rsidP="0010069F">
            <w:pPr>
              <w:jc w:val="right"/>
              <w:rPr>
                <w:rFonts w:cs="Arial"/>
                <w:sz w:val="18"/>
                <w:szCs w:val="18"/>
              </w:rPr>
            </w:pPr>
            <w:r w:rsidRPr="0010069F">
              <w:rPr>
                <w:rFonts w:cs="Arial"/>
                <w:sz w:val="18"/>
                <w:szCs w:val="18"/>
              </w:rPr>
              <w:t>363</w:t>
            </w:r>
          </w:p>
        </w:tc>
        <w:tc>
          <w:tcPr>
            <w:tcW w:w="907" w:type="dxa"/>
            <w:noWrap/>
            <w:vAlign w:val="center"/>
          </w:tcPr>
          <w:p w14:paraId="6A61AC94" w14:textId="416C0637" w:rsidR="00B41036" w:rsidRPr="0010069F" w:rsidRDefault="00B41036" w:rsidP="0010069F">
            <w:pPr>
              <w:jc w:val="right"/>
              <w:rPr>
                <w:rFonts w:cs="Arial"/>
                <w:sz w:val="18"/>
                <w:szCs w:val="18"/>
              </w:rPr>
            </w:pPr>
            <w:r w:rsidRPr="0010069F">
              <w:rPr>
                <w:rFonts w:cs="Arial"/>
                <w:sz w:val="18"/>
                <w:szCs w:val="18"/>
              </w:rPr>
              <w:t>$425</w:t>
            </w:r>
          </w:p>
        </w:tc>
        <w:tc>
          <w:tcPr>
            <w:tcW w:w="1077" w:type="dxa"/>
            <w:noWrap/>
            <w:vAlign w:val="center"/>
          </w:tcPr>
          <w:p w14:paraId="402698E2" w14:textId="2A7E8679" w:rsidR="00B41036" w:rsidRPr="0010069F" w:rsidRDefault="00B41036" w:rsidP="0010069F">
            <w:pPr>
              <w:jc w:val="right"/>
              <w:rPr>
                <w:rFonts w:cs="Arial"/>
                <w:sz w:val="18"/>
                <w:szCs w:val="18"/>
              </w:rPr>
            </w:pPr>
            <w:r w:rsidRPr="0010069F">
              <w:rPr>
                <w:rFonts w:cs="Arial"/>
                <w:sz w:val="18"/>
                <w:szCs w:val="18"/>
              </w:rPr>
              <w:t>-3.4%</w:t>
            </w:r>
          </w:p>
        </w:tc>
        <w:tc>
          <w:tcPr>
            <w:tcW w:w="907" w:type="dxa"/>
            <w:shd w:val="clear" w:color="auto" w:fill="DEE4EE"/>
            <w:noWrap/>
            <w:vAlign w:val="center"/>
          </w:tcPr>
          <w:p w14:paraId="23C3FE41" w14:textId="4C5BC6A8" w:rsidR="00B41036" w:rsidRPr="0010069F" w:rsidRDefault="00B41036" w:rsidP="0010069F">
            <w:pPr>
              <w:jc w:val="right"/>
              <w:rPr>
                <w:rFonts w:cs="Arial"/>
                <w:sz w:val="18"/>
                <w:szCs w:val="18"/>
              </w:rPr>
            </w:pPr>
            <w:r w:rsidRPr="0010069F">
              <w:rPr>
                <w:rFonts w:cs="Arial"/>
                <w:sz w:val="18"/>
                <w:szCs w:val="18"/>
              </w:rPr>
              <w:t>20</w:t>
            </w:r>
          </w:p>
        </w:tc>
        <w:tc>
          <w:tcPr>
            <w:tcW w:w="907" w:type="dxa"/>
            <w:shd w:val="clear" w:color="auto" w:fill="DEE4EE"/>
            <w:noWrap/>
            <w:vAlign w:val="center"/>
          </w:tcPr>
          <w:p w14:paraId="30FDC986" w14:textId="0AFC8DC0" w:rsidR="00B41036" w:rsidRPr="0010069F" w:rsidRDefault="00B41036" w:rsidP="0010069F">
            <w:pPr>
              <w:jc w:val="right"/>
              <w:rPr>
                <w:rFonts w:cs="Arial"/>
                <w:sz w:val="18"/>
                <w:szCs w:val="18"/>
              </w:rPr>
            </w:pPr>
            <w:r w:rsidRPr="0010069F">
              <w:rPr>
                <w:rFonts w:cs="Arial"/>
                <w:sz w:val="18"/>
                <w:szCs w:val="18"/>
              </w:rPr>
              <w:t>$418</w:t>
            </w:r>
          </w:p>
        </w:tc>
        <w:tc>
          <w:tcPr>
            <w:tcW w:w="1077" w:type="dxa"/>
            <w:shd w:val="clear" w:color="auto" w:fill="DEE4EE"/>
            <w:noWrap/>
            <w:vAlign w:val="center"/>
          </w:tcPr>
          <w:p w14:paraId="1328DF37" w14:textId="67947758" w:rsidR="00B41036" w:rsidRPr="0010069F" w:rsidRDefault="00B41036" w:rsidP="0010069F">
            <w:pPr>
              <w:jc w:val="right"/>
              <w:rPr>
                <w:rFonts w:cs="Arial"/>
                <w:sz w:val="18"/>
                <w:szCs w:val="18"/>
              </w:rPr>
            </w:pPr>
            <w:r w:rsidRPr="0010069F">
              <w:rPr>
                <w:rFonts w:cs="Arial"/>
                <w:sz w:val="18"/>
                <w:szCs w:val="18"/>
              </w:rPr>
              <w:t>-8.1%</w:t>
            </w:r>
          </w:p>
        </w:tc>
        <w:tc>
          <w:tcPr>
            <w:tcW w:w="907" w:type="dxa"/>
            <w:noWrap/>
            <w:vAlign w:val="center"/>
          </w:tcPr>
          <w:p w14:paraId="22080A0A" w14:textId="0DF8561C" w:rsidR="00B41036" w:rsidRPr="0010069F" w:rsidRDefault="00B41036" w:rsidP="0010069F">
            <w:pPr>
              <w:jc w:val="right"/>
              <w:rPr>
                <w:rFonts w:cs="Arial"/>
                <w:sz w:val="18"/>
                <w:szCs w:val="18"/>
              </w:rPr>
            </w:pPr>
            <w:r w:rsidRPr="0010069F">
              <w:rPr>
                <w:rFonts w:cs="Arial"/>
                <w:sz w:val="18"/>
                <w:szCs w:val="18"/>
              </w:rPr>
              <w:t>68</w:t>
            </w:r>
          </w:p>
        </w:tc>
        <w:tc>
          <w:tcPr>
            <w:tcW w:w="907" w:type="dxa"/>
            <w:noWrap/>
            <w:vAlign w:val="center"/>
          </w:tcPr>
          <w:p w14:paraId="2975D8EE" w14:textId="6CAC1E5F" w:rsidR="00B41036" w:rsidRPr="0010069F" w:rsidRDefault="00B41036" w:rsidP="0010069F">
            <w:pPr>
              <w:jc w:val="right"/>
              <w:rPr>
                <w:rFonts w:cs="Arial"/>
                <w:sz w:val="18"/>
                <w:szCs w:val="18"/>
              </w:rPr>
            </w:pPr>
            <w:r w:rsidRPr="0010069F">
              <w:rPr>
                <w:rFonts w:cs="Arial"/>
                <w:sz w:val="18"/>
                <w:szCs w:val="18"/>
              </w:rPr>
              <w:t>$548</w:t>
            </w:r>
          </w:p>
        </w:tc>
        <w:tc>
          <w:tcPr>
            <w:tcW w:w="1077" w:type="dxa"/>
            <w:noWrap/>
            <w:vAlign w:val="center"/>
          </w:tcPr>
          <w:p w14:paraId="290FFE40" w14:textId="41874E8B" w:rsidR="00B41036" w:rsidRPr="0010069F" w:rsidRDefault="00B41036" w:rsidP="0010069F">
            <w:pPr>
              <w:jc w:val="right"/>
              <w:rPr>
                <w:rFonts w:cs="Arial"/>
                <w:sz w:val="18"/>
                <w:szCs w:val="18"/>
              </w:rPr>
            </w:pPr>
            <w:r w:rsidRPr="0010069F">
              <w:rPr>
                <w:rFonts w:cs="Arial"/>
                <w:sz w:val="18"/>
                <w:szCs w:val="18"/>
              </w:rPr>
              <w:t>-0.4%</w:t>
            </w:r>
          </w:p>
        </w:tc>
      </w:tr>
      <w:tr w:rsidR="00B41036" w:rsidRPr="001B3B1D" w14:paraId="41350A5F" w14:textId="77777777" w:rsidTr="0010069F">
        <w:trPr>
          <w:trHeight w:val="567"/>
        </w:trPr>
        <w:tc>
          <w:tcPr>
            <w:tcW w:w="3543" w:type="dxa"/>
            <w:noWrap/>
            <w:vAlign w:val="center"/>
          </w:tcPr>
          <w:p w14:paraId="52403F7D" w14:textId="77777777" w:rsidR="00B41036" w:rsidRPr="00564801" w:rsidRDefault="00B41036" w:rsidP="00B41036">
            <w:pPr>
              <w:pStyle w:val="DHStableB"/>
              <w:jc w:val="right"/>
              <w:rPr>
                <w:b/>
                <w:i/>
                <w:lang w:eastAsia="en-AU"/>
              </w:rPr>
            </w:pPr>
            <w:r w:rsidRPr="00564801">
              <w:rPr>
                <w:b/>
                <w:i/>
                <w:lang w:eastAsia="en-AU"/>
              </w:rPr>
              <w:t>Southern Melbourne - Total</w:t>
            </w:r>
          </w:p>
        </w:tc>
        <w:tc>
          <w:tcPr>
            <w:tcW w:w="852" w:type="dxa"/>
            <w:shd w:val="clear" w:color="auto" w:fill="DEE4EE"/>
            <w:noWrap/>
            <w:vAlign w:val="center"/>
          </w:tcPr>
          <w:p w14:paraId="05D07661" w14:textId="01A2B5E8" w:rsidR="00B41036" w:rsidRPr="0010069F" w:rsidRDefault="00B41036" w:rsidP="0010069F">
            <w:pPr>
              <w:jc w:val="right"/>
              <w:rPr>
                <w:b/>
                <w:bCs/>
                <w:i/>
                <w:iCs/>
                <w:sz w:val="18"/>
                <w:szCs w:val="20"/>
              </w:rPr>
            </w:pPr>
            <w:r w:rsidRPr="0010069F">
              <w:rPr>
                <w:b/>
                <w:bCs/>
                <w:i/>
                <w:iCs/>
                <w:sz w:val="18"/>
                <w:szCs w:val="20"/>
              </w:rPr>
              <w:t>2,807</w:t>
            </w:r>
          </w:p>
        </w:tc>
        <w:tc>
          <w:tcPr>
            <w:tcW w:w="1038" w:type="dxa"/>
            <w:shd w:val="clear" w:color="auto" w:fill="DEE4EE"/>
            <w:noWrap/>
            <w:vAlign w:val="center"/>
          </w:tcPr>
          <w:p w14:paraId="295A2428" w14:textId="7B986EF4" w:rsidR="00B41036" w:rsidRPr="0010069F" w:rsidRDefault="00B41036" w:rsidP="0010069F">
            <w:pPr>
              <w:jc w:val="right"/>
              <w:rPr>
                <w:b/>
                <w:bCs/>
                <w:i/>
                <w:iCs/>
                <w:sz w:val="18"/>
                <w:szCs w:val="20"/>
              </w:rPr>
            </w:pPr>
            <w:r w:rsidRPr="0010069F">
              <w:rPr>
                <w:b/>
                <w:bCs/>
                <w:i/>
                <w:iCs/>
                <w:sz w:val="18"/>
                <w:szCs w:val="20"/>
              </w:rPr>
              <w:t>$320</w:t>
            </w:r>
          </w:p>
        </w:tc>
        <w:tc>
          <w:tcPr>
            <w:tcW w:w="1077" w:type="dxa"/>
            <w:shd w:val="clear" w:color="auto" w:fill="DEE4EE"/>
            <w:noWrap/>
            <w:vAlign w:val="center"/>
          </w:tcPr>
          <w:p w14:paraId="0229DFDD" w14:textId="7F58A848" w:rsidR="00B41036" w:rsidRPr="0010069F" w:rsidRDefault="00B41036" w:rsidP="0010069F">
            <w:pPr>
              <w:jc w:val="right"/>
              <w:rPr>
                <w:b/>
                <w:bCs/>
                <w:i/>
                <w:iCs/>
                <w:sz w:val="18"/>
                <w:szCs w:val="20"/>
              </w:rPr>
            </w:pPr>
            <w:r w:rsidRPr="0010069F">
              <w:rPr>
                <w:b/>
                <w:bCs/>
                <w:i/>
                <w:iCs/>
                <w:sz w:val="18"/>
                <w:szCs w:val="20"/>
              </w:rPr>
              <w:t>-3.0%</w:t>
            </w:r>
          </w:p>
        </w:tc>
        <w:tc>
          <w:tcPr>
            <w:tcW w:w="907" w:type="dxa"/>
            <w:noWrap/>
            <w:vAlign w:val="center"/>
          </w:tcPr>
          <w:p w14:paraId="1B7DBFC9" w14:textId="426A903D" w:rsidR="00B41036" w:rsidRPr="0010069F" w:rsidRDefault="00B41036" w:rsidP="0010069F">
            <w:pPr>
              <w:jc w:val="right"/>
              <w:rPr>
                <w:b/>
                <w:bCs/>
                <w:i/>
                <w:iCs/>
                <w:sz w:val="18"/>
                <w:szCs w:val="20"/>
              </w:rPr>
            </w:pPr>
            <w:r w:rsidRPr="0010069F">
              <w:rPr>
                <w:b/>
                <w:bCs/>
                <w:i/>
                <w:iCs/>
                <w:sz w:val="18"/>
                <w:szCs w:val="20"/>
              </w:rPr>
              <w:t>6,059</w:t>
            </w:r>
          </w:p>
        </w:tc>
        <w:tc>
          <w:tcPr>
            <w:tcW w:w="907" w:type="dxa"/>
            <w:noWrap/>
            <w:vAlign w:val="center"/>
          </w:tcPr>
          <w:p w14:paraId="423332BA" w14:textId="74BF69F1" w:rsidR="00B41036" w:rsidRPr="0010069F" w:rsidRDefault="00B41036" w:rsidP="0010069F">
            <w:pPr>
              <w:jc w:val="right"/>
              <w:rPr>
                <w:b/>
                <w:bCs/>
                <w:i/>
                <w:iCs/>
                <w:sz w:val="18"/>
                <w:szCs w:val="20"/>
              </w:rPr>
            </w:pPr>
            <w:r w:rsidRPr="0010069F">
              <w:rPr>
                <w:b/>
                <w:bCs/>
                <w:i/>
                <w:iCs/>
                <w:sz w:val="18"/>
                <w:szCs w:val="20"/>
              </w:rPr>
              <w:t>$440</w:t>
            </w:r>
          </w:p>
        </w:tc>
        <w:tc>
          <w:tcPr>
            <w:tcW w:w="1077" w:type="dxa"/>
            <w:noWrap/>
            <w:vAlign w:val="center"/>
          </w:tcPr>
          <w:p w14:paraId="412DD699" w14:textId="14FBBBDF" w:rsidR="00B41036" w:rsidRPr="0010069F" w:rsidRDefault="00B41036" w:rsidP="0010069F">
            <w:pPr>
              <w:jc w:val="right"/>
              <w:rPr>
                <w:b/>
                <w:bCs/>
                <w:i/>
                <w:iCs/>
                <w:sz w:val="18"/>
                <w:szCs w:val="20"/>
              </w:rPr>
            </w:pPr>
            <w:r w:rsidRPr="0010069F">
              <w:rPr>
                <w:b/>
                <w:bCs/>
                <w:i/>
                <w:iCs/>
                <w:sz w:val="18"/>
                <w:szCs w:val="20"/>
              </w:rPr>
              <w:t>-2.2%</w:t>
            </w:r>
          </w:p>
        </w:tc>
        <w:tc>
          <w:tcPr>
            <w:tcW w:w="907" w:type="dxa"/>
            <w:shd w:val="clear" w:color="auto" w:fill="DEE4EE"/>
            <w:noWrap/>
            <w:vAlign w:val="center"/>
          </w:tcPr>
          <w:p w14:paraId="168E7AEF" w14:textId="2ACFC8AC" w:rsidR="00B41036" w:rsidRPr="0010069F" w:rsidRDefault="00B41036" w:rsidP="0010069F">
            <w:pPr>
              <w:jc w:val="right"/>
              <w:rPr>
                <w:b/>
                <w:bCs/>
                <w:i/>
                <w:iCs/>
                <w:sz w:val="18"/>
                <w:szCs w:val="20"/>
              </w:rPr>
            </w:pPr>
            <w:r w:rsidRPr="0010069F">
              <w:rPr>
                <w:b/>
                <w:bCs/>
                <w:i/>
                <w:iCs/>
                <w:sz w:val="18"/>
                <w:szCs w:val="20"/>
              </w:rPr>
              <w:t>501</w:t>
            </w:r>
          </w:p>
        </w:tc>
        <w:tc>
          <w:tcPr>
            <w:tcW w:w="907" w:type="dxa"/>
            <w:shd w:val="clear" w:color="auto" w:fill="DEE4EE"/>
            <w:noWrap/>
            <w:vAlign w:val="center"/>
          </w:tcPr>
          <w:p w14:paraId="730EE402" w14:textId="6AB6E2FC" w:rsidR="00B41036" w:rsidRPr="0010069F" w:rsidRDefault="00B41036" w:rsidP="0010069F">
            <w:pPr>
              <w:jc w:val="right"/>
              <w:rPr>
                <w:b/>
                <w:bCs/>
                <w:i/>
                <w:iCs/>
                <w:sz w:val="18"/>
                <w:szCs w:val="20"/>
              </w:rPr>
            </w:pPr>
            <w:r w:rsidRPr="0010069F">
              <w:rPr>
                <w:b/>
                <w:bCs/>
                <w:i/>
                <w:iCs/>
                <w:sz w:val="18"/>
                <w:szCs w:val="20"/>
              </w:rPr>
              <w:t>$480</w:t>
            </w:r>
          </w:p>
        </w:tc>
        <w:tc>
          <w:tcPr>
            <w:tcW w:w="1077" w:type="dxa"/>
            <w:shd w:val="clear" w:color="auto" w:fill="DEE4EE"/>
            <w:noWrap/>
            <w:vAlign w:val="center"/>
          </w:tcPr>
          <w:p w14:paraId="1D4E21FB" w14:textId="6EF011FB" w:rsidR="00B41036" w:rsidRPr="0010069F" w:rsidRDefault="00B41036" w:rsidP="0010069F">
            <w:pPr>
              <w:jc w:val="right"/>
              <w:rPr>
                <w:b/>
                <w:bCs/>
                <w:i/>
                <w:iCs/>
                <w:sz w:val="18"/>
                <w:szCs w:val="20"/>
              </w:rPr>
            </w:pPr>
            <w:r w:rsidRPr="0010069F">
              <w:rPr>
                <w:b/>
                <w:bCs/>
                <w:i/>
                <w:iCs/>
                <w:sz w:val="18"/>
                <w:szCs w:val="20"/>
              </w:rPr>
              <w:t>0.0%</w:t>
            </w:r>
          </w:p>
        </w:tc>
        <w:tc>
          <w:tcPr>
            <w:tcW w:w="907" w:type="dxa"/>
            <w:noWrap/>
            <w:vAlign w:val="center"/>
          </w:tcPr>
          <w:p w14:paraId="597A5A65" w14:textId="064FC449" w:rsidR="00B41036" w:rsidRPr="0010069F" w:rsidRDefault="00B41036" w:rsidP="0010069F">
            <w:pPr>
              <w:jc w:val="right"/>
              <w:rPr>
                <w:b/>
                <w:bCs/>
                <w:i/>
                <w:iCs/>
                <w:sz w:val="18"/>
                <w:szCs w:val="20"/>
              </w:rPr>
            </w:pPr>
            <w:r w:rsidRPr="0010069F">
              <w:rPr>
                <w:b/>
                <w:bCs/>
                <w:i/>
                <w:iCs/>
                <w:sz w:val="18"/>
                <w:szCs w:val="20"/>
              </w:rPr>
              <w:t>2,200</w:t>
            </w:r>
          </w:p>
        </w:tc>
        <w:tc>
          <w:tcPr>
            <w:tcW w:w="907" w:type="dxa"/>
            <w:noWrap/>
            <w:vAlign w:val="center"/>
          </w:tcPr>
          <w:p w14:paraId="45EAC815" w14:textId="075919F2" w:rsidR="00B41036" w:rsidRPr="0010069F" w:rsidRDefault="00B41036" w:rsidP="0010069F">
            <w:pPr>
              <w:jc w:val="right"/>
              <w:rPr>
                <w:b/>
                <w:bCs/>
                <w:i/>
                <w:iCs/>
                <w:sz w:val="18"/>
                <w:szCs w:val="20"/>
              </w:rPr>
            </w:pPr>
            <w:r w:rsidRPr="0010069F">
              <w:rPr>
                <w:b/>
                <w:bCs/>
                <w:i/>
                <w:iCs/>
                <w:sz w:val="18"/>
                <w:szCs w:val="20"/>
              </w:rPr>
              <w:t>$585</w:t>
            </w:r>
          </w:p>
        </w:tc>
        <w:tc>
          <w:tcPr>
            <w:tcW w:w="1077" w:type="dxa"/>
            <w:noWrap/>
            <w:vAlign w:val="center"/>
          </w:tcPr>
          <w:p w14:paraId="5B0A9CFA" w14:textId="72BFD818" w:rsidR="00B41036" w:rsidRPr="0010069F" w:rsidRDefault="00B41036" w:rsidP="0010069F">
            <w:pPr>
              <w:jc w:val="right"/>
              <w:rPr>
                <w:b/>
                <w:bCs/>
                <w:i/>
                <w:iCs/>
                <w:sz w:val="18"/>
                <w:szCs w:val="20"/>
              </w:rPr>
            </w:pPr>
            <w:r w:rsidRPr="0010069F">
              <w:rPr>
                <w:b/>
                <w:bCs/>
                <w:i/>
                <w:iCs/>
                <w:sz w:val="18"/>
                <w:szCs w:val="20"/>
              </w:rPr>
              <w:t>0.9%</w:t>
            </w:r>
          </w:p>
        </w:tc>
      </w:tr>
      <w:tr w:rsidR="005623AB" w:rsidRPr="00564801" w14:paraId="4A64648E" w14:textId="77777777" w:rsidTr="00296AC2">
        <w:trPr>
          <w:trHeight w:val="567"/>
        </w:trPr>
        <w:tc>
          <w:tcPr>
            <w:tcW w:w="15183" w:type="dxa"/>
            <w:gridSpan w:val="13"/>
            <w:noWrap/>
            <w:vAlign w:val="bottom"/>
          </w:tcPr>
          <w:p w14:paraId="2ADBB967" w14:textId="77777777" w:rsidR="0047763C" w:rsidRPr="00564801" w:rsidRDefault="0047763C" w:rsidP="00F57058">
            <w:pPr>
              <w:pStyle w:val="DHStableB"/>
              <w:rPr>
                <w:b/>
                <w:lang w:eastAsia="en-AU"/>
              </w:rPr>
            </w:pPr>
            <w:r w:rsidRPr="00564801">
              <w:rPr>
                <w:b/>
                <w:lang w:eastAsia="en-AU"/>
              </w:rPr>
              <w:t>Outer Western Melbourne</w:t>
            </w:r>
          </w:p>
        </w:tc>
      </w:tr>
      <w:tr w:rsidR="00B41036" w:rsidRPr="00FA02DD" w14:paraId="34A50083" w14:textId="77777777" w:rsidTr="0010069F">
        <w:trPr>
          <w:trHeight w:val="283"/>
        </w:trPr>
        <w:tc>
          <w:tcPr>
            <w:tcW w:w="3543" w:type="dxa"/>
            <w:noWrap/>
            <w:vAlign w:val="center"/>
          </w:tcPr>
          <w:p w14:paraId="08728803" w14:textId="77777777" w:rsidR="00B41036" w:rsidRPr="00FA02DD" w:rsidRDefault="00B41036" w:rsidP="00B41036">
            <w:pPr>
              <w:pStyle w:val="DHStableB"/>
            </w:pPr>
            <w:r w:rsidRPr="00FA02DD">
              <w:t>Altona</w:t>
            </w:r>
          </w:p>
        </w:tc>
        <w:tc>
          <w:tcPr>
            <w:tcW w:w="852" w:type="dxa"/>
            <w:shd w:val="clear" w:color="auto" w:fill="DEE4EE"/>
            <w:noWrap/>
            <w:vAlign w:val="center"/>
          </w:tcPr>
          <w:p w14:paraId="2CD88833" w14:textId="7BA68486" w:rsidR="00B41036" w:rsidRPr="0010069F" w:rsidRDefault="00B41036" w:rsidP="0010069F">
            <w:pPr>
              <w:jc w:val="right"/>
              <w:rPr>
                <w:rFonts w:cs="Arial"/>
                <w:sz w:val="18"/>
                <w:szCs w:val="18"/>
              </w:rPr>
            </w:pPr>
            <w:r w:rsidRPr="0010069F">
              <w:rPr>
                <w:rFonts w:cs="Arial"/>
                <w:sz w:val="18"/>
                <w:szCs w:val="18"/>
              </w:rPr>
              <w:t>82</w:t>
            </w:r>
          </w:p>
        </w:tc>
        <w:tc>
          <w:tcPr>
            <w:tcW w:w="1038" w:type="dxa"/>
            <w:shd w:val="clear" w:color="auto" w:fill="DEE4EE"/>
            <w:noWrap/>
            <w:vAlign w:val="center"/>
          </w:tcPr>
          <w:p w14:paraId="09EDCD58" w14:textId="5D2F1C5F" w:rsidR="00B41036" w:rsidRPr="0010069F" w:rsidRDefault="00B41036" w:rsidP="0010069F">
            <w:pPr>
              <w:jc w:val="right"/>
              <w:rPr>
                <w:rFonts w:cs="Arial"/>
                <w:sz w:val="18"/>
                <w:szCs w:val="18"/>
              </w:rPr>
            </w:pPr>
            <w:r w:rsidRPr="0010069F">
              <w:rPr>
                <w:rFonts w:cs="Arial"/>
                <w:sz w:val="18"/>
                <w:szCs w:val="18"/>
              </w:rPr>
              <w:t>$290</w:t>
            </w:r>
          </w:p>
        </w:tc>
        <w:tc>
          <w:tcPr>
            <w:tcW w:w="1077" w:type="dxa"/>
            <w:shd w:val="clear" w:color="auto" w:fill="DEE4EE"/>
            <w:noWrap/>
            <w:vAlign w:val="center"/>
          </w:tcPr>
          <w:p w14:paraId="02EB6105" w14:textId="511A4EA1"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1AF5AB33" w14:textId="43680F94" w:rsidR="00B41036" w:rsidRPr="0010069F" w:rsidRDefault="00B41036" w:rsidP="0010069F">
            <w:pPr>
              <w:jc w:val="right"/>
              <w:rPr>
                <w:rFonts w:cs="Arial"/>
                <w:sz w:val="18"/>
                <w:szCs w:val="18"/>
              </w:rPr>
            </w:pPr>
            <w:r w:rsidRPr="0010069F">
              <w:rPr>
                <w:rFonts w:cs="Arial"/>
                <w:sz w:val="18"/>
                <w:szCs w:val="18"/>
              </w:rPr>
              <w:t>569</w:t>
            </w:r>
          </w:p>
        </w:tc>
        <w:tc>
          <w:tcPr>
            <w:tcW w:w="907" w:type="dxa"/>
            <w:noWrap/>
            <w:vAlign w:val="center"/>
          </w:tcPr>
          <w:p w14:paraId="5DB587B7" w14:textId="1C29CCE9" w:rsidR="00B41036" w:rsidRPr="0010069F" w:rsidRDefault="00B41036" w:rsidP="0010069F">
            <w:pPr>
              <w:jc w:val="right"/>
              <w:rPr>
                <w:rFonts w:cs="Arial"/>
                <w:sz w:val="18"/>
                <w:szCs w:val="18"/>
              </w:rPr>
            </w:pPr>
            <w:r w:rsidRPr="0010069F">
              <w:rPr>
                <w:rFonts w:cs="Arial"/>
                <w:sz w:val="18"/>
                <w:szCs w:val="18"/>
              </w:rPr>
              <w:t>$350</w:t>
            </w:r>
          </w:p>
        </w:tc>
        <w:tc>
          <w:tcPr>
            <w:tcW w:w="1077" w:type="dxa"/>
            <w:noWrap/>
            <w:vAlign w:val="center"/>
          </w:tcPr>
          <w:p w14:paraId="18244D34" w14:textId="3DE51365" w:rsidR="00B41036" w:rsidRPr="0010069F" w:rsidRDefault="00B41036" w:rsidP="0010069F">
            <w:pPr>
              <w:jc w:val="right"/>
              <w:rPr>
                <w:rFonts w:cs="Arial"/>
                <w:sz w:val="18"/>
                <w:szCs w:val="18"/>
              </w:rPr>
            </w:pPr>
            <w:r w:rsidRPr="0010069F">
              <w:rPr>
                <w:rFonts w:cs="Arial"/>
                <w:sz w:val="18"/>
                <w:szCs w:val="18"/>
              </w:rPr>
              <w:t>-2.8%</w:t>
            </w:r>
          </w:p>
        </w:tc>
        <w:tc>
          <w:tcPr>
            <w:tcW w:w="907" w:type="dxa"/>
            <w:shd w:val="clear" w:color="auto" w:fill="DEE4EE"/>
            <w:noWrap/>
            <w:vAlign w:val="center"/>
          </w:tcPr>
          <w:p w14:paraId="43B26F93" w14:textId="7DCDCA26" w:rsidR="00B41036" w:rsidRPr="0010069F" w:rsidRDefault="00B41036" w:rsidP="0010069F">
            <w:pPr>
              <w:jc w:val="right"/>
              <w:rPr>
                <w:rFonts w:cs="Arial"/>
                <w:sz w:val="18"/>
                <w:szCs w:val="18"/>
              </w:rPr>
            </w:pPr>
            <w:r w:rsidRPr="0010069F">
              <w:rPr>
                <w:rFonts w:cs="Arial"/>
                <w:sz w:val="18"/>
                <w:szCs w:val="18"/>
              </w:rPr>
              <w:t>140</w:t>
            </w:r>
          </w:p>
        </w:tc>
        <w:tc>
          <w:tcPr>
            <w:tcW w:w="907" w:type="dxa"/>
            <w:shd w:val="clear" w:color="auto" w:fill="DEE4EE"/>
            <w:noWrap/>
            <w:vAlign w:val="center"/>
          </w:tcPr>
          <w:p w14:paraId="2F6F3046" w14:textId="1FD73B0C" w:rsidR="00B41036" w:rsidRPr="0010069F" w:rsidRDefault="00B41036" w:rsidP="0010069F">
            <w:pPr>
              <w:jc w:val="right"/>
              <w:rPr>
                <w:rFonts w:cs="Arial"/>
                <w:sz w:val="18"/>
                <w:szCs w:val="18"/>
              </w:rPr>
            </w:pPr>
            <w:r w:rsidRPr="0010069F">
              <w:rPr>
                <w:rFonts w:cs="Arial"/>
                <w:sz w:val="18"/>
                <w:szCs w:val="18"/>
              </w:rPr>
              <w:t>$368</w:t>
            </w:r>
          </w:p>
        </w:tc>
        <w:tc>
          <w:tcPr>
            <w:tcW w:w="1077" w:type="dxa"/>
            <w:shd w:val="clear" w:color="auto" w:fill="DEE4EE"/>
            <w:noWrap/>
            <w:vAlign w:val="center"/>
          </w:tcPr>
          <w:p w14:paraId="579BA70C" w14:textId="052D1302" w:rsidR="00B41036" w:rsidRPr="0010069F" w:rsidRDefault="00B41036" w:rsidP="0010069F">
            <w:pPr>
              <w:jc w:val="right"/>
              <w:rPr>
                <w:rFonts w:cs="Arial"/>
                <w:sz w:val="18"/>
                <w:szCs w:val="18"/>
              </w:rPr>
            </w:pPr>
            <w:r w:rsidRPr="0010069F">
              <w:rPr>
                <w:rFonts w:cs="Arial"/>
                <w:sz w:val="18"/>
                <w:szCs w:val="18"/>
              </w:rPr>
              <w:t>2.2%</w:t>
            </w:r>
          </w:p>
        </w:tc>
        <w:tc>
          <w:tcPr>
            <w:tcW w:w="907" w:type="dxa"/>
            <w:noWrap/>
            <w:vAlign w:val="center"/>
          </w:tcPr>
          <w:p w14:paraId="09646B5A" w14:textId="61B42200" w:rsidR="00B41036" w:rsidRPr="0010069F" w:rsidRDefault="00B41036" w:rsidP="0010069F">
            <w:pPr>
              <w:jc w:val="right"/>
              <w:rPr>
                <w:rFonts w:cs="Arial"/>
                <w:sz w:val="18"/>
                <w:szCs w:val="18"/>
              </w:rPr>
            </w:pPr>
            <w:r w:rsidRPr="0010069F">
              <w:rPr>
                <w:rFonts w:cs="Arial"/>
                <w:sz w:val="18"/>
                <w:szCs w:val="18"/>
              </w:rPr>
              <w:t>1,383</w:t>
            </w:r>
          </w:p>
        </w:tc>
        <w:tc>
          <w:tcPr>
            <w:tcW w:w="907" w:type="dxa"/>
            <w:noWrap/>
            <w:vAlign w:val="center"/>
          </w:tcPr>
          <w:p w14:paraId="6C771610" w14:textId="6AB5D855" w:rsidR="00B41036" w:rsidRPr="0010069F" w:rsidRDefault="00B41036" w:rsidP="0010069F">
            <w:pPr>
              <w:jc w:val="right"/>
              <w:rPr>
                <w:rFonts w:cs="Arial"/>
                <w:sz w:val="18"/>
                <w:szCs w:val="18"/>
              </w:rPr>
            </w:pPr>
            <w:r w:rsidRPr="0010069F">
              <w:rPr>
                <w:rFonts w:cs="Arial"/>
                <w:sz w:val="18"/>
                <w:szCs w:val="18"/>
              </w:rPr>
              <w:t>$390</w:t>
            </w:r>
          </w:p>
        </w:tc>
        <w:tc>
          <w:tcPr>
            <w:tcW w:w="1077" w:type="dxa"/>
            <w:noWrap/>
            <w:vAlign w:val="center"/>
          </w:tcPr>
          <w:p w14:paraId="2F9650C2" w14:textId="74E76D1F"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573C7184" w14:textId="77777777" w:rsidTr="0010069F">
        <w:trPr>
          <w:trHeight w:val="283"/>
        </w:trPr>
        <w:tc>
          <w:tcPr>
            <w:tcW w:w="3543" w:type="dxa"/>
            <w:noWrap/>
            <w:vAlign w:val="center"/>
          </w:tcPr>
          <w:p w14:paraId="391179DB" w14:textId="77777777" w:rsidR="00B41036" w:rsidRPr="00FA02DD" w:rsidRDefault="00B41036" w:rsidP="00B41036">
            <w:pPr>
              <w:pStyle w:val="DHStableB"/>
            </w:pPr>
            <w:r w:rsidRPr="00FA02DD">
              <w:t>Footscray</w:t>
            </w:r>
          </w:p>
        </w:tc>
        <w:tc>
          <w:tcPr>
            <w:tcW w:w="852" w:type="dxa"/>
            <w:shd w:val="clear" w:color="auto" w:fill="DEE4EE"/>
            <w:noWrap/>
            <w:vAlign w:val="center"/>
          </w:tcPr>
          <w:p w14:paraId="6E7C9F59" w14:textId="03143C5E" w:rsidR="00B41036" w:rsidRPr="0010069F" w:rsidRDefault="00B41036" w:rsidP="0010069F">
            <w:pPr>
              <w:jc w:val="right"/>
              <w:rPr>
                <w:rFonts w:cs="Arial"/>
                <w:sz w:val="18"/>
                <w:szCs w:val="18"/>
              </w:rPr>
            </w:pPr>
            <w:r w:rsidRPr="0010069F">
              <w:rPr>
                <w:rFonts w:cs="Arial"/>
                <w:sz w:val="18"/>
                <w:szCs w:val="18"/>
              </w:rPr>
              <w:t>534</w:t>
            </w:r>
          </w:p>
        </w:tc>
        <w:tc>
          <w:tcPr>
            <w:tcW w:w="1038" w:type="dxa"/>
            <w:shd w:val="clear" w:color="auto" w:fill="DEE4EE"/>
            <w:noWrap/>
            <w:vAlign w:val="center"/>
          </w:tcPr>
          <w:p w14:paraId="3DF9FC8A" w14:textId="0F465163" w:rsidR="00B41036" w:rsidRPr="0010069F" w:rsidRDefault="00B41036" w:rsidP="0010069F">
            <w:pPr>
              <w:jc w:val="right"/>
              <w:rPr>
                <w:rFonts w:cs="Arial"/>
                <w:sz w:val="18"/>
                <w:szCs w:val="18"/>
              </w:rPr>
            </w:pPr>
            <w:r w:rsidRPr="0010069F">
              <w:rPr>
                <w:rFonts w:cs="Arial"/>
                <w:sz w:val="18"/>
                <w:szCs w:val="18"/>
              </w:rPr>
              <w:t>$290</w:t>
            </w:r>
          </w:p>
        </w:tc>
        <w:tc>
          <w:tcPr>
            <w:tcW w:w="1077" w:type="dxa"/>
            <w:shd w:val="clear" w:color="auto" w:fill="DEE4EE"/>
            <w:noWrap/>
            <w:vAlign w:val="center"/>
          </w:tcPr>
          <w:p w14:paraId="3A5A007E" w14:textId="60660B02" w:rsidR="00B41036" w:rsidRPr="0010069F" w:rsidRDefault="00B41036" w:rsidP="0010069F">
            <w:pPr>
              <w:jc w:val="right"/>
              <w:rPr>
                <w:rFonts w:cs="Arial"/>
                <w:sz w:val="18"/>
                <w:szCs w:val="18"/>
              </w:rPr>
            </w:pPr>
            <w:r w:rsidRPr="0010069F">
              <w:rPr>
                <w:rFonts w:cs="Arial"/>
                <w:sz w:val="18"/>
                <w:szCs w:val="18"/>
              </w:rPr>
              <w:t>1.8%</w:t>
            </w:r>
          </w:p>
        </w:tc>
        <w:tc>
          <w:tcPr>
            <w:tcW w:w="907" w:type="dxa"/>
            <w:noWrap/>
            <w:vAlign w:val="center"/>
          </w:tcPr>
          <w:p w14:paraId="29D1AAC1" w14:textId="1EE7908C" w:rsidR="00B41036" w:rsidRPr="0010069F" w:rsidRDefault="00B41036" w:rsidP="0010069F">
            <w:pPr>
              <w:jc w:val="right"/>
              <w:rPr>
                <w:rFonts w:cs="Arial"/>
                <w:sz w:val="18"/>
                <w:szCs w:val="18"/>
              </w:rPr>
            </w:pPr>
            <w:r w:rsidRPr="0010069F">
              <w:rPr>
                <w:rFonts w:cs="Arial"/>
                <w:sz w:val="18"/>
                <w:szCs w:val="18"/>
              </w:rPr>
              <w:t>534</w:t>
            </w:r>
          </w:p>
        </w:tc>
        <w:tc>
          <w:tcPr>
            <w:tcW w:w="907" w:type="dxa"/>
            <w:noWrap/>
            <w:vAlign w:val="center"/>
          </w:tcPr>
          <w:p w14:paraId="6B9084CE" w14:textId="21524382" w:rsidR="00B41036" w:rsidRPr="0010069F" w:rsidRDefault="00B41036" w:rsidP="0010069F">
            <w:pPr>
              <w:jc w:val="right"/>
              <w:rPr>
                <w:rFonts w:cs="Arial"/>
                <w:sz w:val="18"/>
                <w:szCs w:val="18"/>
              </w:rPr>
            </w:pPr>
            <w:r w:rsidRPr="0010069F">
              <w:rPr>
                <w:rFonts w:cs="Arial"/>
                <w:sz w:val="18"/>
                <w:szCs w:val="18"/>
              </w:rPr>
              <w:t>$395</w:t>
            </w:r>
          </w:p>
        </w:tc>
        <w:tc>
          <w:tcPr>
            <w:tcW w:w="1077" w:type="dxa"/>
            <w:noWrap/>
            <w:vAlign w:val="center"/>
          </w:tcPr>
          <w:p w14:paraId="2243B2BF" w14:textId="21DC17FC" w:rsidR="00B41036" w:rsidRPr="0010069F" w:rsidRDefault="00B41036" w:rsidP="0010069F">
            <w:pPr>
              <w:jc w:val="right"/>
              <w:rPr>
                <w:rFonts w:cs="Arial"/>
                <w:sz w:val="18"/>
                <w:szCs w:val="18"/>
              </w:rPr>
            </w:pPr>
            <w:r w:rsidRPr="0010069F">
              <w:rPr>
                <w:rFonts w:cs="Arial"/>
                <w:sz w:val="18"/>
                <w:szCs w:val="18"/>
              </w:rPr>
              <w:t>-1.3%</w:t>
            </w:r>
          </w:p>
        </w:tc>
        <w:tc>
          <w:tcPr>
            <w:tcW w:w="907" w:type="dxa"/>
            <w:shd w:val="clear" w:color="auto" w:fill="DEE4EE"/>
            <w:noWrap/>
            <w:vAlign w:val="center"/>
          </w:tcPr>
          <w:p w14:paraId="1A2D100C" w14:textId="35F2C08F" w:rsidR="00B41036" w:rsidRPr="0010069F" w:rsidRDefault="00B41036" w:rsidP="0010069F">
            <w:pPr>
              <w:jc w:val="right"/>
              <w:rPr>
                <w:rFonts w:cs="Arial"/>
                <w:sz w:val="18"/>
                <w:szCs w:val="18"/>
              </w:rPr>
            </w:pPr>
            <w:r w:rsidRPr="0010069F">
              <w:rPr>
                <w:rFonts w:cs="Arial"/>
                <w:sz w:val="18"/>
                <w:szCs w:val="18"/>
              </w:rPr>
              <w:t>125</w:t>
            </w:r>
          </w:p>
        </w:tc>
        <w:tc>
          <w:tcPr>
            <w:tcW w:w="907" w:type="dxa"/>
            <w:shd w:val="clear" w:color="auto" w:fill="DEE4EE"/>
            <w:noWrap/>
            <w:vAlign w:val="center"/>
          </w:tcPr>
          <w:p w14:paraId="4DCD5AD9" w14:textId="600327BE" w:rsidR="00B41036" w:rsidRPr="0010069F" w:rsidRDefault="00B41036" w:rsidP="0010069F">
            <w:pPr>
              <w:jc w:val="right"/>
              <w:rPr>
                <w:rFonts w:cs="Arial"/>
                <w:sz w:val="18"/>
                <w:szCs w:val="18"/>
              </w:rPr>
            </w:pPr>
            <w:r w:rsidRPr="0010069F">
              <w:rPr>
                <w:rFonts w:cs="Arial"/>
                <w:sz w:val="18"/>
                <w:szCs w:val="18"/>
              </w:rPr>
              <w:t>$450</w:t>
            </w:r>
          </w:p>
        </w:tc>
        <w:tc>
          <w:tcPr>
            <w:tcW w:w="1077" w:type="dxa"/>
            <w:shd w:val="clear" w:color="auto" w:fill="DEE4EE"/>
            <w:noWrap/>
            <w:vAlign w:val="center"/>
          </w:tcPr>
          <w:p w14:paraId="5A232367" w14:textId="6EBD699F"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111207D4" w14:textId="0D3E0335" w:rsidR="00B41036" w:rsidRPr="0010069F" w:rsidRDefault="00B41036" w:rsidP="0010069F">
            <w:pPr>
              <w:jc w:val="right"/>
              <w:rPr>
                <w:rFonts w:cs="Arial"/>
                <w:sz w:val="18"/>
                <w:szCs w:val="18"/>
              </w:rPr>
            </w:pPr>
            <w:r w:rsidRPr="0010069F">
              <w:rPr>
                <w:rFonts w:cs="Arial"/>
                <w:sz w:val="18"/>
                <w:szCs w:val="18"/>
              </w:rPr>
              <w:t>132</w:t>
            </w:r>
          </w:p>
        </w:tc>
        <w:tc>
          <w:tcPr>
            <w:tcW w:w="907" w:type="dxa"/>
            <w:noWrap/>
            <w:vAlign w:val="center"/>
          </w:tcPr>
          <w:p w14:paraId="7BC30895" w14:textId="6E29B81E" w:rsidR="00B41036" w:rsidRPr="0010069F" w:rsidRDefault="00B41036" w:rsidP="0010069F">
            <w:pPr>
              <w:jc w:val="right"/>
              <w:rPr>
                <w:rFonts w:cs="Arial"/>
                <w:sz w:val="18"/>
                <w:szCs w:val="18"/>
              </w:rPr>
            </w:pPr>
            <w:r w:rsidRPr="0010069F">
              <w:rPr>
                <w:rFonts w:cs="Arial"/>
                <w:sz w:val="18"/>
                <w:szCs w:val="18"/>
              </w:rPr>
              <w:t>$480</w:t>
            </w:r>
          </w:p>
        </w:tc>
        <w:tc>
          <w:tcPr>
            <w:tcW w:w="1077" w:type="dxa"/>
            <w:noWrap/>
            <w:vAlign w:val="center"/>
          </w:tcPr>
          <w:p w14:paraId="042D41A8" w14:textId="1CA0150A" w:rsidR="00B41036" w:rsidRPr="0010069F" w:rsidRDefault="00B41036" w:rsidP="0010069F">
            <w:pPr>
              <w:jc w:val="right"/>
              <w:rPr>
                <w:rFonts w:cs="Arial"/>
                <w:sz w:val="18"/>
                <w:szCs w:val="18"/>
              </w:rPr>
            </w:pPr>
            <w:r w:rsidRPr="0010069F">
              <w:rPr>
                <w:rFonts w:cs="Arial"/>
                <w:sz w:val="18"/>
                <w:szCs w:val="18"/>
              </w:rPr>
              <w:t>-4.0%</w:t>
            </w:r>
          </w:p>
        </w:tc>
      </w:tr>
      <w:tr w:rsidR="00B41036" w:rsidRPr="00FA02DD" w14:paraId="77066AC9" w14:textId="77777777" w:rsidTr="0010069F">
        <w:trPr>
          <w:trHeight w:val="283"/>
        </w:trPr>
        <w:tc>
          <w:tcPr>
            <w:tcW w:w="3543" w:type="dxa"/>
            <w:noWrap/>
            <w:vAlign w:val="center"/>
          </w:tcPr>
          <w:p w14:paraId="44DBCA97" w14:textId="77777777" w:rsidR="00B41036" w:rsidRPr="00FA02DD" w:rsidRDefault="00B41036" w:rsidP="00B41036">
            <w:pPr>
              <w:pStyle w:val="DHStableB"/>
            </w:pPr>
            <w:r w:rsidRPr="00FA02DD">
              <w:t>Keilor East-Avondale Heights</w:t>
            </w:r>
          </w:p>
        </w:tc>
        <w:tc>
          <w:tcPr>
            <w:tcW w:w="852" w:type="dxa"/>
            <w:shd w:val="clear" w:color="auto" w:fill="DEE4EE"/>
            <w:noWrap/>
            <w:vAlign w:val="center"/>
          </w:tcPr>
          <w:p w14:paraId="3EF7E370" w14:textId="620DC489" w:rsidR="00B41036" w:rsidRPr="0010069F" w:rsidRDefault="00B41036" w:rsidP="0010069F">
            <w:pPr>
              <w:jc w:val="right"/>
              <w:rPr>
                <w:rFonts w:cs="Arial"/>
                <w:sz w:val="18"/>
                <w:szCs w:val="18"/>
              </w:rPr>
            </w:pPr>
            <w:r w:rsidRPr="0010069F">
              <w:rPr>
                <w:rFonts w:cs="Arial"/>
                <w:sz w:val="18"/>
                <w:szCs w:val="18"/>
              </w:rPr>
              <w:t>198</w:t>
            </w:r>
          </w:p>
        </w:tc>
        <w:tc>
          <w:tcPr>
            <w:tcW w:w="1038" w:type="dxa"/>
            <w:shd w:val="clear" w:color="auto" w:fill="DEE4EE"/>
            <w:noWrap/>
            <w:vAlign w:val="center"/>
          </w:tcPr>
          <w:p w14:paraId="46DD1EB2" w14:textId="50FBC780"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2BEF78CB" w14:textId="2AD13C63"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1CF9CD54" w14:textId="68FC9FB5" w:rsidR="00B41036" w:rsidRPr="0010069F" w:rsidRDefault="00B41036" w:rsidP="0010069F">
            <w:pPr>
              <w:jc w:val="right"/>
              <w:rPr>
                <w:rFonts w:cs="Arial"/>
                <w:sz w:val="18"/>
                <w:szCs w:val="18"/>
              </w:rPr>
            </w:pPr>
            <w:r w:rsidRPr="0010069F">
              <w:rPr>
                <w:rFonts w:cs="Arial"/>
                <w:sz w:val="18"/>
                <w:szCs w:val="18"/>
              </w:rPr>
              <w:t>349</w:t>
            </w:r>
          </w:p>
        </w:tc>
        <w:tc>
          <w:tcPr>
            <w:tcW w:w="907" w:type="dxa"/>
            <w:noWrap/>
            <w:vAlign w:val="center"/>
          </w:tcPr>
          <w:p w14:paraId="3646D13B" w14:textId="7C969422"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55D5835F" w14:textId="06D4C72A" w:rsidR="00B41036" w:rsidRPr="0010069F" w:rsidRDefault="00B41036" w:rsidP="0010069F">
            <w:pPr>
              <w:jc w:val="right"/>
              <w:rPr>
                <w:rFonts w:cs="Arial"/>
                <w:sz w:val="18"/>
                <w:szCs w:val="18"/>
              </w:rPr>
            </w:pPr>
            <w:r w:rsidRPr="0010069F">
              <w:rPr>
                <w:rFonts w:cs="Arial"/>
                <w:sz w:val="18"/>
                <w:szCs w:val="18"/>
              </w:rPr>
              <w:t>-2.4%</w:t>
            </w:r>
          </w:p>
        </w:tc>
        <w:tc>
          <w:tcPr>
            <w:tcW w:w="907" w:type="dxa"/>
            <w:shd w:val="clear" w:color="auto" w:fill="DEE4EE"/>
            <w:noWrap/>
            <w:vAlign w:val="center"/>
          </w:tcPr>
          <w:p w14:paraId="7B1DC387" w14:textId="31FA893C" w:rsidR="00B41036" w:rsidRPr="0010069F" w:rsidRDefault="00B41036" w:rsidP="0010069F">
            <w:pPr>
              <w:jc w:val="right"/>
              <w:rPr>
                <w:rFonts w:cs="Arial"/>
                <w:sz w:val="18"/>
                <w:szCs w:val="18"/>
              </w:rPr>
            </w:pPr>
            <w:r w:rsidRPr="0010069F">
              <w:rPr>
                <w:rFonts w:cs="Arial"/>
                <w:sz w:val="18"/>
                <w:szCs w:val="18"/>
              </w:rPr>
              <w:t>33</w:t>
            </w:r>
          </w:p>
        </w:tc>
        <w:tc>
          <w:tcPr>
            <w:tcW w:w="907" w:type="dxa"/>
            <w:shd w:val="clear" w:color="auto" w:fill="DEE4EE"/>
            <w:noWrap/>
            <w:vAlign w:val="center"/>
          </w:tcPr>
          <w:p w14:paraId="3FE30116" w14:textId="199CE4A0" w:rsidR="00B41036" w:rsidRPr="0010069F" w:rsidRDefault="00B41036" w:rsidP="0010069F">
            <w:pPr>
              <w:jc w:val="right"/>
              <w:rPr>
                <w:rFonts w:cs="Arial"/>
                <w:sz w:val="18"/>
                <w:szCs w:val="18"/>
              </w:rPr>
            </w:pPr>
            <w:r w:rsidRPr="0010069F">
              <w:rPr>
                <w:rFonts w:cs="Arial"/>
                <w:sz w:val="18"/>
                <w:szCs w:val="18"/>
              </w:rPr>
              <w:t>$395</w:t>
            </w:r>
          </w:p>
        </w:tc>
        <w:tc>
          <w:tcPr>
            <w:tcW w:w="1077" w:type="dxa"/>
            <w:shd w:val="clear" w:color="auto" w:fill="DEE4EE"/>
            <w:noWrap/>
            <w:vAlign w:val="center"/>
          </w:tcPr>
          <w:p w14:paraId="02AD8A54" w14:textId="77C42A4D" w:rsidR="00B41036" w:rsidRPr="0010069F" w:rsidRDefault="00B41036" w:rsidP="0010069F">
            <w:pPr>
              <w:jc w:val="right"/>
              <w:rPr>
                <w:rFonts w:cs="Arial"/>
                <w:sz w:val="18"/>
                <w:szCs w:val="18"/>
              </w:rPr>
            </w:pPr>
            <w:r w:rsidRPr="0010069F">
              <w:rPr>
                <w:rFonts w:cs="Arial"/>
                <w:sz w:val="18"/>
                <w:szCs w:val="18"/>
              </w:rPr>
              <w:t>3.9%</w:t>
            </w:r>
          </w:p>
        </w:tc>
        <w:tc>
          <w:tcPr>
            <w:tcW w:w="907" w:type="dxa"/>
            <w:noWrap/>
            <w:vAlign w:val="center"/>
          </w:tcPr>
          <w:p w14:paraId="56A06A1E" w14:textId="484FF9CE" w:rsidR="00B41036" w:rsidRPr="0010069F" w:rsidRDefault="00B41036" w:rsidP="0010069F">
            <w:pPr>
              <w:jc w:val="right"/>
              <w:rPr>
                <w:rFonts w:cs="Arial"/>
                <w:sz w:val="18"/>
                <w:szCs w:val="18"/>
              </w:rPr>
            </w:pPr>
            <w:r w:rsidRPr="0010069F">
              <w:rPr>
                <w:rFonts w:cs="Arial"/>
                <w:sz w:val="18"/>
                <w:szCs w:val="18"/>
              </w:rPr>
              <w:t>307</w:t>
            </w:r>
          </w:p>
        </w:tc>
        <w:tc>
          <w:tcPr>
            <w:tcW w:w="907" w:type="dxa"/>
            <w:noWrap/>
            <w:vAlign w:val="center"/>
          </w:tcPr>
          <w:p w14:paraId="6313E42E" w14:textId="0D6B94E1" w:rsidR="00B41036" w:rsidRPr="0010069F" w:rsidRDefault="00B41036" w:rsidP="0010069F">
            <w:pPr>
              <w:jc w:val="right"/>
              <w:rPr>
                <w:rFonts w:cs="Arial"/>
                <w:sz w:val="18"/>
                <w:szCs w:val="18"/>
              </w:rPr>
            </w:pPr>
            <w:r w:rsidRPr="0010069F">
              <w:rPr>
                <w:rFonts w:cs="Arial"/>
                <w:sz w:val="18"/>
                <w:szCs w:val="18"/>
              </w:rPr>
              <w:t>$430</w:t>
            </w:r>
          </w:p>
        </w:tc>
        <w:tc>
          <w:tcPr>
            <w:tcW w:w="1077" w:type="dxa"/>
            <w:noWrap/>
            <w:vAlign w:val="center"/>
          </w:tcPr>
          <w:p w14:paraId="0D259D0B" w14:textId="42B429F4" w:rsidR="00B41036" w:rsidRPr="0010069F" w:rsidRDefault="00B41036" w:rsidP="0010069F">
            <w:pPr>
              <w:jc w:val="right"/>
              <w:rPr>
                <w:rFonts w:cs="Arial"/>
                <w:sz w:val="18"/>
                <w:szCs w:val="18"/>
              </w:rPr>
            </w:pPr>
            <w:r w:rsidRPr="0010069F">
              <w:rPr>
                <w:rFonts w:cs="Arial"/>
                <w:sz w:val="18"/>
                <w:szCs w:val="18"/>
              </w:rPr>
              <w:t>-3.4%</w:t>
            </w:r>
          </w:p>
        </w:tc>
      </w:tr>
      <w:tr w:rsidR="00B41036" w:rsidRPr="00FA02DD" w14:paraId="420155DB" w14:textId="77777777" w:rsidTr="0010069F">
        <w:trPr>
          <w:trHeight w:val="283"/>
        </w:trPr>
        <w:tc>
          <w:tcPr>
            <w:tcW w:w="3543" w:type="dxa"/>
            <w:noWrap/>
            <w:vAlign w:val="center"/>
          </w:tcPr>
          <w:p w14:paraId="4C3B9F46" w14:textId="77777777" w:rsidR="00B41036" w:rsidRPr="00FA02DD" w:rsidRDefault="00B41036" w:rsidP="00B41036">
            <w:pPr>
              <w:pStyle w:val="DHStableB"/>
            </w:pPr>
            <w:r w:rsidRPr="00FA02DD">
              <w:t>Melton</w:t>
            </w:r>
          </w:p>
        </w:tc>
        <w:tc>
          <w:tcPr>
            <w:tcW w:w="852" w:type="dxa"/>
            <w:shd w:val="clear" w:color="auto" w:fill="DEE4EE"/>
            <w:noWrap/>
            <w:vAlign w:val="center"/>
          </w:tcPr>
          <w:p w14:paraId="265A1CD1" w14:textId="477FD646" w:rsidR="00B41036" w:rsidRPr="0010069F" w:rsidRDefault="00B41036" w:rsidP="0010069F">
            <w:pPr>
              <w:jc w:val="right"/>
              <w:rPr>
                <w:rFonts w:cs="Arial"/>
                <w:sz w:val="18"/>
                <w:szCs w:val="18"/>
              </w:rPr>
            </w:pPr>
            <w:r w:rsidRPr="0010069F">
              <w:rPr>
                <w:rFonts w:cs="Arial"/>
                <w:sz w:val="18"/>
                <w:szCs w:val="18"/>
              </w:rPr>
              <w:t>19</w:t>
            </w:r>
          </w:p>
        </w:tc>
        <w:tc>
          <w:tcPr>
            <w:tcW w:w="1038" w:type="dxa"/>
            <w:shd w:val="clear" w:color="auto" w:fill="DEE4EE"/>
            <w:noWrap/>
            <w:vAlign w:val="center"/>
          </w:tcPr>
          <w:p w14:paraId="6A105657" w14:textId="17CD4A42" w:rsidR="00B41036" w:rsidRPr="0010069F" w:rsidRDefault="00B41036" w:rsidP="0010069F">
            <w:pPr>
              <w:jc w:val="right"/>
              <w:rPr>
                <w:rFonts w:cs="Arial"/>
                <w:sz w:val="18"/>
                <w:szCs w:val="18"/>
              </w:rPr>
            </w:pPr>
            <w:r w:rsidRPr="0010069F">
              <w:rPr>
                <w:rFonts w:cs="Arial"/>
                <w:sz w:val="18"/>
                <w:szCs w:val="18"/>
              </w:rPr>
              <w:t>$345</w:t>
            </w:r>
          </w:p>
        </w:tc>
        <w:tc>
          <w:tcPr>
            <w:tcW w:w="1077" w:type="dxa"/>
            <w:shd w:val="clear" w:color="auto" w:fill="DEE4EE"/>
            <w:noWrap/>
            <w:vAlign w:val="center"/>
          </w:tcPr>
          <w:p w14:paraId="0FCD2E56" w14:textId="44F54D23" w:rsidR="00B41036" w:rsidRPr="0010069F" w:rsidRDefault="00B41036" w:rsidP="0010069F">
            <w:pPr>
              <w:jc w:val="right"/>
              <w:rPr>
                <w:rFonts w:cs="Arial"/>
                <w:sz w:val="18"/>
                <w:szCs w:val="18"/>
              </w:rPr>
            </w:pPr>
            <w:r w:rsidRPr="0010069F">
              <w:rPr>
                <w:rFonts w:cs="Arial"/>
                <w:sz w:val="18"/>
                <w:szCs w:val="18"/>
              </w:rPr>
              <w:t>7.5%</w:t>
            </w:r>
          </w:p>
        </w:tc>
        <w:tc>
          <w:tcPr>
            <w:tcW w:w="907" w:type="dxa"/>
            <w:noWrap/>
            <w:vAlign w:val="center"/>
          </w:tcPr>
          <w:p w14:paraId="4D774DD7" w14:textId="51B74642" w:rsidR="00B41036" w:rsidRPr="0010069F" w:rsidRDefault="00B41036" w:rsidP="0010069F">
            <w:pPr>
              <w:jc w:val="right"/>
              <w:rPr>
                <w:rFonts w:cs="Arial"/>
                <w:sz w:val="18"/>
                <w:szCs w:val="18"/>
              </w:rPr>
            </w:pPr>
            <w:r w:rsidRPr="0010069F">
              <w:rPr>
                <w:rFonts w:cs="Arial"/>
                <w:sz w:val="18"/>
                <w:szCs w:val="18"/>
              </w:rPr>
              <w:t>101</w:t>
            </w:r>
          </w:p>
        </w:tc>
        <w:tc>
          <w:tcPr>
            <w:tcW w:w="907" w:type="dxa"/>
            <w:noWrap/>
            <w:vAlign w:val="center"/>
          </w:tcPr>
          <w:p w14:paraId="74F21E93" w14:textId="03FF8361" w:rsidR="00B41036" w:rsidRPr="0010069F" w:rsidRDefault="00B41036" w:rsidP="0010069F">
            <w:pPr>
              <w:jc w:val="right"/>
              <w:rPr>
                <w:rFonts w:cs="Arial"/>
                <w:sz w:val="18"/>
                <w:szCs w:val="18"/>
              </w:rPr>
            </w:pPr>
            <w:r w:rsidRPr="0010069F">
              <w:rPr>
                <w:rFonts w:cs="Arial"/>
                <w:sz w:val="18"/>
                <w:szCs w:val="18"/>
              </w:rPr>
              <w:t>$290</w:t>
            </w:r>
          </w:p>
        </w:tc>
        <w:tc>
          <w:tcPr>
            <w:tcW w:w="1077" w:type="dxa"/>
            <w:noWrap/>
            <w:vAlign w:val="center"/>
          </w:tcPr>
          <w:p w14:paraId="078BD5B5" w14:textId="012D7D78" w:rsidR="00B41036" w:rsidRPr="0010069F" w:rsidRDefault="00B41036" w:rsidP="0010069F">
            <w:pPr>
              <w:jc w:val="right"/>
              <w:rPr>
                <w:rFonts w:cs="Arial"/>
                <w:sz w:val="18"/>
                <w:szCs w:val="18"/>
              </w:rPr>
            </w:pPr>
            <w:r w:rsidRPr="0010069F">
              <w:rPr>
                <w:rFonts w:cs="Arial"/>
                <w:sz w:val="18"/>
                <w:szCs w:val="18"/>
              </w:rPr>
              <w:t>3.6%</w:t>
            </w:r>
          </w:p>
        </w:tc>
        <w:tc>
          <w:tcPr>
            <w:tcW w:w="907" w:type="dxa"/>
            <w:shd w:val="clear" w:color="auto" w:fill="DEE4EE"/>
            <w:noWrap/>
            <w:vAlign w:val="center"/>
          </w:tcPr>
          <w:p w14:paraId="1A922E3D" w14:textId="49432FCC" w:rsidR="00B41036" w:rsidRPr="0010069F" w:rsidRDefault="00B41036" w:rsidP="0010069F">
            <w:pPr>
              <w:jc w:val="right"/>
              <w:rPr>
                <w:rFonts w:cs="Arial"/>
                <w:sz w:val="18"/>
                <w:szCs w:val="18"/>
              </w:rPr>
            </w:pPr>
            <w:r w:rsidRPr="0010069F">
              <w:rPr>
                <w:rFonts w:cs="Arial"/>
                <w:sz w:val="18"/>
                <w:szCs w:val="18"/>
              </w:rPr>
              <w:t>31</w:t>
            </w:r>
          </w:p>
        </w:tc>
        <w:tc>
          <w:tcPr>
            <w:tcW w:w="907" w:type="dxa"/>
            <w:shd w:val="clear" w:color="auto" w:fill="DEE4EE"/>
            <w:noWrap/>
            <w:vAlign w:val="center"/>
          </w:tcPr>
          <w:p w14:paraId="75049773" w14:textId="1C26A3A2" w:rsidR="00B41036" w:rsidRPr="0010069F" w:rsidRDefault="00B41036" w:rsidP="0010069F">
            <w:pPr>
              <w:jc w:val="right"/>
              <w:rPr>
                <w:rFonts w:cs="Arial"/>
                <w:sz w:val="18"/>
                <w:szCs w:val="18"/>
              </w:rPr>
            </w:pPr>
            <w:r w:rsidRPr="0010069F">
              <w:rPr>
                <w:rFonts w:cs="Arial"/>
                <w:sz w:val="18"/>
                <w:szCs w:val="18"/>
              </w:rPr>
              <w:t>$290</w:t>
            </w:r>
          </w:p>
        </w:tc>
        <w:tc>
          <w:tcPr>
            <w:tcW w:w="1077" w:type="dxa"/>
            <w:shd w:val="clear" w:color="auto" w:fill="DEE4EE"/>
            <w:noWrap/>
            <w:vAlign w:val="center"/>
          </w:tcPr>
          <w:p w14:paraId="4C3306F2" w14:textId="34877BB6" w:rsidR="00B41036" w:rsidRPr="0010069F" w:rsidRDefault="00B41036" w:rsidP="0010069F">
            <w:pPr>
              <w:jc w:val="right"/>
              <w:rPr>
                <w:rFonts w:cs="Arial"/>
                <w:sz w:val="18"/>
                <w:szCs w:val="18"/>
              </w:rPr>
            </w:pPr>
            <w:r w:rsidRPr="0010069F">
              <w:rPr>
                <w:rFonts w:cs="Arial"/>
                <w:sz w:val="18"/>
                <w:szCs w:val="18"/>
              </w:rPr>
              <w:t>-1.7%</w:t>
            </w:r>
          </w:p>
        </w:tc>
        <w:tc>
          <w:tcPr>
            <w:tcW w:w="907" w:type="dxa"/>
            <w:noWrap/>
            <w:vAlign w:val="center"/>
          </w:tcPr>
          <w:p w14:paraId="5C9E489B" w14:textId="758D8A2F" w:rsidR="00B41036" w:rsidRPr="0010069F" w:rsidRDefault="00B41036" w:rsidP="0010069F">
            <w:pPr>
              <w:jc w:val="right"/>
              <w:rPr>
                <w:rFonts w:cs="Arial"/>
                <w:sz w:val="18"/>
                <w:szCs w:val="18"/>
              </w:rPr>
            </w:pPr>
            <w:r w:rsidRPr="0010069F">
              <w:rPr>
                <w:rFonts w:cs="Arial"/>
                <w:sz w:val="18"/>
                <w:szCs w:val="18"/>
              </w:rPr>
              <w:t>990</w:t>
            </w:r>
          </w:p>
        </w:tc>
        <w:tc>
          <w:tcPr>
            <w:tcW w:w="907" w:type="dxa"/>
            <w:noWrap/>
            <w:vAlign w:val="center"/>
          </w:tcPr>
          <w:p w14:paraId="3F544238" w14:textId="296CCC57" w:rsidR="00B41036" w:rsidRPr="0010069F" w:rsidRDefault="00B41036" w:rsidP="0010069F">
            <w:pPr>
              <w:jc w:val="right"/>
              <w:rPr>
                <w:rFonts w:cs="Arial"/>
                <w:sz w:val="18"/>
                <w:szCs w:val="18"/>
              </w:rPr>
            </w:pPr>
            <w:r w:rsidRPr="0010069F">
              <w:rPr>
                <w:rFonts w:cs="Arial"/>
                <w:sz w:val="18"/>
                <w:szCs w:val="18"/>
              </w:rPr>
              <w:t>$330</w:t>
            </w:r>
          </w:p>
        </w:tc>
        <w:tc>
          <w:tcPr>
            <w:tcW w:w="1077" w:type="dxa"/>
            <w:noWrap/>
            <w:vAlign w:val="center"/>
          </w:tcPr>
          <w:p w14:paraId="1E7D2501" w14:textId="571D3726"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4CAE88F1" w14:textId="77777777" w:rsidTr="0010069F">
        <w:trPr>
          <w:trHeight w:val="283"/>
        </w:trPr>
        <w:tc>
          <w:tcPr>
            <w:tcW w:w="3543" w:type="dxa"/>
            <w:noWrap/>
            <w:vAlign w:val="center"/>
          </w:tcPr>
          <w:p w14:paraId="484778C4" w14:textId="77777777" w:rsidR="00B41036" w:rsidRPr="00FA02DD" w:rsidRDefault="00B41036" w:rsidP="00B41036">
            <w:pPr>
              <w:pStyle w:val="DHStableB"/>
            </w:pPr>
            <w:r w:rsidRPr="00FA02DD">
              <w:t>Newport-Spotswood</w:t>
            </w:r>
          </w:p>
        </w:tc>
        <w:tc>
          <w:tcPr>
            <w:tcW w:w="852" w:type="dxa"/>
            <w:shd w:val="clear" w:color="auto" w:fill="DEE4EE"/>
            <w:noWrap/>
            <w:vAlign w:val="center"/>
          </w:tcPr>
          <w:p w14:paraId="78F0D89B" w14:textId="3120A459" w:rsidR="00B41036" w:rsidRPr="0010069F" w:rsidRDefault="00B41036" w:rsidP="0010069F">
            <w:pPr>
              <w:jc w:val="right"/>
              <w:rPr>
                <w:rFonts w:cs="Arial"/>
                <w:sz w:val="18"/>
                <w:szCs w:val="18"/>
              </w:rPr>
            </w:pPr>
            <w:r w:rsidRPr="0010069F">
              <w:rPr>
                <w:rFonts w:cs="Arial"/>
                <w:sz w:val="18"/>
                <w:szCs w:val="18"/>
              </w:rPr>
              <w:t>56</w:t>
            </w:r>
          </w:p>
        </w:tc>
        <w:tc>
          <w:tcPr>
            <w:tcW w:w="1038" w:type="dxa"/>
            <w:shd w:val="clear" w:color="auto" w:fill="DEE4EE"/>
            <w:noWrap/>
            <w:vAlign w:val="center"/>
          </w:tcPr>
          <w:p w14:paraId="4AB2B79B" w14:textId="5DDEC3FE" w:rsidR="00B41036" w:rsidRPr="0010069F" w:rsidRDefault="00B41036" w:rsidP="0010069F">
            <w:pPr>
              <w:jc w:val="right"/>
              <w:rPr>
                <w:rFonts w:cs="Arial"/>
                <w:sz w:val="18"/>
                <w:szCs w:val="18"/>
              </w:rPr>
            </w:pPr>
            <w:r w:rsidRPr="0010069F">
              <w:rPr>
                <w:rFonts w:cs="Arial"/>
                <w:sz w:val="18"/>
                <w:szCs w:val="18"/>
              </w:rPr>
              <w:t>$288</w:t>
            </w:r>
          </w:p>
        </w:tc>
        <w:tc>
          <w:tcPr>
            <w:tcW w:w="1077" w:type="dxa"/>
            <w:shd w:val="clear" w:color="auto" w:fill="DEE4EE"/>
            <w:noWrap/>
            <w:vAlign w:val="center"/>
          </w:tcPr>
          <w:p w14:paraId="453A948B" w14:textId="339D1686" w:rsidR="00B41036" w:rsidRPr="0010069F" w:rsidRDefault="00B41036" w:rsidP="0010069F">
            <w:pPr>
              <w:jc w:val="right"/>
              <w:rPr>
                <w:rFonts w:cs="Arial"/>
                <w:sz w:val="18"/>
                <w:szCs w:val="18"/>
              </w:rPr>
            </w:pPr>
            <w:r w:rsidRPr="0010069F">
              <w:rPr>
                <w:rFonts w:cs="Arial"/>
                <w:sz w:val="18"/>
                <w:szCs w:val="18"/>
              </w:rPr>
              <w:t>-6.5%</w:t>
            </w:r>
          </w:p>
        </w:tc>
        <w:tc>
          <w:tcPr>
            <w:tcW w:w="907" w:type="dxa"/>
            <w:noWrap/>
            <w:vAlign w:val="center"/>
          </w:tcPr>
          <w:p w14:paraId="73616D2A" w14:textId="43C01353" w:rsidR="00B41036" w:rsidRPr="0010069F" w:rsidRDefault="00B41036" w:rsidP="0010069F">
            <w:pPr>
              <w:jc w:val="right"/>
              <w:rPr>
                <w:rFonts w:cs="Arial"/>
                <w:sz w:val="18"/>
                <w:szCs w:val="18"/>
              </w:rPr>
            </w:pPr>
            <w:r w:rsidRPr="0010069F">
              <w:rPr>
                <w:rFonts w:cs="Arial"/>
                <w:sz w:val="18"/>
                <w:szCs w:val="18"/>
              </w:rPr>
              <w:t>145</w:t>
            </w:r>
          </w:p>
        </w:tc>
        <w:tc>
          <w:tcPr>
            <w:tcW w:w="907" w:type="dxa"/>
            <w:noWrap/>
            <w:vAlign w:val="center"/>
          </w:tcPr>
          <w:p w14:paraId="7BA5C7D6" w14:textId="5FDABFC8" w:rsidR="00B41036" w:rsidRPr="0010069F" w:rsidRDefault="00B41036" w:rsidP="0010069F">
            <w:pPr>
              <w:jc w:val="right"/>
              <w:rPr>
                <w:rFonts w:cs="Arial"/>
                <w:sz w:val="18"/>
                <w:szCs w:val="18"/>
              </w:rPr>
            </w:pPr>
            <w:r w:rsidRPr="0010069F">
              <w:rPr>
                <w:rFonts w:cs="Arial"/>
                <w:sz w:val="18"/>
                <w:szCs w:val="18"/>
              </w:rPr>
              <w:t>$395</w:t>
            </w:r>
          </w:p>
        </w:tc>
        <w:tc>
          <w:tcPr>
            <w:tcW w:w="1077" w:type="dxa"/>
            <w:noWrap/>
            <w:vAlign w:val="center"/>
          </w:tcPr>
          <w:p w14:paraId="21F04605" w14:textId="1A631ADE" w:rsidR="00B41036" w:rsidRPr="0010069F" w:rsidRDefault="00B41036" w:rsidP="0010069F">
            <w:pPr>
              <w:jc w:val="right"/>
              <w:rPr>
                <w:rFonts w:cs="Arial"/>
                <w:sz w:val="18"/>
                <w:szCs w:val="18"/>
              </w:rPr>
            </w:pPr>
            <w:r w:rsidRPr="0010069F">
              <w:rPr>
                <w:rFonts w:cs="Arial"/>
                <w:sz w:val="18"/>
                <w:szCs w:val="18"/>
              </w:rPr>
              <w:t>3.9%</w:t>
            </w:r>
          </w:p>
        </w:tc>
        <w:tc>
          <w:tcPr>
            <w:tcW w:w="907" w:type="dxa"/>
            <w:shd w:val="clear" w:color="auto" w:fill="DEE4EE"/>
            <w:noWrap/>
            <w:vAlign w:val="center"/>
          </w:tcPr>
          <w:p w14:paraId="19BAE93D" w14:textId="1833E12B" w:rsidR="00B41036" w:rsidRPr="0010069F" w:rsidRDefault="00B41036" w:rsidP="0010069F">
            <w:pPr>
              <w:jc w:val="right"/>
              <w:rPr>
                <w:rFonts w:cs="Arial"/>
                <w:sz w:val="18"/>
                <w:szCs w:val="18"/>
              </w:rPr>
            </w:pPr>
            <w:r w:rsidRPr="0010069F">
              <w:rPr>
                <w:rFonts w:cs="Arial"/>
                <w:sz w:val="18"/>
                <w:szCs w:val="18"/>
              </w:rPr>
              <w:t>90</w:t>
            </w:r>
          </w:p>
        </w:tc>
        <w:tc>
          <w:tcPr>
            <w:tcW w:w="907" w:type="dxa"/>
            <w:shd w:val="clear" w:color="auto" w:fill="DEE4EE"/>
            <w:noWrap/>
            <w:vAlign w:val="center"/>
          </w:tcPr>
          <w:p w14:paraId="32927E36" w14:textId="751F4D78" w:rsidR="00B41036" w:rsidRPr="0010069F" w:rsidRDefault="00B41036" w:rsidP="0010069F">
            <w:pPr>
              <w:jc w:val="right"/>
              <w:rPr>
                <w:rFonts w:cs="Arial"/>
                <w:sz w:val="18"/>
                <w:szCs w:val="18"/>
              </w:rPr>
            </w:pPr>
            <w:r w:rsidRPr="0010069F">
              <w:rPr>
                <w:rFonts w:cs="Arial"/>
                <w:sz w:val="18"/>
                <w:szCs w:val="18"/>
              </w:rPr>
              <w:t>$460</w:t>
            </w:r>
          </w:p>
        </w:tc>
        <w:tc>
          <w:tcPr>
            <w:tcW w:w="1077" w:type="dxa"/>
            <w:shd w:val="clear" w:color="auto" w:fill="DEE4EE"/>
            <w:noWrap/>
            <w:vAlign w:val="center"/>
          </w:tcPr>
          <w:p w14:paraId="3900A82C" w14:textId="0EC299D5" w:rsidR="00B41036" w:rsidRPr="0010069F" w:rsidRDefault="00B41036" w:rsidP="0010069F">
            <w:pPr>
              <w:jc w:val="right"/>
              <w:rPr>
                <w:rFonts w:cs="Arial"/>
                <w:sz w:val="18"/>
                <w:szCs w:val="18"/>
              </w:rPr>
            </w:pPr>
            <w:r w:rsidRPr="0010069F">
              <w:rPr>
                <w:rFonts w:cs="Arial"/>
                <w:sz w:val="18"/>
                <w:szCs w:val="18"/>
              </w:rPr>
              <w:t>2.2%</w:t>
            </w:r>
          </w:p>
        </w:tc>
        <w:tc>
          <w:tcPr>
            <w:tcW w:w="907" w:type="dxa"/>
            <w:noWrap/>
            <w:vAlign w:val="center"/>
          </w:tcPr>
          <w:p w14:paraId="69406F8E" w14:textId="05CF251E" w:rsidR="00B41036" w:rsidRPr="0010069F" w:rsidRDefault="00B41036" w:rsidP="0010069F">
            <w:pPr>
              <w:jc w:val="right"/>
              <w:rPr>
                <w:rFonts w:cs="Arial"/>
                <w:sz w:val="18"/>
                <w:szCs w:val="18"/>
              </w:rPr>
            </w:pPr>
            <w:r w:rsidRPr="0010069F">
              <w:rPr>
                <w:rFonts w:cs="Arial"/>
                <w:sz w:val="18"/>
                <w:szCs w:val="18"/>
              </w:rPr>
              <w:t>212</w:t>
            </w:r>
          </w:p>
        </w:tc>
        <w:tc>
          <w:tcPr>
            <w:tcW w:w="907" w:type="dxa"/>
            <w:noWrap/>
            <w:vAlign w:val="center"/>
          </w:tcPr>
          <w:p w14:paraId="6804970A" w14:textId="17A44113" w:rsidR="00B41036" w:rsidRPr="0010069F" w:rsidRDefault="00B41036" w:rsidP="0010069F">
            <w:pPr>
              <w:jc w:val="right"/>
              <w:rPr>
                <w:rFonts w:cs="Arial"/>
                <w:sz w:val="18"/>
                <w:szCs w:val="18"/>
              </w:rPr>
            </w:pPr>
            <w:r w:rsidRPr="0010069F">
              <w:rPr>
                <w:rFonts w:cs="Arial"/>
                <w:sz w:val="18"/>
                <w:szCs w:val="18"/>
              </w:rPr>
              <w:t>$550</w:t>
            </w:r>
          </w:p>
        </w:tc>
        <w:tc>
          <w:tcPr>
            <w:tcW w:w="1077" w:type="dxa"/>
            <w:noWrap/>
            <w:vAlign w:val="center"/>
          </w:tcPr>
          <w:p w14:paraId="13234F86" w14:textId="1326ACC6"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34997709" w14:textId="77777777" w:rsidTr="0010069F">
        <w:trPr>
          <w:trHeight w:val="283"/>
        </w:trPr>
        <w:tc>
          <w:tcPr>
            <w:tcW w:w="3543" w:type="dxa"/>
            <w:noWrap/>
            <w:vAlign w:val="center"/>
          </w:tcPr>
          <w:p w14:paraId="5EC86768" w14:textId="77777777" w:rsidR="00B41036" w:rsidRPr="00FA02DD" w:rsidRDefault="00B41036" w:rsidP="00B41036">
            <w:pPr>
              <w:pStyle w:val="DHStableB"/>
            </w:pPr>
            <w:r w:rsidRPr="00FA02DD">
              <w:t>St Albans-Deer Park</w:t>
            </w:r>
          </w:p>
        </w:tc>
        <w:tc>
          <w:tcPr>
            <w:tcW w:w="852" w:type="dxa"/>
            <w:shd w:val="clear" w:color="auto" w:fill="DEE4EE"/>
            <w:noWrap/>
            <w:vAlign w:val="center"/>
          </w:tcPr>
          <w:p w14:paraId="4933E329" w14:textId="2E783081" w:rsidR="00B41036" w:rsidRPr="0010069F" w:rsidRDefault="00B41036" w:rsidP="0010069F">
            <w:pPr>
              <w:jc w:val="right"/>
              <w:rPr>
                <w:rFonts w:cs="Arial"/>
                <w:sz w:val="18"/>
                <w:szCs w:val="18"/>
              </w:rPr>
            </w:pPr>
            <w:r w:rsidRPr="0010069F">
              <w:rPr>
                <w:rFonts w:cs="Arial"/>
                <w:sz w:val="18"/>
                <w:szCs w:val="18"/>
              </w:rPr>
              <w:t>32</w:t>
            </w:r>
          </w:p>
        </w:tc>
        <w:tc>
          <w:tcPr>
            <w:tcW w:w="1038" w:type="dxa"/>
            <w:shd w:val="clear" w:color="auto" w:fill="DEE4EE"/>
            <w:noWrap/>
            <w:vAlign w:val="center"/>
          </w:tcPr>
          <w:p w14:paraId="669E88B0" w14:textId="44BF2DF5" w:rsidR="00B41036" w:rsidRPr="0010069F" w:rsidRDefault="00B41036" w:rsidP="0010069F">
            <w:pPr>
              <w:jc w:val="right"/>
              <w:rPr>
                <w:rFonts w:cs="Arial"/>
                <w:sz w:val="18"/>
                <w:szCs w:val="18"/>
              </w:rPr>
            </w:pPr>
            <w:r w:rsidRPr="0010069F">
              <w:rPr>
                <w:rFonts w:cs="Arial"/>
                <w:sz w:val="18"/>
                <w:szCs w:val="18"/>
              </w:rPr>
              <w:t>$275</w:t>
            </w:r>
          </w:p>
        </w:tc>
        <w:tc>
          <w:tcPr>
            <w:tcW w:w="1077" w:type="dxa"/>
            <w:shd w:val="clear" w:color="auto" w:fill="DEE4EE"/>
            <w:noWrap/>
            <w:vAlign w:val="center"/>
          </w:tcPr>
          <w:p w14:paraId="6AEEBE3F" w14:textId="0B3D79FC" w:rsidR="00B41036" w:rsidRPr="0010069F" w:rsidRDefault="00B41036" w:rsidP="0010069F">
            <w:pPr>
              <w:jc w:val="right"/>
              <w:rPr>
                <w:rFonts w:cs="Arial"/>
                <w:sz w:val="18"/>
                <w:szCs w:val="18"/>
              </w:rPr>
            </w:pPr>
            <w:r w:rsidRPr="0010069F">
              <w:rPr>
                <w:rFonts w:cs="Arial"/>
                <w:sz w:val="18"/>
                <w:szCs w:val="18"/>
              </w:rPr>
              <w:t>-1.8%</w:t>
            </w:r>
          </w:p>
        </w:tc>
        <w:tc>
          <w:tcPr>
            <w:tcW w:w="907" w:type="dxa"/>
            <w:noWrap/>
            <w:vAlign w:val="center"/>
          </w:tcPr>
          <w:p w14:paraId="64056FD2" w14:textId="791E5766" w:rsidR="00B41036" w:rsidRPr="0010069F" w:rsidRDefault="00B41036" w:rsidP="0010069F">
            <w:pPr>
              <w:jc w:val="right"/>
              <w:rPr>
                <w:rFonts w:cs="Arial"/>
                <w:sz w:val="18"/>
                <w:szCs w:val="18"/>
              </w:rPr>
            </w:pPr>
            <w:r w:rsidRPr="0010069F">
              <w:rPr>
                <w:rFonts w:cs="Arial"/>
                <w:sz w:val="18"/>
                <w:szCs w:val="18"/>
              </w:rPr>
              <w:t>300</w:t>
            </w:r>
          </w:p>
        </w:tc>
        <w:tc>
          <w:tcPr>
            <w:tcW w:w="907" w:type="dxa"/>
            <w:noWrap/>
            <w:vAlign w:val="center"/>
          </w:tcPr>
          <w:p w14:paraId="3F9FABB9" w14:textId="0B8BF468" w:rsidR="00B41036" w:rsidRPr="0010069F" w:rsidRDefault="00B41036" w:rsidP="0010069F">
            <w:pPr>
              <w:jc w:val="right"/>
              <w:rPr>
                <w:rFonts w:cs="Arial"/>
                <w:sz w:val="18"/>
                <w:szCs w:val="18"/>
              </w:rPr>
            </w:pPr>
            <w:r w:rsidRPr="0010069F">
              <w:rPr>
                <w:rFonts w:cs="Arial"/>
                <w:sz w:val="18"/>
                <w:szCs w:val="18"/>
              </w:rPr>
              <w:t>$330</w:t>
            </w:r>
          </w:p>
        </w:tc>
        <w:tc>
          <w:tcPr>
            <w:tcW w:w="1077" w:type="dxa"/>
            <w:noWrap/>
            <w:vAlign w:val="center"/>
          </w:tcPr>
          <w:p w14:paraId="6B8BA947" w14:textId="150947DF" w:rsidR="00B41036" w:rsidRPr="0010069F" w:rsidRDefault="00B41036" w:rsidP="0010069F">
            <w:pPr>
              <w:jc w:val="right"/>
              <w:rPr>
                <w:rFonts w:cs="Arial"/>
                <w:sz w:val="18"/>
                <w:szCs w:val="18"/>
              </w:rPr>
            </w:pPr>
            <w:r w:rsidRPr="0010069F">
              <w:rPr>
                <w:rFonts w:cs="Arial"/>
                <w:sz w:val="18"/>
                <w:szCs w:val="18"/>
              </w:rPr>
              <w:t>1.5%</w:t>
            </w:r>
          </w:p>
        </w:tc>
        <w:tc>
          <w:tcPr>
            <w:tcW w:w="907" w:type="dxa"/>
            <w:shd w:val="clear" w:color="auto" w:fill="DEE4EE"/>
            <w:noWrap/>
            <w:vAlign w:val="center"/>
          </w:tcPr>
          <w:p w14:paraId="67E9F729" w14:textId="29A9565A" w:rsidR="00B41036" w:rsidRPr="0010069F" w:rsidRDefault="00B41036" w:rsidP="0010069F">
            <w:pPr>
              <w:jc w:val="right"/>
              <w:rPr>
                <w:rFonts w:cs="Arial"/>
                <w:sz w:val="18"/>
                <w:szCs w:val="18"/>
              </w:rPr>
            </w:pPr>
            <w:r w:rsidRPr="0010069F">
              <w:rPr>
                <w:rFonts w:cs="Arial"/>
                <w:sz w:val="18"/>
                <w:szCs w:val="18"/>
              </w:rPr>
              <w:t>60</w:t>
            </w:r>
          </w:p>
        </w:tc>
        <w:tc>
          <w:tcPr>
            <w:tcW w:w="907" w:type="dxa"/>
            <w:shd w:val="clear" w:color="auto" w:fill="DEE4EE"/>
            <w:noWrap/>
            <w:vAlign w:val="center"/>
          </w:tcPr>
          <w:p w14:paraId="15BBCF2A" w14:textId="3E3A1C5A" w:rsidR="00B41036" w:rsidRPr="0010069F" w:rsidRDefault="00B41036" w:rsidP="0010069F">
            <w:pPr>
              <w:jc w:val="right"/>
              <w:rPr>
                <w:rFonts w:cs="Arial"/>
                <w:sz w:val="18"/>
                <w:szCs w:val="18"/>
              </w:rPr>
            </w:pPr>
            <w:r w:rsidRPr="0010069F">
              <w:rPr>
                <w:rFonts w:cs="Arial"/>
                <w:sz w:val="18"/>
                <w:szCs w:val="18"/>
              </w:rPr>
              <w:t>$330</w:t>
            </w:r>
          </w:p>
        </w:tc>
        <w:tc>
          <w:tcPr>
            <w:tcW w:w="1077" w:type="dxa"/>
            <w:shd w:val="clear" w:color="auto" w:fill="DEE4EE"/>
            <w:noWrap/>
            <w:vAlign w:val="center"/>
          </w:tcPr>
          <w:p w14:paraId="61074DFB" w14:textId="00D149D2" w:rsidR="00B41036" w:rsidRPr="0010069F" w:rsidRDefault="00B41036" w:rsidP="0010069F">
            <w:pPr>
              <w:jc w:val="right"/>
              <w:rPr>
                <w:rFonts w:cs="Arial"/>
                <w:sz w:val="18"/>
                <w:szCs w:val="18"/>
              </w:rPr>
            </w:pPr>
            <w:r w:rsidRPr="0010069F">
              <w:rPr>
                <w:rFonts w:cs="Arial"/>
                <w:sz w:val="18"/>
                <w:szCs w:val="18"/>
              </w:rPr>
              <w:t>-1.5%</w:t>
            </w:r>
          </w:p>
        </w:tc>
        <w:tc>
          <w:tcPr>
            <w:tcW w:w="907" w:type="dxa"/>
            <w:noWrap/>
            <w:vAlign w:val="center"/>
          </w:tcPr>
          <w:p w14:paraId="70477A36" w14:textId="24599D33" w:rsidR="00B41036" w:rsidRPr="0010069F" w:rsidRDefault="00B41036" w:rsidP="0010069F">
            <w:pPr>
              <w:jc w:val="right"/>
              <w:rPr>
                <w:rFonts w:cs="Arial"/>
                <w:sz w:val="18"/>
                <w:szCs w:val="18"/>
              </w:rPr>
            </w:pPr>
            <w:r w:rsidRPr="0010069F">
              <w:rPr>
                <w:rFonts w:cs="Arial"/>
                <w:sz w:val="18"/>
                <w:szCs w:val="18"/>
              </w:rPr>
              <w:t>672</w:t>
            </w:r>
          </w:p>
        </w:tc>
        <w:tc>
          <w:tcPr>
            <w:tcW w:w="907" w:type="dxa"/>
            <w:noWrap/>
            <w:vAlign w:val="center"/>
          </w:tcPr>
          <w:p w14:paraId="01285644" w14:textId="5177BEFA" w:rsidR="00B41036" w:rsidRPr="0010069F" w:rsidRDefault="00B41036" w:rsidP="0010069F">
            <w:pPr>
              <w:jc w:val="right"/>
              <w:rPr>
                <w:rFonts w:cs="Arial"/>
                <w:sz w:val="18"/>
                <w:szCs w:val="18"/>
              </w:rPr>
            </w:pPr>
            <w:r w:rsidRPr="0010069F">
              <w:rPr>
                <w:rFonts w:cs="Arial"/>
                <w:sz w:val="18"/>
                <w:szCs w:val="18"/>
              </w:rPr>
              <w:t>$355</w:t>
            </w:r>
          </w:p>
        </w:tc>
        <w:tc>
          <w:tcPr>
            <w:tcW w:w="1077" w:type="dxa"/>
            <w:noWrap/>
            <w:vAlign w:val="center"/>
          </w:tcPr>
          <w:p w14:paraId="038230DE" w14:textId="1515DD61"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37313CFF" w14:textId="77777777" w:rsidTr="0010069F">
        <w:trPr>
          <w:trHeight w:val="283"/>
        </w:trPr>
        <w:tc>
          <w:tcPr>
            <w:tcW w:w="3543" w:type="dxa"/>
            <w:noWrap/>
            <w:vAlign w:val="center"/>
          </w:tcPr>
          <w:p w14:paraId="7E78770E" w14:textId="77777777" w:rsidR="00B41036" w:rsidRPr="00FA02DD" w:rsidRDefault="00B41036" w:rsidP="00B41036">
            <w:pPr>
              <w:pStyle w:val="DHStableB"/>
            </w:pPr>
            <w:r w:rsidRPr="00FA02DD">
              <w:t>Sunshine</w:t>
            </w:r>
          </w:p>
        </w:tc>
        <w:tc>
          <w:tcPr>
            <w:tcW w:w="852" w:type="dxa"/>
            <w:shd w:val="clear" w:color="auto" w:fill="DEE4EE"/>
            <w:noWrap/>
            <w:vAlign w:val="center"/>
          </w:tcPr>
          <w:p w14:paraId="6E7C4C61" w14:textId="15CF7D91" w:rsidR="00B41036" w:rsidRPr="0010069F" w:rsidRDefault="00B41036" w:rsidP="0010069F">
            <w:pPr>
              <w:jc w:val="right"/>
              <w:rPr>
                <w:rFonts w:cs="Arial"/>
                <w:sz w:val="18"/>
                <w:szCs w:val="18"/>
              </w:rPr>
            </w:pPr>
            <w:r w:rsidRPr="0010069F">
              <w:rPr>
                <w:rFonts w:cs="Arial"/>
                <w:sz w:val="18"/>
                <w:szCs w:val="18"/>
              </w:rPr>
              <w:t>153</w:t>
            </w:r>
          </w:p>
        </w:tc>
        <w:tc>
          <w:tcPr>
            <w:tcW w:w="1038" w:type="dxa"/>
            <w:shd w:val="clear" w:color="auto" w:fill="DEE4EE"/>
            <w:noWrap/>
            <w:vAlign w:val="center"/>
          </w:tcPr>
          <w:p w14:paraId="318B2A3D" w14:textId="274882C1" w:rsidR="00B41036" w:rsidRPr="0010069F" w:rsidRDefault="00B41036" w:rsidP="0010069F">
            <w:pPr>
              <w:jc w:val="right"/>
              <w:rPr>
                <w:rFonts w:cs="Arial"/>
                <w:sz w:val="18"/>
                <w:szCs w:val="18"/>
              </w:rPr>
            </w:pPr>
            <w:r w:rsidRPr="0010069F">
              <w:rPr>
                <w:rFonts w:cs="Arial"/>
                <w:sz w:val="18"/>
                <w:szCs w:val="18"/>
              </w:rPr>
              <w:t>$250</w:t>
            </w:r>
          </w:p>
        </w:tc>
        <w:tc>
          <w:tcPr>
            <w:tcW w:w="1077" w:type="dxa"/>
            <w:shd w:val="clear" w:color="auto" w:fill="DEE4EE"/>
            <w:noWrap/>
            <w:vAlign w:val="center"/>
          </w:tcPr>
          <w:p w14:paraId="42E02985" w14:textId="0A02AB23"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2CA5B879" w14:textId="02D6C23F" w:rsidR="00B41036" w:rsidRPr="0010069F" w:rsidRDefault="00B41036" w:rsidP="0010069F">
            <w:pPr>
              <w:jc w:val="right"/>
              <w:rPr>
                <w:rFonts w:cs="Arial"/>
                <w:sz w:val="18"/>
                <w:szCs w:val="18"/>
              </w:rPr>
            </w:pPr>
            <w:r w:rsidRPr="0010069F">
              <w:rPr>
                <w:rFonts w:cs="Arial"/>
                <w:sz w:val="18"/>
                <w:szCs w:val="18"/>
              </w:rPr>
              <w:t>258</w:t>
            </w:r>
          </w:p>
        </w:tc>
        <w:tc>
          <w:tcPr>
            <w:tcW w:w="907" w:type="dxa"/>
            <w:noWrap/>
            <w:vAlign w:val="center"/>
          </w:tcPr>
          <w:p w14:paraId="6CA2B5AC" w14:textId="3FFA571C" w:rsidR="00B41036" w:rsidRPr="0010069F" w:rsidRDefault="00B41036" w:rsidP="0010069F">
            <w:pPr>
              <w:jc w:val="right"/>
              <w:rPr>
                <w:rFonts w:cs="Arial"/>
                <w:sz w:val="18"/>
                <w:szCs w:val="18"/>
              </w:rPr>
            </w:pPr>
            <w:r w:rsidRPr="0010069F">
              <w:rPr>
                <w:rFonts w:cs="Arial"/>
                <w:sz w:val="18"/>
                <w:szCs w:val="18"/>
              </w:rPr>
              <w:t>$330</w:t>
            </w:r>
          </w:p>
        </w:tc>
        <w:tc>
          <w:tcPr>
            <w:tcW w:w="1077" w:type="dxa"/>
            <w:noWrap/>
            <w:vAlign w:val="center"/>
          </w:tcPr>
          <w:p w14:paraId="39207EC5" w14:textId="6C6E2F2A"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2EAC2C00" w14:textId="58C990F1" w:rsidR="00B41036" w:rsidRPr="0010069F" w:rsidRDefault="00B41036" w:rsidP="0010069F">
            <w:pPr>
              <w:jc w:val="right"/>
              <w:rPr>
                <w:rFonts w:cs="Arial"/>
                <w:sz w:val="18"/>
                <w:szCs w:val="18"/>
              </w:rPr>
            </w:pPr>
            <w:r w:rsidRPr="0010069F">
              <w:rPr>
                <w:rFonts w:cs="Arial"/>
                <w:sz w:val="18"/>
                <w:szCs w:val="18"/>
              </w:rPr>
              <w:t>78</w:t>
            </w:r>
          </w:p>
        </w:tc>
        <w:tc>
          <w:tcPr>
            <w:tcW w:w="907" w:type="dxa"/>
            <w:shd w:val="clear" w:color="auto" w:fill="DEE4EE"/>
            <w:noWrap/>
            <w:vAlign w:val="center"/>
          </w:tcPr>
          <w:p w14:paraId="1E20CD13" w14:textId="355B41ED" w:rsidR="00B41036" w:rsidRPr="0010069F"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vAlign w:val="center"/>
          </w:tcPr>
          <w:p w14:paraId="6B6819E8" w14:textId="68C1228F" w:rsidR="00B41036" w:rsidRPr="0010069F" w:rsidRDefault="00B41036" w:rsidP="0010069F">
            <w:pPr>
              <w:jc w:val="right"/>
              <w:rPr>
                <w:rFonts w:cs="Arial"/>
                <w:sz w:val="18"/>
                <w:szCs w:val="18"/>
              </w:rPr>
            </w:pPr>
            <w:r w:rsidRPr="0010069F">
              <w:rPr>
                <w:rFonts w:cs="Arial"/>
                <w:sz w:val="18"/>
                <w:szCs w:val="18"/>
              </w:rPr>
              <w:t>-0.9%</w:t>
            </w:r>
          </w:p>
        </w:tc>
        <w:tc>
          <w:tcPr>
            <w:tcW w:w="907" w:type="dxa"/>
            <w:noWrap/>
            <w:vAlign w:val="center"/>
          </w:tcPr>
          <w:p w14:paraId="13B6C87A" w14:textId="4675740A" w:rsidR="00B41036" w:rsidRPr="0010069F" w:rsidRDefault="00B41036" w:rsidP="0010069F">
            <w:pPr>
              <w:jc w:val="right"/>
              <w:rPr>
                <w:rFonts w:cs="Arial"/>
                <w:sz w:val="18"/>
                <w:szCs w:val="18"/>
              </w:rPr>
            </w:pPr>
            <w:r w:rsidRPr="0010069F">
              <w:rPr>
                <w:rFonts w:cs="Arial"/>
                <w:sz w:val="18"/>
                <w:szCs w:val="18"/>
              </w:rPr>
              <w:t>449</w:t>
            </w:r>
          </w:p>
        </w:tc>
        <w:tc>
          <w:tcPr>
            <w:tcW w:w="907" w:type="dxa"/>
            <w:noWrap/>
            <w:vAlign w:val="center"/>
          </w:tcPr>
          <w:p w14:paraId="6635B913" w14:textId="245648EB" w:rsidR="00B41036" w:rsidRPr="0010069F" w:rsidRDefault="00B41036" w:rsidP="0010069F">
            <w:pPr>
              <w:jc w:val="right"/>
              <w:rPr>
                <w:rFonts w:cs="Arial"/>
                <w:sz w:val="18"/>
                <w:szCs w:val="18"/>
              </w:rPr>
            </w:pPr>
            <w:r w:rsidRPr="0010069F">
              <w:rPr>
                <w:rFonts w:cs="Arial"/>
                <w:sz w:val="18"/>
                <w:szCs w:val="18"/>
              </w:rPr>
              <w:t>$370</w:t>
            </w:r>
          </w:p>
        </w:tc>
        <w:tc>
          <w:tcPr>
            <w:tcW w:w="1077" w:type="dxa"/>
            <w:noWrap/>
            <w:vAlign w:val="center"/>
          </w:tcPr>
          <w:p w14:paraId="3609F60E" w14:textId="0C5473B4" w:rsidR="00B41036" w:rsidRPr="0010069F" w:rsidRDefault="00B41036" w:rsidP="0010069F">
            <w:pPr>
              <w:jc w:val="right"/>
              <w:rPr>
                <w:rFonts w:cs="Arial"/>
                <w:sz w:val="18"/>
                <w:szCs w:val="18"/>
              </w:rPr>
            </w:pPr>
            <w:r w:rsidRPr="0010069F">
              <w:rPr>
                <w:rFonts w:cs="Arial"/>
                <w:sz w:val="18"/>
                <w:szCs w:val="18"/>
              </w:rPr>
              <w:t>2.8%</w:t>
            </w:r>
          </w:p>
        </w:tc>
      </w:tr>
      <w:tr w:rsidR="00B41036" w:rsidRPr="00FA02DD" w14:paraId="7215ED93" w14:textId="77777777" w:rsidTr="0010069F">
        <w:trPr>
          <w:trHeight w:val="283"/>
        </w:trPr>
        <w:tc>
          <w:tcPr>
            <w:tcW w:w="3543" w:type="dxa"/>
            <w:noWrap/>
            <w:vAlign w:val="center"/>
          </w:tcPr>
          <w:p w14:paraId="76FDC82B" w14:textId="77777777" w:rsidR="00B41036" w:rsidRPr="00FA02DD" w:rsidRDefault="00B41036" w:rsidP="00B41036">
            <w:pPr>
              <w:pStyle w:val="DHStableB"/>
            </w:pPr>
            <w:r w:rsidRPr="00FA02DD">
              <w:t>Sydenham</w:t>
            </w:r>
          </w:p>
        </w:tc>
        <w:tc>
          <w:tcPr>
            <w:tcW w:w="852" w:type="dxa"/>
            <w:shd w:val="clear" w:color="auto" w:fill="DEE4EE"/>
            <w:noWrap/>
            <w:vAlign w:val="center"/>
          </w:tcPr>
          <w:p w14:paraId="00F5090B" w14:textId="325D25EA" w:rsidR="00B41036" w:rsidRPr="0010069F" w:rsidRDefault="00B41036" w:rsidP="0010069F">
            <w:pPr>
              <w:jc w:val="right"/>
              <w:rPr>
                <w:rFonts w:cs="Arial"/>
                <w:sz w:val="18"/>
                <w:szCs w:val="18"/>
              </w:rPr>
            </w:pPr>
            <w:r w:rsidRPr="0010069F">
              <w:rPr>
                <w:rFonts w:cs="Arial"/>
                <w:sz w:val="18"/>
                <w:szCs w:val="18"/>
              </w:rPr>
              <w:t>-</w:t>
            </w:r>
          </w:p>
        </w:tc>
        <w:tc>
          <w:tcPr>
            <w:tcW w:w="1038" w:type="dxa"/>
            <w:shd w:val="clear" w:color="auto" w:fill="DEE4EE"/>
            <w:noWrap/>
            <w:vAlign w:val="center"/>
          </w:tcPr>
          <w:p w14:paraId="5368A25E" w14:textId="0026A3A4" w:rsidR="00B41036" w:rsidRPr="0010069F" w:rsidRDefault="00B41036"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7029D2E7" w14:textId="41EA8F98" w:rsidR="00B41036" w:rsidRPr="0010069F" w:rsidRDefault="00B41036" w:rsidP="0010069F">
            <w:pPr>
              <w:jc w:val="right"/>
              <w:rPr>
                <w:rFonts w:cs="Arial"/>
                <w:sz w:val="18"/>
                <w:szCs w:val="18"/>
              </w:rPr>
            </w:pPr>
            <w:r w:rsidRPr="0010069F">
              <w:rPr>
                <w:rFonts w:cs="Arial"/>
                <w:sz w:val="18"/>
                <w:szCs w:val="18"/>
              </w:rPr>
              <w:t>-</w:t>
            </w:r>
          </w:p>
        </w:tc>
        <w:tc>
          <w:tcPr>
            <w:tcW w:w="907" w:type="dxa"/>
            <w:noWrap/>
            <w:vAlign w:val="center"/>
          </w:tcPr>
          <w:p w14:paraId="0F8CDCA9" w14:textId="60EB5ADE" w:rsidR="00B41036" w:rsidRPr="0010069F" w:rsidRDefault="00B41036" w:rsidP="0010069F">
            <w:pPr>
              <w:jc w:val="right"/>
              <w:rPr>
                <w:rFonts w:cs="Arial"/>
                <w:sz w:val="18"/>
                <w:szCs w:val="18"/>
              </w:rPr>
            </w:pPr>
            <w:r w:rsidRPr="0010069F">
              <w:rPr>
                <w:rFonts w:cs="Arial"/>
                <w:sz w:val="18"/>
                <w:szCs w:val="18"/>
              </w:rPr>
              <w:t>115</w:t>
            </w:r>
          </w:p>
        </w:tc>
        <w:tc>
          <w:tcPr>
            <w:tcW w:w="907" w:type="dxa"/>
            <w:noWrap/>
            <w:vAlign w:val="center"/>
          </w:tcPr>
          <w:p w14:paraId="29F9F2DF" w14:textId="549B710E" w:rsidR="00B41036" w:rsidRPr="0010069F" w:rsidRDefault="00B41036" w:rsidP="0010069F">
            <w:pPr>
              <w:jc w:val="right"/>
              <w:rPr>
                <w:rFonts w:cs="Arial"/>
                <w:sz w:val="18"/>
                <w:szCs w:val="18"/>
              </w:rPr>
            </w:pPr>
            <w:r w:rsidRPr="0010069F">
              <w:rPr>
                <w:rFonts w:cs="Arial"/>
                <w:sz w:val="18"/>
                <w:szCs w:val="18"/>
              </w:rPr>
              <w:t>$360</w:t>
            </w:r>
          </w:p>
        </w:tc>
        <w:tc>
          <w:tcPr>
            <w:tcW w:w="1077" w:type="dxa"/>
            <w:noWrap/>
            <w:vAlign w:val="center"/>
          </w:tcPr>
          <w:p w14:paraId="74E726AE" w14:textId="270018E7"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62C3E0F6" w14:textId="1AAA1307" w:rsidR="00B41036" w:rsidRPr="0010069F" w:rsidRDefault="00B41036" w:rsidP="0010069F">
            <w:pPr>
              <w:jc w:val="right"/>
              <w:rPr>
                <w:rFonts w:cs="Arial"/>
                <w:sz w:val="18"/>
                <w:szCs w:val="18"/>
              </w:rPr>
            </w:pPr>
            <w:r w:rsidRPr="0010069F">
              <w:rPr>
                <w:rFonts w:cs="Arial"/>
                <w:sz w:val="18"/>
                <w:szCs w:val="18"/>
              </w:rPr>
              <w:t>48</w:t>
            </w:r>
          </w:p>
        </w:tc>
        <w:tc>
          <w:tcPr>
            <w:tcW w:w="907" w:type="dxa"/>
            <w:shd w:val="clear" w:color="auto" w:fill="DEE4EE"/>
            <w:noWrap/>
            <w:vAlign w:val="center"/>
          </w:tcPr>
          <w:p w14:paraId="0F9A3209" w14:textId="2A46AC83" w:rsidR="00B41036" w:rsidRPr="0010069F" w:rsidRDefault="00B41036" w:rsidP="0010069F">
            <w:pPr>
              <w:jc w:val="right"/>
              <w:rPr>
                <w:rFonts w:cs="Arial"/>
                <w:sz w:val="18"/>
                <w:szCs w:val="18"/>
              </w:rPr>
            </w:pPr>
            <w:r w:rsidRPr="0010069F">
              <w:rPr>
                <w:rFonts w:cs="Arial"/>
                <w:sz w:val="18"/>
                <w:szCs w:val="18"/>
              </w:rPr>
              <w:t>$360</w:t>
            </w:r>
          </w:p>
        </w:tc>
        <w:tc>
          <w:tcPr>
            <w:tcW w:w="1077" w:type="dxa"/>
            <w:shd w:val="clear" w:color="auto" w:fill="DEE4EE"/>
            <w:noWrap/>
            <w:vAlign w:val="center"/>
          </w:tcPr>
          <w:p w14:paraId="297E2FA1" w14:textId="75ABA1EC" w:rsidR="00B41036" w:rsidRPr="0010069F" w:rsidRDefault="00B41036" w:rsidP="0010069F">
            <w:pPr>
              <w:jc w:val="right"/>
              <w:rPr>
                <w:rFonts w:cs="Arial"/>
                <w:sz w:val="18"/>
                <w:szCs w:val="18"/>
              </w:rPr>
            </w:pPr>
            <w:r w:rsidRPr="0010069F">
              <w:rPr>
                <w:rFonts w:cs="Arial"/>
                <w:sz w:val="18"/>
                <w:szCs w:val="18"/>
              </w:rPr>
              <w:t>2.9%</w:t>
            </w:r>
          </w:p>
        </w:tc>
        <w:tc>
          <w:tcPr>
            <w:tcW w:w="907" w:type="dxa"/>
            <w:noWrap/>
            <w:vAlign w:val="center"/>
          </w:tcPr>
          <w:p w14:paraId="68F5FB58" w14:textId="5FC216DE" w:rsidR="00B41036" w:rsidRPr="0010069F" w:rsidRDefault="00B41036" w:rsidP="0010069F">
            <w:pPr>
              <w:jc w:val="right"/>
              <w:rPr>
                <w:rFonts w:cs="Arial"/>
                <w:sz w:val="18"/>
                <w:szCs w:val="18"/>
              </w:rPr>
            </w:pPr>
            <w:r w:rsidRPr="0010069F">
              <w:rPr>
                <w:rFonts w:cs="Arial"/>
                <w:sz w:val="18"/>
                <w:szCs w:val="18"/>
              </w:rPr>
              <w:t>851</w:t>
            </w:r>
          </w:p>
        </w:tc>
        <w:tc>
          <w:tcPr>
            <w:tcW w:w="907" w:type="dxa"/>
            <w:noWrap/>
            <w:vAlign w:val="center"/>
          </w:tcPr>
          <w:p w14:paraId="3FB8403A" w14:textId="391AC062" w:rsidR="00B41036" w:rsidRPr="0010069F" w:rsidRDefault="00B41036" w:rsidP="0010069F">
            <w:pPr>
              <w:jc w:val="right"/>
              <w:rPr>
                <w:rFonts w:cs="Arial"/>
                <w:sz w:val="18"/>
                <w:szCs w:val="18"/>
              </w:rPr>
            </w:pPr>
            <w:r w:rsidRPr="0010069F">
              <w:rPr>
                <w:rFonts w:cs="Arial"/>
                <w:sz w:val="18"/>
                <w:szCs w:val="18"/>
              </w:rPr>
              <w:t>$390</w:t>
            </w:r>
          </w:p>
        </w:tc>
        <w:tc>
          <w:tcPr>
            <w:tcW w:w="1077" w:type="dxa"/>
            <w:noWrap/>
            <w:vAlign w:val="center"/>
          </w:tcPr>
          <w:p w14:paraId="1A84C212" w14:textId="5D2A48C5"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698556E4" w14:textId="77777777" w:rsidTr="0010069F">
        <w:trPr>
          <w:trHeight w:val="283"/>
        </w:trPr>
        <w:tc>
          <w:tcPr>
            <w:tcW w:w="3543" w:type="dxa"/>
            <w:noWrap/>
            <w:vAlign w:val="center"/>
          </w:tcPr>
          <w:p w14:paraId="4E4813B7" w14:textId="77777777" w:rsidR="00B41036" w:rsidRPr="00FA02DD" w:rsidRDefault="00B41036" w:rsidP="00B41036">
            <w:pPr>
              <w:pStyle w:val="DHStableB"/>
            </w:pPr>
            <w:r w:rsidRPr="00FA02DD">
              <w:t>Werribee-Hoppers Crossing</w:t>
            </w:r>
          </w:p>
        </w:tc>
        <w:tc>
          <w:tcPr>
            <w:tcW w:w="852" w:type="dxa"/>
            <w:shd w:val="clear" w:color="auto" w:fill="DEE4EE"/>
            <w:noWrap/>
            <w:vAlign w:val="center"/>
          </w:tcPr>
          <w:p w14:paraId="3E29424D" w14:textId="59880BDB" w:rsidR="00B41036" w:rsidRPr="0010069F" w:rsidRDefault="00B41036" w:rsidP="0010069F">
            <w:pPr>
              <w:jc w:val="right"/>
              <w:rPr>
                <w:rFonts w:cs="Arial"/>
                <w:sz w:val="18"/>
                <w:szCs w:val="18"/>
              </w:rPr>
            </w:pPr>
            <w:r w:rsidRPr="0010069F">
              <w:rPr>
                <w:rFonts w:cs="Arial"/>
                <w:sz w:val="18"/>
                <w:szCs w:val="18"/>
              </w:rPr>
              <w:t>64</w:t>
            </w:r>
          </w:p>
        </w:tc>
        <w:tc>
          <w:tcPr>
            <w:tcW w:w="1038" w:type="dxa"/>
            <w:shd w:val="clear" w:color="auto" w:fill="DEE4EE"/>
            <w:noWrap/>
            <w:vAlign w:val="center"/>
          </w:tcPr>
          <w:p w14:paraId="4FE15040" w14:textId="35F31AF9" w:rsidR="00B41036" w:rsidRPr="0010069F" w:rsidRDefault="00B41036" w:rsidP="0010069F">
            <w:pPr>
              <w:jc w:val="right"/>
              <w:rPr>
                <w:rFonts w:cs="Arial"/>
                <w:sz w:val="18"/>
                <w:szCs w:val="18"/>
              </w:rPr>
            </w:pPr>
            <w:r w:rsidRPr="0010069F">
              <w:rPr>
                <w:rFonts w:cs="Arial"/>
                <w:sz w:val="18"/>
                <w:szCs w:val="18"/>
              </w:rPr>
              <w:t>$285</w:t>
            </w:r>
          </w:p>
        </w:tc>
        <w:tc>
          <w:tcPr>
            <w:tcW w:w="1077" w:type="dxa"/>
            <w:shd w:val="clear" w:color="auto" w:fill="DEE4EE"/>
            <w:noWrap/>
            <w:vAlign w:val="center"/>
          </w:tcPr>
          <w:p w14:paraId="11D07DA5" w14:textId="2A570484"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0670E6FB" w14:textId="4451D404" w:rsidR="00B41036" w:rsidRPr="0010069F" w:rsidRDefault="00B41036" w:rsidP="0010069F">
            <w:pPr>
              <w:jc w:val="right"/>
              <w:rPr>
                <w:rFonts w:cs="Arial"/>
                <w:sz w:val="18"/>
                <w:szCs w:val="18"/>
              </w:rPr>
            </w:pPr>
            <w:r w:rsidRPr="0010069F">
              <w:rPr>
                <w:rFonts w:cs="Arial"/>
                <w:sz w:val="18"/>
                <w:szCs w:val="18"/>
              </w:rPr>
              <w:t>634</w:t>
            </w:r>
          </w:p>
        </w:tc>
        <w:tc>
          <w:tcPr>
            <w:tcW w:w="907" w:type="dxa"/>
            <w:noWrap/>
            <w:vAlign w:val="center"/>
          </w:tcPr>
          <w:p w14:paraId="3459DBF7" w14:textId="2765EEB4" w:rsidR="00B41036" w:rsidRPr="0010069F" w:rsidRDefault="00B41036" w:rsidP="0010069F">
            <w:pPr>
              <w:jc w:val="right"/>
              <w:rPr>
                <w:rFonts w:cs="Arial"/>
                <w:sz w:val="18"/>
                <w:szCs w:val="18"/>
              </w:rPr>
            </w:pPr>
            <w:r w:rsidRPr="0010069F">
              <w:rPr>
                <w:rFonts w:cs="Arial"/>
                <w:sz w:val="18"/>
                <w:szCs w:val="18"/>
              </w:rPr>
              <w:t>$315</w:t>
            </w:r>
          </w:p>
        </w:tc>
        <w:tc>
          <w:tcPr>
            <w:tcW w:w="1077" w:type="dxa"/>
            <w:noWrap/>
            <w:vAlign w:val="center"/>
          </w:tcPr>
          <w:p w14:paraId="76584FB8" w14:textId="23669091" w:rsidR="00B41036" w:rsidRPr="0010069F" w:rsidRDefault="00B41036" w:rsidP="0010069F">
            <w:pPr>
              <w:jc w:val="right"/>
              <w:rPr>
                <w:rFonts w:cs="Arial"/>
                <w:sz w:val="18"/>
                <w:szCs w:val="18"/>
              </w:rPr>
            </w:pPr>
            <w:r w:rsidRPr="0010069F">
              <w:rPr>
                <w:rFonts w:cs="Arial"/>
                <w:sz w:val="18"/>
                <w:szCs w:val="18"/>
              </w:rPr>
              <w:t>1.6%</w:t>
            </w:r>
          </w:p>
        </w:tc>
        <w:tc>
          <w:tcPr>
            <w:tcW w:w="907" w:type="dxa"/>
            <w:shd w:val="clear" w:color="auto" w:fill="DEE4EE"/>
            <w:noWrap/>
            <w:vAlign w:val="center"/>
          </w:tcPr>
          <w:p w14:paraId="34F74081" w14:textId="06EACDE7" w:rsidR="00B41036" w:rsidRPr="0010069F" w:rsidRDefault="00B41036" w:rsidP="0010069F">
            <w:pPr>
              <w:jc w:val="right"/>
              <w:rPr>
                <w:rFonts w:cs="Arial"/>
                <w:sz w:val="18"/>
                <w:szCs w:val="18"/>
              </w:rPr>
            </w:pPr>
            <w:r w:rsidRPr="0010069F">
              <w:rPr>
                <w:rFonts w:cs="Arial"/>
                <w:sz w:val="18"/>
                <w:szCs w:val="18"/>
              </w:rPr>
              <w:t>134</w:t>
            </w:r>
          </w:p>
        </w:tc>
        <w:tc>
          <w:tcPr>
            <w:tcW w:w="907" w:type="dxa"/>
            <w:shd w:val="clear" w:color="auto" w:fill="DEE4EE"/>
            <w:noWrap/>
            <w:vAlign w:val="center"/>
          </w:tcPr>
          <w:p w14:paraId="0C7255AE" w14:textId="3E311D67" w:rsidR="00B41036" w:rsidRPr="0010069F" w:rsidRDefault="00B41036" w:rsidP="0010069F">
            <w:pPr>
              <w:jc w:val="right"/>
              <w:rPr>
                <w:rFonts w:cs="Arial"/>
                <w:sz w:val="18"/>
                <w:szCs w:val="18"/>
              </w:rPr>
            </w:pPr>
            <w:r w:rsidRPr="0010069F">
              <w:rPr>
                <w:rFonts w:cs="Arial"/>
                <w:sz w:val="18"/>
                <w:szCs w:val="18"/>
              </w:rPr>
              <w:t>$325</w:t>
            </w:r>
          </w:p>
        </w:tc>
        <w:tc>
          <w:tcPr>
            <w:tcW w:w="1077" w:type="dxa"/>
            <w:shd w:val="clear" w:color="auto" w:fill="DEE4EE"/>
            <w:noWrap/>
            <w:vAlign w:val="center"/>
          </w:tcPr>
          <w:p w14:paraId="194DAC43" w14:textId="62A76E93" w:rsidR="00B41036" w:rsidRPr="0010069F" w:rsidRDefault="00B41036" w:rsidP="0010069F">
            <w:pPr>
              <w:jc w:val="right"/>
              <w:rPr>
                <w:rFonts w:cs="Arial"/>
                <w:sz w:val="18"/>
                <w:szCs w:val="18"/>
              </w:rPr>
            </w:pPr>
            <w:r w:rsidRPr="0010069F">
              <w:rPr>
                <w:rFonts w:cs="Arial"/>
                <w:sz w:val="18"/>
                <w:szCs w:val="18"/>
              </w:rPr>
              <w:t>1.6%</w:t>
            </w:r>
          </w:p>
        </w:tc>
        <w:tc>
          <w:tcPr>
            <w:tcW w:w="907" w:type="dxa"/>
            <w:noWrap/>
            <w:vAlign w:val="center"/>
          </w:tcPr>
          <w:p w14:paraId="53D634B8" w14:textId="4C7F0165" w:rsidR="00B41036" w:rsidRPr="0010069F" w:rsidRDefault="00B41036" w:rsidP="0010069F">
            <w:pPr>
              <w:jc w:val="right"/>
              <w:rPr>
                <w:rFonts w:cs="Arial"/>
                <w:sz w:val="18"/>
                <w:szCs w:val="18"/>
              </w:rPr>
            </w:pPr>
            <w:r w:rsidRPr="0010069F">
              <w:rPr>
                <w:rFonts w:cs="Arial"/>
                <w:sz w:val="18"/>
                <w:szCs w:val="18"/>
              </w:rPr>
              <w:t>2,682</w:t>
            </w:r>
          </w:p>
        </w:tc>
        <w:tc>
          <w:tcPr>
            <w:tcW w:w="907" w:type="dxa"/>
            <w:noWrap/>
            <w:vAlign w:val="center"/>
          </w:tcPr>
          <w:p w14:paraId="5BB16164" w14:textId="2FE3342A" w:rsidR="00B41036" w:rsidRPr="0010069F" w:rsidRDefault="00B41036" w:rsidP="0010069F">
            <w:pPr>
              <w:jc w:val="right"/>
              <w:rPr>
                <w:rFonts w:cs="Arial"/>
                <w:sz w:val="18"/>
                <w:szCs w:val="18"/>
              </w:rPr>
            </w:pPr>
            <w:r w:rsidRPr="0010069F">
              <w:rPr>
                <w:rFonts w:cs="Arial"/>
                <w:sz w:val="18"/>
                <w:szCs w:val="18"/>
              </w:rPr>
              <w:t>$350</w:t>
            </w:r>
          </w:p>
        </w:tc>
        <w:tc>
          <w:tcPr>
            <w:tcW w:w="1077" w:type="dxa"/>
            <w:noWrap/>
            <w:vAlign w:val="center"/>
          </w:tcPr>
          <w:p w14:paraId="3EF21E68" w14:textId="681A7A7B"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2EB8232B" w14:textId="77777777" w:rsidTr="0010069F">
        <w:trPr>
          <w:trHeight w:val="283"/>
        </w:trPr>
        <w:tc>
          <w:tcPr>
            <w:tcW w:w="3543" w:type="dxa"/>
            <w:noWrap/>
            <w:vAlign w:val="center"/>
          </w:tcPr>
          <w:p w14:paraId="3B63643C" w14:textId="77777777" w:rsidR="00B41036" w:rsidRPr="00FA02DD" w:rsidRDefault="00B41036" w:rsidP="00B41036">
            <w:pPr>
              <w:pStyle w:val="DHStableB"/>
            </w:pPr>
            <w:r w:rsidRPr="00FA02DD">
              <w:t>West Footscray</w:t>
            </w:r>
          </w:p>
        </w:tc>
        <w:tc>
          <w:tcPr>
            <w:tcW w:w="852" w:type="dxa"/>
            <w:shd w:val="clear" w:color="auto" w:fill="DEE4EE"/>
            <w:noWrap/>
            <w:vAlign w:val="center"/>
          </w:tcPr>
          <w:p w14:paraId="6F0931DA" w14:textId="6BE3F780" w:rsidR="00B41036" w:rsidRPr="0010069F" w:rsidRDefault="00B41036" w:rsidP="0010069F">
            <w:pPr>
              <w:jc w:val="right"/>
              <w:rPr>
                <w:rFonts w:cs="Arial"/>
                <w:sz w:val="18"/>
                <w:szCs w:val="18"/>
              </w:rPr>
            </w:pPr>
            <w:r w:rsidRPr="0010069F">
              <w:rPr>
                <w:rFonts w:cs="Arial"/>
                <w:sz w:val="18"/>
                <w:szCs w:val="18"/>
              </w:rPr>
              <w:t>137</w:t>
            </w:r>
          </w:p>
        </w:tc>
        <w:tc>
          <w:tcPr>
            <w:tcW w:w="1038" w:type="dxa"/>
            <w:shd w:val="clear" w:color="auto" w:fill="DEE4EE"/>
            <w:noWrap/>
            <w:vAlign w:val="center"/>
          </w:tcPr>
          <w:p w14:paraId="4ECA7327" w14:textId="074F83CC" w:rsidR="00B41036" w:rsidRPr="0010069F" w:rsidRDefault="00B41036" w:rsidP="0010069F">
            <w:pPr>
              <w:jc w:val="right"/>
              <w:rPr>
                <w:rFonts w:cs="Arial"/>
                <w:sz w:val="18"/>
                <w:szCs w:val="18"/>
              </w:rPr>
            </w:pPr>
            <w:r w:rsidRPr="0010069F">
              <w:rPr>
                <w:rFonts w:cs="Arial"/>
                <w:sz w:val="18"/>
                <w:szCs w:val="18"/>
              </w:rPr>
              <w:t>$275</w:t>
            </w:r>
          </w:p>
        </w:tc>
        <w:tc>
          <w:tcPr>
            <w:tcW w:w="1077" w:type="dxa"/>
            <w:shd w:val="clear" w:color="auto" w:fill="DEE4EE"/>
            <w:noWrap/>
            <w:vAlign w:val="center"/>
          </w:tcPr>
          <w:p w14:paraId="47B07BDB" w14:textId="171B3730"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588C4E7C" w14:textId="2DA79E3D" w:rsidR="00B41036" w:rsidRPr="0010069F" w:rsidRDefault="00B41036" w:rsidP="0010069F">
            <w:pPr>
              <w:jc w:val="right"/>
              <w:rPr>
                <w:rFonts w:cs="Arial"/>
                <w:sz w:val="18"/>
                <w:szCs w:val="18"/>
              </w:rPr>
            </w:pPr>
            <w:r w:rsidRPr="0010069F">
              <w:rPr>
                <w:rFonts w:cs="Arial"/>
                <w:sz w:val="18"/>
                <w:szCs w:val="18"/>
              </w:rPr>
              <w:t>397</w:t>
            </w:r>
          </w:p>
        </w:tc>
        <w:tc>
          <w:tcPr>
            <w:tcW w:w="907" w:type="dxa"/>
            <w:noWrap/>
            <w:vAlign w:val="center"/>
          </w:tcPr>
          <w:p w14:paraId="19ABC14B" w14:textId="2B89F904" w:rsidR="00B41036" w:rsidRPr="0010069F" w:rsidRDefault="00B41036" w:rsidP="0010069F">
            <w:pPr>
              <w:jc w:val="right"/>
              <w:rPr>
                <w:rFonts w:cs="Arial"/>
                <w:sz w:val="18"/>
                <w:szCs w:val="18"/>
              </w:rPr>
            </w:pPr>
            <w:r w:rsidRPr="0010069F">
              <w:rPr>
                <w:rFonts w:cs="Arial"/>
                <w:sz w:val="18"/>
                <w:szCs w:val="18"/>
              </w:rPr>
              <w:t>$360</w:t>
            </w:r>
          </w:p>
        </w:tc>
        <w:tc>
          <w:tcPr>
            <w:tcW w:w="1077" w:type="dxa"/>
            <w:noWrap/>
            <w:vAlign w:val="center"/>
          </w:tcPr>
          <w:p w14:paraId="6D231058" w14:textId="3F1CCF1A" w:rsidR="00B41036" w:rsidRPr="0010069F" w:rsidRDefault="00B41036" w:rsidP="0010069F">
            <w:pPr>
              <w:jc w:val="right"/>
              <w:rPr>
                <w:rFonts w:cs="Arial"/>
                <w:sz w:val="18"/>
                <w:szCs w:val="18"/>
              </w:rPr>
            </w:pPr>
            <w:r w:rsidRPr="0010069F">
              <w:rPr>
                <w:rFonts w:cs="Arial"/>
                <w:sz w:val="18"/>
                <w:szCs w:val="18"/>
              </w:rPr>
              <w:t>-2.7%</w:t>
            </w:r>
          </w:p>
        </w:tc>
        <w:tc>
          <w:tcPr>
            <w:tcW w:w="907" w:type="dxa"/>
            <w:shd w:val="clear" w:color="auto" w:fill="DEE4EE"/>
            <w:noWrap/>
            <w:vAlign w:val="center"/>
          </w:tcPr>
          <w:p w14:paraId="7536DF59" w14:textId="3068C726" w:rsidR="00B41036" w:rsidRPr="0010069F" w:rsidRDefault="00B41036" w:rsidP="0010069F">
            <w:pPr>
              <w:jc w:val="right"/>
              <w:rPr>
                <w:rFonts w:cs="Arial"/>
                <w:sz w:val="18"/>
                <w:szCs w:val="18"/>
              </w:rPr>
            </w:pPr>
            <w:r w:rsidRPr="0010069F">
              <w:rPr>
                <w:rFonts w:cs="Arial"/>
                <w:sz w:val="18"/>
                <w:szCs w:val="18"/>
              </w:rPr>
              <w:t>107</w:t>
            </w:r>
          </w:p>
        </w:tc>
        <w:tc>
          <w:tcPr>
            <w:tcW w:w="907" w:type="dxa"/>
            <w:shd w:val="clear" w:color="auto" w:fill="DEE4EE"/>
            <w:noWrap/>
            <w:vAlign w:val="center"/>
          </w:tcPr>
          <w:p w14:paraId="55236260" w14:textId="068B36F0" w:rsidR="00B41036" w:rsidRPr="0010069F" w:rsidRDefault="00B41036" w:rsidP="0010069F">
            <w:pPr>
              <w:jc w:val="right"/>
              <w:rPr>
                <w:rFonts w:cs="Arial"/>
                <w:sz w:val="18"/>
                <w:szCs w:val="18"/>
              </w:rPr>
            </w:pPr>
            <w:r w:rsidRPr="0010069F">
              <w:rPr>
                <w:rFonts w:cs="Arial"/>
                <w:sz w:val="18"/>
                <w:szCs w:val="18"/>
              </w:rPr>
              <w:t>$390</w:t>
            </w:r>
          </w:p>
        </w:tc>
        <w:tc>
          <w:tcPr>
            <w:tcW w:w="1077" w:type="dxa"/>
            <w:shd w:val="clear" w:color="auto" w:fill="DEE4EE"/>
            <w:noWrap/>
            <w:vAlign w:val="center"/>
          </w:tcPr>
          <w:p w14:paraId="4981DF41" w14:textId="69890FF0" w:rsidR="00B41036" w:rsidRPr="0010069F" w:rsidRDefault="00B41036" w:rsidP="0010069F">
            <w:pPr>
              <w:jc w:val="right"/>
              <w:rPr>
                <w:rFonts w:cs="Arial"/>
                <w:sz w:val="18"/>
                <w:szCs w:val="18"/>
              </w:rPr>
            </w:pPr>
            <w:r w:rsidRPr="0010069F">
              <w:rPr>
                <w:rFonts w:cs="Arial"/>
                <w:sz w:val="18"/>
                <w:szCs w:val="18"/>
              </w:rPr>
              <w:t>-2.5%</w:t>
            </w:r>
          </w:p>
        </w:tc>
        <w:tc>
          <w:tcPr>
            <w:tcW w:w="907" w:type="dxa"/>
            <w:noWrap/>
            <w:vAlign w:val="center"/>
          </w:tcPr>
          <w:p w14:paraId="165EAD69" w14:textId="7900EC64" w:rsidR="00B41036" w:rsidRPr="0010069F" w:rsidRDefault="00B41036" w:rsidP="0010069F">
            <w:pPr>
              <w:jc w:val="right"/>
              <w:rPr>
                <w:rFonts w:cs="Arial"/>
                <w:sz w:val="18"/>
                <w:szCs w:val="18"/>
              </w:rPr>
            </w:pPr>
            <w:r w:rsidRPr="0010069F">
              <w:rPr>
                <w:rFonts w:cs="Arial"/>
                <w:sz w:val="18"/>
                <w:szCs w:val="18"/>
              </w:rPr>
              <w:t>325</w:t>
            </w:r>
          </w:p>
        </w:tc>
        <w:tc>
          <w:tcPr>
            <w:tcW w:w="907" w:type="dxa"/>
            <w:noWrap/>
            <w:vAlign w:val="center"/>
          </w:tcPr>
          <w:p w14:paraId="492F6518" w14:textId="608C2102" w:rsidR="00B41036" w:rsidRPr="0010069F" w:rsidRDefault="00B41036" w:rsidP="0010069F">
            <w:pPr>
              <w:jc w:val="right"/>
              <w:rPr>
                <w:rFonts w:cs="Arial"/>
                <w:sz w:val="18"/>
                <w:szCs w:val="18"/>
              </w:rPr>
            </w:pPr>
            <w:r w:rsidRPr="0010069F">
              <w:rPr>
                <w:rFonts w:cs="Arial"/>
                <w:sz w:val="18"/>
                <w:szCs w:val="18"/>
              </w:rPr>
              <w:t>$460</w:t>
            </w:r>
          </w:p>
        </w:tc>
        <w:tc>
          <w:tcPr>
            <w:tcW w:w="1077" w:type="dxa"/>
            <w:noWrap/>
            <w:vAlign w:val="center"/>
          </w:tcPr>
          <w:p w14:paraId="3A461C4A" w14:textId="48E9AA0E" w:rsidR="00B41036" w:rsidRPr="0010069F" w:rsidRDefault="00B41036" w:rsidP="0010069F">
            <w:pPr>
              <w:jc w:val="right"/>
              <w:rPr>
                <w:rFonts w:cs="Arial"/>
                <w:sz w:val="18"/>
                <w:szCs w:val="18"/>
              </w:rPr>
            </w:pPr>
            <w:r w:rsidRPr="0010069F">
              <w:rPr>
                <w:rFonts w:cs="Arial"/>
                <w:sz w:val="18"/>
                <w:szCs w:val="18"/>
              </w:rPr>
              <w:t>4.5%</w:t>
            </w:r>
          </w:p>
        </w:tc>
      </w:tr>
      <w:tr w:rsidR="00B41036" w:rsidRPr="00FA02DD" w14:paraId="6C910355" w14:textId="77777777" w:rsidTr="0010069F">
        <w:trPr>
          <w:trHeight w:val="283"/>
        </w:trPr>
        <w:tc>
          <w:tcPr>
            <w:tcW w:w="3543" w:type="dxa"/>
            <w:noWrap/>
            <w:vAlign w:val="center"/>
          </w:tcPr>
          <w:p w14:paraId="6929EBC1" w14:textId="77777777" w:rsidR="00B41036" w:rsidRPr="00FA02DD" w:rsidRDefault="00B41036" w:rsidP="00B41036">
            <w:pPr>
              <w:pStyle w:val="DHStableB"/>
            </w:pPr>
            <w:r w:rsidRPr="00FA02DD">
              <w:t>Williamstown</w:t>
            </w:r>
          </w:p>
        </w:tc>
        <w:tc>
          <w:tcPr>
            <w:tcW w:w="852" w:type="dxa"/>
            <w:shd w:val="clear" w:color="auto" w:fill="DEE4EE"/>
            <w:noWrap/>
            <w:vAlign w:val="center"/>
          </w:tcPr>
          <w:p w14:paraId="084641BA" w14:textId="41D2DF21" w:rsidR="00B41036" w:rsidRPr="0010069F" w:rsidRDefault="00B41036" w:rsidP="0010069F">
            <w:pPr>
              <w:jc w:val="right"/>
              <w:rPr>
                <w:rFonts w:cs="Arial"/>
                <w:sz w:val="18"/>
                <w:szCs w:val="18"/>
              </w:rPr>
            </w:pPr>
            <w:r w:rsidRPr="0010069F">
              <w:rPr>
                <w:rFonts w:cs="Arial"/>
                <w:sz w:val="18"/>
                <w:szCs w:val="18"/>
              </w:rPr>
              <w:t>57</w:t>
            </w:r>
          </w:p>
        </w:tc>
        <w:tc>
          <w:tcPr>
            <w:tcW w:w="1038" w:type="dxa"/>
            <w:shd w:val="clear" w:color="auto" w:fill="DEE4EE"/>
            <w:noWrap/>
            <w:vAlign w:val="center"/>
          </w:tcPr>
          <w:p w14:paraId="0A5444A8" w14:textId="522A7600" w:rsidR="00B41036" w:rsidRPr="0010069F"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vAlign w:val="center"/>
          </w:tcPr>
          <w:p w14:paraId="5DDA8A77" w14:textId="3BEA5724" w:rsidR="00B41036" w:rsidRPr="0010069F" w:rsidRDefault="00B41036" w:rsidP="0010069F">
            <w:pPr>
              <w:jc w:val="right"/>
              <w:rPr>
                <w:rFonts w:cs="Arial"/>
                <w:sz w:val="18"/>
                <w:szCs w:val="18"/>
              </w:rPr>
            </w:pPr>
            <w:r w:rsidRPr="0010069F">
              <w:rPr>
                <w:rFonts w:cs="Arial"/>
                <w:sz w:val="18"/>
                <w:szCs w:val="18"/>
              </w:rPr>
              <w:t>-2.9%</w:t>
            </w:r>
          </w:p>
        </w:tc>
        <w:tc>
          <w:tcPr>
            <w:tcW w:w="907" w:type="dxa"/>
            <w:noWrap/>
            <w:vAlign w:val="center"/>
          </w:tcPr>
          <w:p w14:paraId="23FEE23B" w14:textId="1DA24E02" w:rsidR="00B41036" w:rsidRPr="0010069F" w:rsidRDefault="00B41036" w:rsidP="0010069F">
            <w:pPr>
              <w:jc w:val="right"/>
              <w:rPr>
                <w:rFonts w:cs="Arial"/>
                <w:sz w:val="18"/>
                <w:szCs w:val="18"/>
              </w:rPr>
            </w:pPr>
            <w:r w:rsidRPr="0010069F">
              <w:rPr>
                <w:rFonts w:cs="Arial"/>
                <w:sz w:val="18"/>
                <w:szCs w:val="18"/>
              </w:rPr>
              <w:t>144</w:t>
            </w:r>
          </w:p>
        </w:tc>
        <w:tc>
          <w:tcPr>
            <w:tcW w:w="907" w:type="dxa"/>
            <w:noWrap/>
            <w:vAlign w:val="center"/>
          </w:tcPr>
          <w:p w14:paraId="0439B399" w14:textId="2AA9EE56" w:rsidR="00B41036" w:rsidRPr="0010069F" w:rsidRDefault="00B41036" w:rsidP="0010069F">
            <w:pPr>
              <w:jc w:val="right"/>
              <w:rPr>
                <w:rFonts w:cs="Arial"/>
                <w:sz w:val="18"/>
                <w:szCs w:val="18"/>
              </w:rPr>
            </w:pPr>
            <w:r w:rsidRPr="0010069F">
              <w:rPr>
                <w:rFonts w:cs="Arial"/>
                <w:sz w:val="18"/>
                <w:szCs w:val="18"/>
              </w:rPr>
              <w:t>$420</w:t>
            </w:r>
          </w:p>
        </w:tc>
        <w:tc>
          <w:tcPr>
            <w:tcW w:w="1077" w:type="dxa"/>
            <w:noWrap/>
            <w:vAlign w:val="center"/>
          </w:tcPr>
          <w:p w14:paraId="34ABB6F8" w14:textId="4749AFF6" w:rsidR="00B41036" w:rsidRPr="0010069F" w:rsidRDefault="00B41036" w:rsidP="0010069F">
            <w:pPr>
              <w:jc w:val="right"/>
              <w:rPr>
                <w:rFonts w:cs="Arial"/>
                <w:sz w:val="18"/>
                <w:szCs w:val="18"/>
              </w:rPr>
            </w:pPr>
            <w:r w:rsidRPr="0010069F">
              <w:rPr>
                <w:rFonts w:cs="Arial"/>
                <w:sz w:val="18"/>
                <w:szCs w:val="18"/>
              </w:rPr>
              <w:t>-2.3%</w:t>
            </w:r>
          </w:p>
        </w:tc>
        <w:tc>
          <w:tcPr>
            <w:tcW w:w="907" w:type="dxa"/>
            <w:shd w:val="clear" w:color="auto" w:fill="DEE4EE"/>
            <w:noWrap/>
            <w:vAlign w:val="center"/>
          </w:tcPr>
          <w:p w14:paraId="3A971F63" w14:textId="4EBA5526" w:rsidR="00B41036" w:rsidRPr="0010069F" w:rsidRDefault="00B41036" w:rsidP="0010069F">
            <w:pPr>
              <w:jc w:val="right"/>
              <w:rPr>
                <w:rFonts w:cs="Arial"/>
                <w:sz w:val="18"/>
                <w:szCs w:val="18"/>
              </w:rPr>
            </w:pPr>
            <w:r w:rsidRPr="0010069F">
              <w:rPr>
                <w:rFonts w:cs="Arial"/>
                <w:sz w:val="18"/>
                <w:szCs w:val="18"/>
              </w:rPr>
              <w:t>44</w:t>
            </w:r>
          </w:p>
        </w:tc>
        <w:tc>
          <w:tcPr>
            <w:tcW w:w="907" w:type="dxa"/>
            <w:shd w:val="clear" w:color="auto" w:fill="DEE4EE"/>
            <w:noWrap/>
            <w:vAlign w:val="center"/>
          </w:tcPr>
          <w:p w14:paraId="529BE3E4" w14:textId="7CE54F5F" w:rsidR="00B41036" w:rsidRPr="0010069F" w:rsidRDefault="00B41036" w:rsidP="0010069F">
            <w:pPr>
              <w:jc w:val="right"/>
              <w:rPr>
                <w:rFonts w:cs="Arial"/>
                <w:sz w:val="18"/>
                <w:szCs w:val="18"/>
              </w:rPr>
            </w:pPr>
            <w:r w:rsidRPr="0010069F">
              <w:rPr>
                <w:rFonts w:cs="Arial"/>
                <w:sz w:val="18"/>
                <w:szCs w:val="18"/>
              </w:rPr>
              <w:t>$490</w:t>
            </w:r>
          </w:p>
        </w:tc>
        <w:tc>
          <w:tcPr>
            <w:tcW w:w="1077" w:type="dxa"/>
            <w:shd w:val="clear" w:color="auto" w:fill="DEE4EE"/>
            <w:noWrap/>
            <w:vAlign w:val="center"/>
          </w:tcPr>
          <w:p w14:paraId="4182943E" w14:textId="481176BB" w:rsidR="00B41036" w:rsidRPr="0010069F" w:rsidRDefault="00B41036" w:rsidP="0010069F">
            <w:pPr>
              <w:jc w:val="right"/>
              <w:rPr>
                <w:rFonts w:cs="Arial"/>
                <w:sz w:val="18"/>
                <w:szCs w:val="18"/>
              </w:rPr>
            </w:pPr>
            <w:r w:rsidRPr="0010069F">
              <w:rPr>
                <w:rFonts w:cs="Arial"/>
                <w:sz w:val="18"/>
                <w:szCs w:val="18"/>
              </w:rPr>
              <w:t>-5.8%</w:t>
            </w:r>
          </w:p>
        </w:tc>
        <w:tc>
          <w:tcPr>
            <w:tcW w:w="907" w:type="dxa"/>
            <w:noWrap/>
            <w:vAlign w:val="center"/>
          </w:tcPr>
          <w:p w14:paraId="497DF660" w14:textId="0FCB7144" w:rsidR="00B41036" w:rsidRPr="0010069F" w:rsidRDefault="00B41036" w:rsidP="0010069F">
            <w:pPr>
              <w:jc w:val="right"/>
              <w:rPr>
                <w:rFonts w:cs="Arial"/>
                <w:sz w:val="18"/>
                <w:szCs w:val="18"/>
              </w:rPr>
            </w:pPr>
            <w:r w:rsidRPr="0010069F">
              <w:rPr>
                <w:rFonts w:cs="Arial"/>
                <w:sz w:val="18"/>
                <w:szCs w:val="18"/>
              </w:rPr>
              <w:t>112</w:t>
            </w:r>
          </w:p>
        </w:tc>
        <w:tc>
          <w:tcPr>
            <w:tcW w:w="907" w:type="dxa"/>
            <w:noWrap/>
            <w:vAlign w:val="center"/>
          </w:tcPr>
          <w:p w14:paraId="00619147" w14:textId="41E951ED" w:rsidR="00B41036" w:rsidRPr="0010069F" w:rsidRDefault="00B41036" w:rsidP="0010069F">
            <w:pPr>
              <w:jc w:val="right"/>
              <w:rPr>
                <w:rFonts w:cs="Arial"/>
                <w:sz w:val="18"/>
                <w:szCs w:val="18"/>
              </w:rPr>
            </w:pPr>
            <w:r w:rsidRPr="0010069F">
              <w:rPr>
                <w:rFonts w:cs="Arial"/>
                <w:sz w:val="18"/>
                <w:szCs w:val="18"/>
              </w:rPr>
              <w:t>$648</w:t>
            </w:r>
          </w:p>
        </w:tc>
        <w:tc>
          <w:tcPr>
            <w:tcW w:w="1077" w:type="dxa"/>
            <w:noWrap/>
            <w:vAlign w:val="center"/>
          </w:tcPr>
          <w:p w14:paraId="3A0F0073" w14:textId="169A2CE0" w:rsidR="00B41036" w:rsidRPr="0010069F" w:rsidRDefault="00B41036" w:rsidP="0010069F">
            <w:pPr>
              <w:jc w:val="right"/>
              <w:rPr>
                <w:rFonts w:cs="Arial"/>
                <w:sz w:val="18"/>
                <w:szCs w:val="18"/>
              </w:rPr>
            </w:pPr>
            <w:r w:rsidRPr="0010069F">
              <w:rPr>
                <w:rFonts w:cs="Arial"/>
                <w:sz w:val="18"/>
                <w:szCs w:val="18"/>
              </w:rPr>
              <w:t>1.3%</w:t>
            </w:r>
          </w:p>
        </w:tc>
      </w:tr>
      <w:tr w:rsidR="00B41036" w:rsidRPr="00FA02DD" w14:paraId="1BC7E241" w14:textId="77777777" w:rsidTr="0010069F">
        <w:trPr>
          <w:trHeight w:val="283"/>
        </w:trPr>
        <w:tc>
          <w:tcPr>
            <w:tcW w:w="3543" w:type="dxa"/>
            <w:noWrap/>
            <w:vAlign w:val="center"/>
          </w:tcPr>
          <w:p w14:paraId="1239CE04" w14:textId="77777777" w:rsidR="00B41036" w:rsidRPr="00FA02DD" w:rsidRDefault="00B41036" w:rsidP="00B41036">
            <w:pPr>
              <w:pStyle w:val="DHStableB"/>
            </w:pPr>
            <w:r w:rsidRPr="00FA02DD">
              <w:t>Yarraville-Seddon</w:t>
            </w:r>
          </w:p>
        </w:tc>
        <w:tc>
          <w:tcPr>
            <w:tcW w:w="852" w:type="dxa"/>
            <w:shd w:val="clear" w:color="auto" w:fill="DEE4EE"/>
            <w:noWrap/>
            <w:vAlign w:val="center"/>
          </w:tcPr>
          <w:p w14:paraId="4EA125ED" w14:textId="3FFE4CF6" w:rsidR="00B41036" w:rsidRPr="0010069F" w:rsidRDefault="00B41036" w:rsidP="0010069F">
            <w:pPr>
              <w:jc w:val="right"/>
              <w:rPr>
                <w:rFonts w:cs="Arial"/>
                <w:sz w:val="18"/>
                <w:szCs w:val="18"/>
              </w:rPr>
            </w:pPr>
            <w:r w:rsidRPr="0010069F">
              <w:rPr>
                <w:rFonts w:cs="Arial"/>
                <w:sz w:val="18"/>
                <w:szCs w:val="18"/>
              </w:rPr>
              <w:t>144</w:t>
            </w:r>
          </w:p>
        </w:tc>
        <w:tc>
          <w:tcPr>
            <w:tcW w:w="1038" w:type="dxa"/>
            <w:shd w:val="clear" w:color="auto" w:fill="DEE4EE"/>
            <w:noWrap/>
            <w:vAlign w:val="center"/>
          </w:tcPr>
          <w:p w14:paraId="1738D0F6" w14:textId="0CC958CD" w:rsidR="00B41036" w:rsidRPr="0010069F" w:rsidRDefault="00B41036"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79B53B5D" w14:textId="45DE3C51" w:rsidR="00B41036" w:rsidRPr="0010069F" w:rsidRDefault="00B41036" w:rsidP="0010069F">
            <w:pPr>
              <w:jc w:val="right"/>
              <w:rPr>
                <w:rFonts w:cs="Arial"/>
                <w:sz w:val="18"/>
                <w:szCs w:val="18"/>
              </w:rPr>
            </w:pPr>
            <w:r w:rsidRPr="0010069F">
              <w:rPr>
                <w:rFonts w:cs="Arial"/>
                <w:sz w:val="18"/>
                <w:szCs w:val="18"/>
              </w:rPr>
              <w:t>3.4%</w:t>
            </w:r>
          </w:p>
        </w:tc>
        <w:tc>
          <w:tcPr>
            <w:tcW w:w="907" w:type="dxa"/>
            <w:noWrap/>
            <w:vAlign w:val="center"/>
          </w:tcPr>
          <w:p w14:paraId="38B3625C" w14:textId="5B98DAD4" w:rsidR="00B41036" w:rsidRPr="0010069F" w:rsidRDefault="00B41036" w:rsidP="0010069F">
            <w:pPr>
              <w:jc w:val="right"/>
              <w:rPr>
                <w:rFonts w:cs="Arial"/>
                <w:sz w:val="18"/>
                <w:szCs w:val="18"/>
              </w:rPr>
            </w:pPr>
            <w:r w:rsidRPr="0010069F">
              <w:rPr>
                <w:rFonts w:cs="Arial"/>
                <w:sz w:val="18"/>
                <w:szCs w:val="18"/>
              </w:rPr>
              <w:t>301</w:t>
            </w:r>
          </w:p>
        </w:tc>
        <w:tc>
          <w:tcPr>
            <w:tcW w:w="907" w:type="dxa"/>
            <w:noWrap/>
            <w:vAlign w:val="center"/>
          </w:tcPr>
          <w:p w14:paraId="54D13BC3" w14:textId="07138D79" w:rsidR="00B41036" w:rsidRPr="0010069F" w:rsidRDefault="00B41036" w:rsidP="0010069F">
            <w:pPr>
              <w:jc w:val="right"/>
              <w:rPr>
                <w:rFonts w:cs="Arial"/>
                <w:sz w:val="18"/>
                <w:szCs w:val="18"/>
              </w:rPr>
            </w:pPr>
            <w:r w:rsidRPr="0010069F">
              <w:rPr>
                <w:rFonts w:cs="Arial"/>
                <w:sz w:val="18"/>
                <w:szCs w:val="18"/>
              </w:rPr>
              <w:t>$380</w:t>
            </w:r>
          </w:p>
        </w:tc>
        <w:tc>
          <w:tcPr>
            <w:tcW w:w="1077" w:type="dxa"/>
            <w:noWrap/>
            <w:vAlign w:val="center"/>
          </w:tcPr>
          <w:p w14:paraId="79EE8798" w14:textId="3733E316" w:rsidR="00B41036" w:rsidRPr="0010069F" w:rsidRDefault="00B41036" w:rsidP="0010069F">
            <w:pPr>
              <w:jc w:val="right"/>
              <w:rPr>
                <w:rFonts w:cs="Arial"/>
                <w:sz w:val="18"/>
                <w:szCs w:val="18"/>
              </w:rPr>
            </w:pPr>
            <w:r w:rsidRPr="0010069F">
              <w:rPr>
                <w:rFonts w:cs="Arial"/>
                <w:sz w:val="18"/>
                <w:szCs w:val="18"/>
              </w:rPr>
              <w:t>-0.8%</w:t>
            </w:r>
          </w:p>
        </w:tc>
        <w:tc>
          <w:tcPr>
            <w:tcW w:w="907" w:type="dxa"/>
            <w:shd w:val="clear" w:color="auto" w:fill="DEE4EE"/>
            <w:noWrap/>
            <w:vAlign w:val="center"/>
          </w:tcPr>
          <w:p w14:paraId="4ED4D7AA" w14:textId="57DF746E" w:rsidR="00B41036" w:rsidRPr="0010069F" w:rsidRDefault="00B41036" w:rsidP="0010069F">
            <w:pPr>
              <w:jc w:val="right"/>
              <w:rPr>
                <w:rFonts w:cs="Arial"/>
                <w:sz w:val="18"/>
                <w:szCs w:val="18"/>
              </w:rPr>
            </w:pPr>
            <w:r w:rsidRPr="0010069F">
              <w:rPr>
                <w:rFonts w:cs="Arial"/>
                <w:sz w:val="18"/>
                <w:szCs w:val="18"/>
              </w:rPr>
              <w:t>223</w:t>
            </w:r>
          </w:p>
        </w:tc>
        <w:tc>
          <w:tcPr>
            <w:tcW w:w="907" w:type="dxa"/>
            <w:shd w:val="clear" w:color="auto" w:fill="DEE4EE"/>
            <w:noWrap/>
            <w:vAlign w:val="center"/>
          </w:tcPr>
          <w:p w14:paraId="566281ED" w14:textId="551121EA" w:rsidR="00B41036" w:rsidRPr="0010069F" w:rsidRDefault="00B41036" w:rsidP="0010069F">
            <w:pPr>
              <w:jc w:val="right"/>
              <w:rPr>
                <w:rFonts w:cs="Arial"/>
                <w:sz w:val="18"/>
                <w:szCs w:val="18"/>
              </w:rPr>
            </w:pPr>
            <w:r w:rsidRPr="0010069F">
              <w:rPr>
                <w:rFonts w:cs="Arial"/>
                <w:sz w:val="18"/>
                <w:szCs w:val="18"/>
              </w:rPr>
              <w:t>$500</w:t>
            </w:r>
          </w:p>
        </w:tc>
        <w:tc>
          <w:tcPr>
            <w:tcW w:w="1077" w:type="dxa"/>
            <w:shd w:val="clear" w:color="auto" w:fill="DEE4EE"/>
            <w:noWrap/>
            <w:vAlign w:val="center"/>
          </w:tcPr>
          <w:p w14:paraId="1C1F53E4" w14:textId="2B37926E"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78E20FCA" w14:textId="323654A6" w:rsidR="00B41036" w:rsidRPr="0010069F" w:rsidRDefault="00B41036" w:rsidP="0010069F">
            <w:pPr>
              <w:jc w:val="right"/>
              <w:rPr>
                <w:rFonts w:cs="Arial"/>
                <w:sz w:val="18"/>
                <w:szCs w:val="18"/>
              </w:rPr>
            </w:pPr>
            <w:r w:rsidRPr="0010069F">
              <w:rPr>
                <w:rFonts w:cs="Arial"/>
                <w:sz w:val="18"/>
                <w:szCs w:val="18"/>
              </w:rPr>
              <w:t>329</w:t>
            </w:r>
          </w:p>
        </w:tc>
        <w:tc>
          <w:tcPr>
            <w:tcW w:w="907" w:type="dxa"/>
            <w:noWrap/>
            <w:vAlign w:val="center"/>
          </w:tcPr>
          <w:p w14:paraId="1384C0E8" w14:textId="419116D8" w:rsidR="00B41036" w:rsidRPr="0010069F" w:rsidRDefault="00B41036" w:rsidP="0010069F">
            <w:pPr>
              <w:jc w:val="right"/>
              <w:rPr>
                <w:rFonts w:cs="Arial"/>
                <w:sz w:val="18"/>
                <w:szCs w:val="18"/>
              </w:rPr>
            </w:pPr>
            <w:r w:rsidRPr="0010069F">
              <w:rPr>
                <w:rFonts w:cs="Arial"/>
                <w:sz w:val="18"/>
                <w:szCs w:val="18"/>
              </w:rPr>
              <w:t>$565</w:t>
            </w:r>
          </w:p>
        </w:tc>
        <w:tc>
          <w:tcPr>
            <w:tcW w:w="1077" w:type="dxa"/>
            <w:noWrap/>
            <w:vAlign w:val="center"/>
          </w:tcPr>
          <w:p w14:paraId="66E935F5" w14:textId="32BF0938" w:rsidR="00B41036" w:rsidRPr="0010069F" w:rsidRDefault="00B41036" w:rsidP="0010069F">
            <w:pPr>
              <w:jc w:val="right"/>
              <w:rPr>
                <w:rFonts w:cs="Arial"/>
                <w:sz w:val="18"/>
                <w:szCs w:val="18"/>
              </w:rPr>
            </w:pPr>
            <w:r w:rsidRPr="0010069F">
              <w:rPr>
                <w:rFonts w:cs="Arial"/>
                <w:sz w:val="18"/>
                <w:szCs w:val="18"/>
              </w:rPr>
              <w:t>-0.9%</w:t>
            </w:r>
          </w:p>
        </w:tc>
      </w:tr>
      <w:tr w:rsidR="00B41036" w:rsidRPr="00072795" w14:paraId="276C114B" w14:textId="77777777" w:rsidTr="0010069F">
        <w:trPr>
          <w:trHeight w:val="567"/>
        </w:trPr>
        <w:tc>
          <w:tcPr>
            <w:tcW w:w="3543" w:type="dxa"/>
            <w:noWrap/>
            <w:vAlign w:val="center"/>
          </w:tcPr>
          <w:p w14:paraId="5E3FA0D1" w14:textId="77777777" w:rsidR="00B41036" w:rsidRPr="00564801" w:rsidRDefault="00B41036" w:rsidP="00B41036">
            <w:pPr>
              <w:pStyle w:val="DHStableB"/>
              <w:jc w:val="right"/>
              <w:rPr>
                <w:b/>
                <w:i/>
                <w:lang w:eastAsia="en-AU"/>
              </w:rPr>
            </w:pPr>
            <w:r w:rsidRPr="00564801">
              <w:rPr>
                <w:b/>
                <w:i/>
                <w:lang w:eastAsia="en-AU"/>
              </w:rPr>
              <w:t>Outer Western Melbourne - Total</w:t>
            </w:r>
          </w:p>
        </w:tc>
        <w:tc>
          <w:tcPr>
            <w:tcW w:w="852" w:type="dxa"/>
            <w:shd w:val="clear" w:color="auto" w:fill="DEE4EE"/>
            <w:noWrap/>
            <w:vAlign w:val="center"/>
          </w:tcPr>
          <w:p w14:paraId="4A095D86" w14:textId="2DE81EAF" w:rsidR="00B41036" w:rsidRPr="0010069F" w:rsidRDefault="00B41036" w:rsidP="0010069F">
            <w:pPr>
              <w:jc w:val="right"/>
              <w:rPr>
                <w:b/>
                <w:bCs/>
                <w:i/>
                <w:iCs/>
                <w:sz w:val="18"/>
                <w:szCs w:val="20"/>
              </w:rPr>
            </w:pPr>
            <w:r w:rsidRPr="0010069F">
              <w:rPr>
                <w:b/>
                <w:bCs/>
                <w:i/>
                <w:iCs/>
                <w:sz w:val="18"/>
                <w:szCs w:val="20"/>
              </w:rPr>
              <w:t>1,480</w:t>
            </w:r>
          </w:p>
        </w:tc>
        <w:tc>
          <w:tcPr>
            <w:tcW w:w="1038" w:type="dxa"/>
            <w:shd w:val="clear" w:color="auto" w:fill="DEE4EE"/>
            <w:noWrap/>
            <w:vAlign w:val="center"/>
          </w:tcPr>
          <w:p w14:paraId="6455B139" w14:textId="0E868034" w:rsidR="00B41036" w:rsidRPr="0010069F" w:rsidRDefault="00B41036" w:rsidP="0010069F">
            <w:pPr>
              <w:jc w:val="right"/>
              <w:rPr>
                <w:b/>
                <w:bCs/>
                <w:i/>
                <w:iCs/>
                <w:sz w:val="18"/>
                <w:szCs w:val="20"/>
              </w:rPr>
            </w:pPr>
            <w:r w:rsidRPr="0010069F">
              <w:rPr>
                <w:b/>
                <w:bCs/>
                <w:i/>
                <w:iCs/>
                <w:sz w:val="18"/>
                <w:szCs w:val="20"/>
              </w:rPr>
              <w:t>$290</w:t>
            </w:r>
          </w:p>
        </w:tc>
        <w:tc>
          <w:tcPr>
            <w:tcW w:w="1077" w:type="dxa"/>
            <w:shd w:val="clear" w:color="auto" w:fill="DEE4EE"/>
            <w:noWrap/>
            <w:vAlign w:val="center"/>
          </w:tcPr>
          <w:p w14:paraId="467CC5DA" w14:textId="30FC2694" w:rsidR="00B41036" w:rsidRPr="0010069F" w:rsidRDefault="00B41036" w:rsidP="0010069F">
            <w:pPr>
              <w:jc w:val="right"/>
              <w:rPr>
                <w:b/>
                <w:bCs/>
                <w:i/>
                <w:iCs/>
                <w:sz w:val="18"/>
                <w:szCs w:val="20"/>
              </w:rPr>
            </w:pPr>
            <w:r w:rsidRPr="0010069F">
              <w:rPr>
                <w:b/>
                <w:bCs/>
                <w:i/>
                <w:iCs/>
                <w:sz w:val="18"/>
                <w:szCs w:val="20"/>
              </w:rPr>
              <w:t>0.0%</w:t>
            </w:r>
          </w:p>
        </w:tc>
        <w:tc>
          <w:tcPr>
            <w:tcW w:w="907" w:type="dxa"/>
            <w:noWrap/>
            <w:vAlign w:val="center"/>
          </w:tcPr>
          <w:p w14:paraId="3BBF167C" w14:textId="21C72ECB" w:rsidR="00B41036" w:rsidRPr="0010069F" w:rsidRDefault="00B41036" w:rsidP="0010069F">
            <w:pPr>
              <w:jc w:val="right"/>
              <w:rPr>
                <w:b/>
                <w:bCs/>
                <w:i/>
                <w:iCs/>
                <w:sz w:val="18"/>
                <w:szCs w:val="20"/>
              </w:rPr>
            </w:pPr>
            <w:r w:rsidRPr="0010069F">
              <w:rPr>
                <w:b/>
                <w:bCs/>
                <w:i/>
                <w:iCs/>
                <w:sz w:val="18"/>
                <w:szCs w:val="20"/>
              </w:rPr>
              <w:t>3,847</w:t>
            </w:r>
          </w:p>
        </w:tc>
        <w:tc>
          <w:tcPr>
            <w:tcW w:w="907" w:type="dxa"/>
            <w:noWrap/>
            <w:vAlign w:val="center"/>
          </w:tcPr>
          <w:p w14:paraId="2CCE682B" w14:textId="47871CCA" w:rsidR="00B41036" w:rsidRPr="0010069F" w:rsidRDefault="00B41036" w:rsidP="0010069F">
            <w:pPr>
              <w:jc w:val="right"/>
              <w:rPr>
                <w:b/>
                <w:bCs/>
                <w:i/>
                <w:iCs/>
                <w:sz w:val="18"/>
                <w:szCs w:val="20"/>
              </w:rPr>
            </w:pPr>
            <w:r w:rsidRPr="0010069F">
              <w:rPr>
                <w:b/>
                <w:bCs/>
                <w:i/>
                <w:iCs/>
                <w:sz w:val="18"/>
                <w:szCs w:val="20"/>
              </w:rPr>
              <w:t>$350</w:t>
            </w:r>
          </w:p>
        </w:tc>
        <w:tc>
          <w:tcPr>
            <w:tcW w:w="1077" w:type="dxa"/>
            <w:noWrap/>
            <w:vAlign w:val="center"/>
          </w:tcPr>
          <w:p w14:paraId="057EFA4A" w14:textId="2CA7A08E" w:rsidR="00B41036" w:rsidRPr="0010069F" w:rsidRDefault="00B41036" w:rsidP="0010069F">
            <w:pPr>
              <w:jc w:val="right"/>
              <w:rPr>
                <w:b/>
                <w:bCs/>
                <w:i/>
                <w:iCs/>
                <w:sz w:val="18"/>
                <w:szCs w:val="20"/>
              </w:rPr>
            </w:pPr>
            <w:r w:rsidRPr="0010069F">
              <w:rPr>
                <w:b/>
                <w:bCs/>
                <w:i/>
                <w:iCs/>
                <w:sz w:val="18"/>
                <w:szCs w:val="20"/>
              </w:rPr>
              <w:t>-2.0%</w:t>
            </w:r>
          </w:p>
        </w:tc>
        <w:tc>
          <w:tcPr>
            <w:tcW w:w="907" w:type="dxa"/>
            <w:shd w:val="clear" w:color="auto" w:fill="DEE4EE"/>
            <w:noWrap/>
            <w:vAlign w:val="center"/>
          </w:tcPr>
          <w:p w14:paraId="735492FD" w14:textId="3409B39B" w:rsidR="00B41036" w:rsidRPr="0010069F" w:rsidRDefault="00B41036" w:rsidP="0010069F">
            <w:pPr>
              <w:jc w:val="right"/>
              <w:rPr>
                <w:b/>
                <w:bCs/>
                <w:i/>
                <w:iCs/>
                <w:sz w:val="18"/>
                <w:szCs w:val="20"/>
              </w:rPr>
            </w:pPr>
            <w:r w:rsidRPr="0010069F">
              <w:rPr>
                <w:b/>
                <w:bCs/>
                <w:i/>
                <w:iCs/>
                <w:sz w:val="18"/>
                <w:szCs w:val="20"/>
              </w:rPr>
              <w:t>1,113</w:t>
            </w:r>
          </w:p>
        </w:tc>
        <w:tc>
          <w:tcPr>
            <w:tcW w:w="907" w:type="dxa"/>
            <w:shd w:val="clear" w:color="auto" w:fill="DEE4EE"/>
            <w:noWrap/>
            <w:vAlign w:val="center"/>
          </w:tcPr>
          <w:p w14:paraId="0E97F743" w14:textId="5FEB0084" w:rsidR="00B41036" w:rsidRPr="0010069F" w:rsidRDefault="00B41036" w:rsidP="0010069F">
            <w:pPr>
              <w:jc w:val="right"/>
              <w:rPr>
                <w:b/>
                <w:bCs/>
                <w:i/>
                <w:iCs/>
                <w:sz w:val="18"/>
                <w:szCs w:val="20"/>
              </w:rPr>
            </w:pPr>
            <w:r w:rsidRPr="0010069F">
              <w:rPr>
                <w:b/>
                <w:bCs/>
                <w:i/>
                <w:iCs/>
                <w:sz w:val="18"/>
                <w:szCs w:val="20"/>
              </w:rPr>
              <w:t>$390</w:t>
            </w:r>
          </w:p>
        </w:tc>
        <w:tc>
          <w:tcPr>
            <w:tcW w:w="1077" w:type="dxa"/>
            <w:shd w:val="clear" w:color="auto" w:fill="DEE4EE"/>
            <w:noWrap/>
            <w:vAlign w:val="center"/>
          </w:tcPr>
          <w:p w14:paraId="76F588D9" w14:textId="1DC7AAE7" w:rsidR="00B41036" w:rsidRPr="0010069F" w:rsidRDefault="00B41036" w:rsidP="0010069F">
            <w:pPr>
              <w:jc w:val="right"/>
              <w:rPr>
                <w:b/>
                <w:bCs/>
                <w:i/>
                <w:iCs/>
                <w:sz w:val="18"/>
                <w:szCs w:val="20"/>
              </w:rPr>
            </w:pPr>
            <w:r w:rsidRPr="0010069F">
              <w:rPr>
                <w:b/>
                <w:bCs/>
                <w:i/>
                <w:iCs/>
                <w:sz w:val="18"/>
                <w:szCs w:val="20"/>
              </w:rPr>
              <w:t>2.6%</w:t>
            </w:r>
          </w:p>
        </w:tc>
        <w:tc>
          <w:tcPr>
            <w:tcW w:w="907" w:type="dxa"/>
            <w:noWrap/>
            <w:vAlign w:val="center"/>
          </w:tcPr>
          <w:p w14:paraId="448FDFEC" w14:textId="222894E6" w:rsidR="00B41036" w:rsidRPr="0010069F" w:rsidRDefault="00B41036" w:rsidP="0010069F">
            <w:pPr>
              <w:jc w:val="right"/>
              <w:rPr>
                <w:b/>
                <w:bCs/>
                <w:i/>
                <w:iCs/>
                <w:sz w:val="18"/>
                <w:szCs w:val="20"/>
              </w:rPr>
            </w:pPr>
            <w:r w:rsidRPr="0010069F">
              <w:rPr>
                <w:b/>
                <w:bCs/>
                <w:i/>
                <w:iCs/>
                <w:sz w:val="18"/>
                <w:szCs w:val="20"/>
              </w:rPr>
              <w:t>8,444</w:t>
            </w:r>
          </w:p>
        </w:tc>
        <w:tc>
          <w:tcPr>
            <w:tcW w:w="907" w:type="dxa"/>
            <w:noWrap/>
            <w:vAlign w:val="center"/>
          </w:tcPr>
          <w:p w14:paraId="5E8E3A92" w14:textId="323F2EB6" w:rsidR="00B41036" w:rsidRPr="0010069F" w:rsidRDefault="00B41036" w:rsidP="0010069F">
            <w:pPr>
              <w:jc w:val="right"/>
              <w:rPr>
                <w:b/>
                <w:bCs/>
                <w:i/>
                <w:iCs/>
                <w:sz w:val="18"/>
                <w:szCs w:val="20"/>
              </w:rPr>
            </w:pPr>
            <w:r w:rsidRPr="0010069F">
              <w:rPr>
                <w:b/>
                <w:bCs/>
                <w:i/>
                <w:iCs/>
                <w:sz w:val="18"/>
                <w:szCs w:val="20"/>
              </w:rPr>
              <w:t>$370</w:t>
            </w:r>
          </w:p>
        </w:tc>
        <w:tc>
          <w:tcPr>
            <w:tcW w:w="1077" w:type="dxa"/>
            <w:noWrap/>
            <w:vAlign w:val="center"/>
          </w:tcPr>
          <w:p w14:paraId="1169EB14" w14:textId="582F26D4" w:rsidR="00B41036" w:rsidRPr="0010069F" w:rsidRDefault="00B41036" w:rsidP="0010069F">
            <w:pPr>
              <w:jc w:val="right"/>
              <w:rPr>
                <w:b/>
                <w:bCs/>
                <w:i/>
                <w:iCs/>
                <w:sz w:val="18"/>
                <w:szCs w:val="20"/>
              </w:rPr>
            </w:pPr>
            <w:r w:rsidRPr="0010069F">
              <w:rPr>
                <w:b/>
                <w:bCs/>
                <w:i/>
                <w:iCs/>
                <w:sz w:val="18"/>
                <w:szCs w:val="20"/>
              </w:rPr>
              <w:t>0.0%</w:t>
            </w:r>
          </w:p>
        </w:tc>
      </w:tr>
      <w:tr w:rsidR="005623AB" w:rsidRPr="00564801" w14:paraId="6FE345B5" w14:textId="77777777" w:rsidTr="00296AC2">
        <w:trPr>
          <w:trHeight w:val="567"/>
        </w:trPr>
        <w:tc>
          <w:tcPr>
            <w:tcW w:w="15183" w:type="dxa"/>
            <w:gridSpan w:val="13"/>
            <w:shd w:val="clear" w:color="auto" w:fill="FFFFFF"/>
            <w:noWrap/>
            <w:vAlign w:val="bottom"/>
          </w:tcPr>
          <w:p w14:paraId="77E03878" w14:textId="77777777" w:rsidR="0047763C" w:rsidRPr="00564801" w:rsidRDefault="0047763C" w:rsidP="00F57058">
            <w:pPr>
              <w:pStyle w:val="DHStableB"/>
              <w:rPr>
                <w:b/>
                <w:lang w:eastAsia="en-AU"/>
              </w:rPr>
            </w:pPr>
            <w:r w:rsidRPr="00564801">
              <w:rPr>
                <w:b/>
                <w:lang w:eastAsia="en-AU"/>
              </w:rPr>
              <w:t>North Western Melbourne</w:t>
            </w:r>
          </w:p>
        </w:tc>
      </w:tr>
      <w:tr w:rsidR="00B41036" w:rsidRPr="00FA02DD" w14:paraId="1C202233" w14:textId="77777777" w:rsidTr="0010069F">
        <w:trPr>
          <w:trHeight w:val="283"/>
        </w:trPr>
        <w:tc>
          <w:tcPr>
            <w:tcW w:w="3543" w:type="dxa"/>
            <w:noWrap/>
            <w:vAlign w:val="center"/>
          </w:tcPr>
          <w:p w14:paraId="7CF6232B" w14:textId="77777777" w:rsidR="00B41036" w:rsidRPr="00FA02DD" w:rsidRDefault="00B41036" w:rsidP="00B41036">
            <w:pPr>
              <w:pStyle w:val="DHStableB"/>
            </w:pPr>
            <w:r w:rsidRPr="00FA02DD">
              <w:t>Broadmeadows-Roxburgh Park</w:t>
            </w:r>
          </w:p>
        </w:tc>
        <w:tc>
          <w:tcPr>
            <w:tcW w:w="852" w:type="dxa"/>
            <w:shd w:val="clear" w:color="auto" w:fill="DEE4EE"/>
            <w:noWrap/>
            <w:vAlign w:val="center"/>
          </w:tcPr>
          <w:p w14:paraId="09B0108D" w14:textId="0154BA53" w:rsidR="00B41036" w:rsidRPr="0010069F" w:rsidRDefault="00B41036" w:rsidP="0010069F">
            <w:pPr>
              <w:jc w:val="right"/>
              <w:rPr>
                <w:rFonts w:cs="Arial"/>
                <w:sz w:val="18"/>
                <w:szCs w:val="18"/>
              </w:rPr>
            </w:pPr>
            <w:r w:rsidRPr="0010069F">
              <w:rPr>
                <w:rFonts w:cs="Arial"/>
                <w:sz w:val="18"/>
                <w:szCs w:val="18"/>
              </w:rPr>
              <w:t>46</w:t>
            </w:r>
          </w:p>
        </w:tc>
        <w:tc>
          <w:tcPr>
            <w:tcW w:w="1038" w:type="dxa"/>
            <w:shd w:val="clear" w:color="auto" w:fill="DEE4EE"/>
            <w:noWrap/>
            <w:vAlign w:val="center"/>
          </w:tcPr>
          <w:p w14:paraId="4277A24D" w14:textId="0D1455E1" w:rsidR="00B41036" w:rsidRPr="0010069F" w:rsidRDefault="00B41036" w:rsidP="0010069F">
            <w:pPr>
              <w:jc w:val="right"/>
              <w:rPr>
                <w:rFonts w:cs="Arial"/>
                <w:sz w:val="18"/>
                <w:szCs w:val="18"/>
              </w:rPr>
            </w:pPr>
            <w:r w:rsidRPr="0010069F">
              <w:rPr>
                <w:rFonts w:cs="Arial"/>
                <w:sz w:val="18"/>
                <w:szCs w:val="18"/>
              </w:rPr>
              <w:t>$258</w:t>
            </w:r>
          </w:p>
        </w:tc>
        <w:tc>
          <w:tcPr>
            <w:tcW w:w="1077" w:type="dxa"/>
            <w:shd w:val="clear" w:color="auto" w:fill="DEE4EE"/>
            <w:noWrap/>
            <w:vAlign w:val="center"/>
          </w:tcPr>
          <w:p w14:paraId="029A3CD7" w14:textId="14AC37A3" w:rsidR="00B41036" w:rsidRPr="0010069F" w:rsidRDefault="00B41036" w:rsidP="0010069F">
            <w:pPr>
              <w:jc w:val="right"/>
              <w:rPr>
                <w:rFonts w:cs="Arial"/>
                <w:sz w:val="18"/>
                <w:szCs w:val="18"/>
              </w:rPr>
            </w:pPr>
            <w:r w:rsidRPr="0010069F">
              <w:rPr>
                <w:rFonts w:cs="Arial"/>
                <w:sz w:val="18"/>
                <w:szCs w:val="18"/>
              </w:rPr>
              <w:t>-4.4%</w:t>
            </w:r>
          </w:p>
        </w:tc>
        <w:tc>
          <w:tcPr>
            <w:tcW w:w="907" w:type="dxa"/>
            <w:noWrap/>
            <w:vAlign w:val="center"/>
          </w:tcPr>
          <w:p w14:paraId="721CC7EA" w14:textId="66806114" w:rsidR="00B41036" w:rsidRPr="0010069F" w:rsidRDefault="00B41036" w:rsidP="0010069F">
            <w:pPr>
              <w:jc w:val="right"/>
              <w:rPr>
                <w:rFonts w:cs="Arial"/>
                <w:sz w:val="18"/>
                <w:szCs w:val="18"/>
              </w:rPr>
            </w:pPr>
            <w:r w:rsidRPr="0010069F">
              <w:rPr>
                <w:rFonts w:cs="Arial"/>
                <w:sz w:val="18"/>
                <w:szCs w:val="18"/>
              </w:rPr>
              <w:t>176</w:t>
            </w:r>
          </w:p>
        </w:tc>
        <w:tc>
          <w:tcPr>
            <w:tcW w:w="907" w:type="dxa"/>
            <w:noWrap/>
            <w:vAlign w:val="center"/>
          </w:tcPr>
          <w:p w14:paraId="552E449C" w14:textId="6E65D977" w:rsidR="00B41036" w:rsidRPr="0010069F" w:rsidRDefault="00B41036" w:rsidP="0010069F">
            <w:pPr>
              <w:jc w:val="right"/>
              <w:rPr>
                <w:rFonts w:cs="Arial"/>
                <w:sz w:val="18"/>
                <w:szCs w:val="18"/>
              </w:rPr>
            </w:pPr>
            <w:r w:rsidRPr="0010069F">
              <w:rPr>
                <w:rFonts w:cs="Arial"/>
                <w:sz w:val="18"/>
                <w:szCs w:val="18"/>
              </w:rPr>
              <w:t>$350</w:t>
            </w:r>
          </w:p>
        </w:tc>
        <w:tc>
          <w:tcPr>
            <w:tcW w:w="1077" w:type="dxa"/>
            <w:noWrap/>
            <w:vAlign w:val="center"/>
          </w:tcPr>
          <w:p w14:paraId="6B0AF51A" w14:textId="4D972774" w:rsidR="00B41036" w:rsidRPr="0010069F" w:rsidRDefault="00B41036" w:rsidP="0010069F">
            <w:pPr>
              <w:jc w:val="right"/>
              <w:rPr>
                <w:rFonts w:cs="Arial"/>
                <w:sz w:val="18"/>
                <w:szCs w:val="18"/>
              </w:rPr>
            </w:pPr>
            <w:r w:rsidRPr="0010069F">
              <w:rPr>
                <w:rFonts w:cs="Arial"/>
                <w:sz w:val="18"/>
                <w:szCs w:val="18"/>
              </w:rPr>
              <w:t>1.2%</w:t>
            </w:r>
          </w:p>
        </w:tc>
        <w:tc>
          <w:tcPr>
            <w:tcW w:w="907" w:type="dxa"/>
            <w:shd w:val="clear" w:color="auto" w:fill="DEE4EE"/>
            <w:noWrap/>
            <w:vAlign w:val="center"/>
          </w:tcPr>
          <w:p w14:paraId="1E69DDE2" w14:textId="1139FC66" w:rsidR="00B41036" w:rsidRPr="0010069F" w:rsidRDefault="00B41036" w:rsidP="0010069F">
            <w:pPr>
              <w:jc w:val="right"/>
              <w:rPr>
                <w:rFonts w:cs="Arial"/>
                <w:sz w:val="18"/>
                <w:szCs w:val="18"/>
              </w:rPr>
            </w:pPr>
            <w:r w:rsidRPr="0010069F">
              <w:rPr>
                <w:rFonts w:cs="Arial"/>
                <w:sz w:val="18"/>
                <w:szCs w:val="18"/>
              </w:rPr>
              <w:t>76</w:t>
            </w:r>
          </w:p>
        </w:tc>
        <w:tc>
          <w:tcPr>
            <w:tcW w:w="907" w:type="dxa"/>
            <w:shd w:val="clear" w:color="auto" w:fill="DEE4EE"/>
            <w:noWrap/>
            <w:vAlign w:val="center"/>
          </w:tcPr>
          <w:p w14:paraId="5E71EF42" w14:textId="756BF965"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53F48DBE" w14:textId="4EB918D6" w:rsidR="00B41036" w:rsidRPr="0010069F" w:rsidRDefault="00B41036" w:rsidP="0010069F">
            <w:pPr>
              <w:jc w:val="right"/>
              <w:rPr>
                <w:rFonts w:cs="Arial"/>
                <w:sz w:val="18"/>
                <w:szCs w:val="18"/>
              </w:rPr>
            </w:pPr>
            <w:r w:rsidRPr="0010069F">
              <w:rPr>
                <w:rFonts w:cs="Arial"/>
                <w:sz w:val="18"/>
                <w:szCs w:val="18"/>
              </w:rPr>
              <w:t>1.4%</w:t>
            </w:r>
          </w:p>
        </w:tc>
        <w:tc>
          <w:tcPr>
            <w:tcW w:w="907" w:type="dxa"/>
            <w:noWrap/>
            <w:vAlign w:val="center"/>
          </w:tcPr>
          <w:p w14:paraId="67EE98E6" w14:textId="06565ACB" w:rsidR="00B41036" w:rsidRPr="0010069F" w:rsidRDefault="00B41036" w:rsidP="0010069F">
            <w:pPr>
              <w:jc w:val="right"/>
              <w:rPr>
                <w:rFonts w:cs="Arial"/>
                <w:sz w:val="18"/>
                <w:szCs w:val="18"/>
              </w:rPr>
            </w:pPr>
            <w:r w:rsidRPr="0010069F">
              <w:rPr>
                <w:rFonts w:cs="Arial"/>
                <w:sz w:val="18"/>
                <w:szCs w:val="18"/>
              </w:rPr>
              <w:t>606</w:t>
            </w:r>
          </w:p>
        </w:tc>
        <w:tc>
          <w:tcPr>
            <w:tcW w:w="907" w:type="dxa"/>
            <w:noWrap/>
            <w:vAlign w:val="center"/>
          </w:tcPr>
          <w:p w14:paraId="476C9874" w14:textId="3F143AD7" w:rsidR="00B41036" w:rsidRPr="0010069F" w:rsidRDefault="00B41036" w:rsidP="0010069F">
            <w:pPr>
              <w:jc w:val="right"/>
              <w:rPr>
                <w:rFonts w:cs="Arial"/>
                <w:sz w:val="18"/>
                <w:szCs w:val="18"/>
              </w:rPr>
            </w:pPr>
            <w:r w:rsidRPr="0010069F">
              <w:rPr>
                <w:rFonts w:cs="Arial"/>
                <w:sz w:val="18"/>
                <w:szCs w:val="18"/>
              </w:rPr>
              <w:t>$370</w:t>
            </w:r>
          </w:p>
        </w:tc>
        <w:tc>
          <w:tcPr>
            <w:tcW w:w="1077" w:type="dxa"/>
            <w:noWrap/>
            <w:vAlign w:val="center"/>
          </w:tcPr>
          <w:p w14:paraId="2C217F5F" w14:textId="63DB8E57"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12DD487B" w14:textId="77777777" w:rsidTr="0010069F">
        <w:trPr>
          <w:trHeight w:val="283"/>
        </w:trPr>
        <w:tc>
          <w:tcPr>
            <w:tcW w:w="3543" w:type="dxa"/>
            <w:noWrap/>
            <w:vAlign w:val="center"/>
          </w:tcPr>
          <w:p w14:paraId="17CCCB55" w14:textId="77777777" w:rsidR="00B41036" w:rsidRPr="00FA02DD" w:rsidRDefault="00B41036" w:rsidP="00B41036">
            <w:pPr>
              <w:pStyle w:val="DHStableB"/>
            </w:pPr>
            <w:r w:rsidRPr="00FA02DD">
              <w:t>Brunswick</w:t>
            </w:r>
          </w:p>
        </w:tc>
        <w:tc>
          <w:tcPr>
            <w:tcW w:w="852" w:type="dxa"/>
            <w:shd w:val="clear" w:color="auto" w:fill="DEE4EE"/>
            <w:noWrap/>
            <w:vAlign w:val="center"/>
          </w:tcPr>
          <w:p w14:paraId="26A13653" w14:textId="3C953A68" w:rsidR="00B41036" w:rsidRPr="0010069F" w:rsidRDefault="00B41036" w:rsidP="0010069F">
            <w:pPr>
              <w:jc w:val="right"/>
              <w:rPr>
                <w:rFonts w:cs="Arial"/>
                <w:sz w:val="18"/>
                <w:szCs w:val="18"/>
              </w:rPr>
            </w:pPr>
            <w:r w:rsidRPr="0010069F">
              <w:rPr>
                <w:rFonts w:cs="Arial"/>
                <w:sz w:val="18"/>
                <w:szCs w:val="18"/>
              </w:rPr>
              <w:t>485</w:t>
            </w:r>
          </w:p>
        </w:tc>
        <w:tc>
          <w:tcPr>
            <w:tcW w:w="1038" w:type="dxa"/>
            <w:shd w:val="clear" w:color="auto" w:fill="DEE4EE"/>
            <w:noWrap/>
            <w:vAlign w:val="center"/>
          </w:tcPr>
          <w:p w14:paraId="11ADDBB5" w14:textId="2D999D56"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55D26227" w14:textId="1B25D188" w:rsidR="00B41036" w:rsidRPr="0010069F" w:rsidRDefault="00B41036" w:rsidP="0010069F">
            <w:pPr>
              <w:jc w:val="right"/>
              <w:rPr>
                <w:rFonts w:cs="Arial"/>
                <w:sz w:val="18"/>
                <w:szCs w:val="18"/>
              </w:rPr>
            </w:pPr>
            <w:r w:rsidRPr="0010069F">
              <w:rPr>
                <w:rFonts w:cs="Arial"/>
                <w:sz w:val="18"/>
                <w:szCs w:val="18"/>
              </w:rPr>
              <w:t>-2.8%</w:t>
            </w:r>
          </w:p>
        </w:tc>
        <w:tc>
          <w:tcPr>
            <w:tcW w:w="907" w:type="dxa"/>
            <w:noWrap/>
            <w:vAlign w:val="center"/>
          </w:tcPr>
          <w:p w14:paraId="030C633D" w14:textId="0E565CAB" w:rsidR="00B41036" w:rsidRPr="0010069F" w:rsidRDefault="00B41036" w:rsidP="0010069F">
            <w:pPr>
              <w:jc w:val="right"/>
              <w:rPr>
                <w:rFonts w:cs="Arial"/>
                <w:sz w:val="18"/>
                <w:szCs w:val="18"/>
              </w:rPr>
            </w:pPr>
            <w:r w:rsidRPr="0010069F">
              <w:rPr>
                <w:rFonts w:cs="Arial"/>
                <w:sz w:val="18"/>
                <w:szCs w:val="18"/>
              </w:rPr>
              <w:t>692</w:t>
            </w:r>
          </w:p>
        </w:tc>
        <w:tc>
          <w:tcPr>
            <w:tcW w:w="907" w:type="dxa"/>
            <w:noWrap/>
            <w:vAlign w:val="center"/>
          </w:tcPr>
          <w:p w14:paraId="0D47D250" w14:textId="50446071" w:rsidR="00B41036" w:rsidRPr="0010069F" w:rsidRDefault="00B41036" w:rsidP="0010069F">
            <w:pPr>
              <w:jc w:val="right"/>
              <w:rPr>
                <w:rFonts w:cs="Arial"/>
                <w:sz w:val="18"/>
                <w:szCs w:val="18"/>
              </w:rPr>
            </w:pPr>
            <w:r w:rsidRPr="0010069F">
              <w:rPr>
                <w:rFonts w:cs="Arial"/>
                <w:sz w:val="18"/>
                <w:szCs w:val="18"/>
              </w:rPr>
              <w:t>$450</w:t>
            </w:r>
          </w:p>
        </w:tc>
        <w:tc>
          <w:tcPr>
            <w:tcW w:w="1077" w:type="dxa"/>
            <w:noWrap/>
            <w:vAlign w:val="center"/>
          </w:tcPr>
          <w:p w14:paraId="175BEE8E" w14:textId="0408E46E" w:rsidR="00B41036" w:rsidRPr="0010069F" w:rsidRDefault="00B41036" w:rsidP="0010069F">
            <w:pPr>
              <w:jc w:val="right"/>
              <w:rPr>
                <w:rFonts w:cs="Arial"/>
                <w:sz w:val="18"/>
                <w:szCs w:val="18"/>
              </w:rPr>
            </w:pPr>
            <w:r w:rsidRPr="0010069F">
              <w:rPr>
                <w:rFonts w:cs="Arial"/>
                <w:sz w:val="18"/>
                <w:szCs w:val="18"/>
              </w:rPr>
              <w:t>-4.3%</w:t>
            </w:r>
          </w:p>
        </w:tc>
        <w:tc>
          <w:tcPr>
            <w:tcW w:w="907" w:type="dxa"/>
            <w:shd w:val="clear" w:color="auto" w:fill="DEE4EE"/>
            <w:noWrap/>
            <w:vAlign w:val="center"/>
          </w:tcPr>
          <w:p w14:paraId="3CDB7D7E" w14:textId="23005A57" w:rsidR="00B41036" w:rsidRPr="0010069F" w:rsidRDefault="00B41036" w:rsidP="0010069F">
            <w:pPr>
              <w:jc w:val="right"/>
              <w:rPr>
                <w:rFonts w:cs="Arial"/>
                <w:sz w:val="18"/>
                <w:szCs w:val="18"/>
              </w:rPr>
            </w:pPr>
            <w:r w:rsidRPr="0010069F">
              <w:rPr>
                <w:rFonts w:cs="Arial"/>
                <w:sz w:val="18"/>
                <w:szCs w:val="18"/>
              </w:rPr>
              <w:t>211</w:t>
            </w:r>
          </w:p>
        </w:tc>
        <w:tc>
          <w:tcPr>
            <w:tcW w:w="907" w:type="dxa"/>
            <w:shd w:val="clear" w:color="auto" w:fill="DEE4EE"/>
            <w:noWrap/>
            <w:vAlign w:val="center"/>
          </w:tcPr>
          <w:p w14:paraId="4B6A130B" w14:textId="2E2C90E2" w:rsidR="00B41036" w:rsidRPr="0010069F" w:rsidRDefault="00B41036" w:rsidP="0010069F">
            <w:pPr>
              <w:jc w:val="right"/>
              <w:rPr>
                <w:rFonts w:cs="Arial"/>
                <w:sz w:val="18"/>
                <w:szCs w:val="18"/>
              </w:rPr>
            </w:pPr>
            <w:r w:rsidRPr="0010069F">
              <w:rPr>
                <w:rFonts w:cs="Arial"/>
                <w:sz w:val="18"/>
                <w:szCs w:val="18"/>
              </w:rPr>
              <w:t>$550</w:t>
            </w:r>
          </w:p>
        </w:tc>
        <w:tc>
          <w:tcPr>
            <w:tcW w:w="1077" w:type="dxa"/>
            <w:shd w:val="clear" w:color="auto" w:fill="DEE4EE"/>
            <w:noWrap/>
            <w:vAlign w:val="center"/>
          </w:tcPr>
          <w:p w14:paraId="3F695B12" w14:textId="7D8FE909" w:rsidR="00B41036" w:rsidRPr="0010069F" w:rsidRDefault="00B41036" w:rsidP="0010069F">
            <w:pPr>
              <w:jc w:val="right"/>
              <w:rPr>
                <w:rFonts w:cs="Arial"/>
                <w:sz w:val="18"/>
                <w:szCs w:val="18"/>
              </w:rPr>
            </w:pPr>
            <w:r w:rsidRPr="0010069F">
              <w:rPr>
                <w:rFonts w:cs="Arial"/>
                <w:sz w:val="18"/>
                <w:szCs w:val="18"/>
              </w:rPr>
              <w:t>0.9%</w:t>
            </w:r>
          </w:p>
        </w:tc>
        <w:tc>
          <w:tcPr>
            <w:tcW w:w="907" w:type="dxa"/>
            <w:noWrap/>
            <w:vAlign w:val="center"/>
          </w:tcPr>
          <w:p w14:paraId="47D7A5B8" w14:textId="3BD641FB" w:rsidR="00B41036" w:rsidRPr="0010069F" w:rsidRDefault="00B41036" w:rsidP="0010069F">
            <w:pPr>
              <w:jc w:val="right"/>
              <w:rPr>
                <w:rFonts w:cs="Arial"/>
                <w:sz w:val="18"/>
                <w:szCs w:val="18"/>
              </w:rPr>
            </w:pPr>
            <w:r w:rsidRPr="0010069F">
              <w:rPr>
                <w:rFonts w:cs="Arial"/>
                <w:sz w:val="18"/>
                <w:szCs w:val="18"/>
              </w:rPr>
              <w:t>218</w:t>
            </w:r>
          </w:p>
        </w:tc>
        <w:tc>
          <w:tcPr>
            <w:tcW w:w="907" w:type="dxa"/>
            <w:noWrap/>
            <w:vAlign w:val="center"/>
          </w:tcPr>
          <w:p w14:paraId="36FD5810" w14:textId="228518E1" w:rsidR="00B41036" w:rsidRPr="0010069F" w:rsidRDefault="00B41036" w:rsidP="0010069F">
            <w:pPr>
              <w:jc w:val="right"/>
              <w:rPr>
                <w:rFonts w:cs="Arial"/>
                <w:sz w:val="18"/>
                <w:szCs w:val="18"/>
              </w:rPr>
            </w:pPr>
            <w:r w:rsidRPr="0010069F">
              <w:rPr>
                <w:rFonts w:cs="Arial"/>
                <w:sz w:val="18"/>
                <w:szCs w:val="18"/>
              </w:rPr>
              <w:t>$665</w:t>
            </w:r>
          </w:p>
        </w:tc>
        <w:tc>
          <w:tcPr>
            <w:tcW w:w="1077" w:type="dxa"/>
            <w:noWrap/>
            <w:vAlign w:val="center"/>
          </w:tcPr>
          <w:p w14:paraId="30283DF2" w14:textId="27058462" w:rsidR="00B41036" w:rsidRPr="0010069F" w:rsidRDefault="00B41036" w:rsidP="0010069F">
            <w:pPr>
              <w:jc w:val="right"/>
              <w:rPr>
                <w:rFonts w:cs="Arial"/>
                <w:sz w:val="18"/>
                <w:szCs w:val="18"/>
              </w:rPr>
            </w:pPr>
            <w:r w:rsidRPr="0010069F">
              <w:rPr>
                <w:rFonts w:cs="Arial"/>
                <w:sz w:val="18"/>
                <w:szCs w:val="18"/>
              </w:rPr>
              <w:t>-1.5%</w:t>
            </w:r>
          </w:p>
        </w:tc>
      </w:tr>
      <w:tr w:rsidR="00B41036" w:rsidRPr="00FA02DD" w14:paraId="635ABA57" w14:textId="77777777" w:rsidTr="0010069F">
        <w:trPr>
          <w:trHeight w:val="283"/>
        </w:trPr>
        <w:tc>
          <w:tcPr>
            <w:tcW w:w="3543" w:type="dxa"/>
            <w:noWrap/>
            <w:vAlign w:val="center"/>
          </w:tcPr>
          <w:p w14:paraId="4E3248CF" w14:textId="77777777" w:rsidR="00B41036" w:rsidRPr="00FA02DD" w:rsidRDefault="00B41036" w:rsidP="00B41036">
            <w:pPr>
              <w:pStyle w:val="DHStableB"/>
            </w:pPr>
            <w:r w:rsidRPr="00FA02DD">
              <w:t>Coburg-Pascoe Vale South</w:t>
            </w:r>
          </w:p>
        </w:tc>
        <w:tc>
          <w:tcPr>
            <w:tcW w:w="852" w:type="dxa"/>
            <w:shd w:val="clear" w:color="auto" w:fill="DEE4EE"/>
            <w:noWrap/>
            <w:vAlign w:val="center"/>
          </w:tcPr>
          <w:p w14:paraId="7A201AE4" w14:textId="397CE968" w:rsidR="00B41036" w:rsidRPr="0010069F" w:rsidRDefault="00B41036" w:rsidP="0010069F">
            <w:pPr>
              <w:jc w:val="right"/>
              <w:rPr>
                <w:rFonts w:cs="Arial"/>
                <w:sz w:val="18"/>
                <w:szCs w:val="18"/>
              </w:rPr>
            </w:pPr>
            <w:r w:rsidRPr="0010069F">
              <w:rPr>
                <w:rFonts w:cs="Arial"/>
                <w:sz w:val="18"/>
                <w:szCs w:val="18"/>
              </w:rPr>
              <w:t>135</w:t>
            </w:r>
          </w:p>
        </w:tc>
        <w:tc>
          <w:tcPr>
            <w:tcW w:w="1038" w:type="dxa"/>
            <w:shd w:val="clear" w:color="auto" w:fill="DEE4EE"/>
            <w:noWrap/>
            <w:vAlign w:val="center"/>
          </w:tcPr>
          <w:p w14:paraId="3CB49A09" w14:textId="60CE3521" w:rsidR="00B41036" w:rsidRPr="0010069F" w:rsidRDefault="00B41036" w:rsidP="0010069F">
            <w:pPr>
              <w:jc w:val="right"/>
              <w:rPr>
                <w:rFonts w:cs="Arial"/>
                <w:sz w:val="18"/>
                <w:szCs w:val="18"/>
              </w:rPr>
            </w:pPr>
            <w:r w:rsidRPr="0010069F">
              <w:rPr>
                <w:rFonts w:cs="Arial"/>
                <w:sz w:val="18"/>
                <w:szCs w:val="18"/>
              </w:rPr>
              <w:t>$320</w:t>
            </w:r>
          </w:p>
        </w:tc>
        <w:tc>
          <w:tcPr>
            <w:tcW w:w="1077" w:type="dxa"/>
            <w:shd w:val="clear" w:color="auto" w:fill="DEE4EE"/>
            <w:noWrap/>
            <w:vAlign w:val="center"/>
          </w:tcPr>
          <w:p w14:paraId="778612D3" w14:textId="5F830A8A" w:rsidR="00B41036" w:rsidRPr="0010069F" w:rsidRDefault="00B41036" w:rsidP="0010069F">
            <w:pPr>
              <w:jc w:val="right"/>
              <w:rPr>
                <w:rFonts w:cs="Arial"/>
                <w:sz w:val="18"/>
                <w:szCs w:val="18"/>
              </w:rPr>
            </w:pPr>
            <w:r w:rsidRPr="0010069F">
              <w:rPr>
                <w:rFonts w:cs="Arial"/>
                <w:sz w:val="18"/>
                <w:szCs w:val="18"/>
              </w:rPr>
              <w:t>-3.0%</w:t>
            </w:r>
          </w:p>
        </w:tc>
        <w:tc>
          <w:tcPr>
            <w:tcW w:w="907" w:type="dxa"/>
            <w:noWrap/>
            <w:vAlign w:val="center"/>
          </w:tcPr>
          <w:p w14:paraId="6D8D1466" w14:textId="23F3D884" w:rsidR="00B41036" w:rsidRPr="0010069F" w:rsidRDefault="00B41036" w:rsidP="0010069F">
            <w:pPr>
              <w:jc w:val="right"/>
              <w:rPr>
                <w:rFonts w:cs="Arial"/>
                <w:sz w:val="18"/>
                <w:szCs w:val="18"/>
              </w:rPr>
            </w:pPr>
            <w:r w:rsidRPr="0010069F">
              <w:rPr>
                <w:rFonts w:cs="Arial"/>
                <w:sz w:val="18"/>
                <w:szCs w:val="18"/>
              </w:rPr>
              <w:t>367</w:t>
            </w:r>
          </w:p>
        </w:tc>
        <w:tc>
          <w:tcPr>
            <w:tcW w:w="907" w:type="dxa"/>
            <w:noWrap/>
            <w:vAlign w:val="center"/>
          </w:tcPr>
          <w:p w14:paraId="58546EAF" w14:textId="35FAFC61"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3A27237D" w14:textId="328F34F4"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0A894C2E" w14:textId="07EDAA04" w:rsidR="00B41036" w:rsidRPr="0010069F" w:rsidRDefault="00B41036" w:rsidP="0010069F">
            <w:pPr>
              <w:jc w:val="right"/>
              <w:rPr>
                <w:rFonts w:cs="Arial"/>
                <w:sz w:val="18"/>
                <w:szCs w:val="18"/>
              </w:rPr>
            </w:pPr>
            <w:r w:rsidRPr="0010069F">
              <w:rPr>
                <w:rFonts w:cs="Arial"/>
                <w:sz w:val="18"/>
                <w:szCs w:val="18"/>
              </w:rPr>
              <w:t>149</w:t>
            </w:r>
          </w:p>
        </w:tc>
        <w:tc>
          <w:tcPr>
            <w:tcW w:w="907" w:type="dxa"/>
            <w:shd w:val="clear" w:color="auto" w:fill="DEE4EE"/>
            <w:noWrap/>
            <w:vAlign w:val="center"/>
          </w:tcPr>
          <w:p w14:paraId="503C250D" w14:textId="703B3D2E" w:rsidR="00B41036" w:rsidRPr="0010069F" w:rsidRDefault="00B41036" w:rsidP="0010069F">
            <w:pPr>
              <w:jc w:val="right"/>
              <w:rPr>
                <w:rFonts w:cs="Arial"/>
                <w:sz w:val="18"/>
                <w:szCs w:val="18"/>
              </w:rPr>
            </w:pPr>
            <w:r w:rsidRPr="0010069F">
              <w:rPr>
                <w:rFonts w:cs="Arial"/>
                <w:sz w:val="18"/>
                <w:szCs w:val="18"/>
              </w:rPr>
              <w:t>$470</w:t>
            </w:r>
          </w:p>
        </w:tc>
        <w:tc>
          <w:tcPr>
            <w:tcW w:w="1077" w:type="dxa"/>
            <w:shd w:val="clear" w:color="auto" w:fill="DEE4EE"/>
            <w:noWrap/>
            <w:vAlign w:val="center"/>
          </w:tcPr>
          <w:p w14:paraId="2E66413C" w14:textId="406C372C" w:rsidR="00B41036" w:rsidRPr="0010069F" w:rsidRDefault="00B41036" w:rsidP="0010069F">
            <w:pPr>
              <w:jc w:val="right"/>
              <w:rPr>
                <w:rFonts w:cs="Arial"/>
                <w:sz w:val="18"/>
                <w:szCs w:val="18"/>
              </w:rPr>
            </w:pPr>
            <w:r w:rsidRPr="0010069F">
              <w:rPr>
                <w:rFonts w:cs="Arial"/>
                <w:sz w:val="18"/>
                <w:szCs w:val="18"/>
              </w:rPr>
              <w:t>2.2%</w:t>
            </w:r>
          </w:p>
        </w:tc>
        <w:tc>
          <w:tcPr>
            <w:tcW w:w="907" w:type="dxa"/>
            <w:noWrap/>
            <w:vAlign w:val="center"/>
          </w:tcPr>
          <w:p w14:paraId="23E168A6" w14:textId="56415013" w:rsidR="00B41036" w:rsidRPr="0010069F" w:rsidRDefault="00B41036" w:rsidP="0010069F">
            <w:pPr>
              <w:jc w:val="right"/>
              <w:rPr>
                <w:rFonts w:cs="Arial"/>
                <w:sz w:val="18"/>
                <w:szCs w:val="18"/>
              </w:rPr>
            </w:pPr>
            <w:r w:rsidRPr="0010069F">
              <w:rPr>
                <w:rFonts w:cs="Arial"/>
                <w:sz w:val="18"/>
                <w:szCs w:val="18"/>
              </w:rPr>
              <w:t>312</w:t>
            </w:r>
          </w:p>
        </w:tc>
        <w:tc>
          <w:tcPr>
            <w:tcW w:w="907" w:type="dxa"/>
            <w:noWrap/>
            <w:vAlign w:val="center"/>
          </w:tcPr>
          <w:p w14:paraId="19787795" w14:textId="66391DD7" w:rsidR="00B41036" w:rsidRPr="0010069F" w:rsidRDefault="00B41036" w:rsidP="0010069F">
            <w:pPr>
              <w:jc w:val="right"/>
              <w:rPr>
                <w:rFonts w:cs="Arial"/>
                <w:sz w:val="18"/>
                <w:szCs w:val="18"/>
              </w:rPr>
            </w:pPr>
            <w:r w:rsidRPr="0010069F">
              <w:rPr>
                <w:rFonts w:cs="Arial"/>
                <w:sz w:val="18"/>
                <w:szCs w:val="18"/>
              </w:rPr>
              <w:t>$550</w:t>
            </w:r>
          </w:p>
        </w:tc>
        <w:tc>
          <w:tcPr>
            <w:tcW w:w="1077" w:type="dxa"/>
            <w:noWrap/>
            <w:vAlign w:val="center"/>
          </w:tcPr>
          <w:p w14:paraId="3D904959" w14:textId="3D09140F" w:rsidR="00B41036" w:rsidRPr="0010069F" w:rsidRDefault="00B41036" w:rsidP="0010069F">
            <w:pPr>
              <w:jc w:val="right"/>
              <w:rPr>
                <w:rFonts w:cs="Arial"/>
                <w:sz w:val="18"/>
                <w:szCs w:val="18"/>
              </w:rPr>
            </w:pPr>
            <w:r w:rsidRPr="0010069F">
              <w:rPr>
                <w:rFonts w:cs="Arial"/>
                <w:sz w:val="18"/>
                <w:szCs w:val="18"/>
              </w:rPr>
              <w:t>1.7%</w:t>
            </w:r>
          </w:p>
        </w:tc>
      </w:tr>
      <w:tr w:rsidR="00B41036" w:rsidRPr="00FA02DD" w14:paraId="4C56239B" w14:textId="77777777" w:rsidTr="0010069F">
        <w:trPr>
          <w:trHeight w:val="283"/>
        </w:trPr>
        <w:tc>
          <w:tcPr>
            <w:tcW w:w="3543" w:type="dxa"/>
            <w:noWrap/>
            <w:vAlign w:val="center"/>
          </w:tcPr>
          <w:p w14:paraId="2AAB81BC" w14:textId="77777777" w:rsidR="00B41036" w:rsidRPr="00FA02DD" w:rsidRDefault="00B41036" w:rsidP="00B41036">
            <w:pPr>
              <w:pStyle w:val="DHStableB"/>
            </w:pPr>
            <w:r w:rsidRPr="00FA02DD">
              <w:t>Craigieburn</w:t>
            </w:r>
          </w:p>
        </w:tc>
        <w:tc>
          <w:tcPr>
            <w:tcW w:w="852" w:type="dxa"/>
            <w:shd w:val="clear" w:color="auto" w:fill="DEE4EE"/>
            <w:noWrap/>
            <w:vAlign w:val="center"/>
          </w:tcPr>
          <w:p w14:paraId="109CD2E1" w14:textId="37D8A0F2" w:rsidR="00B41036" w:rsidRPr="0010069F" w:rsidRDefault="00B41036" w:rsidP="0010069F">
            <w:pPr>
              <w:jc w:val="right"/>
              <w:rPr>
                <w:rFonts w:cs="Arial"/>
                <w:sz w:val="18"/>
                <w:szCs w:val="18"/>
              </w:rPr>
            </w:pPr>
            <w:r w:rsidRPr="0010069F">
              <w:rPr>
                <w:rFonts w:cs="Arial"/>
                <w:sz w:val="18"/>
                <w:szCs w:val="18"/>
              </w:rPr>
              <w:t>-</w:t>
            </w:r>
          </w:p>
        </w:tc>
        <w:tc>
          <w:tcPr>
            <w:tcW w:w="1038" w:type="dxa"/>
            <w:shd w:val="clear" w:color="auto" w:fill="DEE4EE"/>
            <w:noWrap/>
            <w:vAlign w:val="center"/>
          </w:tcPr>
          <w:p w14:paraId="6B52C373" w14:textId="6C3495EA" w:rsidR="00B41036" w:rsidRPr="0010069F" w:rsidRDefault="00B41036"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6120F814" w14:textId="0DCE90A6" w:rsidR="00B41036" w:rsidRPr="0010069F" w:rsidRDefault="00B41036" w:rsidP="0010069F">
            <w:pPr>
              <w:jc w:val="right"/>
              <w:rPr>
                <w:rFonts w:cs="Arial"/>
                <w:sz w:val="18"/>
                <w:szCs w:val="18"/>
              </w:rPr>
            </w:pPr>
            <w:r w:rsidRPr="0010069F">
              <w:rPr>
                <w:rFonts w:cs="Arial"/>
                <w:sz w:val="18"/>
                <w:szCs w:val="18"/>
              </w:rPr>
              <w:t>-</w:t>
            </w:r>
          </w:p>
        </w:tc>
        <w:tc>
          <w:tcPr>
            <w:tcW w:w="907" w:type="dxa"/>
            <w:noWrap/>
            <w:vAlign w:val="center"/>
          </w:tcPr>
          <w:p w14:paraId="48DA0749" w14:textId="554748A0" w:rsidR="00B41036" w:rsidRPr="0010069F" w:rsidRDefault="00B41036" w:rsidP="0010069F">
            <w:pPr>
              <w:jc w:val="right"/>
              <w:rPr>
                <w:rFonts w:cs="Arial"/>
                <w:sz w:val="18"/>
                <w:szCs w:val="18"/>
              </w:rPr>
            </w:pPr>
            <w:r w:rsidRPr="0010069F">
              <w:rPr>
                <w:rFonts w:cs="Arial"/>
                <w:sz w:val="18"/>
                <w:szCs w:val="18"/>
              </w:rPr>
              <w:t>115</w:t>
            </w:r>
          </w:p>
        </w:tc>
        <w:tc>
          <w:tcPr>
            <w:tcW w:w="907" w:type="dxa"/>
            <w:noWrap/>
            <w:vAlign w:val="center"/>
          </w:tcPr>
          <w:p w14:paraId="6F564433" w14:textId="3EB8C53C" w:rsidR="00B41036" w:rsidRPr="0010069F" w:rsidRDefault="00B41036" w:rsidP="0010069F">
            <w:pPr>
              <w:jc w:val="right"/>
              <w:rPr>
                <w:rFonts w:cs="Arial"/>
                <w:sz w:val="18"/>
                <w:szCs w:val="18"/>
              </w:rPr>
            </w:pPr>
            <w:r w:rsidRPr="0010069F">
              <w:rPr>
                <w:rFonts w:cs="Arial"/>
                <w:sz w:val="18"/>
                <w:szCs w:val="18"/>
              </w:rPr>
              <w:t>$330</w:t>
            </w:r>
          </w:p>
        </w:tc>
        <w:tc>
          <w:tcPr>
            <w:tcW w:w="1077" w:type="dxa"/>
            <w:noWrap/>
            <w:vAlign w:val="center"/>
          </w:tcPr>
          <w:p w14:paraId="5B8339B5" w14:textId="5414A04A" w:rsidR="00B41036" w:rsidRPr="0010069F" w:rsidRDefault="00B41036" w:rsidP="0010069F">
            <w:pPr>
              <w:jc w:val="right"/>
              <w:rPr>
                <w:rFonts w:cs="Arial"/>
                <w:sz w:val="18"/>
                <w:szCs w:val="18"/>
              </w:rPr>
            </w:pPr>
            <w:r w:rsidRPr="0010069F">
              <w:rPr>
                <w:rFonts w:cs="Arial"/>
                <w:sz w:val="18"/>
                <w:szCs w:val="18"/>
              </w:rPr>
              <w:t>-2.9%</w:t>
            </w:r>
          </w:p>
        </w:tc>
        <w:tc>
          <w:tcPr>
            <w:tcW w:w="907" w:type="dxa"/>
            <w:shd w:val="clear" w:color="auto" w:fill="DEE4EE"/>
            <w:noWrap/>
            <w:vAlign w:val="center"/>
          </w:tcPr>
          <w:p w14:paraId="5449C538" w14:textId="21BA9921" w:rsidR="00B41036" w:rsidRPr="0010069F" w:rsidRDefault="00B41036" w:rsidP="0010069F">
            <w:pPr>
              <w:jc w:val="right"/>
              <w:rPr>
                <w:rFonts w:cs="Arial"/>
                <w:sz w:val="18"/>
                <w:szCs w:val="18"/>
              </w:rPr>
            </w:pPr>
            <w:r w:rsidRPr="0010069F">
              <w:rPr>
                <w:rFonts w:cs="Arial"/>
                <w:sz w:val="18"/>
                <w:szCs w:val="18"/>
              </w:rPr>
              <w:t>69</w:t>
            </w:r>
          </w:p>
        </w:tc>
        <w:tc>
          <w:tcPr>
            <w:tcW w:w="907" w:type="dxa"/>
            <w:shd w:val="clear" w:color="auto" w:fill="DEE4EE"/>
            <w:noWrap/>
            <w:vAlign w:val="center"/>
          </w:tcPr>
          <w:p w14:paraId="2D1FE7D6" w14:textId="7434DC22" w:rsidR="00B41036" w:rsidRPr="0010069F"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vAlign w:val="center"/>
          </w:tcPr>
          <w:p w14:paraId="3C0DC533" w14:textId="065182DC"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775301CD" w14:textId="62A3F083" w:rsidR="00B41036" w:rsidRPr="0010069F" w:rsidRDefault="00B41036" w:rsidP="0010069F">
            <w:pPr>
              <w:jc w:val="right"/>
              <w:rPr>
                <w:rFonts w:cs="Arial"/>
                <w:sz w:val="18"/>
                <w:szCs w:val="18"/>
              </w:rPr>
            </w:pPr>
            <w:r w:rsidRPr="0010069F">
              <w:rPr>
                <w:rFonts w:cs="Arial"/>
                <w:sz w:val="18"/>
                <w:szCs w:val="18"/>
              </w:rPr>
              <w:t>849</w:t>
            </w:r>
          </w:p>
        </w:tc>
        <w:tc>
          <w:tcPr>
            <w:tcW w:w="907" w:type="dxa"/>
            <w:noWrap/>
            <w:vAlign w:val="center"/>
          </w:tcPr>
          <w:p w14:paraId="4679123A" w14:textId="52DCDCBA" w:rsidR="00B41036" w:rsidRPr="0010069F" w:rsidRDefault="00B41036" w:rsidP="0010069F">
            <w:pPr>
              <w:jc w:val="right"/>
              <w:rPr>
                <w:rFonts w:cs="Arial"/>
                <w:sz w:val="18"/>
                <w:szCs w:val="18"/>
              </w:rPr>
            </w:pPr>
            <w:r w:rsidRPr="0010069F">
              <w:rPr>
                <w:rFonts w:cs="Arial"/>
                <w:sz w:val="18"/>
                <w:szCs w:val="18"/>
              </w:rPr>
              <w:t>$380</w:t>
            </w:r>
          </w:p>
        </w:tc>
        <w:tc>
          <w:tcPr>
            <w:tcW w:w="1077" w:type="dxa"/>
            <w:noWrap/>
            <w:vAlign w:val="center"/>
          </w:tcPr>
          <w:p w14:paraId="2DBD258B" w14:textId="46B3D8FF"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1B0FC838" w14:textId="77777777" w:rsidTr="0010069F">
        <w:trPr>
          <w:trHeight w:val="283"/>
        </w:trPr>
        <w:tc>
          <w:tcPr>
            <w:tcW w:w="3543" w:type="dxa"/>
            <w:noWrap/>
            <w:vAlign w:val="center"/>
          </w:tcPr>
          <w:p w14:paraId="1FA0D08B" w14:textId="77777777" w:rsidR="00B41036" w:rsidRPr="00FA02DD" w:rsidRDefault="00B41036" w:rsidP="00B41036">
            <w:pPr>
              <w:pStyle w:val="DHStableB"/>
            </w:pPr>
            <w:r w:rsidRPr="00FA02DD">
              <w:t>East Brunswick</w:t>
            </w:r>
          </w:p>
        </w:tc>
        <w:tc>
          <w:tcPr>
            <w:tcW w:w="852" w:type="dxa"/>
            <w:shd w:val="clear" w:color="auto" w:fill="DEE4EE"/>
            <w:noWrap/>
            <w:vAlign w:val="center"/>
          </w:tcPr>
          <w:p w14:paraId="776D3929" w14:textId="039E77A6" w:rsidR="00B41036" w:rsidRPr="0010069F" w:rsidRDefault="00B41036" w:rsidP="0010069F">
            <w:pPr>
              <w:jc w:val="right"/>
              <w:rPr>
                <w:rFonts w:cs="Arial"/>
                <w:sz w:val="18"/>
                <w:szCs w:val="18"/>
              </w:rPr>
            </w:pPr>
            <w:r w:rsidRPr="0010069F">
              <w:rPr>
                <w:rFonts w:cs="Arial"/>
                <w:sz w:val="18"/>
                <w:szCs w:val="18"/>
              </w:rPr>
              <w:t>522</w:t>
            </w:r>
          </w:p>
        </w:tc>
        <w:tc>
          <w:tcPr>
            <w:tcW w:w="1038" w:type="dxa"/>
            <w:shd w:val="clear" w:color="auto" w:fill="DEE4EE"/>
            <w:noWrap/>
            <w:vAlign w:val="center"/>
          </w:tcPr>
          <w:p w14:paraId="3436E3D7" w14:textId="2C3405F2" w:rsidR="00B41036" w:rsidRPr="0010069F" w:rsidRDefault="00B41036" w:rsidP="0010069F">
            <w:pPr>
              <w:jc w:val="right"/>
              <w:rPr>
                <w:rFonts w:cs="Arial"/>
                <w:sz w:val="18"/>
                <w:szCs w:val="18"/>
              </w:rPr>
            </w:pPr>
            <w:r w:rsidRPr="0010069F">
              <w:rPr>
                <w:rFonts w:cs="Arial"/>
                <w:sz w:val="18"/>
                <w:szCs w:val="18"/>
              </w:rPr>
              <w:t>$370</w:t>
            </w:r>
          </w:p>
        </w:tc>
        <w:tc>
          <w:tcPr>
            <w:tcW w:w="1077" w:type="dxa"/>
            <w:shd w:val="clear" w:color="auto" w:fill="DEE4EE"/>
            <w:noWrap/>
            <w:vAlign w:val="center"/>
          </w:tcPr>
          <w:p w14:paraId="38CF7204" w14:textId="1E4B2E9D" w:rsidR="00B41036" w:rsidRPr="0010069F" w:rsidRDefault="00B41036" w:rsidP="0010069F">
            <w:pPr>
              <w:jc w:val="right"/>
              <w:rPr>
                <w:rFonts w:cs="Arial"/>
                <w:sz w:val="18"/>
                <w:szCs w:val="18"/>
              </w:rPr>
            </w:pPr>
            <w:r w:rsidRPr="0010069F">
              <w:rPr>
                <w:rFonts w:cs="Arial"/>
                <w:sz w:val="18"/>
                <w:szCs w:val="18"/>
              </w:rPr>
              <w:t>-5.1%</w:t>
            </w:r>
          </w:p>
        </w:tc>
        <w:tc>
          <w:tcPr>
            <w:tcW w:w="907" w:type="dxa"/>
            <w:noWrap/>
            <w:vAlign w:val="center"/>
          </w:tcPr>
          <w:p w14:paraId="0955E52A" w14:textId="77DC357A" w:rsidR="00B41036" w:rsidRPr="0010069F" w:rsidRDefault="00B41036" w:rsidP="0010069F">
            <w:pPr>
              <w:jc w:val="right"/>
              <w:rPr>
                <w:rFonts w:cs="Arial"/>
                <w:sz w:val="18"/>
                <w:szCs w:val="18"/>
              </w:rPr>
            </w:pPr>
            <w:r w:rsidRPr="0010069F">
              <w:rPr>
                <w:rFonts w:cs="Arial"/>
                <w:sz w:val="18"/>
                <w:szCs w:val="18"/>
              </w:rPr>
              <w:t>526</w:t>
            </w:r>
          </w:p>
        </w:tc>
        <w:tc>
          <w:tcPr>
            <w:tcW w:w="907" w:type="dxa"/>
            <w:noWrap/>
            <w:vAlign w:val="center"/>
          </w:tcPr>
          <w:p w14:paraId="3F452A57" w14:textId="53FB2E03" w:rsidR="00B41036" w:rsidRPr="0010069F" w:rsidRDefault="00B41036" w:rsidP="0010069F">
            <w:pPr>
              <w:jc w:val="right"/>
              <w:rPr>
                <w:rFonts w:cs="Arial"/>
                <w:sz w:val="18"/>
                <w:szCs w:val="18"/>
              </w:rPr>
            </w:pPr>
            <w:r w:rsidRPr="0010069F">
              <w:rPr>
                <w:rFonts w:cs="Arial"/>
                <w:sz w:val="18"/>
                <w:szCs w:val="18"/>
              </w:rPr>
              <w:t>$460</w:t>
            </w:r>
          </w:p>
        </w:tc>
        <w:tc>
          <w:tcPr>
            <w:tcW w:w="1077" w:type="dxa"/>
            <w:noWrap/>
            <w:vAlign w:val="center"/>
          </w:tcPr>
          <w:p w14:paraId="5B761A47" w14:textId="1D4EC10E" w:rsidR="00B41036" w:rsidRPr="0010069F" w:rsidRDefault="00B41036" w:rsidP="0010069F">
            <w:pPr>
              <w:jc w:val="right"/>
              <w:rPr>
                <w:rFonts w:cs="Arial"/>
                <w:sz w:val="18"/>
                <w:szCs w:val="18"/>
              </w:rPr>
            </w:pPr>
            <w:r w:rsidRPr="0010069F">
              <w:rPr>
                <w:rFonts w:cs="Arial"/>
                <w:sz w:val="18"/>
                <w:szCs w:val="18"/>
              </w:rPr>
              <w:t>-6.1%</w:t>
            </w:r>
          </w:p>
        </w:tc>
        <w:tc>
          <w:tcPr>
            <w:tcW w:w="907" w:type="dxa"/>
            <w:shd w:val="clear" w:color="auto" w:fill="DEE4EE"/>
            <w:noWrap/>
            <w:vAlign w:val="center"/>
          </w:tcPr>
          <w:p w14:paraId="5CDB0B5B" w14:textId="4ADD4B4D" w:rsidR="00B41036" w:rsidRPr="0010069F" w:rsidRDefault="00B41036" w:rsidP="0010069F">
            <w:pPr>
              <w:jc w:val="right"/>
              <w:rPr>
                <w:rFonts w:cs="Arial"/>
                <w:sz w:val="18"/>
                <w:szCs w:val="18"/>
              </w:rPr>
            </w:pPr>
            <w:r w:rsidRPr="0010069F">
              <w:rPr>
                <w:rFonts w:cs="Arial"/>
                <w:sz w:val="18"/>
                <w:szCs w:val="18"/>
              </w:rPr>
              <w:t>65</w:t>
            </w:r>
          </w:p>
        </w:tc>
        <w:tc>
          <w:tcPr>
            <w:tcW w:w="907" w:type="dxa"/>
            <w:shd w:val="clear" w:color="auto" w:fill="DEE4EE"/>
            <w:noWrap/>
            <w:vAlign w:val="center"/>
          </w:tcPr>
          <w:p w14:paraId="5A4F7BAC" w14:textId="2CF5ECF6" w:rsidR="00B41036" w:rsidRPr="0010069F" w:rsidRDefault="00B41036" w:rsidP="0010069F">
            <w:pPr>
              <w:jc w:val="right"/>
              <w:rPr>
                <w:rFonts w:cs="Arial"/>
                <w:sz w:val="18"/>
                <w:szCs w:val="18"/>
              </w:rPr>
            </w:pPr>
            <w:r w:rsidRPr="0010069F">
              <w:rPr>
                <w:rFonts w:cs="Arial"/>
                <w:sz w:val="18"/>
                <w:szCs w:val="18"/>
              </w:rPr>
              <w:t>$540</w:t>
            </w:r>
          </w:p>
        </w:tc>
        <w:tc>
          <w:tcPr>
            <w:tcW w:w="1077" w:type="dxa"/>
            <w:shd w:val="clear" w:color="auto" w:fill="DEE4EE"/>
            <w:noWrap/>
            <w:vAlign w:val="center"/>
          </w:tcPr>
          <w:p w14:paraId="3648589E" w14:textId="4DD44799" w:rsidR="00B41036" w:rsidRPr="0010069F" w:rsidRDefault="00B41036" w:rsidP="0010069F">
            <w:pPr>
              <w:jc w:val="right"/>
              <w:rPr>
                <w:rFonts w:cs="Arial"/>
                <w:sz w:val="18"/>
                <w:szCs w:val="18"/>
              </w:rPr>
            </w:pPr>
            <w:r w:rsidRPr="0010069F">
              <w:rPr>
                <w:rFonts w:cs="Arial"/>
                <w:sz w:val="18"/>
                <w:szCs w:val="18"/>
              </w:rPr>
              <w:t>-1.8%</w:t>
            </w:r>
          </w:p>
        </w:tc>
        <w:tc>
          <w:tcPr>
            <w:tcW w:w="907" w:type="dxa"/>
            <w:noWrap/>
            <w:vAlign w:val="center"/>
          </w:tcPr>
          <w:p w14:paraId="107C64CA" w14:textId="140D874A" w:rsidR="00B41036" w:rsidRPr="0010069F" w:rsidRDefault="00B41036" w:rsidP="0010069F">
            <w:pPr>
              <w:jc w:val="right"/>
              <w:rPr>
                <w:rFonts w:cs="Arial"/>
                <w:sz w:val="18"/>
                <w:szCs w:val="18"/>
              </w:rPr>
            </w:pPr>
            <w:r w:rsidRPr="0010069F">
              <w:rPr>
                <w:rFonts w:cs="Arial"/>
                <w:sz w:val="18"/>
                <w:szCs w:val="18"/>
              </w:rPr>
              <w:t>76</w:t>
            </w:r>
          </w:p>
        </w:tc>
        <w:tc>
          <w:tcPr>
            <w:tcW w:w="907" w:type="dxa"/>
            <w:noWrap/>
            <w:vAlign w:val="center"/>
          </w:tcPr>
          <w:p w14:paraId="0F33667D" w14:textId="6EE83D62" w:rsidR="00B41036" w:rsidRPr="0010069F" w:rsidRDefault="00B41036" w:rsidP="0010069F">
            <w:pPr>
              <w:jc w:val="right"/>
              <w:rPr>
                <w:rFonts w:cs="Arial"/>
                <w:sz w:val="18"/>
                <w:szCs w:val="18"/>
              </w:rPr>
            </w:pPr>
            <w:r w:rsidRPr="0010069F">
              <w:rPr>
                <w:rFonts w:cs="Arial"/>
                <w:sz w:val="18"/>
                <w:szCs w:val="18"/>
              </w:rPr>
              <w:t>$708</w:t>
            </w:r>
          </w:p>
        </w:tc>
        <w:tc>
          <w:tcPr>
            <w:tcW w:w="1077" w:type="dxa"/>
            <w:noWrap/>
            <w:vAlign w:val="center"/>
          </w:tcPr>
          <w:p w14:paraId="41EF795D" w14:textId="1CF12472" w:rsidR="00B41036" w:rsidRPr="0010069F" w:rsidRDefault="00B41036" w:rsidP="0010069F">
            <w:pPr>
              <w:jc w:val="right"/>
              <w:rPr>
                <w:rFonts w:cs="Arial"/>
                <w:sz w:val="18"/>
                <w:szCs w:val="18"/>
              </w:rPr>
            </w:pPr>
            <w:r w:rsidRPr="0010069F">
              <w:rPr>
                <w:rFonts w:cs="Arial"/>
                <w:sz w:val="18"/>
                <w:szCs w:val="18"/>
              </w:rPr>
              <w:t>1.1%</w:t>
            </w:r>
          </w:p>
        </w:tc>
      </w:tr>
      <w:tr w:rsidR="00B41036" w:rsidRPr="00FA02DD" w14:paraId="7A7631AA" w14:textId="77777777" w:rsidTr="0010069F">
        <w:trPr>
          <w:trHeight w:val="283"/>
        </w:trPr>
        <w:tc>
          <w:tcPr>
            <w:tcW w:w="3543" w:type="dxa"/>
            <w:noWrap/>
            <w:vAlign w:val="center"/>
          </w:tcPr>
          <w:p w14:paraId="4780C13E" w14:textId="77777777" w:rsidR="00B41036" w:rsidRPr="00FA02DD" w:rsidRDefault="00B41036" w:rsidP="00B41036">
            <w:pPr>
              <w:pStyle w:val="DHStableB"/>
            </w:pPr>
            <w:r w:rsidRPr="00FA02DD">
              <w:t>Essendon</w:t>
            </w:r>
          </w:p>
        </w:tc>
        <w:tc>
          <w:tcPr>
            <w:tcW w:w="852" w:type="dxa"/>
            <w:shd w:val="clear" w:color="auto" w:fill="DEE4EE"/>
            <w:noWrap/>
            <w:vAlign w:val="center"/>
          </w:tcPr>
          <w:p w14:paraId="31824A81" w14:textId="01CFD802" w:rsidR="00B41036" w:rsidRPr="0010069F" w:rsidRDefault="00B41036" w:rsidP="0010069F">
            <w:pPr>
              <w:jc w:val="right"/>
              <w:rPr>
                <w:rFonts w:cs="Arial"/>
                <w:sz w:val="18"/>
                <w:szCs w:val="18"/>
              </w:rPr>
            </w:pPr>
            <w:r w:rsidRPr="0010069F">
              <w:rPr>
                <w:rFonts w:cs="Arial"/>
                <w:sz w:val="18"/>
                <w:szCs w:val="18"/>
              </w:rPr>
              <w:t>353</w:t>
            </w:r>
          </w:p>
        </w:tc>
        <w:tc>
          <w:tcPr>
            <w:tcW w:w="1038" w:type="dxa"/>
            <w:shd w:val="clear" w:color="auto" w:fill="DEE4EE"/>
            <w:noWrap/>
            <w:vAlign w:val="center"/>
          </w:tcPr>
          <w:p w14:paraId="6E710EAD" w14:textId="61C42817" w:rsidR="00B41036" w:rsidRPr="0010069F" w:rsidRDefault="00B41036" w:rsidP="0010069F">
            <w:pPr>
              <w:jc w:val="right"/>
              <w:rPr>
                <w:rFonts w:cs="Arial"/>
                <w:sz w:val="18"/>
                <w:szCs w:val="18"/>
              </w:rPr>
            </w:pPr>
            <w:r w:rsidRPr="0010069F">
              <w:rPr>
                <w:rFonts w:cs="Arial"/>
                <w:sz w:val="18"/>
                <w:szCs w:val="18"/>
              </w:rPr>
              <w:t>$330</w:t>
            </w:r>
          </w:p>
        </w:tc>
        <w:tc>
          <w:tcPr>
            <w:tcW w:w="1077" w:type="dxa"/>
            <w:shd w:val="clear" w:color="auto" w:fill="DEE4EE"/>
            <w:noWrap/>
            <w:vAlign w:val="center"/>
          </w:tcPr>
          <w:p w14:paraId="024CFE8F" w14:textId="4C795E4B" w:rsidR="00B41036" w:rsidRPr="0010069F" w:rsidRDefault="00B41036" w:rsidP="0010069F">
            <w:pPr>
              <w:jc w:val="right"/>
              <w:rPr>
                <w:rFonts w:cs="Arial"/>
                <w:sz w:val="18"/>
                <w:szCs w:val="18"/>
              </w:rPr>
            </w:pPr>
            <w:r w:rsidRPr="0010069F">
              <w:rPr>
                <w:rFonts w:cs="Arial"/>
                <w:sz w:val="18"/>
                <w:szCs w:val="18"/>
              </w:rPr>
              <w:t>-2.9%</w:t>
            </w:r>
          </w:p>
        </w:tc>
        <w:tc>
          <w:tcPr>
            <w:tcW w:w="907" w:type="dxa"/>
            <w:noWrap/>
            <w:vAlign w:val="center"/>
          </w:tcPr>
          <w:p w14:paraId="5ECE633A" w14:textId="50E22485" w:rsidR="00B41036" w:rsidRPr="0010069F" w:rsidRDefault="00B41036" w:rsidP="0010069F">
            <w:pPr>
              <w:jc w:val="right"/>
              <w:rPr>
                <w:rFonts w:cs="Arial"/>
                <w:sz w:val="18"/>
                <w:szCs w:val="18"/>
              </w:rPr>
            </w:pPr>
            <w:r w:rsidRPr="0010069F">
              <w:rPr>
                <w:rFonts w:cs="Arial"/>
                <w:sz w:val="18"/>
                <w:szCs w:val="18"/>
              </w:rPr>
              <w:t>792</w:t>
            </w:r>
          </w:p>
        </w:tc>
        <w:tc>
          <w:tcPr>
            <w:tcW w:w="907" w:type="dxa"/>
            <w:noWrap/>
            <w:vAlign w:val="center"/>
          </w:tcPr>
          <w:p w14:paraId="2EC19984" w14:textId="296B5290" w:rsidR="00B41036" w:rsidRPr="0010069F" w:rsidRDefault="00B41036" w:rsidP="0010069F">
            <w:pPr>
              <w:jc w:val="right"/>
              <w:rPr>
                <w:rFonts w:cs="Arial"/>
                <w:sz w:val="18"/>
                <w:szCs w:val="18"/>
              </w:rPr>
            </w:pPr>
            <w:r w:rsidRPr="0010069F">
              <w:rPr>
                <w:rFonts w:cs="Arial"/>
                <w:sz w:val="18"/>
                <w:szCs w:val="18"/>
              </w:rPr>
              <w:t>$390</w:t>
            </w:r>
          </w:p>
        </w:tc>
        <w:tc>
          <w:tcPr>
            <w:tcW w:w="1077" w:type="dxa"/>
            <w:noWrap/>
            <w:vAlign w:val="center"/>
          </w:tcPr>
          <w:p w14:paraId="542B2795" w14:textId="7E40A9AB" w:rsidR="00B41036" w:rsidRPr="0010069F" w:rsidRDefault="00B41036" w:rsidP="0010069F">
            <w:pPr>
              <w:jc w:val="right"/>
              <w:rPr>
                <w:rFonts w:cs="Arial"/>
                <w:sz w:val="18"/>
                <w:szCs w:val="18"/>
              </w:rPr>
            </w:pPr>
            <w:r w:rsidRPr="0010069F">
              <w:rPr>
                <w:rFonts w:cs="Arial"/>
                <w:sz w:val="18"/>
                <w:szCs w:val="18"/>
              </w:rPr>
              <w:t>-2.5%</w:t>
            </w:r>
          </w:p>
        </w:tc>
        <w:tc>
          <w:tcPr>
            <w:tcW w:w="907" w:type="dxa"/>
            <w:shd w:val="clear" w:color="auto" w:fill="DEE4EE"/>
            <w:noWrap/>
            <w:vAlign w:val="center"/>
          </w:tcPr>
          <w:p w14:paraId="169A55AD" w14:textId="28D84DFD" w:rsidR="00B41036" w:rsidRPr="0010069F" w:rsidRDefault="00B41036" w:rsidP="0010069F">
            <w:pPr>
              <w:jc w:val="right"/>
              <w:rPr>
                <w:rFonts w:cs="Arial"/>
                <w:sz w:val="18"/>
                <w:szCs w:val="18"/>
              </w:rPr>
            </w:pPr>
            <w:r w:rsidRPr="0010069F">
              <w:rPr>
                <w:rFonts w:cs="Arial"/>
                <w:sz w:val="18"/>
                <w:szCs w:val="18"/>
              </w:rPr>
              <w:t>96</w:t>
            </w:r>
          </w:p>
        </w:tc>
        <w:tc>
          <w:tcPr>
            <w:tcW w:w="907" w:type="dxa"/>
            <w:shd w:val="clear" w:color="auto" w:fill="DEE4EE"/>
            <w:noWrap/>
            <w:vAlign w:val="center"/>
          </w:tcPr>
          <w:p w14:paraId="39D57975" w14:textId="35FB7FD1" w:rsidR="00B41036" w:rsidRPr="0010069F" w:rsidRDefault="00B41036" w:rsidP="0010069F">
            <w:pPr>
              <w:jc w:val="right"/>
              <w:rPr>
                <w:rFonts w:cs="Arial"/>
                <w:sz w:val="18"/>
                <w:szCs w:val="18"/>
              </w:rPr>
            </w:pPr>
            <w:r w:rsidRPr="0010069F">
              <w:rPr>
                <w:rFonts w:cs="Arial"/>
                <w:sz w:val="18"/>
                <w:szCs w:val="18"/>
              </w:rPr>
              <w:t>$413</w:t>
            </w:r>
          </w:p>
        </w:tc>
        <w:tc>
          <w:tcPr>
            <w:tcW w:w="1077" w:type="dxa"/>
            <w:shd w:val="clear" w:color="auto" w:fill="DEE4EE"/>
            <w:noWrap/>
            <w:vAlign w:val="center"/>
          </w:tcPr>
          <w:p w14:paraId="4DA14C67" w14:textId="59B49CA8" w:rsidR="00B41036" w:rsidRPr="0010069F" w:rsidRDefault="00B41036" w:rsidP="0010069F">
            <w:pPr>
              <w:jc w:val="right"/>
              <w:rPr>
                <w:rFonts w:cs="Arial"/>
                <w:sz w:val="18"/>
                <w:szCs w:val="18"/>
              </w:rPr>
            </w:pPr>
            <w:r w:rsidRPr="0010069F">
              <w:rPr>
                <w:rFonts w:cs="Arial"/>
                <w:sz w:val="18"/>
                <w:szCs w:val="18"/>
              </w:rPr>
              <w:t>-1.7%</w:t>
            </w:r>
          </w:p>
        </w:tc>
        <w:tc>
          <w:tcPr>
            <w:tcW w:w="907" w:type="dxa"/>
            <w:noWrap/>
            <w:vAlign w:val="center"/>
          </w:tcPr>
          <w:p w14:paraId="3FFCEF86" w14:textId="49BFA572" w:rsidR="00B41036" w:rsidRPr="0010069F" w:rsidRDefault="00B41036" w:rsidP="0010069F">
            <w:pPr>
              <w:jc w:val="right"/>
              <w:rPr>
                <w:rFonts w:cs="Arial"/>
                <w:sz w:val="18"/>
                <w:szCs w:val="18"/>
              </w:rPr>
            </w:pPr>
            <w:r w:rsidRPr="0010069F">
              <w:rPr>
                <w:rFonts w:cs="Arial"/>
                <w:sz w:val="18"/>
                <w:szCs w:val="18"/>
              </w:rPr>
              <w:t>286</w:t>
            </w:r>
          </w:p>
        </w:tc>
        <w:tc>
          <w:tcPr>
            <w:tcW w:w="907" w:type="dxa"/>
            <w:noWrap/>
            <w:vAlign w:val="center"/>
          </w:tcPr>
          <w:p w14:paraId="657DB4EE" w14:textId="67EA8187" w:rsidR="00B41036" w:rsidRPr="0010069F" w:rsidRDefault="00B41036" w:rsidP="0010069F">
            <w:pPr>
              <w:jc w:val="right"/>
              <w:rPr>
                <w:rFonts w:cs="Arial"/>
                <w:sz w:val="18"/>
                <w:szCs w:val="18"/>
              </w:rPr>
            </w:pPr>
            <w:r w:rsidRPr="0010069F">
              <w:rPr>
                <w:rFonts w:cs="Arial"/>
                <w:sz w:val="18"/>
                <w:szCs w:val="18"/>
              </w:rPr>
              <w:t>$478</w:t>
            </w:r>
          </w:p>
        </w:tc>
        <w:tc>
          <w:tcPr>
            <w:tcW w:w="1077" w:type="dxa"/>
            <w:noWrap/>
            <w:vAlign w:val="center"/>
          </w:tcPr>
          <w:p w14:paraId="2292F2B8" w14:textId="5B4FC5AE" w:rsidR="00B41036" w:rsidRPr="0010069F" w:rsidRDefault="00B41036" w:rsidP="0010069F">
            <w:pPr>
              <w:jc w:val="right"/>
              <w:rPr>
                <w:rFonts w:cs="Arial"/>
                <w:sz w:val="18"/>
                <w:szCs w:val="18"/>
              </w:rPr>
            </w:pPr>
            <w:r w:rsidRPr="0010069F">
              <w:rPr>
                <w:rFonts w:cs="Arial"/>
                <w:sz w:val="18"/>
                <w:szCs w:val="18"/>
              </w:rPr>
              <w:t>1.1%</w:t>
            </w:r>
          </w:p>
        </w:tc>
      </w:tr>
      <w:tr w:rsidR="00B41036" w:rsidRPr="00FA02DD" w14:paraId="4D207856" w14:textId="77777777" w:rsidTr="0010069F">
        <w:trPr>
          <w:trHeight w:val="283"/>
        </w:trPr>
        <w:tc>
          <w:tcPr>
            <w:tcW w:w="3543" w:type="dxa"/>
            <w:noWrap/>
            <w:vAlign w:val="center"/>
          </w:tcPr>
          <w:p w14:paraId="235C4923" w14:textId="77777777" w:rsidR="00B41036" w:rsidRPr="00FA02DD" w:rsidRDefault="00B41036" w:rsidP="00B41036">
            <w:pPr>
              <w:pStyle w:val="DHStableB"/>
            </w:pPr>
            <w:r w:rsidRPr="00FA02DD">
              <w:t>Gladstone Park-Tullamarine</w:t>
            </w:r>
          </w:p>
        </w:tc>
        <w:tc>
          <w:tcPr>
            <w:tcW w:w="852" w:type="dxa"/>
            <w:shd w:val="clear" w:color="auto" w:fill="DEE4EE"/>
            <w:noWrap/>
            <w:vAlign w:val="center"/>
          </w:tcPr>
          <w:p w14:paraId="266E794A" w14:textId="51C0FB64" w:rsidR="00B41036" w:rsidRPr="0010069F" w:rsidRDefault="00B41036" w:rsidP="0010069F">
            <w:pPr>
              <w:jc w:val="right"/>
              <w:rPr>
                <w:rFonts w:cs="Arial"/>
                <w:sz w:val="18"/>
                <w:szCs w:val="18"/>
              </w:rPr>
            </w:pPr>
            <w:r w:rsidRPr="0010069F">
              <w:rPr>
                <w:rFonts w:cs="Arial"/>
                <w:sz w:val="18"/>
                <w:szCs w:val="18"/>
              </w:rPr>
              <w:t>36</w:t>
            </w:r>
          </w:p>
        </w:tc>
        <w:tc>
          <w:tcPr>
            <w:tcW w:w="1038" w:type="dxa"/>
            <w:shd w:val="clear" w:color="auto" w:fill="DEE4EE"/>
            <w:noWrap/>
            <w:vAlign w:val="center"/>
          </w:tcPr>
          <w:p w14:paraId="772FE0D9" w14:textId="07D03161" w:rsidR="00B41036" w:rsidRPr="0010069F" w:rsidRDefault="00B41036" w:rsidP="0010069F">
            <w:pPr>
              <w:jc w:val="right"/>
              <w:rPr>
                <w:rFonts w:cs="Arial"/>
                <w:sz w:val="18"/>
                <w:szCs w:val="18"/>
              </w:rPr>
            </w:pPr>
            <w:r w:rsidRPr="0010069F">
              <w:rPr>
                <w:rFonts w:cs="Arial"/>
                <w:sz w:val="18"/>
                <w:szCs w:val="18"/>
              </w:rPr>
              <w:t>$345</w:t>
            </w:r>
          </w:p>
        </w:tc>
        <w:tc>
          <w:tcPr>
            <w:tcW w:w="1077" w:type="dxa"/>
            <w:shd w:val="clear" w:color="auto" w:fill="DEE4EE"/>
            <w:noWrap/>
            <w:vAlign w:val="center"/>
          </w:tcPr>
          <w:p w14:paraId="02D1E44A" w14:textId="6481842F" w:rsidR="00B41036" w:rsidRPr="0010069F" w:rsidRDefault="00B41036" w:rsidP="0010069F">
            <w:pPr>
              <w:jc w:val="right"/>
              <w:rPr>
                <w:rFonts w:cs="Arial"/>
                <w:sz w:val="18"/>
                <w:szCs w:val="18"/>
              </w:rPr>
            </w:pPr>
            <w:r w:rsidRPr="0010069F">
              <w:rPr>
                <w:rFonts w:cs="Arial"/>
                <w:sz w:val="18"/>
                <w:szCs w:val="18"/>
              </w:rPr>
              <w:t>38.0%</w:t>
            </w:r>
          </w:p>
        </w:tc>
        <w:tc>
          <w:tcPr>
            <w:tcW w:w="907" w:type="dxa"/>
            <w:noWrap/>
            <w:vAlign w:val="center"/>
          </w:tcPr>
          <w:p w14:paraId="492F9D4F" w14:textId="6E45E28D" w:rsidR="00B41036" w:rsidRPr="0010069F" w:rsidRDefault="00B41036" w:rsidP="0010069F">
            <w:pPr>
              <w:jc w:val="right"/>
              <w:rPr>
                <w:rFonts w:cs="Arial"/>
                <w:sz w:val="18"/>
                <w:szCs w:val="18"/>
              </w:rPr>
            </w:pPr>
            <w:r w:rsidRPr="0010069F">
              <w:rPr>
                <w:rFonts w:cs="Arial"/>
                <w:sz w:val="18"/>
                <w:szCs w:val="18"/>
              </w:rPr>
              <w:t>146</w:t>
            </w:r>
          </w:p>
        </w:tc>
        <w:tc>
          <w:tcPr>
            <w:tcW w:w="907" w:type="dxa"/>
            <w:noWrap/>
            <w:vAlign w:val="center"/>
          </w:tcPr>
          <w:p w14:paraId="42B2C2E8" w14:textId="4E7E403F" w:rsidR="00B41036" w:rsidRPr="0010069F" w:rsidRDefault="00B41036" w:rsidP="0010069F">
            <w:pPr>
              <w:jc w:val="right"/>
              <w:rPr>
                <w:rFonts w:cs="Arial"/>
                <w:sz w:val="18"/>
                <w:szCs w:val="18"/>
              </w:rPr>
            </w:pPr>
            <w:r w:rsidRPr="0010069F">
              <w:rPr>
                <w:rFonts w:cs="Arial"/>
                <w:sz w:val="18"/>
                <w:szCs w:val="18"/>
              </w:rPr>
              <w:t>$340</w:t>
            </w:r>
          </w:p>
        </w:tc>
        <w:tc>
          <w:tcPr>
            <w:tcW w:w="1077" w:type="dxa"/>
            <w:noWrap/>
            <w:vAlign w:val="center"/>
          </w:tcPr>
          <w:p w14:paraId="5EEC1BA4" w14:textId="577874EC" w:rsidR="00B41036" w:rsidRPr="0010069F" w:rsidRDefault="00B41036" w:rsidP="0010069F">
            <w:pPr>
              <w:jc w:val="right"/>
              <w:rPr>
                <w:rFonts w:cs="Arial"/>
                <w:sz w:val="18"/>
                <w:szCs w:val="18"/>
              </w:rPr>
            </w:pPr>
            <w:r w:rsidRPr="0010069F">
              <w:rPr>
                <w:rFonts w:cs="Arial"/>
                <w:sz w:val="18"/>
                <w:szCs w:val="18"/>
              </w:rPr>
              <w:t>-2.9%</w:t>
            </w:r>
          </w:p>
        </w:tc>
        <w:tc>
          <w:tcPr>
            <w:tcW w:w="907" w:type="dxa"/>
            <w:shd w:val="clear" w:color="auto" w:fill="DEE4EE"/>
            <w:noWrap/>
            <w:vAlign w:val="center"/>
          </w:tcPr>
          <w:p w14:paraId="22ED48DB" w14:textId="4D3E2E99" w:rsidR="00B41036" w:rsidRPr="0010069F" w:rsidRDefault="00B41036" w:rsidP="0010069F">
            <w:pPr>
              <w:jc w:val="right"/>
              <w:rPr>
                <w:rFonts w:cs="Arial"/>
                <w:sz w:val="18"/>
                <w:szCs w:val="18"/>
              </w:rPr>
            </w:pPr>
            <w:r w:rsidRPr="0010069F">
              <w:rPr>
                <w:rFonts w:cs="Arial"/>
                <w:sz w:val="18"/>
                <w:szCs w:val="18"/>
              </w:rPr>
              <w:t>16</w:t>
            </w:r>
          </w:p>
        </w:tc>
        <w:tc>
          <w:tcPr>
            <w:tcW w:w="907" w:type="dxa"/>
            <w:shd w:val="clear" w:color="auto" w:fill="DEE4EE"/>
            <w:noWrap/>
            <w:vAlign w:val="center"/>
          </w:tcPr>
          <w:p w14:paraId="0410D114" w14:textId="256E956B"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1431A5BD" w14:textId="6E6E2CA9"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4FB00359" w14:textId="063C1F78" w:rsidR="00B41036" w:rsidRPr="0010069F" w:rsidRDefault="00B41036" w:rsidP="0010069F">
            <w:pPr>
              <w:jc w:val="right"/>
              <w:rPr>
                <w:rFonts w:cs="Arial"/>
                <w:sz w:val="18"/>
                <w:szCs w:val="18"/>
              </w:rPr>
            </w:pPr>
            <w:r w:rsidRPr="0010069F">
              <w:rPr>
                <w:rFonts w:cs="Arial"/>
                <w:sz w:val="18"/>
                <w:szCs w:val="18"/>
              </w:rPr>
              <w:t>214</w:t>
            </w:r>
          </w:p>
        </w:tc>
        <w:tc>
          <w:tcPr>
            <w:tcW w:w="907" w:type="dxa"/>
            <w:noWrap/>
            <w:vAlign w:val="center"/>
          </w:tcPr>
          <w:p w14:paraId="2E7D564F" w14:textId="6D6E80E3" w:rsidR="00B41036" w:rsidRPr="0010069F" w:rsidRDefault="00B41036" w:rsidP="0010069F">
            <w:pPr>
              <w:jc w:val="right"/>
              <w:rPr>
                <w:rFonts w:cs="Arial"/>
                <w:sz w:val="18"/>
                <w:szCs w:val="18"/>
              </w:rPr>
            </w:pPr>
            <w:r w:rsidRPr="0010069F">
              <w:rPr>
                <w:rFonts w:cs="Arial"/>
                <w:sz w:val="18"/>
                <w:szCs w:val="18"/>
              </w:rPr>
              <w:t>$393</w:t>
            </w:r>
          </w:p>
        </w:tc>
        <w:tc>
          <w:tcPr>
            <w:tcW w:w="1077" w:type="dxa"/>
            <w:noWrap/>
            <w:vAlign w:val="center"/>
          </w:tcPr>
          <w:p w14:paraId="1964DA89" w14:textId="75A54AD5" w:rsidR="00B41036" w:rsidRPr="0010069F" w:rsidRDefault="00B41036" w:rsidP="0010069F">
            <w:pPr>
              <w:jc w:val="right"/>
              <w:rPr>
                <w:rFonts w:cs="Arial"/>
                <w:sz w:val="18"/>
                <w:szCs w:val="18"/>
              </w:rPr>
            </w:pPr>
            <w:r w:rsidRPr="0010069F">
              <w:rPr>
                <w:rFonts w:cs="Arial"/>
                <w:sz w:val="18"/>
                <w:szCs w:val="18"/>
              </w:rPr>
              <w:t>-1.8%</w:t>
            </w:r>
          </w:p>
        </w:tc>
      </w:tr>
      <w:tr w:rsidR="00B41036" w:rsidRPr="00FA02DD" w14:paraId="7D7A0609" w14:textId="77777777" w:rsidTr="0010069F">
        <w:trPr>
          <w:trHeight w:val="283"/>
        </w:trPr>
        <w:tc>
          <w:tcPr>
            <w:tcW w:w="3543" w:type="dxa"/>
            <w:noWrap/>
            <w:vAlign w:val="center"/>
          </w:tcPr>
          <w:p w14:paraId="71B5486A" w14:textId="77777777" w:rsidR="00B41036" w:rsidRPr="00FA02DD" w:rsidRDefault="00B41036" w:rsidP="00B41036">
            <w:pPr>
              <w:pStyle w:val="DHStableB"/>
            </w:pPr>
            <w:r w:rsidRPr="00FA02DD">
              <w:t>Keilor</w:t>
            </w:r>
          </w:p>
        </w:tc>
        <w:tc>
          <w:tcPr>
            <w:tcW w:w="852" w:type="dxa"/>
            <w:shd w:val="clear" w:color="auto" w:fill="DEE4EE"/>
            <w:noWrap/>
            <w:vAlign w:val="center"/>
          </w:tcPr>
          <w:p w14:paraId="52A80E28" w14:textId="42C5332F" w:rsidR="00B41036" w:rsidRPr="0010069F" w:rsidRDefault="00B41036" w:rsidP="0010069F">
            <w:pPr>
              <w:jc w:val="right"/>
              <w:rPr>
                <w:rFonts w:cs="Arial"/>
                <w:sz w:val="18"/>
                <w:szCs w:val="18"/>
              </w:rPr>
            </w:pPr>
            <w:r w:rsidRPr="0010069F">
              <w:rPr>
                <w:rFonts w:cs="Arial"/>
                <w:sz w:val="18"/>
                <w:szCs w:val="18"/>
              </w:rPr>
              <w:t>-</w:t>
            </w:r>
          </w:p>
        </w:tc>
        <w:tc>
          <w:tcPr>
            <w:tcW w:w="1038" w:type="dxa"/>
            <w:shd w:val="clear" w:color="auto" w:fill="DEE4EE"/>
            <w:noWrap/>
            <w:vAlign w:val="center"/>
          </w:tcPr>
          <w:p w14:paraId="1433F3EB" w14:textId="734DFDBE" w:rsidR="00B41036" w:rsidRPr="0010069F" w:rsidRDefault="00B41036"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28213A9D" w14:textId="7C192B2B" w:rsidR="00B41036" w:rsidRPr="0010069F" w:rsidRDefault="00B41036" w:rsidP="0010069F">
            <w:pPr>
              <w:jc w:val="right"/>
              <w:rPr>
                <w:rFonts w:cs="Arial"/>
                <w:sz w:val="18"/>
                <w:szCs w:val="18"/>
              </w:rPr>
            </w:pPr>
            <w:r w:rsidRPr="0010069F">
              <w:rPr>
                <w:rFonts w:cs="Arial"/>
                <w:sz w:val="18"/>
                <w:szCs w:val="18"/>
              </w:rPr>
              <w:t>-</w:t>
            </w:r>
          </w:p>
        </w:tc>
        <w:tc>
          <w:tcPr>
            <w:tcW w:w="907" w:type="dxa"/>
            <w:noWrap/>
            <w:vAlign w:val="center"/>
          </w:tcPr>
          <w:p w14:paraId="1DD27460" w14:textId="6AF1FE16" w:rsidR="00B41036" w:rsidRPr="0010069F" w:rsidRDefault="00B41036" w:rsidP="0010069F">
            <w:pPr>
              <w:jc w:val="right"/>
              <w:rPr>
                <w:rFonts w:cs="Arial"/>
                <w:sz w:val="18"/>
                <w:szCs w:val="18"/>
              </w:rPr>
            </w:pPr>
            <w:r w:rsidRPr="0010069F">
              <w:rPr>
                <w:rFonts w:cs="Arial"/>
                <w:sz w:val="18"/>
                <w:szCs w:val="18"/>
              </w:rPr>
              <w:t>-</w:t>
            </w:r>
          </w:p>
        </w:tc>
        <w:tc>
          <w:tcPr>
            <w:tcW w:w="907" w:type="dxa"/>
            <w:noWrap/>
            <w:vAlign w:val="center"/>
          </w:tcPr>
          <w:p w14:paraId="2DC74A76" w14:textId="7D895D03" w:rsidR="00B41036" w:rsidRPr="0010069F" w:rsidRDefault="00B41036" w:rsidP="0010069F">
            <w:pPr>
              <w:jc w:val="right"/>
              <w:rPr>
                <w:rFonts w:cs="Arial"/>
                <w:sz w:val="18"/>
                <w:szCs w:val="18"/>
              </w:rPr>
            </w:pPr>
            <w:r w:rsidRPr="0010069F">
              <w:rPr>
                <w:rFonts w:cs="Arial"/>
                <w:sz w:val="18"/>
                <w:szCs w:val="18"/>
              </w:rPr>
              <w:t>-</w:t>
            </w:r>
          </w:p>
        </w:tc>
        <w:tc>
          <w:tcPr>
            <w:tcW w:w="1077" w:type="dxa"/>
            <w:noWrap/>
            <w:vAlign w:val="center"/>
          </w:tcPr>
          <w:p w14:paraId="51806490" w14:textId="4A1D0BC0" w:rsidR="00B41036" w:rsidRPr="0010069F" w:rsidRDefault="00B41036"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459EBE08" w14:textId="7EFC6AB0" w:rsidR="00B41036" w:rsidRPr="0010069F" w:rsidRDefault="00B41036"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75ED0AF3" w14:textId="7228D23E" w:rsidR="00B41036" w:rsidRPr="0010069F" w:rsidRDefault="00B41036"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21CA0883" w14:textId="333DA1F0" w:rsidR="00B41036" w:rsidRPr="0010069F" w:rsidRDefault="00B41036" w:rsidP="0010069F">
            <w:pPr>
              <w:jc w:val="right"/>
              <w:rPr>
                <w:rFonts w:cs="Arial"/>
                <w:sz w:val="18"/>
                <w:szCs w:val="18"/>
              </w:rPr>
            </w:pPr>
            <w:r w:rsidRPr="0010069F">
              <w:rPr>
                <w:rFonts w:cs="Arial"/>
                <w:sz w:val="18"/>
                <w:szCs w:val="18"/>
              </w:rPr>
              <w:t>-</w:t>
            </w:r>
          </w:p>
        </w:tc>
        <w:tc>
          <w:tcPr>
            <w:tcW w:w="907" w:type="dxa"/>
            <w:noWrap/>
            <w:vAlign w:val="center"/>
          </w:tcPr>
          <w:p w14:paraId="5EB5435C" w14:textId="13BFE359" w:rsidR="00B41036" w:rsidRPr="0010069F" w:rsidRDefault="00B41036" w:rsidP="0010069F">
            <w:pPr>
              <w:jc w:val="right"/>
              <w:rPr>
                <w:rFonts w:cs="Arial"/>
                <w:sz w:val="18"/>
                <w:szCs w:val="18"/>
              </w:rPr>
            </w:pPr>
            <w:r w:rsidRPr="0010069F">
              <w:rPr>
                <w:rFonts w:cs="Arial"/>
                <w:sz w:val="18"/>
                <w:szCs w:val="18"/>
              </w:rPr>
              <w:t>25</w:t>
            </w:r>
          </w:p>
        </w:tc>
        <w:tc>
          <w:tcPr>
            <w:tcW w:w="907" w:type="dxa"/>
            <w:noWrap/>
            <w:vAlign w:val="center"/>
          </w:tcPr>
          <w:p w14:paraId="6AE5FBFB" w14:textId="5D6A9203"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1400CB0A" w14:textId="5EE8C16E" w:rsidR="00B41036" w:rsidRPr="0010069F" w:rsidRDefault="00B41036" w:rsidP="0010069F">
            <w:pPr>
              <w:jc w:val="right"/>
              <w:rPr>
                <w:rFonts w:cs="Arial"/>
                <w:sz w:val="18"/>
                <w:szCs w:val="18"/>
              </w:rPr>
            </w:pPr>
            <w:r w:rsidRPr="0010069F">
              <w:rPr>
                <w:rFonts w:cs="Arial"/>
                <w:sz w:val="18"/>
                <w:szCs w:val="18"/>
              </w:rPr>
              <w:t>-2.4%</w:t>
            </w:r>
          </w:p>
        </w:tc>
      </w:tr>
      <w:tr w:rsidR="00B41036" w:rsidRPr="00FA02DD" w14:paraId="6F9502F5" w14:textId="77777777" w:rsidTr="0010069F">
        <w:trPr>
          <w:trHeight w:val="283"/>
        </w:trPr>
        <w:tc>
          <w:tcPr>
            <w:tcW w:w="3543" w:type="dxa"/>
            <w:noWrap/>
            <w:vAlign w:val="center"/>
          </w:tcPr>
          <w:p w14:paraId="4D468B71" w14:textId="77777777" w:rsidR="00B41036" w:rsidRPr="00FA02DD" w:rsidRDefault="00B41036" w:rsidP="00B41036">
            <w:pPr>
              <w:pStyle w:val="DHStableB"/>
            </w:pPr>
            <w:r w:rsidRPr="00FA02DD">
              <w:t>Moonee Ponds-Ascot Vale</w:t>
            </w:r>
          </w:p>
        </w:tc>
        <w:tc>
          <w:tcPr>
            <w:tcW w:w="852" w:type="dxa"/>
            <w:shd w:val="clear" w:color="auto" w:fill="DEE4EE"/>
            <w:noWrap/>
            <w:vAlign w:val="center"/>
          </w:tcPr>
          <w:p w14:paraId="266057C7" w14:textId="2C62B4FA" w:rsidR="00B41036" w:rsidRPr="0010069F" w:rsidRDefault="00B41036" w:rsidP="0010069F">
            <w:pPr>
              <w:jc w:val="right"/>
              <w:rPr>
                <w:rFonts w:cs="Arial"/>
                <w:sz w:val="18"/>
                <w:szCs w:val="18"/>
              </w:rPr>
            </w:pPr>
            <w:r w:rsidRPr="0010069F">
              <w:rPr>
                <w:rFonts w:cs="Arial"/>
                <w:sz w:val="18"/>
                <w:szCs w:val="18"/>
              </w:rPr>
              <w:t>572</w:t>
            </w:r>
          </w:p>
        </w:tc>
        <w:tc>
          <w:tcPr>
            <w:tcW w:w="1038" w:type="dxa"/>
            <w:shd w:val="clear" w:color="auto" w:fill="DEE4EE"/>
            <w:noWrap/>
            <w:vAlign w:val="center"/>
          </w:tcPr>
          <w:p w14:paraId="59142C15" w14:textId="79432278" w:rsidR="00B41036" w:rsidRPr="0010069F" w:rsidRDefault="00B41036" w:rsidP="0010069F">
            <w:pPr>
              <w:jc w:val="right"/>
              <w:rPr>
                <w:rFonts w:cs="Arial"/>
                <w:sz w:val="18"/>
                <w:szCs w:val="18"/>
              </w:rPr>
            </w:pPr>
            <w:r w:rsidRPr="0010069F">
              <w:rPr>
                <w:rFonts w:cs="Arial"/>
                <w:sz w:val="18"/>
                <w:szCs w:val="18"/>
              </w:rPr>
              <w:t>$347</w:t>
            </w:r>
          </w:p>
        </w:tc>
        <w:tc>
          <w:tcPr>
            <w:tcW w:w="1077" w:type="dxa"/>
            <w:shd w:val="clear" w:color="auto" w:fill="DEE4EE"/>
            <w:noWrap/>
            <w:vAlign w:val="center"/>
          </w:tcPr>
          <w:p w14:paraId="75EC03B5" w14:textId="2FACC53E" w:rsidR="00B41036" w:rsidRPr="0010069F" w:rsidRDefault="00B41036" w:rsidP="0010069F">
            <w:pPr>
              <w:jc w:val="right"/>
              <w:rPr>
                <w:rFonts w:cs="Arial"/>
                <w:sz w:val="18"/>
                <w:szCs w:val="18"/>
              </w:rPr>
            </w:pPr>
            <w:r w:rsidRPr="0010069F">
              <w:rPr>
                <w:rFonts w:cs="Arial"/>
                <w:sz w:val="18"/>
                <w:szCs w:val="18"/>
              </w:rPr>
              <w:t>-0.9%</w:t>
            </w:r>
          </w:p>
        </w:tc>
        <w:tc>
          <w:tcPr>
            <w:tcW w:w="907" w:type="dxa"/>
            <w:noWrap/>
            <w:vAlign w:val="center"/>
          </w:tcPr>
          <w:p w14:paraId="7A572E09" w14:textId="324DA5B1" w:rsidR="00B41036" w:rsidRPr="0010069F" w:rsidRDefault="00B41036" w:rsidP="0010069F">
            <w:pPr>
              <w:jc w:val="right"/>
              <w:rPr>
                <w:rFonts w:cs="Arial"/>
                <w:sz w:val="18"/>
                <w:szCs w:val="18"/>
              </w:rPr>
            </w:pPr>
            <w:r w:rsidRPr="0010069F">
              <w:rPr>
                <w:rFonts w:cs="Arial"/>
                <w:sz w:val="18"/>
                <w:szCs w:val="18"/>
              </w:rPr>
              <w:t>562</w:t>
            </w:r>
          </w:p>
        </w:tc>
        <w:tc>
          <w:tcPr>
            <w:tcW w:w="907" w:type="dxa"/>
            <w:noWrap/>
            <w:vAlign w:val="center"/>
          </w:tcPr>
          <w:p w14:paraId="7D8E1610" w14:textId="3B879959" w:rsidR="00B41036" w:rsidRPr="0010069F" w:rsidRDefault="00B41036" w:rsidP="0010069F">
            <w:pPr>
              <w:jc w:val="right"/>
              <w:rPr>
                <w:rFonts w:cs="Arial"/>
                <w:sz w:val="18"/>
                <w:szCs w:val="18"/>
              </w:rPr>
            </w:pPr>
            <w:r w:rsidRPr="0010069F">
              <w:rPr>
                <w:rFonts w:cs="Arial"/>
                <w:sz w:val="18"/>
                <w:szCs w:val="18"/>
              </w:rPr>
              <w:t>$410</w:t>
            </w:r>
          </w:p>
        </w:tc>
        <w:tc>
          <w:tcPr>
            <w:tcW w:w="1077" w:type="dxa"/>
            <w:noWrap/>
            <w:vAlign w:val="center"/>
          </w:tcPr>
          <w:p w14:paraId="4EF15B53" w14:textId="56B89F71" w:rsidR="00B41036" w:rsidRPr="0010069F" w:rsidRDefault="00B41036" w:rsidP="0010069F">
            <w:pPr>
              <w:jc w:val="right"/>
              <w:rPr>
                <w:rFonts w:cs="Arial"/>
                <w:sz w:val="18"/>
                <w:szCs w:val="18"/>
              </w:rPr>
            </w:pPr>
            <w:r w:rsidRPr="0010069F">
              <w:rPr>
                <w:rFonts w:cs="Arial"/>
                <w:sz w:val="18"/>
                <w:szCs w:val="18"/>
              </w:rPr>
              <w:t>-4.7%</w:t>
            </w:r>
          </w:p>
        </w:tc>
        <w:tc>
          <w:tcPr>
            <w:tcW w:w="907" w:type="dxa"/>
            <w:shd w:val="clear" w:color="auto" w:fill="DEE4EE"/>
            <w:noWrap/>
            <w:vAlign w:val="center"/>
          </w:tcPr>
          <w:p w14:paraId="1C494E34" w14:textId="65D1DDF5" w:rsidR="00B41036" w:rsidRPr="0010069F" w:rsidRDefault="00B41036" w:rsidP="0010069F">
            <w:pPr>
              <w:jc w:val="right"/>
              <w:rPr>
                <w:rFonts w:cs="Arial"/>
                <w:sz w:val="18"/>
                <w:szCs w:val="18"/>
              </w:rPr>
            </w:pPr>
            <w:r w:rsidRPr="0010069F">
              <w:rPr>
                <w:rFonts w:cs="Arial"/>
                <w:sz w:val="18"/>
                <w:szCs w:val="18"/>
              </w:rPr>
              <w:t>142</w:t>
            </w:r>
          </w:p>
        </w:tc>
        <w:tc>
          <w:tcPr>
            <w:tcW w:w="907" w:type="dxa"/>
            <w:shd w:val="clear" w:color="auto" w:fill="DEE4EE"/>
            <w:noWrap/>
            <w:vAlign w:val="center"/>
          </w:tcPr>
          <w:p w14:paraId="4349EC91" w14:textId="1CA92334" w:rsidR="00B41036" w:rsidRPr="0010069F" w:rsidRDefault="00B41036" w:rsidP="0010069F">
            <w:pPr>
              <w:jc w:val="right"/>
              <w:rPr>
                <w:rFonts w:cs="Arial"/>
                <w:sz w:val="18"/>
                <w:szCs w:val="18"/>
              </w:rPr>
            </w:pPr>
            <w:r w:rsidRPr="0010069F">
              <w:rPr>
                <w:rFonts w:cs="Arial"/>
                <w:sz w:val="18"/>
                <w:szCs w:val="18"/>
              </w:rPr>
              <w:t>$483</w:t>
            </w:r>
          </w:p>
        </w:tc>
        <w:tc>
          <w:tcPr>
            <w:tcW w:w="1077" w:type="dxa"/>
            <w:shd w:val="clear" w:color="auto" w:fill="DEE4EE"/>
            <w:noWrap/>
            <w:vAlign w:val="center"/>
          </w:tcPr>
          <w:p w14:paraId="0605620D" w14:textId="7B0EEFDB" w:rsidR="00B41036" w:rsidRPr="0010069F" w:rsidRDefault="00B41036" w:rsidP="0010069F">
            <w:pPr>
              <w:jc w:val="right"/>
              <w:rPr>
                <w:rFonts w:cs="Arial"/>
                <w:sz w:val="18"/>
                <w:szCs w:val="18"/>
              </w:rPr>
            </w:pPr>
            <w:r w:rsidRPr="0010069F">
              <w:rPr>
                <w:rFonts w:cs="Arial"/>
                <w:sz w:val="18"/>
                <w:szCs w:val="18"/>
              </w:rPr>
              <w:t>-2.4%</w:t>
            </w:r>
          </w:p>
        </w:tc>
        <w:tc>
          <w:tcPr>
            <w:tcW w:w="907" w:type="dxa"/>
            <w:noWrap/>
            <w:vAlign w:val="center"/>
          </w:tcPr>
          <w:p w14:paraId="178F4B5E" w14:textId="3F7A2DB8" w:rsidR="00B41036" w:rsidRPr="0010069F" w:rsidRDefault="00B41036" w:rsidP="0010069F">
            <w:pPr>
              <w:jc w:val="right"/>
              <w:rPr>
                <w:rFonts w:cs="Arial"/>
                <w:sz w:val="18"/>
                <w:szCs w:val="18"/>
              </w:rPr>
            </w:pPr>
            <w:r w:rsidRPr="0010069F">
              <w:rPr>
                <w:rFonts w:cs="Arial"/>
                <w:sz w:val="18"/>
                <w:szCs w:val="18"/>
              </w:rPr>
              <w:t>224</w:t>
            </w:r>
          </w:p>
        </w:tc>
        <w:tc>
          <w:tcPr>
            <w:tcW w:w="907" w:type="dxa"/>
            <w:noWrap/>
            <w:vAlign w:val="center"/>
          </w:tcPr>
          <w:p w14:paraId="6F4B02ED" w14:textId="179FA9C1" w:rsidR="00B41036" w:rsidRPr="0010069F" w:rsidRDefault="00B41036" w:rsidP="0010069F">
            <w:pPr>
              <w:jc w:val="right"/>
              <w:rPr>
                <w:rFonts w:cs="Arial"/>
                <w:sz w:val="18"/>
                <w:szCs w:val="18"/>
              </w:rPr>
            </w:pPr>
            <w:r w:rsidRPr="0010069F">
              <w:rPr>
                <w:rFonts w:cs="Arial"/>
                <w:sz w:val="18"/>
                <w:szCs w:val="18"/>
              </w:rPr>
              <w:t>$595</w:t>
            </w:r>
          </w:p>
        </w:tc>
        <w:tc>
          <w:tcPr>
            <w:tcW w:w="1077" w:type="dxa"/>
            <w:noWrap/>
            <w:vAlign w:val="center"/>
          </w:tcPr>
          <w:p w14:paraId="2BBC3DA1" w14:textId="2D979D04" w:rsidR="00B41036" w:rsidRPr="0010069F" w:rsidRDefault="00B41036" w:rsidP="0010069F">
            <w:pPr>
              <w:jc w:val="right"/>
              <w:rPr>
                <w:rFonts w:cs="Arial"/>
                <w:sz w:val="18"/>
                <w:szCs w:val="18"/>
              </w:rPr>
            </w:pPr>
            <w:r w:rsidRPr="0010069F">
              <w:rPr>
                <w:rFonts w:cs="Arial"/>
                <w:sz w:val="18"/>
                <w:szCs w:val="18"/>
              </w:rPr>
              <w:t>-0.8%</w:t>
            </w:r>
          </w:p>
        </w:tc>
      </w:tr>
      <w:tr w:rsidR="00B41036" w:rsidRPr="00FA02DD" w14:paraId="6F461C92" w14:textId="77777777" w:rsidTr="0010069F">
        <w:trPr>
          <w:trHeight w:val="283"/>
        </w:trPr>
        <w:tc>
          <w:tcPr>
            <w:tcW w:w="3543" w:type="dxa"/>
            <w:noWrap/>
            <w:vAlign w:val="center"/>
          </w:tcPr>
          <w:p w14:paraId="429F570E" w14:textId="77777777" w:rsidR="00B41036" w:rsidRPr="00FA02DD" w:rsidRDefault="00B41036" w:rsidP="00B41036">
            <w:pPr>
              <w:pStyle w:val="DHStableB"/>
            </w:pPr>
            <w:r w:rsidRPr="00FA02DD">
              <w:t>Oak Park-Glenroy-Fawkner</w:t>
            </w:r>
          </w:p>
        </w:tc>
        <w:tc>
          <w:tcPr>
            <w:tcW w:w="852" w:type="dxa"/>
            <w:shd w:val="clear" w:color="auto" w:fill="DEE4EE"/>
            <w:noWrap/>
            <w:vAlign w:val="center"/>
          </w:tcPr>
          <w:p w14:paraId="75DB9D35" w14:textId="4928DBA3" w:rsidR="00B41036" w:rsidRPr="0010069F" w:rsidRDefault="00B41036" w:rsidP="0010069F">
            <w:pPr>
              <w:jc w:val="right"/>
              <w:rPr>
                <w:rFonts w:cs="Arial"/>
                <w:sz w:val="18"/>
                <w:szCs w:val="18"/>
              </w:rPr>
            </w:pPr>
            <w:r w:rsidRPr="0010069F">
              <w:rPr>
                <w:rFonts w:cs="Arial"/>
                <w:sz w:val="18"/>
                <w:szCs w:val="18"/>
              </w:rPr>
              <w:t>61</w:t>
            </w:r>
          </w:p>
        </w:tc>
        <w:tc>
          <w:tcPr>
            <w:tcW w:w="1038" w:type="dxa"/>
            <w:shd w:val="clear" w:color="auto" w:fill="DEE4EE"/>
            <w:noWrap/>
            <w:vAlign w:val="center"/>
          </w:tcPr>
          <w:p w14:paraId="052AF464" w14:textId="00DAFDC5" w:rsidR="00B41036" w:rsidRPr="0010069F" w:rsidRDefault="00B41036" w:rsidP="0010069F">
            <w:pPr>
              <w:jc w:val="right"/>
              <w:rPr>
                <w:rFonts w:cs="Arial"/>
                <w:sz w:val="18"/>
                <w:szCs w:val="18"/>
              </w:rPr>
            </w:pPr>
            <w:r w:rsidRPr="0010069F">
              <w:rPr>
                <w:rFonts w:cs="Arial"/>
                <w:sz w:val="18"/>
                <w:szCs w:val="18"/>
              </w:rPr>
              <w:t>$290</w:t>
            </w:r>
          </w:p>
        </w:tc>
        <w:tc>
          <w:tcPr>
            <w:tcW w:w="1077" w:type="dxa"/>
            <w:shd w:val="clear" w:color="auto" w:fill="DEE4EE"/>
            <w:noWrap/>
            <w:vAlign w:val="center"/>
          </w:tcPr>
          <w:p w14:paraId="5BEE56CD" w14:textId="58C2FB1C" w:rsidR="00B41036" w:rsidRPr="0010069F" w:rsidRDefault="00B41036" w:rsidP="0010069F">
            <w:pPr>
              <w:jc w:val="right"/>
              <w:rPr>
                <w:rFonts w:cs="Arial"/>
                <w:sz w:val="18"/>
                <w:szCs w:val="18"/>
              </w:rPr>
            </w:pPr>
            <w:r w:rsidRPr="0010069F">
              <w:rPr>
                <w:rFonts w:cs="Arial"/>
                <w:sz w:val="18"/>
                <w:szCs w:val="18"/>
              </w:rPr>
              <w:t>2.5%</w:t>
            </w:r>
          </w:p>
        </w:tc>
        <w:tc>
          <w:tcPr>
            <w:tcW w:w="907" w:type="dxa"/>
            <w:noWrap/>
            <w:vAlign w:val="center"/>
          </w:tcPr>
          <w:p w14:paraId="6184D255" w14:textId="62302AF7" w:rsidR="00B41036" w:rsidRPr="0010069F" w:rsidRDefault="00B41036" w:rsidP="0010069F">
            <w:pPr>
              <w:jc w:val="right"/>
              <w:rPr>
                <w:rFonts w:cs="Arial"/>
                <w:sz w:val="18"/>
                <w:szCs w:val="18"/>
              </w:rPr>
            </w:pPr>
            <w:r w:rsidRPr="0010069F">
              <w:rPr>
                <w:rFonts w:cs="Arial"/>
                <w:sz w:val="18"/>
                <w:szCs w:val="18"/>
              </w:rPr>
              <w:t>521</w:t>
            </w:r>
          </w:p>
        </w:tc>
        <w:tc>
          <w:tcPr>
            <w:tcW w:w="907" w:type="dxa"/>
            <w:noWrap/>
            <w:vAlign w:val="center"/>
          </w:tcPr>
          <w:p w14:paraId="3F85FB3E" w14:textId="63CF0872" w:rsidR="00B41036" w:rsidRPr="0010069F" w:rsidRDefault="00B41036" w:rsidP="0010069F">
            <w:pPr>
              <w:jc w:val="right"/>
              <w:rPr>
                <w:rFonts w:cs="Arial"/>
                <w:sz w:val="18"/>
                <w:szCs w:val="18"/>
              </w:rPr>
            </w:pPr>
            <w:r w:rsidRPr="0010069F">
              <w:rPr>
                <w:rFonts w:cs="Arial"/>
                <w:sz w:val="18"/>
                <w:szCs w:val="18"/>
              </w:rPr>
              <w:t>$369</w:t>
            </w:r>
          </w:p>
        </w:tc>
        <w:tc>
          <w:tcPr>
            <w:tcW w:w="1077" w:type="dxa"/>
            <w:noWrap/>
            <w:vAlign w:val="center"/>
          </w:tcPr>
          <w:p w14:paraId="120456BD" w14:textId="1724906C" w:rsidR="00B41036" w:rsidRPr="0010069F" w:rsidRDefault="00B41036" w:rsidP="0010069F">
            <w:pPr>
              <w:jc w:val="right"/>
              <w:rPr>
                <w:rFonts w:cs="Arial"/>
                <w:sz w:val="18"/>
                <w:szCs w:val="18"/>
              </w:rPr>
            </w:pPr>
            <w:r w:rsidRPr="0010069F">
              <w:rPr>
                <w:rFonts w:cs="Arial"/>
                <w:sz w:val="18"/>
                <w:szCs w:val="18"/>
              </w:rPr>
              <w:t>-0.3%</w:t>
            </w:r>
          </w:p>
        </w:tc>
        <w:tc>
          <w:tcPr>
            <w:tcW w:w="907" w:type="dxa"/>
            <w:shd w:val="clear" w:color="auto" w:fill="DEE4EE"/>
            <w:noWrap/>
            <w:vAlign w:val="center"/>
          </w:tcPr>
          <w:p w14:paraId="4B8042A3" w14:textId="5B1CE06C" w:rsidR="00B41036" w:rsidRPr="0010069F" w:rsidRDefault="00B41036" w:rsidP="0010069F">
            <w:pPr>
              <w:jc w:val="right"/>
              <w:rPr>
                <w:rFonts w:cs="Arial"/>
                <w:sz w:val="18"/>
                <w:szCs w:val="18"/>
              </w:rPr>
            </w:pPr>
            <w:r w:rsidRPr="0010069F">
              <w:rPr>
                <w:rFonts w:cs="Arial"/>
                <w:sz w:val="18"/>
                <w:szCs w:val="18"/>
              </w:rPr>
              <w:t>151</w:t>
            </w:r>
          </w:p>
        </w:tc>
        <w:tc>
          <w:tcPr>
            <w:tcW w:w="907" w:type="dxa"/>
            <w:shd w:val="clear" w:color="auto" w:fill="DEE4EE"/>
            <w:noWrap/>
            <w:vAlign w:val="center"/>
          </w:tcPr>
          <w:p w14:paraId="128946FA" w14:textId="40903D78" w:rsidR="00B41036" w:rsidRPr="0010069F" w:rsidRDefault="00B41036" w:rsidP="0010069F">
            <w:pPr>
              <w:jc w:val="right"/>
              <w:rPr>
                <w:rFonts w:cs="Arial"/>
                <w:sz w:val="18"/>
                <w:szCs w:val="18"/>
              </w:rPr>
            </w:pPr>
            <w:r w:rsidRPr="0010069F">
              <w:rPr>
                <w:rFonts w:cs="Arial"/>
                <w:sz w:val="18"/>
                <w:szCs w:val="18"/>
              </w:rPr>
              <w:t>$380</w:t>
            </w:r>
          </w:p>
        </w:tc>
        <w:tc>
          <w:tcPr>
            <w:tcW w:w="1077" w:type="dxa"/>
            <w:shd w:val="clear" w:color="auto" w:fill="DEE4EE"/>
            <w:noWrap/>
            <w:vAlign w:val="center"/>
          </w:tcPr>
          <w:p w14:paraId="37749D8B" w14:textId="39F2BD1A" w:rsidR="00B41036" w:rsidRPr="0010069F" w:rsidRDefault="00B41036" w:rsidP="0010069F">
            <w:pPr>
              <w:jc w:val="right"/>
              <w:rPr>
                <w:rFonts w:cs="Arial"/>
                <w:sz w:val="18"/>
                <w:szCs w:val="18"/>
              </w:rPr>
            </w:pPr>
            <w:r w:rsidRPr="0010069F">
              <w:rPr>
                <w:rFonts w:cs="Arial"/>
                <w:sz w:val="18"/>
                <w:szCs w:val="18"/>
              </w:rPr>
              <w:t>1.3%</w:t>
            </w:r>
          </w:p>
        </w:tc>
        <w:tc>
          <w:tcPr>
            <w:tcW w:w="907" w:type="dxa"/>
            <w:noWrap/>
            <w:vAlign w:val="center"/>
          </w:tcPr>
          <w:p w14:paraId="0FCCA43B" w14:textId="222E26A5" w:rsidR="00B41036" w:rsidRPr="0010069F" w:rsidRDefault="00B41036" w:rsidP="0010069F">
            <w:pPr>
              <w:jc w:val="right"/>
              <w:rPr>
                <w:rFonts w:cs="Arial"/>
                <w:sz w:val="18"/>
                <w:szCs w:val="18"/>
              </w:rPr>
            </w:pPr>
            <w:r w:rsidRPr="0010069F">
              <w:rPr>
                <w:rFonts w:cs="Arial"/>
                <w:sz w:val="18"/>
                <w:szCs w:val="18"/>
              </w:rPr>
              <w:t>489</w:t>
            </w:r>
          </w:p>
        </w:tc>
        <w:tc>
          <w:tcPr>
            <w:tcW w:w="907" w:type="dxa"/>
            <w:noWrap/>
            <w:vAlign w:val="center"/>
          </w:tcPr>
          <w:p w14:paraId="38C530E5" w14:textId="4BBF606B" w:rsidR="00B41036" w:rsidRPr="0010069F" w:rsidRDefault="00B41036" w:rsidP="0010069F">
            <w:pPr>
              <w:jc w:val="right"/>
              <w:rPr>
                <w:rFonts w:cs="Arial"/>
                <w:sz w:val="18"/>
                <w:szCs w:val="18"/>
              </w:rPr>
            </w:pPr>
            <w:r w:rsidRPr="0010069F">
              <w:rPr>
                <w:rFonts w:cs="Arial"/>
                <w:sz w:val="18"/>
                <w:szCs w:val="18"/>
              </w:rPr>
              <w:t>$420</w:t>
            </w:r>
          </w:p>
        </w:tc>
        <w:tc>
          <w:tcPr>
            <w:tcW w:w="1077" w:type="dxa"/>
            <w:noWrap/>
            <w:vAlign w:val="center"/>
          </w:tcPr>
          <w:p w14:paraId="7FF18346" w14:textId="20579D2C"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68DCA1E8" w14:textId="77777777" w:rsidTr="0010069F">
        <w:trPr>
          <w:trHeight w:val="283"/>
        </w:trPr>
        <w:tc>
          <w:tcPr>
            <w:tcW w:w="3543" w:type="dxa"/>
            <w:noWrap/>
            <w:vAlign w:val="center"/>
          </w:tcPr>
          <w:p w14:paraId="6FC30EE3" w14:textId="77777777" w:rsidR="00B41036" w:rsidRPr="00FA02DD" w:rsidRDefault="00B41036" w:rsidP="00B41036">
            <w:pPr>
              <w:pStyle w:val="DHStableB"/>
            </w:pPr>
            <w:r w:rsidRPr="00FA02DD">
              <w:t>Pascoe Vale-Coburg North</w:t>
            </w:r>
          </w:p>
        </w:tc>
        <w:tc>
          <w:tcPr>
            <w:tcW w:w="852" w:type="dxa"/>
            <w:shd w:val="clear" w:color="auto" w:fill="DEE4EE"/>
            <w:noWrap/>
            <w:vAlign w:val="center"/>
          </w:tcPr>
          <w:p w14:paraId="291F126D" w14:textId="077FA751" w:rsidR="00B41036" w:rsidRPr="0010069F" w:rsidRDefault="00B41036" w:rsidP="0010069F">
            <w:pPr>
              <w:jc w:val="right"/>
              <w:rPr>
                <w:rFonts w:cs="Arial"/>
                <w:sz w:val="18"/>
                <w:szCs w:val="18"/>
              </w:rPr>
            </w:pPr>
            <w:r w:rsidRPr="0010069F">
              <w:rPr>
                <w:rFonts w:cs="Arial"/>
                <w:sz w:val="18"/>
                <w:szCs w:val="18"/>
              </w:rPr>
              <w:t>48</w:t>
            </w:r>
          </w:p>
        </w:tc>
        <w:tc>
          <w:tcPr>
            <w:tcW w:w="1038" w:type="dxa"/>
            <w:shd w:val="clear" w:color="auto" w:fill="DEE4EE"/>
            <w:noWrap/>
            <w:vAlign w:val="center"/>
          </w:tcPr>
          <w:p w14:paraId="2812B218" w14:textId="5BD4DFBB" w:rsidR="00B41036" w:rsidRPr="0010069F" w:rsidRDefault="00B41036" w:rsidP="0010069F">
            <w:pPr>
              <w:jc w:val="right"/>
              <w:rPr>
                <w:rFonts w:cs="Arial"/>
                <w:sz w:val="18"/>
                <w:szCs w:val="18"/>
              </w:rPr>
            </w:pPr>
            <w:r w:rsidRPr="0010069F">
              <w:rPr>
                <w:rFonts w:cs="Arial"/>
                <w:sz w:val="18"/>
                <w:szCs w:val="18"/>
              </w:rPr>
              <w:t>$275</w:t>
            </w:r>
          </w:p>
        </w:tc>
        <w:tc>
          <w:tcPr>
            <w:tcW w:w="1077" w:type="dxa"/>
            <w:shd w:val="clear" w:color="auto" w:fill="DEE4EE"/>
            <w:noWrap/>
            <w:vAlign w:val="center"/>
          </w:tcPr>
          <w:p w14:paraId="70471C08" w14:textId="2D3CDF1B" w:rsidR="00B41036" w:rsidRPr="0010069F" w:rsidRDefault="00B41036" w:rsidP="0010069F">
            <w:pPr>
              <w:jc w:val="right"/>
              <w:rPr>
                <w:rFonts w:cs="Arial"/>
                <w:sz w:val="18"/>
                <w:szCs w:val="18"/>
              </w:rPr>
            </w:pPr>
            <w:r w:rsidRPr="0010069F">
              <w:rPr>
                <w:rFonts w:cs="Arial"/>
                <w:sz w:val="18"/>
                <w:szCs w:val="18"/>
              </w:rPr>
              <w:t>10.0%</w:t>
            </w:r>
          </w:p>
        </w:tc>
        <w:tc>
          <w:tcPr>
            <w:tcW w:w="907" w:type="dxa"/>
            <w:noWrap/>
            <w:vAlign w:val="center"/>
          </w:tcPr>
          <w:p w14:paraId="730B4C86" w14:textId="44372DB5" w:rsidR="00B41036" w:rsidRPr="0010069F" w:rsidRDefault="00B41036" w:rsidP="0010069F">
            <w:pPr>
              <w:jc w:val="right"/>
              <w:rPr>
                <w:rFonts w:cs="Arial"/>
                <w:sz w:val="18"/>
                <w:szCs w:val="18"/>
              </w:rPr>
            </w:pPr>
            <w:r w:rsidRPr="0010069F">
              <w:rPr>
                <w:rFonts w:cs="Arial"/>
                <w:sz w:val="18"/>
                <w:szCs w:val="18"/>
              </w:rPr>
              <w:t>371</w:t>
            </w:r>
          </w:p>
        </w:tc>
        <w:tc>
          <w:tcPr>
            <w:tcW w:w="907" w:type="dxa"/>
            <w:noWrap/>
            <w:vAlign w:val="center"/>
          </w:tcPr>
          <w:p w14:paraId="1383A6FF" w14:textId="45EB25BC" w:rsidR="00B41036" w:rsidRPr="0010069F" w:rsidRDefault="00B41036" w:rsidP="0010069F">
            <w:pPr>
              <w:jc w:val="right"/>
              <w:rPr>
                <w:rFonts w:cs="Arial"/>
                <w:sz w:val="18"/>
                <w:szCs w:val="18"/>
              </w:rPr>
            </w:pPr>
            <w:r w:rsidRPr="0010069F">
              <w:rPr>
                <w:rFonts w:cs="Arial"/>
                <w:sz w:val="18"/>
                <w:szCs w:val="18"/>
              </w:rPr>
              <w:t>$380</w:t>
            </w:r>
          </w:p>
        </w:tc>
        <w:tc>
          <w:tcPr>
            <w:tcW w:w="1077" w:type="dxa"/>
            <w:noWrap/>
            <w:vAlign w:val="center"/>
          </w:tcPr>
          <w:p w14:paraId="3CAA30EB" w14:textId="2CD3B41C" w:rsidR="00B41036" w:rsidRPr="0010069F" w:rsidRDefault="00B41036" w:rsidP="0010069F">
            <w:pPr>
              <w:jc w:val="right"/>
              <w:rPr>
                <w:rFonts w:cs="Arial"/>
                <w:sz w:val="18"/>
                <w:szCs w:val="18"/>
              </w:rPr>
            </w:pPr>
            <w:r w:rsidRPr="0010069F">
              <w:rPr>
                <w:rFonts w:cs="Arial"/>
                <w:sz w:val="18"/>
                <w:szCs w:val="18"/>
              </w:rPr>
              <w:t>-3.8%</w:t>
            </w:r>
          </w:p>
        </w:tc>
        <w:tc>
          <w:tcPr>
            <w:tcW w:w="907" w:type="dxa"/>
            <w:shd w:val="clear" w:color="auto" w:fill="DEE4EE"/>
            <w:noWrap/>
            <w:vAlign w:val="center"/>
          </w:tcPr>
          <w:p w14:paraId="68238E9F" w14:textId="40234BC8" w:rsidR="00B41036" w:rsidRPr="0010069F" w:rsidRDefault="00B41036" w:rsidP="0010069F">
            <w:pPr>
              <w:jc w:val="right"/>
              <w:rPr>
                <w:rFonts w:cs="Arial"/>
                <w:sz w:val="18"/>
                <w:szCs w:val="18"/>
              </w:rPr>
            </w:pPr>
            <w:r w:rsidRPr="0010069F">
              <w:rPr>
                <w:rFonts w:cs="Arial"/>
                <w:sz w:val="18"/>
                <w:szCs w:val="18"/>
              </w:rPr>
              <w:t>85</w:t>
            </w:r>
          </w:p>
        </w:tc>
        <w:tc>
          <w:tcPr>
            <w:tcW w:w="907" w:type="dxa"/>
            <w:shd w:val="clear" w:color="auto" w:fill="DEE4EE"/>
            <w:noWrap/>
            <w:vAlign w:val="center"/>
          </w:tcPr>
          <w:p w14:paraId="37234F24" w14:textId="348FFF91" w:rsidR="00B41036" w:rsidRPr="0010069F" w:rsidRDefault="00B41036" w:rsidP="0010069F">
            <w:pPr>
              <w:jc w:val="right"/>
              <w:rPr>
                <w:rFonts w:cs="Arial"/>
                <w:sz w:val="18"/>
                <w:szCs w:val="18"/>
              </w:rPr>
            </w:pPr>
            <w:r w:rsidRPr="0010069F">
              <w:rPr>
                <w:rFonts w:cs="Arial"/>
                <w:sz w:val="18"/>
                <w:szCs w:val="18"/>
              </w:rPr>
              <w:t>$400</w:t>
            </w:r>
          </w:p>
        </w:tc>
        <w:tc>
          <w:tcPr>
            <w:tcW w:w="1077" w:type="dxa"/>
            <w:shd w:val="clear" w:color="auto" w:fill="DEE4EE"/>
            <w:noWrap/>
            <w:vAlign w:val="center"/>
          </w:tcPr>
          <w:p w14:paraId="609FE8B3" w14:textId="6DD2566F"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71AF05F3" w14:textId="05A90E6B" w:rsidR="00B41036" w:rsidRPr="0010069F" w:rsidRDefault="00B41036" w:rsidP="0010069F">
            <w:pPr>
              <w:jc w:val="right"/>
              <w:rPr>
                <w:rFonts w:cs="Arial"/>
                <w:sz w:val="18"/>
                <w:szCs w:val="18"/>
              </w:rPr>
            </w:pPr>
            <w:r w:rsidRPr="0010069F">
              <w:rPr>
                <w:rFonts w:cs="Arial"/>
                <w:sz w:val="18"/>
                <w:szCs w:val="18"/>
              </w:rPr>
              <w:t>211</w:t>
            </w:r>
          </w:p>
        </w:tc>
        <w:tc>
          <w:tcPr>
            <w:tcW w:w="907" w:type="dxa"/>
            <w:noWrap/>
            <w:vAlign w:val="center"/>
          </w:tcPr>
          <w:p w14:paraId="62841CD5" w14:textId="6C170B68" w:rsidR="00B41036" w:rsidRPr="0010069F" w:rsidRDefault="00B41036" w:rsidP="0010069F">
            <w:pPr>
              <w:jc w:val="right"/>
              <w:rPr>
                <w:rFonts w:cs="Arial"/>
                <w:sz w:val="18"/>
                <w:szCs w:val="18"/>
              </w:rPr>
            </w:pPr>
            <w:r w:rsidRPr="0010069F">
              <w:rPr>
                <w:rFonts w:cs="Arial"/>
                <w:sz w:val="18"/>
                <w:szCs w:val="18"/>
              </w:rPr>
              <w:t>$480</w:t>
            </w:r>
          </w:p>
        </w:tc>
        <w:tc>
          <w:tcPr>
            <w:tcW w:w="1077" w:type="dxa"/>
            <w:noWrap/>
            <w:vAlign w:val="center"/>
          </w:tcPr>
          <w:p w14:paraId="01530467" w14:textId="4617D9AE"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1E6E0CC4" w14:textId="77777777" w:rsidTr="0010069F">
        <w:trPr>
          <w:trHeight w:val="283"/>
        </w:trPr>
        <w:tc>
          <w:tcPr>
            <w:tcW w:w="3543" w:type="dxa"/>
            <w:noWrap/>
            <w:vAlign w:val="center"/>
          </w:tcPr>
          <w:p w14:paraId="733C2DDA" w14:textId="77777777" w:rsidR="00B41036" w:rsidRPr="00FA02DD" w:rsidRDefault="00B41036" w:rsidP="00B41036">
            <w:pPr>
              <w:pStyle w:val="DHStableB"/>
            </w:pPr>
            <w:r w:rsidRPr="00FA02DD">
              <w:t>Sunbury</w:t>
            </w:r>
          </w:p>
        </w:tc>
        <w:tc>
          <w:tcPr>
            <w:tcW w:w="852" w:type="dxa"/>
            <w:shd w:val="clear" w:color="auto" w:fill="DEE4EE"/>
            <w:noWrap/>
            <w:vAlign w:val="center"/>
          </w:tcPr>
          <w:p w14:paraId="66B7F110" w14:textId="4A0761A1" w:rsidR="00B41036" w:rsidRPr="0010069F" w:rsidRDefault="00B41036" w:rsidP="0010069F">
            <w:pPr>
              <w:jc w:val="right"/>
              <w:rPr>
                <w:rFonts w:cs="Arial"/>
                <w:sz w:val="18"/>
                <w:szCs w:val="18"/>
              </w:rPr>
            </w:pPr>
            <w:r w:rsidRPr="0010069F">
              <w:rPr>
                <w:rFonts w:cs="Arial"/>
                <w:sz w:val="18"/>
                <w:szCs w:val="18"/>
              </w:rPr>
              <w:t>11</w:t>
            </w:r>
          </w:p>
        </w:tc>
        <w:tc>
          <w:tcPr>
            <w:tcW w:w="1038" w:type="dxa"/>
            <w:shd w:val="clear" w:color="auto" w:fill="DEE4EE"/>
            <w:noWrap/>
            <w:vAlign w:val="center"/>
          </w:tcPr>
          <w:p w14:paraId="39A7F02B" w14:textId="642C58C8" w:rsidR="00B41036" w:rsidRPr="0010069F" w:rsidRDefault="00B41036" w:rsidP="0010069F">
            <w:pPr>
              <w:jc w:val="right"/>
              <w:rPr>
                <w:rFonts w:cs="Arial"/>
                <w:sz w:val="18"/>
                <w:szCs w:val="18"/>
              </w:rPr>
            </w:pPr>
            <w:r w:rsidRPr="0010069F">
              <w:rPr>
                <w:rFonts w:cs="Arial"/>
                <w:sz w:val="18"/>
                <w:szCs w:val="18"/>
              </w:rPr>
              <w:t>$250</w:t>
            </w:r>
          </w:p>
        </w:tc>
        <w:tc>
          <w:tcPr>
            <w:tcW w:w="1077" w:type="dxa"/>
            <w:shd w:val="clear" w:color="auto" w:fill="DEE4EE"/>
            <w:noWrap/>
            <w:vAlign w:val="center"/>
          </w:tcPr>
          <w:p w14:paraId="7AB57709" w14:textId="65F89E60"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1EA4972C" w14:textId="03583866" w:rsidR="00B41036" w:rsidRPr="0010069F" w:rsidRDefault="00B41036" w:rsidP="0010069F">
            <w:pPr>
              <w:jc w:val="right"/>
              <w:rPr>
                <w:rFonts w:cs="Arial"/>
                <w:sz w:val="18"/>
                <w:szCs w:val="18"/>
              </w:rPr>
            </w:pPr>
            <w:r w:rsidRPr="0010069F">
              <w:rPr>
                <w:rFonts w:cs="Arial"/>
                <w:sz w:val="18"/>
                <w:szCs w:val="18"/>
              </w:rPr>
              <w:t>96</w:t>
            </w:r>
          </w:p>
        </w:tc>
        <w:tc>
          <w:tcPr>
            <w:tcW w:w="907" w:type="dxa"/>
            <w:noWrap/>
            <w:vAlign w:val="center"/>
          </w:tcPr>
          <w:p w14:paraId="2B48330D" w14:textId="257AD524" w:rsidR="00B41036" w:rsidRPr="0010069F" w:rsidRDefault="00B41036" w:rsidP="0010069F">
            <w:pPr>
              <w:jc w:val="right"/>
              <w:rPr>
                <w:rFonts w:cs="Arial"/>
                <w:sz w:val="18"/>
                <w:szCs w:val="18"/>
              </w:rPr>
            </w:pPr>
            <w:r w:rsidRPr="0010069F">
              <w:rPr>
                <w:rFonts w:cs="Arial"/>
                <w:sz w:val="18"/>
                <w:szCs w:val="18"/>
              </w:rPr>
              <w:t>$340</w:t>
            </w:r>
          </w:p>
        </w:tc>
        <w:tc>
          <w:tcPr>
            <w:tcW w:w="1077" w:type="dxa"/>
            <w:noWrap/>
            <w:vAlign w:val="center"/>
          </w:tcPr>
          <w:p w14:paraId="0BDB38D1" w14:textId="2A21D54D" w:rsidR="00B41036" w:rsidRPr="0010069F" w:rsidRDefault="00B41036" w:rsidP="0010069F">
            <w:pPr>
              <w:jc w:val="right"/>
              <w:rPr>
                <w:rFonts w:cs="Arial"/>
                <w:sz w:val="18"/>
                <w:szCs w:val="18"/>
              </w:rPr>
            </w:pPr>
            <w:r w:rsidRPr="0010069F">
              <w:rPr>
                <w:rFonts w:cs="Arial"/>
                <w:sz w:val="18"/>
                <w:szCs w:val="18"/>
              </w:rPr>
              <w:t>1.5%</w:t>
            </w:r>
          </w:p>
        </w:tc>
        <w:tc>
          <w:tcPr>
            <w:tcW w:w="907" w:type="dxa"/>
            <w:shd w:val="clear" w:color="auto" w:fill="DEE4EE"/>
            <w:noWrap/>
            <w:vAlign w:val="center"/>
          </w:tcPr>
          <w:p w14:paraId="741F5B27" w14:textId="0746E262" w:rsidR="00B41036" w:rsidRPr="0010069F" w:rsidRDefault="00B41036" w:rsidP="0010069F">
            <w:pPr>
              <w:jc w:val="right"/>
              <w:rPr>
                <w:rFonts w:cs="Arial"/>
                <w:sz w:val="18"/>
                <w:szCs w:val="18"/>
              </w:rPr>
            </w:pPr>
            <w:r w:rsidRPr="0010069F">
              <w:rPr>
                <w:rFonts w:cs="Arial"/>
                <w:sz w:val="18"/>
                <w:szCs w:val="18"/>
              </w:rPr>
              <w:t>28</w:t>
            </w:r>
          </w:p>
        </w:tc>
        <w:tc>
          <w:tcPr>
            <w:tcW w:w="907" w:type="dxa"/>
            <w:shd w:val="clear" w:color="auto" w:fill="DEE4EE"/>
            <w:noWrap/>
            <w:vAlign w:val="center"/>
          </w:tcPr>
          <w:p w14:paraId="71F8CDF8" w14:textId="2D22465B"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71028506" w14:textId="55C83986" w:rsidR="00B41036" w:rsidRPr="0010069F" w:rsidRDefault="00B41036" w:rsidP="0010069F">
            <w:pPr>
              <w:jc w:val="right"/>
              <w:rPr>
                <w:rFonts w:cs="Arial"/>
                <w:sz w:val="18"/>
                <w:szCs w:val="18"/>
              </w:rPr>
            </w:pPr>
            <w:r w:rsidRPr="0010069F">
              <w:rPr>
                <w:rFonts w:cs="Arial"/>
                <w:sz w:val="18"/>
                <w:szCs w:val="18"/>
              </w:rPr>
              <w:t>2.9%</w:t>
            </w:r>
          </w:p>
        </w:tc>
        <w:tc>
          <w:tcPr>
            <w:tcW w:w="907" w:type="dxa"/>
            <w:noWrap/>
            <w:vAlign w:val="center"/>
          </w:tcPr>
          <w:p w14:paraId="08B6209C" w14:textId="0F445981" w:rsidR="00B41036" w:rsidRPr="0010069F" w:rsidRDefault="00B41036" w:rsidP="0010069F">
            <w:pPr>
              <w:jc w:val="right"/>
              <w:rPr>
                <w:rFonts w:cs="Arial"/>
                <w:sz w:val="18"/>
                <w:szCs w:val="18"/>
              </w:rPr>
            </w:pPr>
            <w:r w:rsidRPr="0010069F">
              <w:rPr>
                <w:rFonts w:cs="Arial"/>
                <w:sz w:val="18"/>
                <w:szCs w:val="18"/>
              </w:rPr>
              <w:t>325</w:t>
            </w:r>
          </w:p>
        </w:tc>
        <w:tc>
          <w:tcPr>
            <w:tcW w:w="907" w:type="dxa"/>
            <w:noWrap/>
            <w:vAlign w:val="center"/>
          </w:tcPr>
          <w:p w14:paraId="4E0DA3AA" w14:textId="132B832C" w:rsidR="00B41036" w:rsidRPr="0010069F" w:rsidRDefault="00B41036" w:rsidP="0010069F">
            <w:pPr>
              <w:jc w:val="right"/>
              <w:rPr>
                <w:rFonts w:cs="Arial"/>
                <w:sz w:val="18"/>
                <w:szCs w:val="18"/>
              </w:rPr>
            </w:pPr>
            <w:r w:rsidRPr="0010069F">
              <w:rPr>
                <w:rFonts w:cs="Arial"/>
                <w:sz w:val="18"/>
                <w:szCs w:val="18"/>
              </w:rPr>
              <w:t>$370</w:t>
            </w:r>
          </w:p>
        </w:tc>
        <w:tc>
          <w:tcPr>
            <w:tcW w:w="1077" w:type="dxa"/>
            <w:noWrap/>
            <w:vAlign w:val="center"/>
          </w:tcPr>
          <w:p w14:paraId="7C4C83ED" w14:textId="3AF23A35"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74C538AB" w14:textId="77777777" w:rsidTr="0010069F">
        <w:trPr>
          <w:trHeight w:val="283"/>
        </w:trPr>
        <w:tc>
          <w:tcPr>
            <w:tcW w:w="3543" w:type="dxa"/>
            <w:noWrap/>
            <w:vAlign w:val="center"/>
          </w:tcPr>
          <w:p w14:paraId="7EEC83CE" w14:textId="77777777" w:rsidR="00B41036" w:rsidRPr="00FA02DD" w:rsidRDefault="00B41036" w:rsidP="00B41036">
            <w:pPr>
              <w:pStyle w:val="DHStableB"/>
            </w:pPr>
            <w:r w:rsidRPr="00FA02DD">
              <w:t>West Brunswick</w:t>
            </w:r>
          </w:p>
        </w:tc>
        <w:tc>
          <w:tcPr>
            <w:tcW w:w="852" w:type="dxa"/>
            <w:shd w:val="clear" w:color="auto" w:fill="DEE4EE"/>
            <w:noWrap/>
            <w:vAlign w:val="center"/>
          </w:tcPr>
          <w:p w14:paraId="52897669" w14:textId="6B852A98" w:rsidR="00B41036" w:rsidRPr="0010069F" w:rsidRDefault="00B41036" w:rsidP="0010069F">
            <w:pPr>
              <w:jc w:val="right"/>
              <w:rPr>
                <w:rFonts w:cs="Arial"/>
                <w:sz w:val="18"/>
                <w:szCs w:val="18"/>
              </w:rPr>
            </w:pPr>
            <w:r w:rsidRPr="0010069F">
              <w:rPr>
                <w:rFonts w:cs="Arial"/>
                <w:sz w:val="18"/>
                <w:szCs w:val="18"/>
              </w:rPr>
              <w:t>375</w:t>
            </w:r>
          </w:p>
        </w:tc>
        <w:tc>
          <w:tcPr>
            <w:tcW w:w="1038" w:type="dxa"/>
            <w:shd w:val="clear" w:color="auto" w:fill="DEE4EE"/>
            <w:noWrap/>
            <w:vAlign w:val="center"/>
          </w:tcPr>
          <w:p w14:paraId="7E908EA8" w14:textId="566A5AAC" w:rsidR="00B41036" w:rsidRPr="0010069F" w:rsidRDefault="00B41036" w:rsidP="0010069F">
            <w:pPr>
              <w:jc w:val="right"/>
              <w:rPr>
                <w:rFonts w:cs="Arial"/>
                <w:sz w:val="18"/>
                <w:szCs w:val="18"/>
              </w:rPr>
            </w:pPr>
            <w:r w:rsidRPr="0010069F">
              <w:rPr>
                <w:rFonts w:cs="Arial"/>
                <w:sz w:val="18"/>
                <w:szCs w:val="18"/>
              </w:rPr>
              <w:t>$320</w:t>
            </w:r>
          </w:p>
        </w:tc>
        <w:tc>
          <w:tcPr>
            <w:tcW w:w="1077" w:type="dxa"/>
            <w:shd w:val="clear" w:color="auto" w:fill="DEE4EE"/>
            <w:noWrap/>
            <w:vAlign w:val="center"/>
          </w:tcPr>
          <w:p w14:paraId="0ABDAE2F" w14:textId="39E4F407" w:rsidR="00B41036" w:rsidRPr="0010069F" w:rsidRDefault="00B41036" w:rsidP="0010069F">
            <w:pPr>
              <w:jc w:val="right"/>
              <w:rPr>
                <w:rFonts w:cs="Arial"/>
                <w:sz w:val="18"/>
                <w:szCs w:val="18"/>
              </w:rPr>
            </w:pPr>
            <w:r w:rsidRPr="0010069F">
              <w:rPr>
                <w:rFonts w:cs="Arial"/>
                <w:sz w:val="18"/>
                <w:szCs w:val="18"/>
              </w:rPr>
              <w:t>3.2%</w:t>
            </w:r>
          </w:p>
        </w:tc>
        <w:tc>
          <w:tcPr>
            <w:tcW w:w="907" w:type="dxa"/>
            <w:noWrap/>
            <w:vAlign w:val="center"/>
          </w:tcPr>
          <w:p w14:paraId="29CFEAF6" w14:textId="097B5489" w:rsidR="00B41036" w:rsidRPr="0010069F" w:rsidRDefault="00B41036" w:rsidP="0010069F">
            <w:pPr>
              <w:jc w:val="right"/>
              <w:rPr>
                <w:rFonts w:cs="Arial"/>
                <w:sz w:val="18"/>
                <w:szCs w:val="18"/>
              </w:rPr>
            </w:pPr>
            <w:r w:rsidRPr="0010069F">
              <w:rPr>
                <w:rFonts w:cs="Arial"/>
                <w:sz w:val="18"/>
                <w:szCs w:val="18"/>
              </w:rPr>
              <w:t>531</w:t>
            </w:r>
          </w:p>
        </w:tc>
        <w:tc>
          <w:tcPr>
            <w:tcW w:w="907" w:type="dxa"/>
            <w:noWrap/>
            <w:vAlign w:val="center"/>
          </w:tcPr>
          <w:p w14:paraId="2875A773" w14:textId="0E4836A2"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44A5B693" w14:textId="462BD511"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245A1067" w14:textId="1704C6AE" w:rsidR="00B41036" w:rsidRPr="0010069F" w:rsidRDefault="00B41036" w:rsidP="0010069F">
            <w:pPr>
              <w:jc w:val="right"/>
              <w:rPr>
                <w:rFonts w:cs="Arial"/>
                <w:sz w:val="18"/>
                <w:szCs w:val="18"/>
              </w:rPr>
            </w:pPr>
            <w:r w:rsidRPr="0010069F">
              <w:rPr>
                <w:rFonts w:cs="Arial"/>
                <w:sz w:val="18"/>
                <w:szCs w:val="18"/>
              </w:rPr>
              <w:t>57</w:t>
            </w:r>
          </w:p>
        </w:tc>
        <w:tc>
          <w:tcPr>
            <w:tcW w:w="907" w:type="dxa"/>
            <w:shd w:val="clear" w:color="auto" w:fill="DEE4EE"/>
            <w:noWrap/>
            <w:vAlign w:val="center"/>
          </w:tcPr>
          <w:p w14:paraId="2E340195" w14:textId="10CD24BA" w:rsidR="00B41036" w:rsidRPr="0010069F" w:rsidRDefault="00B41036" w:rsidP="0010069F">
            <w:pPr>
              <w:jc w:val="right"/>
              <w:rPr>
                <w:rFonts w:cs="Arial"/>
                <w:sz w:val="18"/>
                <w:szCs w:val="18"/>
              </w:rPr>
            </w:pPr>
            <w:r w:rsidRPr="0010069F">
              <w:rPr>
                <w:rFonts w:cs="Arial"/>
                <w:sz w:val="18"/>
                <w:szCs w:val="18"/>
              </w:rPr>
              <w:t>$485</w:t>
            </w:r>
          </w:p>
        </w:tc>
        <w:tc>
          <w:tcPr>
            <w:tcW w:w="1077" w:type="dxa"/>
            <w:shd w:val="clear" w:color="auto" w:fill="DEE4EE"/>
            <w:noWrap/>
            <w:vAlign w:val="center"/>
          </w:tcPr>
          <w:p w14:paraId="1C2D7385" w14:textId="0176AFB0" w:rsidR="00B41036" w:rsidRPr="0010069F" w:rsidRDefault="00B41036" w:rsidP="0010069F">
            <w:pPr>
              <w:jc w:val="right"/>
              <w:rPr>
                <w:rFonts w:cs="Arial"/>
                <w:sz w:val="18"/>
                <w:szCs w:val="18"/>
              </w:rPr>
            </w:pPr>
            <w:r w:rsidRPr="0010069F">
              <w:rPr>
                <w:rFonts w:cs="Arial"/>
                <w:sz w:val="18"/>
                <w:szCs w:val="18"/>
              </w:rPr>
              <w:t>-4.0%</w:t>
            </w:r>
          </w:p>
        </w:tc>
        <w:tc>
          <w:tcPr>
            <w:tcW w:w="907" w:type="dxa"/>
            <w:noWrap/>
            <w:vAlign w:val="center"/>
          </w:tcPr>
          <w:p w14:paraId="16B5663F" w14:textId="1B214695" w:rsidR="00B41036" w:rsidRPr="0010069F" w:rsidRDefault="00B41036" w:rsidP="0010069F">
            <w:pPr>
              <w:jc w:val="right"/>
              <w:rPr>
                <w:rFonts w:cs="Arial"/>
                <w:sz w:val="18"/>
                <w:szCs w:val="18"/>
              </w:rPr>
            </w:pPr>
            <w:r w:rsidRPr="0010069F">
              <w:rPr>
                <w:rFonts w:cs="Arial"/>
                <w:sz w:val="18"/>
                <w:szCs w:val="18"/>
              </w:rPr>
              <w:t>80</w:t>
            </w:r>
          </w:p>
        </w:tc>
        <w:tc>
          <w:tcPr>
            <w:tcW w:w="907" w:type="dxa"/>
            <w:noWrap/>
            <w:vAlign w:val="center"/>
          </w:tcPr>
          <w:p w14:paraId="482049D1" w14:textId="415C70FD" w:rsidR="00B41036" w:rsidRPr="0010069F" w:rsidRDefault="00B41036" w:rsidP="0010069F">
            <w:pPr>
              <w:jc w:val="right"/>
              <w:rPr>
                <w:rFonts w:cs="Arial"/>
                <w:sz w:val="18"/>
                <w:szCs w:val="18"/>
              </w:rPr>
            </w:pPr>
            <w:r w:rsidRPr="0010069F">
              <w:rPr>
                <w:rFonts w:cs="Arial"/>
                <w:sz w:val="18"/>
                <w:szCs w:val="18"/>
              </w:rPr>
              <w:t>$595</w:t>
            </w:r>
          </w:p>
        </w:tc>
        <w:tc>
          <w:tcPr>
            <w:tcW w:w="1077" w:type="dxa"/>
            <w:noWrap/>
            <w:vAlign w:val="center"/>
          </w:tcPr>
          <w:p w14:paraId="19BCA2FB" w14:textId="27A4E958" w:rsidR="00B41036" w:rsidRPr="0010069F" w:rsidRDefault="00B41036" w:rsidP="0010069F">
            <w:pPr>
              <w:jc w:val="right"/>
              <w:rPr>
                <w:rFonts w:cs="Arial"/>
                <w:sz w:val="18"/>
                <w:szCs w:val="18"/>
              </w:rPr>
            </w:pPr>
            <w:r w:rsidRPr="0010069F">
              <w:rPr>
                <w:rFonts w:cs="Arial"/>
                <w:sz w:val="18"/>
                <w:szCs w:val="18"/>
              </w:rPr>
              <w:t>-3.7%</w:t>
            </w:r>
          </w:p>
        </w:tc>
      </w:tr>
      <w:tr w:rsidR="00B41036" w:rsidRPr="00564801" w14:paraId="52436196" w14:textId="77777777" w:rsidTr="0010069F">
        <w:trPr>
          <w:trHeight w:val="567"/>
        </w:trPr>
        <w:tc>
          <w:tcPr>
            <w:tcW w:w="3543" w:type="dxa"/>
            <w:noWrap/>
            <w:vAlign w:val="center"/>
          </w:tcPr>
          <w:p w14:paraId="4D1BEEE2" w14:textId="77777777" w:rsidR="00B41036" w:rsidRPr="00564801" w:rsidRDefault="00B41036" w:rsidP="00B41036">
            <w:pPr>
              <w:pStyle w:val="DHStableB"/>
              <w:jc w:val="right"/>
              <w:rPr>
                <w:b/>
                <w:i/>
                <w:lang w:eastAsia="en-AU"/>
              </w:rPr>
            </w:pPr>
            <w:r w:rsidRPr="00564801">
              <w:rPr>
                <w:b/>
                <w:i/>
                <w:lang w:eastAsia="en-AU"/>
              </w:rPr>
              <w:t>North Western Melbourne - Total</w:t>
            </w:r>
          </w:p>
        </w:tc>
        <w:tc>
          <w:tcPr>
            <w:tcW w:w="852" w:type="dxa"/>
            <w:shd w:val="clear" w:color="auto" w:fill="DEE4EE"/>
            <w:noWrap/>
            <w:vAlign w:val="center"/>
          </w:tcPr>
          <w:p w14:paraId="43A82A32" w14:textId="05778F68" w:rsidR="00B41036" w:rsidRPr="0010069F" w:rsidRDefault="00B41036" w:rsidP="0010069F">
            <w:pPr>
              <w:jc w:val="right"/>
              <w:rPr>
                <w:b/>
                <w:bCs/>
                <w:i/>
                <w:iCs/>
                <w:sz w:val="18"/>
                <w:szCs w:val="20"/>
              </w:rPr>
            </w:pPr>
            <w:r w:rsidRPr="0010069F">
              <w:rPr>
                <w:b/>
                <w:bCs/>
                <w:i/>
                <w:iCs/>
                <w:sz w:val="18"/>
                <w:szCs w:val="20"/>
              </w:rPr>
              <w:t>2,653</w:t>
            </w:r>
          </w:p>
        </w:tc>
        <w:tc>
          <w:tcPr>
            <w:tcW w:w="1038" w:type="dxa"/>
            <w:shd w:val="clear" w:color="auto" w:fill="DEE4EE"/>
            <w:noWrap/>
            <w:vAlign w:val="center"/>
          </w:tcPr>
          <w:p w14:paraId="25678EB1" w14:textId="65C29760" w:rsidR="00B41036" w:rsidRPr="0010069F" w:rsidRDefault="00B41036" w:rsidP="0010069F">
            <w:pPr>
              <w:jc w:val="right"/>
              <w:rPr>
                <w:b/>
                <w:bCs/>
                <w:i/>
                <w:iCs/>
                <w:sz w:val="18"/>
                <w:szCs w:val="20"/>
              </w:rPr>
            </w:pPr>
            <w:r w:rsidRPr="0010069F">
              <w:rPr>
                <w:b/>
                <w:bCs/>
                <w:i/>
                <w:iCs/>
                <w:sz w:val="18"/>
                <w:szCs w:val="20"/>
              </w:rPr>
              <w:t>$340</w:t>
            </w:r>
          </w:p>
        </w:tc>
        <w:tc>
          <w:tcPr>
            <w:tcW w:w="1077" w:type="dxa"/>
            <w:shd w:val="clear" w:color="auto" w:fill="DEE4EE"/>
            <w:noWrap/>
            <w:vAlign w:val="center"/>
          </w:tcPr>
          <w:p w14:paraId="10D9DD91" w14:textId="376C56D3" w:rsidR="00B41036" w:rsidRPr="0010069F" w:rsidRDefault="00B41036" w:rsidP="0010069F">
            <w:pPr>
              <w:jc w:val="right"/>
              <w:rPr>
                <w:b/>
                <w:bCs/>
                <w:i/>
                <w:iCs/>
                <w:sz w:val="18"/>
                <w:szCs w:val="20"/>
              </w:rPr>
            </w:pPr>
            <w:r w:rsidRPr="0010069F">
              <w:rPr>
                <w:b/>
                <w:bCs/>
                <w:i/>
                <w:iCs/>
                <w:sz w:val="18"/>
                <w:szCs w:val="20"/>
              </w:rPr>
              <w:t>0.0%</w:t>
            </w:r>
          </w:p>
        </w:tc>
        <w:tc>
          <w:tcPr>
            <w:tcW w:w="907" w:type="dxa"/>
            <w:noWrap/>
            <w:vAlign w:val="center"/>
          </w:tcPr>
          <w:p w14:paraId="1115BF2C" w14:textId="3DF54DD3" w:rsidR="00B41036" w:rsidRPr="0010069F" w:rsidRDefault="00B41036" w:rsidP="0010069F">
            <w:pPr>
              <w:jc w:val="right"/>
              <w:rPr>
                <w:b/>
                <w:bCs/>
                <w:i/>
                <w:iCs/>
                <w:sz w:val="18"/>
                <w:szCs w:val="20"/>
              </w:rPr>
            </w:pPr>
            <w:r w:rsidRPr="0010069F">
              <w:rPr>
                <w:b/>
                <w:bCs/>
                <w:i/>
                <w:iCs/>
                <w:sz w:val="18"/>
                <w:szCs w:val="20"/>
              </w:rPr>
              <w:t>4,895</w:t>
            </w:r>
          </w:p>
        </w:tc>
        <w:tc>
          <w:tcPr>
            <w:tcW w:w="907" w:type="dxa"/>
            <w:noWrap/>
            <w:vAlign w:val="center"/>
          </w:tcPr>
          <w:p w14:paraId="0A53B701" w14:textId="466D01BD" w:rsidR="00B41036" w:rsidRPr="0010069F" w:rsidRDefault="00B41036" w:rsidP="0010069F">
            <w:pPr>
              <w:jc w:val="right"/>
              <w:rPr>
                <w:b/>
                <w:bCs/>
                <w:i/>
                <w:iCs/>
                <w:sz w:val="18"/>
                <w:szCs w:val="20"/>
              </w:rPr>
            </w:pPr>
            <w:r w:rsidRPr="0010069F">
              <w:rPr>
                <w:b/>
                <w:bCs/>
                <w:i/>
                <w:iCs/>
                <w:sz w:val="18"/>
                <w:szCs w:val="20"/>
              </w:rPr>
              <w:t>$395</w:t>
            </w:r>
          </w:p>
        </w:tc>
        <w:tc>
          <w:tcPr>
            <w:tcW w:w="1077" w:type="dxa"/>
            <w:noWrap/>
            <w:vAlign w:val="center"/>
          </w:tcPr>
          <w:p w14:paraId="48A067CC" w14:textId="1A4BC109" w:rsidR="00B41036" w:rsidRPr="0010069F" w:rsidRDefault="00B41036" w:rsidP="0010069F">
            <w:pPr>
              <w:jc w:val="right"/>
              <w:rPr>
                <w:b/>
                <w:bCs/>
                <w:i/>
                <w:iCs/>
                <w:sz w:val="18"/>
                <w:szCs w:val="20"/>
              </w:rPr>
            </w:pPr>
            <w:r w:rsidRPr="0010069F">
              <w:rPr>
                <w:b/>
                <w:bCs/>
                <w:i/>
                <w:iCs/>
                <w:sz w:val="18"/>
                <w:szCs w:val="20"/>
              </w:rPr>
              <w:t>-1.3%</w:t>
            </w:r>
          </w:p>
        </w:tc>
        <w:tc>
          <w:tcPr>
            <w:tcW w:w="907" w:type="dxa"/>
            <w:shd w:val="clear" w:color="auto" w:fill="DEE4EE"/>
            <w:noWrap/>
            <w:vAlign w:val="center"/>
          </w:tcPr>
          <w:p w14:paraId="4CBACD0F" w14:textId="1A2DF197" w:rsidR="00B41036" w:rsidRPr="0010069F" w:rsidRDefault="00B41036" w:rsidP="0010069F">
            <w:pPr>
              <w:jc w:val="right"/>
              <w:rPr>
                <w:b/>
                <w:bCs/>
                <w:i/>
                <w:iCs/>
                <w:sz w:val="18"/>
                <w:szCs w:val="20"/>
              </w:rPr>
            </w:pPr>
            <w:r w:rsidRPr="0010069F">
              <w:rPr>
                <w:b/>
                <w:bCs/>
                <w:i/>
                <w:iCs/>
                <w:sz w:val="18"/>
                <w:szCs w:val="20"/>
              </w:rPr>
              <w:t>1,148</w:t>
            </w:r>
          </w:p>
        </w:tc>
        <w:tc>
          <w:tcPr>
            <w:tcW w:w="907" w:type="dxa"/>
            <w:shd w:val="clear" w:color="auto" w:fill="DEE4EE"/>
            <w:noWrap/>
            <w:vAlign w:val="center"/>
          </w:tcPr>
          <w:p w14:paraId="35598B05" w14:textId="01659D84" w:rsidR="00B41036" w:rsidRPr="0010069F" w:rsidRDefault="00B41036" w:rsidP="0010069F">
            <w:pPr>
              <w:jc w:val="right"/>
              <w:rPr>
                <w:b/>
                <w:bCs/>
                <w:i/>
                <w:iCs/>
                <w:sz w:val="18"/>
                <w:szCs w:val="20"/>
              </w:rPr>
            </w:pPr>
            <w:r w:rsidRPr="0010069F">
              <w:rPr>
                <w:b/>
                <w:bCs/>
                <w:i/>
                <w:iCs/>
                <w:sz w:val="18"/>
                <w:szCs w:val="20"/>
              </w:rPr>
              <w:t>$435</w:t>
            </w:r>
          </w:p>
        </w:tc>
        <w:tc>
          <w:tcPr>
            <w:tcW w:w="1077" w:type="dxa"/>
            <w:shd w:val="clear" w:color="auto" w:fill="DEE4EE"/>
            <w:noWrap/>
            <w:vAlign w:val="center"/>
          </w:tcPr>
          <w:p w14:paraId="47371F19" w14:textId="076D5231" w:rsidR="00B41036" w:rsidRPr="0010069F" w:rsidRDefault="00B41036" w:rsidP="0010069F">
            <w:pPr>
              <w:jc w:val="right"/>
              <w:rPr>
                <w:b/>
                <w:bCs/>
                <w:i/>
                <w:iCs/>
                <w:sz w:val="18"/>
                <w:szCs w:val="20"/>
              </w:rPr>
            </w:pPr>
            <w:r w:rsidRPr="0010069F">
              <w:rPr>
                <w:b/>
                <w:bCs/>
                <w:i/>
                <w:iCs/>
                <w:sz w:val="18"/>
                <w:szCs w:val="20"/>
              </w:rPr>
              <w:t>1.2%</w:t>
            </w:r>
          </w:p>
        </w:tc>
        <w:tc>
          <w:tcPr>
            <w:tcW w:w="907" w:type="dxa"/>
            <w:noWrap/>
            <w:vAlign w:val="center"/>
          </w:tcPr>
          <w:p w14:paraId="28B0EB95" w14:textId="2398E3F2" w:rsidR="00B41036" w:rsidRPr="0010069F" w:rsidRDefault="00B41036" w:rsidP="0010069F">
            <w:pPr>
              <w:jc w:val="right"/>
              <w:rPr>
                <w:b/>
                <w:bCs/>
                <w:i/>
                <w:iCs/>
                <w:sz w:val="18"/>
                <w:szCs w:val="20"/>
              </w:rPr>
            </w:pPr>
            <w:r w:rsidRPr="0010069F">
              <w:rPr>
                <w:b/>
                <w:bCs/>
                <w:i/>
                <w:iCs/>
                <w:sz w:val="18"/>
                <w:szCs w:val="20"/>
              </w:rPr>
              <w:t>3,915</w:t>
            </w:r>
          </w:p>
        </w:tc>
        <w:tc>
          <w:tcPr>
            <w:tcW w:w="907" w:type="dxa"/>
            <w:noWrap/>
            <w:vAlign w:val="center"/>
          </w:tcPr>
          <w:p w14:paraId="264A8361" w14:textId="7273F9F0" w:rsidR="00B41036" w:rsidRPr="0010069F" w:rsidRDefault="00B41036" w:rsidP="0010069F">
            <w:pPr>
              <w:jc w:val="right"/>
              <w:rPr>
                <w:b/>
                <w:bCs/>
                <w:i/>
                <w:iCs/>
                <w:sz w:val="18"/>
                <w:szCs w:val="20"/>
              </w:rPr>
            </w:pPr>
            <w:r w:rsidRPr="0010069F">
              <w:rPr>
                <w:b/>
                <w:bCs/>
                <w:i/>
                <w:iCs/>
                <w:sz w:val="18"/>
                <w:szCs w:val="20"/>
              </w:rPr>
              <w:t>$400</w:t>
            </w:r>
          </w:p>
        </w:tc>
        <w:tc>
          <w:tcPr>
            <w:tcW w:w="1077" w:type="dxa"/>
            <w:noWrap/>
            <w:vAlign w:val="center"/>
          </w:tcPr>
          <w:p w14:paraId="139EE853" w14:textId="028A34A1" w:rsidR="00B41036" w:rsidRPr="0010069F" w:rsidRDefault="00B41036" w:rsidP="0010069F">
            <w:pPr>
              <w:jc w:val="right"/>
              <w:rPr>
                <w:b/>
                <w:bCs/>
                <w:i/>
                <w:iCs/>
                <w:sz w:val="18"/>
                <w:szCs w:val="20"/>
              </w:rPr>
            </w:pPr>
            <w:r w:rsidRPr="0010069F">
              <w:rPr>
                <w:b/>
                <w:bCs/>
                <w:i/>
                <w:iCs/>
                <w:sz w:val="18"/>
                <w:szCs w:val="20"/>
              </w:rPr>
              <w:t>0.0%</w:t>
            </w:r>
          </w:p>
        </w:tc>
      </w:tr>
      <w:tr w:rsidR="005623AB" w:rsidRPr="00564801" w14:paraId="6C7D7DEF" w14:textId="77777777" w:rsidTr="00296AC2">
        <w:trPr>
          <w:trHeight w:val="567"/>
        </w:trPr>
        <w:tc>
          <w:tcPr>
            <w:tcW w:w="15183" w:type="dxa"/>
            <w:gridSpan w:val="13"/>
            <w:shd w:val="clear" w:color="auto" w:fill="FFFFFF"/>
            <w:noWrap/>
            <w:vAlign w:val="bottom"/>
          </w:tcPr>
          <w:p w14:paraId="7E03A27C" w14:textId="77777777" w:rsidR="0047763C" w:rsidRPr="00564801" w:rsidRDefault="0047763C" w:rsidP="00F57058">
            <w:pPr>
              <w:pStyle w:val="DHStableB"/>
              <w:rPr>
                <w:b/>
                <w:lang w:eastAsia="en-AU"/>
              </w:rPr>
            </w:pPr>
            <w:r w:rsidRPr="00564801">
              <w:rPr>
                <w:b/>
                <w:lang w:eastAsia="en-AU"/>
              </w:rPr>
              <w:t>North Eastern Melbourne</w:t>
            </w:r>
          </w:p>
        </w:tc>
      </w:tr>
      <w:tr w:rsidR="00B41036" w:rsidRPr="00FA02DD" w14:paraId="75B5D2D4" w14:textId="77777777" w:rsidTr="0010069F">
        <w:trPr>
          <w:trHeight w:val="283"/>
        </w:trPr>
        <w:tc>
          <w:tcPr>
            <w:tcW w:w="3543" w:type="dxa"/>
            <w:noWrap/>
            <w:vAlign w:val="center"/>
          </w:tcPr>
          <w:p w14:paraId="255522A7" w14:textId="77777777" w:rsidR="00B41036" w:rsidRPr="00FA02DD" w:rsidRDefault="00B41036" w:rsidP="00B41036">
            <w:pPr>
              <w:pStyle w:val="DHStableB"/>
            </w:pPr>
            <w:r w:rsidRPr="00FA02DD">
              <w:t>Bundoora-Greensborough-Hurstbridge</w:t>
            </w:r>
          </w:p>
        </w:tc>
        <w:tc>
          <w:tcPr>
            <w:tcW w:w="852" w:type="dxa"/>
            <w:shd w:val="clear" w:color="auto" w:fill="DEE4EE"/>
            <w:noWrap/>
            <w:vAlign w:val="center"/>
          </w:tcPr>
          <w:p w14:paraId="4E1F18A4" w14:textId="48EFE56C" w:rsidR="00B41036" w:rsidRPr="0010069F" w:rsidRDefault="00B41036" w:rsidP="0010069F">
            <w:pPr>
              <w:jc w:val="right"/>
              <w:rPr>
                <w:rFonts w:cs="Arial"/>
                <w:sz w:val="18"/>
                <w:szCs w:val="18"/>
              </w:rPr>
            </w:pPr>
            <w:r w:rsidRPr="0010069F">
              <w:rPr>
                <w:rFonts w:cs="Arial"/>
                <w:sz w:val="18"/>
                <w:szCs w:val="18"/>
              </w:rPr>
              <w:t>245</w:t>
            </w:r>
          </w:p>
        </w:tc>
        <w:tc>
          <w:tcPr>
            <w:tcW w:w="1038" w:type="dxa"/>
            <w:shd w:val="clear" w:color="auto" w:fill="DEE4EE"/>
            <w:noWrap/>
            <w:vAlign w:val="center"/>
          </w:tcPr>
          <w:p w14:paraId="1A01195B" w14:textId="01F89E93" w:rsidR="00B41036" w:rsidRPr="0010069F" w:rsidRDefault="00B41036" w:rsidP="0010069F">
            <w:pPr>
              <w:jc w:val="right"/>
              <w:rPr>
                <w:rFonts w:cs="Arial"/>
                <w:sz w:val="18"/>
                <w:szCs w:val="18"/>
              </w:rPr>
            </w:pPr>
            <w:r w:rsidRPr="0010069F">
              <w:rPr>
                <w:rFonts w:cs="Arial"/>
                <w:sz w:val="18"/>
                <w:szCs w:val="18"/>
              </w:rPr>
              <w:t>$310</w:t>
            </w:r>
          </w:p>
        </w:tc>
        <w:tc>
          <w:tcPr>
            <w:tcW w:w="1077" w:type="dxa"/>
            <w:shd w:val="clear" w:color="auto" w:fill="DEE4EE"/>
            <w:noWrap/>
            <w:vAlign w:val="center"/>
          </w:tcPr>
          <w:p w14:paraId="3736805E" w14:textId="19A3E505" w:rsidR="00B41036" w:rsidRPr="0010069F" w:rsidRDefault="00B41036" w:rsidP="0010069F">
            <w:pPr>
              <w:jc w:val="right"/>
              <w:rPr>
                <w:rFonts w:cs="Arial"/>
                <w:sz w:val="18"/>
                <w:szCs w:val="18"/>
              </w:rPr>
            </w:pPr>
            <w:r w:rsidRPr="0010069F">
              <w:rPr>
                <w:rFonts w:cs="Arial"/>
                <w:sz w:val="18"/>
                <w:szCs w:val="18"/>
              </w:rPr>
              <w:t>3.3%</w:t>
            </w:r>
          </w:p>
        </w:tc>
        <w:tc>
          <w:tcPr>
            <w:tcW w:w="907" w:type="dxa"/>
            <w:noWrap/>
            <w:vAlign w:val="center"/>
          </w:tcPr>
          <w:p w14:paraId="40E7547D" w14:textId="6A6DC72F" w:rsidR="00B41036" w:rsidRPr="0010069F" w:rsidRDefault="00B41036" w:rsidP="0010069F">
            <w:pPr>
              <w:jc w:val="right"/>
              <w:rPr>
                <w:rFonts w:cs="Arial"/>
                <w:sz w:val="18"/>
                <w:szCs w:val="18"/>
              </w:rPr>
            </w:pPr>
            <w:r w:rsidRPr="0010069F">
              <w:rPr>
                <w:rFonts w:cs="Arial"/>
                <w:sz w:val="18"/>
                <w:szCs w:val="18"/>
              </w:rPr>
              <w:t>549</w:t>
            </w:r>
          </w:p>
        </w:tc>
        <w:tc>
          <w:tcPr>
            <w:tcW w:w="907" w:type="dxa"/>
            <w:noWrap/>
            <w:vAlign w:val="center"/>
          </w:tcPr>
          <w:p w14:paraId="05A11E0C" w14:textId="7D6EB25F" w:rsidR="00B41036" w:rsidRPr="0010069F" w:rsidRDefault="00B41036" w:rsidP="0010069F">
            <w:pPr>
              <w:jc w:val="right"/>
              <w:rPr>
                <w:rFonts w:cs="Arial"/>
                <w:sz w:val="18"/>
                <w:szCs w:val="18"/>
              </w:rPr>
            </w:pPr>
            <w:r w:rsidRPr="0010069F">
              <w:rPr>
                <w:rFonts w:cs="Arial"/>
                <w:sz w:val="18"/>
                <w:szCs w:val="18"/>
              </w:rPr>
              <w:t>$370</w:t>
            </w:r>
          </w:p>
        </w:tc>
        <w:tc>
          <w:tcPr>
            <w:tcW w:w="1077" w:type="dxa"/>
            <w:noWrap/>
            <w:vAlign w:val="center"/>
          </w:tcPr>
          <w:p w14:paraId="110A75A6" w14:textId="005782AE"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59501920" w14:textId="16F155E2" w:rsidR="00B41036" w:rsidRPr="0010069F" w:rsidRDefault="00B41036" w:rsidP="0010069F">
            <w:pPr>
              <w:jc w:val="right"/>
              <w:rPr>
                <w:rFonts w:cs="Arial"/>
                <w:sz w:val="18"/>
                <w:szCs w:val="18"/>
              </w:rPr>
            </w:pPr>
            <w:r w:rsidRPr="0010069F">
              <w:rPr>
                <w:rFonts w:cs="Arial"/>
                <w:sz w:val="18"/>
                <w:szCs w:val="18"/>
              </w:rPr>
              <w:t>94</w:t>
            </w:r>
          </w:p>
        </w:tc>
        <w:tc>
          <w:tcPr>
            <w:tcW w:w="907" w:type="dxa"/>
            <w:shd w:val="clear" w:color="auto" w:fill="DEE4EE"/>
            <w:noWrap/>
            <w:vAlign w:val="center"/>
          </w:tcPr>
          <w:p w14:paraId="70E0C6D3" w14:textId="7E494F83" w:rsidR="00B41036" w:rsidRPr="0010069F" w:rsidRDefault="00B41036" w:rsidP="0010069F">
            <w:pPr>
              <w:jc w:val="right"/>
              <w:rPr>
                <w:rFonts w:cs="Arial"/>
                <w:sz w:val="18"/>
                <w:szCs w:val="18"/>
              </w:rPr>
            </w:pPr>
            <w:r w:rsidRPr="0010069F">
              <w:rPr>
                <w:rFonts w:cs="Arial"/>
                <w:sz w:val="18"/>
                <w:szCs w:val="18"/>
              </w:rPr>
              <w:t>$380</w:t>
            </w:r>
          </w:p>
        </w:tc>
        <w:tc>
          <w:tcPr>
            <w:tcW w:w="1077" w:type="dxa"/>
            <w:shd w:val="clear" w:color="auto" w:fill="DEE4EE"/>
            <w:noWrap/>
            <w:vAlign w:val="center"/>
          </w:tcPr>
          <w:p w14:paraId="7A38838F" w14:textId="06045F1D" w:rsidR="00B41036" w:rsidRPr="0010069F" w:rsidRDefault="00B41036" w:rsidP="0010069F">
            <w:pPr>
              <w:jc w:val="right"/>
              <w:rPr>
                <w:rFonts w:cs="Arial"/>
                <w:sz w:val="18"/>
                <w:szCs w:val="18"/>
              </w:rPr>
            </w:pPr>
            <w:r w:rsidRPr="0010069F">
              <w:rPr>
                <w:rFonts w:cs="Arial"/>
                <w:sz w:val="18"/>
                <w:szCs w:val="18"/>
              </w:rPr>
              <w:t>2.7%</w:t>
            </w:r>
          </w:p>
        </w:tc>
        <w:tc>
          <w:tcPr>
            <w:tcW w:w="907" w:type="dxa"/>
            <w:noWrap/>
            <w:vAlign w:val="center"/>
          </w:tcPr>
          <w:p w14:paraId="651C0F57" w14:textId="4E614333" w:rsidR="00B41036" w:rsidRPr="0010069F" w:rsidRDefault="00B41036" w:rsidP="0010069F">
            <w:pPr>
              <w:jc w:val="right"/>
              <w:rPr>
                <w:rFonts w:cs="Arial"/>
                <w:sz w:val="18"/>
                <w:szCs w:val="18"/>
              </w:rPr>
            </w:pPr>
            <w:r w:rsidRPr="0010069F">
              <w:rPr>
                <w:rFonts w:cs="Arial"/>
                <w:sz w:val="18"/>
                <w:szCs w:val="18"/>
              </w:rPr>
              <w:t>790</w:t>
            </w:r>
          </w:p>
        </w:tc>
        <w:tc>
          <w:tcPr>
            <w:tcW w:w="907" w:type="dxa"/>
            <w:noWrap/>
            <w:vAlign w:val="center"/>
          </w:tcPr>
          <w:p w14:paraId="00856955" w14:textId="51910EC5" w:rsidR="00B41036" w:rsidRPr="0010069F" w:rsidRDefault="00B41036" w:rsidP="0010069F">
            <w:pPr>
              <w:jc w:val="right"/>
              <w:rPr>
                <w:rFonts w:cs="Arial"/>
                <w:sz w:val="18"/>
                <w:szCs w:val="18"/>
              </w:rPr>
            </w:pPr>
            <w:r w:rsidRPr="0010069F">
              <w:rPr>
                <w:rFonts w:cs="Arial"/>
                <w:sz w:val="18"/>
                <w:szCs w:val="18"/>
              </w:rPr>
              <w:t>$420</w:t>
            </w:r>
          </w:p>
        </w:tc>
        <w:tc>
          <w:tcPr>
            <w:tcW w:w="1077" w:type="dxa"/>
            <w:noWrap/>
            <w:vAlign w:val="center"/>
          </w:tcPr>
          <w:p w14:paraId="19268480" w14:textId="576D6D1C" w:rsidR="00B41036" w:rsidRPr="0010069F" w:rsidRDefault="00B41036" w:rsidP="0010069F">
            <w:pPr>
              <w:jc w:val="right"/>
              <w:rPr>
                <w:rFonts w:cs="Arial"/>
                <w:sz w:val="18"/>
                <w:szCs w:val="18"/>
              </w:rPr>
            </w:pPr>
            <w:r w:rsidRPr="0010069F">
              <w:rPr>
                <w:rFonts w:cs="Arial"/>
                <w:sz w:val="18"/>
                <w:szCs w:val="18"/>
              </w:rPr>
              <w:t>1.2%</w:t>
            </w:r>
          </w:p>
        </w:tc>
      </w:tr>
      <w:tr w:rsidR="00B41036" w:rsidRPr="00FA02DD" w14:paraId="0CF953BC" w14:textId="77777777" w:rsidTr="0010069F">
        <w:trPr>
          <w:trHeight w:val="283"/>
        </w:trPr>
        <w:tc>
          <w:tcPr>
            <w:tcW w:w="3543" w:type="dxa"/>
            <w:noWrap/>
            <w:vAlign w:val="center"/>
          </w:tcPr>
          <w:p w14:paraId="5B65FA6D" w14:textId="77777777" w:rsidR="00B41036" w:rsidRPr="00FA02DD" w:rsidRDefault="00B41036" w:rsidP="00B41036">
            <w:pPr>
              <w:pStyle w:val="DHStableB"/>
            </w:pPr>
            <w:r w:rsidRPr="00FA02DD">
              <w:t>Eltham-Research-Montmorency</w:t>
            </w:r>
          </w:p>
        </w:tc>
        <w:tc>
          <w:tcPr>
            <w:tcW w:w="852" w:type="dxa"/>
            <w:shd w:val="clear" w:color="auto" w:fill="DEE4EE"/>
            <w:noWrap/>
            <w:vAlign w:val="center"/>
          </w:tcPr>
          <w:p w14:paraId="7244FCF0" w14:textId="38957F55" w:rsidR="00B41036" w:rsidRPr="0010069F" w:rsidRDefault="00B41036" w:rsidP="0010069F">
            <w:pPr>
              <w:jc w:val="right"/>
              <w:rPr>
                <w:rFonts w:cs="Arial"/>
                <w:sz w:val="18"/>
                <w:szCs w:val="18"/>
              </w:rPr>
            </w:pPr>
            <w:r w:rsidRPr="0010069F">
              <w:rPr>
                <w:rFonts w:cs="Arial"/>
                <w:sz w:val="18"/>
                <w:szCs w:val="18"/>
              </w:rPr>
              <w:t>24</w:t>
            </w:r>
          </w:p>
        </w:tc>
        <w:tc>
          <w:tcPr>
            <w:tcW w:w="1038" w:type="dxa"/>
            <w:shd w:val="clear" w:color="auto" w:fill="DEE4EE"/>
            <w:noWrap/>
            <w:vAlign w:val="center"/>
          </w:tcPr>
          <w:p w14:paraId="5BA87F1E" w14:textId="4C7F9DA7" w:rsidR="00B41036" w:rsidRPr="0010069F" w:rsidRDefault="00B41036" w:rsidP="0010069F">
            <w:pPr>
              <w:jc w:val="right"/>
              <w:rPr>
                <w:rFonts w:cs="Arial"/>
                <w:sz w:val="18"/>
                <w:szCs w:val="18"/>
              </w:rPr>
            </w:pPr>
            <w:r w:rsidRPr="0010069F">
              <w:rPr>
                <w:rFonts w:cs="Arial"/>
                <w:sz w:val="18"/>
                <w:szCs w:val="18"/>
              </w:rPr>
              <w:t>$320</w:t>
            </w:r>
          </w:p>
        </w:tc>
        <w:tc>
          <w:tcPr>
            <w:tcW w:w="1077" w:type="dxa"/>
            <w:shd w:val="clear" w:color="auto" w:fill="DEE4EE"/>
            <w:noWrap/>
            <w:vAlign w:val="center"/>
          </w:tcPr>
          <w:p w14:paraId="6A218C85" w14:textId="03B095B6" w:rsidR="00B41036" w:rsidRPr="0010069F" w:rsidRDefault="00B41036" w:rsidP="0010069F">
            <w:pPr>
              <w:jc w:val="right"/>
              <w:rPr>
                <w:rFonts w:cs="Arial"/>
                <w:sz w:val="18"/>
                <w:szCs w:val="18"/>
              </w:rPr>
            </w:pPr>
            <w:r w:rsidRPr="0010069F">
              <w:rPr>
                <w:rFonts w:cs="Arial"/>
                <w:sz w:val="18"/>
                <w:szCs w:val="18"/>
              </w:rPr>
              <w:t>6.7%</w:t>
            </w:r>
          </w:p>
        </w:tc>
        <w:tc>
          <w:tcPr>
            <w:tcW w:w="907" w:type="dxa"/>
            <w:noWrap/>
            <w:vAlign w:val="center"/>
          </w:tcPr>
          <w:p w14:paraId="2418B65D" w14:textId="53CCA757" w:rsidR="00B41036" w:rsidRPr="0010069F" w:rsidRDefault="00B41036" w:rsidP="0010069F">
            <w:pPr>
              <w:jc w:val="right"/>
              <w:rPr>
                <w:rFonts w:cs="Arial"/>
                <w:sz w:val="18"/>
                <w:szCs w:val="18"/>
              </w:rPr>
            </w:pPr>
            <w:r w:rsidRPr="0010069F">
              <w:rPr>
                <w:rFonts w:cs="Arial"/>
                <w:sz w:val="18"/>
                <w:szCs w:val="18"/>
              </w:rPr>
              <w:t>111</w:t>
            </w:r>
          </w:p>
        </w:tc>
        <w:tc>
          <w:tcPr>
            <w:tcW w:w="907" w:type="dxa"/>
            <w:noWrap/>
            <w:vAlign w:val="center"/>
          </w:tcPr>
          <w:p w14:paraId="6318E4C6" w14:textId="4AC393F6"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4D0D7BB6" w14:textId="2066B44F" w:rsidR="00B41036" w:rsidRPr="0010069F" w:rsidRDefault="00B41036" w:rsidP="0010069F">
            <w:pPr>
              <w:jc w:val="right"/>
              <w:rPr>
                <w:rFonts w:cs="Arial"/>
                <w:sz w:val="18"/>
                <w:szCs w:val="18"/>
              </w:rPr>
            </w:pPr>
            <w:r w:rsidRPr="0010069F">
              <w:rPr>
                <w:rFonts w:cs="Arial"/>
                <w:sz w:val="18"/>
                <w:szCs w:val="18"/>
              </w:rPr>
              <w:t>5.3%</w:t>
            </w:r>
          </w:p>
        </w:tc>
        <w:tc>
          <w:tcPr>
            <w:tcW w:w="907" w:type="dxa"/>
            <w:shd w:val="clear" w:color="auto" w:fill="DEE4EE"/>
            <w:noWrap/>
            <w:vAlign w:val="center"/>
          </w:tcPr>
          <w:p w14:paraId="194FD1A8" w14:textId="298AA8CB" w:rsidR="00B41036" w:rsidRPr="0010069F" w:rsidRDefault="00B41036" w:rsidP="0010069F">
            <w:pPr>
              <w:jc w:val="right"/>
              <w:rPr>
                <w:rFonts w:cs="Arial"/>
                <w:sz w:val="18"/>
                <w:szCs w:val="18"/>
              </w:rPr>
            </w:pPr>
            <w:r w:rsidRPr="0010069F">
              <w:rPr>
                <w:rFonts w:cs="Arial"/>
                <w:sz w:val="18"/>
                <w:szCs w:val="18"/>
              </w:rPr>
              <w:t>34</w:t>
            </w:r>
          </w:p>
        </w:tc>
        <w:tc>
          <w:tcPr>
            <w:tcW w:w="907" w:type="dxa"/>
            <w:shd w:val="clear" w:color="auto" w:fill="DEE4EE"/>
            <w:noWrap/>
            <w:vAlign w:val="center"/>
          </w:tcPr>
          <w:p w14:paraId="262ADA06" w14:textId="3855D84E" w:rsidR="00B41036" w:rsidRPr="0010069F" w:rsidRDefault="00B41036" w:rsidP="0010069F">
            <w:pPr>
              <w:jc w:val="right"/>
              <w:rPr>
                <w:rFonts w:cs="Arial"/>
                <w:sz w:val="18"/>
                <w:szCs w:val="18"/>
              </w:rPr>
            </w:pPr>
            <w:r w:rsidRPr="0010069F">
              <w:rPr>
                <w:rFonts w:cs="Arial"/>
                <w:sz w:val="18"/>
                <w:szCs w:val="18"/>
              </w:rPr>
              <w:t>$400</w:t>
            </w:r>
          </w:p>
        </w:tc>
        <w:tc>
          <w:tcPr>
            <w:tcW w:w="1077" w:type="dxa"/>
            <w:shd w:val="clear" w:color="auto" w:fill="DEE4EE"/>
            <w:noWrap/>
            <w:vAlign w:val="center"/>
          </w:tcPr>
          <w:p w14:paraId="54FAD04D" w14:textId="5AB19185" w:rsidR="00B41036" w:rsidRPr="0010069F" w:rsidRDefault="00B41036" w:rsidP="0010069F">
            <w:pPr>
              <w:jc w:val="right"/>
              <w:rPr>
                <w:rFonts w:cs="Arial"/>
                <w:sz w:val="18"/>
                <w:szCs w:val="18"/>
              </w:rPr>
            </w:pPr>
            <w:r w:rsidRPr="0010069F">
              <w:rPr>
                <w:rFonts w:cs="Arial"/>
                <w:sz w:val="18"/>
                <w:szCs w:val="18"/>
              </w:rPr>
              <w:t>3.9%</w:t>
            </w:r>
          </w:p>
        </w:tc>
        <w:tc>
          <w:tcPr>
            <w:tcW w:w="907" w:type="dxa"/>
            <w:noWrap/>
            <w:vAlign w:val="center"/>
          </w:tcPr>
          <w:p w14:paraId="3515F5B0" w14:textId="516542B8" w:rsidR="00B41036" w:rsidRPr="0010069F" w:rsidRDefault="00B41036" w:rsidP="0010069F">
            <w:pPr>
              <w:jc w:val="right"/>
              <w:rPr>
                <w:rFonts w:cs="Arial"/>
                <w:sz w:val="18"/>
                <w:szCs w:val="18"/>
              </w:rPr>
            </w:pPr>
            <w:r w:rsidRPr="0010069F">
              <w:rPr>
                <w:rFonts w:cs="Arial"/>
                <w:sz w:val="18"/>
                <w:szCs w:val="18"/>
              </w:rPr>
              <w:t>188</w:t>
            </w:r>
          </w:p>
        </w:tc>
        <w:tc>
          <w:tcPr>
            <w:tcW w:w="907" w:type="dxa"/>
            <w:noWrap/>
            <w:vAlign w:val="center"/>
          </w:tcPr>
          <w:p w14:paraId="267F2101" w14:textId="60D9DC17" w:rsidR="00B41036" w:rsidRPr="0010069F" w:rsidRDefault="00B41036" w:rsidP="0010069F">
            <w:pPr>
              <w:jc w:val="right"/>
              <w:rPr>
                <w:rFonts w:cs="Arial"/>
                <w:sz w:val="18"/>
                <w:szCs w:val="18"/>
              </w:rPr>
            </w:pPr>
            <w:r w:rsidRPr="0010069F">
              <w:rPr>
                <w:rFonts w:cs="Arial"/>
                <w:sz w:val="18"/>
                <w:szCs w:val="18"/>
              </w:rPr>
              <w:t>$495</w:t>
            </w:r>
          </w:p>
        </w:tc>
        <w:tc>
          <w:tcPr>
            <w:tcW w:w="1077" w:type="dxa"/>
            <w:noWrap/>
            <w:vAlign w:val="center"/>
          </w:tcPr>
          <w:p w14:paraId="7621E273" w14:textId="63C7108E" w:rsidR="00B41036" w:rsidRPr="0010069F" w:rsidRDefault="00B41036" w:rsidP="0010069F">
            <w:pPr>
              <w:jc w:val="right"/>
              <w:rPr>
                <w:rFonts w:cs="Arial"/>
                <w:sz w:val="18"/>
                <w:szCs w:val="18"/>
              </w:rPr>
            </w:pPr>
            <w:r w:rsidRPr="0010069F">
              <w:rPr>
                <w:rFonts w:cs="Arial"/>
                <w:sz w:val="18"/>
                <w:szCs w:val="18"/>
              </w:rPr>
              <w:t>7.6%</w:t>
            </w:r>
          </w:p>
        </w:tc>
      </w:tr>
      <w:tr w:rsidR="00B41036" w:rsidRPr="00FA02DD" w14:paraId="75F3FEAF" w14:textId="77777777" w:rsidTr="0010069F">
        <w:trPr>
          <w:trHeight w:val="283"/>
        </w:trPr>
        <w:tc>
          <w:tcPr>
            <w:tcW w:w="3543" w:type="dxa"/>
            <w:noWrap/>
            <w:vAlign w:val="center"/>
          </w:tcPr>
          <w:p w14:paraId="540E13CF" w14:textId="77777777" w:rsidR="00B41036" w:rsidRPr="00FA02DD" w:rsidRDefault="00B41036" w:rsidP="00B41036">
            <w:pPr>
              <w:pStyle w:val="DHStableB"/>
            </w:pPr>
            <w:r w:rsidRPr="00FA02DD">
              <w:t>Fairfield-Alphington</w:t>
            </w:r>
          </w:p>
        </w:tc>
        <w:tc>
          <w:tcPr>
            <w:tcW w:w="852" w:type="dxa"/>
            <w:shd w:val="clear" w:color="auto" w:fill="DEE4EE"/>
            <w:noWrap/>
            <w:vAlign w:val="center"/>
          </w:tcPr>
          <w:p w14:paraId="3B1AD519" w14:textId="4944C913" w:rsidR="00B41036" w:rsidRPr="0010069F" w:rsidRDefault="00B41036" w:rsidP="0010069F">
            <w:pPr>
              <w:jc w:val="right"/>
              <w:rPr>
                <w:rFonts w:cs="Arial"/>
                <w:sz w:val="18"/>
                <w:szCs w:val="18"/>
              </w:rPr>
            </w:pPr>
            <w:r w:rsidRPr="0010069F">
              <w:rPr>
                <w:rFonts w:cs="Arial"/>
                <w:sz w:val="18"/>
                <w:szCs w:val="18"/>
              </w:rPr>
              <w:t>206</w:t>
            </w:r>
          </w:p>
        </w:tc>
        <w:tc>
          <w:tcPr>
            <w:tcW w:w="1038" w:type="dxa"/>
            <w:shd w:val="clear" w:color="auto" w:fill="DEE4EE"/>
            <w:noWrap/>
            <w:vAlign w:val="center"/>
          </w:tcPr>
          <w:p w14:paraId="0F6E0550" w14:textId="0B50BE75" w:rsidR="00B41036" w:rsidRPr="0010069F" w:rsidRDefault="00B41036"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0ACE90C1" w14:textId="32788D69"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3193E28D" w14:textId="024ADB13" w:rsidR="00B41036" w:rsidRPr="0010069F" w:rsidRDefault="00B41036" w:rsidP="0010069F">
            <w:pPr>
              <w:jc w:val="right"/>
              <w:rPr>
                <w:rFonts w:cs="Arial"/>
                <w:sz w:val="18"/>
                <w:szCs w:val="18"/>
              </w:rPr>
            </w:pPr>
            <w:r w:rsidRPr="0010069F">
              <w:rPr>
                <w:rFonts w:cs="Arial"/>
                <w:sz w:val="18"/>
                <w:szCs w:val="18"/>
              </w:rPr>
              <w:t>201</w:t>
            </w:r>
          </w:p>
        </w:tc>
        <w:tc>
          <w:tcPr>
            <w:tcW w:w="907" w:type="dxa"/>
            <w:noWrap/>
            <w:vAlign w:val="center"/>
          </w:tcPr>
          <w:p w14:paraId="11671C08" w14:textId="32773B80"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3BAB2C75" w14:textId="633B0D3D" w:rsidR="00B41036" w:rsidRPr="0010069F" w:rsidRDefault="00B41036" w:rsidP="0010069F">
            <w:pPr>
              <w:jc w:val="right"/>
              <w:rPr>
                <w:rFonts w:cs="Arial"/>
                <w:sz w:val="18"/>
                <w:szCs w:val="18"/>
              </w:rPr>
            </w:pPr>
            <w:r w:rsidRPr="0010069F">
              <w:rPr>
                <w:rFonts w:cs="Arial"/>
                <w:sz w:val="18"/>
                <w:szCs w:val="18"/>
              </w:rPr>
              <w:t>-8.0%</w:t>
            </w:r>
          </w:p>
        </w:tc>
        <w:tc>
          <w:tcPr>
            <w:tcW w:w="907" w:type="dxa"/>
            <w:shd w:val="clear" w:color="auto" w:fill="DEE4EE"/>
            <w:noWrap/>
            <w:vAlign w:val="center"/>
          </w:tcPr>
          <w:p w14:paraId="30D55E45" w14:textId="6E957006" w:rsidR="00B41036" w:rsidRPr="0010069F" w:rsidRDefault="00B41036" w:rsidP="0010069F">
            <w:pPr>
              <w:jc w:val="right"/>
              <w:rPr>
                <w:rFonts w:cs="Arial"/>
                <w:sz w:val="18"/>
                <w:szCs w:val="18"/>
              </w:rPr>
            </w:pPr>
            <w:r w:rsidRPr="0010069F">
              <w:rPr>
                <w:rFonts w:cs="Arial"/>
                <w:sz w:val="18"/>
                <w:szCs w:val="18"/>
              </w:rPr>
              <w:t>33</w:t>
            </w:r>
          </w:p>
        </w:tc>
        <w:tc>
          <w:tcPr>
            <w:tcW w:w="907" w:type="dxa"/>
            <w:shd w:val="clear" w:color="auto" w:fill="DEE4EE"/>
            <w:noWrap/>
            <w:vAlign w:val="center"/>
          </w:tcPr>
          <w:p w14:paraId="048E47C6" w14:textId="3623016B" w:rsidR="00B41036" w:rsidRPr="0010069F" w:rsidRDefault="00B41036" w:rsidP="0010069F">
            <w:pPr>
              <w:jc w:val="right"/>
              <w:rPr>
                <w:rFonts w:cs="Arial"/>
                <w:sz w:val="18"/>
                <w:szCs w:val="18"/>
              </w:rPr>
            </w:pPr>
            <w:r w:rsidRPr="0010069F">
              <w:rPr>
                <w:rFonts w:cs="Arial"/>
                <w:sz w:val="18"/>
                <w:szCs w:val="18"/>
              </w:rPr>
              <w:t>$550</w:t>
            </w:r>
          </w:p>
        </w:tc>
        <w:tc>
          <w:tcPr>
            <w:tcW w:w="1077" w:type="dxa"/>
            <w:shd w:val="clear" w:color="auto" w:fill="DEE4EE"/>
            <w:noWrap/>
            <w:vAlign w:val="center"/>
          </w:tcPr>
          <w:p w14:paraId="61642E13" w14:textId="55CA0208" w:rsidR="00B41036" w:rsidRPr="0010069F" w:rsidRDefault="00B41036" w:rsidP="0010069F">
            <w:pPr>
              <w:jc w:val="right"/>
              <w:rPr>
                <w:rFonts w:cs="Arial"/>
                <w:sz w:val="18"/>
                <w:szCs w:val="18"/>
              </w:rPr>
            </w:pPr>
            <w:r w:rsidRPr="0010069F">
              <w:rPr>
                <w:rFonts w:cs="Arial"/>
                <w:sz w:val="18"/>
                <w:szCs w:val="18"/>
              </w:rPr>
              <w:t>3.8%</w:t>
            </w:r>
          </w:p>
        </w:tc>
        <w:tc>
          <w:tcPr>
            <w:tcW w:w="907" w:type="dxa"/>
            <w:noWrap/>
            <w:vAlign w:val="center"/>
          </w:tcPr>
          <w:p w14:paraId="5B48831D" w14:textId="022CDE8C" w:rsidR="00B41036" w:rsidRPr="0010069F" w:rsidRDefault="00B41036" w:rsidP="0010069F">
            <w:pPr>
              <w:jc w:val="right"/>
              <w:rPr>
                <w:rFonts w:cs="Arial"/>
                <w:sz w:val="18"/>
                <w:szCs w:val="18"/>
              </w:rPr>
            </w:pPr>
            <w:r w:rsidRPr="0010069F">
              <w:rPr>
                <w:rFonts w:cs="Arial"/>
                <w:sz w:val="18"/>
                <w:szCs w:val="18"/>
              </w:rPr>
              <w:t>83</w:t>
            </w:r>
          </w:p>
        </w:tc>
        <w:tc>
          <w:tcPr>
            <w:tcW w:w="907" w:type="dxa"/>
            <w:noWrap/>
            <w:vAlign w:val="center"/>
          </w:tcPr>
          <w:p w14:paraId="07DAE52D" w14:textId="6AC09624" w:rsidR="00B41036" w:rsidRPr="0010069F" w:rsidRDefault="00B41036" w:rsidP="0010069F">
            <w:pPr>
              <w:jc w:val="right"/>
              <w:rPr>
                <w:rFonts w:cs="Arial"/>
                <w:sz w:val="18"/>
                <w:szCs w:val="18"/>
              </w:rPr>
            </w:pPr>
            <w:r w:rsidRPr="0010069F">
              <w:rPr>
                <w:rFonts w:cs="Arial"/>
                <w:sz w:val="18"/>
                <w:szCs w:val="18"/>
              </w:rPr>
              <w:t>$660</w:t>
            </w:r>
          </w:p>
        </w:tc>
        <w:tc>
          <w:tcPr>
            <w:tcW w:w="1077" w:type="dxa"/>
            <w:noWrap/>
            <w:vAlign w:val="center"/>
          </w:tcPr>
          <w:p w14:paraId="7396A990" w14:textId="14F1BBC1" w:rsidR="00B41036" w:rsidRPr="0010069F" w:rsidRDefault="00B41036" w:rsidP="0010069F">
            <w:pPr>
              <w:jc w:val="right"/>
              <w:rPr>
                <w:rFonts w:cs="Arial"/>
                <w:sz w:val="18"/>
                <w:szCs w:val="18"/>
              </w:rPr>
            </w:pPr>
            <w:r w:rsidRPr="0010069F">
              <w:rPr>
                <w:rFonts w:cs="Arial"/>
                <w:sz w:val="18"/>
                <w:szCs w:val="18"/>
              </w:rPr>
              <w:t>1.5%</w:t>
            </w:r>
          </w:p>
        </w:tc>
      </w:tr>
      <w:tr w:rsidR="00B41036" w:rsidRPr="00FA02DD" w14:paraId="636A34B2" w14:textId="77777777" w:rsidTr="0010069F">
        <w:trPr>
          <w:trHeight w:val="283"/>
        </w:trPr>
        <w:tc>
          <w:tcPr>
            <w:tcW w:w="3543" w:type="dxa"/>
            <w:noWrap/>
            <w:vAlign w:val="center"/>
          </w:tcPr>
          <w:p w14:paraId="2C7E65B4" w14:textId="77777777" w:rsidR="00B41036" w:rsidRPr="00FA02DD" w:rsidRDefault="00B41036" w:rsidP="00B41036">
            <w:pPr>
              <w:pStyle w:val="DHStableB"/>
            </w:pPr>
            <w:r w:rsidRPr="00FA02DD">
              <w:t>Heidelberg-Heidelberg West</w:t>
            </w:r>
          </w:p>
        </w:tc>
        <w:tc>
          <w:tcPr>
            <w:tcW w:w="852" w:type="dxa"/>
            <w:shd w:val="clear" w:color="auto" w:fill="DEE4EE"/>
            <w:noWrap/>
            <w:vAlign w:val="center"/>
          </w:tcPr>
          <w:p w14:paraId="0810740D" w14:textId="17072DE4" w:rsidR="00B41036" w:rsidRPr="0010069F" w:rsidRDefault="00B41036" w:rsidP="0010069F">
            <w:pPr>
              <w:jc w:val="right"/>
              <w:rPr>
                <w:rFonts w:cs="Arial"/>
                <w:sz w:val="18"/>
                <w:szCs w:val="18"/>
              </w:rPr>
            </w:pPr>
            <w:r w:rsidRPr="0010069F">
              <w:rPr>
                <w:rFonts w:cs="Arial"/>
                <w:sz w:val="18"/>
                <w:szCs w:val="18"/>
              </w:rPr>
              <w:t>139</w:t>
            </w:r>
          </w:p>
        </w:tc>
        <w:tc>
          <w:tcPr>
            <w:tcW w:w="1038" w:type="dxa"/>
            <w:shd w:val="clear" w:color="auto" w:fill="DEE4EE"/>
            <w:noWrap/>
            <w:vAlign w:val="center"/>
          </w:tcPr>
          <w:p w14:paraId="7A40B909" w14:textId="631F8651"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200795D1" w14:textId="408EB186"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5E0B3D07" w14:textId="72859EF3" w:rsidR="00B41036" w:rsidRPr="0010069F" w:rsidRDefault="00B41036" w:rsidP="0010069F">
            <w:pPr>
              <w:jc w:val="right"/>
              <w:rPr>
                <w:rFonts w:cs="Arial"/>
                <w:sz w:val="18"/>
                <w:szCs w:val="18"/>
              </w:rPr>
            </w:pPr>
            <w:r w:rsidRPr="0010069F">
              <w:rPr>
                <w:rFonts w:cs="Arial"/>
                <w:sz w:val="18"/>
                <w:szCs w:val="18"/>
              </w:rPr>
              <w:t>416</w:t>
            </w:r>
          </w:p>
        </w:tc>
        <w:tc>
          <w:tcPr>
            <w:tcW w:w="907" w:type="dxa"/>
            <w:noWrap/>
            <w:vAlign w:val="center"/>
          </w:tcPr>
          <w:p w14:paraId="70312808" w14:textId="4275266A" w:rsidR="00B41036" w:rsidRPr="0010069F" w:rsidRDefault="00B41036" w:rsidP="0010069F">
            <w:pPr>
              <w:jc w:val="right"/>
              <w:rPr>
                <w:rFonts w:cs="Arial"/>
                <w:sz w:val="18"/>
                <w:szCs w:val="18"/>
              </w:rPr>
            </w:pPr>
            <w:r w:rsidRPr="0010069F">
              <w:rPr>
                <w:rFonts w:cs="Arial"/>
                <w:sz w:val="18"/>
                <w:szCs w:val="18"/>
              </w:rPr>
              <w:t>$410</w:t>
            </w:r>
          </w:p>
        </w:tc>
        <w:tc>
          <w:tcPr>
            <w:tcW w:w="1077" w:type="dxa"/>
            <w:noWrap/>
            <w:vAlign w:val="center"/>
          </w:tcPr>
          <w:p w14:paraId="28D9A9BA" w14:textId="3FF68D6C" w:rsidR="00B41036" w:rsidRPr="0010069F" w:rsidRDefault="00B41036" w:rsidP="0010069F">
            <w:pPr>
              <w:jc w:val="right"/>
              <w:rPr>
                <w:rFonts w:cs="Arial"/>
                <w:sz w:val="18"/>
                <w:szCs w:val="18"/>
              </w:rPr>
            </w:pPr>
            <w:r w:rsidRPr="0010069F">
              <w:rPr>
                <w:rFonts w:cs="Arial"/>
                <w:sz w:val="18"/>
                <w:szCs w:val="18"/>
              </w:rPr>
              <w:t>2.5%</w:t>
            </w:r>
          </w:p>
        </w:tc>
        <w:tc>
          <w:tcPr>
            <w:tcW w:w="907" w:type="dxa"/>
            <w:shd w:val="clear" w:color="auto" w:fill="DEE4EE"/>
            <w:noWrap/>
            <w:vAlign w:val="center"/>
          </w:tcPr>
          <w:p w14:paraId="415110EC" w14:textId="370CB427" w:rsidR="00B41036" w:rsidRPr="0010069F" w:rsidRDefault="00B41036" w:rsidP="0010069F">
            <w:pPr>
              <w:jc w:val="right"/>
              <w:rPr>
                <w:rFonts w:cs="Arial"/>
                <w:sz w:val="18"/>
                <w:szCs w:val="18"/>
              </w:rPr>
            </w:pPr>
            <w:r w:rsidRPr="0010069F">
              <w:rPr>
                <w:rFonts w:cs="Arial"/>
                <w:sz w:val="18"/>
                <w:szCs w:val="18"/>
              </w:rPr>
              <w:t>113</w:t>
            </w:r>
          </w:p>
        </w:tc>
        <w:tc>
          <w:tcPr>
            <w:tcW w:w="907" w:type="dxa"/>
            <w:shd w:val="clear" w:color="auto" w:fill="DEE4EE"/>
            <w:noWrap/>
            <w:vAlign w:val="center"/>
          </w:tcPr>
          <w:p w14:paraId="5E030B18" w14:textId="19610799" w:rsidR="00B41036" w:rsidRPr="0010069F" w:rsidRDefault="00B41036" w:rsidP="0010069F">
            <w:pPr>
              <w:jc w:val="right"/>
              <w:rPr>
                <w:rFonts w:cs="Arial"/>
                <w:sz w:val="18"/>
                <w:szCs w:val="18"/>
              </w:rPr>
            </w:pPr>
            <w:r w:rsidRPr="0010069F">
              <w:rPr>
                <w:rFonts w:cs="Arial"/>
                <w:sz w:val="18"/>
                <w:szCs w:val="18"/>
              </w:rPr>
              <w:t>$380</w:t>
            </w:r>
          </w:p>
        </w:tc>
        <w:tc>
          <w:tcPr>
            <w:tcW w:w="1077" w:type="dxa"/>
            <w:shd w:val="clear" w:color="auto" w:fill="DEE4EE"/>
            <w:noWrap/>
            <w:vAlign w:val="center"/>
          </w:tcPr>
          <w:p w14:paraId="35CD7DFF" w14:textId="087C95EB"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27677728" w14:textId="68D2821A" w:rsidR="00B41036" w:rsidRPr="0010069F" w:rsidRDefault="00B41036" w:rsidP="0010069F">
            <w:pPr>
              <w:jc w:val="right"/>
              <w:rPr>
                <w:rFonts w:cs="Arial"/>
                <w:sz w:val="18"/>
                <w:szCs w:val="18"/>
              </w:rPr>
            </w:pPr>
            <w:r w:rsidRPr="0010069F">
              <w:rPr>
                <w:rFonts w:cs="Arial"/>
                <w:sz w:val="18"/>
                <w:szCs w:val="18"/>
              </w:rPr>
              <w:t>270</w:t>
            </w:r>
          </w:p>
        </w:tc>
        <w:tc>
          <w:tcPr>
            <w:tcW w:w="907" w:type="dxa"/>
            <w:noWrap/>
            <w:vAlign w:val="center"/>
          </w:tcPr>
          <w:p w14:paraId="4752F300" w14:textId="26D0FD41" w:rsidR="00B41036" w:rsidRPr="0010069F" w:rsidRDefault="00B41036" w:rsidP="0010069F">
            <w:pPr>
              <w:jc w:val="right"/>
              <w:rPr>
                <w:rFonts w:cs="Arial"/>
                <w:sz w:val="18"/>
                <w:szCs w:val="18"/>
              </w:rPr>
            </w:pPr>
            <w:r w:rsidRPr="0010069F">
              <w:rPr>
                <w:rFonts w:cs="Arial"/>
                <w:sz w:val="18"/>
                <w:szCs w:val="18"/>
              </w:rPr>
              <w:t>$450</w:t>
            </w:r>
          </w:p>
        </w:tc>
        <w:tc>
          <w:tcPr>
            <w:tcW w:w="1077" w:type="dxa"/>
            <w:noWrap/>
            <w:vAlign w:val="center"/>
          </w:tcPr>
          <w:p w14:paraId="54412D0D" w14:textId="53D93C9B" w:rsidR="00B41036" w:rsidRPr="0010069F" w:rsidRDefault="00B41036" w:rsidP="0010069F">
            <w:pPr>
              <w:jc w:val="right"/>
              <w:rPr>
                <w:rFonts w:cs="Arial"/>
                <w:sz w:val="18"/>
                <w:szCs w:val="18"/>
              </w:rPr>
            </w:pPr>
            <w:r w:rsidRPr="0010069F">
              <w:rPr>
                <w:rFonts w:cs="Arial"/>
                <w:sz w:val="18"/>
                <w:szCs w:val="18"/>
              </w:rPr>
              <w:t>2.3%</w:t>
            </w:r>
          </w:p>
        </w:tc>
      </w:tr>
      <w:tr w:rsidR="00B41036" w:rsidRPr="00FA02DD" w14:paraId="145E5DB9" w14:textId="77777777" w:rsidTr="0010069F">
        <w:trPr>
          <w:trHeight w:val="283"/>
        </w:trPr>
        <w:tc>
          <w:tcPr>
            <w:tcW w:w="3543" w:type="dxa"/>
            <w:noWrap/>
            <w:vAlign w:val="center"/>
          </w:tcPr>
          <w:p w14:paraId="7C747CDB" w14:textId="77777777" w:rsidR="00B41036" w:rsidRPr="00FA02DD" w:rsidRDefault="00B41036" w:rsidP="00B41036">
            <w:pPr>
              <w:pStyle w:val="DHStableB"/>
            </w:pPr>
            <w:r w:rsidRPr="00FA02DD">
              <w:t>Ivanhoe-Ivanhoe East</w:t>
            </w:r>
          </w:p>
        </w:tc>
        <w:tc>
          <w:tcPr>
            <w:tcW w:w="852" w:type="dxa"/>
            <w:shd w:val="clear" w:color="auto" w:fill="DEE4EE"/>
            <w:noWrap/>
            <w:vAlign w:val="center"/>
          </w:tcPr>
          <w:p w14:paraId="1BE6E8DA" w14:textId="4EB11014" w:rsidR="00B41036" w:rsidRPr="0010069F" w:rsidRDefault="00B41036" w:rsidP="0010069F">
            <w:pPr>
              <w:jc w:val="right"/>
              <w:rPr>
                <w:rFonts w:cs="Arial"/>
                <w:sz w:val="18"/>
                <w:szCs w:val="18"/>
              </w:rPr>
            </w:pPr>
            <w:r w:rsidRPr="0010069F">
              <w:rPr>
                <w:rFonts w:cs="Arial"/>
                <w:sz w:val="18"/>
                <w:szCs w:val="18"/>
              </w:rPr>
              <w:t>113</w:t>
            </w:r>
          </w:p>
        </w:tc>
        <w:tc>
          <w:tcPr>
            <w:tcW w:w="1038" w:type="dxa"/>
            <w:shd w:val="clear" w:color="auto" w:fill="DEE4EE"/>
            <w:noWrap/>
            <w:vAlign w:val="center"/>
          </w:tcPr>
          <w:p w14:paraId="047FC073" w14:textId="3B264AC2" w:rsidR="00B41036" w:rsidRPr="0010069F" w:rsidRDefault="00B41036" w:rsidP="0010069F">
            <w:pPr>
              <w:jc w:val="right"/>
              <w:rPr>
                <w:rFonts w:cs="Arial"/>
                <w:sz w:val="18"/>
                <w:szCs w:val="18"/>
              </w:rPr>
            </w:pPr>
            <w:r w:rsidRPr="0010069F">
              <w:rPr>
                <w:rFonts w:cs="Arial"/>
                <w:sz w:val="18"/>
                <w:szCs w:val="18"/>
              </w:rPr>
              <w:t>$360</w:t>
            </w:r>
          </w:p>
        </w:tc>
        <w:tc>
          <w:tcPr>
            <w:tcW w:w="1077" w:type="dxa"/>
            <w:shd w:val="clear" w:color="auto" w:fill="DEE4EE"/>
            <w:noWrap/>
            <w:vAlign w:val="center"/>
          </w:tcPr>
          <w:p w14:paraId="3406B9AB" w14:textId="1D4A53E5" w:rsidR="00B41036" w:rsidRPr="0010069F" w:rsidRDefault="00B41036" w:rsidP="0010069F">
            <w:pPr>
              <w:jc w:val="right"/>
              <w:rPr>
                <w:rFonts w:cs="Arial"/>
                <w:sz w:val="18"/>
                <w:szCs w:val="18"/>
              </w:rPr>
            </w:pPr>
            <w:r w:rsidRPr="0010069F">
              <w:rPr>
                <w:rFonts w:cs="Arial"/>
                <w:sz w:val="18"/>
                <w:szCs w:val="18"/>
              </w:rPr>
              <w:t>-2.7%</w:t>
            </w:r>
          </w:p>
        </w:tc>
        <w:tc>
          <w:tcPr>
            <w:tcW w:w="907" w:type="dxa"/>
            <w:noWrap/>
            <w:vAlign w:val="center"/>
          </w:tcPr>
          <w:p w14:paraId="010DB050" w14:textId="43243D65" w:rsidR="00B41036" w:rsidRPr="0010069F" w:rsidRDefault="00B41036" w:rsidP="0010069F">
            <w:pPr>
              <w:jc w:val="right"/>
              <w:rPr>
                <w:rFonts w:cs="Arial"/>
                <w:sz w:val="18"/>
                <w:szCs w:val="18"/>
              </w:rPr>
            </w:pPr>
            <w:r w:rsidRPr="0010069F">
              <w:rPr>
                <w:rFonts w:cs="Arial"/>
                <w:sz w:val="18"/>
                <w:szCs w:val="18"/>
              </w:rPr>
              <w:t>262</w:t>
            </w:r>
          </w:p>
        </w:tc>
        <w:tc>
          <w:tcPr>
            <w:tcW w:w="907" w:type="dxa"/>
            <w:noWrap/>
            <w:vAlign w:val="center"/>
          </w:tcPr>
          <w:p w14:paraId="0531A2B7" w14:textId="1678AC5C" w:rsidR="00B41036" w:rsidRPr="0010069F" w:rsidRDefault="00B41036" w:rsidP="0010069F">
            <w:pPr>
              <w:jc w:val="right"/>
              <w:rPr>
                <w:rFonts w:cs="Arial"/>
                <w:sz w:val="18"/>
                <w:szCs w:val="18"/>
              </w:rPr>
            </w:pPr>
            <w:r w:rsidRPr="0010069F">
              <w:rPr>
                <w:rFonts w:cs="Arial"/>
                <w:sz w:val="18"/>
                <w:szCs w:val="18"/>
              </w:rPr>
              <w:t>$450</w:t>
            </w:r>
          </w:p>
        </w:tc>
        <w:tc>
          <w:tcPr>
            <w:tcW w:w="1077" w:type="dxa"/>
            <w:noWrap/>
            <w:vAlign w:val="center"/>
          </w:tcPr>
          <w:p w14:paraId="5C3BFC0E" w14:textId="71282A47" w:rsidR="00B41036" w:rsidRPr="0010069F" w:rsidRDefault="00B41036" w:rsidP="0010069F">
            <w:pPr>
              <w:jc w:val="right"/>
              <w:rPr>
                <w:rFonts w:cs="Arial"/>
                <w:sz w:val="18"/>
                <w:szCs w:val="18"/>
              </w:rPr>
            </w:pPr>
            <w:r w:rsidRPr="0010069F">
              <w:rPr>
                <w:rFonts w:cs="Arial"/>
                <w:sz w:val="18"/>
                <w:szCs w:val="18"/>
              </w:rPr>
              <w:t>2.7%</w:t>
            </w:r>
          </w:p>
        </w:tc>
        <w:tc>
          <w:tcPr>
            <w:tcW w:w="907" w:type="dxa"/>
            <w:shd w:val="clear" w:color="auto" w:fill="DEE4EE"/>
            <w:noWrap/>
            <w:vAlign w:val="center"/>
          </w:tcPr>
          <w:p w14:paraId="0441858E" w14:textId="47B1D9F9" w:rsidR="00B41036" w:rsidRPr="0010069F" w:rsidRDefault="00B41036" w:rsidP="0010069F">
            <w:pPr>
              <w:jc w:val="right"/>
              <w:rPr>
                <w:rFonts w:cs="Arial"/>
                <w:sz w:val="18"/>
                <w:szCs w:val="18"/>
              </w:rPr>
            </w:pPr>
            <w:r w:rsidRPr="0010069F">
              <w:rPr>
                <w:rFonts w:cs="Arial"/>
                <w:sz w:val="18"/>
                <w:szCs w:val="18"/>
              </w:rPr>
              <w:t>22</w:t>
            </w:r>
          </w:p>
        </w:tc>
        <w:tc>
          <w:tcPr>
            <w:tcW w:w="907" w:type="dxa"/>
            <w:shd w:val="clear" w:color="auto" w:fill="DEE4EE"/>
            <w:noWrap/>
            <w:vAlign w:val="center"/>
          </w:tcPr>
          <w:p w14:paraId="60AD525B" w14:textId="6EC7685F" w:rsidR="00B41036" w:rsidRPr="0010069F" w:rsidRDefault="00B41036" w:rsidP="0010069F">
            <w:pPr>
              <w:jc w:val="right"/>
              <w:rPr>
                <w:rFonts w:cs="Arial"/>
                <w:sz w:val="18"/>
                <w:szCs w:val="18"/>
              </w:rPr>
            </w:pPr>
            <w:r w:rsidRPr="0010069F">
              <w:rPr>
                <w:rFonts w:cs="Arial"/>
                <w:sz w:val="18"/>
                <w:szCs w:val="18"/>
              </w:rPr>
              <w:t>$498</w:t>
            </w:r>
          </w:p>
        </w:tc>
        <w:tc>
          <w:tcPr>
            <w:tcW w:w="1077" w:type="dxa"/>
            <w:shd w:val="clear" w:color="auto" w:fill="DEE4EE"/>
            <w:noWrap/>
            <w:vAlign w:val="center"/>
          </w:tcPr>
          <w:p w14:paraId="743D489E" w14:textId="48032106" w:rsidR="00B41036" w:rsidRPr="0010069F" w:rsidRDefault="00B41036" w:rsidP="0010069F">
            <w:pPr>
              <w:jc w:val="right"/>
              <w:rPr>
                <w:rFonts w:cs="Arial"/>
                <w:sz w:val="18"/>
                <w:szCs w:val="18"/>
              </w:rPr>
            </w:pPr>
            <w:r w:rsidRPr="0010069F">
              <w:rPr>
                <w:rFonts w:cs="Arial"/>
                <w:sz w:val="18"/>
                <w:szCs w:val="18"/>
              </w:rPr>
              <w:t>8.3%</w:t>
            </w:r>
          </w:p>
        </w:tc>
        <w:tc>
          <w:tcPr>
            <w:tcW w:w="907" w:type="dxa"/>
            <w:noWrap/>
            <w:vAlign w:val="center"/>
          </w:tcPr>
          <w:p w14:paraId="6E17D440" w14:textId="745823B9" w:rsidR="00B41036" w:rsidRPr="0010069F" w:rsidRDefault="00B41036" w:rsidP="0010069F">
            <w:pPr>
              <w:jc w:val="right"/>
              <w:rPr>
                <w:rFonts w:cs="Arial"/>
                <w:sz w:val="18"/>
                <w:szCs w:val="18"/>
              </w:rPr>
            </w:pPr>
            <w:r w:rsidRPr="0010069F">
              <w:rPr>
                <w:rFonts w:cs="Arial"/>
                <w:sz w:val="18"/>
                <w:szCs w:val="18"/>
              </w:rPr>
              <w:t>86</w:t>
            </w:r>
          </w:p>
        </w:tc>
        <w:tc>
          <w:tcPr>
            <w:tcW w:w="907" w:type="dxa"/>
            <w:noWrap/>
            <w:vAlign w:val="center"/>
          </w:tcPr>
          <w:p w14:paraId="23368906" w14:textId="0CE0F877" w:rsidR="00B41036" w:rsidRPr="0010069F" w:rsidRDefault="00B41036" w:rsidP="0010069F">
            <w:pPr>
              <w:jc w:val="right"/>
              <w:rPr>
                <w:rFonts w:cs="Arial"/>
                <w:sz w:val="18"/>
                <w:szCs w:val="18"/>
              </w:rPr>
            </w:pPr>
            <w:r w:rsidRPr="0010069F">
              <w:rPr>
                <w:rFonts w:cs="Arial"/>
                <w:sz w:val="18"/>
                <w:szCs w:val="18"/>
              </w:rPr>
              <w:t>$600</w:t>
            </w:r>
          </w:p>
        </w:tc>
        <w:tc>
          <w:tcPr>
            <w:tcW w:w="1077" w:type="dxa"/>
            <w:noWrap/>
            <w:vAlign w:val="center"/>
          </w:tcPr>
          <w:p w14:paraId="7E3362B3" w14:textId="3735E7EE" w:rsidR="00B41036" w:rsidRPr="0010069F" w:rsidRDefault="00B41036" w:rsidP="0010069F">
            <w:pPr>
              <w:jc w:val="right"/>
              <w:rPr>
                <w:rFonts w:cs="Arial"/>
                <w:sz w:val="18"/>
                <w:szCs w:val="18"/>
              </w:rPr>
            </w:pPr>
            <w:r w:rsidRPr="0010069F">
              <w:rPr>
                <w:rFonts w:cs="Arial"/>
                <w:sz w:val="18"/>
                <w:szCs w:val="18"/>
              </w:rPr>
              <w:t>3.8%</w:t>
            </w:r>
          </w:p>
        </w:tc>
      </w:tr>
      <w:tr w:rsidR="00B41036" w:rsidRPr="00FA02DD" w14:paraId="46B385C9" w14:textId="77777777" w:rsidTr="0010069F">
        <w:trPr>
          <w:trHeight w:val="283"/>
        </w:trPr>
        <w:tc>
          <w:tcPr>
            <w:tcW w:w="3543" w:type="dxa"/>
            <w:noWrap/>
            <w:vAlign w:val="center"/>
          </w:tcPr>
          <w:p w14:paraId="033E3CE1" w14:textId="77777777" w:rsidR="00B41036" w:rsidRPr="00FA02DD" w:rsidRDefault="00B41036" w:rsidP="00B41036">
            <w:pPr>
              <w:pStyle w:val="DHStableB"/>
            </w:pPr>
            <w:r w:rsidRPr="00FA02DD">
              <w:t>Mill Park-Epping</w:t>
            </w:r>
          </w:p>
        </w:tc>
        <w:tc>
          <w:tcPr>
            <w:tcW w:w="852" w:type="dxa"/>
            <w:shd w:val="clear" w:color="auto" w:fill="DEE4EE"/>
            <w:noWrap/>
            <w:vAlign w:val="center"/>
          </w:tcPr>
          <w:p w14:paraId="05B23FD6" w14:textId="2B5643DB" w:rsidR="00B41036" w:rsidRPr="0010069F" w:rsidRDefault="00B41036" w:rsidP="0010069F">
            <w:pPr>
              <w:jc w:val="right"/>
              <w:rPr>
                <w:rFonts w:cs="Arial"/>
                <w:sz w:val="18"/>
                <w:szCs w:val="18"/>
              </w:rPr>
            </w:pPr>
            <w:r w:rsidRPr="0010069F">
              <w:rPr>
                <w:rFonts w:cs="Arial"/>
                <w:sz w:val="18"/>
                <w:szCs w:val="18"/>
              </w:rPr>
              <w:t>40</w:t>
            </w:r>
          </w:p>
        </w:tc>
        <w:tc>
          <w:tcPr>
            <w:tcW w:w="1038" w:type="dxa"/>
            <w:shd w:val="clear" w:color="auto" w:fill="DEE4EE"/>
            <w:noWrap/>
            <w:vAlign w:val="center"/>
          </w:tcPr>
          <w:p w14:paraId="22479BC9" w14:textId="73022ED9" w:rsidR="00B41036" w:rsidRPr="0010069F" w:rsidRDefault="00B41036"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30302A7B" w14:textId="7535AEB5"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42DA6B51" w14:textId="6448B45F" w:rsidR="00B41036" w:rsidRPr="0010069F" w:rsidRDefault="00B41036" w:rsidP="0010069F">
            <w:pPr>
              <w:jc w:val="right"/>
              <w:rPr>
                <w:rFonts w:cs="Arial"/>
                <w:sz w:val="18"/>
                <w:szCs w:val="18"/>
              </w:rPr>
            </w:pPr>
            <w:r w:rsidRPr="0010069F">
              <w:rPr>
                <w:rFonts w:cs="Arial"/>
                <w:sz w:val="18"/>
                <w:szCs w:val="18"/>
              </w:rPr>
              <w:t>253</w:t>
            </w:r>
          </w:p>
        </w:tc>
        <w:tc>
          <w:tcPr>
            <w:tcW w:w="907" w:type="dxa"/>
            <w:noWrap/>
            <w:vAlign w:val="center"/>
          </w:tcPr>
          <w:p w14:paraId="5053CE37" w14:textId="332B1275" w:rsidR="00B41036" w:rsidRPr="0010069F" w:rsidRDefault="00B41036" w:rsidP="0010069F">
            <w:pPr>
              <w:jc w:val="right"/>
              <w:rPr>
                <w:rFonts w:cs="Arial"/>
                <w:sz w:val="18"/>
                <w:szCs w:val="18"/>
              </w:rPr>
            </w:pPr>
            <w:r w:rsidRPr="0010069F">
              <w:rPr>
                <w:rFonts w:cs="Arial"/>
                <w:sz w:val="18"/>
                <w:szCs w:val="18"/>
              </w:rPr>
              <w:t>$340</w:t>
            </w:r>
          </w:p>
        </w:tc>
        <w:tc>
          <w:tcPr>
            <w:tcW w:w="1077" w:type="dxa"/>
            <w:noWrap/>
            <w:vAlign w:val="center"/>
          </w:tcPr>
          <w:p w14:paraId="3A1AF696" w14:textId="5DF32757"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3772B3D5" w14:textId="2C2E1A1D" w:rsidR="00B41036" w:rsidRPr="0010069F" w:rsidRDefault="00B41036" w:rsidP="0010069F">
            <w:pPr>
              <w:jc w:val="right"/>
              <w:rPr>
                <w:rFonts w:cs="Arial"/>
                <w:sz w:val="18"/>
                <w:szCs w:val="18"/>
              </w:rPr>
            </w:pPr>
            <w:r w:rsidRPr="0010069F">
              <w:rPr>
                <w:rFonts w:cs="Arial"/>
                <w:sz w:val="18"/>
                <w:szCs w:val="18"/>
              </w:rPr>
              <w:t>72</w:t>
            </w:r>
          </w:p>
        </w:tc>
        <w:tc>
          <w:tcPr>
            <w:tcW w:w="907" w:type="dxa"/>
            <w:shd w:val="clear" w:color="auto" w:fill="DEE4EE"/>
            <w:noWrap/>
            <w:vAlign w:val="center"/>
          </w:tcPr>
          <w:p w14:paraId="4669B5F7" w14:textId="1A64C87E"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6076986C" w14:textId="0178EF44" w:rsidR="00B41036" w:rsidRPr="0010069F" w:rsidRDefault="00B41036" w:rsidP="0010069F">
            <w:pPr>
              <w:jc w:val="right"/>
              <w:rPr>
                <w:rFonts w:cs="Arial"/>
                <w:sz w:val="18"/>
                <w:szCs w:val="18"/>
              </w:rPr>
            </w:pPr>
            <w:r w:rsidRPr="0010069F">
              <w:rPr>
                <w:rFonts w:cs="Arial"/>
                <w:sz w:val="18"/>
                <w:szCs w:val="18"/>
              </w:rPr>
              <w:t>1.4%</w:t>
            </w:r>
          </w:p>
        </w:tc>
        <w:tc>
          <w:tcPr>
            <w:tcW w:w="907" w:type="dxa"/>
            <w:noWrap/>
            <w:vAlign w:val="center"/>
          </w:tcPr>
          <w:p w14:paraId="40C26351" w14:textId="1AC86432" w:rsidR="00B41036" w:rsidRPr="0010069F" w:rsidRDefault="00B41036" w:rsidP="0010069F">
            <w:pPr>
              <w:jc w:val="right"/>
              <w:rPr>
                <w:rFonts w:cs="Arial"/>
                <w:sz w:val="18"/>
                <w:szCs w:val="18"/>
              </w:rPr>
            </w:pPr>
            <w:r w:rsidRPr="0010069F">
              <w:rPr>
                <w:rFonts w:cs="Arial"/>
                <w:sz w:val="18"/>
                <w:szCs w:val="18"/>
              </w:rPr>
              <w:t>753</w:t>
            </w:r>
          </w:p>
        </w:tc>
        <w:tc>
          <w:tcPr>
            <w:tcW w:w="907" w:type="dxa"/>
            <w:noWrap/>
            <w:vAlign w:val="center"/>
          </w:tcPr>
          <w:p w14:paraId="7C68EC78" w14:textId="07D2F055" w:rsidR="00B41036" w:rsidRPr="0010069F" w:rsidRDefault="00B41036" w:rsidP="0010069F">
            <w:pPr>
              <w:jc w:val="right"/>
              <w:rPr>
                <w:rFonts w:cs="Arial"/>
                <w:sz w:val="18"/>
                <w:szCs w:val="18"/>
              </w:rPr>
            </w:pPr>
            <w:r w:rsidRPr="0010069F">
              <w:rPr>
                <w:rFonts w:cs="Arial"/>
                <w:sz w:val="18"/>
                <w:szCs w:val="18"/>
              </w:rPr>
              <w:t>$380</w:t>
            </w:r>
          </w:p>
        </w:tc>
        <w:tc>
          <w:tcPr>
            <w:tcW w:w="1077" w:type="dxa"/>
            <w:noWrap/>
            <w:vAlign w:val="center"/>
          </w:tcPr>
          <w:p w14:paraId="6044B3D3" w14:textId="2B63122C"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3B146990" w14:textId="77777777" w:rsidTr="0010069F">
        <w:trPr>
          <w:trHeight w:val="283"/>
        </w:trPr>
        <w:tc>
          <w:tcPr>
            <w:tcW w:w="3543" w:type="dxa"/>
            <w:noWrap/>
            <w:vAlign w:val="center"/>
          </w:tcPr>
          <w:p w14:paraId="70204B94" w14:textId="77777777" w:rsidR="00B41036" w:rsidRPr="00FA02DD" w:rsidRDefault="00B41036" w:rsidP="00B41036">
            <w:pPr>
              <w:pStyle w:val="DHStableB"/>
            </w:pPr>
            <w:r w:rsidRPr="00FA02DD">
              <w:t>Northcote</w:t>
            </w:r>
          </w:p>
        </w:tc>
        <w:tc>
          <w:tcPr>
            <w:tcW w:w="852" w:type="dxa"/>
            <w:shd w:val="clear" w:color="auto" w:fill="DEE4EE"/>
            <w:noWrap/>
            <w:vAlign w:val="center"/>
          </w:tcPr>
          <w:p w14:paraId="22006B9F" w14:textId="777FFA89" w:rsidR="00B41036" w:rsidRPr="0010069F" w:rsidRDefault="00B41036" w:rsidP="0010069F">
            <w:pPr>
              <w:jc w:val="right"/>
              <w:rPr>
                <w:rFonts w:cs="Arial"/>
                <w:sz w:val="18"/>
                <w:szCs w:val="18"/>
              </w:rPr>
            </w:pPr>
            <w:r w:rsidRPr="0010069F">
              <w:rPr>
                <w:rFonts w:cs="Arial"/>
                <w:sz w:val="18"/>
                <w:szCs w:val="18"/>
              </w:rPr>
              <w:t>342</w:t>
            </w:r>
          </w:p>
        </w:tc>
        <w:tc>
          <w:tcPr>
            <w:tcW w:w="1038" w:type="dxa"/>
            <w:shd w:val="clear" w:color="auto" w:fill="DEE4EE"/>
            <w:noWrap/>
            <w:vAlign w:val="center"/>
          </w:tcPr>
          <w:p w14:paraId="052D7A2C" w14:textId="458B9660" w:rsidR="00B41036" w:rsidRPr="0010069F" w:rsidRDefault="00B41036" w:rsidP="0010069F">
            <w:pPr>
              <w:jc w:val="right"/>
              <w:rPr>
                <w:rFonts w:cs="Arial"/>
                <w:sz w:val="18"/>
                <w:szCs w:val="18"/>
              </w:rPr>
            </w:pPr>
            <w:r w:rsidRPr="0010069F">
              <w:rPr>
                <w:rFonts w:cs="Arial"/>
                <w:sz w:val="18"/>
                <w:szCs w:val="18"/>
              </w:rPr>
              <w:t>$330</w:t>
            </w:r>
          </w:p>
        </w:tc>
        <w:tc>
          <w:tcPr>
            <w:tcW w:w="1077" w:type="dxa"/>
            <w:shd w:val="clear" w:color="auto" w:fill="DEE4EE"/>
            <w:noWrap/>
            <w:vAlign w:val="center"/>
          </w:tcPr>
          <w:p w14:paraId="3CB4A16F" w14:textId="0EFE8AAB" w:rsidR="00B41036" w:rsidRPr="0010069F" w:rsidRDefault="00B41036" w:rsidP="0010069F">
            <w:pPr>
              <w:jc w:val="right"/>
              <w:rPr>
                <w:rFonts w:cs="Arial"/>
                <w:sz w:val="18"/>
                <w:szCs w:val="18"/>
              </w:rPr>
            </w:pPr>
            <w:r w:rsidRPr="0010069F">
              <w:rPr>
                <w:rFonts w:cs="Arial"/>
                <w:sz w:val="18"/>
                <w:szCs w:val="18"/>
              </w:rPr>
              <w:t>-8.3%</w:t>
            </w:r>
          </w:p>
        </w:tc>
        <w:tc>
          <w:tcPr>
            <w:tcW w:w="907" w:type="dxa"/>
            <w:noWrap/>
            <w:vAlign w:val="center"/>
          </w:tcPr>
          <w:p w14:paraId="78A1E2AE" w14:textId="502C9F9B" w:rsidR="00B41036" w:rsidRPr="0010069F" w:rsidRDefault="00B41036" w:rsidP="0010069F">
            <w:pPr>
              <w:jc w:val="right"/>
              <w:rPr>
                <w:rFonts w:cs="Arial"/>
                <w:sz w:val="18"/>
                <w:szCs w:val="18"/>
              </w:rPr>
            </w:pPr>
            <w:r w:rsidRPr="0010069F">
              <w:rPr>
                <w:rFonts w:cs="Arial"/>
                <w:sz w:val="18"/>
                <w:szCs w:val="18"/>
              </w:rPr>
              <w:t>365</w:t>
            </w:r>
          </w:p>
        </w:tc>
        <w:tc>
          <w:tcPr>
            <w:tcW w:w="907" w:type="dxa"/>
            <w:noWrap/>
            <w:vAlign w:val="center"/>
          </w:tcPr>
          <w:p w14:paraId="758238B9" w14:textId="5A29A09A" w:rsidR="00B41036" w:rsidRPr="0010069F" w:rsidRDefault="00B41036" w:rsidP="0010069F">
            <w:pPr>
              <w:jc w:val="right"/>
              <w:rPr>
                <w:rFonts w:cs="Arial"/>
                <w:sz w:val="18"/>
                <w:szCs w:val="18"/>
              </w:rPr>
            </w:pPr>
            <w:r w:rsidRPr="0010069F">
              <w:rPr>
                <w:rFonts w:cs="Arial"/>
                <w:sz w:val="18"/>
                <w:szCs w:val="18"/>
              </w:rPr>
              <w:t>$475</w:t>
            </w:r>
          </w:p>
        </w:tc>
        <w:tc>
          <w:tcPr>
            <w:tcW w:w="1077" w:type="dxa"/>
            <w:noWrap/>
            <w:vAlign w:val="center"/>
          </w:tcPr>
          <w:p w14:paraId="1FC719CE" w14:textId="33347E2F" w:rsidR="00B41036" w:rsidRPr="0010069F" w:rsidRDefault="00B41036" w:rsidP="0010069F">
            <w:pPr>
              <w:jc w:val="right"/>
              <w:rPr>
                <w:rFonts w:cs="Arial"/>
                <w:sz w:val="18"/>
                <w:szCs w:val="18"/>
              </w:rPr>
            </w:pPr>
            <w:r w:rsidRPr="0010069F">
              <w:rPr>
                <w:rFonts w:cs="Arial"/>
                <w:sz w:val="18"/>
                <w:szCs w:val="18"/>
              </w:rPr>
              <w:t>-2.1%</w:t>
            </w:r>
          </w:p>
        </w:tc>
        <w:tc>
          <w:tcPr>
            <w:tcW w:w="907" w:type="dxa"/>
            <w:shd w:val="clear" w:color="auto" w:fill="DEE4EE"/>
            <w:noWrap/>
            <w:vAlign w:val="center"/>
          </w:tcPr>
          <w:p w14:paraId="3435AC68" w14:textId="59346A92" w:rsidR="00B41036" w:rsidRPr="0010069F" w:rsidRDefault="00B41036" w:rsidP="0010069F">
            <w:pPr>
              <w:jc w:val="right"/>
              <w:rPr>
                <w:rFonts w:cs="Arial"/>
                <w:sz w:val="18"/>
                <w:szCs w:val="18"/>
              </w:rPr>
            </w:pPr>
            <w:r w:rsidRPr="0010069F">
              <w:rPr>
                <w:rFonts w:cs="Arial"/>
                <w:sz w:val="18"/>
                <w:szCs w:val="18"/>
              </w:rPr>
              <w:t>155</w:t>
            </w:r>
          </w:p>
        </w:tc>
        <w:tc>
          <w:tcPr>
            <w:tcW w:w="907" w:type="dxa"/>
            <w:shd w:val="clear" w:color="auto" w:fill="DEE4EE"/>
            <w:noWrap/>
            <w:vAlign w:val="center"/>
          </w:tcPr>
          <w:p w14:paraId="0A23F0F2" w14:textId="737D76A1" w:rsidR="00B41036" w:rsidRPr="0010069F" w:rsidRDefault="00B41036" w:rsidP="0010069F">
            <w:pPr>
              <w:jc w:val="right"/>
              <w:rPr>
                <w:rFonts w:cs="Arial"/>
                <w:sz w:val="18"/>
                <w:szCs w:val="18"/>
              </w:rPr>
            </w:pPr>
            <w:r w:rsidRPr="0010069F">
              <w:rPr>
                <w:rFonts w:cs="Arial"/>
                <w:sz w:val="18"/>
                <w:szCs w:val="18"/>
              </w:rPr>
              <w:t>$595</w:t>
            </w:r>
          </w:p>
        </w:tc>
        <w:tc>
          <w:tcPr>
            <w:tcW w:w="1077" w:type="dxa"/>
            <w:shd w:val="clear" w:color="auto" w:fill="DEE4EE"/>
            <w:noWrap/>
            <w:vAlign w:val="center"/>
          </w:tcPr>
          <w:p w14:paraId="1FDF1B41" w14:textId="4EB0C454" w:rsidR="00B41036" w:rsidRPr="0010069F" w:rsidRDefault="00B41036" w:rsidP="0010069F">
            <w:pPr>
              <w:jc w:val="right"/>
              <w:rPr>
                <w:rFonts w:cs="Arial"/>
                <w:sz w:val="18"/>
                <w:szCs w:val="18"/>
              </w:rPr>
            </w:pPr>
            <w:r w:rsidRPr="0010069F">
              <w:rPr>
                <w:rFonts w:cs="Arial"/>
                <w:sz w:val="18"/>
                <w:szCs w:val="18"/>
              </w:rPr>
              <w:t>2.6%</w:t>
            </w:r>
          </w:p>
        </w:tc>
        <w:tc>
          <w:tcPr>
            <w:tcW w:w="907" w:type="dxa"/>
            <w:noWrap/>
            <w:vAlign w:val="center"/>
          </w:tcPr>
          <w:p w14:paraId="4D254DF3" w14:textId="3F452AEE" w:rsidR="00B41036" w:rsidRPr="0010069F" w:rsidRDefault="00B41036" w:rsidP="0010069F">
            <w:pPr>
              <w:jc w:val="right"/>
              <w:rPr>
                <w:rFonts w:cs="Arial"/>
                <w:sz w:val="18"/>
                <w:szCs w:val="18"/>
              </w:rPr>
            </w:pPr>
            <w:r w:rsidRPr="0010069F">
              <w:rPr>
                <w:rFonts w:cs="Arial"/>
                <w:sz w:val="18"/>
                <w:szCs w:val="18"/>
              </w:rPr>
              <w:t>187</w:t>
            </w:r>
          </w:p>
        </w:tc>
        <w:tc>
          <w:tcPr>
            <w:tcW w:w="907" w:type="dxa"/>
            <w:noWrap/>
            <w:vAlign w:val="center"/>
          </w:tcPr>
          <w:p w14:paraId="2B2C4C1B" w14:textId="419215CD" w:rsidR="00B41036" w:rsidRPr="0010069F" w:rsidRDefault="00B41036" w:rsidP="0010069F">
            <w:pPr>
              <w:jc w:val="right"/>
              <w:rPr>
                <w:rFonts w:cs="Arial"/>
                <w:sz w:val="18"/>
                <w:szCs w:val="18"/>
              </w:rPr>
            </w:pPr>
            <w:r w:rsidRPr="0010069F">
              <w:rPr>
                <w:rFonts w:cs="Arial"/>
                <w:sz w:val="18"/>
                <w:szCs w:val="18"/>
              </w:rPr>
              <w:t>$695</w:t>
            </w:r>
          </w:p>
        </w:tc>
        <w:tc>
          <w:tcPr>
            <w:tcW w:w="1077" w:type="dxa"/>
            <w:noWrap/>
            <w:vAlign w:val="center"/>
          </w:tcPr>
          <w:p w14:paraId="5D705FB4" w14:textId="724AD00B" w:rsidR="00B41036" w:rsidRPr="0010069F" w:rsidRDefault="00B41036" w:rsidP="0010069F">
            <w:pPr>
              <w:jc w:val="right"/>
              <w:rPr>
                <w:rFonts w:cs="Arial"/>
                <w:sz w:val="18"/>
                <w:szCs w:val="18"/>
              </w:rPr>
            </w:pPr>
            <w:r w:rsidRPr="0010069F">
              <w:rPr>
                <w:rFonts w:cs="Arial"/>
                <w:sz w:val="18"/>
                <w:szCs w:val="18"/>
              </w:rPr>
              <w:t>0.7%</w:t>
            </w:r>
          </w:p>
        </w:tc>
      </w:tr>
      <w:tr w:rsidR="00B41036" w:rsidRPr="00FA02DD" w14:paraId="7938F750" w14:textId="77777777" w:rsidTr="0010069F">
        <w:trPr>
          <w:trHeight w:val="283"/>
        </w:trPr>
        <w:tc>
          <w:tcPr>
            <w:tcW w:w="3543" w:type="dxa"/>
            <w:noWrap/>
            <w:vAlign w:val="center"/>
          </w:tcPr>
          <w:p w14:paraId="192285BE" w14:textId="77777777" w:rsidR="00B41036" w:rsidRPr="00FA02DD" w:rsidRDefault="00B41036" w:rsidP="00B41036">
            <w:pPr>
              <w:pStyle w:val="DHStableB"/>
            </w:pPr>
            <w:r w:rsidRPr="00FA02DD">
              <w:t>Preston</w:t>
            </w:r>
          </w:p>
        </w:tc>
        <w:tc>
          <w:tcPr>
            <w:tcW w:w="852" w:type="dxa"/>
            <w:shd w:val="clear" w:color="auto" w:fill="DEE4EE"/>
            <w:noWrap/>
            <w:vAlign w:val="center"/>
          </w:tcPr>
          <w:p w14:paraId="5C7187FD" w14:textId="40198529" w:rsidR="00B41036" w:rsidRPr="0010069F" w:rsidRDefault="00B41036" w:rsidP="0010069F">
            <w:pPr>
              <w:jc w:val="right"/>
              <w:rPr>
                <w:rFonts w:cs="Arial"/>
                <w:sz w:val="18"/>
                <w:szCs w:val="18"/>
              </w:rPr>
            </w:pPr>
            <w:r w:rsidRPr="0010069F">
              <w:rPr>
                <w:rFonts w:cs="Arial"/>
                <w:sz w:val="18"/>
                <w:szCs w:val="18"/>
              </w:rPr>
              <w:t>293</w:t>
            </w:r>
          </w:p>
        </w:tc>
        <w:tc>
          <w:tcPr>
            <w:tcW w:w="1038" w:type="dxa"/>
            <w:shd w:val="clear" w:color="auto" w:fill="DEE4EE"/>
            <w:noWrap/>
            <w:vAlign w:val="center"/>
          </w:tcPr>
          <w:p w14:paraId="0A7AD712" w14:textId="27B31FD8" w:rsidR="00B41036" w:rsidRPr="0010069F"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vAlign w:val="center"/>
          </w:tcPr>
          <w:p w14:paraId="25997F12" w14:textId="3793A2F4" w:rsidR="00B41036" w:rsidRPr="0010069F" w:rsidRDefault="00B41036" w:rsidP="0010069F">
            <w:pPr>
              <w:jc w:val="right"/>
              <w:rPr>
                <w:rFonts w:cs="Arial"/>
                <w:sz w:val="18"/>
                <w:szCs w:val="18"/>
              </w:rPr>
            </w:pPr>
            <w:r w:rsidRPr="0010069F">
              <w:rPr>
                <w:rFonts w:cs="Arial"/>
                <w:sz w:val="18"/>
                <w:szCs w:val="18"/>
              </w:rPr>
              <w:t>-2.9%</w:t>
            </w:r>
          </w:p>
        </w:tc>
        <w:tc>
          <w:tcPr>
            <w:tcW w:w="907" w:type="dxa"/>
            <w:noWrap/>
            <w:vAlign w:val="center"/>
          </w:tcPr>
          <w:p w14:paraId="0CAC8B7E" w14:textId="5269C7CF" w:rsidR="00B41036" w:rsidRPr="0010069F" w:rsidRDefault="00B41036" w:rsidP="0010069F">
            <w:pPr>
              <w:jc w:val="right"/>
              <w:rPr>
                <w:rFonts w:cs="Arial"/>
                <w:sz w:val="18"/>
                <w:szCs w:val="18"/>
              </w:rPr>
            </w:pPr>
            <w:r w:rsidRPr="0010069F">
              <w:rPr>
                <w:rFonts w:cs="Arial"/>
                <w:sz w:val="18"/>
                <w:szCs w:val="18"/>
              </w:rPr>
              <w:t>631</w:t>
            </w:r>
          </w:p>
        </w:tc>
        <w:tc>
          <w:tcPr>
            <w:tcW w:w="907" w:type="dxa"/>
            <w:noWrap/>
            <w:vAlign w:val="center"/>
          </w:tcPr>
          <w:p w14:paraId="52700BDB" w14:textId="46550DAC"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2F83BB68" w14:textId="68B208CC" w:rsidR="00B41036" w:rsidRPr="0010069F" w:rsidRDefault="00B41036" w:rsidP="0010069F">
            <w:pPr>
              <w:jc w:val="right"/>
              <w:rPr>
                <w:rFonts w:cs="Arial"/>
                <w:sz w:val="18"/>
                <w:szCs w:val="18"/>
              </w:rPr>
            </w:pPr>
            <w:r w:rsidRPr="0010069F">
              <w:rPr>
                <w:rFonts w:cs="Arial"/>
                <w:sz w:val="18"/>
                <w:szCs w:val="18"/>
              </w:rPr>
              <w:t>-2.4%</w:t>
            </w:r>
          </w:p>
        </w:tc>
        <w:tc>
          <w:tcPr>
            <w:tcW w:w="907" w:type="dxa"/>
            <w:shd w:val="clear" w:color="auto" w:fill="DEE4EE"/>
            <w:noWrap/>
            <w:vAlign w:val="center"/>
          </w:tcPr>
          <w:p w14:paraId="6BB95F5E" w14:textId="0CD3460A" w:rsidR="00B41036" w:rsidRPr="0010069F" w:rsidRDefault="00B41036" w:rsidP="0010069F">
            <w:pPr>
              <w:jc w:val="right"/>
              <w:rPr>
                <w:rFonts w:cs="Arial"/>
                <w:sz w:val="18"/>
                <w:szCs w:val="18"/>
              </w:rPr>
            </w:pPr>
            <w:r w:rsidRPr="0010069F">
              <w:rPr>
                <w:rFonts w:cs="Arial"/>
                <w:sz w:val="18"/>
                <w:szCs w:val="18"/>
              </w:rPr>
              <w:t>115</w:t>
            </w:r>
          </w:p>
        </w:tc>
        <w:tc>
          <w:tcPr>
            <w:tcW w:w="907" w:type="dxa"/>
            <w:shd w:val="clear" w:color="auto" w:fill="DEE4EE"/>
            <w:noWrap/>
            <w:vAlign w:val="center"/>
          </w:tcPr>
          <w:p w14:paraId="418C8A24" w14:textId="539D46D9" w:rsidR="00B41036" w:rsidRPr="0010069F" w:rsidRDefault="00B41036" w:rsidP="0010069F">
            <w:pPr>
              <w:jc w:val="right"/>
              <w:rPr>
                <w:rFonts w:cs="Arial"/>
                <w:sz w:val="18"/>
                <w:szCs w:val="18"/>
              </w:rPr>
            </w:pPr>
            <w:r w:rsidRPr="0010069F">
              <w:rPr>
                <w:rFonts w:cs="Arial"/>
                <w:sz w:val="18"/>
                <w:szCs w:val="18"/>
              </w:rPr>
              <w:t>$450</w:t>
            </w:r>
          </w:p>
        </w:tc>
        <w:tc>
          <w:tcPr>
            <w:tcW w:w="1077" w:type="dxa"/>
            <w:shd w:val="clear" w:color="auto" w:fill="DEE4EE"/>
            <w:noWrap/>
            <w:vAlign w:val="center"/>
          </w:tcPr>
          <w:p w14:paraId="479C5D9F" w14:textId="360739E7" w:rsidR="00B41036" w:rsidRPr="0010069F" w:rsidRDefault="00B41036" w:rsidP="0010069F">
            <w:pPr>
              <w:jc w:val="right"/>
              <w:rPr>
                <w:rFonts w:cs="Arial"/>
                <w:sz w:val="18"/>
                <w:szCs w:val="18"/>
              </w:rPr>
            </w:pPr>
            <w:r w:rsidRPr="0010069F">
              <w:rPr>
                <w:rFonts w:cs="Arial"/>
                <w:sz w:val="18"/>
                <w:szCs w:val="18"/>
              </w:rPr>
              <w:t>2.3%</w:t>
            </w:r>
          </w:p>
        </w:tc>
        <w:tc>
          <w:tcPr>
            <w:tcW w:w="907" w:type="dxa"/>
            <w:noWrap/>
            <w:vAlign w:val="center"/>
          </w:tcPr>
          <w:p w14:paraId="54C06EBB" w14:textId="4FDE341F" w:rsidR="00B41036" w:rsidRPr="0010069F" w:rsidRDefault="00B41036" w:rsidP="0010069F">
            <w:pPr>
              <w:jc w:val="right"/>
              <w:rPr>
                <w:rFonts w:cs="Arial"/>
                <w:sz w:val="18"/>
                <w:szCs w:val="18"/>
              </w:rPr>
            </w:pPr>
            <w:r w:rsidRPr="0010069F">
              <w:rPr>
                <w:rFonts w:cs="Arial"/>
                <w:sz w:val="18"/>
                <w:szCs w:val="18"/>
              </w:rPr>
              <w:t>265</w:t>
            </w:r>
          </w:p>
        </w:tc>
        <w:tc>
          <w:tcPr>
            <w:tcW w:w="907" w:type="dxa"/>
            <w:noWrap/>
            <w:vAlign w:val="center"/>
          </w:tcPr>
          <w:p w14:paraId="7564F132" w14:textId="171DCE40" w:rsidR="00B41036" w:rsidRPr="0010069F" w:rsidRDefault="00B41036" w:rsidP="0010069F">
            <w:pPr>
              <w:jc w:val="right"/>
              <w:rPr>
                <w:rFonts w:cs="Arial"/>
                <w:sz w:val="18"/>
                <w:szCs w:val="18"/>
              </w:rPr>
            </w:pPr>
            <w:r w:rsidRPr="0010069F">
              <w:rPr>
                <w:rFonts w:cs="Arial"/>
                <w:sz w:val="18"/>
                <w:szCs w:val="18"/>
              </w:rPr>
              <w:t>$500</w:t>
            </w:r>
          </w:p>
        </w:tc>
        <w:tc>
          <w:tcPr>
            <w:tcW w:w="1077" w:type="dxa"/>
            <w:noWrap/>
            <w:vAlign w:val="center"/>
          </w:tcPr>
          <w:p w14:paraId="3C85EF45" w14:textId="1B472AE8" w:rsidR="00B41036" w:rsidRPr="0010069F" w:rsidRDefault="00B41036" w:rsidP="0010069F">
            <w:pPr>
              <w:jc w:val="right"/>
              <w:rPr>
                <w:rFonts w:cs="Arial"/>
                <w:sz w:val="18"/>
                <w:szCs w:val="18"/>
              </w:rPr>
            </w:pPr>
            <w:r w:rsidRPr="0010069F">
              <w:rPr>
                <w:rFonts w:cs="Arial"/>
                <w:sz w:val="18"/>
                <w:szCs w:val="18"/>
              </w:rPr>
              <w:t>2.0%</w:t>
            </w:r>
          </w:p>
        </w:tc>
      </w:tr>
      <w:tr w:rsidR="00B41036" w:rsidRPr="00FA02DD" w14:paraId="59729D6F" w14:textId="77777777" w:rsidTr="0010069F">
        <w:trPr>
          <w:trHeight w:val="283"/>
        </w:trPr>
        <w:tc>
          <w:tcPr>
            <w:tcW w:w="3543" w:type="dxa"/>
            <w:noWrap/>
            <w:vAlign w:val="center"/>
          </w:tcPr>
          <w:p w14:paraId="1974C2AF" w14:textId="77777777" w:rsidR="00B41036" w:rsidRPr="00FA02DD" w:rsidRDefault="00B41036" w:rsidP="00B41036">
            <w:pPr>
              <w:pStyle w:val="DHStableB"/>
            </w:pPr>
            <w:r w:rsidRPr="00FA02DD">
              <w:t>Reservoir</w:t>
            </w:r>
          </w:p>
        </w:tc>
        <w:tc>
          <w:tcPr>
            <w:tcW w:w="852" w:type="dxa"/>
            <w:shd w:val="clear" w:color="auto" w:fill="DEE4EE"/>
            <w:noWrap/>
            <w:vAlign w:val="center"/>
          </w:tcPr>
          <w:p w14:paraId="2F5D688D" w14:textId="5621690A" w:rsidR="00B41036" w:rsidRPr="0010069F" w:rsidRDefault="00B41036" w:rsidP="0010069F">
            <w:pPr>
              <w:jc w:val="right"/>
              <w:rPr>
                <w:rFonts w:cs="Arial"/>
                <w:sz w:val="18"/>
                <w:szCs w:val="18"/>
              </w:rPr>
            </w:pPr>
            <w:r w:rsidRPr="0010069F">
              <w:rPr>
                <w:rFonts w:cs="Arial"/>
                <w:sz w:val="18"/>
                <w:szCs w:val="18"/>
              </w:rPr>
              <w:t>168</w:t>
            </w:r>
          </w:p>
        </w:tc>
        <w:tc>
          <w:tcPr>
            <w:tcW w:w="1038" w:type="dxa"/>
            <w:shd w:val="clear" w:color="auto" w:fill="DEE4EE"/>
            <w:noWrap/>
            <w:vAlign w:val="center"/>
          </w:tcPr>
          <w:p w14:paraId="2D80ACCF" w14:textId="3273F7D2" w:rsidR="00B41036" w:rsidRPr="0010069F" w:rsidRDefault="00B41036" w:rsidP="0010069F">
            <w:pPr>
              <w:jc w:val="right"/>
              <w:rPr>
                <w:rFonts w:cs="Arial"/>
                <w:sz w:val="18"/>
                <w:szCs w:val="18"/>
              </w:rPr>
            </w:pPr>
            <w:r w:rsidRPr="0010069F">
              <w:rPr>
                <w:rFonts w:cs="Arial"/>
                <w:sz w:val="18"/>
                <w:szCs w:val="18"/>
              </w:rPr>
              <w:t>$312</w:t>
            </w:r>
          </w:p>
        </w:tc>
        <w:tc>
          <w:tcPr>
            <w:tcW w:w="1077" w:type="dxa"/>
            <w:shd w:val="clear" w:color="auto" w:fill="DEE4EE"/>
            <w:noWrap/>
            <w:vAlign w:val="center"/>
          </w:tcPr>
          <w:p w14:paraId="3C7254E5" w14:textId="0EC89ECE" w:rsidR="00B41036" w:rsidRPr="0010069F" w:rsidRDefault="00B41036" w:rsidP="0010069F">
            <w:pPr>
              <w:jc w:val="right"/>
              <w:rPr>
                <w:rFonts w:cs="Arial"/>
                <w:sz w:val="18"/>
                <w:szCs w:val="18"/>
              </w:rPr>
            </w:pPr>
            <w:r w:rsidRPr="0010069F">
              <w:rPr>
                <w:rFonts w:cs="Arial"/>
                <w:sz w:val="18"/>
                <w:szCs w:val="18"/>
              </w:rPr>
              <w:t>0.6%</w:t>
            </w:r>
          </w:p>
        </w:tc>
        <w:tc>
          <w:tcPr>
            <w:tcW w:w="907" w:type="dxa"/>
            <w:noWrap/>
            <w:vAlign w:val="center"/>
          </w:tcPr>
          <w:p w14:paraId="092FAAEA" w14:textId="0DC28FB8" w:rsidR="00B41036" w:rsidRPr="0010069F" w:rsidRDefault="00B41036" w:rsidP="0010069F">
            <w:pPr>
              <w:jc w:val="right"/>
              <w:rPr>
                <w:rFonts w:cs="Arial"/>
                <w:sz w:val="18"/>
                <w:szCs w:val="18"/>
              </w:rPr>
            </w:pPr>
            <w:r w:rsidRPr="0010069F">
              <w:rPr>
                <w:rFonts w:cs="Arial"/>
                <w:sz w:val="18"/>
                <w:szCs w:val="18"/>
              </w:rPr>
              <w:t>766</w:t>
            </w:r>
          </w:p>
        </w:tc>
        <w:tc>
          <w:tcPr>
            <w:tcW w:w="907" w:type="dxa"/>
            <w:noWrap/>
            <w:vAlign w:val="center"/>
          </w:tcPr>
          <w:p w14:paraId="04BC7EB2" w14:textId="14B05942" w:rsidR="00B41036" w:rsidRPr="0010069F" w:rsidRDefault="00B41036" w:rsidP="0010069F">
            <w:pPr>
              <w:jc w:val="right"/>
              <w:rPr>
                <w:rFonts w:cs="Arial"/>
                <w:sz w:val="18"/>
                <w:szCs w:val="18"/>
              </w:rPr>
            </w:pPr>
            <w:r w:rsidRPr="0010069F">
              <w:rPr>
                <w:rFonts w:cs="Arial"/>
                <w:sz w:val="18"/>
                <w:szCs w:val="18"/>
              </w:rPr>
              <w:t>$360</w:t>
            </w:r>
          </w:p>
        </w:tc>
        <w:tc>
          <w:tcPr>
            <w:tcW w:w="1077" w:type="dxa"/>
            <w:noWrap/>
            <w:vAlign w:val="center"/>
          </w:tcPr>
          <w:p w14:paraId="4E55222B" w14:textId="259CDC28" w:rsidR="00B41036" w:rsidRPr="0010069F" w:rsidRDefault="00B41036" w:rsidP="0010069F">
            <w:pPr>
              <w:jc w:val="right"/>
              <w:rPr>
                <w:rFonts w:cs="Arial"/>
                <w:sz w:val="18"/>
                <w:szCs w:val="18"/>
              </w:rPr>
            </w:pPr>
            <w:r w:rsidRPr="0010069F">
              <w:rPr>
                <w:rFonts w:cs="Arial"/>
                <w:sz w:val="18"/>
                <w:szCs w:val="18"/>
              </w:rPr>
              <w:t>-1.4%</w:t>
            </w:r>
          </w:p>
        </w:tc>
        <w:tc>
          <w:tcPr>
            <w:tcW w:w="907" w:type="dxa"/>
            <w:shd w:val="clear" w:color="auto" w:fill="DEE4EE"/>
            <w:noWrap/>
            <w:vAlign w:val="center"/>
          </w:tcPr>
          <w:p w14:paraId="330CAB9B" w14:textId="35A418B0" w:rsidR="00B41036" w:rsidRPr="0010069F" w:rsidRDefault="00B41036" w:rsidP="0010069F">
            <w:pPr>
              <w:jc w:val="right"/>
              <w:rPr>
                <w:rFonts w:cs="Arial"/>
                <w:sz w:val="18"/>
                <w:szCs w:val="18"/>
              </w:rPr>
            </w:pPr>
            <w:r w:rsidRPr="0010069F">
              <w:rPr>
                <w:rFonts w:cs="Arial"/>
                <w:sz w:val="18"/>
                <w:szCs w:val="18"/>
              </w:rPr>
              <w:t>165</w:t>
            </w:r>
          </w:p>
        </w:tc>
        <w:tc>
          <w:tcPr>
            <w:tcW w:w="907" w:type="dxa"/>
            <w:shd w:val="clear" w:color="auto" w:fill="DEE4EE"/>
            <w:noWrap/>
            <w:vAlign w:val="center"/>
          </w:tcPr>
          <w:p w14:paraId="082026F0" w14:textId="7497C62C" w:rsidR="00B41036" w:rsidRPr="0010069F" w:rsidRDefault="00B41036" w:rsidP="0010069F">
            <w:pPr>
              <w:jc w:val="right"/>
              <w:rPr>
                <w:rFonts w:cs="Arial"/>
                <w:sz w:val="18"/>
                <w:szCs w:val="18"/>
              </w:rPr>
            </w:pPr>
            <w:r w:rsidRPr="0010069F">
              <w:rPr>
                <w:rFonts w:cs="Arial"/>
                <w:sz w:val="18"/>
                <w:szCs w:val="18"/>
              </w:rPr>
              <w:t>$380</w:t>
            </w:r>
          </w:p>
        </w:tc>
        <w:tc>
          <w:tcPr>
            <w:tcW w:w="1077" w:type="dxa"/>
            <w:shd w:val="clear" w:color="auto" w:fill="DEE4EE"/>
            <w:noWrap/>
            <w:vAlign w:val="center"/>
          </w:tcPr>
          <w:p w14:paraId="54827F8E" w14:textId="29DBCB0D" w:rsidR="00B41036" w:rsidRPr="0010069F" w:rsidRDefault="00B41036" w:rsidP="0010069F">
            <w:pPr>
              <w:jc w:val="right"/>
              <w:rPr>
                <w:rFonts w:cs="Arial"/>
                <w:sz w:val="18"/>
                <w:szCs w:val="18"/>
              </w:rPr>
            </w:pPr>
            <w:r w:rsidRPr="0010069F">
              <w:rPr>
                <w:rFonts w:cs="Arial"/>
                <w:sz w:val="18"/>
                <w:szCs w:val="18"/>
              </w:rPr>
              <w:t>2.7%</w:t>
            </w:r>
          </w:p>
        </w:tc>
        <w:tc>
          <w:tcPr>
            <w:tcW w:w="907" w:type="dxa"/>
            <w:noWrap/>
            <w:vAlign w:val="center"/>
          </w:tcPr>
          <w:p w14:paraId="2D645788" w14:textId="3741FBBF" w:rsidR="00B41036" w:rsidRPr="0010069F" w:rsidRDefault="00B41036" w:rsidP="0010069F">
            <w:pPr>
              <w:jc w:val="right"/>
              <w:rPr>
                <w:rFonts w:cs="Arial"/>
                <w:sz w:val="18"/>
                <w:szCs w:val="18"/>
              </w:rPr>
            </w:pPr>
            <w:r w:rsidRPr="0010069F">
              <w:rPr>
                <w:rFonts w:cs="Arial"/>
                <w:sz w:val="18"/>
                <w:szCs w:val="18"/>
              </w:rPr>
              <w:t>369</w:t>
            </w:r>
          </w:p>
        </w:tc>
        <w:tc>
          <w:tcPr>
            <w:tcW w:w="907" w:type="dxa"/>
            <w:noWrap/>
            <w:vAlign w:val="center"/>
          </w:tcPr>
          <w:p w14:paraId="7D7EDA4A" w14:textId="7EA41177" w:rsidR="00B41036" w:rsidRPr="0010069F" w:rsidRDefault="00B41036" w:rsidP="0010069F">
            <w:pPr>
              <w:jc w:val="right"/>
              <w:rPr>
                <w:rFonts w:cs="Arial"/>
                <w:sz w:val="18"/>
                <w:szCs w:val="18"/>
              </w:rPr>
            </w:pPr>
            <w:r w:rsidRPr="0010069F">
              <w:rPr>
                <w:rFonts w:cs="Arial"/>
                <w:sz w:val="18"/>
                <w:szCs w:val="18"/>
              </w:rPr>
              <w:t>$420</w:t>
            </w:r>
          </w:p>
        </w:tc>
        <w:tc>
          <w:tcPr>
            <w:tcW w:w="1077" w:type="dxa"/>
            <w:noWrap/>
            <w:vAlign w:val="center"/>
          </w:tcPr>
          <w:p w14:paraId="06893994" w14:textId="44E04A01" w:rsidR="00B41036" w:rsidRPr="0010069F" w:rsidRDefault="00B41036" w:rsidP="0010069F">
            <w:pPr>
              <w:jc w:val="right"/>
              <w:rPr>
                <w:rFonts w:cs="Arial"/>
                <w:sz w:val="18"/>
                <w:szCs w:val="18"/>
              </w:rPr>
            </w:pPr>
            <w:r w:rsidRPr="0010069F">
              <w:rPr>
                <w:rFonts w:cs="Arial"/>
                <w:sz w:val="18"/>
                <w:szCs w:val="18"/>
              </w:rPr>
              <w:t>3.7%</w:t>
            </w:r>
          </w:p>
        </w:tc>
      </w:tr>
      <w:tr w:rsidR="00B41036" w:rsidRPr="00FA02DD" w14:paraId="40E98D50" w14:textId="77777777" w:rsidTr="0010069F">
        <w:trPr>
          <w:trHeight w:val="283"/>
        </w:trPr>
        <w:tc>
          <w:tcPr>
            <w:tcW w:w="3543" w:type="dxa"/>
            <w:noWrap/>
            <w:vAlign w:val="center"/>
          </w:tcPr>
          <w:p w14:paraId="1D0E8DC8" w14:textId="77777777" w:rsidR="00B41036" w:rsidRPr="00FA02DD" w:rsidRDefault="00B41036" w:rsidP="00B41036">
            <w:pPr>
              <w:pStyle w:val="DHStableB"/>
            </w:pPr>
            <w:r w:rsidRPr="00FA02DD">
              <w:t>Thomastown-Lalor</w:t>
            </w:r>
          </w:p>
        </w:tc>
        <w:tc>
          <w:tcPr>
            <w:tcW w:w="852" w:type="dxa"/>
            <w:shd w:val="clear" w:color="auto" w:fill="DEE4EE"/>
            <w:noWrap/>
            <w:vAlign w:val="center"/>
          </w:tcPr>
          <w:p w14:paraId="5261FF0E" w14:textId="3FB19DBB" w:rsidR="00B41036" w:rsidRPr="0010069F" w:rsidRDefault="00B41036" w:rsidP="0010069F">
            <w:pPr>
              <w:jc w:val="right"/>
              <w:rPr>
                <w:rFonts w:cs="Arial"/>
                <w:sz w:val="18"/>
                <w:szCs w:val="18"/>
              </w:rPr>
            </w:pPr>
            <w:r w:rsidRPr="0010069F">
              <w:rPr>
                <w:rFonts w:cs="Arial"/>
                <w:sz w:val="18"/>
                <w:szCs w:val="18"/>
              </w:rPr>
              <w:t>36</w:t>
            </w:r>
          </w:p>
        </w:tc>
        <w:tc>
          <w:tcPr>
            <w:tcW w:w="1038" w:type="dxa"/>
            <w:shd w:val="clear" w:color="auto" w:fill="DEE4EE"/>
            <w:noWrap/>
            <w:vAlign w:val="center"/>
          </w:tcPr>
          <w:p w14:paraId="1482AE48" w14:textId="52972D4A" w:rsidR="00B41036" w:rsidRPr="0010069F" w:rsidRDefault="00B41036"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7464ACBC" w14:textId="07355D97"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5543AB6C" w14:textId="291DFEB9" w:rsidR="00B41036" w:rsidRPr="0010069F" w:rsidRDefault="00B41036" w:rsidP="0010069F">
            <w:pPr>
              <w:jc w:val="right"/>
              <w:rPr>
                <w:rFonts w:cs="Arial"/>
                <w:sz w:val="18"/>
                <w:szCs w:val="18"/>
              </w:rPr>
            </w:pPr>
            <w:r w:rsidRPr="0010069F">
              <w:rPr>
                <w:rFonts w:cs="Arial"/>
                <w:sz w:val="18"/>
                <w:szCs w:val="18"/>
              </w:rPr>
              <w:t>239</w:t>
            </w:r>
          </w:p>
        </w:tc>
        <w:tc>
          <w:tcPr>
            <w:tcW w:w="907" w:type="dxa"/>
            <w:noWrap/>
            <w:vAlign w:val="center"/>
          </w:tcPr>
          <w:p w14:paraId="20142348" w14:textId="6A075D30" w:rsidR="00B41036" w:rsidRPr="0010069F" w:rsidRDefault="00B41036" w:rsidP="0010069F">
            <w:pPr>
              <w:jc w:val="right"/>
              <w:rPr>
                <w:rFonts w:cs="Arial"/>
                <w:sz w:val="18"/>
                <w:szCs w:val="18"/>
              </w:rPr>
            </w:pPr>
            <w:r w:rsidRPr="0010069F">
              <w:rPr>
                <w:rFonts w:cs="Arial"/>
                <w:sz w:val="18"/>
                <w:szCs w:val="18"/>
              </w:rPr>
              <w:t>$335</w:t>
            </w:r>
          </w:p>
        </w:tc>
        <w:tc>
          <w:tcPr>
            <w:tcW w:w="1077" w:type="dxa"/>
            <w:noWrap/>
            <w:vAlign w:val="center"/>
          </w:tcPr>
          <w:p w14:paraId="3F9A3ADA" w14:textId="033DB6BD" w:rsidR="00B41036" w:rsidRPr="0010069F" w:rsidRDefault="00B41036" w:rsidP="0010069F">
            <w:pPr>
              <w:jc w:val="right"/>
              <w:rPr>
                <w:rFonts w:cs="Arial"/>
                <w:sz w:val="18"/>
                <w:szCs w:val="18"/>
              </w:rPr>
            </w:pPr>
            <w:r w:rsidRPr="0010069F">
              <w:rPr>
                <w:rFonts w:cs="Arial"/>
                <w:sz w:val="18"/>
                <w:szCs w:val="18"/>
              </w:rPr>
              <w:t>-1.5%</w:t>
            </w:r>
          </w:p>
        </w:tc>
        <w:tc>
          <w:tcPr>
            <w:tcW w:w="907" w:type="dxa"/>
            <w:shd w:val="clear" w:color="auto" w:fill="DEE4EE"/>
            <w:noWrap/>
            <w:vAlign w:val="center"/>
          </w:tcPr>
          <w:p w14:paraId="1AD091CB" w14:textId="7225819D" w:rsidR="00B41036" w:rsidRPr="0010069F" w:rsidRDefault="00B41036" w:rsidP="0010069F">
            <w:pPr>
              <w:jc w:val="right"/>
              <w:rPr>
                <w:rFonts w:cs="Arial"/>
                <w:sz w:val="18"/>
                <w:szCs w:val="18"/>
              </w:rPr>
            </w:pPr>
            <w:r w:rsidRPr="0010069F">
              <w:rPr>
                <w:rFonts w:cs="Arial"/>
                <w:sz w:val="18"/>
                <w:szCs w:val="18"/>
              </w:rPr>
              <w:t>35</w:t>
            </w:r>
          </w:p>
        </w:tc>
        <w:tc>
          <w:tcPr>
            <w:tcW w:w="907" w:type="dxa"/>
            <w:shd w:val="clear" w:color="auto" w:fill="DEE4EE"/>
            <w:noWrap/>
            <w:vAlign w:val="center"/>
          </w:tcPr>
          <w:p w14:paraId="4E75CEFE" w14:textId="7150D2B3"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1892D399" w14:textId="3058F50C" w:rsidR="00B41036" w:rsidRPr="0010069F" w:rsidRDefault="00B41036" w:rsidP="0010069F">
            <w:pPr>
              <w:jc w:val="right"/>
              <w:rPr>
                <w:rFonts w:cs="Arial"/>
                <w:sz w:val="18"/>
                <w:szCs w:val="18"/>
              </w:rPr>
            </w:pPr>
            <w:r w:rsidRPr="0010069F">
              <w:rPr>
                <w:rFonts w:cs="Arial"/>
                <w:sz w:val="18"/>
                <w:szCs w:val="18"/>
              </w:rPr>
              <w:t>1.4%</w:t>
            </w:r>
          </w:p>
        </w:tc>
        <w:tc>
          <w:tcPr>
            <w:tcW w:w="907" w:type="dxa"/>
            <w:noWrap/>
            <w:vAlign w:val="center"/>
          </w:tcPr>
          <w:p w14:paraId="53CC4895" w14:textId="057172FE" w:rsidR="00B41036" w:rsidRPr="0010069F" w:rsidRDefault="00B41036" w:rsidP="0010069F">
            <w:pPr>
              <w:jc w:val="right"/>
              <w:rPr>
                <w:rFonts w:cs="Arial"/>
                <w:sz w:val="18"/>
                <w:szCs w:val="18"/>
              </w:rPr>
            </w:pPr>
            <w:r w:rsidRPr="0010069F">
              <w:rPr>
                <w:rFonts w:cs="Arial"/>
                <w:sz w:val="18"/>
                <w:szCs w:val="18"/>
              </w:rPr>
              <w:t>490</w:t>
            </w:r>
          </w:p>
        </w:tc>
        <w:tc>
          <w:tcPr>
            <w:tcW w:w="907" w:type="dxa"/>
            <w:noWrap/>
            <w:vAlign w:val="center"/>
          </w:tcPr>
          <w:p w14:paraId="5F095837" w14:textId="1CC5B989" w:rsidR="00B41036" w:rsidRPr="0010069F" w:rsidRDefault="00B41036" w:rsidP="0010069F">
            <w:pPr>
              <w:jc w:val="right"/>
              <w:rPr>
                <w:rFonts w:cs="Arial"/>
                <w:sz w:val="18"/>
                <w:szCs w:val="18"/>
              </w:rPr>
            </w:pPr>
            <w:r w:rsidRPr="0010069F">
              <w:rPr>
                <w:rFonts w:cs="Arial"/>
                <w:sz w:val="18"/>
                <w:szCs w:val="18"/>
              </w:rPr>
              <w:t>$369</w:t>
            </w:r>
          </w:p>
        </w:tc>
        <w:tc>
          <w:tcPr>
            <w:tcW w:w="1077" w:type="dxa"/>
            <w:noWrap/>
            <w:vAlign w:val="center"/>
          </w:tcPr>
          <w:p w14:paraId="048A18E4" w14:textId="7C9B741B" w:rsidR="00B41036" w:rsidRPr="0010069F" w:rsidRDefault="00B41036" w:rsidP="0010069F">
            <w:pPr>
              <w:jc w:val="right"/>
              <w:rPr>
                <w:rFonts w:cs="Arial"/>
                <w:sz w:val="18"/>
                <w:szCs w:val="18"/>
              </w:rPr>
            </w:pPr>
            <w:r w:rsidRPr="0010069F">
              <w:rPr>
                <w:rFonts w:cs="Arial"/>
                <w:sz w:val="18"/>
                <w:szCs w:val="18"/>
              </w:rPr>
              <w:t>-0.3%</w:t>
            </w:r>
          </w:p>
        </w:tc>
      </w:tr>
      <w:tr w:rsidR="00B41036" w:rsidRPr="00FA02DD" w14:paraId="46246C41" w14:textId="77777777" w:rsidTr="0010069F">
        <w:trPr>
          <w:trHeight w:val="283"/>
        </w:trPr>
        <w:tc>
          <w:tcPr>
            <w:tcW w:w="3543" w:type="dxa"/>
            <w:noWrap/>
            <w:vAlign w:val="center"/>
          </w:tcPr>
          <w:p w14:paraId="5ADF0F87" w14:textId="77777777" w:rsidR="00B41036" w:rsidRPr="00FA02DD" w:rsidRDefault="00B41036" w:rsidP="00B41036">
            <w:pPr>
              <w:pStyle w:val="DHStableB"/>
            </w:pPr>
            <w:r w:rsidRPr="00FA02DD">
              <w:t>Thornbury</w:t>
            </w:r>
          </w:p>
        </w:tc>
        <w:tc>
          <w:tcPr>
            <w:tcW w:w="852" w:type="dxa"/>
            <w:shd w:val="clear" w:color="auto" w:fill="DEE4EE"/>
            <w:noWrap/>
            <w:vAlign w:val="center"/>
          </w:tcPr>
          <w:p w14:paraId="3A63833D" w14:textId="2050E279" w:rsidR="00B41036" w:rsidRPr="0010069F" w:rsidRDefault="00B41036" w:rsidP="0010069F">
            <w:pPr>
              <w:jc w:val="right"/>
              <w:rPr>
                <w:rFonts w:cs="Arial"/>
                <w:sz w:val="18"/>
                <w:szCs w:val="18"/>
              </w:rPr>
            </w:pPr>
            <w:r w:rsidRPr="0010069F">
              <w:rPr>
                <w:rFonts w:cs="Arial"/>
                <w:sz w:val="18"/>
                <w:szCs w:val="18"/>
              </w:rPr>
              <w:t>280</w:t>
            </w:r>
          </w:p>
        </w:tc>
        <w:tc>
          <w:tcPr>
            <w:tcW w:w="1038" w:type="dxa"/>
            <w:shd w:val="clear" w:color="auto" w:fill="DEE4EE"/>
            <w:noWrap/>
            <w:vAlign w:val="center"/>
          </w:tcPr>
          <w:p w14:paraId="16AE82CB" w14:textId="42914A37" w:rsidR="00B41036" w:rsidRPr="0010069F" w:rsidRDefault="00B41036" w:rsidP="0010069F">
            <w:pPr>
              <w:jc w:val="right"/>
              <w:rPr>
                <w:rFonts w:cs="Arial"/>
                <w:sz w:val="18"/>
                <w:szCs w:val="18"/>
              </w:rPr>
            </w:pPr>
            <w:r w:rsidRPr="0010069F">
              <w:rPr>
                <w:rFonts w:cs="Arial"/>
                <w:sz w:val="18"/>
                <w:szCs w:val="18"/>
              </w:rPr>
              <w:t>$310</w:t>
            </w:r>
          </w:p>
        </w:tc>
        <w:tc>
          <w:tcPr>
            <w:tcW w:w="1077" w:type="dxa"/>
            <w:shd w:val="clear" w:color="auto" w:fill="DEE4EE"/>
            <w:noWrap/>
            <w:vAlign w:val="center"/>
          </w:tcPr>
          <w:p w14:paraId="3FDC7219" w14:textId="4E14E011"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07120672" w14:textId="135BF8CC" w:rsidR="00B41036" w:rsidRPr="0010069F" w:rsidRDefault="00B41036" w:rsidP="0010069F">
            <w:pPr>
              <w:jc w:val="right"/>
              <w:rPr>
                <w:rFonts w:cs="Arial"/>
                <w:sz w:val="18"/>
                <w:szCs w:val="18"/>
              </w:rPr>
            </w:pPr>
            <w:r w:rsidRPr="0010069F">
              <w:rPr>
                <w:rFonts w:cs="Arial"/>
                <w:sz w:val="18"/>
                <w:szCs w:val="18"/>
              </w:rPr>
              <w:t>388</w:t>
            </w:r>
          </w:p>
        </w:tc>
        <w:tc>
          <w:tcPr>
            <w:tcW w:w="907" w:type="dxa"/>
            <w:noWrap/>
            <w:vAlign w:val="center"/>
          </w:tcPr>
          <w:p w14:paraId="598E0354" w14:textId="082A8C60"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38228508" w14:textId="3E278D52" w:rsidR="00B41036" w:rsidRPr="0010069F" w:rsidRDefault="00B41036" w:rsidP="0010069F">
            <w:pPr>
              <w:jc w:val="right"/>
              <w:rPr>
                <w:rFonts w:cs="Arial"/>
                <w:sz w:val="18"/>
                <w:szCs w:val="18"/>
              </w:rPr>
            </w:pPr>
            <w:r w:rsidRPr="0010069F">
              <w:rPr>
                <w:rFonts w:cs="Arial"/>
                <w:sz w:val="18"/>
                <w:szCs w:val="18"/>
              </w:rPr>
              <w:t>-4.8%</w:t>
            </w:r>
          </w:p>
        </w:tc>
        <w:tc>
          <w:tcPr>
            <w:tcW w:w="907" w:type="dxa"/>
            <w:shd w:val="clear" w:color="auto" w:fill="DEE4EE"/>
            <w:noWrap/>
            <w:vAlign w:val="center"/>
          </w:tcPr>
          <w:p w14:paraId="1F5663BE" w14:textId="5E1E8682" w:rsidR="00B41036" w:rsidRPr="0010069F" w:rsidRDefault="00B41036" w:rsidP="0010069F">
            <w:pPr>
              <w:jc w:val="right"/>
              <w:rPr>
                <w:rFonts w:cs="Arial"/>
                <w:sz w:val="18"/>
                <w:szCs w:val="18"/>
              </w:rPr>
            </w:pPr>
            <w:r w:rsidRPr="0010069F">
              <w:rPr>
                <w:rFonts w:cs="Arial"/>
                <w:sz w:val="18"/>
                <w:szCs w:val="18"/>
              </w:rPr>
              <w:t>83</w:t>
            </w:r>
          </w:p>
        </w:tc>
        <w:tc>
          <w:tcPr>
            <w:tcW w:w="907" w:type="dxa"/>
            <w:shd w:val="clear" w:color="auto" w:fill="DEE4EE"/>
            <w:noWrap/>
            <w:vAlign w:val="center"/>
          </w:tcPr>
          <w:p w14:paraId="503D2FB6" w14:textId="2E37137C" w:rsidR="00B41036" w:rsidRPr="0010069F" w:rsidRDefault="00B41036" w:rsidP="0010069F">
            <w:pPr>
              <w:jc w:val="right"/>
              <w:rPr>
                <w:rFonts w:cs="Arial"/>
                <w:sz w:val="18"/>
                <w:szCs w:val="18"/>
              </w:rPr>
            </w:pPr>
            <w:r w:rsidRPr="0010069F">
              <w:rPr>
                <w:rFonts w:cs="Arial"/>
                <w:sz w:val="18"/>
                <w:szCs w:val="18"/>
              </w:rPr>
              <w:t>$550</w:t>
            </w:r>
          </w:p>
        </w:tc>
        <w:tc>
          <w:tcPr>
            <w:tcW w:w="1077" w:type="dxa"/>
            <w:shd w:val="clear" w:color="auto" w:fill="DEE4EE"/>
            <w:noWrap/>
            <w:vAlign w:val="center"/>
          </w:tcPr>
          <w:p w14:paraId="565C4217" w14:textId="3B05673F" w:rsidR="00B41036" w:rsidRPr="0010069F" w:rsidRDefault="00B41036" w:rsidP="0010069F">
            <w:pPr>
              <w:jc w:val="right"/>
              <w:rPr>
                <w:rFonts w:cs="Arial"/>
                <w:sz w:val="18"/>
                <w:szCs w:val="18"/>
              </w:rPr>
            </w:pPr>
            <w:r w:rsidRPr="0010069F">
              <w:rPr>
                <w:rFonts w:cs="Arial"/>
                <w:sz w:val="18"/>
                <w:szCs w:val="18"/>
              </w:rPr>
              <w:t>1.9%</w:t>
            </w:r>
          </w:p>
        </w:tc>
        <w:tc>
          <w:tcPr>
            <w:tcW w:w="907" w:type="dxa"/>
            <w:noWrap/>
            <w:vAlign w:val="center"/>
          </w:tcPr>
          <w:p w14:paraId="2C60588E" w14:textId="6E3BB59A" w:rsidR="00B41036" w:rsidRPr="0010069F" w:rsidRDefault="00B41036" w:rsidP="0010069F">
            <w:pPr>
              <w:jc w:val="right"/>
              <w:rPr>
                <w:rFonts w:cs="Arial"/>
                <w:sz w:val="18"/>
                <w:szCs w:val="18"/>
              </w:rPr>
            </w:pPr>
            <w:r w:rsidRPr="0010069F">
              <w:rPr>
                <w:rFonts w:cs="Arial"/>
                <w:sz w:val="18"/>
                <w:szCs w:val="18"/>
              </w:rPr>
              <w:t>139</w:t>
            </w:r>
          </w:p>
        </w:tc>
        <w:tc>
          <w:tcPr>
            <w:tcW w:w="907" w:type="dxa"/>
            <w:noWrap/>
            <w:vAlign w:val="center"/>
          </w:tcPr>
          <w:p w14:paraId="0731FE28" w14:textId="7D65F308" w:rsidR="00B41036" w:rsidRPr="0010069F" w:rsidRDefault="00B41036" w:rsidP="0010069F">
            <w:pPr>
              <w:jc w:val="right"/>
              <w:rPr>
                <w:rFonts w:cs="Arial"/>
                <w:sz w:val="18"/>
                <w:szCs w:val="18"/>
              </w:rPr>
            </w:pPr>
            <w:r w:rsidRPr="0010069F">
              <w:rPr>
                <w:rFonts w:cs="Arial"/>
                <w:sz w:val="18"/>
                <w:szCs w:val="18"/>
              </w:rPr>
              <w:t>$650</w:t>
            </w:r>
          </w:p>
        </w:tc>
        <w:tc>
          <w:tcPr>
            <w:tcW w:w="1077" w:type="dxa"/>
            <w:noWrap/>
            <w:vAlign w:val="center"/>
          </w:tcPr>
          <w:p w14:paraId="23EFEB59" w14:textId="126668AD" w:rsidR="00B41036" w:rsidRPr="0010069F" w:rsidRDefault="00B41036" w:rsidP="0010069F">
            <w:pPr>
              <w:jc w:val="right"/>
              <w:rPr>
                <w:rFonts w:cs="Arial"/>
                <w:sz w:val="18"/>
                <w:szCs w:val="18"/>
              </w:rPr>
            </w:pPr>
            <w:r w:rsidRPr="0010069F">
              <w:rPr>
                <w:rFonts w:cs="Arial"/>
                <w:sz w:val="18"/>
                <w:szCs w:val="18"/>
              </w:rPr>
              <w:t>1.6%</w:t>
            </w:r>
          </w:p>
        </w:tc>
      </w:tr>
      <w:tr w:rsidR="00B41036" w:rsidRPr="00FA02DD" w14:paraId="1E2738D8" w14:textId="77777777" w:rsidTr="0010069F">
        <w:trPr>
          <w:trHeight w:val="283"/>
        </w:trPr>
        <w:tc>
          <w:tcPr>
            <w:tcW w:w="3543" w:type="dxa"/>
            <w:noWrap/>
            <w:vAlign w:val="center"/>
          </w:tcPr>
          <w:p w14:paraId="7E59D8EB" w14:textId="77777777" w:rsidR="00B41036" w:rsidRPr="00FA02DD" w:rsidRDefault="00B41036" w:rsidP="00B41036">
            <w:pPr>
              <w:pStyle w:val="DHStableB"/>
            </w:pPr>
            <w:r w:rsidRPr="00FA02DD">
              <w:t>Whittlesea</w:t>
            </w:r>
          </w:p>
        </w:tc>
        <w:tc>
          <w:tcPr>
            <w:tcW w:w="852" w:type="dxa"/>
            <w:shd w:val="clear" w:color="auto" w:fill="DEE4EE"/>
            <w:noWrap/>
            <w:vAlign w:val="center"/>
          </w:tcPr>
          <w:p w14:paraId="57E3B15F" w14:textId="5AB796D0" w:rsidR="00B41036" w:rsidRPr="0010069F" w:rsidRDefault="00B41036" w:rsidP="0010069F">
            <w:pPr>
              <w:jc w:val="right"/>
              <w:rPr>
                <w:rFonts w:cs="Arial"/>
                <w:sz w:val="18"/>
                <w:szCs w:val="18"/>
              </w:rPr>
            </w:pPr>
            <w:r w:rsidRPr="0010069F">
              <w:rPr>
                <w:rFonts w:cs="Arial"/>
                <w:sz w:val="18"/>
                <w:szCs w:val="18"/>
              </w:rPr>
              <w:t>-</w:t>
            </w:r>
          </w:p>
        </w:tc>
        <w:tc>
          <w:tcPr>
            <w:tcW w:w="1038" w:type="dxa"/>
            <w:shd w:val="clear" w:color="auto" w:fill="DEE4EE"/>
            <w:noWrap/>
            <w:vAlign w:val="center"/>
          </w:tcPr>
          <w:p w14:paraId="5518690B" w14:textId="31E00AE6" w:rsidR="00B41036" w:rsidRPr="0010069F" w:rsidRDefault="00B41036"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2482BB8A" w14:textId="07CA394C" w:rsidR="00B41036" w:rsidRPr="0010069F" w:rsidRDefault="00B41036" w:rsidP="0010069F">
            <w:pPr>
              <w:jc w:val="right"/>
              <w:rPr>
                <w:rFonts w:cs="Arial"/>
                <w:sz w:val="18"/>
                <w:szCs w:val="18"/>
              </w:rPr>
            </w:pPr>
            <w:r w:rsidRPr="0010069F">
              <w:rPr>
                <w:rFonts w:cs="Arial"/>
                <w:sz w:val="18"/>
                <w:szCs w:val="18"/>
              </w:rPr>
              <w:t>-</w:t>
            </w:r>
          </w:p>
        </w:tc>
        <w:tc>
          <w:tcPr>
            <w:tcW w:w="907" w:type="dxa"/>
            <w:noWrap/>
            <w:vAlign w:val="center"/>
          </w:tcPr>
          <w:p w14:paraId="4661703A" w14:textId="78A8A78E" w:rsidR="00B41036" w:rsidRPr="0010069F" w:rsidRDefault="00B41036" w:rsidP="0010069F">
            <w:pPr>
              <w:jc w:val="right"/>
              <w:rPr>
                <w:rFonts w:cs="Arial"/>
                <w:sz w:val="18"/>
                <w:szCs w:val="18"/>
              </w:rPr>
            </w:pPr>
            <w:r w:rsidRPr="0010069F">
              <w:rPr>
                <w:rFonts w:cs="Arial"/>
                <w:sz w:val="18"/>
                <w:szCs w:val="18"/>
              </w:rPr>
              <w:t>53</w:t>
            </w:r>
          </w:p>
        </w:tc>
        <w:tc>
          <w:tcPr>
            <w:tcW w:w="907" w:type="dxa"/>
            <w:noWrap/>
            <w:vAlign w:val="center"/>
          </w:tcPr>
          <w:p w14:paraId="231B4BC5" w14:textId="659A043B" w:rsidR="00B41036" w:rsidRPr="0010069F" w:rsidRDefault="00B41036" w:rsidP="0010069F">
            <w:pPr>
              <w:jc w:val="right"/>
              <w:rPr>
                <w:rFonts w:cs="Arial"/>
                <w:sz w:val="18"/>
                <w:szCs w:val="18"/>
              </w:rPr>
            </w:pPr>
            <w:r w:rsidRPr="0010069F">
              <w:rPr>
                <w:rFonts w:cs="Arial"/>
                <w:sz w:val="18"/>
                <w:szCs w:val="18"/>
              </w:rPr>
              <w:t>$310</w:t>
            </w:r>
          </w:p>
        </w:tc>
        <w:tc>
          <w:tcPr>
            <w:tcW w:w="1077" w:type="dxa"/>
            <w:noWrap/>
            <w:vAlign w:val="center"/>
          </w:tcPr>
          <w:p w14:paraId="69369137" w14:textId="256F8E71" w:rsidR="00B41036" w:rsidRPr="0010069F" w:rsidRDefault="00B41036" w:rsidP="0010069F">
            <w:pPr>
              <w:jc w:val="right"/>
              <w:rPr>
                <w:rFonts w:cs="Arial"/>
                <w:sz w:val="18"/>
                <w:szCs w:val="18"/>
              </w:rPr>
            </w:pPr>
            <w:r w:rsidRPr="0010069F">
              <w:rPr>
                <w:rFonts w:cs="Arial"/>
                <w:sz w:val="18"/>
                <w:szCs w:val="18"/>
              </w:rPr>
              <w:t>-1.6%</w:t>
            </w:r>
          </w:p>
        </w:tc>
        <w:tc>
          <w:tcPr>
            <w:tcW w:w="907" w:type="dxa"/>
            <w:shd w:val="clear" w:color="auto" w:fill="DEE4EE"/>
            <w:noWrap/>
            <w:vAlign w:val="center"/>
          </w:tcPr>
          <w:p w14:paraId="6D6DE436" w14:textId="119BF3D5" w:rsidR="00B41036" w:rsidRPr="0010069F" w:rsidRDefault="00B41036" w:rsidP="0010069F">
            <w:pPr>
              <w:jc w:val="right"/>
              <w:rPr>
                <w:rFonts w:cs="Arial"/>
                <w:sz w:val="18"/>
                <w:szCs w:val="18"/>
              </w:rPr>
            </w:pPr>
            <w:r w:rsidRPr="0010069F">
              <w:rPr>
                <w:rFonts w:cs="Arial"/>
                <w:sz w:val="18"/>
                <w:szCs w:val="18"/>
              </w:rPr>
              <w:t>53</w:t>
            </w:r>
          </w:p>
        </w:tc>
        <w:tc>
          <w:tcPr>
            <w:tcW w:w="907" w:type="dxa"/>
            <w:shd w:val="clear" w:color="auto" w:fill="DEE4EE"/>
            <w:noWrap/>
            <w:vAlign w:val="center"/>
          </w:tcPr>
          <w:p w14:paraId="2BD8E7C6" w14:textId="5EE33AE2" w:rsidR="00B41036" w:rsidRPr="0010069F" w:rsidRDefault="00B41036" w:rsidP="0010069F">
            <w:pPr>
              <w:jc w:val="right"/>
              <w:rPr>
                <w:rFonts w:cs="Arial"/>
                <w:sz w:val="18"/>
                <w:szCs w:val="18"/>
              </w:rPr>
            </w:pPr>
            <w:r w:rsidRPr="0010069F">
              <w:rPr>
                <w:rFonts w:cs="Arial"/>
                <w:sz w:val="18"/>
                <w:szCs w:val="18"/>
              </w:rPr>
              <w:t>$335</w:t>
            </w:r>
          </w:p>
        </w:tc>
        <w:tc>
          <w:tcPr>
            <w:tcW w:w="1077" w:type="dxa"/>
            <w:shd w:val="clear" w:color="auto" w:fill="DEE4EE"/>
            <w:noWrap/>
            <w:vAlign w:val="center"/>
          </w:tcPr>
          <w:p w14:paraId="3B407005" w14:textId="722C389E" w:rsidR="00B41036" w:rsidRPr="0010069F" w:rsidRDefault="00B41036" w:rsidP="0010069F">
            <w:pPr>
              <w:jc w:val="right"/>
              <w:rPr>
                <w:rFonts w:cs="Arial"/>
                <w:sz w:val="18"/>
                <w:szCs w:val="18"/>
              </w:rPr>
            </w:pPr>
            <w:r w:rsidRPr="0010069F">
              <w:rPr>
                <w:rFonts w:cs="Arial"/>
                <w:sz w:val="18"/>
                <w:szCs w:val="18"/>
              </w:rPr>
              <w:t>1.5%</w:t>
            </w:r>
          </w:p>
        </w:tc>
        <w:tc>
          <w:tcPr>
            <w:tcW w:w="907" w:type="dxa"/>
            <w:noWrap/>
            <w:vAlign w:val="center"/>
          </w:tcPr>
          <w:p w14:paraId="32164888" w14:textId="7923CE7C" w:rsidR="00B41036" w:rsidRPr="0010069F" w:rsidRDefault="00B41036" w:rsidP="0010069F">
            <w:pPr>
              <w:jc w:val="right"/>
              <w:rPr>
                <w:rFonts w:cs="Arial"/>
                <w:sz w:val="18"/>
                <w:szCs w:val="18"/>
              </w:rPr>
            </w:pPr>
            <w:r w:rsidRPr="0010069F">
              <w:rPr>
                <w:rFonts w:cs="Arial"/>
                <w:sz w:val="18"/>
                <w:szCs w:val="18"/>
              </w:rPr>
              <w:t>421</w:t>
            </w:r>
          </w:p>
        </w:tc>
        <w:tc>
          <w:tcPr>
            <w:tcW w:w="907" w:type="dxa"/>
            <w:noWrap/>
            <w:vAlign w:val="center"/>
          </w:tcPr>
          <w:p w14:paraId="1BE965A5" w14:textId="63816C56" w:rsidR="00B41036" w:rsidRPr="0010069F" w:rsidRDefault="00B41036" w:rsidP="0010069F">
            <w:pPr>
              <w:jc w:val="right"/>
              <w:rPr>
                <w:rFonts w:cs="Arial"/>
                <w:sz w:val="18"/>
                <w:szCs w:val="18"/>
              </w:rPr>
            </w:pPr>
            <w:r w:rsidRPr="0010069F">
              <w:rPr>
                <w:rFonts w:cs="Arial"/>
                <w:sz w:val="18"/>
                <w:szCs w:val="18"/>
              </w:rPr>
              <w:t>$380</w:t>
            </w:r>
          </w:p>
        </w:tc>
        <w:tc>
          <w:tcPr>
            <w:tcW w:w="1077" w:type="dxa"/>
            <w:noWrap/>
            <w:vAlign w:val="center"/>
          </w:tcPr>
          <w:p w14:paraId="63ED356B" w14:textId="0BFBB0D0" w:rsidR="00B41036" w:rsidRPr="0010069F" w:rsidRDefault="00B41036" w:rsidP="0010069F">
            <w:pPr>
              <w:jc w:val="right"/>
              <w:rPr>
                <w:rFonts w:cs="Arial"/>
                <w:sz w:val="18"/>
                <w:szCs w:val="18"/>
              </w:rPr>
            </w:pPr>
            <w:r w:rsidRPr="0010069F">
              <w:rPr>
                <w:rFonts w:cs="Arial"/>
                <w:sz w:val="18"/>
                <w:szCs w:val="18"/>
              </w:rPr>
              <w:t>1.3%</w:t>
            </w:r>
          </w:p>
        </w:tc>
      </w:tr>
      <w:tr w:rsidR="00B41036" w:rsidRPr="00564801" w14:paraId="0486D799" w14:textId="77777777" w:rsidTr="0010069F">
        <w:trPr>
          <w:trHeight w:val="567"/>
        </w:trPr>
        <w:tc>
          <w:tcPr>
            <w:tcW w:w="3543" w:type="dxa"/>
            <w:noWrap/>
            <w:vAlign w:val="center"/>
          </w:tcPr>
          <w:p w14:paraId="61BC6A51" w14:textId="77777777" w:rsidR="00B41036" w:rsidRPr="00564801" w:rsidRDefault="00B41036" w:rsidP="00B41036">
            <w:pPr>
              <w:pStyle w:val="DHStableB"/>
              <w:jc w:val="right"/>
              <w:rPr>
                <w:b/>
                <w:i/>
                <w:lang w:eastAsia="en-AU"/>
              </w:rPr>
            </w:pPr>
            <w:r w:rsidRPr="00564801">
              <w:rPr>
                <w:b/>
                <w:i/>
                <w:lang w:eastAsia="en-AU"/>
              </w:rPr>
              <w:t>North Eastern Melbourne - Total</w:t>
            </w:r>
          </w:p>
        </w:tc>
        <w:tc>
          <w:tcPr>
            <w:tcW w:w="852" w:type="dxa"/>
            <w:shd w:val="clear" w:color="auto" w:fill="DEE4EE"/>
            <w:noWrap/>
            <w:vAlign w:val="center"/>
          </w:tcPr>
          <w:p w14:paraId="144799F1" w14:textId="09F85E07" w:rsidR="00B41036" w:rsidRPr="0010069F" w:rsidRDefault="00B41036" w:rsidP="0010069F">
            <w:pPr>
              <w:jc w:val="right"/>
              <w:rPr>
                <w:b/>
                <w:bCs/>
                <w:i/>
                <w:iCs/>
                <w:sz w:val="18"/>
                <w:szCs w:val="20"/>
              </w:rPr>
            </w:pPr>
            <w:r w:rsidRPr="0010069F">
              <w:rPr>
                <w:b/>
                <w:bCs/>
                <w:i/>
                <w:iCs/>
                <w:sz w:val="18"/>
                <w:szCs w:val="20"/>
              </w:rPr>
              <w:t>1,894</w:t>
            </w:r>
          </w:p>
        </w:tc>
        <w:tc>
          <w:tcPr>
            <w:tcW w:w="1038" w:type="dxa"/>
            <w:shd w:val="clear" w:color="auto" w:fill="DEE4EE"/>
            <w:noWrap/>
            <w:vAlign w:val="center"/>
          </w:tcPr>
          <w:p w14:paraId="19E97756" w14:textId="4E0DD2D0" w:rsidR="00B41036" w:rsidRPr="0010069F" w:rsidRDefault="00B41036" w:rsidP="0010069F">
            <w:pPr>
              <w:jc w:val="right"/>
              <w:rPr>
                <w:b/>
                <w:bCs/>
                <w:i/>
                <w:iCs/>
                <w:sz w:val="18"/>
                <w:szCs w:val="20"/>
              </w:rPr>
            </w:pPr>
            <w:r w:rsidRPr="0010069F">
              <w:rPr>
                <w:b/>
                <w:bCs/>
                <w:i/>
                <w:iCs/>
                <w:sz w:val="18"/>
                <w:szCs w:val="20"/>
              </w:rPr>
              <w:t>$320</w:t>
            </w:r>
          </w:p>
        </w:tc>
        <w:tc>
          <w:tcPr>
            <w:tcW w:w="1077" w:type="dxa"/>
            <w:shd w:val="clear" w:color="auto" w:fill="DEE4EE"/>
            <w:noWrap/>
            <w:vAlign w:val="center"/>
          </w:tcPr>
          <w:p w14:paraId="2C93EE58" w14:textId="30625592" w:rsidR="00B41036" w:rsidRPr="0010069F" w:rsidRDefault="00B41036" w:rsidP="0010069F">
            <w:pPr>
              <w:jc w:val="right"/>
              <w:rPr>
                <w:b/>
                <w:bCs/>
                <w:i/>
                <w:iCs/>
                <w:sz w:val="18"/>
                <w:szCs w:val="20"/>
              </w:rPr>
            </w:pPr>
            <w:r w:rsidRPr="0010069F">
              <w:rPr>
                <w:b/>
                <w:bCs/>
                <w:i/>
                <w:iCs/>
                <w:sz w:val="18"/>
                <w:szCs w:val="20"/>
              </w:rPr>
              <w:t>0.0%</w:t>
            </w:r>
          </w:p>
        </w:tc>
        <w:tc>
          <w:tcPr>
            <w:tcW w:w="907" w:type="dxa"/>
            <w:noWrap/>
            <w:vAlign w:val="center"/>
          </w:tcPr>
          <w:p w14:paraId="422B601D" w14:textId="1D473078" w:rsidR="00B41036" w:rsidRPr="0010069F" w:rsidRDefault="00B41036" w:rsidP="0010069F">
            <w:pPr>
              <w:jc w:val="right"/>
              <w:rPr>
                <w:b/>
                <w:bCs/>
                <w:i/>
                <w:iCs/>
                <w:sz w:val="18"/>
                <w:szCs w:val="20"/>
              </w:rPr>
            </w:pPr>
            <w:r w:rsidRPr="0010069F">
              <w:rPr>
                <w:b/>
                <w:bCs/>
                <w:i/>
                <w:iCs/>
                <w:sz w:val="18"/>
                <w:szCs w:val="20"/>
              </w:rPr>
              <w:t>4,234</w:t>
            </w:r>
          </w:p>
        </w:tc>
        <w:tc>
          <w:tcPr>
            <w:tcW w:w="907" w:type="dxa"/>
            <w:noWrap/>
            <w:vAlign w:val="center"/>
          </w:tcPr>
          <w:p w14:paraId="15131094" w14:textId="5E55C947" w:rsidR="00B41036" w:rsidRPr="0010069F" w:rsidRDefault="00B41036" w:rsidP="0010069F">
            <w:pPr>
              <w:jc w:val="right"/>
              <w:rPr>
                <w:b/>
                <w:bCs/>
                <w:i/>
                <w:iCs/>
                <w:sz w:val="18"/>
                <w:szCs w:val="20"/>
              </w:rPr>
            </w:pPr>
            <w:r w:rsidRPr="0010069F">
              <w:rPr>
                <w:b/>
                <w:bCs/>
                <w:i/>
                <w:iCs/>
                <w:sz w:val="18"/>
                <w:szCs w:val="20"/>
              </w:rPr>
              <w:t>$390</w:t>
            </w:r>
          </w:p>
        </w:tc>
        <w:tc>
          <w:tcPr>
            <w:tcW w:w="1077" w:type="dxa"/>
            <w:noWrap/>
            <w:vAlign w:val="center"/>
          </w:tcPr>
          <w:p w14:paraId="176FC1A7" w14:textId="510BE3B5" w:rsidR="00B41036" w:rsidRPr="0010069F" w:rsidRDefault="00B41036" w:rsidP="0010069F">
            <w:pPr>
              <w:jc w:val="right"/>
              <w:rPr>
                <w:b/>
                <w:bCs/>
                <w:i/>
                <w:iCs/>
                <w:sz w:val="18"/>
                <w:szCs w:val="20"/>
              </w:rPr>
            </w:pPr>
            <w:r w:rsidRPr="0010069F">
              <w:rPr>
                <w:b/>
                <w:bCs/>
                <w:i/>
                <w:iCs/>
                <w:sz w:val="18"/>
                <w:szCs w:val="20"/>
              </w:rPr>
              <w:t>2.6%</w:t>
            </w:r>
          </w:p>
        </w:tc>
        <w:tc>
          <w:tcPr>
            <w:tcW w:w="907" w:type="dxa"/>
            <w:shd w:val="clear" w:color="auto" w:fill="DEE4EE"/>
            <w:noWrap/>
            <w:vAlign w:val="center"/>
          </w:tcPr>
          <w:p w14:paraId="3564ECE0" w14:textId="2E20C22B" w:rsidR="00B41036" w:rsidRPr="0010069F" w:rsidRDefault="00B41036" w:rsidP="0010069F">
            <w:pPr>
              <w:jc w:val="right"/>
              <w:rPr>
                <w:b/>
                <w:bCs/>
                <w:i/>
                <w:iCs/>
                <w:sz w:val="18"/>
                <w:szCs w:val="20"/>
              </w:rPr>
            </w:pPr>
            <w:r w:rsidRPr="0010069F">
              <w:rPr>
                <w:b/>
                <w:bCs/>
                <w:i/>
                <w:iCs/>
                <w:sz w:val="18"/>
                <w:szCs w:val="20"/>
              </w:rPr>
              <w:t>974</w:t>
            </w:r>
          </w:p>
        </w:tc>
        <w:tc>
          <w:tcPr>
            <w:tcW w:w="907" w:type="dxa"/>
            <w:shd w:val="clear" w:color="auto" w:fill="DEE4EE"/>
            <w:noWrap/>
            <w:vAlign w:val="center"/>
          </w:tcPr>
          <w:p w14:paraId="7BE0129B" w14:textId="6FC5791C" w:rsidR="00B41036" w:rsidRPr="0010069F" w:rsidRDefault="00B41036" w:rsidP="0010069F">
            <w:pPr>
              <w:jc w:val="right"/>
              <w:rPr>
                <w:b/>
                <w:bCs/>
                <w:i/>
                <w:iCs/>
                <w:sz w:val="18"/>
                <w:szCs w:val="20"/>
              </w:rPr>
            </w:pPr>
            <w:r w:rsidRPr="0010069F">
              <w:rPr>
                <w:b/>
                <w:bCs/>
                <w:i/>
                <w:iCs/>
                <w:sz w:val="18"/>
                <w:szCs w:val="20"/>
              </w:rPr>
              <w:t>$405</w:t>
            </w:r>
          </w:p>
        </w:tc>
        <w:tc>
          <w:tcPr>
            <w:tcW w:w="1077" w:type="dxa"/>
            <w:shd w:val="clear" w:color="auto" w:fill="DEE4EE"/>
            <w:noWrap/>
            <w:vAlign w:val="center"/>
          </w:tcPr>
          <w:p w14:paraId="5E36BE37" w14:textId="505868EF" w:rsidR="00B41036" w:rsidRPr="0010069F" w:rsidRDefault="00B41036" w:rsidP="0010069F">
            <w:pPr>
              <w:jc w:val="right"/>
              <w:rPr>
                <w:b/>
                <w:bCs/>
                <w:i/>
                <w:iCs/>
                <w:sz w:val="18"/>
                <w:szCs w:val="20"/>
              </w:rPr>
            </w:pPr>
            <w:r w:rsidRPr="0010069F">
              <w:rPr>
                <w:b/>
                <w:bCs/>
                <w:i/>
                <w:iCs/>
                <w:sz w:val="18"/>
                <w:szCs w:val="20"/>
              </w:rPr>
              <w:t>1.3%</w:t>
            </w:r>
          </w:p>
        </w:tc>
        <w:tc>
          <w:tcPr>
            <w:tcW w:w="907" w:type="dxa"/>
            <w:noWrap/>
            <w:vAlign w:val="center"/>
          </w:tcPr>
          <w:p w14:paraId="752C3232" w14:textId="26B4DBC5" w:rsidR="00B41036" w:rsidRPr="0010069F" w:rsidRDefault="00B41036" w:rsidP="0010069F">
            <w:pPr>
              <w:jc w:val="right"/>
              <w:rPr>
                <w:b/>
                <w:bCs/>
                <w:i/>
                <w:iCs/>
                <w:sz w:val="18"/>
                <w:szCs w:val="20"/>
              </w:rPr>
            </w:pPr>
            <w:r w:rsidRPr="0010069F">
              <w:rPr>
                <w:b/>
                <w:bCs/>
                <w:i/>
                <w:iCs/>
                <w:sz w:val="18"/>
                <w:szCs w:val="20"/>
              </w:rPr>
              <w:t>4,041</w:t>
            </w:r>
          </w:p>
        </w:tc>
        <w:tc>
          <w:tcPr>
            <w:tcW w:w="907" w:type="dxa"/>
            <w:noWrap/>
            <w:vAlign w:val="center"/>
          </w:tcPr>
          <w:p w14:paraId="3B8EAFC9" w14:textId="0DFCEEFD" w:rsidR="00B41036" w:rsidRPr="0010069F" w:rsidRDefault="00B41036" w:rsidP="0010069F">
            <w:pPr>
              <w:jc w:val="right"/>
              <w:rPr>
                <w:b/>
                <w:bCs/>
                <w:i/>
                <w:iCs/>
                <w:sz w:val="18"/>
                <w:szCs w:val="20"/>
              </w:rPr>
            </w:pPr>
            <w:r w:rsidRPr="0010069F">
              <w:rPr>
                <w:b/>
                <w:bCs/>
                <w:i/>
                <w:iCs/>
                <w:sz w:val="18"/>
                <w:szCs w:val="20"/>
              </w:rPr>
              <w:t>$400</w:t>
            </w:r>
          </w:p>
        </w:tc>
        <w:tc>
          <w:tcPr>
            <w:tcW w:w="1077" w:type="dxa"/>
            <w:noWrap/>
            <w:vAlign w:val="center"/>
          </w:tcPr>
          <w:p w14:paraId="6BFA832A" w14:textId="49DA25F9" w:rsidR="00B41036" w:rsidRPr="0010069F" w:rsidRDefault="00B41036" w:rsidP="0010069F">
            <w:pPr>
              <w:jc w:val="right"/>
              <w:rPr>
                <w:b/>
                <w:bCs/>
                <w:i/>
                <w:iCs/>
                <w:sz w:val="18"/>
                <w:szCs w:val="20"/>
              </w:rPr>
            </w:pPr>
            <w:r w:rsidRPr="0010069F">
              <w:rPr>
                <w:b/>
                <w:bCs/>
                <w:i/>
                <w:iCs/>
                <w:sz w:val="18"/>
                <w:szCs w:val="20"/>
              </w:rPr>
              <w:t>0.0%</w:t>
            </w:r>
          </w:p>
        </w:tc>
      </w:tr>
      <w:tr w:rsidR="001B3B1D" w:rsidRPr="001B3B1D" w14:paraId="53862228" w14:textId="77777777" w:rsidTr="00CF255C">
        <w:trPr>
          <w:trHeight w:val="567"/>
        </w:trPr>
        <w:tc>
          <w:tcPr>
            <w:tcW w:w="3543" w:type="dxa"/>
            <w:noWrap/>
            <w:vAlign w:val="center"/>
          </w:tcPr>
          <w:p w14:paraId="4409CD71" w14:textId="77777777" w:rsidR="001B3B1D" w:rsidRPr="001B3B1D" w:rsidRDefault="001B3B1D" w:rsidP="00F57058">
            <w:pPr>
              <w:pStyle w:val="DHStableB"/>
              <w:rPr>
                <w:lang w:eastAsia="en-AU"/>
              </w:rPr>
            </w:pPr>
          </w:p>
        </w:tc>
        <w:tc>
          <w:tcPr>
            <w:tcW w:w="852" w:type="dxa"/>
            <w:shd w:val="clear" w:color="auto" w:fill="DEE4EE"/>
            <w:noWrap/>
            <w:vAlign w:val="center"/>
          </w:tcPr>
          <w:p w14:paraId="471B3F1E" w14:textId="77777777" w:rsidR="001B3B1D" w:rsidRPr="001B3B1D" w:rsidRDefault="001B3B1D" w:rsidP="001B3B1D">
            <w:pPr>
              <w:jc w:val="right"/>
              <w:rPr>
                <w:b/>
                <w:i/>
                <w:sz w:val="18"/>
                <w:szCs w:val="18"/>
              </w:rPr>
            </w:pPr>
          </w:p>
        </w:tc>
        <w:tc>
          <w:tcPr>
            <w:tcW w:w="1038" w:type="dxa"/>
            <w:shd w:val="clear" w:color="auto" w:fill="DEE4EE"/>
            <w:noWrap/>
            <w:vAlign w:val="center"/>
          </w:tcPr>
          <w:p w14:paraId="7B513E48" w14:textId="77777777" w:rsidR="001B3B1D" w:rsidRPr="001B3B1D" w:rsidRDefault="001B3B1D" w:rsidP="001B3B1D">
            <w:pPr>
              <w:jc w:val="right"/>
              <w:rPr>
                <w:b/>
                <w:i/>
                <w:sz w:val="18"/>
                <w:szCs w:val="18"/>
              </w:rPr>
            </w:pPr>
          </w:p>
        </w:tc>
        <w:tc>
          <w:tcPr>
            <w:tcW w:w="1077" w:type="dxa"/>
            <w:shd w:val="clear" w:color="auto" w:fill="DEE4EE"/>
            <w:noWrap/>
            <w:vAlign w:val="center"/>
          </w:tcPr>
          <w:p w14:paraId="76CF4EEF" w14:textId="77777777" w:rsidR="001B3B1D" w:rsidRPr="001B3B1D" w:rsidRDefault="001B3B1D" w:rsidP="001B3B1D">
            <w:pPr>
              <w:jc w:val="right"/>
              <w:rPr>
                <w:b/>
                <w:i/>
                <w:sz w:val="18"/>
                <w:szCs w:val="18"/>
              </w:rPr>
            </w:pPr>
          </w:p>
        </w:tc>
        <w:tc>
          <w:tcPr>
            <w:tcW w:w="907" w:type="dxa"/>
            <w:noWrap/>
            <w:vAlign w:val="center"/>
          </w:tcPr>
          <w:p w14:paraId="0A140D8E" w14:textId="77777777" w:rsidR="001B3B1D" w:rsidRPr="001B3B1D" w:rsidRDefault="001B3B1D" w:rsidP="001B3B1D">
            <w:pPr>
              <w:jc w:val="right"/>
              <w:rPr>
                <w:b/>
                <w:i/>
                <w:sz w:val="18"/>
                <w:szCs w:val="18"/>
              </w:rPr>
            </w:pPr>
          </w:p>
        </w:tc>
        <w:tc>
          <w:tcPr>
            <w:tcW w:w="907" w:type="dxa"/>
            <w:noWrap/>
            <w:vAlign w:val="center"/>
          </w:tcPr>
          <w:p w14:paraId="3E58B543" w14:textId="77777777" w:rsidR="001B3B1D" w:rsidRPr="001B3B1D" w:rsidRDefault="001B3B1D" w:rsidP="001B3B1D">
            <w:pPr>
              <w:jc w:val="right"/>
              <w:rPr>
                <w:b/>
                <w:i/>
                <w:sz w:val="18"/>
                <w:szCs w:val="18"/>
              </w:rPr>
            </w:pPr>
          </w:p>
        </w:tc>
        <w:tc>
          <w:tcPr>
            <w:tcW w:w="1077" w:type="dxa"/>
            <w:noWrap/>
            <w:vAlign w:val="center"/>
          </w:tcPr>
          <w:p w14:paraId="6C2E996A" w14:textId="77777777" w:rsidR="001B3B1D" w:rsidRPr="001B3B1D" w:rsidRDefault="001B3B1D" w:rsidP="001B3B1D">
            <w:pPr>
              <w:jc w:val="right"/>
              <w:rPr>
                <w:b/>
                <w:i/>
                <w:sz w:val="18"/>
                <w:szCs w:val="18"/>
              </w:rPr>
            </w:pPr>
          </w:p>
        </w:tc>
        <w:tc>
          <w:tcPr>
            <w:tcW w:w="907" w:type="dxa"/>
            <w:shd w:val="clear" w:color="auto" w:fill="DEE4EE"/>
            <w:noWrap/>
            <w:vAlign w:val="center"/>
          </w:tcPr>
          <w:p w14:paraId="52C05BB0" w14:textId="77777777" w:rsidR="001B3B1D" w:rsidRPr="001B3B1D" w:rsidRDefault="001B3B1D" w:rsidP="001B3B1D">
            <w:pPr>
              <w:jc w:val="right"/>
              <w:rPr>
                <w:b/>
                <w:i/>
                <w:sz w:val="18"/>
                <w:szCs w:val="18"/>
              </w:rPr>
            </w:pPr>
          </w:p>
        </w:tc>
        <w:tc>
          <w:tcPr>
            <w:tcW w:w="907" w:type="dxa"/>
            <w:shd w:val="clear" w:color="auto" w:fill="DEE4EE"/>
            <w:noWrap/>
            <w:vAlign w:val="center"/>
          </w:tcPr>
          <w:p w14:paraId="388A433C" w14:textId="77777777" w:rsidR="001B3B1D" w:rsidRPr="001B3B1D" w:rsidRDefault="001B3B1D" w:rsidP="001B3B1D">
            <w:pPr>
              <w:jc w:val="right"/>
              <w:rPr>
                <w:b/>
                <w:i/>
                <w:sz w:val="18"/>
                <w:szCs w:val="18"/>
              </w:rPr>
            </w:pPr>
          </w:p>
        </w:tc>
        <w:tc>
          <w:tcPr>
            <w:tcW w:w="1077" w:type="dxa"/>
            <w:shd w:val="clear" w:color="auto" w:fill="DEE4EE"/>
            <w:noWrap/>
            <w:vAlign w:val="center"/>
          </w:tcPr>
          <w:p w14:paraId="2B421589" w14:textId="77777777" w:rsidR="001B3B1D" w:rsidRPr="001B3B1D" w:rsidRDefault="001B3B1D" w:rsidP="001B3B1D">
            <w:pPr>
              <w:jc w:val="right"/>
              <w:rPr>
                <w:b/>
                <w:i/>
                <w:sz w:val="18"/>
                <w:szCs w:val="18"/>
              </w:rPr>
            </w:pPr>
          </w:p>
        </w:tc>
        <w:tc>
          <w:tcPr>
            <w:tcW w:w="907" w:type="dxa"/>
            <w:noWrap/>
            <w:vAlign w:val="center"/>
          </w:tcPr>
          <w:p w14:paraId="21410037" w14:textId="77777777" w:rsidR="001B3B1D" w:rsidRPr="001B3B1D" w:rsidRDefault="001B3B1D" w:rsidP="001B3B1D">
            <w:pPr>
              <w:jc w:val="right"/>
              <w:rPr>
                <w:b/>
                <w:i/>
                <w:sz w:val="18"/>
                <w:szCs w:val="18"/>
              </w:rPr>
            </w:pPr>
          </w:p>
        </w:tc>
        <w:tc>
          <w:tcPr>
            <w:tcW w:w="907" w:type="dxa"/>
            <w:noWrap/>
            <w:vAlign w:val="center"/>
          </w:tcPr>
          <w:p w14:paraId="55B1F07B" w14:textId="77777777" w:rsidR="001B3B1D" w:rsidRPr="001B3B1D" w:rsidRDefault="001B3B1D" w:rsidP="001B3B1D">
            <w:pPr>
              <w:jc w:val="right"/>
              <w:rPr>
                <w:b/>
                <w:i/>
                <w:sz w:val="18"/>
                <w:szCs w:val="18"/>
              </w:rPr>
            </w:pPr>
          </w:p>
        </w:tc>
        <w:tc>
          <w:tcPr>
            <w:tcW w:w="1077" w:type="dxa"/>
            <w:noWrap/>
            <w:vAlign w:val="center"/>
          </w:tcPr>
          <w:p w14:paraId="266388DC" w14:textId="77777777" w:rsidR="001B3B1D" w:rsidRPr="001B3B1D" w:rsidRDefault="001B3B1D" w:rsidP="001B3B1D">
            <w:pPr>
              <w:jc w:val="right"/>
              <w:rPr>
                <w:b/>
                <w:i/>
                <w:sz w:val="18"/>
                <w:szCs w:val="18"/>
              </w:rPr>
            </w:pPr>
          </w:p>
        </w:tc>
      </w:tr>
      <w:tr w:rsidR="005623AB" w:rsidRPr="00564801" w14:paraId="39B5926C" w14:textId="77777777" w:rsidTr="00296AC2">
        <w:trPr>
          <w:trHeight w:val="567"/>
        </w:trPr>
        <w:tc>
          <w:tcPr>
            <w:tcW w:w="15183" w:type="dxa"/>
            <w:gridSpan w:val="13"/>
            <w:shd w:val="clear" w:color="auto" w:fill="FFFFFF"/>
            <w:noWrap/>
            <w:vAlign w:val="bottom"/>
          </w:tcPr>
          <w:p w14:paraId="5BD9483F" w14:textId="77777777" w:rsidR="0047763C" w:rsidRPr="00564801" w:rsidRDefault="0047763C" w:rsidP="00F57058">
            <w:pPr>
              <w:pStyle w:val="DHStableB"/>
              <w:rPr>
                <w:b/>
                <w:lang w:eastAsia="en-AU"/>
              </w:rPr>
            </w:pPr>
            <w:r w:rsidRPr="00564801">
              <w:rPr>
                <w:b/>
                <w:lang w:eastAsia="en-AU"/>
              </w:rPr>
              <w:t>Outer Eastern Melbourne</w:t>
            </w:r>
          </w:p>
        </w:tc>
      </w:tr>
      <w:tr w:rsidR="00B41036" w:rsidRPr="00FA02DD" w14:paraId="1BD090E7" w14:textId="77777777" w:rsidTr="0010069F">
        <w:trPr>
          <w:trHeight w:val="283"/>
        </w:trPr>
        <w:tc>
          <w:tcPr>
            <w:tcW w:w="3543" w:type="dxa"/>
            <w:noWrap/>
            <w:vAlign w:val="center"/>
          </w:tcPr>
          <w:p w14:paraId="05BF048B" w14:textId="77777777" w:rsidR="00B41036" w:rsidRPr="00FA02DD" w:rsidRDefault="00B41036" w:rsidP="00B41036">
            <w:pPr>
              <w:pStyle w:val="DHStableB"/>
            </w:pPr>
            <w:r w:rsidRPr="00FA02DD">
              <w:t>Bayswater</w:t>
            </w:r>
          </w:p>
        </w:tc>
        <w:tc>
          <w:tcPr>
            <w:tcW w:w="852" w:type="dxa"/>
            <w:shd w:val="clear" w:color="auto" w:fill="DEE4EE"/>
            <w:noWrap/>
            <w:vAlign w:val="center"/>
          </w:tcPr>
          <w:p w14:paraId="0C1DEAAB" w14:textId="48C2F2E2" w:rsidR="00B41036" w:rsidRPr="0010069F" w:rsidRDefault="00B41036" w:rsidP="0010069F">
            <w:pPr>
              <w:jc w:val="right"/>
              <w:rPr>
                <w:rFonts w:cs="Arial"/>
                <w:sz w:val="18"/>
                <w:szCs w:val="18"/>
              </w:rPr>
            </w:pPr>
            <w:r w:rsidRPr="0010069F">
              <w:rPr>
                <w:rFonts w:cs="Arial"/>
                <w:sz w:val="18"/>
                <w:szCs w:val="18"/>
              </w:rPr>
              <w:t>18</w:t>
            </w:r>
          </w:p>
        </w:tc>
        <w:tc>
          <w:tcPr>
            <w:tcW w:w="1038" w:type="dxa"/>
            <w:shd w:val="clear" w:color="auto" w:fill="DEE4EE"/>
            <w:noWrap/>
            <w:vAlign w:val="center"/>
          </w:tcPr>
          <w:p w14:paraId="72C04F00" w14:textId="0918692E" w:rsidR="00B41036" w:rsidRPr="0010069F" w:rsidRDefault="00B41036" w:rsidP="0010069F">
            <w:pPr>
              <w:jc w:val="right"/>
              <w:rPr>
                <w:rFonts w:cs="Arial"/>
                <w:sz w:val="18"/>
                <w:szCs w:val="18"/>
              </w:rPr>
            </w:pPr>
            <w:r w:rsidRPr="0010069F">
              <w:rPr>
                <w:rFonts w:cs="Arial"/>
                <w:sz w:val="18"/>
                <w:szCs w:val="18"/>
              </w:rPr>
              <w:t>$240</w:t>
            </w:r>
          </w:p>
        </w:tc>
        <w:tc>
          <w:tcPr>
            <w:tcW w:w="1077" w:type="dxa"/>
            <w:shd w:val="clear" w:color="auto" w:fill="DEE4EE"/>
            <w:noWrap/>
            <w:vAlign w:val="center"/>
          </w:tcPr>
          <w:p w14:paraId="56A3ABA2" w14:textId="59BF7420" w:rsidR="00B41036" w:rsidRPr="0010069F" w:rsidRDefault="00B41036" w:rsidP="0010069F">
            <w:pPr>
              <w:jc w:val="right"/>
              <w:rPr>
                <w:rFonts w:cs="Arial"/>
                <w:sz w:val="18"/>
                <w:szCs w:val="18"/>
              </w:rPr>
            </w:pPr>
            <w:r w:rsidRPr="0010069F">
              <w:rPr>
                <w:rFonts w:cs="Arial"/>
                <w:sz w:val="18"/>
                <w:szCs w:val="18"/>
              </w:rPr>
              <w:t>-14.3%</w:t>
            </w:r>
          </w:p>
        </w:tc>
        <w:tc>
          <w:tcPr>
            <w:tcW w:w="907" w:type="dxa"/>
            <w:noWrap/>
            <w:vAlign w:val="center"/>
          </w:tcPr>
          <w:p w14:paraId="5FFC50C6" w14:textId="6EB600F7" w:rsidR="00B41036" w:rsidRPr="0010069F" w:rsidRDefault="00B41036" w:rsidP="0010069F">
            <w:pPr>
              <w:jc w:val="right"/>
              <w:rPr>
                <w:rFonts w:cs="Arial"/>
                <w:sz w:val="18"/>
                <w:szCs w:val="18"/>
              </w:rPr>
            </w:pPr>
            <w:r w:rsidRPr="0010069F">
              <w:rPr>
                <w:rFonts w:cs="Arial"/>
                <w:sz w:val="18"/>
                <w:szCs w:val="18"/>
              </w:rPr>
              <w:t>213</w:t>
            </w:r>
          </w:p>
        </w:tc>
        <w:tc>
          <w:tcPr>
            <w:tcW w:w="907" w:type="dxa"/>
            <w:noWrap/>
            <w:vAlign w:val="center"/>
          </w:tcPr>
          <w:p w14:paraId="6DB39D7C" w14:textId="2FD12652" w:rsidR="00B41036" w:rsidRPr="0010069F" w:rsidRDefault="00B41036" w:rsidP="0010069F">
            <w:pPr>
              <w:jc w:val="right"/>
              <w:rPr>
                <w:rFonts w:cs="Arial"/>
                <w:sz w:val="18"/>
                <w:szCs w:val="18"/>
              </w:rPr>
            </w:pPr>
            <w:r w:rsidRPr="0010069F">
              <w:rPr>
                <w:rFonts w:cs="Arial"/>
                <w:sz w:val="18"/>
                <w:szCs w:val="18"/>
              </w:rPr>
              <w:t>$350</w:t>
            </w:r>
          </w:p>
        </w:tc>
        <w:tc>
          <w:tcPr>
            <w:tcW w:w="1077" w:type="dxa"/>
            <w:noWrap/>
            <w:vAlign w:val="center"/>
          </w:tcPr>
          <w:p w14:paraId="1EAD8AEC" w14:textId="78EF0B00"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02B7305E" w14:textId="7D2F8727" w:rsidR="00B41036" w:rsidRPr="0010069F" w:rsidRDefault="00B41036" w:rsidP="0010069F">
            <w:pPr>
              <w:jc w:val="right"/>
              <w:rPr>
                <w:rFonts w:cs="Arial"/>
                <w:sz w:val="18"/>
                <w:szCs w:val="18"/>
              </w:rPr>
            </w:pPr>
            <w:r w:rsidRPr="0010069F">
              <w:rPr>
                <w:rFonts w:cs="Arial"/>
                <w:sz w:val="18"/>
                <w:szCs w:val="18"/>
              </w:rPr>
              <w:t>20</w:t>
            </w:r>
          </w:p>
        </w:tc>
        <w:tc>
          <w:tcPr>
            <w:tcW w:w="907" w:type="dxa"/>
            <w:shd w:val="clear" w:color="auto" w:fill="DEE4EE"/>
            <w:noWrap/>
            <w:vAlign w:val="center"/>
          </w:tcPr>
          <w:p w14:paraId="48C73534" w14:textId="57A91DB4" w:rsidR="00B41036" w:rsidRPr="0010069F" w:rsidRDefault="00B41036" w:rsidP="0010069F">
            <w:pPr>
              <w:jc w:val="right"/>
              <w:rPr>
                <w:rFonts w:cs="Arial"/>
                <w:sz w:val="18"/>
                <w:szCs w:val="18"/>
              </w:rPr>
            </w:pPr>
            <w:r w:rsidRPr="0010069F">
              <w:rPr>
                <w:rFonts w:cs="Arial"/>
                <w:sz w:val="18"/>
                <w:szCs w:val="18"/>
              </w:rPr>
              <w:t>$368</w:t>
            </w:r>
          </w:p>
        </w:tc>
        <w:tc>
          <w:tcPr>
            <w:tcW w:w="1077" w:type="dxa"/>
            <w:shd w:val="clear" w:color="auto" w:fill="DEE4EE"/>
            <w:noWrap/>
            <w:vAlign w:val="center"/>
          </w:tcPr>
          <w:p w14:paraId="1D50E86F" w14:textId="33243434" w:rsidR="00B41036" w:rsidRPr="0010069F" w:rsidRDefault="00B41036" w:rsidP="0010069F">
            <w:pPr>
              <w:jc w:val="right"/>
              <w:rPr>
                <w:rFonts w:cs="Arial"/>
                <w:sz w:val="18"/>
                <w:szCs w:val="18"/>
              </w:rPr>
            </w:pPr>
            <w:r w:rsidRPr="0010069F">
              <w:rPr>
                <w:rFonts w:cs="Arial"/>
                <w:sz w:val="18"/>
                <w:szCs w:val="18"/>
              </w:rPr>
              <w:t>5.1%</w:t>
            </w:r>
          </w:p>
        </w:tc>
        <w:tc>
          <w:tcPr>
            <w:tcW w:w="907" w:type="dxa"/>
            <w:noWrap/>
            <w:vAlign w:val="center"/>
          </w:tcPr>
          <w:p w14:paraId="43F19AF4" w14:textId="2B6D522C" w:rsidR="00B41036" w:rsidRPr="0010069F" w:rsidRDefault="00B41036" w:rsidP="0010069F">
            <w:pPr>
              <w:jc w:val="right"/>
              <w:rPr>
                <w:rFonts w:cs="Arial"/>
                <w:sz w:val="18"/>
                <w:szCs w:val="18"/>
              </w:rPr>
            </w:pPr>
            <w:r w:rsidRPr="0010069F">
              <w:rPr>
                <w:rFonts w:cs="Arial"/>
                <w:sz w:val="18"/>
                <w:szCs w:val="18"/>
              </w:rPr>
              <w:t>168</w:t>
            </w:r>
          </w:p>
        </w:tc>
        <w:tc>
          <w:tcPr>
            <w:tcW w:w="907" w:type="dxa"/>
            <w:noWrap/>
            <w:vAlign w:val="center"/>
          </w:tcPr>
          <w:p w14:paraId="26D25810" w14:textId="50537FF8"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6E8913FC" w14:textId="6324ADB5"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2760796E" w14:textId="77777777" w:rsidTr="0010069F">
        <w:trPr>
          <w:trHeight w:val="283"/>
        </w:trPr>
        <w:tc>
          <w:tcPr>
            <w:tcW w:w="3543" w:type="dxa"/>
            <w:noWrap/>
            <w:vAlign w:val="center"/>
          </w:tcPr>
          <w:p w14:paraId="2B53A631" w14:textId="77777777" w:rsidR="00B41036" w:rsidRPr="00FA02DD" w:rsidRDefault="00B41036" w:rsidP="00B41036">
            <w:pPr>
              <w:pStyle w:val="DHStableB"/>
            </w:pPr>
            <w:r w:rsidRPr="00FA02DD">
              <w:t>Boronia</w:t>
            </w:r>
          </w:p>
        </w:tc>
        <w:tc>
          <w:tcPr>
            <w:tcW w:w="852" w:type="dxa"/>
            <w:shd w:val="clear" w:color="auto" w:fill="DEE4EE"/>
            <w:noWrap/>
            <w:vAlign w:val="center"/>
          </w:tcPr>
          <w:p w14:paraId="431B6916" w14:textId="66AAFCCF" w:rsidR="00B41036" w:rsidRPr="0010069F" w:rsidRDefault="00B41036" w:rsidP="0010069F">
            <w:pPr>
              <w:jc w:val="right"/>
              <w:rPr>
                <w:rFonts w:cs="Arial"/>
                <w:sz w:val="18"/>
                <w:szCs w:val="18"/>
              </w:rPr>
            </w:pPr>
            <w:r w:rsidRPr="0010069F">
              <w:rPr>
                <w:rFonts w:cs="Arial"/>
                <w:sz w:val="18"/>
                <w:szCs w:val="18"/>
              </w:rPr>
              <w:t>32</w:t>
            </w:r>
          </w:p>
        </w:tc>
        <w:tc>
          <w:tcPr>
            <w:tcW w:w="1038" w:type="dxa"/>
            <w:shd w:val="clear" w:color="auto" w:fill="DEE4EE"/>
            <w:noWrap/>
            <w:vAlign w:val="center"/>
          </w:tcPr>
          <w:p w14:paraId="0D9B4F2E" w14:textId="5ECAD219" w:rsidR="00B41036" w:rsidRPr="0010069F" w:rsidRDefault="00B41036" w:rsidP="0010069F">
            <w:pPr>
              <w:jc w:val="right"/>
              <w:rPr>
                <w:rFonts w:cs="Arial"/>
                <w:sz w:val="18"/>
                <w:szCs w:val="18"/>
              </w:rPr>
            </w:pPr>
            <w:r w:rsidRPr="0010069F">
              <w:rPr>
                <w:rFonts w:cs="Arial"/>
                <w:sz w:val="18"/>
                <w:szCs w:val="18"/>
              </w:rPr>
              <w:t>$328</w:t>
            </w:r>
          </w:p>
        </w:tc>
        <w:tc>
          <w:tcPr>
            <w:tcW w:w="1077" w:type="dxa"/>
            <w:shd w:val="clear" w:color="auto" w:fill="DEE4EE"/>
            <w:noWrap/>
            <w:vAlign w:val="center"/>
          </w:tcPr>
          <w:p w14:paraId="1A39578D" w14:textId="40E4D454" w:rsidR="00B41036" w:rsidRPr="0010069F" w:rsidRDefault="00B41036" w:rsidP="0010069F">
            <w:pPr>
              <w:jc w:val="right"/>
              <w:rPr>
                <w:rFonts w:cs="Arial"/>
                <w:sz w:val="18"/>
                <w:szCs w:val="18"/>
              </w:rPr>
            </w:pPr>
            <w:r w:rsidRPr="0010069F">
              <w:rPr>
                <w:rFonts w:cs="Arial"/>
                <w:sz w:val="18"/>
                <w:szCs w:val="18"/>
              </w:rPr>
              <w:t>9.3%</w:t>
            </w:r>
          </w:p>
        </w:tc>
        <w:tc>
          <w:tcPr>
            <w:tcW w:w="907" w:type="dxa"/>
            <w:noWrap/>
            <w:vAlign w:val="center"/>
          </w:tcPr>
          <w:p w14:paraId="24E08CC6" w14:textId="47271B43" w:rsidR="00B41036" w:rsidRPr="0010069F" w:rsidRDefault="00B41036" w:rsidP="0010069F">
            <w:pPr>
              <w:jc w:val="right"/>
              <w:rPr>
                <w:rFonts w:cs="Arial"/>
                <w:sz w:val="18"/>
                <w:szCs w:val="18"/>
              </w:rPr>
            </w:pPr>
            <w:r w:rsidRPr="0010069F">
              <w:rPr>
                <w:rFonts w:cs="Arial"/>
                <w:sz w:val="18"/>
                <w:szCs w:val="18"/>
              </w:rPr>
              <w:t>197</w:t>
            </w:r>
          </w:p>
        </w:tc>
        <w:tc>
          <w:tcPr>
            <w:tcW w:w="907" w:type="dxa"/>
            <w:noWrap/>
            <w:vAlign w:val="center"/>
          </w:tcPr>
          <w:p w14:paraId="55854585" w14:textId="37F9F33D" w:rsidR="00B41036" w:rsidRPr="0010069F" w:rsidRDefault="00B41036" w:rsidP="0010069F">
            <w:pPr>
              <w:jc w:val="right"/>
              <w:rPr>
                <w:rFonts w:cs="Arial"/>
                <w:sz w:val="18"/>
                <w:szCs w:val="18"/>
              </w:rPr>
            </w:pPr>
            <w:r w:rsidRPr="0010069F">
              <w:rPr>
                <w:rFonts w:cs="Arial"/>
                <w:sz w:val="18"/>
                <w:szCs w:val="18"/>
              </w:rPr>
              <w:t>$370</w:t>
            </w:r>
          </w:p>
        </w:tc>
        <w:tc>
          <w:tcPr>
            <w:tcW w:w="1077" w:type="dxa"/>
            <w:noWrap/>
            <w:vAlign w:val="center"/>
          </w:tcPr>
          <w:p w14:paraId="74C8E4FE" w14:textId="7F36B93A" w:rsidR="00B41036" w:rsidRPr="0010069F" w:rsidRDefault="00B41036" w:rsidP="0010069F">
            <w:pPr>
              <w:jc w:val="right"/>
              <w:rPr>
                <w:rFonts w:cs="Arial"/>
                <w:sz w:val="18"/>
                <w:szCs w:val="18"/>
              </w:rPr>
            </w:pPr>
            <w:r w:rsidRPr="0010069F">
              <w:rPr>
                <w:rFonts w:cs="Arial"/>
                <w:sz w:val="18"/>
                <w:szCs w:val="18"/>
              </w:rPr>
              <w:t>2.8%</w:t>
            </w:r>
          </w:p>
        </w:tc>
        <w:tc>
          <w:tcPr>
            <w:tcW w:w="907" w:type="dxa"/>
            <w:shd w:val="clear" w:color="auto" w:fill="DEE4EE"/>
            <w:noWrap/>
            <w:vAlign w:val="center"/>
          </w:tcPr>
          <w:p w14:paraId="5A05D0C5" w14:textId="7AA2738C" w:rsidR="00B41036" w:rsidRPr="0010069F" w:rsidRDefault="00B41036" w:rsidP="0010069F">
            <w:pPr>
              <w:jc w:val="right"/>
              <w:rPr>
                <w:rFonts w:cs="Arial"/>
                <w:sz w:val="18"/>
                <w:szCs w:val="18"/>
              </w:rPr>
            </w:pPr>
            <w:r w:rsidRPr="0010069F">
              <w:rPr>
                <w:rFonts w:cs="Arial"/>
                <w:sz w:val="18"/>
                <w:szCs w:val="18"/>
              </w:rPr>
              <w:t>40</w:t>
            </w:r>
          </w:p>
        </w:tc>
        <w:tc>
          <w:tcPr>
            <w:tcW w:w="907" w:type="dxa"/>
            <w:shd w:val="clear" w:color="auto" w:fill="DEE4EE"/>
            <w:noWrap/>
            <w:vAlign w:val="center"/>
          </w:tcPr>
          <w:p w14:paraId="2C26F002" w14:textId="08D19DE8" w:rsidR="00B41036" w:rsidRPr="0010069F" w:rsidRDefault="00B41036" w:rsidP="0010069F">
            <w:pPr>
              <w:jc w:val="right"/>
              <w:rPr>
                <w:rFonts w:cs="Arial"/>
                <w:sz w:val="18"/>
                <w:szCs w:val="18"/>
              </w:rPr>
            </w:pPr>
            <w:r w:rsidRPr="0010069F">
              <w:rPr>
                <w:rFonts w:cs="Arial"/>
                <w:sz w:val="18"/>
                <w:szCs w:val="18"/>
              </w:rPr>
              <w:t>$360</w:t>
            </w:r>
          </w:p>
        </w:tc>
        <w:tc>
          <w:tcPr>
            <w:tcW w:w="1077" w:type="dxa"/>
            <w:shd w:val="clear" w:color="auto" w:fill="DEE4EE"/>
            <w:noWrap/>
            <w:vAlign w:val="center"/>
          </w:tcPr>
          <w:p w14:paraId="6CD2396B" w14:textId="56A68E9F" w:rsidR="00B41036" w:rsidRPr="0010069F" w:rsidRDefault="00B41036" w:rsidP="0010069F">
            <w:pPr>
              <w:jc w:val="right"/>
              <w:rPr>
                <w:rFonts w:cs="Arial"/>
                <w:sz w:val="18"/>
                <w:szCs w:val="18"/>
              </w:rPr>
            </w:pPr>
            <w:r w:rsidRPr="0010069F">
              <w:rPr>
                <w:rFonts w:cs="Arial"/>
                <w:sz w:val="18"/>
                <w:szCs w:val="18"/>
              </w:rPr>
              <w:t>2.9%</w:t>
            </w:r>
          </w:p>
        </w:tc>
        <w:tc>
          <w:tcPr>
            <w:tcW w:w="907" w:type="dxa"/>
            <w:noWrap/>
            <w:vAlign w:val="center"/>
          </w:tcPr>
          <w:p w14:paraId="57F19CA7" w14:textId="5EB9CED6" w:rsidR="00B41036" w:rsidRPr="0010069F" w:rsidRDefault="00B41036" w:rsidP="0010069F">
            <w:pPr>
              <w:jc w:val="right"/>
              <w:rPr>
                <w:rFonts w:cs="Arial"/>
                <w:sz w:val="18"/>
                <w:szCs w:val="18"/>
              </w:rPr>
            </w:pPr>
            <w:r w:rsidRPr="0010069F">
              <w:rPr>
                <w:rFonts w:cs="Arial"/>
                <w:sz w:val="18"/>
                <w:szCs w:val="18"/>
              </w:rPr>
              <w:t>223</w:t>
            </w:r>
          </w:p>
        </w:tc>
        <w:tc>
          <w:tcPr>
            <w:tcW w:w="907" w:type="dxa"/>
            <w:noWrap/>
            <w:vAlign w:val="center"/>
          </w:tcPr>
          <w:p w14:paraId="6B13AA53" w14:textId="6415C563"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6C7A356D" w14:textId="33862775" w:rsidR="00B41036" w:rsidRPr="0010069F" w:rsidRDefault="00B41036" w:rsidP="0010069F">
            <w:pPr>
              <w:jc w:val="right"/>
              <w:rPr>
                <w:rFonts w:cs="Arial"/>
                <w:sz w:val="18"/>
                <w:szCs w:val="18"/>
              </w:rPr>
            </w:pPr>
            <w:r w:rsidRPr="0010069F">
              <w:rPr>
                <w:rFonts w:cs="Arial"/>
                <w:sz w:val="18"/>
                <w:szCs w:val="18"/>
              </w:rPr>
              <w:t>1.3%</w:t>
            </w:r>
          </w:p>
        </w:tc>
      </w:tr>
      <w:tr w:rsidR="00B41036" w:rsidRPr="00FA02DD" w14:paraId="064E070C" w14:textId="77777777" w:rsidTr="0010069F">
        <w:trPr>
          <w:trHeight w:val="283"/>
        </w:trPr>
        <w:tc>
          <w:tcPr>
            <w:tcW w:w="3543" w:type="dxa"/>
            <w:noWrap/>
            <w:vAlign w:val="center"/>
          </w:tcPr>
          <w:p w14:paraId="3B1F3AEA" w14:textId="77777777" w:rsidR="00B41036" w:rsidRPr="00FA02DD" w:rsidRDefault="00B41036" w:rsidP="00B41036">
            <w:pPr>
              <w:pStyle w:val="DHStableB"/>
            </w:pPr>
            <w:r w:rsidRPr="00FA02DD">
              <w:t>Croydon-Lilydale</w:t>
            </w:r>
          </w:p>
        </w:tc>
        <w:tc>
          <w:tcPr>
            <w:tcW w:w="852" w:type="dxa"/>
            <w:shd w:val="clear" w:color="auto" w:fill="DEE4EE"/>
            <w:noWrap/>
            <w:vAlign w:val="center"/>
          </w:tcPr>
          <w:p w14:paraId="38240790" w14:textId="0CC15DD2" w:rsidR="00B41036" w:rsidRPr="0010069F" w:rsidRDefault="00B41036" w:rsidP="0010069F">
            <w:pPr>
              <w:jc w:val="right"/>
              <w:rPr>
                <w:rFonts w:cs="Arial"/>
                <w:sz w:val="18"/>
                <w:szCs w:val="18"/>
              </w:rPr>
            </w:pPr>
            <w:r w:rsidRPr="0010069F">
              <w:rPr>
                <w:rFonts w:cs="Arial"/>
                <w:sz w:val="18"/>
                <w:szCs w:val="18"/>
              </w:rPr>
              <w:t>68</w:t>
            </w:r>
          </w:p>
        </w:tc>
        <w:tc>
          <w:tcPr>
            <w:tcW w:w="1038" w:type="dxa"/>
            <w:shd w:val="clear" w:color="auto" w:fill="DEE4EE"/>
            <w:noWrap/>
            <w:vAlign w:val="center"/>
          </w:tcPr>
          <w:p w14:paraId="5942F002" w14:textId="3243872B" w:rsidR="00B41036" w:rsidRPr="0010069F" w:rsidRDefault="00B41036" w:rsidP="0010069F">
            <w:pPr>
              <w:jc w:val="right"/>
              <w:rPr>
                <w:rFonts w:cs="Arial"/>
                <w:sz w:val="18"/>
                <w:szCs w:val="18"/>
              </w:rPr>
            </w:pPr>
            <w:r w:rsidRPr="0010069F">
              <w:rPr>
                <w:rFonts w:cs="Arial"/>
                <w:sz w:val="18"/>
                <w:szCs w:val="18"/>
              </w:rPr>
              <w:t>$293</w:t>
            </w:r>
          </w:p>
        </w:tc>
        <w:tc>
          <w:tcPr>
            <w:tcW w:w="1077" w:type="dxa"/>
            <w:shd w:val="clear" w:color="auto" w:fill="DEE4EE"/>
            <w:noWrap/>
            <w:vAlign w:val="center"/>
          </w:tcPr>
          <w:p w14:paraId="77FE6E9D" w14:textId="56A858EC" w:rsidR="00B41036" w:rsidRPr="0010069F" w:rsidRDefault="00B41036" w:rsidP="0010069F">
            <w:pPr>
              <w:jc w:val="right"/>
              <w:rPr>
                <w:rFonts w:cs="Arial"/>
                <w:sz w:val="18"/>
                <w:szCs w:val="18"/>
              </w:rPr>
            </w:pPr>
            <w:r w:rsidRPr="0010069F">
              <w:rPr>
                <w:rFonts w:cs="Arial"/>
                <w:sz w:val="18"/>
                <w:szCs w:val="18"/>
              </w:rPr>
              <w:t>4.6%</w:t>
            </w:r>
          </w:p>
        </w:tc>
        <w:tc>
          <w:tcPr>
            <w:tcW w:w="907" w:type="dxa"/>
            <w:noWrap/>
            <w:vAlign w:val="center"/>
          </w:tcPr>
          <w:p w14:paraId="76E680D5" w14:textId="1E66328B" w:rsidR="00B41036" w:rsidRPr="0010069F" w:rsidRDefault="00B41036" w:rsidP="0010069F">
            <w:pPr>
              <w:jc w:val="right"/>
              <w:rPr>
                <w:rFonts w:cs="Arial"/>
                <w:sz w:val="18"/>
                <w:szCs w:val="18"/>
              </w:rPr>
            </w:pPr>
            <w:r w:rsidRPr="0010069F">
              <w:rPr>
                <w:rFonts w:cs="Arial"/>
                <w:sz w:val="18"/>
                <w:szCs w:val="18"/>
              </w:rPr>
              <w:t>420</w:t>
            </w:r>
          </w:p>
        </w:tc>
        <w:tc>
          <w:tcPr>
            <w:tcW w:w="907" w:type="dxa"/>
            <w:noWrap/>
            <w:vAlign w:val="center"/>
          </w:tcPr>
          <w:p w14:paraId="03E958B4" w14:textId="11A25756" w:rsidR="00B41036" w:rsidRPr="0010069F" w:rsidRDefault="00B41036" w:rsidP="0010069F">
            <w:pPr>
              <w:jc w:val="right"/>
              <w:rPr>
                <w:rFonts w:cs="Arial"/>
                <w:sz w:val="18"/>
                <w:szCs w:val="18"/>
              </w:rPr>
            </w:pPr>
            <w:r w:rsidRPr="0010069F">
              <w:rPr>
                <w:rFonts w:cs="Arial"/>
                <w:sz w:val="18"/>
                <w:szCs w:val="18"/>
              </w:rPr>
              <w:t>$370</w:t>
            </w:r>
          </w:p>
        </w:tc>
        <w:tc>
          <w:tcPr>
            <w:tcW w:w="1077" w:type="dxa"/>
            <w:noWrap/>
            <w:vAlign w:val="center"/>
          </w:tcPr>
          <w:p w14:paraId="29FCA578" w14:textId="5CB0E2C5" w:rsidR="00B41036" w:rsidRPr="0010069F" w:rsidRDefault="00B41036" w:rsidP="0010069F">
            <w:pPr>
              <w:jc w:val="right"/>
              <w:rPr>
                <w:rFonts w:cs="Arial"/>
                <w:sz w:val="18"/>
                <w:szCs w:val="18"/>
              </w:rPr>
            </w:pPr>
            <w:r w:rsidRPr="0010069F">
              <w:rPr>
                <w:rFonts w:cs="Arial"/>
                <w:sz w:val="18"/>
                <w:szCs w:val="18"/>
              </w:rPr>
              <w:t>1.4%</w:t>
            </w:r>
          </w:p>
        </w:tc>
        <w:tc>
          <w:tcPr>
            <w:tcW w:w="907" w:type="dxa"/>
            <w:shd w:val="clear" w:color="auto" w:fill="DEE4EE"/>
            <w:noWrap/>
            <w:vAlign w:val="center"/>
          </w:tcPr>
          <w:p w14:paraId="5C64A949" w14:textId="439AAB4F" w:rsidR="00B41036" w:rsidRPr="0010069F" w:rsidRDefault="00B41036" w:rsidP="0010069F">
            <w:pPr>
              <w:jc w:val="right"/>
              <w:rPr>
                <w:rFonts w:cs="Arial"/>
                <w:sz w:val="18"/>
                <w:szCs w:val="18"/>
              </w:rPr>
            </w:pPr>
            <w:r w:rsidRPr="0010069F">
              <w:rPr>
                <w:rFonts w:cs="Arial"/>
                <w:sz w:val="18"/>
                <w:szCs w:val="18"/>
              </w:rPr>
              <w:t>114</w:t>
            </w:r>
          </w:p>
        </w:tc>
        <w:tc>
          <w:tcPr>
            <w:tcW w:w="907" w:type="dxa"/>
            <w:shd w:val="clear" w:color="auto" w:fill="DEE4EE"/>
            <w:noWrap/>
            <w:vAlign w:val="center"/>
          </w:tcPr>
          <w:p w14:paraId="1CBF344E" w14:textId="77DFE7AE" w:rsidR="00B41036" w:rsidRPr="0010069F" w:rsidRDefault="00B41036" w:rsidP="0010069F">
            <w:pPr>
              <w:jc w:val="right"/>
              <w:rPr>
                <w:rFonts w:cs="Arial"/>
                <w:sz w:val="18"/>
                <w:szCs w:val="18"/>
              </w:rPr>
            </w:pPr>
            <w:r w:rsidRPr="0010069F">
              <w:rPr>
                <w:rFonts w:cs="Arial"/>
                <w:sz w:val="18"/>
                <w:szCs w:val="18"/>
              </w:rPr>
              <w:t>$380</w:t>
            </w:r>
          </w:p>
        </w:tc>
        <w:tc>
          <w:tcPr>
            <w:tcW w:w="1077" w:type="dxa"/>
            <w:shd w:val="clear" w:color="auto" w:fill="DEE4EE"/>
            <w:noWrap/>
            <w:vAlign w:val="center"/>
          </w:tcPr>
          <w:p w14:paraId="6E46658E" w14:textId="09080AD0" w:rsidR="00B41036" w:rsidRPr="0010069F" w:rsidRDefault="00B41036" w:rsidP="0010069F">
            <w:pPr>
              <w:jc w:val="right"/>
              <w:rPr>
                <w:rFonts w:cs="Arial"/>
                <w:sz w:val="18"/>
                <w:szCs w:val="18"/>
              </w:rPr>
            </w:pPr>
            <w:r w:rsidRPr="0010069F">
              <w:rPr>
                <w:rFonts w:cs="Arial"/>
                <w:sz w:val="18"/>
                <w:szCs w:val="18"/>
              </w:rPr>
              <w:t>2.7%</w:t>
            </w:r>
          </w:p>
        </w:tc>
        <w:tc>
          <w:tcPr>
            <w:tcW w:w="907" w:type="dxa"/>
            <w:noWrap/>
            <w:vAlign w:val="center"/>
          </w:tcPr>
          <w:p w14:paraId="1DB2F4E5" w14:textId="7954539B" w:rsidR="00B41036" w:rsidRPr="0010069F" w:rsidRDefault="00B41036" w:rsidP="0010069F">
            <w:pPr>
              <w:jc w:val="right"/>
              <w:rPr>
                <w:rFonts w:cs="Arial"/>
                <w:sz w:val="18"/>
                <w:szCs w:val="18"/>
              </w:rPr>
            </w:pPr>
            <w:r w:rsidRPr="0010069F">
              <w:rPr>
                <w:rFonts w:cs="Arial"/>
                <w:sz w:val="18"/>
                <w:szCs w:val="18"/>
              </w:rPr>
              <w:t>710</w:t>
            </w:r>
          </w:p>
        </w:tc>
        <w:tc>
          <w:tcPr>
            <w:tcW w:w="907" w:type="dxa"/>
            <w:noWrap/>
            <w:vAlign w:val="center"/>
          </w:tcPr>
          <w:p w14:paraId="7569B5DA" w14:textId="45E3B87B" w:rsidR="00B41036" w:rsidRPr="0010069F" w:rsidRDefault="00B41036" w:rsidP="0010069F">
            <w:pPr>
              <w:jc w:val="right"/>
              <w:rPr>
                <w:rFonts w:cs="Arial"/>
                <w:sz w:val="18"/>
                <w:szCs w:val="18"/>
              </w:rPr>
            </w:pPr>
            <w:r w:rsidRPr="0010069F">
              <w:rPr>
                <w:rFonts w:cs="Arial"/>
                <w:sz w:val="18"/>
                <w:szCs w:val="18"/>
              </w:rPr>
              <w:t>$430</w:t>
            </w:r>
          </w:p>
        </w:tc>
        <w:tc>
          <w:tcPr>
            <w:tcW w:w="1077" w:type="dxa"/>
            <w:noWrap/>
            <w:vAlign w:val="center"/>
          </w:tcPr>
          <w:p w14:paraId="73726307" w14:textId="63190C19" w:rsidR="00B41036" w:rsidRPr="0010069F" w:rsidRDefault="00B41036" w:rsidP="0010069F">
            <w:pPr>
              <w:jc w:val="right"/>
              <w:rPr>
                <w:rFonts w:cs="Arial"/>
                <w:sz w:val="18"/>
                <w:szCs w:val="18"/>
              </w:rPr>
            </w:pPr>
            <w:r w:rsidRPr="0010069F">
              <w:rPr>
                <w:rFonts w:cs="Arial"/>
                <w:sz w:val="18"/>
                <w:szCs w:val="18"/>
              </w:rPr>
              <w:t>2.4%</w:t>
            </w:r>
          </w:p>
        </w:tc>
      </w:tr>
      <w:tr w:rsidR="00B41036" w:rsidRPr="00FA02DD" w14:paraId="756811B4" w14:textId="77777777" w:rsidTr="0010069F">
        <w:trPr>
          <w:trHeight w:val="283"/>
        </w:trPr>
        <w:tc>
          <w:tcPr>
            <w:tcW w:w="3543" w:type="dxa"/>
            <w:noWrap/>
            <w:vAlign w:val="center"/>
          </w:tcPr>
          <w:p w14:paraId="7A710271" w14:textId="77777777" w:rsidR="00B41036" w:rsidRPr="00FA02DD" w:rsidRDefault="00B41036" w:rsidP="00B41036">
            <w:pPr>
              <w:pStyle w:val="DHStableB"/>
            </w:pPr>
            <w:r w:rsidRPr="00FA02DD">
              <w:t>Ferntree Gully</w:t>
            </w:r>
          </w:p>
        </w:tc>
        <w:tc>
          <w:tcPr>
            <w:tcW w:w="852" w:type="dxa"/>
            <w:shd w:val="clear" w:color="auto" w:fill="DEE4EE"/>
            <w:noWrap/>
            <w:vAlign w:val="center"/>
          </w:tcPr>
          <w:p w14:paraId="5C7793E6" w14:textId="28592761" w:rsidR="00B41036" w:rsidRPr="0010069F" w:rsidRDefault="00B41036" w:rsidP="0010069F">
            <w:pPr>
              <w:jc w:val="right"/>
              <w:rPr>
                <w:rFonts w:cs="Arial"/>
                <w:sz w:val="18"/>
                <w:szCs w:val="18"/>
              </w:rPr>
            </w:pPr>
            <w:r w:rsidRPr="0010069F">
              <w:rPr>
                <w:rFonts w:cs="Arial"/>
                <w:sz w:val="18"/>
                <w:szCs w:val="18"/>
              </w:rPr>
              <w:t>-</w:t>
            </w:r>
          </w:p>
        </w:tc>
        <w:tc>
          <w:tcPr>
            <w:tcW w:w="1038" w:type="dxa"/>
            <w:shd w:val="clear" w:color="auto" w:fill="DEE4EE"/>
            <w:noWrap/>
            <w:vAlign w:val="center"/>
          </w:tcPr>
          <w:p w14:paraId="7271B94A" w14:textId="1D7C8712" w:rsidR="00B41036" w:rsidRPr="0010069F" w:rsidRDefault="00B41036"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0FDE4AD1" w14:textId="08CA31AA" w:rsidR="00B41036" w:rsidRPr="0010069F" w:rsidRDefault="00B41036" w:rsidP="0010069F">
            <w:pPr>
              <w:jc w:val="right"/>
              <w:rPr>
                <w:rFonts w:cs="Arial"/>
                <w:sz w:val="18"/>
                <w:szCs w:val="18"/>
              </w:rPr>
            </w:pPr>
            <w:r w:rsidRPr="0010069F">
              <w:rPr>
                <w:rFonts w:cs="Arial"/>
                <w:sz w:val="18"/>
                <w:szCs w:val="18"/>
              </w:rPr>
              <w:t>-</w:t>
            </w:r>
          </w:p>
        </w:tc>
        <w:tc>
          <w:tcPr>
            <w:tcW w:w="907" w:type="dxa"/>
            <w:noWrap/>
            <w:vAlign w:val="center"/>
          </w:tcPr>
          <w:p w14:paraId="5DE8DC03" w14:textId="5C5C3AD1" w:rsidR="00B41036" w:rsidRPr="0010069F" w:rsidRDefault="00B41036" w:rsidP="0010069F">
            <w:pPr>
              <w:jc w:val="right"/>
              <w:rPr>
                <w:rFonts w:cs="Arial"/>
                <w:sz w:val="18"/>
                <w:szCs w:val="18"/>
              </w:rPr>
            </w:pPr>
            <w:r w:rsidRPr="0010069F">
              <w:rPr>
                <w:rFonts w:cs="Arial"/>
                <w:sz w:val="18"/>
                <w:szCs w:val="18"/>
              </w:rPr>
              <w:t>84</w:t>
            </w:r>
          </w:p>
        </w:tc>
        <w:tc>
          <w:tcPr>
            <w:tcW w:w="907" w:type="dxa"/>
            <w:noWrap/>
            <w:vAlign w:val="center"/>
          </w:tcPr>
          <w:p w14:paraId="494D3FBF" w14:textId="6A129707" w:rsidR="00B41036" w:rsidRPr="0010069F" w:rsidRDefault="00B41036" w:rsidP="0010069F">
            <w:pPr>
              <w:jc w:val="right"/>
              <w:rPr>
                <w:rFonts w:cs="Arial"/>
                <w:sz w:val="18"/>
                <w:szCs w:val="18"/>
              </w:rPr>
            </w:pPr>
            <w:r w:rsidRPr="0010069F">
              <w:rPr>
                <w:rFonts w:cs="Arial"/>
                <w:sz w:val="18"/>
                <w:szCs w:val="18"/>
              </w:rPr>
              <w:t>$365</w:t>
            </w:r>
          </w:p>
        </w:tc>
        <w:tc>
          <w:tcPr>
            <w:tcW w:w="1077" w:type="dxa"/>
            <w:noWrap/>
            <w:vAlign w:val="center"/>
          </w:tcPr>
          <w:p w14:paraId="3393685D" w14:textId="2DF774E4"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391799CB" w14:textId="4787D366" w:rsidR="00B41036" w:rsidRPr="0010069F" w:rsidRDefault="00B41036" w:rsidP="0010069F">
            <w:pPr>
              <w:jc w:val="right"/>
              <w:rPr>
                <w:rFonts w:cs="Arial"/>
                <w:sz w:val="18"/>
                <w:szCs w:val="18"/>
              </w:rPr>
            </w:pPr>
            <w:r w:rsidRPr="0010069F">
              <w:rPr>
                <w:rFonts w:cs="Arial"/>
                <w:sz w:val="18"/>
                <w:szCs w:val="18"/>
              </w:rPr>
              <w:t>23</w:t>
            </w:r>
          </w:p>
        </w:tc>
        <w:tc>
          <w:tcPr>
            <w:tcW w:w="907" w:type="dxa"/>
            <w:shd w:val="clear" w:color="auto" w:fill="DEE4EE"/>
            <w:noWrap/>
            <w:vAlign w:val="center"/>
          </w:tcPr>
          <w:p w14:paraId="5973CAB3" w14:textId="005A96CC" w:rsidR="00B41036" w:rsidRPr="0010069F" w:rsidRDefault="00B41036" w:rsidP="0010069F">
            <w:pPr>
              <w:jc w:val="right"/>
              <w:rPr>
                <w:rFonts w:cs="Arial"/>
                <w:sz w:val="18"/>
                <w:szCs w:val="18"/>
              </w:rPr>
            </w:pPr>
            <w:r w:rsidRPr="0010069F">
              <w:rPr>
                <w:rFonts w:cs="Arial"/>
                <w:sz w:val="18"/>
                <w:szCs w:val="18"/>
              </w:rPr>
              <w:t>$355</w:t>
            </w:r>
          </w:p>
        </w:tc>
        <w:tc>
          <w:tcPr>
            <w:tcW w:w="1077" w:type="dxa"/>
            <w:shd w:val="clear" w:color="auto" w:fill="DEE4EE"/>
            <w:noWrap/>
            <w:vAlign w:val="center"/>
          </w:tcPr>
          <w:p w14:paraId="4A341995" w14:textId="76DD6FD6" w:rsidR="00B41036" w:rsidRPr="0010069F" w:rsidRDefault="00B41036" w:rsidP="0010069F">
            <w:pPr>
              <w:jc w:val="right"/>
              <w:rPr>
                <w:rFonts w:cs="Arial"/>
                <w:sz w:val="18"/>
                <w:szCs w:val="18"/>
              </w:rPr>
            </w:pPr>
            <w:r w:rsidRPr="0010069F">
              <w:rPr>
                <w:rFonts w:cs="Arial"/>
                <w:sz w:val="18"/>
                <w:szCs w:val="18"/>
              </w:rPr>
              <w:t>1.4%</w:t>
            </w:r>
          </w:p>
        </w:tc>
        <w:tc>
          <w:tcPr>
            <w:tcW w:w="907" w:type="dxa"/>
            <w:noWrap/>
            <w:vAlign w:val="center"/>
          </w:tcPr>
          <w:p w14:paraId="4BC639D4" w14:textId="4A4470E7" w:rsidR="00B41036" w:rsidRPr="0010069F" w:rsidRDefault="00B41036" w:rsidP="0010069F">
            <w:pPr>
              <w:jc w:val="right"/>
              <w:rPr>
                <w:rFonts w:cs="Arial"/>
                <w:sz w:val="18"/>
                <w:szCs w:val="18"/>
              </w:rPr>
            </w:pPr>
            <w:r w:rsidRPr="0010069F">
              <w:rPr>
                <w:rFonts w:cs="Arial"/>
                <w:sz w:val="18"/>
                <w:szCs w:val="18"/>
              </w:rPr>
              <w:t>201</w:t>
            </w:r>
          </w:p>
        </w:tc>
        <w:tc>
          <w:tcPr>
            <w:tcW w:w="907" w:type="dxa"/>
            <w:noWrap/>
            <w:vAlign w:val="center"/>
          </w:tcPr>
          <w:p w14:paraId="0EA5458C" w14:textId="6E8F22DC" w:rsidR="00B41036" w:rsidRPr="0010069F" w:rsidRDefault="00B41036" w:rsidP="0010069F">
            <w:pPr>
              <w:jc w:val="right"/>
              <w:rPr>
                <w:rFonts w:cs="Arial"/>
                <w:sz w:val="18"/>
                <w:szCs w:val="18"/>
              </w:rPr>
            </w:pPr>
            <w:r w:rsidRPr="0010069F">
              <w:rPr>
                <w:rFonts w:cs="Arial"/>
                <w:sz w:val="18"/>
                <w:szCs w:val="18"/>
              </w:rPr>
              <w:t>$420</w:t>
            </w:r>
          </w:p>
        </w:tc>
        <w:tc>
          <w:tcPr>
            <w:tcW w:w="1077" w:type="dxa"/>
            <w:noWrap/>
            <w:vAlign w:val="center"/>
          </w:tcPr>
          <w:p w14:paraId="7569C2EE" w14:textId="24D155A7" w:rsidR="00B41036" w:rsidRPr="0010069F" w:rsidRDefault="00B41036" w:rsidP="0010069F">
            <w:pPr>
              <w:jc w:val="right"/>
              <w:rPr>
                <w:rFonts w:cs="Arial"/>
                <w:sz w:val="18"/>
                <w:szCs w:val="18"/>
              </w:rPr>
            </w:pPr>
            <w:r w:rsidRPr="0010069F">
              <w:rPr>
                <w:rFonts w:cs="Arial"/>
                <w:sz w:val="18"/>
                <w:szCs w:val="18"/>
              </w:rPr>
              <w:t>2.4%</w:t>
            </w:r>
          </w:p>
        </w:tc>
      </w:tr>
      <w:tr w:rsidR="00B41036" w:rsidRPr="00FA02DD" w14:paraId="6D2AED69" w14:textId="77777777" w:rsidTr="0010069F">
        <w:trPr>
          <w:trHeight w:val="283"/>
        </w:trPr>
        <w:tc>
          <w:tcPr>
            <w:tcW w:w="3543" w:type="dxa"/>
            <w:noWrap/>
            <w:vAlign w:val="center"/>
          </w:tcPr>
          <w:p w14:paraId="347C204D" w14:textId="77777777" w:rsidR="00B41036" w:rsidRPr="00FA02DD" w:rsidRDefault="00B41036" w:rsidP="00B41036">
            <w:pPr>
              <w:pStyle w:val="DHStableB"/>
            </w:pPr>
            <w:r w:rsidRPr="00FA02DD">
              <w:t>Ringwood</w:t>
            </w:r>
          </w:p>
        </w:tc>
        <w:tc>
          <w:tcPr>
            <w:tcW w:w="852" w:type="dxa"/>
            <w:shd w:val="clear" w:color="auto" w:fill="DEE4EE"/>
            <w:noWrap/>
            <w:vAlign w:val="center"/>
          </w:tcPr>
          <w:p w14:paraId="18EFF1D5" w14:textId="75BE0FB7" w:rsidR="00B41036" w:rsidRPr="0010069F" w:rsidRDefault="00B41036" w:rsidP="0010069F">
            <w:pPr>
              <w:jc w:val="right"/>
              <w:rPr>
                <w:rFonts w:cs="Arial"/>
                <w:sz w:val="18"/>
                <w:szCs w:val="18"/>
              </w:rPr>
            </w:pPr>
            <w:r w:rsidRPr="0010069F">
              <w:rPr>
                <w:rFonts w:cs="Arial"/>
                <w:sz w:val="18"/>
                <w:szCs w:val="18"/>
              </w:rPr>
              <w:t>67</w:t>
            </w:r>
          </w:p>
        </w:tc>
        <w:tc>
          <w:tcPr>
            <w:tcW w:w="1038" w:type="dxa"/>
            <w:shd w:val="clear" w:color="auto" w:fill="DEE4EE"/>
            <w:noWrap/>
            <w:vAlign w:val="center"/>
          </w:tcPr>
          <w:p w14:paraId="481D3346" w14:textId="6C257A03" w:rsidR="00B41036" w:rsidRPr="0010069F" w:rsidRDefault="00B41036" w:rsidP="0010069F">
            <w:pPr>
              <w:jc w:val="right"/>
              <w:rPr>
                <w:rFonts w:cs="Arial"/>
                <w:sz w:val="18"/>
                <w:szCs w:val="18"/>
              </w:rPr>
            </w:pPr>
            <w:r w:rsidRPr="0010069F">
              <w:rPr>
                <w:rFonts w:cs="Arial"/>
                <w:sz w:val="18"/>
                <w:szCs w:val="18"/>
              </w:rPr>
              <w:t>$345</w:t>
            </w:r>
          </w:p>
        </w:tc>
        <w:tc>
          <w:tcPr>
            <w:tcW w:w="1077" w:type="dxa"/>
            <w:shd w:val="clear" w:color="auto" w:fill="DEE4EE"/>
            <w:noWrap/>
            <w:vAlign w:val="center"/>
          </w:tcPr>
          <w:p w14:paraId="2344D56E" w14:textId="072FCFB8" w:rsidR="00B41036" w:rsidRPr="0010069F" w:rsidRDefault="00B41036" w:rsidP="0010069F">
            <w:pPr>
              <w:jc w:val="right"/>
              <w:rPr>
                <w:rFonts w:cs="Arial"/>
                <w:sz w:val="18"/>
                <w:szCs w:val="18"/>
              </w:rPr>
            </w:pPr>
            <w:r w:rsidRPr="0010069F">
              <w:rPr>
                <w:rFonts w:cs="Arial"/>
                <w:sz w:val="18"/>
                <w:szCs w:val="18"/>
              </w:rPr>
              <w:t>-1.4%</w:t>
            </w:r>
          </w:p>
        </w:tc>
        <w:tc>
          <w:tcPr>
            <w:tcW w:w="907" w:type="dxa"/>
            <w:noWrap/>
            <w:vAlign w:val="center"/>
          </w:tcPr>
          <w:p w14:paraId="22BC9E00" w14:textId="5680792E" w:rsidR="00B41036" w:rsidRPr="0010069F" w:rsidRDefault="00B41036" w:rsidP="0010069F">
            <w:pPr>
              <w:jc w:val="right"/>
              <w:rPr>
                <w:rFonts w:cs="Arial"/>
                <w:sz w:val="18"/>
                <w:szCs w:val="18"/>
              </w:rPr>
            </w:pPr>
            <w:r w:rsidRPr="0010069F">
              <w:rPr>
                <w:rFonts w:cs="Arial"/>
                <w:sz w:val="18"/>
                <w:szCs w:val="18"/>
              </w:rPr>
              <w:t>506</w:t>
            </w:r>
          </w:p>
        </w:tc>
        <w:tc>
          <w:tcPr>
            <w:tcW w:w="907" w:type="dxa"/>
            <w:noWrap/>
            <w:vAlign w:val="center"/>
          </w:tcPr>
          <w:p w14:paraId="390632F4" w14:textId="6E760EB2" w:rsidR="00B41036" w:rsidRPr="0010069F" w:rsidRDefault="00B41036" w:rsidP="0010069F">
            <w:pPr>
              <w:jc w:val="right"/>
              <w:rPr>
                <w:rFonts w:cs="Arial"/>
                <w:sz w:val="18"/>
                <w:szCs w:val="18"/>
              </w:rPr>
            </w:pPr>
            <w:r w:rsidRPr="0010069F">
              <w:rPr>
                <w:rFonts w:cs="Arial"/>
                <w:sz w:val="18"/>
                <w:szCs w:val="18"/>
              </w:rPr>
              <w:t>$380</w:t>
            </w:r>
          </w:p>
        </w:tc>
        <w:tc>
          <w:tcPr>
            <w:tcW w:w="1077" w:type="dxa"/>
            <w:noWrap/>
            <w:vAlign w:val="center"/>
          </w:tcPr>
          <w:p w14:paraId="3DDD8306" w14:textId="31C78927"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75F8427C" w14:textId="54F66F2E" w:rsidR="00B41036" w:rsidRPr="0010069F" w:rsidRDefault="00B41036" w:rsidP="0010069F">
            <w:pPr>
              <w:jc w:val="right"/>
              <w:rPr>
                <w:rFonts w:cs="Arial"/>
                <w:sz w:val="18"/>
                <w:szCs w:val="18"/>
              </w:rPr>
            </w:pPr>
            <w:r w:rsidRPr="0010069F">
              <w:rPr>
                <w:rFonts w:cs="Arial"/>
                <w:sz w:val="18"/>
                <w:szCs w:val="18"/>
              </w:rPr>
              <w:t>69</w:t>
            </w:r>
          </w:p>
        </w:tc>
        <w:tc>
          <w:tcPr>
            <w:tcW w:w="907" w:type="dxa"/>
            <w:shd w:val="clear" w:color="auto" w:fill="DEE4EE"/>
            <w:noWrap/>
            <w:vAlign w:val="center"/>
          </w:tcPr>
          <w:p w14:paraId="501B8FEC" w14:textId="58D4DEA8" w:rsidR="00B41036" w:rsidRPr="0010069F" w:rsidRDefault="00B41036" w:rsidP="0010069F">
            <w:pPr>
              <w:jc w:val="right"/>
              <w:rPr>
                <w:rFonts w:cs="Arial"/>
                <w:sz w:val="18"/>
                <w:szCs w:val="18"/>
              </w:rPr>
            </w:pPr>
            <w:r w:rsidRPr="0010069F">
              <w:rPr>
                <w:rFonts w:cs="Arial"/>
                <w:sz w:val="18"/>
                <w:szCs w:val="18"/>
              </w:rPr>
              <w:t>$380</w:t>
            </w:r>
          </w:p>
        </w:tc>
        <w:tc>
          <w:tcPr>
            <w:tcW w:w="1077" w:type="dxa"/>
            <w:shd w:val="clear" w:color="auto" w:fill="DEE4EE"/>
            <w:noWrap/>
            <w:vAlign w:val="center"/>
          </w:tcPr>
          <w:p w14:paraId="4C6D3AC2" w14:textId="281B3F78"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1573FF25" w14:textId="1F55CB5E" w:rsidR="00B41036" w:rsidRPr="0010069F" w:rsidRDefault="00B41036" w:rsidP="0010069F">
            <w:pPr>
              <w:jc w:val="right"/>
              <w:rPr>
                <w:rFonts w:cs="Arial"/>
                <w:sz w:val="18"/>
                <w:szCs w:val="18"/>
              </w:rPr>
            </w:pPr>
            <w:r w:rsidRPr="0010069F">
              <w:rPr>
                <w:rFonts w:cs="Arial"/>
                <w:sz w:val="18"/>
                <w:szCs w:val="18"/>
              </w:rPr>
              <w:t>351</w:t>
            </w:r>
          </w:p>
        </w:tc>
        <w:tc>
          <w:tcPr>
            <w:tcW w:w="907" w:type="dxa"/>
            <w:noWrap/>
            <w:vAlign w:val="center"/>
          </w:tcPr>
          <w:p w14:paraId="1E0FD9AD" w14:textId="57890A69" w:rsidR="00B41036" w:rsidRPr="0010069F" w:rsidRDefault="00B41036" w:rsidP="0010069F">
            <w:pPr>
              <w:jc w:val="right"/>
              <w:rPr>
                <w:rFonts w:cs="Arial"/>
                <w:sz w:val="18"/>
                <w:szCs w:val="18"/>
              </w:rPr>
            </w:pPr>
            <w:r w:rsidRPr="0010069F">
              <w:rPr>
                <w:rFonts w:cs="Arial"/>
                <w:sz w:val="18"/>
                <w:szCs w:val="18"/>
              </w:rPr>
              <w:t>$430</w:t>
            </w:r>
          </w:p>
        </w:tc>
        <w:tc>
          <w:tcPr>
            <w:tcW w:w="1077" w:type="dxa"/>
            <w:noWrap/>
            <w:vAlign w:val="center"/>
          </w:tcPr>
          <w:p w14:paraId="611E9444" w14:textId="1334279D"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7195C45A" w14:textId="77777777" w:rsidTr="0010069F">
        <w:trPr>
          <w:trHeight w:val="283"/>
        </w:trPr>
        <w:tc>
          <w:tcPr>
            <w:tcW w:w="3543" w:type="dxa"/>
            <w:noWrap/>
            <w:vAlign w:val="center"/>
          </w:tcPr>
          <w:p w14:paraId="22E2C6E3" w14:textId="77777777" w:rsidR="00B41036" w:rsidRPr="00FA02DD" w:rsidRDefault="00B41036" w:rsidP="00B41036">
            <w:pPr>
              <w:pStyle w:val="DHStableB"/>
            </w:pPr>
            <w:r w:rsidRPr="00FA02DD">
              <w:t>Rowville</w:t>
            </w:r>
          </w:p>
        </w:tc>
        <w:tc>
          <w:tcPr>
            <w:tcW w:w="852" w:type="dxa"/>
            <w:shd w:val="clear" w:color="auto" w:fill="DEE4EE"/>
            <w:noWrap/>
            <w:vAlign w:val="center"/>
          </w:tcPr>
          <w:p w14:paraId="70F4C21C" w14:textId="071E9332" w:rsidR="00B41036" w:rsidRPr="0010069F" w:rsidRDefault="00B41036" w:rsidP="0010069F">
            <w:pPr>
              <w:jc w:val="right"/>
              <w:rPr>
                <w:rFonts w:cs="Arial"/>
                <w:sz w:val="18"/>
                <w:szCs w:val="18"/>
              </w:rPr>
            </w:pPr>
            <w:r w:rsidRPr="0010069F">
              <w:rPr>
                <w:rFonts w:cs="Arial"/>
                <w:sz w:val="18"/>
                <w:szCs w:val="18"/>
              </w:rPr>
              <w:t>15</w:t>
            </w:r>
          </w:p>
        </w:tc>
        <w:tc>
          <w:tcPr>
            <w:tcW w:w="1038" w:type="dxa"/>
            <w:shd w:val="clear" w:color="auto" w:fill="DEE4EE"/>
            <w:noWrap/>
            <w:vAlign w:val="center"/>
          </w:tcPr>
          <w:p w14:paraId="78C7AF98" w14:textId="462FE9ED" w:rsidR="00B41036" w:rsidRPr="0010069F" w:rsidRDefault="00B41036" w:rsidP="0010069F">
            <w:pPr>
              <w:jc w:val="right"/>
              <w:rPr>
                <w:rFonts w:cs="Arial"/>
                <w:sz w:val="18"/>
                <w:szCs w:val="18"/>
              </w:rPr>
            </w:pPr>
            <w:r w:rsidRPr="0010069F">
              <w:rPr>
                <w:rFonts w:cs="Arial"/>
                <w:sz w:val="18"/>
                <w:szCs w:val="18"/>
              </w:rPr>
              <w:t>$320</w:t>
            </w:r>
          </w:p>
        </w:tc>
        <w:tc>
          <w:tcPr>
            <w:tcW w:w="1077" w:type="dxa"/>
            <w:shd w:val="clear" w:color="auto" w:fill="DEE4EE"/>
            <w:noWrap/>
            <w:vAlign w:val="center"/>
          </w:tcPr>
          <w:p w14:paraId="1FA84B23" w14:textId="786AA2EE" w:rsidR="00B41036" w:rsidRPr="0010069F" w:rsidRDefault="00B41036" w:rsidP="0010069F">
            <w:pPr>
              <w:jc w:val="right"/>
              <w:rPr>
                <w:rFonts w:cs="Arial"/>
                <w:sz w:val="18"/>
                <w:szCs w:val="18"/>
              </w:rPr>
            </w:pPr>
            <w:r w:rsidRPr="0010069F">
              <w:rPr>
                <w:rFonts w:cs="Arial"/>
                <w:sz w:val="18"/>
                <w:szCs w:val="18"/>
              </w:rPr>
              <w:t>-3.0%</w:t>
            </w:r>
          </w:p>
        </w:tc>
        <w:tc>
          <w:tcPr>
            <w:tcW w:w="907" w:type="dxa"/>
            <w:noWrap/>
            <w:vAlign w:val="center"/>
          </w:tcPr>
          <w:p w14:paraId="16574D5E" w14:textId="56411813" w:rsidR="00B41036" w:rsidRPr="0010069F" w:rsidRDefault="00B41036" w:rsidP="0010069F">
            <w:pPr>
              <w:jc w:val="right"/>
              <w:rPr>
                <w:rFonts w:cs="Arial"/>
                <w:sz w:val="18"/>
                <w:szCs w:val="18"/>
              </w:rPr>
            </w:pPr>
            <w:r w:rsidRPr="0010069F">
              <w:rPr>
                <w:rFonts w:cs="Arial"/>
                <w:sz w:val="18"/>
                <w:szCs w:val="18"/>
              </w:rPr>
              <w:t>42</w:t>
            </w:r>
          </w:p>
        </w:tc>
        <w:tc>
          <w:tcPr>
            <w:tcW w:w="907" w:type="dxa"/>
            <w:noWrap/>
            <w:vAlign w:val="center"/>
          </w:tcPr>
          <w:p w14:paraId="2E3FC5D9" w14:textId="77728648" w:rsidR="00B41036" w:rsidRPr="0010069F" w:rsidRDefault="00B41036" w:rsidP="0010069F">
            <w:pPr>
              <w:jc w:val="right"/>
              <w:rPr>
                <w:rFonts w:cs="Arial"/>
                <w:sz w:val="18"/>
                <w:szCs w:val="18"/>
              </w:rPr>
            </w:pPr>
            <w:r w:rsidRPr="0010069F">
              <w:rPr>
                <w:rFonts w:cs="Arial"/>
                <w:sz w:val="18"/>
                <w:szCs w:val="18"/>
              </w:rPr>
              <w:t>$388</w:t>
            </w:r>
          </w:p>
        </w:tc>
        <w:tc>
          <w:tcPr>
            <w:tcW w:w="1077" w:type="dxa"/>
            <w:noWrap/>
            <w:vAlign w:val="center"/>
          </w:tcPr>
          <w:p w14:paraId="5F95E03C" w14:textId="4B0FCDAF" w:rsidR="00B41036" w:rsidRPr="0010069F" w:rsidRDefault="00B41036" w:rsidP="0010069F">
            <w:pPr>
              <w:jc w:val="right"/>
              <w:rPr>
                <w:rFonts w:cs="Arial"/>
                <w:sz w:val="18"/>
                <w:szCs w:val="18"/>
              </w:rPr>
            </w:pPr>
            <w:r w:rsidRPr="0010069F">
              <w:rPr>
                <w:rFonts w:cs="Arial"/>
                <w:sz w:val="18"/>
                <w:szCs w:val="18"/>
              </w:rPr>
              <w:t>-0.5%</w:t>
            </w:r>
          </w:p>
        </w:tc>
        <w:tc>
          <w:tcPr>
            <w:tcW w:w="907" w:type="dxa"/>
            <w:shd w:val="clear" w:color="auto" w:fill="DEE4EE"/>
            <w:noWrap/>
            <w:vAlign w:val="center"/>
          </w:tcPr>
          <w:p w14:paraId="13C845CD" w14:textId="505AA1C4" w:rsidR="00B41036" w:rsidRPr="0010069F" w:rsidRDefault="00B41036"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052A8173" w14:textId="60502E18" w:rsidR="00B41036" w:rsidRPr="0010069F" w:rsidRDefault="00B41036"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4AB4C030" w14:textId="049E3FDE" w:rsidR="00B41036" w:rsidRPr="0010069F" w:rsidRDefault="00B41036" w:rsidP="0010069F">
            <w:pPr>
              <w:jc w:val="right"/>
              <w:rPr>
                <w:rFonts w:cs="Arial"/>
                <w:sz w:val="18"/>
                <w:szCs w:val="18"/>
              </w:rPr>
            </w:pPr>
            <w:r w:rsidRPr="0010069F">
              <w:rPr>
                <w:rFonts w:cs="Arial"/>
                <w:sz w:val="18"/>
                <w:szCs w:val="18"/>
              </w:rPr>
              <w:t>-</w:t>
            </w:r>
          </w:p>
        </w:tc>
        <w:tc>
          <w:tcPr>
            <w:tcW w:w="907" w:type="dxa"/>
            <w:noWrap/>
            <w:vAlign w:val="center"/>
          </w:tcPr>
          <w:p w14:paraId="133DE01C" w14:textId="40BC4A4D" w:rsidR="00B41036" w:rsidRPr="0010069F" w:rsidRDefault="00B41036" w:rsidP="0010069F">
            <w:pPr>
              <w:jc w:val="right"/>
              <w:rPr>
                <w:rFonts w:cs="Arial"/>
                <w:sz w:val="18"/>
                <w:szCs w:val="18"/>
              </w:rPr>
            </w:pPr>
            <w:r w:rsidRPr="0010069F">
              <w:rPr>
                <w:rFonts w:cs="Arial"/>
                <w:sz w:val="18"/>
                <w:szCs w:val="18"/>
              </w:rPr>
              <w:t>174</w:t>
            </w:r>
          </w:p>
        </w:tc>
        <w:tc>
          <w:tcPr>
            <w:tcW w:w="907" w:type="dxa"/>
            <w:noWrap/>
            <w:vAlign w:val="center"/>
          </w:tcPr>
          <w:p w14:paraId="47CB5083" w14:textId="1DADD430" w:rsidR="00B41036" w:rsidRPr="0010069F" w:rsidRDefault="00B41036" w:rsidP="0010069F">
            <w:pPr>
              <w:jc w:val="right"/>
              <w:rPr>
                <w:rFonts w:cs="Arial"/>
                <w:sz w:val="18"/>
                <w:szCs w:val="18"/>
              </w:rPr>
            </w:pPr>
            <w:r w:rsidRPr="0010069F">
              <w:rPr>
                <w:rFonts w:cs="Arial"/>
                <w:sz w:val="18"/>
                <w:szCs w:val="18"/>
              </w:rPr>
              <w:t>$435</w:t>
            </w:r>
          </w:p>
        </w:tc>
        <w:tc>
          <w:tcPr>
            <w:tcW w:w="1077" w:type="dxa"/>
            <w:noWrap/>
            <w:vAlign w:val="center"/>
          </w:tcPr>
          <w:p w14:paraId="5DDC9039" w14:textId="33D9AF56" w:rsidR="00B41036" w:rsidRPr="0010069F" w:rsidRDefault="00B41036" w:rsidP="0010069F">
            <w:pPr>
              <w:jc w:val="right"/>
              <w:rPr>
                <w:rFonts w:cs="Arial"/>
                <w:sz w:val="18"/>
                <w:szCs w:val="18"/>
              </w:rPr>
            </w:pPr>
            <w:r w:rsidRPr="0010069F">
              <w:rPr>
                <w:rFonts w:cs="Arial"/>
                <w:sz w:val="18"/>
                <w:szCs w:val="18"/>
              </w:rPr>
              <w:t>3.6%</w:t>
            </w:r>
          </w:p>
        </w:tc>
      </w:tr>
      <w:tr w:rsidR="00B41036" w:rsidRPr="00FA02DD" w14:paraId="46267CAC" w14:textId="77777777" w:rsidTr="0010069F">
        <w:trPr>
          <w:trHeight w:val="283"/>
        </w:trPr>
        <w:tc>
          <w:tcPr>
            <w:tcW w:w="3543" w:type="dxa"/>
            <w:noWrap/>
            <w:vAlign w:val="center"/>
          </w:tcPr>
          <w:p w14:paraId="199AB53F" w14:textId="77777777" w:rsidR="00B41036" w:rsidRPr="00FA02DD" w:rsidRDefault="00B41036" w:rsidP="00B41036">
            <w:pPr>
              <w:pStyle w:val="DHStableB"/>
            </w:pPr>
            <w:r w:rsidRPr="00FA02DD">
              <w:t>Wantirna-Scoresby</w:t>
            </w:r>
          </w:p>
        </w:tc>
        <w:tc>
          <w:tcPr>
            <w:tcW w:w="852" w:type="dxa"/>
            <w:shd w:val="clear" w:color="auto" w:fill="DEE4EE"/>
            <w:noWrap/>
            <w:vAlign w:val="center"/>
          </w:tcPr>
          <w:p w14:paraId="5F27F1CD" w14:textId="41C050DF" w:rsidR="00B41036" w:rsidRPr="0010069F" w:rsidRDefault="00B41036" w:rsidP="0010069F">
            <w:pPr>
              <w:jc w:val="right"/>
              <w:rPr>
                <w:rFonts w:cs="Arial"/>
                <w:sz w:val="18"/>
                <w:szCs w:val="18"/>
              </w:rPr>
            </w:pPr>
            <w:r w:rsidRPr="0010069F">
              <w:rPr>
                <w:rFonts w:cs="Arial"/>
                <w:sz w:val="18"/>
                <w:szCs w:val="18"/>
              </w:rPr>
              <w:t>57</w:t>
            </w:r>
          </w:p>
        </w:tc>
        <w:tc>
          <w:tcPr>
            <w:tcW w:w="1038" w:type="dxa"/>
            <w:shd w:val="clear" w:color="auto" w:fill="DEE4EE"/>
            <w:noWrap/>
            <w:vAlign w:val="center"/>
          </w:tcPr>
          <w:p w14:paraId="1A741CFE" w14:textId="23C70502"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7388F5BE" w14:textId="20342D5F" w:rsidR="00B41036" w:rsidRPr="0010069F" w:rsidRDefault="00B41036" w:rsidP="0010069F">
            <w:pPr>
              <w:jc w:val="right"/>
              <w:rPr>
                <w:rFonts w:cs="Arial"/>
                <w:sz w:val="18"/>
                <w:szCs w:val="18"/>
              </w:rPr>
            </w:pPr>
            <w:r w:rsidRPr="0010069F">
              <w:rPr>
                <w:rFonts w:cs="Arial"/>
                <w:sz w:val="18"/>
                <w:szCs w:val="18"/>
              </w:rPr>
              <w:t>0.6%</w:t>
            </w:r>
          </w:p>
        </w:tc>
        <w:tc>
          <w:tcPr>
            <w:tcW w:w="907" w:type="dxa"/>
            <w:noWrap/>
            <w:vAlign w:val="center"/>
          </w:tcPr>
          <w:p w14:paraId="68486013" w14:textId="57ED3DD1" w:rsidR="00B41036" w:rsidRPr="0010069F" w:rsidRDefault="00B41036" w:rsidP="0010069F">
            <w:pPr>
              <w:jc w:val="right"/>
              <w:rPr>
                <w:rFonts w:cs="Arial"/>
                <w:sz w:val="18"/>
                <w:szCs w:val="18"/>
              </w:rPr>
            </w:pPr>
            <w:r w:rsidRPr="0010069F">
              <w:rPr>
                <w:rFonts w:cs="Arial"/>
                <w:sz w:val="18"/>
                <w:szCs w:val="18"/>
              </w:rPr>
              <w:t>81</w:t>
            </w:r>
          </w:p>
        </w:tc>
        <w:tc>
          <w:tcPr>
            <w:tcW w:w="907" w:type="dxa"/>
            <w:noWrap/>
            <w:vAlign w:val="center"/>
          </w:tcPr>
          <w:p w14:paraId="3B9AA207" w14:textId="3E77CBC0"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3646BA50" w14:textId="17CCA3E9" w:rsidR="00B41036" w:rsidRPr="0010069F" w:rsidRDefault="00B41036" w:rsidP="0010069F">
            <w:pPr>
              <w:jc w:val="right"/>
              <w:rPr>
                <w:rFonts w:cs="Arial"/>
                <w:sz w:val="18"/>
                <w:szCs w:val="18"/>
              </w:rPr>
            </w:pPr>
            <w:r w:rsidRPr="0010069F">
              <w:rPr>
                <w:rFonts w:cs="Arial"/>
                <w:sz w:val="18"/>
                <w:szCs w:val="18"/>
              </w:rPr>
              <w:t>1.3%</w:t>
            </w:r>
          </w:p>
        </w:tc>
        <w:tc>
          <w:tcPr>
            <w:tcW w:w="907" w:type="dxa"/>
            <w:shd w:val="clear" w:color="auto" w:fill="DEE4EE"/>
            <w:noWrap/>
            <w:vAlign w:val="center"/>
          </w:tcPr>
          <w:p w14:paraId="52666BBF" w14:textId="705E7AB4" w:rsidR="00B41036" w:rsidRPr="0010069F" w:rsidRDefault="00B41036" w:rsidP="0010069F">
            <w:pPr>
              <w:jc w:val="right"/>
              <w:rPr>
                <w:rFonts w:cs="Arial"/>
                <w:sz w:val="18"/>
                <w:szCs w:val="18"/>
              </w:rPr>
            </w:pPr>
            <w:r w:rsidRPr="0010069F">
              <w:rPr>
                <w:rFonts w:cs="Arial"/>
                <w:sz w:val="18"/>
                <w:szCs w:val="18"/>
              </w:rPr>
              <w:t>19</w:t>
            </w:r>
          </w:p>
        </w:tc>
        <w:tc>
          <w:tcPr>
            <w:tcW w:w="907" w:type="dxa"/>
            <w:shd w:val="clear" w:color="auto" w:fill="DEE4EE"/>
            <w:noWrap/>
            <w:vAlign w:val="center"/>
          </w:tcPr>
          <w:p w14:paraId="3E4072AD" w14:textId="66356B1B" w:rsidR="00B41036" w:rsidRPr="0010069F" w:rsidRDefault="00B41036" w:rsidP="0010069F">
            <w:pPr>
              <w:jc w:val="right"/>
              <w:rPr>
                <w:rFonts w:cs="Arial"/>
                <w:sz w:val="18"/>
                <w:szCs w:val="18"/>
              </w:rPr>
            </w:pPr>
            <w:r w:rsidRPr="0010069F">
              <w:rPr>
                <w:rFonts w:cs="Arial"/>
                <w:sz w:val="18"/>
                <w:szCs w:val="18"/>
              </w:rPr>
              <w:t>$385</w:t>
            </w:r>
          </w:p>
        </w:tc>
        <w:tc>
          <w:tcPr>
            <w:tcW w:w="1077" w:type="dxa"/>
            <w:shd w:val="clear" w:color="auto" w:fill="DEE4EE"/>
            <w:noWrap/>
            <w:vAlign w:val="center"/>
          </w:tcPr>
          <w:p w14:paraId="497C2D17" w14:textId="779E6151" w:rsidR="00B41036" w:rsidRPr="0010069F" w:rsidRDefault="00B41036" w:rsidP="0010069F">
            <w:pPr>
              <w:jc w:val="right"/>
              <w:rPr>
                <w:rFonts w:cs="Arial"/>
                <w:sz w:val="18"/>
                <w:szCs w:val="18"/>
              </w:rPr>
            </w:pPr>
            <w:r w:rsidRPr="0010069F">
              <w:rPr>
                <w:rFonts w:cs="Arial"/>
                <w:sz w:val="18"/>
                <w:szCs w:val="18"/>
              </w:rPr>
              <w:t>-3.3%</w:t>
            </w:r>
          </w:p>
        </w:tc>
        <w:tc>
          <w:tcPr>
            <w:tcW w:w="907" w:type="dxa"/>
            <w:noWrap/>
            <w:vAlign w:val="center"/>
          </w:tcPr>
          <w:p w14:paraId="3BDAA7D1" w14:textId="67220A37" w:rsidR="00B41036" w:rsidRPr="0010069F" w:rsidRDefault="00B41036" w:rsidP="0010069F">
            <w:pPr>
              <w:jc w:val="right"/>
              <w:rPr>
                <w:rFonts w:cs="Arial"/>
                <w:sz w:val="18"/>
                <w:szCs w:val="18"/>
              </w:rPr>
            </w:pPr>
            <w:r w:rsidRPr="0010069F">
              <w:rPr>
                <w:rFonts w:cs="Arial"/>
                <w:sz w:val="18"/>
                <w:szCs w:val="18"/>
              </w:rPr>
              <w:t>394</w:t>
            </w:r>
          </w:p>
        </w:tc>
        <w:tc>
          <w:tcPr>
            <w:tcW w:w="907" w:type="dxa"/>
            <w:noWrap/>
            <w:vAlign w:val="center"/>
          </w:tcPr>
          <w:p w14:paraId="4E64DC4F" w14:textId="2749BD35" w:rsidR="00B41036" w:rsidRPr="0010069F" w:rsidRDefault="00B41036" w:rsidP="0010069F">
            <w:pPr>
              <w:jc w:val="right"/>
              <w:rPr>
                <w:rFonts w:cs="Arial"/>
                <w:sz w:val="18"/>
                <w:szCs w:val="18"/>
              </w:rPr>
            </w:pPr>
            <w:r w:rsidRPr="0010069F">
              <w:rPr>
                <w:rFonts w:cs="Arial"/>
                <w:sz w:val="18"/>
                <w:szCs w:val="18"/>
              </w:rPr>
              <w:t>$420</w:t>
            </w:r>
          </w:p>
        </w:tc>
        <w:tc>
          <w:tcPr>
            <w:tcW w:w="1077" w:type="dxa"/>
            <w:noWrap/>
            <w:vAlign w:val="center"/>
          </w:tcPr>
          <w:p w14:paraId="0E64A54F" w14:textId="53E6B19F"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3DBF4A0E" w14:textId="77777777" w:rsidTr="0010069F">
        <w:trPr>
          <w:trHeight w:val="283"/>
        </w:trPr>
        <w:tc>
          <w:tcPr>
            <w:tcW w:w="3543" w:type="dxa"/>
            <w:noWrap/>
            <w:vAlign w:val="center"/>
          </w:tcPr>
          <w:p w14:paraId="4D89BC6F" w14:textId="77777777" w:rsidR="00B41036" w:rsidRPr="00FA02DD" w:rsidRDefault="00B41036" w:rsidP="00B41036">
            <w:pPr>
              <w:pStyle w:val="DHStableB"/>
            </w:pPr>
            <w:r w:rsidRPr="00FA02DD">
              <w:t>Yarra Ranges</w:t>
            </w:r>
          </w:p>
        </w:tc>
        <w:tc>
          <w:tcPr>
            <w:tcW w:w="852" w:type="dxa"/>
            <w:shd w:val="clear" w:color="auto" w:fill="DEE4EE"/>
            <w:noWrap/>
            <w:vAlign w:val="center"/>
          </w:tcPr>
          <w:p w14:paraId="380EC205" w14:textId="2CD26B00" w:rsidR="00B41036" w:rsidRPr="0010069F" w:rsidRDefault="00B41036" w:rsidP="0010069F">
            <w:pPr>
              <w:jc w:val="right"/>
              <w:rPr>
                <w:rFonts w:cs="Arial"/>
                <w:sz w:val="18"/>
                <w:szCs w:val="18"/>
              </w:rPr>
            </w:pPr>
            <w:r w:rsidRPr="0010069F">
              <w:rPr>
                <w:rFonts w:cs="Arial"/>
                <w:sz w:val="18"/>
                <w:szCs w:val="18"/>
              </w:rPr>
              <w:t>37</w:t>
            </w:r>
          </w:p>
        </w:tc>
        <w:tc>
          <w:tcPr>
            <w:tcW w:w="1038" w:type="dxa"/>
            <w:shd w:val="clear" w:color="auto" w:fill="DEE4EE"/>
            <w:noWrap/>
            <w:vAlign w:val="center"/>
          </w:tcPr>
          <w:p w14:paraId="29360F89" w14:textId="35D88690" w:rsidR="00B41036" w:rsidRPr="0010069F" w:rsidRDefault="00B41036" w:rsidP="0010069F">
            <w:pPr>
              <w:jc w:val="right"/>
              <w:rPr>
                <w:rFonts w:cs="Arial"/>
                <w:sz w:val="18"/>
                <w:szCs w:val="18"/>
              </w:rPr>
            </w:pPr>
            <w:r w:rsidRPr="0010069F">
              <w:rPr>
                <w:rFonts w:cs="Arial"/>
                <w:sz w:val="18"/>
                <w:szCs w:val="18"/>
              </w:rPr>
              <w:t>$270</w:t>
            </w:r>
          </w:p>
        </w:tc>
        <w:tc>
          <w:tcPr>
            <w:tcW w:w="1077" w:type="dxa"/>
            <w:shd w:val="clear" w:color="auto" w:fill="DEE4EE"/>
            <w:noWrap/>
            <w:vAlign w:val="center"/>
          </w:tcPr>
          <w:p w14:paraId="19FECCD2" w14:textId="2EA1384C" w:rsidR="00B41036" w:rsidRPr="0010069F" w:rsidRDefault="00B41036" w:rsidP="0010069F">
            <w:pPr>
              <w:jc w:val="right"/>
              <w:rPr>
                <w:rFonts w:cs="Arial"/>
                <w:sz w:val="18"/>
                <w:szCs w:val="18"/>
              </w:rPr>
            </w:pPr>
            <w:r w:rsidRPr="0010069F">
              <w:rPr>
                <w:rFonts w:cs="Arial"/>
                <w:sz w:val="18"/>
                <w:szCs w:val="18"/>
              </w:rPr>
              <w:t>-1.8%</w:t>
            </w:r>
          </w:p>
        </w:tc>
        <w:tc>
          <w:tcPr>
            <w:tcW w:w="907" w:type="dxa"/>
            <w:noWrap/>
            <w:vAlign w:val="center"/>
          </w:tcPr>
          <w:p w14:paraId="5F0443CB" w14:textId="77124C82" w:rsidR="00B41036" w:rsidRPr="0010069F" w:rsidRDefault="00B41036" w:rsidP="0010069F">
            <w:pPr>
              <w:jc w:val="right"/>
              <w:rPr>
                <w:rFonts w:cs="Arial"/>
                <w:sz w:val="18"/>
                <w:szCs w:val="18"/>
              </w:rPr>
            </w:pPr>
            <w:r w:rsidRPr="0010069F">
              <w:rPr>
                <w:rFonts w:cs="Arial"/>
                <w:sz w:val="18"/>
                <w:szCs w:val="18"/>
              </w:rPr>
              <w:t>63</w:t>
            </w:r>
          </w:p>
        </w:tc>
        <w:tc>
          <w:tcPr>
            <w:tcW w:w="907" w:type="dxa"/>
            <w:noWrap/>
            <w:vAlign w:val="center"/>
          </w:tcPr>
          <w:p w14:paraId="41A9A2BB" w14:textId="781391D5" w:rsidR="00B41036" w:rsidRPr="0010069F" w:rsidRDefault="00B41036" w:rsidP="0010069F">
            <w:pPr>
              <w:jc w:val="right"/>
              <w:rPr>
                <w:rFonts w:cs="Arial"/>
                <w:sz w:val="18"/>
                <w:szCs w:val="18"/>
              </w:rPr>
            </w:pPr>
            <w:r w:rsidRPr="0010069F">
              <w:rPr>
                <w:rFonts w:cs="Arial"/>
                <w:sz w:val="18"/>
                <w:szCs w:val="18"/>
              </w:rPr>
              <w:t>$350</w:t>
            </w:r>
          </w:p>
        </w:tc>
        <w:tc>
          <w:tcPr>
            <w:tcW w:w="1077" w:type="dxa"/>
            <w:noWrap/>
            <w:vAlign w:val="center"/>
          </w:tcPr>
          <w:p w14:paraId="23D4AD90" w14:textId="09E66A2A" w:rsidR="00B41036" w:rsidRPr="0010069F" w:rsidRDefault="00B41036" w:rsidP="0010069F">
            <w:pPr>
              <w:jc w:val="right"/>
              <w:rPr>
                <w:rFonts w:cs="Arial"/>
                <w:sz w:val="18"/>
                <w:szCs w:val="18"/>
              </w:rPr>
            </w:pPr>
            <w:r w:rsidRPr="0010069F">
              <w:rPr>
                <w:rFonts w:cs="Arial"/>
                <w:sz w:val="18"/>
                <w:szCs w:val="18"/>
              </w:rPr>
              <w:t>9.4%</w:t>
            </w:r>
          </w:p>
        </w:tc>
        <w:tc>
          <w:tcPr>
            <w:tcW w:w="907" w:type="dxa"/>
            <w:shd w:val="clear" w:color="auto" w:fill="DEE4EE"/>
            <w:noWrap/>
            <w:vAlign w:val="center"/>
          </w:tcPr>
          <w:p w14:paraId="311327AF" w14:textId="39FA28F6" w:rsidR="00B41036" w:rsidRPr="0010069F" w:rsidRDefault="00B41036" w:rsidP="0010069F">
            <w:pPr>
              <w:jc w:val="right"/>
              <w:rPr>
                <w:rFonts w:cs="Arial"/>
                <w:sz w:val="18"/>
                <w:szCs w:val="18"/>
              </w:rPr>
            </w:pPr>
            <w:r w:rsidRPr="0010069F">
              <w:rPr>
                <w:rFonts w:cs="Arial"/>
                <w:sz w:val="18"/>
                <w:szCs w:val="18"/>
              </w:rPr>
              <w:t>94</w:t>
            </w:r>
          </w:p>
        </w:tc>
        <w:tc>
          <w:tcPr>
            <w:tcW w:w="907" w:type="dxa"/>
            <w:shd w:val="clear" w:color="auto" w:fill="DEE4EE"/>
            <w:noWrap/>
            <w:vAlign w:val="center"/>
          </w:tcPr>
          <w:p w14:paraId="46E62B28" w14:textId="6AEEFE09" w:rsidR="00B41036" w:rsidRPr="0010069F" w:rsidRDefault="00B41036" w:rsidP="0010069F">
            <w:pPr>
              <w:jc w:val="right"/>
              <w:rPr>
                <w:rFonts w:cs="Arial"/>
                <w:sz w:val="18"/>
                <w:szCs w:val="18"/>
              </w:rPr>
            </w:pPr>
            <w:r w:rsidRPr="0010069F">
              <w:rPr>
                <w:rFonts w:cs="Arial"/>
                <w:sz w:val="18"/>
                <w:szCs w:val="18"/>
              </w:rPr>
              <w:t>$355</w:t>
            </w:r>
          </w:p>
        </w:tc>
        <w:tc>
          <w:tcPr>
            <w:tcW w:w="1077" w:type="dxa"/>
            <w:shd w:val="clear" w:color="auto" w:fill="DEE4EE"/>
            <w:noWrap/>
            <w:vAlign w:val="center"/>
          </w:tcPr>
          <w:p w14:paraId="07127B6C" w14:textId="7677FC27" w:rsidR="00B41036" w:rsidRPr="0010069F" w:rsidRDefault="00B41036" w:rsidP="0010069F">
            <w:pPr>
              <w:jc w:val="right"/>
              <w:rPr>
                <w:rFonts w:cs="Arial"/>
                <w:sz w:val="18"/>
                <w:szCs w:val="18"/>
              </w:rPr>
            </w:pPr>
            <w:r w:rsidRPr="0010069F">
              <w:rPr>
                <w:rFonts w:cs="Arial"/>
                <w:sz w:val="18"/>
                <w:szCs w:val="18"/>
              </w:rPr>
              <w:t>-0.8%</w:t>
            </w:r>
          </w:p>
        </w:tc>
        <w:tc>
          <w:tcPr>
            <w:tcW w:w="907" w:type="dxa"/>
            <w:noWrap/>
            <w:vAlign w:val="center"/>
          </w:tcPr>
          <w:p w14:paraId="6B158233" w14:textId="56CF0A17" w:rsidR="00B41036" w:rsidRPr="0010069F" w:rsidRDefault="00B41036" w:rsidP="0010069F">
            <w:pPr>
              <w:jc w:val="right"/>
              <w:rPr>
                <w:rFonts w:cs="Arial"/>
                <w:sz w:val="18"/>
                <w:szCs w:val="18"/>
              </w:rPr>
            </w:pPr>
            <w:r w:rsidRPr="0010069F">
              <w:rPr>
                <w:rFonts w:cs="Arial"/>
                <w:sz w:val="18"/>
                <w:szCs w:val="18"/>
              </w:rPr>
              <w:t>350</w:t>
            </w:r>
          </w:p>
        </w:tc>
        <w:tc>
          <w:tcPr>
            <w:tcW w:w="907" w:type="dxa"/>
            <w:noWrap/>
            <w:vAlign w:val="center"/>
          </w:tcPr>
          <w:p w14:paraId="3330BF90" w14:textId="55B434C4" w:rsidR="00B41036" w:rsidRPr="0010069F" w:rsidRDefault="00B41036" w:rsidP="0010069F">
            <w:pPr>
              <w:jc w:val="right"/>
              <w:rPr>
                <w:rFonts w:cs="Arial"/>
                <w:sz w:val="18"/>
                <w:szCs w:val="18"/>
              </w:rPr>
            </w:pPr>
            <w:r w:rsidRPr="0010069F">
              <w:rPr>
                <w:rFonts w:cs="Arial"/>
                <w:sz w:val="18"/>
                <w:szCs w:val="18"/>
              </w:rPr>
              <w:t>$410</w:t>
            </w:r>
          </w:p>
        </w:tc>
        <w:tc>
          <w:tcPr>
            <w:tcW w:w="1077" w:type="dxa"/>
            <w:noWrap/>
            <w:vAlign w:val="center"/>
          </w:tcPr>
          <w:p w14:paraId="7031B37A" w14:textId="5DA24D57" w:rsidR="00B41036" w:rsidRPr="0010069F" w:rsidRDefault="00B41036" w:rsidP="0010069F">
            <w:pPr>
              <w:jc w:val="right"/>
              <w:rPr>
                <w:rFonts w:cs="Arial"/>
                <w:sz w:val="18"/>
                <w:szCs w:val="18"/>
              </w:rPr>
            </w:pPr>
            <w:r w:rsidRPr="0010069F">
              <w:rPr>
                <w:rFonts w:cs="Arial"/>
                <w:sz w:val="18"/>
                <w:szCs w:val="18"/>
              </w:rPr>
              <w:t>2.5%</w:t>
            </w:r>
          </w:p>
        </w:tc>
      </w:tr>
      <w:tr w:rsidR="00B41036" w:rsidRPr="00564801" w14:paraId="37E3B6E2" w14:textId="77777777" w:rsidTr="0010069F">
        <w:trPr>
          <w:trHeight w:val="567"/>
        </w:trPr>
        <w:tc>
          <w:tcPr>
            <w:tcW w:w="3543" w:type="dxa"/>
            <w:noWrap/>
            <w:vAlign w:val="center"/>
          </w:tcPr>
          <w:p w14:paraId="6E88C2F1" w14:textId="77777777" w:rsidR="00B41036" w:rsidRPr="00564801" w:rsidRDefault="00B41036" w:rsidP="00B41036">
            <w:pPr>
              <w:pStyle w:val="DHStableB"/>
              <w:jc w:val="right"/>
              <w:rPr>
                <w:b/>
                <w:i/>
                <w:lang w:eastAsia="en-AU"/>
              </w:rPr>
            </w:pPr>
            <w:r w:rsidRPr="00564801">
              <w:rPr>
                <w:b/>
                <w:i/>
                <w:lang w:eastAsia="en-AU"/>
              </w:rPr>
              <w:t>Outer Eastern Melbourne - Total</w:t>
            </w:r>
          </w:p>
        </w:tc>
        <w:tc>
          <w:tcPr>
            <w:tcW w:w="852" w:type="dxa"/>
            <w:shd w:val="clear" w:color="auto" w:fill="DEE4EE"/>
            <w:noWrap/>
            <w:vAlign w:val="center"/>
          </w:tcPr>
          <w:p w14:paraId="0FAB78D0" w14:textId="1875B0F2" w:rsidR="00B41036" w:rsidRPr="0010069F" w:rsidRDefault="00B41036" w:rsidP="0010069F">
            <w:pPr>
              <w:jc w:val="right"/>
              <w:rPr>
                <w:b/>
                <w:bCs/>
                <w:i/>
                <w:iCs/>
                <w:sz w:val="18"/>
                <w:szCs w:val="20"/>
              </w:rPr>
            </w:pPr>
            <w:r w:rsidRPr="0010069F">
              <w:rPr>
                <w:b/>
                <w:bCs/>
                <w:i/>
                <w:iCs/>
                <w:sz w:val="18"/>
                <w:szCs w:val="20"/>
              </w:rPr>
              <w:t>302</w:t>
            </w:r>
          </w:p>
        </w:tc>
        <w:tc>
          <w:tcPr>
            <w:tcW w:w="1038" w:type="dxa"/>
            <w:shd w:val="clear" w:color="auto" w:fill="DEE4EE"/>
            <w:noWrap/>
            <w:vAlign w:val="center"/>
          </w:tcPr>
          <w:p w14:paraId="40466E59" w14:textId="2B844F5C" w:rsidR="00B41036" w:rsidRPr="0010069F" w:rsidRDefault="00B41036" w:rsidP="0010069F">
            <w:pPr>
              <w:jc w:val="right"/>
              <w:rPr>
                <w:b/>
                <w:bCs/>
                <w:i/>
                <w:iCs/>
                <w:sz w:val="18"/>
                <w:szCs w:val="20"/>
              </w:rPr>
            </w:pPr>
            <w:r w:rsidRPr="0010069F">
              <w:rPr>
                <w:b/>
                <w:bCs/>
                <w:i/>
                <w:iCs/>
                <w:sz w:val="18"/>
                <w:szCs w:val="20"/>
              </w:rPr>
              <w:t>$320</w:t>
            </w:r>
          </w:p>
        </w:tc>
        <w:tc>
          <w:tcPr>
            <w:tcW w:w="1077" w:type="dxa"/>
            <w:shd w:val="clear" w:color="auto" w:fill="DEE4EE"/>
            <w:noWrap/>
            <w:vAlign w:val="center"/>
          </w:tcPr>
          <w:p w14:paraId="69041B4E" w14:textId="2EB5C1D8" w:rsidR="00B41036" w:rsidRPr="0010069F" w:rsidRDefault="00B41036" w:rsidP="0010069F">
            <w:pPr>
              <w:jc w:val="right"/>
              <w:rPr>
                <w:b/>
                <w:bCs/>
                <w:i/>
                <w:iCs/>
                <w:sz w:val="18"/>
                <w:szCs w:val="20"/>
              </w:rPr>
            </w:pPr>
            <w:r w:rsidRPr="0010069F">
              <w:rPr>
                <w:b/>
                <w:bCs/>
                <w:i/>
                <w:iCs/>
                <w:sz w:val="18"/>
                <w:szCs w:val="20"/>
              </w:rPr>
              <w:t>6.7%</w:t>
            </w:r>
          </w:p>
        </w:tc>
        <w:tc>
          <w:tcPr>
            <w:tcW w:w="907" w:type="dxa"/>
            <w:noWrap/>
            <w:vAlign w:val="center"/>
          </w:tcPr>
          <w:p w14:paraId="5D986A68" w14:textId="0C74C476" w:rsidR="00B41036" w:rsidRPr="0010069F" w:rsidRDefault="00B41036" w:rsidP="0010069F">
            <w:pPr>
              <w:jc w:val="right"/>
              <w:rPr>
                <w:b/>
                <w:bCs/>
                <w:i/>
                <w:iCs/>
                <w:sz w:val="18"/>
                <w:szCs w:val="20"/>
              </w:rPr>
            </w:pPr>
            <w:r w:rsidRPr="0010069F">
              <w:rPr>
                <w:b/>
                <w:bCs/>
                <w:i/>
                <w:iCs/>
                <w:sz w:val="18"/>
                <w:szCs w:val="20"/>
              </w:rPr>
              <w:t>1,606</w:t>
            </w:r>
          </w:p>
        </w:tc>
        <w:tc>
          <w:tcPr>
            <w:tcW w:w="907" w:type="dxa"/>
            <w:noWrap/>
            <w:vAlign w:val="center"/>
          </w:tcPr>
          <w:p w14:paraId="3B370746" w14:textId="2F8785D9" w:rsidR="00B41036" w:rsidRPr="0010069F" w:rsidRDefault="00B41036" w:rsidP="0010069F">
            <w:pPr>
              <w:jc w:val="right"/>
              <w:rPr>
                <w:b/>
                <w:bCs/>
                <w:i/>
                <w:iCs/>
                <w:sz w:val="18"/>
                <w:szCs w:val="20"/>
              </w:rPr>
            </w:pPr>
            <w:r w:rsidRPr="0010069F">
              <w:rPr>
                <w:b/>
                <w:bCs/>
                <w:i/>
                <w:iCs/>
                <w:sz w:val="18"/>
                <w:szCs w:val="20"/>
              </w:rPr>
              <w:t>$370</w:t>
            </w:r>
          </w:p>
        </w:tc>
        <w:tc>
          <w:tcPr>
            <w:tcW w:w="1077" w:type="dxa"/>
            <w:noWrap/>
            <w:vAlign w:val="center"/>
          </w:tcPr>
          <w:p w14:paraId="491EED0F" w14:textId="5108A154" w:rsidR="00B41036" w:rsidRPr="0010069F" w:rsidRDefault="00B41036" w:rsidP="0010069F">
            <w:pPr>
              <w:jc w:val="right"/>
              <w:rPr>
                <w:b/>
                <w:bCs/>
                <w:i/>
                <w:iCs/>
                <w:sz w:val="18"/>
                <w:szCs w:val="20"/>
              </w:rPr>
            </w:pPr>
            <w:r w:rsidRPr="0010069F">
              <w:rPr>
                <w:b/>
                <w:bCs/>
                <w:i/>
                <w:iCs/>
                <w:sz w:val="18"/>
                <w:szCs w:val="20"/>
              </w:rPr>
              <w:t>0.0%</w:t>
            </w:r>
          </w:p>
        </w:tc>
        <w:tc>
          <w:tcPr>
            <w:tcW w:w="907" w:type="dxa"/>
            <w:shd w:val="clear" w:color="auto" w:fill="DEE4EE"/>
            <w:noWrap/>
            <w:vAlign w:val="center"/>
          </w:tcPr>
          <w:p w14:paraId="4279301E" w14:textId="569E991C" w:rsidR="00B41036" w:rsidRPr="0010069F" w:rsidRDefault="00B41036" w:rsidP="0010069F">
            <w:pPr>
              <w:jc w:val="right"/>
              <w:rPr>
                <w:b/>
                <w:bCs/>
                <w:i/>
                <w:iCs/>
                <w:sz w:val="18"/>
                <w:szCs w:val="20"/>
              </w:rPr>
            </w:pPr>
            <w:r w:rsidRPr="0010069F">
              <w:rPr>
                <w:b/>
                <w:bCs/>
                <w:i/>
                <w:iCs/>
                <w:sz w:val="18"/>
                <w:szCs w:val="20"/>
              </w:rPr>
              <w:t>384</w:t>
            </w:r>
          </w:p>
        </w:tc>
        <w:tc>
          <w:tcPr>
            <w:tcW w:w="907" w:type="dxa"/>
            <w:shd w:val="clear" w:color="auto" w:fill="DEE4EE"/>
            <w:noWrap/>
            <w:vAlign w:val="center"/>
          </w:tcPr>
          <w:p w14:paraId="3E37B64E" w14:textId="3B0B6489" w:rsidR="00B41036" w:rsidRPr="0010069F" w:rsidRDefault="00B41036" w:rsidP="0010069F">
            <w:pPr>
              <w:jc w:val="right"/>
              <w:rPr>
                <w:b/>
                <w:bCs/>
                <w:i/>
                <w:iCs/>
                <w:sz w:val="18"/>
                <w:szCs w:val="20"/>
              </w:rPr>
            </w:pPr>
            <w:r w:rsidRPr="0010069F">
              <w:rPr>
                <w:b/>
                <w:bCs/>
                <w:i/>
                <w:iCs/>
                <w:sz w:val="18"/>
                <w:szCs w:val="20"/>
              </w:rPr>
              <w:t>$375</w:t>
            </w:r>
          </w:p>
        </w:tc>
        <w:tc>
          <w:tcPr>
            <w:tcW w:w="1077" w:type="dxa"/>
            <w:shd w:val="clear" w:color="auto" w:fill="DEE4EE"/>
            <w:noWrap/>
            <w:vAlign w:val="center"/>
          </w:tcPr>
          <w:p w14:paraId="7A59AC25" w14:textId="49C6867C" w:rsidR="00B41036" w:rsidRPr="0010069F" w:rsidRDefault="00B41036" w:rsidP="0010069F">
            <w:pPr>
              <w:jc w:val="right"/>
              <w:rPr>
                <w:b/>
                <w:bCs/>
                <w:i/>
                <w:iCs/>
                <w:sz w:val="18"/>
                <w:szCs w:val="20"/>
              </w:rPr>
            </w:pPr>
            <w:r w:rsidRPr="0010069F">
              <w:rPr>
                <w:b/>
                <w:bCs/>
                <w:i/>
                <w:iCs/>
                <w:sz w:val="18"/>
                <w:szCs w:val="20"/>
              </w:rPr>
              <w:t>1.4%</w:t>
            </w:r>
          </w:p>
        </w:tc>
        <w:tc>
          <w:tcPr>
            <w:tcW w:w="907" w:type="dxa"/>
            <w:noWrap/>
            <w:vAlign w:val="center"/>
          </w:tcPr>
          <w:p w14:paraId="5D2DF12A" w14:textId="171449A4" w:rsidR="00B41036" w:rsidRPr="0010069F" w:rsidRDefault="00B41036" w:rsidP="0010069F">
            <w:pPr>
              <w:jc w:val="right"/>
              <w:rPr>
                <w:b/>
                <w:bCs/>
                <w:i/>
                <w:iCs/>
                <w:sz w:val="18"/>
                <w:szCs w:val="20"/>
              </w:rPr>
            </w:pPr>
            <w:r w:rsidRPr="0010069F">
              <w:rPr>
                <w:b/>
                <w:bCs/>
                <w:i/>
                <w:iCs/>
                <w:sz w:val="18"/>
                <w:szCs w:val="20"/>
              </w:rPr>
              <w:t>2,571</w:t>
            </w:r>
          </w:p>
        </w:tc>
        <w:tc>
          <w:tcPr>
            <w:tcW w:w="907" w:type="dxa"/>
            <w:noWrap/>
            <w:vAlign w:val="center"/>
          </w:tcPr>
          <w:p w14:paraId="4689BD7C" w14:textId="1137F847" w:rsidR="00B41036" w:rsidRPr="0010069F" w:rsidRDefault="00B41036" w:rsidP="0010069F">
            <w:pPr>
              <w:jc w:val="right"/>
              <w:rPr>
                <w:b/>
                <w:bCs/>
                <w:i/>
                <w:iCs/>
                <w:sz w:val="18"/>
                <w:szCs w:val="20"/>
              </w:rPr>
            </w:pPr>
            <w:r w:rsidRPr="0010069F">
              <w:rPr>
                <w:b/>
                <w:bCs/>
                <w:i/>
                <w:iCs/>
                <w:sz w:val="18"/>
                <w:szCs w:val="20"/>
              </w:rPr>
              <w:t>$420</w:t>
            </w:r>
          </w:p>
        </w:tc>
        <w:tc>
          <w:tcPr>
            <w:tcW w:w="1077" w:type="dxa"/>
            <w:noWrap/>
            <w:vAlign w:val="center"/>
          </w:tcPr>
          <w:p w14:paraId="2D372719" w14:textId="48464CF3" w:rsidR="00B41036" w:rsidRPr="0010069F" w:rsidRDefault="00B41036" w:rsidP="0010069F">
            <w:pPr>
              <w:jc w:val="right"/>
              <w:rPr>
                <w:b/>
                <w:bCs/>
                <w:i/>
                <w:iCs/>
                <w:sz w:val="18"/>
                <w:szCs w:val="20"/>
              </w:rPr>
            </w:pPr>
            <w:r w:rsidRPr="0010069F">
              <w:rPr>
                <w:b/>
                <w:bCs/>
                <w:i/>
                <w:iCs/>
                <w:sz w:val="18"/>
                <w:szCs w:val="20"/>
              </w:rPr>
              <w:t>0.0%</w:t>
            </w:r>
          </w:p>
        </w:tc>
      </w:tr>
      <w:tr w:rsidR="005623AB" w:rsidRPr="00564801" w14:paraId="3486A432" w14:textId="77777777" w:rsidTr="00296AC2">
        <w:trPr>
          <w:trHeight w:val="567"/>
        </w:trPr>
        <w:tc>
          <w:tcPr>
            <w:tcW w:w="15183" w:type="dxa"/>
            <w:gridSpan w:val="13"/>
            <w:noWrap/>
            <w:vAlign w:val="bottom"/>
          </w:tcPr>
          <w:p w14:paraId="35EBDCE9" w14:textId="77777777" w:rsidR="0047763C" w:rsidRPr="00564801" w:rsidRDefault="0047763C" w:rsidP="00F57058">
            <w:pPr>
              <w:pStyle w:val="DHStableB"/>
              <w:rPr>
                <w:b/>
                <w:lang w:eastAsia="en-AU"/>
              </w:rPr>
            </w:pPr>
            <w:r w:rsidRPr="00564801">
              <w:rPr>
                <w:b/>
                <w:lang w:eastAsia="en-AU"/>
              </w:rPr>
              <w:t>South Eastern Melbourne</w:t>
            </w:r>
          </w:p>
        </w:tc>
      </w:tr>
      <w:tr w:rsidR="00B41036" w:rsidRPr="00FA02DD" w14:paraId="5AD68C6F" w14:textId="77777777" w:rsidTr="0010069F">
        <w:trPr>
          <w:trHeight w:val="283"/>
        </w:trPr>
        <w:tc>
          <w:tcPr>
            <w:tcW w:w="3543" w:type="dxa"/>
            <w:noWrap/>
            <w:vAlign w:val="center"/>
          </w:tcPr>
          <w:p w14:paraId="2C55EBEE" w14:textId="77777777" w:rsidR="00B41036" w:rsidRPr="00FA02DD" w:rsidRDefault="00B41036" w:rsidP="00B41036">
            <w:pPr>
              <w:pStyle w:val="DHStableB"/>
            </w:pPr>
            <w:r w:rsidRPr="00FA02DD">
              <w:t>Berwick</w:t>
            </w:r>
          </w:p>
        </w:tc>
        <w:tc>
          <w:tcPr>
            <w:tcW w:w="852" w:type="dxa"/>
            <w:shd w:val="clear" w:color="auto" w:fill="DEE4EE"/>
            <w:noWrap/>
            <w:vAlign w:val="center"/>
          </w:tcPr>
          <w:p w14:paraId="7748D429" w14:textId="22808F56" w:rsidR="00B41036" w:rsidRPr="0010069F" w:rsidRDefault="00B41036" w:rsidP="0010069F">
            <w:pPr>
              <w:jc w:val="right"/>
              <w:rPr>
                <w:rFonts w:cs="Arial"/>
                <w:sz w:val="18"/>
                <w:szCs w:val="18"/>
              </w:rPr>
            </w:pPr>
            <w:r w:rsidRPr="0010069F">
              <w:rPr>
                <w:rFonts w:cs="Arial"/>
                <w:sz w:val="18"/>
                <w:szCs w:val="18"/>
              </w:rPr>
              <w:t>14</w:t>
            </w:r>
          </w:p>
        </w:tc>
        <w:tc>
          <w:tcPr>
            <w:tcW w:w="1038" w:type="dxa"/>
            <w:shd w:val="clear" w:color="auto" w:fill="DEE4EE"/>
            <w:noWrap/>
            <w:vAlign w:val="center"/>
          </w:tcPr>
          <w:p w14:paraId="40002CC5" w14:textId="75379B9A" w:rsidR="00B41036" w:rsidRPr="0010069F" w:rsidRDefault="00B41036" w:rsidP="0010069F">
            <w:pPr>
              <w:jc w:val="right"/>
              <w:rPr>
                <w:rFonts w:cs="Arial"/>
                <w:sz w:val="18"/>
                <w:szCs w:val="18"/>
              </w:rPr>
            </w:pPr>
            <w:r w:rsidRPr="0010069F">
              <w:rPr>
                <w:rFonts w:cs="Arial"/>
                <w:sz w:val="18"/>
                <w:szCs w:val="18"/>
              </w:rPr>
              <w:t>$310</w:t>
            </w:r>
          </w:p>
        </w:tc>
        <w:tc>
          <w:tcPr>
            <w:tcW w:w="1077" w:type="dxa"/>
            <w:shd w:val="clear" w:color="auto" w:fill="DEE4EE"/>
            <w:noWrap/>
            <w:vAlign w:val="center"/>
          </w:tcPr>
          <w:p w14:paraId="61C24F6A" w14:textId="0C65E42E"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766D8B24" w14:textId="6B5B3C01" w:rsidR="00B41036" w:rsidRPr="0010069F" w:rsidRDefault="00B41036" w:rsidP="0010069F">
            <w:pPr>
              <w:jc w:val="right"/>
              <w:rPr>
                <w:rFonts w:cs="Arial"/>
                <w:sz w:val="18"/>
                <w:szCs w:val="18"/>
              </w:rPr>
            </w:pPr>
            <w:r w:rsidRPr="0010069F">
              <w:rPr>
                <w:rFonts w:cs="Arial"/>
                <w:sz w:val="18"/>
                <w:szCs w:val="18"/>
              </w:rPr>
              <w:t>85</w:t>
            </w:r>
          </w:p>
        </w:tc>
        <w:tc>
          <w:tcPr>
            <w:tcW w:w="907" w:type="dxa"/>
            <w:noWrap/>
            <w:vAlign w:val="center"/>
          </w:tcPr>
          <w:p w14:paraId="637FEB06" w14:textId="49175D7B" w:rsidR="00B41036" w:rsidRPr="0010069F" w:rsidRDefault="00B41036" w:rsidP="0010069F">
            <w:pPr>
              <w:jc w:val="right"/>
              <w:rPr>
                <w:rFonts w:cs="Arial"/>
                <w:sz w:val="18"/>
                <w:szCs w:val="18"/>
              </w:rPr>
            </w:pPr>
            <w:r w:rsidRPr="0010069F">
              <w:rPr>
                <w:rFonts w:cs="Arial"/>
                <w:sz w:val="18"/>
                <w:szCs w:val="18"/>
              </w:rPr>
              <w:t>$335</w:t>
            </w:r>
          </w:p>
        </w:tc>
        <w:tc>
          <w:tcPr>
            <w:tcW w:w="1077" w:type="dxa"/>
            <w:noWrap/>
            <w:vAlign w:val="center"/>
          </w:tcPr>
          <w:p w14:paraId="3D682444" w14:textId="1DF30D17"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5F440B6F" w14:textId="7F0FEADD" w:rsidR="00B41036" w:rsidRPr="0010069F" w:rsidRDefault="00B41036" w:rsidP="0010069F">
            <w:pPr>
              <w:jc w:val="right"/>
              <w:rPr>
                <w:rFonts w:cs="Arial"/>
                <w:sz w:val="18"/>
                <w:szCs w:val="18"/>
              </w:rPr>
            </w:pPr>
            <w:r w:rsidRPr="0010069F">
              <w:rPr>
                <w:rFonts w:cs="Arial"/>
                <w:sz w:val="18"/>
                <w:szCs w:val="18"/>
              </w:rPr>
              <w:t>46</w:t>
            </w:r>
          </w:p>
        </w:tc>
        <w:tc>
          <w:tcPr>
            <w:tcW w:w="907" w:type="dxa"/>
            <w:shd w:val="clear" w:color="auto" w:fill="DEE4EE"/>
            <w:noWrap/>
            <w:vAlign w:val="center"/>
          </w:tcPr>
          <w:p w14:paraId="50778D25" w14:textId="6C0293AD" w:rsidR="00B41036" w:rsidRPr="0010069F"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vAlign w:val="center"/>
          </w:tcPr>
          <w:p w14:paraId="156EACE5" w14:textId="1DDC8BDA" w:rsidR="00B41036" w:rsidRPr="0010069F" w:rsidRDefault="00B41036" w:rsidP="0010069F">
            <w:pPr>
              <w:jc w:val="right"/>
              <w:rPr>
                <w:rFonts w:cs="Arial"/>
                <w:sz w:val="18"/>
                <w:szCs w:val="18"/>
              </w:rPr>
            </w:pPr>
            <w:r w:rsidRPr="0010069F">
              <w:rPr>
                <w:rFonts w:cs="Arial"/>
                <w:sz w:val="18"/>
                <w:szCs w:val="18"/>
              </w:rPr>
              <w:t>3.0%</w:t>
            </w:r>
          </w:p>
        </w:tc>
        <w:tc>
          <w:tcPr>
            <w:tcW w:w="907" w:type="dxa"/>
            <w:noWrap/>
            <w:vAlign w:val="center"/>
          </w:tcPr>
          <w:p w14:paraId="51EB889C" w14:textId="34435448" w:rsidR="00B41036" w:rsidRPr="0010069F" w:rsidRDefault="00B41036" w:rsidP="0010069F">
            <w:pPr>
              <w:jc w:val="right"/>
              <w:rPr>
                <w:rFonts w:cs="Arial"/>
                <w:sz w:val="18"/>
                <w:szCs w:val="18"/>
              </w:rPr>
            </w:pPr>
            <w:r w:rsidRPr="0010069F">
              <w:rPr>
                <w:rFonts w:cs="Arial"/>
                <w:sz w:val="18"/>
                <w:szCs w:val="18"/>
              </w:rPr>
              <w:t>633</w:t>
            </w:r>
          </w:p>
        </w:tc>
        <w:tc>
          <w:tcPr>
            <w:tcW w:w="907" w:type="dxa"/>
            <w:noWrap/>
            <w:vAlign w:val="center"/>
          </w:tcPr>
          <w:p w14:paraId="53E4A415" w14:textId="5D35A651" w:rsidR="00B41036" w:rsidRPr="0010069F" w:rsidRDefault="00B41036" w:rsidP="0010069F">
            <w:pPr>
              <w:jc w:val="right"/>
              <w:rPr>
                <w:rFonts w:cs="Arial"/>
                <w:sz w:val="18"/>
                <w:szCs w:val="18"/>
              </w:rPr>
            </w:pPr>
            <w:r w:rsidRPr="0010069F">
              <w:rPr>
                <w:rFonts w:cs="Arial"/>
                <w:sz w:val="18"/>
                <w:szCs w:val="18"/>
              </w:rPr>
              <w:t>$380</w:t>
            </w:r>
          </w:p>
        </w:tc>
        <w:tc>
          <w:tcPr>
            <w:tcW w:w="1077" w:type="dxa"/>
            <w:noWrap/>
            <w:vAlign w:val="center"/>
          </w:tcPr>
          <w:p w14:paraId="0577AA8D" w14:textId="51E12DC6" w:rsidR="00B41036" w:rsidRPr="0010069F" w:rsidRDefault="00B41036" w:rsidP="0010069F">
            <w:pPr>
              <w:jc w:val="right"/>
              <w:rPr>
                <w:rFonts w:cs="Arial"/>
                <w:sz w:val="18"/>
                <w:szCs w:val="18"/>
              </w:rPr>
            </w:pPr>
            <w:r w:rsidRPr="0010069F">
              <w:rPr>
                <w:rFonts w:cs="Arial"/>
                <w:sz w:val="18"/>
                <w:szCs w:val="18"/>
              </w:rPr>
              <w:t>1.3%</w:t>
            </w:r>
          </w:p>
        </w:tc>
      </w:tr>
      <w:tr w:rsidR="00B41036" w:rsidRPr="00FA02DD" w14:paraId="093C0694" w14:textId="77777777" w:rsidTr="0010069F">
        <w:trPr>
          <w:trHeight w:val="283"/>
        </w:trPr>
        <w:tc>
          <w:tcPr>
            <w:tcW w:w="3543" w:type="dxa"/>
            <w:noWrap/>
            <w:vAlign w:val="center"/>
          </w:tcPr>
          <w:p w14:paraId="73D6546A" w14:textId="77777777" w:rsidR="00B41036" w:rsidRPr="00FA02DD" w:rsidRDefault="00B41036" w:rsidP="00B41036">
            <w:pPr>
              <w:pStyle w:val="DHStableB"/>
            </w:pPr>
            <w:r w:rsidRPr="00FA02DD">
              <w:t>Cranbourne</w:t>
            </w:r>
          </w:p>
        </w:tc>
        <w:tc>
          <w:tcPr>
            <w:tcW w:w="852" w:type="dxa"/>
            <w:shd w:val="clear" w:color="auto" w:fill="DEE4EE"/>
            <w:noWrap/>
            <w:vAlign w:val="center"/>
          </w:tcPr>
          <w:p w14:paraId="00715B66" w14:textId="651DB4B3" w:rsidR="00B41036" w:rsidRPr="0010069F" w:rsidRDefault="00B41036" w:rsidP="0010069F">
            <w:pPr>
              <w:jc w:val="right"/>
              <w:rPr>
                <w:rFonts w:cs="Arial"/>
                <w:sz w:val="18"/>
                <w:szCs w:val="18"/>
              </w:rPr>
            </w:pPr>
            <w:r w:rsidRPr="0010069F">
              <w:rPr>
                <w:rFonts w:cs="Arial"/>
                <w:sz w:val="18"/>
                <w:szCs w:val="18"/>
              </w:rPr>
              <w:t>38</w:t>
            </w:r>
          </w:p>
        </w:tc>
        <w:tc>
          <w:tcPr>
            <w:tcW w:w="1038" w:type="dxa"/>
            <w:shd w:val="clear" w:color="auto" w:fill="DEE4EE"/>
            <w:noWrap/>
            <w:vAlign w:val="center"/>
          </w:tcPr>
          <w:p w14:paraId="17CC1952" w14:textId="7F802AD4" w:rsidR="00B41036" w:rsidRPr="0010069F" w:rsidRDefault="00B41036" w:rsidP="0010069F">
            <w:pPr>
              <w:jc w:val="right"/>
              <w:rPr>
                <w:rFonts w:cs="Arial"/>
                <w:sz w:val="18"/>
                <w:szCs w:val="18"/>
              </w:rPr>
            </w:pPr>
            <w:r w:rsidRPr="0010069F">
              <w:rPr>
                <w:rFonts w:cs="Arial"/>
                <w:sz w:val="18"/>
                <w:szCs w:val="18"/>
              </w:rPr>
              <w:t>$280</w:t>
            </w:r>
          </w:p>
        </w:tc>
        <w:tc>
          <w:tcPr>
            <w:tcW w:w="1077" w:type="dxa"/>
            <w:shd w:val="clear" w:color="auto" w:fill="DEE4EE"/>
            <w:noWrap/>
            <w:vAlign w:val="center"/>
          </w:tcPr>
          <w:p w14:paraId="0BF41A49" w14:textId="2DC71D49"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2EA12A0A" w14:textId="0D1E1D41" w:rsidR="00B41036" w:rsidRPr="0010069F" w:rsidRDefault="00B41036" w:rsidP="0010069F">
            <w:pPr>
              <w:jc w:val="right"/>
              <w:rPr>
                <w:rFonts w:cs="Arial"/>
                <w:sz w:val="18"/>
                <w:szCs w:val="18"/>
              </w:rPr>
            </w:pPr>
            <w:r w:rsidRPr="0010069F">
              <w:rPr>
                <w:rFonts w:cs="Arial"/>
                <w:sz w:val="18"/>
                <w:szCs w:val="18"/>
              </w:rPr>
              <w:t>149</w:t>
            </w:r>
          </w:p>
        </w:tc>
        <w:tc>
          <w:tcPr>
            <w:tcW w:w="907" w:type="dxa"/>
            <w:noWrap/>
            <w:vAlign w:val="center"/>
          </w:tcPr>
          <w:p w14:paraId="77D696B6" w14:textId="752FF1D0" w:rsidR="00B41036" w:rsidRPr="0010069F" w:rsidRDefault="00B41036" w:rsidP="0010069F">
            <w:pPr>
              <w:jc w:val="right"/>
              <w:rPr>
                <w:rFonts w:cs="Arial"/>
                <w:sz w:val="18"/>
                <w:szCs w:val="18"/>
              </w:rPr>
            </w:pPr>
            <w:r w:rsidRPr="0010069F">
              <w:rPr>
                <w:rFonts w:cs="Arial"/>
                <w:sz w:val="18"/>
                <w:szCs w:val="18"/>
              </w:rPr>
              <w:t>$325</w:t>
            </w:r>
          </w:p>
        </w:tc>
        <w:tc>
          <w:tcPr>
            <w:tcW w:w="1077" w:type="dxa"/>
            <w:noWrap/>
            <w:vAlign w:val="center"/>
          </w:tcPr>
          <w:p w14:paraId="7E60BAD6" w14:textId="3EA4CEE6" w:rsidR="00B41036" w:rsidRPr="0010069F" w:rsidRDefault="00B41036" w:rsidP="0010069F">
            <w:pPr>
              <w:jc w:val="right"/>
              <w:rPr>
                <w:rFonts w:cs="Arial"/>
                <w:sz w:val="18"/>
                <w:szCs w:val="18"/>
              </w:rPr>
            </w:pPr>
            <w:r w:rsidRPr="0010069F">
              <w:rPr>
                <w:rFonts w:cs="Arial"/>
                <w:sz w:val="18"/>
                <w:szCs w:val="18"/>
              </w:rPr>
              <w:t>2.2%</w:t>
            </w:r>
          </w:p>
        </w:tc>
        <w:tc>
          <w:tcPr>
            <w:tcW w:w="907" w:type="dxa"/>
            <w:shd w:val="clear" w:color="auto" w:fill="DEE4EE"/>
            <w:noWrap/>
            <w:vAlign w:val="center"/>
          </w:tcPr>
          <w:p w14:paraId="5FECAFEE" w14:textId="0F71F7FF" w:rsidR="00B41036" w:rsidRPr="0010069F" w:rsidRDefault="00B41036" w:rsidP="0010069F">
            <w:pPr>
              <w:jc w:val="right"/>
              <w:rPr>
                <w:rFonts w:cs="Arial"/>
                <w:sz w:val="18"/>
                <w:szCs w:val="18"/>
              </w:rPr>
            </w:pPr>
            <w:r w:rsidRPr="0010069F">
              <w:rPr>
                <w:rFonts w:cs="Arial"/>
                <w:sz w:val="18"/>
                <w:szCs w:val="18"/>
              </w:rPr>
              <w:t>62</w:t>
            </w:r>
          </w:p>
        </w:tc>
        <w:tc>
          <w:tcPr>
            <w:tcW w:w="907" w:type="dxa"/>
            <w:shd w:val="clear" w:color="auto" w:fill="DEE4EE"/>
            <w:noWrap/>
            <w:vAlign w:val="center"/>
          </w:tcPr>
          <w:p w14:paraId="162637F9" w14:textId="175BC422" w:rsidR="00B41036" w:rsidRPr="0010069F"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vAlign w:val="center"/>
          </w:tcPr>
          <w:p w14:paraId="533DFE42" w14:textId="69D37F2C" w:rsidR="00B41036" w:rsidRPr="0010069F" w:rsidRDefault="00B41036" w:rsidP="0010069F">
            <w:pPr>
              <w:jc w:val="right"/>
              <w:rPr>
                <w:rFonts w:cs="Arial"/>
                <w:sz w:val="18"/>
                <w:szCs w:val="18"/>
              </w:rPr>
            </w:pPr>
            <w:r w:rsidRPr="0010069F">
              <w:rPr>
                <w:rFonts w:cs="Arial"/>
                <w:sz w:val="18"/>
                <w:szCs w:val="18"/>
              </w:rPr>
              <w:t>3.0%</w:t>
            </w:r>
          </w:p>
        </w:tc>
        <w:tc>
          <w:tcPr>
            <w:tcW w:w="907" w:type="dxa"/>
            <w:noWrap/>
            <w:vAlign w:val="center"/>
          </w:tcPr>
          <w:p w14:paraId="0C5009AA" w14:textId="5663144F" w:rsidR="00B41036" w:rsidRPr="0010069F" w:rsidRDefault="00B41036" w:rsidP="0010069F">
            <w:pPr>
              <w:jc w:val="right"/>
              <w:rPr>
                <w:rFonts w:cs="Arial"/>
                <w:sz w:val="18"/>
                <w:szCs w:val="18"/>
              </w:rPr>
            </w:pPr>
            <w:r w:rsidRPr="0010069F">
              <w:rPr>
                <w:rFonts w:cs="Arial"/>
                <w:sz w:val="18"/>
                <w:szCs w:val="18"/>
              </w:rPr>
              <w:t>1,282</w:t>
            </w:r>
          </w:p>
        </w:tc>
        <w:tc>
          <w:tcPr>
            <w:tcW w:w="907" w:type="dxa"/>
            <w:noWrap/>
            <w:vAlign w:val="center"/>
          </w:tcPr>
          <w:p w14:paraId="758F7082" w14:textId="01B9EFF7" w:rsidR="00B41036" w:rsidRPr="0010069F" w:rsidRDefault="00B41036" w:rsidP="0010069F">
            <w:pPr>
              <w:jc w:val="right"/>
              <w:rPr>
                <w:rFonts w:cs="Arial"/>
                <w:sz w:val="18"/>
                <w:szCs w:val="18"/>
              </w:rPr>
            </w:pPr>
            <w:r w:rsidRPr="0010069F">
              <w:rPr>
                <w:rFonts w:cs="Arial"/>
                <w:sz w:val="18"/>
                <w:szCs w:val="18"/>
              </w:rPr>
              <w:t>$375</w:t>
            </w:r>
          </w:p>
        </w:tc>
        <w:tc>
          <w:tcPr>
            <w:tcW w:w="1077" w:type="dxa"/>
            <w:noWrap/>
            <w:vAlign w:val="center"/>
          </w:tcPr>
          <w:p w14:paraId="1ADC1C72" w14:textId="4F3C5F3D" w:rsidR="00B41036" w:rsidRPr="0010069F" w:rsidRDefault="00B41036" w:rsidP="0010069F">
            <w:pPr>
              <w:jc w:val="right"/>
              <w:rPr>
                <w:rFonts w:cs="Arial"/>
                <w:sz w:val="18"/>
                <w:szCs w:val="18"/>
              </w:rPr>
            </w:pPr>
            <w:r w:rsidRPr="0010069F">
              <w:rPr>
                <w:rFonts w:cs="Arial"/>
                <w:sz w:val="18"/>
                <w:szCs w:val="18"/>
              </w:rPr>
              <w:t>1.4%</w:t>
            </w:r>
          </w:p>
        </w:tc>
      </w:tr>
      <w:tr w:rsidR="00B41036" w:rsidRPr="00FA02DD" w14:paraId="5F618DED" w14:textId="77777777" w:rsidTr="0010069F">
        <w:trPr>
          <w:trHeight w:val="283"/>
        </w:trPr>
        <w:tc>
          <w:tcPr>
            <w:tcW w:w="3543" w:type="dxa"/>
            <w:noWrap/>
            <w:vAlign w:val="center"/>
          </w:tcPr>
          <w:p w14:paraId="5ED501FA" w14:textId="77777777" w:rsidR="00B41036" w:rsidRPr="00FA02DD" w:rsidRDefault="00B41036" w:rsidP="00B41036">
            <w:pPr>
              <w:pStyle w:val="DHStableB"/>
            </w:pPr>
            <w:r w:rsidRPr="00FA02DD">
              <w:t>Dandenong</w:t>
            </w:r>
          </w:p>
        </w:tc>
        <w:tc>
          <w:tcPr>
            <w:tcW w:w="852" w:type="dxa"/>
            <w:shd w:val="clear" w:color="auto" w:fill="DEE4EE"/>
            <w:noWrap/>
            <w:vAlign w:val="center"/>
          </w:tcPr>
          <w:p w14:paraId="2CB9C616" w14:textId="5E7B97DA" w:rsidR="00B41036" w:rsidRPr="0010069F" w:rsidRDefault="00B41036" w:rsidP="0010069F">
            <w:pPr>
              <w:jc w:val="right"/>
              <w:rPr>
                <w:rFonts w:cs="Arial"/>
                <w:sz w:val="18"/>
                <w:szCs w:val="18"/>
              </w:rPr>
            </w:pPr>
            <w:r w:rsidRPr="0010069F">
              <w:rPr>
                <w:rFonts w:cs="Arial"/>
                <w:sz w:val="18"/>
                <w:szCs w:val="18"/>
              </w:rPr>
              <w:t>205</w:t>
            </w:r>
          </w:p>
        </w:tc>
        <w:tc>
          <w:tcPr>
            <w:tcW w:w="1038" w:type="dxa"/>
            <w:shd w:val="clear" w:color="auto" w:fill="DEE4EE"/>
            <w:noWrap/>
            <w:vAlign w:val="center"/>
          </w:tcPr>
          <w:p w14:paraId="6DF113E7" w14:textId="56638234" w:rsidR="00B41036" w:rsidRPr="0010069F" w:rsidRDefault="00B41036" w:rsidP="0010069F">
            <w:pPr>
              <w:jc w:val="right"/>
              <w:rPr>
                <w:rFonts w:cs="Arial"/>
                <w:sz w:val="18"/>
                <w:szCs w:val="18"/>
              </w:rPr>
            </w:pPr>
            <w:r w:rsidRPr="0010069F">
              <w:rPr>
                <w:rFonts w:cs="Arial"/>
                <w:sz w:val="18"/>
                <w:szCs w:val="18"/>
              </w:rPr>
              <w:t>$270</w:t>
            </w:r>
          </w:p>
        </w:tc>
        <w:tc>
          <w:tcPr>
            <w:tcW w:w="1077" w:type="dxa"/>
            <w:shd w:val="clear" w:color="auto" w:fill="DEE4EE"/>
            <w:noWrap/>
            <w:vAlign w:val="center"/>
          </w:tcPr>
          <w:p w14:paraId="549583EC" w14:textId="4BF8D3A6"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06F2CA15" w14:textId="56E6CCDD" w:rsidR="00B41036" w:rsidRPr="0010069F" w:rsidRDefault="00B41036" w:rsidP="0010069F">
            <w:pPr>
              <w:jc w:val="right"/>
              <w:rPr>
                <w:rFonts w:cs="Arial"/>
                <w:sz w:val="18"/>
                <w:szCs w:val="18"/>
              </w:rPr>
            </w:pPr>
            <w:r w:rsidRPr="0010069F">
              <w:rPr>
                <w:rFonts w:cs="Arial"/>
                <w:sz w:val="18"/>
                <w:szCs w:val="18"/>
              </w:rPr>
              <w:t>733</w:t>
            </w:r>
          </w:p>
        </w:tc>
        <w:tc>
          <w:tcPr>
            <w:tcW w:w="907" w:type="dxa"/>
            <w:noWrap/>
            <w:vAlign w:val="center"/>
          </w:tcPr>
          <w:p w14:paraId="2B3F36D6" w14:textId="24A59BEC" w:rsidR="00B41036" w:rsidRPr="0010069F" w:rsidRDefault="00B41036" w:rsidP="0010069F">
            <w:pPr>
              <w:jc w:val="right"/>
              <w:rPr>
                <w:rFonts w:cs="Arial"/>
                <w:sz w:val="18"/>
                <w:szCs w:val="18"/>
              </w:rPr>
            </w:pPr>
            <w:r w:rsidRPr="0010069F">
              <w:rPr>
                <w:rFonts w:cs="Arial"/>
                <w:sz w:val="18"/>
                <w:szCs w:val="18"/>
              </w:rPr>
              <w:t>$310</w:t>
            </w:r>
          </w:p>
        </w:tc>
        <w:tc>
          <w:tcPr>
            <w:tcW w:w="1077" w:type="dxa"/>
            <w:noWrap/>
            <w:vAlign w:val="center"/>
          </w:tcPr>
          <w:p w14:paraId="332773DA" w14:textId="51F60AB2"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0B94504F" w14:textId="4BE9FD2E" w:rsidR="00B41036" w:rsidRPr="0010069F" w:rsidRDefault="00B41036" w:rsidP="0010069F">
            <w:pPr>
              <w:jc w:val="right"/>
              <w:rPr>
                <w:rFonts w:cs="Arial"/>
                <w:sz w:val="18"/>
                <w:szCs w:val="18"/>
              </w:rPr>
            </w:pPr>
            <w:r w:rsidRPr="0010069F">
              <w:rPr>
                <w:rFonts w:cs="Arial"/>
                <w:sz w:val="18"/>
                <w:szCs w:val="18"/>
              </w:rPr>
              <w:t>60</w:t>
            </w:r>
          </w:p>
        </w:tc>
        <w:tc>
          <w:tcPr>
            <w:tcW w:w="907" w:type="dxa"/>
            <w:shd w:val="clear" w:color="auto" w:fill="DEE4EE"/>
            <w:noWrap/>
            <w:vAlign w:val="center"/>
          </w:tcPr>
          <w:p w14:paraId="53D99F92" w14:textId="7D7598B8" w:rsidR="00B41036" w:rsidRPr="0010069F" w:rsidRDefault="00B41036" w:rsidP="0010069F">
            <w:pPr>
              <w:jc w:val="right"/>
              <w:rPr>
                <w:rFonts w:cs="Arial"/>
                <w:sz w:val="18"/>
                <w:szCs w:val="18"/>
              </w:rPr>
            </w:pPr>
            <w:r w:rsidRPr="0010069F">
              <w:rPr>
                <w:rFonts w:cs="Arial"/>
                <w:sz w:val="18"/>
                <w:szCs w:val="18"/>
              </w:rPr>
              <w:t>$345</w:t>
            </w:r>
          </w:p>
        </w:tc>
        <w:tc>
          <w:tcPr>
            <w:tcW w:w="1077" w:type="dxa"/>
            <w:shd w:val="clear" w:color="auto" w:fill="DEE4EE"/>
            <w:noWrap/>
            <w:vAlign w:val="center"/>
          </w:tcPr>
          <w:p w14:paraId="5ECB78B5" w14:textId="3764318A" w:rsidR="00B41036" w:rsidRPr="0010069F" w:rsidRDefault="00B41036" w:rsidP="0010069F">
            <w:pPr>
              <w:jc w:val="right"/>
              <w:rPr>
                <w:rFonts w:cs="Arial"/>
                <w:sz w:val="18"/>
                <w:szCs w:val="18"/>
              </w:rPr>
            </w:pPr>
            <w:r w:rsidRPr="0010069F">
              <w:rPr>
                <w:rFonts w:cs="Arial"/>
                <w:sz w:val="18"/>
                <w:szCs w:val="18"/>
              </w:rPr>
              <w:t>4.5%</w:t>
            </w:r>
          </w:p>
        </w:tc>
        <w:tc>
          <w:tcPr>
            <w:tcW w:w="907" w:type="dxa"/>
            <w:noWrap/>
            <w:vAlign w:val="center"/>
          </w:tcPr>
          <w:p w14:paraId="3EE29B56" w14:textId="76137CAF" w:rsidR="00B41036" w:rsidRPr="0010069F" w:rsidRDefault="00B41036" w:rsidP="0010069F">
            <w:pPr>
              <w:jc w:val="right"/>
              <w:rPr>
                <w:rFonts w:cs="Arial"/>
                <w:sz w:val="18"/>
                <w:szCs w:val="18"/>
              </w:rPr>
            </w:pPr>
            <w:r w:rsidRPr="0010069F">
              <w:rPr>
                <w:rFonts w:cs="Arial"/>
                <w:sz w:val="18"/>
                <w:szCs w:val="18"/>
              </w:rPr>
              <w:t>366</w:t>
            </w:r>
          </w:p>
        </w:tc>
        <w:tc>
          <w:tcPr>
            <w:tcW w:w="907" w:type="dxa"/>
            <w:noWrap/>
            <w:vAlign w:val="center"/>
          </w:tcPr>
          <w:p w14:paraId="166DF515" w14:textId="67904B6A"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135FDB02" w14:textId="06CE637B"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6FE1CFD7" w14:textId="77777777" w:rsidTr="0010069F">
        <w:trPr>
          <w:trHeight w:val="283"/>
        </w:trPr>
        <w:tc>
          <w:tcPr>
            <w:tcW w:w="3543" w:type="dxa"/>
            <w:noWrap/>
            <w:vAlign w:val="center"/>
          </w:tcPr>
          <w:p w14:paraId="3C8EB1C3" w14:textId="77777777" w:rsidR="00B41036" w:rsidRPr="00FA02DD" w:rsidRDefault="00B41036" w:rsidP="00B41036">
            <w:pPr>
              <w:pStyle w:val="DHStableB"/>
            </w:pPr>
            <w:r w:rsidRPr="00FA02DD">
              <w:t>Dandenong North-Endeavour Hills</w:t>
            </w:r>
          </w:p>
        </w:tc>
        <w:tc>
          <w:tcPr>
            <w:tcW w:w="852" w:type="dxa"/>
            <w:shd w:val="clear" w:color="auto" w:fill="DEE4EE"/>
            <w:noWrap/>
            <w:vAlign w:val="center"/>
          </w:tcPr>
          <w:p w14:paraId="4946588F" w14:textId="273AFAF5" w:rsidR="00B41036" w:rsidRPr="0010069F" w:rsidRDefault="00B41036" w:rsidP="0010069F">
            <w:pPr>
              <w:jc w:val="right"/>
              <w:rPr>
                <w:rFonts w:cs="Arial"/>
                <w:sz w:val="18"/>
                <w:szCs w:val="18"/>
              </w:rPr>
            </w:pPr>
            <w:r w:rsidRPr="0010069F">
              <w:rPr>
                <w:rFonts w:cs="Arial"/>
                <w:sz w:val="18"/>
                <w:szCs w:val="18"/>
              </w:rPr>
              <w:t>50</w:t>
            </w:r>
          </w:p>
        </w:tc>
        <w:tc>
          <w:tcPr>
            <w:tcW w:w="1038" w:type="dxa"/>
            <w:shd w:val="clear" w:color="auto" w:fill="DEE4EE"/>
            <w:noWrap/>
            <w:vAlign w:val="center"/>
          </w:tcPr>
          <w:p w14:paraId="2AC0542C" w14:textId="341E7946" w:rsidR="00B41036" w:rsidRPr="0010069F" w:rsidRDefault="00B41036" w:rsidP="0010069F">
            <w:pPr>
              <w:jc w:val="right"/>
              <w:rPr>
                <w:rFonts w:cs="Arial"/>
                <w:sz w:val="18"/>
                <w:szCs w:val="18"/>
              </w:rPr>
            </w:pPr>
            <w:r w:rsidRPr="0010069F">
              <w:rPr>
                <w:rFonts w:cs="Arial"/>
                <w:sz w:val="18"/>
                <w:szCs w:val="18"/>
              </w:rPr>
              <w:t>$273</w:t>
            </w:r>
          </w:p>
        </w:tc>
        <w:tc>
          <w:tcPr>
            <w:tcW w:w="1077" w:type="dxa"/>
            <w:shd w:val="clear" w:color="auto" w:fill="DEE4EE"/>
            <w:noWrap/>
            <w:vAlign w:val="center"/>
          </w:tcPr>
          <w:p w14:paraId="2F69D6E1" w14:textId="19314219" w:rsidR="00B41036" w:rsidRPr="0010069F" w:rsidRDefault="00B41036" w:rsidP="0010069F">
            <w:pPr>
              <w:jc w:val="right"/>
              <w:rPr>
                <w:rFonts w:cs="Arial"/>
                <w:sz w:val="18"/>
                <w:szCs w:val="18"/>
              </w:rPr>
            </w:pPr>
            <w:r w:rsidRPr="0010069F">
              <w:rPr>
                <w:rFonts w:cs="Arial"/>
                <w:sz w:val="18"/>
                <w:szCs w:val="18"/>
              </w:rPr>
              <w:t>5.0%</w:t>
            </w:r>
          </w:p>
        </w:tc>
        <w:tc>
          <w:tcPr>
            <w:tcW w:w="907" w:type="dxa"/>
            <w:noWrap/>
            <w:vAlign w:val="center"/>
          </w:tcPr>
          <w:p w14:paraId="0A6546BD" w14:textId="469382EB" w:rsidR="00B41036" w:rsidRPr="0010069F" w:rsidRDefault="00B41036" w:rsidP="0010069F">
            <w:pPr>
              <w:jc w:val="right"/>
              <w:rPr>
                <w:rFonts w:cs="Arial"/>
                <w:sz w:val="18"/>
                <w:szCs w:val="18"/>
              </w:rPr>
            </w:pPr>
            <w:r w:rsidRPr="0010069F">
              <w:rPr>
                <w:rFonts w:cs="Arial"/>
                <w:sz w:val="18"/>
                <w:szCs w:val="18"/>
              </w:rPr>
              <w:t>189</w:t>
            </w:r>
          </w:p>
        </w:tc>
        <w:tc>
          <w:tcPr>
            <w:tcW w:w="907" w:type="dxa"/>
            <w:noWrap/>
            <w:vAlign w:val="center"/>
          </w:tcPr>
          <w:p w14:paraId="6A5781B2" w14:textId="6F90E91E" w:rsidR="00B41036" w:rsidRPr="0010069F" w:rsidRDefault="00B41036" w:rsidP="0010069F">
            <w:pPr>
              <w:jc w:val="right"/>
              <w:rPr>
                <w:rFonts w:cs="Arial"/>
                <w:sz w:val="18"/>
                <w:szCs w:val="18"/>
              </w:rPr>
            </w:pPr>
            <w:r w:rsidRPr="0010069F">
              <w:rPr>
                <w:rFonts w:cs="Arial"/>
                <w:sz w:val="18"/>
                <w:szCs w:val="18"/>
              </w:rPr>
              <w:t>$330</w:t>
            </w:r>
          </w:p>
        </w:tc>
        <w:tc>
          <w:tcPr>
            <w:tcW w:w="1077" w:type="dxa"/>
            <w:noWrap/>
            <w:vAlign w:val="center"/>
          </w:tcPr>
          <w:p w14:paraId="3A177CFB" w14:textId="75A464AB"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32227191" w14:textId="0B0D0E62" w:rsidR="00B41036" w:rsidRPr="0010069F" w:rsidRDefault="00B41036" w:rsidP="0010069F">
            <w:pPr>
              <w:jc w:val="right"/>
              <w:rPr>
                <w:rFonts w:cs="Arial"/>
                <w:sz w:val="18"/>
                <w:szCs w:val="18"/>
              </w:rPr>
            </w:pPr>
            <w:r w:rsidRPr="0010069F">
              <w:rPr>
                <w:rFonts w:cs="Arial"/>
                <w:sz w:val="18"/>
                <w:szCs w:val="18"/>
              </w:rPr>
              <w:t>39</w:t>
            </w:r>
          </w:p>
        </w:tc>
        <w:tc>
          <w:tcPr>
            <w:tcW w:w="907" w:type="dxa"/>
            <w:shd w:val="clear" w:color="auto" w:fill="DEE4EE"/>
            <w:noWrap/>
            <w:vAlign w:val="center"/>
          </w:tcPr>
          <w:p w14:paraId="6E6B8CFB" w14:textId="49364FD3" w:rsidR="00B41036" w:rsidRPr="0010069F" w:rsidRDefault="00B41036" w:rsidP="0010069F">
            <w:pPr>
              <w:jc w:val="right"/>
              <w:rPr>
                <w:rFonts w:cs="Arial"/>
                <w:sz w:val="18"/>
                <w:szCs w:val="18"/>
              </w:rPr>
            </w:pPr>
            <w:r w:rsidRPr="0010069F">
              <w:rPr>
                <w:rFonts w:cs="Arial"/>
                <w:sz w:val="18"/>
                <w:szCs w:val="18"/>
              </w:rPr>
              <w:t>$330</w:t>
            </w:r>
          </w:p>
        </w:tc>
        <w:tc>
          <w:tcPr>
            <w:tcW w:w="1077" w:type="dxa"/>
            <w:shd w:val="clear" w:color="auto" w:fill="DEE4EE"/>
            <w:noWrap/>
            <w:vAlign w:val="center"/>
          </w:tcPr>
          <w:p w14:paraId="2F0C7A10" w14:textId="16DDCBAB" w:rsidR="00B41036" w:rsidRPr="0010069F" w:rsidRDefault="00B41036" w:rsidP="0010069F">
            <w:pPr>
              <w:jc w:val="right"/>
              <w:rPr>
                <w:rFonts w:cs="Arial"/>
                <w:sz w:val="18"/>
                <w:szCs w:val="18"/>
              </w:rPr>
            </w:pPr>
            <w:r w:rsidRPr="0010069F">
              <w:rPr>
                <w:rFonts w:cs="Arial"/>
                <w:sz w:val="18"/>
                <w:szCs w:val="18"/>
              </w:rPr>
              <w:t>6.5%</w:t>
            </w:r>
          </w:p>
        </w:tc>
        <w:tc>
          <w:tcPr>
            <w:tcW w:w="907" w:type="dxa"/>
            <w:noWrap/>
            <w:vAlign w:val="center"/>
          </w:tcPr>
          <w:p w14:paraId="0CB37B7A" w14:textId="50066D85" w:rsidR="00B41036" w:rsidRPr="0010069F" w:rsidRDefault="00B41036" w:rsidP="0010069F">
            <w:pPr>
              <w:jc w:val="right"/>
              <w:rPr>
                <w:rFonts w:cs="Arial"/>
                <w:sz w:val="18"/>
                <w:szCs w:val="18"/>
              </w:rPr>
            </w:pPr>
            <w:r w:rsidRPr="0010069F">
              <w:rPr>
                <w:rFonts w:cs="Arial"/>
                <w:sz w:val="18"/>
                <w:szCs w:val="18"/>
              </w:rPr>
              <w:t>523</w:t>
            </w:r>
          </w:p>
        </w:tc>
        <w:tc>
          <w:tcPr>
            <w:tcW w:w="907" w:type="dxa"/>
            <w:noWrap/>
            <w:vAlign w:val="center"/>
          </w:tcPr>
          <w:p w14:paraId="5C94AB9E" w14:textId="3D40C9E6" w:rsidR="00B41036" w:rsidRPr="0010069F" w:rsidRDefault="00B41036" w:rsidP="0010069F">
            <w:pPr>
              <w:jc w:val="right"/>
              <w:rPr>
                <w:rFonts w:cs="Arial"/>
                <w:sz w:val="18"/>
                <w:szCs w:val="18"/>
              </w:rPr>
            </w:pPr>
            <w:r w:rsidRPr="0010069F">
              <w:rPr>
                <w:rFonts w:cs="Arial"/>
                <w:sz w:val="18"/>
                <w:szCs w:val="18"/>
              </w:rPr>
              <w:t>$370</w:t>
            </w:r>
          </w:p>
        </w:tc>
        <w:tc>
          <w:tcPr>
            <w:tcW w:w="1077" w:type="dxa"/>
            <w:noWrap/>
            <w:vAlign w:val="center"/>
          </w:tcPr>
          <w:p w14:paraId="4E88C45C" w14:textId="62A3E8BC" w:rsidR="00B41036" w:rsidRPr="0010069F" w:rsidRDefault="00B41036" w:rsidP="0010069F">
            <w:pPr>
              <w:jc w:val="right"/>
              <w:rPr>
                <w:rFonts w:cs="Arial"/>
                <w:sz w:val="18"/>
                <w:szCs w:val="18"/>
              </w:rPr>
            </w:pPr>
            <w:r w:rsidRPr="0010069F">
              <w:rPr>
                <w:rFonts w:cs="Arial"/>
                <w:sz w:val="18"/>
                <w:szCs w:val="18"/>
              </w:rPr>
              <w:t>1.4%</w:t>
            </w:r>
          </w:p>
        </w:tc>
      </w:tr>
      <w:tr w:rsidR="00B41036" w:rsidRPr="00FA02DD" w14:paraId="7390FA2A" w14:textId="77777777" w:rsidTr="0010069F">
        <w:trPr>
          <w:trHeight w:val="283"/>
        </w:trPr>
        <w:tc>
          <w:tcPr>
            <w:tcW w:w="3543" w:type="dxa"/>
            <w:noWrap/>
            <w:vAlign w:val="center"/>
          </w:tcPr>
          <w:p w14:paraId="44EF63D1" w14:textId="77777777" w:rsidR="00B41036" w:rsidRPr="00FA02DD" w:rsidRDefault="00B41036" w:rsidP="00B41036">
            <w:pPr>
              <w:pStyle w:val="DHStableB"/>
            </w:pPr>
            <w:r w:rsidRPr="00FA02DD">
              <w:t>Narre Warren-Hampton Park</w:t>
            </w:r>
          </w:p>
        </w:tc>
        <w:tc>
          <w:tcPr>
            <w:tcW w:w="852" w:type="dxa"/>
            <w:shd w:val="clear" w:color="auto" w:fill="DEE4EE"/>
            <w:noWrap/>
            <w:vAlign w:val="center"/>
          </w:tcPr>
          <w:p w14:paraId="2ED51461" w14:textId="2023805E" w:rsidR="00B41036" w:rsidRPr="0010069F" w:rsidRDefault="00B41036" w:rsidP="0010069F">
            <w:pPr>
              <w:jc w:val="right"/>
              <w:rPr>
                <w:rFonts w:cs="Arial"/>
                <w:sz w:val="18"/>
                <w:szCs w:val="18"/>
              </w:rPr>
            </w:pPr>
            <w:r w:rsidRPr="0010069F">
              <w:rPr>
                <w:rFonts w:cs="Arial"/>
                <w:sz w:val="18"/>
                <w:szCs w:val="18"/>
              </w:rPr>
              <w:t>18</w:t>
            </w:r>
          </w:p>
        </w:tc>
        <w:tc>
          <w:tcPr>
            <w:tcW w:w="1038" w:type="dxa"/>
            <w:shd w:val="clear" w:color="auto" w:fill="DEE4EE"/>
            <w:noWrap/>
            <w:vAlign w:val="center"/>
          </w:tcPr>
          <w:p w14:paraId="3F7BA3B5" w14:textId="616B35E5" w:rsidR="00B41036" w:rsidRPr="0010069F" w:rsidRDefault="00B41036" w:rsidP="0010069F">
            <w:pPr>
              <w:jc w:val="right"/>
              <w:rPr>
                <w:rFonts w:cs="Arial"/>
                <w:sz w:val="18"/>
                <w:szCs w:val="18"/>
              </w:rPr>
            </w:pPr>
            <w:r w:rsidRPr="0010069F">
              <w:rPr>
                <w:rFonts w:cs="Arial"/>
                <w:sz w:val="18"/>
                <w:szCs w:val="18"/>
              </w:rPr>
              <w:t>$234</w:t>
            </w:r>
          </w:p>
        </w:tc>
        <w:tc>
          <w:tcPr>
            <w:tcW w:w="1077" w:type="dxa"/>
            <w:shd w:val="clear" w:color="auto" w:fill="DEE4EE"/>
            <w:noWrap/>
            <w:vAlign w:val="center"/>
          </w:tcPr>
          <w:p w14:paraId="054421C3" w14:textId="2D94D5E7" w:rsidR="00B41036" w:rsidRPr="0010069F" w:rsidRDefault="00B41036" w:rsidP="0010069F">
            <w:pPr>
              <w:jc w:val="right"/>
              <w:rPr>
                <w:rFonts w:cs="Arial"/>
                <w:sz w:val="18"/>
                <w:szCs w:val="18"/>
              </w:rPr>
            </w:pPr>
            <w:r w:rsidRPr="0010069F">
              <w:rPr>
                <w:rFonts w:cs="Arial"/>
                <w:sz w:val="18"/>
                <w:szCs w:val="18"/>
              </w:rPr>
              <w:t>30.0%</w:t>
            </w:r>
          </w:p>
        </w:tc>
        <w:tc>
          <w:tcPr>
            <w:tcW w:w="907" w:type="dxa"/>
            <w:noWrap/>
            <w:vAlign w:val="center"/>
          </w:tcPr>
          <w:p w14:paraId="21CFE280" w14:textId="1A87FAAC" w:rsidR="00B41036" w:rsidRPr="0010069F" w:rsidRDefault="00B41036" w:rsidP="0010069F">
            <w:pPr>
              <w:jc w:val="right"/>
              <w:rPr>
                <w:rFonts w:cs="Arial"/>
                <w:sz w:val="18"/>
                <w:szCs w:val="18"/>
              </w:rPr>
            </w:pPr>
            <w:r w:rsidRPr="0010069F">
              <w:rPr>
                <w:rFonts w:cs="Arial"/>
                <w:sz w:val="18"/>
                <w:szCs w:val="18"/>
              </w:rPr>
              <w:t>179</w:t>
            </w:r>
          </w:p>
        </w:tc>
        <w:tc>
          <w:tcPr>
            <w:tcW w:w="907" w:type="dxa"/>
            <w:noWrap/>
            <w:vAlign w:val="center"/>
          </w:tcPr>
          <w:p w14:paraId="3F3105DE" w14:textId="6E6B1789" w:rsidR="00B41036" w:rsidRPr="0010069F" w:rsidRDefault="00B41036" w:rsidP="0010069F">
            <w:pPr>
              <w:jc w:val="right"/>
              <w:rPr>
                <w:rFonts w:cs="Arial"/>
                <w:sz w:val="18"/>
                <w:szCs w:val="18"/>
              </w:rPr>
            </w:pPr>
            <w:r w:rsidRPr="0010069F">
              <w:rPr>
                <w:rFonts w:cs="Arial"/>
                <w:sz w:val="18"/>
                <w:szCs w:val="18"/>
              </w:rPr>
              <w:t>$340</w:t>
            </w:r>
          </w:p>
        </w:tc>
        <w:tc>
          <w:tcPr>
            <w:tcW w:w="1077" w:type="dxa"/>
            <w:noWrap/>
            <w:vAlign w:val="center"/>
          </w:tcPr>
          <w:p w14:paraId="56BAE66C" w14:textId="576F6AC3" w:rsidR="00B41036" w:rsidRPr="0010069F" w:rsidRDefault="00B41036" w:rsidP="0010069F">
            <w:pPr>
              <w:jc w:val="right"/>
              <w:rPr>
                <w:rFonts w:cs="Arial"/>
                <w:sz w:val="18"/>
                <w:szCs w:val="18"/>
              </w:rPr>
            </w:pPr>
            <w:r w:rsidRPr="0010069F">
              <w:rPr>
                <w:rFonts w:cs="Arial"/>
                <w:sz w:val="18"/>
                <w:szCs w:val="18"/>
              </w:rPr>
              <w:t>3.0%</w:t>
            </w:r>
          </w:p>
        </w:tc>
        <w:tc>
          <w:tcPr>
            <w:tcW w:w="907" w:type="dxa"/>
            <w:shd w:val="clear" w:color="auto" w:fill="DEE4EE"/>
            <w:noWrap/>
            <w:vAlign w:val="center"/>
          </w:tcPr>
          <w:p w14:paraId="5B268FBB" w14:textId="34EED35C" w:rsidR="00B41036" w:rsidRPr="0010069F" w:rsidRDefault="00B41036" w:rsidP="0010069F">
            <w:pPr>
              <w:jc w:val="right"/>
              <w:rPr>
                <w:rFonts w:cs="Arial"/>
                <w:sz w:val="18"/>
                <w:szCs w:val="18"/>
              </w:rPr>
            </w:pPr>
            <w:r w:rsidRPr="0010069F">
              <w:rPr>
                <w:rFonts w:cs="Arial"/>
                <w:sz w:val="18"/>
                <w:szCs w:val="18"/>
              </w:rPr>
              <w:t>45</w:t>
            </w:r>
          </w:p>
        </w:tc>
        <w:tc>
          <w:tcPr>
            <w:tcW w:w="907" w:type="dxa"/>
            <w:shd w:val="clear" w:color="auto" w:fill="DEE4EE"/>
            <w:noWrap/>
            <w:vAlign w:val="center"/>
          </w:tcPr>
          <w:p w14:paraId="7164D23F" w14:textId="3477B293" w:rsidR="00B41036" w:rsidRPr="0010069F"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vAlign w:val="center"/>
          </w:tcPr>
          <w:p w14:paraId="43E2A882" w14:textId="02F136AC" w:rsidR="00B41036" w:rsidRPr="0010069F" w:rsidRDefault="00B41036" w:rsidP="0010069F">
            <w:pPr>
              <w:jc w:val="right"/>
              <w:rPr>
                <w:rFonts w:cs="Arial"/>
                <w:sz w:val="18"/>
                <w:szCs w:val="18"/>
              </w:rPr>
            </w:pPr>
            <w:r w:rsidRPr="0010069F">
              <w:rPr>
                <w:rFonts w:cs="Arial"/>
                <w:sz w:val="18"/>
                <w:szCs w:val="18"/>
              </w:rPr>
              <w:t>-1.4%</w:t>
            </w:r>
          </w:p>
        </w:tc>
        <w:tc>
          <w:tcPr>
            <w:tcW w:w="907" w:type="dxa"/>
            <w:noWrap/>
            <w:vAlign w:val="center"/>
          </w:tcPr>
          <w:p w14:paraId="6967532C" w14:textId="5DB63AC8" w:rsidR="00B41036" w:rsidRPr="0010069F" w:rsidRDefault="00B41036" w:rsidP="0010069F">
            <w:pPr>
              <w:jc w:val="right"/>
              <w:rPr>
                <w:rFonts w:cs="Arial"/>
                <w:sz w:val="18"/>
                <w:szCs w:val="18"/>
              </w:rPr>
            </w:pPr>
            <w:r w:rsidRPr="0010069F">
              <w:rPr>
                <w:rFonts w:cs="Arial"/>
                <w:sz w:val="18"/>
                <w:szCs w:val="18"/>
              </w:rPr>
              <w:t>961</w:t>
            </w:r>
          </w:p>
        </w:tc>
        <w:tc>
          <w:tcPr>
            <w:tcW w:w="907" w:type="dxa"/>
            <w:noWrap/>
            <w:vAlign w:val="center"/>
          </w:tcPr>
          <w:p w14:paraId="3BEEB7EB" w14:textId="37413380" w:rsidR="00B41036" w:rsidRPr="0010069F" w:rsidRDefault="00B41036" w:rsidP="0010069F">
            <w:pPr>
              <w:jc w:val="right"/>
              <w:rPr>
                <w:rFonts w:cs="Arial"/>
                <w:sz w:val="18"/>
                <w:szCs w:val="18"/>
              </w:rPr>
            </w:pPr>
            <w:r w:rsidRPr="0010069F">
              <w:rPr>
                <w:rFonts w:cs="Arial"/>
                <w:sz w:val="18"/>
                <w:szCs w:val="18"/>
              </w:rPr>
              <w:t>$370</w:t>
            </w:r>
          </w:p>
        </w:tc>
        <w:tc>
          <w:tcPr>
            <w:tcW w:w="1077" w:type="dxa"/>
            <w:noWrap/>
            <w:vAlign w:val="center"/>
          </w:tcPr>
          <w:p w14:paraId="501292A7" w14:textId="47212129"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075F5167" w14:textId="77777777" w:rsidTr="0010069F">
        <w:trPr>
          <w:trHeight w:val="283"/>
        </w:trPr>
        <w:tc>
          <w:tcPr>
            <w:tcW w:w="3543" w:type="dxa"/>
            <w:noWrap/>
            <w:vAlign w:val="center"/>
          </w:tcPr>
          <w:p w14:paraId="1BDA13DF" w14:textId="77777777" w:rsidR="00B41036" w:rsidRPr="00FA02DD" w:rsidRDefault="00B41036" w:rsidP="00B41036">
            <w:pPr>
              <w:pStyle w:val="DHStableB"/>
            </w:pPr>
            <w:r w:rsidRPr="00FA02DD">
              <w:t>Noble Park</w:t>
            </w:r>
          </w:p>
        </w:tc>
        <w:tc>
          <w:tcPr>
            <w:tcW w:w="852" w:type="dxa"/>
            <w:shd w:val="clear" w:color="auto" w:fill="DEE4EE"/>
            <w:noWrap/>
            <w:vAlign w:val="center"/>
          </w:tcPr>
          <w:p w14:paraId="18391A2C" w14:textId="2E4042B2" w:rsidR="00B41036" w:rsidRPr="0010069F" w:rsidRDefault="00B41036" w:rsidP="0010069F">
            <w:pPr>
              <w:jc w:val="right"/>
              <w:rPr>
                <w:rFonts w:cs="Arial"/>
                <w:sz w:val="18"/>
                <w:szCs w:val="18"/>
              </w:rPr>
            </w:pPr>
            <w:r w:rsidRPr="0010069F">
              <w:rPr>
                <w:rFonts w:cs="Arial"/>
                <w:sz w:val="18"/>
                <w:szCs w:val="18"/>
              </w:rPr>
              <w:t>190</w:t>
            </w:r>
          </w:p>
        </w:tc>
        <w:tc>
          <w:tcPr>
            <w:tcW w:w="1038" w:type="dxa"/>
            <w:shd w:val="clear" w:color="auto" w:fill="DEE4EE"/>
            <w:noWrap/>
            <w:vAlign w:val="center"/>
          </w:tcPr>
          <w:p w14:paraId="61ADBA63" w14:textId="55C16435" w:rsidR="00B41036" w:rsidRPr="0010069F" w:rsidRDefault="00B41036" w:rsidP="0010069F">
            <w:pPr>
              <w:jc w:val="right"/>
              <w:rPr>
                <w:rFonts w:cs="Arial"/>
                <w:sz w:val="18"/>
                <w:szCs w:val="18"/>
              </w:rPr>
            </w:pPr>
            <w:r w:rsidRPr="0010069F">
              <w:rPr>
                <w:rFonts w:cs="Arial"/>
                <w:sz w:val="18"/>
                <w:szCs w:val="18"/>
              </w:rPr>
              <w:t>$245</w:t>
            </w:r>
          </w:p>
        </w:tc>
        <w:tc>
          <w:tcPr>
            <w:tcW w:w="1077" w:type="dxa"/>
            <w:shd w:val="clear" w:color="auto" w:fill="DEE4EE"/>
            <w:noWrap/>
            <w:vAlign w:val="center"/>
          </w:tcPr>
          <w:p w14:paraId="60D44ED7" w14:textId="3FBC29C5" w:rsidR="00B41036" w:rsidRPr="0010069F" w:rsidRDefault="00B41036" w:rsidP="0010069F">
            <w:pPr>
              <w:jc w:val="right"/>
              <w:rPr>
                <w:rFonts w:cs="Arial"/>
                <w:sz w:val="18"/>
                <w:szCs w:val="18"/>
              </w:rPr>
            </w:pPr>
            <w:r w:rsidRPr="0010069F">
              <w:rPr>
                <w:rFonts w:cs="Arial"/>
                <w:sz w:val="18"/>
                <w:szCs w:val="18"/>
              </w:rPr>
              <w:t>-2.0%</w:t>
            </w:r>
          </w:p>
        </w:tc>
        <w:tc>
          <w:tcPr>
            <w:tcW w:w="907" w:type="dxa"/>
            <w:noWrap/>
            <w:vAlign w:val="center"/>
          </w:tcPr>
          <w:p w14:paraId="4BE17701" w14:textId="4F851C7D" w:rsidR="00B41036" w:rsidRPr="0010069F" w:rsidRDefault="00B41036" w:rsidP="0010069F">
            <w:pPr>
              <w:jc w:val="right"/>
              <w:rPr>
                <w:rFonts w:cs="Arial"/>
                <w:sz w:val="18"/>
                <w:szCs w:val="18"/>
              </w:rPr>
            </w:pPr>
            <w:r w:rsidRPr="0010069F">
              <w:rPr>
                <w:rFonts w:cs="Arial"/>
                <w:sz w:val="18"/>
                <w:szCs w:val="18"/>
              </w:rPr>
              <w:t>438</w:t>
            </w:r>
          </w:p>
        </w:tc>
        <w:tc>
          <w:tcPr>
            <w:tcW w:w="907" w:type="dxa"/>
            <w:noWrap/>
            <w:vAlign w:val="center"/>
          </w:tcPr>
          <w:p w14:paraId="239F4698" w14:textId="3DFC5002" w:rsidR="00B41036" w:rsidRPr="0010069F" w:rsidRDefault="00B41036" w:rsidP="0010069F">
            <w:pPr>
              <w:jc w:val="right"/>
              <w:rPr>
                <w:rFonts w:cs="Arial"/>
                <w:sz w:val="18"/>
                <w:szCs w:val="18"/>
              </w:rPr>
            </w:pPr>
            <w:r w:rsidRPr="0010069F">
              <w:rPr>
                <w:rFonts w:cs="Arial"/>
                <w:sz w:val="18"/>
                <w:szCs w:val="18"/>
              </w:rPr>
              <w:t>$340</w:t>
            </w:r>
          </w:p>
        </w:tc>
        <w:tc>
          <w:tcPr>
            <w:tcW w:w="1077" w:type="dxa"/>
            <w:noWrap/>
            <w:vAlign w:val="center"/>
          </w:tcPr>
          <w:p w14:paraId="3063F7E8" w14:textId="06D4920A" w:rsidR="00B41036" w:rsidRPr="0010069F" w:rsidRDefault="00B41036" w:rsidP="0010069F">
            <w:pPr>
              <w:jc w:val="right"/>
              <w:rPr>
                <w:rFonts w:cs="Arial"/>
                <w:sz w:val="18"/>
                <w:szCs w:val="18"/>
              </w:rPr>
            </w:pPr>
            <w:r w:rsidRPr="0010069F">
              <w:rPr>
                <w:rFonts w:cs="Arial"/>
                <w:sz w:val="18"/>
                <w:szCs w:val="18"/>
              </w:rPr>
              <w:t>-1.4%</w:t>
            </w:r>
          </w:p>
        </w:tc>
        <w:tc>
          <w:tcPr>
            <w:tcW w:w="907" w:type="dxa"/>
            <w:shd w:val="clear" w:color="auto" w:fill="DEE4EE"/>
            <w:noWrap/>
            <w:vAlign w:val="center"/>
          </w:tcPr>
          <w:p w14:paraId="062A4C16" w14:textId="444B7A8D" w:rsidR="00B41036" w:rsidRPr="0010069F" w:rsidRDefault="00B41036" w:rsidP="0010069F">
            <w:pPr>
              <w:jc w:val="right"/>
              <w:rPr>
                <w:rFonts w:cs="Arial"/>
                <w:sz w:val="18"/>
                <w:szCs w:val="18"/>
              </w:rPr>
            </w:pPr>
            <w:r w:rsidRPr="0010069F">
              <w:rPr>
                <w:rFonts w:cs="Arial"/>
                <w:sz w:val="18"/>
                <w:szCs w:val="18"/>
              </w:rPr>
              <w:t>37</w:t>
            </w:r>
          </w:p>
        </w:tc>
        <w:tc>
          <w:tcPr>
            <w:tcW w:w="907" w:type="dxa"/>
            <w:shd w:val="clear" w:color="auto" w:fill="DEE4EE"/>
            <w:noWrap/>
            <w:vAlign w:val="center"/>
          </w:tcPr>
          <w:p w14:paraId="1FB5A270" w14:textId="622617A7"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1625703E" w14:textId="711C63D7" w:rsidR="00B41036" w:rsidRPr="0010069F" w:rsidRDefault="00B41036" w:rsidP="0010069F">
            <w:pPr>
              <w:jc w:val="right"/>
              <w:rPr>
                <w:rFonts w:cs="Arial"/>
                <w:sz w:val="18"/>
                <w:szCs w:val="18"/>
              </w:rPr>
            </w:pPr>
            <w:r w:rsidRPr="0010069F">
              <w:rPr>
                <w:rFonts w:cs="Arial"/>
                <w:sz w:val="18"/>
                <w:szCs w:val="18"/>
              </w:rPr>
              <w:t>4.5%</w:t>
            </w:r>
          </w:p>
        </w:tc>
        <w:tc>
          <w:tcPr>
            <w:tcW w:w="907" w:type="dxa"/>
            <w:noWrap/>
            <w:vAlign w:val="center"/>
          </w:tcPr>
          <w:p w14:paraId="354FADED" w14:textId="52423AEE" w:rsidR="00B41036" w:rsidRPr="0010069F" w:rsidRDefault="00B41036" w:rsidP="0010069F">
            <w:pPr>
              <w:jc w:val="right"/>
              <w:rPr>
                <w:rFonts w:cs="Arial"/>
                <w:sz w:val="18"/>
                <w:szCs w:val="18"/>
              </w:rPr>
            </w:pPr>
            <w:r w:rsidRPr="0010069F">
              <w:rPr>
                <w:rFonts w:cs="Arial"/>
                <w:sz w:val="18"/>
                <w:szCs w:val="18"/>
              </w:rPr>
              <w:t>245</w:t>
            </w:r>
          </w:p>
        </w:tc>
        <w:tc>
          <w:tcPr>
            <w:tcW w:w="907" w:type="dxa"/>
            <w:noWrap/>
            <w:vAlign w:val="center"/>
          </w:tcPr>
          <w:p w14:paraId="4CD027CD" w14:textId="6EA38AD8" w:rsidR="00B41036" w:rsidRPr="0010069F" w:rsidRDefault="00B41036" w:rsidP="0010069F">
            <w:pPr>
              <w:jc w:val="right"/>
              <w:rPr>
                <w:rFonts w:cs="Arial"/>
                <w:sz w:val="18"/>
                <w:szCs w:val="18"/>
              </w:rPr>
            </w:pPr>
            <w:r w:rsidRPr="0010069F">
              <w:rPr>
                <w:rFonts w:cs="Arial"/>
                <w:sz w:val="18"/>
                <w:szCs w:val="18"/>
              </w:rPr>
              <w:t>$380</w:t>
            </w:r>
          </w:p>
        </w:tc>
        <w:tc>
          <w:tcPr>
            <w:tcW w:w="1077" w:type="dxa"/>
            <w:noWrap/>
            <w:vAlign w:val="center"/>
          </w:tcPr>
          <w:p w14:paraId="6893C0FB" w14:textId="43B4A823" w:rsidR="00B41036" w:rsidRPr="0010069F" w:rsidRDefault="00B41036" w:rsidP="0010069F">
            <w:pPr>
              <w:jc w:val="right"/>
              <w:rPr>
                <w:rFonts w:cs="Arial"/>
                <w:sz w:val="18"/>
                <w:szCs w:val="18"/>
              </w:rPr>
            </w:pPr>
            <w:r w:rsidRPr="0010069F">
              <w:rPr>
                <w:rFonts w:cs="Arial"/>
                <w:sz w:val="18"/>
                <w:szCs w:val="18"/>
              </w:rPr>
              <w:t>0.0%</w:t>
            </w:r>
          </w:p>
        </w:tc>
      </w:tr>
      <w:tr w:rsidR="00B41036" w:rsidRPr="00FA02DD" w14:paraId="7A791F8E" w14:textId="77777777" w:rsidTr="0010069F">
        <w:trPr>
          <w:trHeight w:val="283"/>
        </w:trPr>
        <w:tc>
          <w:tcPr>
            <w:tcW w:w="3543" w:type="dxa"/>
            <w:noWrap/>
            <w:vAlign w:val="center"/>
          </w:tcPr>
          <w:p w14:paraId="6EC28554" w14:textId="77777777" w:rsidR="00B41036" w:rsidRPr="00FA02DD" w:rsidRDefault="00B41036" w:rsidP="00B41036">
            <w:pPr>
              <w:pStyle w:val="DHStableB"/>
            </w:pPr>
            <w:r w:rsidRPr="00FA02DD">
              <w:t>Pakenham</w:t>
            </w:r>
          </w:p>
        </w:tc>
        <w:tc>
          <w:tcPr>
            <w:tcW w:w="852" w:type="dxa"/>
            <w:shd w:val="clear" w:color="auto" w:fill="DEE4EE"/>
            <w:noWrap/>
            <w:vAlign w:val="center"/>
          </w:tcPr>
          <w:p w14:paraId="3781C819" w14:textId="003BE3BD" w:rsidR="00B41036" w:rsidRPr="0010069F" w:rsidRDefault="00B41036" w:rsidP="0010069F">
            <w:pPr>
              <w:jc w:val="right"/>
              <w:rPr>
                <w:rFonts w:cs="Arial"/>
                <w:sz w:val="18"/>
                <w:szCs w:val="18"/>
              </w:rPr>
            </w:pPr>
            <w:r w:rsidRPr="0010069F">
              <w:rPr>
                <w:rFonts w:cs="Arial"/>
                <w:sz w:val="18"/>
                <w:szCs w:val="18"/>
              </w:rPr>
              <w:t>-</w:t>
            </w:r>
          </w:p>
        </w:tc>
        <w:tc>
          <w:tcPr>
            <w:tcW w:w="1038" w:type="dxa"/>
            <w:shd w:val="clear" w:color="auto" w:fill="DEE4EE"/>
            <w:noWrap/>
            <w:vAlign w:val="center"/>
          </w:tcPr>
          <w:p w14:paraId="08E6462B" w14:textId="50B06DF3" w:rsidR="00B41036" w:rsidRPr="0010069F" w:rsidRDefault="00B41036"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051EA65B" w14:textId="3C996444" w:rsidR="00B41036" w:rsidRPr="0010069F" w:rsidRDefault="00B41036" w:rsidP="0010069F">
            <w:pPr>
              <w:jc w:val="right"/>
              <w:rPr>
                <w:rFonts w:cs="Arial"/>
                <w:sz w:val="18"/>
                <w:szCs w:val="18"/>
              </w:rPr>
            </w:pPr>
            <w:r w:rsidRPr="0010069F">
              <w:rPr>
                <w:rFonts w:cs="Arial"/>
                <w:sz w:val="18"/>
                <w:szCs w:val="18"/>
              </w:rPr>
              <w:t>-</w:t>
            </w:r>
          </w:p>
        </w:tc>
        <w:tc>
          <w:tcPr>
            <w:tcW w:w="907" w:type="dxa"/>
            <w:noWrap/>
            <w:vAlign w:val="center"/>
          </w:tcPr>
          <w:p w14:paraId="03E0B685" w14:textId="4B62A1A3" w:rsidR="00B41036" w:rsidRPr="0010069F" w:rsidRDefault="00B41036" w:rsidP="0010069F">
            <w:pPr>
              <w:jc w:val="right"/>
              <w:rPr>
                <w:rFonts w:cs="Arial"/>
                <w:sz w:val="18"/>
                <w:szCs w:val="18"/>
              </w:rPr>
            </w:pPr>
            <w:r w:rsidRPr="0010069F">
              <w:rPr>
                <w:rFonts w:cs="Arial"/>
                <w:sz w:val="18"/>
                <w:szCs w:val="18"/>
              </w:rPr>
              <w:t>160</w:t>
            </w:r>
          </w:p>
        </w:tc>
        <w:tc>
          <w:tcPr>
            <w:tcW w:w="907" w:type="dxa"/>
            <w:noWrap/>
            <w:vAlign w:val="center"/>
          </w:tcPr>
          <w:p w14:paraId="5EC6CE67" w14:textId="1F68AAA8" w:rsidR="00B41036" w:rsidRPr="0010069F" w:rsidRDefault="00B41036" w:rsidP="0010069F">
            <w:pPr>
              <w:jc w:val="right"/>
              <w:rPr>
                <w:rFonts w:cs="Arial"/>
                <w:sz w:val="18"/>
                <w:szCs w:val="18"/>
              </w:rPr>
            </w:pPr>
            <w:r w:rsidRPr="0010069F">
              <w:rPr>
                <w:rFonts w:cs="Arial"/>
                <w:sz w:val="18"/>
                <w:szCs w:val="18"/>
              </w:rPr>
              <w:t>$310</w:t>
            </w:r>
          </w:p>
        </w:tc>
        <w:tc>
          <w:tcPr>
            <w:tcW w:w="1077" w:type="dxa"/>
            <w:noWrap/>
            <w:vAlign w:val="center"/>
          </w:tcPr>
          <w:p w14:paraId="0BE92734" w14:textId="60D42D38" w:rsidR="00B41036" w:rsidRPr="0010069F" w:rsidRDefault="00B41036" w:rsidP="0010069F">
            <w:pPr>
              <w:jc w:val="right"/>
              <w:rPr>
                <w:rFonts w:cs="Arial"/>
                <w:sz w:val="18"/>
                <w:szCs w:val="18"/>
              </w:rPr>
            </w:pPr>
            <w:r w:rsidRPr="0010069F">
              <w:rPr>
                <w:rFonts w:cs="Arial"/>
                <w:sz w:val="18"/>
                <w:szCs w:val="18"/>
              </w:rPr>
              <w:t>3.3%</w:t>
            </w:r>
          </w:p>
        </w:tc>
        <w:tc>
          <w:tcPr>
            <w:tcW w:w="907" w:type="dxa"/>
            <w:shd w:val="clear" w:color="auto" w:fill="DEE4EE"/>
            <w:noWrap/>
            <w:vAlign w:val="center"/>
          </w:tcPr>
          <w:p w14:paraId="0A91AAF2" w14:textId="5842B292" w:rsidR="00B41036" w:rsidRPr="0010069F" w:rsidRDefault="00B41036" w:rsidP="0010069F">
            <w:pPr>
              <w:jc w:val="right"/>
              <w:rPr>
                <w:rFonts w:cs="Arial"/>
                <w:sz w:val="18"/>
                <w:szCs w:val="18"/>
              </w:rPr>
            </w:pPr>
            <w:r w:rsidRPr="0010069F">
              <w:rPr>
                <w:rFonts w:cs="Arial"/>
                <w:sz w:val="18"/>
                <w:szCs w:val="18"/>
              </w:rPr>
              <w:t>77</w:t>
            </w:r>
          </w:p>
        </w:tc>
        <w:tc>
          <w:tcPr>
            <w:tcW w:w="907" w:type="dxa"/>
            <w:shd w:val="clear" w:color="auto" w:fill="DEE4EE"/>
            <w:noWrap/>
            <w:vAlign w:val="center"/>
          </w:tcPr>
          <w:p w14:paraId="1157AA1C" w14:textId="7A296FA0" w:rsidR="00B41036" w:rsidRPr="0010069F" w:rsidRDefault="00B41036" w:rsidP="0010069F">
            <w:pPr>
              <w:jc w:val="right"/>
              <w:rPr>
                <w:rFonts w:cs="Arial"/>
                <w:sz w:val="18"/>
                <w:szCs w:val="18"/>
              </w:rPr>
            </w:pPr>
            <w:r w:rsidRPr="0010069F">
              <w:rPr>
                <w:rFonts w:cs="Arial"/>
                <w:sz w:val="18"/>
                <w:szCs w:val="18"/>
              </w:rPr>
              <w:t>$320</w:t>
            </w:r>
          </w:p>
        </w:tc>
        <w:tc>
          <w:tcPr>
            <w:tcW w:w="1077" w:type="dxa"/>
            <w:shd w:val="clear" w:color="auto" w:fill="DEE4EE"/>
            <w:noWrap/>
            <w:vAlign w:val="center"/>
          </w:tcPr>
          <w:p w14:paraId="6B259D61" w14:textId="46E5E3D9"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1D138EB2" w14:textId="78808413" w:rsidR="00B41036" w:rsidRPr="0010069F" w:rsidRDefault="00B41036" w:rsidP="0010069F">
            <w:pPr>
              <w:jc w:val="right"/>
              <w:rPr>
                <w:rFonts w:cs="Arial"/>
                <w:sz w:val="18"/>
                <w:szCs w:val="18"/>
              </w:rPr>
            </w:pPr>
            <w:r w:rsidRPr="0010069F">
              <w:rPr>
                <w:rFonts w:cs="Arial"/>
                <w:sz w:val="18"/>
                <w:szCs w:val="18"/>
              </w:rPr>
              <w:t>892</w:t>
            </w:r>
          </w:p>
        </w:tc>
        <w:tc>
          <w:tcPr>
            <w:tcW w:w="907" w:type="dxa"/>
            <w:noWrap/>
            <w:vAlign w:val="center"/>
          </w:tcPr>
          <w:p w14:paraId="12561144" w14:textId="4167B8F5" w:rsidR="00B41036" w:rsidRPr="0010069F" w:rsidRDefault="00B41036" w:rsidP="0010069F">
            <w:pPr>
              <w:jc w:val="right"/>
              <w:rPr>
                <w:rFonts w:cs="Arial"/>
                <w:sz w:val="18"/>
                <w:szCs w:val="18"/>
              </w:rPr>
            </w:pPr>
            <w:r w:rsidRPr="0010069F">
              <w:rPr>
                <w:rFonts w:cs="Arial"/>
                <w:sz w:val="18"/>
                <w:szCs w:val="18"/>
              </w:rPr>
              <w:t>$355</w:t>
            </w:r>
          </w:p>
        </w:tc>
        <w:tc>
          <w:tcPr>
            <w:tcW w:w="1077" w:type="dxa"/>
            <w:noWrap/>
            <w:vAlign w:val="center"/>
          </w:tcPr>
          <w:p w14:paraId="0AE125F0" w14:textId="0B6048F5" w:rsidR="00B41036" w:rsidRPr="0010069F" w:rsidRDefault="00B41036" w:rsidP="0010069F">
            <w:pPr>
              <w:jc w:val="right"/>
              <w:rPr>
                <w:rFonts w:cs="Arial"/>
                <w:sz w:val="18"/>
                <w:szCs w:val="18"/>
              </w:rPr>
            </w:pPr>
            <w:r w:rsidRPr="0010069F">
              <w:rPr>
                <w:rFonts w:cs="Arial"/>
                <w:sz w:val="18"/>
                <w:szCs w:val="18"/>
              </w:rPr>
              <w:t>1.4%</w:t>
            </w:r>
          </w:p>
        </w:tc>
      </w:tr>
      <w:tr w:rsidR="00B41036" w:rsidRPr="00FA02DD" w14:paraId="3328B8DF" w14:textId="77777777" w:rsidTr="0010069F">
        <w:trPr>
          <w:trHeight w:val="283"/>
        </w:trPr>
        <w:tc>
          <w:tcPr>
            <w:tcW w:w="3543" w:type="dxa"/>
            <w:noWrap/>
            <w:vAlign w:val="center"/>
          </w:tcPr>
          <w:p w14:paraId="13BC93B5" w14:textId="77777777" w:rsidR="00B41036" w:rsidRPr="00FA02DD" w:rsidRDefault="00B41036" w:rsidP="00B41036">
            <w:pPr>
              <w:pStyle w:val="DHStableB"/>
            </w:pPr>
            <w:r w:rsidRPr="00FA02DD">
              <w:t>Springvale</w:t>
            </w:r>
          </w:p>
        </w:tc>
        <w:tc>
          <w:tcPr>
            <w:tcW w:w="852" w:type="dxa"/>
            <w:shd w:val="clear" w:color="auto" w:fill="DEE4EE"/>
            <w:noWrap/>
            <w:vAlign w:val="center"/>
          </w:tcPr>
          <w:p w14:paraId="447B49D1" w14:textId="0D4A4D76" w:rsidR="00B41036" w:rsidRPr="0010069F" w:rsidRDefault="00B41036" w:rsidP="0010069F">
            <w:pPr>
              <w:jc w:val="right"/>
              <w:rPr>
                <w:rFonts w:cs="Arial"/>
                <w:sz w:val="18"/>
                <w:szCs w:val="18"/>
              </w:rPr>
            </w:pPr>
            <w:r w:rsidRPr="0010069F">
              <w:rPr>
                <w:rFonts w:cs="Arial"/>
                <w:sz w:val="18"/>
                <w:szCs w:val="18"/>
              </w:rPr>
              <w:t>141</w:t>
            </w:r>
          </w:p>
        </w:tc>
        <w:tc>
          <w:tcPr>
            <w:tcW w:w="1038" w:type="dxa"/>
            <w:shd w:val="clear" w:color="auto" w:fill="DEE4EE"/>
            <w:noWrap/>
            <w:vAlign w:val="center"/>
          </w:tcPr>
          <w:p w14:paraId="48CBA035" w14:textId="3820AB23" w:rsidR="00B41036" w:rsidRPr="0010069F" w:rsidRDefault="00B41036" w:rsidP="0010069F">
            <w:pPr>
              <w:jc w:val="right"/>
              <w:rPr>
                <w:rFonts w:cs="Arial"/>
                <w:sz w:val="18"/>
                <w:szCs w:val="18"/>
              </w:rPr>
            </w:pPr>
            <w:r w:rsidRPr="0010069F">
              <w:rPr>
                <w:rFonts w:cs="Arial"/>
                <w:sz w:val="18"/>
                <w:szCs w:val="18"/>
              </w:rPr>
              <w:t>$270</w:t>
            </w:r>
          </w:p>
        </w:tc>
        <w:tc>
          <w:tcPr>
            <w:tcW w:w="1077" w:type="dxa"/>
            <w:shd w:val="clear" w:color="auto" w:fill="DEE4EE"/>
            <w:noWrap/>
            <w:vAlign w:val="center"/>
          </w:tcPr>
          <w:p w14:paraId="46CDDD75" w14:textId="64389F1F" w:rsidR="00B41036" w:rsidRPr="0010069F" w:rsidRDefault="00B41036" w:rsidP="0010069F">
            <w:pPr>
              <w:jc w:val="right"/>
              <w:rPr>
                <w:rFonts w:cs="Arial"/>
                <w:sz w:val="18"/>
                <w:szCs w:val="18"/>
              </w:rPr>
            </w:pPr>
            <w:r w:rsidRPr="0010069F">
              <w:rPr>
                <w:rFonts w:cs="Arial"/>
                <w:sz w:val="18"/>
                <w:szCs w:val="18"/>
              </w:rPr>
              <w:t>-3.6%</w:t>
            </w:r>
          </w:p>
        </w:tc>
        <w:tc>
          <w:tcPr>
            <w:tcW w:w="907" w:type="dxa"/>
            <w:noWrap/>
            <w:vAlign w:val="center"/>
          </w:tcPr>
          <w:p w14:paraId="62B5A0ED" w14:textId="282EF058" w:rsidR="00B41036" w:rsidRPr="0010069F" w:rsidRDefault="00B41036" w:rsidP="0010069F">
            <w:pPr>
              <w:jc w:val="right"/>
              <w:rPr>
                <w:rFonts w:cs="Arial"/>
                <w:sz w:val="18"/>
                <w:szCs w:val="18"/>
              </w:rPr>
            </w:pPr>
            <w:r w:rsidRPr="0010069F">
              <w:rPr>
                <w:rFonts w:cs="Arial"/>
                <w:sz w:val="18"/>
                <w:szCs w:val="18"/>
              </w:rPr>
              <w:t>538</w:t>
            </w:r>
          </w:p>
        </w:tc>
        <w:tc>
          <w:tcPr>
            <w:tcW w:w="907" w:type="dxa"/>
            <w:noWrap/>
            <w:vAlign w:val="center"/>
          </w:tcPr>
          <w:p w14:paraId="6CEB929D" w14:textId="113BB754" w:rsidR="00B41036" w:rsidRPr="0010069F" w:rsidRDefault="00B41036" w:rsidP="0010069F">
            <w:pPr>
              <w:jc w:val="right"/>
              <w:rPr>
                <w:rFonts w:cs="Arial"/>
                <w:sz w:val="18"/>
                <w:szCs w:val="18"/>
              </w:rPr>
            </w:pPr>
            <w:r w:rsidRPr="0010069F">
              <w:rPr>
                <w:rFonts w:cs="Arial"/>
                <w:sz w:val="18"/>
                <w:szCs w:val="18"/>
              </w:rPr>
              <w:t>$360</w:t>
            </w:r>
          </w:p>
        </w:tc>
        <w:tc>
          <w:tcPr>
            <w:tcW w:w="1077" w:type="dxa"/>
            <w:noWrap/>
            <w:vAlign w:val="center"/>
          </w:tcPr>
          <w:p w14:paraId="24648E2B" w14:textId="5BAED083" w:rsidR="00B41036" w:rsidRPr="0010069F" w:rsidRDefault="00B41036"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40AEC849" w14:textId="06BAAD15" w:rsidR="00B41036" w:rsidRPr="0010069F" w:rsidRDefault="00B41036" w:rsidP="0010069F">
            <w:pPr>
              <w:jc w:val="right"/>
              <w:rPr>
                <w:rFonts w:cs="Arial"/>
                <w:sz w:val="18"/>
                <w:szCs w:val="18"/>
              </w:rPr>
            </w:pPr>
            <w:r w:rsidRPr="0010069F">
              <w:rPr>
                <w:rFonts w:cs="Arial"/>
                <w:sz w:val="18"/>
                <w:szCs w:val="18"/>
              </w:rPr>
              <w:t>41</w:t>
            </w:r>
          </w:p>
        </w:tc>
        <w:tc>
          <w:tcPr>
            <w:tcW w:w="907" w:type="dxa"/>
            <w:shd w:val="clear" w:color="auto" w:fill="DEE4EE"/>
            <w:noWrap/>
            <w:vAlign w:val="center"/>
          </w:tcPr>
          <w:p w14:paraId="0C4668FF" w14:textId="760BD638"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0436B543" w14:textId="36611717" w:rsidR="00B41036" w:rsidRPr="0010069F" w:rsidRDefault="00B41036" w:rsidP="0010069F">
            <w:pPr>
              <w:jc w:val="right"/>
              <w:rPr>
                <w:rFonts w:cs="Arial"/>
                <w:sz w:val="18"/>
                <w:szCs w:val="18"/>
              </w:rPr>
            </w:pPr>
            <w:r w:rsidRPr="0010069F">
              <w:rPr>
                <w:rFonts w:cs="Arial"/>
                <w:sz w:val="18"/>
                <w:szCs w:val="18"/>
              </w:rPr>
              <w:t>-3.6%</w:t>
            </w:r>
          </w:p>
        </w:tc>
        <w:tc>
          <w:tcPr>
            <w:tcW w:w="907" w:type="dxa"/>
            <w:noWrap/>
            <w:vAlign w:val="center"/>
          </w:tcPr>
          <w:p w14:paraId="41D48EC7" w14:textId="60594A8E" w:rsidR="00B41036" w:rsidRPr="0010069F" w:rsidRDefault="00B41036" w:rsidP="0010069F">
            <w:pPr>
              <w:jc w:val="right"/>
              <w:rPr>
                <w:rFonts w:cs="Arial"/>
                <w:sz w:val="18"/>
                <w:szCs w:val="18"/>
              </w:rPr>
            </w:pPr>
            <w:r w:rsidRPr="0010069F">
              <w:rPr>
                <w:rFonts w:cs="Arial"/>
                <w:sz w:val="18"/>
                <w:szCs w:val="18"/>
              </w:rPr>
              <w:t>449</w:t>
            </w:r>
          </w:p>
        </w:tc>
        <w:tc>
          <w:tcPr>
            <w:tcW w:w="907" w:type="dxa"/>
            <w:noWrap/>
            <w:vAlign w:val="center"/>
          </w:tcPr>
          <w:p w14:paraId="12762E0E" w14:textId="52C0F4C1"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5AD186AE" w14:textId="292805D2" w:rsidR="00B41036" w:rsidRPr="0010069F" w:rsidRDefault="00B41036" w:rsidP="0010069F">
            <w:pPr>
              <w:jc w:val="right"/>
              <w:rPr>
                <w:rFonts w:cs="Arial"/>
                <w:sz w:val="18"/>
                <w:szCs w:val="18"/>
              </w:rPr>
            </w:pPr>
            <w:r w:rsidRPr="0010069F">
              <w:rPr>
                <w:rFonts w:cs="Arial"/>
                <w:sz w:val="18"/>
                <w:szCs w:val="18"/>
              </w:rPr>
              <w:t>0.0%</w:t>
            </w:r>
          </w:p>
        </w:tc>
      </w:tr>
      <w:tr w:rsidR="00B41036" w:rsidRPr="00564801" w14:paraId="51A94129" w14:textId="77777777" w:rsidTr="0010069F">
        <w:trPr>
          <w:trHeight w:val="567"/>
        </w:trPr>
        <w:tc>
          <w:tcPr>
            <w:tcW w:w="3543" w:type="dxa"/>
            <w:noWrap/>
            <w:vAlign w:val="center"/>
          </w:tcPr>
          <w:p w14:paraId="3C491FEC" w14:textId="77777777" w:rsidR="00B41036" w:rsidRPr="00564801" w:rsidRDefault="00B41036" w:rsidP="00B41036">
            <w:pPr>
              <w:pStyle w:val="DHStableB"/>
              <w:jc w:val="right"/>
              <w:rPr>
                <w:b/>
                <w:i/>
                <w:lang w:eastAsia="en-AU"/>
              </w:rPr>
            </w:pPr>
            <w:r w:rsidRPr="00564801">
              <w:rPr>
                <w:b/>
                <w:i/>
                <w:lang w:eastAsia="en-AU"/>
              </w:rPr>
              <w:t>South Eastern Melbourne - Total</w:t>
            </w:r>
          </w:p>
        </w:tc>
        <w:tc>
          <w:tcPr>
            <w:tcW w:w="852" w:type="dxa"/>
            <w:shd w:val="clear" w:color="auto" w:fill="DEE4EE"/>
            <w:noWrap/>
            <w:vAlign w:val="center"/>
          </w:tcPr>
          <w:p w14:paraId="5C5A8390" w14:textId="20A911E2" w:rsidR="00B41036" w:rsidRPr="0010069F" w:rsidRDefault="00B41036" w:rsidP="0010069F">
            <w:pPr>
              <w:jc w:val="right"/>
              <w:rPr>
                <w:b/>
                <w:bCs/>
                <w:i/>
                <w:iCs/>
                <w:sz w:val="18"/>
                <w:szCs w:val="20"/>
              </w:rPr>
            </w:pPr>
            <w:r w:rsidRPr="0010069F">
              <w:rPr>
                <w:b/>
                <w:bCs/>
                <w:i/>
                <w:iCs/>
                <w:sz w:val="18"/>
                <w:szCs w:val="20"/>
              </w:rPr>
              <w:t>664</w:t>
            </w:r>
          </w:p>
        </w:tc>
        <w:tc>
          <w:tcPr>
            <w:tcW w:w="1038" w:type="dxa"/>
            <w:shd w:val="clear" w:color="auto" w:fill="DEE4EE"/>
            <w:noWrap/>
            <w:vAlign w:val="center"/>
          </w:tcPr>
          <w:p w14:paraId="17761B8F" w14:textId="0ECFCC8A" w:rsidR="00B41036" w:rsidRPr="0010069F" w:rsidRDefault="00B41036" w:rsidP="0010069F">
            <w:pPr>
              <w:jc w:val="right"/>
              <w:rPr>
                <w:b/>
                <w:bCs/>
                <w:i/>
                <w:iCs/>
                <w:sz w:val="18"/>
                <w:szCs w:val="20"/>
              </w:rPr>
            </w:pPr>
            <w:r w:rsidRPr="0010069F">
              <w:rPr>
                <w:b/>
                <w:bCs/>
                <w:i/>
                <w:iCs/>
                <w:sz w:val="18"/>
                <w:szCs w:val="20"/>
              </w:rPr>
              <w:t>$260</w:t>
            </w:r>
          </w:p>
        </w:tc>
        <w:tc>
          <w:tcPr>
            <w:tcW w:w="1077" w:type="dxa"/>
            <w:shd w:val="clear" w:color="auto" w:fill="DEE4EE"/>
            <w:noWrap/>
            <w:vAlign w:val="center"/>
          </w:tcPr>
          <w:p w14:paraId="290BF42C" w14:textId="27D56DB6" w:rsidR="00B41036" w:rsidRPr="0010069F" w:rsidRDefault="00B41036" w:rsidP="0010069F">
            <w:pPr>
              <w:jc w:val="right"/>
              <w:rPr>
                <w:b/>
                <w:bCs/>
                <w:i/>
                <w:iCs/>
                <w:sz w:val="18"/>
                <w:szCs w:val="20"/>
              </w:rPr>
            </w:pPr>
            <w:r w:rsidRPr="0010069F">
              <w:rPr>
                <w:b/>
                <w:bCs/>
                <w:i/>
                <w:iCs/>
                <w:sz w:val="18"/>
                <w:szCs w:val="20"/>
              </w:rPr>
              <w:t>0.0%</w:t>
            </w:r>
          </w:p>
        </w:tc>
        <w:tc>
          <w:tcPr>
            <w:tcW w:w="907" w:type="dxa"/>
            <w:noWrap/>
            <w:vAlign w:val="center"/>
          </w:tcPr>
          <w:p w14:paraId="4AA310CE" w14:textId="140F12DB" w:rsidR="00B41036" w:rsidRPr="0010069F" w:rsidRDefault="00B41036" w:rsidP="0010069F">
            <w:pPr>
              <w:jc w:val="right"/>
              <w:rPr>
                <w:b/>
                <w:bCs/>
                <w:i/>
                <w:iCs/>
                <w:sz w:val="18"/>
                <w:szCs w:val="20"/>
              </w:rPr>
            </w:pPr>
            <w:r w:rsidRPr="0010069F">
              <w:rPr>
                <w:b/>
                <w:bCs/>
                <w:i/>
                <w:iCs/>
                <w:sz w:val="18"/>
                <w:szCs w:val="20"/>
              </w:rPr>
              <w:t>2,471</w:t>
            </w:r>
          </w:p>
        </w:tc>
        <w:tc>
          <w:tcPr>
            <w:tcW w:w="907" w:type="dxa"/>
            <w:noWrap/>
            <w:vAlign w:val="center"/>
          </w:tcPr>
          <w:p w14:paraId="6CC879FD" w14:textId="0E4BB1B7" w:rsidR="00B41036" w:rsidRPr="0010069F" w:rsidRDefault="00B41036" w:rsidP="0010069F">
            <w:pPr>
              <w:jc w:val="right"/>
              <w:rPr>
                <w:b/>
                <w:bCs/>
                <w:i/>
                <w:iCs/>
                <w:sz w:val="18"/>
                <w:szCs w:val="20"/>
              </w:rPr>
            </w:pPr>
            <w:r w:rsidRPr="0010069F">
              <w:rPr>
                <w:b/>
                <w:bCs/>
                <w:i/>
                <w:iCs/>
                <w:sz w:val="18"/>
                <w:szCs w:val="20"/>
              </w:rPr>
              <w:t>$330</w:t>
            </w:r>
          </w:p>
        </w:tc>
        <w:tc>
          <w:tcPr>
            <w:tcW w:w="1077" w:type="dxa"/>
            <w:noWrap/>
            <w:vAlign w:val="center"/>
          </w:tcPr>
          <w:p w14:paraId="61FCBFDE" w14:textId="18E9B420" w:rsidR="00B41036" w:rsidRPr="0010069F" w:rsidRDefault="00B41036" w:rsidP="0010069F">
            <w:pPr>
              <w:jc w:val="right"/>
              <w:rPr>
                <w:b/>
                <w:bCs/>
                <w:i/>
                <w:iCs/>
                <w:sz w:val="18"/>
                <w:szCs w:val="20"/>
              </w:rPr>
            </w:pPr>
            <w:r w:rsidRPr="0010069F">
              <w:rPr>
                <w:b/>
                <w:bCs/>
                <w:i/>
                <w:iCs/>
                <w:sz w:val="18"/>
                <w:szCs w:val="20"/>
              </w:rPr>
              <w:t>0.0%</w:t>
            </w:r>
          </w:p>
        </w:tc>
        <w:tc>
          <w:tcPr>
            <w:tcW w:w="907" w:type="dxa"/>
            <w:shd w:val="clear" w:color="auto" w:fill="DEE4EE"/>
            <w:noWrap/>
            <w:vAlign w:val="center"/>
          </w:tcPr>
          <w:p w14:paraId="38598349" w14:textId="7006DE56" w:rsidR="00B41036" w:rsidRPr="0010069F" w:rsidRDefault="00B41036" w:rsidP="0010069F">
            <w:pPr>
              <w:jc w:val="right"/>
              <w:rPr>
                <w:b/>
                <w:bCs/>
                <w:i/>
                <w:iCs/>
                <w:sz w:val="18"/>
                <w:szCs w:val="20"/>
              </w:rPr>
            </w:pPr>
            <w:r w:rsidRPr="0010069F">
              <w:rPr>
                <w:b/>
                <w:bCs/>
                <w:i/>
                <w:iCs/>
                <w:sz w:val="18"/>
                <w:szCs w:val="20"/>
              </w:rPr>
              <w:t>407</w:t>
            </w:r>
          </w:p>
        </w:tc>
        <w:tc>
          <w:tcPr>
            <w:tcW w:w="907" w:type="dxa"/>
            <w:shd w:val="clear" w:color="auto" w:fill="DEE4EE"/>
            <w:noWrap/>
            <w:vAlign w:val="center"/>
          </w:tcPr>
          <w:p w14:paraId="5D0E66FA" w14:textId="73D533EB" w:rsidR="00B41036" w:rsidRPr="0010069F" w:rsidRDefault="00B41036" w:rsidP="0010069F">
            <w:pPr>
              <w:jc w:val="right"/>
              <w:rPr>
                <w:b/>
                <w:bCs/>
                <w:i/>
                <w:iCs/>
                <w:sz w:val="18"/>
                <w:szCs w:val="20"/>
              </w:rPr>
            </w:pPr>
            <w:r w:rsidRPr="0010069F">
              <w:rPr>
                <w:b/>
                <w:bCs/>
                <w:i/>
                <w:iCs/>
                <w:sz w:val="18"/>
                <w:szCs w:val="20"/>
              </w:rPr>
              <w:t>$340</w:t>
            </w:r>
          </w:p>
        </w:tc>
        <w:tc>
          <w:tcPr>
            <w:tcW w:w="1077" w:type="dxa"/>
            <w:shd w:val="clear" w:color="auto" w:fill="DEE4EE"/>
            <w:noWrap/>
            <w:vAlign w:val="center"/>
          </w:tcPr>
          <w:p w14:paraId="0C916E66" w14:textId="07A698B4" w:rsidR="00B41036" w:rsidRPr="0010069F" w:rsidRDefault="00B41036" w:rsidP="0010069F">
            <w:pPr>
              <w:jc w:val="right"/>
              <w:rPr>
                <w:b/>
                <w:bCs/>
                <w:i/>
                <w:iCs/>
                <w:sz w:val="18"/>
                <w:szCs w:val="20"/>
              </w:rPr>
            </w:pPr>
            <w:r w:rsidRPr="0010069F">
              <w:rPr>
                <w:b/>
                <w:bCs/>
                <w:i/>
                <w:iCs/>
                <w:sz w:val="18"/>
                <w:szCs w:val="20"/>
              </w:rPr>
              <w:t>3.0%</w:t>
            </w:r>
          </w:p>
        </w:tc>
        <w:tc>
          <w:tcPr>
            <w:tcW w:w="907" w:type="dxa"/>
            <w:noWrap/>
            <w:vAlign w:val="center"/>
          </w:tcPr>
          <w:p w14:paraId="4244EFE8" w14:textId="4718E84F" w:rsidR="00B41036" w:rsidRPr="0010069F" w:rsidRDefault="00B41036" w:rsidP="0010069F">
            <w:pPr>
              <w:jc w:val="right"/>
              <w:rPr>
                <w:b/>
                <w:bCs/>
                <w:i/>
                <w:iCs/>
                <w:sz w:val="18"/>
                <w:szCs w:val="20"/>
              </w:rPr>
            </w:pPr>
            <w:r w:rsidRPr="0010069F">
              <w:rPr>
                <w:b/>
                <w:bCs/>
                <w:i/>
                <w:iCs/>
                <w:sz w:val="18"/>
                <w:szCs w:val="20"/>
              </w:rPr>
              <w:t>5,351</w:t>
            </w:r>
          </w:p>
        </w:tc>
        <w:tc>
          <w:tcPr>
            <w:tcW w:w="907" w:type="dxa"/>
            <w:noWrap/>
            <w:vAlign w:val="center"/>
          </w:tcPr>
          <w:p w14:paraId="69B4819A" w14:textId="698B8943" w:rsidR="00B41036" w:rsidRPr="0010069F" w:rsidRDefault="00B41036" w:rsidP="0010069F">
            <w:pPr>
              <w:jc w:val="right"/>
              <w:rPr>
                <w:b/>
                <w:bCs/>
                <w:i/>
                <w:iCs/>
                <w:sz w:val="18"/>
                <w:szCs w:val="20"/>
              </w:rPr>
            </w:pPr>
            <w:r w:rsidRPr="0010069F">
              <w:rPr>
                <w:b/>
                <w:bCs/>
                <w:i/>
                <w:iCs/>
                <w:sz w:val="18"/>
                <w:szCs w:val="20"/>
              </w:rPr>
              <w:t>$375</w:t>
            </w:r>
          </w:p>
        </w:tc>
        <w:tc>
          <w:tcPr>
            <w:tcW w:w="1077" w:type="dxa"/>
            <w:noWrap/>
            <w:vAlign w:val="center"/>
          </w:tcPr>
          <w:p w14:paraId="4CDCE77B" w14:textId="74C19AEB" w:rsidR="00B41036" w:rsidRPr="0010069F" w:rsidRDefault="00B41036" w:rsidP="0010069F">
            <w:pPr>
              <w:jc w:val="right"/>
              <w:rPr>
                <w:b/>
                <w:bCs/>
                <w:i/>
                <w:iCs/>
                <w:sz w:val="18"/>
                <w:szCs w:val="20"/>
              </w:rPr>
            </w:pPr>
            <w:r w:rsidRPr="0010069F">
              <w:rPr>
                <w:b/>
                <w:bCs/>
                <w:i/>
                <w:iCs/>
                <w:sz w:val="18"/>
                <w:szCs w:val="20"/>
              </w:rPr>
              <w:t>1.4%</w:t>
            </w:r>
          </w:p>
        </w:tc>
      </w:tr>
      <w:tr w:rsidR="005623AB" w:rsidRPr="00564801" w14:paraId="53C1372F" w14:textId="77777777" w:rsidTr="00296AC2">
        <w:trPr>
          <w:trHeight w:val="567"/>
        </w:trPr>
        <w:tc>
          <w:tcPr>
            <w:tcW w:w="15183" w:type="dxa"/>
            <w:gridSpan w:val="13"/>
            <w:shd w:val="clear" w:color="auto" w:fill="FFFFFF"/>
            <w:noWrap/>
            <w:vAlign w:val="bottom"/>
          </w:tcPr>
          <w:p w14:paraId="653595D0" w14:textId="77777777" w:rsidR="0047763C" w:rsidRPr="00564801" w:rsidRDefault="0047763C" w:rsidP="00F57058">
            <w:pPr>
              <w:pStyle w:val="DHStableB"/>
              <w:rPr>
                <w:b/>
                <w:lang w:eastAsia="en-AU"/>
              </w:rPr>
            </w:pPr>
            <w:r w:rsidRPr="00564801">
              <w:rPr>
                <w:b/>
                <w:lang w:eastAsia="en-AU"/>
              </w:rPr>
              <w:t>Mornington Peninsula</w:t>
            </w:r>
          </w:p>
        </w:tc>
      </w:tr>
      <w:tr w:rsidR="00B41036" w:rsidRPr="00FA02DD" w14:paraId="4C92D7AD" w14:textId="77777777" w:rsidTr="0010069F">
        <w:trPr>
          <w:trHeight w:val="283"/>
        </w:trPr>
        <w:tc>
          <w:tcPr>
            <w:tcW w:w="3543" w:type="dxa"/>
            <w:noWrap/>
            <w:vAlign w:val="center"/>
          </w:tcPr>
          <w:p w14:paraId="366EF21F" w14:textId="77777777" w:rsidR="00B41036" w:rsidRPr="00FA02DD" w:rsidRDefault="00B41036" w:rsidP="00B41036">
            <w:pPr>
              <w:pStyle w:val="DHStableB"/>
            </w:pPr>
            <w:r w:rsidRPr="00FA02DD">
              <w:t>Dromana-Portsea</w:t>
            </w:r>
          </w:p>
        </w:tc>
        <w:tc>
          <w:tcPr>
            <w:tcW w:w="852" w:type="dxa"/>
            <w:shd w:val="clear" w:color="auto" w:fill="DEE4EE"/>
            <w:noWrap/>
            <w:vAlign w:val="center"/>
          </w:tcPr>
          <w:p w14:paraId="594B6641" w14:textId="0993A6D4" w:rsidR="00B41036" w:rsidRPr="0010069F" w:rsidRDefault="00B41036" w:rsidP="0010069F">
            <w:pPr>
              <w:jc w:val="right"/>
              <w:rPr>
                <w:rFonts w:cs="Arial"/>
                <w:sz w:val="18"/>
                <w:szCs w:val="18"/>
              </w:rPr>
            </w:pPr>
            <w:r w:rsidRPr="0010069F">
              <w:rPr>
                <w:rFonts w:cs="Arial"/>
                <w:sz w:val="18"/>
                <w:szCs w:val="18"/>
              </w:rPr>
              <w:t>12</w:t>
            </w:r>
          </w:p>
        </w:tc>
        <w:tc>
          <w:tcPr>
            <w:tcW w:w="1038" w:type="dxa"/>
            <w:shd w:val="clear" w:color="auto" w:fill="DEE4EE"/>
            <w:noWrap/>
            <w:vAlign w:val="center"/>
          </w:tcPr>
          <w:p w14:paraId="3C9EA108" w14:textId="754A992A" w:rsidR="00B41036" w:rsidRPr="0010069F" w:rsidRDefault="00B41036" w:rsidP="0010069F">
            <w:pPr>
              <w:jc w:val="right"/>
              <w:rPr>
                <w:rFonts w:cs="Arial"/>
                <w:sz w:val="18"/>
                <w:szCs w:val="18"/>
              </w:rPr>
            </w:pPr>
            <w:r w:rsidRPr="0010069F">
              <w:rPr>
                <w:rFonts w:cs="Arial"/>
                <w:sz w:val="18"/>
                <w:szCs w:val="18"/>
              </w:rPr>
              <w:t>$250</w:t>
            </w:r>
          </w:p>
        </w:tc>
        <w:tc>
          <w:tcPr>
            <w:tcW w:w="1077" w:type="dxa"/>
            <w:shd w:val="clear" w:color="auto" w:fill="DEE4EE"/>
            <w:noWrap/>
            <w:vAlign w:val="center"/>
          </w:tcPr>
          <w:p w14:paraId="2C948C72" w14:textId="2070A4A7" w:rsidR="00B41036" w:rsidRPr="0010069F" w:rsidRDefault="00B41036" w:rsidP="0010069F">
            <w:pPr>
              <w:jc w:val="right"/>
              <w:rPr>
                <w:rFonts w:cs="Arial"/>
                <w:sz w:val="18"/>
                <w:szCs w:val="18"/>
              </w:rPr>
            </w:pPr>
            <w:r w:rsidRPr="0010069F">
              <w:rPr>
                <w:rFonts w:cs="Arial"/>
                <w:sz w:val="18"/>
                <w:szCs w:val="18"/>
              </w:rPr>
              <w:t>-5.7%</w:t>
            </w:r>
          </w:p>
        </w:tc>
        <w:tc>
          <w:tcPr>
            <w:tcW w:w="907" w:type="dxa"/>
            <w:noWrap/>
            <w:vAlign w:val="center"/>
          </w:tcPr>
          <w:p w14:paraId="59DCB167" w14:textId="142616B9" w:rsidR="00B41036" w:rsidRPr="0010069F" w:rsidRDefault="00B41036" w:rsidP="0010069F">
            <w:pPr>
              <w:jc w:val="right"/>
              <w:rPr>
                <w:rFonts w:cs="Arial"/>
                <w:sz w:val="18"/>
                <w:szCs w:val="18"/>
              </w:rPr>
            </w:pPr>
            <w:r w:rsidRPr="0010069F">
              <w:rPr>
                <w:rFonts w:cs="Arial"/>
                <w:sz w:val="18"/>
                <w:szCs w:val="18"/>
              </w:rPr>
              <w:t>172</w:t>
            </w:r>
          </w:p>
        </w:tc>
        <w:tc>
          <w:tcPr>
            <w:tcW w:w="907" w:type="dxa"/>
            <w:noWrap/>
            <w:vAlign w:val="center"/>
          </w:tcPr>
          <w:p w14:paraId="028E9AE8" w14:textId="51FDF904" w:rsidR="00B41036" w:rsidRPr="0010069F" w:rsidRDefault="00B41036" w:rsidP="0010069F">
            <w:pPr>
              <w:jc w:val="right"/>
              <w:rPr>
                <w:rFonts w:cs="Arial"/>
                <w:sz w:val="18"/>
                <w:szCs w:val="18"/>
              </w:rPr>
            </w:pPr>
            <w:r w:rsidRPr="0010069F">
              <w:rPr>
                <w:rFonts w:cs="Arial"/>
                <w:sz w:val="18"/>
                <w:szCs w:val="18"/>
              </w:rPr>
              <w:t>$340</w:t>
            </w:r>
          </w:p>
        </w:tc>
        <w:tc>
          <w:tcPr>
            <w:tcW w:w="1077" w:type="dxa"/>
            <w:noWrap/>
            <w:vAlign w:val="center"/>
          </w:tcPr>
          <w:p w14:paraId="33D96BA2" w14:textId="14EE8692" w:rsidR="00B41036" w:rsidRPr="0010069F" w:rsidRDefault="00B41036" w:rsidP="0010069F">
            <w:pPr>
              <w:jc w:val="right"/>
              <w:rPr>
                <w:rFonts w:cs="Arial"/>
                <w:sz w:val="18"/>
                <w:szCs w:val="18"/>
              </w:rPr>
            </w:pPr>
            <w:r w:rsidRPr="0010069F">
              <w:rPr>
                <w:rFonts w:cs="Arial"/>
                <w:sz w:val="18"/>
                <w:szCs w:val="18"/>
              </w:rPr>
              <w:t>4.6%</w:t>
            </w:r>
          </w:p>
        </w:tc>
        <w:tc>
          <w:tcPr>
            <w:tcW w:w="907" w:type="dxa"/>
            <w:shd w:val="clear" w:color="auto" w:fill="DEE4EE"/>
            <w:noWrap/>
            <w:vAlign w:val="center"/>
          </w:tcPr>
          <w:p w14:paraId="3702E5EB" w14:textId="1AC97488" w:rsidR="00B41036" w:rsidRPr="0010069F" w:rsidRDefault="00B41036" w:rsidP="0010069F">
            <w:pPr>
              <w:jc w:val="right"/>
              <w:rPr>
                <w:rFonts w:cs="Arial"/>
                <w:sz w:val="18"/>
                <w:szCs w:val="18"/>
              </w:rPr>
            </w:pPr>
            <w:r w:rsidRPr="0010069F">
              <w:rPr>
                <w:rFonts w:cs="Arial"/>
                <w:sz w:val="18"/>
                <w:szCs w:val="18"/>
              </w:rPr>
              <w:t>172</w:t>
            </w:r>
          </w:p>
        </w:tc>
        <w:tc>
          <w:tcPr>
            <w:tcW w:w="907" w:type="dxa"/>
            <w:shd w:val="clear" w:color="auto" w:fill="DEE4EE"/>
            <w:noWrap/>
            <w:vAlign w:val="center"/>
          </w:tcPr>
          <w:p w14:paraId="053B3E78" w14:textId="323C76C3" w:rsidR="00B41036" w:rsidRPr="0010069F" w:rsidRDefault="00B41036" w:rsidP="0010069F">
            <w:pPr>
              <w:jc w:val="right"/>
              <w:rPr>
                <w:rFonts w:cs="Arial"/>
                <w:sz w:val="18"/>
                <w:szCs w:val="18"/>
              </w:rPr>
            </w:pPr>
            <w:r w:rsidRPr="0010069F">
              <w:rPr>
                <w:rFonts w:cs="Arial"/>
                <w:sz w:val="18"/>
                <w:szCs w:val="18"/>
              </w:rPr>
              <w:t>$330</w:t>
            </w:r>
          </w:p>
        </w:tc>
        <w:tc>
          <w:tcPr>
            <w:tcW w:w="1077" w:type="dxa"/>
            <w:shd w:val="clear" w:color="auto" w:fill="DEE4EE"/>
            <w:noWrap/>
            <w:vAlign w:val="center"/>
          </w:tcPr>
          <w:p w14:paraId="4CD829C1" w14:textId="5287A4DD" w:rsidR="00B41036" w:rsidRPr="0010069F" w:rsidRDefault="00B41036" w:rsidP="0010069F">
            <w:pPr>
              <w:jc w:val="right"/>
              <w:rPr>
                <w:rFonts w:cs="Arial"/>
                <w:sz w:val="18"/>
                <w:szCs w:val="18"/>
              </w:rPr>
            </w:pPr>
            <w:r w:rsidRPr="0010069F">
              <w:rPr>
                <w:rFonts w:cs="Arial"/>
                <w:sz w:val="18"/>
                <w:szCs w:val="18"/>
              </w:rPr>
              <w:t>3.1%</w:t>
            </w:r>
          </w:p>
        </w:tc>
        <w:tc>
          <w:tcPr>
            <w:tcW w:w="907" w:type="dxa"/>
            <w:noWrap/>
            <w:vAlign w:val="center"/>
          </w:tcPr>
          <w:p w14:paraId="1BC6B8BE" w14:textId="193FA3C6" w:rsidR="00B41036" w:rsidRPr="0010069F" w:rsidRDefault="00B41036" w:rsidP="0010069F">
            <w:pPr>
              <w:jc w:val="right"/>
              <w:rPr>
                <w:rFonts w:cs="Arial"/>
                <w:sz w:val="18"/>
                <w:szCs w:val="18"/>
              </w:rPr>
            </w:pPr>
            <w:r w:rsidRPr="0010069F">
              <w:rPr>
                <w:rFonts w:cs="Arial"/>
                <w:sz w:val="18"/>
                <w:szCs w:val="18"/>
              </w:rPr>
              <w:t>733</w:t>
            </w:r>
          </w:p>
        </w:tc>
        <w:tc>
          <w:tcPr>
            <w:tcW w:w="907" w:type="dxa"/>
            <w:noWrap/>
            <w:vAlign w:val="center"/>
          </w:tcPr>
          <w:p w14:paraId="31AA0C85" w14:textId="32DF97CD" w:rsidR="00B41036" w:rsidRPr="0010069F" w:rsidRDefault="00B41036" w:rsidP="0010069F">
            <w:pPr>
              <w:jc w:val="right"/>
              <w:rPr>
                <w:rFonts w:cs="Arial"/>
                <w:sz w:val="18"/>
                <w:szCs w:val="18"/>
              </w:rPr>
            </w:pPr>
            <w:r w:rsidRPr="0010069F">
              <w:rPr>
                <w:rFonts w:cs="Arial"/>
                <w:sz w:val="18"/>
                <w:szCs w:val="18"/>
              </w:rPr>
              <w:t>$395</w:t>
            </w:r>
          </w:p>
        </w:tc>
        <w:tc>
          <w:tcPr>
            <w:tcW w:w="1077" w:type="dxa"/>
            <w:noWrap/>
            <w:vAlign w:val="center"/>
          </w:tcPr>
          <w:p w14:paraId="63AF0655" w14:textId="1F060336" w:rsidR="00B41036" w:rsidRPr="0010069F" w:rsidRDefault="00B41036" w:rsidP="0010069F">
            <w:pPr>
              <w:jc w:val="right"/>
              <w:rPr>
                <w:rFonts w:cs="Arial"/>
                <w:sz w:val="18"/>
                <w:szCs w:val="18"/>
              </w:rPr>
            </w:pPr>
            <w:r w:rsidRPr="0010069F">
              <w:rPr>
                <w:rFonts w:cs="Arial"/>
                <w:sz w:val="18"/>
                <w:szCs w:val="18"/>
              </w:rPr>
              <w:t>3.9%</w:t>
            </w:r>
          </w:p>
        </w:tc>
      </w:tr>
      <w:tr w:rsidR="00B41036" w:rsidRPr="00FA02DD" w14:paraId="05AF4639" w14:textId="77777777" w:rsidTr="0010069F">
        <w:trPr>
          <w:trHeight w:val="283"/>
        </w:trPr>
        <w:tc>
          <w:tcPr>
            <w:tcW w:w="3543" w:type="dxa"/>
            <w:noWrap/>
            <w:vAlign w:val="center"/>
          </w:tcPr>
          <w:p w14:paraId="3868D7CC" w14:textId="77777777" w:rsidR="00B41036" w:rsidRPr="00FA02DD" w:rsidRDefault="00B41036" w:rsidP="00B41036">
            <w:pPr>
              <w:pStyle w:val="DHStableB"/>
            </w:pPr>
            <w:r w:rsidRPr="00FA02DD">
              <w:t>Frankston</w:t>
            </w:r>
          </w:p>
        </w:tc>
        <w:tc>
          <w:tcPr>
            <w:tcW w:w="852" w:type="dxa"/>
            <w:shd w:val="clear" w:color="auto" w:fill="DEE4EE"/>
            <w:noWrap/>
            <w:vAlign w:val="center"/>
          </w:tcPr>
          <w:p w14:paraId="292B7FAF" w14:textId="11FFD543" w:rsidR="00B41036" w:rsidRPr="0010069F" w:rsidRDefault="00B41036" w:rsidP="0010069F">
            <w:pPr>
              <w:jc w:val="right"/>
              <w:rPr>
                <w:rFonts w:cs="Arial"/>
                <w:sz w:val="18"/>
                <w:szCs w:val="18"/>
              </w:rPr>
            </w:pPr>
            <w:r w:rsidRPr="0010069F">
              <w:rPr>
                <w:rFonts w:cs="Arial"/>
                <w:sz w:val="18"/>
                <w:szCs w:val="18"/>
              </w:rPr>
              <w:t>288</w:t>
            </w:r>
          </w:p>
        </w:tc>
        <w:tc>
          <w:tcPr>
            <w:tcW w:w="1038" w:type="dxa"/>
            <w:shd w:val="clear" w:color="auto" w:fill="DEE4EE"/>
            <w:noWrap/>
            <w:vAlign w:val="center"/>
          </w:tcPr>
          <w:p w14:paraId="04CE167F" w14:textId="42060DCB" w:rsidR="00B41036" w:rsidRPr="0010069F" w:rsidRDefault="00B41036" w:rsidP="0010069F">
            <w:pPr>
              <w:jc w:val="right"/>
              <w:rPr>
                <w:rFonts w:cs="Arial"/>
                <w:sz w:val="18"/>
                <w:szCs w:val="18"/>
              </w:rPr>
            </w:pPr>
            <w:r w:rsidRPr="0010069F">
              <w:rPr>
                <w:rFonts w:cs="Arial"/>
                <w:sz w:val="18"/>
                <w:szCs w:val="18"/>
              </w:rPr>
              <w:t>$240</w:t>
            </w:r>
          </w:p>
        </w:tc>
        <w:tc>
          <w:tcPr>
            <w:tcW w:w="1077" w:type="dxa"/>
            <w:shd w:val="clear" w:color="auto" w:fill="DEE4EE"/>
            <w:noWrap/>
            <w:vAlign w:val="center"/>
          </w:tcPr>
          <w:p w14:paraId="7141C945" w14:textId="66D47946" w:rsidR="00B41036" w:rsidRPr="0010069F" w:rsidRDefault="00B41036" w:rsidP="0010069F">
            <w:pPr>
              <w:jc w:val="right"/>
              <w:rPr>
                <w:rFonts w:cs="Arial"/>
                <w:sz w:val="18"/>
                <w:szCs w:val="18"/>
              </w:rPr>
            </w:pPr>
            <w:r w:rsidRPr="0010069F">
              <w:rPr>
                <w:rFonts w:cs="Arial"/>
                <w:sz w:val="18"/>
                <w:szCs w:val="18"/>
              </w:rPr>
              <w:t>-4.0%</w:t>
            </w:r>
          </w:p>
        </w:tc>
        <w:tc>
          <w:tcPr>
            <w:tcW w:w="907" w:type="dxa"/>
            <w:noWrap/>
            <w:vAlign w:val="center"/>
          </w:tcPr>
          <w:p w14:paraId="03D352AF" w14:textId="4FCE093F" w:rsidR="00B41036" w:rsidRPr="0010069F" w:rsidRDefault="00B41036" w:rsidP="0010069F">
            <w:pPr>
              <w:jc w:val="right"/>
              <w:rPr>
                <w:rFonts w:cs="Arial"/>
                <w:sz w:val="18"/>
                <w:szCs w:val="18"/>
              </w:rPr>
            </w:pPr>
            <w:r w:rsidRPr="0010069F">
              <w:rPr>
                <w:rFonts w:cs="Arial"/>
                <w:sz w:val="18"/>
                <w:szCs w:val="18"/>
              </w:rPr>
              <w:t>575</w:t>
            </w:r>
          </w:p>
        </w:tc>
        <w:tc>
          <w:tcPr>
            <w:tcW w:w="907" w:type="dxa"/>
            <w:noWrap/>
            <w:vAlign w:val="center"/>
          </w:tcPr>
          <w:p w14:paraId="5D17A55E" w14:textId="40F4CC9B" w:rsidR="00B41036" w:rsidRPr="0010069F" w:rsidRDefault="00B41036" w:rsidP="0010069F">
            <w:pPr>
              <w:jc w:val="right"/>
              <w:rPr>
                <w:rFonts w:cs="Arial"/>
                <w:sz w:val="18"/>
                <w:szCs w:val="18"/>
              </w:rPr>
            </w:pPr>
            <w:r w:rsidRPr="0010069F">
              <w:rPr>
                <w:rFonts w:cs="Arial"/>
                <w:sz w:val="18"/>
                <w:szCs w:val="18"/>
              </w:rPr>
              <w:t>$330</w:t>
            </w:r>
          </w:p>
        </w:tc>
        <w:tc>
          <w:tcPr>
            <w:tcW w:w="1077" w:type="dxa"/>
            <w:noWrap/>
            <w:vAlign w:val="center"/>
          </w:tcPr>
          <w:p w14:paraId="6F2FDDEA" w14:textId="4293E0DB" w:rsidR="00B41036" w:rsidRPr="0010069F" w:rsidRDefault="00B41036" w:rsidP="0010069F">
            <w:pPr>
              <w:jc w:val="right"/>
              <w:rPr>
                <w:rFonts w:cs="Arial"/>
                <w:sz w:val="18"/>
                <w:szCs w:val="18"/>
              </w:rPr>
            </w:pPr>
            <w:r w:rsidRPr="0010069F">
              <w:rPr>
                <w:rFonts w:cs="Arial"/>
                <w:sz w:val="18"/>
                <w:szCs w:val="18"/>
              </w:rPr>
              <w:t>3.1%</w:t>
            </w:r>
          </w:p>
        </w:tc>
        <w:tc>
          <w:tcPr>
            <w:tcW w:w="907" w:type="dxa"/>
            <w:shd w:val="clear" w:color="auto" w:fill="DEE4EE"/>
            <w:noWrap/>
            <w:vAlign w:val="center"/>
          </w:tcPr>
          <w:p w14:paraId="1A6140E3" w14:textId="51CCF98A" w:rsidR="00B41036" w:rsidRPr="0010069F" w:rsidRDefault="00B41036" w:rsidP="0010069F">
            <w:pPr>
              <w:jc w:val="right"/>
              <w:rPr>
                <w:rFonts w:cs="Arial"/>
                <w:sz w:val="18"/>
                <w:szCs w:val="18"/>
              </w:rPr>
            </w:pPr>
            <w:r w:rsidRPr="0010069F">
              <w:rPr>
                <w:rFonts w:cs="Arial"/>
                <w:sz w:val="18"/>
                <w:szCs w:val="18"/>
              </w:rPr>
              <w:t>69</w:t>
            </w:r>
          </w:p>
        </w:tc>
        <w:tc>
          <w:tcPr>
            <w:tcW w:w="907" w:type="dxa"/>
            <w:shd w:val="clear" w:color="auto" w:fill="DEE4EE"/>
            <w:noWrap/>
            <w:vAlign w:val="center"/>
          </w:tcPr>
          <w:p w14:paraId="20030714" w14:textId="479012B6" w:rsidR="00B41036" w:rsidRPr="0010069F"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vAlign w:val="center"/>
          </w:tcPr>
          <w:p w14:paraId="2F33501A" w14:textId="6A031F73" w:rsidR="00B41036" w:rsidRPr="0010069F" w:rsidRDefault="00B41036" w:rsidP="0010069F">
            <w:pPr>
              <w:jc w:val="right"/>
              <w:rPr>
                <w:rFonts w:cs="Arial"/>
                <w:sz w:val="18"/>
                <w:szCs w:val="18"/>
              </w:rPr>
            </w:pPr>
            <w:r w:rsidRPr="0010069F">
              <w:rPr>
                <w:rFonts w:cs="Arial"/>
                <w:sz w:val="18"/>
                <w:szCs w:val="18"/>
              </w:rPr>
              <w:t>-1.4%</w:t>
            </w:r>
          </w:p>
        </w:tc>
        <w:tc>
          <w:tcPr>
            <w:tcW w:w="907" w:type="dxa"/>
            <w:noWrap/>
            <w:vAlign w:val="center"/>
          </w:tcPr>
          <w:p w14:paraId="5E94B402" w14:textId="18836BB1" w:rsidR="00B41036" w:rsidRPr="0010069F" w:rsidRDefault="00B41036" w:rsidP="0010069F">
            <w:pPr>
              <w:jc w:val="right"/>
              <w:rPr>
                <w:rFonts w:cs="Arial"/>
                <w:sz w:val="18"/>
                <w:szCs w:val="18"/>
              </w:rPr>
            </w:pPr>
            <w:r w:rsidRPr="0010069F">
              <w:rPr>
                <w:rFonts w:cs="Arial"/>
                <w:sz w:val="18"/>
                <w:szCs w:val="18"/>
              </w:rPr>
              <w:t>781</w:t>
            </w:r>
          </w:p>
        </w:tc>
        <w:tc>
          <w:tcPr>
            <w:tcW w:w="907" w:type="dxa"/>
            <w:noWrap/>
            <w:vAlign w:val="center"/>
          </w:tcPr>
          <w:p w14:paraId="09CAA445" w14:textId="6821F887"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3E0CA1FD" w14:textId="411F070C" w:rsidR="00B41036" w:rsidRPr="0010069F" w:rsidRDefault="00B41036" w:rsidP="0010069F">
            <w:pPr>
              <w:jc w:val="right"/>
              <w:rPr>
                <w:rFonts w:cs="Arial"/>
                <w:sz w:val="18"/>
                <w:szCs w:val="18"/>
              </w:rPr>
            </w:pPr>
            <w:r w:rsidRPr="0010069F">
              <w:rPr>
                <w:rFonts w:cs="Arial"/>
                <w:sz w:val="18"/>
                <w:szCs w:val="18"/>
              </w:rPr>
              <w:t>2.6%</w:t>
            </w:r>
          </w:p>
        </w:tc>
      </w:tr>
      <w:tr w:rsidR="00B41036" w:rsidRPr="00FA02DD" w14:paraId="3E190855" w14:textId="77777777" w:rsidTr="0010069F">
        <w:trPr>
          <w:trHeight w:val="283"/>
        </w:trPr>
        <w:tc>
          <w:tcPr>
            <w:tcW w:w="3543" w:type="dxa"/>
            <w:noWrap/>
            <w:vAlign w:val="center"/>
          </w:tcPr>
          <w:p w14:paraId="3025ADFB" w14:textId="77777777" w:rsidR="00B41036" w:rsidRPr="00FA02DD" w:rsidRDefault="00B41036" w:rsidP="00B41036">
            <w:pPr>
              <w:pStyle w:val="DHStableB"/>
            </w:pPr>
            <w:r w:rsidRPr="00FA02DD">
              <w:t>Hastings-Flinders</w:t>
            </w:r>
          </w:p>
        </w:tc>
        <w:tc>
          <w:tcPr>
            <w:tcW w:w="852" w:type="dxa"/>
            <w:shd w:val="clear" w:color="auto" w:fill="DEE4EE"/>
            <w:noWrap/>
            <w:vAlign w:val="center"/>
          </w:tcPr>
          <w:p w14:paraId="309055A5" w14:textId="5B9B6557" w:rsidR="00B41036" w:rsidRPr="0010069F" w:rsidRDefault="00B41036" w:rsidP="0010069F">
            <w:pPr>
              <w:jc w:val="right"/>
              <w:rPr>
                <w:rFonts w:cs="Arial"/>
                <w:sz w:val="18"/>
                <w:szCs w:val="18"/>
              </w:rPr>
            </w:pPr>
            <w:r w:rsidRPr="0010069F">
              <w:rPr>
                <w:rFonts w:cs="Arial"/>
                <w:sz w:val="18"/>
                <w:szCs w:val="18"/>
              </w:rPr>
              <w:t>18</w:t>
            </w:r>
          </w:p>
        </w:tc>
        <w:tc>
          <w:tcPr>
            <w:tcW w:w="1038" w:type="dxa"/>
            <w:shd w:val="clear" w:color="auto" w:fill="DEE4EE"/>
            <w:noWrap/>
            <w:vAlign w:val="center"/>
          </w:tcPr>
          <w:p w14:paraId="2C325E27" w14:textId="4ECA5411" w:rsidR="00B41036" w:rsidRPr="0010069F" w:rsidRDefault="00B41036" w:rsidP="0010069F">
            <w:pPr>
              <w:jc w:val="right"/>
              <w:rPr>
                <w:rFonts w:cs="Arial"/>
                <w:sz w:val="18"/>
                <w:szCs w:val="18"/>
              </w:rPr>
            </w:pPr>
            <w:r w:rsidRPr="0010069F">
              <w:rPr>
                <w:rFonts w:cs="Arial"/>
                <w:sz w:val="18"/>
                <w:szCs w:val="18"/>
              </w:rPr>
              <w:t>$273</w:t>
            </w:r>
          </w:p>
        </w:tc>
        <w:tc>
          <w:tcPr>
            <w:tcW w:w="1077" w:type="dxa"/>
            <w:shd w:val="clear" w:color="auto" w:fill="DEE4EE"/>
            <w:noWrap/>
            <w:vAlign w:val="center"/>
          </w:tcPr>
          <w:p w14:paraId="2352D563" w14:textId="20E5F5EC" w:rsidR="00B41036" w:rsidRPr="0010069F" w:rsidRDefault="00B41036" w:rsidP="0010069F">
            <w:pPr>
              <w:jc w:val="right"/>
              <w:rPr>
                <w:rFonts w:cs="Arial"/>
                <w:sz w:val="18"/>
                <w:szCs w:val="18"/>
              </w:rPr>
            </w:pPr>
            <w:r w:rsidRPr="0010069F">
              <w:rPr>
                <w:rFonts w:cs="Arial"/>
                <w:sz w:val="18"/>
                <w:szCs w:val="18"/>
              </w:rPr>
              <w:t>-0.7%</w:t>
            </w:r>
          </w:p>
        </w:tc>
        <w:tc>
          <w:tcPr>
            <w:tcW w:w="907" w:type="dxa"/>
            <w:noWrap/>
            <w:vAlign w:val="center"/>
          </w:tcPr>
          <w:p w14:paraId="3BD0FAED" w14:textId="052E9FE5" w:rsidR="00B41036" w:rsidRPr="0010069F" w:rsidRDefault="00B41036" w:rsidP="0010069F">
            <w:pPr>
              <w:jc w:val="right"/>
              <w:rPr>
                <w:rFonts w:cs="Arial"/>
                <w:sz w:val="18"/>
                <w:szCs w:val="18"/>
              </w:rPr>
            </w:pPr>
            <w:r w:rsidRPr="0010069F">
              <w:rPr>
                <w:rFonts w:cs="Arial"/>
                <w:sz w:val="18"/>
                <w:szCs w:val="18"/>
              </w:rPr>
              <w:t>130</w:t>
            </w:r>
          </w:p>
        </w:tc>
        <w:tc>
          <w:tcPr>
            <w:tcW w:w="907" w:type="dxa"/>
            <w:noWrap/>
            <w:vAlign w:val="center"/>
          </w:tcPr>
          <w:p w14:paraId="5B372645" w14:textId="1318C513" w:rsidR="00B41036" w:rsidRPr="0010069F" w:rsidRDefault="00B41036" w:rsidP="0010069F">
            <w:pPr>
              <w:jc w:val="right"/>
              <w:rPr>
                <w:rFonts w:cs="Arial"/>
                <w:sz w:val="18"/>
                <w:szCs w:val="18"/>
              </w:rPr>
            </w:pPr>
            <w:r w:rsidRPr="0010069F">
              <w:rPr>
                <w:rFonts w:cs="Arial"/>
                <w:sz w:val="18"/>
                <w:szCs w:val="18"/>
              </w:rPr>
              <w:t>$340</w:t>
            </w:r>
          </w:p>
        </w:tc>
        <w:tc>
          <w:tcPr>
            <w:tcW w:w="1077" w:type="dxa"/>
            <w:noWrap/>
            <w:vAlign w:val="center"/>
          </w:tcPr>
          <w:p w14:paraId="6DC40C8A" w14:textId="00A3ACF8" w:rsidR="00B41036" w:rsidRPr="0010069F" w:rsidRDefault="00B41036" w:rsidP="0010069F">
            <w:pPr>
              <w:jc w:val="right"/>
              <w:rPr>
                <w:rFonts w:cs="Arial"/>
                <w:sz w:val="18"/>
                <w:szCs w:val="18"/>
              </w:rPr>
            </w:pPr>
            <w:r w:rsidRPr="0010069F">
              <w:rPr>
                <w:rFonts w:cs="Arial"/>
                <w:sz w:val="18"/>
                <w:szCs w:val="18"/>
              </w:rPr>
              <w:t>3.0%</w:t>
            </w:r>
          </w:p>
        </w:tc>
        <w:tc>
          <w:tcPr>
            <w:tcW w:w="907" w:type="dxa"/>
            <w:shd w:val="clear" w:color="auto" w:fill="DEE4EE"/>
            <w:noWrap/>
            <w:vAlign w:val="center"/>
          </w:tcPr>
          <w:p w14:paraId="1522046B" w14:textId="0AB7A84E" w:rsidR="00B41036" w:rsidRPr="0010069F" w:rsidRDefault="00B41036" w:rsidP="0010069F">
            <w:pPr>
              <w:jc w:val="right"/>
              <w:rPr>
                <w:rFonts w:cs="Arial"/>
                <w:sz w:val="18"/>
                <w:szCs w:val="18"/>
              </w:rPr>
            </w:pPr>
            <w:r w:rsidRPr="0010069F">
              <w:rPr>
                <w:rFonts w:cs="Arial"/>
                <w:sz w:val="18"/>
                <w:szCs w:val="18"/>
              </w:rPr>
              <w:t>46</w:t>
            </w:r>
          </w:p>
        </w:tc>
        <w:tc>
          <w:tcPr>
            <w:tcW w:w="907" w:type="dxa"/>
            <w:shd w:val="clear" w:color="auto" w:fill="DEE4EE"/>
            <w:noWrap/>
            <w:vAlign w:val="center"/>
          </w:tcPr>
          <w:p w14:paraId="55104121" w14:textId="6D045480" w:rsidR="00B41036" w:rsidRPr="0010069F" w:rsidRDefault="00B41036" w:rsidP="0010069F">
            <w:pPr>
              <w:jc w:val="right"/>
              <w:rPr>
                <w:rFonts w:cs="Arial"/>
                <w:sz w:val="18"/>
                <w:szCs w:val="18"/>
              </w:rPr>
            </w:pPr>
            <w:r w:rsidRPr="0010069F">
              <w:rPr>
                <w:rFonts w:cs="Arial"/>
                <w:sz w:val="18"/>
                <w:szCs w:val="18"/>
              </w:rPr>
              <w:t>$355</w:t>
            </w:r>
          </w:p>
        </w:tc>
        <w:tc>
          <w:tcPr>
            <w:tcW w:w="1077" w:type="dxa"/>
            <w:shd w:val="clear" w:color="auto" w:fill="DEE4EE"/>
            <w:noWrap/>
            <w:vAlign w:val="center"/>
          </w:tcPr>
          <w:p w14:paraId="6B9F7B08" w14:textId="31CBE3F0" w:rsidR="00B41036" w:rsidRPr="0010069F" w:rsidRDefault="00B41036" w:rsidP="0010069F">
            <w:pPr>
              <w:jc w:val="right"/>
              <w:rPr>
                <w:rFonts w:cs="Arial"/>
                <w:sz w:val="18"/>
                <w:szCs w:val="18"/>
              </w:rPr>
            </w:pPr>
            <w:r w:rsidRPr="0010069F">
              <w:rPr>
                <w:rFonts w:cs="Arial"/>
                <w:sz w:val="18"/>
                <w:szCs w:val="18"/>
              </w:rPr>
              <w:t>-1.4%</w:t>
            </w:r>
          </w:p>
        </w:tc>
        <w:tc>
          <w:tcPr>
            <w:tcW w:w="907" w:type="dxa"/>
            <w:noWrap/>
            <w:vAlign w:val="center"/>
          </w:tcPr>
          <w:p w14:paraId="603FDF42" w14:textId="33B351CC" w:rsidR="00B41036" w:rsidRPr="0010069F" w:rsidRDefault="00B41036" w:rsidP="0010069F">
            <w:pPr>
              <w:jc w:val="right"/>
              <w:rPr>
                <w:rFonts w:cs="Arial"/>
                <w:sz w:val="18"/>
                <w:szCs w:val="18"/>
              </w:rPr>
            </w:pPr>
            <w:r w:rsidRPr="0010069F">
              <w:rPr>
                <w:rFonts w:cs="Arial"/>
                <w:sz w:val="18"/>
                <w:szCs w:val="18"/>
              </w:rPr>
              <w:t>294</w:t>
            </w:r>
          </w:p>
        </w:tc>
        <w:tc>
          <w:tcPr>
            <w:tcW w:w="907" w:type="dxa"/>
            <w:noWrap/>
            <w:vAlign w:val="center"/>
          </w:tcPr>
          <w:p w14:paraId="0D64E2D6" w14:textId="568A6746" w:rsidR="00B41036" w:rsidRPr="0010069F" w:rsidRDefault="00B41036" w:rsidP="0010069F">
            <w:pPr>
              <w:jc w:val="right"/>
              <w:rPr>
                <w:rFonts w:cs="Arial"/>
                <w:sz w:val="18"/>
                <w:szCs w:val="18"/>
              </w:rPr>
            </w:pPr>
            <w:r w:rsidRPr="0010069F">
              <w:rPr>
                <w:rFonts w:cs="Arial"/>
                <w:sz w:val="18"/>
                <w:szCs w:val="18"/>
              </w:rPr>
              <w:t>$430</w:t>
            </w:r>
          </w:p>
        </w:tc>
        <w:tc>
          <w:tcPr>
            <w:tcW w:w="1077" w:type="dxa"/>
            <w:noWrap/>
            <w:vAlign w:val="center"/>
          </w:tcPr>
          <w:p w14:paraId="725EE8E2" w14:textId="65D80FAE" w:rsidR="00B41036" w:rsidRPr="0010069F" w:rsidRDefault="00B41036" w:rsidP="0010069F">
            <w:pPr>
              <w:jc w:val="right"/>
              <w:rPr>
                <w:rFonts w:cs="Arial"/>
                <w:sz w:val="18"/>
                <w:szCs w:val="18"/>
              </w:rPr>
            </w:pPr>
            <w:r w:rsidRPr="0010069F">
              <w:rPr>
                <w:rFonts w:cs="Arial"/>
                <w:sz w:val="18"/>
                <w:szCs w:val="18"/>
              </w:rPr>
              <w:t>6.2%</w:t>
            </w:r>
          </w:p>
        </w:tc>
      </w:tr>
      <w:tr w:rsidR="00B41036" w:rsidRPr="00FA02DD" w14:paraId="14F9ACB2" w14:textId="77777777" w:rsidTr="0010069F">
        <w:trPr>
          <w:trHeight w:val="283"/>
        </w:trPr>
        <w:tc>
          <w:tcPr>
            <w:tcW w:w="3543" w:type="dxa"/>
            <w:noWrap/>
            <w:vAlign w:val="center"/>
          </w:tcPr>
          <w:p w14:paraId="616183D0" w14:textId="77777777" w:rsidR="00B41036" w:rsidRPr="00FA02DD" w:rsidRDefault="00B41036" w:rsidP="00B41036">
            <w:pPr>
              <w:pStyle w:val="DHStableB"/>
            </w:pPr>
            <w:r w:rsidRPr="00FA02DD">
              <w:t>Mt Eliza-Mornington-Mt Martha</w:t>
            </w:r>
          </w:p>
        </w:tc>
        <w:tc>
          <w:tcPr>
            <w:tcW w:w="852" w:type="dxa"/>
            <w:shd w:val="clear" w:color="auto" w:fill="DEE4EE"/>
            <w:noWrap/>
            <w:vAlign w:val="center"/>
          </w:tcPr>
          <w:p w14:paraId="750AA1B8" w14:textId="6C8D2812" w:rsidR="00B41036" w:rsidRPr="0010069F" w:rsidRDefault="00B41036" w:rsidP="0010069F">
            <w:pPr>
              <w:jc w:val="right"/>
              <w:rPr>
                <w:rFonts w:cs="Arial"/>
                <w:sz w:val="18"/>
                <w:szCs w:val="18"/>
              </w:rPr>
            </w:pPr>
            <w:r w:rsidRPr="0010069F">
              <w:rPr>
                <w:rFonts w:cs="Arial"/>
                <w:sz w:val="18"/>
                <w:szCs w:val="18"/>
              </w:rPr>
              <w:t>15</w:t>
            </w:r>
          </w:p>
        </w:tc>
        <w:tc>
          <w:tcPr>
            <w:tcW w:w="1038" w:type="dxa"/>
            <w:shd w:val="clear" w:color="auto" w:fill="DEE4EE"/>
            <w:noWrap/>
            <w:vAlign w:val="center"/>
          </w:tcPr>
          <w:p w14:paraId="33EB03E9" w14:textId="0A8EE043" w:rsidR="00B41036" w:rsidRPr="0010069F" w:rsidRDefault="00B41036" w:rsidP="0010069F">
            <w:pPr>
              <w:jc w:val="right"/>
              <w:rPr>
                <w:rFonts w:cs="Arial"/>
                <w:sz w:val="18"/>
                <w:szCs w:val="18"/>
              </w:rPr>
            </w:pPr>
            <w:r w:rsidRPr="0010069F">
              <w:rPr>
                <w:rFonts w:cs="Arial"/>
                <w:sz w:val="18"/>
                <w:szCs w:val="18"/>
              </w:rPr>
              <w:t>$290</w:t>
            </w:r>
          </w:p>
        </w:tc>
        <w:tc>
          <w:tcPr>
            <w:tcW w:w="1077" w:type="dxa"/>
            <w:shd w:val="clear" w:color="auto" w:fill="DEE4EE"/>
            <w:noWrap/>
            <w:vAlign w:val="center"/>
          </w:tcPr>
          <w:p w14:paraId="5A01C30E" w14:textId="3B18896C" w:rsidR="00B41036" w:rsidRPr="0010069F" w:rsidRDefault="00B41036" w:rsidP="0010069F">
            <w:pPr>
              <w:jc w:val="right"/>
              <w:rPr>
                <w:rFonts w:cs="Arial"/>
                <w:sz w:val="18"/>
                <w:szCs w:val="18"/>
              </w:rPr>
            </w:pPr>
            <w:r w:rsidRPr="0010069F">
              <w:rPr>
                <w:rFonts w:cs="Arial"/>
                <w:sz w:val="18"/>
                <w:szCs w:val="18"/>
              </w:rPr>
              <w:t>3.6%</w:t>
            </w:r>
          </w:p>
        </w:tc>
        <w:tc>
          <w:tcPr>
            <w:tcW w:w="907" w:type="dxa"/>
            <w:noWrap/>
            <w:vAlign w:val="center"/>
          </w:tcPr>
          <w:p w14:paraId="10A4DFE2" w14:textId="7D074FD5" w:rsidR="00B41036" w:rsidRPr="0010069F" w:rsidRDefault="00B41036" w:rsidP="0010069F">
            <w:pPr>
              <w:jc w:val="right"/>
              <w:rPr>
                <w:rFonts w:cs="Arial"/>
                <w:sz w:val="18"/>
                <w:szCs w:val="18"/>
              </w:rPr>
            </w:pPr>
            <w:r w:rsidRPr="0010069F">
              <w:rPr>
                <w:rFonts w:cs="Arial"/>
                <w:sz w:val="18"/>
                <w:szCs w:val="18"/>
              </w:rPr>
              <w:t>180</w:t>
            </w:r>
          </w:p>
        </w:tc>
        <w:tc>
          <w:tcPr>
            <w:tcW w:w="907" w:type="dxa"/>
            <w:noWrap/>
            <w:vAlign w:val="center"/>
          </w:tcPr>
          <w:p w14:paraId="202D94E1" w14:textId="2478221F" w:rsidR="00B41036" w:rsidRPr="0010069F" w:rsidRDefault="00B41036" w:rsidP="0010069F">
            <w:pPr>
              <w:jc w:val="right"/>
              <w:rPr>
                <w:rFonts w:cs="Arial"/>
                <w:sz w:val="18"/>
                <w:szCs w:val="18"/>
              </w:rPr>
            </w:pPr>
            <w:r w:rsidRPr="0010069F">
              <w:rPr>
                <w:rFonts w:cs="Arial"/>
                <w:sz w:val="18"/>
                <w:szCs w:val="18"/>
              </w:rPr>
              <w:t>$380</w:t>
            </w:r>
          </w:p>
        </w:tc>
        <w:tc>
          <w:tcPr>
            <w:tcW w:w="1077" w:type="dxa"/>
            <w:noWrap/>
            <w:vAlign w:val="center"/>
          </w:tcPr>
          <w:p w14:paraId="0FB542EC" w14:textId="38AA4387" w:rsidR="00B41036" w:rsidRPr="0010069F" w:rsidRDefault="00B41036" w:rsidP="0010069F">
            <w:pPr>
              <w:jc w:val="right"/>
              <w:rPr>
                <w:rFonts w:cs="Arial"/>
                <w:sz w:val="18"/>
                <w:szCs w:val="18"/>
              </w:rPr>
            </w:pPr>
            <w:r w:rsidRPr="0010069F">
              <w:rPr>
                <w:rFonts w:cs="Arial"/>
                <w:sz w:val="18"/>
                <w:szCs w:val="18"/>
              </w:rPr>
              <w:t>-1.3%</w:t>
            </w:r>
          </w:p>
        </w:tc>
        <w:tc>
          <w:tcPr>
            <w:tcW w:w="907" w:type="dxa"/>
            <w:shd w:val="clear" w:color="auto" w:fill="DEE4EE"/>
            <w:noWrap/>
            <w:vAlign w:val="center"/>
          </w:tcPr>
          <w:p w14:paraId="37D520A4" w14:textId="0A0C1469" w:rsidR="00B41036" w:rsidRPr="0010069F" w:rsidRDefault="00B41036" w:rsidP="0010069F">
            <w:pPr>
              <w:jc w:val="right"/>
              <w:rPr>
                <w:rFonts w:cs="Arial"/>
                <w:sz w:val="18"/>
                <w:szCs w:val="18"/>
              </w:rPr>
            </w:pPr>
            <w:r w:rsidRPr="0010069F">
              <w:rPr>
                <w:rFonts w:cs="Arial"/>
                <w:sz w:val="18"/>
                <w:szCs w:val="18"/>
              </w:rPr>
              <w:t>35</w:t>
            </w:r>
          </w:p>
        </w:tc>
        <w:tc>
          <w:tcPr>
            <w:tcW w:w="907" w:type="dxa"/>
            <w:shd w:val="clear" w:color="auto" w:fill="DEE4EE"/>
            <w:noWrap/>
            <w:vAlign w:val="center"/>
          </w:tcPr>
          <w:p w14:paraId="0652034E" w14:textId="68A29BE1" w:rsidR="00B41036" w:rsidRPr="0010069F" w:rsidRDefault="00B41036" w:rsidP="0010069F">
            <w:pPr>
              <w:jc w:val="right"/>
              <w:rPr>
                <w:rFonts w:cs="Arial"/>
                <w:sz w:val="18"/>
                <w:szCs w:val="18"/>
              </w:rPr>
            </w:pPr>
            <w:r w:rsidRPr="0010069F">
              <w:rPr>
                <w:rFonts w:cs="Arial"/>
                <w:sz w:val="18"/>
                <w:szCs w:val="18"/>
              </w:rPr>
              <w:t>$431</w:t>
            </w:r>
          </w:p>
        </w:tc>
        <w:tc>
          <w:tcPr>
            <w:tcW w:w="1077" w:type="dxa"/>
            <w:shd w:val="clear" w:color="auto" w:fill="DEE4EE"/>
            <w:noWrap/>
            <w:vAlign w:val="center"/>
          </w:tcPr>
          <w:p w14:paraId="13558501" w14:textId="3F0D0FA9" w:rsidR="00B41036" w:rsidRPr="0010069F" w:rsidRDefault="00B41036" w:rsidP="0010069F">
            <w:pPr>
              <w:jc w:val="right"/>
              <w:rPr>
                <w:rFonts w:cs="Arial"/>
                <w:sz w:val="18"/>
                <w:szCs w:val="18"/>
              </w:rPr>
            </w:pPr>
            <w:r w:rsidRPr="0010069F">
              <w:rPr>
                <w:rFonts w:cs="Arial"/>
                <w:sz w:val="18"/>
                <w:szCs w:val="18"/>
              </w:rPr>
              <w:t>2.6%</w:t>
            </w:r>
          </w:p>
        </w:tc>
        <w:tc>
          <w:tcPr>
            <w:tcW w:w="907" w:type="dxa"/>
            <w:noWrap/>
            <w:vAlign w:val="center"/>
          </w:tcPr>
          <w:p w14:paraId="52DC3DA5" w14:textId="7849773A" w:rsidR="00B41036" w:rsidRPr="0010069F" w:rsidRDefault="00B41036" w:rsidP="0010069F">
            <w:pPr>
              <w:jc w:val="right"/>
              <w:rPr>
                <w:rFonts w:cs="Arial"/>
                <w:sz w:val="18"/>
                <w:szCs w:val="18"/>
              </w:rPr>
            </w:pPr>
            <w:r w:rsidRPr="0010069F">
              <w:rPr>
                <w:rFonts w:cs="Arial"/>
                <w:sz w:val="18"/>
                <w:szCs w:val="18"/>
              </w:rPr>
              <w:t>357</w:t>
            </w:r>
          </w:p>
        </w:tc>
        <w:tc>
          <w:tcPr>
            <w:tcW w:w="907" w:type="dxa"/>
            <w:noWrap/>
            <w:vAlign w:val="center"/>
          </w:tcPr>
          <w:p w14:paraId="6635CB51" w14:textId="1E8C306D" w:rsidR="00B41036" w:rsidRPr="0010069F" w:rsidRDefault="00B41036" w:rsidP="0010069F">
            <w:pPr>
              <w:jc w:val="right"/>
              <w:rPr>
                <w:rFonts w:cs="Arial"/>
                <w:sz w:val="18"/>
                <w:szCs w:val="18"/>
              </w:rPr>
            </w:pPr>
            <w:r w:rsidRPr="0010069F">
              <w:rPr>
                <w:rFonts w:cs="Arial"/>
                <w:sz w:val="18"/>
                <w:szCs w:val="18"/>
              </w:rPr>
              <w:t>$500</w:t>
            </w:r>
          </w:p>
        </w:tc>
        <w:tc>
          <w:tcPr>
            <w:tcW w:w="1077" w:type="dxa"/>
            <w:noWrap/>
            <w:vAlign w:val="center"/>
          </w:tcPr>
          <w:p w14:paraId="38C5BD3D" w14:textId="1011B877" w:rsidR="00B41036" w:rsidRPr="0010069F" w:rsidRDefault="00B41036" w:rsidP="0010069F">
            <w:pPr>
              <w:jc w:val="right"/>
              <w:rPr>
                <w:rFonts w:cs="Arial"/>
                <w:sz w:val="18"/>
                <w:szCs w:val="18"/>
              </w:rPr>
            </w:pPr>
            <w:r w:rsidRPr="0010069F">
              <w:rPr>
                <w:rFonts w:cs="Arial"/>
                <w:sz w:val="18"/>
                <w:szCs w:val="18"/>
              </w:rPr>
              <w:t>4.2%</w:t>
            </w:r>
          </w:p>
        </w:tc>
      </w:tr>
      <w:tr w:rsidR="00B41036" w:rsidRPr="00FA02DD" w14:paraId="6896D75F" w14:textId="77777777" w:rsidTr="0010069F">
        <w:trPr>
          <w:trHeight w:val="283"/>
        </w:trPr>
        <w:tc>
          <w:tcPr>
            <w:tcW w:w="3543" w:type="dxa"/>
            <w:noWrap/>
            <w:vAlign w:val="center"/>
          </w:tcPr>
          <w:p w14:paraId="4962F2D8" w14:textId="77777777" w:rsidR="00B41036" w:rsidRPr="00FA02DD" w:rsidRDefault="00B41036" w:rsidP="00B41036">
            <w:pPr>
              <w:pStyle w:val="DHStableB"/>
            </w:pPr>
            <w:r w:rsidRPr="00FA02DD">
              <w:t>Seaford-Carrum Downs</w:t>
            </w:r>
          </w:p>
        </w:tc>
        <w:tc>
          <w:tcPr>
            <w:tcW w:w="852" w:type="dxa"/>
            <w:shd w:val="clear" w:color="auto" w:fill="DEE4EE"/>
            <w:noWrap/>
            <w:vAlign w:val="center"/>
          </w:tcPr>
          <w:p w14:paraId="740B1B90" w14:textId="78A6C320" w:rsidR="00B41036" w:rsidRPr="0010069F" w:rsidRDefault="00B41036" w:rsidP="0010069F">
            <w:pPr>
              <w:jc w:val="right"/>
              <w:rPr>
                <w:rFonts w:cs="Arial"/>
                <w:sz w:val="18"/>
                <w:szCs w:val="18"/>
              </w:rPr>
            </w:pPr>
            <w:r w:rsidRPr="0010069F">
              <w:rPr>
                <w:rFonts w:cs="Arial"/>
                <w:sz w:val="18"/>
                <w:szCs w:val="18"/>
              </w:rPr>
              <w:t>69</w:t>
            </w:r>
          </w:p>
        </w:tc>
        <w:tc>
          <w:tcPr>
            <w:tcW w:w="1038" w:type="dxa"/>
            <w:shd w:val="clear" w:color="auto" w:fill="DEE4EE"/>
            <w:noWrap/>
            <w:vAlign w:val="center"/>
          </w:tcPr>
          <w:p w14:paraId="692D4E02" w14:textId="66EB5BF5" w:rsidR="00B41036" w:rsidRPr="0010069F" w:rsidRDefault="00B41036" w:rsidP="0010069F">
            <w:pPr>
              <w:jc w:val="right"/>
              <w:rPr>
                <w:rFonts w:cs="Arial"/>
                <w:sz w:val="18"/>
                <w:szCs w:val="18"/>
              </w:rPr>
            </w:pPr>
            <w:r w:rsidRPr="0010069F">
              <w:rPr>
                <w:rFonts w:cs="Arial"/>
                <w:sz w:val="18"/>
                <w:szCs w:val="18"/>
              </w:rPr>
              <w:t>$250</w:t>
            </w:r>
          </w:p>
        </w:tc>
        <w:tc>
          <w:tcPr>
            <w:tcW w:w="1077" w:type="dxa"/>
            <w:shd w:val="clear" w:color="auto" w:fill="DEE4EE"/>
            <w:noWrap/>
            <w:vAlign w:val="center"/>
          </w:tcPr>
          <w:p w14:paraId="0A1695BF" w14:textId="4DCFCFE8"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1F7B6CE5" w14:textId="038ECFC3" w:rsidR="00B41036" w:rsidRPr="0010069F" w:rsidRDefault="00B41036" w:rsidP="0010069F">
            <w:pPr>
              <w:jc w:val="right"/>
              <w:rPr>
                <w:rFonts w:cs="Arial"/>
                <w:sz w:val="18"/>
                <w:szCs w:val="18"/>
              </w:rPr>
            </w:pPr>
            <w:r w:rsidRPr="0010069F">
              <w:rPr>
                <w:rFonts w:cs="Arial"/>
                <w:sz w:val="18"/>
                <w:szCs w:val="18"/>
              </w:rPr>
              <w:t>236</w:t>
            </w:r>
          </w:p>
        </w:tc>
        <w:tc>
          <w:tcPr>
            <w:tcW w:w="907" w:type="dxa"/>
            <w:noWrap/>
            <w:vAlign w:val="center"/>
          </w:tcPr>
          <w:p w14:paraId="5D0D62FC" w14:textId="5EA268D6" w:rsidR="00B41036" w:rsidRPr="0010069F" w:rsidRDefault="00B41036" w:rsidP="0010069F">
            <w:pPr>
              <w:jc w:val="right"/>
              <w:rPr>
                <w:rFonts w:cs="Arial"/>
                <w:sz w:val="18"/>
                <w:szCs w:val="18"/>
              </w:rPr>
            </w:pPr>
            <w:r w:rsidRPr="0010069F">
              <w:rPr>
                <w:rFonts w:cs="Arial"/>
                <w:sz w:val="18"/>
                <w:szCs w:val="18"/>
              </w:rPr>
              <w:t>$330</w:t>
            </w:r>
          </w:p>
        </w:tc>
        <w:tc>
          <w:tcPr>
            <w:tcW w:w="1077" w:type="dxa"/>
            <w:noWrap/>
            <w:vAlign w:val="center"/>
          </w:tcPr>
          <w:p w14:paraId="659B368F" w14:textId="736E181B" w:rsidR="00B41036" w:rsidRPr="0010069F" w:rsidRDefault="00B41036" w:rsidP="0010069F">
            <w:pPr>
              <w:jc w:val="right"/>
              <w:rPr>
                <w:rFonts w:cs="Arial"/>
                <w:sz w:val="18"/>
                <w:szCs w:val="18"/>
              </w:rPr>
            </w:pPr>
            <w:r w:rsidRPr="0010069F">
              <w:rPr>
                <w:rFonts w:cs="Arial"/>
                <w:sz w:val="18"/>
                <w:szCs w:val="18"/>
              </w:rPr>
              <w:t>-1.5%</w:t>
            </w:r>
          </w:p>
        </w:tc>
        <w:tc>
          <w:tcPr>
            <w:tcW w:w="907" w:type="dxa"/>
            <w:shd w:val="clear" w:color="auto" w:fill="DEE4EE"/>
            <w:noWrap/>
            <w:vAlign w:val="center"/>
          </w:tcPr>
          <w:p w14:paraId="0E890410" w14:textId="480A4607" w:rsidR="00B41036" w:rsidRPr="0010069F" w:rsidRDefault="00B41036" w:rsidP="0010069F">
            <w:pPr>
              <w:jc w:val="right"/>
              <w:rPr>
                <w:rFonts w:cs="Arial"/>
                <w:sz w:val="18"/>
                <w:szCs w:val="18"/>
              </w:rPr>
            </w:pPr>
            <w:r w:rsidRPr="0010069F">
              <w:rPr>
                <w:rFonts w:cs="Arial"/>
                <w:sz w:val="18"/>
                <w:szCs w:val="18"/>
              </w:rPr>
              <w:t>50</w:t>
            </w:r>
          </w:p>
        </w:tc>
        <w:tc>
          <w:tcPr>
            <w:tcW w:w="907" w:type="dxa"/>
            <w:shd w:val="clear" w:color="auto" w:fill="DEE4EE"/>
            <w:noWrap/>
            <w:vAlign w:val="center"/>
          </w:tcPr>
          <w:p w14:paraId="396D93CF" w14:textId="5FC5DCDE"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3BCC364E" w14:textId="3D22CEB2" w:rsidR="00B41036" w:rsidRPr="0010069F" w:rsidRDefault="00B41036" w:rsidP="0010069F">
            <w:pPr>
              <w:jc w:val="right"/>
              <w:rPr>
                <w:rFonts w:cs="Arial"/>
                <w:sz w:val="18"/>
                <w:szCs w:val="18"/>
              </w:rPr>
            </w:pPr>
            <w:r w:rsidRPr="0010069F">
              <w:rPr>
                <w:rFonts w:cs="Arial"/>
                <w:sz w:val="18"/>
                <w:szCs w:val="18"/>
              </w:rPr>
              <w:t>2.9%</w:t>
            </w:r>
          </w:p>
        </w:tc>
        <w:tc>
          <w:tcPr>
            <w:tcW w:w="907" w:type="dxa"/>
            <w:noWrap/>
            <w:vAlign w:val="center"/>
          </w:tcPr>
          <w:p w14:paraId="244C1A77" w14:textId="38DE08A7" w:rsidR="00B41036" w:rsidRPr="0010069F" w:rsidRDefault="00B41036" w:rsidP="0010069F">
            <w:pPr>
              <w:jc w:val="right"/>
              <w:rPr>
                <w:rFonts w:cs="Arial"/>
                <w:sz w:val="18"/>
                <w:szCs w:val="18"/>
              </w:rPr>
            </w:pPr>
            <w:r w:rsidRPr="0010069F">
              <w:rPr>
                <w:rFonts w:cs="Arial"/>
                <w:sz w:val="18"/>
                <w:szCs w:val="18"/>
              </w:rPr>
              <w:t>644</w:t>
            </w:r>
          </w:p>
        </w:tc>
        <w:tc>
          <w:tcPr>
            <w:tcW w:w="907" w:type="dxa"/>
            <w:noWrap/>
            <w:vAlign w:val="center"/>
          </w:tcPr>
          <w:p w14:paraId="16A00FB0" w14:textId="1DB01F52" w:rsidR="00B41036" w:rsidRPr="0010069F" w:rsidRDefault="00B41036" w:rsidP="0010069F">
            <w:pPr>
              <w:jc w:val="right"/>
              <w:rPr>
                <w:rFonts w:cs="Arial"/>
                <w:sz w:val="18"/>
                <w:szCs w:val="18"/>
              </w:rPr>
            </w:pPr>
            <w:r w:rsidRPr="0010069F">
              <w:rPr>
                <w:rFonts w:cs="Arial"/>
                <w:sz w:val="18"/>
                <w:szCs w:val="18"/>
              </w:rPr>
              <w:t>$380</w:t>
            </w:r>
          </w:p>
        </w:tc>
        <w:tc>
          <w:tcPr>
            <w:tcW w:w="1077" w:type="dxa"/>
            <w:noWrap/>
            <w:vAlign w:val="center"/>
          </w:tcPr>
          <w:p w14:paraId="15869F38" w14:textId="212BF3A2" w:rsidR="00B41036" w:rsidRPr="0010069F" w:rsidRDefault="00B41036" w:rsidP="0010069F">
            <w:pPr>
              <w:jc w:val="right"/>
              <w:rPr>
                <w:rFonts w:cs="Arial"/>
                <w:sz w:val="18"/>
                <w:szCs w:val="18"/>
              </w:rPr>
            </w:pPr>
            <w:r w:rsidRPr="0010069F">
              <w:rPr>
                <w:rFonts w:cs="Arial"/>
                <w:sz w:val="18"/>
                <w:szCs w:val="18"/>
              </w:rPr>
              <w:t>2.7%</w:t>
            </w:r>
          </w:p>
        </w:tc>
      </w:tr>
      <w:tr w:rsidR="00B41036" w:rsidRPr="00564801" w14:paraId="6BA8187A" w14:textId="77777777" w:rsidTr="0010069F">
        <w:trPr>
          <w:trHeight w:val="567"/>
        </w:trPr>
        <w:tc>
          <w:tcPr>
            <w:tcW w:w="3543" w:type="dxa"/>
            <w:noWrap/>
            <w:vAlign w:val="center"/>
          </w:tcPr>
          <w:p w14:paraId="7DD141E8" w14:textId="77777777" w:rsidR="00B41036" w:rsidRPr="00564801" w:rsidRDefault="00B41036" w:rsidP="00B41036">
            <w:pPr>
              <w:pStyle w:val="DHStableB"/>
              <w:jc w:val="right"/>
              <w:rPr>
                <w:b/>
                <w:i/>
                <w:lang w:eastAsia="en-AU"/>
              </w:rPr>
            </w:pPr>
            <w:r w:rsidRPr="00564801">
              <w:rPr>
                <w:b/>
                <w:i/>
                <w:lang w:eastAsia="en-AU"/>
              </w:rPr>
              <w:t>Mornington Peninsula - Total</w:t>
            </w:r>
          </w:p>
        </w:tc>
        <w:tc>
          <w:tcPr>
            <w:tcW w:w="852" w:type="dxa"/>
            <w:shd w:val="clear" w:color="auto" w:fill="DEE4EE"/>
            <w:noWrap/>
            <w:vAlign w:val="center"/>
          </w:tcPr>
          <w:p w14:paraId="5FDA5EC9" w14:textId="43D1540B" w:rsidR="00B41036" w:rsidRPr="0010069F" w:rsidRDefault="00B41036" w:rsidP="0010069F">
            <w:pPr>
              <w:jc w:val="right"/>
              <w:rPr>
                <w:b/>
                <w:bCs/>
                <w:i/>
                <w:iCs/>
                <w:sz w:val="18"/>
                <w:szCs w:val="20"/>
              </w:rPr>
            </w:pPr>
            <w:r w:rsidRPr="0010069F">
              <w:rPr>
                <w:b/>
                <w:bCs/>
                <w:i/>
                <w:iCs/>
                <w:sz w:val="18"/>
                <w:szCs w:val="20"/>
              </w:rPr>
              <w:t>402</w:t>
            </w:r>
          </w:p>
        </w:tc>
        <w:tc>
          <w:tcPr>
            <w:tcW w:w="1038" w:type="dxa"/>
            <w:shd w:val="clear" w:color="auto" w:fill="DEE4EE"/>
            <w:noWrap/>
            <w:vAlign w:val="center"/>
          </w:tcPr>
          <w:p w14:paraId="57732873" w14:textId="0DA12F4C" w:rsidR="00B41036" w:rsidRPr="0010069F" w:rsidRDefault="00B41036" w:rsidP="0010069F">
            <w:pPr>
              <w:jc w:val="right"/>
              <w:rPr>
                <w:b/>
                <w:bCs/>
                <w:i/>
                <w:iCs/>
                <w:sz w:val="18"/>
                <w:szCs w:val="20"/>
              </w:rPr>
            </w:pPr>
            <w:r w:rsidRPr="0010069F">
              <w:rPr>
                <w:b/>
                <w:bCs/>
                <w:i/>
                <w:iCs/>
                <w:sz w:val="18"/>
                <w:szCs w:val="20"/>
              </w:rPr>
              <w:t>$250</w:t>
            </w:r>
          </w:p>
        </w:tc>
        <w:tc>
          <w:tcPr>
            <w:tcW w:w="1077" w:type="dxa"/>
            <w:shd w:val="clear" w:color="auto" w:fill="DEE4EE"/>
            <w:noWrap/>
            <w:vAlign w:val="center"/>
          </w:tcPr>
          <w:p w14:paraId="77E39F09" w14:textId="490B7038" w:rsidR="00B41036" w:rsidRPr="0010069F" w:rsidRDefault="00B41036" w:rsidP="0010069F">
            <w:pPr>
              <w:jc w:val="right"/>
              <w:rPr>
                <w:b/>
                <w:bCs/>
                <w:i/>
                <w:iCs/>
                <w:sz w:val="18"/>
                <w:szCs w:val="20"/>
              </w:rPr>
            </w:pPr>
            <w:r w:rsidRPr="0010069F">
              <w:rPr>
                <w:b/>
                <w:bCs/>
                <w:i/>
                <w:iCs/>
                <w:sz w:val="18"/>
                <w:szCs w:val="20"/>
              </w:rPr>
              <w:t>0.0%</w:t>
            </w:r>
          </w:p>
        </w:tc>
        <w:tc>
          <w:tcPr>
            <w:tcW w:w="907" w:type="dxa"/>
            <w:noWrap/>
            <w:vAlign w:val="center"/>
          </w:tcPr>
          <w:p w14:paraId="7259259C" w14:textId="732EE3D0" w:rsidR="00B41036" w:rsidRPr="0010069F" w:rsidRDefault="00B41036" w:rsidP="0010069F">
            <w:pPr>
              <w:jc w:val="right"/>
              <w:rPr>
                <w:b/>
                <w:bCs/>
                <w:i/>
                <w:iCs/>
                <w:sz w:val="18"/>
                <w:szCs w:val="20"/>
              </w:rPr>
            </w:pPr>
            <w:r w:rsidRPr="0010069F">
              <w:rPr>
                <w:b/>
                <w:bCs/>
                <w:i/>
                <w:iCs/>
                <w:sz w:val="18"/>
                <w:szCs w:val="20"/>
              </w:rPr>
              <w:t>1,293</w:t>
            </w:r>
          </w:p>
        </w:tc>
        <w:tc>
          <w:tcPr>
            <w:tcW w:w="907" w:type="dxa"/>
            <w:noWrap/>
            <w:vAlign w:val="center"/>
          </w:tcPr>
          <w:p w14:paraId="6104CFED" w14:textId="73F63FD3" w:rsidR="00B41036" w:rsidRPr="0010069F" w:rsidRDefault="00B41036" w:rsidP="0010069F">
            <w:pPr>
              <w:jc w:val="right"/>
              <w:rPr>
                <w:b/>
                <w:bCs/>
                <w:i/>
                <w:iCs/>
                <w:sz w:val="18"/>
                <w:szCs w:val="20"/>
              </w:rPr>
            </w:pPr>
            <w:r w:rsidRPr="0010069F">
              <w:rPr>
                <w:b/>
                <w:bCs/>
                <w:i/>
                <w:iCs/>
                <w:sz w:val="18"/>
                <w:szCs w:val="20"/>
              </w:rPr>
              <w:t>$340</w:t>
            </w:r>
          </w:p>
        </w:tc>
        <w:tc>
          <w:tcPr>
            <w:tcW w:w="1077" w:type="dxa"/>
            <w:noWrap/>
            <w:vAlign w:val="center"/>
          </w:tcPr>
          <w:p w14:paraId="10A9937D" w14:textId="734CE4C1" w:rsidR="00B41036" w:rsidRPr="0010069F" w:rsidRDefault="00B41036" w:rsidP="0010069F">
            <w:pPr>
              <w:jc w:val="right"/>
              <w:rPr>
                <w:b/>
                <w:bCs/>
                <w:i/>
                <w:iCs/>
                <w:sz w:val="18"/>
                <w:szCs w:val="20"/>
              </w:rPr>
            </w:pPr>
            <w:r w:rsidRPr="0010069F">
              <w:rPr>
                <w:b/>
                <w:bCs/>
                <w:i/>
                <w:iCs/>
                <w:sz w:val="18"/>
                <w:szCs w:val="20"/>
              </w:rPr>
              <w:t>3.0%</w:t>
            </w:r>
          </w:p>
        </w:tc>
        <w:tc>
          <w:tcPr>
            <w:tcW w:w="907" w:type="dxa"/>
            <w:shd w:val="clear" w:color="auto" w:fill="DEE4EE"/>
            <w:noWrap/>
            <w:vAlign w:val="center"/>
          </w:tcPr>
          <w:p w14:paraId="548BD476" w14:textId="189BE5EF" w:rsidR="00B41036" w:rsidRPr="0010069F" w:rsidRDefault="00B41036" w:rsidP="0010069F">
            <w:pPr>
              <w:jc w:val="right"/>
              <w:rPr>
                <w:b/>
                <w:bCs/>
                <w:i/>
                <w:iCs/>
                <w:sz w:val="18"/>
                <w:szCs w:val="20"/>
              </w:rPr>
            </w:pPr>
            <w:r w:rsidRPr="0010069F">
              <w:rPr>
                <w:b/>
                <w:bCs/>
                <w:i/>
                <w:iCs/>
                <w:sz w:val="18"/>
                <w:szCs w:val="20"/>
              </w:rPr>
              <w:t>372</w:t>
            </w:r>
          </w:p>
        </w:tc>
        <w:tc>
          <w:tcPr>
            <w:tcW w:w="907" w:type="dxa"/>
            <w:shd w:val="clear" w:color="auto" w:fill="DEE4EE"/>
            <w:noWrap/>
            <w:vAlign w:val="center"/>
          </w:tcPr>
          <w:p w14:paraId="13629999" w14:textId="75FBAECE" w:rsidR="00B41036" w:rsidRPr="0010069F" w:rsidRDefault="00B41036" w:rsidP="0010069F">
            <w:pPr>
              <w:jc w:val="right"/>
              <w:rPr>
                <w:b/>
                <w:bCs/>
                <w:i/>
                <w:iCs/>
                <w:sz w:val="18"/>
                <w:szCs w:val="20"/>
              </w:rPr>
            </w:pPr>
            <w:r w:rsidRPr="0010069F">
              <w:rPr>
                <w:b/>
                <w:bCs/>
                <w:i/>
                <w:iCs/>
                <w:sz w:val="18"/>
                <w:szCs w:val="20"/>
              </w:rPr>
              <w:t>$350</w:t>
            </w:r>
          </w:p>
        </w:tc>
        <w:tc>
          <w:tcPr>
            <w:tcW w:w="1077" w:type="dxa"/>
            <w:shd w:val="clear" w:color="auto" w:fill="DEE4EE"/>
            <w:noWrap/>
            <w:vAlign w:val="center"/>
          </w:tcPr>
          <w:p w14:paraId="48AB372E" w14:textId="3E4173CD" w:rsidR="00B41036" w:rsidRPr="0010069F" w:rsidRDefault="00B41036" w:rsidP="0010069F">
            <w:pPr>
              <w:jc w:val="right"/>
              <w:rPr>
                <w:b/>
                <w:bCs/>
                <w:i/>
                <w:iCs/>
                <w:sz w:val="18"/>
                <w:szCs w:val="20"/>
              </w:rPr>
            </w:pPr>
            <w:r w:rsidRPr="0010069F">
              <w:rPr>
                <w:b/>
                <w:bCs/>
                <w:i/>
                <w:iCs/>
                <w:sz w:val="18"/>
                <w:szCs w:val="20"/>
              </w:rPr>
              <w:t>2.9%</w:t>
            </w:r>
          </w:p>
        </w:tc>
        <w:tc>
          <w:tcPr>
            <w:tcW w:w="907" w:type="dxa"/>
            <w:noWrap/>
            <w:vAlign w:val="center"/>
          </w:tcPr>
          <w:p w14:paraId="6B70CD2E" w14:textId="70CC5047" w:rsidR="00B41036" w:rsidRPr="0010069F" w:rsidRDefault="00B41036" w:rsidP="0010069F">
            <w:pPr>
              <w:jc w:val="right"/>
              <w:rPr>
                <w:b/>
                <w:bCs/>
                <w:i/>
                <w:iCs/>
                <w:sz w:val="18"/>
                <w:szCs w:val="20"/>
              </w:rPr>
            </w:pPr>
            <w:r w:rsidRPr="0010069F">
              <w:rPr>
                <w:b/>
                <w:bCs/>
                <w:i/>
                <w:iCs/>
                <w:sz w:val="18"/>
                <w:szCs w:val="20"/>
              </w:rPr>
              <w:t>2,809</w:t>
            </w:r>
          </w:p>
        </w:tc>
        <w:tc>
          <w:tcPr>
            <w:tcW w:w="907" w:type="dxa"/>
            <w:noWrap/>
            <w:vAlign w:val="center"/>
          </w:tcPr>
          <w:p w14:paraId="617C4602" w14:textId="0911F672" w:rsidR="00B41036" w:rsidRPr="0010069F" w:rsidRDefault="00B41036" w:rsidP="0010069F">
            <w:pPr>
              <w:jc w:val="right"/>
              <w:rPr>
                <w:b/>
                <w:bCs/>
                <w:i/>
                <w:iCs/>
                <w:sz w:val="18"/>
                <w:szCs w:val="20"/>
              </w:rPr>
            </w:pPr>
            <w:r w:rsidRPr="0010069F">
              <w:rPr>
                <w:b/>
                <w:bCs/>
                <w:i/>
                <w:iCs/>
                <w:sz w:val="18"/>
                <w:szCs w:val="20"/>
              </w:rPr>
              <w:t>$400</w:t>
            </w:r>
          </w:p>
        </w:tc>
        <w:tc>
          <w:tcPr>
            <w:tcW w:w="1077" w:type="dxa"/>
            <w:noWrap/>
            <w:vAlign w:val="center"/>
          </w:tcPr>
          <w:p w14:paraId="7796B4EE" w14:textId="4A2CC43C" w:rsidR="00B41036" w:rsidRPr="0010069F" w:rsidRDefault="00B41036" w:rsidP="0010069F">
            <w:pPr>
              <w:jc w:val="right"/>
              <w:rPr>
                <w:b/>
                <w:bCs/>
                <w:i/>
                <w:iCs/>
                <w:sz w:val="18"/>
                <w:szCs w:val="20"/>
              </w:rPr>
            </w:pPr>
            <w:r w:rsidRPr="0010069F">
              <w:rPr>
                <w:b/>
                <w:bCs/>
                <w:i/>
                <w:iCs/>
                <w:sz w:val="18"/>
                <w:szCs w:val="20"/>
              </w:rPr>
              <w:t>2.6%</w:t>
            </w:r>
          </w:p>
        </w:tc>
      </w:tr>
      <w:tr w:rsidR="005623AB" w:rsidRPr="00564801" w14:paraId="207F81D9" w14:textId="77777777" w:rsidTr="00296AC2">
        <w:trPr>
          <w:trHeight w:val="567"/>
        </w:trPr>
        <w:tc>
          <w:tcPr>
            <w:tcW w:w="15183" w:type="dxa"/>
            <w:gridSpan w:val="13"/>
            <w:shd w:val="clear" w:color="auto" w:fill="FFFFFF"/>
            <w:noWrap/>
            <w:vAlign w:val="bottom"/>
          </w:tcPr>
          <w:p w14:paraId="2ABFF0A4" w14:textId="77777777" w:rsidR="0047763C" w:rsidRPr="00564801" w:rsidRDefault="0047763C" w:rsidP="00F57058">
            <w:pPr>
              <w:pStyle w:val="DHStableB"/>
              <w:rPr>
                <w:b/>
                <w:lang w:eastAsia="en-AU"/>
              </w:rPr>
            </w:pPr>
            <w:r w:rsidRPr="00564801">
              <w:rPr>
                <w:b/>
                <w:lang w:eastAsia="en-AU"/>
              </w:rPr>
              <w:t>Geelong</w:t>
            </w:r>
          </w:p>
        </w:tc>
      </w:tr>
      <w:tr w:rsidR="00B41036" w:rsidRPr="00FA02DD" w14:paraId="5112ED04" w14:textId="77777777" w:rsidTr="0010069F">
        <w:trPr>
          <w:trHeight w:val="283"/>
        </w:trPr>
        <w:tc>
          <w:tcPr>
            <w:tcW w:w="3543" w:type="dxa"/>
            <w:noWrap/>
            <w:vAlign w:val="center"/>
          </w:tcPr>
          <w:p w14:paraId="56A51322" w14:textId="77777777" w:rsidR="00B41036" w:rsidRPr="00FA02DD" w:rsidRDefault="00B41036" w:rsidP="00B41036">
            <w:pPr>
              <w:pStyle w:val="DHStableB"/>
            </w:pPr>
            <w:r w:rsidRPr="00FA02DD">
              <w:t>Belmont-Grovedale</w:t>
            </w:r>
          </w:p>
        </w:tc>
        <w:tc>
          <w:tcPr>
            <w:tcW w:w="852" w:type="dxa"/>
            <w:shd w:val="clear" w:color="auto" w:fill="DEE4EE"/>
            <w:noWrap/>
            <w:vAlign w:val="center"/>
          </w:tcPr>
          <w:p w14:paraId="15DBED20" w14:textId="29E861AA" w:rsidR="00B41036" w:rsidRPr="0010069F" w:rsidRDefault="00B41036" w:rsidP="0010069F">
            <w:pPr>
              <w:jc w:val="right"/>
              <w:rPr>
                <w:rFonts w:cs="Arial"/>
                <w:sz w:val="18"/>
                <w:szCs w:val="18"/>
              </w:rPr>
            </w:pPr>
            <w:r w:rsidRPr="0010069F">
              <w:rPr>
                <w:rFonts w:cs="Arial"/>
                <w:sz w:val="18"/>
                <w:szCs w:val="18"/>
              </w:rPr>
              <w:t>105</w:t>
            </w:r>
          </w:p>
        </w:tc>
        <w:tc>
          <w:tcPr>
            <w:tcW w:w="1038" w:type="dxa"/>
            <w:shd w:val="clear" w:color="auto" w:fill="DEE4EE"/>
            <w:noWrap/>
            <w:vAlign w:val="center"/>
          </w:tcPr>
          <w:p w14:paraId="31249C13" w14:textId="7C62270C" w:rsidR="00B41036" w:rsidRPr="0010069F" w:rsidRDefault="00B41036" w:rsidP="0010069F">
            <w:pPr>
              <w:jc w:val="right"/>
              <w:rPr>
                <w:rFonts w:cs="Arial"/>
                <w:sz w:val="18"/>
                <w:szCs w:val="18"/>
              </w:rPr>
            </w:pPr>
            <w:r w:rsidRPr="0010069F">
              <w:rPr>
                <w:rFonts w:cs="Arial"/>
                <w:sz w:val="18"/>
                <w:szCs w:val="18"/>
              </w:rPr>
              <w:t>$265</w:t>
            </w:r>
          </w:p>
        </w:tc>
        <w:tc>
          <w:tcPr>
            <w:tcW w:w="1077" w:type="dxa"/>
            <w:shd w:val="clear" w:color="auto" w:fill="DEE4EE"/>
            <w:noWrap/>
            <w:vAlign w:val="center"/>
          </w:tcPr>
          <w:p w14:paraId="64844843" w14:textId="593BF15A"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41D5177E" w14:textId="008181C2" w:rsidR="00B41036" w:rsidRPr="0010069F" w:rsidRDefault="00B41036" w:rsidP="0010069F">
            <w:pPr>
              <w:jc w:val="right"/>
              <w:rPr>
                <w:rFonts w:cs="Arial"/>
                <w:sz w:val="18"/>
                <w:szCs w:val="18"/>
              </w:rPr>
            </w:pPr>
            <w:r w:rsidRPr="0010069F">
              <w:rPr>
                <w:rFonts w:cs="Arial"/>
                <w:sz w:val="18"/>
                <w:szCs w:val="18"/>
              </w:rPr>
              <w:t>333</w:t>
            </w:r>
          </w:p>
        </w:tc>
        <w:tc>
          <w:tcPr>
            <w:tcW w:w="907" w:type="dxa"/>
            <w:noWrap/>
            <w:vAlign w:val="center"/>
          </w:tcPr>
          <w:p w14:paraId="26F31EDB" w14:textId="6EBDAE58" w:rsidR="00B41036" w:rsidRPr="0010069F" w:rsidRDefault="00B41036" w:rsidP="0010069F">
            <w:pPr>
              <w:jc w:val="right"/>
              <w:rPr>
                <w:rFonts w:cs="Arial"/>
                <w:sz w:val="18"/>
                <w:szCs w:val="18"/>
              </w:rPr>
            </w:pPr>
            <w:r w:rsidRPr="0010069F">
              <w:rPr>
                <w:rFonts w:cs="Arial"/>
                <w:sz w:val="18"/>
                <w:szCs w:val="18"/>
              </w:rPr>
              <w:t>$330</w:t>
            </w:r>
          </w:p>
        </w:tc>
        <w:tc>
          <w:tcPr>
            <w:tcW w:w="1077" w:type="dxa"/>
            <w:noWrap/>
            <w:vAlign w:val="center"/>
          </w:tcPr>
          <w:p w14:paraId="57F3887B" w14:textId="234CEE86" w:rsidR="00B41036" w:rsidRPr="0010069F" w:rsidRDefault="00B41036" w:rsidP="0010069F">
            <w:pPr>
              <w:jc w:val="right"/>
              <w:rPr>
                <w:rFonts w:cs="Arial"/>
                <w:sz w:val="18"/>
                <w:szCs w:val="18"/>
              </w:rPr>
            </w:pPr>
            <w:r w:rsidRPr="0010069F">
              <w:rPr>
                <w:rFonts w:cs="Arial"/>
                <w:sz w:val="18"/>
                <w:szCs w:val="18"/>
              </w:rPr>
              <w:t>3.1%</w:t>
            </w:r>
          </w:p>
        </w:tc>
        <w:tc>
          <w:tcPr>
            <w:tcW w:w="907" w:type="dxa"/>
            <w:shd w:val="clear" w:color="auto" w:fill="DEE4EE"/>
            <w:noWrap/>
            <w:vAlign w:val="center"/>
          </w:tcPr>
          <w:p w14:paraId="34C7B71E" w14:textId="68A5D7C1" w:rsidR="00B41036" w:rsidRPr="0010069F" w:rsidRDefault="00B41036" w:rsidP="0010069F">
            <w:pPr>
              <w:jc w:val="right"/>
              <w:rPr>
                <w:rFonts w:cs="Arial"/>
                <w:sz w:val="18"/>
                <w:szCs w:val="18"/>
              </w:rPr>
            </w:pPr>
            <w:r w:rsidRPr="0010069F">
              <w:rPr>
                <w:rFonts w:cs="Arial"/>
                <w:sz w:val="18"/>
                <w:szCs w:val="18"/>
              </w:rPr>
              <w:t>79</w:t>
            </w:r>
          </w:p>
        </w:tc>
        <w:tc>
          <w:tcPr>
            <w:tcW w:w="907" w:type="dxa"/>
            <w:shd w:val="clear" w:color="auto" w:fill="DEE4EE"/>
            <w:noWrap/>
            <w:vAlign w:val="center"/>
          </w:tcPr>
          <w:p w14:paraId="6CC8CAF8" w14:textId="3124EFF3" w:rsidR="00B41036" w:rsidRPr="0010069F" w:rsidRDefault="00B41036" w:rsidP="0010069F">
            <w:pPr>
              <w:jc w:val="right"/>
              <w:rPr>
                <w:rFonts w:cs="Arial"/>
                <w:sz w:val="18"/>
                <w:szCs w:val="18"/>
              </w:rPr>
            </w:pPr>
            <w:r w:rsidRPr="0010069F">
              <w:rPr>
                <w:rFonts w:cs="Arial"/>
                <w:sz w:val="18"/>
                <w:szCs w:val="18"/>
              </w:rPr>
              <w:t>$360</w:t>
            </w:r>
          </w:p>
        </w:tc>
        <w:tc>
          <w:tcPr>
            <w:tcW w:w="1077" w:type="dxa"/>
            <w:shd w:val="clear" w:color="auto" w:fill="DEE4EE"/>
            <w:noWrap/>
            <w:vAlign w:val="center"/>
          </w:tcPr>
          <w:p w14:paraId="6E1F7A76" w14:textId="75FABD28" w:rsidR="00B41036" w:rsidRPr="0010069F" w:rsidRDefault="00B41036" w:rsidP="0010069F">
            <w:pPr>
              <w:jc w:val="right"/>
              <w:rPr>
                <w:rFonts w:cs="Arial"/>
                <w:sz w:val="18"/>
                <w:szCs w:val="18"/>
              </w:rPr>
            </w:pPr>
            <w:r w:rsidRPr="0010069F">
              <w:rPr>
                <w:rFonts w:cs="Arial"/>
                <w:sz w:val="18"/>
                <w:szCs w:val="18"/>
              </w:rPr>
              <w:t>5.9%</w:t>
            </w:r>
          </w:p>
        </w:tc>
        <w:tc>
          <w:tcPr>
            <w:tcW w:w="907" w:type="dxa"/>
            <w:noWrap/>
            <w:vAlign w:val="center"/>
          </w:tcPr>
          <w:p w14:paraId="48A9F023" w14:textId="02E0436E" w:rsidR="00B41036" w:rsidRPr="0010069F" w:rsidRDefault="00B41036" w:rsidP="0010069F">
            <w:pPr>
              <w:jc w:val="right"/>
              <w:rPr>
                <w:rFonts w:cs="Arial"/>
                <w:sz w:val="18"/>
                <w:szCs w:val="18"/>
              </w:rPr>
            </w:pPr>
            <w:r w:rsidRPr="0010069F">
              <w:rPr>
                <w:rFonts w:cs="Arial"/>
                <w:sz w:val="18"/>
                <w:szCs w:val="18"/>
              </w:rPr>
              <w:t>705</w:t>
            </w:r>
          </w:p>
        </w:tc>
        <w:tc>
          <w:tcPr>
            <w:tcW w:w="907" w:type="dxa"/>
            <w:noWrap/>
            <w:vAlign w:val="center"/>
          </w:tcPr>
          <w:p w14:paraId="3A6E3E84" w14:textId="1AB8E2CE" w:rsidR="00B41036" w:rsidRPr="0010069F" w:rsidRDefault="00B41036" w:rsidP="0010069F">
            <w:pPr>
              <w:jc w:val="right"/>
              <w:rPr>
                <w:rFonts w:cs="Arial"/>
                <w:sz w:val="18"/>
                <w:szCs w:val="18"/>
              </w:rPr>
            </w:pPr>
            <w:r w:rsidRPr="0010069F">
              <w:rPr>
                <w:rFonts w:cs="Arial"/>
                <w:sz w:val="18"/>
                <w:szCs w:val="18"/>
              </w:rPr>
              <w:t>$395</w:t>
            </w:r>
          </w:p>
        </w:tc>
        <w:tc>
          <w:tcPr>
            <w:tcW w:w="1077" w:type="dxa"/>
            <w:noWrap/>
            <w:vAlign w:val="center"/>
          </w:tcPr>
          <w:p w14:paraId="32611297" w14:textId="096E4CCF" w:rsidR="00B41036" w:rsidRPr="0010069F" w:rsidRDefault="00B41036" w:rsidP="0010069F">
            <w:pPr>
              <w:jc w:val="right"/>
              <w:rPr>
                <w:rFonts w:cs="Arial"/>
                <w:sz w:val="18"/>
                <w:szCs w:val="18"/>
              </w:rPr>
            </w:pPr>
            <w:r w:rsidRPr="0010069F">
              <w:rPr>
                <w:rFonts w:cs="Arial"/>
                <w:sz w:val="18"/>
                <w:szCs w:val="18"/>
              </w:rPr>
              <w:t>1.3%</w:t>
            </w:r>
          </w:p>
        </w:tc>
      </w:tr>
      <w:tr w:rsidR="00B41036" w:rsidRPr="00FA02DD" w14:paraId="1E8971AA" w14:textId="77777777" w:rsidTr="0010069F">
        <w:trPr>
          <w:trHeight w:val="283"/>
        </w:trPr>
        <w:tc>
          <w:tcPr>
            <w:tcW w:w="3543" w:type="dxa"/>
            <w:noWrap/>
            <w:vAlign w:val="center"/>
          </w:tcPr>
          <w:p w14:paraId="5E1B9B34" w14:textId="77777777" w:rsidR="00B41036" w:rsidRPr="00FA02DD" w:rsidRDefault="00B41036" w:rsidP="00B41036">
            <w:pPr>
              <w:pStyle w:val="DHStableB"/>
            </w:pPr>
            <w:r w:rsidRPr="00FA02DD">
              <w:t>Corio</w:t>
            </w:r>
          </w:p>
        </w:tc>
        <w:tc>
          <w:tcPr>
            <w:tcW w:w="852" w:type="dxa"/>
            <w:shd w:val="clear" w:color="auto" w:fill="DEE4EE"/>
            <w:noWrap/>
            <w:vAlign w:val="center"/>
          </w:tcPr>
          <w:p w14:paraId="641DF12E" w14:textId="7F5F15EA" w:rsidR="00B41036" w:rsidRPr="0010069F" w:rsidRDefault="00B41036" w:rsidP="0010069F">
            <w:pPr>
              <w:jc w:val="right"/>
              <w:rPr>
                <w:rFonts w:cs="Arial"/>
                <w:sz w:val="18"/>
                <w:szCs w:val="18"/>
              </w:rPr>
            </w:pPr>
            <w:r w:rsidRPr="0010069F">
              <w:rPr>
                <w:rFonts w:cs="Arial"/>
                <w:sz w:val="18"/>
                <w:szCs w:val="18"/>
              </w:rPr>
              <w:t>26</w:t>
            </w:r>
          </w:p>
        </w:tc>
        <w:tc>
          <w:tcPr>
            <w:tcW w:w="1038" w:type="dxa"/>
            <w:shd w:val="clear" w:color="auto" w:fill="DEE4EE"/>
            <w:noWrap/>
            <w:vAlign w:val="center"/>
          </w:tcPr>
          <w:p w14:paraId="6BBA6300" w14:textId="7DCF0CA3" w:rsidR="00B41036" w:rsidRPr="0010069F" w:rsidRDefault="00B41036" w:rsidP="0010069F">
            <w:pPr>
              <w:jc w:val="right"/>
              <w:rPr>
                <w:rFonts w:cs="Arial"/>
                <w:sz w:val="18"/>
                <w:szCs w:val="18"/>
              </w:rPr>
            </w:pPr>
            <w:r w:rsidRPr="0010069F">
              <w:rPr>
                <w:rFonts w:cs="Arial"/>
                <w:sz w:val="18"/>
                <w:szCs w:val="18"/>
              </w:rPr>
              <w:t>$220</w:t>
            </w:r>
          </w:p>
        </w:tc>
        <w:tc>
          <w:tcPr>
            <w:tcW w:w="1077" w:type="dxa"/>
            <w:shd w:val="clear" w:color="auto" w:fill="DEE4EE"/>
            <w:noWrap/>
            <w:vAlign w:val="center"/>
          </w:tcPr>
          <w:p w14:paraId="6874E96A" w14:textId="1AEE7B0A" w:rsidR="00B41036" w:rsidRPr="0010069F" w:rsidRDefault="00B41036" w:rsidP="0010069F">
            <w:pPr>
              <w:jc w:val="right"/>
              <w:rPr>
                <w:rFonts w:cs="Arial"/>
                <w:sz w:val="18"/>
                <w:szCs w:val="18"/>
              </w:rPr>
            </w:pPr>
            <w:r w:rsidRPr="0010069F">
              <w:rPr>
                <w:rFonts w:cs="Arial"/>
                <w:sz w:val="18"/>
                <w:szCs w:val="18"/>
              </w:rPr>
              <w:t>4.8%</w:t>
            </w:r>
          </w:p>
        </w:tc>
        <w:tc>
          <w:tcPr>
            <w:tcW w:w="907" w:type="dxa"/>
            <w:noWrap/>
            <w:vAlign w:val="center"/>
          </w:tcPr>
          <w:p w14:paraId="682B6F6E" w14:textId="0585C199" w:rsidR="00B41036" w:rsidRPr="0010069F" w:rsidRDefault="00B41036" w:rsidP="0010069F">
            <w:pPr>
              <w:jc w:val="right"/>
              <w:rPr>
                <w:rFonts w:cs="Arial"/>
                <w:sz w:val="18"/>
                <w:szCs w:val="18"/>
              </w:rPr>
            </w:pPr>
            <w:r w:rsidRPr="0010069F">
              <w:rPr>
                <w:rFonts w:cs="Arial"/>
                <w:sz w:val="18"/>
                <w:szCs w:val="18"/>
              </w:rPr>
              <w:t>81</w:t>
            </w:r>
          </w:p>
        </w:tc>
        <w:tc>
          <w:tcPr>
            <w:tcW w:w="907" w:type="dxa"/>
            <w:noWrap/>
            <w:vAlign w:val="center"/>
          </w:tcPr>
          <w:p w14:paraId="655ECCB0" w14:textId="56007044" w:rsidR="00B41036" w:rsidRPr="0010069F" w:rsidRDefault="00B41036" w:rsidP="0010069F">
            <w:pPr>
              <w:jc w:val="right"/>
              <w:rPr>
                <w:rFonts w:cs="Arial"/>
                <w:sz w:val="18"/>
                <w:szCs w:val="18"/>
              </w:rPr>
            </w:pPr>
            <w:r w:rsidRPr="0010069F">
              <w:rPr>
                <w:rFonts w:cs="Arial"/>
                <w:sz w:val="18"/>
                <w:szCs w:val="18"/>
              </w:rPr>
              <w:t>$290</w:t>
            </w:r>
          </w:p>
        </w:tc>
        <w:tc>
          <w:tcPr>
            <w:tcW w:w="1077" w:type="dxa"/>
            <w:noWrap/>
            <w:vAlign w:val="center"/>
          </w:tcPr>
          <w:p w14:paraId="00DF7434" w14:textId="48B92483" w:rsidR="00B41036" w:rsidRPr="0010069F" w:rsidRDefault="00B41036" w:rsidP="0010069F">
            <w:pPr>
              <w:jc w:val="right"/>
              <w:rPr>
                <w:rFonts w:cs="Arial"/>
                <w:sz w:val="18"/>
                <w:szCs w:val="18"/>
              </w:rPr>
            </w:pPr>
            <w:r w:rsidRPr="0010069F">
              <w:rPr>
                <w:rFonts w:cs="Arial"/>
                <w:sz w:val="18"/>
                <w:szCs w:val="18"/>
              </w:rPr>
              <w:t>3.6%</w:t>
            </w:r>
          </w:p>
        </w:tc>
        <w:tc>
          <w:tcPr>
            <w:tcW w:w="907" w:type="dxa"/>
            <w:shd w:val="clear" w:color="auto" w:fill="DEE4EE"/>
            <w:noWrap/>
            <w:vAlign w:val="center"/>
          </w:tcPr>
          <w:p w14:paraId="17799076" w14:textId="6B291722" w:rsidR="00B41036" w:rsidRPr="0010069F" w:rsidRDefault="00B41036" w:rsidP="0010069F">
            <w:pPr>
              <w:jc w:val="right"/>
              <w:rPr>
                <w:rFonts w:cs="Arial"/>
                <w:sz w:val="18"/>
                <w:szCs w:val="18"/>
              </w:rPr>
            </w:pPr>
            <w:r w:rsidRPr="0010069F">
              <w:rPr>
                <w:rFonts w:cs="Arial"/>
                <w:sz w:val="18"/>
                <w:szCs w:val="18"/>
              </w:rPr>
              <w:t>117</w:t>
            </w:r>
          </w:p>
        </w:tc>
        <w:tc>
          <w:tcPr>
            <w:tcW w:w="907" w:type="dxa"/>
            <w:shd w:val="clear" w:color="auto" w:fill="DEE4EE"/>
            <w:noWrap/>
            <w:vAlign w:val="center"/>
          </w:tcPr>
          <w:p w14:paraId="2DA7C0BB" w14:textId="40AB8C78" w:rsidR="00B41036" w:rsidRPr="0010069F" w:rsidRDefault="00B41036" w:rsidP="0010069F">
            <w:pPr>
              <w:jc w:val="right"/>
              <w:rPr>
                <w:rFonts w:cs="Arial"/>
                <w:sz w:val="18"/>
                <w:szCs w:val="18"/>
              </w:rPr>
            </w:pPr>
            <w:r w:rsidRPr="0010069F">
              <w:rPr>
                <w:rFonts w:cs="Arial"/>
                <w:sz w:val="18"/>
                <w:szCs w:val="18"/>
              </w:rPr>
              <w:t>$280</w:t>
            </w:r>
          </w:p>
        </w:tc>
        <w:tc>
          <w:tcPr>
            <w:tcW w:w="1077" w:type="dxa"/>
            <w:shd w:val="clear" w:color="auto" w:fill="DEE4EE"/>
            <w:noWrap/>
            <w:vAlign w:val="center"/>
          </w:tcPr>
          <w:p w14:paraId="17999E50" w14:textId="6C1B088D" w:rsidR="00B41036" w:rsidRPr="0010069F" w:rsidRDefault="00B41036" w:rsidP="0010069F">
            <w:pPr>
              <w:jc w:val="right"/>
              <w:rPr>
                <w:rFonts w:cs="Arial"/>
                <w:sz w:val="18"/>
                <w:szCs w:val="18"/>
              </w:rPr>
            </w:pPr>
            <w:r w:rsidRPr="0010069F">
              <w:rPr>
                <w:rFonts w:cs="Arial"/>
                <w:sz w:val="18"/>
                <w:szCs w:val="18"/>
              </w:rPr>
              <w:t>3.7%</w:t>
            </w:r>
          </w:p>
        </w:tc>
        <w:tc>
          <w:tcPr>
            <w:tcW w:w="907" w:type="dxa"/>
            <w:noWrap/>
            <w:vAlign w:val="center"/>
          </w:tcPr>
          <w:p w14:paraId="7B5B331F" w14:textId="53BBA13D" w:rsidR="00B41036" w:rsidRPr="0010069F" w:rsidRDefault="00B41036" w:rsidP="0010069F">
            <w:pPr>
              <w:jc w:val="right"/>
              <w:rPr>
                <w:rFonts w:cs="Arial"/>
                <w:sz w:val="18"/>
                <w:szCs w:val="18"/>
              </w:rPr>
            </w:pPr>
            <w:r w:rsidRPr="0010069F">
              <w:rPr>
                <w:rFonts w:cs="Arial"/>
                <w:sz w:val="18"/>
                <w:szCs w:val="18"/>
              </w:rPr>
              <w:t>459</w:t>
            </w:r>
          </w:p>
        </w:tc>
        <w:tc>
          <w:tcPr>
            <w:tcW w:w="907" w:type="dxa"/>
            <w:noWrap/>
            <w:vAlign w:val="center"/>
          </w:tcPr>
          <w:p w14:paraId="74C51C77" w14:textId="1CA3F5DE" w:rsidR="00B41036" w:rsidRPr="0010069F" w:rsidRDefault="00B41036" w:rsidP="0010069F">
            <w:pPr>
              <w:jc w:val="right"/>
              <w:rPr>
                <w:rFonts w:cs="Arial"/>
                <w:sz w:val="18"/>
                <w:szCs w:val="18"/>
              </w:rPr>
            </w:pPr>
            <w:r w:rsidRPr="0010069F">
              <w:rPr>
                <w:rFonts w:cs="Arial"/>
                <w:sz w:val="18"/>
                <w:szCs w:val="18"/>
              </w:rPr>
              <w:t>$310</w:t>
            </w:r>
          </w:p>
        </w:tc>
        <w:tc>
          <w:tcPr>
            <w:tcW w:w="1077" w:type="dxa"/>
            <w:noWrap/>
            <w:vAlign w:val="center"/>
          </w:tcPr>
          <w:p w14:paraId="48E1EE8D" w14:textId="23AC55B8" w:rsidR="00B41036" w:rsidRPr="0010069F" w:rsidRDefault="00B41036" w:rsidP="0010069F">
            <w:pPr>
              <w:jc w:val="right"/>
              <w:rPr>
                <w:rFonts w:cs="Arial"/>
                <w:sz w:val="18"/>
                <w:szCs w:val="18"/>
              </w:rPr>
            </w:pPr>
            <w:r w:rsidRPr="0010069F">
              <w:rPr>
                <w:rFonts w:cs="Arial"/>
                <w:sz w:val="18"/>
                <w:szCs w:val="18"/>
              </w:rPr>
              <w:t>3.3%</w:t>
            </w:r>
          </w:p>
        </w:tc>
      </w:tr>
      <w:tr w:rsidR="00B41036" w:rsidRPr="00FA02DD" w14:paraId="36C2CD81" w14:textId="77777777" w:rsidTr="0010069F">
        <w:trPr>
          <w:trHeight w:val="283"/>
        </w:trPr>
        <w:tc>
          <w:tcPr>
            <w:tcW w:w="3543" w:type="dxa"/>
            <w:noWrap/>
            <w:vAlign w:val="center"/>
          </w:tcPr>
          <w:p w14:paraId="19DA4374" w14:textId="77777777" w:rsidR="00B41036" w:rsidRPr="00FA02DD" w:rsidRDefault="00B41036" w:rsidP="00B41036">
            <w:pPr>
              <w:pStyle w:val="DHStableB"/>
            </w:pPr>
            <w:r w:rsidRPr="00FA02DD">
              <w:t>Geelong-Newcomb</w:t>
            </w:r>
          </w:p>
        </w:tc>
        <w:tc>
          <w:tcPr>
            <w:tcW w:w="852" w:type="dxa"/>
            <w:shd w:val="clear" w:color="auto" w:fill="DEE4EE"/>
            <w:noWrap/>
            <w:vAlign w:val="center"/>
          </w:tcPr>
          <w:p w14:paraId="655A718F" w14:textId="1C9B560A" w:rsidR="00B41036" w:rsidRPr="0010069F" w:rsidRDefault="00B41036" w:rsidP="0010069F">
            <w:pPr>
              <w:jc w:val="right"/>
              <w:rPr>
                <w:rFonts w:cs="Arial"/>
                <w:sz w:val="18"/>
                <w:szCs w:val="18"/>
              </w:rPr>
            </w:pPr>
            <w:r w:rsidRPr="0010069F">
              <w:rPr>
                <w:rFonts w:cs="Arial"/>
                <w:sz w:val="18"/>
                <w:szCs w:val="18"/>
              </w:rPr>
              <w:t>187</w:t>
            </w:r>
          </w:p>
        </w:tc>
        <w:tc>
          <w:tcPr>
            <w:tcW w:w="1038" w:type="dxa"/>
            <w:shd w:val="clear" w:color="auto" w:fill="DEE4EE"/>
            <w:noWrap/>
            <w:vAlign w:val="center"/>
          </w:tcPr>
          <w:p w14:paraId="59C37289" w14:textId="5B3CD9F4" w:rsidR="00B41036" w:rsidRPr="0010069F" w:rsidRDefault="00B41036"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3A0DC7B7" w14:textId="47A4C509" w:rsidR="00B41036" w:rsidRPr="0010069F" w:rsidRDefault="00B41036" w:rsidP="0010069F">
            <w:pPr>
              <w:jc w:val="right"/>
              <w:rPr>
                <w:rFonts w:cs="Arial"/>
                <w:sz w:val="18"/>
                <w:szCs w:val="18"/>
              </w:rPr>
            </w:pPr>
            <w:r w:rsidRPr="0010069F">
              <w:rPr>
                <w:rFonts w:cs="Arial"/>
                <w:sz w:val="18"/>
                <w:szCs w:val="18"/>
              </w:rPr>
              <w:t>5.3%</w:t>
            </w:r>
          </w:p>
        </w:tc>
        <w:tc>
          <w:tcPr>
            <w:tcW w:w="907" w:type="dxa"/>
            <w:noWrap/>
            <w:vAlign w:val="center"/>
          </w:tcPr>
          <w:p w14:paraId="3DB37812" w14:textId="6DD17E5D" w:rsidR="00B41036" w:rsidRPr="0010069F" w:rsidRDefault="00B41036" w:rsidP="0010069F">
            <w:pPr>
              <w:jc w:val="right"/>
              <w:rPr>
                <w:rFonts w:cs="Arial"/>
                <w:sz w:val="18"/>
                <w:szCs w:val="18"/>
              </w:rPr>
            </w:pPr>
            <w:r w:rsidRPr="0010069F">
              <w:rPr>
                <w:rFonts w:cs="Arial"/>
                <w:sz w:val="18"/>
                <w:szCs w:val="18"/>
              </w:rPr>
              <w:t>386</w:t>
            </w:r>
          </w:p>
        </w:tc>
        <w:tc>
          <w:tcPr>
            <w:tcW w:w="907" w:type="dxa"/>
            <w:noWrap/>
            <w:vAlign w:val="center"/>
          </w:tcPr>
          <w:p w14:paraId="2912140C" w14:textId="57F7A83E" w:rsidR="00B41036" w:rsidRPr="0010069F" w:rsidRDefault="00B41036" w:rsidP="0010069F">
            <w:pPr>
              <w:jc w:val="right"/>
              <w:rPr>
                <w:rFonts w:cs="Arial"/>
                <w:sz w:val="18"/>
                <w:szCs w:val="18"/>
              </w:rPr>
            </w:pPr>
            <w:r w:rsidRPr="0010069F">
              <w:rPr>
                <w:rFonts w:cs="Arial"/>
                <w:sz w:val="18"/>
                <w:szCs w:val="18"/>
              </w:rPr>
              <w:t>$380</w:t>
            </w:r>
          </w:p>
        </w:tc>
        <w:tc>
          <w:tcPr>
            <w:tcW w:w="1077" w:type="dxa"/>
            <w:noWrap/>
            <w:vAlign w:val="center"/>
          </w:tcPr>
          <w:p w14:paraId="3597CB1B" w14:textId="7B776346" w:rsidR="00B41036" w:rsidRPr="0010069F" w:rsidRDefault="00B41036" w:rsidP="0010069F">
            <w:pPr>
              <w:jc w:val="right"/>
              <w:rPr>
                <w:rFonts w:cs="Arial"/>
                <w:sz w:val="18"/>
                <w:szCs w:val="18"/>
              </w:rPr>
            </w:pPr>
            <w:r w:rsidRPr="0010069F">
              <w:rPr>
                <w:rFonts w:cs="Arial"/>
                <w:sz w:val="18"/>
                <w:szCs w:val="18"/>
              </w:rPr>
              <w:t>18.8%</w:t>
            </w:r>
          </w:p>
        </w:tc>
        <w:tc>
          <w:tcPr>
            <w:tcW w:w="907" w:type="dxa"/>
            <w:shd w:val="clear" w:color="auto" w:fill="DEE4EE"/>
            <w:noWrap/>
            <w:vAlign w:val="center"/>
          </w:tcPr>
          <w:p w14:paraId="1B578DDF" w14:textId="6009A84A" w:rsidR="00B41036" w:rsidRPr="0010069F" w:rsidRDefault="00B41036" w:rsidP="0010069F">
            <w:pPr>
              <w:jc w:val="right"/>
              <w:rPr>
                <w:rFonts w:cs="Arial"/>
                <w:sz w:val="18"/>
                <w:szCs w:val="18"/>
              </w:rPr>
            </w:pPr>
            <w:r w:rsidRPr="0010069F">
              <w:rPr>
                <w:rFonts w:cs="Arial"/>
                <w:sz w:val="18"/>
                <w:szCs w:val="18"/>
              </w:rPr>
              <w:t>115</w:t>
            </w:r>
          </w:p>
        </w:tc>
        <w:tc>
          <w:tcPr>
            <w:tcW w:w="907" w:type="dxa"/>
            <w:shd w:val="clear" w:color="auto" w:fill="DEE4EE"/>
            <w:noWrap/>
            <w:vAlign w:val="center"/>
          </w:tcPr>
          <w:p w14:paraId="08EA6D4C" w14:textId="657B904F" w:rsidR="00B41036" w:rsidRPr="0010069F" w:rsidRDefault="00B41036"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246FA273" w14:textId="7A3BFE5D" w:rsidR="00B41036" w:rsidRPr="0010069F" w:rsidRDefault="00B41036" w:rsidP="0010069F">
            <w:pPr>
              <w:jc w:val="right"/>
              <w:rPr>
                <w:rFonts w:cs="Arial"/>
                <w:sz w:val="18"/>
                <w:szCs w:val="18"/>
              </w:rPr>
            </w:pPr>
            <w:r w:rsidRPr="0010069F">
              <w:rPr>
                <w:rFonts w:cs="Arial"/>
                <w:sz w:val="18"/>
                <w:szCs w:val="18"/>
              </w:rPr>
              <w:t>6.1%</w:t>
            </w:r>
          </w:p>
        </w:tc>
        <w:tc>
          <w:tcPr>
            <w:tcW w:w="907" w:type="dxa"/>
            <w:noWrap/>
            <w:vAlign w:val="center"/>
          </w:tcPr>
          <w:p w14:paraId="69B7E533" w14:textId="36F994F9" w:rsidR="00B41036" w:rsidRPr="0010069F" w:rsidRDefault="00B41036" w:rsidP="0010069F">
            <w:pPr>
              <w:jc w:val="right"/>
              <w:rPr>
                <w:rFonts w:cs="Arial"/>
                <w:sz w:val="18"/>
                <w:szCs w:val="18"/>
              </w:rPr>
            </w:pPr>
            <w:r w:rsidRPr="0010069F">
              <w:rPr>
                <w:rFonts w:cs="Arial"/>
                <w:sz w:val="18"/>
                <w:szCs w:val="18"/>
              </w:rPr>
              <w:t>423</w:t>
            </w:r>
          </w:p>
        </w:tc>
        <w:tc>
          <w:tcPr>
            <w:tcW w:w="907" w:type="dxa"/>
            <w:noWrap/>
            <w:vAlign w:val="center"/>
          </w:tcPr>
          <w:p w14:paraId="4EE0C40C" w14:textId="43207550" w:rsidR="00B41036" w:rsidRPr="0010069F" w:rsidRDefault="00B41036" w:rsidP="0010069F">
            <w:pPr>
              <w:jc w:val="right"/>
              <w:rPr>
                <w:rFonts w:cs="Arial"/>
                <w:sz w:val="18"/>
                <w:szCs w:val="18"/>
              </w:rPr>
            </w:pPr>
            <w:r w:rsidRPr="0010069F">
              <w:rPr>
                <w:rFonts w:cs="Arial"/>
                <w:sz w:val="18"/>
                <w:szCs w:val="18"/>
              </w:rPr>
              <w:t>$360</w:t>
            </w:r>
          </w:p>
        </w:tc>
        <w:tc>
          <w:tcPr>
            <w:tcW w:w="1077" w:type="dxa"/>
            <w:noWrap/>
            <w:vAlign w:val="center"/>
          </w:tcPr>
          <w:p w14:paraId="1FCDD721" w14:textId="18437130" w:rsidR="00B41036" w:rsidRPr="0010069F" w:rsidRDefault="00B41036" w:rsidP="0010069F">
            <w:pPr>
              <w:jc w:val="right"/>
              <w:rPr>
                <w:rFonts w:cs="Arial"/>
                <w:sz w:val="18"/>
                <w:szCs w:val="18"/>
              </w:rPr>
            </w:pPr>
            <w:r w:rsidRPr="0010069F">
              <w:rPr>
                <w:rFonts w:cs="Arial"/>
                <w:sz w:val="18"/>
                <w:szCs w:val="18"/>
              </w:rPr>
              <w:t>1.4%</w:t>
            </w:r>
          </w:p>
        </w:tc>
      </w:tr>
      <w:tr w:rsidR="00B41036" w:rsidRPr="00FA02DD" w14:paraId="2D73634D" w14:textId="77777777" w:rsidTr="0010069F">
        <w:trPr>
          <w:trHeight w:val="283"/>
        </w:trPr>
        <w:tc>
          <w:tcPr>
            <w:tcW w:w="3543" w:type="dxa"/>
            <w:noWrap/>
            <w:vAlign w:val="center"/>
          </w:tcPr>
          <w:p w14:paraId="6A529066" w14:textId="77777777" w:rsidR="00B41036" w:rsidRPr="00FA02DD" w:rsidRDefault="00B41036" w:rsidP="00B41036">
            <w:pPr>
              <w:pStyle w:val="DHStableB"/>
            </w:pPr>
            <w:r w:rsidRPr="00FA02DD">
              <w:t>Herne Hill-Geelong West</w:t>
            </w:r>
          </w:p>
        </w:tc>
        <w:tc>
          <w:tcPr>
            <w:tcW w:w="852" w:type="dxa"/>
            <w:shd w:val="clear" w:color="auto" w:fill="DEE4EE"/>
            <w:noWrap/>
            <w:vAlign w:val="center"/>
          </w:tcPr>
          <w:p w14:paraId="7C7A7E48" w14:textId="0E5170C6" w:rsidR="00B41036" w:rsidRPr="0010069F" w:rsidRDefault="00B41036" w:rsidP="0010069F">
            <w:pPr>
              <w:jc w:val="right"/>
              <w:rPr>
                <w:rFonts w:cs="Arial"/>
                <w:sz w:val="18"/>
                <w:szCs w:val="18"/>
              </w:rPr>
            </w:pPr>
            <w:r w:rsidRPr="0010069F">
              <w:rPr>
                <w:rFonts w:cs="Arial"/>
                <w:sz w:val="18"/>
                <w:szCs w:val="18"/>
              </w:rPr>
              <w:t>116</w:t>
            </w:r>
          </w:p>
        </w:tc>
        <w:tc>
          <w:tcPr>
            <w:tcW w:w="1038" w:type="dxa"/>
            <w:shd w:val="clear" w:color="auto" w:fill="DEE4EE"/>
            <w:noWrap/>
            <w:vAlign w:val="center"/>
          </w:tcPr>
          <w:p w14:paraId="024B7936" w14:textId="330D8581" w:rsidR="00B41036" w:rsidRPr="0010069F" w:rsidRDefault="00B41036" w:rsidP="0010069F">
            <w:pPr>
              <w:jc w:val="right"/>
              <w:rPr>
                <w:rFonts w:cs="Arial"/>
                <w:sz w:val="18"/>
                <w:szCs w:val="18"/>
              </w:rPr>
            </w:pPr>
            <w:r w:rsidRPr="0010069F">
              <w:rPr>
                <w:rFonts w:cs="Arial"/>
                <w:sz w:val="18"/>
                <w:szCs w:val="18"/>
              </w:rPr>
              <w:t>$235</w:t>
            </w:r>
          </w:p>
        </w:tc>
        <w:tc>
          <w:tcPr>
            <w:tcW w:w="1077" w:type="dxa"/>
            <w:shd w:val="clear" w:color="auto" w:fill="DEE4EE"/>
            <w:noWrap/>
            <w:vAlign w:val="center"/>
          </w:tcPr>
          <w:p w14:paraId="2475B335" w14:textId="0619897C" w:rsidR="00B41036" w:rsidRPr="0010069F" w:rsidRDefault="00B41036" w:rsidP="0010069F">
            <w:pPr>
              <w:jc w:val="right"/>
              <w:rPr>
                <w:rFonts w:cs="Arial"/>
                <w:sz w:val="18"/>
                <w:szCs w:val="18"/>
              </w:rPr>
            </w:pPr>
            <w:r w:rsidRPr="0010069F">
              <w:rPr>
                <w:rFonts w:cs="Arial"/>
                <w:sz w:val="18"/>
                <w:szCs w:val="18"/>
              </w:rPr>
              <w:t>2.2%</w:t>
            </w:r>
          </w:p>
        </w:tc>
        <w:tc>
          <w:tcPr>
            <w:tcW w:w="907" w:type="dxa"/>
            <w:noWrap/>
            <w:vAlign w:val="center"/>
          </w:tcPr>
          <w:p w14:paraId="5268C0A3" w14:textId="7400EF20" w:rsidR="00B41036" w:rsidRPr="0010069F" w:rsidRDefault="00B41036" w:rsidP="0010069F">
            <w:pPr>
              <w:jc w:val="right"/>
              <w:rPr>
                <w:rFonts w:cs="Arial"/>
                <w:sz w:val="18"/>
                <w:szCs w:val="18"/>
              </w:rPr>
            </w:pPr>
            <w:r w:rsidRPr="0010069F">
              <w:rPr>
                <w:rFonts w:cs="Arial"/>
                <w:sz w:val="18"/>
                <w:szCs w:val="18"/>
              </w:rPr>
              <w:t>187</w:t>
            </w:r>
          </w:p>
        </w:tc>
        <w:tc>
          <w:tcPr>
            <w:tcW w:w="907" w:type="dxa"/>
            <w:noWrap/>
            <w:vAlign w:val="center"/>
          </w:tcPr>
          <w:p w14:paraId="17B30987" w14:textId="2B7DF68E" w:rsidR="00B41036" w:rsidRPr="0010069F" w:rsidRDefault="00B41036" w:rsidP="0010069F">
            <w:pPr>
              <w:jc w:val="right"/>
              <w:rPr>
                <w:rFonts w:cs="Arial"/>
                <w:sz w:val="18"/>
                <w:szCs w:val="18"/>
              </w:rPr>
            </w:pPr>
            <w:r w:rsidRPr="0010069F">
              <w:rPr>
                <w:rFonts w:cs="Arial"/>
                <w:sz w:val="18"/>
                <w:szCs w:val="18"/>
              </w:rPr>
              <w:t>$320</w:t>
            </w:r>
          </w:p>
        </w:tc>
        <w:tc>
          <w:tcPr>
            <w:tcW w:w="1077" w:type="dxa"/>
            <w:noWrap/>
            <w:vAlign w:val="center"/>
          </w:tcPr>
          <w:p w14:paraId="4A81517D" w14:textId="3601695D" w:rsidR="00B41036" w:rsidRPr="0010069F" w:rsidRDefault="00B41036" w:rsidP="0010069F">
            <w:pPr>
              <w:jc w:val="right"/>
              <w:rPr>
                <w:rFonts w:cs="Arial"/>
                <w:sz w:val="18"/>
                <w:szCs w:val="18"/>
              </w:rPr>
            </w:pPr>
            <w:r w:rsidRPr="0010069F">
              <w:rPr>
                <w:rFonts w:cs="Arial"/>
                <w:sz w:val="18"/>
                <w:szCs w:val="18"/>
              </w:rPr>
              <w:t>6.7%</w:t>
            </w:r>
          </w:p>
        </w:tc>
        <w:tc>
          <w:tcPr>
            <w:tcW w:w="907" w:type="dxa"/>
            <w:shd w:val="clear" w:color="auto" w:fill="DEE4EE"/>
            <w:noWrap/>
            <w:vAlign w:val="center"/>
          </w:tcPr>
          <w:p w14:paraId="5E201342" w14:textId="37B21226" w:rsidR="00B41036" w:rsidRPr="0010069F" w:rsidRDefault="00B41036" w:rsidP="0010069F">
            <w:pPr>
              <w:jc w:val="right"/>
              <w:rPr>
                <w:rFonts w:cs="Arial"/>
                <w:sz w:val="18"/>
                <w:szCs w:val="18"/>
              </w:rPr>
            </w:pPr>
            <w:r w:rsidRPr="0010069F">
              <w:rPr>
                <w:rFonts w:cs="Arial"/>
                <w:sz w:val="18"/>
                <w:szCs w:val="18"/>
              </w:rPr>
              <w:t>86</w:t>
            </w:r>
          </w:p>
        </w:tc>
        <w:tc>
          <w:tcPr>
            <w:tcW w:w="907" w:type="dxa"/>
            <w:shd w:val="clear" w:color="auto" w:fill="DEE4EE"/>
            <w:noWrap/>
            <w:vAlign w:val="center"/>
          </w:tcPr>
          <w:p w14:paraId="0F8FA591" w14:textId="5192AD21" w:rsidR="00B41036" w:rsidRPr="0010069F" w:rsidRDefault="00B41036" w:rsidP="0010069F">
            <w:pPr>
              <w:jc w:val="right"/>
              <w:rPr>
                <w:rFonts w:cs="Arial"/>
                <w:sz w:val="18"/>
                <w:szCs w:val="18"/>
              </w:rPr>
            </w:pPr>
            <w:r w:rsidRPr="0010069F">
              <w:rPr>
                <w:rFonts w:cs="Arial"/>
                <w:sz w:val="18"/>
                <w:szCs w:val="18"/>
              </w:rPr>
              <w:t>$363</w:t>
            </w:r>
          </w:p>
        </w:tc>
        <w:tc>
          <w:tcPr>
            <w:tcW w:w="1077" w:type="dxa"/>
            <w:shd w:val="clear" w:color="auto" w:fill="DEE4EE"/>
            <w:noWrap/>
            <w:vAlign w:val="center"/>
          </w:tcPr>
          <w:p w14:paraId="14CF764F" w14:textId="000F4F04" w:rsidR="00B41036" w:rsidRPr="0010069F" w:rsidRDefault="00B41036" w:rsidP="0010069F">
            <w:pPr>
              <w:jc w:val="right"/>
              <w:rPr>
                <w:rFonts w:cs="Arial"/>
                <w:sz w:val="18"/>
                <w:szCs w:val="18"/>
              </w:rPr>
            </w:pPr>
            <w:r w:rsidRPr="0010069F">
              <w:rPr>
                <w:rFonts w:cs="Arial"/>
                <w:sz w:val="18"/>
                <w:szCs w:val="18"/>
              </w:rPr>
              <w:t>5.8%</w:t>
            </w:r>
          </w:p>
        </w:tc>
        <w:tc>
          <w:tcPr>
            <w:tcW w:w="907" w:type="dxa"/>
            <w:noWrap/>
            <w:vAlign w:val="center"/>
          </w:tcPr>
          <w:p w14:paraId="75FA64E0" w14:textId="32A53622" w:rsidR="00B41036" w:rsidRPr="0010069F" w:rsidRDefault="00B41036" w:rsidP="0010069F">
            <w:pPr>
              <w:jc w:val="right"/>
              <w:rPr>
                <w:rFonts w:cs="Arial"/>
                <w:sz w:val="18"/>
                <w:szCs w:val="18"/>
              </w:rPr>
            </w:pPr>
            <w:r w:rsidRPr="0010069F">
              <w:rPr>
                <w:rFonts w:cs="Arial"/>
                <w:sz w:val="18"/>
                <w:szCs w:val="18"/>
              </w:rPr>
              <w:t>243</w:t>
            </w:r>
          </w:p>
        </w:tc>
        <w:tc>
          <w:tcPr>
            <w:tcW w:w="907" w:type="dxa"/>
            <w:noWrap/>
            <w:vAlign w:val="center"/>
          </w:tcPr>
          <w:p w14:paraId="21FCDDB6" w14:textId="1D23C721" w:rsidR="00B41036" w:rsidRPr="0010069F" w:rsidRDefault="00B41036" w:rsidP="0010069F">
            <w:pPr>
              <w:jc w:val="right"/>
              <w:rPr>
                <w:rFonts w:cs="Arial"/>
                <w:sz w:val="18"/>
                <w:szCs w:val="18"/>
              </w:rPr>
            </w:pPr>
            <w:r w:rsidRPr="0010069F">
              <w:rPr>
                <w:rFonts w:cs="Arial"/>
                <w:sz w:val="18"/>
                <w:szCs w:val="18"/>
              </w:rPr>
              <w:t>$400</w:t>
            </w:r>
          </w:p>
        </w:tc>
        <w:tc>
          <w:tcPr>
            <w:tcW w:w="1077" w:type="dxa"/>
            <w:noWrap/>
            <w:vAlign w:val="center"/>
          </w:tcPr>
          <w:p w14:paraId="7CD25E2A" w14:textId="5280BCFB" w:rsidR="00B41036" w:rsidRPr="0010069F" w:rsidRDefault="00B41036" w:rsidP="0010069F">
            <w:pPr>
              <w:jc w:val="right"/>
              <w:rPr>
                <w:rFonts w:cs="Arial"/>
                <w:sz w:val="18"/>
                <w:szCs w:val="18"/>
              </w:rPr>
            </w:pPr>
            <w:r w:rsidRPr="0010069F">
              <w:rPr>
                <w:rFonts w:cs="Arial"/>
                <w:sz w:val="18"/>
                <w:szCs w:val="18"/>
              </w:rPr>
              <w:t>1.8%</w:t>
            </w:r>
          </w:p>
        </w:tc>
      </w:tr>
      <w:tr w:rsidR="00B41036" w:rsidRPr="00FA02DD" w14:paraId="27F17678" w14:textId="77777777" w:rsidTr="0010069F">
        <w:trPr>
          <w:trHeight w:val="283"/>
        </w:trPr>
        <w:tc>
          <w:tcPr>
            <w:tcW w:w="3543" w:type="dxa"/>
            <w:noWrap/>
            <w:vAlign w:val="center"/>
          </w:tcPr>
          <w:p w14:paraId="3EB54622" w14:textId="77777777" w:rsidR="00B41036" w:rsidRPr="00FA02DD" w:rsidRDefault="00B41036" w:rsidP="00B41036">
            <w:pPr>
              <w:pStyle w:val="DHStableB"/>
            </w:pPr>
            <w:r w:rsidRPr="00FA02DD">
              <w:t>Lara</w:t>
            </w:r>
          </w:p>
        </w:tc>
        <w:tc>
          <w:tcPr>
            <w:tcW w:w="852" w:type="dxa"/>
            <w:shd w:val="clear" w:color="auto" w:fill="DEE4EE"/>
            <w:noWrap/>
            <w:vAlign w:val="center"/>
          </w:tcPr>
          <w:p w14:paraId="4B5052EE" w14:textId="102337DD" w:rsidR="00B41036" w:rsidRPr="0010069F" w:rsidRDefault="00B41036" w:rsidP="0010069F">
            <w:pPr>
              <w:jc w:val="right"/>
              <w:rPr>
                <w:rFonts w:cs="Arial"/>
                <w:sz w:val="18"/>
                <w:szCs w:val="18"/>
              </w:rPr>
            </w:pPr>
            <w:r w:rsidRPr="0010069F">
              <w:rPr>
                <w:rFonts w:cs="Arial"/>
                <w:sz w:val="18"/>
                <w:szCs w:val="18"/>
              </w:rPr>
              <w:t>-</w:t>
            </w:r>
          </w:p>
        </w:tc>
        <w:tc>
          <w:tcPr>
            <w:tcW w:w="1038" w:type="dxa"/>
            <w:shd w:val="clear" w:color="auto" w:fill="DEE4EE"/>
            <w:noWrap/>
            <w:vAlign w:val="center"/>
          </w:tcPr>
          <w:p w14:paraId="638A405D" w14:textId="7A94F7D7" w:rsidR="00B41036" w:rsidRPr="0010069F" w:rsidRDefault="00B41036"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49D409B3" w14:textId="2F9A9850" w:rsidR="00B41036" w:rsidRPr="0010069F" w:rsidRDefault="00B41036" w:rsidP="0010069F">
            <w:pPr>
              <w:jc w:val="right"/>
              <w:rPr>
                <w:rFonts w:cs="Arial"/>
                <w:sz w:val="18"/>
                <w:szCs w:val="18"/>
              </w:rPr>
            </w:pPr>
            <w:r w:rsidRPr="0010069F">
              <w:rPr>
                <w:rFonts w:cs="Arial"/>
                <w:sz w:val="18"/>
                <w:szCs w:val="18"/>
              </w:rPr>
              <w:t>-</w:t>
            </w:r>
          </w:p>
        </w:tc>
        <w:tc>
          <w:tcPr>
            <w:tcW w:w="907" w:type="dxa"/>
            <w:noWrap/>
            <w:vAlign w:val="center"/>
          </w:tcPr>
          <w:p w14:paraId="6684F0AA" w14:textId="0E3C1DF7" w:rsidR="00B41036" w:rsidRPr="0010069F" w:rsidRDefault="00B41036" w:rsidP="0010069F">
            <w:pPr>
              <w:jc w:val="right"/>
              <w:rPr>
                <w:rFonts w:cs="Arial"/>
                <w:sz w:val="18"/>
                <w:szCs w:val="18"/>
              </w:rPr>
            </w:pPr>
            <w:r w:rsidRPr="0010069F">
              <w:rPr>
                <w:rFonts w:cs="Arial"/>
                <w:sz w:val="18"/>
                <w:szCs w:val="18"/>
              </w:rPr>
              <w:t>52</w:t>
            </w:r>
          </w:p>
        </w:tc>
        <w:tc>
          <w:tcPr>
            <w:tcW w:w="907" w:type="dxa"/>
            <w:noWrap/>
            <w:vAlign w:val="center"/>
          </w:tcPr>
          <w:p w14:paraId="1511A564" w14:textId="0CE77A14" w:rsidR="00B41036" w:rsidRPr="0010069F" w:rsidRDefault="00B41036" w:rsidP="0010069F">
            <w:pPr>
              <w:jc w:val="right"/>
              <w:rPr>
                <w:rFonts w:cs="Arial"/>
                <w:sz w:val="18"/>
                <w:szCs w:val="18"/>
              </w:rPr>
            </w:pPr>
            <w:r w:rsidRPr="0010069F">
              <w:rPr>
                <w:rFonts w:cs="Arial"/>
                <w:sz w:val="18"/>
                <w:szCs w:val="18"/>
              </w:rPr>
              <w:t>$330</w:t>
            </w:r>
          </w:p>
        </w:tc>
        <w:tc>
          <w:tcPr>
            <w:tcW w:w="1077" w:type="dxa"/>
            <w:noWrap/>
            <w:vAlign w:val="center"/>
          </w:tcPr>
          <w:p w14:paraId="6102BBED" w14:textId="5258D057" w:rsidR="00B41036" w:rsidRPr="0010069F" w:rsidRDefault="00B41036" w:rsidP="0010069F">
            <w:pPr>
              <w:jc w:val="right"/>
              <w:rPr>
                <w:rFonts w:cs="Arial"/>
                <w:sz w:val="18"/>
                <w:szCs w:val="18"/>
              </w:rPr>
            </w:pPr>
            <w:r w:rsidRPr="0010069F">
              <w:rPr>
                <w:rFonts w:cs="Arial"/>
                <w:sz w:val="18"/>
                <w:szCs w:val="18"/>
              </w:rPr>
              <w:t>6.5%</w:t>
            </w:r>
          </w:p>
        </w:tc>
        <w:tc>
          <w:tcPr>
            <w:tcW w:w="907" w:type="dxa"/>
            <w:shd w:val="clear" w:color="auto" w:fill="DEE4EE"/>
            <w:noWrap/>
            <w:vAlign w:val="center"/>
          </w:tcPr>
          <w:p w14:paraId="40F061B1" w14:textId="34E189D2" w:rsidR="00B41036" w:rsidRPr="0010069F" w:rsidRDefault="00B41036" w:rsidP="0010069F">
            <w:pPr>
              <w:jc w:val="right"/>
              <w:rPr>
                <w:rFonts w:cs="Arial"/>
                <w:sz w:val="18"/>
                <w:szCs w:val="18"/>
              </w:rPr>
            </w:pPr>
            <w:r w:rsidRPr="0010069F">
              <w:rPr>
                <w:rFonts w:cs="Arial"/>
                <w:sz w:val="18"/>
                <w:szCs w:val="18"/>
              </w:rPr>
              <w:t>25</w:t>
            </w:r>
          </w:p>
        </w:tc>
        <w:tc>
          <w:tcPr>
            <w:tcW w:w="907" w:type="dxa"/>
            <w:shd w:val="clear" w:color="auto" w:fill="DEE4EE"/>
            <w:noWrap/>
            <w:vAlign w:val="center"/>
          </w:tcPr>
          <w:p w14:paraId="60E0A109" w14:textId="495DE385" w:rsidR="00B41036" w:rsidRPr="0010069F" w:rsidRDefault="00B41036" w:rsidP="0010069F">
            <w:pPr>
              <w:jc w:val="right"/>
              <w:rPr>
                <w:rFonts w:cs="Arial"/>
                <w:sz w:val="18"/>
                <w:szCs w:val="18"/>
              </w:rPr>
            </w:pPr>
            <w:r w:rsidRPr="0010069F">
              <w:rPr>
                <w:rFonts w:cs="Arial"/>
                <w:sz w:val="18"/>
                <w:szCs w:val="18"/>
              </w:rPr>
              <w:t>$325</w:t>
            </w:r>
          </w:p>
        </w:tc>
        <w:tc>
          <w:tcPr>
            <w:tcW w:w="1077" w:type="dxa"/>
            <w:shd w:val="clear" w:color="auto" w:fill="DEE4EE"/>
            <w:noWrap/>
            <w:vAlign w:val="center"/>
          </w:tcPr>
          <w:p w14:paraId="248EB907" w14:textId="19B22D75" w:rsidR="00B41036" w:rsidRPr="0010069F" w:rsidRDefault="00B41036" w:rsidP="0010069F">
            <w:pPr>
              <w:jc w:val="right"/>
              <w:rPr>
                <w:rFonts w:cs="Arial"/>
                <w:sz w:val="18"/>
                <w:szCs w:val="18"/>
              </w:rPr>
            </w:pPr>
            <w:r w:rsidRPr="0010069F">
              <w:rPr>
                <w:rFonts w:cs="Arial"/>
                <w:sz w:val="18"/>
                <w:szCs w:val="18"/>
              </w:rPr>
              <w:t>-1.5%</w:t>
            </w:r>
          </w:p>
        </w:tc>
        <w:tc>
          <w:tcPr>
            <w:tcW w:w="907" w:type="dxa"/>
            <w:noWrap/>
            <w:vAlign w:val="center"/>
          </w:tcPr>
          <w:p w14:paraId="125D0475" w14:textId="41A01E38" w:rsidR="00B41036" w:rsidRPr="0010069F" w:rsidRDefault="00B41036" w:rsidP="0010069F">
            <w:pPr>
              <w:jc w:val="right"/>
              <w:rPr>
                <w:rFonts w:cs="Arial"/>
                <w:sz w:val="18"/>
                <w:szCs w:val="18"/>
              </w:rPr>
            </w:pPr>
            <w:r w:rsidRPr="0010069F">
              <w:rPr>
                <w:rFonts w:cs="Arial"/>
                <w:sz w:val="18"/>
                <w:szCs w:val="18"/>
              </w:rPr>
              <w:t>141</w:t>
            </w:r>
          </w:p>
        </w:tc>
        <w:tc>
          <w:tcPr>
            <w:tcW w:w="907" w:type="dxa"/>
            <w:noWrap/>
            <w:vAlign w:val="center"/>
          </w:tcPr>
          <w:p w14:paraId="1580B7DA" w14:textId="3966BF07" w:rsidR="00B41036" w:rsidRPr="0010069F" w:rsidRDefault="00B41036" w:rsidP="0010069F">
            <w:pPr>
              <w:jc w:val="right"/>
              <w:rPr>
                <w:rFonts w:cs="Arial"/>
                <w:sz w:val="18"/>
                <w:szCs w:val="18"/>
              </w:rPr>
            </w:pPr>
            <w:r w:rsidRPr="0010069F">
              <w:rPr>
                <w:rFonts w:cs="Arial"/>
                <w:sz w:val="18"/>
                <w:szCs w:val="18"/>
              </w:rPr>
              <w:t>$390</w:t>
            </w:r>
          </w:p>
        </w:tc>
        <w:tc>
          <w:tcPr>
            <w:tcW w:w="1077" w:type="dxa"/>
            <w:noWrap/>
            <w:vAlign w:val="center"/>
          </w:tcPr>
          <w:p w14:paraId="0619D448" w14:textId="6E8A944B" w:rsidR="00B41036" w:rsidRPr="0010069F" w:rsidRDefault="00B41036" w:rsidP="0010069F">
            <w:pPr>
              <w:jc w:val="right"/>
              <w:rPr>
                <w:rFonts w:cs="Arial"/>
                <w:sz w:val="18"/>
                <w:szCs w:val="18"/>
              </w:rPr>
            </w:pPr>
            <w:r w:rsidRPr="0010069F">
              <w:rPr>
                <w:rFonts w:cs="Arial"/>
                <w:sz w:val="18"/>
                <w:szCs w:val="18"/>
              </w:rPr>
              <w:t>2.6%</w:t>
            </w:r>
          </w:p>
        </w:tc>
      </w:tr>
      <w:tr w:rsidR="00B41036" w:rsidRPr="00FA02DD" w14:paraId="2FB2FF6B" w14:textId="77777777" w:rsidTr="0010069F">
        <w:trPr>
          <w:trHeight w:val="283"/>
        </w:trPr>
        <w:tc>
          <w:tcPr>
            <w:tcW w:w="3543" w:type="dxa"/>
            <w:noWrap/>
            <w:vAlign w:val="center"/>
          </w:tcPr>
          <w:p w14:paraId="755AA8CA" w14:textId="77777777" w:rsidR="00B41036" w:rsidRPr="00FA02DD" w:rsidRDefault="00B41036" w:rsidP="00B41036">
            <w:pPr>
              <w:pStyle w:val="DHStableB"/>
            </w:pPr>
            <w:r w:rsidRPr="00FA02DD">
              <w:t>Newtown</w:t>
            </w:r>
          </w:p>
        </w:tc>
        <w:tc>
          <w:tcPr>
            <w:tcW w:w="852" w:type="dxa"/>
            <w:shd w:val="clear" w:color="auto" w:fill="DEE4EE"/>
            <w:noWrap/>
            <w:vAlign w:val="center"/>
          </w:tcPr>
          <w:p w14:paraId="320A4D5D" w14:textId="125FC6B4" w:rsidR="00B41036" w:rsidRPr="0010069F" w:rsidRDefault="00B41036" w:rsidP="0010069F">
            <w:pPr>
              <w:jc w:val="right"/>
              <w:rPr>
                <w:rFonts w:cs="Arial"/>
                <w:sz w:val="18"/>
                <w:szCs w:val="18"/>
              </w:rPr>
            </w:pPr>
            <w:r w:rsidRPr="0010069F">
              <w:rPr>
                <w:rFonts w:cs="Arial"/>
                <w:sz w:val="18"/>
                <w:szCs w:val="18"/>
              </w:rPr>
              <w:t>36</w:t>
            </w:r>
          </w:p>
        </w:tc>
        <w:tc>
          <w:tcPr>
            <w:tcW w:w="1038" w:type="dxa"/>
            <w:shd w:val="clear" w:color="auto" w:fill="DEE4EE"/>
            <w:noWrap/>
            <w:vAlign w:val="center"/>
          </w:tcPr>
          <w:p w14:paraId="5046A58D" w14:textId="37C530BA" w:rsidR="00B41036" w:rsidRPr="0010069F" w:rsidRDefault="00B41036" w:rsidP="0010069F">
            <w:pPr>
              <w:jc w:val="right"/>
              <w:rPr>
                <w:rFonts w:cs="Arial"/>
                <w:sz w:val="18"/>
                <w:szCs w:val="18"/>
              </w:rPr>
            </w:pPr>
            <w:r w:rsidRPr="0010069F">
              <w:rPr>
                <w:rFonts w:cs="Arial"/>
                <w:sz w:val="18"/>
                <w:szCs w:val="18"/>
              </w:rPr>
              <w:t>$230</w:t>
            </w:r>
          </w:p>
        </w:tc>
        <w:tc>
          <w:tcPr>
            <w:tcW w:w="1077" w:type="dxa"/>
            <w:shd w:val="clear" w:color="auto" w:fill="DEE4EE"/>
            <w:noWrap/>
            <w:vAlign w:val="center"/>
          </w:tcPr>
          <w:p w14:paraId="4149F7FA" w14:textId="327834A1" w:rsidR="00B41036" w:rsidRPr="0010069F" w:rsidRDefault="00B41036" w:rsidP="0010069F">
            <w:pPr>
              <w:jc w:val="right"/>
              <w:rPr>
                <w:rFonts w:cs="Arial"/>
                <w:sz w:val="18"/>
                <w:szCs w:val="18"/>
              </w:rPr>
            </w:pPr>
            <w:r w:rsidRPr="0010069F">
              <w:rPr>
                <w:rFonts w:cs="Arial"/>
                <w:sz w:val="18"/>
                <w:szCs w:val="18"/>
              </w:rPr>
              <w:t>0.9%</w:t>
            </w:r>
          </w:p>
        </w:tc>
        <w:tc>
          <w:tcPr>
            <w:tcW w:w="907" w:type="dxa"/>
            <w:noWrap/>
            <w:vAlign w:val="center"/>
          </w:tcPr>
          <w:p w14:paraId="4DBAFEEC" w14:textId="1C7DAFD1" w:rsidR="00B41036" w:rsidRPr="0010069F" w:rsidRDefault="00B41036" w:rsidP="0010069F">
            <w:pPr>
              <w:jc w:val="right"/>
              <w:rPr>
                <w:rFonts w:cs="Arial"/>
                <w:sz w:val="18"/>
                <w:szCs w:val="18"/>
              </w:rPr>
            </w:pPr>
            <w:r w:rsidRPr="0010069F">
              <w:rPr>
                <w:rFonts w:cs="Arial"/>
                <w:sz w:val="18"/>
                <w:szCs w:val="18"/>
              </w:rPr>
              <w:t>107</w:t>
            </w:r>
          </w:p>
        </w:tc>
        <w:tc>
          <w:tcPr>
            <w:tcW w:w="907" w:type="dxa"/>
            <w:noWrap/>
            <w:vAlign w:val="center"/>
          </w:tcPr>
          <w:p w14:paraId="19D27A0E" w14:textId="3C40BE86" w:rsidR="00B41036" w:rsidRPr="0010069F" w:rsidRDefault="00B41036" w:rsidP="0010069F">
            <w:pPr>
              <w:jc w:val="right"/>
              <w:rPr>
                <w:rFonts w:cs="Arial"/>
                <w:sz w:val="18"/>
                <w:szCs w:val="18"/>
              </w:rPr>
            </w:pPr>
            <w:r w:rsidRPr="0010069F">
              <w:rPr>
                <w:rFonts w:cs="Arial"/>
                <w:sz w:val="18"/>
                <w:szCs w:val="18"/>
              </w:rPr>
              <w:t>$330</w:t>
            </w:r>
          </w:p>
        </w:tc>
        <w:tc>
          <w:tcPr>
            <w:tcW w:w="1077" w:type="dxa"/>
            <w:noWrap/>
            <w:vAlign w:val="center"/>
          </w:tcPr>
          <w:p w14:paraId="3AA12827" w14:textId="33A68519" w:rsidR="00B41036" w:rsidRPr="0010069F" w:rsidRDefault="00B41036" w:rsidP="0010069F">
            <w:pPr>
              <w:jc w:val="right"/>
              <w:rPr>
                <w:rFonts w:cs="Arial"/>
                <w:sz w:val="18"/>
                <w:szCs w:val="18"/>
              </w:rPr>
            </w:pPr>
            <w:r w:rsidRPr="0010069F">
              <w:rPr>
                <w:rFonts w:cs="Arial"/>
                <w:sz w:val="18"/>
                <w:szCs w:val="18"/>
              </w:rPr>
              <w:t>1.5%</w:t>
            </w:r>
          </w:p>
        </w:tc>
        <w:tc>
          <w:tcPr>
            <w:tcW w:w="907" w:type="dxa"/>
            <w:shd w:val="clear" w:color="auto" w:fill="DEE4EE"/>
            <w:noWrap/>
            <w:vAlign w:val="center"/>
          </w:tcPr>
          <w:p w14:paraId="538E3B6E" w14:textId="1CC5B64B" w:rsidR="00B41036" w:rsidRPr="0010069F" w:rsidRDefault="00B41036" w:rsidP="0010069F">
            <w:pPr>
              <w:jc w:val="right"/>
              <w:rPr>
                <w:rFonts w:cs="Arial"/>
                <w:sz w:val="18"/>
                <w:szCs w:val="18"/>
              </w:rPr>
            </w:pPr>
            <w:r w:rsidRPr="0010069F">
              <w:rPr>
                <w:rFonts w:cs="Arial"/>
                <w:sz w:val="18"/>
                <w:szCs w:val="18"/>
              </w:rPr>
              <w:t>29</w:t>
            </w:r>
          </w:p>
        </w:tc>
        <w:tc>
          <w:tcPr>
            <w:tcW w:w="907" w:type="dxa"/>
            <w:shd w:val="clear" w:color="auto" w:fill="DEE4EE"/>
            <w:noWrap/>
            <w:vAlign w:val="center"/>
          </w:tcPr>
          <w:p w14:paraId="128ACDF2" w14:textId="59D81815" w:rsidR="00B41036" w:rsidRPr="0010069F" w:rsidRDefault="00B41036" w:rsidP="0010069F">
            <w:pPr>
              <w:jc w:val="right"/>
              <w:rPr>
                <w:rFonts w:cs="Arial"/>
                <w:sz w:val="18"/>
                <w:szCs w:val="18"/>
              </w:rPr>
            </w:pPr>
            <w:r w:rsidRPr="0010069F">
              <w:rPr>
                <w:rFonts w:cs="Arial"/>
                <w:sz w:val="18"/>
                <w:szCs w:val="18"/>
              </w:rPr>
              <w:t>$380</w:t>
            </w:r>
          </w:p>
        </w:tc>
        <w:tc>
          <w:tcPr>
            <w:tcW w:w="1077" w:type="dxa"/>
            <w:shd w:val="clear" w:color="auto" w:fill="DEE4EE"/>
            <w:noWrap/>
            <w:vAlign w:val="center"/>
          </w:tcPr>
          <w:p w14:paraId="720B6E5D" w14:textId="50195B00" w:rsidR="00B41036" w:rsidRPr="0010069F" w:rsidRDefault="00B41036" w:rsidP="0010069F">
            <w:pPr>
              <w:jc w:val="right"/>
              <w:rPr>
                <w:rFonts w:cs="Arial"/>
                <w:sz w:val="18"/>
                <w:szCs w:val="18"/>
              </w:rPr>
            </w:pPr>
            <w:r w:rsidRPr="0010069F">
              <w:rPr>
                <w:rFonts w:cs="Arial"/>
                <w:sz w:val="18"/>
                <w:szCs w:val="18"/>
              </w:rPr>
              <w:t>8.6%</w:t>
            </w:r>
          </w:p>
        </w:tc>
        <w:tc>
          <w:tcPr>
            <w:tcW w:w="907" w:type="dxa"/>
            <w:noWrap/>
            <w:vAlign w:val="center"/>
          </w:tcPr>
          <w:p w14:paraId="3B95E17E" w14:textId="5A6437E9" w:rsidR="00B41036" w:rsidRPr="0010069F" w:rsidRDefault="00B41036" w:rsidP="0010069F">
            <w:pPr>
              <w:jc w:val="right"/>
              <w:rPr>
                <w:rFonts w:cs="Arial"/>
                <w:sz w:val="18"/>
                <w:szCs w:val="18"/>
              </w:rPr>
            </w:pPr>
            <w:r w:rsidRPr="0010069F">
              <w:rPr>
                <w:rFonts w:cs="Arial"/>
                <w:sz w:val="18"/>
                <w:szCs w:val="18"/>
              </w:rPr>
              <w:t>156</w:t>
            </w:r>
          </w:p>
        </w:tc>
        <w:tc>
          <w:tcPr>
            <w:tcW w:w="907" w:type="dxa"/>
            <w:noWrap/>
            <w:vAlign w:val="center"/>
          </w:tcPr>
          <w:p w14:paraId="7FF8746A" w14:textId="13C72819" w:rsidR="00B41036" w:rsidRPr="0010069F" w:rsidRDefault="00B41036" w:rsidP="0010069F">
            <w:pPr>
              <w:jc w:val="right"/>
              <w:rPr>
                <w:rFonts w:cs="Arial"/>
                <w:sz w:val="18"/>
                <w:szCs w:val="18"/>
              </w:rPr>
            </w:pPr>
            <w:r w:rsidRPr="0010069F">
              <w:rPr>
                <w:rFonts w:cs="Arial"/>
                <w:sz w:val="18"/>
                <w:szCs w:val="18"/>
              </w:rPr>
              <w:t>$430</w:t>
            </w:r>
          </w:p>
        </w:tc>
        <w:tc>
          <w:tcPr>
            <w:tcW w:w="1077" w:type="dxa"/>
            <w:noWrap/>
            <w:vAlign w:val="center"/>
          </w:tcPr>
          <w:p w14:paraId="7996F7F2" w14:textId="49444DBE" w:rsidR="00B41036" w:rsidRPr="0010069F" w:rsidRDefault="00B41036" w:rsidP="0010069F">
            <w:pPr>
              <w:jc w:val="right"/>
              <w:rPr>
                <w:rFonts w:cs="Arial"/>
                <w:sz w:val="18"/>
                <w:szCs w:val="18"/>
              </w:rPr>
            </w:pPr>
            <w:r w:rsidRPr="0010069F">
              <w:rPr>
                <w:rFonts w:cs="Arial"/>
                <w:sz w:val="18"/>
                <w:szCs w:val="18"/>
              </w:rPr>
              <w:t>2.4%</w:t>
            </w:r>
          </w:p>
        </w:tc>
      </w:tr>
      <w:tr w:rsidR="00B41036" w:rsidRPr="00FA02DD" w14:paraId="110E0180" w14:textId="77777777" w:rsidTr="0010069F">
        <w:trPr>
          <w:trHeight w:val="283"/>
        </w:trPr>
        <w:tc>
          <w:tcPr>
            <w:tcW w:w="3543" w:type="dxa"/>
            <w:noWrap/>
            <w:vAlign w:val="center"/>
          </w:tcPr>
          <w:p w14:paraId="00FD7322" w14:textId="77777777" w:rsidR="00B41036" w:rsidRPr="00FA02DD" w:rsidRDefault="00B41036" w:rsidP="00B41036">
            <w:pPr>
              <w:pStyle w:val="DHStableB"/>
            </w:pPr>
            <w:r w:rsidRPr="00FA02DD">
              <w:t>North Geelong</w:t>
            </w:r>
          </w:p>
        </w:tc>
        <w:tc>
          <w:tcPr>
            <w:tcW w:w="852" w:type="dxa"/>
            <w:shd w:val="clear" w:color="auto" w:fill="DEE4EE"/>
            <w:noWrap/>
            <w:vAlign w:val="center"/>
          </w:tcPr>
          <w:p w14:paraId="163688DD" w14:textId="007D3E7B" w:rsidR="00B41036" w:rsidRPr="0010069F" w:rsidRDefault="00B41036" w:rsidP="0010069F">
            <w:pPr>
              <w:jc w:val="right"/>
              <w:rPr>
                <w:rFonts w:cs="Arial"/>
                <w:sz w:val="18"/>
                <w:szCs w:val="18"/>
              </w:rPr>
            </w:pPr>
            <w:r w:rsidRPr="0010069F">
              <w:rPr>
                <w:rFonts w:cs="Arial"/>
                <w:sz w:val="18"/>
                <w:szCs w:val="18"/>
              </w:rPr>
              <w:t>50</w:t>
            </w:r>
          </w:p>
        </w:tc>
        <w:tc>
          <w:tcPr>
            <w:tcW w:w="1038" w:type="dxa"/>
            <w:shd w:val="clear" w:color="auto" w:fill="DEE4EE"/>
            <w:noWrap/>
            <w:vAlign w:val="center"/>
          </w:tcPr>
          <w:p w14:paraId="452D51E4" w14:textId="2ED7C696" w:rsidR="00B41036" w:rsidRPr="0010069F" w:rsidRDefault="00B41036" w:rsidP="0010069F">
            <w:pPr>
              <w:jc w:val="right"/>
              <w:rPr>
                <w:rFonts w:cs="Arial"/>
                <w:sz w:val="18"/>
                <w:szCs w:val="18"/>
              </w:rPr>
            </w:pPr>
            <w:r w:rsidRPr="0010069F">
              <w:rPr>
                <w:rFonts w:cs="Arial"/>
                <w:sz w:val="18"/>
                <w:szCs w:val="18"/>
              </w:rPr>
              <w:t>$230</w:t>
            </w:r>
          </w:p>
        </w:tc>
        <w:tc>
          <w:tcPr>
            <w:tcW w:w="1077" w:type="dxa"/>
            <w:shd w:val="clear" w:color="auto" w:fill="DEE4EE"/>
            <w:noWrap/>
            <w:vAlign w:val="center"/>
          </w:tcPr>
          <w:p w14:paraId="76AB615E" w14:textId="03B1EC0C" w:rsidR="00B41036" w:rsidRPr="0010069F" w:rsidRDefault="00B41036" w:rsidP="0010069F">
            <w:pPr>
              <w:jc w:val="right"/>
              <w:rPr>
                <w:rFonts w:cs="Arial"/>
                <w:sz w:val="18"/>
                <w:szCs w:val="18"/>
              </w:rPr>
            </w:pPr>
            <w:r w:rsidRPr="0010069F">
              <w:rPr>
                <w:rFonts w:cs="Arial"/>
                <w:sz w:val="18"/>
                <w:szCs w:val="18"/>
              </w:rPr>
              <w:t>4.5%</w:t>
            </w:r>
          </w:p>
        </w:tc>
        <w:tc>
          <w:tcPr>
            <w:tcW w:w="907" w:type="dxa"/>
            <w:noWrap/>
            <w:vAlign w:val="center"/>
          </w:tcPr>
          <w:p w14:paraId="27C34AE3" w14:textId="6B9579C9" w:rsidR="00B41036" w:rsidRPr="0010069F" w:rsidRDefault="00B41036" w:rsidP="0010069F">
            <w:pPr>
              <w:jc w:val="right"/>
              <w:rPr>
                <w:rFonts w:cs="Arial"/>
                <w:sz w:val="18"/>
                <w:szCs w:val="18"/>
              </w:rPr>
            </w:pPr>
            <w:r w:rsidRPr="0010069F">
              <w:rPr>
                <w:rFonts w:cs="Arial"/>
                <w:sz w:val="18"/>
                <w:szCs w:val="18"/>
              </w:rPr>
              <w:t>109</w:t>
            </w:r>
          </w:p>
        </w:tc>
        <w:tc>
          <w:tcPr>
            <w:tcW w:w="907" w:type="dxa"/>
            <w:noWrap/>
            <w:vAlign w:val="center"/>
          </w:tcPr>
          <w:p w14:paraId="0A1CA422" w14:textId="74EEBB38" w:rsidR="00B41036" w:rsidRPr="0010069F" w:rsidRDefault="00B41036" w:rsidP="0010069F">
            <w:pPr>
              <w:jc w:val="right"/>
              <w:rPr>
                <w:rFonts w:cs="Arial"/>
                <w:sz w:val="18"/>
                <w:szCs w:val="18"/>
              </w:rPr>
            </w:pPr>
            <w:r w:rsidRPr="0010069F">
              <w:rPr>
                <w:rFonts w:cs="Arial"/>
                <w:sz w:val="18"/>
                <w:szCs w:val="18"/>
              </w:rPr>
              <w:t>$330</w:t>
            </w:r>
          </w:p>
        </w:tc>
        <w:tc>
          <w:tcPr>
            <w:tcW w:w="1077" w:type="dxa"/>
            <w:noWrap/>
            <w:vAlign w:val="center"/>
          </w:tcPr>
          <w:p w14:paraId="07D172A3" w14:textId="32789C9B" w:rsidR="00B41036" w:rsidRPr="0010069F" w:rsidRDefault="00B41036" w:rsidP="0010069F">
            <w:pPr>
              <w:jc w:val="right"/>
              <w:rPr>
                <w:rFonts w:cs="Arial"/>
                <w:sz w:val="18"/>
                <w:szCs w:val="18"/>
              </w:rPr>
            </w:pPr>
            <w:r w:rsidRPr="0010069F">
              <w:rPr>
                <w:rFonts w:cs="Arial"/>
                <w:sz w:val="18"/>
                <w:szCs w:val="18"/>
              </w:rPr>
              <w:t>3.1%</w:t>
            </w:r>
          </w:p>
        </w:tc>
        <w:tc>
          <w:tcPr>
            <w:tcW w:w="907" w:type="dxa"/>
            <w:shd w:val="clear" w:color="auto" w:fill="DEE4EE"/>
            <w:noWrap/>
            <w:vAlign w:val="center"/>
          </w:tcPr>
          <w:p w14:paraId="0927993B" w14:textId="60A87320" w:rsidR="00B41036" w:rsidRPr="0010069F" w:rsidRDefault="00B41036" w:rsidP="0010069F">
            <w:pPr>
              <w:jc w:val="right"/>
              <w:rPr>
                <w:rFonts w:cs="Arial"/>
                <w:sz w:val="18"/>
                <w:szCs w:val="18"/>
              </w:rPr>
            </w:pPr>
            <w:r w:rsidRPr="0010069F">
              <w:rPr>
                <w:rFonts w:cs="Arial"/>
                <w:sz w:val="18"/>
                <w:szCs w:val="18"/>
              </w:rPr>
              <w:t>48</w:t>
            </w:r>
          </w:p>
        </w:tc>
        <w:tc>
          <w:tcPr>
            <w:tcW w:w="907" w:type="dxa"/>
            <w:shd w:val="clear" w:color="auto" w:fill="DEE4EE"/>
            <w:noWrap/>
            <w:vAlign w:val="center"/>
          </w:tcPr>
          <w:p w14:paraId="4F2E20E2" w14:textId="1D1AC3CF" w:rsidR="00B41036" w:rsidRPr="0010069F" w:rsidRDefault="00B41036" w:rsidP="0010069F">
            <w:pPr>
              <w:jc w:val="right"/>
              <w:rPr>
                <w:rFonts w:cs="Arial"/>
                <w:sz w:val="18"/>
                <w:szCs w:val="18"/>
              </w:rPr>
            </w:pPr>
            <w:r w:rsidRPr="0010069F">
              <w:rPr>
                <w:rFonts w:cs="Arial"/>
                <w:sz w:val="18"/>
                <w:szCs w:val="18"/>
              </w:rPr>
              <w:t>$340</w:t>
            </w:r>
          </w:p>
        </w:tc>
        <w:tc>
          <w:tcPr>
            <w:tcW w:w="1077" w:type="dxa"/>
            <w:shd w:val="clear" w:color="auto" w:fill="DEE4EE"/>
            <w:noWrap/>
            <w:vAlign w:val="center"/>
          </w:tcPr>
          <w:p w14:paraId="37B05DA3" w14:textId="14942082" w:rsidR="00B41036" w:rsidRPr="0010069F" w:rsidRDefault="00B41036" w:rsidP="0010069F">
            <w:pPr>
              <w:jc w:val="right"/>
              <w:rPr>
                <w:rFonts w:cs="Arial"/>
                <w:sz w:val="18"/>
                <w:szCs w:val="18"/>
              </w:rPr>
            </w:pPr>
            <w:r w:rsidRPr="0010069F">
              <w:rPr>
                <w:rFonts w:cs="Arial"/>
                <w:sz w:val="18"/>
                <w:szCs w:val="18"/>
              </w:rPr>
              <w:t>0.0%</w:t>
            </w:r>
          </w:p>
        </w:tc>
        <w:tc>
          <w:tcPr>
            <w:tcW w:w="907" w:type="dxa"/>
            <w:noWrap/>
            <w:vAlign w:val="center"/>
          </w:tcPr>
          <w:p w14:paraId="04050066" w14:textId="222EEED4" w:rsidR="00B41036" w:rsidRPr="0010069F" w:rsidRDefault="00B41036" w:rsidP="0010069F">
            <w:pPr>
              <w:jc w:val="right"/>
              <w:rPr>
                <w:rFonts w:cs="Arial"/>
                <w:sz w:val="18"/>
                <w:szCs w:val="18"/>
              </w:rPr>
            </w:pPr>
            <w:r w:rsidRPr="0010069F">
              <w:rPr>
                <w:rFonts w:cs="Arial"/>
                <w:sz w:val="18"/>
                <w:szCs w:val="18"/>
              </w:rPr>
              <w:t>346</w:t>
            </w:r>
          </w:p>
        </w:tc>
        <w:tc>
          <w:tcPr>
            <w:tcW w:w="907" w:type="dxa"/>
            <w:noWrap/>
            <w:vAlign w:val="center"/>
          </w:tcPr>
          <w:p w14:paraId="4EECF5C9" w14:textId="277D11B5" w:rsidR="00B41036" w:rsidRPr="0010069F" w:rsidRDefault="00B41036" w:rsidP="0010069F">
            <w:pPr>
              <w:jc w:val="right"/>
              <w:rPr>
                <w:rFonts w:cs="Arial"/>
                <w:sz w:val="18"/>
                <w:szCs w:val="18"/>
              </w:rPr>
            </w:pPr>
            <w:r w:rsidRPr="0010069F">
              <w:rPr>
                <w:rFonts w:cs="Arial"/>
                <w:sz w:val="18"/>
                <w:szCs w:val="18"/>
              </w:rPr>
              <w:t>$365</w:t>
            </w:r>
          </w:p>
        </w:tc>
        <w:tc>
          <w:tcPr>
            <w:tcW w:w="1077" w:type="dxa"/>
            <w:noWrap/>
            <w:vAlign w:val="center"/>
          </w:tcPr>
          <w:p w14:paraId="739E0AB7" w14:textId="6B983B52" w:rsidR="00B41036" w:rsidRPr="0010069F" w:rsidRDefault="00B41036" w:rsidP="0010069F">
            <w:pPr>
              <w:jc w:val="right"/>
              <w:rPr>
                <w:rFonts w:cs="Arial"/>
                <w:sz w:val="18"/>
                <w:szCs w:val="18"/>
              </w:rPr>
            </w:pPr>
            <w:r w:rsidRPr="0010069F">
              <w:rPr>
                <w:rFonts w:cs="Arial"/>
                <w:sz w:val="18"/>
                <w:szCs w:val="18"/>
              </w:rPr>
              <w:t>1.4%</w:t>
            </w:r>
          </w:p>
        </w:tc>
      </w:tr>
      <w:tr w:rsidR="00B41036" w:rsidRPr="000465F2" w14:paraId="06E38851" w14:textId="77777777" w:rsidTr="0010069F">
        <w:trPr>
          <w:trHeight w:val="567"/>
        </w:trPr>
        <w:tc>
          <w:tcPr>
            <w:tcW w:w="3543" w:type="dxa"/>
            <w:noWrap/>
            <w:vAlign w:val="center"/>
          </w:tcPr>
          <w:p w14:paraId="615C3815" w14:textId="77777777" w:rsidR="00B41036" w:rsidRPr="00564801" w:rsidRDefault="00B41036" w:rsidP="00B41036">
            <w:pPr>
              <w:pStyle w:val="DHStableB"/>
              <w:jc w:val="right"/>
              <w:rPr>
                <w:b/>
                <w:i/>
                <w:lang w:eastAsia="en-AU"/>
              </w:rPr>
            </w:pPr>
            <w:r w:rsidRPr="00564801">
              <w:rPr>
                <w:b/>
                <w:i/>
                <w:lang w:eastAsia="en-AU"/>
              </w:rPr>
              <w:t>Geelong - Total</w:t>
            </w:r>
          </w:p>
        </w:tc>
        <w:tc>
          <w:tcPr>
            <w:tcW w:w="852" w:type="dxa"/>
            <w:shd w:val="clear" w:color="auto" w:fill="DEE4EE"/>
            <w:noWrap/>
            <w:vAlign w:val="center"/>
          </w:tcPr>
          <w:p w14:paraId="29E05A64" w14:textId="17143C9C" w:rsidR="00B41036" w:rsidRPr="0010069F" w:rsidRDefault="00B41036" w:rsidP="0010069F">
            <w:pPr>
              <w:jc w:val="right"/>
              <w:rPr>
                <w:b/>
                <w:bCs/>
                <w:i/>
                <w:iCs/>
                <w:sz w:val="18"/>
                <w:szCs w:val="20"/>
              </w:rPr>
            </w:pPr>
            <w:r w:rsidRPr="0010069F">
              <w:rPr>
                <w:b/>
                <w:bCs/>
                <w:i/>
                <w:iCs/>
                <w:sz w:val="18"/>
                <w:szCs w:val="20"/>
              </w:rPr>
              <w:t>523</w:t>
            </w:r>
          </w:p>
        </w:tc>
        <w:tc>
          <w:tcPr>
            <w:tcW w:w="1038" w:type="dxa"/>
            <w:shd w:val="clear" w:color="auto" w:fill="DEE4EE"/>
            <w:noWrap/>
            <w:vAlign w:val="center"/>
          </w:tcPr>
          <w:p w14:paraId="1EF88339" w14:textId="27296E66" w:rsidR="00B41036" w:rsidRPr="0010069F" w:rsidRDefault="00B41036" w:rsidP="0010069F">
            <w:pPr>
              <w:jc w:val="right"/>
              <w:rPr>
                <w:b/>
                <w:bCs/>
                <w:i/>
                <w:iCs/>
                <w:sz w:val="18"/>
                <w:szCs w:val="20"/>
              </w:rPr>
            </w:pPr>
            <w:r w:rsidRPr="0010069F">
              <w:rPr>
                <w:b/>
                <w:bCs/>
                <w:i/>
                <w:iCs/>
                <w:sz w:val="18"/>
                <w:szCs w:val="20"/>
              </w:rPr>
              <w:t>$255</w:t>
            </w:r>
          </w:p>
        </w:tc>
        <w:tc>
          <w:tcPr>
            <w:tcW w:w="1077" w:type="dxa"/>
            <w:shd w:val="clear" w:color="auto" w:fill="DEE4EE"/>
            <w:noWrap/>
            <w:vAlign w:val="center"/>
          </w:tcPr>
          <w:p w14:paraId="3ECEF3D4" w14:textId="06343D45" w:rsidR="00B41036" w:rsidRPr="0010069F" w:rsidRDefault="00B41036" w:rsidP="0010069F">
            <w:pPr>
              <w:jc w:val="right"/>
              <w:rPr>
                <w:b/>
                <w:bCs/>
                <w:i/>
                <w:iCs/>
                <w:sz w:val="18"/>
                <w:szCs w:val="20"/>
              </w:rPr>
            </w:pPr>
            <w:r w:rsidRPr="0010069F">
              <w:rPr>
                <w:b/>
                <w:bCs/>
                <w:i/>
                <w:iCs/>
                <w:sz w:val="18"/>
                <w:szCs w:val="20"/>
              </w:rPr>
              <w:t>8.5%</w:t>
            </w:r>
          </w:p>
        </w:tc>
        <w:tc>
          <w:tcPr>
            <w:tcW w:w="907" w:type="dxa"/>
            <w:noWrap/>
            <w:vAlign w:val="center"/>
          </w:tcPr>
          <w:p w14:paraId="246CE8DB" w14:textId="4E854A23" w:rsidR="00B41036" w:rsidRPr="0010069F" w:rsidRDefault="00B41036" w:rsidP="0010069F">
            <w:pPr>
              <w:jc w:val="right"/>
              <w:rPr>
                <w:b/>
                <w:bCs/>
                <w:i/>
                <w:iCs/>
                <w:sz w:val="18"/>
                <w:szCs w:val="20"/>
              </w:rPr>
            </w:pPr>
            <w:r w:rsidRPr="0010069F">
              <w:rPr>
                <w:b/>
                <w:bCs/>
                <w:i/>
                <w:iCs/>
                <w:sz w:val="18"/>
                <w:szCs w:val="20"/>
              </w:rPr>
              <w:t>1,255</w:t>
            </w:r>
          </w:p>
        </w:tc>
        <w:tc>
          <w:tcPr>
            <w:tcW w:w="907" w:type="dxa"/>
            <w:noWrap/>
            <w:vAlign w:val="center"/>
          </w:tcPr>
          <w:p w14:paraId="012DCF10" w14:textId="64D8A7E5" w:rsidR="00B41036" w:rsidRPr="0010069F" w:rsidRDefault="00B41036" w:rsidP="0010069F">
            <w:pPr>
              <w:jc w:val="right"/>
              <w:rPr>
                <w:b/>
                <w:bCs/>
                <w:i/>
                <w:iCs/>
                <w:sz w:val="18"/>
                <w:szCs w:val="20"/>
              </w:rPr>
            </w:pPr>
            <w:r w:rsidRPr="0010069F">
              <w:rPr>
                <w:b/>
                <w:bCs/>
                <w:i/>
                <w:iCs/>
                <w:sz w:val="18"/>
                <w:szCs w:val="20"/>
              </w:rPr>
              <w:t>$330</w:t>
            </w:r>
          </w:p>
        </w:tc>
        <w:tc>
          <w:tcPr>
            <w:tcW w:w="1077" w:type="dxa"/>
            <w:noWrap/>
            <w:vAlign w:val="center"/>
          </w:tcPr>
          <w:p w14:paraId="556D4073" w14:textId="371835A5" w:rsidR="00B41036" w:rsidRPr="0010069F" w:rsidRDefault="00B41036" w:rsidP="0010069F">
            <w:pPr>
              <w:jc w:val="right"/>
              <w:rPr>
                <w:b/>
                <w:bCs/>
                <w:i/>
                <w:iCs/>
                <w:sz w:val="18"/>
                <w:szCs w:val="20"/>
              </w:rPr>
            </w:pPr>
            <w:r w:rsidRPr="0010069F">
              <w:rPr>
                <w:b/>
                <w:bCs/>
                <w:i/>
                <w:iCs/>
                <w:sz w:val="18"/>
                <w:szCs w:val="20"/>
              </w:rPr>
              <w:t>3.1%</w:t>
            </w:r>
          </w:p>
        </w:tc>
        <w:tc>
          <w:tcPr>
            <w:tcW w:w="907" w:type="dxa"/>
            <w:shd w:val="clear" w:color="auto" w:fill="DEE4EE"/>
            <w:noWrap/>
            <w:vAlign w:val="center"/>
          </w:tcPr>
          <w:p w14:paraId="5B4E58FD" w14:textId="392FFE09" w:rsidR="00B41036" w:rsidRPr="0010069F" w:rsidRDefault="00B41036" w:rsidP="0010069F">
            <w:pPr>
              <w:jc w:val="right"/>
              <w:rPr>
                <w:b/>
                <w:bCs/>
                <w:i/>
                <w:iCs/>
                <w:sz w:val="18"/>
                <w:szCs w:val="20"/>
              </w:rPr>
            </w:pPr>
            <w:r w:rsidRPr="0010069F">
              <w:rPr>
                <w:b/>
                <w:bCs/>
                <w:i/>
                <w:iCs/>
                <w:sz w:val="18"/>
                <w:szCs w:val="20"/>
              </w:rPr>
              <w:t>499</w:t>
            </w:r>
          </w:p>
        </w:tc>
        <w:tc>
          <w:tcPr>
            <w:tcW w:w="907" w:type="dxa"/>
            <w:shd w:val="clear" w:color="auto" w:fill="DEE4EE"/>
            <w:noWrap/>
            <w:vAlign w:val="center"/>
          </w:tcPr>
          <w:p w14:paraId="67B8C5B6" w14:textId="5EDB1D0E" w:rsidR="00B41036" w:rsidRPr="0010069F" w:rsidRDefault="00B41036" w:rsidP="0010069F">
            <w:pPr>
              <w:jc w:val="right"/>
              <w:rPr>
                <w:b/>
                <w:bCs/>
                <w:i/>
                <w:iCs/>
                <w:sz w:val="18"/>
                <w:szCs w:val="20"/>
              </w:rPr>
            </w:pPr>
            <w:r w:rsidRPr="0010069F">
              <w:rPr>
                <w:b/>
                <w:bCs/>
                <w:i/>
                <w:iCs/>
                <w:sz w:val="18"/>
                <w:szCs w:val="20"/>
              </w:rPr>
              <w:t>$340</w:t>
            </w:r>
          </w:p>
        </w:tc>
        <w:tc>
          <w:tcPr>
            <w:tcW w:w="1077" w:type="dxa"/>
            <w:shd w:val="clear" w:color="auto" w:fill="DEE4EE"/>
            <w:noWrap/>
            <w:vAlign w:val="center"/>
          </w:tcPr>
          <w:p w14:paraId="3685D539" w14:textId="095ECBD7" w:rsidR="00B41036" w:rsidRPr="0010069F" w:rsidRDefault="00B41036" w:rsidP="0010069F">
            <w:pPr>
              <w:jc w:val="right"/>
              <w:rPr>
                <w:b/>
                <w:bCs/>
                <w:i/>
                <w:iCs/>
                <w:sz w:val="18"/>
                <w:szCs w:val="20"/>
              </w:rPr>
            </w:pPr>
            <w:r w:rsidRPr="0010069F">
              <w:rPr>
                <w:b/>
                <w:bCs/>
                <w:i/>
                <w:iCs/>
                <w:sz w:val="18"/>
                <w:szCs w:val="20"/>
              </w:rPr>
              <w:t>6.3%</w:t>
            </w:r>
          </w:p>
        </w:tc>
        <w:tc>
          <w:tcPr>
            <w:tcW w:w="907" w:type="dxa"/>
            <w:noWrap/>
            <w:vAlign w:val="center"/>
          </w:tcPr>
          <w:p w14:paraId="4751BA15" w14:textId="725DBF64" w:rsidR="00B41036" w:rsidRPr="0010069F" w:rsidRDefault="00B41036" w:rsidP="0010069F">
            <w:pPr>
              <w:jc w:val="right"/>
              <w:rPr>
                <w:b/>
                <w:bCs/>
                <w:i/>
                <w:iCs/>
                <w:sz w:val="18"/>
                <w:szCs w:val="20"/>
              </w:rPr>
            </w:pPr>
            <w:r w:rsidRPr="0010069F">
              <w:rPr>
                <w:b/>
                <w:bCs/>
                <w:i/>
                <w:iCs/>
                <w:sz w:val="18"/>
                <w:szCs w:val="20"/>
              </w:rPr>
              <w:t>2,473</w:t>
            </w:r>
          </w:p>
        </w:tc>
        <w:tc>
          <w:tcPr>
            <w:tcW w:w="907" w:type="dxa"/>
            <w:noWrap/>
            <w:vAlign w:val="center"/>
          </w:tcPr>
          <w:p w14:paraId="255C9152" w14:textId="1E5A55D8" w:rsidR="00B41036" w:rsidRPr="0010069F" w:rsidRDefault="00B41036" w:rsidP="0010069F">
            <w:pPr>
              <w:jc w:val="right"/>
              <w:rPr>
                <w:b/>
                <w:bCs/>
                <w:i/>
                <w:iCs/>
                <w:sz w:val="18"/>
                <w:szCs w:val="20"/>
              </w:rPr>
            </w:pPr>
            <w:r w:rsidRPr="0010069F">
              <w:rPr>
                <w:b/>
                <w:bCs/>
                <w:i/>
                <w:iCs/>
                <w:sz w:val="18"/>
                <w:szCs w:val="20"/>
              </w:rPr>
              <w:t>$370</w:t>
            </w:r>
          </w:p>
        </w:tc>
        <w:tc>
          <w:tcPr>
            <w:tcW w:w="1077" w:type="dxa"/>
            <w:noWrap/>
            <w:vAlign w:val="center"/>
          </w:tcPr>
          <w:p w14:paraId="6B3FBA86" w14:textId="1BEF1DA6" w:rsidR="00B41036" w:rsidRPr="0010069F" w:rsidRDefault="00B41036" w:rsidP="0010069F">
            <w:pPr>
              <w:jc w:val="right"/>
              <w:rPr>
                <w:b/>
                <w:bCs/>
                <w:i/>
                <w:iCs/>
                <w:sz w:val="18"/>
                <w:szCs w:val="20"/>
              </w:rPr>
            </w:pPr>
            <w:r w:rsidRPr="0010069F">
              <w:rPr>
                <w:b/>
                <w:bCs/>
                <w:i/>
                <w:iCs/>
                <w:sz w:val="18"/>
                <w:szCs w:val="20"/>
              </w:rPr>
              <w:t>0.0%</w:t>
            </w:r>
          </w:p>
        </w:tc>
      </w:tr>
      <w:tr w:rsidR="005623AB" w:rsidRPr="00564801" w14:paraId="7D2F8ACC" w14:textId="77777777" w:rsidTr="00296AC2">
        <w:trPr>
          <w:trHeight w:val="567"/>
        </w:trPr>
        <w:tc>
          <w:tcPr>
            <w:tcW w:w="15183" w:type="dxa"/>
            <w:gridSpan w:val="13"/>
            <w:noWrap/>
            <w:vAlign w:val="bottom"/>
          </w:tcPr>
          <w:p w14:paraId="61F1329D" w14:textId="77777777" w:rsidR="0047763C" w:rsidRPr="00564801" w:rsidRDefault="0047763C" w:rsidP="00F57058">
            <w:pPr>
              <w:pStyle w:val="DHStableB"/>
              <w:rPr>
                <w:b/>
                <w:lang w:eastAsia="en-AU"/>
              </w:rPr>
            </w:pPr>
            <w:r w:rsidRPr="00564801">
              <w:rPr>
                <w:b/>
                <w:lang w:eastAsia="en-AU"/>
              </w:rPr>
              <w:t>Ballarat</w:t>
            </w:r>
          </w:p>
        </w:tc>
      </w:tr>
      <w:tr w:rsidR="0010069F" w:rsidRPr="00FA02DD" w14:paraId="3F093FAA" w14:textId="77777777" w:rsidTr="0010069F">
        <w:trPr>
          <w:trHeight w:val="283"/>
        </w:trPr>
        <w:tc>
          <w:tcPr>
            <w:tcW w:w="3543" w:type="dxa"/>
            <w:noWrap/>
            <w:vAlign w:val="center"/>
          </w:tcPr>
          <w:p w14:paraId="23ECA52E" w14:textId="77777777" w:rsidR="0010069F" w:rsidRPr="00FA02DD" w:rsidRDefault="0010069F" w:rsidP="0010069F">
            <w:pPr>
              <w:pStyle w:val="DHStableB"/>
            </w:pPr>
            <w:r w:rsidRPr="00FA02DD">
              <w:t>Ballarat</w:t>
            </w:r>
          </w:p>
        </w:tc>
        <w:tc>
          <w:tcPr>
            <w:tcW w:w="852" w:type="dxa"/>
            <w:shd w:val="clear" w:color="auto" w:fill="DEE4EE"/>
            <w:noWrap/>
            <w:vAlign w:val="center"/>
          </w:tcPr>
          <w:p w14:paraId="48898CEF" w14:textId="1846AEFF" w:rsidR="0010069F" w:rsidRPr="0010069F" w:rsidRDefault="0010069F" w:rsidP="0010069F">
            <w:pPr>
              <w:jc w:val="right"/>
              <w:rPr>
                <w:rFonts w:cs="Arial"/>
                <w:sz w:val="18"/>
                <w:szCs w:val="18"/>
              </w:rPr>
            </w:pPr>
            <w:r w:rsidRPr="0010069F">
              <w:rPr>
                <w:rFonts w:cs="Arial"/>
                <w:sz w:val="18"/>
                <w:szCs w:val="18"/>
              </w:rPr>
              <w:t>81</w:t>
            </w:r>
          </w:p>
        </w:tc>
        <w:tc>
          <w:tcPr>
            <w:tcW w:w="1038" w:type="dxa"/>
            <w:shd w:val="clear" w:color="auto" w:fill="DEE4EE"/>
            <w:noWrap/>
            <w:vAlign w:val="center"/>
          </w:tcPr>
          <w:p w14:paraId="5FF081A4" w14:textId="1DD02CB9" w:rsidR="0010069F" w:rsidRPr="0010069F" w:rsidRDefault="0010069F" w:rsidP="0010069F">
            <w:pPr>
              <w:jc w:val="right"/>
              <w:rPr>
                <w:rFonts w:cs="Arial"/>
                <w:sz w:val="18"/>
                <w:szCs w:val="18"/>
              </w:rPr>
            </w:pPr>
            <w:r w:rsidRPr="0010069F">
              <w:rPr>
                <w:rFonts w:cs="Arial"/>
                <w:sz w:val="18"/>
                <w:szCs w:val="18"/>
              </w:rPr>
              <w:t>$210</w:t>
            </w:r>
          </w:p>
        </w:tc>
        <w:tc>
          <w:tcPr>
            <w:tcW w:w="1077" w:type="dxa"/>
            <w:shd w:val="clear" w:color="auto" w:fill="DEE4EE"/>
            <w:noWrap/>
            <w:vAlign w:val="center"/>
          </w:tcPr>
          <w:p w14:paraId="28AA6219" w14:textId="68A6F265" w:rsidR="0010069F" w:rsidRPr="0010069F" w:rsidRDefault="0010069F" w:rsidP="0010069F">
            <w:pPr>
              <w:jc w:val="right"/>
              <w:rPr>
                <w:rFonts w:cs="Arial"/>
                <w:sz w:val="18"/>
                <w:szCs w:val="18"/>
              </w:rPr>
            </w:pPr>
            <w:r w:rsidRPr="0010069F">
              <w:rPr>
                <w:rFonts w:cs="Arial"/>
                <w:sz w:val="18"/>
                <w:szCs w:val="18"/>
              </w:rPr>
              <w:t>10.5%</w:t>
            </w:r>
          </w:p>
        </w:tc>
        <w:tc>
          <w:tcPr>
            <w:tcW w:w="907" w:type="dxa"/>
            <w:noWrap/>
            <w:vAlign w:val="center"/>
          </w:tcPr>
          <w:p w14:paraId="2B8213AD" w14:textId="197C9286" w:rsidR="0010069F" w:rsidRPr="0010069F" w:rsidRDefault="0010069F" w:rsidP="0010069F">
            <w:pPr>
              <w:jc w:val="right"/>
              <w:rPr>
                <w:rFonts w:cs="Arial"/>
                <w:sz w:val="18"/>
                <w:szCs w:val="18"/>
              </w:rPr>
            </w:pPr>
            <w:r w:rsidRPr="0010069F">
              <w:rPr>
                <w:rFonts w:cs="Arial"/>
                <w:sz w:val="18"/>
                <w:szCs w:val="18"/>
              </w:rPr>
              <w:t>203</w:t>
            </w:r>
          </w:p>
        </w:tc>
        <w:tc>
          <w:tcPr>
            <w:tcW w:w="907" w:type="dxa"/>
            <w:noWrap/>
            <w:vAlign w:val="center"/>
          </w:tcPr>
          <w:p w14:paraId="3839AF56" w14:textId="3E15C541" w:rsidR="0010069F" w:rsidRPr="0010069F" w:rsidRDefault="0010069F" w:rsidP="0010069F">
            <w:pPr>
              <w:jc w:val="right"/>
              <w:rPr>
                <w:rFonts w:cs="Arial"/>
                <w:sz w:val="18"/>
                <w:szCs w:val="18"/>
              </w:rPr>
            </w:pPr>
            <w:r w:rsidRPr="0010069F">
              <w:rPr>
                <w:rFonts w:cs="Arial"/>
                <w:sz w:val="18"/>
                <w:szCs w:val="18"/>
              </w:rPr>
              <w:t>$270</w:t>
            </w:r>
          </w:p>
        </w:tc>
        <w:tc>
          <w:tcPr>
            <w:tcW w:w="1077" w:type="dxa"/>
            <w:noWrap/>
            <w:vAlign w:val="center"/>
          </w:tcPr>
          <w:p w14:paraId="180847C4" w14:textId="16E4573B" w:rsidR="0010069F" w:rsidRPr="0010069F" w:rsidRDefault="0010069F" w:rsidP="0010069F">
            <w:pPr>
              <w:jc w:val="right"/>
              <w:rPr>
                <w:rFonts w:cs="Arial"/>
                <w:sz w:val="18"/>
                <w:szCs w:val="18"/>
              </w:rPr>
            </w:pPr>
            <w:r w:rsidRPr="0010069F">
              <w:rPr>
                <w:rFonts w:cs="Arial"/>
                <w:sz w:val="18"/>
                <w:szCs w:val="18"/>
              </w:rPr>
              <w:t>3.8%</w:t>
            </w:r>
          </w:p>
        </w:tc>
        <w:tc>
          <w:tcPr>
            <w:tcW w:w="907" w:type="dxa"/>
            <w:shd w:val="clear" w:color="auto" w:fill="DEE4EE"/>
            <w:noWrap/>
            <w:vAlign w:val="center"/>
          </w:tcPr>
          <w:p w14:paraId="10B5F5A9" w14:textId="1F633AE2" w:rsidR="0010069F" w:rsidRPr="0010069F" w:rsidRDefault="0010069F" w:rsidP="0010069F">
            <w:pPr>
              <w:jc w:val="right"/>
              <w:rPr>
                <w:rFonts w:cs="Arial"/>
                <w:sz w:val="18"/>
                <w:szCs w:val="18"/>
              </w:rPr>
            </w:pPr>
            <w:r w:rsidRPr="0010069F">
              <w:rPr>
                <w:rFonts w:cs="Arial"/>
                <w:sz w:val="18"/>
                <w:szCs w:val="18"/>
              </w:rPr>
              <w:t>221</w:t>
            </w:r>
          </w:p>
        </w:tc>
        <w:tc>
          <w:tcPr>
            <w:tcW w:w="907" w:type="dxa"/>
            <w:shd w:val="clear" w:color="auto" w:fill="DEE4EE"/>
            <w:noWrap/>
            <w:vAlign w:val="center"/>
          </w:tcPr>
          <w:p w14:paraId="2F9E0480" w14:textId="11D8303C" w:rsidR="0010069F" w:rsidRPr="0010069F" w:rsidRDefault="0010069F" w:rsidP="0010069F">
            <w:pPr>
              <w:jc w:val="right"/>
              <w:rPr>
                <w:rFonts w:cs="Arial"/>
                <w:sz w:val="18"/>
                <w:szCs w:val="18"/>
              </w:rPr>
            </w:pPr>
            <w:r w:rsidRPr="0010069F">
              <w:rPr>
                <w:rFonts w:cs="Arial"/>
                <w:sz w:val="18"/>
                <w:szCs w:val="18"/>
              </w:rPr>
              <w:t>$290</w:t>
            </w:r>
          </w:p>
        </w:tc>
        <w:tc>
          <w:tcPr>
            <w:tcW w:w="1077" w:type="dxa"/>
            <w:shd w:val="clear" w:color="auto" w:fill="DEE4EE"/>
            <w:noWrap/>
            <w:vAlign w:val="center"/>
          </w:tcPr>
          <w:p w14:paraId="5C1F6D80" w14:textId="1775173A" w:rsidR="0010069F" w:rsidRPr="0010069F" w:rsidRDefault="0010069F" w:rsidP="0010069F">
            <w:pPr>
              <w:jc w:val="right"/>
              <w:rPr>
                <w:rFonts w:cs="Arial"/>
                <w:sz w:val="18"/>
                <w:szCs w:val="18"/>
              </w:rPr>
            </w:pPr>
            <w:r w:rsidRPr="0010069F">
              <w:rPr>
                <w:rFonts w:cs="Arial"/>
                <w:sz w:val="18"/>
                <w:szCs w:val="18"/>
              </w:rPr>
              <w:t>3.6%</w:t>
            </w:r>
          </w:p>
        </w:tc>
        <w:tc>
          <w:tcPr>
            <w:tcW w:w="907" w:type="dxa"/>
            <w:noWrap/>
            <w:vAlign w:val="center"/>
          </w:tcPr>
          <w:p w14:paraId="3CB8C0E2" w14:textId="25F6A088" w:rsidR="0010069F" w:rsidRPr="0010069F" w:rsidRDefault="0010069F" w:rsidP="0010069F">
            <w:pPr>
              <w:jc w:val="right"/>
              <w:rPr>
                <w:rFonts w:cs="Arial"/>
                <w:sz w:val="18"/>
                <w:szCs w:val="18"/>
              </w:rPr>
            </w:pPr>
            <w:r w:rsidRPr="0010069F">
              <w:rPr>
                <w:rFonts w:cs="Arial"/>
                <w:sz w:val="18"/>
                <w:szCs w:val="18"/>
              </w:rPr>
              <w:t>759</w:t>
            </w:r>
          </w:p>
        </w:tc>
        <w:tc>
          <w:tcPr>
            <w:tcW w:w="907" w:type="dxa"/>
            <w:noWrap/>
            <w:vAlign w:val="center"/>
          </w:tcPr>
          <w:p w14:paraId="16CC81D5" w14:textId="24F6C7DC" w:rsidR="0010069F" w:rsidRPr="0010069F" w:rsidRDefault="0010069F" w:rsidP="0010069F">
            <w:pPr>
              <w:jc w:val="right"/>
              <w:rPr>
                <w:rFonts w:cs="Arial"/>
                <w:sz w:val="18"/>
                <w:szCs w:val="18"/>
              </w:rPr>
            </w:pPr>
            <w:r w:rsidRPr="0010069F">
              <w:rPr>
                <w:rFonts w:cs="Arial"/>
                <w:sz w:val="18"/>
                <w:szCs w:val="18"/>
              </w:rPr>
              <w:t>$330</w:t>
            </w:r>
          </w:p>
        </w:tc>
        <w:tc>
          <w:tcPr>
            <w:tcW w:w="1077" w:type="dxa"/>
            <w:noWrap/>
            <w:vAlign w:val="center"/>
          </w:tcPr>
          <w:p w14:paraId="3E9D9927" w14:textId="760F72B1" w:rsidR="0010069F" w:rsidRPr="0010069F" w:rsidRDefault="0010069F" w:rsidP="0010069F">
            <w:pPr>
              <w:jc w:val="right"/>
              <w:rPr>
                <w:rFonts w:cs="Arial"/>
                <w:sz w:val="18"/>
                <w:szCs w:val="18"/>
              </w:rPr>
            </w:pPr>
            <w:r w:rsidRPr="0010069F">
              <w:rPr>
                <w:rFonts w:cs="Arial"/>
                <w:sz w:val="18"/>
                <w:szCs w:val="18"/>
              </w:rPr>
              <w:t>0.0%</w:t>
            </w:r>
          </w:p>
        </w:tc>
      </w:tr>
      <w:tr w:rsidR="0010069F" w:rsidRPr="00FA02DD" w14:paraId="2BEC7250" w14:textId="77777777" w:rsidTr="0010069F">
        <w:trPr>
          <w:trHeight w:val="283"/>
        </w:trPr>
        <w:tc>
          <w:tcPr>
            <w:tcW w:w="3543" w:type="dxa"/>
            <w:noWrap/>
            <w:vAlign w:val="center"/>
          </w:tcPr>
          <w:p w14:paraId="60DC3612" w14:textId="77777777" w:rsidR="0010069F" w:rsidRPr="00FA02DD" w:rsidRDefault="0010069F" w:rsidP="0010069F">
            <w:pPr>
              <w:pStyle w:val="DHStableB"/>
            </w:pPr>
            <w:r w:rsidRPr="00FA02DD">
              <w:t>Mount Clear-Buninyong</w:t>
            </w:r>
          </w:p>
        </w:tc>
        <w:tc>
          <w:tcPr>
            <w:tcW w:w="852" w:type="dxa"/>
            <w:shd w:val="clear" w:color="auto" w:fill="DEE4EE"/>
            <w:noWrap/>
            <w:vAlign w:val="center"/>
          </w:tcPr>
          <w:p w14:paraId="7B133E28" w14:textId="7EF93781" w:rsidR="0010069F" w:rsidRPr="0010069F" w:rsidRDefault="0010069F" w:rsidP="0010069F">
            <w:pPr>
              <w:jc w:val="right"/>
              <w:rPr>
                <w:rFonts w:cs="Arial"/>
                <w:sz w:val="18"/>
                <w:szCs w:val="18"/>
              </w:rPr>
            </w:pPr>
            <w:r w:rsidRPr="0010069F">
              <w:rPr>
                <w:rFonts w:cs="Arial"/>
                <w:sz w:val="18"/>
                <w:szCs w:val="18"/>
              </w:rPr>
              <w:t>-</w:t>
            </w:r>
          </w:p>
        </w:tc>
        <w:tc>
          <w:tcPr>
            <w:tcW w:w="1038" w:type="dxa"/>
            <w:shd w:val="clear" w:color="auto" w:fill="DEE4EE"/>
            <w:noWrap/>
            <w:vAlign w:val="center"/>
          </w:tcPr>
          <w:p w14:paraId="2C447AC5" w14:textId="78326AAF"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5A26A351" w14:textId="786436DD"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17544CC5" w14:textId="1CD01C8A" w:rsidR="0010069F" w:rsidRPr="0010069F" w:rsidRDefault="0010069F" w:rsidP="0010069F">
            <w:pPr>
              <w:jc w:val="right"/>
              <w:rPr>
                <w:rFonts w:cs="Arial"/>
                <w:sz w:val="18"/>
                <w:szCs w:val="18"/>
              </w:rPr>
            </w:pPr>
            <w:r w:rsidRPr="0010069F">
              <w:rPr>
                <w:rFonts w:cs="Arial"/>
                <w:sz w:val="18"/>
                <w:szCs w:val="18"/>
              </w:rPr>
              <w:t>23</w:t>
            </w:r>
          </w:p>
        </w:tc>
        <w:tc>
          <w:tcPr>
            <w:tcW w:w="907" w:type="dxa"/>
            <w:noWrap/>
            <w:vAlign w:val="center"/>
          </w:tcPr>
          <w:p w14:paraId="1811DC17" w14:textId="16A1DE78" w:rsidR="0010069F" w:rsidRPr="0010069F" w:rsidRDefault="0010069F" w:rsidP="0010069F">
            <w:pPr>
              <w:jc w:val="right"/>
              <w:rPr>
                <w:rFonts w:cs="Arial"/>
                <w:sz w:val="18"/>
                <w:szCs w:val="18"/>
              </w:rPr>
            </w:pPr>
            <w:r w:rsidRPr="0010069F">
              <w:rPr>
                <w:rFonts w:cs="Arial"/>
                <w:sz w:val="18"/>
                <w:szCs w:val="18"/>
              </w:rPr>
              <w:t>$260</w:t>
            </w:r>
          </w:p>
        </w:tc>
        <w:tc>
          <w:tcPr>
            <w:tcW w:w="1077" w:type="dxa"/>
            <w:noWrap/>
            <w:vAlign w:val="center"/>
          </w:tcPr>
          <w:p w14:paraId="00350C84" w14:textId="6F4875E0" w:rsidR="0010069F" w:rsidRPr="0010069F" w:rsidRDefault="0010069F" w:rsidP="0010069F">
            <w:pPr>
              <w:jc w:val="right"/>
              <w:rPr>
                <w:rFonts w:cs="Arial"/>
                <w:sz w:val="18"/>
                <w:szCs w:val="18"/>
              </w:rPr>
            </w:pPr>
            <w:r w:rsidRPr="0010069F">
              <w:rPr>
                <w:rFonts w:cs="Arial"/>
                <w:sz w:val="18"/>
                <w:szCs w:val="18"/>
              </w:rPr>
              <w:t>4.0%</w:t>
            </w:r>
          </w:p>
        </w:tc>
        <w:tc>
          <w:tcPr>
            <w:tcW w:w="907" w:type="dxa"/>
            <w:shd w:val="clear" w:color="auto" w:fill="DEE4EE"/>
            <w:noWrap/>
            <w:vAlign w:val="center"/>
          </w:tcPr>
          <w:p w14:paraId="0E2DD33C" w14:textId="0BF59F3E" w:rsidR="0010069F" w:rsidRPr="0010069F" w:rsidRDefault="0010069F" w:rsidP="0010069F">
            <w:pPr>
              <w:jc w:val="right"/>
              <w:rPr>
                <w:rFonts w:cs="Arial"/>
                <w:sz w:val="18"/>
                <w:szCs w:val="18"/>
              </w:rPr>
            </w:pPr>
            <w:r w:rsidRPr="0010069F">
              <w:rPr>
                <w:rFonts w:cs="Arial"/>
                <w:sz w:val="18"/>
                <w:szCs w:val="18"/>
              </w:rPr>
              <w:t>15</w:t>
            </w:r>
          </w:p>
        </w:tc>
        <w:tc>
          <w:tcPr>
            <w:tcW w:w="907" w:type="dxa"/>
            <w:shd w:val="clear" w:color="auto" w:fill="DEE4EE"/>
            <w:noWrap/>
            <w:vAlign w:val="center"/>
          </w:tcPr>
          <w:p w14:paraId="0F0D6FE1" w14:textId="123A0052" w:rsidR="0010069F" w:rsidRPr="0010069F" w:rsidRDefault="0010069F" w:rsidP="0010069F">
            <w:pPr>
              <w:jc w:val="right"/>
              <w:rPr>
                <w:rFonts w:cs="Arial"/>
                <w:sz w:val="18"/>
                <w:szCs w:val="18"/>
              </w:rPr>
            </w:pPr>
            <w:r w:rsidRPr="0010069F">
              <w:rPr>
                <w:rFonts w:cs="Arial"/>
                <w:sz w:val="18"/>
                <w:szCs w:val="18"/>
              </w:rPr>
              <w:t>$260</w:t>
            </w:r>
          </w:p>
        </w:tc>
        <w:tc>
          <w:tcPr>
            <w:tcW w:w="1077" w:type="dxa"/>
            <w:shd w:val="clear" w:color="auto" w:fill="DEE4EE"/>
            <w:noWrap/>
            <w:vAlign w:val="center"/>
          </w:tcPr>
          <w:p w14:paraId="1189CCBC" w14:textId="4AA1C71B" w:rsidR="0010069F" w:rsidRPr="0010069F" w:rsidRDefault="0010069F" w:rsidP="0010069F">
            <w:pPr>
              <w:jc w:val="right"/>
              <w:rPr>
                <w:rFonts w:cs="Arial"/>
                <w:sz w:val="18"/>
                <w:szCs w:val="18"/>
              </w:rPr>
            </w:pPr>
            <w:r w:rsidRPr="0010069F">
              <w:rPr>
                <w:rFonts w:cs="Arial"/>
                <w:sz w:val="18"/>
                <w:szCs w:val="18"/>
              </w:rPr>
              <w:t>0.0%</w:t>
            </w:r>
          </w:p>
        </w:tc>
        <w:tc>
          <w:tcPr>
            <w:tcW w:w="907" w:type="dxa"/>
            <w:noWrap/>
            <w:vAlign w:val="center"/>
          </w:tcPr>
          <w:p w14:paraId="6E800498" w14:textId="76C3A49E" w:rsidR="0010069F" w:rsidRPr="0010069F" w:rsidRDefault="0010069F" w:rsidP="0010069F">
            <w:pPr>
              <w:jc w:val="right"/>
              <w:rPr>
                <w:rFonts w:cs="Arial"/>
                <w:sz w:val="18"/>
                <w:szCs w:val="18"/>
              </w:rPr>
            </w:pPr>
            <w:r w:rsidRPr="0010069F">
              <w:rPr>
                <w:rFonts w:cs="Arial"/>
                <w:sz w:val="18"/>
                <w:szCs w:val="18"/>
              </w:rPr>
              <w:t>110</w:t>
            </w:r>
          </w:p>
        </w:tc>
        <w:tc>
          <w:tcPr>
            <w:tcW w:w="907" w:type="dxa"/>
            <w:noWrap/>
            <w:vAlign w:val="center"/>
          </w:tcPr>
          <w:p w14:paraId="403D2560" w14:textId="728CFCDE" w:rsidR="0010069F" w:rsidRPr="0010069F" w:rsidRDefault="0010069F" w:rsidP="0010069F">
            <w:pPr>
              <w:jc w:val="right"/>
              <w:rPr>
                <w:rFonts w:cs="Arial"/>
                <w:sz w:val="18"/>
                <w:szCs w:val="18"/>
              </w:rPr>
            </w:pPr>
            <w:r w:rsidRPr="0010069F">
              <w:rPr>
                <w:rFonts w:cs="Arial"/>
                <w:sz w:val="18"/>
                <w:szCs w:val="18"/>
              </w:rPr>
              <w:t>$340</w:t>
            </w:r>
          </w:p>
        </w:tc>
        <w:tc>
          <w:tcPr>
            <w:tcW w:w="1077" w:type="dxa"/>
            <w:noWrap/>
            <w:vAlign w:val="center"/>
          </w:tcPr>
          <w:p w14:paraId="04CF9DFC" w14:textId="62A43A98" w:rsidR="0010069F" w:rsidRPr="0010069F" w:rsidRDefault="0010069F" w:rsidP="0010069F">
            <w:pPr>
              <w:jc w:val="right"/>
              <w:rPr>
                <w:rFonts w:cs="Arial"/>
                <w:sz w:val="18"/>
                <w:szCs w:val="18"/>
              </w:rPr>
            </w:pPr>
            <w:r w:rsidRPr="0010069F">
              <w:rPr>
                <w:rFonts w:cs="Arial"/>
                <w:sz w:val="18"/>
                <w:szCs w:val="18"/>
              </w:rPr>
              <w:t>1.5%</w:t>
            </w:r>
          </w:p>
        </w:tc>
      </w:tr>
      <w:tr w:rsidR="0010069F" w:rsidRPr="00FA02DD" w14:paraId="5097DABF" w14:textId="77777777" w:rsidTr="0010069F">
        <w:trPr>
          <w:trHeight w:val="283"/>
        </w:trPr>
        <w:tc>
          <w:tcPr>
            <w:tcW w:w="3543" w:type="dxa"/>
            <w:noWrap/>
            <w:vAlign w:val="center"/>
          </w:tcPr>
          <w:p w14:paraId="28EA2F85" w14:textId="77777777" w:rsidR="0010069F" w:rsidRPr="00FA02DD" w:rsidRDefault="0010069F" w:rsidP="0010069F">
            <w:pPr>
              <w:pStyle w:val="DHStableB"/>
            </w:pPr>
            <w:r w:rsidRPr="00FA02DD">
              <w:t>Sebastopol-Delacombe</w:t>
            </w:r>
          </w:p>
        </w:tc>
        <w:tc>
          <w:tcPr>
            <w:tcW w:w="852" w:type="dxa"/>
            <w:shd w:val="clear" w:color="auto" w:fill="DEE4EE"/>
            <w:noWrap/>
            <w:vAlign w:val="center"/>
          </w:tcPr>
          <w:p w14:paraId="3B2DCD98" w14:textId="3C4A8E59" w:rsidR="0010069F" w:rsidRPr="0010069F" w:rsidRDefault="0010069F" w:rsidP="0010069F">
            <w:pPr>
              <w:jc w:val="right"/>
              <w:rPr>
                <w:rFonts w:cs="Arial"/>
                <w:sz w:val="18"/>
                <w:szCs w:val="18"/>
              </w:rPr>
            </w:pPr>
            <w:r w:rsidRPr="0010069F">
              <w:rPr>
                <w:rFonts w:cs="Arial"/>
                <w:sz w:val="18"/>
                <w:szCs w:val="18"/>
              </w:rPr>
              <w:t>47</w:t>
            </w:r>
          </w:p>
        </w:tc>
        <w:tc>
          <w:tcPr>
            <w:tcW w:w="1038" w:type="dxa"/>
            <w:shd w:val="clear" w:color="auto" w:fill="DEE4EE"/>
            <w:noWrap/>
            <w:vAlign w:val="center"/>
          </w:tcPr>
          <w:p w14:paraId="6735169C" w14:textId="2BC2A463" w:rsidR="0010069F" w:rsidRPr="0010069F" w:rsidRDefault="0010069F" w:rsidP="0010069F">
            <w:pPr>
              <w:jc w:val="right"/>
              <w:rPr>
                <w:rFonts w:cs="Arial"/>
                <w:sz w:val="18"/>
                <w:szCs w:val="18"/>
              </w:rPr>
            </w:pPr>
            <w:r w:rsidRPr="0010069F">
              <w:rPr>
                <w:rFonts w:cs="Arial"/>
                <w:sz w:val="18"/>
                <w:szCs w:val="18"/>
              </w:rPr>
              <w:t>$210</w:t>
            </w:r>
          </w:p>
        </w:tc>
        <w:tc>
          <w:tcPr>
            <w:tcW w:w="1077" w:type="dxa"/>
            <w:shd w:val="clear" w:color="auto" w:fill="DEE4EE"/>
            <w:noWrap/>
            <w:vAlign w:val="center"/>
          </w:tcPr>
          <w:p w14:paraId="7AB14911" w14:textId="7B0128AB" w:rsidR="0010069F" w:rsidRPr="0010069F" w:rsidRDefault="0010069F" w:rsidP="0010069F">
            <w:pPr>
              <w:jc w:val="right"/>
              <w:rPr>
                <w:rFonts w:cs="Arial"/>
                <w:sz w:val="18"/>
                <w:szCs w:val="18"/>
              </w:rPr>
            </w:pPr>
            <w:r w:rsidRPr="0010069F">
              <w:rPr>
                <w:rFonts w:cs="Arial"/>
                <w:sz w:val="18"/>
                <w:szCs w:val="18"/>
              </w:rPr>
              <w:t>-16.0%</w:t>
            </w:r>
          </w:p>
        </w:tc>
        <w:tc>
          <w:tcPr>
            <w:tcW w:w="907" w:type="dxa"/>
            <w:noWrap/>
            <w:vAlign w:val="center"/>
          </w:tcPr>
          <w:p w14:paraId="7E4D0EAD" w14:textId="7A0FACCC" w:rsidR="0010069F" w:rsidRPr="0010069F" w:rsidRDefault="0010069F" w:rsidP="0010069F">
            <w:pPr>
              <w:jc w:val="right"/>
              <w:rPr>
                <w:rFonts w:cs="Arial"/>
                <w:sz w:val="18"/>
                <w:szCs w:val="18"/>
              </w:rPr>
            </w:pPr>
            <w:r w:rsidRPr="0010069F">
              <w:rPr>
                <w:rFonts w:cs="Arial"/>
                <w:sz w:val="18"/>
                <w:szCs w:val="18"/>
              </w:rPr>
              <w:t>143</w:t>
            </w:r>
          </w:p>
        </w:tc>
        <w:tc>
          <w:tcPr>
            <w:tcW w:w="907" w:type="dxa"/>
            <w:noWrap/>
            <w:vAlign w:val="center"/>
          </w:tcPr>
          <w:p w14:paraId="6D390CA3" w14:textId="2AC98881" w:rsidR="0010069F" w:rsidRPr="0010069F" w:rsidRDefault="0010069F" w:rsidP="0010069F">
            <w:pPr>
              <w:jc w:val="right"/>
              <w:rPr>
                <w:rFonts w:cs="Arial"/>
                <w:sz w:val="18"/>
                <w:szCs w:val="18"/>
              </w:rPr>
            </w:pPr>
            <w:r w:rsidRPr="0010069F">
              <w:rPr>
                <w:rFonts w:cs="Arial"/>
                <w:sz w:val="18"/>
                <w:szCs w:val="18"/>
              </w:rPr>
              <w:t>$260</w:t>
            </w:r>
          </w:p>
        </w:tc>
        <w:tc>
          <w:tcPr>
            <w:tcW w:w="1077" w:type="dxa"/>
            <w:noWrap/>
            <w:vAlign w:val="center"/>
          </w:tcPr>
          <w:p w14:paraId="40A6CAEA" w14:textId="1544F518" w:rsidR="0010069F" w:rsidRPr="0010069F" w:rsidRDefault="0010069F"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59C35D08" w14:textId="422DAA42" w:rsidR="0010069F" w:rsidRPr="0010069F" w:rsidRDefault="0010069F" w:rsidP="0010069F">
            <w:pPr>
              <w:jc w:val="right"/>
              <w:rPr>
                <w:rFonts w:cs="Arial"/>
                <w:sz w:val="18"/>
                <w:szCs w:val="18"/>
              </w:rPr>
            </w:pPr>
            <w:r w:rsidRPr="0010069F">
              <w:rPr>
                <w:rFonts w:cs="Arial"/>
                <w:sz w:val="18"/>
                <w:szCs w:val="18"/>
              </w:rPr>
              <w:t>86</w:t>
            </w:r>
          </w:p>
        </w:tc>
        <w:tc>
          <w:tcPr>
            <w:tcW w:w="907" w:type="dxa"/>
            <w:shd w:val="clear" w:color="auto" w:fill="DEE4EE"/>
            <w:noWrap/>
            <w:vAlign w:val="center"/>
          </w:tcPr>
          <w:p w14:paraId="36D4D692" w14:textId="55D35B58" w:rsidR="0010069F" w:rsidRPr="0010069F" w:rsidRDefault="0010069F" w:rsidP="0010069F">
            <w:pPr>
              <w:jc w:val="right"/>
              <w:rPr>
                <w:rFonts w:cs="Arial"/>
                <w:sz w:val="18"/>
                <w:szCs w:val="18"/>
              </w:rPr>
            </w:pPr>
            <w:r w:rsidRPr="0010069F">
              <w:rPr>
                <w:rFonts w:cs="Arial"/>
                <w:sz w:val="18"/>
                <w:szCs w:val="18"/>
              </w:rPr>
              <w:t>$275</w:t>
            </w:r>
          </w:p>
        </w:tc>
        <w:tc>
          <w:tcPr>
            <w:tcW w:w="1077" w:type="dxa"/>
            <w:shd w:val="clear" w:color="auto" w:fill="DEE4EE"/>
            <w:noWrap/>
            <w:vAlign w:val="center"/>
          </w:tcPr>
          <w:p w14:paraId="1E3870A3" w14:textId="26CD2432" w:rsidR="0010069F" w:rsidRPr="0010069F" w:rsidRDefault="0010069F" w:rsidP="0010069F">
            <w:pPr>
              <w:jc w:val="right"/>
              <w:rPr>
                <w:rFonts w:cs="Arial"/>
                <w:sz w:val="18"/>
                <w:szCs w:val="18"/>
              </w:rPr>
            </w:pPr>
            <w:r w:rsidRPr="0010069F">
              <w:rPr>
                <w:rFonts w:cs="Arial"/>
                <w:sz w:val="18"/>
                <w:szCs w:val="18"/>
              </w:rPr>
              <w:t>1.9%</w:t>
            </w:r>
          </w:p>
        </w:tc>
        <w:tc>
          <w:tcPr>
            <w:tcW w:w="907" w:type="dxa"/>
            <w:noWrap/>
            <w:vAlign w:val="center"/>
          </w:tcPr>
          <w:p w14:paraId="7645EFA2" w14:textId="3A7FD28F" w:rsidR="0010069F" w:rsidRPr="0010069F" w:rsidRDefault="0010069F" w:rsidP="0010069F">
            <w:pPr>
              <w:jc w:val="right"/>
              <w:rPr>
                <w:rFonts w:cs="Arial"/>
                <w:sz w:val="18"/>
                <w:szCs w:val="18"/>
              </w:rPr>
            </w:pPr>
            <w:r w:rsidRPr="0010069F">
              <w:rPr>
                <w:rFonts w:cs="Arial"/>
                <w:sz w:val="18"/>
                <w:szCs w:val="18"/>
              </w:rPr>
              <w:t>347</w:t>
            </w:r>
          </w:p>
        </w:tc>
        <w:tc>
          <w:tcPr>
            <w:tcW w:w="907" w:type="dxa"/>
            <w:noWrap/>
            <w:vAlign w:val="center"/>
          </w:tcPr>
          <w:p w14:paraId="7407128F" w14:textId="03C32FC5" w:rsidR="0010069F" w:rsidRPr="0010069F" w:rsidRDefault="0010069F" w:rsidP="0010069F">
            <w:pPr>
              <w:jc w:val="right"/>
              <w:rPr>
                <w:rFonts w:cs="Arial"/>
                <w:sz w:val="18"/>
                <w:szCs w:val="18"/>
              </w:rPr>
            </w:pPr>
            <w:r w:rsidRPr="0010069F">
              <w:rPr>
                <w:rFonts w:cs="Arial"/>
                <w:sz w:val="18"/>
                <w:szCs w:val="18"/>
              </w:rPr>
              <w:t>$320</w:t>
            </w:r>
          </w:p>
        </w:tc>
        <w:tc>
          <w:tcPr>
            <w:tcW w:w="1077" w:type="dxa"/>
            <w:noWrap/>
            <w:vAlign w:val="center"/>
          </w:tcPr>
          <w:p w14:paraId="4E5FE9C4" w14:textId="5E830002" w:rsidR="0010069F" w:rsidRPr="0010069F" w:rsidRDefault="0010069F" w:rsidP="0010069F">
            <w:pPr>
              <w:jc w:val="right"/>
              <w:rPr>
                <w:rFonts w:cs="Arial"/>
                <w:sz w:val="18"/>
                <w:szCs w:val="18"/>
              </w:rPr>
            </w:pPr>
            <w:r w:rsidRPr="0010069F">
              <w:rPr>
                <w:rFonts w:cs="Arial"/>
                <w:sz w:val="18"/>
                <w:szCs w:val="18"/>
              </w:rPr>
              <w:t>3.9%</w:t>
            </w:r>
          </w:p>
        </w:tc>
      </w:tr>
      <w:tr w:rsidR="0010069F" w:rsidRPr="00FA02DD" w14:paraId="4ABD917A" w14:textId="77777777" w:rsidTr="0010069F">
        <w:trPr>
          <w:trHeight w:val="283"/>
        </w:trPr>
        <w:tc>
          <w:tcPr>
            <w:tcW w:w="3543" w:type="dxa"/>
            <w:noWrap/>
            <w:vAlign w:val="center"/>
          </w:tcPr>
          <w:p w14:paraId="6CAFA35B" w14:textId="77777777" w:rsidR="0010069F" w:rsidRPr="00FA02DD" w:rsidRDefault="0010069F" w:rsidP="0010069F">
            <w:pPr>
              <w:pStyle w:val="DHStableB"/>
            </w:pPr>
            <w:r w:rsidRPr="00FA02DD">
              <w:t>Wendouree-Alfredton</w:t>
            </w:r>
          </w:p>
        </w:tc>
        <w:tc>
          <w:tcPr>
            <w:tcW w:w="852" w:type="dxa"/>
            <w:shd w:val="clear" w:color="auto" w:fill="DEE4EE"/>
            <w:noWrap/>
            <w:vAlign w:val="center"/>
          </w:tcPr>
          <w:p w14:paraId="291ACF53" w14:textId="5239AE60" w:rsidR="0010069F" w:rsidRPr="0010069F" w:rsidRDefault="0010069F" w:rsidP="0010069F">
            <w:pPr>
              <w:jc w:val="right"/>
              <w:rPr>
                <w:rFonts w:cs="Arial"/>
                <w:sz w:val="18"/>
                <w:szCs w:val="18"/>
              </w:rPr>
            </w:pPr>
            <w:r w:rsidRPr="0010069F">
              <w:rPr>
                <w:rFonts w:cs="Arial"/>
                <w:sz w:val="18"/>
                <w:szCs w:val="18"/>
              </w:rPr>
              <w:t>83</w:t>
            </w:r>
          </w:p>
        </w:tc>
        <w:tc>
          <w:tcPr>
            <w:tcW w:w="1038" w:type="dxa"/>
            <w:shd w:val="clear" w:color="auto" w:fill="DEE4EE"/>
            <w:noWrap/>
            <w:vAlign w:val="center"/>
          </w:tcPr>
          <w:p w14:paraId="049060F9" w14:textId="7860C95F" w:rsidR="0010069F" w:rsidRPr="0010069F" w:rsidRDefault="0010069F" w:rsidP="0010069F">
            <w:pPr>
              <w:jc w:val="right"/>
              <w:rPr>
                <w:rFonts w:cs="Arial"/>
                <w:sz w:val="18"/>
                <w:szCs w:val="18"/>
              </w:rPr>
            </w:pPr>
            <w:r w:rsidRPr="0010069F">
              <w:rPr>
                <w:rFonts w:cs="Arial"/>
                <w:sz w:val="18"/>
                <w:szCs w:val="18"/>
              </w:rPr>
              <w:t>$180</w:t>
            </w:r>
          </w:p>
        </w:tc>
        <w:tc>
          <w:tcPr>
            <w:tcW w:w="1077" w:type="dxa"/>
            <w:shd w:val="clear" w:color="auto" w:fill="DEE4EE"/>
            <w:noWrap/>
            <w:vAlign w:val="center"/>
          </w:tcPr>
          <w:p w14:paraId="31E4DE50" w14:textId="6B050181" w:rsidR="0010069F" w:rsidRPr="0010069F" w:rsidRDefault="0010069F" w:rsidP="0010069F">
            <w:pPr>
              <w:jc w:val="right"/>
              <w:rPr>
                <w:rFonts w:cs="Arial"/>
                <w:sz w:val="18"/>
                <w:szCs w:val="18"/>
              </w:rPr>
            </w:pPr>
            <w:r w:rsidRPr="0010069F">
              <w:rPr>
                <w:rFonts w:cs="Arial"/>
                <w:sz w:val="18"/>
                <w:szCs w:val="18"/>
              </w:rPr>
              <w:t>0.0%</w:t>
            </w:r>
          </w:p>
        </w:tc>
        <w:tc>
          <w:tcPr>
            <w:tcW w:w="907" w:type="dxa"/>
            <w:noWrap/>
            <w:vAlign w:val="center"/>
          </w:tcPr>
          <w:p w14:paraId="34318332" w14:textId="39E62A32" w:rsidR="0010069F" w:rsidRPr="0010069F" w:rsidRDefault="0010069F" w:rsidP="0010069F">
            <w:pPr>
              <w:jc w:val="right"/>
              <w:rPr>
                <w:rFonts w:cs="Arial"/>
                <w:sz w:val="18"/>
                <w:szCs w:val="18"/>
              </w:rPr>
            </w:pPr>
            <w:r w:rsidRPr="0010069F">
              <w:rPr>
                <w:rFonts w:cs="Arial"/>
                <w:sz w:val="18"/>
                <w:szCs w:val="18"/>
              </w:rPr>
              <w:t>127</w:t>
            </w:r>
          </w:p>
        </w:tc>
        <w:tc>
          <w:tcPr>
            <w:tcW w:w="907" w:type="dxa"/>
            <w:noWrap/>
            <w:vAlign w:val="center"/>
          </w:tcPr>
          <w:p w14:paraId="6A82F0B9" w14:textId="303F7E45" w:rsidR="0010069F" w:rsidRPr="0010069F" w:rsidRDefault="0010069F" w:rsidP="0010069F">
            <w:pPr>
              <w:jc w:val="right"/>
              <w:rPr>
                <w:rFonts w:cs="Arial"/>
                <w:sz w:val="18"/>
                <w:szCs w:val="18"/>
              </w:rPr>
            </w:pPr>
            <w:r w:rsidRPr="0010069F">
              <w:rPr>
                <w:rFonts w:cs="Arial"/>
                <w:sz w:val="18"/>
                <w:szCs w:val="18"/>
              </w:rPr>
              <w:t>$270</w:t>
            </w:r>
          </w:p>
        </w:tc>
        <w:tc>
          <w:tcPr>
            <w:tcW w:w="1077" w:type="dxa"/>
            <w:noWrap/>
            <w:vAlign w:val="center"/>
          </w:tcPr>
          <w:p w14:paraId="3C59E810" w14:textId="23158813" w:rsidR="0010069F" w:rsidRPr="0010069F" w:rsidRDefault="0010069F" w:rsidP="0010069F">
            <w:pPr>
              <w:jc w:val="right"/>
              <w:rPr>
                <w:rFonts w:cs="Arial"/>
                <w:sz w:val="18"/>
                <w:szCs w:val="18"/>
              </w:rPr>
            </w:pPr>
            <w:r w:rsidRPr="0010069F">
              <w:rPr>
                <w:rFonts w:cs="Arial"/>
                <w:sz w:val="18"/>
                <w:szCs w:val="18"/>
              </w:rPr>
              <w:t>8.0%</w:t>
            </w:r>
          </w:p>
        </w:tc>
        <w:tc>
          <w:tcPr>
            <w:tcW w:w="907" w:type="dxa"/>
            <w:shd w:val="clear" w:color="auto" w:fill="DEE4EE"/>
            <w:noWrap/>
            <w:vAlign w:val="center"/>
          </w:tcPr>
          <w:p w14:paraId="60287525" w14:textId="29740C6B" w:rsidR="0010069F" w:rsidRPr="0010069F" w:rsidRDefault="0010069F" w:rsidP="0010069F">
            <w:pPr>
              <w:jc w:val="right"/>
              <w:rPr>
                <w:rFonts w:cs="Arial"/>
                <w:sz w:val="18"/>
                <w:szCs w:val="18"/>
              </w:rPr>
            </w:pPr>
            <w:r w:rsidRPr="0010069F">
              <w:rPr>
                <w:rFonts w:cs="Arial"/>
                <w:sz w:val="18"/>
                <w:szCs w:val="18"/>
              </w:rPr>
              <w:t>88</w:t>
            </w:r>
          </w:p>
        </w:tc>
        <w:tc>
          <w:tcPr>
            <w:tcW w:w="907" w:type="dxa"/>
            <w:shd w:val="clear" w:color="auto" w:fill="DEE4EE"/>
            <w:noWrap/>
            <w:vAlign w:val="center"/>
          </w:tcPr>
          <w:p w14:paraId="0B22E349" w14:textId="6906967D" w:rsidR="0010069F" w:rsidRPr="0010069F" w:rsidRDefault="0010069F" w:rsidP="0010069F">
            <w:pPr>
              <w:jc w:val="right"/>
              <w:rPr>
                <w:rFonts w:cs="Arial"/>
                <w:sz w:val="18"/>
                <w:szCs w:val="18"/>
              </w:rPr>
            </w:pPr>
            <w:r w:rsidRPr="0010069F">
              <w:rPr>
                <w:rFonts w:cs="Arial"/>
                <w:sz w:val="18"/>
                <w:szCs w:val="18"/>
              </w:rPr>
              <w:t>$280</w:t>
            </w:r>
          </w:p>
        </w:tc>
        <w:tc>
          <w:tcPr>
            <w:tcW w:w="1077" w:type="dxa"/>
            <w:shd w:val="clear" w:color="auto" w:fill="DEE4EE"/>
            <w:noWrap/>
            <w:vAlign w:val="center"/>
          </w:tcPr>
          <w:p w14:paraId="54762F00" w14:textId="657FCE6D" w:rsidR="0010069F" w:rsidRPr="0010069F" w:rsidRDefault="0010069F" w:rsidP="0010069F">
            <w:pPr>
              <w:jc w:val="right"/>
              <w:rPr>
                <w:rFonts w:cs="Arial"/>
                <w:sz w:val="18"/>
                <w:szCs w:val="18"/>
              </w:rPr>
            </w:pPr>
            <w:r w:rsidRPr="0010069F">
              <w:rPr>
                <w:rFonts w:cs="Arial"/>
                <w:sz w:val="18"/>
                <w:szCs w:val="18"/>
              </w:rPr>
              <w:t>0.0%</w:t>
            </w:r>
          </w:p>
        </w:tc>
        <w:tc>
          <w:tcPr>
            <w:tcW w:w="907" w:type="dxa"/>
            <w:noWrap/>
            <w:vAlign w:val="center"/>
          </w:tcPr>
          <w:p w14:paraId="54F5F7C7" w14:textId="0914C05F" w:rsidR="0010069F" w:rsidRPr="0010069F" w:rsidRDefault="0010069F" w:rsidP="0010069F">
            <w:pPr>
              <w:jc w:val="right"/>
              <w:rPr>
                <w:rFonts w:cs="Arial"/>
                <w:sz w:val="18"/>
                <w:szCs w:val="18"/>
              </w:rPr>
            </w:pPr>
            <w:r w:rsidRPr="0010069F">
              <w:rPr>
                <w:rFonts w:cs="Arial"/>
                <w:sz w:val="18"/>
                <w:szCs w:val="18"/>
              </w:rPr>
              <w:t>595</w:t>
            </w:r>
          </w:p>
        </w:tc>
        <w:tc>
          <w:tcPr>
            <w:tcW w:w="907" w:type="dxa"/>
            <w:noWrap/>
            <w:vAlign w:val="center"/>
          </w:tcPr>
          <w:p w14:paraId="7B2F72E4" w14:textId="25B157E5" w:rsidR="0010069F" w:rsidRPr="0010069F" w:rsidRDefault="0010069F" w:rsidP="0010069F">
            <w:pPr>
              <w:jc w:val="right"/>
              <w:rPr>
                <w:rFonts w:cs="Arial"/>
                <w:sz w:val="18"/>
                <w:szCs w:val="18"/>
              </w:rPr>
            </w:pPr>
            <w:r w:rsidRPr="0010069F">
              <w:rPr>
                <w:rFonts w:cs="Arial"/>
                <w:sz w:val="18"/>
                <w:szCs w:val="18"/>
              </w:rPr>
              <w:t>$340</w:t>
            </w:r>
          </w:p>
        </w:tc>
        <w:tc>
          <w:tcPr>
            <w:tcW w:w="1077" w:type="dxa"/>
            <w:noWrap/>
            <w:vAlign w:val="center"/>
          </w:tcPr>
          <w:p w14:paraId="6657A0B8" w14:textId="687884AE" w:rsidR="0010069F" w:rsidRPr="0010069F" w:rsidRDefault="0010069F" w:rsidP="0010069F">
            <w:pPr>
              <w:jc w:val="right"/>
              <w:rPr>
                <w:rFonts w:cs="Arial"/>
                <w:sz w:val="18"/>
                <w:szCs w:val="18"/>
              </w:rPr>
            </w:pPr>
            <w:r w:rsidRPr="0010069F">
              <w:rPr>
                <w:rFonts w:cs="Arial"/>
                <w:sz w:val="18"/>
                <w:szCs w:val="18"/>
              </w:rPr>
              <w:t>3.0%</w:t>
            </w:r>
          </w:p>
        </w:tc>
      </w:tr>
      <w:tr w:rsidR="0010069F" w:rsidRPr="00564801" w14:paraId="11E4591E" w14:textId="77777777" w:rsidTr="0010069F">
        <w:trPr>
          <w:trHeight w:val="567"/>
        </w:trPr>
        <w:tc>
          <w:tcPr>
            <w:tcW w:w="3543" w:type="dxa"/>
            <w:noWrap/>
            <w:vAlign w:val="center"/>
          </w:tcPr>
          <w:p w14:paraId="6582DEF8" w14:textId="77777777" w:rsidR="0010069F" w:rsidRPr="00564801" w:rsidRDefault="0010069F" w:rsidP="0010069F">
            <w:pPr>
              <w:pStyle w:val="DHStableB"/>
              <w:jc w:val="right"/>
              <w:rPr>
                <w:b/>
                <w:i/>
                <w:lang w:eastAsia="en-AU"/>
              </w:rPr>
            </w:pPr>
            <w:r w:rsidRPr="00564801">
              <w:rPr>
                <w:b/>
                <w:i/>
                <w:lang w:eastAsia="en-AU"/>
              </w:rPr>
              <w:t>Ballarat - Total</w:t>
            </w:r>
          </w:p>
        </w:tc>
        <w:tc>
          <w:tcPr>
            <w:tcW w:w="852" w:type="dxa"/>
            <w:shd w:val="clear" w:color="auto" w:fill="DEE4EE"/>
            <w:noWrap/>
            <w:vAlign w:val="center"/>
          </w:tcPr>
          <w:p w14:paraId="68B0AE47" w14:textId="415C7D5F" w:rsidR="0010069F" w:rsidRPr="0010069F" w:rsidRDefault="0010069F" w:rsidP="0010069F">
            <w:pPr>
              <w:jc w:val="right"/>
              <w:rPr>
                <w:b/>
                <w:bCs/>
                <w:i/>
                <w:iCs/>
                <w:sz w:val="18"/>
                <w:szCs w:val="20"/>
              </w:rPr>
            </w:pPr>
            <w:r w:rsidRPr="0010069F">
              <w:rPr>
                <w:b/>
                <w:bCs/>
                <w:i/>
                <w:iCs/>
                <w:sz w:val="18"/>
                <w:szCs w:val="20"/>
              </w:rPr>
              <w:t>213</w:t>
            </w:r>
          </w:p>
        </w:tc>
        <w:tc>
          <w:tcPr>
            <w:tcW w:w="1038" w:type="dxa"/>
            <w:shd w:val="clear" w:color="auto" w:fill="DEE4EE"/>
            <w:noWrap/>
            <w:vAlign w:val="center"/>
          </w:tcPr>
          <w:p w14:paraId="5D1ABFFE" w14:textId="53259382" w:rsidR="0010069F" w:rsidRPr="0010069F" w:rsidRDefault="0010069F" w:rsidP="0010069F">
            <w:pPr>
              <w:jc w:val="right"/>
              <w:rPr>
                <w:b/>
                <w:bCs/>
                <w:i/>
                <w:iCs/>
                <w:sz w:val="18"/>
                <w:szCs w:val="20"/>
              </w:rPr>
            </w:pPr>
            <w:r w:rsidRPr="0010069F">
              <w:rPr>
                <w:b/>
                <w:bCs/>
                <w:i/>
                <w:iCs/>
                <w:sz w:val="18"/>
                <w:szCs w:val="20"/>
              </w:rPr>
              <w:t>$190</w:t>
            </w:r>
          </w:p>
        </w:tc>
        <w:tc>
          <w:tcPr>
            <w:tcW w:w="1077" w:type="dxa"/>
            <w:shd w:val="clear" w:color="auto" w:fill="DEE4EE"/>
            <w:noWrap/>
            <w:vAlign w:val="center"/>
          </w:tcPr>
          <w:p w14:paraId="66446A2F" w14:textId="777352D3" w:rsidR="0010069F" w:rsidRPr="0010069F" w:rsidRDefault="0010069F" w:rsidP="0010069F">
            <w:pPr>
              <w:jc w:val="right"/>
              <w:rPr>
                <w:b/>
                <w:bCs/>
                <w:i/>
                <w:iCs/>
                <w:sz w:val="18"/>
                <w:szCs w:val="20"/>
              </w:rPr>
            </w:pPr>
            <w:r w:rsidRPr="0010069F">
              <w:rPr>
                <w:b/>
                <w:bCs/>
                <w:i/>
                <w:iCs/>
                <w:sz w:val="18"/>
                <w:szCs w:val="20"/>
              </w:rPr>
              <w:t>0.0%</w:t>
            </w:r>
          </w:p>
        </w:tc>
        <w:tc>
          <w:tcPr>
            <w:tcW w:w="907" w:type="dxa"/>
            <w:noWrap/>
            <w:vAlign w:val="center"/>
          </w:tcPr>
          <w:p w14:paraId="69AA7107" w14:textId="3428F41A" w:rsidR="0010069F" w:rsidRPr="0010069F" w:rsidRDefault="0010069F" w:rsidP="0010069F">
            <w:pPr>
              <w:jc w:val="right"/>
              <w:rPr>
                <w:b/>
                <w:bCs/>
                <w:i/>
                <w:iCs/>
                <w:sz w:val="18"/>
                <w:szCs w:val="20"/>
              </w:rPr>
            </w:pPr>
            <w:r w:rsidRPr="0010069F">
              <w:rPr>
                <w:b/>
                <w:bCs/>
                <w:i/>
                <w:iCs/>
                <w:sz w:val="18"/>
                <w:szCs w:val="20"/>
              </w:rPr>
              <w:t>496</w:t>
            </w:r>
          </w:p>
        </w:tc>
        <w:tc>
          <w:tcPr>
            <w:tcW w:w="907" w:type="dxa"/>
            <w:noWrap/>
            <w:vAlign w:val="center"/>
          </w:tcPr>
          <w:p w14:paraId="4ABEFF38" w14:textId="25CD7BFB" w:rsidR="0010069F" w:rsidRPr="0010069F" w:rsidRDefault="0010069F" w:rsidP="0010069F">
            <w:pPr>
              <w:jc w:val="right"/>
              <w:rPr>
                <w:b/>
                <w:bCs/>
                <w:i/>
                <w:iCs/>
                <w:sz w:val="18"/>
                <w:szCs w:val="20"/>
              </w:rPr>
            </w:pPr>
            <w:r w:rsidRPr="0010069F">
              <w:rPr>
                <w:b/>
                <w:bCs/>
                <w:i/>
                <w:iCs/>
                <w:sz w:val="18"/>
                <w:szCs w:val="20"/>
              </w:rPr>
              <w:t>$265</w:t>
            </w:r>
          </w:p>
        </w:tc>
        <w:tc>
          <w:tcPr>
            <w:tcW w:w="1077" w:type="dxa"/>
            <w:noWrap/>
            <w:vAlign w:val="center"/>
          </w:tcPr>
          <w:p w14:paraId="1C51F3D8" w14:textId="2087ED7C" w:rsidR="0010069F" w:rsidRPr="0010069F" w:rsidRDefault="0010069F" w:rsidP="0010069F">
            <w:pPr>
              <w:jc w:val="right"/>
              <w:rPr>
                <w:b/>
                <w:bCs/>
                <w:i/>
                <w:iCs/>
                <w:sz w:val="18"/>
                <w:szCs w:val="20"/>
              </w:rPr>
            </w:pPr>
            <w:r w:rsidRPr="0010069F">
              <w:rPr>
                <w:b/>
                <w:bCs/>
                <w:i/>
                <w:iCs/>
                <w:sz w:val="18"/>
                <w:szCs w:val="20"/>
              </w:rPr>
              <w:t>1.9%</w:t>
            </w:r>
          </w:p>
        </w:tc>
        <w:tc>
          <w:tcPr>
            <w:tcW w:w="907" w:type="dxa"/>
            <w:shd w:val="clear" w:color="auto" w:fill="DEE4EE"/>
            <w:noWrap/>
            <w:vAlign w:val="center"/>
          </w:tcPr>
          <w:p w14:paraId="0F04598C" w14:textId="53C02DC1" w:rsidR="0010069F" w:rsidRPr="0010069F" w:rsidRDefault="0010069F" w:rsidP="0010069F">
            <w:pPr>
              <w:jc w:val="right"/>
              <w:rPr>
                <w:b/>
                <w:bCs/>
                <w:i/>
                <w:iCs/>
                <w:sz w:val="18"/>
                <w:szCs w:val="20"/>
              </w:rPr>
            </w:pPr>
            <w:r w:rsidRPr="0010069F">
              <w:rPr>
                <w:b/>
                <w:bCs/>
                <w:i/>
                <w:iCs/>
                <w:sz w:val="18"/>
                <w:szCs w:val="20"/>
              </w:rPr>
              <w:t>410</w:t>
            </w:r>
          </w:p>
        </w:tc>
        <w:tc>
          <w:tcPr>
            <w:tcW w:w="907" w:type="dxa"/>
            <w:shd w:val="clear" w:color="auto" w:fill="DEE4EE"/>
            <w:noWrap/>
            <w:vAlign w:val="center"/>
          </w:tcPr>
          <w:p w14:paraId="34EC0C8D" w14:textId="63002514" w:rsidR="0010069F" w:rsidRPr="0010069F" w:rsidRDefault="0010069F" w:rsidP="0010069F">
            <w:pPr>
              <w:jc w:val="right"/>
              <w:rPr>
                <w:b/>
                <w:bCs/>
                <w:i/>
                <w:iCs/>
                <w:sz w:val="18"/>
                <w:szCs w:val="20"/>
              </w:rPr>
            </w:pPr>
            <w:r w:rsidRPr="0010069F">
              <w:rPr>
                <w:b/>
                <w:bCs/>
                <w:i/>
                <w:iCs/>
                <w:sz w:val="18"/>
                <w:szCs w:val="20"/>
              </w:rPr>
              <w:t>$280</w:t>
            </w:r>
          </w:p>
        </w:tc>
        <w:tc>
          <w:tcPr>
            <w:tcW w:w="1077" w:type="dxa"/>
            <w:shd w:val="clear" w:color="auto" w:fill="DEE4EE"/>
            <w:noWrap/>
            <w:vAlign w:val="center"/>
          </w:tcPr>
          <w:p w14:paraId="5EAA5C01" w14:textId="3D344B6F" w:rsidR="0010069F" w:rsidRPr="0010069F" w:rsidRDefault="0010069F" w:rsidP="0010069F">
            <w:pPr>
              <w:jc w:val="right"/>
              <w:rPr>
                <w:b/>
                <w:bCs/>
                <w:i/>
                <w:iCs/>
                <w:sz w:val="18"/>
                <w:szCs w:val="20"/>
              </w:rPr>
            </w:pPr>
            <w:r w:rsidRPr="0010069F">
              <w:rPr>
                <w:b/>
                <w:bCs/>
                <w:i/>
                <w:iCs/>
                <w:sz w:val="18"/>
                <w:szCs w:val="20"/>
              </w:rPr>
              <w:t>0.0%</w:t>
            </w:r>
          </w:p>
        </w:tc>
        <w:tc>
          <w:tcPr>
            <w:tcW w:w="907" w:type="dxa"/>
            <w:noWrap/>
            <w:vAlign w:val="center"/>
          </w:tcPr>
          <w:p w14:paraId="489889F3" w14:textId="7590558E" w:rsidR="0010069F" w:rsidRPr="0010069F" w:rsidRDefault="0010069F" w:rsidP="0010069F">
            <w:pPr>
              <w:jc w:val="right"/>
              <w:rPr>
                <w:b/>
                <w:bCs/>
                <w:i/>
                <w:iCs/>
                <w:sz w:val="18"/>
                <w:szCs w:val="20"/>
              </w:rPr>
            </w:pPr>
            <w:r w:rsidRPr="0010069F">
              <w:rPr>
                <w:b/>
                <w:bCs/>
                <w:i/>
                <w:iCs/>
                <w:sz w:val="18"/>
                <w:szCs w:val="20"/>
              </w:rPr>
              <w:t>1,811</w:t>
            </w:r>
          </w:p>
        </w:tc>
        <w:tc>
          <w:tcPr>
            <w:tcW w:w="907" w:type="dxa"/>
            <w:noWrap/>
            <w:vAlign w:val="center"/>
          </w:tcPr>
          <w:p w14:paraId="1EF10539" w14:textId="51CFE6A6" w:rsidR="0010069F" w:rsidRPr="0010069F" w:rsidRDefault="0010069F" w:rsidP="0010069F">
            <w:pPr>
              <w:jc w:val="right"/>
              <w:rPr>
                <w:b/>
                <w:bCs/>
                <w:i/>
                <w:iCs/>
                <w:sz w:val="18"/>
                <w:szCs w:val="20"/>
              </w:rPr>
            </w:pPr>
            <w:r w:rsidRPr="0010069F">
              <w:rPr>
                <w:b/>
                <w:bCs/>
                <w:i/>
                <w:iCs/>
                <w:sz w:val="18"/>
                <w:szCs w:val="20"/>
              </w:rPr>
              <w:t>$330</w:t>
            </w:r>
          </w:p>
        </w:tc>
        <w:tc>
          <w:tcPr>
            <w:tcW w:w="1077" w:type="dxa"/>
            <w:noWrap/>
            <w:vAlign w:val="center"/>
          </w:tcPr>
          <w:p w14:paraId="1F621C4C" w14:textId="65161D7B" w:rsidR="0010069F" w:rsidRPr="0010069F" w:rsidRDefault="0010069F" w:rsidP="0010069F">
            <w:pPr>
              <w:jc w:val="right"/>
              <w:rPr>
                <w:b/>
                <w:bCs/>
                <w:i/>
                <w:iCs/>
                <w:sz w:val="18"/>
                <w:szCs w:val="20"/>
              </w:rPr>
            </w:pPr>
            <w:r w:rsidRPr="0010069F">
              <w:rPr>
                <w:b/>
                <w:bCs/>
                <w:i/>
                <w:iCs/>
                <w:sz w:val="18"/>
                <w:szCs w:val="20"/>
              </w:rPr>
              <w:t>3.1%</w:t>
            </w:r>
          </w:p>
        </w:tc>
      </w:tr>
      <w:tr w:rsidR="005623AB" w:rsidRPr="00564801" w14:paraId="07DC1302" w14:textId="77777777" w:rsidTr="00296AC2">
        <w:trPr>
          <w:trHeight w:val="567"/>
        </w:trPr>
        <w:tc>
          <w:tcPr>
            <w:tcW w:w="15183" w:type="dxa"/>
            <w:gridSpan w:val="13"/>
            <w:shd w:val="clear" w:color="auto" w:fill="FFFFFF"/>
            <w:noWrap/>
            <w:vAlign w:val="bottom"/>
          </w:tcPr>
          <w:p w14:paraId="003B8EA5" w14:textId="77777777" w:rsidR="0047763C" w:rsidRPr="00564801" w:rsidRDefault="0047763C" w:rsidP="00F57058">
            <w:pPr>
              <w:pStyle w:val="DHStableB"/>
              <w:rPr>
                <w:b/>
                <w:lang w:eastAsia="en-AU"/>
              </w:rPr>
            </w:pPr>
            <w:r w:rsidRPr="00564801">
              <w:rPr>
                <w:b/>
                <w:lang w:eastAsia="en-AU"/>
              </w:rPr>
              <w:t>Bendigo</w:t>
            </w:r>
          </w:p>
        </w:tc>
      </w:tr>
      <w:tr w:rsidR="0010069F" w:rsidRPr="00FA02DD" w14:paraId="6CFA4F12" w14:textId="77777777" w:rsidTr="0010069F">
        <w:trPr>
          <w:trHeight w:val="283"/>
        </w:trPr>
        <w:tc>
          <w:tcPr>
            <w:tcW w:w="3543" w:type="dxa"/>
            <w:noWrap/>
            <w:vAlign w:val="center"/>
          </w:tcPr>
          <w:p w14:paraId="20D1D6A6" w14:textId="77777777" w:rsidR="0010069F" w:rsidRPr="00FA02DD" w:rsidRDefault="0010069F" w:rsidP="0010069F">
            <w:pPr>
              <w:pStyle w:val="DHStableB"/>
            </w:pPr>
            <w:r w:rsidRPr="00FA02DD">
              <w:t>Bendigo</w:t>
            </w:r>
          </w:p>
        </w:tc>
        <w:tc>
          <w:tcPr>
            <w:tcW w:w="852" w:type="dxa"/>
            <w:shd w:val="clear" w:color="auto" w:fill="DEE4EE"/>
            <w:noWrap/>
            <w:vAlign w:val="center"/>
          </w:tcPr>
          <w:p w14:paraId="2D245286" w14:textId="23F46C90" w:rsidR="0010069F" w:rsidRPr="0010069F" w:rsidRDefault="0010069F" w:rsidP="0010069F">
            <w:pPr>
              <w:jc w:val="right"/>
              <w:rPr>
                <w:rFonts w:cs="Arial"/>
                <w:sz w:val="18"/>
                <w:szCs w:val="18"/>
              </w:rPr>
            </w:pPr>
            <w:r w:rsidRPr="0010069F">
              <w:rPr>
                <w:rFonts w:cs="Arial"/>
                <w:sz w:val="18"/>
                <w:szCs w:val="18"/>
              </w:rPr>
              <w:t>32</w:t>
            </w:r>
          </w:p>
        </w:tc>
        <w:tc>
          <w:tcPr>
            <w:tcW w:w="1038" w:type="dxa"/>
            <w:shd w:val="clear" w:color="auto" w:fill="DEE4EE"/>
            <w:noWrap/>
            <w:vAlign w:val="center"/>
          </w:tcPr>
          <w:p w14:paraId="657E9A0F" w14:textId="54E0F399" w:rsidR="0010069F" w:rsidRPr="0010069F" w:rsidRDefault="0010069F" w:rsidP="0010069F">
            <w:pPr>
              <w:jc w:val="right"/>
              <w:rPr>
                <w:rFonts w:cs="Arial"/>
                <w:sz w:val="18"/>
                <w:szCs w:val="18"/>
              </w:rPr>
            </w:pPr>
            <w:r w:rsidRPr="0010069F">
              <w:rPr>
                <w:rFonts w:cs="Arial"/>
                <w:sz w:val="18"/>
                <w:szCs w:val="18"/>
              </w:rPr>
              <w:t>$235</w:t>
            </w:r>
          </w:p>
        </w:tc>
        <w:tc>
          <w:tcPr>
            <w:tcW w:w="1077" w:type="dxa"/>
            <w:shd w:val="clear" w:color="auto" w:fill="DEE4EE"/>
            <w:noWrap/>
            <w:vAlign w:val="center"/>
          </w:tcPr>
          <w:p w14:paraId="44E91C8F" w14:textId="4E2FF9F0" w:rsidR="0010069F" w:rsidRPr="0010069F" w:rsidRDefault="0010069F" w:rsidP="0010069F">
            <w:pPr>
              <w:jc w:val="right"/>
              <w:rPr>
                <w:rFonts w:cs="Arial"/>
                <w:sz w:val="18"/>
                <w:szCs w:val="18"/>
              </w:rPr>
            </w:pPr>
            <w:r w:rsidRPr="0010069F">
              <w:rPr>
                <w:rFonts w:cs="Arial"/>
                <w:sz w:val="18"/>
                <w:szCs w:val="18"/>
              </w:rPr>
              <w:t>11.9%</w:t>
            </w:r>
          </w:p>
        </w:tc>
        <w:tc>
          <w:tcPr>
            <w:tcW w:w="907" w:type="dxa"/>
            <w:noWrap/>
            <w:vAlign w:val="center"/>
          </w:tcPr>
          <w:p w14:paraId="3DF979B5" w14:textId="4FE21121" w:rsidR="0010069F" w:rsidRPr="0010069F" w:rsidRDefault="0010069F" w:rsidP="0010069F">
            <w:pPr>
              <w:jc w:val="right"/>
              <w:rPr>
                <w:rFonts w:cs="Arial"/>
                <w:sz w:val="18"/>
                <w:szCs w:val="18"/>
              </w:rPr>
            </w:pPr>
            <w:r w:rsidRPr="0010069F">
              <w:rPr>
                <w:rFonts w:cs="Arial"/>
                <w:sz w:val="18"/>
                <w:szCs w:val="18"/>
              </w:rPr>
              <w:t>96</w:t>
            </w:r>
          </w:p>
        </w:tc>
        <w:tc>
          <w:tcPr>
            <w:tcW w:w="907" w:type="dxa"/>
            <w:noWrap/>
            <w:vAlign w:val="center"/>
          </w:tcPr>
          <w:p w14:paraId="26BEF3D7" w14:textId="63392A08" w:rsidR="0010069F" w:rsidRPr="0010069F" w:rsidRDefault="0010069F" w:rsidP="0010069F">
            <w:pPr>
              <w:jc w:val="right"/>
              <w:rPr>
                <w:rFonts w:cs="Arial"/>
                <w:sz w:val="18"/>
                <w:szCs w:val="18"/>
              </w:rPr>
            </w:pPr>
            <w:r w:rsidRPr="0010069F">
              <w:rPr>
                <w:rFonts w:cs="Arial"/>
                <w:sz w:val="18"/>
                <w:szCs w:val="18"/>
              </w:rPr>
              <w:t>$293</w:t>
            </w:r>
          </w:p>
        </w:tc>
        <w:tc>
          <w:tcPr>
            <w:tcW w:w="1077" w:type="dxa"/>
            <w:noWrap/>
            <w:vAlign w:val="center"/>
          </w:tcPr>
          <w:p w14:paraId="069D45D7" w14:textId="77A1FF0A" w:rsidR="0010069F" w:rsidRPr="0010069F" w:rsidRDefault="0010069F" w:rsidP="0010069F">
            <w:pPr>
              <w:jc w:val="right"/>
              <w:rPr>
                <w:rFonts w:cs="Arial"/>
                <w:sz w:val="18"/>
                <w:szCs w:val="18"/>
              </w:rPr>
            </w:pPr>
            <w:r w:rsidRPr="0010069F">
              <w:rPr>
                <w:rFonts w:cs="Arial"/>
                <w:sz w:val="18"/>
                <w:szCs w:val="18"/>
              </w:rPr>
              <w:t>8.5%</w:t>
            </w:r>
          </w:p>
        </w:tc>
        <w:tc>
          <w:tcPr>
            <w:tcW w:w="907" w:type="dxa"/>
            <w:shd w:val="clear" w:color="auto" w:fill="DEE4EE"/>
            <w:noWrap/>
            <w:vAlign w:val="center"/>
          </w:tcPr>
          <w:p w14:paraId="5A8D0E90" w14:textId="5AE269FA" w:rsidR="0010069F" w:rsidRPr="0010069F" w:rsidRDefault="0010069F" w:rsidP="0010069F">
            <w:pPr>
              <w:jc w:val="right"/>
              <w:rPr>
                <w:rFonts w:cs="Arial"/>
                <w:sz w:val="18"/>
                <w:szCs w:val="18"/>
              </w:rPr>
            </w:pPr>
            <w:r w:rsidRPr="0010069F">
              <w:rPr>
                <w:rFonts w:cs="Arial"/>
                <w:sz w:val="18"/>
                <w:szCs w:val="18"/>
              </w:rPr>
              <w:t>55</w:t>
            </w:r>
          </w:p>
        </w:tc>
        <w:tc>
          <w:tcPr>
            <w:tcW w:w="907" w:type="dxa"/>
            <w:shd w:val="clear" w:color="auto" w:fill="DEE4EE"/>
            <w:noWrap/>
            <w:vAlign w:val="center"/>
          </w:tcPr>
          <w:p w14:paraId="707492C3" w14:textId="4F4BBDEB" w:rsidR="0010069F" w:rsidRPr="0010069F" w:rsidRDefault="0010069F" w:rsidP="0010069F">
            <w:pPr>
              <w:jc w:val="right"/>
              <w:rPr>
                <w:rFonts w:cs="Arial"/>
                <w:sz w:val="18"/>
                <w:szCs w:val="18"/>
              </w:rPr>
            </w:pPr>
            <w:r w:rsidRPr="0010069F">
              <w:rPr>
                <w:rFonts w:cs="Arial"/>
                <w:sz w:val="18"/>
                <w:szCs w:val="18"/>
              </w:rPr>
              <w:t>$330</w:t>
            </w:r>
          </w:p>
        </w:tc>
        <w:tc>
          <w:tcPr>
            <w:tcW w:w="1077" w:type="dxa"/>
            <w:shd w:val="clear" w:color="auto" w:fill="DEE4EE"/>
            <w:noWrap/>
            <w:vAlign w:val="center"/>
          </w:tcPr>
          <w:p w14:paraId="432F249F" w14:textId="4F564CAD" w:rsidR="0010069F" w:rsidRPr="0010069F" w:rsidRDefault="0010069F" w:rsidP="0010069F">
            <w:pPr>
              <w:jc w:val="right"/>
              <w:rPr>
                <w:rFonts w:cs="Arial"/>
                <w:sz w:val="18"/>
                <w:szCs w:val="18"/>
              </w:rPr>
            </w:pPr>
            <w:r w:rsidRPr="0010069F">
              <w:rPr>
                <w:rFonts w:cs="Arial"/>
                <w:sz w:val="18"/>
                <w:szCs w:val="18"/>
              </w:rPr>
              <w:t>10.0%</w:t>
            </w:r>
          </w:p>
        </w:tc>
        <w:tc>
          <w:tcPr>
            <w:tcW w:w="907" w:type="dxa"/>
            <w:noWrap/>
            <w:vAlign w:val="center"/>
          </w:tcPr>
          <w:p w14:paraId="029CC341" w14:textId="6DA17591" w:rsidR="0010069F" w:rsidRPr="0010069F" w:rsidRDefault="0010069F" w:rsidP="0010069F">
            <w:pPr>
              <w:jc w:val="right"/>
              <w:rPr>
                <w:rFonts w:cs="Arial"/>
                <w:sz w:val="18"/>
                <w:szCs w:val="18"/>
              </w:rPr>
            </w:pPr>
            <w:r w:rsidRPr="0010069F">
              <w:rPr>
                <w:rFonts w:cs="Arial"/>
                <w:sz w:val="18"/>
                <w:szCs w:val="18"/>
              </w:rPr>
              <w:t>182</w:t>
            </w:r>
          </w:p>
        </w:tc>
        <w:tc>
          <w:tcPr>
            <w:tcW w:w="907" w:type="dxa"/>
            <w:noWrap/>
            <w:vAlign w:val="center"/>
          </w:tcPr>
          <w:p w14:paraId="52FB3FC5" w14:textId="2C4C896D" w:rsidR="0010069F" w:rsidRPr="0010069F" w:rsidRDefault="0010069F" w:rsidP="0010069F">
            <w:pPr>
              <w:jc w:val="right"/>
              <w:rPr>
                <w:rFonts w:cs="Arial"/>
                <w:sz w:val="18"/>
                <w:szCs w:val="18"/>
              </w:rPr>
            </w:pPr>
            <w:r w:rsidRPr="0010069F">
              <w:rPr>
                <w:rFonts w:cs="Arial"/>
                <w:sz w:val="18"/>
                <w:szCs w:val="18"/>
              </w:rPr>
              <w:t>$350</w:t>
            </w:r>
          </w:p>
        </w:tc>
        <w:tc>
          <w:tcPr>
            <w:tcW w:w="1077" w:type="dxa"/>
            <w:noWrap/>
            <w:vAlign w:val="center"/>
          </w:tcPr>
          <w:p w14:paraId="0BCA5A63" w14:textId="48367225" w:rsidR="0010069F" w:rsidRPr="0010069F" w:rsidRDefault="0010069F" w:rsidP="0010069F">
            <w:pPr>
              <w:jc w:val="right"/>
              <w:rPr>
                <w:rFonts w:cs="Arial"/>
                <w:sz w:val="18"/>
                <w:szCs w:val="18"/>
              </w:rPr>
            </w:pPr>
            <w:r w:rsidRPr="0010069F">
              <w:rPr>
                <w:rFonts w:cs="Arial"/>
                <w:sz w:val="18"/>
                <w:szCs w:val="18"/>
              </w:rPr>
              <w:t>4.5%</w:t>
            </w:r>
          </w:p>
        </w:tc>
      </w:tr>
      <w:tr w:rsidR="0010069F" w:rsidRPr="00FA02DD" w14:paraId="50987673" w14:textId="77777777" w:rsidTr="0010069F">
        <w:trPr>
          <w:trHeight w:val="283"/>
        </w:trPr>
        <w:tc>
          <w:tcPr>
            <w:tcW w:w="3543" w:type="dxa"/>
            <w:noWrap/>
            <w:vAlign w:val="center"/>
          </w:tcPr>
          <w:p w14:paraId="59B84DD7" w14:textId="77777777" w:rsidR="0010069F" w:rsidRPr="00FA02DD" w:rsidRDefault="0010069F" w:rsidP="0010069F">
            <w:pPr>
              <w:pStyle w:val="DHStableB"/>
            </w:pPr>
            <w:r w:rsidRPr="00FA02DD">
              <w:t>Flora Hill-Bendigo East</w:t>
            </w:r>
          </w:p>
        </w:tc>
        <w:tc>
          <w:tcPr>
            <w:tcW w:w="852" w:type="dxa"/>
            <w:shd w:val="clear" w:color="auto" w:fill="DEE4EE"/>
            <w:noWrap/>
            <w:vAlign w:val="center"/>
          </w:tcPr>
          <w:p w14:paraId="0E8F04F4" w14:textId="211D92C4" w:rsidR="0010069F" w:rsidRPr="0010069F" w:rsidRDefault="0010069F" w:rsidP="0010069F">
            <w:pPr>
              <w:jc w:val="right"/>
              <w:rPr>
                <w:rFonts w:cs="Arial"/>
                <w:sz w:val="18"/>
                <w:szCs w:val="18"/>
              </w:rPr>
            </w:pPr>
            <w:r w:rsidRPr="0010069F">
              <w:rPr>
                <w:rFonts w:cs="Arial"/>
                <w:sz w:val="18"/>
                <w:szCs w:val="18"/>
              </w:rPr>
              <w:t>34</w:t>
            </w:r>
          </w:p>
        </w:tc>
        <w:tc>
          <w:tcPr>
            <w:tcW w:w="1038" w:type="dxa"/>
            <w:shd w:val="clear" w:color="auto" w:fill="DEE4EE"/>
            <w:noWrap/>
            <w:vAlign w:val="center"/>
          </w:tcPr>
          <w:p w14:paraId="1FBDC1EF" w14:textId="7F0563E0" w:rsidR="0010069F" w:rsidRPr="0010069F" w:rsidRDefault="0010069F" w:rsidP="0010069F">
            <w:pPr>
              <w:jc w:val="right"/>
              <w:rPr>
                <w:rFonts w:cs="Arial"/>
                <w:sz w:val="18"/>
                <w:szCs w:val="18"/>
              </w:rPr>
            </w:pPr>
            <w:r w:rsidRPr="0010069F">
              <w:rPr>
                <w:rFonts w:cs="Arial"/>
                <w:sz w:val="18"/>
                <w:szCs w:val="18"/>
              </w:rPr>
              <w:t>$188</w:t>
            </w:r>
          </w:p>
        </w:tc>
        <w:tc>
          <w:tcPr>
            <w:tcW w:w="1077" w:type="dxa"/>
            <w:shd w:val="clear" w:color="auto" w:fill="DEE4EE"/>
            <w:noWrap/>
            <w:vAlign w:val="center"/>
          </w:tcPr>
          <w:p w14:paraId="4DC5B7A1" w14:textId="74A0C1A2" w:rsidR="0010069F" w:rsidRPr="0010069F" w:rsidRDefault="0010069F" w:rsidP="0010069F">
            <w:pPr>
              <w:jc w:val="right"/>
              <w:rPr>
                <w:rFonts w:cs="Arial"/>
                <w:sz w:val="18"/>
                <w:szCs w:val="18"/>
              </w:rPr>
            </w:pPr>
            <w:r w:rsidRPr="0010069F">
              <w:rPr>
                <w:rFonts w:cs="Arial"/>
                <w:sz w:val="18"/>
                <w:szCs w:val="18"/>
              </w:rPr>
              <w:t>1.6%</w:t>
            </w:r>
          </w:p>
        </w:tc>
        <w:tc>
          <w:tcPr>
            <w:tcW w:w="907" w:type="dxa"/>
            <w:noWrap/>
            <w:vAlign w:val="center"/>
          </w:tcPr>
          <w:p w14:paraId="3522721B" w14:textId="3F17A76C" w:rsidR="0010069F" w:rsidRPr="0010069F" w:rsidRDefault="0010069F" w:rsidP="0010069F">
            <w:pPr>
              <w:jc w:val="right"/>
              <w:rPr>
                <w:rFonts w:cs="Arial"/>
                <w:sz w:val="18"/>
                <w:szCs w:val="18"/>
              </w:rPr>
            </w:pPr>
            <w:r w:rsidRPr="0010069F">
              <w:rPr>
                <w:rFonts w:cs="Arial"/>
                <w:sz w:val="18"/>
                <w:szCs w:val="18"/>
              </w:rPr>
              <w:t>230</w:t>
            </w:r>
          </w:p>
        </w:tc>
        <w:tc>
          <w:tcPr>
            <w:tcW w:w="907" w:type="dxa"/>
            <w:noWrap/>
            <w:vAlign w:val="center"/>
          </w:tcPr>
          <w:p w14:paraId="05804EC1" w14:textId="5DE02249" w:rsidR="0010069F" w:rsidRPr="0010069F" w:rsidRDefault="0010069F" w:rsidP="0010069F">
            <w:pPr>
              <w:jc w:val="right"/>
              <w:rPr>
                <w:rFonts w:cs="Arial"/>
                <w:sz w:val="18"/>
                <w:szCs w:val="18"/>
              </w:rPr>
            </w:pPr>
            <w:r w:rsidRPr="0010069F">
              <w:rPr>
                <w:rFonts w:cs="Arial"/>
                <w:sz w:val="18"/>
                <w:szCs w:val="18"/>
              </w:rPr>
              <w:t>$270</w:t>
            </w:r>
          </w:p>
        </w:tc>
        <w:tc>
          <w:tcPr>
            <w:tcW w:w="1077" w:type="dxa"/>
            <w:noWrap/>
            <w:vAlign w:val="center"/>
          </w:tcPr>
          <w:p w14:paraId="2659E688" w14:textId="0B505B3D" w:rsidR="0010069F" w:rsidRPr="0010069F" w:rsidRDefault="0010069F" w:rsidP="0010069F">
            <w:pPr>
              <w:jc w:val="right"/>
              <w:rPr>
                <w:rFonts w:cs="Arial"/>
                <w:sz w:val="18"/>
                <w:szCs w:val="18"/>
              </w:rPr>
            </w:pPr>
            <w:r w:rsidRPr="0010069F">
              <w:rPr>
                <w:rFonts w:cs="Arial"/>
                <w:sz w:val="18"/>
                <w:szCs w:val="18"/>
              </w:rPr>
              <w:t>3.8%</w:t>
            </w:r>
          </w:p>
        </w:tc>
        <w:tc>
          <w:tcPr>
            <w:tcW w:w="907" w:type="dxa"/>
            <w:shd w:val="clear" w:color="auto" w:fill="DEE4EE"/>
            <w:noWrap/>
            <w:vAlign w:val="center"/>
          </w:tcPr>
          <w:p w14:paraId="61EDAD85" w14:textId="49C65294" w:rsidR="0010069F" w:rsidRPr="0010069F" w:rsidRDefault="0010069F" w:rsidP="0010069F">
            <w:pPr>
              <w:jc w:val="right"/>
              <w:rPr>
                <w:rFonts w:cs="Arial"/>
                <w:sz w:val="18"/>
                <w:szCs w:val="18"/>
              </w:rPr>
            </w:pPr>
            <w:r w:rsidRPr="0010069F">
              <w:rPr>
                <w:rFonts w:cs="Arial"/>
                <w:sz w:val="18"/>
                <w:szCs w:val="18"/>
              </w:rPr>
              <w:t>75</w:t>
            </w:r>
          </w:p>
        </w:tc>
        <w:tc>
          <w:tcPr>
            <w:tcW w:w="907" w:type="dxa"/>
            <w:shd w:val="clear" w:color="auto" w:fill="DEE4EE"/>
            <w:noWrap/>
            <w:vAlign w:val="center"/>
          </w:tcPr>
          <w:p w14:paraId="7626B768" w14:textId="2D844BDD" w:rsidR="0010069F" w:rsidRPr="0010069F" w:rsidRDefault="0010069F" w:rsidP="0010069F">
            <w:pPr>
              <w:jc w:val="right"/>
              <w:rPr>
                <w:rFonts w:cs="Arial"/>
                <w:sz w:val="18"/>
                <w:szCs w:val="18"/>
              </w:rPr>
            </w:pPr>
            <w:r w:rsidRPr="0010069F">
              <w:rPr>
                <w:rFonts w:cs="Arial"/>
                <w:sz w:val="18"/>
                <w:szCs w:val="18"/>
              </w:rPr>
              <w:t>$280</w:t>
            </w:r>
          </w:p>
        </w:tc>
        <w:tc>
          <w:tcPr>
            <w:tcW w:w="1077" w:type="dxa"/>
            <w:shd w:val="clear" w:color="auto" w:fill="DEE4EE"/>
            <w:noWrap/>
            <w:vAlign w:val="center"/>
          </w:tcPr>
          <w:p w14:paraId="465706CB" w14:textId="28EFAE06" w:rsidR="0010069F" w:rsidRPr="0010069F" w:rsidRDefault="0010069F" w:rsidP="0010069F">
            <w:pPr>
              <w:jc w:val="right"/>
              <w:rPr>
                <w:rFonts w:cs="Arial"/>
                <w:sz w:val="18"/>
                <w:szCs w:val="18"/>
              </w:rPr>
            </w:pPr>
            <w:r w:rsidRPr="0010069F">
              <w:rPr>
                <w:rFonts w:cs="Arial"/>
                <w:sz w:val="18"/>
                <w:szCs w:val="18"/>
              </w:rPr>
              <w:t>0.0%</w:t>
            </w:r>
          </w:p>
        </w:tc>
        <w:tc>
          <w:tcPr>
            <w:tcW w:w="907" w:type="dxa"/>
            <w:noWrap/>
            <w:vAlign w:val="center"/>
          </w:tcPr>
          <w:p w14:paraId="13AC76E3" w14:textId="6365AD29" w:rsidR="0010069F" w:rsidRPr="0010069F" w:rsidRDefault="0010069F" w:rsidP="0010069F">
            <w:pPr>
              <w:jc w:val="right"/>
              <w:rPr>
                <w:rFonts w:cs="Arial"/>
                <w:sz w:val="18"/>
                <w:szCs w:val="18"/>
              </w:rPr>
            </w:pPr>
            <w:r w:rsidRPr="0010069F">
              <w:rPr>
                <w:rFonts w:cs="Arial"/>
                <w:sz w:val="18"/>
                <w:szCs w:val="18"/>
              </w:rPr>
              <w:t>353</w:t>
            </w:r>
          </w:p>
        </w:tc>
        <w:tc>
          <w:tcPr>
            <w:tcW w:w="907" w:type="dxa"/>
            <w:noWrap/>
            <w:vAlign w:val="center"/>
          </w:tcPr>
          <w:p w14:paraId="5A598D79" w14:textId="71A19558" w:rsidR="0010069F" w:rsidRPr="0010069F" w:rsidRDefault="0010069F" w:rsidP="0010069F">
            <w:pPr>
              <w:jc w:val="right"/>
              <w:rPr>
                <w:rFonts w:cs="Arial"/>
                <w:sz w:val="18"/>
                <w:szCs w:val="18"/>
              </w:rPr>
            </w:pPr>
            <w:r w:rsidRPr="0010069F">
              <w:rPr>
                <w:rFonts w:cs="Arial"/>
                <w:sz w:val="18"/>
                <w:szCs w:val="18"/>
              </w:rPr>
              <w:t>$345</w:t>
            </w:r>
          </w:p>
        </w:tc>
        <w:tc>
          <w:tcPr>
            <w:tcW w:w="1077" w:type="dxa"/>
            <w:noWrap/>
            <w:vAlign w:val="center"/>
          </w:tcPr>
          <w:p w14:paraId="38953ED6" w14:textId="04791807" w:rsidR="0010069F" w:rsidRPr="0010069F" w:rsidRDefault="0010069F" w:rsidP="0010069F">
            <w:pPr>
              <w:jc w:val="right"/>
              <w:rPr>
                <w:rFonts w:cs="Arial"/>
                <w:sz w:val="18"/>
                <w:szCs w:val="18"/>
              </w:rPr>
            </w:pPr>
            <w:r w:rsidRPr="0010069F">
              <w:rPr>
                <w:rFonts w:cs="Arial"/>
                <w:sz w:val="18"/>
                <w:szCs w:val="18"/>
              </w:rPr>
              <w:t>4.5%</w:t>
            </w:r>
          </w:p>
        </w:tc>
      </w:tr>
      <w:tr w:rsidR="0010069F" w:rsidRPr="00FA02DD" w14:paraId="2F2F60EC" w14:textId="77777777" w:rsidTr="0010069F">
        <w:trPr>
          <w:trHeight w:val="283"/>
        </w:trPr>
        <w:tc>
          <w:tcPr>
            <w:tcW w:w="3543" w:type="dxa"/>
            <w:noWrap/>
            <w:vAlign w:val="center"/>
          </w:tcPr>
          <w:p w14:paraId="04050A66" w14:textId="77777777" w:rsidR="0010069F" w:rsidRPr="00FA02DD" w:rsidRDefault="0010069F" w:rsidP="0010069F">
            <w:pPr>
              <w:pStyle w:val="DHStableB"/>
            </w:pPr>
            <w:r w:rsidRPr="00FA02DD">
              <w:t>Golden Square-Kangaroo Flat</w:t>
            </w:r>
          </w:p>
        </w:tc>
        <w:tc>
          <w:tcPr>
            <w:tcW w:w="852" w:type="dxa"/>
            <w:shd w:val="clear" w:color="auto" w:fill="DEE4EE"/>
            <w:noWrap/>
            <w:vAlign w:val="center"/>
          </w:tcPr>
          <w:p w14:paraId="506C9EC1" w14:textId="4CBF7952" w:rsidR="0010069F" w:rsidRPr="0010069F" w:rsidRDefault="0010069F" w:rsidP="0010069F">
            <w:pPr>
              <w:jc w:val="right"/>
              <w:rPr>
                <w:rFonts w:cs="Arial"/>
                <w:sz w:val="18"/>
                <w:szCs w:val="18"/>
              </w:rPr>
            </w:pPr>
            <w:r w:rsidRPr="0010069F">
              <w:rPr>
                <w:rFonts w:cs="Arial"/>
                <w:sz w:val="18"/>
                <w:szCs w:val="18"/>
              </w:rPr>
              <w:t>12</w:t>
            </w:r>
          </w:p>
        </w:tc>
        <w:tc>
          <w:tcPr>
            <w:tcW w:w="1038" w:type="dxa"/>
            <w:shd w:val="clear" w:color="auto" w:fill="DEE4EE"/>
            <w:noWrap/>
            <w:vAlign w:val="center"/>
          </w:tcPr>
          <w:p w14:paraId="721338B0" w14:textId="175CA50C" w:rsidR="0010069F" w:rsidRPr="0010069F" w:rsidRDefault="0010069F" w:rsidP="0010069F">
            <w:pPr>
              <w:jc w:val="right"/>
              <w:rPr>
                <w:rFonts w:cs="Arial"/>
                <w:sz w:val="18"/>
                <w:szCs w:val="18"/>
              </w:rPr>
            </w:pPr>
            <w:r w:rsidRPr="0010069F">
              <w:rPr>
                <w:rFonts w:cs="Arial"/>
                <w:sz w:val="18"/>
                <w:szCs w:val="18"/>
              </w:rPr>
              <w:t>$195</w:t>
            </w:r>
          </w:p>
        </w:tc>
        <w:tc>
          <w:tcPr>
            <w:tcW w:w="1077" w:type="dxa"/>
            <w:shd w:val="clear" w:color="auto" w:fill="DEE4EE"/>
            <w:noWrap/>
            <w:vAlign w:val="center"/>
          </w:tcPr>
          <w:p w14:paraId="6672AB53" w14:textId="6FC268F0" w:rsidR="0010069F" w:rsidRPr="0010069F" w:rsidRDefault="0010069F" w:rsidP="0010069F">
            <w:pPr>
              <w:jc w:val="right"/>
              <w:rPr>
                <w:rFonts w:cs="Arial"/>
                <w:sz w:val="18"/>
                <w:szCs w:val="18"/>
              </w:rPr>
            </w:pPr>
            <w:r w:rsidRPr="0010069F">
              <w:rPr>
                <w:rFonts w:cs="Arial"/>
                <w:sz w:val="18"/>
                <w:szCs w:val="18"/>
              </w:rPr>
              <w:t>2.6%</w:t>
            </w:r>
          </w:p>
        </w:tc>
        <w:tc>
          <w:tcPr>
            <w:tcW w:w="907" w:type="dxa"/>
            <w:noWrap/>
            <w:vAlign w:val="center"/>
          </w:tcPr>
          <w:p w14:paraId="582384DD" w14:textId="1AE2005B" w:rsidR="0010069F" w:rsidRPr="0010069F" w:rsidRDefault="0010069F" w:rsidP="0010069F">
            <w:pPr>
              <w:jc w:val="right"/>
              <w:rPr>
                <w:rFonts w:cs="Arial"/>
                <w:sz w:val="18"/>
                <w:szCs w:val="18"/>
              </w:rPr>
            </w:pPr>
            <w:r w:rsidRPr="0010069F">
              <w:rPr>
                <w:rFonts w:cs="Arial"/>
                <w:sz w:val="18"/>
                <w:szCs w:val="18"/>
              </w:rPr>
              <w:t>90</w:t>
            </w:r>
          </w:p>
        </w:tc>
        <w:tc>
          <w:tcPr>
            <w:tcW w:w="907" w:type="dxa"/>
            <w:noWrap/>
            <w:vAlign w:val="center"/>
          </w:tcPr>
          <w:p w14:paraId="65ACF9D6" w14:textId="55219253" w:rsidR="0010069F" w:rsidRPr="0010069F" w:rsidRDefault="0010069F" w:rsidP="0010069F">
            <w:pPr>
              <w:jc w:val="right"/>
              <w:rPr>
                <w:rFonts w:cs="Arial"/>
                <w:sz w:val="18"/>
                <w:szCs w:val="18"/>
              </w:rPr>
            </w:pPr>
            <w:r w:rsidRPr="0010069F">
              <w:rPr>
                <w:rFonts w:cs="Arial"/>
                <w:sz w:val="18"/>
                <w:szCs w:val="18"/>
              </w:rPr>
              <w:t>$270</w:t>
            </w:r>
          </w:p>
        </w:tc>
        <w:tc>
          <w:tcPr>
            <w:tcW w:w="1077" w:type="dxa"/>
            <w:noWrap/>
            <w:vAlign w:val="center"/>
          </w:tcPr>
          <w:p w14:paraId="37F961A2" w14:textId="4349BE57" w:rsidR="0010069F" w:rsidRPr="0010069F" w:rsidRDefault="0010069F" w:rsidP="0010069F">
            <w:pPr>
              <w:jc w:val="right"/>
              <w:rPr>
                <w:rFonts w:cs="Arial"/>
                <w:sz w:val="18"/>
                <w:szCs w:val="18"/>
              </w:rPr>
            </w:pPr>
            <w:r w:rsidRPr="0010069F">
              <w:rPr>
                <w:rFonts w:cs="Arial"/>
                <w:sz w:val="18"/>
                <w:szCs w:val="18"/>
              </w:rPr>
              <w:t>3.8%</w:t>
            </w:r>
          </w:p>
        </w:tc>
        <w:tc>
          <w:tcPr>
            <w:tcW w:w="907" w:type="dxa"/>
            <w:shd w:val="clear" w:color="auto" w:fill="DEE4EE"/>
            <w:noWrap/>
            <w:vAlign w:val="center"/>
          </w:tcPr>
          <w:p w14:paraId="752343FD" w14:textId="546C0030" w:rsidR="0010069F" w:rsidRPr="0010069F" w:rsidRDefault="0010069F" w:rsidP="0010069F">
            <w:pPr>
              <w:jc w:val="right"/>
              <w:rPr>
                <w:rFonts w:cs="Arial"/>
                <w:sz w:val="18"/>
                <w:szCs w:val="18"/>
              </w:rPr>
            </w:pPr>
            <w:r w:rsidRPr="0010069F">
              <w:rPr>
                <w:rFonts w:cs="Arial"/>
                <w:sz w:val="18"/>
                <w:szCs w:val="18"/>
              </w:rPr>
              <w:t>48</w:t>
            </w:r>
          </w:p>
        </w:tc>
        <w:tc>
          <w:tcPr>
            <w:tcW w:w="907" w:type="dxa"/>
            <w:shd w:val="clear" w:color="auto" w:fill="DEE4EE"/>
            <w:noWrap/>
            <w:vAlign w:val="center"/>
          </w:tcPr>
          <w:p w14:paraId="64F42D54" w14:textId="706E6D38" w:rsidR="0010069F" w:rsidRPr="0010069F" w:rsidRDefault="0010069F" w:rsidP="0010069F">
            <w:pPr>
              <w:jc w:val="right"/>
              <w:rPr>
                <w:rFonts w:cs="Arial"/>
                <w:sz w:val="18"/>
                <w:szCs w:val="18"/>
              </w:rPr>
            </w:pPr>
            <w:r w:rsidRPr="0010069F">
              <w:rPr>
                <w:rFonts w:cs="Arial"/>
                <w:sz w:val="18"/>
                <w:szCs w:val="18"/>
              </w:rPr>
              <w:t>$280</w:t>
            </w:r>
          </w:p>
        </w:tc>
        <w:tc>
          <w:tcPr>
            <w:tcW w:w="1077" w:type="dxa"/>
            <w:shd w:val="clear" w:color="auto" w:fill="DEE4EE"/>
            <w:noWrap/>
            <w:vAlign w:val="center"/>
          </w:tcPr>
          <w:p w14:paraId="067BE96E" w14:textId="3EC3776B" w:rsidR="0010069F" w:rsidRPr="0010069F" w:rsidRDefault="0010069F" w:rsidP="0010069F">
            <w:pPr>
              <w:jc w:val="right"/>
              <w:rPr>
                <w:rFonts w:cs="Arial"/>
                <w:sz w:val="18"/>
                <w:szCs w:val="18"/>
              </w:rPr>
            </w:pPr>
            <w:r w:rsidRPr="0010069F">
              <w:rPr>
                <w:rFonts w:cs="Arial"/>
                <w:sz w:val="18"/>
                <w:szCs w:val="18"/>
              </w:rPr>
              <w:t>2.6%</w:t>
            </w:r>
          </w:p>
        </w:tc>
        <w:tc>
          <w:tcPr>
            <w:tcW w:w="907" w:type="dxa"/>
            <w:noWrap/>
            <w:vAlign w:val="center"/>
          </w:tcPr>
          <w:p w14:paraId="5AB6C261" w14:textId="1BA59664" w:rsidR="0010069F" w:rsidRPr="0010069F" w:rsidRDefault="0010069F" w:rsidP="0010069F">
            <w:pPr>
              <w:jc w:val="right"/>
              <w:rPr>
                <w:rFonts w:cs="Arial"/>
                <w:sz w:val="18"/>
                <w:szCs w:val="18"/>
              </w:rPr>
            </w:pPr>
            <w:r w:rsidRPr="0010069F">
              <w:rPr>
                <w:rFonts w:cs="Arial"/>
                <w:sz w:val="18"/>
                <w:szCs w:val="18"/>
              </w:rPr>
              <w:t>275</w:t>
            </w:r>
          </w:p>
        </w:tc>
        <w:tc>
          <w:tcPr>
            <w:tcW w:w="907" w:type="dxa"/>
            <w:noWrap/>
            <w:vAlign w:val="center"/>
          </w:tcPr>
          <w:p w14:paraId="304BDD87" w14:textId="6E8D8E29" w:rsidR="0010069F" w:rsidRPr="0010069F" w:rsidRDefault="0010069F" w:rsidP="0010069F">
            <w:pPr>
              <w:jc w:val="right"/>
              <w:rPr>
                <w:rFonts w:cs="Arial"/>
                <w:sz w:val="18"/>
                <w:szCs w:val="18"/>
              </w:rPr>
            </w:pPr>
            <w:r w:rsidRPr="0010069F">
              <w:rPr>
                <w:rFonts w:cs="Arial"/>
                <w:sz w:val="18"/>
                <w:szCs w:val="18"/>
              </w:rPr>
              <w:t>$335</w:t>
            </w:r>
          </w:p>
        </w:tc>
        <w:tc>
          <w:tcPr>
            <w:tcW w:w="1077" w:type="dxa"/>
            <w:noWrap/>
            <w:vAlign w:val="center"/>
          </w:tcPr>
          <w:p w14:paraId="697E5929" w14:textId="08A8C967" w:rsidR="0010069F" w:rsidRPr="0010069F" w:rsidRDefault="0010069F" w:rsidP="0010069F">
            <w:pPr>
              <w:jc w:val="right"/>
              <w:rPr>
                <w:rFonts w:cs="Arial"/>
                <w:sz w:val="18"/>
                <w:szCs w:val="18"/>
              </w:rPr>
            </w:pPr>
            <w:r w:rsidRPr="0010069F">
              <w:rPr>
                <w:rFonts w:cs="Arial"/>
                <w:sz w:val="18"/>
                <w:szCs w:val="18"/>
              </w:rPr>
              <w:t>4.7%</w:t>
            </w:r>
          </w:p>
        </w:tc>
      </w:tr>
      <w:tr w:rsidR="0010069F" w:rsidRPr="00FA02DD" w14:paraId="38F41614" w14:textId="77777777" w:rsidTr="0010069F">
        <w:trPr>
          <w:trHeight w:val="283"/>
        </w:trPr>
        <w:tc>
          <w:tcPr>
            <w:tcW w:w="3543" w:type="dxa"/>
            <w:noWrap/>
            <w:vAlign w:val="center"/>
          </w:tcPr>
          <w:p w14:paraId="47A60E35" w14:textId="77777777" w:rsidR="0010069F" w:rsidRPr="00FA02DD" w:rsidRDefault="0010069F" w:rsidP="0010069F">
            <w:pPr>
              <w:pStyle w:val="DHStableB"/>
            </w:pPr>
            <w:r w:rsidRPr="00FA02DD">
              <w:t>North Bendigo</w:t>
            </w:r>
          </w:p>
        </w:tc>
        <w:tc>
          <w:tcPr>
            <w:tcW w:w="852" w:type="dxa"/>
            <w:shd w:val="clear" w:color="auto" w:fill="DEE4EE"/>
            <w:noWrap/>
            <w:vAlign w:val="center"/>
          </w:tcPr>
          <w:p w14:paraId="487BE43D" w14:textId="020DA5FA" w:rsidR="0010069F" w:rsidRPr="0010069F" w:rsidRDefault="0010069F" w:rsidP="0010069F">
            <w:pPr>
              <w:jc w:val="right"/>
              <w:rPr>
                <w:rFonts w:cs="Arial"/>
                <w:sz w:val="18"/>
                <w:szCs w:val="18"/>
              </w:rPr>
            </w:pPr>
            <w:r w:rsidRPr="0010069F">
              <w:rPr>
                <w:rFonts w:cs="Arial"/>
                <w:sz w:val="18"/>
                <w:szCs w:val="18"/>
              </w:rPr>
              <w:t>17</w:t>
            </w:r>
          </w:p>
        </w:tc>
        <w:tc>
          <w:tcPr>
            <w:tcW w:w="1038" w:type="dxa"/>
            <w:shd w:val="clear" w:color="auto" w:fill="DEE4EE"/>
            <w:noWrap/>
            <w:vAlign w:val="center"/>
          </w:tcPr>
          <w:p w14:paraId="53EFE1F5" w14:textId="3B960772" w:rsidR="0010069F" w:rsidRPr="0010069F" w:rsidRDefault="0010069F" w:rsidP="0010069F">
            <w:pPr>
              <w:jc w:val="right"/>
              <w:rPr>
                <w:rFonts w:cs="Arial"/>
                <w:sz w:val="18"/>
                <w:szCs w:val="18"/>
              </w:rPr>
            </w:pPr>
            <w:r w:rsidRPr="0010069F">
              <w:rPr>
                <w:rFonts w:cs="Arial"/>
                <w:sz w:val="18"/>
                <w:szCs w:val="18"/>
              </w:rPr>
              <w:t>$220</w:t>
            </w:r>
          </w:p>
        </w:tc>
        <w:tc>
          <w:tcPr>
            <w:tcW w:w="1077" w:type="dxa"/>
            <w:shd w:val="clear" w:color="auto" w:fill="DEE4EE"/>
            <w:noWrap/>
            <w:vAlign w:val="center"/>
          </w:tcPr>
          <w:p w14:paraId="34BC6020" w14:textId="294A799A" w:rsidR="0010069F" w:rsidRPr="0010069F" w:rsidRDefault="0010069F" w:rsidP="0010069F">
            <w:pPr>
              <w:jc w:val="right"/>
              <w:rPr>
                <w:rFonts w:cs="Arial"/>
                <w:sz w:val="18"/>
                <w:szCs w:val="18"/>
              </w:rPr>
            </w:pPr>
            <w:r w:rsidRPr="0010069F">
              <w:rPr>
                <w:rFonts w:cs="Arial"/>
                <w:sz w:val="18"/>
                <w:szCs w:val="18"/>
              </w:rPr>
              <w:t>18.3%</w:t>
            </w:r>
          </w:p>
        </w:tc>
        <w:tc>
          <w:tcPr>
            <w:tcW w:w="907" w:type="dxa"/>
            <w:noWrap/>
            <w:vAlign w:val="center"/>
          </w:tcPr>
          <w:p w14:paraId="39C08996" w14:textId="758280BF" w:rsidR="0010069F" w:rsidRPr="0010069F" w:rsidRDefault="0010069F" w:rsidP="0010069F">
            <w:pPr>
              <w:jc w:val="right"/>
              <w:rPr>
                <w:rFonts w:cs="Arial"/>
                <w:sz w:val="18"/>
                <w:szCs w:val="18"/>
              </w:rPr>
            </w:pPr>
            <w:r w:rsidRPr="0010069F">
              <w:rPr>
                <w:rFonts w:cs="Arial"/>
                <w:sz w:val="18"/>
                <w:szCs w:val="18"/>
              </w:rPr>
              <w:t>115</w:t>
            </w:r>
          </w:p>
        </w:tc>
        <w:tc>
          <w:tcPr>
            <w:tcW w:w="907" w:type="dxa"/>
            <w:noWrap/>
            <w:vAlign w:val="center"/>
          </w:tcPr>
          <w:p w14:paraId="2A6B10CB" w14:textId="4231BCD8" w:rsidR="0010069F" w:rsidRPr="0010069F" w:rsidRDefault="0010069F" w:rsidP="0010069F">
            <w:pPr>
              <w:jc w:val="right"/>
              <w:rPr>
                <w:rFonts w:cs="Arial"/>
                <w:sz w:val="18"/>
                <w:szCs w:val="18"/>
              </w:rPr>
            </w:pPr>
            <w:r w:rsidRPr="0010069F">
              <w:rPr>
                <w:rFonts w:cs="Arial"/>
                <w:sz w:val="18"/>
                <w:szCs w:val="18"/>
              </w:rPr>
              <w:t>$275</w:t>
            </w:r>
          </w:p>
        </w:tc>
        <w:tc>
          <w:tcPr>
            <w:tcW w:w="1077" w:type="dxa"/>
            <w:noWrap/>
            <w:vAlign w:val="center"/>
          </w:tcPr>
          <w:p w14:paraId="686FF24B" w14:textId="26BFB016" w:rsidR="0010069F" w:rsidRPr="0010069F" w:rsidRDefault="0010069F" w:rsidP="0010069F">
            <w:pPr>
              <w:jc w:val="right"/>
              <w:rPr>
                <w:rFonts w:cs="Arial"/>
                <w:sz w:val="18"/>
                <w:szCs w:val="18"/>
              </w:rPr>
            </w:pPr>
            <w:r w:rsidRPr="0010069F">
              <w:rPr>
                <w:rFonts w:cs="Arial"/>
                <w:sz w:val="18"/>
                <w:szCs w:val="18"/>
              </w:rPr>
              <w:t>5.8%</w:t>
            </w:r>
          </w:p>
        </w:tc>
        <w:tc>
          <w:tcPr>
            <w:tcW w:w="907" w:type="dxa"/>
            <w:shd w:val="clear" w:color="auto" w:fill="DEE4EE"/>
            <w:noWrap/>
            <w:vAlign w:val="center"/>
          </w:tcPr>
          <w:p w14:paraId="29AF0A14" w14:textId="15BA4C69" w:rsidR="0010069F" w:rsidRPr="0010069F" w:rsidRDefault="0010069F" w:rsidP="0010069F">
            <w:pPr>
              <w:jc w:val="right"/>
              <w:rPr>
                <w:rFonts w:cs="Arial"/>
                <w:sz w:val="18"/>
                <w:szCs w:val="18"/>
              </w:rPr>
            </w:pPr>
            <w:r w:rsidRPr="0010069F">
              <w:rPr>
                <w:rFonts w:cs="Arial"/>
                <w:sz w:val="18"/>
                <w:szCs w:val="18"/>
              </w:rPr>
              <w:t>70</w:t>
            </w:r>
          </w:p>
        </w:tc>
        <w:tc>
          <w:tcPr>
            <w:tcW w:w="907" w:type="dxa"/>
            <w:shd w:val="clear" w:color="auto" w:fill="DEE4EE"/>
            <w:noWrap/>
            <w:vAlign w:val="center"/>
          </w:tcPr>
          <w:p w14:paraId="3B226B25" w14:textId="79D34A40" w:rsidR="0010069F" w:rsidRPr="0010069F" w:rsidRDefault="0010069F" w:rsidP="0010069F">
            <w:pPr>
              <w:jc w:val="right"/>
              <w:rPr>
                <w:rFonts w:cs="Arial"/>
                <w:sz w:val="18"/>
                <w:szCs w:val="18"/>
              </w:rPr>
            </w:pPr>
            <w:r w:rsidRPr="0010069F">
              <w:rPr>
                <w:rFonts w:cs="Arial"/>
                <w:sz w:val="18"/>
                <w:szCs w:val="18"/>
              </w:rPr>
              <w:t>$278</w:t>
            </w:r>
          </w:p>
        </w:tc>
        <w:tc>
          <w:tcPr>
            <w:tcW w:w="1077" w:type="dxa"/>
            <w:shd w:val="clear" w:color="auto" w:fill="DEE4EE"/>
            <w:noWrap/>
            <w:vAlign w:val="center"/>
          </w:tcPr>
          <w:p w14:paraId="32754807" w14:textId="263E9495" w:rsidR="0010069F" w:rsidRPr="0010069F" w:rsidRDefault="0010069F" w:rsidP="0010069F">
            <w:pPr>
              <w:jc w:val="right"/>
              <w:rPr>
                <w:rFonts w:cs="Arial"/>
                <w:sz w:val="18"/>
                <w:szCs w:val="18"/>
              </w:rPr>
            </w:pPr>
            <w:r w:rsidRPr="0010069F">
              <w:rPr>
                <w:rFonts w:cs="Arial"/>
                <w:sz w:val="18"/>
                <w:szCs w:val="18"/>
              </w:rPr>
              <w:t>3.0%</w:t>
            </w:r>
          </w:p>
        </w:tc>
        <w:tc>
          <w:tcPr>
            <w:tcW w:w="907" w:type="dxa"/>
            <w:noWrap/>
            <w:vAlign w:val="center"/>
          </w:tcPr>
          <w:p w14:paraId="5859095C" w14:textId="54B1B86A" w:rsidR="0010069F" w:rsidRPr="0010069F" w:rsidRDefault="0010069F" w:rsidP="0010069F">
            <w:pPr>
              <w:jc w:val="right"/>
              <w:rPr>
                <w:rFonts w:cs="Arial"/>
                <w:sz w:val="18"/>
                <w:szCs w:val="18"/>
              </w:rPr>
            </w:pPr>
            <w:r w:rsidRPr="0010069F">
              <w:rPr>
                <w:rFonts w:cs="Arial"/>
                <w:sz w:val="18"/>
                <w:szCs w:val="18"/>
              </w:rPr>
              <w:t>363</w:t>
            </w:r>
          </w:p>
        </w:tc>
        <w:tc>
          <w:tcPr>
            <w:tcW w:w="907" w:type="dxa"/>
            <w:noWrap/>
            <w:vAlign w:val="center"/>
          </w:tcPr>
          <w:p w14:paraId="6AC8FFF0" w14:textId="34BFCCE9" w:rsidR="0010069F" w:rsidRPr="0010069F" w:rsidRDefault="0010069F" w:rsidP="0010069F">
            <w:pPr>
              <w:jc w:val="right"/>
              <w:rPr>
                <w:rFonts w:cs="Arial"/>
                <w:sz w:val="18"/>
                <w:szCs w:val="18"/>
              </w:rPr>
            </w:pPr>
            <w:r w:rsidRPr="0010069F">
              <w:rPr>
                <w:rFonts w:cs="Arial"/>
                <w:sz w:val="18"/>
                <w:szCs w:val="18"/>
              </w:rPr>
              <w:t>$330</w:t>
            </w:r>
          </w:p>
        </w:tc>
        <w:tc>
          <w:tcPr>
            <w:tcW w:w="1077" w:type="dxa"/>
            <w:noWrap/>
            <w:vAlign w:val="center"/>
          </w:tcPr>
          <w:p w14:paraId="3C0F7B25" w14:textId="494677EB" w:rsidR="0010069F" w:rsidRPr="0010069F" w:rsidRDefault="0010069F" w:rsidP="0010069F">
            <w:pPr>
              <w:jc w:val="right"/>
              <w:rPr>
                <w:rFonts w:cs="Arial"/>
                <w:sz w:val="18"/>
                <w:szCs w:val="18"/>
              </w:rPr>
            </w:pPr>
            <w:r w:rsidRPr="0010069F">
              <w:rPr>
                <w:rFonts w:cs="Arial"/>
                <w:sz w:val="18"/>
                <w:szCs w:val="18"/>
              </w:rPr>
              <w:t>6.5%</w:t>
            </w:r>
          </w:p>
        </w:tc>
      </w:tr>
      <w:tr w:rsidR="0010069F" w:rsidRPr="00564801" w14:paraId="43538C9A" w14:textId="77777777" w:rsidTr="0010069F">
        <w:trPr>
          <w:trHeight w:val="567"/>
        </w:trPr>
        <w:tc>
          <w:tcPr>
            <w:tcW w:w="3543" w:type="dxa"/>
            <w:noWrap/>
            <w:vAlign w:val="center"/>
          </w:tcPr>
          <w:p w14:paraId="06FFDCBA" w14:textId="77777777" w:rsidR="0010069F" w:rsidRPr="00564801" w:rsidRDefault="0010069F" w:rsidP="0010069F">
            <w:pPr>
              <w:pStyle w:val="DHStableB"/>
              <w:jc w:val="right"/>
              <w:rPr>
                <w:b/>
                <w:i/>
                <w:lang w:eastAsia="en-AU"/>
              </w:rPr>
            </w:pPr>
            <w:r w:rsidRPr="00564801">
              <w:rPr>
                <w:b/>
                <w:i/>
                <w:lang w:eastAsia="en-AU"/>
              </w:rPr>
              <w:t>Bendigo - Total</w:t>
            </w:r>
          </w:p>
        </w:tc>
        <w:tc>
          <w:tcPr>
            <w:tcW w:w="852" w:type="dxa"/>
            <w:shd w:val="clear" w:color="auto" w:fill="DEE4EE"/>
            <w:noWrap/>
            <w:vAlign w:val="center"/>
          </w:tcPr>
          <w:p w14:paraId="20C38EC9" w14:textId="76D4D30D" w:rsidR="0010069F" w:rsidRPr="0010069F" w:rsidRDefault="0010069F" w:rsidP="0010069F">
            <w:pPr>
              <w:jc w:val="right"/>
              <w:rPr>
                <w:b/>
                <w:bCs/>
                <w:i/>
                <w:iCs/>
                <w:sz w:val="18"/>
                <w:szCs w:val="20"/>
              </w:rPr>
            </w:pPr>
            <w:r w:rsidRPr="0010069F">
              <w:rPr>
                <w:b/>
                <w:bCs/>
                <w:i/>
                <w:iCs/>
                <w:sz w:val="18"/>
                <w:szCs w:val="20"/>
              </w:rPr>
              <w:t>95</w:t>
            </w:r>
          </w:p>
        </w:tc>
        <w:tc>
          <w:tcPr>
            <w:tcW w:w="1038" w:type="dxa"/>
            <w:shd w:val="clear" w:color="auto" w:fill="DEE4EE"/>
            <w:noWrap/>
            <w:vAlign w:val="center"/>
          </w:tcPr>
          <w:p w14:paraId="094965E0" w14:textId="00821566" w:rsidR="0010069F" w:rsidRPr="0010069F" w:rsidRDefault="0010069F" w:rsidP="0010069F">
            <w:pPr>
              <w:jc w:val="right"/>
              <w:rPr>
                <w:b/>
                <w:bCs/>
                <w:i/>
                <w:iCs/>
                <w:sz w:val="18"/>
                <w:szCs w:val="20"/>
              </w:rPr>
            </w:pPr>
            <w:r w:rsidRPr="0010069F">
              <w:rPr>
                <w:b/>
                <w:bCs/>
                <w:i/>
                <w:iCs/>
                <w:sz w:val="18"/>
                <w:szCs w:val="20"/>
              </w:rPr>
              <w:t>$210</w:t>
            </w:r>
          </w:p>
        </w:tc>
        <w:tc>
          <w:tcPr>
            <w:tcW w:w="1077" w:type="dxa"/>
            <w:shd w:val="clear" w:color="auto" w:fill="DEE4EE"/>
            <w:noWrap/>
            <w:vAlign w:val="center"/>
          </w:tcPr>
          <w:p w14:paraId="5FD60655" w14:textId="36A4D897" w:rsidR="0010069F" w:rsidRPr="0010069F" w:rsidRDefault="0010069F" w:rsidP="0010069F">
            <w:pPr>
              <w:jc w:val="right"/>
              <w:rPr>
                <w:b/>
                <w:bCs/>
                <w:i/>
                <w:iCs/>
                <w:sz w:val="18"/>
                <w:szCs w:val="20"/>
              </w:rPr>
            </w:pPr>
            <w:r w:rsidRPr="0010069F">
              <w:rPr>
                <w:b/>
                <w:bCs/>
                <w:i/>
                <w:iCs/>
                <w:sz w:val="18"/>
                <w:szCs w:val="20"/>
              </w:rPr>
              <w:t>7.7%</w:t>
            </w:r>
          </w:p>
        </w:tc>
        <w:tc>
          <w:tcPr>
            <w:tcW w:w="907" w:type="dxa"/>
            <w:noWrap/>
            <w:vAlign w:val="center"/>
          </w:tcPr>
          <w:p w14:paraId="30BDE16B" w14:textId="7A8740D7" w:rsidR="0010069F" w:rsidRPr="0010069F" w:rsidRDefault="0010069F" w:rsidP="0010069F">
            <w:pPr>
              <w:jc w:val="right"/>
              <w:rPr>
                <w:b/>
                <w:bCs/>
                <w:i/>
                <w:iCs/>
                <w:sz w:val="18"/>
                <w:szCs w:val="20"/>
              </w:rPr>
            </w:pPr>
            <w:r w:rsidRPr="0010069F">
              <w:rPr>
                <w:b/>
                <w:bCs/>
                <w:i/>
                <w:iCs/>
                <w:sz w:val="18"/>
                <w:szCs w:val="20"/>
              </w:rPr>
              <w:t>531</w:t>
            </w:r>
          </w:p>
        </w:tc>
        <w:tc>
          <w:tcPr>
            <w:tcW w:w="907" w:type="dxa"/>
            <w:noWrap/>
            <w:vAlign w:val="center"/>
          </w:tcPr>
          <w:p w14:paraId="7F7D86FB" w14:textId="7CDA5C61" w:rsidR="0010069F" w:rsidRPr="0010069F" w:rsidRDefault="0010069F" w:rsidP="0010069F">
            <w:pPr>
              <w:jc w:val="right"/>
              <w:rPr>
                <w:b/>
                <w:bCs/>
                <w:i/>
                <w:iCs/>
                <w:sz w:val="18"/>
                <w:szCs w:val="20"/>
              </w:rPr>
            </w:pPr>
            <w:r w:rsidRPr="0010069F">
              <w:rPr>
                <w:b/>
                <w:bCs/>
                <w:i/>
                <w:iCs/>
                <w:sz w:val="18"/>
                <w:szCs w:val="20"/>
              </w:rPr>
              <w:t>$270</w:t>
            </w:r>
          </w:p>
        </w:tc>
        <w:tc>
          <w:tcPr>
            <w:tcW w:w="1077" w:type="dxa"/>
            <w:noWrap/>
            <w:vAlign w:val="center"/>
          </w:tcPr>
          <w:p w14:paraId="0DB04578" w14:textId="68380B62" w:rsidR="0010069F" w:rsidRPr="0010069F" w:rsidRDefault="0010069F" w:rsidP="0010069F">
            <w:pPr>
              <w:jc w:val="right"/>
              <w:rPr>
                <w:b/>
                <w:bCs/>
                <w:i/>
                <w:iCs/>
                <w:sz w:val="18"/>
                <w:szCs w:val="20"/>
              </w:rPr>
            </w:pPr>
            <w:r w:rsidRPr="0010069F">
              <w:rPr>
                <w:b/>
                <w:bCs/>
                <w:i/>
                <w:iCs/>
                <w:sz w:val="18"/>
                <w:szCs w:val="20"/>
              </w:rPr>
              <w:t>3.8%</w:t>
            </w:r>
          </w:p>
        </w:tc>
        <w:tc>
          <w:tcPr>
            <w:tcW w:w="907" w:type="dxa"/>
            <w:shd w:val="clear" w:color="auto" w:fill="DEE4EE"/>
            <w:noWrap/>
            <w:vAlign w:val="center"/>
          </w:tcPr>
          <w:p w14:paraId="3E65D0DB" w14:textId="785F917F" w:rsidR="0010069F" w:rsidRPr="0010069F" w:rsidRDefault="0010069F" w:rsidP="0010069F">
            <w:pPr>
              <w:jc w:val="right"/>
              <w:rPr>
                <w:b/>
                <w:bCs/>
                <w:i/>
                <w:iCs/>
                <w:sz w:val="18"/>
                <w:szCs w:val="20"/>
              </w:rPr>
            </w:pPr>
            <w:r w:rsidRPr="0010069F">
              <w:rPr>
                <w:b/>
                <w:bCs/>
                <w:i/>
                <w:iCs/>
                <w:sz w:val="18"/>
                <w:szCs w:val="20"/>
              </w:rPr>
              <w:t>248</w:t>
            </w:r>
          </w:p>
        </w:tc>
        <w:tc>
          <w:tcPr>
            <w:tcW w:w="907" w:type="dxa"/>
            <w:shd w:val="clear" w:color="auto" w:fill="DEE4EE"/>
            <w:noWrap/>
            <w:vAlign w:val="center"/>
          </w:tcPr>
          <w:p w14:paraId="630A273D" w14:textId="77B1F463" w:rsidR="0010069F" w:rsidRPr="0010069F" w:rsidRDefault="0010069F" w:rsidP="0010069F">
            <w:pPr>
              <w:jc w:val="right"/>
              <w:rPr>
                <w:b/>
                <w:bCs/>
                <w:i/>
                <w:iCs/>
                <w:sz w:val="18"/>
                <w:szCs w:val="20"/>
              </w:rPr>
            </w:pPr>
            <w:r w:rsidRPr="0010069F">
              <w:rPr>
                <w:b/>
                <w:bCs/>
                <w:i/>
                <w:iCs/>
                <w:sz w:val="18"/>
                <w:szCs w:val="20"/>
              </w:rPr>
              <w:t>$290</w:t>
            </w:r>
          </w:p>
        </w:tc>
        <w:tc>
          <w:tcPr>
            <w:tcW w:w="1077" w:type="dxa"/>
            <w:shd w:val="clear" w:color="auto" w:fill="DEE4EE"/>
            <w:noWrap/>
            <w:vAlign w:val="center"/>
          </w:tcPr>
          <w:p w14:paraId="17904C85" w14:textId="7A91DAD1" w:rsidR="0010069F" w:rsidRPr="0010069F" w:rsidRDefault="0010069F" w:rsidP="0010069F">
            <w:pPr>
              <w:jc w:val="right"/>
              <w:rPr>
                <w:b/>
                <w:bCs/>
                <w:i/>
                <w:iCs/>
                <w:sz w:val="18"/>
                <w:szCs w:val="20"/>
              </w:rPr>
            </w:pPr>
            <w:r w:rsidRPr="0010069F">
              <w:rPr>
                <w:b/>
                <w:bCs/>
                <w:i/>
                <w:iCs/>
                <w:sz w:val="18"/>
                <w:szCs w:val="20"/>
              </w:rPr>
              <w:t>3.6%</w:t>
            </w:r>
          </w:p>
        </w:tc>
        <w:tc>
          <w:tcPr>
            <w:tcW w:w="907" w:type="dxa"/>
            <w:noWrap/>
            <w:vAlign w:val="center"/>
          </w:tcPr>
          <w:p w14:paraId="15D43960" w14:textId="1B558B2A" w:rsidR="0010069F" w:rsidRPr="0010069F" w:rsidRDefault="0010069F" w:rsidP="0010069F">
            <w:pPr>
              <w:jc w:val="right"/>
              <w:rPr>
                <w:b/>
                <w:bCs/>
                <w:i/>
                <w:iCs/>
                <w:sz w:val="18"/>
                <w:szCs w:val="20"/>
              </w:rPr>
            </w:pPr>
            <w:r w:rsidRPr="0010069F">
              <w:rPr>
                <w:b/>
                <w:bCs/>
                <w:i/>
                <w:iCs/>
                <w:sz w:val="18"/>
                <w:szCs w:val="20"/>
              </w:rPr>
              <w:t>1,173</w:t>
            </w:r>
          </w:p>
        </w:tc>
        <w:tc>
          <w:tcPr>
            <w:tcW w:w="907" w:type="dxa"/>
            <w:noWrap/>
            <w:vAlign w:val="center"/>
          </w:tcPr>
          <w:p w14:paraId="09A9CE0D" w14:textId="166F7CC1" w:rsidR="0010069F" w:rsidRPr="0010069F" w:rsidRDefault="0010069F" w:rsidP="0010069F">
            <w:pPr>
              <w:jc w:val="right"/>
              <w:rPr>
                <w:b/>
                <w:bCs/>
                <w:i/>
                <w:iCs/>
                <w:sz w:val="18"/>
                <w:szCs w:val="20"/>
              </w:rPr>
            </w:pPr>
            <w:r w:rsidRPr="0010069F">
              <w:rPr>
                <w:b/>
                <w:bCs/>
                <w:i/>
                <w:iCs/>
                <w:sz w:val="18"/>
                <w:szCs w:val="20"/>
              </w:rPr>
              <w:t>$340</w:t>
            </w:r>
          </w:p>
        </w:tc>
        <w:tc>
          <w:tcPr>
            <w:tcW w:w="1077" w:type="dxa"/>
            <w:noWrap/>
            <w:vAlign w:val="center"/>
          </w:tcPr>
          <w:p w14:paraId="525288B6" w14:textId="19D3504B" w:rsidR="0010069F" w:rsidRPr="0010069F" w:rsidRDefault="0010069F" w:rsidP="0010069F">
            <w:pPr>
              <w:jc w:val="right"/>
              <w:rPr>
                <w:b/>
                <w:bCs/>
                <w:i/>
                <w:iCs/>
                <w:sz w:val="18"/>
                <w:szCs w:val="20"/>
              </w:rPr>
            </w:pPr>
            <w:r w:rsidRPr="0010069F">
              <w:rPr>
                <w:b/>
                <w:bCs/>
                <w:i/>
                <w:iCs/>
                <w:sz w:val="18"/>
                <w:szCs w:val="20"/>
              </w:rPr>
              <w:t>6.3%</w:t>
            </w:r>
          </w:p>
        </w:tc>
      </w:tr>
      <w:tr w:rsidR="005623AB" w:rsidRPr="00564801" w14:paraId="4BA2D275" w14:textId="77777777" w:rsidTr="00296AC2">
        <w:trPr>
          <w:trHeight w:val="567"/>
        </w:trPr>
        <w:tc>
          <w:tcPr>
            <w:tcW w:w="15183" w:type="dxa"/>
            <w:gridSpan w:val="13"/>
            <w:shd w:val="clear" w:color="auto" w:fill="FFFFFF"/>
            <w:noWrap/>
            <w:vAlign w:val="bottom"/>
          </w:tcPr>
          <w:p w14:paraId="7745CBA8" w14:textId="77777777" w:rsidR="0047763C" w:rsidRPr="00564801" w:rsidRDefault="0047763C" w:rsidP="00F57058">
            <w:pPr>
              <w:pStyle w:val="DHStableB"/>
              <w:rPr>
                <w:b/>
                <w:lang w:eastAsia="en-AU"/>
              </w:rPr>
            </w:pPr>
            <w:r w:rsidRPr="00564801">
              <w:rPr>
                <w:b/>
                <w:lang w:eastAsia="en-AU"/>
              </w:rPr>
              <w:t>Other Regional Centres</w:t>
            </w:r>
          </w:p>
        </w:tc>
      </w:tr>
      <w:tr w:rsidR="0010069F" w:rsidRPr="00FA02DD" w14:paraId="1A5DCBCC" w14:textId="77777777" w:rsidTr="0010069F">
        <w:trPr>
          <w:trHeight w:val="283"/>
        </w:trPr>
        <w:tc>
          <w:tcPr>
            <w:tcW w:w="3543" w:type="dxa"/>
            <w:noWrap/>
            <w:vAlign w:val="center"/>
          </w:tcPr>
          <w:p w14:paraId="4070B808" w14:textId="77777777" w:rsidR="0010069F" w:rsidRPr="00FA02DD" w:rsidRDefault="0010069F" w:rsidP="0010069F">
            <w:pPr>
              <w:pStyle w:val="DHStableB"/>
            </w:pPr>
            <w:r w:rsidRPr="00FA02DD">
              <w:t>Bairnsdale</w:t>
            </w:r>
          </w:p>
        </w:tc>
        <w:tc>
          <w:tcPr>
            <w:tcW w:w="852" w:type="dxa"/>
            <w:shd w:val="clear" w:color="auto" w:fill="DEE4EE"/>
            <w:noWrap/>
            <w:vAlign w:val="center"/>
          </w:tcPr>
          <w:p w14:paraId="3F50E977" w14:textId="1A3FBCB4" w:rsidR="0010069F" w:rsidRPr="0010069F" w:rsidRDefault="0010069F" w:rsidP="0010069F">
            <w:pPr>
              <w:jc w:val="right"/>
              <w:rPr>
                <w:rFonts w:cs="Arial"/>
                <w:sz w:val="18"/>
                <w:szCs w:val="18"/>
              </w:rPr>
            </w:pPr>
            <w:r w:rsidRPr="0010069F">
              <w:rPr>
                <w:rFonts w:cs="Arial"/>
                <w:sz w:val="18"/>
                <w:szCs w:val="18"/>
              </w:rPr>
              <w:t>18</w:t>
            </w:r>
          </w:p>
        </w:tc>
        <w:tc>
          <w:tcPr>
            <w:tcW w:w="1038" w:type="dxa"/>
            <w:shd w:val="clear" w:color="auto" w:fill="DEE4EE"/>
            <w:noWrap/>
            <w:vAlign w:val="center"/>
          </w:tcPr>
          <w:p w14:paraId="1E195CEA" w14:textId="4E6E3AD9" w:rsidR="0010069F" w:rsidRPr="0010069F" w:rsidRDefault="0010069F" w:rsidP="0010069F">
            <w:pPr>
              <w:jc w:val="right"/>
              <w:rPr>
                <w:rFonts w:cs="Arial"/>
                <w:sz w:val="18"/>
                <w:szCs w:val="18"/>
              </w:rPr>
            </w:pPr>
            <w:r w:rsidRPr="0010069F">
              <w:rPr>
                <w:rFonts w:cs="Arial"/>
                <w:sz w:val="18"/>
                <w:szCs w:val="18"/>
              </w:rPr>
              <w:t>$210</w:t>
            </w:r>
          </w:p>
        </w:tc>
        <w:tc>
          <w:tcPr>
            <w:tcW w:w="1077" w:type="dxa"/>
            <w:shd w:val="clear" w:color="auto" w:fill="DEE4EE"/>
            <w:noWrap/>
            <w:vAlign w:val="center"/>
          </w:tcPr>
          <w:p w14:paraId="4E0E38F3" w14:textId="734C38A2" w:rsidR="0010069F" w:rsidRPr="0010069F" w:rsidRDefault="0010069F" w:rsidP="0010069F">
            <w:pPr>
              <w:jc w:val="right"/>
              <w:rPr>
                <w:rFonts w:cs="Arial"/>
                <w:sz w:val="18"/>
                <w:szCs w:val="18"/>
              </w:rPr>
            </w:pPr>
            <w:r w:rsidRPr="0010069F">
              <w:rPr>
                <w:rFonts w:cs="Arial"/>
                <w:sz w:val="18"/>
                <w:szCs w:val="18"/>
              </w:rPr>
              <w:t>14.8%</w:t>
            </w:r>
          </w:p>
        </w:tc>
        <w:tc>
          <w:tcPr>
            <w:tcW w:w="907" w:type="dxa"/>
            <w:noWrap/>
            <w:vAlign w:val="center"/>
          </w:tcPr>
          <w:p w14:paraId="12ABA81C" w14:textId="14E9271C" w:rsidR="0010069F" w:rsidRPr="0010069F" w:rsidRDefault="0010069F" w:rsidP="0010069F">
            <w:pPr>
              <w:jc w:val="right"/>
              <w:rPr>
                <w:rFonts w:cs="Arial"/>
                <w:sz w:val="18"/>
                <w:szCs w:val="18"/>
              </w:rPr>
            </w:pPr>
            <w:r w:rsidRPr="0010069F">
              <w:rPr>
                <w:rFonts w:cs="Arial"/>
                <w:sz w:val="18"/>
                <w:szCs w:val="18"/>
              </w:rPr>
              <w:t>82</w:t>
            </w:r>
          </w:p>
        </w:tc>
        <w:tc>
          <w:tcPr>
            <w:tcW w:w="907" w:type="dxa"/>
            <w:noWrap/>
            <w:vAlign w:val="center"/>
          </w:tcPr>
          <w:p w14:paraId="5E5CE7E0" w14:textId="1B7CFB50" w:rsidR="0010069F" w:rsidRPr="0010069F" w:rsidRDefault="0010069F" w:rsidP="0010069F">
            <w:pPr>
              <w:jc w:val="right"/>
              <w:rPr>
                <w:rFonts w:cs="Arial"/>
                <w:sz w:val="18"/>
                <w:szCs w:val="18"/>
              </w:rPr>
            </w:pPr>
            <w:r w:rsidRPr="0010069F">
              <w:rPr>
                <w:rFonts w:cs="Arial"/>
                <w:sz w:val="18"/>
                <w:szCs w:val="18"/>
              </w:rPr>
              <w:t>$268</w:t>
            </w:r>
          </w:p>
        </w:tc>
        <w:tc>
          <w:tcPr>
            <w:tcW w:w="1077" w:type="dxa"/>
            <w:noWrap/>
            <w:vAlign w:val="center"/>
          </w:tcPr>
          <w:p w14:paraId="2D3874F0" w14:textId="3BE8EB78" w:rsidR="0010069F" w:rsidRPr="0010069F" w:rsidRDefault="0010069F" w:rsidP="0010069F">
            <w:pPr>
              <w:jc w:val="right"/>
              <w:rPr>
                <w:rFonts w:cs="Arial"/>
                <w:sz w:val="18"/>
                <w:szCs w:val="18"/>
              </w:rPr>
            </w:pPr>
            <w:r w:rsidRPr="0010069F">
              <w:rPr>
                <w:rFonts w:cs="Arial"/>
                <w:sz w:val="18"/>
                <w:szCs w:val="18"/>
              </w:rPr>
              <w:t>7.2%</w:t>
            </w:r>
          </w:p>
        </w:tc>
        <w:tc>
          <w:tcPr>
            <w:tcW w:w="907" w:type="dxa"/>
            <w:shd w:val="clear" w:color="auto" w:fill="DEE4EE"/>
            <w:noWrap/>
            <w:vAlign w:val="center"/>
          </w:tcPr>
          <w:p w14:paraId="69EAD8A0" w14:textId="5E5F6BB5" w:rsidR="0010069F" w:rsidRPr="0010069F" w:rsidRDefault="0010069F" w:rsidP="0010069F">
            <w:pPr>
              <w:jc w:val="right"/>
              <w:rPr>
                <w:rFonts w:cs="Arial"/>
                <w:sz w:val="18"/>
                <w:szCs w:val="18"/>
              </w:rPr>
            </w:pPr>
            <w:r w:rsidRPr="0010069F">
              <w:rPr>
                <w:rFonts w:cs="Arial"/>
                <w:sz w:val="18"/>
                <w:szCs w:val="18"/>
              </w:rPr>
              <w:t>26</w:t>
            </w:r>
          </w:p>
        </w:tc>
        <w:tc>
          <w:tcPr>
            <w:tcW w:w="907" w:type="dxa"/>
            <w:shd w:val="clear" w:color="auto" w:fill="DEE4EE"/>
            <w:noWrap/>
            <w:vAlign w:val="center"/>
          </w:tcPr>
          <w:p w14:paraId="7185703A" w14:textId="4C0C9CE7" w:rsidR="0010069F" w:rsidRPr="0010069F" w:rsidRDefault="0010069F" w:rsidP="0010069F">
            <w:pPr>
              <w:jc w:val="right"/>
              <w:rPr>
                <w:rFonts w:cs="Arial"/>
                <w:sz w:val="18"/>
                <w:szCs w:val="18"/>
              </w:rPr>
            </w:pPr>
            <w:r w:rsidRPr="0010069F">
              <w:rPr>
                <w:rFonts w:cs="Arial"/>
                <w:sz w:val="18"/>
                <w:szCs w:val="18"/>
              </w:rPr>
              <w:t>$273</w:t>
            </w:r>
          </w:p>
        </w:tc>
        <w:tc>
          <w:tcPr>
            <w:tcW w:w="1077" w:type="dxa"/>
            <w:shd w:val="clear" w:color="auto" w:fill="DEE4EE"/>
            <w:noWrap/>
            <w:vAlign w:val="center"/>
          </w:tcPr>
          <w:p w14:paraId="272F55CF" w14:textId="6F052814" w:rsidR="0010069F" w:rsidRPr="0010069F" w:rsidRDefault="0010069F" w:rsidP="0010069F">
            <w:pPr>
              <w:jc w:val="right"/>
              <w:rPr>
                <w:rFonts w:cs="Arial"/>
                <w:sz w:val="18"/>
                <w:szCs w:val="18"/>
              </w:rPr>
            </w:pPr>
            <w:r w:rsidRPr="0010069F">
              <w:rPr>
                <w:rFonts w:cs="Arial"/>
                <w:sz w:val="18"/>
                <w:szCs w:val="18"/>
              </w:rPr>
              <w:t>0.0%</w:t>
            </w:r>
          </w:p>
        </w:tc>
        <w:tc>
          <w:tcPr>
            <w:tcW w:w="907" w:type="dxa"/>
            <w:noWrap/>
            <w:vAlign w:val="center"/>
          </w:tcPr>
          <w:p w14:paraId="5DFBC009" w14:textId="1FD02A31" w:rsidR="0010069F" w:rsidRPr="0010069F" w:rsidRDefault="0010069F" w:rsidP="0010069F">
            <w:pPr>
              <w:jc w:val="right"/>
              <w:rPr>
                <w:rFonts w:cs="Arial"/>
                <w:sz w:val="18"/>
                <w:szCs w:val="18"/>
              </w:rPr>
            </w:pPr>
            <w:r w:rsidRPr="0010069F">
              <w:rPr>
                <w:rFonts w:cs="Arial"/>
                <w:sz w:val="18"/>
                <w:szCs w:val="18"/>
              </w:rPr>
              <w:t>164</w:t>
            </w:r>
          </w:p>
        </w:tc>
        <w:tc>
          <w:tcPr>
            <w:tcW w:w="907" w:type="dxa"/>
            <w:noWrap/>
            <w:vAlign w:val="center"/>
          </w:tcPr>
          <w:p w14:paraId="1E03114F" w14:textId="6A6BCEDA" w:rsidR="0010069F" w:rsidRPr="0010069F" w:rsidRDefault="0010069F" w:rsidP="0010069F">
            <w:pPr>
              <w:jc w:val="right"/>
              <w:rPr>
                <w:rFonts w:cs="Arial"/>
                <w:sz w:val="18"/>
                <w:szCs w:val="18"/>
              </w:rPr>
            </w:pPr>
            <w:r w:rsidRPr="0010069F">
              <w:rPr>
                <w:rFonts w:cs="Arial"/>
                <w:sz w:val="18"/>
                <w:szCs w:val="18"/>
              </w:rPr>
              <w:t>$330</w:t>
            </w:r>
          </w:p>
        </w:tc>
        <w:tc>
          <w:tcPr>
            <w:tcW w:w="1077" w:type="dxa"/>
            <w:noWrap/>
            <w:vAlign w:val="center"/>
          </w:tcPr>
          <w:p w14:paraId="76BBB6B9" w14:textId="15D94562" w:rsidR="0010069F" w:rsidRPr="0010069F" w:rsidRDefault="0010069F" w:rsidP="0010069F">
            <w:pPr>
              <w:jc w:val="right"/>
              <w:rPr>
                <w:rFonts w:cs="Arial"/>
                <w:sz w:val="18"/>
                <w:szCs w:val="18"/>
              </w:rPr>
            </w:pPr>
            <w:r w:rsidRPr="0010069F">
              <w:rPr>
                <w:rFonts w:cs="Arial"/>
                <w:sz w:val="18"/>
                <w:szCs w:val="18"/>
              </w:rPr>
              <w:t>3.1%</w:t>
            </w:r>
          </w:p>
        </w:tc>
      </w:tr>
      <w:tr w:rsidR="0010069F" w:rsidRPr="00FA02DD" w14:paraId="32DA8FE2" w14:textId="77777777" w:rsidTr="0010069F">
        <w:trPr>
          <w:trHeight w:val="283"/>
        </w:trPr>
        <w:tc>
          <w:tcPr>
            <w:tcW w:w="3543" w:type="dxa"/>
            <w:noWrap/>
            <w:vAlign w:val="center"/>
          </w:tcPr>
          <w:p w14:paraId="1B601CDD" w14:textId="77777777" w:rsidR="0010069F" w:rsidRPr="00FA02DD" w:rsidRDefault="0010069F" w:rsidP="0010069F">
            <w:pPr>
              <w:pStyle w:val="DHStableB"/>
            </w:pPr>
            <w:r w:rsidRPr="00FA02DD">
              <w:t>Benalla</w:t>
            </w:r>
          </w:p>
        </w:tc>
        <w:tc>
          <w:tcPr>
            <w:tcW w:w="852" w:type="dxa"/>
            <w:shd w:val="clear" w:color="auto" w:fill="DEE4EE"/>
            <w:noWrap/>
            <w:vAlign w:val="center"/>
          </w:tcPr>
          <w:p w14:paraId="51401643" w14:textId="0EB5DB05" w:rsidR="0010069F" w:rsidRPr="0010069F" w:rsidRDefault="0010069F" w:rsidP="0010069F">
            <w:pPr>
              <w:jc w:val="right"/>
              <w:rPr>
                <w:rFonts w:cs="Arial"/>
                <w:sz w:val="18"/>
                <w:szCs w:val="18"/>
              </w:rPr>
            </w:pPr>
            <w:r w:rsidRPr="0010069F">
              <w:rPr>
                <w:rFonts w:cs="Arial"/>
                <w:sz w:val="18"/>
                <w:szCs w:val="18"/>
              </w:rPr>
              <w:t>26</w:t>
            </w:r>
          </w:p>
        </w:tc>
        <w:tc>
          <w:tcPr>
            <w:tcW w:w="1038" w:type="dxa"/>
            <w:shd w:val="clear" w:color="auto" w:fill="DEE4EE"/>
            <w:noWrap/>
            <w:vAlign w:val="center"/>
          </w:tcPr>
          <w:p w14:paraId="22A2E939" w14:textId="22BB6676" w:rsidR="0010069F" w:rsidRPr="0010069F" w:rsidRDefault="0010069F" w:rsidP="0010069F">
            <w:pPr>
              <w:jc w:val="right"/>
              <w:rPr>
                <w:rFonts w:cs="Arial"/>
                <w:sz w:val="18"/>
                <w:szCs w:val="18"/>
              </w:rPr>
            </w:pPr>
            <w:r w:rsidRPr="0010069F">
              <w:rPr>
                <w:rFonts w:cs="Arial"/>
                <w:sz w:val="18"/>
                <w:szCs w:val="18"/>
              </w:rPr>
              <w:t>$180</w:t>
            </w:r>
          </w:p>
        </w:tc>
        <w:tc>
          <w:tcPr>
            <w:tcW w:w="1077" w:type="dxa"/>
            <w:shd w:val="clear" w:color="auto" w:fill="DEE4EE"/>
            <w:noWrap/>
            <w:vAlign w:val="center"/>
          </w:tcPr>
          <w:p w14:paraId="5EDA0439" w14:textId="3695B2CA" w:rsidR="0010069F" w:rsidRPr="0010069F" w:rsidRDefault="0010069F" w:rsidP="0010069F">
            <w:pPr>
              <w:jc w:val="right"/>
              <w:rPr>
                <w:rFonts w:cs="Arial"/>
                <w:sz w:val="18"/>
                <w:szCs w:val="18"/>
              </w:rPr>
            </w:pPr>
            <w:r w:rsidRPr="0010069F">
              <w:rPr>
                <w:rFonts w:cs="Arial"/>
                <w:sz w:val="18"/>
                <w:szCs w:val="18"/>
              </w:rPr>
              <w:t>-1.6%</w:t>
            </w:r>
          </w:p>
        </w:tc>
        <w:tc>
          <w:tcPr>
            <w:tcW w:w="907" w:type="dxa"/>
            <w:noWrap/>
            <w:vAlign w:val="center"/>
          </w:tcPr>
          <w:p w14:paraId="6CE0FAB6" w14:textId="0D0A6FDE" w:rsidR="0010069F" w:rsidRPr="0010069F" w:rsidRDefault="0010069F" w:rsidP="0010069F">
            <w:pPr>
              <w:jc w:val="right"/>
              <w:rPr>
                <w:rFonts w:cs="Arial"/>
                <w:sz w:val="18"/>
                <w:szCs w:val="18"/>
              </w:rPr>
            </w:pPr>
            <w:r w:rsidRPr="0010069F">
              <w:rPr>
                <w:rFonts w:cs="Arial"/>
                <w:sz w:val="18"/>
                <w:szCs w:val="18"/>
              </w:rPr>
              <w:t>88</w:t>
            </w:r>
          </w:p>
        </w:tc>
        <w:tc>
          <w:tcPr>
            <w:tcW w:w="907" w:type="dxa"/>
            <w:noWrap/>
            <w:vAlign w:val="center"/>
          </w:tcPr>
          <w:p w14:paraId="0DFF0990" w14:textId="0FD59B02" w:rsidR="0010069F" w:rsidRPr="0010069F" w:rsidRDefault="0010069F" w:rsidP="0010069F">
            <w:pPr>
              <w:jc w:val="right"/>
              <w:rPr>
                <w:rFonts w:cs="Arial"/>
                <w:sz w:val="18"/>
                <w:szCs w:val="18"/>
              </w:rPr>
            </w:pPr>
            <w:r w:rsidRPr="0010069F">
              <w:rPr>
                <w:rFonts w:cs="Arial"/>
                <w:sz w:val="18"/>
                <w:szCs w:val="18"/>
              </w:rPr>
              <w:t>$250</w:t>
            </w:r>
          </w:p>
        </w:tc>
        <w:tc>
          <w:tcPr>
            <w:tcW w:w="1077" w:type="dxa"/>
            <w:noWrap/>
            <w:vAlign w:val="center"/>
          </w:tcPr>
          <w:p w14:paraId="0C1E8D17" w14:textId="2374D541" w:rsidR="0010069F" w:rsidRPr="0010069F" w:rsidRDefault="0010069F" w:rsidP="0010069F">
            <w:pPr>
              <w:jc w:val="right"/>
              <w:rPr>
                <w:rFonts w:cs="Arial"/>
                <w:sz w:val="18"/>
                <w:szCs w:val="18"/>
              </w:rPr>
            </w:pPr>
            <w:r w:rsidRPr="0010069F">
              <w:rPr>
                <w:rFonts w:cs="Arial"/>
                <w:sz w:val="18"/>
                <w:szCs w:val="18"/>
              </w:rPr>
              <w:t>8.7%</w:t>
            </w:r>
          </w:p>
        </w:tc>
        <w:tc>
          <w:tcPr>
            <w:tcW w:w="907" w:type="dxa"/>
            <w:shd w:val="clear" w:color="auto" w:fill="DEE4EE"/>
            <w:noWrap/>
            <w:vAlign w:val="center"/>
          </w:tcPr>
          <w:p w14:paraId="0B17728A" w14:textId="4E159EB2" w:rsidR="0010069F" w:rsidRPr="0010069F" w:rsidRDefault="0010069F" w:rsidP="0010069F">
            <w:pPr>
              <w:jc w:val="right"/>
              <w:rPr>
                <w:rFonts w:cs="Arial"/>
                <w:sz w:val="18"/>
                <w:szCs w:val="18"/>
              </w:rPr>
            </w:pPr>
            <w:r w:rsidRPr="0010069F">
              <w:rPr>
                <w:rFonts w:cs="Arial"/>
                <w:sz w:val="18"/>
                <w:szCs w:val="18"/>
              </w:rPr>
              <w:t>41</w:t>
            </w:r>
          </w:p>
        </w:tc>
        <w:tc>
          <w:tcPr>
            <w:tcW w:w="907" w:type="dxa"/>
            <w:shd w:val="clear" w:color="auto" w:fill="DEE4EE"/>
            <w:noWrap/>
            <w:vAlign w:val="center"/>
          </w:tcPr>
          <w:p w14:paraId="1D91E10A" w14:textId="7B1BF842" w:rsidR="0010069F" w:rsidRPr="0010069F" w:rsidRDefault="0010069F" w:rsidP="0010069F">
            <w:pPr>
              <w:jc w:val="right"/>
              <w:rPr>
                <w:rFonts w:cs="Arial"/>
                <w:sz w:val="18"/>
                <w:szCs w:val="18"/>
              </w:rPr>
            </w:pPr>
            <w:r w:rsidRPr="0010069F">
              <w:rPr>
                <w:rFonts w:cs="Arial"/>
                <w:sz w:val="18"/>
                <w:szCs w:val="18"/>
              </w:rPr>
              <w:t>$290</w:t>
            </w:r>
          </w:p>
        </w:tc>
        <w:tc>
          <w:tcPr>
            <w:tcW w:w="1077" w:type="dxa"/>
            <w:shd w:val="clear" w:color="auto" w:fill="DEE4EE"/>
            <w:noWrap/>
            <w:vAlign w:val="center"/>
          </w:tcPr>
          <w:p w14:paraId="00730C5C" w14:textId="2F7E0022" w:rsidR="0010069F" w:rsidRPr="0010069F" w:rsidRDefault="0010069F" w:rsidP="0010069F">
            <w:pPr>
              <w:jc w:val="right"/>
              <w:rPr>
                <w:rFonts w:cs="Arial"/>
                <w:sz w:val="18"/>
                <w:szCs w:val="18"/>
              </w:rPr>
            </w:pPr>
            <w:r w:rsidRPr="0010069F">
              <w:rPr>
                <w:rFonts w:cs="Arial"/>
                <w:sz w:val="18"/>
                <w:szCs w:val="18"/>
              </w:rPr>
              <w:t>11.5%</w:t>
            </w:r>
          </w:p>
        </w:tc>
        <w:tc>
          <w:tcPr>
            <w:tcW w:w="907" w:type="dxa"/>
            <w:noWrap/>
            <w:vAlign w:val="center"/>
          </w:tcPr>
          <w:p w14:paraId="58ADE316" w14:textId="661205E8" w:rsidR="0010069F" w:rsidRPr="0010069F" w:rsidRDefault="0010069F" w:rsidP="0010069F">
            <w:pPr>
              <w:jc w:val="right"/>
              <w:rPr>
                <w:rFonts w:cs="Arial"/>
                <w:sz w:val="18"/>
                <w:szCs w:val="18"/>
              </w:rPr>
            </w:pPr>
            <w:r w:rsidRPr="0010069F">
              <w:rPr>
                <w:rFonts w:cs="Arial"/>
                <w:sz w:val="18"/>
                <w:szCs w:val="18"/>
              </w:rPr>
              <w:t>128</w:t>
            </w:r>
          </w:p>
        </w:tc>
        <w:tc>
          <w:tcPr>
            <w:tcW w:w="907" w:type="dxa"/>
            <w:noWrap/>
            <w:vAlign w:val="center"/>
          </w:tcPr>
          <w:p w14:paraId="21EDAFA4" w14:textId="3EBC0F7B" w:rsidR="0010069F" w:rsidRPr="0010069F" w:rsidRDefault="0010069F" w:rsidP="0010069F">
            <w:pPr>
              <w:jc w:val="right"/>
              <w:rPr>
                <w:rFonts w:cs="Arial"/>
                <w:sz w:val="18"/>
                <w:szCs w:val="18"/>
              </w:rPr>
            </w:pPr>
            <w:r w:rsidRPr="0010069F">
              <w:rPr>
                <w:rFonts w:cs="Arial"/>
                <w:sz w:val="18"/>
                <w:szCs w:val="18"/>
              </w:rPr>
              <w:t>$340</w:t>
            </w:r>
          </w:p>
        </w:tc>
        <w:tc>
          <w:tcPr>
            <w:tcW w:w="1077" w:type="dxa"/>
            <w:noWrap/>
            <w:vAlign w:val="center"/>
          </w:tcPr>
          <w:p w14:paraId="3677F40E" w14:textId="60A73ADB" w:rsidR="0010069F" w:rsidRPr="0010069F" w:rsidRDefault="0010069F" w:rsidP="0010069F">
            <w:pPr>
              <w:jc w:val="right"/>
              <w:rPr>
                <w:rFonts w:cs="Arial"/>
                <w:sz w:val="18"/>
                <w:szCs w:val="18"/>
              </w:rPr>
            </w:pPr>
            <w:r w:rsidRPr="0010069F">
              <w:rPr>
                <w:rFonts w:cs="Arial"/>
                <w:sz w:val="18"/>
                <w:szCs w:val="18"/>
              </w:rPr>
              <w:t>6.3%</w:t>
            </w:r>
          </w:p>
        </w:tc>
      </w:tr>
      <w:tr w:rsidR="0010069F" w:rsidRPr="00FA02DD" w14:paraId="03C4A610" w14:textId="77777777" w:rsidTr="0010069F">
        <w:trPr>
          <w:trHeight w:val="283"/>
        </w:trPr>
        <w:tc>
          <w:tcPr>
            <w:tcW w:w="3543" w:type="dxa"/>
            <w:noWrap/>
            <w:vAlign w:val="center"/>
          </w:tcPr>
          <w:p w14:paraId="05CE9FEE" w14:textId="77777777" w:rsidR="0010069F" w:rsidRPr="00FA02DD" w:rsidRDefault="0010069F" w:rsidP="0010069F">
            <w:pPr>
              <w:pStyle w:val="DHStableB"/>
            </w:pPr>
            <w:r w:rsidRPr="00FA02DD">
              <w:t>Castlemaine</w:t>
            </w:r>
          </w:p>
        </w:tc>
        <w:tc>
          <w:tcPr>
            <w:tcW w:w="852" w:type="dxa"/>
            <w:shd w:val="clear" w:color="auto" w:fill="DEE4EE"/>
            <w:noWrap/>
            <w:vAlign w:val="center"/>
          </w:tcPr>
          <w:p w14:paraId="62DA243B" w14:textId="6202BA6A" w:rsidR="0010069F" w:rsidRPr="0010069F" w:rsidRDefault="0010069F" w:rsidP="0010069F">
            <w:pPr>
              <w:jc w:val="right"/>
              <w:rPr>
                <w:rFonts w:cs="Arial"/>
                <w:sz w:val="18"/>
                <w:szCs w:val="18"/>
              </w:rPr>
            </w:pPr>
            <w:r w:rsidRPr="0010069F">
              <w:rPr>
                <w:rFonts w:cs="Arial"/>
                <w:sz w:val="18"/>
                <w:szCs w:val="18"/>
              </w:rPr>
              <w:t>-</w:t>
            </w:r>
          </w:p>
        </w:tc>
        <w:tc>
          <w:tcPr>
            <w:tcW w:w="1038" w:type="dxa"/>
            <w:shd w:val="clear" w:color="auto" w:fill="DEE4EE"/>
            <w:noWrap/>
            <w:vAlign w:val="center"/>
          </w:tcPr>
          <w:p w14:paraId="65ACE32B" w14:textId="775E2D30"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3493CC80" w14:textId="440E05C6"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25192936" w14:textId="4C611CFF" w:rsidR="0010069F" w:rsidRPr="0010069F" w:rsidRDefault="0010069F" w:rsidP="0010069F">
            <w:pPr>
              <w:jc w:val="right"/>
              <w:rPr>
                <w:rFonts w:cs="Arial"/>
                <w:sz w:val="18"/>
                <w:szCs w:val="18"/>
              </w:rPr>
            </w:pPr>
            <w:r w:rsidRPr="0010069F">
              <w:rPr>
                <w:rFonts w:cs="Arial"/>
                <w:sz w:val="18"/>
                <w:szCs w:val="18"/>
              </w:rPr>
              <w:t>22</w:t>
            </w:r>
          </w:p>
        </w:tc>
        <w:tc>
          <w:tcPr>
            <w:tcW w:w="907" w:type="dxa"/>
            <w:noWrap/>
            <w:vAlign w:val="center"/>
          </w:tcPr>
          <w:p w14:paraId="514EC6DF" w14:textId="21750949" w:rsidR="0010069F" w:rsidRPr="0010069F" w:rsidRDefault="0010069F" w:rsidP="0010069F">
            <w:pPr>
              <w:jc w:val="right"/>
              <w:rPr>
                <w:rFonts w:cs="Arial"/>
                <w:sz w:val="18"/>
                <w:szCs w:val="18"/>
              </w:rPr>
            </w:pPr>
            <w:r w:rsidRPr="0010069F">
              <w:rPr>
                <w:rFonts w:cs="Arial"/>
                <w:sz w:val="18"/>
                <w:szCs w:val="18"/>
              </w:rPr>
              <w:t>$310</w:t>
            </w:r>
          </w:p>
        </w:tc>
        <w:tc>
          <w:tcPr>
            <w:tcW w:w="1077" w:type="dxa"/>
            <w:noWrap/>
            <w:vAlign w:val="center"/>
          </w:tcPr>
          <w:p w14:paraId="56303313" w14:textId="595346FF" w:rsidR="0010069F" w:rsidRPr="0010069F" w:rsidRDefault="0010069F" w:rsidP="0010069F">
            <w:pPr>
              <w:jc w:val="right"/>
              <w:rPr>
                <w:rFonts w:cs="Arial"/>
                <w:sz w:val="18"/>
                <w:szCs w:val="18"/>
              </w:rPr>
            </w:pPr>
            <w:r w:rsidRPr="0010069F">
              <w:rPr>
                <w:rFonts w:cs="Arial"/>
                <w:sz w:val="18"/>
                <w:szCs w:val="18"/>
              </w:rPr>
              <w:t>3.3%</w:t>
            </w:r>
          </w:p>
        </w:tc>
        <w:tc>
          <w:tcPr>
            <w:tcW w:w="907" w:type="dxa"/>
            <w:shd w:val="clear" w:color="auto" w:fill="DEE4EE"/>
            <w:noWrap/>
            <w:vAlign w:val="center"/>
          </w:tcPr>
          <w:p w14:paraId="1224467B" w14:textId="69918F2D" w:rsidR="0010069F" w:rsidRPr="0010069F" w:rsidRDefault="0010069F" w:rsidP="0010069F">
            <w:pPr>
              <w:jc w:val="right"/>
              <w:rPr>
                <w:rFonts w:cs="Arial"/>
                <w:sz w:val="18"/>
                <w:szCs w:val="18"/>
              </w:rPr>
            </w:pPr>
            <w:r w:rsidRPr="0010069F">
              <w:rPr>
                <w:rFonts w:cs="Arial"/>
                <w:sz w:val="18"/>
                <w:szCs w:val="18"/>
              </w:rPr>
              <w:t>53</w:t>
            </w:r>
          </w:p>
        </w:tc>
        <w:tc>
          <w:tcPr>
            <w:tcW w:w="907" w:type="dxa"/>
            <w:shd w:val="clear" w:color="auto" w:fill="DEE4EE"/>
            <w:noWrap/>
            <w:vAlign w:val="center"/>
          </w:tcPr>
          <w:p w14:paraId="14B0A9B6" w14:textId="6A80BE57" w:rsidR="0010069F" w:rsidRPr="0010069F" w:rsidRDefault="0010069F"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586B7A77" w14:textId="3C979DCA" w:rsidR="0010069F" w:rsidRPr="0010069F" w:rsidRDefault="0010069F" w:rsidP="0010069F">
            <w:pPr>
              <w:jc w:val="right"/>
              <w:rPr>
                <w:rFonts w:cs="Arial"/>
                <w:sz w:val="18"/>
                <w:szCs w:val="18"/>
              </w:rPr>
            </w:pPr>
            <w:r w:rsidRPr="0010069F">
              <w:rPr>
                <w:rFonts w:cs="Arial"/>
                <w:sz w:val="18"/>
                <w:szCs w:val="18"/>
              </w:rPr>
              <w:t>9.4%</w:t>
            </w:r>
          </w:p>
        </w:tc>
        <w:tc>
          <w:tcPr>
            <w:tcW w:w="907" w:type="dxa"/>
            <w:noWrap/>
            <w:vAlign w:val="center"/>
          </w:tcPr>
          <w:p w14:paraId="2E460EC8" w14:textId="029B036C" w:rsidR="0010069F" w:rsidRPr="0010069F" w:rsidRDefault="0010069F" w:rsidP="0010069F">
            <w:pPr>
              <w:jc w:val="right"/>
              <w:rPr>
                <w:rFonts w:cs="Arial"/>
                <w:sz w:val="18"/>
                <w:szCs w:val="18"/>
              </w:rPr>
            </w:pPr>
            <w:r w:rsidRPr="0010069F">
              <w:rPr>
                <w:rFonts w:cs="Arial"/>
                <w:sz w:val="18"/>
                <w:szCs w:val="18"/>
              </w:rPr>
              <w:t>98</w:t>
            </w:r>
          </w:p>
        </w:tc>
        <w:tc>
          <w:tcPr>
            <w:tcW w:w="907" w:type="dxa"/>
            <w:noWrap/>
            <w:vAlign w:val="center"/>
          </w:tcPr>
          <w:p w14:paraId="50B1E98B" w14:textId="76CB5C0C" w:rsidR="0010069F" w:rsidRPr="0010069F" w:rsidRDefault="0010069F" w:rsidP="0010069F">
            <w:pPr>
              <w:jc w:val="right"/>
              <w:rPr>
                <w:rFonts w:cs="Arial"/>
                <w:sz w:val="18"/>
                <w:szCs w:val="18"/>
              </w:rPr>
            </w:pPr>
            <w:r w:rsidRPr="0010069F">
              <w:rPr>
                <w:rFonts w:cs="Arial"/>
                <w:sz w:val="18"/>
                <w:szCs w:val="18"/>
              </w:rPr>
              <w:t>$365</w:t>
            </w:r>
          </w:p>
        </w:tc>
        <w:tc>
          <w:tcPr>
            <w:tcW w:w="1077" w:type="dxa"/>
            <w:noWrap/>
            <w:vAlign w:val="center"/>
          </w:tcPr>
          <w:p w14:paraId="54595FFF" w14:textId="2FE5CCAD" w:rsidR="0010069F" w:rsidRPr="0010069F" w:rsidRDefault="0010069F" w:rsidP="0010069F">
            <w:pPr>
              <w:jc w:val="right"/>
              <w:rPr>
                <w:rFonts w:cs="Arial"/>
                <w:sz w:val="18"/>
                <w:szCs w:val="18"/>
              </w:rPr>
            </w:pPr>
            <w:r w:rsidRPr="0010069F">
              <w:rPr>
                <w:rFonts w:cs="Arial"/>
                <w:sz w:val="18"/>
                <w:szCs w:val="18"/>
              </w:rPr>
              <w:t>4.3%</w:t>
            </w:r>
          </w:p>
        </w:tc>
      </w:tr>
      <w:tr w:rsidR="0010069F" w:rsidRPr="00FA02DD" w14:paraId="055F350E" w14:textId="77777777" w:rsidTr="0010069F">
        <w:trPr>
          <w:trHeight w:val="283"/>
        </w:trPr>
        <w:tc>
          <w:tcPr>
            <w:tcW w:w="3543" w:type="dxa"/>
            <w:noWrap/>
            <w:vAlign w:val="center"/>
          </w:tcPr>
          <w:p w14:paraId="2A2360EC" w14:textId="77777777" w:rsidR="0010069F" w:rsidRPr="00FA02DD" w:rsidRDefault="0010069F" w:rsidP="0010069F">
            <w:pPr>
              <w:pStyle w:val="DHStableB"/>
            </w:pPr>
            <w:r w:rsidRPr="00FA02DD">
              <w:t>Echuca</w:t>
            </w:r>
          </w:p>
        </w:tc>
        <w:tc>
          <w:tcPr>
            <w:tcW w:w="852" w:type="dxa"/>
            <w:shd w:val="clear" w:color="auto" w:fill="DEE4EE"/>
            <w:noWrap/>
            <w:vAlign w:val="center"/>
          </w:tcPr>
          <w:p w14:paraId="2A49FE8D" w14:textId="2FCFD570" w:rsidR="0010069F" w:rsidRPr="0010069F" w:rsidRDefault="0010069F" w:rsidP="0010069F">
            <w:pPr>
              <w:jc w:val="right"/>
              <w:rPr>
                <w:rFonts w:cs="Arial"/>
                <w:sz w:val="18"/>
                <w:szCs w:val="18"/>
              </w:rPr>
            </w:pPr>
            <w:r w:rsidRPr="0010069F">
              <w:rPr>
                <w:rFonts w:cs="Arial"/>
                <w:sz w:val="18"/>
                <w:szCs w:val="18"/>
              </w:rPr>
              <w:t>22</w:t>
            </w:r>
          </w:p>
        </w:tc>
        <w:tc>
          <w:tcPr>
            <w:tcW w:w="1038" w:type="dxa"/>
            <w:shd w:val="clear" w:color="auto" w:fill="DEE4EE"/>
            <w:noWrap/>
            <w:vAlign w:val="center"/>
          </w:tcPr>
          <w:p w14:paraId="73B71F44" w14:textId="414059A1" w:rsidR="0010069F" w:rsidRPr="0010069F" w:rsidRDefault="0010069F" w:rsidP="0010069F">
            <w:pPr>
              <w:jc w:val="right"/>
              <w:rPr>
                <w:rFonts w:cs="Arial"/>
                <w:sz w:val="18"/>
                <w:szCs w:val="18"/>
              </w:rPr>
            </w:pPr>
            <w:r w:rsidRPr="0010069F">
              <w:rPr>
                <w:rFonts w:cs="Arial"/>
                <w:sz w:val="18"/>
                <w:szCs w:val="18"/>
              </w:rPr>
              <w:t>$170</w:t>
            </w:r>
          </w:p>
        </w:tc>
        <w:tc>
          <w:tcPr>
            <w:tcW w:w="1077" w:type="dxa"/>
            <w:shd w:val="clear" w:color="auto" w:fill="DEE4EE"/>
            <w:noWrap/>
            <w:vAlign w:val="center"/>
          </w:tcPr>
          <w:p w14:paraId="53376ECF" w14:textId="16A0350E" w:rsidR="0010069F" w:rsidRPr="0010069F" w:rsidRDefault="0010069F" w:rsidP="0010069F">
            <w:pPr>
              <w:jc w:val="right"/>
              <w:rPr>
                <w:rFonts w:cs="Arial"/>
                <w:sz w:val="18"/>
                <w:szCs w:val="18"/>
              </w:rPr>
            </w:pPr>
            <w:r w:rsidRPr="0010069F">
              <w:rPr>
                <w:rFonts w:cs="Arial"/>
                <w:sz w:val="18"/>
                <w:szCs w:val="18"/>
              </w:rPr>
              <w:t>3.0%</w:t>
            </w:r>
          </w:p>
        </w:tc>
        <w:tc>
          <w:tcPr>
            <w:tcW w:w="907" w:type="dxa"/>
            <w:noWrap/>
            <w:vAlign w:val="center"/>
          </w:tcPr>
          <w:p w14:paraId="10A2E5D3" w14:textId="3A6CBFB0" w:rsidR="0010069F" w:rsidRPr="0010069F" w:rsidRDefault="0010069F" w:rsidP="0010069F">
            <w:pPr>
              <w:jc w:val="right"/>
              <w:rPr>
                <w:rFonts w:cs="Arial"/>
                <w:sz w:val="18"/>
                <w:szCs w:val="18"/>
              </w:rPr>
            </w:pPr>
            <w:r w:rsidRPr="0010069F">
              <w:rPr>
                <w:rFonts w:cs="Arial"/>
                <w:sz w:val="18"/>
                <w:szCs w:val="18"/>
              </w:rPr>
              <w:t>82</w:t>
            </w:r>
          </w:p>
        </w:tc>
        <w:tc>
          <w:tcPr>
            <w:tcW w:w="907" w:type="dxa"/>
            <w:noWrap/>
            <w:vAlign w:val="center"/>
          </w:tcPr>
          <w:p w14:paraId="54579556" w14:textId="7439D07B" w:rsidR="0010069F" w:rsidRPr="0010069F" w:rsidRDefault="0010069F" w:rsidP="0010069F">
            <w:pPr>
              <w:jc w:val="right"/>
              <w:rPr>
                <w:rFonts w:cs="Arial"/>
                <w:sz w:val="18"/>
                <w:szCs w:val="18"/>
              </w:rPr>
            </w:pPr>
            <w:r w:rsidRPr="0010069F">
              <w:rPr>
                <w:rFonts w:cs="Arial"/>
                <w:sz w:val="18"/>
                <w:szCs w:val="18"/>
              </w:rPr>
              <w:t>$283</w:t>
            </w:r>
          </w:p>
        </w:tc>
        <w:tc>
          <w:tcPr>
            <w:tcW w:w="1077" w:type="dxa"/>
            <w:noWrap/>
            <w:vAlign w:val="center"/>
          </w:tcPr>
          <w:p w14:paraId="3F08DB3C" w14:textId="3C8F427E" w:rsidR="0010069F" w:rsidRPr="0010069F" w:rsidRDefault="0010069F" w:rsidP="0010069F">
            <w:pPr>
              <w:jc w:val="right"/>
              <w:rPr>
                <w:rFonts w:cs="Arial"/>
                <w:sz w:val="18"/>
                <w:szCs w:val="18"/>
              </w:rPr>
            </w:pPr>
            <w:r w:rsidRPr="0010069F">
              <w:rPr>
                <w:rFonts w:cs="Arial"/>
                <w:sz w:val="18"/>
                <w:szCs w:val="18"/>
              </w:rPr>
              <w:t>1.8%</w:t>
            </w:r>
          </w:p>
        </w:tc>
        <w:tc>
          <w:tcPr>
            <w:tcW w:w="907" w:type="dxa"/>
            <w:shd w:val="clear" w:color="auto" w:fill="DEE4EE"/>
            <w:noWrap/>
            <w:vAlign w:val="center"/>
          </w:tcPr>
          <w:p w14:paraId="51CF6237" w14:textId="39713BE8" w:rsidR="0010069F" w:rsidRPr="0010069F" w:rsidRDefault="0010069F" w:rsidP="0010069F">
            <w:pPr>
              <w:jc w:val="right"/>
              <w:rPr>
                <w:rFonts w:cs="Arial"/>
                <w:sz w:val="18"/>
                <w:szCs w:val="18"/>
              </w:rPr>
            </w:pPr>
            <w:r w:rsidRPr="0010069F">
              <w:rPr>
                <w:rFonts w:cs="Arial"/>
                <w:sz w:val="18"/>
                <w:szCs w:val="18"/>
              </w:rPr>
              <w:t>20</w:t>
            </w:r>
          </w:p>
        </w:tc>
        <w:tc>
          <w:tcPr>
            <w:tcW w:w="907" w:type="dxa"/>
            <w:shd w:val="clear" w:color="auto" w:fill="DEE4EE"/>
            <w:noWrap/>
            <w:vAlign w:val="center"/>
          </w:tcPr>
          <w:p w14:paraId="1BF7B485" w14:textId="43371C38" w:rsidR="0010069F" w:rsidRPr="0010069F" w:rsidRDefault="0010069F" w:rsidP="0010069F">
            <w:pPr>
              <w:jc w:val="right"/>
              <w:rPr>
                <w:rFonts w:cs="Arial"/>
                <w:sz w:val="18"/>
                <w:szCs w:val="18"/>
              </w:rPr>
            </w:pPr>
            <w:r w:rsidRPr="0010069F">
              <w:rPr>
                <w:rFonts w:cs="Arial"/>
                <w:sz w:val="18"/>
                <w:szCs w:val="18"/>
              </w:rPr>
              <w:t>$313</w:t>
            </w:r>
          </w:p>
        </w:tc>
        <w:tc>
          <w:tcPr>
            <w:tcW w:w="1077" w:type="dxa"/>
            <w:shd w:val="clear" w:color="auto" w:fill="DEE4EE"/>
            <w:noWrap/>
            <w:vAlign w:val="center"/>
          </w:tcPr>
          <w:p w14:paraId="08D5124F" w14:textId="740CF1F1" w:rsidR="0010069F" w:rsidRPr="0010069F" w:rsidRDefault="0010069F" w:rsidP="0010069F">
            <w:pPr>
              <w:jc w:val="right"/>
              <w:rPr>
                <w:rFonts w:cs="Arial"/>
                <w:sz w:val="18"/>
                <w:szCs w:val="18"/>
              </w:rPr>
            </w:pPr>
            <w:r w:rsidRPr="0010069F">
              <w:rPr>
                <w:rFonts w:cs="Arial"/>
                <w:sz w:val="18"/>
                <w:szCs w:val="18"/>
              </w:rPr>
              <w:t>11.8%</w:t>
            </w:r>
          </w:p>
        </w:tc>
        <w:tc>
          <w:tcPr>
            <w:tcW w:w="907" w:type="dxa"/>
            <w:noWrap/>
            <w:vAlign w:val="center"/>
          </w:tcPr>
          <w:p w14:paraId="712C18D1" w14:textId="3DAE0A98" w:rsidR="0010069F" w:rsidRPr="0010069F" w:rsidRDefault="0010069F" w:rsidP="0010069F">
            <w:pPr>
              <w:jc w:val="right"/>
              <w:rPr>
                <w:rFonts w:cs="Arial"/>
                <w:sz w:val="18"/>
                <w:szCs w:val="18"/>
              </w:rPr>
            </w:pPr>
            <w:r w:rsidRPr="0010069F">
              <w:rPr>
                <w:rFonts w:cs="Arial"/>
                <w:sz w:val="18"/>
                <w:szCs w:val="18"/>
              </w:rPr>
              <w:t>184</w:t>
            </w:r>
          </w:p>
        </w:tc>
        <w:tc>
          <w:tcPr>
            <w:tcW w:w="907" w:type="dxa"/>
            <w:noWrap/>
            <w:vAlign w:val="center"/>
          </w:tcPr>
          <w:p w14:paraId="43C10C00" w14:textId="1F50A642" w:rsidR="0010069F" w:rsidRPr="0010069F" w:rsidRDefault="0010069F" w:rsidP="0010069F">
            <w:pPr>
              <w:jc w:val="right"/>
              <w:rPr>
                <w:rFonts w:cs="Arial"/>
                <w:sz w:val="18"/>
                <w:szCs w:val="18"/>
              </w:rPr>
            </w:pPr>
            <w:r w:rsidRPr="0010069F">
              <w:rPr>
                <w:rFonts w:cs="Arial"/>
                <w:sz w:val="18"/>
                <w:szCs w:val="18"/>
              </w:rPr>
              <w:t>$360</w:t>
            </w:r>
          </w:p>
        </w:tc>
        <w:tc>
          <w:tcPr>
            <w:tcW w:w="1077" w:type="dxa"/>
            <w:noWrap/>
            <w:vAlign w:val="center"/>
          </w:tcPr>
          <w:p w14:paraId="5FF6426D" w14:textId="47B743A6" w:rsidR="0010069F" w:rsidRPr="0010069F" w:rsidRDefault="0010069F" w:rsidP="0010069F">
            <w:pPr>
              <w:jc w:val="right"/>
              <w:rPr>
                <w:rFonts w:cs="Arial"/>
                <w:sz w:val="18"/>
                <w:szCs w:val="18"/>
              </w:rPr>
            </w:pPr>
            <w:r w:rsidRPr="0010069F">
              <w:rPr>
                <w:rFonts w:cs="Arial"/>
                <w:sz w:val="18"/>
                <w:szCs w:val="18"/>
              </w:rPr>
              <w:t>4.3%</w:t>
            </w:r>
          </w:p>
        </w:tc>
      </w:tr>
      <w:tr w:rsidR="0010069F" w:rsidRPr="00FA02DD" w14:paraId="3BAE2051" w14:textId="77777777" w:rsidTr="0010069F">
        <w:trPr>
          <w:trHeight w:val="283"/>
        </w:trPr>
        <w:tc>
          <w:tcPr>
            <w:tcW w:w="3543" w:type="dxa"/>
            <w:noWrap/>
            <w:vAlign w:val="center"/>
          </w:tcPr>
          <w:p w14:paraId="30830B51" w14:textId="77777777" w:rsidR="0010069F" w:rsidRPr="00FA02DD" w:rsidRDefault="0010069F" w:rsidP="0010069F">
            <w:pPr>
              <w:pStyle w:val="DHStableB"/>
            </w:pPr>
            <w:r w:rsidRPr="00FA02DD">
              <w:t>Hamilton</w:t>
            </w:r>
          </w:p>
        </w:tc>
        <w:tc>
          <w:tcPr>
            <w:tcW w:w="852" w:type="dxa"/>
            <w:shd w:val="clear" w:color="auto" w:fill="DEE4EE"/>
            <w:noWrap/>
            <w:vAlign w:val="center"/>
          </w:tcPr>
          <w:p w14:paraId="2E55E2DE" w14:textId="29E00890" w:rsidR="0010069F" w:rsidRPr="0010069F" w:rsidRDefault="0010069F" w:rsidP="0010069F">
            <w:pPr>
              <w:jc w:val="right"/>
              <w:rPr>
                <w:rFonts w:cs="Arial"/>
                <w:sz w:val="18"/>
                <w:szCs w:val="18"/>
              </w:rPr>
            </w:pPr>
            <w:r w:rsidRPr="0010069F">
              <w:rPr>
                <w:rFonts w:cs="Arial"/>
                <w:sz w:val="18"/>
                <w:szCs w:val="18"/>
              </w:rPr>
              <w:t>16</w:t>
            </w:r>
          </w:p>
        </w:tc>
        <w:tc>
          <w:tcPr>
            <w:tcW w:w="1038" w:type="dxa"/>
            <w:shd w:val="clear" w:color="auto" w:fill="DEE4EE"/>
            <w:noWrap/>
            <w:vAlign w:val="center"/>
          </w:tcPr>
          <w:p w14:paraId="2FED1A38" w14:textId="4FFC3BC1" w:rsidR="0010069F" w:rsidRPr="0010069F" w:rsidRDefault="0010069F" w:rsidP="0010069F">
            <w:pPr>
              <w:jc w:val="right"/>
              <w:rPr>
                <w:rFonts w:cs="Arial"/>
                <w:sz w:val="18"/>
                <w:szCs w:val="18"/>
              </w:rPr>
            </w:pPr>
            <w:r w:rsidRPr="0010069F">
              <w:rPr>
                <w:rFonts w:cs="Arial"/>
                <w:sz w:val="18"/>
                <w:szCs w:val="18"/>
              </w:rPr>
              <w:t>$160</w:t>
            </w:r>
          </w:p>
        </w:tc>
        <w:tc>
          <w:tcPr>
            <w:tcW w:w="1077" w:type="dxa"/>
            <w:shd w:val="clear" w:color="auto" w:fill="DEE4EE"/>
            <w:noWrap/>
            <w:vAlign w:val="center"/>
          </w:tcPr>
          <w:p w14:paraId="36139955" w14:textId="39432323" w:rsidR="0010069F" w:rsidRPr="0010069F" w:rsidRDefault="0010069F" w:rsidP="0010069F">
            <w:pPr>
              <w:jc w:val="right"/>
              <w:rPr>
                <w:rFonts w:cs="Arial"/>
                <w:sz w:val="18"/>
                <w:szCs w:val="18"/>
              </w:rPr>
            </w:pPr>
            <w:r w:rsidRPr="0010069F">
              <w:rPr>
                <w:rFonts w:cs="Arial"/>
                <w:sz w:val="18"/>
                <w:szCs w:val="18"/>
              </w:rPr>
              <w:t>1.3%</w:t>
            </w:r>
          </w:p>
        </w:tc>
        <w:tc>
          <w:tcPr>
            <w:tcW w:w="907" w:type="dxa"/>
            <w:noWrap/>
            <w:vAlign w:val="center"/>
          </w:tcPr>
          <w:p w14:paraId="28EE1431" w14:textId="427F1B85" w:rsidR="0010069F" w:rsidRPr="0010069F" w:rsidRDefault="0010069F" w:rsidP="0010069F">
            <w:pPr>
              <w:jc w:val="right"/>
              <w:rPr>
                <w:rFonts w:cs="Arial"/>
                <w:sz w:val="18"/>
                <w:szCs w:val="18"/>
              </w:rPr>
            </w:pPr>
            <w:r w:rsidRPr="0010069F">
              <w:rPr>
                <w:rFonts w:cs="Arial"/>
                <w:sz w:val="18"/>
                <w:szCs w:val="18"/>
              </w:rPr>
              <w:t>51</w:t>
            </w:r>
          </w:p>
        </w:tc>
        <w:tc>
          <w:tcPr>
            <w:tcW w:w="907" w:type="dxa"/>
            <w:noWrap/>
            <w:vAlign w:val="center"/>
          </w:tcPr>
          <w:p w14:paraId="50896C20" w14:textId="03784173" w:rsidR="0010069F" w:rsidRPr="0010069F" w:rsidRDefault="0010069F" w:rsidP="0010069F">
            <w:pPr>
              <w:jc w:val="right"/>
              <w:rPr>
                <w:rFonts w:cs="Arial"/>
                <w:sz w:val="18"/>
                <w:szCs w:val="18"/>
              </w:rPr>
            </w:pPr>
            <w:r w:rsidRPr="0010069F">
              <w:rPr>
                <w:rFonts w:cs="Arial"/>
                <w:sz w:val="18"/>
                <w:szCs w:val="18"/>
              </w:rPr>
              <w:t>$240</w:t>
            </w:r>
          </w:p>
        </w:tc>
        <w:tc>
          <w:tcPr>
            <w:tcW w:w="1077" w:type="dxa"/>
            <w:noWrap/>
            <w:vAlign w:val="center"/>
          </w:tcPr>
          <w:p w14:paraId="4305D6AD" w14:textId="69848C81" w:rsidR="0010069F" w:rsidRPr="0010069F" w:rsidRDefault="0010069F"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52097686" w14:textId="67875120" w:rsidR="0010069F" w:rsidRPr="0010069F" w:rsidRDefault="0010069F" w:rsidP="0010069F">
            <w:pPr>
              <w:jc w:val="right"/>
              <w:rPr>
                <w:rFonts w:cs="Arial"/>
                <w:sz w:val="18"/>
                <w:szCs w:val="18"/>
              </w:rPr>
            </w:pPr>
            <w:r w:rsidRPr="0010069F">
              <w:rPr>
                <w:rFonts w:cs="Arial"/>
                <w:sz w:val="18"/>
                <w:szCs w:val="18"/>
              </w:rPr>
              <w:t>36</w:t>
            </w:r>
          </w:p>
        </w:tc>
        <w:tc>
          <w:tcPr>
            <w:tcW w:w="907" w:type="dxa"/>
            <w:shd w:val="clear" w:color="auto" w:fill="DEE4EE"/>
            <w:noWrap/>
            <w:vAlign w:val="center"/>
          </w:tcPr>
          <w:p w14:paraId="5014DE0D" w14:textId="3294BCEA" w:rsidR="0010069F" w:rsidRPr="0010069F" w:rsidRDefault="0010069F" w:rsidP="0010069F">
            <w:pPr>
              <w:jc w:val="right"/>
              <w:rPr>
                <w:rFonts w:cs="Arial"/>
                <w:sz w:val="18"/>
                <w:szCs w:val="18"/>
              </w:rPr>
            </w:pPr>
            <w:r w:rsidRPr="0010069F">
              <w:rPr>
                <w:rFonts w:cs="Arial"/>
                <w:sz w:val="18"/>
                <w:szCs w:val="18"/>
              </w:rPr>
              <w:t>$250</w:t>
            </w:r>
          </w:p>
        </w:tc>
        <w:tc>
          <w:tcPr>
            <w:tcW w:w="1077" w:type="dxa"/>
            <w:shd w:val="clear" w:color="auto" w:fill="DEE4EE"/>
            <w:noWrap/>
            <w:vAlign w:val="center"/>
          </w:tcPr>
          <w:p w14:paraId="4B977DBA" w14:textId="60C5816F" w:rsidR="0010069F" w:rsidRPr="0010069F" w:rsidRDefault="0010069F" w:rsidP="0010069F">
            <w:pPr>
              <w:jc w:val="right"/>
              <w:rPr>
                <w:rFonts w:cs="Arial"/>
                <w:sz w:val="18"/>
                <w:szCs w:val="18"/>
              </w:rPr>
            </w:pPr>
            <w:r w:rsidRPr="0010069F">
              <w:rPr>
                <w:rFonts w:cs="Arial"/>
                <w:sz w:val="18"/>
                <w:szCs w:val="18"/>
              </w:rPr>
              <w:t>4.2%</w:t>
            </w:r>
          </w:p>
        </w:tc>
        <w:tc>
          <w:tcPr>
            <w:tcW w:w="907" w:type="dxa"/>
            <w:noWrap/>
            <w:vAlign w:val="center"/>
          </w:tcPr>
          <w:p w14:paraId="0DBF1CB8" w14:textId="63B3818F" w:rsidR="0010069F" w:rsidRPr="0010069F" w:rsidRDefault="0010069F" w:rsidP="0010069F">
            <w:pPr>
              <w:jc w:val="right"/>
              <w:rPr>
                <w:rFonts w:cs="Arial"/>
                <w:sz w:val="18"/>
                <w:szCs w:val="18"/>
              </w:rPr>
            </w:pPr>
            <w:r w:rsidRPr="0010069F">
              <w:rPr>
                <w:rFonts w:cs="Arial"/>
                <w:sz w:val="18"/>
                <w:szCs w:val="18"/>
              </w:rPr>
              <w:t>150</w:t>
            </w:r>
          </w:p>
        </w:tc>
        <w:tc>
          <w:tcPr>
            <w:tcW w:w="907" w:type="dxa"/>
            <w:noWrap/>
            <w:vAlign w:val="center"/>
          </w:tcPr>
          <w:p w14:paraId="77BD71A4" w14:textId="1F01F542" w:rsidR="0010069F" w:rsidRPr="0010069F" w:rsidRDefault="0010069F" w:rsidP="0010069F">
            <w:pPr>
              <w:jc w:val="right"/>
              <w:rPr>
                <w:rFonts w:cs="Arial"/>
                <w:sz w:val="18"/>
                <w:szCs w:val="18"/>
              </w:rPr>
            </w:pPr>
            <w:r w:rsidRPr="0010069F">
              <w:rPr>
                <w:rFonts w:cs="Arial"/>
                <w:sz w:val="18"/>
                <w:szCs w:val="18"/>
              </w:rPr>
              <w:t>$290</w:t>
            </w:r>
          </w:p>
        </w:tc>
        <w:tc>
          <w:tcPr>
            <w:tcW w:w="1077" w:type="dxa"/>
            <w:noWrap/>
            <w:vAlign w:val="center"/>
          </w:tcPr>
          <w:p w14:paraId="39BDA6A0" w14:textId="63E7D7A3" w:rsidR="0010069F" w:rsidRPr="0010069F" w:rsidRDefault="0010069F" w:rsidP="0010069F">
            <w:pPr>
              <w:jc w:val="right"/>
              <w:rPr>
                <w:rFonts w:cs="Arial"/>
                <w:sz w:val="18"/>
                <w:szCs w:val="18"/>
              </w:rPr>
            </w:pPr>
            <w:r w:rsidRPr="0010069F">
              <w:rPr>
                <w:rFonts w:cs="Arial"/>
                <w:sz w:val="18"/>
                <w:szCs w:val="18"/>
              </w:rPr>
              <w:t>3.6%</w:t>
            </w:r>
          </w:p>
        </w:tc>
      </w:tr>
      <w:tr w:rsidR="0010069F" w:rsidRPr="00FA02DD" w14:paraId="79C168A3" w14:textId="77777777" w:rsidTr="0010069F">
        <w:trPr>
          <w:trHeight w:val="283"/>
        </w:trPr>
        <w:tc>
          <w:tcPr>
            <w:tcW w:w="3543" w:type="dxa"/>
            <w:noWrap/>
            <w:vAlign w:val="center"/>
          </w:tcPr>
          <w:p w14:paraId="221A9540" w14:textId="77777777" w:rsidR="0010069F" w:rsidRPr="00FA02DD" w:rsidRDefault="0010069F" w:rsidP="0010069F">
            <w:pPr>
              <w:pStyle w:val="DHStableB"/>
            </w:pPr>
            <w:r w:rsidRPr="00FA02DD">
              <w:t>Horsham</w:t>
            </w:r>
          </w:p>
        </w:tc>
        <w:tc>
          <w:tcPr>
            <w:tcW w:w="852" w:type="dxa"/>
            <w:shd w:val="clear" w:color="auto" w:fill="DEE4EE"/>
            <w:noWrap/>
            <w:vAlign w:val="center"/>
          </w:tcPr>
          <w:p w14:paraId="70DC7936" w14:textId="0539B580" w:rsidR="0010069F" w:rsidRPr="0010069F" w:rsidRDefault="0010069F" w:rsidP="0010069F">
            <w:pPr>
              <w:jc w:val="right"/>
              <w:rPr>
                <w:rFonts w:cs="Arial"/>
                <w:sz w:val="18"/>
                <w:szCs w:val="18"/>
              </w:rPr>
            </w:pPr>
            <w:r w:rsidRPr="0010069F">
              <w:rPr>
                <w:rFonts w:cs="Arial"/>
                <w:sz w:val="18"/>
                <w:szCs w:val="18"/>
              </w:rPr>
              <w:t>39</w:t>
            </w:r>
          </w:p>
        </w:tc>
        <w:tc>
          <w:tcPr>
            <w:tcW w:w="1038" w:type="dxa"/>
            <w:shd w:val="clear" w:color="auto" w:fill="DEE4EE"/>
            <w:noWrap/>
            <w:vAlign w:val="center"/>
          </w:tcPr>
          <w:p w14:paraId="5522F8F6" w14:textId="72E90DCC" w:rsidR="0010069F" w:rsidRPr="0010069F" w:rsidRDefault="0010069F" w:rsidP="0010069F">
            <w:pPr>
              <w:jc w:val="right"/>
              <w:rPr>
                <w:rFonts w:cs="Arial"/>
                <w:sz w:val="18"/>
                <w:szCs w:val="18"/>
              </w:rPr>
            </w:pPr>
            <w:r w:rsidRPr="0010069F">
              <w:rPr>
                <w:rFonts w:cs="Arial"/>
                <w:sz w:val="18"/>
                <w:szCs w:val="18"/>
              </w:rPr>
              <w:t>$250</w:t>
            </w:r>
          </w:p>
        </w:tc>
        <w:tc>
          <w:tcPr>
            <w:tcW w:w="1077" w:type="dxa"/>
            <w:shd w:val="clear" w:color="auto" w:fill="DEE4EE"/>
            <w:noWrap/>
            <w:vAlign w:val="center"/>
          </w:tcPr>
          <w:p w14:paraId="39B5E862" w14:textId="6B07DB00" w:rsidR="0010069F" w:rsidRPr="0010069F" w:rsidRDefault="0010069F" w:rsidP="0010069F">
            <w:pPr>
              <w:jc w:val="right"/>
              <w:rPr>
                <w:rFonts w:cs="Arial"/>
                <w:sz w:val="18"/>
                <w:szCs w:val="18"/>
              </w:rPr>
            </w:pPr>
            <w:r w:rsidRPr="0010069F">
              <w:rPr>
                <w:rFonts w:cs="Arial"/>
                <w:sz w:val="18"/>
                <w:szCs w:val="18"/>
              </w:rPr>
              <w:t>13.6%</w:t>
            </w:r>
          </w:p>
        </w:tc>
        <w:tc>
          <w:tcPr>
            <w:tcW w:w="907" w:type="dxa"/>
            <w:noWrap/>
            <w:vAlign w:val="center"/>
          </w:tcPr>
          <w:p w14:paraId="12A0CA7A" w14:textId="12A58952" w:rsidR="0010069F" w:rsidRPr="0010069F" w:rsidRDefault="0010069F" w:rsidP="0010069F">
            <w:pPr>
              <w:jc w:val="right"/>
              <w:rPr>
                <w:rFonts w:cs="Arial"/>
                <w:sz w:val="18"/>
                <w:szCs w:val="18"/>
              </w:rPr>
            </w:pPr>
            <w:r w:rsidRPr="0010069F">
              <w:rPr>
                <w:rFonts w:cs="Arial"/>
                <w:sz w:val="18"/>
                <w:szCs w:val="18"/>
              </w:rPr>
              <w:t>147</w:t>
            </w:r>
          </w:p>
        </w:tc>
        <w:tc>
          <w:tcPr>
            <w:tcW w:w="907" w:type="dxa"/>
            <w:noWrap/>
            <w:vAlign w:val="center"/>
          </w:tcPr>
          <w:p w14:paraId="3D8459C0" w14:textId="3A4C5713" w:rsidR="0010069F" w:rsidRPr="0010069F" w:rsidRDefault="0010069F" w:rsidP="0010069F">
            <w:pPr>
              <w:jc w:val="right"/>
              <w:rPr>
                <w:rFonts w:cs="Arial"/>
                <w:sz w:val="18"/>
                <w:szCs w:val="18"/>
              </w:rPr>
            </w:pPr>
            <w:r w:rsidRPr="0010069F">
              <w:rPr>
                <w:rFonts w:cs="Arial"/>
                <w:sz w:val="18"/>
                <w:szCs w:val="18"/>
              </w:rPr>
              <w:t>$250</w:t>
            </w:r>
          </w:p>
        </w:tc>
        <w:tc>
          <w:tcPr>
            <w:tcW w:w="1077" w:type="dxa"/>
            <w:noWrap/>
            <w:vAlign w:val="center"/>
          </w:tcPr>
          <w:p w14:paraId="1973F3C4" w14:textId="4D12DF1D" w:rsidR="0010069F" w:rsidRPr="0010069F" w:rsidRDefault="0010069F" w:rsidP="0010069F">
            <w:pPr>
              <w:jc w:val="right"/>
              <w:rPr>
                <w:rFonts w:cs="Arial"/>
                <w:sz w:val="18"/>
                <w:szCs w:val="18"/>
              </w:rPr>
            </w:pPr>
            <w:r w:rsidRPr="0010069F">
              <w:rPr>
                <w:rFonts w:cs="Arial"/>
                <w:sz w:val="18"/>
                <w:szCs w:val="18"/>
              </w:rPr>
              <w:t>8.7%</w:t>
            </w:r>
          </w:p>
        </w:tc>
        <w:tc>
          <w:tcPr>
            <w:tcW w:w="907" w:type="dxa"/>
            <w:shd w:val="clear" w:color="auto" w:fill="DEE4EE"/>
            <w:noWrap/>
            <w:vAlign w:val="center"/>
          </w:tcPr>
          <w:p w14:paraId="105B77F4" w14:textId="4FDBC553" w:rsidR="0010069F" w:rsidRPr="0010069F" w:rsidRDefault="0010069F" w:rsidP="0010069F">
            <w:pPr>
              <w:jc w:val="right"/>
              <w:rPr>
                <w:rFonts w:cs="Arial"/>
                <w:sz w:val="18"/>
                <w:szCs w:val="18"/>
              </w:rPr>
            </w:pPr>
            <w:r w:rsidRPr="0010069F">
              <w:rPr>
                <w:rFonts w:cs="Arial"/>
                <w:sz w:val="18"/>
                <w:szCs w:val="18"/>
              </w:rPr>
              <w:t>45</w:t>
            </w:r>
          </w:p>
        </w:tc>
        <w:tc>
          <w:tcPr>
            <w:tcW w:w="907" w:type="dxa"/>
            <w:shd w:val="clear" w:color="auto" w:fill="DEE4EE"/>
            <w:noWrap/>
            <w:vAlign w:val="center"/>
          </w:tcPr>
          <w:p w14:paraId="201585A3" w14:textId="23C10DBD" w:rsidR="0010069F" w:rsidRPr="0010069F" w:rsidRDefault="0010069F" w:rsidP="0010069F">
            <w:pPr>
              <w:jc w:val="right"/>
              <w:rPr>
                <w:rFonts w:cs="Arial"/>
                <w:sz w:val="18"/>
                <w:szCs w:val="18"/>
              </w:rPr>
            </w:pPr>
            <w:r w:rsidRPr="0010069F">
              <w:rPr>
                <w:rFonts w:cs="Arial"/>
                <w:sz w:val="18"/>
                <w:szCs w:val="18"/>
              </w:rPr>
              <w:t>$270</w:t>
            </w:r>
          </w:p>
        </w:tc>
        <w:tc>
          <w:tcPr>
            <w:tcW w:w="1077" w:type="dxa"/>
            <w:shd w:val="clear" w:color="auto" w:fill="DEE4EE"/>
            <w:noWrap/>
            <w:vAlign w:val="center"/>
          </w:tcPr>
          <w:p w14:paraId="74B48851" w14:textId="60D1FC4B" w:rsidR="0010069F" w:rsidRPr="0010069F" w:rsidRDefault="0010069F" w:rsidP="0010069F">
            <w:pPr>
              <w:jc w:val="right"/>
              <w:rPr>
                <w:rFonts w:cs="Arial"/>
                <w:sz w:val="18"/>
                <w:szCs w:val="18"/>
              </w:rPr>
            </w:pPr>
            <w:r w:rsidRPr="0010069F">
              <w:rPr>
                <w:rFonts w:cs="Arial"/>
                <w:sz w:val="18"/>
                <w:szCs w:val="18"/>
              </w:rPr>
              <w:t>8.0%</w:t>
            </w:r>
          </w:p>
        </w:tc>
        <w:tc>
          <w:tcPr>
            <w:tcW w:w="907" w:type="dxa"/>
            <w:noWrap/>
            <w:vAlign w:val="center"/>
          </w:tcPr>
          <w:p w14:paraId="4CDE7DEA" w14:textId="1772C5AA" w:rsidR="0010069F" w:rsidRPr="0010069F" w:rsidRDefault="0010069F" w:rsidP="0010069F">
            <w:pPr>
              <w:jc w:val="right"/>
              <w:rPr>
                <w:rFonts w:cs="Arial"/>
                <w:sz w:val="18"/>
                <w:szCs w:val="18"/>
              </w:rPr>
            </w:pPr>
            <w:r w:rsidRPr="0010069F">
              <w:rPr>
                <w:rFonts w:cs="Arial"/>
                <w:sz w:val="18"/>
                <w:szCs w:val="18"/>
              </w:rPr>
              <w:t>281</w:t>
            </w:r>
          </w:p>
        </w:tc>
        <w:tc>
          <w:tcPr>
            <w:tcW w:w="907" w:type="dxa"/>
            <w:noWrap/>
            <w:vAlign w:val="center"/>
          </w:tcPr>
          <w:p w14:paraId="0E9168D5" w14:textId="453DB24B" w:rsidR="0010069F" w:rsidRPr="0010069F" w:rsidRDefault="0010069F" w:rsidP="0010069F">
            <w:pPr>
              <w:jc w:val="right"/>
              <w:rPr>
                <w:rFonts w:cs="Arial"/>
                <w:sz w:val="18"/>
                <w:szCs w:val="18"/>
              </w:rPr>
            </w:pPr>
            <w:r w:rsidRPr="0010069F">
              <w:rPr>
                <w:rFonts w:cs="Arial"/>
                <w:sz w:val="18"/>
                <w:szCs w:val="18"/>
              </w:rPr>
              <w:t>$300</w:t>
            </w:r>
          </w:p>
        </w:tc>
        <w:tc>
          <w:tcPr>
            <w:tcW w:w="1077" w:type="dxa"/>
            <w:noWrap/>
            <w:vAlign w:val="center"/>
          </w:tcPr>
          <w:p w14:paraId="7B6F594A" w14:textId="3CC209ED" w:rsidR="0010069F" w:rsidRPr="0010069F" w:rsidRDefault="0010069F" w:rsidP="0010069F">
            <w:pPr>
              <w:jc w:val="right"/>
              <w:rPr>
                <w:rFonts w:cs="Arial"/>
                <w:sz w:val="18"/>
                <w:szCs w:val="18"/>
              </w:rPr>
            </w:pPr>
            <w:r w:rsidRPr="0010069F">
              <w:rPr>
                <w:rFonts w:cs="Arial"/>
                <w:sz w:val="18"/>
                <w:szCs w:val="18"/>
              </w:rPr>
              <w:t>5.3%</w:t>
            </w:r>
          </w:p>
        </w:tc>
      </w:tr>
      <w:tr w:rsidR="0010069F" w:rsidRPr="00FA02DD" w14:paraId="7B411A9B" w14:textId="77777777" w:rsidTr="0010069F">
        <w:trPr>
          <w:trHeight w:val="283"/>
        </w:trPr>
        <w:tc>
          <w:tcPr>
            <w:tcW w:w="3543" w:type="dxa"/>
            <w:noWrap/>
            <w:vAlign w:val="center"/>
          </w:tcPr>
          <w:p w14:paraId="0BD81FB1" w14:textId="77777777" w:rsidR="0010069F" w:rsidRPr="00FA02DD" w:rsidRDefault="0010069F" w:rsidP="0010069F">
            <w:pPr>
              <w:pStyle w:val="DHStableB"/>
            </w:pPr>
            <w:r w:rsidRPr="00FA02DD">
              <w:t>Mildura</w:t>
            </w:r>
          </w:p>
        </w:tc>
        <w:tc>
          <w:tcPr>
            <w:tcW w:w="852" w:type="dxa"/>
            <w:shd w:val="clear" w:color="auto" w:fill="DEE4EE"/>
            <w:noWrap/>
            <w:vAlign w:val="center"/>
          </w:tcPr>
          <w:p w14:paraId="7D44811E" w14:textId="53A0391A" w:rsidR="0010069F" w:rsidRPr="0010069F" w:rsidRDefault="0010069F" w:rsidP="0010069F">
            <w:pPr>
              <w:jc w:val="right"/>
              <w:rPr>
                <w:rFonts w:cs="Arial"/>
                <w:sz w:val="18"/>
                <w:szCs w:val="18"/>
              </w:rPr>
            </w:pPr>
            <w:r w:rsidRPr="0010069F">
              <w:rPr>
                <w:rFonts w:cs="Arial"/>
                <w:sz w:val="18"/>
                <w:szCs w:val="18"/>
              </w:rPr>
              <w:t>68</w:t>
            </w:r>
          </w:p>
        </w:tc>
        <w:tc>
          <w:tcPr>
            <w:tcW w:w="1038" w:type="dxa"/>
            <w:shd w:val="clear" w:color="auto" w:fill="DEE4EE"/>
            <w:noWrap/>
            <w:vAlign w:val="center"/>
          </w:tcPr>
          <w:p w14:paraId="481A6877" w14:textId="691AC727" w:rsidR="0010069F" w:rsidRPr="0010069F" w:rsidRDefault="0010069F" w:rsidP="0010069F">
            <w:pPr>
              <w:jc w:val="right"/>
              <w:rPr>
                <w:rFonts w:cs="Arial"/>
                <w:sz w:val="18"/>
                <w:szCs w:val="18"/>
              </w:rPr>
            </w:pPr>
            <w:r w:rsidRPr="0010069F">
              <w:rPr>
                <w:rFonts w:cs="Arial"/>
                <w:sz w:val="18"/>
                <w:szCs w:val="18"/>
              </w:rPr>
              <w:t>$210</w:t>
            </w:r>
          </w:p>
        </w:tc>
        <w:tc>
          <w:tcPr>
            <w:tcW w:w="1077" w:type="dxa"/>
            <w:shd w:val="clear" w:color="auto" w:fill="DEE4EE"/>
            <w:noWrap/>
            <w:vAlign w:val="center"/>
          </w:tcPr>
          <w:p w14:paraId="38266DC7" w14:textId="7C65B9B0" w:rsidR="0010069F" w:rsidRPr="0010069F" w:rsidRDefault="0010069F" w:rsidP="0010069F">
            <w:pPr>
              <w:jc w:val="right"/>
              <w:rPr>
                <w:rFonts w:cs="Arial"/>
                <w:sz w:val="18"/>
                <w:szCs w:val="18"/>
              </w:rPr>
            </w:pPr>
            <w:r w:rsidRPr="0010069F">
              <w:rPr>
                <w:rFonts w:cs="Arial"/>
                <w:sz w:val="18"/>
                <w:szCs w:val="18"/>
              </w:rPr>
              <w:t>10.5%</w:t>
            </w:r>
          </w:p>
        </w:tc>
        <w:tc>
          <w:tcPr>
            <w:tcW w:w="907" w:type="dxa"/>
            <w:noWrap/>
            <w:vAlign w:val="center"/>
          </w:tcPr>
          <w:p w14:paraId="354E4F40" w14:textId="1AC8F236" w:rsidR="0010069F" w:rsidRPr="0010069F" w:rsidRDefault="0010069F" w:rsidP="0010069F">
            <w:pPr>
              <w:jc w:val="right"/>
              <w:rPr>
                <w:rFonts w:cs="Arial"/>
                <w:sz w:val="18"/>
                <w:szCs w:val="18"/>
              </w:rPr>
            </w:pPr>
            <w:r w:rsidRPr="0010069F">
              <w:rPr>
                <w:rFonts w:cs="Arial"/>
                <w:sz w:val="18"/>
                <w:szCs w:val="18"/>
              </w:rPr>
              <w:t>209</w:t>
            </w:r>
          </w:p>
        </w:tc>
        <w:tc>
          <w:tcPr>
            <w:tcW w:w="907" w:type="dxa"/>
            <w:noWrap/>
            <w:vAlign w:val="center"/>
          </w:tcPr>
          <w:p w14:paraId="18430991" w14:textId="78ABC5D4" w:rsidR="0010069F" w:rsidRPr="0010069F" w:rsidRDefault="0010069F" w:rsidP="0010069F">
            <w:pPr>
              <w:jc w:val="right"/>
              <w:rPr>
                <w:rFonts w:cs="Arial"/>
                <w:sz w:val="18"/>
                <w:szCs w:val="18"/>
              </w:rPr>
            </w:pPr>
            <w:r w:rsidRPr="0010069F">
              <w:rPr>
                <w:rFonts w:cs="Arial"/>
                <w:sz w:val="18"/>
                <w:szCs w:val="18"/>
              </w:rPr>
              <w:t>$240</w:t>
            </w:r>
          </w:p>
        </w:tc>
        <w:tc>
          <w:tcPr>
            <w:tcW w:w="1077" w:type="dxa"/>
            <w:noWrap/>
            <w:vAlign w:val="center"/>
          </w:tcPr>
          <w:p w14:paraId="5ED2C5CF" w14:textId="2644FDCA" w:rsidR="0010069F" w:rsidRPr="0010069F" w:rsidRDefault="0010069F" w:rsidP="0010069F">
            <w:pPr>
              <w:jc w:val="right"/>
              <w:rPr>
                <w:rFonts w:cs="Arial"/>
                <w:sz w:val="18"/>
                <w:szCs w:val="18"/>
              </w:rPr>
            </w:pPr>
            <w:r w:rsidRPr="0010069F">
              <w:rPr>
                <w:rFonts w:cs="Arial"/>
                <w:sz w:val="18"/>
                <w:szCs w:val="18"/>
              </w:rPr>
              <w:t>4.3%</w:t>
            </w:r>
          </w:p>
        </w:tc>
        <w:tc>
          <w:tcPr>
            <w:tcW w:w="907" w:type="dxa"/>
            <w:shd w:val="clear" w:color="auto" w:fill="DEE4EE"/>
            <w:noWrap/>
            <w:vAlign w:val="center"/>
          </w:tcPr>
          <w:p w14:paraId="56FB70A3" w14:textId="1C815913" w:rsidR="0010069F" w:rsidRPr="0010069F" w:rsidRDefault="0010069F" w:rsidP="0010069F">
            <w:pPr>
              <w:jc w:val="right"/>
              <w:rPr>
                <w:rFonts w:cs="Arial"/>
                <w:sz w:val="18"/>
                <w:szCs w:val="18"/>
              </w:rPr>
            </w:pPr>
            <w:r w:rsidRPr="0010069F">
              <w:rPr>
                <w:rFonts w:cs="Arial"/>
                <w:sz w:val="18"/>
                <w:szCs w:val="18"/>
              </w:rPr>
              <w:t>102</w:t>
            </w:r>
          </w:p>
        </w:tc>
        <w:tc>
          <w:tcPr>
            <w:tcW w:w="907" w:type="dxa"/>
            <w:shd w:val="clear" w:color="auto" w:fill="DEE4EE"/>
            <w:noWrap/>
            <w:vAlign w:val="center"/>
          </w:tcPr>
          <w:p w14:paraId="071D0046" w14:textId="06CFCC46" w:rsidR="0010069F" w:rsidRPr="0010069F" w:rsidRDefault="0010069F" w:rsidP="0010069F">
            <w:pPr>
              <w:jc w:val="right"/>
              <w:rPr>
                <w:rFonts w:cs="Arial"/>
                <w:sz w:val="18"/>
                <w:szCs w:val="18"/>
              </w:rPr>
            </w:pPr>
            <w:r w:rsidRPr="0010069F">
              <w:rPr>
                <w:rFonts w:cs="Arial"/>
                <w:sz w:val="18"/>
                <w:szCs w:val="18"/>
              </w:rPr>
              <w:t>$280</w:t>
            </w:r>
          </w:p>
        </w:tc>
        <w:tc>
          <w:tcPr>
            <w:tcW w:w="1077" w:type="dxa"/>
            <w:shd w:val="clear" w:color="auto" w:fill="DEE4EE"/>
            <w:noWrap/>
            <w:vAlign w:val="center"/>
          </w:tcPr>
          <w:p w14:paraId="7EA035D9" w14:textId="5C569CBE" w:rsidR="0010069F" w:rsidRPr="0010069F" w:rsidRDefault="0010069F" w:rsidP="0010069F">
            <w:pPr>
              <w:jc w:val="right"/>
              <w:rPr>
                <w:rFonts w:cs="Arial"/>
                <w:sz w:val="18"/>
                <w:szCs w:val="18"/>
              </w:rPr>
            </w:pPr>
            <w:r w:rsidRPr="0010069F">
              <w:rPr>
                <w:rFonts w:cs="Arial"/>
                <w:sz w:val="18"/>
                <w:szCs w:val="18"/>
              </w:rPr>
              <w:t>5.7%</w:t>
            </w:r>
          </w:p>
        </w:tc>
        <w:tc>
          <w:tcPr>
            <w:tcW w:w="907" w:type="dxa"/>
            <w:noWrap/>
            <w:vAlign w:val="center"/>
          </w:tcPr>
          <w:p w14:paraId="633EBD6A" w14:textId="72B11D20" w:rsidR="0010069F" w:rsidRPr="0010069F" w:rsidRDefault="0010069F" w:rsidP="0010069F">
            <w:pPr>
              <w:jc w:val="right"/>
              <w:rPr>
                <w:rFonts w:cs="Arial"/>
                <w:sz w:val="18"/>
                <w:szCs w:val="18"/>
              </w:rPr>
            </w:pPr>
            <w:r w:rsidRPr="0010069F">
              <w:rPr>
                <w:rFonts w:cs="Arial"/>
                <w:sz w:val="18"/>
                <w:szCs w:val="18"/>
              </w:rPr>
              <w:t>485</w:t>
            </w:r>
          </w:p>
        </w:tc>
        <w:tc>
          <w:tcPr>
            <w:tcW w:w="907" w:type="dxa"/>
            <w:noWrap/>
            <w:vAlign w:val="center"/>
          </w:tcPr>
          <w:p w14:paraId="78F587D0" w14:textId="03951BDB" w:rsidR="0010069F" w:rsidRPr="0010069F" w:rsidRDefault="0010069F" w:rsidP="0010069F">
            <w:pPr>
              <w:jc w:val="right"/>
              <w:rPr>
                <w:rFonts w:cs="Arial"/>
                <w:sz w:val="18"/>
                <w:szCs w:val="18"/>
              </w:rPr>
            </w:pPr>
            <w:r w:rsidRPr="0010069F">
              <w:rPr>
                <w:rFonts w:cs="Arial"/>
                <w:sz w:val="18"/>
                <w:szCs w:val="18"/>
              </w:rPr>
              <w:t>$340</w:t>
            </w:r>
          </w:p>
        </w:tc>
        <w:tc>
          <w:tcPr>
            <w:tcW w:w="1077" w:type="dxa"/>
            <w:noWrap/>
            <w:vAlign w:val="center"/>
          </w:tcPr>
          <w:p w14:paraId="7E681D83" w14:textId="45065E13" w:rsidR="0010069F" w:rsidRPr="0010069F" w:rsidRDefault="0010069F" w:rsidP="0010069F">
            <w:pPr>
              <w:jc w:val="right"/>
              <w:rPr>
                <w:rFonts w:cs="Arial"/>
                <w:sz w:val="18"/>
                <w:szCs w:val="18"/>
              </w:rPr>
            </w:pPr>
            <w:r w:rsidRPr="0010069F">
              <w:rPr>
                <w:rFonts w:cs="Arial"/>
                <w:sz w:val="18"/>
                <w:szCs w:val="18"/>
              </w:rPr>
              <w:t>3.0%</w:t>
            </w:r>
          </w:p>
        </w:tc>
      </w:tr>
      <w:tr w:rsidR="0010069F" w:rsidRPr="00FA02DD" w14:paraId="2D6A2375" w14:textId="77777777" w:rsidTr="0010069F">
        <w:trPr>
          <w:trHeight w:val="283"/>
        </w:trPr>
        <w:tc>
          <w:tcPr>
            <w:tcW w:w="3543" w:type="dxa"/>
            <w:noWrap/>
            <w:vAlign w:val="center"/>
          </w:tcPr>
          <w:p w14:paraId="0BA69B6E" w14:textId="77777777" w:rsidR="0010069F" w:rsidRPr="00FA02DD" w:rsidRDefault="0010069F" w:rsidP="0010069F">
            <w:pPr>
              <w:pStyle w:val="DHStableB"/>
            </w:pPr>
            <w:r w:rsidRPr="00FA02DD">
              <w:t>Moe-Newborough</w:t>
            </w:r>
          </w:p>
        </w:tc>
        <w:tc>
          <w:tcPr>
            <w:tcW w:w="852" w:type="dxa"/>
            <w:shd w:val="clear" w:color="auto" w:fill="DEE4EE"/>
            <w:noWrap/>
            <w:vAlign w:val="center"/>
          </w:tcPr>
          <w:p w14:paraId="11A58CD3" w14:textId="4922400D" w:rsidR="0010069F" w:rsidRPr="0010069F" w:rsidRDefault="0010069F" w:rsidP="0010069F">
            <w:pPr>
              <w:jc w:val="right"/>
              <w:rPr>
                <w:rFonts w:cs="Arial"/>
                <w:sz w:val="18"/>
                <w:szCs w:val="18"/>
              </w:rPr>
            </w:pPr>
            <w:r w:rsidRPr="0010069F">
              <w:rPr>
                <w:rFonts w:cs="Arial"/>
                <w:sz w:val="18"/>
                <w:szCs w:val="18"/>
              </w:rPr>
              <w:t>78</w:t>
            </w:r>
          </w:p>
        </w:tc>
        <w:tc>
          <w:tcPr>
            <w:tcW w:w="1038" w:type="dxa"/>
            <w:shd w:val="clear" w:color="auto" w:fill="DEE4EE"/>
            <w:noWrap/>
            <w:vAlign w:val="center"/>
          </w:tcPr>
          <w:p w14:paraId="17184788" w14:textId="1913C949" w:rsidR="0010069F" w:rsidRPr="0010069F" w:rsidRDefault="0010069F" w:rsidP="0010069F">
            <w:pPr>
              <w:jc w:val="right"/>
              <w:rPr>
                <w:rFonts w:cs="Arial"/>
                <w:sz w:val="18"/>
                <w:szCs w:val="18"/>
              </w:rPr>
            </w:pPr>
            <w:r w:rsidRPr="0010069F">
              <w:rPr>
                <w:rFonts w:cs="Arial"/>
                <w:sz w:val="18"/>
                <w:szCs w:val="18"/>
              </w:rPr>
              <w:t>$170</w:t>
            </w:r>
          </w:p>
        </w:tc>
        <w:tc>
          <w:tcPr>
            <w:tcW w:w="1077" w:type="dxa"/>
            <w:shd w:val="clear" w:color="auto" w:fill="DEE4EE"/>
            <w:noWrap/>
            <w:vAlign w:val="center"/>
          </w:tcPr>
          <w:p w14:paraId="197CEDD2" w14:textId="3A9DD124" w:rsidR="0010069F" w:rsidRPr="0010069F" w:rsidRDefault="0010069F" w:rsidP="0010069F">
            <w:pPr>
              <w:jc w:val="right"/>
              <w:rPr>
                <w:rFonts w:cs="Arial"/>
                <w:sz w:val="18"/>
                <w:szCs w:val="18"/>
              </w:rPr>
            </w:pPr>
            <w:r w:rsidRPr="0010069F">
              <w:rPr>
                <w:rFonts w:cs="Arial"/>
                <w:sz w:val="18"/>
                <w:szCs w:val="18"/>
              </w:rPr>
              <w:t>13.3%</w:t>
            </w:r>
          </w:p>
        </w:tc>
        <w:tc>
          <w:tcPr>
            <w:tcW w:w="907" w:type="dxa"/>
            <w:noWrap/>
            <w:vAlign w:val="center"/>
          </w:tcPr>
          <w:p w14:paraId="68BC5AB7" w14:textId="1ECD4173" w:rsidR="0010069F" w:rsidRPr="0010069F" w:rsidRDefault="0010069F" w:rsidP="0010069F">
            <w:pPr>
              <w:jc w:val="right"/>
              <w:rPr>
                <w:rFonts w:cs="Arial"/>
                <w:sz w:val="18"/>
                <w:szCs w:val="18"/>
              </w:rPr>
            </w:pPr>
            <w:r w:rsidRPr="0010069F">
              <w:rPr>
                <w:rFonts w:cs="Arial"/>
                <w:sz w:val="18"/>
                <w:szCs w:val="18"/>
              </w:rPr>
              <w:t>75</w:t>
            </w:r>
          </w:p>
        </w:tc>
        <w:tc>
          <w:tcPr>
            <w:tcW w:w="907" w:type="dxa"/>
            <w:noWrap/>
            <w:vAlign w:val="center"/>
          </w:tcPr>
          <w:p w14:paraId="1CF11EFC" w14:textId="2083A989" w:rsidR="0010069F" w:rsidRPr="0010069F" w:rsidRDefault="0010069F" w:rsidP="0010069F">
            <w:pPr>
              <w:jc w:val="right"/>
              <w:rPr>
                <w:rFonts w:cs="Arial"/>
                <w:sz w:val="18"/>
                <w:szCs w:val="18"/>
              </w:rPr>
            </w:pPr>
            <w:r w:rsidRPr="0010069F">
              <w:rPr>
                <w:rFonts w:cs="Arial"/>
                <w:sz w:val="18"/>
                <w:szCs w:val="18"/>
              </w:rPr>
              <w:t>$200</w:t>
            </w:r>
          </w:p>
        </w:tc>
        <w:tc>
          <w:tcPr>
            <w:tcW w:w="1077" w:type="dxa"/>
            <w:noWrap/>
            <w:vAlign w:val="center"/>
          </w:tcPr>
          <w:p w14:paraId="693E70BA" w14:textId="36C785CB" w:rsidR="0010069F" w:rsidRPr="0010069F" w:rsidRDefault="0010069F" w:rsidP="0010069F">
            <w:pPr>
              <w:jc w:val="right"/>
              <w:rPr>
                <w:rFonts w:cs="Arial"/>
                <w:sz w:val="18"/>
                <w:szCs w:val="18"/>
              </w:rPr>
            </w:pPr>
            <w:r w:rsidRPr="0010069F">
              <w:rPr>
                <w:rFonts w:cs="Arial"/>
                <w:sz w:val="18"/>
                <w:szCs w:val="18"/>
              </w:rPr>
              <w:t>11.1%</w:t>
            </w:r>
          </w:p>
        </w:tc>
        <w:tc>
          <w:tcPr>
            <w:tcW w:w="907" w:type="dxa"/>
            <w:shd w:val="clear" w:color="auto" w:fill="DEE4EE"/>
            <w:noWrap/>
            <w:vAlign w:val="center"/>
          </w:tcPr>
          <w:p w14:paraId="1B777ED7" w14:textId="6F149FA1" w:rsidR="0010069F" w:rsidRPr="0010069F" w:rsidRDefault="0010069F" w:rsidP="0010069F">
            <w:pPr>
              <w:jc w:val="right"/>
              <w:rPr>
                <w:rFonts w:cs="Arial"/>
                <w:sz w:val="18"/>
                <w:szCs w:val="18"/>
              </w:rPr>
            </w:pPr>
            <w:r w:rsidRPr="0010069F">
              <w:rPr>
                <w:rFonts w:cs="Arial"/>
                <w:sz w:val="18"/>
                <w:szCs w:val="18"/>
              </w:rPr>
              <w:t>49</w:t>
            </w:r>
          </w:p>
        </w:tc>
        <w:tc>
          <w:tcPr>
            <w:tcW w:w="907" w:type="dxa"/>
            <w:shd w:val="clear" w:color="auto" w:fill="DEE4EE"/>
            <w:noWrap/>
            <w:vAlign w:val="center"/>
          </w:tcPr>
          <w:p w14:paraId="5249CDD4" w14:textId="0AEF5AF3" w:rsidR="0010069F" w:rsidRPr="0010069F" w:rsidRDefault="0010069F" w:rsidP="0010069F">
            <w:pPr>
              <w:jc w:val="right"/>
              <w:rPr>
                <w:rFonts w:cs="Arial"/>
                <w:sz w:val="18"/>
                <w:szCs w:val="18"/>
              </w:rPr>
            </w:pPr>
            <w:r w:rsidRPr="0010069F">
              <w:rPr>
                <w:rFonts w:cs="Arial"/>
                <w:sz w:val="18"/>
                <w:szCs w:val="18"/>
              </w:rPr>
              <w:t>$240</w:t>
            </w:r>
          </w:p>
        </w:tc>
        <w:tc>
          <w:tcPr>
            <w:tcW w:w="1077" w:type="dxa"/>
            <w:shd w:val="clear" w:color="auto" w:fill="DEE4EE"/>
            <w:noWrap/>
            <w:vAlign w:val="center"/>
          </w:tcPr>
          <w:p w14:paraId="746A220B" w14:textId="37FC8D4B" w:rsidR="0010069F" w:rsidRPr="0010069F" w:rsidRDefault="0010069F" w:rsidP="0010069F">
            <w:pPr>
              <w:jc w:val="right"/>
              <w:rPr>
                <w:rFonts w:cs="Arial"/>
                <w:sz w:val="18"/>
                <w:szCs w:val="18"/>
              </w:rPr>
            </w:pPr>
            <w:r w:rsidRPr="0010069F">
              <w:rPr>
                <w:rFonts w:cs="Arial"/>
                <w:sz w:val="18"/>
                <w:szCs w:val="18"/>
              </w:rPr>
              <w:t>2.1%</w:t>
            </w:r>
          </w:p>
        </w:tc>
        <w:tc>
          <w:tcPr>
            <w:tcW w:w="907" w:type="dxa"/>
            <w:noWrap/>
            <w:vAlign w:val="center"/>
          </w:tcPr>
          <w:p w14:paraId="26A8ECA5" w14:textId="231F87D9" w:rsidR="0010069F" w:rsidRPr="0010069F" w:rsidRDefault="0010069F" w:rsidP="0010069F">
            <w:pPr>
              <w:jc w:val="right"/>
              <w:rPr>
                <w:rFonts w:cs="Arial"/>
                <w:sz w:val="18"/>
                <w:szCs w:val="18"/>
              </w:rPr>
            </w:pPr>
            <w:r w:rsidRPr="0010069F">
              <w:rPr>
                <w:rFonts w:cs="Arial"/>
                <w:sz w:val="18"/>
                <w:szCs w:val="18"/>
              </w:rPr>
              <w:t>169</w:t>
            </w:r>
          </w:p>
        </w:tc>
        <w:tc>
          <w:tcPr>
            <w:tcW w:w="907" w:type="dxa"/>
            <w:noWrap/>
            <w:vAlign w:val="center"/>
          </w:tcPr>
          <w:p w14:paraId="398B381B" w14:textId="4527F506" w:rsidR="0010069F" w:rsidRPr="0010069F" w:rsidRDefault="0010069F" w:rsidP="0010069F">
            <w:pPr>
              <w:jc w:val="right"/>
              <w:rPr>
                <w:rFonts w:cs="Arial"/>
                <w:sz w:val="18"/>
                <w:szCs w:val="18"/>
              </w:rPr>
            </w:pPr>
            <w:r w:rsidRPr="0010069F">
              <w:rPr>
                <w:rFonts w:cs="Arial"/>
                <w:sz w:val="18"/>
                <w:szCs w:val="18"/>
              </w:rPr>
              <w:t>$280</w:t>
            </w:r>
          </w:p>
        </w:tc>
        <w:tc>
          <w:tcPr>
            <w:tcW w:w="1077" w:type="dxa"/>
            <w:noWrap/>
            <w:vAlign w:val="center"/>
          </w:tcPr>
          <w:p w14:paraId="2CF42632" w14:textId="1311545E" w:rsidR="0010069F" w:rsidRPr="0010069F" w:rsidRDefault="0010069F" w:rsidP="0010069F">
            <w:pPr>
              <w:jc w:val="right"/>
              <w:rPr>
                <w:rFonts w:cs="Arial"/>
                <w:sz w:val="18"/>
                <w:szCs w:val="18"/>
              </w:rPr>
            </w:pPr>
            <w:r w:rsidRPr="0010069F">
              <w:rPr>
                <w:rFonts w:cs="Arial"/>
                <w:sz w:val="18"/>
                <w:szCs w:val="18"/>
              </w:rPr>
              <w:t>3.7%</w:t>
            </w:r>
          </w:p>
        </w:tc>
      </w:tr>
      <w:tr w:rsidR="0010069F" w:rsidRPr="00FA02DD" w14:paraId="1D4B4556" w14:textId="77777777" w:rsidTr="0010069F">
        <w:trPr>
          <w:trHeight w:val="283"/>
        </w:trPr>
        <w:tc>
          <w:tcPr>
            <w:tcW w:w="3543" w:type="dxa"/>
            <w:noWrap/>
            <w:vAlign w:val="center"/>
          </w:tcPr>
          <w:p w14:paraId="5BDF0A6E" w14:textId="77777777" w:rsidR="0010069F" w:rsidRPr="00FA02DD" w:rsidRDefault="0010069F" w:rsidP="0010069F">
            <w:pPr>
              <w:pStyle w:val="DHStableB"/>
            </w:pPr>
            <w:r w:rsidRPr="00FA02DD">
              <w:t>Morwell</w:t>
            </w:r>
          </w:p>
        </w:tc>
        <w:tc>
          <w:tcPr>
            <w:tcW w:w="852" w:type="dxa"/>
            <w:shd w:val="clear" w:color="auto" w:fill="DEE4EE"/>
            <w:noWrap/>
            <w:vAlign w:val="center"/>
          </w:tcPr>
          <w:p w14:paraId="16A01061" w14:textId="5EFE31A8" w:rsidR="0010069F" w:rsidRPr="0010069F" w:rsidRDefault="0010069F" w:rsidP="0010069F">
            <w:pPr>
              <w:jc w:val="right"/>
              <w:rPr>
                <w:rFonts w:cs="Arial"/>
                <w:sz w:val="18"/>
                <w:szCs w:val="18"/>
              </w:rPr>
            </w:pPr>
            <w:r w:rsidRPr="0010069F">
              <w:rPr>
                <w:rFonts w:cs="Arial"/>
                <w:sz w:val="18"/>
                <w:szCs w:val="18"/>
              </w:rPr>
              <w:t>33</w:t>
            </w:r>
          </w:p>
        </w:tc>
        <w:tc>
          <w:tcPr>
            <w:tcW w:w="1038" w:type="dxa"/>
            <w:shd w:val="clear" w:color="auto" w:fill="DEE4EE"/>
            <w:noWrap/>
            <w:vAlign w:val="center"/>
          </w:tcPr>
          <w:p w14:paraId="15A11ABB" w14:textId="6C281DBB" w:rsidR="0010069F" w:rsidRPr="0010069F" w:rsidRDefault="0010069F" w:rsidP="0010069F">
            <w:pPr>
              <w:jc w:val="right"/>
              <w:rPr>
                <w:rFonts w:cs="Arial"/>
                <w:sz w:val="18"/>
                <w:szCs w:val="18"/>
              </w:rPr>
            </w:pPr>
            <w:r w:rsidRPr="0010069F">
              <w:rPr>
                <w:rFonts w:cs="Arial"/>
                <w:sz w:val="18"/>
                <w:szCs w:val="18"/>
              </w:rPr>
              <w:t>$160</w:t>
            </w:r>
          </w:p>
        </w:tc>
        <w:tc>
          <w:tcPr>
            <w:tcW w:w="1077" w:type="dxa"/>
            <w:shd w:val="clear" w:color="auto" w:fill="DEE4EE"/>
            <w:noWrap/>
            <w:vAlign w:val="center"/>
          </w:tcPr>
          <w:p w14:paraId="608B21F7" w14:textId="3C0A005C" w:rsidR="0010069F" w:rsidRPr="0010069F" w:rsidRDefault="0010069F" w:rsidP="0010069F">
            <w:pPr>
              <w:jc w:val="right"/>
              <w:rPr>
                <w:rFonts w:cs="Arial"/>
                <w:sz w:val="18"/>
                <w:szCs w:val="18"/>
              </w:rPr>
            </w:pPr>
            <w:r w:rsidRPr="0010069F">
              <w:rPr>
                <w:rFonts w:cs="Arial"/>
                <w:sz w:val="18"/>
                <w:szCs w:val="18"/>
              </w:rPr>
              <w:t>0.0%</w:t>
            </w:r>
          </w:p>
        </w:tc>
        <w:tc>
          <w:tcPr>
            <w:tcW w:w="907" w:type="dxa"/>
            <w:noWrap/>
            <w:vAlign w:val="center"/>
          </w:tcPr>
          <w:p w14:paraId="54A2FD1C" w14:textId="6B774E0A" w:rsidR="0010069F" w:rsidRPr="0010069F" w:rsidRDefault="0010069F" w:rsidP="0010069F">
            <w:pPr>
              <w:jc w:val="right"/>
              <w:rPr>
                <w:rFonts w:cs="Arial"/>
                <w:sz w:val="18"/>
                <w:szCs w:val="18"/>
              </w:rPr>
            </w:pPr>
            <w:r w:rsidRPr="0010069F">
              <w:rPr>
                <w:rFonts w:cs="Arial"/>
                <w:sz w:val="18"/>
                <w:szCs w:val="18"/>
              </w:rPr>
              <w:t>105</w:t>
            </w:r>
          </w:p>
        </w:tc>
        <w:tc>
          <w:tcPr>
            <w:tcW w:w="907" w:type="dxa"/>
            <w:noWrap/>
            <w:vAlign w:val="center"/>
          </w:tcPr>
          <w:p w14:paraId="0BD50918" w14:textId="3A544988" w:rsidR="0010069F" w:rsidRPr="0010069F" w:rsidRDefault="0010069F" w:rsidP="0010069F">
            <w:pPr>
              <w:jc w:val="right"/>
              <w:rPr>
                <w:rFonts w:cs="Arial"/>
                <w:sz w:val="18"/>
                <w:szCs w:val="18"/>
              </w:rPr>
            </w:pPr>
            <w:r w:rsidRPr="0010069F">
              <w:rPr>
                <w:rFonts w:cs="Arial"/>
                <w:sz w:val="18"/>
                <w:szCs w:val="18"/>
              </w:rPr>
              <w:t>$200</w:t>
            </w:r>
          </w:p>
        </w:tc>
        <w:tc>
          <w:tcPr>
            <w:tcW w:w="1077" w:type="dxa"/>
            <w:noWrap/>
            <w:vAlign w:val="center"/>
          </w:tcPr>
          <w:p w14:paraId="06CAA31B" w14:textId="60F1AE96" w:rsidR="0010069F" w:rsidRPr="0010069F" w:rsidRDefault="0010069F" w:rsidP="0010069F">
            <w:pPr>
              <w:jc w:val="right"/>
              <w:rPr>
                <w:rFonts w:cs="Arial"/>
                <w:sz w:val="18"/>
                <w:szCs w:val="18"/>
              </w:rPr>
            </w:pPr>
            <w:r w:rsidRPr="0010069F">
              <w:rPr>
                <w:rFonts w:cs="Arial"/>
                <w:sz w:val="18"/>
                <w:szCs w:val="18"/>
              </w:rPr>
              <w:t>5.3%</w:t>
            </w:r>
          </w:p>
        </w:tc>
        <w:tc>
          <w:tcPr>
            <w:tcW w:w="907" w:type="dxa"/>
            <w:shd w:val="clear" w:color="auto" w:fill="DEE4EE"/>
            <w:noWrap/>
            <w:vAlign w:val="center"/>
          </w:tcPr>
          <w:p w14:paraId="26DFFDEE" w14:textId="127F11FA" w:rsidR="0010069F" w:rsidRPr="0010069F" w:rsidRDefault="0010069F" w:rsidP="0010069F">
            <w:pPr>
              <w:jc w:val="right"/>
              <w:rPr>
                <w:rFonts w:cs="Arial"/>
                <w:sz w:val="18"/>
                <w:szCs w:val="18"/>
              </w:rPr>
            </w:pPr>
            <w:r w:rsidRPr="0010069F">
              <w:rPr>
                <w:rFonts w:cs="Arial"/>
                <w:sz w:val="18"/>
                <w:szCs w:val="18"/>
              </w:rPr>
              <w:t>68</w:t>
            </w:r>
          </w:p>
        </w:tc>
        <w:tc>
          <w:tcPr>
            <w:tcW w:w="907" w:type="dxa"/>
            <w:shd w:val="clear" w:color="auto" w:fill="DEE4EE"/>
            <w:noWrap/>
            <w:vAlign w:val="center"/>
          </w:tcPr>
          <w:p w14:paraId="7A1D52FF" w14:textId="73D8E507" w:rsidR="0010069F" w:rsidRPr="0010069F" w:rsidRDefault="0010069F" w:rsidP="0010069F">
            <w:pPr>
              <w:jc w:val="right"/>
              <w:rPr>
                <w:rFonts w:cs="Arial"/>
                <w:sz w:val="18"/>
                <w:szCs w:val="18"/>
              </w:rPr>
            </w:pPr>
            <w:r w:rsidRPr="0010069F">
              <w:rPr>
                <w:rFonts w:cs="Arial"/>
                <w:sz w:val="18"/>
                <w:szCs w:val="18"/>
              </w:rPr>
              <w:t>$213</w:t>
            </w:r>
          </w:p>
        </w:tc>
        <w:tc>
          <w:tcPr>
            <w:tcW w:w="1077" w:type="dxa"/>
            <w:shd w:val="clear" w:color="auto" w:fill="DEE4EE"/>
            <w:noWrap/>
            <w:vAlign w:val="center"/>
          </w:tcPr>
          <w:p w14:paraId="52060209" w14:textId="745A91B9" w:rsidR="0010069F" w:rsidRPr="0010069F" w:rsidRDefault="0010069F" w:rsidP="0010069F">
            <w:pPr>
              <w:jc w:val="right"/>
              <w:rPr>
                <w:rFonts w:cs="Arial"/>
                <w:sz w:val="18"/>
                <w:szCs w:val="18"/>
              </w:rPr>
            </w:pPr>
            <w:r w:rsidRPr="0010069F">
              <w:rPr>
                <w:rFonts w:cs="Arial"/>
                <w:sz w:val="18"/>
                <w:szCs w:val="18"/>
              </w:rPr>
              <w:t>3.9%</w:t>
            </w:r>
          </w:p>
        </w:tc>
        <w:tc>
          <w:tcPr>
            <w:tcW w:w="907" w:type="dxa"/>
            <w:noWrap/>
            <w:vAlign w:val="center"/>
          </w:tcPr>
          <w:p w14:paraId="4B8907C8" w14:textId="697E535F" w:rsidR="0010069F" w:rsidRPr="0010069F" w:rsidRDefault="0010069F" w:rsidP="0010069F">
            <w:pPr>
              <w:jc w:val="right"/>
              <w:rPr>
                <w:rFonts w:cs="Arial"/>
                <w:sz w:val="18"/>
                <w:szCs w:val="18"/>
              </w:rPr>
            </w:pPr>
            <w:r w:rsidRPr="0010069F">
              <w:rPr>
                <w:rFonts w:cs="Arial"/>
                <w:sz w:val="18"/>
                <w:szCs w:val="18"/>
              </w:rPr>
              <w:t>226</w:t>
            </w:r>
          </w:p>
        </w:tc>
        <w:tc>
          <w:tcPr>
            <w:tcW w:w="907" w:type="dxa"/>
            <w:noWrap/>
            <w:vAlign w:val="center"/>
          </w:tcPr>
          <w:p w14:paraId="62FC6ECD" w14:textId="023D62BC" w:rsidR="0010069F" w:rsidRPr="0010069F" w:rsidRDefault="0010069F" w:rsidP="0010069F">
            <w:pPr>
              <w:jc w:val="right"/>
              <w:rPr>
                <w:rFonts w:cs="Arial"/>
                <w:sz w:val="18"/>
                <w:szCs w:val="18"/>
              </w:rPr>
            </w:pPr>
            <w:r w:rsidRPr="0010069F">
              <w:rPr>
                <w:rFonts w:cs="Arial"/>
                <w:sz w:val="18"/>
                <w:szCs w:val="18"/>
              </w:rPr>
              <w:t>$260</w:t>
            </w:r>
          </w:p>
        </w:tc>
        <w:tc>
          <w:tcPr>
            <w:tcW w:w="1077" w:type="dxa"/>
            <w:noWrap/>
            <w:vAlign w:val="center"/>
          </w:tcPr>
          <w:p w14:paraId="0933A4F0" w14:textId="3D3340E3" w:rsidR="0010069F" w:rsidRPr="0010069F" w:rsidRDefault="0010069F" w:rsidP="0010069F">
            <w:pPr>
              <w:jc w:val="right"/>
              <w:rPr>
                <w:rFonts w:cs="Arial"/>
                <w:sz w:val="18"/>
                <w:szCs w:val="18"/>
              </w:rPr>
            </w:pPr>
            <w:r w:rsidRPr="0010069F">
              <w:rPr>
                <w:rFonts w:cs="Arial"/>
                <w:sz w:val="18"/>
                <w:szCs w:val="18"/>
              </w:rPr>
              <w:t>4.0%</w:t>
            </w:r>
          </w:p>
        </w:tc>
      </w:tr>
      <w:tr w:rsidR="0010069F" w:rsidRPr="00FA02DD" w14:paraId="37E584E9" w14:textId="77777777" w:rsidTr="0010069F">
        <w:trPr>
          <w:trHeight w:val="283"/>
        </w:trPr>
        <w:tc>
          <w:tcPr>
            <w:tcW w:w="3543" w:type="dxa"/>
            <w:noWrap/>
            <w:vAlign w:val="center"/>
          </w:tcPr>
          <w:p w14:paraId="6BAFA5EB" w14:textId="77777777" w:rsidR="0010069F" w:rsidRPr="00FA02DD" w:rsidRDefault="0010069F" w:rsidP="0010069F">
            <w:pPr>
              <w:pStyle w:val="DHStableB"/>
            </w:pPr>
            <w:r w:rsidRPr="00FA02DD">
              <w:t>Ocean Grove-Barwon Heads</w:t>
            </w:r>
          </w:p>
        </w:tc>
        <w:tc>
          <w:tcPr>
            <w:tcW w:w="852" w:type="dxa"/>
            <w:shd w:val="clear" w:color="auto" w:fill="DEE4EE"/>
            <w:noWrap/>
            <w:vAlign w:val="center"/>
          </w:tcPr>
          <w:p w14:paraId="4C7D129E" w14:textId="12D25489" w:rsidR="0010069F" w:rsidRPr="0010069F" w:rsidRDefault="0010069F" w:rsidP="0010069F">
            <w:pPr>
              <w:jc w:val="right"/>
              <w:rPr>
                <w:rFonts w:cs="Arial"/>
                <w:sz w:val="18"/>
                <w:szCs w:val="18"/>
              </w:rPr>
            </w:pPr>
            <w:r w:rsidRPr="0010069F">
              <w:rPr>
                <w:rFonts w:cs="Arial"/>
                <w:sz w:val="18"/>
                <w:szCs w:val="18"/>
              </w:rPr>
              <w:t>12</w:t>
            </w:r>
          </w:p>
        </w:tc>
        <w:tc>
          <w:tcPr>
            <w:tcW w:w="1038" w:type="dxa"/>
            <w:shd w:val="clear" w:color="auto" w:fill="DEE4EE"/>
            <w:noWrap/>
            <w:vAlign w:val="center"/>
          </w:tcPr>
          <w:p w14:paraId="7540271D" w14:textId="20352402" w:rsidR="0010069F" w:rsidRPr="0010069F" w:rsidRDefault="0010069F" w:rsidP="0010069F">
            <w:pPr>
              <w:jc w:val="right"/>
              <w:rPr>
                <w:rFonts w:cs="Arial"/>
                <w:sz w:val="18"/>
                <w:szCs w:val="18"/>
              </w:rPr>
            </w:pPr>
            <w:r w:rsidRPr="0010069F">
              <w:rPr>
                <w:rFonts w:cs="Arial"/>
                <w:sz w:val="18"/>
                <w:szCs w:val="18"/>
              </w:rPr>
              <w:t>$235</w:t>
            </w:r>
          </w:p>
        </w:tc>
        <w:tc>
          <w:tcPr>
            <w:tcW w:w="1077" w:type="dxa"/>
            <w:shd w:val="clear" w:color="auto" w:fill="DEE4EE"/>
            <w:noWrap/>
            <w:vAlign w:val="center"/>
          </w:tcPr>
          <w:p w14:paraId="39297D12" w14:textId="421FF244" w:rsidR="0010069F" w:rsidRPr="0010069F" w:rsidRDefault="0010069F" w:rsidP="0010069F">
            <w:pPr>
              <w:jc w:val="right"/>
              <w:rPr>
                <w:rFonts w:cs="Arial"/>
                <w:sz w:val="18"/>
                <w:szCs w:val="18"/>
              </w:rPr>
            </w:pPr>
            <w:r w:rsidRPr="0010069F">
              <w:rPr>
                <w:rFonts w:cs="Arial"/>
                <w:sz w:val="18"/>
                <w:szCs w:val="18"/>
              </w:rPr>
              <w:t>5.4%</w:t>
            </w:r>
          </w:p>
        </w:tc>
        <w:tc>
          <w:tcPr>
            <w:tcW w:w="907" w:type="dxa"/>
            <w:noWrap/>
            <w:vAlign w:val="center"/>
          </w:tcPr>
          <w:p w14:paraId="07AFE6FF" w14:textId="6A096934" w:rsidR="0010069F" w:rsidRPr="0010069F" w:rsidRDefault="0010069F" w:rsidP="0010069F">
            <w:pPr>
              <w:jc w:val="right"/>
              <w:rPr>
                <w:rFonts w:cs="Arial"/>
                <w:sz w:val="18"/>
                <w:szCs w:val="18"/>
              </w:rPr>
            </w:pPr>
            <w:r w:rsidRPr="0010069F">
              <w:rPr>
                <w:rFonts w:cs="Arial"/>
                <w:sz w:val="18"/>
                <w:szCs w:val="18"/>
              </w:rPr>
              <w:t>62</w:t>
            </w:r>
          </w:p>
        </w:tc>
        <w:tc>
          <w:tcPr>
            <w:tcW w:w="907" w:type="dxa"/>
            <w:noWrap/>
            <w:vAlign w:val="center"/>
          </w:tcPr>
          <w:p w14:paraId="023D74BF" w14:textId="115569A7" w:rsidR="0010069F" w:rsidRPr="0010069F" w:rsidRDefault="0010069F" w:rsidP="0010069F">
            <w:pPr>
              <w:jc w:val="right"/>
              <w:rPr>
                <w:rFonts w:cs="Arial"/>
                <w:sz w:val="18"/>
                <w:szCs w:val="18"/>
              </w:rPr>
            </w:pPr>
            <w:r w:rsidRPr="0010069F">
              <w:rPr>
                <w:rFonts w:cs="Arial"/>
                <w:sz w:val="18"/>
                <w:szCs w:val="18"/>
              </w:rPr>
              <w:t>$375</w:t>
            </w:r>
          </w:p>
        </w:tc>
        <w:tc>
          <w:tcPr>
            <w:tcW w:w="1077" w:type="dxa"/>
            <w:noWrap/>
            <w:vAlign w:val="center"/>
          </w:tcPr>
          <w:p w14:paraId="0AB46808" w14:textId="16C8B425" w:rsidR="0010069F" w:rsidRPr="0010069F" w:rsidRDefault="0010069F" w:rsidP="0010069F">
            <w:pPr>
              <w:jc w:val="right"/>
              <w:rPr>
                <w:rFonts w:cs="Arial"/>
                <w:sz w:val="18"/>
                <w:szCs w:val="18"/>
              </w:rPr>
            </w:pPr>
            <w:r w:rsidRPr="0010069F">
              <w:rPr>
                <w:rFonts w:cs="Arial"/>
                <w:sz w:val="18"/>
                <w:szCs w:val="18"/>
              </w:rPr>
              <w:t>7.1%</w:t>
            </w:r>
          </w:p>
        </w:tc>
        <w:tc>
          <w:tcPr>
            <w:tcW w:w="907" w:type="dxa"/>
            <w:shd w:val="clear" w:color="auto" w:fill="DEE4EE"/>
            <w:noWrap/>
            <w:vAlign w:val="center"/>
          </w:tcPr>
          <w:p w14:paraId="4607A791" w14:textId="052A0444" w:rsidR="0010069F" w:rsidRPr="0010069F" w:rsidRDefault="0010069F" w:rsidP="0010069F">
            <w:pPr>
              <w:jc w:val="right"/>
              <w:rPr>
                <w:rFonts w:cs="Arial"/>
                <w:sz w:val="18"/>
                <w:szCs w:val="18"/>
              </w:rPr>
            </w:pPr>
            <w:r w:rsidRPr="0010069F">
              <w:rPr>
                <w:rFonts w:cs="Arial"/>
                <w:sz w:val="18"/>
                <w:szCs w:val="18"/>
              </w:rPr>
              <w:t>19</w:t>
            </w:r>
          </w:p>
        </w:tc>
        <w:tc>
          <w:tcPr>
            <w:tcW w:w="907" w:type="dxa"/>
            <w:shd w:val="clear" w:color="auto" w:fill="DEE4EE"/>
            <w:noWrap/>
            <w:vAlign w:val="center"/>
          </w:tcPr>
          <w:p w14:paraId="2EB43A09" w14:textId="699A9272" w:rsidR="0010069F" w:rsidRPr="0010069F" w:rsidRDefault="0010069F" w:rsidP="0010069F">
            <w:pPr>
              <w:jc w:val="right"/>
              <w:rPr>
                <w:rFonts w:cs="Arial"/>
                <w:sz w:val="18"/>
                <w:szCs w:val="18"/>
              </w:rPr>
            </w:pPr>
            <w:r w:rsidRPr="0010069F">
              <w:rPr>
                <w:rFonts w:cs="Arial"/>
                <w:sz w:val="18"/>
                <w:szCs w:val="18"/>
              </w:rPr>
              <w:t>$370</w:t>
            </w:r>
          </w:p>
        </w:tc>
        <w:tc>
          <w:tcPr>
            <w:tcW w:w="1077" w:type="dxa"/>
            <w:shd w:val="clear" w:color="auto" w:fill="DEE4EE"/>
            <w:noWrap/>
            <w:vAlign w:val="center"/>
          </w:tcPr>
          <w:p w14:paraId="53234A0E" w14:textId="611A904B" w:rsidR="0010069F" w:rsidRPr="0010069F" w:rsidRDefault="0010069F" w:rsidP="0010069F">
            <w:pPr>
              <w:jc w:val="right"/>
              <w:rPr>
                <w:rFonts w:cs="Arial"/>
                <w:sz w:val="18"/>
                <w:szCs w:val="18"/>
              </w:rPr>
            </w:pPr>
            <w:r w:rsidRPr="0010069F">
              <w:rPr>
                <w:rFonts w:cs="Arial"/>
                <w:sz w:val="18"/>
                <w:szCs w:val="18"/>
              </w:rPr>
              <w:t>-1.3%</w:t>
            </w:r>
          </w:p>
        </w:tc>
        <w:tc>
          <w:tcPr>
            <w:tcW w:w="907" w:type="dxa"/>
            <w:noWrap/>
            <w:vAlign w:val="center"/>
          </w:tcPr>
          <w:p w14:paraId="0BDCCC50" w14:textId="5505D361" w:rsidR="0010069F" w:rsidRPr="0010069F" w:rsidRDefault="0010069F" w:rsidP="0010069F">
            <w:pPr>
              <w:jc w:val="right"/>
              <w:rPr>
                <w:rFonts w:cs="Arial"/>
                <w:sz w:val="18"/>
                <w:szCs w:val="18"/>
              </w:rPr>
            </w:pPr>
            <w:r w:rsidRPr="0010069F">
              <w:rPr>
                <w:rFonts w:cs="Arial"/>
                <w:sz w:val="18"/>
                <w:szCs w:val="18"/>
              </w:rPr>
              <w:t>216</w:t>
            </w:r>
          </w:p>
        </w:tc>
        <w:tc>
          <w:tcPr>
            <w:tcW w:w="907" w:type="dxa"/>
            <w:noWrap/>
            <w:vAlign w:val="center"/>
          </w:tcPr>
          <w:p w14:paraId="3096C8A5" w14:textId="04418293" w:rsidR="0010069F" w:rsidRPr="0010069F" w:rsidRDefault="0010069F" w:rsidP="0010069F">
            <w:pPr>
              <w:jc w:val="right"/>
              <w:rPr>
                <w:rFonts w:cs="Arial"/>
                <w:sz w:val="18"/>
                <w:szCs w:val="18"/>
              </w:rPr>
            </w:pPr>
            <w:r w:rsidRPr="0010069F">
              <w:rPr>
                <w:rFonts w:cs="Arial"/>
                <w:sz w:val="18"/>
                <w:szCs w:val="18"/>
              </w:rPr>
              <w:t>$430</w:t>
            </w:r>
          </w:p>
        </w:tc>
        <w:tc>
          <w:tcPr>
            <w:tcW w:w="1077" w:type="dxa"/>
            <w:noWrap/>
            <w:vAlign w:val="center"/>
          </w:tcPr>
          <w:p w14:paraId="239C2288" w14:textId="4FBD39D3" w:rsidR="0010069F" w:rsidRPr="0010069F" w:rsidRDefault="0010069F" w:rsidP="0010069F">
            <w:pPr>
              <w:jc w:val="right"/>
              <w:rPr>
                <w:rFonts w:cs="Arial"/>
                <w:sz w:val="18"/>
                <w:szCs w:val="18"/>
              </w:rPr>
            </w:pPr>
            <w:r w:rsidRPr="0010069F">
              <w:rPr>
                <w:rFonts w:cs="Arial"/>
                <w:sz w:val="18"/>
                <w:szCs w:val="18"/>
              </w:rPr>
              <w:t>2.4%</w:t>
            </w:r>
          </w:p>
        </w:tc>
      </w:tr>
      <w:tr w:rsidR="0010069F" w:rsidRPr="00FA02DD" w14:paraId="1FDFEB2D" w14:textId="77777777" w:rsidTr="0010069F">
        <w:trPr>
          <w:trHeight w:val="283"/>
        </w:trPr>
        <w:tc>
          <w:tcPr>
            <w:tcW w:w="3543" w:type="dxa"/>
            <w:noWrap/>
            <w:vAlign w:val="center"/>
          </w:tcPr>
          <w:p w14:paraId="7B28BFC0" w14:textId="77777777" w:rsidR="0010069F" w:rsidRPr="00FA02DD" w:rsidRDefault="0010069F" w:rsidP="0010069F">
            <w:pPr>
              <w:pStyle w:val="DHStableB"/>
            </w:pPr>
            <w:r w:rsidRPr="00FA02DD">
              <w:t>Portland</w:t>
            </w:r>
          </w:p>
        </w:tc>
        <w:tc>
          <w:tcPr>
            <w:tcW w:w="852" w:type="dxa"/>
            <w:shd w:val="clear" w:color="auto" w:fill="DEE4EE"/>
            <w:noWrap/>
            <w:vAlign w:val="center"/>
          </w:tcPr>
          <w:p w14:paraId="6551122C" w14:textId="6B78B887" w:rsidR="0010069F" w:rsidRPr="0010069F" w:rsidRDefault="0010069F" w:rsidP="0010069F">
            <w:pPr>
              <w:jc w:val="right"/>
              <w:rPr>
                <w:rFonts w:cs="Arial"/>
                <w:sz w:val="18"/>
                <w:szCs w:val="18"/>
              </w:rPr>
            </w:pPr>
            <w:r w:rsidRPr="0010069F">
              <w:rPr>
                <w:rFonts w:cs="Arial"/>
                <w:sz w:val="18"/>
                <w:szCs w:val="18"/>
              </w:rPr>
              <w:t>19</w:t>
            </w:r>
          </w:p>
        </w:tc>
        <w:tc>
          <w:tcPr>
            <w:tcW w:w="1038" w:type="dxa"/>
            <w:shd w:val="clear" w:color="auto" w:fill="DEE4EE"/>
            <w:noWrap/>
            <w:vAlign w:val="center"/>
          </w:tcPr>
          <w:p w14:paraId="723311B3" w14:textId="2B5ACE5D" w:rsidR="0010069F" w:rsidRPr="0010069F" w:rsidRDefault="0010069F" w:rsidP="0010069F">
            <w:pPr>
              <w:jc w:val="right"/>
              <w:rPr>
                <w:rFonts w:cs="Arial"/>
                <w:sz w:val="18"/>
                <w:szCs w:val="18"/>
              </w:rPr>
            </w:pPr>
            <w:r w:rsidRPr="0010069F">
              <w:rPr>
                <w:rFonts w:cs="Arial"/>
                <w:sz w:val="18"/>
                <w:szCs w:val="18"/>
              </w:rPr>
              <w:t>$170</w:t>
            </w:r>
          </w:p>
        </w:tc>
        <w:tc>
          <w:tcPr>
            <w:tcW w:w="1077" w:type="dxa"/>
            <w:shd w:val="clear" w:color="auto" w:fill="DEE4EE"/>
            <w:noWrap/>
            <w:vAlign w:val="center"/>
          </w:tcPr>
          <w:p w14:paraId="2C3AF990" w14:textId="323D4423" w:rsidR="0010069F" w:rsidRPr="0010069F" w:rsidRDefault="0010069F" w:rsidP="0010069F">
            <w:pPr>
              <w:jc w:val="right"/>
              <w:rPr>
                <w:rFonts w:cs="Arial"/>
                <w:sz w:val="18"/>
                <w:szCs w:val="18"/>
              </w:rPr>
            </w:pPr>
            <w:r w:rsidRPr="0010069F">
              <w:rPr>
                <w:rFonts w:cs="Arial"/>
                <w:sz w:val="18"/>
                <w:szCs w:val="18"/>
              </w:rPr>
              <w:t>-15.0%</w:t>
            </w:r>
          </w:p>
        </w:tc>
        <w:tc>
          <w:tcPr>
            <w:tcW w:w="907" w:type="dxa"/>
            <w:noWrap/>
            <w:vAlign w:val="center"/>
          </w:tcPr>
          <w:p w14:paraId="6D84D4C3" w14:textId="07ECA846" w:rsidR="0010069F" w:rsidRPr="0010069F" w:rsidRDefault="0010069F" w:rsidP="0010069F">
            <w:pPr>
              <w:jc w:val="right"/>
              <w:rPr>
                <w:rFonts w:cs="Arial"/>
                <w:sz w:val="18"/>
                <w:szCs w:val="18"/>
              </w:rPr>
            </w:pPr>
            <w:r w:rsidRPr="0010069F">
              <w:rPr>
                <w:rFonts w:cs="Arial"/>
                <w:sz w:val="18"/>
                <w:szCs w:val="18"/>
              </w:rPr>
              <w:t>60</w:t>
            </w:r>
          </w:p>
        </w:tc>
        <w:tc>
          <w:tcPr>
            <w:tcW w:w="907" w:type="dxa"/>
            <w:noWrap/>
            <w:vAlign w:val="center"/>
          </w:tcPr>
          <w:p w14:paraId="1BE339AC" w14:textId="2B51FC70" w:rsidR="0010069F" w:rsidRPr="0010069F" w:rsidRDefault="0010069F" w:rsidP="0010069F">
            <w:pPr>
              <w:jc w:val="right"/>
              <w:rPr>
                <w:rFonts w:cs="Arial"/>
                <w:sz w:val="18"/>
                <w:szCs w:val="18"/>
              </w:rPr>
            </w:pPr>
            <w:r w:rsidRPr="0010069F">
              <w:rPr>
                <w:rFonts w:cs="Arial"/>
                <w:sz w:val="18"/>
                <w:szCs w:val="18"/>
              </w:rPr>
              <w:t>$268</w:t>
            </w:r>
          </w:p>
        </w:tc>
        <w:tc>
          <w:tcPr>
            <w:tcW w:w="1077" w:type="dxa"/>
            <w:noWrap/>
            <w:vAlign w:val="center"/>
          </w:tcPr>
          <w:p w14:paraId="772846A2" w14:textId="6978816B" w:rsidR="0010069F" w:rsidRPr="0010069F" w:rsidRDefault="0010069F" w:rsidP="0010069F">
            <w:pPr>
              <w:jc w:val="right"/>
              <w:rPr>
                <w:rFonts w:cs="Arial"/>
                <w:sz w:val="18"/>
                <w:szCs w:val="18"/>
              </w:rPr>
            </w:pPr>
            <w:r w:rsidRPr="0010069F">
              <w:rPr>
                <w:rFonts w:cs="Arial"/>
                <w:sz w:val="18"/>
                <w:szCs w:val="18"/>
              </w:rPr>
              <w:t>11.7%</w:t>
            </w:r>
          </w:p>
        </w:tc>
        <w:tc>
          <w:tcPr>
            <w:tcW w:w="907" w:type="dxa"/>
            <w:shd w:val="clear" w:color="auto" w:fill="DEE4EE"/>
            <w:noWrap/>
            <w:vAlign w:val="center"/>
          </w:tcPr>
          <w:p w14:paraId="5F2ABC2C" w14:textId="494DD544" w:rsidR="0010069F" w:rsidRPr="0010069F" w:rsidRDefault="0010069F" w:rsidP="0010069F">
            <w:pPr>
              <w:jc w:val="right"/>
              <w:rPr>
                <w:rFonts w:cs="Arial"/>
                <w:sz w:val="18"/>
                <w:szCs w:val="18"/>
              </w:rPr>
            </w:pPr>
            <w:r w:rsidRPr="0010069F">
              <w:rPr>
                <w:rFonts w:cs="Arial"/>
                <w:sz w:val="18"/>
                <w:szCs w:val="18"/>
              </w:rPr>
              <w:t>28</w:t>
            </w:r>
          </w:p>
        </w:tc>
        <w:tc>
          <w:tcPr>
            <w:tcW w:w="907" w:type="dxa"/>
            <w:shd w:val="clear" w:color="auto" w:fill="DEE4EE"/>
            <w:noWrap/>
            <w:vAlign w:val="center"/>
          </w:tcPr>
          <w:p w14:paraId="0581BFA0" w14:textId="5019C57C" w:rsidR="0010069F" w:rsidRPr="0010069F" w:rsidRDefault="0010069F"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5DA11638" w14:textId="03B4AEFF" w:rsidR="0010069F" w:rsidRPr="0010069F" w:rsidRDefault="0010069F" w:rsidP="0010069F">
            <w:pPr>
              <w:jc w:val="right"/>
              <w:rPr>
                <w:rFonts w:cs="Arial"/>
                <w:sz w:val="18"/>
                <w:szCs w:val="18"/>
              </w:rPr>
            </w:pPr>
            <w:r w:rsidRPr="0010069F">
              <w:rPr>
                <w:rFonts w:cs="Arial"/>
                <w:sz w:val="18"/>
                <w:szCs w:val="18"/>
              </w:rPr>
              <w:t>15.4%</w:t>
            </w:r>
          </w:p>
        </w:tc>
        <w:tc>
          <w:tcPr>
            <w:tcW w:w="907" w:type="dxa"/>
            <w:noWrap/>
            <w:vAlign w:val="center"/>
          </w:tcPr>
          <w:p w14:paraId="07DE4BEC" w14:textId="2B70A0C5" w:rsidR="0010069F" w:rsidRPr="0010069F" w:rsidRDefault="0010069F" w:rsidP="0010069F">
            <w:pPr>
              <w:jc w:val="right"/>
              <w:rPr>
                <w:rFonts w:cs="Arial"/>
                <w:sz w:val="18"/>
                <w:szCs w:val="18"/>
              </w:rPr>
            </w:pPr>
            <w:r w:rsidRPr="0010069F">
              <w:rPr>
                <w:rFonts w:cs="Arial"/>
                <w:sz w:val="18"/>
                <w:szCs w:val="18"/>
              </w:rPr>
              <w:t>118</w:t>
            </w:r>
          </w:p>
        </w:tc>
        <w:tc>
          <w:tcPr>
            <w:tcW w:w="907" w:type="dxa"/>
            <w:noWrap/>
            <w:vAlign w:val="center"/>
          </w:tcPr>
          <w:p w14:paraId="76134D96" w14:textId="604062F8" w:rsidR="0010069F" w:rsidRPr="0010069F" w:rsidRDefault="0010069F" w:rsidP="0010069F">
            <w:pPr>
              <w:jc w:val="right"/>
              <w:rPr>
                <w:rFonts w:cs="Arial"/>
                <w:sz w:val="18"/>
                <w:szCs w:val="18"/>
              </w:rPr>
            </w:pPr>
            <w:r w:rsidRPr="0010069F">
              <w:rPr>
                <w:rFonts w:cs="Arial"/>
                <w:sz w:val="18"/>
                <w:szCs w:val="18"/>
              </w:rPr>
              <w:t>$330</w:t>
            </w:r>
          </w:p>
        </w:tc>
        <w:tc>
          <w:tcPr>
            <w:tcW w:w="1077" w:type="dxa"/>
            <w:noWrap/>
            <w:vAlign w:val="center"/>
          </w:tcPr>
          <w:p w14:paraId="5D945DD0" w14:textId="21501006" w:rsidR="0010069F" w:rsidRPr="0010069F" w:rsidRDefault="0010069F" w:rsidP="0010069F">
            <w:pPr>
              <w:jc w:val="right"/>
              <w:rPr>
                <w:rFonts w:cs="Arial"/>
                <w:sz w:val="18"/>
                <w:szCs w:val="18"/>
              </w:rPr>
            </w:pPr>
            <w:r w:rsidRPr="0010069F">
              <w:rPr>
                <w:rFonts w:cs="Arial"/>
                <w:sz w:val="18"/>
                <w:szCs w:val="18"/>
              </w:rPr>
              <w:t>15.8%</w:t>
            </w:r>
          </w:p>
        </w:tc>
      </w:tr>
      <w:tr w:rsidR="0010069F" w:rsidRPr="00FA02DD" w14:paraId="19A6A40A" w14:textId="77777777" w:rsidTr="0010069F">
        <w:trPr>
          <w:trHeight w:val="283"/>
        </w:trPr>
        <w:tc>
          <w:tcPr>
            <w:tcW w:w="3543" w:type="dxa"/>
            <w:noWrap/>
            <w:vAlign w:val="center"/>
          </w:tcPr>
          <w:p w14:paraId="6C4DE56D" w14:textId="77777777" w:rsidR="0010069F" w:rsidRPr="00FA02DD" w:rsidRDefault="0010069F" w:rsidP="0010069F">
            <w:pPr>
              <w:pStyle w:val="DHStableB"/>
            </w:pPr>
            <w:r w:rsidRPr="00FA02DD">
              <w:t>Sale-Maffra</w:t>
            </w:r>
          </w:p>
        </w:tc>
        <w:tc>
          <w:tcPr>
            <w:tcW w:w="852" w:type="dxa"/>
            <w:shd w:val="clear" w:color="auto" w:fill="DEE4EE"/>
            <w:noWrap/>
            <w:vAlign w:val="center"/>
          </w:tcPr>
          <w:p w14:paraId="03677CC3" w14:textId="2BC6122C" w:rsidR="0010069F" w:rsidRPr="0010069F" w:rsidRDefault="0010069F" w:rsidP="0010069F">
            <w:pPr>
              <w:jc w:val="right"/>
              <w:rPr>
                <w:rFonts w:cs="Arial"/>
                <w:sz w:val="18"/>
                <w:szCs w:val="18"/>
              </w:rPr>
            </w:pPr>
            <w:r w:rsidRPr="0010069F">
              <w:rPr>
                <w:rFonts w:cs="Arial"/>
                <w:sz w:val="18"/>
                <w:szCs w:val="18"/>
              </w:rPr>
              <w:t>67</w:t>
            </w:r>
          </w:p>
        </w:tc>
        <w:tc>
          <w:tcPr>
            <w:tcW w:w="1038" w:type="dxa"/>
            <w:shd w:val="clear" w:color="auto" w:fill="DEE4EE"/>
            <w:noWrap/>
            <w:vAlign w:val="center"/>
          </w:tcPr>
          <w:p w14:paraId="342A098D" w14:textId="5AED898A" w:rsidR="0010069F" w:rsidRPr="0010069F" w:rsidRDefault="0010069F" w:rsidP="0010069F">
            <w:pPr>
              <w:jc w:val="right"/>
              <w:rPr>
                <w:rFonts w:cs="Arial"/>
                <w:sz w:val="18"/>
                <w:szCs w:val="18"/>
              </w:rPr>
            </w:pPr>
            <w:r w:rsidRPr="0010069F">
              <w:rPr>
                <w:rFonts w:cs="Arial"/>
                <w:sz w:val="18"/>
                <w:szCs w:val="18"/>
              </w:rPr>
              <w:t>$200</w:t>
            </w:r>
          </w:p>
        </w:tc>
        <w:tc>
          <w:tcPr>
            <w:tcW w:w="1077" w:type="dxa"/>
            <w:shd w:val="clear" w:color="auto" w:fill="DEE4EE"/>
            <w:noWrap/>
            <w:vAlign w:val="center"/>
          </w:tcPr>
          <w:p w14:paraId="4BBD2F5A" w14:textId="6CCA3EB3" w:rsidR="0010069F" w:rsidRPr="0010069F" w:rsidRDefault="0010069F" w:rsidP="0010069F">
            <w:pPr>
              <w:jc w:val="right"/>
              <w:rPr>
                <w:rFonts w:cs="Arial"/>
                <w:sz w:val="18"/>
                <w:szCs w:val="18"/>
              </w:rPr>
            </w:pPr>
            <w:r w:rsidRPr="0010069F">
              <w:rPr>
                <w:rFonts w:cs="Arial"/>
                <w:sz w:val="18"/>
                <w:szCs w:val="18"/>
              </w:rPr>
              <w:t>3.6%</w:t>
            </w:r>
          </w:p>
        </w:tc>
        <w:tc>
          <w:tcPr>
            <w:tcW w:w="907" w:type="dxa"/>
            <w:noWrap/>
            <w:vAlign w:val="center"/>
          </w:tcPr>
          <w:p w14:paraId="33CE7453" w14:textId="5DC665BC" w:rsidR="0010069F" w:rsidRPr="0010069F" w:rsidRDefault="0010069F" w:rsidP="0010069F">
            <w:pPr>
              <w:jc w:val="right"/>
              <w:rPr>
                <w:rFonts w:cs="Arial"/>
                <w:sz w:val="18"/>
                <w:szCs w:val="18"/>
              </w:rPr>
            </w:pPr>
            <w:r w:rsidRPr="0010069F">
              <w:rPr>
                <w:rFonts w:cs="Arial"/>
                <w:sz w:val="18"/>
                <w:szCs w:val="18"/>
              </w:rPr>
              <w:t>142</w:t>
            </w:r>
          </w:p>
        </w:tc>
        <w:tc>
          <w:tcPr>
            <w:tcW w:w="907" w:type="dxa"/>
            <w:noWrap/>
            <w:vAlign w:val="center"/>
          </w:tcPr>
          <w:p w14:paraId="12516BD2" w14:textId="061395CB" w:rsidR="0010069F" w:rsidRPr="0010069F" w:rsidRDefault="0010069F" w:rsidP="0010069F">
            <w:pPr>
              <w:jc w:val="right"/>
              <w:rPr>
                <w:rFonts w:cs="Arial"/>
                <w:sz w:val="18"/>
                <w:szCs w:val="18"/>
              </w:rPr>
            </w:pPr>
            <w:r w:rsidRPr="0010069F">
              <w:rPr>
                <w:rFonts w:cs="Arial"/>
                <w:sz w:val="18"/>
                <w:szCs w:val="18"/>
              </w:rPr>
              <w:t>$260</w:t>
            </w:r>
          </w:p>
        </w:tc>
        <w:tc>
          <w:tcPr>
            <w:tcW w:w="1077" w:type="dxa"/>
            <w:noWrap/>
            <w:vAlign w:val="center"/>
          </w:tcPr>
          <w:p w14:paraId="58A21EB2" w14:textId="46027925" w:rsidR="0010069F" w:rsidRPr="0010069F" w:rsidRDefault="0010069F" w:rsidP="0010069F">
            <w:pPr>
              <w:jc w:val="right"/>
              <w:rPr>
                <w:rFonts w:cs="Arial"/>
                <w:sz w:val="18"/>
                <w:szCs w:val="18"/>
              </w:rPr>
            </w:pPr>
            <w:r w:rsidRPr="0010069F">
              <w:rPr>
                <w:rFonts w:cs="Arial"/>
                <w:sz w:val="18"/>
                <w:szCs w:val="18"/>
              </w:rPr>
              <w:t>10.6%</w:t>
            </w:r>
          </w:p>
        </w:tc>
        <w:tc>
          <w:tcPr>
            <w:tcW w:w="907" w:type="dxa"/>
            <w:shd w:val="clear" w:color="auto" w:fill="DEE4EE"/>
            <w:noWrap/>
            <w:vAlign w:val="center"/>
          </w:tcPr>
          <w:p w14:paraId="5E807079" w14:textId="3FC7D9C8" w:rsidR="0010069F" w:rsidRPr="0010069F" w:rsidRDefault="0010069F" w:rsidP="0010069F">
            <w:pPr>
              <w:jc w:val="right"/>
              <w:rPr>
                <w:rFonts w:cs="Arial"/>
                <w:sz w:val="18"/>
                <w:szCs w:val="18"/>
              </w:rPr>
            </w:pPr>
            <w:r w:rsidRPr="0010069F">
              <w:rPr>
                <w:rFonts w:cs="Arial"/>
                <w:sz w:val="18"/>
                <w:szCs w:val="18"/>
              </w:rPr>
              <w:t>55</w:t>
            </w:r>
          </w:p>
        </w:tc>
        <w:tc>
          <w:tcPr>
            <w:tcW w:w="907" w:type="dxa"/>
            <w:shd w:val="clear" w:color="auto" w:fill="DEE4EE"/>
            <w:noWrap/>
            <w:vAlign w:val="center"/>
          </w:tcPr>
          <w:p w14:paraId="0067BBAF" w14:textId="5CE9CE6F" w:rsidR="0010069F" w:rsidRPr="0010069F" w:rsidRDefault="0010069F" w:rsidP="0010069F">
            <w:pPr>
              <w:jc w:val="right"/>
              <w:rPr>
                <w:rFonts w:cs="Arial"/>
                <w:sz w:val="18"/>
                <w:szCs w:val="18"/>
              </w:rPr>
            </w:pPr>
            <w:r w:rsidRPr="0010069F">
              <w:rPr>
                <w:rFonts w:cs="Arial"/>
                <w:sz w:val="18"/>
                <w:szCs w:val="18"/>
              </w:rPr>
              <w:t>$260</w:t>
            </w:r>
          </w:p>
        </w:tc>
        <w:tc>
          <w:tcPr>
            <w:tcW w:w="1077" w:type="dxa"/>
            <w:shd w:val="clear" w:color="auto" w:fill="DEE4EE"/>
            <w:noWrap/>
            <w:vAlign w:val="center"/>
          </w:tcPr>
          <w:p w14:paraId="2697E75E" w14:textId="1A2FCC08" w:rsidR="0010069F" w:rsidRPr="0010069F" w:rsidRDefault="0010069F" w:rsidP="0010069F">
            <w:pPr>
              <w:jc w:val="right"/>
              <w:rPr>
                <w:rFonts w:cs="Arial"/>
                <w:sz w:val="18"/>
                <w:szCs w:val="18"/>
              </w:rPr>
            </w:pPr>
            <w:r w:rsidRPr="0010069F">
              <w:rPr>
                <w:rFonts w:cs="Arial"/>
                <w:sz w:val="18"/>
                <w:szCs w:val="18"/>
              </w:rPr>
              <w:t>2.0%</w:t>
            </w:r>
          </w:p>
        </w:tc>
        <w:tc>
          <w:tcPr>
            <w:tcW w:w="907" w:type="dxa"/>
            <w:noWrap/>
            <w:vAlign w:val="center"/>
          </w:tcPr>
          <w:p w14:paraId="2C93BCDF" w14:textId="1023D099" w:rsidR="0010069F" w:rsidRPr="0010069F" w:rsidRDefault="0010069F" w:rsidP="0010069F">
            <w:pPr>
              <w:jc w:val="right"/>
              <w:rPr>
                <w:rFonts w:cs="Arial"/>
                <w:sz w:val="18"/>
                <w:szCs w:val="18"/>
              </w:rPr>
            </w:pPr>
            <w:r w:rsidRPr="0010069F">
              <w:rPr>
                <w:rFonts w:cs="Arial"/>
                <w:sz w:val="18"/>
                <w:szCs w:val="18"/>
              </w:rPr>
              <w:t>274</w:t>
            </w:r>
          </w:p>
        </w:tc>
        <w:tc>
          <w:tcPr>
            <w:tcW w:w="907" w:type="dxa"/>
            <w:noWrap/>
            <w:vAlign w:val="center"/>
          </w:tcPr>
          <w:p w14:paraId="3AC16FF5" w14:textId="10AE3A6E" w:rsidR="0010069F" w:rsidRPr="0010069F" w:rsidRDefault="0010069F" w:rsidP="0010069F">
            <w:pPr>
              <w:jc w:val="right"/>
              <w:rPr>
                <w:rFonts w:cs="Arial"/>
                <w:sz w:val="18"/>
                <w:szCs w:val="18"/>
              </w:rPr>
            </w:pPr>
            <w:r w:rsidRPr="0010069F">
              <w:rPr>
                <w:rFonts w:cs="Arial"/>
                <w:sz w:val="18"/>
                <w:szCs w:val="18"/>
              </w:rPr>
              <w:t>$320</w:t>
            </w:r>
          </w:p>
        </w:tc>
        <w:tc>
          <w:tcPr>
            <w:tcW w:w="1077" w:type="dxa"/>
            <w:noWrap/>
            <w:vAlign w:val="center"/>
          </w:tcPr>
          <w:p w14:paraId="29F0E5A5" w14:textId="4B4360DB" w:rsidR="0010069F" w:rsidRPr="0010069F" w:rsidRDefault="0010069F" w:rsidP="0010069F">
            <w:pPr>
              <w:jc w:val="right"/>
              <w:rPr>
                <w:rFonts w:cs="Arial"/>
                <w:sz w:val="18"/>
                <w:szCs w:val="18"/>
              </w:rPr>
            </w:pPr>
            <w:r w:rsidRPr="0010069F">
              <w:rPr>
                <w:rFonts w:cs="Arial"/>
                <w:sz w:val="18"/>
                <w:szCs w:val="18"/>
              </w:rPr>
              <w:t>10.3%</w:t>
            </w:r>
          </w:p>
        </w:tc>
      </w:tr>
      <w:tr w:rsidR="0010069F" w:rsidRPr="00FA02DD" w14:paraId="692A0478" w14:textId="77777777" w:rsidTr="0010069F">
        <w:trPr>
          <w:trHeight w:val="283"/>
        </w:trPr>
        <w:tc>
          <w:tcPr>
            <w:tcW w:w="3543" w:type="dxa"/>
            <w:noWrap/>
            <w:vAlign w:val="center"/>
          </w:tcPr>
          <w:p w14:paraId="28EFD6D8" w14:textId="77777777" w:rsidR="0010069F" w:rsidRPr="00FA02DD" w:rsidRDefault="0010069F" w:rsidP="0010069F">
            <w:pPr>
              <w:pStyle w:val="DHStableB"/>
            </w:pPr>
            <w:r w:rsidRPr="00FA02DD">
              <w:t>Seymour</w:t>
            </w:r>
          </w:p>
        </w:tc>
        <w:tc>
          <w:tcPr>
            <w:tcW w:w="852" w:type="dxa"/>
            <w:shd w:val="clear" w:color="auto" w:fill="DEE4EE"/>
            <w:noWrap/>
            <w:vAlign w:val="center"/>
          </w:tcPr>
          <w:p w14:paraId="1411F3B0" w14:textId="39908612" w:rsidR="0010069F" w:rsidRPr="0010069F" w:rsidRDefault="0010069F" w:rsidP="0010069F">
            <w:pPr>
              <w:jc w:val="right"/>
              <w:rPr>
                <w:rFonts w:cs="Arial"/>
                <w:sz w:val="18"/>
                <w:szCs w:val="18"/>
              </w:rPr>
            </w:pPr>
            <w:r w:rsidRPr="0010069F">
              <w:rPr>
                <w:rFonts w:cs="Arial"/>
                <w:sz w:val="18"/>
                <w:szCs w:val="18"/>
              </w:rPr>
              <w:t>15</w:t>
            </w:r>
          </w:p>
        </w:tc>
        <w:tc>
          <w:tcPr>
            <w:tcW w:w="1038" w:type="dxa"/>
            <w:shd w:val="clear" w:color="auto" w:fill="DEE4EE"/>
            <w:noWrap/>
            <w:vAlign w:val="center"/>
          </w:tcPr>
          <w:p w14:paraId="0FBE6AE7" w14:textId="1C020328" w:rsidR="0010069F" w:rsidRPr="0010069F" w:rsidRDefault="0010069F" w:rsidP="0010069F">
            <w:pPr>
              <w:jc w:val="right"/>
              <w:rPr>
                <w:rFonts w:cs="Arial"/>
                <w:sz w:val="18"/>
                <w:szCs w:val="18"/>
              </w:rPr>
            </w:pPr>
            <w:r w:rsidRPr="0010069F">
              <w:rPr>
                <w:rFonts w:cs="Arial"/>
                <w:sz w:val="18"/>
                <w:szCs w:val="18"/>
              </w:rPr>
              <w:t>$200</w:t>
            </w:r>
          </w:p>
        </w:tc>
        <w:tc>
          <w:tcPr>
            <w:tcW w:w="1077" w:type="dxa"/>
            <w:shd w:val="clear" w:color="auto" w:fill="DEE4EE"/>
            <w:noWrap/>
            <w:vAlign w:val="center"/>
          </w:tcPr>
          <w:p w14:paraId="1717C9BB" w14:textId="70C1045C" w:rsidR="0010069F" w:rsidRPr="0010069F" w:rsidRDefault="0010069F" w:rsidP="0010069F">
            <w:pPr>
              <w:jc w:val="right"/>
              <w:rPr>
                <w:rFonts w:cs="Arial"/>
                <w:sz w:val="18"/>
                <w:szCs w:val="18"/>
              </w:rPr>
            </w:pPr>
            <w:r w:rsidRPr="0010069F">
              <w:rPr>
                <w:rFonts w:cs="Arial"/>
                <w:sz w:val="18"/>
                <w:szCs w:val="18"/>
              </w:rPr>
              <w:t>14.3%</w:t>
            </w:r>
          </w:p>
        </w:tc>
        <w:tc>
          <w:tcPr>
            <w:tcW w:w="907" w:type="dxa"/>
            <w:noWrap/>
            <w:vAlign w:val="center"/>
          </w:tcPr>
          <w:p w14:paraId="06A2CC0D" w14:textId="6CA6E960" w:rsidR="0010069F" w:rsidRPr="0010069F" w:rsidRDefault="0010069F" w:rsidP="0010069F">
            <w:pPr>
              <w:jc w:val="right"/>
              <w:rPr>
                <w:rFonts w:cs="Arial"/>
                <w:sz w:val="18"/>
                <w:szCs w:val="18"/>
              </w:rPr>
            </w:pPr>
            <w:r w:rsidRPr="0010069F">
              <w:rPr>
                <w:rFonts w:cs="Arial"/>
                <w:sz w:val="18"/>
                <w:szCs w:val="18"/>
              </w:rPr>
              <w:t>34</w:t>
            </w:r>
          </w:p>
        </w:tc>
        <w:tc>
          <w:tcPr>
            <w:tcW w:w="907" w:type="dxa"/>
            <w:noWrap/>
            <w:vAlign w:val="center"/>
          </w:tcPr>
          <w:p w14:paraId="2E7ABC48" w14:textId="6387A74A" w:rsidR="0010069F" w:rsidRPr="0010069F" w:rsidRDefault="0010069F" w:rsidP="0010069F">
            <w:pPr>
              <w:jc w:val="right"/>
              <w:rPr>
                <w:rFonts w:cs="Arial"/>
                <w:sz w:val="18"/>
                <w:szCs w:val="18"/>
              </w:rPr>
            </w:pPr>
            <w:r w:rsidRPr="0010069F">
              <w:rPr>
                <w:rFonts w:cs="Arial"/>
                <w:sz w:val="18"/>
                <w:szCs w:val="18"/>
              </w:rPr>
              <w:t>$255</w:t>
            </w:r>
          </w:p>
        </w:tc>
        <w:tc>
          <w:tcPr>
            <w:tcW w:w="1077" w:type="dxa"/>
            <w:noWrap/>
            <w:vAlign w:val="center"/>
          </w:tcPr>
          <w:p w14:paraId="3595DA6B" w14:textId="6A863D7B" w:rsidR="0010069F" w:rsidRPr="0010069F" w:rsidRDefault="0010069F" w:rsidP="0010069F">
            <w:pPr>
              <w:jc w:val="right"/>
              <w:rPr>
                <w:rFonts w:cs="Arial"/>
                <w:sz w:val="18"/>
                <w:szCs w:val="18"/>
              </w:rPr>
            </w:pPr>
            <w:r w:rsidRPr="0010069F">
              <w:rPr>
                <w:rFonts w:cs="Arial"/>
                <w:sz w:val="18"/>
                <w:szCs w:val="18"/>
              </w:rPr>
              <w:t>6.3%</w:t>
            </w:r>
          </w:p>
        </w:tc>
        <w:tc>
          <w:tcPr>
            <w:tcW w:w="907" w:type="dxa"/>
            <w:shd w:val="clear" w:color="auto" w:fill="DEE4EE"/>
            <w:noWrap/>
            <w:vAlign w:val="center"/>
          </w:tcPr>
          <w:p w14:paraId="50E9008E" w14:textId="60571CE7"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15C71E95" w14:textId="63870895"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12ECE930" w14:textId="7D807DAB"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25BA8C9D" w14:textId="5B8E382C" w:rsidR="0010069F" w:rsidRPr="0010069F" w:rsidRDefault="0010069F" w:rsidP="0010069F">
            <w:pPr>
              <w:jc w:val="right"/>
              <w:rPr>
                <w:rFonts w:cs="Arial"/>
                <w:sz w:val="18"/>
                <w:szCs w:val="18"/>
              </w:rPr>
            </w:pPr>
            <w:r w:rsidRPr="0010069F">
              <w:rPr>
                <w:rFonts w:cs="Arial"/>
                <w:sz w:val="18"/>
                <w:szCs w:val="18"/>
              </w:rPr>
              <w:t>98</w:t>
            </w:r>
          </w:p>
        </w:tc>
        <w:tc>
          <w:tcPr>
            <w:tcW w:w="907" w:type="dxa"/>
            <w:noWrap/>
            <w:vAlign w:val="center"/>
          </w:tcPr>
          <w:p w14:paraId="00B12307" w14:textId="01B06B0A" w:rsidR="0010069F" w:rsidRPr="0010069F" w:rsidRDefault="0010069F" w:rsidP="0010069F">
            <w:pPr>
              <w:jc w:val="right"/>
              <w:rPr>
                <w:rFonts w:cs="Arial"/>
                <w:sz w:val="18"/>
                <w:szCs w:val="18"/>
              </w:rPr>
            </w:pPr>
            <w:r w:rsidRPr="0010069F">
              <w:rPr>
                <w:rFonts w:cs="Arial"/>
                <w:sz w:val="18"/>
                <w:szCs w:val="18"/>
              </w:rPr>
              <w:t>$320</w:t>
            </w:r>
          </w:p>
        </w:tc>
        <w:tc>
          <w:tcPr>
            <w:tcW w:w="1077" w:type="dxa"/>
            <w:noWrap/>
            <w:vAlign w:val="center"/>
          </w:tcPr>
          <w:p w14:paraId="26997BAB" w14:textId="718556E5" w:rsidR="0010069F" w:rsidRPr="0010069F" w:rsidRDefault="0010069F" w:rsidP="0010069F">
            <w:pPr>
              <w:jc w:val="right"/>
              <w:rPr>
                <w:rFonts w:cs="Arial"/>
                <w:sz w:val="18"/>
                <w:szCs w:val="18"/>
              </w:rPr>
            </w:pPr>
            <w:r w:rsidRPr="0010069F">
              <w:rPr>
                <w:rFonts w:cs="Arial"/>
                <w:sz w:val="18"/>
                <w:szCs w:val="18"/>
              </w:rPr>
              <w:t>3.2%</w:t>
            </w:r>
          </w:p>
        </w:tc>
      </w:tr>
      <w:tr w:rsidR="0010069F" w:rsidRPr="00FA02DD" w14:paraId="35C9E971" w14:textId="77777777" w:rsidTr="0010069F">
        <w:trPr>
          <w:trHeight w:val="283"/>
        </w:trPr>
        <w:tc>
          <w:tcPr>
            <w:tcW w:w="3543" w:type="dxa"/>
            <w:noWrap/>
            <w:vAlign w:val="center"/>
          </w:tcPr>
          <w:p w14:paraId="0BFA6187" w14:textId="77777777" w:rsidR="0010069F" w:rsidRPr="00FA02DD" w:rsidRDefault="0010069F" w:rsidP="0010069F">
            <w:pPr>
              <w:pStyle w:val="DHStableB"/>
            </w:pPr>
            <w:r w:rsidRPr="00FA02DD">
              <w:t>Shepparton</w:t>
            </w:r>
          </w:p>
        </w:tc>
        <w:tc>
          <w:tcPr>
            <w:tcW w:w="852" w:type="dxa"/>
            <w:shd w:val="clear" w:color="auto" w:fill="DEE4EE"/>
            <w:noWrap/>
            <w:vAlign w:val="center"/>
          </w:tcPr>
          <w:p w14:paraId="1F7C1F75" w14:textId="3E1F0067" w:rsidR="0010069F" w:rsidRPr="0010069F" w:rsidRDefault="0010069F" w:rsidP="0010069F">
            <w:pPr>
              <w:jc w:val="right"/>
              <w:rPr>
                <w:rFonts w:cs="Arial"/>
                <w:sz w:val="18"/>
                <w:szCs w:val="18"/>
              </w:rPr>
            </w:pPr>
            <w:r w:rsidRPr="0010069F">
              <w:rPr>
                <w:rFonts w:cs="Arial"/>
                <w:sz w:val="18"/>
                <w:szCs w:val="18"/>
              </w:rPr>
              <w:t>91</w:t>
            </w:r>
          </w:p>
        </w:tc>
        <w:tc>
          <w:tcPr>
            <w:tcW w:w="1038" w:type="dxa"/>
            <w:shd w:val="clear" w:color="auto" w:fill="DEE4EE"/>
            <w:noWrap/>
            <w:vAlign w:val="center"/>
          </w:tcPr>
          <w:p w14:paraId="77CF93CE" w14:textId="4D56FF81" w:rsidR="0010069F" w:rsidRPr="0010069F" w:rsidRDefault="0010069F" w:rsidP="0010069F">
            <w:pPr>
              <w:jc w:val="right"/>
              <w:rPr>
                <w:rFonts w:cs="Arial"/>
                <w:sz w:val="18"/>
                <w:szCs w:val="18"/>
              </w:rPr>
            </w:pPr>
            <w:r w:rsidRPr="0010069F">
              <w:rPr>
                <w:rFonts w:cs="Arial"/>
                <w:sz w:val="18"/>
                <w:szCs w:val="18"/>
              </w:rPr>
              <w:t>$200</w:t>
            </w:r>
          </w:p>
        </w:tc>
        <w:tc>
          <w:tcPr>
            <w:tcW w:w="1077" w:type="dxa"/>
            <w:shd w:val="clear" w:color="auto" w:fill="DEE4EE"/>
            <w:noWrap/>
            <w:vAlign w:val="center"/>
          </w:tcPr>
          <w:p w14:paraId="716650E6" w14:textId="74B5F019" w:rsidR="0010069F" w:rsidRPr="0010069F" w:rsidRDefault="0010069F" w:rsidP="0010069F">
            <w:pPr>
              <w:jc w:val="right"/>
              <w:rPr>
                <w:rFonts w:cs="Arial"/>
                <w:sz w:val="18"/>
                <w:szCs w:val="18"/>
              </w:rPr>
            </w:pPr>
            <w:r w:rsidRPr="0010069F">
              <w:rPr>
                <w:rFonts w:cs="Arial"/>
                <w:sz w:val="18"/>
                <w:szCs w:val="18"/>
              </w:rPr>
              <w:t>2.6%</w:t>
            </w:r>
          </w:p>
        </w:tc>
        <w:tc>
          <w:tcPr>
            <w:tcW w:w="907" w:type="dxa"/>
            <w:noWrap/>
            <w:vAlign w:val="center"/>
          </w:tcPr>
          <w:p w14:paraId="7D3A8C8D" w14:textId="7062C2EB" w:rsidR="0010069F" w:rsidRPr="0010069F" w:rsidRDefault="0010069F" w:rsidP="0010069F">
            <w:pPr>
              <w:jc w:val="right"/>
              <w:rPr>
                <w:rFonts w:cs="Arial"/>
                <w:sz w:val="18"/>
                <w:szCs w:val="18"/>
              </w:rPr>
            </w:pPr>
            <w:r w:rsidRPr="0010069F">
              <w:rPr>
                <w:rFonts w:cs="Arial"/>
                <w:sz w:val="18"/>
                <w:szCs w:val="18"/>
              </w:rPr>
              <w:t>311</w:t>
            </w:r>
          </w:p>
        </w:tc>
        <w:tc>
          <w:tcPr>
            <w:tcW w:w="907" w:type="dxa"/>
            <w:noWrap/>
            <w:vAlign w:val="center"/>
          </w:tcPr>
          <w:p w14:paraId="4A2EE6F2" w14:textId="0675F599" w:rsidR="0010069F" w:rsidRPr="0010069F" w:rsidRDefault="0010069F" w:rsidP="0010069F">
            <w:pPr>
              <w:jc w:val="right"/>
              <w:rPr>
                <w:rFonts w:cs="Arial"/>
                <w:sz w:val="18"/>
                <w:szCs w:val="18"/>
              </w:rPr>
            </w:pPr>
            <w:r w:rsidRPr="0010069F">
              <w:rPr>
                <w:rFonts w:cs="Arial"/>
                <w:sz w:val="18"/>
                <w:szCs w:val="18"/>
              </w:rPr>
              <w:t>$250</w:t>
            </w:r>
          </w:p>
        </w:tc>
        <w:tc>
          <w:tcPr>
            <w:tcW w:w="1077" w:type="dxa"/>
            <w:noWrap/>
            <w:vAlign w:val="center"/>
          </w:tcPr>
          <w:p w14:paraId="045EB725" w14:textId="35C0BB79" w:rsidR="0010069F" w:rsidRPr="0010069F" w:rsidRDefault="0010069F" w:rsidP="0010069F">
            <w:pPr>
              <w:jc w:val="right"/>
              <w:rPr>
                <w:rFonts w:cs="Arial"/>
                <w:sz w:val="18"/>
                <w:szCs w:val="18"/>
              </w:rPr>
            </w:pPr>
            <w:r w:rsidRPr="0010069F">
              <w:rPr>
                <w:rFonts w:cs="Arial"/>
                <w:sz w:val="18"/>
                <w:szCs w:val="18"/>
              </w:rPr>
              <w:t>4.2%</w:t>
            </w:r>
          </w:p>
        </w:tc>
        <w:tc>
          <w:tcPr>
            <w:tcW w:w="907" w:type="dxa"/>
            <w:shd w:val="clear" w:color="auto" w:fill="DEE4EE"/>
            <w:noWrap/>
            <w:vAlign w:val="center"/>
          </w:tcPr>
          <w:p w14:paraId="40A4C921" w14:textId="1204E64D" w:rsidR="0010069F" w:rsidRPr="0010069F" w:rsidRDefault="0010069F" w:rsidP="0010069F">
            <w:pPr>
              <w:jc w:val="right"/>
              <w:rPr>
                <w:rFonts w:cs="Arial"/>
                <w:sz w:val="18"/>
                <w:szCs w:val="18"/>
              </w:rPr>
            </w:pPr>
            <w:r w:rsidRPr="0010069F">
              <w:rPr>
                <w:rFonts w:cs="Arial"/>
                <w:sz w:val="18"/>
                <w:szCs w:val="18"/>
              </w:rPr>
              <w:t>93</w:t>
            </w:r>
          </w:p>
        </w:tc>
        <w:tc>
          <w:tcPr>
            <w:tcW w:w="907" w:type="dxa"/>
            <w:shd w:val="clear" w:color="auto" w:fill="DEE4EE"/>
            <w:noWrap/>
            <w:vAlign w:val="center"/>
          </w:tcPr>
          <w:p w14:paraId="0CC4C3CB" w14:textId="6C07F0C5" w:rsidR="0010069F" w:rsidRPr="0010069F" w:rsidRDefault="0010069F" w:rsidP="0010069F">
            <w:pPr>
              <w:jc w:val="right"/>
              <w:rPr>
                <w:rFonts w:cs="Arial"/>
                <w:sz w:val="18"/>
                <w:szCs w:val="18"/>
              </w:rPr>
            </w:pPr>
            <w:r w:rsidRPr="0010069F">
              <w:rPr>
                <w:rFonts w:cs="Arial"/>
                <w:sz w:val="18"/>
                <w:szCs w:val="18"/>
              </w:rPr>
              <w:t>$270</w:t>
            </w:r>
          </w:p>
        </w:tc>
        <w:tc>
          <w:tcPr>
            <w:tcW w:w="1077" w:type="dxa"/>
            <w:shd w:val="clear" w:color="auto" w:fill="DEE4EE"/>
            <w:noWrap/>
            <w:vAlign w:val="center"/>
          </w:tcPr>
          <w:p w14:paraId="7397FD30" w14:textId="07C61851" w:rsidR="0010069F" w:rsidRPr="0010069F" w:rsidRDefault="0010069F" w:rsidP="0010069F">
            <w:pPr>
              <w:jc w:val="right"/>
              <w:rPr>
                <w:rFonts w:cs="Arial"/>
                <w:sz w:val="18"/>
                <w:szCs w:val="18"/>
              </w:rPr>
            </w:pPr>
            <w:r w:rsidRPr="0010069F">
              <w:rPr>
                <w:rFonts w:cs="Arial"/>
                <w:sz w:val="18"/>
                <w:szCs w:val="18"/>
              </w:rPr>
              <w:t>3.8%</w:t>
            </w:r>
          </w:p>
        </w:tc>
        <w:tc>
          <w:tcPr>
            <w:tcW w:w="907" w:type="dxa"/>
            <w:noWrap/>
            <w:vAlign w:val="center"/>
          </w:tcPr>
          <w:p w14:paraId="28D90E5A" w14:textId="66341A56" w:rsidR="0010069F" w:rsidRPr="0010069F" w:rsidRDefault="0010069F" w:rsidP="0010069F">
            <w:pPr>
              <w:jc w:val="right"/>
              <w:rPr>
                <w:rFonts w:cs="Arial"/>
                <w:sz w:val="18"/>
                <w:szCs w:val="18"/>
              </w:rPr>
            </w:pPr>
            <w:r w:rsidRPr="0010069F">
              <w:rPr>
                <w:rFonts w:cs="Arial"/>
                <w:sz w:val="18"/>
                <w:szCs w:val="18"/>
              </w:rPr>
              <w:t>632</w:t>
            </w:r>
          </w:p>
        </w:tc>
        <w:tc>
          <w:tcPr>
            <w:tcW w:w="907" w:type="dxa"/>
            <w:noWrap/>
            <w:vAlign w:val="center"/>
          </w:tcPr>
          <w:p w14:paraId="2A086C89" w14:textId="6543BFC0" w:rsidR="0010069F" w:rsidRPr="0010069F" w:rsidRDefault="0010069F" w:rsidP="0010069F">
            <w:pPr>
              <w:jc w:val="right"/>
              <w:rPr>
                <w:rFonts w:cs="Arial"/>
                <w:sz w:val="18"/>
                <w:szCs w:val="18"/>
              </w:rPr>
            </w:pPr>
            <w:r w:rsidRPr="0010069F">
              <w:rPr>
                <w:rFonts w:cs="Arial"/>
                <w:sz w:val="18"/>
                <w:szCs w:val="18"/>
              </w:rPr>
              <w:t>$320</w:t>
            </w:r>
          </w:p>
        </w:tc>
        <w:tc>
          <w:tcPr>
            <w:tcW w:w="1077" w:type="dxa"/>
            <w:noWrap/>
            <w:vAlign w:val="center"/>
          </w:tcPr>
          <w:p w14:paraId="20389572" w14:textId="31CA8198" w:rsidR="0010069F" w:rsidRPr="0010069F" w:rsidRDefault="0010069F" w:rsidP="0010069F">
            <w:pPr>
              <w:jc w:val="right"/>
              <w:rPr>
                <w:rFonts w:cs="Arial"/>
                <w:sz w:val="18"/>
                <w:szCs w:val="18"/>
              </w:rPr>
            </w:pPr>
            <w:r w:rsidRPr="0010069F">
              <w:rPr>
                <w:rFonts w:cs="Arial"/>
                <w:sz w:val="18"/>
                <w:szCs w:val="18"/>
              </w:rPr>
              <w:t>4.9%</w:t>
            </w:r>
          </w:p>
        </w:tc>
      </w:tr>
      <w:tr w:rsidR="0010069F" w:rsidRPr="00FA02DD" w14:paraId="2F069891" w14:textId="77777777" w:rsidTr="0010069F">
        <w:trPr>
          <w:trHeight w:val="283"/>
        </w:trPr>
        <w:tc>
          <w:tcPr>
            <w:tcW w:w="3543" w:type="dxa"/>
            <w:noWrap/>
            <w:vAlign w:val="center"/>
          </w:tcPr>
          <w:p w14:paraId="1E0D6247" w14:textId="77777777" w:rsidR="0010069F" w:rsidRPr="00FA02DD" w:rsidRDefault="0010069F" w:rsidP="0010069F">
            <w:pPr>
              <w:pStyle w:val="DHStableB"/>
            </w:pPr>
            <w:r w:rsidRPr="00FA02DD">
              <w:t>Swan Hill</w:t>
            </w:r>
          </w:p>
        </w:tc>
        <w:tc>
          <w:tcPr>
            <w:tcW w:w="852" w:type="dxa"/>
            <w:shd w:val="clear" w:color="auto" w:fill="DEE4EE"/>
            <w:noWrap/>
            <w:vAlign w:val="center"/>
          </w:tcPr>
          <w:p w14:paraId="0280098D" w14:textId="1546039D" w:rsidR="0010069F" w:rsidRPr="0010069F" w:rsidRDefault="0010069F" w:rsidP="0010069F">
            <w:pPr>
              <w:jc w:val="right"/>
              <w:rPr>
                <w:rFonts w:cs="Arial"/>
                <w:sz w:val="18"/>
                <w:szCs w:val="18"/>
              </w:rPr>
            </w:pPr>
            <w:r w:rsidRPr="0010069F">
              <w:rPr>
                <w:rFonts w:cs="Arial"/>
                <w:sz w:val="18"/>
                <w:szCs w:val="18"/>
              </w:rPr>
              <w:t>36</w:t>
            </w:r>
          </w:p>
        </w:tc>
        <w:tc>
          <w:tcPr>
            <w:tcW w:w="1038" w:type="dxa"/>
            <w:shd w:val="clear" w:color="auto" w:fill="DEE4EE"/>
            <w:noWrap/>
            <w:vAlign w:val="center"/>
          </w:tcPr>
          <w:p w14:paraId="04FB0BD7" w14:textId="78BEA423" w:rsidR="0010069F" w:rsidRPr="0010069F" w:rsidRDefault="0010069F" w:rsidP="0010069F">
            <w:pPr>
              <w:jc w:val="right"/>
              <w:rPr>
                <w:rFonts w:cs="Arial"/>
                <w:sz w:val="18"/>
                <w:szCs w:val="18"/>
              </w:rPr>
            </w:pPr>
            <w:r w:rsidRPr="0010069F">
              <w:rPr>
                <w:rFonts w:cs="Arial"/>
                <w:sz w:val="18"/>
                <w:szCs w:val="18"/>
              </w:rPr>
              <w:t>$160</w:t>
            </w:r>
          </w:p>
        </w:tc>
        <w:tc>
          <w:tcPr>
            <w:tcW w:w="1077" w:type="dxa"/>
            <w:shd w:val="clear" w:color="auto" w:fill="DEE4EE"/>
            <w:noWrap/>
            <w:vAlign w:val="center"/>
          </w:tcPr>
          <w:p w14:paraId="2E01F1A1" w14:textId="0FFDC527" w:rsidR="0010069F" w:rsidRPr="0010069F" w:rsidRDefault="0010069F" w:rsidP="0010069F">
            <w:pPr>
              <w:jc w:val="right"/>
              <w:rPr>
                <w:rFonts w:cs="Arial"/>
                <w:sz w:val="18"/>
                <w:szCs w:val="18"/>
              </w:rPr>
            </w:pPr>
            <w:r w:rsidRPr="0010069F">
              <w:rPr>
                <w:rFonts w:cs="Arial"/>
                <w:sz w:val="18"/>
                <w:szCs w:val="18"/>
              </w:rPr>
              <w:t>3.2%</w:t>
            </w:r>
          </w:p>
        </w:tc>
        <w:tc>
          <w:tcPr>
            <w:tcW w:w="907" w:type="dxa"/>
            <w:noWrap/>
            <w:vAlign w:val="center"/>
          </w:tcPr>
          <w:p w14:paraId="1B9F72A4" w14:textId="187931FB" w:rsidR="0010069F" w:rsidRPr="0010069F" w:rsidRDefault="0010069F" w:rsidP="0010069F">
            <w:pPr>
              <w:jc w:val="right"/>
              <w:rPr>
                <w:rFonts w:cs="Arial"/>
                <w:sz w:val="18"/>
                <w:szCs w:val="18"/>
              </w:rPr>
            </w:pPr>
            <w:r w:rsidRPr="0010069F">
              <w:rPr>
                <w:rFonts w:cs="Arial"/>
                <w:sz w:val="18"/>
                <w:szCs w:val="18"/>
              </w:rPr>
              <w:t>63</w:t>
            </w:r>
          </w:p>
        </w:tc>
        <w:tc>
          <w:tcPr>
            <w:tcW w:w="907" w:type="dxa"/>
            <w:noWrap/>
            <w:vAlign w:val="center"/>
          </w:tcPr>
          <w:p w14:paraId="4EFDBAE8" w14:textId="37D1DDD4" w:rsidR="0010069F" w:rsidRPr="0010069F" w:rsidRDefault="0010069F" w:rsidP="0010069F">
            <w:pPr>
              <w:jc w:val="right"/>
              <w:rPr>
                <w:rFonts w:cs="Arial"/>
                <w:sz w:val="18"/>
                <w:szCs w:val="18"/>
              </w:rPr>
            </w:pPr>
            <w:r w:rsidRPr="0010069F">
              <w:rPr>
                <w:rFonts w:cs="Arial"/>
                <w:sz w:val="18"/>
                <w:szCs w:val="18"/>
              </w:rPr>
              <w:t>$260</w:t>
            </w:r>
          </w:p>
        </w:tc>
        <w:tc>
          <w:tcPr>
            <w:tcW w:w="1077" w:type="dxa"/>
            <w:noWrap/>
            <w:vAlign w:val="center"/>
          </w:tcPr>
          <w:p w14:paraId="76F836C0" w14:textId="40539367" w:rsidR="0010069F" w:rsidRPr="0010069F" w:rsidRDefault="0010069F" w:rsidP="0010069F">
            <w:pPr>
              <w:jc w:val="right"/>
              <w:rPr>
                <w:rFonts w:cs="Arial"/>
                <w:sz w:val="18"/>
                <w:szCs w:val="18"/>
              </w:rPr>
            </w:pPr>
            <w:r w:rsidRPr="0010069F">
              <w:rPr>
                <w:rFonts w:cs="Arial"/>
                <w:sz w:val="18"/>
                <w:szCs w:val="18"/>
              </w:rPr>
              <w:t>8.3%</w:t>
            </w:r>
          </w:p>
        </w:tc>
        <w:tc>
          <w:tcPr>
            <w:tcW w:w="907" w:type="dxa"/>
            <w:shd w:val="clear" w:color="auto" w:fill="DEE4EE"/>
            <w:noWrap/>
            <w:vAlign w:val="center"/>
          </w:tcPr>
          <w:p w14:paraId="2B594B74" w14:textId="0AFC52C5" w:rsidR="0010069F" w:rsidRPr="0010069F" w:rsidRDefault="0010069F" w:rsidP="0010069F">
            <w:pPr>
              <w:jc w:val="right"/>
              <w:rPr>
                <w:rFonts w:cs="Arial"/>
                <w:sz w:val="18"/>
                <w:szCs w:val="18"/>
              </w:rPr>
            </w:pPr>
            <w:r w:rsidRPr="0010069F">
              <w:rPr>
                <w:rFonts w:cs="Arial"/>
                <w:sz w:val="18"/>
                <w:szCs w:val="18"/>
              </w:rPr>
              <w:t>14</w:t>
            </w:r>
          </w:p>
        </w:tc>
        <w:tc>
          <w:tcPr>
            <w:tcW w:w="907" w:type="dxa"/>
            <w:shd w:val="clear" w:color="auto" w:fill="DEE4EE"/>
            <w:noWrap/>
            <w:vAlign w:val="center"/>
          </w:tcPr>
          <w:p w14:paraId="1BB0639B" w14:textId="5641FA7E" w:rsidR="0010069F" w:rsidRPr="0010069F" w:rsidRDefault="0010069F" w:rsidP="0010069F">
            <w:pPr>
              <w:jc w:val="right"/>
              <w:rPr>
                <w:rFonts w:cs="Arial"/>
                <w:sz w:val="18"/>
                <w:szCs w:val="18"/>
              </w:rPr>
            </w:pPr>
            <w:r w:rsidRPr="0010069F">
              <w:rPr>
                <w:rFonts w:cs="Arial"/>
                <w:sz w:val="18"/>
                <w:szCs w:val="18"/>
              </w:rPr>
              <w:t>$280</w:t>
            </w:r>
          </w:p>
        </w:tc>
        <w:tc>
          <w:tcPr>
            <w:tcW w:w="1077" w:type="dxa"/>
            <w:shd w:val="clear" w:color="auto" w:fill="DEE4EE"/>
            <w:noWrap/>
            <w:vAlign w:val="center"/>
          </w:tcPr>
          <w:p w14:paraId="58E9E934" w14:textId="221FC273" w:rsidR="0010069F" w:rsidRPr="0010069F" w:rsidRDefault="0010069F" w:rsidP="0010069F">
            <w:pPr>
              <w:jc w:val="right"/>
              <w:rPr>
                <w:rFonts w:cs="Arial"/>
                <w:sz w:val="18"/>
                <w:szCs w:val="18"/>
              </w:rPr>
            </w:pPr>
            <w:r w:rsidRPr="0010069F">
              <w:rPr>
                <w:rFonts w:cs="Arial"/>
                <w:sz w:val="18"/>
                <w:szCs w:val="18"/>
              </w:rPr>
              <w:t>16.2%</w:t>
            </w:r>
          </w:p>
        </w:tc>
        <w:tc>
          <w:tcPr>
            <w:tcW w:w="907" w:type="dxa"/>
            <w:noWrap/>
            <w:vAlign w:val="center"/>
          </w:tcPr>
          <w:p w14:paraId="20A45D10" w14:textId="63659F97" w:rsidR="0010069F" w:rsidRPr="0010069F" w:rsidRDefault="0010069F" w:rsidP="0010069F">
            <w:pPr>
              <w:jc w:val="right"/>
              <w:rPr>
                <w:rFonts w:cs="Arial"/>
                <w:sz w:val="18"/>
                <w:szCs w:val="18"/>
              </w:rPr>
            </w:pPr>
            <w:r w:rsidRPr="0010069F">
              <w:rPr>
                <w:rFonts w:cs="Arial"/>
                <w:sz w:val="18"/>
                <w:szCs w:val="18"/>
              </w:rPr>
              <w:t>116</w:t>
            </w:r>
          </w:p>
        </w:tc>
        <w:tc>
          <w:tcPr>
            <w:tcW w:w="907" w:type="dxa"/>
            <w:noWrap/>
            <w:vAlign w:val="center"/>
          </w:tcPr>
          <w:p w14:paraId="5C92FB3D" w14:textId="71EE324F" w:rsidR="0010069F" w:rsidRPr="0010069F" w:rsidRDefault="0010069F" w:rsidP="0010069F">
            <w:pPr>
              <w:jc w:val="right"/>
              <w:rPr>
                <w:rFonts w:cs="Arial"/>
                <w:sz w:val="18"/>
                <w:szCs w:val="18"/>
              </w:rPr>
            </w:pPr>
            <w:r w:rsidRPr="0010069F">
              <w:rPr>
                <w:rFonts w:cs="Arial"/>
                <w:sz w:val="18"/>
                <w:szCs w:val="18"/>
              </w:rPr>
              <w:t>$320</w:t>
            </w:r>
          </w:p>
        </w:tc>
        <w:tc>
          <w:tcPr>
            <w:tcW w:w="1077" w:type="dxa"/>
            <w:noWrap/>
            <w:vAlign w:val="center"/>
          </w:tcPr>
          <w:p w14:paraId="0DBD377E" w14:textId="3F97F349" w:rsidR="0010069F" w:rsidRPr="0010069F" w:rsidRDefault="0010069F" w:rsidP="0010069F">
            <w:pPr>
              <w:jc w:val="right"/>
              <w:rPr>
                <w:rFonts w:cs="Arial"/>
                <w:sz w:val="18"/>
                <w:szCs w:val="18"/>
              </w:rPr>
            </w:pPr>
            <w:r w:rsidRPr="0010069F">
              <w:rPr>
                <w:rFonts w:cs="Arial"/>
                <w:sz w:val="18"/>
                <w:szCs w:val="18"/>
              </w:rPr>
              <w:t>6.7%</w:t>
            </w:r>
          </w:p>
        </w:tc>
      </w:tr>
      <w:tr w:rsidR="0010069F" w:rsidRPr="00FA02DD" w14:paraId="4A4B1176" w14:textId="77777777" w:rsidTr="0010069F">
        <w:trPr>
          <w:trHeight w:val="283"/>
        </w:trPr>
        <w:tc>
          <w:tcPr>
            <w:tcW w:w="3543" w:type="dxa"/>
            <w:noWrap/>
            <w:vAlign w:val="center"/>
          </w:tcPr>
          <w:p w14:paraId="2B17CA91" w14:textId="77777777" w:rsidR="0010069F" w:rsidRPr="00FA02DD" w:rsidRDefault="0010069F" w:rsidP="0010069F">
            <w:pPr>
              <w:pStyle w:val="DHStableB"/>
            </w:pPr>
            <w:r w:rsidRPr="00FA02DD">
              <w:t>Torquay</w:t>
            </w:r>
          </w:p>
        </w:tc>
        <w:tc>
          <w:tcPr>
            <w:tcW w:w="852" w:type="dxa"/>
            <w:shd w:val="clear" w:color="auto" w:fill="DEE4EE"/>
            <w:noWrap/>
            <w:vAlign w:val="center"/>
          </w:tcPr>
          <w:p w14:paraId="4AC2F8FD" w14:textId="65755C53" w:rsidR="0010069F" w:rsidRPr="0010069F" w:rsidRDefault="0010069F" w:rsidP="0010069F">
            <w:pPr>
              <w:jc w:val="right"/>
              <w:rPr>
                <w:rFonts w:cs="Arial"/>
                <w:sz w:val="18"/>
                <w:szCs w:val="18"/>
              </w:rPr>
            </w:pPr>
            <w:r w:rsidRPr="0010069F">
              <w:rPr>
                <w:rFonts w:cs="Arial"/>
                <w:sz w:val="18"/>
                <w:szCs w:val="18"/>
              </w:rPr>
              <w:t>28</w:t>
            </w:r>
          </w:p>
        </w:tc>
        <w:tc>
          <w:tcPr>
            <w:tcW w:w="1038" w:type="dxa"/>
            <w:shd w:val="clear" w:color="auto" w:fill="DEE4EE"/>
            <w:noWrap/>
            <w:vAlign w:val="center"/>
          </w:tcPr>
          <w:p w14:paraId="34D6D35C" w14:textId="2782F4DA" w:rsidR="0010069F" w:rsidRPr="0010069F" w:rsidRDefault="0010069F" w:rsidP="0010069F">
            <w:pPr>
              <w:jc w:val="right"/>
              <w:rPr>
                <w:rFonts w:cs="Arial"/>
                <w:sz w:val="18"/>
                <w:szCs w:val="18"/>
              </w:rPr>
            </w:pPr>
            <w:r w:rsidRPr="0010069F">
              <w:rPr>
                <w:rFonts w:cs="Arial"/>
                <w:sz w:val="18"/>
                <w:szCs w:val="18"/>
              </w:rPr>
              <w:t>$303</w:t>
            </w:r>
          </w:p>
        </w:tc>
        <w:tc>
          <w:tcPr>
            <w:tcW w:w="1077" w:type="dxa"/>
            <w:shd w:val="clear" w:color="auto" w:fill="DEE4EE"/>
            <w:noWrap/>
            <w:vAlign w:val="center"/>
          </w:tcPr>
          <w:p w14:paraId="307734E8" w14:textId="78265FA9" w:rsidR="0010069F" w:rsidRPr="0010069F" w:rsidRDefault="0010069F" w:rsidP="0010069F">
            <w:pPr>
              <w:jc w:val="right"/>
              <w:rPr>
                <w:rFonts w:cs="Arial"/>
                <w:sz w:val="18"/>
                <w:szCs w:val="18"/>
              </w:rPr>
            </w:pPr>
            <w:r w:rsidRPr="0010069F">
              <w:rPr>
                <w:rFonts w:cs="Arial"/>
                <w:sz w:val="18"/>
                <w:szCs w:val="18"/>
              </w:rPr>
              <w:t>4.5%</w:t>
            </w:r>
          </w:p>
        </w:tc>
        <w:tc>
          <w:tcPr>
            <w:tcW w:w="907" w:type="dxa"/>
            <w:noWrap/>
            <w:vAlign w:val="center"/>
          </w:tcPr>
          <w:p w14:paraId="683582DE" w14:textId="318075F5" w:rsidR="0010069F" w:rsidRPr="0010069F" w:rsidRDefault="0010069F" w:rsidP="0010069F">
            <w:pPr>
              <w:jc w:val="right"/>
              <w:rPr>
                <w:rFonts w:cs="Arial"/>
                <w:sz w:val="18"/>
                <w:szCs w:val="18"/>
              </w:rPr>
            </w:pPr>
            <w:r w:rsidRPr="0010069F">
              <w:rPr>
                <w:rFonts w:cs="Arial"/>
                <w:sz w:val="18"/>
                <w:szCs w:val="18"/>
              </w:rPr>
              <w:t>50</w:t>
            </w:r>
          </w:p>
        </w:tc>
        <w:tc>
          <w:tcPr>
            <w:tcW w:w="907" w:type="dxa"/>
            <w:noWrap/>
            <w:vAlign w:val="center"/>
          </w:tcPr>
          <w:p w14:paraId="67EA6FA3" w14:textId="53F6FDBB" w:rsidR="0010069F" w:rsidRPr="0010069F" w:rsidRDefault="0010069F" w:rsidP="0010069F">
            <w:pPr>
              <w:jc w:val="right"/>
              <w:rPr>
                <w:rFonts w:cs="Arial"/>
                <w:sz w:val="18"/>
                <w:szCs w:val="18"/>
              </w:rPr>
            </w:pPr>
            <w:r w:rsidRPr="0010069F">
              <w:rPr>
                <w:rFonts w:cs="Arial"/>
                <w:sz w:val="18"/>
                <w:szCs w:val="18"/>
              </w:rPr>
              <w:t>$390</w:t>
            </w:r>
          </w:p>
        </w:tc>
        <w:tc>
          <w:tcPr>
            <w:tcW w:w="1077" w:type="dxa"/>
            <w:noWrap/>
            <w:vAlign w:val="center"/>
          </w:tcPr>
          <w:p w14:paraId="27C9BD1F" w14:textId="132961BA" w:rsidR="0010069F" w:rsidRPr="0010069F" w:rsidRDefault="0010069F" w:rsidP="0010069F">
            <w:pPr>
              <w:jc w:val="right"/>
              <w:rPr>
                <w:rFonts w:cs="Arial"/>
                <w:sz w:val="18"/>
                <w:szCs w:val="18"/>
              </w:rPr>
            </w:pPr>
            <w:r w:rsidRPr="0010069F">
              <w:rPr>
                <w:rFonts w:cs="Arial"/>
                <w:sz w:val="18"/>
                <w:szCs w:val="18"/>
              </w:rPr>
              <w:t>2.6%</w:t>
            </w:r>
          </w:p>
        </w:tc>
        <w:tc>
          <w:tcPr>
            <w:tcW w:w="907" w:type="dxa"/>
            <w:shd w:val="clear" w:color="auto" w:fill="DEE4EE"/>
            <w:noWrap/>
            <w:vAlign w:val="center"/>
          </w:tcPr>
          <w:p w14:paraId="0169203D" w14:textId="745F3D8C" w:rsidR="0010069F" w:rsidRPr="0010069F" w:rsidRDefault="0010069F" w:rsidP="0010069F">
            <w:pPr>
              <w:jc w:val="right"/>
              <w:rPr>
                <w:rFonts w:cs="Arial"/>
                <w:sz w:val="18"/>
                <w:szCs w:val="18"/>
              </w:rPr>
            </w:pPr>
            <w:r w:rsidRPr="0010069F">
              <w:rPr>
                <w:rFonts w:cs="Arial"/>
                <w:sz w:val="18"/>
                <w:szCs w:val="18"/>
              </w:rPr>
              <w:t>26</w:t>
            </w:r>
          </w:p>
        </w:tc>
        <w:tc>
          <w:tcPr>
            <w:tcW w:w="907" w:type="dxa"/>
            <w:shd w:val="clear" w:color="auto" w:fill="DEE4EE"/>
            <w:noWrap/>
            <w:vAlign w:val="center"/>
          </w:tcPr>
          <w:p w14:paraId="39066CB2" w14:textId="32C71394" w:rsidR="0010069F" w:rsidRPr="0010069F" w:rsidRDefault="0010069F" w:rsidP="0010069F">
            <w:pPr>
              <w:jc w:val="right"/>
              <w:rPr>
                <w:rFonts w:cs="Arial"/>
                <w:sz w:val="18"/>
                <w:szCs w:val="18"/>
              </w:rPr>
            </w:pPr>
            <w:r w:rsidRPr="0010069F">
              <w:rPr>
                <w:rFonts w:cs="Arial"/>
                <w:sz w:val="18"/>
                <w:szCs w:val="18"/>
              </w:rPr>
              <w:t>$400</w:t>
            </w:r>
          </w:p>
        </w:tc>
        <w:tc>
          <w:tcPr>
            <w:tcW w:w="1077" w:type="dxa"/>
            <w:shd w:val="clear" w:color="auto" w:fill="DEE4EE"/>
            <w:noWrap/>
            <w:vAlign w:val="center"/>
          </w:tcPr>
          <w:p w14:paraId="4684CCC5" w14:textId="2D426D3C" w:rsidR="0010069F" w:rsidRPr="0010069F" w:rsidRDefault="0010069F" w:rsidP="0010069F">
            <w:pPr>
              <w:jc w:val="right"/>
              <w:rPr>
                <w:rFonts w:cs="Arial"/>
                <w:sz w:val="18"/>
                <w:szCs w:val="18"/>
              </w:rPr>
            </w:pPr>
            <w:r w:rsidRPr="0010069F">
              <w:rPr>
                <w:rFonts w:cs="Arial"/>
                <w:sz w:val="18"/>
                <w:szCs w:val="18"/>
              </w:rPr>
              <w:t>8.7%</w:t>
            </w:r>
          </w:p>
        </w:tc>
        <w:tc>
          <w:tcPr>
            <w:tcW w:w="907" w:type="dxa"/>
            <w:noWrap/>
            <w:vAlign w:val="center"/>
          </w:tcPr>
          <w:p w14:paraId="6FB07A47" w14:textId="12CABAFD" w:rsidR="0010069F" w:rsidRPr="0010069F" w:rsidRDefault="0010069F" w:rsidP="0010069F">
            <w:pPr>
              <w:jc w:val="right"/>
              <w:rPr>
                <w:rFonts w:cs="Arial"/>
                <w:sz w:val="18"/>
                <w:szCs w:val="18"/>
              </w:rPr>
            </w:pPr>
            <w:r w:rsidRPr="0010069F">
              <w:rPr>
                <w:rFonts w:cs="Arial"/>
                <w:sz w:val="18"/>
                <w:szCs w:val="18"/>
              </w:rPr>
              <w:t>233</w:t>
            </w:r>
          </w:p>
        </w:tc>
        <w:tc>
          <w:tcPr>
            <w:tcW w:w="907" w:type="dxa"/>
            <w:noWrap/>
            <w:vAlign w:val="center"/>
          </w:tcPr>
          <w:p w14:paraId="604FF864" w14:textId="35D9F1A4" w:rsidR="0010069F" w:rsidRPr="0010069F" w:rsidRDefault="0010069F" w:rsidP="0010069F">
            <w:pPr>
              <w:jc w:val="right"/>
              <w:rPr>
                <w:rFonts w:cs="Arial"/>
                <w:sz w:val="18"/>
                <w:szCs w:val="18"/>
              </w:rPr>
            </w:pPr>
            <w:r w:rsidRPr="0010069F">
              <w:rPr>
                <w:rFonts w:cs="Arial"/>
                <w:sz w:val="18"/>
                <w:szCs w:val="18"/>
              </w:rPr>
              <w:t>$495</w:t>
            </w:r>
          </w:p>
        </w:tc>
        <w:tc>
          <w:tcPr>
            <w:tcW w:w="1077" w:type="dxa"/>
            <w:noWrap/>
            <w:vAlign w:val="center"/>
          </w:tcPr>
          <w:p w14:paraId="76F9053E" w14:textId="038FD0D1" w:rsidR="0010069F" w:rsidRPr="0010069F" w:rsidRDefault="0010069F" w:rsidP="0010069F">
            <w:pPr>
              <w:jc w:val="right"/>
              <w:rPr>
                <w:rFonts w:cs="Arial"/>
                <w:sz w:val="18"/>
                <w:szCs w:val="18"/>
              </w:rPr>
            </w:pPr>
            <w:r w:rsidRPr="0010069F">
              <w:rPr>
                <w:rFonts w:cs="Arial"/>
                <w:sz w:val="18"/>
                <w:szCs w:val="18"/>
              </w:rPr>
              <w:t>1.0%</w:t>
            </w:r>
          </w:p>
        </w:tc>
      </w:tr>
      <w:tr w:rsidR="0010069F" w:rsidRPr="00FA02DD" w14:paraId="5B8F326A" w14:textId="77777777" w:rsidTr="0010069F">
        <w:trPr>
          <w:trHeight w:val="283"/>
        </w:trPr>
        <w:tc>
          <w:tcPr>
            <w:tcW w:w="3543" w:type="dxa"/>
            <w:noWrap/>
            <w:vAlign w:val="center"/>
          </w:tcPr>
          <w:p w14:paraId="3CE9B21C" w14:textId="77777777" w:rsidR="0010069F" w:rsidRPr="00FA02DD" w:rsidRDefault="0010069F" w:rsidP="0010069F">
            <w:pPr>
              <w:pStyle w:val="DHStableB"/>
            </w:pPr>
            <w:r w:rsidRPr="00FA02DD">
              <w:t>Traralgon</w:t>
            </w:r>
          </w:p>
        </w:tc>
        <w:tc>
          <w:tcPr>
            <w:tcW w:w="852" w:type="dxa"/>
            <w:shd w:val="clear" w:color="auto" w:fill="DEE4EE"/>
            <w:noWrap/>
            <w:vAlign w:val="center"/>
          </w:tcPr>
          <w:p w14:paraId="6C62B8A2" w14:textId="28A36100" w:rsidR="0010069F" w:rsidRPr="0010069F" w:rsidRDefault="0010069F" w:rsidP="0010069F">
            <w:pPr>
              <w:jc w:val="right"/>
              <w:rPr>
                <w:rFonts w:cs="Arial"/>
                <w:sz w:val="18"/>
                <w:szCs w:val="18"/>
              </w:rPr>
            </w:pPr>
            <w:r w:rsidRPr="0010069F">
              <w:rPr>
                <w:rFonts w:cs="Arial"/>
                <w:sz w:val="18"/>
                <w:szCs w:val="18"/>
              </w:rPr>
              <w:t>78</w:t>
            </w:r>
          </w:p>
        </w:tc>
        <w:tc>
          <w:tcPr>
            <w:tcW w:w="1038" w:type="dxa"/>
            <w:shd w:val="clear" w:color="auto" w:fill="DEE4EE"/>
            <w:noWrap/>
            <w:vAlign w:val="center"/>
          </w:tcPr>
          <w:p w14:paraId="2251FE3D" w14:textId="3B00BE27" w:rsidR="0010069F" w:rsidRPr="0010069F" w:rsidRDefault="0010069F" w:rsidP="0010069F">
            <w:pPr>
              <w:jc w:val="right"/>
              <w:rPr>
                <w:rFonts w:cs="Arial"/>
                <w:sz w:val="18"/>
                <w:szCs w:val="18"/>
              </w:rPr>
            </w:pPr>
            <w:r w:rsidRPr="0010069F">
              <w:rPr>
                <w:rFonts w:cs="Arial"/>
                <w:sz w:val="18"/>
                <w:szCs w:val="18"/>
              </w:rPr>
              <w:t>$200</w:t>
            </w:r>
          </w:p>
        </w:tc>
        <w:tc>
          <w:tcPr>
            <w:tcW w:w="1077" w:type="dxa"/>
            <w:shd w:val="clear" w:color="auto" w:fill="DEE4EE"/>
            <w:noWrap/>
            <w:vAlign w:val="center"/>
          </w:tcPr>
          <w:p w14:paraId="3E93267A" w14:textId="56A972B8" w:rsidR="0010069F" w:rsidRPr="0010069F" w:rsidRDefault="0010069F" w:rsidP="0010069F">
            <w:pPr>
              <w:jc w:val="right"/>
              <w:rPr>
                <w:rFonts w:cs="Arial"/>
                <w:sz w:val="18"/>
                <w:szCs w:val="18"/>
              </w:rPr>
            </w:pPr>
            <w:r w:rsidRPr="0010069F">
              <w:rPr>
                <w:rFonts w:cs="Arial"/>
                <w:sz w:val="18"/>
                <w:szCs w:val="18"/>
              </w:rPr>
              <w:t>5.3%</w:t>
            </w:r>
          </w:p>
        </w:tc>
        <w:tc>
          <w:tcPr>
            <w:tcW w:w="907" w:type="dxa"/>
            <w:noWrap/>
            <w:vAlign w:val="center"/>
          </w:tcPr>
          <w:p w14:paraId="2E37F8A1" w14:textId="2E06C73C" w:rsidR="0010069F" w:rsidRPr="0010069F" w:rsidRDefault="0010069F" w:rsidP="0010069F">
            <w:pPr>
              <w:jc w:val="right"/>
              <w:rPr>
                <w:rFonts w:cs="Arial"/>
                <w:sz w:val="18"/>
                <w:szCs w:val="18"/>
              </w:rPr>
            </w:pPr>
            <w:r w:rsidRPr="0010069F">
              <w:rPr>
                <w:rFonts w:cs="Arial"/>
                <w:sz w:val="18"/>
                <w:szCs w:val="18"/>
              </w:rPr>
              <w:t>142</w:t>
            </w:r>
          </w:p>
        </w:tc>
        <w:tc>
          <w:tcPr>
            <w:tcW w:w="907" w:type="dxa"/>
            <w:noWrap/>
            <w:vAlign w:val="center"/>
          </w:tcPr>
          <w:p w14:paraId="3449F7F4" w14:textId="4BB78A58" w:rsidR="0010069F" w:rsidRPr="0010069F" w:rsidRDefault="0010069F" w:rsidP="0010069F">
            <w:pPr>
              <w:jc w:val="right"/>
              <w:rPr>
                <w:rFonts w:cs="Arial"/>
                <w:sz w:val="18"/>
                <w:szCs w:val="18"/>
              </w:rPr>
            </w:pPr>
            <w:r w:rsidRPr="0010069F">
              <w:rPr>
                <w:rFonts w:cs="Arial"/>
                <w:sz w:val="18"/>
                <w:szCs w:val="18"/>
              </w:rPr>
              <w:t>$250</w:t>
            </w:r>
          </w:p>
        </w:tc>
        <w:tc>
          <w:tcPr>
            <w:tcW w:w="1077" w:type="dxa"/>
            <w:noWrap/>
            <w:vAlign w:val="center"/>
          </w:tcPr>
          <w:p w14:paraId="14BA1FB7" w14:textId="3DC5F569" w:rsidR="0010069F" w:rsidRPr="0010069F" w:rsidRDefault="0010069F" w:rsidP="0010069F">
            <w:pPr>
              <w:jc w:val="right"/>
              <w:rPr>
                <w:rFonts w:cs="Arial"/>
                <w:sz w:val="18"/>
                <w:szCs w:val="18"/>
              </w:rPr>
            </w:pPr>
            <w:r w:rsidRPr="0010069F">
              <w:rPr>
                <w:rFonts w:cs="Arial"/>
                <w:sz w:val="18"/>
                <w:szCs w:val="18"/>
              </w:rPr>
              <w:t>4.2%</w:t>
            </w:r>
          </w:p>
        </w:tc>
        <w:tc>
          <w:tcPr>
            <w:tcW w:w="907" w:type="dxa"/>
            <w:shd w:val="clear" w:color="auto" w:fill="DEE4EE"/>
            <w:noWrap/>
            <w:vAlign w:val="center"/>
          </w:tcPr>
          <w:p w14:paraId="435F5B50" w14:textId="2426718A" w:rsidR="0010069F" w:rsidRPr="0010069F" w:rsidRDefault="0010069F" w:rsidP="0010069F">
            <w:pPr>
              <w:jc w:val="right"/>
              <w:rPr>
                <w:rFonts w:cs="Arial"/>
                <w:sz w:val="18"/>
                <w:szCs w:val="18"/>
              </w:rPr>
            </w:pPr>
            <w:r w:rsidRPr="0010069F">
              <w:rPr>
                <w:rFonts w:cs="Arial"/>
                <w:sz w:val="18"/>
                <w:szCs w:val="18"/>
              </w:rPr>
              <w:t>55</w:t>
            </w:r>
          </w:p>
        </w:tc>
        <w:tc>
          <w:tcPr>
            <w:tcW w:w="907" w:type="dxa"/>
            <w:shd w:val="clear" w:color="auto" w:fill="DEE4EE"/>
            <w:noWrap/>
            <w:vAlign w:val="center"/>
          </w:tcPr>
          <w:p w14:paraId="3C3EEFDE" w14:textId="00B00108" w:rsidR="0010069F" w:rsidRPr="0010069F" w:rsidRDefault="0010069F" w:rsidP="0010069F">
            <w:pPr>
              <w:jc w:val="right"/>
              <w:rPr>
                <w:rFonts w:cs="Arial"/>
                <w:sz w:val="18"/>
                <w:szCs w:val="18"/>
              </w:rPr>
            </w:pPr>
            <w:r w:rsidRPr="0010069F">
              <w:rPr>
                <w:rFonts w:cs="Arial"/>
                <w:sz w:val="18"/>
                <w:szCs w:val="18"/>
              </w:rPr>
              <w:t>$290</w:t>
            </w:r>
          </w:p>
        </w:tc>
        <w:tc>
          <w:tcPr>
            <w:tcW w:w="1077" w:type="dxa"/>
            <w:shd w:val="clear" w:color="auto" w:fill="DEE4EE"/>
            <w:noWrap/>
            <w:vAlign w:val="center"/>
          </w:tcPr>
          <w:p w14:paraId="5584EF63" w14:textId="3B284208" w:rsidR="0010069F" w:rsidRPr="0010069F" w:rsidRDefault="0010069F" w:rsidP="0010069F">
            <w:pPr>
              <w:jc w:val="right"/>
              <w:rPr>
                <w:rFonts w:cs="Arial"/>
                <w:sz w:val="18"/>
                <w:szCs w:val="18"/>
              </w:rPr>
            </w:pPr>
            <w:r w:rsidRPr="0010069F">
              <w:rPr>
                <w:rFonts w:cs="Arial"/>
                <w:sz w:val="18"/>
                <w:szCs w:val="18"/>
              </w:rPr>
              <w:t>11.5%</w:t>
            </w:r>
          </w:p>
        </w:tc>
        <w:tc>
          <w:tcPr>
            <w:tcW w:w="907" w:type="dxa"/>
            <w:noWrap/>
            <w:vAlign w:val="center"/>
          </w:tcPr>
          <w:p w14:paraId="67E09DB3" w14:textId="6D4DAB79" w:rsidR="0010069F" w:rsidRPr="0010069F" w:rsidRDefault="0010069F" w:rsidP="0010069F">
            <w:pPr>
              <w:jc w:val="right"/>
              <w:rPr>
                <w:rFonts w:cs="Arial"/>
                <w:sz w:val="18"/>
                <w:szCs w:val="18"/>
              </w:rPr>
            </w:pPr>
            <w:r w:rsidRPr="0010069F">
              <w:rPr>
                <w:rFonts w:cs="Arial"/>
                <w:sz w:val="18"/>
                <w:szCs w:val="18"/>
              </w:rPr>
              <w:t>360</w:t>
            </w:r>
          </w:p>
        </w:tc>
        <w:tc>
          <w:tcPr>
            <w:tcW w:w="907" w:type="dxa"/>
            <w:noWrap/>
            <w:vAlign w:val="center"/>
          </w:tcPr>
          <w:p w14:paraId="2F0EDC15" w14:textId="4EA381F0" w:rsidR="0010069F" w:rsidRPr="0010069F" w:rsidRDefault="0010069F" w:rsidP="0010069F">
            <w:pPr>
              <w:jc w:val="right"/>
              <w:rPr>
                <w:rFonts w:cs="Arial"/>
                <w:sz w:val="18"/>
                <w:szCs w:val="18"/>
              </w:rPr>
            </w:pPr>
            <w:r w:rsidRPr="0010069F">
              <w:rPr>
                <w:rFonts w:cs="Arial"/>
                <w:sz w:val="18"/>
                <w:szCs w:val="18"/>
              </w:rPr>
              <w:t>$330</w:t>
            </w:r>
          </w:p>
        </w:tc>
        <w:tc>
          <w:tcPr>
            <w:tcW w:w="1077" w:type="dxa"/>
            <w:noWrap/>
            <w:vAlign w:val="center"/>
          </w:tcPr>
          <w:p w14:paraId="681DD55D" w14:textId="7207CAB3" w:rsidR="0010069F" w:rsidRPr="0010069F" w:rsidRDefault="0010069F" w:rsidP="0010069F">
            <w:pPr>
              <w:jc w:val="right"/>
              <w:rPr>
                <w:rFonts w:cs="Arial"/>
                <w:sz w:val="18"/>
                <w:szCs w:val="18"/>
              </w:rPr>
            </w:pPr>
            <w:r w:rsidRPr="0010069F">
              <w:rPr>
                <w:rFonts w:cs="Arial"/>
                <w:sz w:val="18"/>
                <w:szCs w:val="18"/>
              </w:rPr>
              <w:t>4.8%</w:t>
            </w:r>
          </w:p>
        </w:tc>
      </w:tr>
      <w:tr w:rsidR="0010069F" w:rsidRPr="00FA02DD" w14:paraId="2F2E4454" w14:textId="77777777" w:rsidTr="0010069F">
        <w:trPr>
          <w:trHeight w:val="283"/>
        </w:trPr>
        <w:tc>
          <w:tcPr>
            <w:tcW w:w="3543" w:type="dxa"/>
            <w:noWrap/>
            <w:vAlign w:val="center"/>
          </w:tcPr>
          <w:p w14:paraId="1F8E0059" w14:textId="77777777" w:rsidR="0010069F" w:rsidRPr="00FA02DD" w:rsidRDefault="0010069F" w:rsidP="0010069F">
            <w:pPr>
              <w:pStyle w:val="DHStableB"/>
            </w:pPr>
            <w:r w:rsidRPr="00FA02DD">
              <w:t>Wangaratta</w:t>
            </w:r>
          </w:p>
        </w:tc>
        <w:tc>
          <w:tcPr>
            <w:tcW w:w="852" w:type="dxa"/>
            <w:shd w:val="clear" w:color="auto" w:fill="DEE4EE"/>
            <w:noWrap/>
            <w:vAlign w:val="center"/>
          </w:tcPr>
          <w:p w14:paraId="25B02921" w14:textId="5D4A8AC5" w:rsidR="0010069F" w:rsidRPr="0010069F" w:rsidRDefault="0010069F" w:rsidP="0010069F">
            <w:pPr>
              <w:jc w:val="right"/>
              <w:rPr>
                <w:rFonts w:cs="Arial"/>
                <w:sz w:val="18"/>
                <w:szCs w:val="18"/>
              </w:rPr>
            </w:pPr>
            <w:r w:rsidRPr="0010069F">
              <w:rPr>
                <w:rFonts w:cs="Arial"/>
                <w:sz w:val="18"/>
                <w:szCs w:val="18"/>
              </w:rPr>
              <w:t>55</w:t>
            </w:r>
          </w:p>
        </w:tc>
        <w:tc>
          <w:tcPr>
            <w:tcW w:w="1038" w:type="dxa"/>
            <w:shd w:val="clear" w:color="auto" w:fill="DEE4EE"/>
            <w:noWrap/>
            <w:vAlign w:val="center"/>
          </w:tcPr>
          <w:p w14:paraId="7226A5CF" w14:textId="0264D48D" w:rsidR="0010069F" w:rsidRPr="0010069F" w:rsidRDefault="0010069F" w:rsidP="0010069F">
            <w:pPr>
              <w:jc w:val="right"/>
              <w:rPr>
                <w:rFonts w:cs="Arial"/>
                <w:sz w:val="18"/>
                <w:szCs w:val="18"/>
              </w:rPr>
            </w:pPr>
            <w:r w:rsidRPr="0010069F">
              <w:rPr>
                <w:rFonts w:cs="Arial"/>
                <w:sz w:val="18"/>
                <w:szCs w:val="18"/>
              </w:rPr>
              <w:t>$195</w:t>
            </w:r>
          </w:p>
        </w:tc>
        <w:tc>
          <w:tcPr>
            <w:tcW w:w="1077" w:type="dxa"/>
            <w:shd w:val="clear" w:color="auto" w:fill="DEE4EE"/>
            <w:noWrap/>
            <w:vAlign w:val="center"/>
          </w:tcPr>
          <w:p w14:paraId="4FB3F9B3" w14:textId="784D8B92" w:rsidR="0010069F" w:rsidRPr="0010069F" w:rsidRDefault="0010069F" w:rsidP="0010069F">
            <w:pPr>
              <w:jc w:val="right"/>
              <w:rPr>
                <w:rFonts w:cs="Arial"/>
                <w:sz w:val="18"/>
                <w:szCs w:val="18"/>
              </w:rPr>
            </w:pPr>
            <w:r w:rsidRPr="0010069F">
              <w:rPr>
                <w:rFonts w:cs="Arial"/>
                <w:sz w:val="18"/>
                <w:szCs w:val="18"/>
              </w:rPr>
              <w:t>0.0%</w:t>
            </w:r>
          </w:p>
        </w:tc>
        <w:tc>
          <w:tcPr>
            <w:tcW w:w="907" w:type="dxa"/>
            <w:noWrap/>
            <w:vAlign w:val="center"/>
          </w:tcPr>
          <w:p w14:paraId="467F1979" w14:textId="0D52C027" w:rsidR="0010069F" w:rsidRPr="0010069F" w:rsidRDefault="0010069F" w:rsidP="0010069F">
            <w:pPr>
              <w:jc w:val="right"/>
              <w:rPr>
                <w:rFonts w:cs="Arial"/>
                <w:sz w:val="18"/>
                <w:szCs w:val="18"/>
              </w:rPr>
            </w:pPr>
            <w:r w:rsidRPr="0010069F">
              <w:rPr>
                <w:rFonts w:cs="Arial"/>
                <w:sz w:val="18"/>
                <w:szCs w:val="18"/>
              </w:rPr>
              <w:t>122</w:t>
            </w:r>
          </w:p>
        </w:tc>
        <w:tc>
          <w:tcPr>
            <w:tcW w:w="907" w:type="dxa"/>
            <w:noWrap/>
            <w:vAlign w:val="center"/>
          </w:tcPr>
          <w:p w14:paraId="150121CF" w14:textId="017E909F" w:rsidR="0010069F" w:rsidRPr="0010069F" w:rsidRDefault="0010069F" w:rsidP="0010069F">
            <w:pPr>
              <w:jc w:val="right"/>
              <w:rPr>
                <w:rFonts w:cs="Arial"/>
                <w:sz w:val="18"/>
                <w:szCs w:val="18"/>
              </w:rPr>
            </w:pPr>
            <w:r w:rsidRPr="0010069F">
              <w:rPr>
                <w:rFonts w:cs="Arial"/>
                <w:sz w:val="18"/>
                <w:szCs w:val="18"/>
              </w:rPr>
              <w:t>$240</w:t>
            </w:r>
          </w:p>
        </w:tc>
        <w:tc>
          <w:tcPr>
            <w:tcW w:w="1077" w:type="dxa"/>
            <w:noWrap/>
            <w:vAlign w:val="center"/>
          </w:tcPr>
          <w:p w14:paraId="677AB66C" w14:textId="725B9694" w:rsidR="0010069F" w:rsidRPr="0010069F" w:rsidRDefault="0010069F" w:rsidP="0010069F">
            <w:pPr>
              <w:jc w:val="right"/>
              <w:rPr>
                <w:rFonts w:cs="Arial"/>
                <w:sz w:val="18"/>
                <w:szCs w:val="18"/>
              </w:rPr>
            </w:pPr>
            <w:r w:rsidRPr="0010069F">
              <w:rPr>
                <w:rFonts w:cs="Arial"/>
                <w:sz w:val="18"/>
                <w:szCs w:val="18"/>
              </w:rPr>
              <w:t>4.3%</w:t>
            </w:r>
          </w:p>
        </w:tc>
        <w:tc>
          <w:tcPr>
            <w:tcW w:w="907" w:type="dxa"/>
            <w:shd w:val="clear" w:color="auto" w:fill="DEE4EE"/>
            <w:noWrap/>
            <w:vAlign w:val="center"/>
          </w:tcPr>
          <w:p w14:paraId="69B53E39" w14:textId="7E573CFB" w:rsidR="0010069F" w:rsidRPr="0010069F" w:rsidRDefault="0010069F" w:rsidP="0010069F">
            <w:pPr>
              <w:jc w:val="right"/>
              <w:rPr>
                <w:rFonts w:cs="Arial"/>
                <w:sz w:val="18"/>
                <w:szCs w:val="18"/>
              </w:rPr>
            </w:pPr>
            <w:r w:rsidRPr="0010069F">
              <w:rPr>
                <w:rFonts w:cs="Arial"/>
                <w:sz w:val="18"/>
                <w:szCs w:val="18"/>
              </w:rPr>
              <w:t>51</w:t>
            </w:r>
          </w:p>
        </w:tc>
        <w:tc>
          <w:tcPr>
            <w:tcW w:w="907" w:type="dxa"/>
            <w:shd w:val="clear" w:color="auto" w:fill="DEE4EE"/>
            <w:noWrap/>
            <w:vAlign w:val="center"/>
          </w:tcPr>
          <w:p w14:paraId="69210D9C" w14:textId="5AE20BF4" w:rsidR="0010069F" w:rsidRPr="0010069F" w:rsidRDefault="0010069F" w:rsidP="0010069F">
            <w:pPr>
              <w:jc w:val="right"/>
              <w:rPr>
                <w:rFonts w:cs="Arial"/>
                <w:sz w:val="18"/>
                <w:szCs w:val="18"/>
              </w:rPr>
            </w:pPr>
            <w:r w:rsidRPr="0010069F">
              <w:rPr>
                <w:rFonts w:cs="Arial"/>
                <w:sz w:val="18"/>
                <w:szCs w:val="18"/>
              </w:rPr>
              <w:t>$280</w:t>
            </w:r>
          </w:p>
        </w:tc>
        <w:tc>
          <w:tcPr>
            <w:tcW w:w="1077" w:type="dxa"/>
            <w:shd w:val="clear" w:color="auto" w:fill="DEE4EE"/>
            <w:noWrap/>
            <w:vAlign w:val="center"/>
          </w:tcPr>
          <w:p w14:paraId="34141202" w14:textId="45CCD552" w:rsidR="0010069F" w:rsidRPr="0010069F" w:rsidRDefault="0010069F" w:rsidP="0010069F">
            <w:pPr>
              <w:jc w:val="right"/>
              <w:rPr>
                <w:rFonts w:cs="Arial"/>
                <w:sz w:val="18"/>
                <w:szCs w:val="18"/>
              </w:rPr>
            </w:pPr>
            <w:r w:rsidRPr="0010069F">
              <w:rPr>
                <w:rFonts w:cs="Arial"/>
                <w:sz w:val="18"/>
                <w:szCs w:val="18"/>
              </w:rPr>
              <w:t>2.6%</w:t>
            </w:r>
          </w:p>
        </w:tc>
        <w:tc>
          <w:tcPr>
            <w:tcW w:w="907" w:type="dxa"/>
            <w:noWrap/>
            <w:vAlign w:val="center"/>
          </w:tcPr>
          <w:p w14:paraId="0103A5A1" w14:textId="1EA43C26" w:rsidR="0010069F" w:rsidRPr="0010069F" w:rsidRDefault="0010069F" w:rsidP="0010069F">
            <w:pPr>
              <w:jc w:val="right"/>
              <w:rPr>
                <w:rFonts w:cs="Arial"/>
                <w:sz w:val="18"/>
                <w:szCs w:val="18"/>
              </w:rPr>
            </w:pPr>
            <w:r w:rsidRPr="0010069F">
              <w:rPr>
                <w:rFonts w:cs="Arial"/>
                <w:sz w:val="18"/>
                <w:szCs w:val="18"/>
              </w:rPr>
              <w:t>275</w:t>
            </w:r>
          </w:p>
        </w:tc>
        <w:tc>
          <w:tcPr>
            <w:tcW w:w="907" w:type="dxa"/>
            <w:noWrap/>
            <w:vAlign w:val="center"/>
          </w:tcPr>
          <w:p w14:paraId="03F5CF3C" w14:textId="40735846" w:rsidR="0010069F" w:rsidRPr="0010069F" w:rsidRDefault="0010069F" w:rsidP="0010069F">
            <w:pPr>
              <w:jc w:val="right"/>
              <w:rPr>
                <w:rFonts w:cs="Arial"/>
                <w:sz w:val="18"/>
                <w:szCs w:val="18"/>
              </w:rPr>
            </w:pPr>
            <w:r w:rsidRPr="0010069F">
              <w:rPr>
                <w:rFonts w:cs="Arial"/>
                <w:sz w:val="18"/>
                <w:szCs w:val="18"/>
              </w:rPr>
              <w:t>$330</w:t>
            </w:r>
          </w:p>
        </w:tc>
        <w:tc>
          <w:tcPr>
            <w:tcW w:w="1077" w:type="dxa"/>
            <w:noWrap/>
            <w:vAlign w:val="center"/>
          </w:tcPr>
          <w:p w14:paraId="081BD7B1" w14:textId="55628BF6" w:rsidR="0010069F" w:rsidRPr="0010069F" w:rsidRDefault="0010069F" w:rsidP="0010069F">
            <w:pPr>
              <w:jc w:val="right"/>
              <w:rPr>
                <w:rFonts w:cs="Arial"/>
                <w:sz w:val="18"/>
                <w:szCs w:val="18"/>
              </w:rPr>
            </w:pPr>
            <w:r w:rsidRPr="0010069F">
              <w:rPr>
                <w:rFonts w:cs="Arial"/>
                <w:sz w:val="18"/>
                <w:szCs w:val="18"/>
              </w:rPr>
              <w:t>3.1%</w:t>
            </w:r>
          </w:p>
        </w:tc>
      </w:tr>
      <w:tr w:rsidR="0010069F" w:rsidRPr="00FA02DD" w14:paraId="5C3D9C30" w14:textId="77777777" w:rsidTr="0010069F">
        <w:trPr>
          <w:trHeight w:val="283"/>
        </w:trPr>
        <w:tc>
          <w:tcPr>
            <w:tcW w:w="3543" w:type="dxa"/>
            <w:noWrap/>
            <w:vAlign w:val="center"/>
          </w:tcPr>
          <w:p w14:paraId="1D00065E" w14:textId="77777777" w:rsidR="0010069F" w:rsidRPr="00FA02DD" w:rsidRDefault="0010069F" w:rsidP="0010069F">
            <w:pPr>
              <w:pStyle w:val="DHStableB"/>
            </w:pPr>
            <w:r w:rsidRPr="00FA02DD">
              <w:t>Warragul</w:t>
            </w:r>
          </w:p>
        </w:tc>
        <w:tc>
          <w:tcPr>
            <w:tcW w:w="852" w:type="dxa"/>
            <w:shd w:val="clear" w:color="auto" w:fill="DEE4EE"/>
            <w:noWrap/>
            <w:vAlign w:val="center"/>
          </w:tcPr>
          <w:p w14:paraId="25010484" w14:textId="5C9FE8AF" w:rsidR="0010069F" w:rsidRPr="0010069F" w:rsidRDefault="0010069F" w:rsidP="0010069F">
            <w:pPr>
              <w:jc w:val="right"/>
              <w:rPr>
                <w:rFonts w:cs="Arial"/>
                <w:sz w:val="18"/>
                <w:szCs w:val="18"/>
              </w:rPr>
            </w:pPr>
            <w:r w:rsidRPr="0010069F">
              <w:rPr>
                <w:rFonts w:cs="Arial"/>
                <w:sz w:val="18"/>
                <w:szCs w:val="18"/>
              </w:rPr>
              <w:t>-</w:t>
            </w:r>
          </w:p>
        </w:tc>
        <w:tc>
          <w:tcPr>
            <w:tcW w:w="1038" w:type="dxa"/>
            <w:shd w:val="clear" w:color="auto" w:fill="DEE4EE"/>
            <w:noWrap/>
            <w:vAlign w:val="center"/>
          </w:tcPr>
          <w:p w14:paraId="3316F08E" w14:textId="2773E679"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12173EB2" w14:textId="2E8B61B0"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20CCF49A" w14:textId="17A2735F" w:rsidR="0010069F" w:rsidRPr="0010069F" w:rsidRDefault="0010069F" w:rsidP="0010069F">
            <w:pPr>
              <w:jc w:val="right"/>
              <w:rPr>
                <w:rFonts w:cs="Arial"/>
                <w:sz w:val="18"/>
                <w:szCs w:val="18"/>
              </w:rPr>
            </w:pPr>
            <w:r w:rsidRPr="0010069F">
              <w:rPr>
                <w:rFonts w:cs="Arial"/>
                <w:sz w:val="18"/>
                <w:szCs w:val="18"/>
              </w:rPr>
              <w:t>67</w:t>
            </w:r>
          </w:p>
        </w:tc>
        <w:tc>
          <w:tcPr>
            <w:tcW w:w="907" w:type="dxa"/>
            <w:noWrap/>
            <w:vAlign w:val="center"/>
          </w:tcPr>
          <w:p w14:paraId="71D08BCA" w14:textId="3E0B5808" w:rsidR="0010069F" w:rsidRPr="0010069F" w:rsidRDefault="0010069F" w:rsidP="0010069F">
            <w:pPr>
              <w:jc w:val="right"/>
              <w:rPr>
                <w:rFonts w:cs="Arial"/>
                <w:sz w:val="18"/>
                <w:szCs w:val="18"/>
              </w:rPr>
            </w:pPr>
            <w:r w:rsidRPr="0010069F">
              <w:rPr>
                <w:rFonts w:cs="Arial"/>
                <w:sz w:val="18"/>
                <w:szCs w:val="18"/>
              </w:rPr>
              <w:t>$285</w:t>
            </w:r>
          </w:p>
        </w:tc>
        <w:tc>
          <w:tcPr>
            <w:tcW w:w="1077" w:type="dxa"/>
            <w:noWrap/>
            <w:vAlign w:val="center"/>
          </w:tcPr>
          <w:p w14:paraId="688FA809" w14:textId="423138FA" w:rsidR="0010069F" w:rsidRPr="0010069F" w:rsidRDefault="0010069F" w:rsidP="0010069F">
            <w:pPr>
              <w:jc w:val="right"/>
              <w:rPr>
                <w:rFonts w:cs="Arial"/>
                <w:sz w:val="18"/>
                <w:szCs w:val="18"/>
              </w:rPr>
            </w:pPr>
            <w:r w:rsidRPr="0010069F">
              <w:rPr>
                <w:rFonts w:cs="Arial"/>
                <w:sz w:val="18"/>
                <w:szCs w:val="18"/>
              </w:rPr>
              <w:t>1.8%</w:t>
            </w:r>
          </w:p>
        </w:tc>
        <w:tc>
          <w:tcPr>
            <w:tcW w:w="907" w:type="dxa"/>
            <w:shd w:val="clear" w:color="auto" w:fill="DEE4EE"/>
            <w:noWrap/>
            <w:vAlign w:val="center"/>
          </w:tcPr>
          <w:p w14:paraId="6A2E5196" w14:textId="08984C1C" w:rsidR="0010069F" w:rsidRPr="0010069F" w:rsidRDefault="0010069F" w:rsidP="0010069F">
            <w:pPr>
              <w:jc w:val="right"/>
              <w:rPr>
                <w:rFonts w:cs="Arial"/>
                <w:sz w:val="18"/>
                <w:szCs w:val="18"/>
              </w:rPr>
            </w:pPr>
            <w:r w:rsidRPr="0010069F">
              <w:rPr>
                <w:rFonts w:cs="Arial"/>
                <w:sz w:val="18"/>
                <w:szCs w:val="18"/>
              </w:rPr>
              <w:t>31</w:t>
            </w:r>
          </w:p>
        </w:tc>
        <w:tc>
          <w:tcPr>
            <w:tcW w:w="907" w:type="dxa"/>
            <w:shd w:val="clear" w:color="auto" w:fill="DEE4EE"/>
            <w:noWrap/>
            <w:vAlign w:val="center"/>
          </w:tcPr>
          <w:p w14:paraId="0DFCCC0D" w14:textId="54A91DFA" w:rsidR="0010069F" w:rsidRPr="0010069F" w:rsidRDefault="0010069F"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362CB90F" w14:textId="6D131C52" w:rsidR="0010069F" w:rsidRPr="0010069F" w:rsidRDefault="0010069F" w:rsidP="0010069F">
            <w:pPr>
              <w:jc w:val="right"/>
              <w:rPr>
                <w:rFonts w:cs="Arial"/>
                <w:sz w:val="18"/>
                <w:szCs w:val="18"/>
              </w:rPr>
            </w:pPr>
            <w:r w:rsidRPr="0010069F">
              <w:rPr>
                <w:rFonts w:cs="Arial"/>
                <w:sz w:val="18"/>
                <w:szCs w:val="18"/>
              </w:rPr>
              <w:t>3.4%</w:t>
            </w:r>
          </w:p>
        </w:tc>
        <w:tc>
          <w:tcPr>
            <w:tcW w:w="907" w:type="dxa"/>
            <w:noWrap/>
            <w:vAlign w:val="center"/>
          </w:tcPr>
          <w:p w14:paraId="6CC43FF9" w14:textId="53C3929C" w:rsidR="0010069F" w:rsidRPr="0010069F" w:rsidRDefault="0010069F" w:rsidP="0010069F">
            <w:pPr>
              <w:jc w:val="right"/>
              <w:rPr>
                <w:rFonts w:cs="Arial"/>
                <w:sz w:val="18"/>
                <w:szCs w:val="18"/>
              </w:rPr>
            </w:pPr>
            <w:r w:rsidRPr="0010069F">
              <w:rPr>
                <w:rFonts w:cs="Arial"/>
                <w:sz w:val="18"/>
                <w:szCs w:val="18"/>
              </w:rPr>
              <w:t>217</w:t>
            </w:r>
          </w:p>
        </w:tc>
        <w:tc>
          <w:tcPr>
            <w:tcW w:w="907" w:type="dxa"/>
            <w:noWrap/>
            <w:vAlign w:val="center"/>
          </w:tcPr>
          <w:p w14:paraId="3FD73742" w14:textId="714518D5" w:rsidR="0010069F" w:rsidRPr="0010069F" w:rsidRDefault="0010069F" w:rsidP="0010069F">
            <w:pPr>
              <w:jc w:val="right"/>
              <w:rPr>
                <w:rFonts w:cs="Arial"/>
                <w:sz w:val="18"/>
                <w:szCs w:val="18"/>
              </w:rPr>
            </w:pPr>
            <w:r w:rsidRPr="0010069F">
              <w:rPr>
                <w:rFonts w:cs="Arial"/>
                <w:sz w:val="18"/>
                <w:szCs w:val="18"/>
              </w:rPr>
              <w:t>$350</w:t>
            </w:r>
          </w:p>
        </w:tc>
        <w:tc>
          <w:tcPr>
            <w:tcW w:w="1077" w:type="dxa"/>
            <w:noWrap/>
            <w:vAlign w:val="center"/>
          </w:tcPr>
          <w:p w14:paraId="3E6FA5EF" w14:textId="7BFE62F3" w:rsidR="0010069F" w:rsidRPr="0010069F" w:rsidRDefault="0010069F" w:rsidP="0010069F">
            <w:pPr>
              <w:jc w:val="right"/>
              <w:rPr>
                <w:rFonts w:cs="Arial"/>
                <w:sz w:val="18"/>
                <w:szCs w:val="18"/>
              </w:rPr>
            </w:pPr>
            <w:r w:rsidRPr="0010069F">
              <w:rPr>
                <w:rFonts w:cs="Arial"/>
                <w:sz w:val="18"/>
                <w:szCs w:val="18"/>
              </w:rPr>
              <w:t>6.1%</w:t>
            </w:r>
          </w:p>
        </w:tc>
      </w:tr>
      <w:tr w:rsidR="0010069F" w:rsidRPr="00FA02DD" w14:paraId="0F0410B9" w14:textId="77777777" w:rsidTr="0010069F">
        <w:trPr>
          <w:trHeight w:val="283"/>
        </w:trPr>
        <w:tc>
          <w:tcPr>
            <w:tcW w:w="3543" w:type="dxa"/>
            <w:noWrap/>
            <w:vAlign w:val="center"/>
          </w:tcPr>
          <w:p w14:paraId="429DB986" w14:textId="77777777" w:rsidR="0010069F" w:rsidRPr="00FA02DD" w:rsidRDefault="0010069F" w:rsidP="0010069F">
            <w:pPr>
              <w:pStyle w:val="DHStableB"/>
            </w:pPr>
            <w:r w:rsidRPr="00FA02DD">
              <w:t>Warrnambool</w:t>
            </w:r>
          </w:p>
        </w:tc>
        <w:tc>
          <w:tcPr>
            <w:tcW w:w="852" w:type="dxa"/>
            <w:shd w:val="clear" w:color="auto" w:fill="DEE4EE"/>
            <w:noWrap/>
            <w:vAlign w:val="center"/>
          </w:tcPr>
          <w:p w14:paraId="37E32C96" w14:textId="170980C6" w:rsidR="0010069F" w:rsidRPr="0010069F" w:rsidRDefault="0010069F" w:rsidP="0010069F">
            <w:pPr>
              <w:jc w:val="right"/>
              <w:rPr>
                <w:rFonts w:cs="Arial"/>
                <w:sz w:val="18"/>
                <w:szCs w:val="18"/>
              </w:rPr>
            </w:pPr>
            <w:r w:rsidRPr="0010069F">
              <w:rPr>
                <w:rFonts w:cs="Arial"/>
                <w:sz w:val="18"/>
                <w:szCs w:val="18"/>
              </w:rPr>
              <w:t>61</w:t>
            </w:r>
          </w:p>
        </w:tc>
        <w:tc>
          <w:tcPr>
            <w:tcW w:w="1038" w:type="dxa"/>
            <w:shd w:val="clear" w:color="auto" w:fill="DEE4EE"/>
            <w:noWrap/>
            <w:vAlign w:val="center"/>
          </w:tcPr>
          <w:p w14:paraId="21324758" w14:textId="61591EDE" w:rsidR="0010069F" w:rsidRPr="0010069F" w:rsidRDefault="0010069F" w:rsidP="0010069F">
            <w:pPr>
              <w:jc w:val="right"/>
              <w:rPr>
                <w:rFonts w:cs="Arial"/>
                <w:sz w:val="18"/>
                <w:szCs w:val="18"/>
              </w:rPr>
            </w:pPr>
            <w:r w:rsidRPr="0010069F">
              <w:rPr>
                <w:rFonts w:cs="Arial"/>
                <w:sz w:val="18"/>
                <w:szCs w:val="18"/>
              </w:rPr>
              <w:t>$240</w:t>
            </w:r>
          </w:p>
        </w:tc>
        <w:tc>
          <w:tcPr>
            <w:tcW w:w="1077" w:type="dxa"/>
            <w:shd w:val="clear" w:color="auto" w:fill="DEE4EE"/>
            <w:noWrap/>
            <w:vAlign w:val="center"/>
          </w:tcPr>
          <w:p w14:paraId="20E7AE12" w14:textId="73F96CF6" w:rsidR="0010069F" w:rsidRPr="0010069F" w:rsidRDefault="0010069F" w:rsidP="0010069F">
            <w:pPr>
              <w:jc w:val="right"/>
              <w:rPr>
                <w:rFonts w:cs="Arial"/>
                <w:sz w:val="18"/>
                <w:szCs w:val="18"/>
              </w:rPr>
            </w:pPr>
            <w:r w:rsidRPr="0010069F">
              <w:rPr>
                <w:rFonts w:cs="Arial"/>
                <w:sz w:val="18"/>
                <w:szCs w:val="18"/>
              </w:rPr>
              <w:t>14.3%</w:t>
            </w:r>
          </w:p>
        </w:tc>
        <w:tc>
          <w:tcPr>
            <w:tcW w:w="907" w:type="dxa"/>
            <w:noWrap/>
            <w:vAlign w:val="center"/>
          </w:tcPr>
          <w:p w14:paraId="730DBDBB" w14:textId="28E23BC2" w:rsidR="0010069F" w:rsidRPr="0010069F" w:rsidRDefault="0010069F" w:rsidP="0010069F">
            <w:pPr>
              <w:jc w:val="right"/>
              <w:rPr>
                <w:rFonts w:cs="Arial"/>
                <w:sz w:val="18"/>
                <w:szCs w:val="18"/>
              </w:rPr>
            </w:pPr>
            <w:r w:rsidRPr="0010069F">
              <w:rPr>
                <w:rFonts w:cs="Arial"/>
                <w:sz w:val="18"/>
                <w:szCs w:val="18"/>
              </w:rPr>
              <w:t>245</w:t>
            </w:r>
          </w:p>
        </w:tc>
        <w:tc>
          <w:tcPr>
            <w:tcW w:w="907" w:type="dxa"/>
            <w:noWrap/>
            <w:vAlign w:val="center"/>
          </w:tcPr>
          <w:p w14:paraId="71349CED" w14:textId="54773C06" w:rsidR="0010069F" w:rsidRPr="0010069F" w:rsidRDefault="0010069F" w:rsidP="0010069F">
            <w:pPr>
              <w:jc w:val="right"/>
              <w:rPr>
                <w:rFonts w:cs="Arial"/>
                <w:sz w:val="18"/>
                <w:szCs w:val="18"/>
              </w:rPr>
            </w:pPr>
            <w:r w:rsidRPr="0010069F">
              <w:rPr>
                <w:rFonts w:cs="Arial"/>
                <w:sz w:val="18"/>
                <w:szCs w:val="18"/>
              </w:rPr>
              <w:t>$280</w:t>
            </w:r>
          </w:p>
        </w:tc>
        <w:tc>
          <w:tcPr>
            <w:tcW w:w="1077" w:type="dxa"/>
            <w:noWrap/>
            <w:vAlign w:val="center"/>
          </w:tcPr>
          <w:p w14:paraId="0A7522D1" w14:textId="15AA56AC" w:rsidR="0010069F" w:rsidRPr="0010069F" w:rsidRDefault="0010069F" w:rsidP="0010069F">
            <w:pPr>
              <w:jc w:val="right"/>
              <w:rPr>
                <w:rFonts w:cs="Arial"/>
                <w:sz w:val="18"/>
                <w:szCs w:val="18"/>
              </w:rPr>
            </w:pPr>
            <w:r w:rsidRPr="0010069F">
              <w:rPr>
                <w:rFonts w:cs="Arial"/>
                <w:sz w:val="18"/>
                <w:szCs w:val="18"/>
              </w:rPr>
              <w:t>3.7%</w:t>
            </w:r>
          </w:p>
        </w:tc>
        <w:tc>
          <w:tcPr>
            <w:tcW w:w="907" w:type="dxa"/>
            <w:shd w:val="clear" w:color="auto" w:fill="DEE4EE"/>
            <w:noWrap/>
            <w:vAlign w:val="center"/>
          </w:tcPr>
          <w:p w14:paraId="4AC562FF" w14:textId="1FE9812D" w:rsidR="0010069F" w:rsidRPr="0010069F" w:rsidRDefault="0010069F" w:rsidP="0010069F">
            <w:pPr>
              <w:jc w:val="right"/>
              <w:rPr>
                <w:rFonts w:cs="Arial"/>
                <w:sz w:val="18"/>
                <w:szCs w:val="18"/>
              </w:rPr>
            </w:pPr>
            <w:r w:rsidRPr="0010069F">
              <w:rPr>
                <w:rFonts w:cs="Arial"/>
                <w:sz w:val="18"/>
                <w:szCs w:val="18"/>
              </w:rPr>
              <w:t>75</w:t>
            </w:r>
          </w:p>
        </w:tc>
        <w:tc>
          <w:tcPr>
            <w:tcW w:w="907" w:type="dxa"/>
            <w:shd w:val="clear" w:color="auto" w:fill="DEE4EE"/>
            <w:noWrap/>
            <w:vAlign w:val="center"/>
          </w:tcPr>
          <w:p w14:paraId="1173BDE3" w14:textId="05D5037C" w:rsidR="0010069F" w:rsidRPr="0010069F" w:rsidRDefault="0010069F" w:rsidP="0010069F">
            <w:pPr>
              <w:jc w:val="right"/>
              <w:rPr>
                <w:rFonts w:cs="Arial"/>
                <w:sz w:val="18"/>
                <w:szCs w:val="18"/>
              </w:rPr>
            </w:pPr>
            <w:r w:rsidRPr="0010069F">
              <w:rPr>
                <w:rFonts w:cs="Arial"/>
                <w:sz w:val="18"/>
                <w:szCs w:val="18"/>
              </w:rPr>
              <w:t>$320</w:t>
            </w:r>
          </w:p>
        </w:tc>
        <w:tc>
          <w:tcPr>
            <w:tcW w:w="1077" w:type="dxa"/>
            <w:shd w:val="clear" w:color="auto" w:fill="DEE4EE"/>
            <w:noWrap/>
            <w:vAlign w:val="center"/>
          </w:tcPr>
          <w:p w14:paraId="20485A80" w14:textId="2C7C822F" w:rsidR="0010069F" w:rsidRPr="0010069F" w:rsidRDefault="0010069F" w:rsidP="0010069F">
            <w:pPr>
              <w:jc w:val="right"/>
              <w:rPr>
                <w:rFonts w:cs="Arial"/>
                <w:sz w:val="18"/>
                <w:szCs w:val="18"/>
              </w:rPr>
            </w:pPr>
            <w:r w:rsidRPr="0010069F">
              <w:rPr>
                <w:rFonts w:cs="Arial"/>
                <w:sz w:val="18"/>
                <w:szCs w:val="18"/>
              </w:rPr>
              <w:t>6.7%</w:t>
            </w:r>
          </w:p>
        </w:tc>
        <w:tc>
          <w:tcPr>
            <w:tcW w:w="907" w:type="dxa"/>
            <w:noWrap/>
            <w:vAlign w:val="center"/>
          </w:tcPr>
          <w:p w14:paraId="12C49A59" w14:textId="3AC4A249" w:rsidR="0010069F" w:rsidRPr="0010069F" w:rsidRDefault="0010069F" w:rsidP="0010069F">
            <w:pPr>
              <w:jc w:val="right"/>
              <w:rPr>
                <w:rFonts w:cs="Arial"/>
                <w:sz w:val="18"/>
                <w:szCs w:val="18"/>
              </w:rPr>
            </w:pPr>
            <w:r w:rsidRPr="0010069F">
              <w:rPr>
                <w:rFonts w:cs="Arial"/>
                <w:sz w:val="18"/>
                <w:szCs w:val="18"/>
              </w:rPr>
              <w:t>325</w:t>
            </w:r>
          </w:p>
        </w:tc>
        <w:tc>
          <w:tcPr>
            <w:tcW w:w="907" w:type="dxa"/>
            <w:noWrap/>
            <w:vAlign w:val="center"/>
          </w:tcPr>
          <w:p w14:paraId="1B620481" w14:textId="2A339E06" w:rsidR="0010069F" w:rsidRPr="0010069F" w:rsidRDefault="0010069F" w:rsidP="0010069F">
            <w:pPr>
              <w:jc w:val="right"/>
              <w:rPr>
                <w:rFonts w:cs="Arial"/>
                <w:sz w:val="18"/>
                <w:szCs w:val="18"/>
              </w:rPr>
            </w:pPr>
            <w:r w:rsidRPr="0010069F">
              <w:rPr>
                <w:rFonts w:cs="Arial"/>
                <w:sz w:val="18"/>
                <w:szCs w:val="18"/>
              </w:rPr>
              <w:t>$360</w:t>
            </w:r>
          </w:p>
        </w:tc>
        <w:tc>
          <w:tcPr>
            <w:tcW w:w="1077" w:type="dxa"/>
            <w:noWrap/>
            <w:vAlign w:val="center"/>
          </w:tcPr>
          <w:p w14:paraId="1A5376DF" w14:textId="189FAC2A" w:rsidR="0010069F" w:rsidRPr="0010069F" w:rsidRDefault="0010069F" w:rsidP="0010069F">
            <w:pPr>
              <w:jc w:val="right"/>
              <w:rPr>
                <w:rFonts w:cs="Arial"/>
                <w:sz w:val="18"/>
                <w:szCs w:val="18"/>
              </w:rPr>
            </w:pPr>
            <w:r w:rsidRPr="0010069F">
              <w:rPr>
                <w:rFonts w:cs="Arial"/>
                <w:sz w:val="18"/>
                <w:szCs w:val="18"/>
              </w:rPr>
              <w:t>2.9%</w:t>
            </w:r>
          </w:p>
        </w:tc>
      </w:tr>
      <w:tr w:rsidR="0010069F" w:rsidRPr="00FA02DD" w14:paraId="72C416FE" w14:textId="77777777" w:rsidTr="0010069F">
        <w:trPr>
          <w:trHeight w:val="283"/>
        </w:trPr>
        <w:tc>
          <w:tcPr>
            <w:tcW w:w="3543" w:type="dxa"/>
            <w:noWrap/>
            <w:vAlign w:val="center"/>
          </w:tcPr>
          <w:p w14:paraId="2A02362A" w14:textId="77777777" w:rsidR="0010069F" w:rsidRPr="00FA02DD" w:rsidRDefault="0010069F" w:rsidP="0010069F">
            <w:pPr>
              <w:pStyle w:val="DHStableB"/>
            </w:pPr>
            <w:r w:rsidRPr="00FA02DD">
              <w:t>Wodonga</w:t>
            </w:r>
          </w:p>
        </w:tc>
        <w:tc>
          <w:tcPr>
            <w:tcW w:w="852" w:type="dxa"/>
            <w:shd w:val="clear" w:color="auto" w:fill="DEE4EE"/>
            <w:noWrap/>
            <w:vAlign w:val="center"/>
          </w:tcPr>
          <w:p w14:paraId="31E4C280" w14:textId="51142DD3" w:rsidR="0010069F" w:rsidRPr="0010069F" w:rsidRDefault="0010069F" w:rsidP="0010069F">
            <w:pPr>
              <w:jc w:val="right"/>
              <w:rPr>
                <w:rFonts w:cs="Arial"/>
                <w:sz w:val="18"/>
                <w:szCs w:val="18"/>
              </w:rPr>
            </w:pPr>
            <w:r w:rsidRPr="0010069F">
              <w:rPr>
                <w:rFonts w:cs="Arial"/>
                <w:sz w:val="18"/>
                <w:szCs w:val="18"/>
              </w:rPr>
              <w:t>53</w:t>
            </w:r>
          </w:p>
        </w:tc>
        <w:tc>
          <w:tcPr>
            <w:tcW w:w="1038" w:type="dxa"/>
            <w:shd w:val="clear" w:color="auto" w:fill="DEE4EE"/>
            <w:noWrap/>
            <w:vAlign w:val="center"/>
          </w:tcPr>
          <w:p w14:paraId="300668CA" w14:textId="38C536CE" w:rsidR="0010069F" w:rsidRPr="0010069F" w:rsidRDefault="0010069F" w:rsidP="0010069F">
            <w:pPr>
              <w:jc w:val="right"/>
              <w:rPr>
                <w:rFonts w:cs="Arial"/>
                <w:sz w:val="18"/>
                <w:szCs w:val="18"/>
              </w:rPr>
            </w:pPr>
            <w:r w:rsidRPr="0010069F">
              <w:rPr>
                <w:rFonts w:cs="Arial"/>
                <w:sz w:val="18"/>
                <w:szCs w:val="18"/>
              </w:rPr>
              <w:t>$185</w:t>
            </w:r>
          </w:p>
        </w:tc>
        <w:tc>
          <w:tcPr>
            <w:tcW w:w="1077" w:type="dxa"/>
            <w:shd w:val="clear" w:color="auto" w:fill="DEE4EE"/>
            <w:noWrap/>
            <w:vAlign w:val="center"/>
          </w:tcPr>
          <w:p w14:paraId="00EEE162" w14:textId="6998A45A" w:rsidR="0010069F" w:rsidRPr="0010069F" w:rsidRDefault="0010069F" w:rsidP="0010069F">
            <w:pPr>
              <w:jc w:val="right"/>
              <w:rPr>
                <w:rFonts w:cs="Arial"/>
                <w:sz w:val="18"/>
                <w:szCs w:val="18"/>
              </w:rPr>
            </w:pPr>
            <w:r w:rsidRPr="0010069F">
              <w:rPr>
                <w:rFonts w:cs="Arial"/>
                <w:sz w:val="18"/>
                <w:szCs w:val="18"/>
              </w:rPr>
              <w:t>2.8%</w:t>
            </w:r>
          </w:p>
        </w:tc>
        <w:tc>
          <w:tcPr>
            <w:tcW w:w="907" w:type="dxa"/>
            <w:noWrap/>
            <w:vAlign w:val="center"/>
          </w:tcPr>
          <w:p w14:paraId="67491177" w14:textId="52D0A1FD" w:rsidR="0010069F" w:rsidRPr="0010069F" w:rsidRDefault="0010069F" w:rsidP="0010069F">
            <w:pPr>
              <w:jc w:val="right"/>
              <w:rPr>
                <w:rFonts w:cs="Arial"/>
                <w:sz w:val="18"/>
                <w:szCs w:val="18"/>
              </w:rPr>
            </w:pPr>
            <w:r w:rsidRPr="0010069F">
              <w:rPr>
                <w:rFonts w:cs="Arial"/>
                <w:sz w:val="18"/>
                <w:szCs w:val="18"/>
              </w:rPr>
              <w:t>252</w:t>
            </w:r>
          </w:p>
        </w:tc>
        <w:tc>
          <w:tcPr>
            <w:tcW w:w="907" w:type="dxa"/>
            <w:noWrap/>
            <w:vAlign w:val="center"/>
          </w:tcPr>
          <w:p w14:paraId="792FEA27" w14:textId="353A0941" w:rsidR="0010069F" w:rsidRPr="0010069F" w:rsidRDefault="0010069F" w:rsidP="0010069F">
            <w:pPr>
              <w:jc w:val="right"/>
              <w:rPr>
                <w:rFonts w:cs="Arial"/>
                <w:sz w:val="18"/>
                <w:szCs w:val="18"/>
              </w:rPr>
            </w:pPr>
            <w:r w:rsidRPr="0010069F">
              <w:rPr>
                <w:rFonts w:cs="Arial"/>
                <w:sz w:val="18"/>
                <w:szCs w:val="18"/>
              </w:rPr>
              <w:t>$255</w:t>
            </w:r>
          </w:p>
        </w:tc>
        <w:tc>
          <w:tcPr>
            <w:tcW w:w="1077" w:type="dxa"/>
            <w:noWrap/>
            <w:vAlign w:val="center"/>
          </w:tcPr>
          <w:p w14:paraId="3E36E35D" w14:textId="24DF57BD" w:rsidR="0010069F" w:rsidRPr="0010069F" w:rsidRDefault="0010069F" w:rsidP="0010069F">
            <w:pPr>
              <w:jc w:val="right"/>
              <w:rPr>
                <w:rFonts w:cs="Arial"/>
                <w:sz w:val="18"/>
                <w:szCs w:val="18"/>
              </w:rPr>
            </w:pPr>
            <w:r w:rsidRPr="0010069F">
              <w:rPr>
                <w:rFonts w:cs="Arial"/>
                <w:sz w:val="18"/>
                <w:szCs w:val="18"/>
              </w:rPr>
              <w:t>6.3%</w:t>
            </w:r>
          </w:p>
        </w:tc>
        <w:tc>
          <w:tcPr>
            <w:tcW w:w="907" w:type="dxa"/>
            <w:shd w:val="clear" w:color="auto" w:fill="DEE4EE"/>
            <w:noWrap/>
            <w:vAlign w:val="center"/>
          </w:tcPr>
          <w:p w14:paraId="5ABD30BD" w14:textId="5467345A" w:rsidR="0010069F" w:rsidRPr="0010069F" w:rsidRDefault="0010069F" w:rsidP="0010069F">
            <w:pPr>
              <w:jc w:val="right"/>
              <w:rPr>
                <w:rFonts w:cs="Arial"/>
                <w:sz w:val="18"/>
                <w:szCs w:val="18"/>
              </w:rPr>
            </w:pPr>
            <w:r w:rsidRPr="0010069F">
              <w:rPr>
                <w:rFonts w:cs="Arial"/>
                <w:sz w:val="18"/>
                <w:szCs w:val="18"/>
              </w:rPr>
              <w:t>61</w:t>
            </w:r>
          </w:p>
        </w:tc>
        <w:tc>
          <w:tcPr>
            <w:tcW w:w="907" w:type="dxa"/>
            <w:shd w:val="clear" w:color="auto" w:fill="DEE4EE"/>
            <w:noWrap/>
            <w:vAlign w:val="center"/>
          </w:tcPr>
          <w:p w14:paraId="2703A737" w14:textId="226BE2B5" w:rsidR="0010069F" w:rsidRPr="0010069F" w:rsidRDefault="0010069F" w:rsidP="0010069F">
            <w:pPr>
              <w:jc w:val="right"/>
              <w:rPr>
                <w:rFonts w:cs="Arial"/>
                <w:sz w:val="18"/>
                <w:szCs w:val="18"/>
              </w:rPr>
            </w:pPr>
            <w:r w:rsidRPr="0010069F">
              <w:rPr>
                <w:rFonts w:cs="Arial"/>
                <w:sz w:val="18"/>
                <w:szCs w:val="18"/>
              </w:rPr>
              <w:t>$290</w:t>
            </w:r>
          </w:p>
        </w:tc>
        <w:tc>
          <w:tcPr>
            <w:tcW w:w="1077" w:type="dxa"/>
            <w:shd w:val="clear" w:color="auto" w:fill="DEE4EE"/>
            <w:noWrap/>
            <w:vAlign w:val="center"/>
          </w:tcPr>
          <w:p w14:paraId="5232B9AD" w14:textId="2D4B1826" w:rsidR="0010069F" w:rsidRPr="0010069F" w:rsidRDefault="0010069F" w:rsidP="0010069F">
            <w:pPr>
              <w:jc w:val="right"/>
              <w:rPr>
                <w:rFonts w:cs="Arial"/>
                <w:sz w:val="18"/>
                <w:szCs w:val="18"/>
              </w:rPr>
            </w:pPr>
            <w:r w:rsidRPr="0010069F">
              <w:rPr>
                <w:rFonts w:cs="Arial"/>
                <w:sz w:val="18"/>
                <w:szCs w:val="18"/>
              </w:rPr>
              <w:t>3.6%</w:t>
            </w:r>
          </w:p>
        </w:tc>
        <w:tc>
          <w:tcPr>
            <w:tcW w:w="907" w:type="dxa"/>
            <w:noWrap/>
            <w:vAlign w:val="center"/>
          </w:tcPr>
          <w:p w14:paraId="7F0A13BC" w14:textId="1891155E" w:rsidR="0010069F" w:rsidRPr="0010069F" w:rsidRDefault="0010069F" w:rsidP="0010069F">
            <w:pPr>
              <w:jc w:val="right"/>
              <w:rPr>
                <w:rFonts w:cs="Arial"/>
                <w:sz w:val="18"/>
                <w:szCs w:val="18"/>
              </w:rPr>
            </w:pPr>
            <w:r w:rsidRPr="0010069F">
              <w:rPr>
                <w:rFonts w:cs="Arial"/>
                <w:sz w:val="18"/>
                <w:szCs w:val="18"/>
              </w:rPr>
              <w:t>486</w:t>
            </w:r>
          </w:p>
        </w:tc>
        <w:tc>
          <w:tcPr>
            <w:tcW w:w="907" w:type="dxa"/>
            <w:noWrap/>
            <w:vAlign w:val="center"/>
          </w:tcPr>
          <w:p w14:paraId="40A41719" w14:textId="025F086D" w:rsidR="0010069F" w:rsidRPr="0010069F" w:rsidRDefault="0010069F" w:rsidP="0010069F">
            <w:pPr>
              <w:jc w:val="right"/>
              <w:rPr>
                <w:rFonts w:cs="Arial"/>
                <w:sz w:val="18"/>
                <w:szCs w:val="18"/>
              </w:rPr>
            </w:pPr>
            <w:r w:rsidRPr="0010069F">
              <w:rPr>
                <w:rFonts w:cs="Arial"/>
                <w:sz w:val="18"/>
                <w:szCs w:val="18"/>
              </w:rPr>
              <w:t>$340</w:t>
            </w:r>
          </w:p>
        </w:tc>
        <w:tc>
          <w:tcPr>
            <w:tcW w:w="1077" w:type="dxa"/>
            <w:noWrap/>
            <w:vAlign w:val="center"/>
          </w:tcPr>
          <w:p w14:paraId="7216E109" w14:textId="4123DB54" w:rsidR="0010069F" w:rsidRPr="0010069F" w:rsidRDefault="0010069F" w:rsidP="0010069F">
            <w:pPr>
              <w:jc w:val="right"/>
              <w:rPr>
                <w:rFonts w:cs="Arial"/>
                <w:sz w:val="18"/>
                <w:szCs w:val="18"/>
              </w:rPr>
            </w:pPr>
            <w:r w:rsidRPr="0010069F">
              <w:rPr>
                <w:rFonts w:cs="Arial"/>
                <w:sz w:val="18"/>
                <w:szCs w:val="18"/>
              </w:rPr>
              <w:t>3.0%</w:t>
            </w:r>
          </w:p>
        </w:tc>
      </w:tr>
      <w:tr w:rsidR="0010069F" w:rsidRPr="00564801" w14:paraId="7291DC7D" w14:textId="77777777" w:rsidTr="0010069F">
        <w:trPr>
          <w:trHeight w:val="567"/>
        </w:trPr>
        <w:tc>
          <w:tcPr>
            <w:tcW w:w="3543" w:type="dxa"/>
            <w:noWrap/>
            <w:vAlign w:val="center"/>
          </w:tcPr>
          <w:p w14:paraId="67B310DF" w14:textId="77777777" w:rsidR="0010069F" w:rsidRPr="00564801" w:rsidRDefault="0010069F" w:rsidP="0010069F">
            <w:pPr>
              <w:pStyle w:val="DHStableB"/>
              <w:jc w:val="right"/>
              <w:rPr>
                <w:b/>
                <w:i/>
                <w:lang w:eastAsia="en-AU"/>
              </w:rPr>
            </w:pPr>
            <w:r w:rsidRPr="00564801">
              <w:rPr>
                <w:b/>
                <w:i/>
                <w:lang w:eastAsia="en-AU"/>
              </w:rPr>
              <w:t>Other Regional Centres Total</w:t>
            </w:r>
          </w:p>
        </w:tc>
        <w:tc>
          <w:tcPr>
            <w:tcW w:w="852" w:type="dxa"/>
            <w:shd w:val="clear" w:color="auto" w:fill="DEE4EE"/>
            <w:noWrap/>
            <w:vAlign w:val="center"/>
          </w:tcPr>
          <w:p w14:paraId="5B9B2BED" w14:textId="3B192B63" w:rsidR="0010069F" w:rsidRPr="0010069F" w:rsidRDefault="0010069F" w:rsidP="0010069F">
            <w:pPr>
              <w:jc w:val="right"/>
              <w:rPr>
                <w:rFonts w:cs="Arial"/>
                <w:b/>
                <w:bCs/>
                <w:i/>
                <w:iCs/>
                <w:sz w:val="18"/>
                <w:szCs w:val="20"/>
              </w:rPr>
            </w:pPr>
            <w:r w:rsidRPr="0010069F">
              <w:rPr>
                <w:b/>
                <w:bCs/>
                <w:i/>
                <w:iCs/>
                <w:sz w:val="18"/>
                <w:szCs w:val="20"/>
              </w:rPr>
              <w:t>829</w:t>
            </w:r>
          </w:p>
        </w:tc>
        <w:tc>
          <w:tcPr>
            <w:tcW w:w="1038" w:type="dxa"/>
            <w:shd w:val="clear" w:color="auto" w:fill="DEE4EE"/>
            <w:noWrap/>
            <w:vAlign w:val="center"/>
          </w:tcPr>
          <w:p w14:paraId="6AF11908" w14:textId="2287B18F" w:rsidR="0010069F" w:rsidRPr="0010069F" w:rsidRDefault="0010069F" w:rsidP="0010069F">
            <w:pPr>
              <w:jc w:val="right"/>
              <w:rPr>
                <w:rFonts w:cs="Arial"/>
                <w:b/>
                <w:bCs/>
                <w:i/>
                <w:iCs/>
                <w:sz w:val="18"/>
                <w:szCs w:val="20"/>
              </w:rPr>
            </w:pPr>
            <w:r w:rsidRPr="0010069F">
              <w:rPr>
                <w:b/>
                <w:bCs/>
                <w:i/>
                <w:iCs/>
                <w:sz w:val="18"/>
                <w:szCs w:val="20"/>
              </w:rPr>
              <w:t>$195</w:t>
            </w:r>
          </w:p>
        </w:tc>
        <w:tc>
          <w:tcPr>
            <w:tcW w:w="1077" w:type="dxa"/>
            <w:shd w:val="clear" w:color="auto" w:fill="DEE4EE"/>
            <w:noWrap/>
            <w:vAlign w:val="center"/>
          </w:tcPr>
          <w:p w14:paraId="3E5A445D" w14:textId="63FE7678" w:rsidR="0010069F" w:rsidRPr="0010069F" w:rsidRDefault="0010069F" w:rsidP="0010069F">
            <w:pPr>
              <w:jc w:val="right"/>
              <w:rPr>
                <w:rFonts w:cs="Arial"/>
                <w:b/>
                <w:bCs/>
                <w:i/>
                <w:iCs/>
                <w:sz w:val="18"/>
                <w:szCs w:val="20"/>
              </w:rPr>
            </w:pPr>
            <w:r w:rsidRPr="0010069F">
              <w:rPr>
                <w:b/>
                <w:bCs/>
                <w:i/>
                <w:iCs/>
                <w:sz w:val="18"/>
                <w:szCs w:val="20"/>
              </w:rPr>
              <w:t>8.3%</w:t>
            </w:r>
          </w:p>
        </w:tc>
        <w:tc>
          <w:tcPr>
            <w:tcW w:w="907" w:type="dxa"/>
            <w:noWrap/>
            <w:vAlign w:val="center"/>
          </w:tcPr>
          <w:p w14:paraId="27FD7263" w14:textId="7738888E" w:rsidR="0010069F" w:rsidRPr="0010069F" w:rsidRDefault="0010069F" w:rsidP="0010069F">
            <w:pPr>
              <w:jc w:val="right"/>
              <w:rPr>
                <w:rFonts w:cs="Arial"/>
                <w:b/>
                <w:bCs/>
                <w:i/>
                <w:iCs/>
                <w:sz w:val="18"/>
                <w:szCs w:val="20"/>
              </w:rPr>
            </w:pPr>
            <w:r w:rsidRPr="0010069F">
              <w:rPr>
                <w:b/>
                <w:bCs/>
                <w:i/>
                <w:iCs/>
                <w:sz w:val="18"/>
                <w:szCs w:val="20"/>
              </w:rPr>
              <w:t>2,411</w:t>
            </w:r>
          </w:p>
        </w:tc>
        <w:tc>
          <w:tcPr>
            <w:tcW w:w="907" w:type="dxa"/>
            <w:noWrap/>
            <w:vAlign w:val="center"/>
          </w:tcPr>
          <w:p w14:paraId="411A0832" w14:textId="5D7DA3EC" w:rsidR="0010069F" w:rsidRPr="0010069F" w:rsidRDefault="0010069F" w:rsidP="0010069F">
            <w:pPr>
              <w:jc w:val="right"/>
              <w:rPr>
                <w:rFonts w:cs="Arial"/>
                <w:b/>
                <w:bCs/>
                <w:i/>
                <w:iCs/>
                <w:sz w:val="18"/>
                <w:szCs w:val="20"/>
              </w:rPr>
            </w:pPr>
            <w:r w:rsidRPr="0010069F">
              <w:rPr>
                <w:b/>
                <w:bCs/>
                <w:i/>
                <w:iCs/>
                <w:sz w:val="18"/>
                <w:szCs w:val="20"/>
              </w:rPr>
              <w:t>$250</w:t>
            </w:r>
          </w:p>
        </w:tc>
        <w:tc>
          <w:tcPr>
            <w:tcW w:w="1077" w:type="dxa"/>
            <w:noWrap/>
            <w:vAlign w:val="center"/>
          </w:tcPr>
          <w:p w14:paraId="1EB943E7" w14:textId="69E0EE2B" w:rsidR="0010069F" w:rsidRPr="0010069F" w:rsidRDefault="0010069F" w:rsidP="0010069F">
            <w:pPr>
              <w:jc w:val="right"/>
              <w:rPr>
                <w:rFonts w:cs="Arial"/>
                <w:b/>
                <w:bCs/>
                <w:i/>
                <w:iCs/>
                <w:sz w:val="18"/>
                <w:szCs w:val="20"/>
              </w:rPr>
            </w:pPr>
            <w:r w:rsidRPr="0010069F">
              <w:rPr>
                <w:b/>
                <w:bCs/>
                <w:i/>
                <w:iCs/>
                <w:sz w:val="18"/>
                <w:szCs w:val="20"/>
              </w:rPr>
              <w:t>4.2%</w:t>
            </w:r>
          </w:p>
        </w:tc>
        <w:tc>
          <w:tcPr>
            <w:tcW w:w="907" w:type="dxa"/>
            <w:shd w:val="clear" w:color="auto" w:fill="DEE4EE"/>
            <w:noWrap/>
            <w:vAlign w:val="center"/>
          </w:tcPr>
          <w:p w14:paraId="446EB14F" w14:textId="12EF6DE5" w:rsidR="0010069F" w:rsidRPr="0010069F" w:rsidRDefault="0010069F" w:rsidP="0010069F">
            <w:pPr>
              <w:jc w:val="right"/>
              <w:rPr>
                <w:rFonts w:cs="Arial"/>
                <w:b/>
                <w:bCs/>
                <w:i/>
                <w:iCs/>
                <w:sz w:val="18"/>
                <w:szCs w:val="20"/>
              </w:rPr>
            </w:pPr>
            <w:r w:rsidRPr="0010069F">
              <w:rPr>
                <w:b/>
                <w:bCs/>
                <w:i/>
                <w:iCs/>
                <w:sz w:val="18"/>
                <w:szCs w:val="20"/>
              </w:rPr>
              <w:t>957</w:t>
            </w:r>
          </w:p>
        </w:tc>
        <w:tc>
          <w:tcPr>
            <w:tcW w:w="907" w:type="dxa"/>
            <w:shd w:val="clear" w:color="auto" w:fill="DEE4EE"/>
            <w:noWrap/>
            <w:vAlign w:val="center"/>
          </w:tcPr>
          <w:p w14:paraId="65950CF9" w14:textId="6A3CFB4F" w:rsidR="0010069F" w:rsidRPr="0010069F" w:rsidRDefault="0010069F" w:rsidP="0010069F">
            <w:pPr>
              <w:jc w:val="right"/>
              <w:rPr>
                <w:rFonts w:cs="Arial"/>
                <w:b/>
                <w:bCs/>
                <w:i/>
                <w:iCs/>
                <w:sz w:val="18"/>
                <w:szCs w:val="20"/>
              </w:rPr>
            </w:pPr>
            <w:r w:rsidRPr="0010069F">
              <w:rPr>
                <w:b/>
                <w:bCs/>
                <w:i/>
                <w:iCs/>
                <w:sz w:val="18"/>
                <w:szCs w:val="20"/>
              </w:rPr>
              <w:t>$280</w:t>
            </w:r>
          </w:p>
        </w:tc>
        <w:tc>
          <w:tcPr>
            <w:tcW w:w="1077" w:type="dxa"/>
            <w:shd w:val="clear" w:color="auto" w:fill="DEE4EE"/>
            <w:noWrap/>
            <w:vAlign w:val="center"/>
          </w:tcPr>
          <w:p w14:paraId="221F8E2A" w14:textId="53D0A721" w:rsidR="0010069F" w:rsidRPr="0010069F" w:rsidRDefault="0010069F" w:rsidP="0010069F">
            <w:pPr>
              <w:jc w:val="right"/>
              <w:rPr>
                <w:rFonts w:cs="Arial"/>
                <w:b/>
                <w:bCs/>
                <w:i/>
                <w:iCs/>
                <w:sz w:val="18"/>
                <w:szCs w:val="20"/>
              </w:rPr>
            </w:pPr>
            <w:r w:rsidRPr="0010069F">
              <w:rPr>
                <w:b/>
                <w:bCs/>
                <w:i/>
                <w:iCs/>
                <w:sz w:val="18"/>
                <w:szCs w:val="20"/>
              </w:rPr>
              <w:t>3.7%</w:t>
            </w:r>
          </w:p>
        </w:tc>
        <w:tc>
          <w:tcPr>
            <w:tcW w:w="907" w:type="dxa"/>
            <w:noWrap/>
            <w:vAlign w:val="center"/>
          </w:tcPr>
          <w:p w14:paraId="2F9DB5B4" w14:textId="07E374B1" w:rsidR="0010069F" w:rsidRPr="0010069F" w:rsidRDefault="0010069F" w:rsidP="0010069F">
            <w:pPr>
              <w:jc w:val="right"/>
              <w:rPr>
                <w:rFonts w:cs="Arial"/>
                <w:b/>
                <w:bCs/>
                <w:i/>
                <w:iCs/>
                <w:sz w:val="18"/>
                <w:szCs w:val="20"/>
              </w:rPr>
            </w:pPr>
            <w:r w:rsidRPr="0010069F">
              <w:rPr>
                <w:b/>
                <w:bCs/>
                <w:i/>
                <w:iCs/>
                <w:sz w:val="18"/>
                <w:szCs w:val="20"/>
              </w:rPr>
              <w:t>5,235</w:t>
            </w:r>
          </w:p>
        </w:tc>
        <w:tc>
          <w:tcPr>
            <w:tcW w:w="907" w:type="dxa"/>
            <w:noWrap/>
            <w:vAlign w:val="center"/>
          </w:tcPr>
          <w:p w14:paraId="50508911" w14:textId="75092DBD" w:rsidR="0010069F" w:rsidRPr="0010069F" w:rsidRDefault="0010069F" w:rsidP="0010069F">
            <w:pPr>
              <w:jc w:val="right"/>
              <w:rPr>
                <w:rFonts w:cs="Arial"/>
                <w:b/>
                <w:bCs/>
                <w:i/>
                <w:iCs/>
                <w:sz w:val="18"/>
                <w:szCs w:val="20"/>
              </w:rPr>
            </w:pPr>
            <w:r w:rsidRPr="0010069F">
              <w:rPr>
                <w:b/>
                <w:bCs/>
                <w:i/>
                <w:iCs/>
                <w:sz w:val="18"/>
                <w:szCs w:val="20"/>
              </w:rPr>
              <w:t>$335</w:t>
            </w:r>
          </w:p>
        </w:tc>
        <w:tc>
          <w:tcPr>
            <w:tcW w:w="1077" w:type="dxa"/>
            <w:noWrap/>
            <w:vAlign w:val="center"/>
          </w:tcPr>
          <w:p w14:paraId="3CA72060" w14:textId="56ADA758" w:rsidR="0010069F" w:rsidRPr="0010069F" w:rsidRDefault="0010069F" w:rsidP="0010069F">
            <w:pPr>
              <w:jc w:val="right"/>
              <w:rPr>
                <w:rFonts w:cs="Arial"/>
                <w:b/>
                <w:bCs/>
                <w:i/>
                <w:iCs/>
                <w:sz w:val="18"/>
                <w:szCs w:val="20"/>
              </w:rPr>
            </w:pPr>
            <w:r w:rsidRPr="0010069F">
              <w:rPr>
                <w:b/>
                <w:bCs/>
                <w:i/>
                <w:iCs/>
                <w:sz w:val="18"/>
                <w:szCs w:val="20"/>
              </w:rPr>
              <w:t>4.7%</w:t>
            </w:r>
          </w:p>
        </w:tc>
      </w:tr>
    </w:tbl>
    <w:p w14:paraId="60C48A8A" w14:textId="77777777" w:rsidR="0047763C" w:rsidRDefault="0047763C" w:rsidP="00785101">
      <w:pPr>
        <w:pStyle w:val="DHSbody"/>
      </w:pPr>
    </w:p>
    <w:p w14:paraId="6F03B5F5" w14:textId="60666718" w:rsidR="0047763C" w:rsidRPr="0030108E" w:rsidRDefault="001903E1" w:rsidP="0030108E">
      <w:pPr>
        <w:pStyle w:val="Caption"/>
      </w:pPr>
      <w:r>
        <w:rPr>
          <w:rFonts w:cs="Arial"/>
        </w:rPr>
        <w:br w:type="page"/>
      </w:r>
      <w:bookmarkStart w:id="53" w:name="_Toc64302815"/>
      <w:r w:rsidR="0030108E"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12</w:t>
      </w:r>
      <w:r w:rsidR="0086184F">
        <w:rPr>
          <w:noProof/>
        </w:rPr>
        <w:fldChar w:fldCharType="end"/>
      </w:r>
      <w:r w:rsidR="0030108E" w:rsidRPr="0030108E">
        <w:t>:</w:t>
      </w:r>
      <w:r w:rsidR="0047763C" w:rsidRPr="0030108E">
        <w:t xml:space="preserve"> Median rents for local government areas by DHS region, by major property type</w:t>
      </w:r>
      <w:bookmarkEnd w:id="53"/>
    </w:p>
    <w:tbl>
      <w:tblPr>
        <w:tblW w:w="1496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07"/>
        <w:gridCol w:w="907"/>
        <w:gridCol w:w="1077"/>
        <w:gridCol w:w="907"/>
        <w:gridCol w:w="907"/>
        <w:gridCol w:w="1077"/>
        <w:gridCol w:w="907"/>
        <w:gridCol w:w="907"/>
        <w:gridCol w:w="1077"/>
        <w:gridCol w:w="907"/>
        <w:gridCol w:w="907"/>
        <w:gridCol w:w="1077"/>
      </w:tblGrid>
      <w:tr w:rsidR="0047763C" w:rsidRPr="00E331AE" w14:paraId="352C0938" w14:textId="77777777" w:rsidTr="00CF255C">
        <w:trPr>
          <w:trHeight w:val="170"/>
          <w:tblHeader/>
        </w:trPr>
        <w:tc>
          <w:tcPr>
            <w:tcW w:w="3402" w:type="dxa"/>
            <w:vMerge w:val="restart"/>
            <w:tcBorders>
              <w:top w:val="single" w:sz="18" w:space="0" w:color="9DAECB"/>
              <w:bottom w:val="single" w:sz="2" w:space="0" w:color="9DAECB"/>
            </w:tcBorders>
            <w:noWrap/>
            <w:vAlign w:val="center"/>
          </w:tcPr>
          <w:p w14:paraId="7C68726F" w14:textId="77777777" w:rsidR="0047763C" w:rsidRPr="00BF0300" w:rsidRDefault="0047763C" w:rsidP="00F57058">
            <w:pPr>
              <w:pStyle w:val="DHStableB"/>
              <w:rPr>
                <w:b/>
                <w:lang w:eastAsia="en-AU"/>
              </w:rPr>
            </w:pPr>
            <w:r w:rsidRPr="00BF0300">
              <w:rPr>
                <w:b/>
                <w:lang w:eastAsia="en-AU"/>
              </w:rPr>
              <w:t>LGA</w:t>
            </w:r>
          </w:p>
        </w:tc>
        <w:tc>
          <w:tcPr>
            <w:tcW w:w="2891" w:type="dxa"/>
            <w:gridSpan w:val="3"/>
            <w:tcBorders>
              <w:top w:val="single" w:sz="18" w:space="0" w:color="9DAECB"/>
              <w:bottom w:val="single" w:sz="2" w:space="0" w:color="9DAECB"/>
            </w:tcBorders>
            <w:shd w:val="clear" w:color="auto" w:fill="DEE4EE"/>
            <w:noWrap/>
            <w:vAlign w:val="center"/>
          </w:tcPr>
          <w:p w14:paraId="4DFB0508" w14:textId="77777777" w:rsidR="0047763C" w:rsidRPr="00BF0300" w:rsidRDefault="0047763C" w:rsidP="00BF0300">
            <w:pPr>
              <w:pStyle w:val="DHStableB"/>
              <w:jc w:val="center"/>
              <w:rPr>
                <w:b/>
                <w:lang w:eastAsia="en-AU"/>
              </w:rPr>
            </w:pPr>
            <w:r w:rsidRPr="00BF0300">
              <w:rPr>
                <w:b/>
                <w:lang w:eastAsia="en-AU"/>
              </w:rPr>
              <w:t>1 Bed Flat</w:t>
            </w:r>
          </w:p>
        </w:tc>
        <w:tc>
          <w:tcPr>
            <w:tcW w:w="2891" w:type="dxa"/>
            <w:gridSpan w:val="3"/>
            <w:tcBorders>
              <w:top w:val="single" w:sz="18" w:space="0" w:color="9DAECB"/>
              <w:bottom w:val="single" w:sz="2" w:space="0" w:color="9DAECB"/>
            </w:tcBorders>
            <w:noWrap/>
            <w:vAlign w:val="center"/>
          </w:tcPr>
          <w:p w14:paraId="31FCF5B9" w14:textId="77777777" w:rsidR="0047763C" w:rsidRPr="00BF0300" w:rsidRDefault="0047763C" w:rsidP="00BF0300">
            <w:pPr>
              <w:pStyle w:val="DHStableB"/>
              <w:jc w:val="center"/>
              <w:rPr>
                <w:b/>
                <w:lang w:eastAsia="en-AU"/>
              </w:rPr>
            </w:pPr>
            <w:r w:rsidRPr="00BF0300">
              <w:rPr>
                <w:b/>
                <w:lang w:eastAsia="en-AU"/>
              </w:rPr>
              <w:t>2 Bed Flat</w:t>
            </w:r>
          </w:p>
        </w:tc>
        <w:tc>
          <w:tcPr>
            <w:tcW w:w="2891" w:type="dxa"/>
            <w:gridSpan w:val="3"/>
            <w:tcBorders>
              <w:top w:val="single" w:sz="18" w:space="0" w:color="9DAECB"/>
              <w:bottom w:val="single" w:sz="2" w:space="0" w:color="9DAECB"/>
            </w:tcBorders>
            <w:shd w:val="clear" w:color="auto" w:fill="DEE4EE"/>
            <w:noWrap/>
            <w:vAlign w:val="center"/>
          </w:tcPr>
          <w:p w14:paraId="506B90AC" w14:textId="77777777" w:rsidR="0047763C" w:rsidRPr="00BF0300" w:rsidRDefault="0047763C" w:rsidP="00BF0300">
            <w:pPr>
              <w:pStyle w:val="DHStableB"/>
              <w:jc w:val="center"/>
              <w:rPr>
                <w:b/>
                <w:lang w:eastAsia="en-AU"/>
              </w:rPr>
            </w:pPr>
            <w:r w:rsidRPr="00BF0300">
              <w:rPr>
                <w:b/>
                <w:lang w:eastAsia="en-AU"/>
              </w:rPr>
              <w:t>2 Bed House</w:t>
            </w:r>
          </w:p>
        </w:tc>
        <w:tc>
          <w:tcPr>
            <w:tcW w:w="2891" w:type="dxa"/>
            <w:gridSpan w:val="3"/>
            <w:tcBorders>
              <w:top w:val="single" w:sz="18" w:space="0" w:color="9DAECB"/>
              <w:bottom w:val="single" w:sz="2" w:space="0" w:color="9DAECB"/>
            </w:tcBorders>
            <w:noWrap/>
            <w:vAlign w:val="center"/>
          </w:tcPr>
          <w:p w14:paraId="499A07DA" w14:textId="77777777" w:rsidR="0047763C" w:rsidRPr="00BF0300" w:rsidRDefault="0047763C" w:rsidP="00BF0300">
            <w:pPr>
              <w:pStyle w:val="DHStableB"/>
              <w:jc w:val="center"/>
              <w:rPr>
                <w:b/>
                <w:lang w:eastAsia="en-AU"/>
              </w:rPr>
            </w:pPr>
            <w:r w:rsidRPr="00BF0300">
              <w:rPr>
                <w:b/>
                <w:lang w:eastAsia="en-AU"/>
              </w:rPr>
              <w:t>3 Bed House</w:t>
            </w:r>
          </w:p>
        </w:tc>
      </w:tr>
      <w:tr w:rsidR="001903E1" w:rsidRPr="00E331AE" w14:paraId="5053A6C3" w14:textId="77777777" w:rsidTr="009E75E1">
        <w:trPr>
          <w:trHeight w:val="170"/>
          <w:tblHeader/>
        </w:trPr>
        <w:tc>
          <w:tcPr>
            <w:tcW w:w="3402" w:type="dxa"/>
            <w:vMerge/>
            <w:tcBorders>
              <w:top w:val="single" w:sz="2" w:space="0" w:color="9DAECB"/>
              <w:bottom w:val="single" w:sz="12" w:space="0" w:color="9DAECB"/>
            </w:tcBorders>
            <w:noWrap/>
            <w:vAlign w:val="center"/>
          </w:tcPr>
          <w:p w14:paraId="756A66B5" w14:textId="77777777" w:rsidR="001903E1" w:rsidRPr="00BF0300" w:rsidRDefault="001903E1" w:rsidP="00F57058">
            <w:pPr>
              <w:pStyle w:val="DHStableB"/>
              <w:rPr>
                <w:b/>
                <w:lang w:eastAsia="en-AU"/>
              </w:rPr>
            </w:pPr>
          </w:p>
        </w:tc>
        <w:tc>
          <w:tcPr>
            <w:tcW w:w="907" w:type="dxa"/>
            <w:tcBorders>
              <w:top w:val="single" w:sz="2" w:space="0" w:color="9DAECB"/>
              <w:bottom w:val="single" w:sz="12" w:space="0" w:color="9DAECB"/>
            </w:tcBorders>
            <w:shd w:val="clear" w:color="auto" w:fill="DEE4EE"/>
            <w:noWrap/>
            <w:vAlign w:val="bottom"/>
          </w:tcPr>
          <w:p w14:paraId="0DF324E5"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43DB1179"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463A3635"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423E74A2"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710D3B79"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3AF7BE2"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shd w:val="clear" w:color="auto" w:fill="DEE4EE"/>
            <w:noWrap/>
            <w:vAlign w:val="bottom"/>
          </w:tcPr>
          <w:p w14:paraId="1E30485F"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14:paraId="3D5531FD"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14:paraId="086B89B6"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14:paraId="208EB395" w14:textId="77777777" w:rsidR="001903E1" w:rsidRPr="00BF0300" w:rsidRDefault="001903E1" w:rsidP="009E75E1">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14:paraId="1D8C11E7" w14:textId="77777777" w:rsidR="001903E1" w:rsidRPr="00BF0300" w:rsidRDefault="001903E1" w:rsidP="009E75E1">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14:paraId="21979C4B" w14:textId="77777777" w:rsidR="001903E1" w:rsidRPr="00BF0300" w:rsidRDefault="001903E1" w:rsidP="009E75E1">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r>
      <w:tr w:rsidR="0010069F" w:rsidRPr="00EC2601" w14:paraId="3C86A203" w14:textId="77777777" w:rsidTr="0010069F">
        <w:trPr>
          <w:trHeight w:val="283"/>
        </w:trPr>
        <w:tc>
          <w:tcPr>
            <w:tcW w:w="3402" w:type="dxa"/>
            <w:tcBorders>
              <w:top w:val="single" w:sz="12" w:space="0" w:color="9DAECB"/>
            </w:tcBorders>
            <w:noWrap/>
            <w:vAlign w:val="center"/>
          </w:tcPr>
          <w:p w14:paraId="3431658D" w14:textId="77777777" w:rsidR="0010069F" w:rsidRPr="00EC2601" w:rsidRDefault="0010069F" w:rsidP="0010069F">
            <w:pPr>
              <w:pStyle w:val="DHStableB"/>
              <w:rPr>
                <w:lang w:eastAsia="en-AU"/>
              </w:rPr>
            </w:pPr>
            <w:r w:rsidRPr="00EC2601">
              <w:rPr>
                <w:lang w:eastAsia="en-AU"/>
              </w:rPr>
              <w:t>Colac-Otway</w:t>
            </w:r>
          </w:p>
        </w:tc>
        <w:tc>
          <w:tcPr>
            <w:tcW w:w="907" w:type="dxa"/>
            <w:tcBorders>
              <w:top w:val="single" w:sz="12" w:space="0" w:color="9DAECB"/>
            </w:tcBorders>
            <w:shd w:val="clear" w:color="auto" w:fill="DEE4EE"/>
            <w:noWrap/>
            <w:vAlign w:val="center"/>
          </w:tcPr>
          <w:p w14:paraId="66119C79" w14:textId="4378E8BC" w:rsidR="0010069F" w:rsidRPr="00D5240E" w:rsidRDefault="0010069F" w:rsidP="0010069F">
            <w:pPr>
              <w:jc w:val="right"/>
              <w:rPr>
                <w:rFonts w:cs="Arial"/>
                <w:bCs/>
                <w:i/>
                <w:iCs/>
                <w:sz w:val="18"/>
                <w:szCs w:val="18"/>
              </w:rPr>
            </w:pPr>
            <w:r w:rsidRPr="00D5240E">
              <w:rPr>
                <w:rFonts w:cs="Arial"/>
                <w:sz w:val="18"/>
                <w:szCs w:val="18"/>
              </w:rPr>
              <w:t>9</w:t>
            </w:r>
          </w:p>
        </w:tc>
        <w:tc>
          <w:tcPr>
            <w:tcW w:w="907" w:type="dxa"/>
            <w:tcBorders>
              <w:top w:val="single" w:sz="12" w:space="0" w:color="9DAECB"/>
            </w:tcBorders>
            <w:shd w:val="clear" w:color="auto" w:fill="DEE4EE"/>
            <w:noWrap/>
            <w:vAlign w:val="center"/>
          </w:tcPr>
          <w:p w14:paraId="4CACCE62" w14:textId="622DC7C0" w:rsidR="0010069F" w:rsidRPr="00D5240E" w:rsidRDefault="0010069F" w:rsidP="0010069F">
            <w:pPr>
              <w:jc w:val="right"/>
              <w:rPr>
                <w:rFonts w:cs="Arial"/>
                <w:bCs/>
                <w:i/>
                <w:iCs/>
                <w:sz w:val="18"/>
                <w:szCs w:val="18"/>
              </w:rPr>
            </w:pPr>
            <w:r w:rsidRPr="00D5240E">
              <w:rPr>
                <w:rFonts w:cs="Arial"/>
                <w:sz w:val="18"/>
                <w:szCs w:val="18"/>
              </w:rPr>
              <w:t>$230</w:t>
            </w:r>
          </w:p>
        </w:tc>
        <w:tc>
          <w:tcPr>
            <w:tcW w:w="1077" w:type="dxa"/>
            <w:tcBorders>
              <w:top w:val="single" w:sz="12" w:space="0" w:color="9DAECB"/>
            </w:tcBorders>
            <w:shd w:val="clear" w:color="auto" w:fill="DEE4EE"/>
            <w:noWrap/>
            <w:vAlign w:val="center"/>
          </w:tcPr>
          <w:p w14:paraId="1C766C2E" w14:textId="05C345F9" w:rsidR="0010069F" w:rsidRPr="00D5240E" w:rsidRDefault="0010069F" w:rsidP="0010069F">
            <w:pPr>
              <w:jc w:val="right"/>
              <w:rPr>
                <w:rFonts w:cs="Arial"/>
                <w:bCs/>
                <w:i/>
                <w:iCs/>
                <w:sz w:val="18"/>
                <w:szCs w:val="18"/>
              </w:rPr>
            </w:pPr>
            <w:r w:rsidRPr="00D5240E">
              <w:rPr>
                <w:rFonts w:cs="Arial"/>
                <w:sz w:val="18"/>
                <w:szCs w:val="18"/>
              </w:rPr>
              <w:t>7.0%</w:t>
            </w:r>
          </w:p>
        </w:tc>
        <w:tc>
          <w:tcPr>
            <w:tcW w:w="907" w:type="dxa"/>
            <w:tcBorders>
              <w:top w:val="single" w:sz="12" w:space="0" w:color="9DAECB"/>
            </w:tcBorders>
            <w:noWrap/>
            <w:vAlign w:val="center"/>
          </w:tcPr>
          <w:p w14:paraId="0620EDBE" w14:textId="15E1918C" w:rsidR="0010069F" w:rsidRPr="00D5240E" w:rsidRDefault="0010069F" w:rsidP="0010069F">
            <w:pPr>
              <w:jc w:val="right"/>
              <w:rPr>
                <w:rFonts w:cs="Arial"/>
                <w:bCs/>
                <w:i/>
                <w:iCs/>
                <w:sz w:val="18"/>
                <w:szCs w:val="18"/>
              </w:rPr>
            </w:pPr>
            <w:r w:rsidRPr="00D5240E">
              <w:rPr>
                <w:rFonts w:cs="Arial"/>
                <w:sz w:val="18"/>
                <w:szCs w:val="18"/>
              </w:rPr>
              <w:t>14</w:t>
            </w:r>
          </w:p>
        </w:tc>
        <w:tc>
          <w:tcPr>
            <w:tcW w:w="907" w:type="dxa"/>
            <w:tcBorders>
              <w:top w:val="single" w:sz="12" w:space="0" w:color="9DAECB"/>
            </w:tcBorders>
            <w:noWrap/>
            <w:vAlign w:val="center"/>
          </w:tcPr>
          <w:p w14:paraId="384D3B03" w14:textId="5EB01D1D" w:rsidR="0010069F" w:rsidRPr="00D5240E" w:rsidRDefault="0010069F" w:rsidP="0010069F">
            <w:pPr>
              <w:jc w:val="right"/>
              <w:rPr>
                <w:rFonts w:cs="Arial"/>
                <w:bCs/>
                <w:i/>
                <w:iCs/>
                <w:sz w:val="18"/>
                <w:szCs w:val="18"/>
              </w:rPr>
            </w:pPr>
            <w:r w:rsidRPr="00D5240E">
              <w:rPr>
                <w:rFonts w:cs="Arial"/>
                <w:sz w:val="18"/>
                <w:szCs w:val="18"/>
              </w:rPr>
              <w:t>$248</w:t>
            </w:r>
          </w:p>
        </w:tc>
        <w:tc>
          <w:tcPr>
            <w:tcW w:w="1077" w:type="dxa"/>
            <w:tcBorders>
              <w:top w:val="single" w:sz="12" w:space="0" w:color="9DAECB"/>
            </w:tcBorders>
            <w:noWrap/>
            <w:vAlign w:val="center"/>
          </w:tcPr>
          <w:p w14:paraId="05DDA348" w14:textId="02D7311D" w:rsidR="0010069F" w:rsidRPr="00D5240E" w:rsidRDefault="0010069F" w:rsidP="0010069F">
            <w:pPr>
              <w:jc w:val="right"/>
              <w:rPr>
                <w:rFonts w:cs="Arial"/>
                <w:bCs/>
                <w:i/>
                <w:iCs/>
                <w:sz w:val="18"/>
                <w:szCs w:val="18"/>
              </w:rPr>
            </w:pPr>
            <w:r w:rsidRPr="00D5240E">
              <w:rPr>
                <w:rFonts w:cs="Arial"/>
                <w:sz w:val="18"/>
                <w:szCs w:val="18"/>
              </w:rPr>
              <w:t>-9.8%</w:t>
            </w:r>
          </w:p>
        </w:tc>
        <w:tc>
          <w:tcPr>
            <w:tcW w:w="907" w:type="dxa"/>
            <w:tcBorders>
              <w:top w:val="single" w:sz="12" w:space="0" w:color="9DAECB"/>
            </w:tcBorders>
            <w:shd w:val="clear" w:color="auto" w:fill="DEE4EE"/>
            <w:noWrap/>
            <w:vAlign w:val="center"/>
          </w:tcPr>
          <w:p w14:paraId="22CDB5AF" w14:textId="4DC874F0" w:rsidR="0010069F" w:rsidRPr="00D5240E" w:rsidRDefault="0010069F" w:rsidP="0010069F">
            <w:pPr>
              <w:jc w:val="right"/>
              <w:rPr>
                <w:rFonts w:cs="Arial"/>
                <w:sz w:val="18"/>
                <w:szCs w:val="18"/>
              </w:rPr>
            </w:pPr>
            <w:r w:rsidRPr="00D5240E">
              <w:rPr>
                <w:rFonts w:cs="Arial"/>
                <w:sz w:val="18"/>
                <w:szCs w:val="18"/>
              </w:rPr>
              <w:t>15</w:t>
            </w:r>
          </w:p>
        </w:tc>
        <w:tc>
          <w:tcPr>
            <w:tcW w:w="907" w:type="dxa"/>
            <w:tcBorders>
              <w:top w:val="single" w:sz="12" w:space="0" w:color="9DAECB"/>
            </w:tcBorders>
            <w:shd w:val="clear" w:color="auto" w:fill="DEE4EE"/>
            <w:noWrap/>
            <w:vAlign w:val="center"/>
          </w:tcPr>
          <w:p w14:paraId="48BFBAB6" w14:textId="597780F4" w:rsidR="0010069F" w:rsidRPr="00D5240E" w:rsidRDefault="0010069F" w:rsidP="0010069F">
            <w:pPr>
              <w:jc w:val="right"/>
              <w:rPr>
                <w:rFonts w:cs="Arial"/>
                <w:sz w:val="18"/>
                <w:szCs w:val="18"/>
              </w:rPr>
            </w:pPr>
            <w:r w:rsidRPr="00D5240E">
              <w:rPr>
                <w:rFonts w:cs="Arial"/>
                <w:sz w:val="18"/>
                <w:szCs w:val="18"/>
              </w:rPr>
              <w:t>$280</w:t>
            </w:r>
          </w:p>
        </w:tc>
        <w:tc>
          <w:tcPr>
            <w:tcW w:w="1077" w:type="dxa"/>
            <w:tcBorders>
              <w:top w:val="single" w:sz="12" w:space="0" w:color="9DAECB"/>
            </w:tcBorders>
            <w:shd w:val="clear" w:color="auto" w:fill="DEE4EE"/>
            <w:noWrap/>
            <w:vAlign w:val="center"/>
          </w:tcPr>
          <w:p w14:paraId="7E6AC489" w14:textId="4947CC2F" w:rsidR="0010069F" w:rsidRPr="00D5240E" w:rsidRDefault="0010069F" w:rsidP="0010069F">
            <w:pPr>
              <w:jc w:val="right"/>
              <w:rPr>
                <w:rFonts w:cs="Arial"/>
                <w:sz w:val="18"/>
                <w:szCs w:val="18"/>
              </w:rPr>
            </w:pPr>
            <w:r w:rsidRPr="00D5240E">
              <w:rPr>
                <w:rFonts w:cs="Arial"/>
                <w:sz w:val="18"/>
                <w:szCs w:val="18"/>
              </w:rPr>
              <w:t>0.0%</w:t>
            </w:r>
          </w:p>
        </w:tc>
        <w:tc>
          <w:tcPr>
            <w:tcW w:w="907" w:type="dxa"/>
            <w:tcBorders>
              <w:top w:val="single" w:sz="12" w:space="0" w:color="9DAECB"/>
            </w:tcBorders>
            <w:noWrap/>
            <w:vAlign w:val="center"/>
          </w:tcPr>
          <w:p w14:paraId="6102B59A" w14:textId="251D1898" w:rsidR="0010069F" w:rsidRPr="00D5240E" w:rsidRDefault="0010069F" w:rsidP="0010069F">
            <w:pPr>
              <w:jc w:val="right"/>
              <w:rPr>
                <w:rFonts w:cs="Arial"/>
                <w:sz w:val="18"/>
                <w:szCs w:val="18"/>
              </w:rPr>
            </w:pPr>
            <w:r w:rsidRPr="00D5240E">
              <w:rPr>
                <w:rFonts w:cs="Arial"/>
                <w:sz w:val="18"/>
                <w:szCs w:val="18"/>
              </w:rPr>
              <w:t>40</w:t>
            </w:r>
          </w:p>
        </w:tc>
        <w:tc>
          <w:tcPr>
            <w:tcW w:w="907" w:type="dxa"/>
            <w:tcBorders>
              <w:top w:val="single" w:sz="12" w:space="0" w:color="9DAECB"/>
            </w:tcBorders>
            <w:noWrap/>
            <w:vAlign w:val="center"/>
          </w:tcPr>
          <w:p w14:paraId="3FFDBC46" w14:textId="45377FFC" w:rsidR="0010069F" w:rsidRPr="00D5240E" w:rsidRDefault="0010069F" w:rsidP="0010069F">
            <w:pPr>
              <w:jc w:val="right"/>
              <w:rPr>
                <w:rFonts w:cs="Arial"/>
                <w:sz w:val="18"/>
                <w:szCs w:val="18"/>
              </w:rPr>
            </w:pPr>
            <w:r w:rsidRPr="00D5240E">
              <w:rPr>
                <w:rFonts w:cs="Arial"/>
                <w:sz w:val="18"/>
                <w:szCs w:val="18"/>
              </w:rPr>
              <w:t>$343</w:t>
            </w:r>
          </w:p>
        </w:tc>
        <w:tc>
          <w:tcPr>
            <w:tcW w:w="1077" w:type="dxa"/>
            <w:tcBorders>
              <w:top w:val="single" w:sz="12" w:space="0" w:color="9DAECB"/>
            </w:tcBorders>
            <w:noWrap/>
            <w:vAlign w:val="center"/>
          </w:tcPr>
          <w:p w14:paraId="042C8F6B" w14:textId="14DA0858" w:rsidR="0010069F" w:rsidRPr="00D5240E" w:rsidRDefault="0010069F" w:rsidP="0010069F">
            <w:pPr>
              <w:jc w:val="right"/>
              <w:rPr>
                <w:rFonts w:cs="Arial"/>
                <w:sz w:val="18"/>
                <w:szCs w:val="18"/>
              </w:rPr>
            </w:pPr>
            <w:r w:rsidRPr="00D5240E">
              <w:rPr>
                <w:rFonts w:cs="Arial"/>
                <w:sz w:val="18"/>
                <w:szCs w:val="18"/>
              </w:rPr>
              <w:t>7.2%</w:t>
            </w:r>
          </w:p>
        </w:tc>
      </w:tr>
      <w:tr w:rsidR="0010069F" w:rsidRPr="00EC2601" w14:paraId="0F696C17" w14:textId="77777777" w:rsidTr="0010069F">
        <w:trPr>
          <w:trHeight w:val="283"/>
        </w:trPr>
        <w:tc>
          <w:tcPr>
            <w:tcW w:w="3402" w:type="dxa"/>
            <w:noWrap/>
            <w:vAlign w:val="center"/>
          </w:tcPr>
          <w:p w14:paraId="14021207" w14:textId="77777777" w:rsidR="0010069F" w:rsidRPr="00EC2601" w:rsidRDefault="0010069F" w:rsidP="0010069F">
            <w:pPr>
              <w:pStyle w:val="DHStableB"/>
              <w:rPr>
                <w:lang w:eastAsia="en-AU"/>
              </w:rPr>
            </w:pPr>
            <w:r w:rsidRPr="00EC2601">
              <w:rPr>
                <w:lang w:eastAsia="en-AU"/>
              </w:rPr>
              <w:t>Corangamite</w:t>
            </w:r>
          </w:p>
        </w:tc>
        <w:tc>
          <w:tcPr>
            <w:tcW w:w="907" w:type="dxa"/>
            <w:shd w:val="clear" w:color="auto" w:fill="DEE4EE"/>
            <w:noWrap/>
            <w:vAlign w:val="center"/>
          </w:tcPr>
          <w:p w14:paraId="2E7A4E37" w14:textId="21B3138F"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25176C3F" w14:textId="618552B0"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0EA085AE" w14:textId="7987AA68"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3F35210E" w14:textId="1E17E085"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7441DC71" w14:textId="2F697627" w:rsidR="0010069F" w:rsidRPr="00D5240E" w:rsidRDefault="0010069F" w:rsidP="0010069F">
            <w:pPr>
              <w:jc w:val="right"/>
              <w:rPr>
                <w:rFonts w:cs="Arial"/>
                <w:bCs/>
                <w:i/>
                <w:iCs/>
                <w:sz w:val="18"/>
                <w:szCs w:val="18"/>
              </w:rPr>
            </w:pPr>
            <w:r w:rsidRPr="00D5240E">
              <w:rPr>
                <w:rFonts w:cs="Arial"/>
                <w:sz w:val="18"/>
                <w:szCs w:val="18"/>
              </w:rPr>
              <w:t>-</w:t>
            </w:r>
          </w:p>
        </w:tc>
        <w:tc>
          <w:tcPr>
            <w:tcW w:w="1077" w:type="dxa"/>
            <w:noWrap/>
            <w:vAlign w:val="center"/>
          </w:tcPr>
          <w:p w14:paraId="1DB2CA66" w14:textId="53FC3341"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6F0B5B88" w14:textId="1A44269B" w:rsidR="0010069F" w:rsidRPr="00D5240E" w:rsidRDefault="0010069F" w:rsidP="0010069F">
            <w:pPr>
              <w:jc w:val="right"/>
              <w:rPr>
                <w:rFonts w:cs="Arial"/>
                <w:sz w:val="18"/>
                <w:szCs w:val="18"/>
              </w:rPr>
            </w:pPr>
            <w:r w:rsidRPr="00D5240E">
              <w:rPr>
                <w:rFonts w:cs="Arial"/>
                <w:sz w:val="18"/>
                <w:szCs w:val="18"/>
              </w:rPr>
              <w:t>7</w:t>
            </w:r>
          </w:p>
        </w:tc>
        <w:tc>
          <w:tcPr>
            <w:tcW w:w="907" w:type="dxa"/>
            <w:shd w:val="clear" w:color="auto" w:fill="DEE4EE"/>
            <w:noWrap/>
            <w:vAlign w:val="center"/>
          </w:tcPr>
          <w:p w14:paraId="21C35E41" w14:textId="185D0405" w:rsidR="0010069F" w:rsidRPr="00D5240E" w:rsidRDefault="0010069F" w:rsidP="0010069F">
            <w:pPr>
              <w:jc w:val="right"/>
              <w:rPr>
                <w:rFonts w:cs="Arial"/>
                <w:sz w:val="18"/>
                <w:szCs w:val="18"/>
              </w:rPr>
            </w:pPr>
            <w:r w:rsidRPr="00D5240E">
              <w:rPr>
                <w:rFonts w:cs="Arial"/>
                <w:sz w:val="18"/>
                <w:szCs w:val="18"/>
              </w:rPr>
              <w:t>$260</w:t>
            </w:r>
          </w:p>
        </w:tc>
        <w:tc>
          <w:tcPr>
            <w:tcW w:w="1077" w:type="dxa"/>
            <w:shd w:val="clear" w:color="auto" w:fill="DEE4EE"/>
            <w:noWrap/>
            <w:vAlign w:val="center"/>
          </w:tcPr>
          <w:p w14:paraId="5F03A22D" w14:textId="3708F9EB" w:rsidR="0010069F" w:rsidRPr="00D5240E" w:rsidRDefault="0010069F" w:rsidP="0010069F">
            <w:pPr>
              <w:jc w:val="right"/>
              <w:rPr>
                <w:rFonts w:cs="Arial"/>
                <w:sz w:val="18"/>
                <w:szCs w:val="18"/>
              </w:rPr>
            </w:pPr>
            <w:r w:rsidRPr="00D5240E">
              <w:rPr>
                <w:rFonts w:cs="Arial"/>
                <w:sz w:val="18"/>
                <w:szCs w:val="18"/>
              </w:rPr>
              <w:t>8.3%</w:t>
            </w:r>
          </w:p>
        </w:tc>
        <w:tc>
          <w:tcPr>
            <w:tcW w:w="907" w:type="dxa"/>
            <w:noWrap/>
            <w:vAlign w:val="center"/>
          </w:tcPr>
          <w:p w14:paraId="29718BE4" w14:textId="3AE05811" w:rsidR="0010069F" w:rsidRPr="00D5240E" w:rsidRDefault="0010069F" w:rsidP="0010069F">
            <w:pPr>
              <w:jc w:val="right"/>
              <w:rPr>
                <w:rFonts w:cs="Arial"/>
                <w:sz w:val="18"/>
                <w:szCs w:val="18"/>
              </w:rPr>
            </w:pPr>
            <w:r w:rsidRPr="00D5240E">
              <w:rPr>
                <w:rFonts w:cs="Arial"/>
                <w:sz w:val="18"/>
                <w:szCs w:val="18"/>
              </w:rPr>
              <w:t>23</w:t>
            </w:r>
          </w:p>
        </w:tc>
        <w:tc>
          <w:tcPr>
            <w:tcW w:w="907" w:type="dxa"/>
            <w:noWrap/>
            <w:vAlign w:val="center"/>
          </w:tcPr>
          <w:p w14:paraId="041060C1" w14:textId="39CA2970" w:rsidR="0010069F" w:rsidRPr="00D5240E" w:rsidRDefault="0010069F" w:rsidP="0010069F">
            <w:pPr>
              <w:jc w:val="right"/>
              <w:rPr>
                <w:rFonts w:cs="Arial"/>
                <w:sz w:val="18"/>
                <w:szCs w:val="18"/>
              </w:rPr>
            </w:pPr>
            <w:r w:rsidRPr="00D5240E">
              <w:rPr>
                <w:rFonts w:cs="Arial"/>
                <w:sz w:val="18"/>
                <w:szCs w:val="18"/>
              </w:rPr>
              <w:t>$300</w:t>
            </w:r>
          </w:p>
        </w:tc>
        <w:tc>
          <w:tcPr>
            <w:tcW w:w="1077" w:type="dxa"/>
            <w:noWrap/>
            <w:vAlign w:val="center"/>
          </w:tcPr>
          <w:p w14:paraId="035C8510" w14:textId="12FE4B90" w:rsidR="0010069F" w:rsidRPr="00D5240E" w:rsidRDefault="0010069F" w:rsidP="0010069F">
            <w:pPr>
              <w:jc w:val="right"/>
              <w:rPr>
                <w:rFonts w:cs="Arial"/>
                <w:sz w:val="18"/>
                <w:szCs w:val="18"/>
              </w:rPr>
            </w:pPr>
            <w:r w:rsidRPr="00D5240E">
              <w:rPr>
                <w:rFonts w:cs="Arial"/>
                <w:sz w:val="18"/>
                <w:szCs w:val="18"/>
              </w:rPr>
              <w:t>11.1%</w:t>
            </w:r>
          </w:p>
        </w:tc>
      </w:tr>
      <w:tr w:rsidR="0010069F" w:rsidRPr="00EC2601" w14:paraId="52875C24" w14:textId="77777777" w:rsidTr="0010069F">
        <w:trPr>
          <w:trHeight w:val="283"/>
        </w:trPr>
        <w:tc>
          <w:tcPr>
            <w:tcW w:w="3402" w:type="dxa"/>
            <w:noWrap/>
            <w:vAlign w:val="center"/>
          </w:tcPr>
          <w:p w14:paraId="5A646773" w14:textId="77777777" w:rsidR="0010069F" w:rsidRPr="00EC2601" w:rsidRDefault="0010069F" w:rsidP="0010069F">
            <w:pPr>
              <w:pStyle w:val="DHStableB"/>
              <w:rPr>
                <w:lang w:eastAsia="en-AU"/>
              </w:rPr>
            </w:pPr>
            <w:r w:rsidRPr="00EC2601">
              <w:rPr>
                <w:lang w:eastAsia="en-AU"/>
              </w:rPr>
              <w:t>Glenelg</w:t>
            </w:r>
          </w:p>
        </w:tc>
        <w:tc>
          <w:tcPr>
            <w:tcW w:w="907" w:type="dxa"/>
            <w:shd w:val="clear" w:color="auto" w:fill="DEE4EE"/>
            <w:noWrap/>
            <w:vAlign w:val="center"/>
          </w:tcPr>
          <w:p w14:paraId="58E1905A" w14:textId="7FE331B8" w:rsidR="0010069F" w:rsidRPr="00D5240E" w:rsidRDefault="0010069F" w:rsidP="0010069F">
            <w:pPr>
              <w:jc w:val="right"/>
              <w:rPr>
                <w:rFonts w:cs="Arial"/>
                <w:bCs/>
                <w:i/>
                <w:iCs/>
                <w:sz w:val="18"/>
                <w:szCs w:val="18"/>
              </w:rPr>
            </w:pPr>
            <w:r w:rsidRPr="00D5240E">
              <w:rPr>
                <w:rFonts w:cs="Arial"/>
                <w:sz w:val="18"/>
                <w:szCs w:val="18"/>
              </w:rPr>
              <w:t>5</w:t>
            </w:r>
          </w:p>
        </w:tc>
        <w:tc>
          <w:tcPr>
            <w:tcW w:w="907" w:type="dxa"/>
            <w:shd w:val="clear" w:color="auto" w:fill="DEE4EE"/>
            <w:noWrap/>
            <w:vAlign w:val="center"/>
          </w:tcPr>
          <w:p w14:paraId="606BA3E9" w14:textId="306092CD" w:rsidR="0010069F" w:rsidRPr="00D5240E" w:rsidRDefault="0010069F" w:rsidP="0010069F">
            <w:pPr>
              <w:jc w:val="right"/>
              <w:rPr>
                <w:rFonts w:cs="Arial"/>
                <w:bCs/>
                <w:i/>
                <w:iCs/>
                <w:sz w:val="18"/>
                <w:szCs w:val="18"/>
              </w:rPr>
            </w:pPr>
            <w:r w:rsidRPr="00D5240E">
              <w:rPr>
                <w:rFonts w:cs="Arial"/>
                <w:sz w:val="18"/>
                <w:szCs w:val="18"/>
              </w:rPr>
              <w:t>$180</w:t>
            </w:r>
          </w:p>
        </w:tc>
        <w:tc>
          <w:tcPr>
            <w:tcW w:w="1077" w:type="dxa"/>
            <w:shd w:val="clear" w:color="auto" w:fill="DEE4EE"/>
            <w:noWrap/>
            <w:vAlign w:val="center"/>
          </w:tcPr>
          <w:p w14:paraId="1C7C0BF8" w14:textId="2383C549" w:rsidR="0010069F" w:rsidRPr="00D5240E" w:rsidRDefault="0010069F" w:rsidP="0010069F">
            <w:pPr>
              <w:jc w:val="right"/>
              <w:rPr>
                <w:rFonts w:cs="Arial"/>
                <w:bCs/>
                <w:i/>
                <w:iCs/>
                <w:sz w:val="18"/>
                <w:szCs w:val="18"/>
              </w:rPr>
            </w:pPr>
            <w:r w:rsidRPr="00D5240E">
              <w:rPr>
                <w:rFonts w:cs="Arial"/>
                <w:sz w:val="18"/>
                <w:szCs w:val="18"/>
              </w:rPr>
              <w:t>5.9%</w:t>
            </w:r>
          </w:p>
        </w:tc>
        <w:tc>
          <w:tcPr>
            <w:tcW w:w="907" w:type="dxa"/>
            <w:noWrap/>
            <w:vAlign w:val="center"/>
          </w:tcPr>
          <w:p w14:paraId="5DE3F944" w14:textId="1CC7B674" w:rsidR="0010069F" w:rsidRPr="00D5240E" w:rsidRDefault="0010069F" w:rsidP="0010069F">
            <w:pPr>
              <w:jc w:val="right"/>
              <w:rPr>
                <w:rFonts w:cs="Arial"/>
                <w:bCs/>
                <w:i/>
                <w:iCs/>
                <w:sz w:val="18"/>
                <w:szCs w:val="18"/>
              </w:rPr>
            </w:pPr>
            <w:r w:rsidRPr="00D5240E">
              <w:rPr>
                <w:rFonts w:cs="Arial"/>
                <w:sz w:val="18"/>
                <w:szCs w:val="18"/>
              </w:rPr>
              <w:t>10</w:t>
            </w:r>
          </w:p>
        </w:tc>
        <w:tc>
          <w:tcPr>
            <w:tcW w:w="907" w:type="dxa"/>
            <w:noWrap/>
            <w:vAlign w:val="center"/>
          </w:tcPr>
          <w:p w14:paraId="0DDE8D2F" w14:textId="45276ED9" w:rsidR="0010069F" w:rsidRPr="00D5240E" w:rsidRDefault="0010069F" w:rsidP="0010069F">
            <w:pPr>
              <w:jc w:val="right"/>
              <w:rPr>
                <w:rFonts w:cs="Arial"/>
                <w:bCs/>
                <w:i/>
                <w:iCs/>
                <w:sz w:val="18"/>
                <w:szCs w:val="18"/>
              </w:rPr>
            </w:pPr>
            <w:r w:rsidRPr="00D5240E">
              <w:rPr>
                <w:rFonts w:cs="Arial"/>
                <w:sz w:val="18"/>
                <w:szCs w:val="18"/>
              </w:rPr>
              <w:t>$268</w:t>
            </w:r>
          </w:p>
        </w:tc>
        <w:tc>
          <w:tcPr>
            <w:tcW w:w="1077" w:type="dxa"/>
            <w:noWrap/>
            <w:vAlign w:val="center"/>
          </w:tcPr>
          <w:p w14:paraId="2DDAF1A2" w14:textId="31707445" w:rsidR="0010069F" w:rsidRPr="00D5240E" w:rsidRDefault="0010069F" w:rsidP="0010069F">
            <w:pPr>
              <w:jc w:val="right"/>
              <w:rPr>
                <w:rFonts w:cs="Arial"/>
                <w:bCs/>
                <w:i/>
                <w:iCs/>
                <w:sz w:val="18"/>
                <w:szCs w:val="18"/>
              </w:rPr>
            </w:pPr>
            <w:r w:rsidRPr="00D5240E">
              <w:rPr>
                <w:rFonts w:cs="Arial"/>
                <w:sz w:val="18"/>
                <w:szCs w:val="18"/>
              </w:rPr>
              <w:t>7.2%</w:t>
            </w:r>
          </w:p>
        </w:tc>
        <w:tc>
          <w:tcPr>
            <w:tcW w:w="907" w:type="dxa"/>
            <w:shd w:val="clear" w:color="auto" w:fill="DEE4EE"/>
            <w:noWrap/>
            <w:vAlign w:val="center"/>
          </w:tcPr>
          <w:p w14:paraId="4374981D" w14:textId="288FCC4C" w:rsidR="0010069F" w:rsidRPr="00D5240E" w:rsidRDefault="0010069F" w:rsidP="0010069F">
            <w:pPr>
              <w:jc w:val="right"/>
              <w:rPr>
                <w:rFonts w:cs="Arial"/>
                <w:sz w:val="18"/>
                <w:szCs w:val="18"/>
              </w:rPr>
            </w:pPr>
            <w:r w:rsidRPr="00D5240E">
              <w:rPr>
                <w:rFonts w:cs="Arial"/>
                <w:sz w:val="18"/>
                <w:szCs w:val="18"/>
              </w:rPr>
              <w:t>8</w:t>
            </w:r>
          </w:p>
        </w:tc>
        <w:tc>
          <w:tcPr>
            <w:tcW w:w="907" w:type="dxa"/>
            <w:shd w:val="clear" w:color="auto" w:fill="DEE4EE"/>
            <w:noWrap/>
            <w:vAlign w:val="center"/>
          </w:tcPr>
          <w:p w14:paraId="6AFC5637" w14:textId="42832231" w:rsidR="0010069F" w:rsidRPr="00D5240E" w:rsidRDefault="0010069F" w:rsidP="0010069F">
            <w:pPr>
              <w:jc w:val="right"/>
              <w:rPr>
                <w:rFonts w:cs="Arial"/>
                <w:sz w:val="18"/>
                <w:szCs w:val="18"/>
              </w:rPr>
            </w:pPr>
            <w:r w:rsidRPr="00D5240E">
              <w:rPr>
                <w:rFonts w:cs="Arial"/>
                <w:sz w:val="18"/>
                <w:szCs w:val="18"/>
              </w:rPr>
              <w:t>$285</w:t>
            </w:r>
          </w:p>
        </w:tc>
        <w:tc>
          <w:tcPr>
            <w:tcW w:w="1077" w:type="dxa"/>
            <w:shd w:val="clear" w:color="auto" w:fill="DEE4EE"/>
            <w:noWrap/>
            <w:vAlign w:val="center"/>
          </w:tcPr>
          <w:p w14:paraId="6D847955" w14:textId="56837340" w:rsidR="0010069F" w:rsidRPr="00D5240E" w:rsidRDefault="0010069F" w:rsidP="0010069F">
            <w:pPr>
              <w:jc w:val="right"/>
              <w:rPr>
                <w:rFonts w:cs="Arial"/>
                <w:sz w:val="18"/>
                <w:szCs w:val="18"/>
              </w:rPr>
            </w:pPr>
            <w:r w:rsidRPr="00D5240E">
              <w:rPr>
                <w:rFonts w:cs="Arial"/>
                <w:sz w:val="18"/>
                <w:szCs w:val="18"/>
              </w:rPr>
              <w:t>14.0%</w:t>
            </w:r>
          </w:p>
        </w:tc>
        <w:tc>
          <w:tcPr>
            <w:tcW w:w="907" w:type="dxa"/>
            <w:noWrap/>
            <w:vAlign w:val="center"/>
          </w:tcPr>
          <w:p w14:paraId="0E2FADBD" w14:textId="0FAEBE49" w:rsidR="0010069F" w:rsidRPr="00D5240E" w:rsidRDefault="0010069F" w:rsidP="0010069F">
            <w:pPr>
              <w:jc w:val="right"/>
              <w:rPr>
                <w:rFonts w:cs="Arial"/>
                <w:sz w:val="18"/>
                <w:szCs w:val="18"/>
              </w:rPr>
            </w:pPr>
            <w:r w:rsidRPr="00D5240E">
              <w:rPr>
                <w:rFonts w:cs="Arial"/>
                <w:sz w:val="18"/>
                <w:szCs w:val="18"/>
              </w:rPr>
              <w:t>37</w:t>
            </w:r>
          </w:p>
        </w:tc>
        <w:tc>
          <w:tcPr>
            <w:tcW w:w="907" w:type="dxa"/>
            <w:noWrap/>
            <w:vAlign w:val="center"/>
          </w:tcPr>
          <w:p w14:paraId="5628E8E0" w14:textId="0B125AB0" w:rsidR="0010069F" w:rsidRPr="00D5240E" w:rsidRDefault="0010069F" w:rsidP="0010069F">
            <w:pPr>
              <w:jc w:val="right"/>
              <w:rPr>
                <w:rFonts w:cs="Arial"/>
                <w:sz w:val="18"/>
                <w:szCs w:val="18"/>
              </w:rPr>
            </w:pPr>
            <w:r w:rsidRPr="00D5240E">
              <w:rPr>
                <w:rFonts w:cs="Arial"/>
                <w:sz w:val="18"/>
                <w:szCs w:val="18"/>
              </w:rPr>
              <w:t>$350</w:t>
            </w:r>
          </w:p>
        </w:tc>
        <w:tc>
          <w:tcPr>
            <w:tcW w:w="1077" w:type="dxa"/>
            <w:noWrap/>
            <w:vAlign w:val="center"/>
          </w:tcPr>
          <w:p w14:paraId="7A7AC292" w14:textId="2BF7E2C8" w:rsidR="0010069F" w:rsidRPr="00D5240E" w:rsidRDefault="0010069F" w:rsidP="0010069F">
            <w:pPr>
              <w:jc w:val="right"/>
              <w:rPr>
                <w:rFonts w:cs="Arial"/>
                <w:sz w:val="18"/>
                <w:szCs w:val="18"/>
              </w:rPr>
            </w:pPr>
            <w:r w:rsidRPr="00D5240E">
              <w:rPr>
                <w:rFonts w:cs="Arial"/>
                <w:sz w:val="18"/>
                <w:szCs w:val="18"/>
              </w:rPr>
              <w:t>25.0%</w:t>
            </w:r>
          </w:p>
        </w:tc>
      </w:tr>
      <w:tr w:rsidR="0010069F" w:rsidRPr="00EC2601" w14:paraId="208892A4" w14:textId="77777777" w:rsidTr="0010069F">
        <w:trPr>
          <w:trHeight w:val="283"/>
        </w:trPr>
        <w:tc>
          <w:tcPr>
            <w:tcW w:w="3402" w:type="dxa"/>
            <w:noWrap/>
            <w:vAlign w:val="center"/>
          </w:tcPr>
          <w:p w14:paraId="2DE6A9B8" w14:textId="77777777" w:rsidR="0010069F" w:rsidRPr="00EC2601" w:rsidRDefault="0010069F" w:rsidP="0010069F">
            <w:pPr>
              <w:pStyle w:val="DHStableB"/>
              <w:rPr>
                <w:lang w:eastAsia="en-AU"/>
              </w:rPr>
            </w:pPr>
            <w:r w:rsidRPr="00EC2601">
              <w:rPr>
                <w:lang w:eastAsia="en-AU"/>
              </w:rPr>
              <w:t>Greater Geelong</w:t>
            </w:r>
          </w:p>
        </w:tc>
        <w:tc>
          <w:tcPr>
            <w:tcW w:w="907" w:type="dxa"/>
            <w:shd w:val="clear" w:color="auto" w:fill="DEE4EE"/>
            <w:noWrap/>
            <w:vAlign w:val="center"/>
          </w:tcPr>
          <w:p w14:paraId="0509CD1E" w14:textId="436C5F54" w:rsidR="0010069F" w:rsidRPr="00D5240E" w:rsidRDefault="0010069F" w:rsidP="0010069F">
            <w:pPr>
              <w:jc w:val="right"/>
              <w:rPr>
                <w:rFonts w:cs="Arial"/>
                <w:bCs/>
                <w:i/>
                <w:iCs/>
                <w:sz w:val="18"/>
                <w:szCs w:val="18"/>
              </w:rPr>
            </w:pPr>
            <w:r w:rsidRPr="00D5240E">
              <w:rPr>
                <w:rFonts w:cs="Arial"/>
                <w:sz w:val="18"/>
                <w:szCs w:val="18"/>
              </w:rPr>
              <w:t>127</w:t>
            </w:r>
          </w:p>
        </w:tc>
        <w:tc>
          <w:tcPr>
            <w:tcW w:w="907" w:type="dxa"/>
            <w:shd w:val="clear" w:color="auto" w:fill="DEE4EE"/>
            <w:noWrap/>
            <w:vAlign w:val="center"/>
          </w:tcPr>
          <w:p w14:paraId="640EA022" w14:textId="0D629989" w:rsidR="0010069F" w:rsidRPr="00D5240E" w:rsidRDefault="0010069F" w:rsidP="0010069F">
            <w:pPr>
              <w:jc w:val="right"/>
              <w:rPr>
                <w:rFonts w:cs="Arial"/>
                <w:bCs/>
                <w:i/>
                <w:iCs/>
                <w:sz w:val="18"/>
                <w:szCs w:val="18"/>
              </w:rPr>
            </w:pPr>
            <w:r w:rsidRPr="00D5240E">
              <w:rPr>
                <w:rFonts w:cs="Arial"/>
                <w:sz w:val="18"/>
                <w:szCs w:val="18"/>
              </w:rPr>
              <w:t>$250</w:t>
            </w:r>
          </w:p>
        </w:tc>
        <w:tc>
          <w:tcPr>
            <w:tcW w:w="1077" w:type="dxa"/>
            <w:shd w:val="clear" w:color="auto" w:fill="DEE4EE"/>
            <w:noWrap/>
            <w:vAlign w:val="center"/>
          </w:tcPr>
          <w:p w14:paraId="202226F3" w14:textId="5A3867D3" w:rsidR="0010069F" w:rsidRPr="00D5240E" w:rsidRDefault="0010069F" w:rsidP="0010069F">
            <w:pPr>
              <w:jc w:val="right"/>
              <w:rPr>
                <w:rFonts w:cs="Arial"/>
                <w:bCs/>
                <w:i/>
                <w:iCs/>
                <w:sz w:val="18"/>
                <w:szCs w:val="18"/>
              </w:rPr>
            </w:pPr>
            <w:r w:rsidRPr="00D5240E">
              <w:rPr>
                <w:rFonts w:cs="Arial"/>
                <w:sz w:val="18"/>
                <w:szCs w:val="18"/>
              </w:rPr>
              <w:t>4.2%</w:t>
            </w:r>
          </w:p>
        </w:tc>
        <w:tc>
          <w:tcPr>
            <w:tcW w:w="907" w:type="dxa"/>
            <w:noWrap/>
            <w:vAlign w:val="center"/>
          </w:tcPr>
          <w:p w14:paraId="593CEFA6" w14:textId="67D585A8" w:rsidR="0010069F" w:rsidRPr="00D5240E" w:rsidRDefault="0010069F" w:rsidP="0010069F">
            <w:pPr>
              <w:jc w:val="right"/>
              <w:rPr>
                <w:rFonts w:cs="Arial"/>
                <w:bCs/>
                <w:i/>
                <w:iCs/>
                <w:sz w:val="18"/>
                <w:szCs w:val="18"/>
              </w:rPr>
            </w:pPr>
            <w:r w:rsidRPr="00D5240E">
              <w:rPr>
                <w:rFonts w:cs="Arial"/>
                <w:sz w:val="18"/>
                <w:szCs w:val="18"/>
              </w:rPr>
              <w:t>330</w:t>
            </w:r>
          </w:p>
        </w:tc>
        <w:tc>
          <w:tcPr>
            <w:tcW w:w="907" w:type="dxa"/>
            <w:noWrap/>
            <w:vAlign w:val="center"/>
          </w:tcPr>
          <w:p w14:paraId="11C29610" w14:textId="078CB491" w:rsidR="0010069F" w:rsidRPr="00D5240E" w:rsidRDefault="0010069F" w:rsidP="0010069F">
            <w:pPr>
              <w:jc w:val="right"/>
              <w:rPr>
                <w:rFonts w:cs="Arial"/>
                <w:bCs/>
                <w:i/>
                <w:iCs/>
                <w:sz w:val="18"/>
                <w:szCs w:val="18"/>
              </w:rPr>
            </w:pPr>
            <w:r w:rsidRPr="00D5240E">
              <w:rPr>
                <w:rFonts w:cs="Arial"/>
                <w:sz w:val="18"/>
                <w:szCs w:val="18"/>
              </w:rPr>
              <w:t>$340</w:t>
            </w:r>
          </w:p>
        </w:tc>
        <w:tc>
          <w:tcPr>
            <w:tcW w:w="1077" w:type="dxa"/>
            <w:noWrap/>
            <w:vAlign w:val="center"/>
          </w:tcPr>
          <w:p w14:paraId="7103A6B9" w14:textId="2EA1C431" w:rsidR="0010069F" w:rsidRPr="00D5240E" w:rsidRDefault="0010069F" w:rsidP="0010069F">
            <w:pPr>
              <w:jc w:val="right"/>
              <w:rPr>
                <w:rFonts w:cs="Arial"/>
                <w:bCs/>
                <w:i/>
                <w:iCs/>
                <w:sz w:val="18"/>
                <w:szCs w:val="18"/>
              </w:rPr>
            </w:pPr>
            <w:r w:rsidRPr="00D5240E">
              <w:rPr>
                <w:rFonts w:cs="Arial"/>
                <w:sz w:val="18"/>
                <w:szCs w:val="18"/>
              </w:rPr>
              <w:t>3.0%</w:t>
            </w:r>
          </w:p>
        </w:tc>
        <w:tc>
          <w:tcPr>
            <w:tcW w:w="907" w:type="dxa"/>
            <w:shd w:val="clear" w:color="auto" w:fill="DEE4EE"/>
            <w:noWrap/>
            <w:vAlign w:val="center"/>
          </w:tcPr>
          <w:p w14:paraId="341FE8EA" w14:textId="76F63C9A" w:rsidR="0010069F" w:rsidRPr="00D5240E" w:rsidRDefault="0010069F" w:rsidP="0010069F">
            <w:pPr>
              <w:jc w:val="right"/>
              <w:rPr>
                <w:rFonts w:cs="Arial"/>
                <w:sz w:val="18"/>
                <w:szCs w:val="18"/>
              </w:rPr>
            </w:pPr>
            <w:r w:rsidRPr="00D5240E">
              <w:rPr>
                <w:rFonts w:cs="Arial"/>
                <w:sz w:val="18"/>
                <w:szCs w:val="18"/>
              </w:rPr>
              <w:t>136</w:t>
            </w:r>
          </w:p>
        </w:tc>
        <w:tc>
          <w:tcPr>
            <w:tcW w:w="907" w:type="dxa"/>
            <w:shd w:val="clear" w:color="auto" w:fill="DEE4EE"/>
            <w:noWrap/>
            <w:vAlign w:val="center"/>
          </w:tcPr>
          <w:p w14:paraId="47372D74" w14:textId="49031553" w:rsidR="0010069F" w:rsidRPr="00D5240E" w:rsidRDefault="0010069F" w:rsidP="0010069F">
            <w:pPr>
              <w:jc w:val="right"/>
              <w:rPr>
                <w:rFonts w:cs="Arial"/>
                <w:sz w:val="18"/>
                <w:szCs w:val="18"/>
              </w:rPr>
            </w:pPr>
            <w:r w:rsidRPr="00D5240E">
              <w:rPr>
                <w:rFonts w:cs="Arial"/>
                <w:sz w:val="18"/>
                <w:szCs w:val="18"/>
              </w:rPr>
              <w:t>$340</w:t>
            </w:r>
          </w:p>
        </w:tc>
        <w:tc>
          <w:tcPr>
            <w:tcW w:w="1077" w:type="dxa"/>
            <w:shd w:val="clear" w:color="auto" w:fill="DEE4EE"/>
            <w:noWrap/>
            <w:vAlign w:val="center"/>
          </w:tcPr>
          <w:p w14:paraId="2AD789D1" w14:textId="7B2D2C89" w:rsidR="0010069F" w:rsidRPr="00D5240E" w:rsidRDefault="0010069F" w:rsidP="0010069F">
            <w:pPr>
              <w:jc w:val="right"/>
              <w:rPr>
                <w:rFonts w:cs="Arial"/>
                <w:sz w:val="18"/>
                <w:szCs w:val="18"/>
              </w:rPr>
            </w:pPr>
            <w:r w:rsidRPr="00D5240E">
              <w:rPr>
                <w:rFonts w:cs="Arial"/>
                <w:sz w:val="18"/>
                <w:szCs w:val="18"/>
              </w:rPr>
              <w:t>3.0%</w:t>
            </w:r>
          </w:p>
        </w:tc>
        <w:tc>
          <w:tcPr>
            <w:tcW w:w="907" w:type="dxa"/>
            <w:noWrap/>
            <w:vAlign w:val="center"/>
          </w:tcPr>
          <w:p w14:paraId="29CEE620" w14:textId="51BFF769" w:rsidR="0010069F" w:rsidRPr="00D5240E" w:rsidRDefault="0010069F" w:rsidP="0010069F">
            <w:pPr>
              <w:jc w:val="right"/>
              <w:rPr>
                <w:rFonts w:cs="Arial"/>
                <w:sz w:val="18"/>
                <w:szCs w:val="18"/>
              </w:rPr>
            </w:pPr>
            <w:r w:rsidRPr="00D5240E">
              <w:rPr>
                <w:rFonts w:cs="Arial"/>
                <w:sz w:val="18"/>
                <w:szCs w:val="18"/>
              </w:rPr>
              <w:t>739</w:t>
            </w:r>
          </w:p>
        </w:tc>
        <w:tc>
          <w:tcPr>
            <w:tcW w:w="907" w:type="dxa"/>
            <w:noWrap/>
            <w:vAlign w:val="center"/>
          </w:tcPr>
          <w:p w14:paraId="015F333E" w14:textId="66F72C00" w:rsidR="0010069F" w:rsidRPr="00D5240E" w:rsidRDefault="0010069F" w:rsidP="0010069F">
            <w:pPr>
              <w:jc w:val="right"/>
              <w:rPr>
                <w:rFonts w:cs="Arial"/>
                <w:sz w:val="18"/>
                <w:szCs w:val="18"/>
              </w:rPr>
            </w:pPr>
            <w:r w:rsidRPr="00D5240E">
              <w:rPr>
                <w:rFonts w:cs="Arial"/>
                <w:sz w:val="18"/>
                <w:szCs w:val="18"/>
              </w:rPr>
              <w:t>$385</w:t>
            </w:r>
          </w:p>
        </w:tc>
        <w:tc>
          <w:tcPr>
            <w:tcW w:w="1077" w:type="dxa"/>
            <w:noWrap/>
            <w:vAlign w:val="center"/>
          </w:tcPr>
          <w:p w14:paraId="3C3D8E4A" w14:textId="7ED7C80F" w:rsidR="0010069F" w:rsidRPr="00D5240E" w:rsidRDefault="0010069F" w:rsidP="0010069F">
            <w:pPr>
              <w:jc w:val="right"/>
              <w:rPr>
                <w:rFonts w:cs="Arial"/>
                <w:sz w:val="18"/>
                <w:szCs w:val="18"/>
              </w:rPr>
            </w:pPr>
            <w:r w:rsidRPr="00D5240E">
              <w:rPr>
                <w:rFonts w:cs="Arial"/>
                <w:sz w:val="18"/>
                <w:szCs w:val="18"/>
              </w:rPr>
              <w:t>4.1%</w:t>
            </w:r>
          </w:p>
        </w:tc>
      </w:tr>
      <w:tr w:rsidR="0010069F" w:rsidRPr="00EC2601" w14:paraId="7B6916A1" w14:textId="77777777" w:rsidTr="0010069F">
        <w:trPr>
          <w:trHeight w:val="283"/>
        </w:trPr>
        <w:tc>
          <w:tcPr>
            <w:tcW w:w="3402" w:type="dxa"/>
            <w:noWrap/>
            <w:vAlign w:val="center"/>
          </w:tcPr>
          <w:p w14:paraId="326E4FC8" w14:textId="77777777" w:rsidR="0010069F" w:rsidRPr="00EC2601" w:rsidRDefault="0010069F" w:rsidP="0010069F">
            <w:pPr>
              <w:pStyle w:val="DHStableB"/>
              <w:rPr>
                <w:lang w:eastAsia="en-AU"/>
              </w:rPr>
            </w:pPr>
            <w:r w:rsidRPr="00EC2601">
              <w:rPr>
                <w:lang w:eastAsia="en-AU"/>
              </w:rPr>
              <w:t>Moyne</w:t>
            </w:r>
          </w:p>
        </w:tc>
        <w:tc>
          <w:tcPr>
            <w:tcW w:w="907" w:type="dxa"/>
            <w:shd w:val="clear" w:color="auto" w:fill="DEE4EE"/>
            <w:noWrap/>
            <w:vAlign w:val="center"/>
          </w:tcPr>
          <w:p w14:paraId="4CF779F5" w14:textId="3769B6E6"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4D0E7EB9" w14:textId="55F5C6CA"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40206D6D" w14:textId="0C0A0F2D"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3712CFDB" w14:textId="65040F72" w:rsidR="0010069F" w:rsidRPr="00D5240E" w:rsidRDefault="0010069F" w:rsidP="0010069F">
            <w:pPr>
              <w:jc w:val="right"/>
              <w:rPr>
                <w:rFonts w:cs="Arial"/>
                <w:bCs/>
                <w:i/>
                <w:iCs/>
                <w:sz w:val="18"/>
                <w:szCs w:val="18"/>
              </w:rPr>
            </w:pPr>
            <w:r w:rsidRPr="00D5240E">
              <w:rPr>
                <w:rFonts w:cs="Arial"/>
                <w:sz w:val="18"/>
                <w:szCs w:val="18"/>
              </w:rPr>
              <w:t>5</w:t>
            </w:r>
          </w:p>
        </w:tc>
        <w:tc>
          <w:tcPr>
            <w:tcW w:w="907" w:type="dxa"/>
            <w:noWrap/>
            <w:vAlign w:val="center"/>
          </w:tcPr>
          <w:p w14:paraId="67BCD58E" w14:textId="68009A48" w:rsidR="0010069F" w:rsidRPr="00D5240E" w:rsidRDefault="0010069F" w:rsidP="0010069F">
            <w:pPr>
              <w:jc w:val="right"/>
              <w:rPr>
                <w:rFonts w:cs="Arial"/>
                <w:bCs/>
                <w:i/>
                <w:iCs/>
                <w:sz w:val="18"/>
                <w:szCs w:val="18"/>
              </w:rPr>
            </w:pPr>
            <w:r w:rsidRPr="00D5240E">
              <w:rPr>
                <w:rFonts w:cs="Arial"/>
                <w:sz w:val="18"/>
                <w:szCs w:val="18"/>
              </w:rPr>
              <w:t>$300</w:t>
            </w:r>
          </w:p>
        </w:tc>
        <w:tc>
          <w:tcPr>
            <w:tcW w:w="1077" w:type="dxa"/>
            <w:noWrap/>
            <w:vAlign w:val="center"/>
          </w:tcPr>
          <w:p w14:paraId="52598FFC" w14:textId="782E4663" w:rsidR="0010069F" w:rsidRPr="00D5240E" w:rsidRDefault="0010069F" w:rsidP="0010069F">
            <w:pPr>
              <w:jc w:val="right"/>
              <w:rPr>
                <w:rFonts w:cs="Arial"/>
                <w:bCs/>
                <w:i/>
                <w:iCs/>
                <w:sz w:val="18"/>
                <w:szCs w:val="18"/>
              </w:rPr>
            </w:pPr>
            <w:r w:rsidRPr="00D5240E">
              <w:rPr>
                <w:rFonts w:cs="Arial"/>
                <w:sz w:val="18"/>
                <w:szCs w:val="18"/>
              </w:rPr>
              <w:t>-11.8%</w:t>
            </w:r>
          </w:p>
        </w:tc>
        <w:tc>
          <w:tcPr>
            <w:tcW w:w="907" w:type="dxa"/>
            <w:shd w:val="clear" w:color="auto" w:fill="DEE4EE"/>
            <w:noWrap/>
            <w:vAlign w:val="center"/>
          </w:tcPr>
          <w:p w14:paraId="50F5A9DC" w14:textId="4F93F535" w:rsidR="0010069F" w:rsidRPr="00D5240E" w:rsidRDefault="0010069F" w:rsidP="0010069F">
            <w:pPr>
              <w:jc w:val="right"/>
              <w:rPr>
                <w:rFonts w:cs="Arial"/>
                <w:sz w:val="18"/>
                <w:szCs w:val="18"/>
              </w:rPr>
            </w:pPr>
            <w:r w:rsidRPr="00D5240E">
              <w:rPr>
                <w:rFonts w:cs="Arial"/>
                <w:sz w:val="18"/>
                <w:szCs w:val="18"/>
              </w:rPr>
              <w:t>5</w:t>
            </w:r>
          </w:p>
        </w:tc>
        <w:tc>
          <w:tcPr>
            <w:tcW w:w="907" w:type="dxa"/>
            <w:shd w:val="clear" w:color="auto" w:fill="DEE4EE"/>
            <w:noWrap/>
            <w:vAlign w:val="center"/>
          </w:tcPr>
          <w:p w14:paraId="7B824BAA" w14:textId="0A3121DE" w:rsidR="0010069F" w:rsidRPr="00D5240E" w:rsidRDefault="0010069F" w:rsidP="0010069F">
            <w:pPr>
              <w:jc w:val="right"/>
              <w:rPr>
                <w:rFonts w:cs="Arial"/>
                <w:sz w:val="18"/>
                <w:szCs w:val="18"/>
              </w:rPr>
            </w:pPr>
            <w:r w:rsidRPr="00D5240E">
              <w:rPr>
                <w:rFonts w:cs="Arial"/>
                <w:sz w:val="18"/>
                <w:szCs w:val="18"/>
              </w:rPr>
              <w:t>$340</w:t>
            </w:r>
          </w:p>
        </w:tc>
        <w:tc>
          <w:tcPr>
            <w:tcW w:w="1077" w:type="dxa"/>
            <w:shd w:val="clear" w:color="auto" w:fill="DEE4EE"/>
            <w:noWrap/>
            <w:vAlign w:val="center"/>
          </w:tcPr>
          <w:p w14:paraId="509DA46E" w14:textId="33D7CF0A" w:rsidR="0010069F" w:rsidRPr="00D5240E" w:rsidRDefault="0010069F" w:rsidP="0010069F">
            <w:pPr>
              <w:jc w:val="right"/>
              <w:rPr>
                <w:rFonts w:cs="Arial"/>
                <w:sz w:val="18"/>
                <w:szCs w:val="18"/>
              </w:rPr>
            </w:pPr>
            <w:r w:rsidRPr="00D5240E">
              <w:rPr>
                <w:rFonts w:cs="Arial"/>
                <w:sz w:val="18"/>
                <w:szCs w:val="18"/>
              </w:rPr>
              <w:t>17.2%</w:t>
            </w:r>
          </w:p>
        </w:tc>
        <w:tc>
          <w:tcPr>
            <w:tcW w:w="907" w:type="dxa"/>
            <w:noWrap/>
            <w:vAlign w:val="center"/>
          </w:tcPr>
          <w:p w14:paraId="4AB9EA8D" w14:textId="05DBFD28" w:rsidR="0010069F" w:rsidRPr="00D5240E" w:rsidRDefault="0010069F" w:rsidP="0010069F">
            <w:pPr>
              <w:jc w:val="right"/>
              <w:rPr>
                <w:rFonts w:cs="Arial"/>
                <w:sz w:val="18"/>
                <w:szCs w:val="18"/>
              </w:rPr>
            </w:pPr>
            <w:r w:rsidRPr="00D5240E">
              <w:rPr>
                <w:rFonts w:cs="Arial"/>
                <w:sz w:val="18"/>
                <w:szCs w:val="18"/>
              </w:rPr>
              <w:t>21</w:t>
            </w:r>
          </w:p>
        </w:tc>
        <w:tc>
          <w:tcPr>
            <w:tcW w:w="907" w:type="dxa"/>
            <w:noWrap/>
            <w:vAlign w:val="center"/>
          </w:tcPr>
          <w:p w14:paraId="5967EDDA" w14:textId="7CA6FA54" w:rsidR="0010069F" w:rsidRPr="00D5240E" w:rsidRDefault="0010069F" w:rsidP="0010069F">
            <w:pPr>
              <w:jc w:val="right"/>
              <w:rPr>
                <w:rFonts w:cs="Arial"/>
                <w:sz w:val="18"/>
                <w:szCs w:val="18"/>
              </w:rPr>
            </w:pPr>
            <w:r w:rsidRPr="00D5240E">
              <w:rPr>
                <w:rFonts w:cs="Arial"/>
                <w:sz w:val="18"/>
                <w:szCs w:val="18"/>
              </w:rPr>
              <w:t>$400</w:t>
            </w:r>
          </w:p>
        </w:tc>
        <w:tc>
          <w:tcPr>
            <w:tcW w:w="1077" w:type="dxa"/>
            <w:noWrap/>
            <w:vAlign w:val="center"/>
          </w:tcPr>
          <w:p w14:paraId="031C9ABE" w14:textId="69D77E6F" w:rsidR="0010069F" w:rsidRPr="00D5240E" w:rsidRDefault="0010069F" w:rsidP="0010069F">
            <w:pPr>
              <w:jc w:val="right"/>
              <w:rPr>
                <w:rFonts w:cs="Arial"/>
                <w:sz w:val="18"/>
                <w:szCs w:val="18"/>
              </w:rPr>
            </w:pPr>
            <w:r w:rsidRPr="00D5240E">
              <w:rPr>
                <w:rFonts w:cs="Arial"/>
                <w:sz w:val="18"/>
                <w:szCs w:val="18"/>
              </w:rPr>
              <w:t>15.9%</w:t>
            </w:r>
          </w:p>
        </w:tc>
      </w:tr>
      <w:tr w:rsidR="0010069F" w:rsidRPr="00EC2601" w14:paraId="0CE746E5" w14:textId="77777777" w:rsidTr="0010069F">
        <w:trPr>
          <w:trHeight w:val="283"/>
        </w:trPr>
        <w:tc>
          <w:tcPr>
            <w:tcW w:w="3402" w:type="dxa"/>
            <w:noWrap/>
            <w:vAlign w:val="center"/>
          </w:tcPr>
          <w:p w14:paraId="099613C2" w14:textId="77777777" w:rsidR="0010069F" w:rsidRPr="00EC2601" w:rsidRDefault="0010069F" w:rsidP="0010069F">
            <w:pPr>
              <w:pStyle w:val="DHStableB"/>
              <w:rPr>
                <w:lang w:eastAsia="en-AU"/>
              </w:rPr>
            </w:pPr>
            <w:r w:rsidRPr="00EC2601">
              <w:rPr>
                <w:lang w:eastAsia="en-AU"/>
              </w:rPr>
              <w:t>Queenscliffe</w:t>
            </w:r>
          </w:p>
        </w:tc>
        <w:tc>
          <w:tcPr>
            <w:tcW w:w="907" w:type="dxa"/>
            <w:shd w:val="clear" w:color="auto" w:fill="DEE4EE"/>
            <w:noWrap/>
            <w:vAlign w:val="center"/>
          </w:tcPr>
          <w:p w14:paraId="5D80A7DB" w14:textId="55DFF867"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2BB4671C" w14:textId="765010B5"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42E45BE3" w14:textId="5A7664EE"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4DA5EE94" w14:textId="3B944293"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71BE78CE" w14:textId="1D2FF7DF" w:rsidR="0010069F" w:rsidRPr="00D5240E" w:rsidRDefault="0010069F" w:rsidP="0010069F">
            <w:pPr>
              <w:jc w:val="right"/>
              <w:rPr>
                <w:rFonts w:cs="Arial"/>
                <w:bCs/>
                <w:i/>
                <w:iCs/>
                <w:sz w:val="18"/>
                <w:szCs w:val="18"/>
              </w:rPr>
            </w:pPr>
            <w:r w:rsidRPr="00D5240E">
              <w:rPr>
                <w:rFonts w:cs="Arial"/>
                <w:sz w:val="18"/>
                <w:szCs w:val="18"/>
              </w:rPr>
              <w:t>-</w:t>
            </w:r>
          </w:p>
        </w:tc>
        <w:tc>
          <w:tcPr>
            <w:tcW w:w="1077" w:type="dxa"/>
            <w:noWrap/>
            <w:vAlign w:val="center"/>
          </w:tcPr>
          <w:p w14:paraId="332D7D42" w14:textId="734F3FF0"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732B21B8" w14:textId="0F20351B" w:rsidR="0010069F" w:rsidRPr="00D5240E" w:rsidRDefault="0010069F" w:rsidP="0010069F">
            <w:pPr>
              <w:jc w:val="right"/>
              <w:rPr>
                <w:rFonts w:cs="Arial"/>
                <w:sz w:val="18"/>
                <w:szCs w:val="18"/>
              </w:rPr>
            </w:pPr>
            <w:r w:rsidRPr="00D5240E">
              <w:rPr>
                <w:rFonts w:cs="Arial"/>
                <w:sz w:val="18"/>
                <w:szCs w:val="18"/>
              </w:rPr>
              <w:t>-</w:t>
            </w:r>
          </w:p>
        </w:tc>
        <w:tc>
          <w:tcPr>
            <w:tcW w:w="907" w:type="dxa"/>
            <w:shd w:val="clear" w:color="auto" w:fill="DEE4EE"/>
            <w:noWrap/>
            <w:vAlign w:val="center"/>
          </w:tcPr>
          <w:p w14:paraId="58B97A64" w14:textId="20BACDA1" w:rsidR="0010069F" w:rsidRPr="00D5240E" w:rsidRDefault="0010069F" w:rsidP="0010069F">
            <w:pPr>
              <w:jc w:val="right"/>
              <w:rPr>
                <w:rFonts w:cs="Arial"/>
                <w:sz w:val="18"/>
                <w:szCs w:val="18"/>
              </w:rPr>
            </w:pPr>
            <w:r w:rsidRPr="00D5240E">
              <w:rPr>
                <w:rFonts w:cs="Arial"/>
                <w:sz w:val="18"/>
                <w:szCs w:val="18"/>
              </w:rPr>
              <w:t>-</w:t>
            </w:r>
          </w:p>
        </w:tc>
        <w:tc>
          <w:tcPr>
            <w:tcW w:w="1077" w:type="dxa"/>
            <w:shd w:val="clear" w:color="auto" w:fill="DEE4EE"/>
            <w:noWrap/>
            <w:vAlign w:val="center"/>
          </w:tcPr>
          <w:p w14:paraId="5E99338E" w14:textId="03211545" w:rsidR="0010069F" w:rsidRPr="00D5240E" w:rsidRDefault="0010069F" w:rsidP="0010069F">
            <w:pPr>
              <w:jc w:val="right"/>
              <w:rPr>
                <w:rFonts w:cs="Arial"/>
                <w:sz w:val="18"/>
                <w:szCs w:val="18"/>
              </w:rPr>
            </w:pPr>
            <w:r w:rsidRPr="00D5240E">
              <w:rPr>
                <w:rFonts w:cs="Arial"/>
                <w:sz w:val="18"/>
                <w:szCs w:val="18"/>
              </w:rPr>
              <w:t>-</w:t>
            </w:r>
          </w:p>
        </w:tc>
        <w:tc>
          <w:tcPr>
            <w:tcW w:w="907" w:type="dxa"/>
            <w:noWrap/>
            <w:vAlign w:val="center"/>
          </w:tcPr>
          <w:p w14:paraId="365BB7A3" w14:textId="6AAD62B6" w:rsidR="0010069F" w:rsidRPr="00D5240E" w:rsidRDefault="0010069F" w:rsidP="0010069F">
            <w:pPr>
              <w:jc w:val="right"/>
              <w:rPr>
                <w:rFonts w:cs="Arial"/>
                <w:sz w:val="18"/>
                <w:szCs w:val="18"/>
              </w:rPr>
            </w:pPr>
            <w:r w:rsidRPr="00D5240E">
              <w:rPr>
                <w:rFonts w:cs="Arial"/>
                <w:sz w:val="18"/>
                <w:szCs w:val="18"/>
              </w:rPr>
              <w:t>-</w:t>
            </w:r>
          </w:p>
        </w:tc>
        <w:tc>
          <w:tcPr>
            <w:tcW w:w="907" w:type="dxa"/>
            <w:noWrap/>
            <w:vAlign w:val="center"/>
          </w:tcPr>
          <w:p w14:paraId="77A0B503" w14:textId="51FF9977" w:rsidR="0010069F" w:rsidRPr="00D5240E" w:rsidRDefault="0010069F" w:rsidP="0010069F">
            <w:pPr>
              <w:jc w:val="right"/>
              <w:rPr>
                <w:rFonts w:cs="Arial"/>
                <w:sz w:val="18"/>
                <w:szCs w:val="18"/>
              </w:rPr>
            </w:pPr>
            <w:r w:rsidRPr="00D5240E">
              <w:rPr>
                <w:rFonts w:cs="Arial"/>
                <w:sz w:val="18"/>
                <w:szCs w:val="18"/>
              </w:rPr>
              <w:t>-</w:t>
            </w:r>
          </w:p>
        </w:tc>
        <w:tc>
          <w:tcPr>
            <w:tcW w:w="1077" w:type="dxa"/>
            <w:noWrap/>
            <w:vAlign w:val="center"/>
          </w:tcPr>
          <w:p w14:paraId="6B4D3B42" w14:textId="3F4EFE29" w:rsidR="0010069F" w:rsidRPr="00D5240E" w:rsidRDefault="0010069F" w:rsidP="0010069F">
            <w:pPr>
              <w:jc w:val="right"/>
              <w:rPr>
                <w:rFonts w:cs="Arial"/>
                <w:sz w:val="18"/>
                <w:szCs w:val="18"/>
              </w:rPr>
            </w:pPr>
            <w:r w:rsidRPr="00D5240E">
              <w:rPr>
                <w:rFonts w:cs="Arial"/>
                <w:sz w:val="18"/>
                <w:szCs w:val="18"/>
              </w:rPr>
              <w:t>-</w:t>
            </w:r>
          </w:p>
        </w:tc>
      </w:tr>
      <w:tr w:rsidR="0010069F" w:rsidRPr="00EC2601" w14:paraId="0E53E721" w14:textId="77777777" w:rsidTr="0010069F">
        <w:trPr>
          <w:trHeight w:val="283"/>
        </w:trPr>
        <w:tc>
          <w:tcPr>
            <w:tcW w:w="3402" w:type="dxa"/>
            <w:noWrap/>
            <w:vAlign w:val="center"/>
          </w:tcPr>
          <w:p w14:paraId="1F9772AB" w14:textId="77777777" w:rsidR="0010069F" w:rsidRPr="00EC2601" w:rsidRDefault="0010069F" w:rsidP="0010069F">
            <w:pPr>
              <w:pStyle w:val="DHStableB"/>
              <w:rPr>
                <w:lang w:eastAsia="en-AU"/>
              </w:rPr>
            </w:pPr>
            <w:r w:rsidRPr="00EC2601">
              <w:rPr>
                <w:lang w:eastAsia="en-AU"/>
              </w:rPr>
              <w:t>Southern Grampians</w:t>
            </w:r>
          </w:p>
        </w:tc>
        <w:tc>
          <w:tcPr>
            <w:tcW w:w="907" w:type="dxa"/>
            <w:shd w:val="clear" w:color="auto" w:fill="DEE4EE"/>
            <w:noWrap/>
            <w:vAlign w:val="center"/>
          </w:tcPr>
          <w:p w14:paraId="1016DBCC" w14:textId="4A28D8A6"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57FAD422" w14:textId="188282EC"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4CA910F1" w14:textId="34FEC2BB"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0CFBB94F" w14:textId="75BD5C5F" w:rsidR="0010069F" w:rsidRPr="00D5240E" w:rsidRDefault="0010069F" w:rsidP="0010069F">
            <w:pPr>
              <w:jc w:val="right"/>
              <w:rPr>
                <w:rFonts w:cs="Arial"/>
                <w:bCs/>
                <w:i/>
                <w:iCs/>
                <w:sz w:val="18"/>
                <w:szCs w:val="18"/>
              </w:rPr>
            </w:pPr>
            <w:r w:rsidRPr="00D5240E">
              <w:rPr>
                <w:rFonts w:cs="Arial"/>
                <w:sz w:val="18"/>
                <w:szCs w:val="18"/>
              </w:rPr>
              <w:t>6</w:t>
            </w:r>
          </w:p>
        </w:tc>
        <w:tc>
          <w:tcPr>
            <w:tcW w:w="907" w:type="dxa"/>
            <w:noWrap/>
            <w:vAlign w:val="center"/>
          </w:tcPr>
          <w:p w14:paraId="3000B151" w14:textId="5FBF7B1F" w:rsidR="0010069F" w:rsidRPr="00D5240E" w:rsidRDefault="0010069F" w:rsidP="0010069F">
            <w:pPr>
              <w:jc w:val="right"/>
              <w:rPr>
                <w:rFonts w:cs="Arial"/>
                <w:bCs/>
                <w:i/>
                <w:iCs/>
                <w:sz w:val="18"/>
                <w:szCs w:val="18"/>
              </w:rPr>
            </w:pPr>
            <w:r w:rsidRPr="00D5240E">
              <w:rPr>
                <w:rFonts w:cs="Arial"/>
                <w:sz w:val="18"/>
                <w:szCs w:val="18"/>
              </w:rPr>
              <w:t>$245</w:t>
            </w:r>
          </w:p>
        </w:tc>
        <w:tc>
          <w:tcPr>
            <w:tcW w:w="1077" w:type="dxa"/>
            <w:noWrap/>
            <w:vAlign w:val="center"/>
          </w:tcPr>
          <w:p w14:paraId="259F2AF2" w14:textId="5D26C22E" w:rsidR="0010069F" w:rsidRPr="00D5240E" w:rsidRDefault="0010069F" w:rsidP="0010069F">
            <w:pPr>
              <w:jc w:val="right"/>
              <w:rPr>
                <w:rFonts w:cs="Arial"/>
                <w:bCs/>
                <w:i/>
                <w:iCs/>
                <w:sz w:val="18"/>
                <w:szCs w:val="18"/>
              </w:rPr>
            </w:pPr>
            <w:r w:rsidRPr="00D5240E">
              <w:rPr>
                <w:rFonts w:cs="Arial"/>
                <w:sz w:val="18"/>
                <w:szCs w:val="18"/>
              </w:rPr>
              <w:t>6.5%</w:t>
            </w:r>
          </w:p>
        </w:tc>
        <w:tc>
          <w:tcPr>
            <w:tcW w:w="907" w:type="dxa"/>
            <w:shd w:val="clear" w:color="auto" w:fill="DEE4EE"/>
            <w:noWrap/>
            <w:vAlign w:val="center"/>
          </w:tcPr>
          <w:p w14:paraId="663F5A6E" w14:textId="4AE736A0" w:rsidR="0010069F" w:rsidRPr="00D5240E" w:rsidRDefault="0010069F" w:rsidP="0010069F">
            <w:pPr>
              <w:jc w:val="right"/>
              <w:rPr>
                <w:rFonts w:cs="Arial"/>
                <w:sz w:val="18"/>
                <w:szCs w:val="18"/>
              </w:rPr>
            </w:pPr>
            <w:r w:rsidRPr="00D5240E">
              <w:rPr>
                <w:rFonts w:cs="Arial"/>
                <w:sz w:val="18"/>
                <w:szCs w:val="18"/>
              </w:rPr>
              <w:t>12</w:t>
            </w:r>
          </w:p>
        </w:tc>
        <w:tc>
          <w:tcPr>
            <w:tcW w:w="907" w:type="dxa"/>
            <w:shd w:val="clear" w:color="auto" w:fill="DEE4EE"/>
            <w:noWrap/>
            <w:vAlign w:val="center"/>
          </w:tcPr>
          <w:p w14:paraId="277D29F8" w14:textId="3A772BF9" w:rsidR="0010069F" w:rsidRPr="00D5240E" w:rsidRDefault="0010069F" w:rsidP="0010069F">
            <w:pPr>
              <w:jc w:val="right"/>
              <w:rPr>
                <w:rFonts w:cs="Arial"/>
                <w:sz w:val="18"/>
                <w:szCs w:val="18"/>
              </w:rPr>
            </w:pPr>
            <w:r w:rsidRPr="00D5240E">
              <w:rPr>
                <w:rFonts w:cs="Arial"/>
                <w:sz w:val="18"/>
                <w:szCs w:val="18"/>
              </w:rPr>
              <w:t>$225</w:t>
            </w:r>
          </w:p>
        </w:tc>
        <w:tc>
          <w:tcPr>
            <w:tcW w:w="1077" w:type="dxa"/>
            <w:shd w:val="clear" w:color="auto" w:fill="DEE4EE"/>
            <w:noWrap/>
            <w:vAlign w:val="center"/>
          </w:tcPr>
          <w:p w14:paraId="07BFDA2D" w14:textId="65813E6B" w:rsidR="0010069F" w:rsidRPr="00D5240E" w:rsidRDefault="0010069F" w:rsidP="0010069F">
            <w:pPr>
              <w:jc w:val="right"/>
              <w:rPr>
                <w:rFonts w:cs="Arial"/>
                <w:sz w:val="18"/>
                <w:szCs w:val="18"/>
              </w:rPr>
            </w:pPr>
            <w:r w:rsidRPr="00D5240E">
              <w:rPr>
                <w:rFonts w:cs="Arial"/>
                <w:sz w:val="18"/>
                <w:szCs w:val="18"/>
              </w:rPr>
              <w:t>-6.3%</w:t>
            </w:r>
          </w:p>
        </w:tc>
        <w:tc>
          <w:tcPr>
            <w:tcW w:w="907" w:type="dxa"/>
            <w:noWrap/>
            <w:vAlign w:val="center"/>
          </w:tcPr>
          <w:p w14:paraId="6621A3F9" w14:textId="1FE48399" w:rsidR="0010069F" w:rsidRPr="00D5240E" w:rsidRDefault="0010069F" w:rsidP="0010069F">
            <w:pPr>
              <w:jc w:val="right"/>
              <w:rPr>
                <w:rFonts w:cs="Arial"/>
                <w:sz w:val="18"/>
                <w:szCs w:val="18"/>
              </w:rPr>
            </w:pPr>
            <w:r w:rsidRPr="00D5240E">
              <w:rPr>
                <w:rFonts w:cs="Arial"/>
                <w:sz w:val="18"/>
                <w:szCs w:val="18"/>
              </w:rPr>
              <w:t>36</w:t>
            </w:r>
          </w:p>
        </w:tc>
        <w:tc>
          <w:tcPr>
            <w:tcW w:w="907" w:type="dxa"/>
            <w:noWrap/>
            <w:vAlign w:val="center"/>
          </w:tcPr>
          <w:p w14:paraId="339C6711" w14:textId="404FC35C" w:rsidR="0010069F" w:rsidRPr="00D5240E" w:rsidRDefault="0010069F" w:rsidP="0010069F">
            <w:pPr>
              <w:jc w:val="right"/>
              <w:rPr>
                <w:rFonts w:cs="Arial"/>
                <w:sz w:val="18"/>
                <w:szCs w:val="18"/>
              </w:rPr>
            </w:pPr>
            <w:r w:rsidRPr="00D5240E">
              <w:rPr>
                <w:rFonts w:cs="Arial"/>
                <w:sz w:val="18"/>
                <w:szCs w:val="18"/>
              </w:rPr>
              <w:t>$290</w:t>
            </w:r>
          </w:p>
        </w:tc>
        <w:tc>
          <w:tcPr>
            <w:tcW w:w="1077" w:type="dxa"/>
            <w:noWrap/>
            <w:vAlign w:val="center"/>
          </w:tcPr>
          <w:p w14:paraId="122AC854" w14:textId="445F871A" w:rsidR="0010069F" w:rsidRPr="00D5240E" w:rsidRDefault="0010069F" w:rsidP="0010069F">
            <w:pPr>
              <w:jc w:val="right"/>
              <w:rPr>
                <w:rFonts w:cs="Arial"/>
                <w:sz w:val="18"/>
                <w:szCs w:val="18"/>
              </w:rPr>
            </w:pPr>
            <w:r w:rsidRPr="00D5240E">
              <w:rPr>
                <w:rFonts w:cs="Arial"/>
                <w:sz w:val="18"/>
                <w:szCs w:val="18"/>
              </w:rPr>
              <w:t>3.6%</w:t>
            </w:r>
          </w:p>
        </w:tc>
      </w:tr>
      <w:tr w:rsidR="0010069F" w:rsidRPr="00EC2601" w14:paraId="253666A9" w14:textId="77777777" w:rsidTr="0010069F">
        <w:trPr>
          <w:trHeight w:val="283"/>
        </w:trPr>
        <w:tc>
          <w:tcPr>
            <w:tcW w:w="3402" w:type="dxa"/>
            <w:noWrap/>
            <w:vAlign w:val="center"/>
          </w:tcPr>
          <w:p w14:paraId="43D6A1B3" w14:textId="77777777" w:rsidR="0010069F" w:rsidRPr="00EC2601" w:rsidRDefault="0010069F" w:rsidP="0010069F">
            <w:pPr>
              <w:pStyle w:val="DHStableB"/>
              <w:rPr>
                <w:lang w:eastAsia="en-AU"/>
              </w:rPr>
            </w:pPr>
            <w:r w:rsidRPr="00EC2601">
              <w:rPr>
                <w:lang w:eastAsia="en-AU"/>
              </w:rPr>
              <w:t>Surf Coast</w:t>
            </w:r>
          </w:p>
        </w:tc>
        <w:tc>
          <w:tcPr>
            <w:tcW w:w="907" w:type="dxa"/>
            <w:shd w:val="clear" w:color="auto" w:fill="DEE4EE"/>
            <w:noWrap/>
            <w:vAlign w:val="center"/>
          </w:tcPr>
          <w:p w14:paraId="1C061929" w14:textId="6007756D" w:rsidR="0010069F" w:rsidRPr="00D5240E" w:rsidRDefault="0010069F" w:rsidP="0010069F">
            <w:pPr>
              <w:jc w:val="right"/>
              <w:rPr>
                <w:rFonts w:cs="Arial"/>
                <w:bCs/>
                <w:i/>
                <w:iCs/>
                <w:sz w:val="18"/>
                <w:szCs w:val="18"/>
              </w:rPr>
            </w:pPr>
            <w:r w:rsidRPr="00D5240E">
              <w:rPr>
                <w:rFonts w:cs="Arial"/>
                <w:sz w:val="18"/>
                <w:szCs w:val="18"/>
              </w:rPr>
              <w:t>12</w:t>
            </w:r>
          </w:p>
        </w:tc>
        <w:tc>
          <w:tcPr>
            <w:tcW w:w="907" w:type="dxa"/>
            <w:shd w:val="clear" w:color="auto" w:fill="DEE4EE"/>
            <w:noWrap/>
            <w:vAlign w:val="center"/>
          </w:tcPr>
          <w:p w14:paraId="30FFF829" w14:textId="7CD38003" w:rsidR="0010069F" w:rsidRPr="00D5240E" w:rsidRDefault="0010069F" w:rsidP="0010069F">
            <w:pPr>
              <w:jc w:val="right"/>
              <w:rPr>
                <w:rFonts w:cs="Arial"/>
                <w:bCs/>
                <w:i/>
                <w:iCs/>
                <w:sz w:val="18"/>
                <w:szCs w:val="18"/>
              </w:rPr>
            </w:pPr>
            <w:r w:rsidRPr="00D5240E">
              <w:rPr>
                <w:rFonts w:cs="Arial"/>
                <w:sz w:val="18"/>
                <w:szCs w:val="18"/>
              </w:rPr>
              <w:t>$310</w:t>
            </w:r>
          </w:p>
        </w:tc>
        <w:tc>
          <w:tcPr>
            <w:tcW w:w="1077" w:type="dxa"/>
            <w:shd w:val="clear" w:color="auto" w:fill="DEE4EE"/>
            <w:noWrap/>
            <w:vAlign w:val="center"/>
          </w:tcPr>
          <w:p w14:paraId="66E0148F" w14:textId="12213E16"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3D819FB8" w14:textId="5B5CDF19" w:rsidR="0010069F" w:rsidRPr="00D5240E" w:rsidRDefault="0010069F" w:rsidP="0010069F">
            <w:pPr>
              <w:jc w:val="right"/>
              <w:rPr>
                <w:rFonts w:cs="Arial"/>
                <w:bCs/>
                <w:i/>
                <w:iCs/>
                <w:sz w:val="18"/>
                <w:szCs w:val="18"/>
              </w:rPr>
            </w:pPr>
            <w:r w:rsidRPr="00D5240E">
              <w:rPr>
                <w:rFonts w:cs="Arial"/>
                <w:sz w:val="18"/>
                <w:szCs w:val="18"/>
              </w:rPr>
              <w:t>13</w:t>
            </w:r>
          </w:p>
        </w:tc>
        <w:tc>
          <w:tcPr>
            <w:tcW w:w="907" w:type="dxa"/>
            <w:noWrap/>
            <w:vAlign w:val="center"/>
          </w:tcPr>
          <w:p w14:paraId="30D933A8" w14:textId="14E817D0" w:rsidR="0010069F" w:rsidRPr="00D5240E" w:rsidRDefault="0010069F" w:rsidP="0010069F">
            <w:pPr>
              <w:jc w:val="right"/>
              <w:rPr>
                <w:rFonts w:cs="Arial"/>
                <w:bCs/>
                <w:i/>
                <w:iCs/>
                <w:sz w:val="18"/>
                <w:szCs w:val="18"/>
              </w:rPr>
            </w:pPr>
            <w:r w:rsidRPr="00D5240E">
              <w:rPr>
                <w:rFonts w:cs="Arial"/>
                <w:sz w:val="18"/>
                <w:szCs w:val="18"/>
              </w:rPr>
              <w:t>$400</w:t>
            </w:r>
          </w:p>
        </w:tc>
        <w:tc>
          <w:tcPr>
            <w:tcW w:w="1077" w:type="dxa"/>
            <w:noWrap/>
            <w:vAlign w:val="center"/>
          </w:tcPr>
          <w:p w14:paraId="179F7765" w14:textId="6C3BA18C" w:rsidR="0010069F" w:rsidRPr="00D5240E" w:rsidRDefault="0010069F" w:rsidP="0010069F">
            <w:pPr>
              <w:jc w:val="right"/>
              <w:rPr>
                <w:rFonts w:cs="Arial"/>
                <w:bCs/>
                <w:i/>
                <w:iCs/>
                <w:sz w:val="18"/>
                <w:szCs w:val="18"/>
              </w:rPr>
            </w:pPr>
            <w:r w:rsidRPr="00D5240E">
              <w:rPr>
                <w:rFonts w:cs="Arial"/>
                <w:sz w:val="18"/>
                <w:szCs w:val="18"/>
              </w:rPr>
              <w:t>0.0%</w:t>
            </w:r>
          </w:p>
        </w:tc>
        <w:tc>
          <w:tcPr>
            <w:tcW w:w="907" w:type="dxa"/>
            <w:shd w:val="clear" w:color="auto" w:fill="DEE4EE"/>
            <w:noWrap/>
            <w:vAlign w:val="center"/>
          </w:tcPr>
          <w:p w14:paraId="5BB41C7B" w14:textId="5A362F92" w:rsidR="0010069F" w:rsidRPr="00D5240E" w:rsidRDefault="0010069F" w:rsidP="0010069F">
            <w:pPr>
              <w:jc w:val="right"/>
              <w:rPr>
                <w:rFonts w:cs="Arial"/>
                <w:sz w:val="18"/>
                <w:szCs w:val="18"/>
              </w:rPr>
            </w:pPr>
            <w:r w:rsidRPr="00D5240E">
              <w:rPr>
                <w:rFonts w:cs="Arial"/>
                <w:sz w:val="18"/>
                <w:szCs w:val="18"/>
              </w:rPr>
              <w:t>8</w:t>
            </w:r>
          </w:p>
        </w:tc>
        <w:tc>
          <w:tcPr>
            <w:tcW w:w="907" w:type="dxa"/>
            <w:shd w:val="clear" w:color="auto" w:fill="DEE4EE"/>
            <w:noWrap/>
            <w:vAlign w:val="center"/>
          </w:tcPr>
          <w:p w14:paraId="27B57CC4" w14:textId="072FA530" w:rsidR="0010069F" w:rsidRPr="00D5240E" w:rsidRDefault="0010069F" w:rsidP="0010069F">
            <w:pPr>
              <w:jc w:val="right"/>
              <w:rPr>
                <w:rFonts w:cs="Arial"/>
                <w:sz w:val="18"/>
                <w:szCs w:val="18"/>
              </w:rPr>
            </w:pPr>
            <w:r w:rsidRPr="00D5240E">
              <w:rPr>
                <w:rFonts w:cs="Arial"/>
                <w:sz w:val="18"/>
                <w:szCs w:val="18"/>
              </w:rPr>
              <w:t>$410</w:t>
            </w:r>
          </w:p>
        </w:tc>
        <w:tc>
          <w:tcPr>
            <w:tcW w:w="1077" w:type="dxa"/>
            <w:shd w:val="clear" w:color="auto" w:fill="DEE4EE"/>
            <w:noWrap/>
            <w:vAlign w:val="center"/>
          </w:tcPr>
          <w:p w14:paraId="78803C1F" w14:textId="4FD1D6D2" w:rsidR="0010069F" w:rsidRPr="00D5240E" w:rsidRDefault="0010069F" w:rsidP="0010069F">
            <w:pPr>
              <w:jc w:val="right"/>
              <w:rPr>
                <w:rFonts w:cs="Arial"/>
                <w:sz w:val="18"/>
                <w:szCs w:val="18"/>
              </w:rPr>
            </w:pPr>
            <w:r w:rsidRPr="00D5240E">
              <w:rPr>
                <w:rFonts w:cs="Arial"/>
                <w:sz w:val="18"/>
                <w:szCs w:val="18"/>
              </w:rPr>
              <w:t>8.5%</w:t>
            </w:r>
          </w:p>
        </w:tc>
        <w:tc>
          <w:tcPr>
            <w:tcW w:w="907" w:type="dxa"/>
            <w:noWrap/>
            <w:vAlign w:val="center"/>
          </w:tcPr>
          <w:p w14:paraId="6A8F780E" w14:textId="4E6FDB29" w:rsidR="0010069F" w:rsidRPr="00D5240E" w:rsidRDefault="0010069F" w:rsidP="0010069F">
            <w:pPr>
              <w:jc w:val="right"/>
              <w:rPr>
                <w:rFonts w:cs="Arial"/>
                <w:sz w:val="18"/>
                <w:szCs w:val="18"/>
              </w:rPr>
            </w:pPr>
            <w:r w:rsidRPr="00D5240E">
              <w:rPr>
                <w:rFonts w:cs="Arial"/>
                <w:sz w:val="18"/>
                <w:szCs w:val="18"/>
              </w:rPr>
              <w:t>64</w:t>
            </w:r>
          </w:p>
        </w:tc>
        <w:tc>
          <w:tcPr>
            <w:tcW w:w="907" w:type="dxa"/>
            <w:noWrap/>
            <w:vAlign w:val="center"/>
          </w:tcPr>
          <w:p w14:paraId="1CFDA899" w14:textId="5387287C" w:rsidR="0010069F" w:rsidRPr="00D5240E" w:rsidRDefault="0010069F" w:rsidP="0010069F">
            <w:pPr>
              <w:jc w:val="right"/>
              <w:rPr>
                <w:rFonts w:cs="Arial"/>
                <w:sz w:val="18"/>
                <w:szCs w:val="18"/>
              </w:rPr>
            </w:pPr>
            <w:r w:rsidRPr="00D5240E">
              <w:rPr>
                <w:rFonts w:cs="Arial"/>
                <w:sz w:val="18"/>
                <w:szCs w:val="18"/>
              </w:rPr>
              <w:t>$490</w:t>
            </w:r>
          </w:p>
        </w:tc>
        <w:tc>
          <w:tcPr>
            <w:tcW w:w="1077" w:type="dxa"/>
            <w:noWrap/>
            <w:vAlign w:val="center"/>
          </w:tcPr>
          <w:p w14:paraId="4A39C48E" w14:textId="5554F6FB" w:rsidR="0010069F" w:rsidRPr="00D5240E" w:rsidRDefault="0010069F" w:rsidP="0010069F">
            <w:pPr>
              <w:jc w:val="right"/>
              <w:rPr>
                <w:rFonts w:cs="Arial"/>
                <w:sz w:val="18"/>
                <w:szCs w:val="18"/>
              </w:rPr>
            </w:pPr>
            <w:r w:rsidRPr="00D5240E">
              <w:rPr>
                <w:rFonts w:cs="Arial"/>
                <w:sz w:val="18"/>
                <w:szCs w:val="18"/>
              </w:rPr>
              <w:t>6.5%</w:t>
            </w:r>
          </w:p>
        </w:tc>
      </w:tr>
      <w:tr w:rsidR="0010069F" w:rsidRPr="00EC2601" w14:paraId="5786711A" w14:textId="77777777" w:rsidTr="0010069F">
        <w:trPr>
          <w:trHeight w:val="283"/>
        </w:trPr>
        <w:tc>
          <w:tcPr>
            <w:tcW w:w="3402" w:type="dxa"/>
            <w:tcBorders>
              <w:bottom w:val="single" w:sz="2" w:space="0" w:color="9DAECB"/>
            </w:tcBorders>
            <w:noWrap/>
            <w:vAlign w:val="center"/>
          </w:tcPr>
          <w:p w14:paraId="330D2A87" w14:textId="77777777" w:rsidR="0010069F" w:rsidRPr="00EC2601" w:rsidRDefault="0010069F" w:rsidP="0010069F">
            <w:pPr>
              <w:pStyle w:val="DHStableB"/>
              <w:rPr>
                <w:lang w:eastAsia="en-AU"/>
              </w:rPr>
            </w:pPr>
            <w:r w:rsidRPr="00EC2601">
              <w:rPr>
                <w:lang w:eastAsia="en-AU"/>
              </w:rPr>
              <w:t>Warrnambool</w:t>
            </w:r>
          </w:p>
        </w:tc>
        <w:tc>
          <w:tcPr>
            <w:tcW w:w="907" w:type="dxa"/>
            <w:tcBorders>
              <w:bottom w:val="single" w:sz="2" w:space="0" w:color="9DAECB"/>
            </w:tcBorders>
            <w:shd w:val="clear" w:color="auto" w:fill="DEE4EE"/>
            <w:noWrap/>
            <w:vAlign w:val="center"/>
          </w:tcPr>
          <w:p w14:paraId="1B253B50" w14:textId="210FF2DF" w:rsidR="0010069F" w:rsidRPr="00D5240E" w:rsidRDefault="0010069F" w:rsidP="0010069F">
            <w:pPr>
              <w:jc w:val="right"/>
              <w:rPr>
                <w:rFonts w:cs="Arial"/>
                <w:bCs/>
                <w:i/>
                <w:iCs/>
                <w:sz w:val="18"/>
                <w:szCs w:val="18"/>
              </w:rPr>
            </w:pPr>
            <w:r w:rsidRPr="00D5240E">
              <w:rPr>
                <w:rFonts w:cs="Arial"/>
                <w:sz w:val="18"/>
                <w:szCs w:val="18"/>
              </w:rPr>
              <w:t>13</w:t>
            </w:r>
          </w:p>
        </w:tc>
        <w:tc>
          <w:tcPr>
            <w:tcW w:w="907" w:type="dxa"/>
            <w:tcBorders>
              <w:bottom w:val="single" w:sz="2" w:space="0" w:color="9DAECB"/>
            </w:tcBorders>
            <w:shd w:val="clear" w:color="auto" w:fill="DEE4EE"/>
            <w:noWrap/>
            <w:vAlign w:val="center"/>
          </w:tcPr>
          <w:p w14:paraId="7E611D5D" w14:textId="1CBA12A1" w:rsidR="0010069F" w:rsidRPr="00D5240E" w:rsidRDefault="0010069F" w:rsidP="0010069F">
            <w:pPr>
              <w:jc w:val="right"/>
              <w:rPr>
                <w:rFonts w:cs="Arial"/>
                <w:bCs/>
                <w:i/>
                <w:iCs/>
                <w:sz w:val="18"/>
                <w:szCs w:val="18"/>
              </w:rPr>
            </w:pPr>
            <w:r w:rsidRPr="00D5240E">
              <w:rPr>
                <w:rFonts w:cs="Arial"/>
                <w:sz w:val="18"/>
                <w:szCs w:val="18"/>
              </w:rPr>
              <w:t>$275</w:t>
            </w:r>
          </w:p>
        </w:tc>
        <w:tc>
          <w:tcPr>
            <w:tcW w:w="1077" w:type="dxa"/>
            <w:tcBorders>
              <w:bottom w:val="single" w:sz="2" w:space="0" w:color="9DAECB"/>
            </w:tcBorders>
            <w:shd w:val="clear" w:color="auto" w:fill="DEE4EE"/>
            <w:noWrap/>
            <w:vAlign w:val="center"/>
          </w:tcPr>
          <w:p w14:paraId="6EB0668D" w14:textId="49FBE1C4" w:rsidR="0010069F" w:rsidRPr="00D5240E" w:rsidRDefault="0010069F" w:rsidP="0010069F">
            <w:pPr>
              <w:jc w:val="right"/>
              <w:rPr>
                <w:rFonts w:cs="Arial"/>
                <w:bCs/>
                <w:i/>
                <w:iCs/>
                <w:sz w:val="18"/>
                <w:szCs w:val="18"/>
              </w:rPr>
            </w:pPr>
            <w:r w:rsidRPr="00D5240E">
              <w:rPr>
                <w:rFonts w:cs="Arial"/>
                <w:sz w:val="18"/>
                <w:szCs w:val="18"/>
              </w:rPr>
              <w:t>37.5%</w:t>
            </w:r>
          </w:p>
        </w:tc>
        <w:tc>
          <w:tcPr>
            <w:tcW w:w="907" w:type="dxa"/>
            <w:tcBorders>
              <w:bottom w:val="single" w:sz="2" w:space="0" w:color="9DAECB"/>
            </w:tcBorders>
            <w:noWrap/>
            <w:vAlign w:val="center"/>
          </w:tcPr>
          <w:p w14:paraId="005B337A" w14:textId="2779E427" w:rsidR="0010069F" w:rsidRPr="00D5240E" w:rsidRDefault="0010069F" w:rsidP="0010069F">
            <w:pPr>
              <w:jc w:val="right"/>
              <w:rPr>
                <w:rFonts w:cs="Arial"/>
                <w:bCs/>
                <w:i/>
                <w:iCs/>
                <w:sz w:val="18"/>
                <w:szCs w:val="18"/>
              </w:rPr>
            </w:pPr>
            <w:r w:rsidRPr="00D5240E">
              <w:rPr>
                <w:rFonts w:cs="Arial"/>
                <w:sz w:val="18"/>
                <w:szCs w:val="18"/>
              </w:rPr>
              <w:t>42</w:t>
            </w:r>
          </w:p>
        </w:tc>
        <w:tc>
          <w:tcPr>
            <w:tcW w:w="907" w:type="dxa"/>
            <w:tcBorders>
              <w:bottom w:val="single" w:sz="2" w:space="0" w:color="9DAECB"/>
            </w:tcBorders>
            <w:noWrap/>
            <w:vAlign w:val="center"/>
          </w:tcPr>
          <w:p w14:paraId="45D2735C" w14:textId="4F688B1B" w:rsidR="0010069F" w:rsidRPr="00D5240E" w:rsidRDefault="0010069F" w:rsidP="0010069F">
            <w:pPr>
              <w:jc w:val="right"/>
              <w:rPr>
                <w:rFonts w:cs="Arial"/>
                <w:bCs/>
                <w:i/>
                <w:iCs/>
                <w:sz w:val="18"/>
                <w:szCs w:val="18"/>
              </w:rPr>
            </w:pPr>
            <w:r w:rsidRPr="00D5240E">
              <w:rPr>
                <w:rFonts w:cs="Arial"/>
                <w:sz w:val="18"/>
                <w:szCs w:val="18"/>
              </w:rPr>
              <w:t>$290</w:t>
            </w:r>
          </w:p>
        </w:tc>
        <w:tc>
          <w:tcPr>
            <w:tcW w:w="1077" w:type="dxa"/>
            <w:tcBorders>
              <w:bottom w:val="single" w:sz="2" w:space="0" w:color="9DAECB"/>
            </w:tcBorders>
            <w:noWrap/>
            <w:vAlign w:val="center"/>
          </w:tcPr>
          <w:p w14:paraId="35A0786D" w14:textId="2E7C8BAB" w:rsidR="0010069F" w:rsidRPr="00D5240E" w:rsidRDefault="0010069F" w:rsidP="0010069F">
            <w:pPr>
              <w:jc w:val="right"/>
              <w:rPr>
                <w:rFonts w:cs="Arial"/>
                <w:bCs/>
                <w:i/>
                <w:iCs/>
                <w:sz w:val="18"/>
                <w:szCs w:val="18"/>
              </w:rPr>
            </w:pPr>
            <w:r w:rsidRPr="00D5240E">
              <w:rPr>
                <w:rFonts w:cs="Arial"/>
                <w:sz w:val="18"/>
                <w:szCs w:val="18"/>
              </w:rPr>
              <w:t>3.6%</w:t>
            </w:r>
          </w:p>
        </w:tc>
        <w:tc>
          <w:tcPr>
            <w:tcW w:w="907" w:type="dxa"/>
            <w:tcBorders>
              <w:bottom w:val="single" w:sz="2" w:space="0" w:color="9DAECB"/>
            </w:tcBorders>
            <w:shd w:val="clear" w:color="auto" w:fill="DEE4EE"/>
            <w:noWrap/>
            <w:vAlign w:val="center"/>
          </w:tcPr>
          <w:p w14:paraId="6838B3F4" w14:textId="3F659894" w:rsidR="0010069F" w:rsidRPr="00D5240E" w:rsidRDefault="0010069F" w:rsidP="0010069F">
            <w:pPr>
              <w:jc w:val="right"/>
              <w:rPr>
                <w:rFonts w:cs="Arial"/>
                <w:sz w:val="18"/>
                <w:szCs w:val="18"/>
              </w:rPr>
            </w:pPr>
            <w:r w:rsidRPr="00D5240E">
              <w:rPr>
                <w:rFonts w:cs="Arial"/>
                <w:sz w:val="18"/>
                <w:szCs w:val="18"/>
              </w:rPr>
              <w:t>22</w:t>
            </w:r>
          </w:p>
        </w:tc>
        <w:tc>
          <w:tcPr>
            <w:tcW w:w="907" w:type="dxa"/>
            <w:tcBorders>
              <w:bottom w:val="single" w:sz="2" w:space="0" w:color="9DAECB"/>
            </w:tcBorders>
            <w:shd w:val="clear" w:color="auto" w:fill="DEE4EE"/>
            <w:noWrap/>
            <w:vAlign w:val="center"/>
          </w:tcPr>
          <w:p w14:paraId="625C86FB" w14:textId="568875A6" w:rsidR="0010069F" w:rsidRPr="00D5240E" w:rsidRDefault="0010069F" w:rsidP="0010069F">
            <w:pPr>
              <w:jc w:val="right"/>
              <w:rPr>
                <w:rFonts w:cs="Arial"/>
                <w:sz w:val="18"/>
                <w:szCs w:val="18"/>
              </w:rPr>
            </w:pPr>
            <w:r w:rsidRPr="00D5240E">
              <w:rPr>
                <w:rFonts w:cs="Arial"/>
                <w:sz w:val="18"/>
                <w:szCs w:val="18"/>
              </w:rPr>
              <w:t>$330</w:t>
            </w:r>
          </w:p>
        </w:tc>
        <w:tc>
          <w:tcPr>
            <w:tcW w:w="1077" w:type="dxa"/>
            <w:tcBorders>
              <w:bottom w:val="single" w:sz="2" w:space="0" w:color="9DAECB"/>
            </w:tcBorders>
            <w:shd w:val="clear" w:color="auto" w:fill="DEE4EE"/>
            <w:noWrap/>
            <w:vAlign w:val="center"/>
          </w:tcPr>
          <w:p w14:paraId="12B3483E" w14:textId="0C85E501" w:rsidR="0010069F" w:rsidRPr="00D5240E" w:rsidRDefault="0010069F" w:rsidP="0010069F">
            <w:pPr>
              <w:jc w:val="right"/>
              <w:rPr>
                <w:rFonts w:cs="Arial"/>
                <w:sz w:val="18"/>
                <w:szCs w:val="18"/>
              </w:rPr>
            </w:pPr>
            <w:r w:rsidRPr="00D5240E">
              <w:rPr>
                <w:rFonts w:cs="Arial"/>
                <w:sz w:val="18"/>
                <w:szCs w:val="18"/>
              </w:rPr>
              <w:t>10.0%</w:t>
            </w:r>
          </w:p>
        </w:tc>
        <w:tc>
          <w:tcPr>
            <w:tcW w:w="907" w:type="dxa"/>
            <w:tcBorders>
              <w:bottom w:val="single" w:sz="2" w:space="0" w:color="9DAECB"/>
            </w:tcBorders>
            <w:noWrap/>
            <w:vAlign w:val="center"/>
          </w:tcPr>
          <w:p w14:paraId="02E72C13" w14:textId="61B58679" w:rsidR="0010069F" w:rsidRPr="00D5240E" w:rsidRDefault="0010069F" w:rsidP="0010069F">
            <w:pPr>
              <w:jc w:val="right"/>
              <w:rPr>
                <w:rFonts w:cs="Arial"/>
                <w:sz w:val="18"/>
                <w:szCs w:val="18"/>
              </w:rPr>
            </w:pPr>
            <w:r w:rsidRPr="00D5240E">
              <w:rPr>
                <w:rFonts w:cs="Arial"/>
                <w:sz w:val="18"/>
                <w:szCs w:val="18"/>
              </w:rPr>
              <w:t>71</w:t>
            </w:r>
          </w:p>
        </w:tc>
        <w:tc>
          <w:tcPr>
            <w:tcW w:w="907" w:type="dxa"/>
            <w:tcBorders>
              <w:bottom w:val="single" w:sz="2" w:space="0" w:color="9DAECB"/>
            </w:tcBorders>
            <w:noWrap/>
            <w:vAlign w:val="center"/>
          </w:tcPr>
          <w:p w14:paraId="79927531" w14:textId="477E421D" w:rsidR="0010069F" w:rsidRPr="00D5240E" w:rsidRDefault="0010069F" w:rsidP="0010069F">
            <w:pPr>
              <w:jc w:val="right"/>
              <w:rPr>
                <w:rFonts w:cs="Arial"/>
                <w:sz w:val="18"/>
                <w:szCs w:val="18"/>
              </w:rPr>
            </w:pPr>
            <w:r w:rsidRPr="00D5240E">
              <w:rPr>
                <w:rFonts w:cs="Arial"/>
                <w:sz w:val="18"/>
                <w:szCs w:val="18"/>
              </w:rPr>
              <w:t>$380</w:t>
            </w:r>
          </w:p>
        </w:tc>
        <w:tc>
          <w:tcPr>
            <w:tcW w:w="1077" w:type="dxa"/>
            <w:tcBorders>
              <w:bottom w:val="single" w:sz="2" w:space="0" w:color="9DAECB"/>
            </w:tcBorders>
            <w:noWrap/>
            <w:vAlign w:val="center"/>
          </w:tcPr>
          <w:p w14:paraId="02A6E406" w14:textId="13E19937" w:rsidR="0010069F" w:rsidRPr="00D5240E" w:rsidRDefault="0010069F" w:rsidP="0010069F">
            <w:pPr>
              <w:jc w:val="right"/>
              <w:rPr>
                <w:rFonts w:cs="Arial"/>
                <w:sz w:val="18"/>
                <w:szCs w:val="18"/>
              </w:rPr>
            </w:pPr>
            <w:r w:rsidRPr="00D5240E">
              <w:rPr>
                <w:rFonts w:cs="Arial"/>
                <w:sz w:val="18"/>
                <w:szCs w:val="18"/>
              </w:rPr>
              <w:t>5.6%</w:t>
            </w:r>
          </w:p>
        </w:tc>
      </w:tr>
      <w:tr w:rsidR="0010069F" w:rsidRPr="00BC4D20" w14:paraId="2F91CA06" w14:textId="77777777" w:rsidTr="0010069F">
        <w:trPr>
          <w:trHeight w:val="454"/>
        </w:trPr>
        <w:tc>
          <w:tcPr>
            <w:tcW w:w="3402" w:type="dxa"/>
            <w:tcBorders>
              <w:top w:val="single" w:sz="2" w:space="0" w:color="9DAECB"/>
              <w:bottom w:val="single" w:sz="12" w:space="0" w:color="9DAECB"/>
            </w:tcBorders>
            <w:noWrap/>
            <w:vAlign w:val="center"/>
          </w:tcPr>
          <w:p w14:paraId="5BADD1C1" w14:textId="77777777" w:rsidR="0010069F" w:rsidRPr="00BC4D20" w:rsidRDefault="0010069F" w:rsidP="0010069F">
            <w:pPr>
              <w:pStyle w:val="DHStableB"/>
              <w:rPr>
                <w:b/>
                <w:lang w:eastAsia="en-AU"/>
              </w:rPr>
            </w:pPr>
            <w:r w:rsidRPr="00BC4D20">
              <w:rPr>
                <w:b/>
                <w:lang w:eastAsia="en-AU"/>
              </w:rPr>
              <w:t>Barwon-South West</w:t>
            </w:r>
          </w:p>
        </w:tc>
        <w:tc>
          <w:tcPr>
            <w:tcW w:w="907" w:type="dxa"/>
            <w:tcBorders>
              <w:top w:val="single" w:sz="2" w:space="0" w:color="9DAECB"/>
              <w:bottom w:val="single" w:sz="12" w:space="0" w:color="9DAECB"/>
            </w:tcBorders>
            <w:shd w:val="clear" w:color="auto" w:fill="DEE4EE"/>
            <w:noWrap/>
            <w:vAlign w:val="center"/>
          </w:tcPr>
          <w:p w14:paraId="3654CBC1" w14:textId="53EBD9A9" w:rsidR="0010069F" w:rsidRPr="0010069F" w:rsidRDefault="0010069F" w:rsidP="0010069F">
            <w:pPr>
              <w:jc w:val="right"/>
              <w:rPr>
                <w:rFonts w:cs="Arial"/>
                <w:b/>
                <w:bCs/>
                <w:i/>
                <w:iCs/>
                <w:sz w:val="18"/>
                <w:szCs w:val="18"/>
              </w:rPr>
            </w:pPr>
            <w:r w:rsidRPr="0010069F">
              <w:rPr>
                <w:rFonts w:cs="Arial"/>
                <w:b/>
                <w:bCs/>
                <w:i/>
                <w:iCs/>
                <w:sz w:val="18"/>
                <w:szCs w:val="18"/>
              </w:rPr>
              <w:t>175</w:t>
            </w:r>
          </w:p>
        </w:tc>
        <w:tc>
          <w:tcPr>
            <w:tcW w:w="907" w:type="dxa"/>
            <w:tcBorders>
              <w:top w:val="single" w:sz="2" w:space="0" w:color="9DAECB"/>
              <w:bottom w:val="single" w:sz="12" w:space="0" w:color="9DAECB"/>
            </w:tcBorders>
            <w:shd w:val="clear" w:color="auto" w:fill="DEE4EE"/>
            <w:noWrap/>
            <w:vAlign w:val="center"/>
          </w:tcPr>
          <w:p w14:paraId="6E198181" w14:textId="0FAAEAF3" w:rsidR="0010069F" w:rsidRPr="0010069F" w:rsidRDefault="0010069F" w:rsidP="0010069F">
            <w:pPr>
              <w:jc w:val="right"/>
              <w:rPr>
                <w:rFonts w:cs="Arial"/>
                <w:b/>
                <w:bCs/>
                <w:i/>
                <w:iCs/>
                <w:sz w:val="18"/>
                <w:szCs w:val="18"/>
              </w:rPr>
            </w:pPr>
            <w:r w:rsidRPr="0010069F">
              <w:rPr>
                <w:rFonts w:cs="Arial"/>
                <w:b/>
                <w:bCs/>
                <w:i/>
                <w:iCs/>
                <w:sz w:val="18"/>
                <w:szCs w:val="18"/>
              </w:rPr>
              <w:t>$250</w:t>
            </w:r>
          </w:p>
        </w:tc>
        <w:tc>
          <w:tcPr>
            <w:tcW w:w="1077" w:type="dxa"/>
            <w:tcBorders>
              <w:top w:val="single" w:sz="2" w:space="0" w:color="9DAECB"/>
              <w:bottom w:val="single" w:sz="12" w:space="0" w:color="9DAECB"/>
            </w:tcBorders>
            <w:shd w:val="clear" w:color="auto" w:fill="DEE4EE"/>
            <w:noWrap/>
            <w:vAlign w:val="center"/>
          </w:tcPr>
          <w:p w14:paraId="638A1C42" w14:textId="5BEC16A0" w:rsidR="0010069F" w:rsidRPr="0010069F" w:rsidRDefault="0010069F" w:rsidP="0010069F">
            <w:pPr>
              <w:jc w:val="right"/>
              <w:rPr>
                <w:rFonts w:cs="Arial"/>
                <w:b/>
                <w:bCs/>
                <w:i/>
                <w:iCs/>
                <w:sz w:val="18"/>
                <w:szCs w:val="18"/>
              </w:rPr>
            </w:pPr>
            <w:r w:rsidRPr="0010069F">
              <w:rPr>
                <w:rFonts w:cs="Arial"/>
                <w:b/>
                <w:bCs/>
                <w:i/>
                <w:iCs/>
                <w:sz w:val="18"/>
                <w:szCs w:val="18"/>
              </w:rPr>
              <w:t>8.7%</w:t>
            </w:r>
          </w:p>
        </w:tc>
        <w:tc>
          <w:tcPr>
            <w:tcW w:w="907" w:type="dxa"/>
            <w:tcBorders>
              <w:top w:val="single" w:sz="2" w:space="0" w:color="9DAECB"/>
              <w:bottom w:val="single" w:sz="12" w:space="0" w:color="9DAECB"/>
            </w:tcBorders>
            <w:noWrap/>
            <w:vAlign w:val="center"/>
          </w:tcPr>
          <w:p w14:paraId="446B0D7B" w14:textId="5151C479" w:rsidR="0010069F" w:rsidRPr="0010069F" w:rsidRDefault="0010069F" w:rsidP="0010069F">
            <w:pPr>
              <w:jc w:val="right"/>
              <w:rPr>
                <w:rFonts w:cs="Arial"/>
                <w:b/>
                <w:bCs/>
                <w:i/>
                <w:iCs/>
                <w:sz w:val="18"/>
                <w:szCs w:val="18"/>
              </w:rPr>
            </w:pPr>
            <w:r w:rsidRPr="0010069F">
              <w:rPr>
                <w:rFonts w:cs="Arial"/>
                <w:b/>
                <w:bCs/>
                <w:i/>
                <w:iCs/>
                <w:sz w:val="18"/>
                <w:szCs w:val="18"/>
              </w:rPr>
              <w:t>427</w:t>
            </w:r>
          </w:p>
        </w:tc>
        <w:tc>
          <w:tcPr>
            <w:tcW w:w="907" w:type="dxa"/>
            <w:tcBorders>
              <w:top w:val="single" w:sz="2" w:space="0" w:color="9DAECB"/>
              <w:bottom w:val="single" w:sz="12" w:space="0" w:color="9DAECB"/>
            </w:tcBorders>
            <w:noWrap/>
            <w:vAlign w:val="center"/>
          </w:tcPr>
          <w:p w14:paraId="59F10B0A" w14:textId="7FE64A2D" w:rsidR="0010069F" w:rsidRPr="0010069F" w:rsidRDefault="0010069F" w:rsidP="0010069F">
            <w:pPr>
              <w:jc w:val="right"/>
              <w:rPr>
                <w:rFonts w:cs="Arial"/>
                <w:b/>
                <w:bCs/>
                <w:i/>
                <w:iCs/>
                <w:sz w:val="18"/>
                <w:szCs w:val="18"/>
              </w:rPr>
            </w:pPr>
            <w:r w:rsidRPr="0010069F">
              <w:rPr>
                <w:rFonts w:cs="Arial"/>
                <w:b/>
                <w:bCs/>
                <w:i/>
                <w:iCs/>
                <w:sz w:val="18"/>
                <w:szCs w:val="18"/>
              </w:rPr>
              <w:t>$330</w:t>
            </w:r>
          </w:p>
        </w:tc>
        <w:tc>
          <w:tcPr>
            <w:tcW w:w="1077" w:type="dxa"/>
            <w:tcBorders>
              <w:top w:val="single" w:sz="2" w:space="0" w:color="9DAECB"/>
              <w:bottom w:val="single" w:sz="12" w:space="0" w:color="9DAECB"/>
            </w:tcBorders>
            <w:noWrap/>
            <w:vAlign w:val="center"/>
          </w:tcPr>
          <w:p w14:paraId="0F4152EE" w14:textId="06898C40" w:rsidR="0010069F" w:rsidRPr="0010069F" w:rsidRDefault="0010069F" w:rsidP="0010069F">
            <w:pPr>
              <w:jc w:val="right"/>
              <w:rPr>
                <w:rFonts w:cs="Arial"/>
                <w:b/>
                <w:bCs/>
                <w:i/>
                <w:iCs/>
                <w:sz w:val="18"/>
                <w:szCs w:val="18"/>
              </w:rPr>
            </w:pPr>
            <w:r w:rsidRPr="0010069F">
              <w:rPr>
                <w:rFonts w:cs="Arial"/>
                <w:b/>
                <w:bCs/>
                <w:i/>
                <w:iCs/>
                <w:sz w:val="18"/>
                <w:szCs w:val="18"/>
              </w:rPr>
              <w:t>3.1%</w:t>
            </w:r>
          </w:p>
        </w:tc>
        <w:tc>
          <w:tcPr>
            <w:tcW w:w="907" w:type="dxa"/>
            <w:tcBorders>
              <w:top w:val="single" w:sz="2" w:space="0" w:color="9DAECB"/>
              <w:bottom w:val="single" w:sz="12" w:space="0" w:color="9DAECB"/>
            </w:tcBorders>
            <w:shd w:val="clear" w:color="auto" w:fill="DEE4EE"/>
            <w:noWrap/>
            <w:vAlign w:val="center"/>
          </w:tcPr>
          <w:p w14:paraId="58173533" w14:textId="5FA71BE3" w:rsidR="0010069F" w:rsidRPr="0010069F" w:rsidRDefault="0010069F" w:rsidP="0010069F">
            <w:pPr>
              <w:jc w:val="right"/>
              <w:rPr>
                <w:rFonts w:cs="Arial"/>
                <w:b/>
                <w:bCs/>
                <w:i/>
                <w:iCs/>
                <w:sz w:val="18"/>
                <w:szCs w:val="18"/>
              </w:rPr>
            </w:pPr>
            <w:r w:rsidRPr="0010069F">
              <w:rPr>
                <w:rFonts w:cs="Arial"/>
                <w:b/>
                <w:bCs/>
                <w:i/>
                <w:iCs/>
                <w:sz w:val="18"/>
                <w:szCs w:val="18"/>
              </w:rPr>
              <w:t>214</w:t>
            </w:r>
          </w:p>
        </w:tc>
        <w:tc>
          <w:tcPr>
            <w:tcW w:w="907" w:type="dxa"/>
            <w:tcBorders>
              <w:top w:val="single" w:sz="2" w:space="0" w:color="9DAECB"/>
              <w:bottom w:val="single" w:sz="12" w:space="0" w:color="9DAECB"/>
            </w:tcBorders>
            <w:shd w:val="clear" w:color="auto" w:fill="DEE4EE"/>
            <w:noWrap/>
            <w:vAlign w:val="center"/>
          </w:tcPr>
          <w:p w14:paraId="0D60BCF9" w14:textId="12B70727" w:rsidR="0010069F" w:rsidRPr="0010069F" w:rsidRDefault="0010069F" w:rsidP="0010069F">
            <w:pPr>
              <w:jc w:val="right"/>
              <w:rPr>
                <w:rFonts w:cs="Arial"/>
                <w:b/>
                <w:bCs/>
                <w:i/>
                <w:iCs/>
                <w:sz w:val="18"/>
                <w:szCs w:val="18"/>
              </w:rPr>
            </w:pPr>
            <w:r w:rsidRPr="0010069F">
              <w:rPr>
                <w:rFonts w:cs="Arial"/>
                <w:b/>
                <w:bCs/>
                <w:i/>
                <w:iCs/>
                <w:sz w:val="18"/>
                <w:szCs w:val="18"/>
              </w:rPr>
              <w:t>$330</w:t>
            </w:r>
          </w:p>
        </w:tc>
        <w:tc>
          <w:tcPr>
            <w:tcW w:w="1077" w:type="dxa"/>
            <w:tcBorders>
              <w:top w:val="single" w:sz="2" w:space="0" w:color="9DAECB"/>
              <w:bottom w:val="single" w:sz="12" w:space="0" w:color="9DAECB"/>
            </w:tcBorders>
            <w:shd w:val="clear" w:color="auto" w:fill="DEE4EE"/>
            <w:noWrap/>
            <w:vAlign w:val="center"/>
          </w:tcPr>
          <w:p w14:paraId="533E4EF5" w14:textId="3BE22F6F" w:rsidR="0010069F" w:rsidRPr="0010069F" w:rsidRDefault="0010069F" w:rsidP="0010069F">
            <w:pPr>
              <w:jc w:val="right"/>
              <w:rPr>
                <w:rFonts w:cs="Arial"/>
                <w:b/>
                <w:bCs/>
                <w:i/>
                <w:iCs/>
                <w:sz w:val="18"/>
                <w:szCs w:val="18"/>
              </w:rPr>
            </w:pPr>
            <w:r w:rsidRPr="0010069F">
              <w:rPr>
                <w:rFonts w:cs="Arial"/>
                <w:b/>
                <w:bCs/>
                <w:i/>
                <w:iCs/>
                <w:sz w:val="18"/>
                <w:szCs w:val="18"/>
              </w:rPr>
              <w:t>3.1%</w:t>
            </w:r>
          </w:p>
        </w:tc>
        <w:tc>
          <w:tcPr>
            <w:tcW w:w="907" w:type="dxa"/>
            <w:tcBorders>
              <w:top w:val="single" w:sz="2" w:space="0" w:color="9DAECB"/>
              <w:bottom w:val="single" w:sz="12" w:space="0" w:color="9DAECB"/>
            </w:tcBorders>
            <w:noWrap/>
            <w:vAlign w:val="center"/>
          </w:tcPr>
          <w:p w14:paraId="1867F72E" w14:textId="66757BB2" w:rsidR="0010069F" w:rsidRPr="0010069F" w:rsidRDefault="0010069F" w:rsidP="0010069F">
            <w:pPr>
              <w:jc w:val="right"/>
              <w:rPr>
                <w:rFonts w:cs="Arial"/>
                <w:b/>
                <w:bCs/>
                <w:i/>
                <w:iCs/>
                <w:sz w:val="18"/>
                <w:szCs w:val="18"/>
              </w:rPr>
            </w:pPr>
            <w:r w:rsidRPr="0010069F">
              <w:rPr>
                <w:rFonts w:cs="Arial"/>
                <w:b/>
                <w:bCs/>
                <w:i/>
                <w:iCs/>
                <w:sz w:val="18"/>
                <w:szCs w:val="18"/>
              </w:rPr>
              <w:t>1,034</w:t>
            </w:r>
          </w:p>
        </w:tc>
        <w:tc>
          <w:tcPr>
            <w:tcW w:w="907" w:type="dxa"/>
            <w:tcBorders>
              <w:top w:val="single" w:sz="2" w:space="0" w:color="9DAECB"/>
              <w:bottom w:val="single" w:sz="12" w:space="0" w:color="9DAECB"/>
            </w:tcBorders>
            <w:noWrap/>
            <w:vAlign w:val="center"/>
          </w:tcPr>
          <w:p w14:paraId="678261F2" w14:textId="4DD334D7" w:rsidR="0010069F" w:rsidRPr="0010069F" w:rsidRDefault="0010069F" w:rsidP="0010069F">
            <w:pPr>
              <w:jc w:val="right"/>
              <w:rPr>
                <w:rFonts w:cs="Arial"/>
                <w:b/>
                <w:bCs/>
                <w:i/>
                <w:iCs/>
                <w:sz w:val="18"/>
                <w:szCs w:val="18"/>
              </w:rPr>
            </w:pPr>
            <w:r w:rsidRPr="0010069F">
              <w:rPr>
                <w:rFonts w:cs="Arial"/>
                <w:b/>
                <w:bCs/>
                <w:i/>
                <w:iCs/>
                <w:sz w:val="18"/>
                <w:szCs w:val="18"/>
              </w:rPr>
              <w:t>$380</w:t>
            </w:r>
          </w:p>
        </w:tc>
        <w:tc>
          <w:tcPr>
            <w:tcW w:w="1077" w:type="dxa"/>
            <w:tcBorders>
              <w:top w:val="single" w:sz="2" w:space="0" w:color="9DAECB"/>
              <w:bottom w:val="single" w:sz="12" w:space="0" w:color="9DAECB"/>
            </w:tcBorders>
            <w:noWrap/>
            <w:vAlign w:val="center"/>
          </w:tcPr>
          <w:p w14:paraId="0FF470A3" w14:textId="7E9BDE9A" w:rsidR="0010069F" w:rsidRPr="0010069F" w:rsidRDefault="0010069F" w:rsidP="0010069F">
            <w:pPr>
              <w:jc w:val="right"/>
              <w:rPr>
                <w:rFonts w:cs="Arial"/>
                <w:b/>
                <w:bCs/>
                <w:i/>
                <w:iCs/>
                <w:sz w:val="18"/>
                <w:szCs w:val="18"/>
              </w:rPr>
            </w:pPr>
            <w:r w:rsidRPr="0010069F">
              <w:rPr>
                <w:rFonts w:cs="Arial"/>
                <w:b/>
                <w:bCs/>
                <w:i/>
                <w:iCs/>
                <w:sz w:val="18"/>
                <w:szCs w:val="18"/>
              </w:rPr>
              <w:t>2.7%</w:t>
            </w:r>
          </w:p>
        </w:tc>
      </w:tr>
      <w:tr w:rsidR="0010069F" w:rsidRPr="00EC2601" w14:paraId="27F36DDC" w14:textId="77777777" w:rsidTr="0010069F">
        <w:trPr>
          <w:trHeight w:val="283"/>
        </w:trPr>
        <w:tc>
          <w:tcPr>
            <w:tcW w:w="3402" w:type="dxa"/>
            <w:tcBorders>
              <w:top w:val="single" w:sz="12" w:space="0" w:color="9DAECB"/>
            </w:tcBorders>
            <w:noWrap/>
            <w:vAlign w:val="center"/>
          </w:tcPr>
          <w:p w14:paraId="0700137D" w14:textId="77777777" w:rsidR="0010069F" w:rsidRPr="00EC2601" w:rsidRDefault="0010069F" w:rsidP="0010069F">
            <w:pPr>
              <w:pStyle w:val="DHStableB"/>
              <w:rPr>
                <w:lang w:eastAsia="en-AU"/>
              </w:rPr>
            </w:pPr>
            <w:r w:rsidRPr="00EC2601">
              <w:rPr>
                <w:lang w:eastAsia="en-AU"/>
              </w:rPr>
              <w:t>Ararat</w:t>
            </w:r>
          </w:p>
        </w:tc>
        <w:tc>
          <w:tcPr>
            <w:tcW w:w="907" w:type="dxa"/>
            <w:tcBorders>
              <w:top w:val="single" w:sz="12" w:space="0" w:color="9DAECB"/>
            </w:tcBorders>
            <w:shd w:val="clear" w:color="auto" w:fill="DEE4EE"/>
            <w:noWrap/>
            <w:vAlign w:val="center"/>
          </w:tcPr>
          <w:p w14:paraId="28F84494" w14:textId="61343AC9" w:rsidR="0010069F" w:rsidRPr="00D5240E" w:rsidRDefault="0010069F" w:rsidP="0010069F">
            <w:pPr>
              <w:jc w:val="right"/>
              <w:rPr>
                <w:rFonts w:cs="Arial"/>
                <w:bCs/>
                <w:i/>
                <w:iCs/>
                <w:sz w:val="18"/>
                <w:szCs w:val="18"/>
              </w:rPr>
            </w:pPr>
            <w:r w:rsidRPr="00D5240E">
              <w:rPr>
                <w:rFonts w:cs="Arial"/>
                <w:sz w:val="18"/>
                <w:szCs w:val="18"/>
              </w:rPr>
              <w:t>-</w:t>
            </w:r>
          </w:p>
        </w:tc>
        <w:tc>
          <w:tcPr>
            <w:tcW w:w="907" w:type="dxa"/>
            <w:tcBorders>
              <w:top w:val="single" w:sz="12" w:space="0" w:color="9DAECB"/>
            </w:tcBorders>
            <w:shd w:val="clear" w:color="auto" w:fill="DEE4EE"/>
            <w:noWrap/>
            <w:vAlign w:val="center"/>
          </w:tcPr>
          <w:p w14:paraId="576BB503" w14:textId="066C920C" w:rsidR="0010069F" w:rsidRPr="00D5240E" w:rsidRDefault="0010069F" w:rsidP="0010069F">
            <w:pPr>
              <w:jc w:val="right"/>
              <w:rPr>
                <w:rFonts w:cs="Arial"/>
                <w:bCs/>
                <w:i/>
                <w:iCs/>
                <w:sz w:val="18"/>
                <w:szCs w:val="18"/>
              </w:rPr>
            </w:pPr>
            <w:r w:rsidRPr="00D5240E">
              <w:rPr>
                <w:rFonts w:cs="Arial"/>
                <w:sz w:val="18"/>
                <w:szCs w:val="18"/>
              </w:rPr>
              <w:t>-</w:t>
            </w:r>
          </w:p>
        </w:tc>
        <w:tc>
          <w:tcPr>
            <w:tcW w:w="1077" w:type="dxa"/>
            <w:tcBorders>
              <w:top w:val="single" w:sz="12" w:space="0" w:color="9DAECB"/>
            </w:tcBorders>
            <w:shd w:val="clear" w:color="auto" w:fill="DEE4EE"/>
            <w:noWrap/>
            <w:vAlign w:val="center"/>
          </w:tcPr>
          <w:p w14:paraId="5A0C065C" w14:textId="3864BC21" w:rsidR="0010069F" w:rsidRPr="00D5240E" w:rsidRDefault="0010069F" w:rsidP="0010069F">
            <w:pPr>
              <w:jc w:val="right"/>
              <w:rPr>
                <w:rFonts w:cs="Arial"/>
                <w:bCs/>
                <w:i/>
                <w:iCs/>
                <w:sz w:val="18"/>
                <w:szCs w:val="18"/>
              </w:rPr>
            </w:pPr>
            <w:r w:rsidRPr="00D5240E">
              <w:rPr>
                <w:rFonts w:cs="Arial"/>
                <w:sz w:val="18"/>
                <w:szCs w:val="18"/>
              </w:rPr>
              <w:t>-</w:t>
            </w:r>
          </w:p>
        </w:tc>
        <w:tc>
          <w:tcPr>
            <w:tcW w:w="907" w:type="dxa"/>
            <w:tcBorders>
              <w:top w:val="single" w:sz="12" w:space="0" w:color="9DAECB"/>
            </w:tcBorders>
            <w:noWrap/>
            <w:vAlign w:val="center"/>
          </w:tcPr>
          <w:p w14:paraId="1A5CE233" w14:textId="7D69E00A" w:rsidR="0010069F" w:rsidRPr="00D5240E" w:rsidRDefault="0010069F" w:rsidP="0010069F">
            <w:pPr>
              <w:jc w:val="right"/>
              <w:rPr>
                <w:rFonts w:cs="Arial"/>
                <w:bCs/>
                <w:i/>
                <w:iCs/>
                <w:sz w:val="18"/>
                <w:szCs w:val="18"/>
              </w:rPr>
            </w:pPr>
            <w:r w:rsidRPr="00D5240E">
              <w:rPr>
                <w:rFonts w:cs="Arial"/>
                <w:sz w:val="18"/>
                <w:szCs w:val="18"/>
              </w:rPr>
              <w:t>12</w:t>
            </w:r>
          </w:p>
        </w:tc>
        <w:tc>
          <w:tcPr>
            <w:tcW w:w="907" w:type="dxa"/>
            <w:tcBorders>
              <w:top w:val="single" w:sz="12" w:space="0" w:color="9DAECB"/>
            </w:tcBorders>
            <w:noWrap/>
            <w:vAlign w:val="center"/>
          </w:tcPr>
          <w:p w14:paraId="785E6BC8" w14:textId="584A8C62" w:rsidR="0010069F" w:rsidRPr="00D5240E" w:rsidRDefault="0010069F" w:rsidP="0010069F">
            <w:pPr>
              <w:jc w:val="right"/>
              <w:rPr>
                <w:rFonts w:cs="Arial"/>
                <w:bCs/>
                <w:i/>
                <w:iCs/>
                <w:sz w:val="18"/>
                <w:szCs w:val="18"/>
              </w:rPr>
            </w:pPr>
            <w:r w:rsidRPr="00D5240E">
              <w:rPr>
                <w:rFonts w:cs="Arial"/>
                <w:sz w:val="18"/>
                <w:szCs w:val="18"/>
              </w:rPr>
              <w:t>$255</w:t>
            </w:r>
          </w:p>
        </w:tc>
        <w:tc>
          <w:tcPr>
            <w:tcW w:w="1077" w:type="dxa"/>
            <w:tcBorders>
              <w:top w:val="single" w:sz="12" w:space="0" w:color="9DAECB"/>
            </w:tcBorders>
            <w:noWrap/>
            <w:vAlign w:val="center"/>
          </w:tcPr>
          <w:p w14:paraId="5959CCC5" w14:textId="5B69856F" w:rsidR="0010069F" w:rsidRPr="00D5240E" w:rsidRDefault="0010069F" w:rsidP="0010069F">
            <w:pPr>
              <w:jc w:val="right"/>
              <w:rPr>
                <w:rFonts w:cs="Arial"/>
                <w:bCs/>
                <w:i/>
                <w:iCs/>
                <w:sz w:val="18"/>
                <w:szCs w:val="18"/>
              </w:rPr>
            </w:pPr>
            <w:r w:rsidRPr="00D5240E">
              <w:rPr>
                <w:rFonts w:cs="Arial"/>
                <w:sz w:val="18"/>
                <w:szCs w:val="18"/>
              </w:rPr>
              <w:t>2.0%</w:t>
            </w:r>
          </w:p>
        </w:tc>
        <w:tc>
          <w:tcPr>
            <w:tcW w:w="907" w:type="dxa"/>
            <w:tcBorders>
              <w:top w:val="single" w:sz="12" w:space="0" w:color="9DAECB"/>
            </w:tcBorders>
            <w:shd w:val="clear" w:color="auto" w:fill="DEE4EE"/>
            <w:noWrap/>
            <w:vAlign w:val="center"/>
          </w:tcPr>
          <w:p w14:paraId="651177CF" w14:textId="6D67ACD4" w:rsidR="0010069F" w:rsidRPr="00D5240E" w:rsidRDefault="0010069F" w:rsidP="0010069F">
            <w:pPr>
              <w:jc w:val="right"/>
              <w:rPr>
                <w:rFonts w:cs="Arial"/>
                <w:sz w:val="18"/>
                <w:szCs w:val="18"/>
              </w:rPr>
            </w:pPr>
            <w:r w:rsidRPr="00D5240E">
              <w:rPr>
                <w:rFonts w:cs="Arial"/>
                <w:sz w:val="18"/>
                <w:szCs w:val="18"/>
              </w:rPr>
              <w:t>10</w:t>
            </w:r>
          </w:p>
        </w:tc>
        <w:tc>
          <w:tcPr>
            <w:tcW w:w="907" w:type="dxa"/>
            <w:tcBorders>
              <w:top w:val="single" w:sz="12" w:space="0" w:color="9DAECB"/>
            </w:tcBorders>
            <w:shd w:val="clear" w:color="auto" w:fill="DEE4EE"/>
            <w:noWrap/>
            <w:vAlign w:val="center"/>
          </w:tcPr>
          <w:p w14:paraId="6A2E1CA9" w14:textId="612193E2" w:rsidR="0010069F" w:rsidRPr="00D5240E" w:rsidRDefault="0010069F" w:rsidP="0010069F">
            <w:pPr>
              <w:jc w:val="right"/>
              <w:rPr>
                <w:rFonts w:cs="Arial"/>
                <w:sz w:val="18"/>
                <w:szCs w:val="18"/>
              </w:rPr>
            </w:pPr>
            <w:r w:rsidRPr="00D5240E">
              <w:rPr>
                <w:rFonts w:cs="Arial"/>
                <w:sz w:val="18"/>
                <w:szCs w:val="18"/>
              </w:rPr>
              <w:t>$265</w:t>
            </w:r>
          </w:p>
        </w:tc>
        <w:tc>
          <w:tcPr>
            <w:tcW w:w="1077" w:type="dxa"/>
            <w:tcBorders>
              <w:top w:val="single" w:sz="12" w:space="0" w:color="9DAECB"/>
            </w:tcBorders>
            <w:shd w:val="clear" w:color="auto" w:fill="DEE4EE"/>
            <w:noWrap/>
            <w:vAlign w:val="center"/>
          </w:tcPr>
          <w:p w14:paraId="060E5EC8" w14:textId="2741D22D" w:rsidR="0010069F" w:rsidRPr="00D5240E" w:rsidRDefault="0010069F" w:rsidP="0010069F">
            <w:pPr>
              <w:jc w:val="right"/>
              <w:rPr>
                <w:rFonts w:cs="Arial"/>
                <w:sz w:val="18"/>
                <w:szCs w:val="18"/>
              </w:rPr>
            </w:pPr>
            <w:r w:rsidRPr="00D5240E">
              <w:rPr>
                <w:rFonts w:cs="Arial"/>
                <w:sz w:val="18"/>
                <w:szCs w:val="18"/>
              </w:rPr>
              <w:t>1.9%</w:t>
            </w:r>
          </w:p>
        </w:tc>
        <w:tc>
          <w:tcPr>
            <w:tcW w:w="907" w:type="dxa"/>
            <w:tcBorders>
              <w:top w:val="single" w:sz="12" w:space="0" w:color="9DAECB"/>
            </w:tcBorders>
            <w:noWrap/>
            <w:vAlign w:val="center"/>
          </w:tcPr>
          <w:p w14:paraId="7056DAE5" w14:textId="71C50541" w:rsidR="0010069F" w:rsidRPr="00D5240E" w:rsidRDefault="0010069F" w:rsidP="0010069F">
            <w:pPr>
              <w:jc w:val="right"/>
              <w:rPr>
                <w:rFonts w:cs="Arial"/>
                <w:sz w:val="18"/>
                <w:szCs w:val="18"/>
              </w:rPr>
            </w:pPr>
            <w:r w:rsidRPr="00D5240E">
              <w:rPr>
                <w:rFonts w:cs="Arial"/>
                <w:sz w:val="18"/>
                <w:szCs w:val="18"/>
              </w:rPr>
              <w:t>31</w:t>
            </w:r>
          </w:p>
        </w:tc>
        <w:tc>
          <w:tcPr>
            <w:tcW w:w="907" w:type="dxa"/>
            <w:tcBorders>
              <w:top w:val="single" w:sz="12" w:space="0" w:color="9DAECB"/>
            </w:tcBorders>
            <w:noWrap/>
            <w:vAlign w:val="center"/>
          </w:tcPr>
          <w:p w14:paraId="4F1884E4" w14:textId="547769EA" w:rsidR="0010069F" w:rsidRPr="00D5240E" w:rsidRDefault="0010069F" w:rsidP="0010069F">
            <w:pPr>
              <w:jc w:val="right"/>
              <w:rPr>
                <w:rFonts w:cs="Arial"/>
                <w:sz w:val="18"/>
                <w:szCs w:val="18"/>
              </w:rPr>
            </w:pPr>
            <w:r w:rsidRPr="00D5240E">
              <w:rPr>
                <w:rFonts w:cs="Arial"/>
                <w:sz w:val="18"/>
                <w:szCs w:val="18"/>
              </w:rPr>
              <w:t>$280</w:t>
            </w:r>
          </w:p>
        </w:tc>
        <w:tc>
          <w:tcPr>
            <w:tcW w:w="1077" w:type="dxa"/>
            <w:tcBorders>
              <w:top w:val="single" w:sz="12" w:space="0" w:color="9DAECB"/>
            </w:tcBorders>
            <w:noWrap/>
            <w:vAlign w:val="center"/>
          </w:tcPr>
          <w:p w14:paraId="7AAF08D9" w14:textId="6852F81E" w:rsidR="0010069F" w:rsidRPr="00D5240E" w:rsidRDefault="0010069F" w:rsidP="0010069F">
            <w:pPr>
              <w:jc w:val="right"/>
              <w:rPr>
                <w:rFonts w:cs="Arial"/>
                <w:sz w:val="18"/>
                <w:szCs w:val="18"/>
              </w:rPr>
            </w:pPr>
            <w:r w:rsidRPr="00D5240E">
              <w:rPr>
                <w:rFonts w:cs="Arial"/>
                <w:sz w:val="18"/>
                <w:szCs w:val="18"/>
              </w:rPr>
              <w:t>3.7%</w:t>
            </w:r>
          </w:p>
        </w:tc>
      </w:tr>
      <w:tr w:rsidR="0010069F" w:rsidRPr="00EC2601" w14:paraId="3E540536" w14:textId="77777777" w:rsidTr="0010069F">
        <w:trPr>
          <w:trHeight w:val="283"/>
        </w:trPr>
        <w:tc>
          <w:tcPr>
            <w:tcW w:w="3402" w:type="dxa"/>
            <w:noWrap/>
            <w:vAlign w:val="center"/>
          </w:tcPr>
          <w:p w14:paraId="40CA62AB" w14:textId="77777777" w:rsidR="0010069F" w:rsidRPr="00EC2601" w:rsidRDefault="0010069F" w:rsidP="0010069F">
            <w:pPr>
              <w:pStyle w:val="DHStableB"/>
              <w:rPr>
                <w:lang w:eastAsia="en-AU"/>
              </w:rPr>
            </w:pPr>
            <w:r w:rsidRPr="00EC2601">
              <w:rPr>
                <w:lang w:eastAsia="en-AU"/>
              </w:rPr>
              <w:t>Ballarat</w:t>
            </w:r>
          </w:p>
        </w:tc>
        <w:tc>
          <w:tcPr>
            <w:tcW w:w="907" w:type="dxa"/>
            <w:shd w:val="clear" w:color="auto" w:fill="DEE4EE"/>
            <w:noWrap/>
            <w:vAlign w:val="center"/>
          </w:tcPr>
          <w:p w14:paraId="2F381A7B" w14:textId="41BC4212" w:rsidR="0010069F" w:rsidRPr="00D5240E" w:rsidRDefault="0010069F" w:rsidP="0010069F">
            <w:pPr>
              <w:jc w:val="right"/>
              <w:rPr>
                <w:rFonts w:cs="Arial"/>
                <w:bCs/>
                <w:i/>
                <w:iCs/>
                <w:sz w:val="18"/>
                <w:szCs w:val="18"/>
              </w:rPr>
            </w:pPr>
            <w:r w:rsidRPr="00D5240E">
              <w:rPr>
                <w:rFonts w:cs="Arial"/>
                <w:sz w:val="18"/>
                <w:szCs w:val="18"/>
              </w:rPr>
              <w:t>49</w:t>
            </w:r>
          </w:p>
        </w:tc>
        <w:tc>
          <w:tcPr>
            <w:tcW w:w="907" w:type="dxa"/>
            <w:shd w:val="clear" w:color="auto" w:fill="DEE4EE"/>
            <w:noWrap/>
            <w:vAlign w:val="center"/>
          </w:tcPr>
          <w:p w14:paraId="165CAACA" w14:textId="15948E9A" w:rsidR="0010069F" w:rsidRPr="00D5240E" w:rsidRDefault="0010069F" w:rsidP="0010069F">
            <w:pPr>
              <w:jc w:val="right"/>
              <w:rPr>
                <w:rFonts w:cs="Arial"/>
                <w:bCs/>
                <w:i/>
                <w:iCs/>
                <w:sz w:val="18"/>
                <w:szCs w:val="18"/>
              </w:rPr>
            </w:pPr>
            <w:r w:rsidRPr="00D5240E">
              <w:rPr>
                <w:rFonts w:cs="Arial"/>
                <w:sz w:val="18"/>
                <w:szCs w:val="18"/>
              </w:rPr>
              <w:t>$190</w:t>
            </w:r>
          </w:p>
        </w:tc>
        <w:tc>
          <w:tcPr>
            <w:tcW w:w="1077" w:type="dxa"/>
            <w:shd w:val="clear" w:color="auto" w:fill="DEE4EE"/>
            <w:noWrap/>
            <w:vAlign w:val="center"/>
          </w:tcPr>
          <w:p w14:paraId="7C10D382" w14:textId="5B419A50" w:rsidR="0010069F" w:rsidRPr="00D5240E" w:rsidRDefault="0010069F" w:rsidP="0010069F">
            <w:pPr>
              <w:jc w:val="right"/>
              <w:rPr>
                <w:rFonts w:cs="Arial"/>
                <w:bCs/>
                <w:i/>
                <w:iCs/>
                <w:sz w:val="18"/>
                <w:szCs w:val="18"/>
              </w:rPr>
            </w:pPr>
            <w:r w:rsidRPr="00D5240E">
              <w:rPr>
                <w:rFonts w:cs="Arial"/>
                <w:sz w:val="18"/>
                <w:szCs w:val="18"/>
              </w:rPr>
              <w:t>0.0%</w:t>
            </w:r>
          </w:p>
        </w:tc>
        <w:tc>
          <w:tcPr>
            <w:tcW w:w="907" w:type="dxa"/>
            <w:noWrap/>
            <w:vAlign w:val="center"/>
          </w:tcPr>
          <w:p w14:paraId="2C8F110C" w14:textId="20D37912" w:rsidR="0010069F" w:rsidRPr="00D5240E" w:rsidRDefault="0010069F" w:rsidP="0010069F">
            <w:pPr>
              <w:jc w:val="right"/>
              <w:rPr>
                <w:rFonts w:cs="Arial"/>
                <w:bCs/>
                <w:i/>
                <w:iCs/>
                <w:sz w:val="18"/>
                <w:szCs w:val="18"/>
              </w:rPr>
            </w:pPr>
            <w:r w:rsidRPr="00D5240E">
              <w:rPr>
                <w:rFonts w:cs="Arial"/>
                <w:sz w:val="18"/>
                <w:szCs w:val="18"/>
              </w:rPr>
              <w:t>97</w:t>
            </w:r>
          </w:p>
        </w:tc>
        <w:tc>
          <w:tcPr>
            <w:tcW w:w="907" w:type="dxa"/>
            <w:noWrap/>
            <w:vAlign w:val="center"/>
          </w:tcPr>
          <w:p w14:paraId="078DC5B7" w14:textId="69D74FB4" w:rsidR="0010069F" w:rsidRPr="00D5240E" w:rsidRDefault="0010069F" w:rsidP="0010069F">
            <w:pPr>
              <w:jc w:val="right"/>
              <w:rPr>
                <w:rFonts w:cs="Arial"/>
                <w:bCs/>
                <w:i/>
                <w:iCs/>
                <w:sz w:val="18"/>
                <w:szCs w:val="18"/>
              </w:rPr>
            </w:pPr>
            <w:r w:rsidRPr="00D5240E">
              <w:rPr>
                <w:rFonts w:cs="Arial"/>
                <w:sz w:val="18"/>
                <w:szCs w:val="18"/>
              </w:rPr>
              <w:t>$270</w:t>
            </w:r>
          </w:p>
        </w:tc>
        <w:tc>
          <w:tcPr>
            <w:tcW w:w="1077" w:type="dxa"/>
            <w:noWrap/>
            <w:vAlign w:val="center"/>
          </w:tcPr>
          <w:p w14:paraId="64E6B47A" w14:textId="669AA4ED" w:rsidR="0010069F" w:rsidRPr="00D5240E" w:rsidRDefault="0010069F" w:rsidP="0010069F">
            <w:pPr>
              <w:jc w:val="right"/>
              <w:rPr>
                <w:rFonts w:cs="Arial"/>
                <w:bCs/>
                <w:i/>
                <w:iCs/>
                <w:sz w:val="18"/>
                <w:szCs w:val="18"/>
              </w:rPr>
            </w:pPr>
            <w:r w:rsidRPr="00D5240E">
              <w:rPr>
                <w:rFonts w:cs="Arial"/>
                <w:sz w:val="18"/>
                <w:szCs w:val="18"/>
              </w:rPr>
              <w:t>1.9%</w:t>
            </w:r>
          </w:p>
        </w:tc>
        <w:tc>
          <w:tcPr>
            <w:tcW w:w="907" w:type="dxa"/>
            <w:shd w:val="clear" w:color="auto" w:fill="DEE4EE"/>
            <w:noWrap/>
            <w:vAlign w:val="center"/>
          </w:tcPr>
          <w:p w14:paraId="01A6929A" w14:textId="367DABED" w:rsidR="0010069F" w:rsidRPr="00D5240E" w:rsidRDefault="0010069F" w:rsidP="0010069F">
            <w:pPr>
              <w:jc w:val="right"/>
              <w:rPr>
                <w:rFonts w:cs="Arial"/>
                <w:sz w:val="18"/>
                <w:szCs w:val="18"/>
              </w:rPr>
            </w:pPr>
            <w:r w:rsidRPr="00D5240E">
              <w:rPr>
                <w:rFonts w:cs="Arial"/>
                <w:sz w:val="18"/>
                <w:szCs w:val="18"/>
              </w:rPr>
              <w:t>83</w:t>
            </w:r>
          </w:p>
        </w:tc>
        <w:tc>
          <w:tcPr>
            <w:tcW w:w="907" w:type="dxa"/>
            <w:shd w:val="clear" w:color="auto" w:fill="DEE4EE"/>
            <w:noWrap/>
            <w:vAlign w:val="center"/>
          </w:tcPr>
          <w:p w14:paraId="6E52CF19" w14:textId="4E837479" w:rsidR="0010069F" w:rsidRPr="00D5240E" w:rsidRDefault="0010069F" w:rsidP="0010069F">
            <w:pPr>
              <w:jc w:val="right"/>
              <w:rPr>
                <w:rFonts w:cs="Arial"/>
                <w:sz w:val="18"/>
                <w:szCs w:val="18"/>
              </w:rPr>
            </w:pPr>
            <w:r w:rsidRPr="00D5240E">
              <w:rPr>
                <w:rFonts w:cs="Arial"/>
                <w:sz w:val="18"/>
                <w:szCs w:val="18"/>
              </w:rPr>
              <w:t>$295</w:t>
            </w:r>
          </w:p>
        </w:tc>
        <w:tc>
          <w:tcPr>
            <w:tcW w:w="1077" w:type="dxa"/>
            <w:shd w:val="clear" w:color="auto" w:fill="DEE4EE"/>
            <w:noWrap/>
            <w:vAlign w:val="center"/>
          </w:tcPr>
          <w:p w14:paraId="79DFD1EA" w14:textId="4A9D1CE5" w:rsidR="0010069F" w:rsidRPr="00D5240E" w:rsidRDefault="0010069F" w:rsidP="0010069F">
            <w:pPr>
              <w:jc w:val="right"/>
              <w:rPr>
                <w:rFonts w:cs="Arial"/>
                <w:sz w:val="18"/>
                <w:szCs w:val="18"/>
              </w:rPr>
            </w:pPr>
            <w:r w:rsidRPr="00D5240E">
              <w:rPr>
                <w:rFonts w:cs="Arial"/>
                <w:sz w:val="18"/>
                <w:szCs w:val="18"/>
              </w:rPr>
              <w:t>1.7%</w:t>
            </w:r>
          </w:p>
        </w:tc>
        <w:tc>
          <w:tcPr>
            <w:tcW w:w="907" w:type="dxa"/>
            <w:noWrap/>
            <w:vAlign w:val="center"/>
          </w:tcPr>
          <w:p w14:paraId="1A84EFAD" w14:textId="74A7A7E9" w:rsidR="0010069F" w:rsidRPr="00D5240E" w:rsidRDefault="0010069F" w:rsidP="0010069F">
            <w:pPr>
              <w:jc w:val="right"/>
              <w:rPr>
                <w:rFonts w:cs="Arial"/>
                <w:sz w:val="18"/>
                <w:szCs w:val="18"/>
              </w:rPr>
            </w:pPr>
            <w:r w:rsidRPr="00D5240E">
              <w:rPr>
                <w:rFonts w:cs="Arial"/>
                <w:sz w:val="18"/>
                <w:szCs w:val="18"/>
              </w:rPr>
              <w:t>374</w:t>
            </w:r>
          </w:p>
        </w:tc>
        <w:tc>
          <w:tcPr>
            <w:tcW w:w="907" w:type="dxa"/>
            <w:noWrap/>
            <w:vAlign w:val="center"/>
          </w:tcPr>
          <w:p w14:paraId="78EB8873" w14:textId="0B6483DE" w:rsidR="0010069F" w:rsidRPr="00D5240E" w:rsidRDefault="0010069F" w:rsidP="0010069F">
            <w:pPr>
              <w:jc w:val="right"/>
              <w:rPr>
                <w:rFonts w:cs="Arial"/>
                <w:sz w:val="18"/>
                <w:szCs w:val="18"/>
              </w:rPr>
            </w:pPr>
            <w:r w:rsidRPr="00D5240E">
              <w:rPr>
                <w:rFonts w:cs="Arial"/>
                <w:sz w:val="18"/>
                <w:szCs w:val="18"/>
              </w:rPr>
              <w:t>$340</w:t>
            </w:r>
          </w:p>
        </w:tc>
        <w:tc>
          <w:tcPr>
            <w:tcW w:w="1077" w:type="dxa"/>
            <w:noWrap/>
            <w:vAlign w:val="center"/>
          </w:tcPr>
          <w:p w14:paraId="7EDEA45A" w14:textId="30423B4A" w:rsidR="0010069F" w:rsidRPr="00D5240E" w:rsidRDefault="0010069F" w:rsidP="0010069F">
            <w:pPr>
              <w:jc w:val="right"/>
              <w:rPr>
                <w:rFonts w:cs="Arial"/>
                <w:sz w:val="18"/>
                <w:szCs w:val="18"/>
              </w:rPr>
            </w:pPr>
            <w:r w:rsidRPr="00D5240E">
              <w:rPr>
                <w:rFonts w:cs="Arial"/>
                <w:sz w:val="18"/>
                <w:szCs w:val="18"/>
              </w:rPr>
              <w:t>3.0%</w:t>
            </w:r>
          </w:p>
        </w:tc>
      </w:tr>
      <w:tr w:rsidR="0010069F" w:rsidRPr="00EC2601" w14:paraId="14EDFDA9" w14:textId="77777777" w:rsidTr="0010069F">
        <w:trPr>
          <w:trHeight w:val="283"/>
        </w:trPr>
        <w:tc>
          <w:tcPr>
            <w:tcW w:w="3402" w:type="dxa"/>
            <w:noWrap/>
            <w:vAlign w:val="center"/>
          </w:tcPr>
          <w:p w14:paraId="3858AD7A" w14:textId="77777777" w:rsidR="0010069F" w:rsidRPr="00EC2601" w:rsidRDefault="0010069F" w:rsidP="0010069F">
            <w:pPr>
              <w:pStyle w:val="DHStableB"/>
              <w:rPr>
                <w:lang w:eastAsia="en-AU"/>
              </w:rPr>
            </w:pPr>
            <w:r w:rsidRPr="00EC2601">
              <w:rPr>
                <w:lang w:eastAsia="en-AU"/>
              </w:rPr>
              <w:t>Golden Plains</w:t>
            </w:r>
          </w:p>
        </w:tc>
        <w:tc>
          <w:tcPr>
            <w:tcW w:w="907" w:type="dxa"/>
            <w:shd w:val="clear" w:color="auto" w:fill="DEE4EE"/>
            <w:noWrap/>
            <w:vAlign w:val="center"/>
          </w:tcPr>
          <w:p w14:paraId="3D03F863" w14:textId="41D5816D"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5C5CCA5A" w14:textId="59A7F553"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6ECBB71C" w14:textId="64B67B68"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183C93E7" w14:textId="4332CFF2"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6702B997" w14:textId="7A9429FA" w:rsidR="0010069F" w:rsidRPr="00D5240E" w:rsidRDefault="0010069F" w:rsidP="0010069F">
            <w:pPr>
              <w:jc w:val="right"/>
              <w:rPr>
                <w:rFonts w:cs="Arial"/>
                <w:bCs/>
                <w:i/>
                <w:iCs/>
                <w:sz w:val="18"/>
                <w:szCs w:val="18"/>
              </w:rPr>
            </w:pPr>
            <w:r w:rsidRPr="00D5240E">
              <w:rPr>
                <w:rFonts w:cs="Arial"/>
                <w:sz w:val="18"/>
                <w:szCs w:val="18"/>
              </w:rPr>
              <w:t>-</w:t>
            </w:r>
          </w:p>
        </w:tc>
        <w:tc>
          <w:tcPr>
            <w:tcW w:w="1077" w:type="dxa"/>
            <w:noWrap/>
            <w:vAlign w:val="center"/>
          </w:tcPr>
          <w:p w14:paraId="6E96CA4B" w14:textId="2E3C4B3E"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29DB836D" w14:textId="4FB965FD" w:rsidR="0010069F" w:rsidRPr="00D5240E" w:rsidRDefault="0010069F" w:rsidP="0010069F">
            <w:pPr>
              <w:jc w:val="right"/>
              <w:rPr>
                <w:rFonts w:cs="Arial"/>
                <w:sz w:val="18"/>
                <w:szCs w:val="18"/>
              </w:rPr>
            </w:pPr>
            <w:r w:rsidRPr="00D5240E">
              <w:rPr>
                <w:rFonts w:cs="Arial"/>
                <w:sz w:val="18"/>
                <w:szCs w:val="18"/>
              </w:rPr>
              <w:t>-</w:t>
            </w:r>
          </w:p>
        </w:tc>
        <w:tc>
          <w:tcPr>
            <w:tcW w:w="907" w:type="dxa"/>
            <w:shd w:val="clear" w:color="auto" w:fill="DEE4EE"/>
            <w:noWrap/>
            <w:vAlign w:val="center"/>
          </w:tcPr>
          <w:p w14:paraId="654DC0E4" w14:textId="5B319E74" w:rsidR="0010069F" w:rsidRPr="00D5240E" w:rsidRDefault="0010069F" w:rsidP="0010069F">
            <w:pPr>
              <w:jc w:val="right"/>
              <w:rPr>
                <w:rFonts w:cs="Arial"/>
                <w:sz w:val="18"/>
                <w:szCs w:val="18"/>
              </w:rPr>
            </w:pPr>
            <w:r w:rsidRPr="00D5240E">
              <w:rPr>
                <w:rFonts w:cs="Arial"/>
                <w:sz w:val="18"/>
                <w:szCs w:val="18"/>
              </w:rPr>
              <w:t>-</w:t>
            </w:r>
          </w:p>
        </w:tc>
        <w:tc>
          <w:tcPr>
            <w:tcW w:w="1077" w:type="dxa"/>
            <w:shd w:val="clear" w:color="auto" w:fill="DEE4EE"/>
            <w:noWrap/>
            <w:vAlign w:val="center"/>
          </w:tcPr>
          <w:p w14:paraId="72EDD1ED" w14:textId="0F1DB0C6" w:rsidR="0010069F" w:rsidRPr="00D5240E" w:rsidRDefault="0010069F" w:rsidP="0010069F">
            <w:pPr>
              <w:jc w:val="right"/>
              <w:rPr>
                <w:rFonts w:cs="Arial"/>
                <w:sz w:val="18"/>
                <w:szCs w:val="18"/>
              </w:rPr>
            </w:pPr>
            <w:r w:rsidRPr="00D5240E">
              <w:rPr>
                <w:rFonts w:cs="Arial"/>
                <w:sz w:val="18"/>
                <w:szCs w:val="18"/>
              </w:rPr>
              <w:t>-</w:t>
            </w:r>
          </w:p>
        </w:tc>
        <w:tc>
          <w:tcPr>
            <w:tcW w:w="907" w:type="dxa"/>
            <w:noWrap/>
            <w:vAlign w:val="center"/>
          </w:tcPr>
          <w:p w14:paraId="289B6EE7" w14:textId="5D4195CC" w:rsidR="0010069F" w:rsidRPr="00D5240E" w:rsidRDefault="0010069F" w:rsidP="0010069F">
            <w:pPr>
              <w:jc w:val="right"/>
              <w:rPr>
                <w:rFonts w:cs="Arial"/>
                <w:sz w:val="18"/>
                <w:szCs w:val="18"/>
              </w:rPr>
            </w:pPr>
            <w:r w:rsidRPr="00D5240E">
              <w:rPr>
                <w:rFonts w:cs="Arial"/>
                <w:sz w:val="18"/>
                <w:szCs w:val="18"/>
              </w:rPr>
              <w:t>22</w:t>
            </w:r>
          </w:p>
        </w:tc>
        <w:tc>
          <w:tcPr>
            <w:tcW w:w="907" w:type="dxa"/>
            <w:noWrap/>
            <w:vAlign w:val="center"/>
          </w:tcPr>
          <w:p w14:paraId="6DFA6CDB" w14:textId="3B0A5B65" w:rsidR="0010069F" w:rsidRPr="00D5240E" w:rsidRDefault="0010069F" w:rsidP="0010069F">
            <w:pPr>
              <w:jc w:val="right"/>
              <w:rPr>
                <w:rFonts w:cs="Arial"/>
                <w:sz w:val="18"/>
                <w:szCs w:val="18"/>
              </w:rPr>
            </w:pPr>
            <w:r w:rsidRPr="00D5240E">
              <w:rPr>
                <w:rFonts w:cs="Arial"/>
                <w:sz w:val="18"/>
                <w:szCs w:val="18"/>
              </w:rPr>
              <w:t>$390</w:t>
            </w:r>
          </w:p>
        </w:tc>
        <w:tc>
          <w:tcPr>
            <w:tcW w:w="1077" w:type="dxa"/>
            <w:noWrap/>
            <w:vAlign w:val="center"/>
          </w:tcPr>
          <w:p w14:paraId="3B2EFEB3" w14:textId="01B38A31" w:rsidR="0010069F" w:rsidRPr="00D5240E" w:rsidRDefault="0010069F" w:rsidP="0010069F">
            <w:pPr>
              <w:jc w:val="right"/>
              <w:rPr>
                <w:rFonts w:cs="Arial"/>
                <w:sz w:val="18"/>
                <w:szCs w:val="18"/>
              </w:rPr>
            </w:pPr>
            <w:r w:rsidRPr="00D5240E">
              <w:rPr>
                <w:rFonts w:cs="Arial"/>
                <w:sz w:val="18"/>
                <w:szCs w:val="18"/>
              </w:rPr>
              <w:t>5.4%</w:t>
            </w:r>
          </w:p>
        </w:tc>
      </w:tr>
      <w:tr w:rsidR="0010069F" w:rsidRPr="00EC2601" w14:paraId="15C01814" w14:textId="77777777" w:rsidTr="0010069F">
        <w:trPr>
          <w:trHeight w:val="283"/>
        </w:trPr>
        <w:tc>
          <w:tcPr>
            <w:tcW w:w="3402" w:type="dxa"/>
            <w:noWrap/>
            <w:vAlign w:val="center"/>
          </w:tcPr>
          <w:p w14:paraId="0928EDB3" w14:textId="77777777" w:rsidR="0010069F" w:rsidRPr="00EC2601" w:rsidRDefault="0010069F" w:rsidP="0010069F">
            <w:pPr>
              <w:pStyle w:val="DHStableB"/>
              <w:rPr>
                <w:lang w:eastAsia="en-AU"/>
              </w:rPr>
            </w:pPr>
            <w:r w:rsidRPr="00EC2601">
              <w:rPr>
                <w:lang w:eastAsia="en-AU"/>
              </w:rPr>
              <w:t>Hepburn</w:t>
            </w:r>
          </w:p>
        </w:tc>
        <w:tc>
          <w:tcPr>
            <w:tcW w:w="907" w:type="dxa"/>
            <w:shd w:val="clear" w:color="auto" w:fill="DEE4EE"/>
            <w:noWrap/>
            <w:vAlign w:val="center"/>
          </w:tcPr>
          <w:p w14:paraId="0233B370" w14:textId="0033E3F9"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14778723" w14:textId="3A89F25F"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48880D14" w14:textId="5633E299"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266A8E0F" w14:textId="62760FCF" w:rsidR="0010069F" w:rsidRPr="00D5240E" w:rsidRDefault="0010069F" w:rsidP="0010069F">
            <w:pPr>
              <w:jc w:val="right"/>
              <w:rPr>
                <w:rFonts w:cs="Arial"/>
                <w:bCs/>
                <w:i/>
                <w:iCs/>
                <w:sz w:val="18"/>
                <w:szCs w:val="18"/>
              </w:rPr>
            </w:pPr>
            <w:r w:rsidRPr="00D5240E">
              <w:rPr>
                <w:rFonts w:cs="Arial"/>
                <w:sz w:val="18"/>
                <w:szCs w:val="18"/>
              </w:rPr>
              <w:t>6</w:t>
            </w:r>
          </w:p>
        </w:tc>
        <w:tc>
          <w:tcPr>
            <w:tcW w:w="907" w:type="dxa"/>
            <w:noWrap/>
            <w:vAlign w:val="center"/>
          </w:tcPr>
          <w:p w14:paraId="60D8AE76" w14:textId="277828D0" w:rsidR="0010069F" w:rsidRPr="00D5240E" w:rsidRDefault="0010069F" w:rsidP="0010069F">
            <w:pPr>
              <w:jc w:val="right"/>
              <w:rPr>
                <w:rFonts w:cs="Arial"/>
                <w:bCs/>
                <w:i/>
                <w:iCs/>
                <w:sz w:val="18"/>
                <w:szCs w:val="18"/>
              </w:rPr>
            </w:pPr>
            <w:r w:rsidRPr="00D5240E">
              <w:rPr>
                <w:rFonts w:cs="Arial"/>
                <w:sz w:val="18"/>
                <w:szCs w:val="18"/>
              </w:rPr>
              <w:t>$288</w:t>
            </w:r>
          </w:p>
        </w:tc>
        <w:tc>
          <w:tcPr>
            <w:tcW w:w="1077" w:type="dxa"/>
            <w:noWrap/>
            <w:vAlign w:val="center"/>
          </w:tcPr>
          <w:p w14:paraId="73A9DCF9" w14:textId="0B9272CB" w:rsidR="0010069F" w:rsidRPr="00D5240E" w:rsidRDefault="0010069F" w:rsidP="0010069F">
            <w:pPr>
              <w:jc w:val="right"/>
              <w:rPr>
                <w:rFonts w:cs="Arial"/>
                <w:bCs/>
                <w:i/>
                <w:iCs/>
                <w:sz w:val="18"/>
                <w:szCs w:val="18"/>
              </w:rPr>
            </w:pPr>
            <w:r w:rsidRPr="00D5240E">
              <w:rPr>
                <w:rFonts w:cs="Arial"/>
                <w:sz w:val="18"/>
                <w:szCs w:val="18"/>
              </w:rPr>
              <w:t>-4.0%</w:t>
            </w:r>
          </w:p>
        </w:tc>
        <w:tc>
          <w:tcPr>
            <w:tcW w:w="907" w:type="dxa"/>
            <w:shd w:val="clear" w:color="auto" w:fill="DEE4EE"/>
            <w:noWrap/>
            <w:vAlign w:val="center"/>
          </w:tcPr>
          <w:p w14:paraId="568F432D" w14:textId="465BD1A1" w:rsidR="0010069F" w:rsidRPr="00D5240E" w:rsidRDefault="0010069F" w:rsidP="0010069F">
            <w:pPr>
              <w:jc w:val="right"/>
              <w:rPr>
                <w:rFonts w:cs="Arial"/>
                <w:sz w:val="18"/>
                <w:szCs w:val="18"/>
              </w:rPr>
            </w:pPr>
            <w:r w:rsidRPr="00D5240E">
              <w:rPr>
                <w:rFonts w:cs="Arial"/>
                <w:sz w:val="18"/>
                <w:szCs w:val="18"/>
              </w:rPr>
              <w:t>9</w:t>
            </w:r>
          </w:p>
        </w:tc>
        <w:tc>
          <w:tcPr>
            <w:tcW w:w="907" w:type="dxa"/>
            <w:shd w:val="clear" w:color="auto" w:fill="DEE4EE"/>
            <w:noWrap/>
            <w:vAlign w:val="center"/>
          </w:tcPr>
          <w:p w14:paraId="511105F7" w14:textId="68EBEB80" w:rsidR="0010069F" w:rsidRPr="00D5240E" w:rsidRDefault="0010069F" w:rsidP="0010069F">
            <w:pPr>
              <w:jc w:val="right"/>
              <w:rPr>
                <w:rFonts w:cs="Arial"/>
                <w:sz w:val="18"/>
                <w:szCs w:val="18"/>
              </w:rPr>
            </w:pPr>
            <w:r w:rsidRPr="00D5240E">
              <w:rPr>
                <w:rFonts w:cs="Arial"/>
                <w:sz w:val="18"/>
                <w:szCs w:val="18"/>
              </w:rPr>
              <w:t>$330</w:t>
            </w:r>
          </w:p>
        </w:tc>
        <w:tc>
          <w:tcPr>
            <w:tcW w:w="1077" w:type="dxa"/>
            <w:shd w:val="clear" w:color="auto" w:fill="DEE4EE"/>
            <w:noWrap/>
            <w:vAlign w:val="center"/>
          </w:tcPr>
          <w:p w14:paraId="151EAECC" w14:textId="1AB57A20" w:rsidR="0010069F" w:rsidRPr="00D5240E" w:rsidRDefault="0010069F" w:rsidP="0010069F">
            <w:pPr>
              <w:jc w:val="right"/>
              <w:rPr>
                <w:rFonts w:cs="Arial"/>
                <w:sz w:val="18"/>
                <w:szCs w:val="18"/>
              </w:rPr>
            </w:pPr>
            <w:r w:rsidRPr="00D5240E">
              <w:rPr>
                <w:rFonts w:cs="Arial"/>
                <w:sz w:val="18"/>
                <w:szCs w:val="18"/>
              </w:rPr>
              <w:t>3.1%</w:t>
            </w:r>
          </w:p>
        </w:tc>
        <w:tc>
          <w:tcPr>
            <w:tcW w:w="907" w:type="dxa"/>
            <w:noWrap/>
            <w:vAlign w:val="center"/>
          </w:tcPr>
          <w:p w14:paraId="55248852" w14:textId="0233AB5D" w:rsidR="0010069F" w:rsidRPr="00D5240E" w:rsidRDefault="0010069F" w:rsidP="0010069F">
            <w:pPr>
              <w:jc w:val="right"/>
              <w:rPr>
                <w:rFonts w:cs="Arial"/>
                <w:sz w:val="18"/>
                <w:szCs w:val="18"/>
              </w:rPr>
            </w:pPr>
            <w:r w:rsidRPr="00D5240E">
              <w:rPr>
                <w:rFonts w:cs="Arial"/>
                <w:sz w:val="18"/>
                <w:szCs w:val="18"/>
              </w:rPr>
              <w:t>25</w:t>
            </w:r>
          </w:p>
        </w:tc>
        <w:tc>
          <w:tcPr>
            <w:tcW w:w="907" w:type="dxa"/>
            <w:noWrap/>
            <w:vAlign w:val="center"/>
          </w:tcPr>
          <w:p w14:paraId="758EA52D" w14:textId="5CCC15C1" w:rsidR="0010069F" w:rsidRPr="00D5240E" w:rsidRDefault="0010069F" w:rsidP="0010069F">
            <w:pPr>
              <w:jc w:val="right"/>
              <w:rPr>
                <w:rFonts w:cs="Arial"/>
                <w:sz w:val="18"/>
                <w:szCs w:val="18"/>
              </w:rPr>
            </w:pPr>
            <w:r w:rsidRPr="00D5240E">
              <w:rPr>
                <w:rFonts w:cs="Arial"/>
                <w:sz w:val="18"/>
                <w:szCs w:val="18"/>
              </w:rPr>
              <w:t>$420</w:t>
            </w:r>
          </w:p>
        </w:tc>
        <w:tc>
          <w:tcPr>
            <w:tcW w:w="1077" w:type="dxa"/>
            <w:noWrap/>
            <w:vAlign w:val="center"/>
          </w:tcPr>
          <w:p w14:paraId="7C63A50F" w14:textId="617E779C" w:rsidR="0010069F" w:rsidRPr="00D5240E" w:rsidRDefault="0010069F" w:rsidP="0010069F">
            <w:pPr>
              <w:jc w:val="right"/>
              <w:rPr>
                <w:rFonts w:cs="Arial"/>
                <w:sz w:val="18"/>
                <w:szCs w:val="18"/>
              </w:rPr>
            </w:pPr>
            <w:r w:rsidRPr="00D5240E">
              <w:rPr>
                <w:rFonts w:cs="Arial"/>
                <w:sz w:val="18"/>
                <w:szCs w:val="18"/>
              </w:rPr>
              <w:t>10.5%</w:t>
            </w:r>
          </w:p>
        </w:tc>
      </w:tr>
      <w:tr w:rsidR="0010069F" w:rsidRPr="00EC2601" w14:paraId="204F5496" w14:textId="77777777" w:rsidTr="0010069F">
        <w:trPr>
          <w:trHeight w:val="283"/>
        </w:trPr>
        <w:tc>
          <w:tcPr>
            <w:tcW w:w="3402" w:type="dxa"/>
            <w:noWrap/>
            <w:vAlign w:val="center"/>
          </w:tcPr>
          <w:p w14:paraId="056872D6" w14:textId="77777777" w:rsidR="0010069F" w:rsidRPr="00EC2601" w:rsidRDefault="0010069F" w:rsidP="0010069F">
            <w:pPr>
              <w:pStyle w:val="DHStableB"/>
              <w:rPr>
                <w:lang w:eastAsia="en-AU"/>
              </w:rPr>
            </w:pPr>
            <w:r w:rsidRPr="00EC2601">
              <w:rPr>
                <w:lang w:eastAsia="en-AU"/>
              </w:rPr>
              <w:t>Hindmarsh</w:t>
            </w:r>
          </w:p>
        </w:tc>
        <w:tc>
          <w:tcPr>
            <w:tcW w:w="907" w:type="dxa"/>
            <w:shd w:val="clear" w:color="auto" w:fill="DEE4EE"/>
            <w:noWrap/>
            <w:vAlign w:val="center"/>
          </w:tcPr>
          <w:p w14:paraId="130A3EBB" w14:textId="25679FE3"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0B154E40" w14:textId="6B06963A"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4B679736" w14:textId="78568BB0"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6020C1AA" w14:textId="6751ACE4"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63B288CC" w14:textId="37647579" w:rsidR="0010069F" w:rsidRPr="00D5240E" w:rsidRDefault="0010069F" w:rsidP="0010069F">
            <w:pPr>
              <w:jc w:val="right"/>
              <w:rPr>
                <w:rFonts w:cs="Arial"/>
                <w:bCs/>
                <w:i/>
                <w:iCs/>
                <w:sz w:val="18"/>
                <w:szCs w:val="18"/>
              </w:rPr>
            </w:pPr>
            <w:r w:rsidRPr="00D5240E">
              <w:rPr>
                <w:rFonts w:cs="Arial"/>
                <w:sz w:val="18"/>
                <w:szCs w:val="18"/>
              </w:rPr>
              <w:t>-</w:t>
            </w:r>
          </w:p>
        </w:tc>
        <w:tc>
          <w:tcPr>
            <w:tcW w:w="1077" w:type="dxa"/>
            <w:noWrap/>
            <w:vAlign w:val="center"/>
          </w:tcPr>
          <w:p w14:paraId="5336E57B" w14:textId="7ED8F358"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7C0E84AF" w14:textId="0DC0B519" w:rsidR="0010069F" w:rsidRPr="00D5240E" w:rsidRDefault="0010069F" w:rsidP="0010069F">
            <w:pPr>
              <w:jc w:val="right"/>
              <w:rPr>
                <w:rFonts w:cs="Arial"/>
                <w:sz w:val="18"/>
                <w:szCs w:val="18"/>
              </w:rPr>
            </w:pPr>
            <w:r w:rsidRPr="00D5240E">
              <w:rPr>
                <w:rFonts w:cs="Arial"/>
                <w:sz w:val="18"/>
                <w:szCs w:val="18"/>
              </w:rPr>
              <w:t>-</w:t>
            </w:r>
          </w:p>
        </w:tc>
        <w:tc>
          <w:tcPr>
            <w:tcW w:w="907" w:type="dxa"/>
            <w:shd w:val="clear" w:color="auto" w:fill="DEE4EE"/>
            <w:noWrap/>
            <w:vAlign w:val="center"/>
          </w:tcPr>
          <w:p w14:paraId="54052815" w14:textId="7E896006" w:rsidR="0010069F" w:rsidRPr="00D5240E" w:rsidRDefault="0010069F" w:rsidP="0010069F">
            <w:pPr>
              <w:jc w:val="right"/>
              <w:rPr>
                <w:rFonts w:cs="Arial"/>
                <w:sz w:val="18"/>
                <w:szCs w:val="18"/>
              </w:rPr>
            </w:pPr>
            <w:r w:rsidRPr="00D5240E">
              <w:rPr>
                <w:rFonts w:cs="Arial"/>
                <w:sz w:val="18"/>
                <w:szCs w:val="18"/>
              </w:rPr>
              <w:t>-</w:t>
            </w:r>
          </w:p>
        </w:tc>
        <w:tc>
          <w:tcPr>
            <w:tcW w:w="1077" w:type="dxa"/>
            <w:shd w:val="clear" w:color="auto" w:fill="DEE4EE"/>
            <w:noWrap/>
            <w:vAlign w:val="center"/>
          </w:tcPr>
          <w:p w14:paraId="64DF86DE" w14:textId="6236EFBC" w:rsidR="0010069F" w:rsidRPr="00D5240E" w:rsidRDefault="0010069F" w:rsidP="0010069F">
            <w:pPr>
              <w:jc w:val="right"/>
              <w:rPr>
                <w:rFonts w:cs="Arial"/>
                <w:sz w:val="18"/>
                <w:szCs w:val="18"/>
              </w:rPr>
            </w:pPr>
            <w:r w:rsidRPr="00D5240E">
              <w:rPr>
                <w:rFonts w:cs="Arial"/>
                <w:sz w:val="18"/>
                <w:szCs w:val="18"/>
              </w:rPr>
              <w:t>-</w:t>
            </w:r>
          </w:p>
        </w:tc>
        <w:tc>
          <w:tcPr>
            <w:tcW w:w="907" w:type="dxa"/>
            <w:noWrap/>
            <w:vAlign w:val="center"/>
          </w:tcPr>
          <w:p w14:paraId="6E45D94C" w14:textId="0C2CE87E" w:rsidR="0010069F" w:rsidRPr="00D5240E" w:rsidRDefault="0010069F" w:rsidP="0010069F">
            <w:pPr>
              <w:jc w:val="right"/>
              <w:rPr>
                <w:rFonts w:cs="Arial"/>
                <w:sz w:val="18"/>
                <w:szCs w:val="18"/>
              </w:rPr>
            </w:pPr>
            <w:r w:rsidRPr="00D5240E">
              <w:rPr>
                <w:rFonts w:cs="Arial"/>
                <w:sz w:val="18"/>
                <w:szCs w:val="18"/>
              </w:rPr>
              <w:t>11</w:t>
            </w:r>
          </w:p>
        </w:tc>
        <w:tc>
          <w:tcPr>
            <w:tcW w:w="907" w:type="dxa"/>
            <w:noWrap/>
            <w:vAlign w:val="center"/>
          </w:tcPr>
          <w:p w14:paraId="08AE32F9" w14:textId="777F0C28" w:rsidR="0010069F" w:rsidRPr="00D5240E" w:rsidRDefault="0010069F" w:rsidP="0010069F">
            <w:pPr>
              <w:jc w:val="right"/>
              <w:rPr>
                <w:rFonts w:cs="Arial"/>
                <w:sz w:val="18"/>
                <w:szCs w:val="18"/>
              </w:rPr>
            </w:pPr>
            <w:r w:rsidRPr="00D5240E">
              <w:rPr>
                <w:rFonts w:cs="Arial"/>
                <w:sz w:val="18"/>
                <w:szCs w:val="18"/>
              </w:rPr>
              <w:t>$200</w:t>
            </w:r>
          </w:p>
        </w:tc>
        <w:tc>
          <w:tcPr>
            <w:tcW w:w="1077" w:type="dxa"/>
            <w:noWrap/>
            <w:vAlign w:val="center"/>
          </w:tcPr>
          <w:p w14:paraId="1DE61F66" w14:textId="53320922" w:rsidR="0010069F" w:rsidRPr="00D5240E" w:rsidRDefault="0010069F" w:rsidP="0010069F">
            <w:pPr>
              <w:jc w:val="right"/>
              <w:rPr>
                <w:rFonts w:cs="Arial"/>
                <w:sz w:val="18"/>
                <w:szCs w:val="18"/>
              </w:rPr>
            </w:pPr>
            <w:r w:rsidRPr="00D5240E">
              <w:rPr>
                <w:rFonts w:cs="Arial"/>
                <w:sz w:val="18"/>
                <w:szCs w:val="18"/>
              </w:rPr>
              <w:t>-13.0%</w:t>
            </w:r>
          </w:p>
        </w:tc>
      </w:tr>
      <w:tr w:rsidR="0010069F" w:rsidRPr="00EC2601" w14:paraId="70BFA42E" w14:textId="77777777" w:rsidTr="0010069F">
        <w:trPr>
          <w:trHeight w:val="283"/>
        </w:trPr>
        <w:tc>
          <w:tcPr>
            <w:tcW w:w="3402" w:type="dxa"/>
            <w:noWrap/>
            <w:vAlign w:val="center"/>
          </w:tcPr>
          <w:p w14:paraId="1E6CD1BD" w14:textId="77777777" w:rsidR="0010069F" w:rsidRPr="00EC2601" w:rsidRDefault="0010069F" w:rsidP="0010069F">
            <w:pPr>
              <w:pStyle w:val="DHStableB"/>
              <w:rPr>
                <w:lang w:eastAsia="en-AU"/>
              </w:rPr>
            </w:pPr>
            <w:r w:rsidRPr="00EC2601">
              <w:rPr>
                <w:lang w:eastAsia="en-AU"/>
              </w:rPr>
              <w:t>Horsham</w:t>
            </w:r>
          </w:p>
        </w:tc>
        <w:tc>
          <w:tcPr>
            <w:tcW w:w="907" w:type="dxa"/>
            <w:shd w:val="clear" w:color="auto" w:fill="DEE4EE"/>
            <w:noWrap/>
            <w:vAlign w:val="center"/>
          </w:tcPr>
          <w:p w14:paraId="4FB711EE" w14:textId="64BFE3F9" w:rsidR="0010069F" w:rsidRPr="00D5240E" w:rsidRDefault="0010069F" w:rsidP="0010069F">
            <w:pPr>
              <w:jc w:val="right"/>
              <w:rPr>
                <w:rFonts w:cs="Arial"/>
                <w:bCs/>
                <w:i/>
                <w:iCs/>
                <w:sz w:val="18"/>
                <w:szCs w:val="18"/>
              </w:rPr>
            </w:pPr>
            <w:r w:rsidRPr="00D5240E">
              <w:rPr>
                <w:rFonts w:cs="Arial"/>
                <w:sz w:val="18"/>
                <w:szCs w:val="18"/>
              </w:rPr>
              <w:t>10</w:t>
            </w:r>
          </w:p>
        </w:tc>
        <w:tc>
          <w:tcPr>
            <w:tcW w:w="907" w:type="dxa"/>
            <w:shd w:val="clear" w:color="auto" w:fill="DEE4EE"/>
            <w:noWrap/>
            <w:vAlign w:val="center"/>
          </w:tcPr>
          <w:p w14:paraId="3D37C23C" w14:textId="122F4261" w:rsidR="0010069F" w:rsidRPr="00D5240E" w:rsidRDefault="0010069F" w:rsidP="0010069F">
            <w:pPr>
              <w:jc w:val="right"/>
              <w:rPr>
                <w:rFonts w:cs="Arial"/>
                <w:bCs/>
                <w:i/>
                <w:iCs/>
                <w:sz w:val="18"/>
                <w:szCs w:val="18"/>
              </w:rPr>
            </w:pPr>
            <w:r w:rsidRPr="00D5240E">
              <w:rPr>
                <w:rFonts w:cs="Arial"/>
                <w:sz w:val="18"/>
                <w:szCs w:val="18"/>
              </w:rPr>
              <w:t>$183</w:t>
            </w:r>
          </w:p>
        </w:tc>
        <w:tc>
          <w:tcPr>
            <w:tcW w:w="1077" w:type="dxa"/>
            <w:shd w:val="clear" w:color="auto" w:fill="DEE4EE"/>
            <w:noWrap/>
            <w:vAlign w:val="center"/>
          </w:tcPr>
          <w:p w14:paraId="1F234B6B" w14:textId="667F4B06" w:rsidR="0010069F" w:rsidRPr="00D5240E" w:rsidRDefault="0010069F" w:rsidP="0010069F">
            <w:pPr>
              <w:jc w:val="right"/>
              <w:rPr>
                <w:rFonts w:cs="Arial"/>
                <w:bCs/>
                <w:i/>
                <w:iCs/>
                <w:sz w:val="18"/>
                <w:szCs w:val="18"/>
              </w:rPr>
            </w:pPr>
            <w:r w:rsidRPr="00D5240E">
              <w:rPr>
                <w:rFonts w:cs="Arial"/>
                <w:sz w:val="18"/>
                <w:szCs w:val="18"/>
              </w:rPr>
              <w:t>-20.4%</w:t>
            </w:r>
          </w:p>
        </w:tc>
        <w:tc>
          <w:tcPr>
            <w:tcW w:w="907" w:type="dxa"/>
            <w:noWrap/>
            <w:vAlign w:val="center"/>
          </w:tcPr>
          <w:p w14:paraId="2811169F" w14:textId="64D43DDB" w:rsidR="0010069F" w:rsidRPr="00D5240E" w:rsidRDefault="0010069F" w:rsidP="0010069F">
            <w:pPr>
              <w:jc w:val="right"/>
              <w:rPr>
                <w:rFonts w:cs="Arial"/>
                <w:bCs/>
                <w:i/>
                <w:iCs/>
                <w:sz w:val="18"/>
                <w:szCs w:val="18"/>
              </w:rPr>
            </w:pPr>
            <w:r w:rsidRPr="00D5240E">
              <w:rPr>
                <w:rFonts w:cs="Arial"/>
                <w:sz w:val="18"/>
                <w:szCs w:val="18"/>
              </w:rPr>
              <w:t>29</w:t>
            </w:r>
          </w:p>
        </w:tc>
        <w:tc>
          <w:tcPr>
            <w:tcW w:w="907" w:type="dxa"/>
            <w:noWrap/>
            <w:vAlign w:val="center"/>
          </w:tcPr>
          <w:p w14:paraId="329DA7EE" w14:textId="21D8F22F" w:rsidR="0010069F" w:rsidRPr="00D5240E" w:rsidRDefault="0010069F" w:rsidP="0010069F">
            <w:pPr>
              <w:jc w:val="right"/>
              <w:rPr>
                <w:rFonts w:cs="Arial"/>
                <w:bCs/>
                <w:i/>
                <w:iCs/>
                <w:sz w:val="18"/>
                <w:szCs w:val="18"/>
              </w:rPr>
            </w:pPr>
            <w:r w:rsidRPr="00D5240E">
              <w:rPr>
                <w:rFonts w:cs="Arial"/>
                <w:sz w:val="18"/>
                <w:szCs w:val="18"/>
              </w:rPr>
              <w:t>$260</w:t>
            </w:r>
          </w:p>
        </w:tc>
        <w:tc>
          <w:tcPr>
            <w:tcW w:w="1077" w:type="dxa"/>
            <w:noWrap/>
            <w:vAlign w:val="center"/>
          </w:tcPr>
          <w:p w14:paraId="65402AF4" w14:textId="2EC67543" w:rsidR="0010069F" w:rsidRPr="00D5240E" w:rsidRDefault="0010069F" w:rsidP="0010069F">
            <w:pPr>
              <w:jc w:val="right"/>
              <w:rPr>
                <w:rFonts w:cs="Arial"/>
                <w:bCs/>
                <w:i/>
                <w:iCs/>
                <w:sz w:val="18"/>
                <w:szCs w:val="18"/>
              </w:rPr>
            </w:pPr>
            <w:r w:rsidRPr="00D5240E">
              <w:rPr>
                <w:rFonts w:cs="Arial"/>
                <w:sz w:val="18"/>
                <w:szCs w:val="18"/>
              </w:rPr>
              <w:t>6.1%</w:t>
            </w:r>
          </w:p>
        </w:tc>
        <w:tc>
          <w:tcPr>
            <w:tcW w:w="907" w:type="dxa"/>
            <w:shd w:val="clear" w:color="auto" w:fill="DEE4EE"/>
            <w:noWrap/>
            <w:vAlign w:val="center"/>
          </w:tcPr>
          <w:p w14:paraId="69BCB625" w14:textId="148183D4" w:rsidR="0010069F" w:rsidRPr="00D5240E" w:rsidRDefault="0010069F" w:rsidP="0010069F">
            <w:pPr>
              <w:jc w:val="right"/>
              <w:rPr>
                <w:rFonts w:cs="Arial"/>
                <w:sz w:val="18"/>
                <w:szCs w:val="18"/>
              </w:rPr>
            </w:pPr>
            <w:r w:rsidRPr="00D5240E">
              <w:rPr>
                <w:rFonts w:cs="Arial"/>
                <w:sz w:val="18"/>
                <w:szCs w:val="18"/>
              </w:rPr>
              <w:t>-</w:t>
            </w:r>
          </w:p>
        </w:tc>
        <w:tc>
          <w:tcPr>
            <w:tcW w:w="907" w:type="dxa"/>
            <w:shd w:val="clear" w:color="auto" w:fill="DEE4EE"/>
            <w:noWrap/>
            <w:vAlign w:val="center"/>
          </w:tcPr>
          <w:p w14:paraId="07A48BAD" w14:textId="0B162893" w:rsidR="0010069F" w:rsidRPr="00D5240E" w:rsidRDefault="0010069F" w:rsidP="0010069F">
            <w:pPr>
              <w:jc w:val="right"/>
              <w:rPr>
                <w:rFonts w:cs="Arial"/>
                <w:sz w:val="18"/>
                <w:szCs w:val="18"/>
              </w:rPr>
            </w:pPr>
            <w:r w:rsidRPr="00D5240E">
              <w:rPr>
                <w:rFonts w:cs="Arial"/>
                <w:sz w:val="18"/>
                <w:szCs w:val="18"/>
              </w:rPr>
              <w:t>-</w:t>
            </w:r>
          </w:p>
        </w:tc>
        <w:tc>
          <w:tcPr>
            <w:tcW w:w="1077" w:type="dxa"/>
            <w:shd w:val="clear" w:color="auto" w:fill="DEE4EE"/>
            <w:noWrap/>
            <w:vAlign w:val="center"/>
          </w:tcPr>
          <w:p w14:paraId="4E8F2458" w14:textId="075557E7" w:rsidR="0010069F" w:rsidRPr="00D5240E" w:rsidRDefault="0010069F" w:rsidP="0010069F">
            <w:pPr>
              <w:jc w:val="right"/>
              <w:rPr>
                <w:rFonts w:cs="Arial"/>
                <w:sz w:val="18"/>
                <w:szCs w:val="18"/>
              </w:rPr>
            </w:pPr>
            <w:r w:rsidRPr="00D5240E">
              <w:rPr>
                <w:rFonts w:cs="Arial"/>
                <w:sz w:val="18"/>
                <w:szCs w:val="18"/>
              </w:rPr>
              <w:t>-</w:t>
            </w:r>
          </w:p>
        </w:tc>
        <w:tc>
          <w:tcPr>
            <w:tcW w:w="907" w:type="dxa"/>
            <w:noWrap/>
            <w:vAlign w:val="center"/>
          </w:tcPr>
          <w:p w14:paraId="64721C28" w14:textId="300713EA" w:rsidR="0010069F" w:rsidRPr="00D5240E" w:rsidRDefault="0010069F" w:rsidP="0010069F">
            <w:pPr>
              <w:jc w:val="right"/>
              <w:rPr>
                <w:rFonts w:cs="Arial"/>
                <w:sz w:val="18"/>
                <w:szCs w:val="18"/>
              </w:rPr>
            </w:pPr>
            <w:r w:rsidRPr="00D5240E">
              <w:rPr>
                <w:rFonts w:cs="Arial"/>
                <w:sz w:val="18"/>
                <w:szCs w:val="18"/>
              </w:rPr>
              <w:t>64</w:t>
            </w:r>
          </w:p>
        </w:tc>
        <w:tc>
          <w:tcPr>
            <w:tcW w:w="907" w:type="dxa"/>
            <w:noWrap/>
            <w:vAlign w:val="center"/>
          </w:tcPr>
          <w:p w14:paraId="08AF22B8" w14:textId="30376DED" w:rsidR="0010069F" w:rsidRPr="00D5240E" w:rsidRDefault="0010069F" w:rsidP="0010069F">
            <w:pPr>
              <w:jc w:val="right"/>
              <w:rPr>
                <w:rFonts w:cs="Arial"/>
                <w:sz w:val="18"/>
                <w:szCs w:val="18"/>
              </w:rPr>
            </w:pPr>
            <w:r w:rsidRPr="00D5240E">
              <w:rPr>
                <w:rFonts w:cs="Arial"/>
                <w:sz w:val="18"/>
                <w:szCs w:val="18"/>
              </w:rPr>
              <w:t>$313</w:t>
            </w:r>
          </w:p>
        </w:tc>
        <w:tc>
          <w:tcPr>
            <w:tcW w:w="1077" w:type="dxa"/>
            <w:noWrap/>
            <w:vAlign w:val="center"/>
          </w:tcPr>
          <w:p w14:paraId="41D3ADCF" w14:textId="3F161A55" w:rsidR="0010069F" w:rsidRPr="00D5240E" w:rsidRDefault="0010069F" w:rsidP="0010069F">
            <w:pPr>
              <w:jc w:val="right"/>
              <w:rPr>
                <w:rFonts w:cs="Arial"/>
                <w:sz w:val="18"/>
                <w:szCs w:val="18"/>
              </w:rPr>
            </w:pPr>
            <w:r w:rsidRPr="00D5240E">
              <w:rPr>
                <w:rFonts w:cs="Arial"/>
                <w:sz w:val="18"/>
                <w:szCs w:val="18"/>
              </w:rPr>
              <w:t>15.9%</w:t>
            </w:r>
          </w:p>
        </w:tc>
      </w:tr>
      <w:tr w:rsidR="0010069F" w:rsidRPr="00EC2601" w14:paraId="12387ED2" w14:textId="77777777" w:rsidTr="0010069F">
        <w:trPr>
          <w:trHeight w:val="283"/>
        </w:trPr>
        <w:tc>
          <w:tcPr>
            <w:tcW w:w="3402" w:type="dxa"/>
            <w:noWrap/>
            <w:vAlign w:val="center"/>
          </w:tcPr>
          <w:p w14:paraId="030A6B94" w14:textId="77777777" w:rsidR="0010069F" w:rsidRPr="00EC2601" w:rsidRDefault="0010069F" w:rsidP="0010069F">
            <w:pPr>
              <w:pStyle w:val="DHStableB"/>
              <w:rPr>
                <w:lang w:eastAsia="en-AU"/>
              </w:rPr>
            </w:pPr>
            <w:r w:rsidRPr="00EC2601">
              <w:rPr>
                <w:lang w:eastAsia="en-AU"/>
              </w:rPr>
              <w:t>Moorabool</w:t>
            </w:r>
          </w:p>
        </w:tc>
        <w:tc>
          <w:tcPr>
            <w:tcW w:w="907" w:type="dxa"/>
            <w:shd w:val="clear" w:color="auto" w:fill="DEE4EE"/>
            <w:noWrap/>
            <w:vAlign w:val="center"/>
          </w:tcPr>
          <w:p w14:paraId="41CDD1C6" w14:textId="5FDFD95C"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0FF57DF0" w14:textId="58769950"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57ED24F8" w14:textId="504E1498"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3FB0348E" w14:textId="613FC7DE" w:rsidR="0010069F" w:rsidRPr="00D5240E" w:rsidRDefault="0010069F" w:rsidP="0010069F">
            <w:pPr>
              <w:jc w:val="right"/>
              <w:rPr>
                <w:rFonts w:cs="Arial"/>
                <w:bCs/>
                <w:i/>
                <w:iCs/>
                <w:sz w:val="18"/>
                <w:szCs w:val="18"/>
              </w:rPr>
            </w:pPr>
            <w:r w:rsidRPr="00D5240E">
              <w:rPr>
                <w:rFonts w:cs="Arial"/>
                <w:sz w:val="18"/>
                <w:szCs w:val="18"/>
              </w:rPr>
              <w:t>21</w:t>
            </w:r>
          </w:p>
        </w:tc>
        <w:tc>
          <w:tcPr>
            <w:tcW w:w="907" w:type="dxa"/>
            <w:noWrap/>
            <w:vAlign w:val="center"/>
          </w:tcPr>
          <w:p w14:paraId="65DD0C17" w14:textId="3E5E060E" w:rsidR="0010069F" w:rsidRPr="00D5240E" w:rsidRDefault="0010069F" w:rsidP="0010069F">
            <w:pPr>
              <w:jc w:val="right"/>
              <w:rPr>
                <w:rFonts w:cs="Arial"/>
                <w:bCs/>
                <w:i/>
                <w:iCs/>
                <w:sz w:val="18"/>
                <w:szCs w:val="18"/>
              </w:rPr>
            </w:pPr>
            <w:r w:rsidRPr="00D5240E">
              <w:rPr>
                <w:rFonts w:cs="Arial"/>
                <w:sz w:val="18"/>
                <w:szCs w:val="18"/>
              </w:rPr>
              <w:t>$325</w:t>
            </w:r>
          </w:p>
        </w:tc>
        <w:tc>
          <w:tcPr>
            <w:tcW w:w="1077" w:type="dxa"/>
            <w:noWrap/>
            <w:vAlign w:val="center"/>
          </w:tcPr>
          <w:p w14:paraId="6C25CCC2" w14:textId="03C815E7" w:rsidR="0010069F" w:rsidRPr="00D5240E" w:rsidRDefault="0010069F" w:rsidP="0010069F">
            <w:pPr>
              <w:jc w:val="right"/>
              <w:rPr>
                <w:rFonts w:cs="Arial"/>
                <w:bCs/>
                <w:i/>
                <w:iCs/>
                <w:sz w:val="18"/>
                <w:szCs w:val="18"/>
              </w:rPr>
            </w:pPr>
            <w:r w:rsidRPr="00D5240E">
              <w:rPr>
                <w:rFonts w:cs="Arial"/>
                <w:sz w:val="18"/>
                <w:szCs w:val="18"/>
              </w:rPr>
              <w:t>14.0%</w:t>
            </w:r>
          </w:p>
        </w:tc>
        <w:tc>
          <w:tcPr>
            <w:tcW w:w="907" w:type="dxa"/>
            <w:shd w:val="clear" w:color="auto" w:fill="DEE4EE"/>
            <w:noWrap/>
            <w:vAlign w:val="center"/>
          </w:tcPr>
          <w:p w14:paraId="012D18BB" w14:textId="7DC8DD95" w:rsidR="0010069F" w:rsidRPr="00D5240E" w:rsidRDefault="0010069F" w:rsidP="0010069F">
            <w:pPr>
              <w:jc w:val="right"/>
              <w:rPr>
                <w:rFonts w:cs="Arial"/>
                <w:sz w:val="18"/>
                <w:szCs w:val="18"/>
              </w:rPr>
            </w:pPr>
            <w:r w:rsidRPr="00D5240E">
              <w:rPr>
                <w:rFonts w:cs="Arial"/>
                <w:sz w:val="18"/>
                <w:szCs w:val="18"/>
              </w:rPr>
              <w:t>5</w:t>
            </w:r>
          </w:p>
        </w:tc>
        <w:tc>
          <w:tcPr>
            <w:tcW w:w="907" w:type="dxa"/>
            <w:shd w:val="clear" w:color="auto" w:fill="DEE4EE"/>
            <w:noWrap/>
            <w:vAlign w:val="center"/>
          </w:tcPr>
          <w:p w14:paraId="3A1A60ED" w14:textId="273CCC81" w:rsidR="0010069F" w:rsidRPr="00D5240E" w:rsidRDefault="0010069F" w:rsidP="0010069F">
            <w:pPr>
              <w:jc w:val="right"/>
              <w:rPr>
                <w:rFonts w:cs="Arial"/>
                <w:sz w:val="18"/>
                <w:szCs w:val="18"/>
              </w:rPr>
            </w:pPr>
            <w:r w:rsidRPr="00D5240E">
              <w:rPr>
                <w:rFonts w:cs="Arial"/>
                <w:sz w:val="18"/>
                <w:szCs w:val="18"/>
              </w:rPr>
              <w:t>$360</w:t>
            </w:r>
          </w:p>
        </w:tc>
        <w:tc>
          <w:tcPr>
            <w:tcW w:w="1077" w:type="dxa"/>
            <w:shd w:val="clear" w:color="auto" w:fill="DEE4EE"/>
            <w:noWrap/>
            <w:vAlign w:val="center"/>
          </w:tcPr>
          <w:p w14:paraId="21053745" w14:textId="21A01197" w:rsidR="0010069F" w:rsidRPr="00D5240E" w:rsidRDefault="0010069F" w:rsidP="0010069F">
            <w:pPr>
              <w:jc w:val="right"/>
              <w:rPr>
                <w:rFonts w:cs="Arial"/>
                <w:sz w:val="18"/>
                <w:szCs w:val="18"/>
              </w:rPr>
            </w:pPr>
            <w:r w:rsidRPr="00D5240E">
              <w:rPr>
                <w:rFonts w:cs="Arial"/>
                <w:sz w:val="18"/>
                <w:szCs w:val="18"/>
              </w:rPr>
              <w:t>8.1%</w:t>
            </w:r>
          </w:p>
        </w:tc>
        <w:tc>
          <w:tcPr>
            <w:tcW w:w="907" w:type="dxa"/>
            <w:noWrap/>
            <w:vAlign w:val="center"/>
          </w:tcPr>
          <w:p w14:paraId="602628D5" w14:textId="7BEE5A04" w:rsidR="0010069F" w:rsidRPr="00D5240E" w:rsidRDefault="0010069F" w:rsidP="0010069F">
            <w:pPr>
              <w:jc w:val="right"/>
              <w:rPr>
                <w:rFonts w:cs="Arial"/>
                <w:sz w:val="18"/>
                <w:szCs w:val="18"/>
              </w:rPr>
            </w:pPr>
            <w:r w:rsidRPr="00D5240E">
              <w:rPr>
                <w:rFonts w:cs="Arial"/>
                <w:sz w:val="18"/>
                <w:szCs w:val="18"/>
              </w:rPr>
              <w:t>43</w:t>
            </w:r>
          </w:p>
        </w:tc>
        <w:tc>
          <w:tcPr>
            <w:tcW w:w="907" w:type="dxa"/>
            <w:noWrap/>
            <w:vAlign w:val="center"/>
          </w:tcPr>
          <w:p w14:paraId="32F95A42" w14:textId="5F8027EB" w:rsidR="0010069F" w:rsidRPr="00D5240E" w:rsidRDefault="0010069F" w:rsidP="0010069F">
            <w:pPr>
              <w:jc w:val="right"/>
              <w:rPr>
                <w:rFonts w:cs="Arial"/>
                <w:sz w:val="18"/>
                <w:szCs w:val="18"/>
              </w:rPr>
            </w:pPr>
            <w:r w:rsidRPr="00D5240E">
              <w:rPr>
                <w:rFonts w:cs="Arial"/>
                <w:sz w:val="18"/>
                <w:szCs w:val="18"/>
              </w:rPr>
              <w:t>$360</w:t>
            </w:r>
          </w:p>
        </w:tc>
        <w:tc>
          <w:tcPr>
            <w:tcW w:w="1077" w:type="dxa"/>
            <w:noWrap/>
            <w:vAlign w:val="center"/>
          </w:tcPr>
          <w:p w14:paraId="23085884" w14:textId="52354CDD" w:rsidR="0010069F" w:rsidRPr="00D5240E" w:rsidRDefault="0010069F" w:rsidP="0010069F">
            <w:pPr>
              <w:jc w:val="right"/>
              <w:rPr>
                <w:rFonts w:cs="Arial"/>
                <w:sz w:val="18"/>
                <w:szCs w:val="18"/>
              </w:rPr>
            </w:pPr>
            <w:r w:rsidRPr="00D5240E">
              <w:rPr>
                <w:rFonts w:cs="Arial"/>
                <w:sz w:val="18"/>
                <w:szCs w:val="18"/>
              </w:rPr>
              <w:t>2.9%</w:t>
            </w:r>
          </w:p>
        </w:tc>
      </w:tr>
      <w:tr w:rsidR="0010069F" w:rsidRPr="00EC2601" w14:paraId="7167C4DA" w14:textId="77777777" w:rsidTr="0010069F">
        <w:trPr>
          <w:trHeight w:val="283"/>
        </w:trPr>
        <w:tc>
          <w:tcPr>
            <w:tcW w:w="3402" w:type="dxa"/>
            <w:noWrap/>
            <w:vAlign w:val="center"/>
          </w:tcPr>
          <w:p w14:paraId="1C6600FA" w14:textId="77777777" w:rsidR="0010069F" w:rsidRPr="00EC2601" w:rsidRDefault="0010069F" w:rsidP="0010069F">
            <w:pPr>
              <w:pStyle w:val="DHStableB"/>
              <w:rPr>
                <w:lang w:eastAsia="en-AU"/>
              </w:rPr>
            </w:pPr>
            <w:r w:rsidRPr="00EC2601">
              <w:rPr>
                <w:lang w:eastAsia="en-AU"/>
              </w:rPr>
              <w:t>Northern Grampians</w:t>
            </w:r>
          </w:p>
        </w:tc>
        <w:tc>
          <w:tcPr>
            <w:tcW w:w="907" w:type="dxa"/>
            <w:shd w:val="clear" w:color="auto" w:fill="DEE4EE"/>
            <w:noWrap/>
            <w:vAlign w:val="center"/>
          </w:tcPr>
          <w:p w14:paraId="104043A0" w14:textId="5C78B806"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0C6F0B93" w14:textId="00573983"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1B1BAD98" w14:textId="73C356EC"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0FDF539F" w14:textId="6E253B3D"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0597C578" w14:textId="387EC627" w:rsidR="0010069F" w:rsidRPr="00D5240E" w:rsidRDefault="0010069F" w:rsidP="0010069F">
            <w:pPr>
              <w:jc w:val="right"/>
              <w:rPr>
                <w:rFonts w:cs="Arial"/>
                <w:bCs/>
                <w:i/>
                <w:iCs/>
                <w:sz w:val="18"/>
                <w:szCs w:val="18"/>
              </w:rPr>
            </w:pPr>
            <w:r w:rsidRPr="00D5240E">
              <w:rPr>
                <w:rFonts w:cs="Arial"/>
                <w:sz w:val="18"/>
                <w:szCs w:val="18"/>
              </w:rPr>
              <w:t>-</w:t>
            </w:r>
          </w:p>
        </w:tc>
        <w:tc>
          <w:tcPr>
            <w:tcW w:w="1077" w:type="dxa"/>
            <w:noWrap/>
            <w:vAlign w:val="center"/>
          </w:tcPr>
          <w:p w14:paraId="2A7F43BE" w14:textId="61048C0C"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6F569DDF" w14:textId="6A43B65C" w:rsidR="0010069F" w:rsidRPr="00D5240E" w:rsidRDefault="0010069F" w:rsidP="0010069F">
            <w:pPr>
              <w:jc w:val="right"/>
              <w:rPr>
                <w:rFonts w:cs="Arial"/>
                <w:sz w:val="18"/>
                <w:szCs w:val="18"/>
              </w:rPr>
            </w:pPr>
            <w:r w:rsidRPr="00D5240E">
              <w:rPr>
                <w:rFonts w:cs="Arial"/>
                <w:sz w:val="18"/>
                <w:szCs w:val="18"/>
              </w:rPr>
              <w:t>9</w:t>
            </w:r>
          </w:p>
        </w:tc>
        <w:tc>
          <w:tcPr>
            <w:tcW w:w="907" w:type="dxa"/>
            <w:shd w:val="clear" w:color="auto" w:fill="DEE4EE"/>
            <w:noWrap/>
            <w:vAlign w:val="center"/>
          </w:tcPr>
          <w:p w14:paraId="68F369A6" w14:textId="205B238C" w:rsidR="0010069F" w:rsidRPr="00D5240E" w:rsidRDefault="0010069F" w:rsidP="0010069F">
            <w:pPr>
              <w:jc w:val="right"/>
              <w:rPr>
                <w:rFonts w:cs="Arial"/>
                <w:sz w:val="18"/>
                <w:szCs w:val="18"/>
              </w:rPr>
            </w:pPr>
            <w:r w:rsidRPr="00D5240E">
              <w:rPr>
                <w:rFonts w:cs="Arial"/>
                <w:sz w:val="18"/>
                <w:szCs w:val="18"/>
              </w:rPr>
              <w:t>$260</w:t>
            </w:r>
          </w:p>
        </w:tc>
        <w:tc>
          <w:tcPr>
            <w:tcW w:w="1077" w:type="dxa"/>
            <w:shd w:val="clear" w:color="auto" w:fill="DEE4EE"/>
            <w:noWrap/>
            <w:vAlign w:val="center"/>
          </w:tcPr>
          <w:p w14:paraId="5D28E609" w14:textId="44755B91" w:rsidR="0010069F" w:rsidRPr="00D5240E" w:rsidRDefault="0010069F" w:rsidP="0010069F">
            <w:pPr>
              <w:jc w:val="right"/>
              <w:rPr>
                <w:rFonts w:cs="Arial"/>
                <w:sz w:val="18"/>
                <w:szCs w:val="18"/>
              </w:rPr>
            </w:pPr>
            <w:r w:rsidRPr="00D5240E">
              <w:rPr>
                <w:rFonts w:cs="Arial"/>
                <w:sz w:val="18"/>
                <w:szCs w:val="18"/>
              </w:rPr>
              <w:t>30.0%</w:t>
            </w:r>
          </w:p>
        </w:tc>
        <w:tc>
          <w:tcPr>
            <w:tcW w:w="907" w:type="dxa"/>
            <w:noWrap/>
            <w:vAlign w:val="center"/>
          </w:tcPr>
          <w:p w14:paraId="050DD438" w14:textId="64407680" w:rsidR="0010069F" w:rsidRPr="00D5240E" w:rsidRDefault="0010069F" w:rsidP="0010069F">
            <w:pPr>
              <w:jc w:val="right"/>
              <w:rPr>
                <w:rFonts w:cs="Arial"/>
                <w:sz w:val="18"/>
                <w:szCs w:val="18"/>
              </w:rPr>
            </w:pPr>
            <w:r w:rsidRPr="00D5240E">
              <w:rPr>
                <w:rFonts w:cs="Arial"/>
                <w:sz w:val="18"/>
                <w:szCs w:val="18"/>
              </w:rPr>
              <w:t>20</w:t>
            </w:r>
          </w:p>
        </w:tc>
        <w:tc>
          <w:tcPr>
            <w:tcW w:w="907" w:type="dxa"/>
            <w:noWrap/>
            <w:vAlign w:val="center"/>
          </w:tcPr>
          <w:p w14:paraId="7E931FDD" w14:textId="1050D624" w:rsidR="0010069F" w:rsidRPr="00D5240E" w:rsidRDefault="0010069F" w:rsidP="0010069F">
            <w:pPr>
              <w:jc w:val="right"/>
              <w:rPr>
                <w:rFonts w:cs="Arial"/>
                <w:sz w:val="18"/>
                <w:szCs w:val="18"/>
              </w:rPr>
            </w:pPr>
            <w:r w:rsidRPr="00D5240E">
              <w:rPr>
                <w:rFonts w:cs="Arial"/>
                <w:sz w:val="18"/>
                <w:szCs w:val="18"/>
              </w:rPr>
              <w:t>$278</w:t>
            </w:r>
          </w:p>
        </w:tc>
        <w:tc>
          <w:tcPr>
            <w:tcW w:w="1077" w:type="dxa"/>
            <w:noWrap/>
            <w:vAlign w:val="center"/>
          </w:tcPr>
          <w:p w14:paraId="6D3A51FA" w14:textId="483F114F" w:rsidR="0010069F" w:rsidRPr="00D5240E" w:rsidRDefault="0010069F" w:rsidP="0010069F">
            <w:pPr>
              <w:jc w:val="right"/>
              <w:rPr>
                <w:rFonts w:cs="Arial"/>
                <w:sz w:val="18"/>
                <w:szCs w:val="18"/>
              </w:rPr>
            </w:pPr>
            <w:r w:rsidRPr="00D5240E">
              <w:rPr>
                <w:rFonts w:cs="Arial"/>
                <w:sz w:val="18"/>
                <w:szCs w:val="18"/>
              </w:rPr>
              <w:t>3.0%</w:t>
            </w:r>
          </w:p>
        </w:tc>
      </w:tr>
      <w:tr w:rsidR="0010069F" w:rsidRPr="00EC2601" w14:paraId="1CF43F42" w14:textId="77777777" w:rsidTr="0010069F">
        <w:trPr>
          <w:trHeight w:val="283"/>
        </w:trPr>
        <w:tc>
          <w:tcPr>
            <w:tcW w:w="3402" w:type="dxa"/>
            <w:noWrap/>
            <w:vAlign w:val="center"/>
          </w:tcPr>
          <w:p w14:paraId="34F7C1BA" w14:textId="77777777" w:rsidR="0010069F" w:rsidRPr="00EC2601" w:rsidRDefault="0010069F" w:rsidP="0010069F">
            <w:pPr>
              <w:pStyle w:val="DHStableB"/>
              <w:rPr>
                <w:lang w:eastAsia="en-AU"/>
              </w:rPr>
            </w:pPr>
            <w:r w:rsidRPr="00EC2601">
              <w:rPr>
                <w:lang w:eastAsia="en-AU"/>
              </w:rPr>
              <w:t>Pyrenees</w:t>
            </w:r>
          </w:p>
        </w:tc>
        <w:tc>
          <w:tcPr>
            <w:tcW w:w="907" w:type="dxa"/>
            <w:shd w:val="clear" w:color="auto" w:fill="DEE4EE"/>
            <w:noWrap/>
            <w:vAlign w:val="center"/>
          </w:tcPr>
          <w:p w14:paraId="1FCFD104" w14:textId="1D3433F0"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02925522" w14:textId="394B9D16"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42D8A230" w14:textId="47007C5D"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0BD2E50F" w14:textId="0B0AFF2A"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34AA1DDB" w14:textId="4F0CEAEF" w:rsidR="0010069F" w:rsidRPr="00D5240E" w:rsidRDefault="0010069F" w:rsidP="0010069F">
            <w:pPr>
              <w:jc w:val="right"/>
              <w:rPr>
                <w:rFonts w:cs="Arial"/>
                <w:bCs/>
                <w:i/>
                <w:iCs/>
                <w:sz w:val="18"/>
                <w:szCs w:val="18"/>
              </w:rPr>
            </w:pPr>
            <w:r w:rsidRPr="00D5240E">
              <w:rPr>
                <w:rFonts w:cs="Arial"/>
                <w:sz w:val="18"/>
                <w:szCs w:val="18"/>
              </w:rPr>
              <w:t>-</w:t>
            </w:r>
          </w:p>
        </w:tc>
        <w:tc>
          <w:tcPr>
            <w:tcW w:w="1077" w:type="dxa"/>
            <w:noWrap/>
            <w:vAlign w:val="center"/>
          </w:tcPr>
          <w:p w14:paraId="7D48373E" w14:textId="630D1D6A"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567C39D0" w14:textId="158FC5B4" w:rsidR="0010069F" w:rsidRPr="00D5240E" w:rsidRDefault="0010069F" w:rsidP="0010069F">
            <w:pPr>
              <w:jc w:val="right"/>
              <w:rPr>
                <w:rFonts w:cs="Arial"/>
                <w:sz w:val="18"/>
                <w:szCs w:val="18"/>
              </w:rPr>
            </w:pPr>
            <w:r w:rsidRPr="00D5240E">
              <w:rPr>
                <w:rFonts w:cs="Arial"/>
                <w:sz w:val="18"/>
                <w:szCs w:val="18"/>
              </w:rPr>
              <w:t>-</w:t>
            </w:r>
          </w:p>
        </w:tc>
        <w:tc>
          <w:tcPr>
            <w:tcW w:w="907" w:type="dxa"/>
            <w:shd w:val="clear" w:color="auto" w:fill="DEE4EE"/>
            <w:noWrap/>
            <w:vAlign w:val="center"/>
          </w:tcPr>
          <w:p w14:paraId="76C2B6CD" w14:textId="6BCDE429" w:rsidR="0010069F" w:rsidRPr="00D5240E" w:rsidRDefault="0010069F" w:rsidP="0010069F">
            <w:pPr>
              <w:jc w:val="right"/>
              <w:rPr>
                <w:rFonts w:cs="Arial"/>
                <w:sz w:val="18"/>
                <w:szCs w:val="18"/>
              </w:rPr>
            </w:pPr>
            <w:r w:rsidRPr="00D5240E">
              <w:rPr>
                <w:rFonts w:cs="Arial"/>
                <w:sz w:val="18"/>
                <w:szCs w:val="18"/>
              </w:rPr>
              <w:t>-</w:t>
            </w:r>
          </w:p>
        </w:tc>
        <w:tc>
          <w:tcPr>
            <w:tcW w:w="1077" w:type="dxa"/>
            <w:shd w:val="clear" w:color="auto" w:fill="DEE4EE"/>
            <w:noWrap/>
            <w:vAlign w:val="center"/>
          </w:tcPr>
          <w:p w14:paraId="26EBD94D" w14:textId="0737AB99" w:rsidR="0010069F" w:rsidRPr="00D5240E" w:rsidRDefault="0010069F" w:rsidP="0010069F">
            <w:pPr>
              <w:jc w:val="right"/>
              <w:rPr>
                <w:rFonts w:cs="Arial"/>
                <w:sz w:val="18"/>
                <w:szCs w:val="18"/>
              </w:rPr>
            </w:pPr>
            <w:r w:rsidRPr="00D5240E">
              <w:rPr>
                <w:rFonts w:cs="Arial"/>
                <w:sz w:val="18"/>
                <w:szCs w:val="18"/>
              </w:rPr>
              <w:t>-</w:t>
            </w:r>
          </w:p>
        </w:tc>
        <w:tc>
          <w:tcPr>
            <w:tcW w:w="907" w:type="dxa"/>
            <w:noWrap/>
            <w:vAlign w:val="center"/>
          </w:tcPr>
          <w:p w14:paraId="40FC1825" w14:textId="17318FC6" w:rsidR="0010069F" w:rsidRPr="00D5240E" w:rsidRDefault="0010069F" w:rsidP="0010069F">
            <w:pPr>
              <w:jc w:val="right"/>
              <w:rPr>
                <w:rFonts w:cs="Arial"/>
                <w:sz w:val="18"/>
                <w:szCs w:val="18"/>
              </w:rPr>
            </w:pPr>
            <w:r w:rsidRPr="00D5240E">
              <w:rPr>
                <w:rFonts w:cs="Arial"/>
                <w:sz w:val="18"/>
                <w:szCs w:val="18"/>
              </w:rPr>
              <w:t>7</w:t>
            </w:r>
          </w:p>
        </w:tc>
        <w:tc>
          <w:tcPr>
            <w:tcW w:w="907" w:type="dxa"/>
            <w:noWrap/>
            <w:vAlign w:val="center"/>
          </w:tcPr>
          <w:p w14:paraId="22370D9F" w14:textId="43AC53B5" w:rsidR="0010069F" w:rsidRPr="00D5240E" w:rsidRDefault="0010069F" w:rsidP="0010069F">
            <w:pPr>
              <w:jc w:val="right"/>
              <w:rPr>
                <w:rFonts w:cs="Arial"/>
                <w:sz w:val="18"/>
                <w:szCs w:val="18"/>
              </w:rPr>
            </w:pPr>
            <w:r w:rsidRPr="00D5240E">
              <w:rPr>
                <w:rFonts w:cs="Arial"/>
                <w:sz w:val="18"/>
                <w:szCs w:val="18"/>
              </w:rPr>
              <w:t>$320</w:t>
            </w:r>
          </w:p>
        </w:tc>
        <w:tc>
          <w:tcPr>
            <w:tcW w:w="1077" w:type="dxa"/>
            <w:noWrap/>
            <w:vAlign w:val="center"/>
          </w:tcPr>
          <w:p w14:paraId="35125FDC" w14:textId="31D12645" w:rsidR="0010069F" w:rsidRPr="00D5240E" w:rsidRDefault="0010069F" w:rsidP="0010069F">
            <w:pPr>
              <w:jc w:val="right"/>
              <w:rPr>
                <w:rFonts w:cs="Arial"/>
                <w:sz w:val="18"/>
                <w:szCs w:val="18"/>
              </w:rPr>
            </w:pPr>
            <w:r w:rsidRPr="00D5240E">
              <w:rPr>
                <w:rFonts w:cs="Arial"/>
                <w:sz w:val="18"/>
                <w:szCs w:val="18"/>
              </w:rPr>
              <w:t>6.7%</w:t>
            </w:r>
          </w:p>
        </w:tc>
      </w:tr>
      <w:tr w:rsidR="0010069F" w:rsidRPr="00EC2601" w14:paraId="40E3080E" w14:textId="77777777" w:rsidTr="0010069F">
        <w:trPr>
          <w:trHeight w:val="283"/>
        </w:trPr>
        <w:tc>
          <w:tcPr>
            <w:tcW w:w="3402" w:type="dxa"/>
            <w:noWrap/>
            <w:vAlign w:val="center"/>
          </w:tcPr>
          <w:p w14:paraId="612B93A0" w14:textId="77777777" w:rsidR="0010069F" w:rsidRPr="00EC2601" w:rsidRDefault="0010069F" w:rsidP="0010069F">
            <w:pPr>
              <w:pStyle w:val="DHStableB"/>
              <w:rPr>
                <w:lang w:eastAsia="en-AU"/>
              </w:rPr>
            </w:pPr>
            <w:r w:rsidRPr="00EC2601">
              <w:rPr>
                <w:lang w:eastAsia="en-AU"/>
              </w:rPr>
              <w:t>West Wimmera</w:t>
            </w:r>
          </w:p>
        </w:tc>
        <w:tc>
          <w:tcPr>
            <w:tcW w:w="907" w:type="dxa"/>
            <w:shd w:val="clear" w:color="auto" w:fill="DEE4EE"/>
            <w:noWrap/>
            <w:vAlign w:val="center"/>
          </w:tcPr>
          <w:p w14:paraId="5FCB5A5B" w14:textId="50972873"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17565138" w14:textId="24C5384B"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657683FE" w14:textId="46BEF86C"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0EB29F63" w14:textId="5778CADD"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759952F5" w14:textId="5F5C45FC" w:rsidR="0010069F" w:rsidRPr="00D5240E" w:rsidRDefault="0010069F" w:rsidP="0010069F">
            <w:pPr>
              <w:jc w:val="right"/>
              <w:rPr>
                <w:rFonts w:cs="Arial"/>
                <w:bCs/>
                <w:i/>
                <w:iCs/>
                <w:sz w:val="18"/>
                <w:szCs w:val="18"/>
              </w:rPr>
            </w:pPr>
            <w:r w:rsidRPr="00D5240E">
              <w:rPr>
                <w:rFonts w:cs="Arial"/>
                <w:sz w:val="18"/>
                <w:szCs w:val="18"/>
              </w:rPr>
              <w:t>-</w:t>
            </w:r>
          </w:p>
        </w:tc>
        <w:tc>
          <w:tcPr>
            <w:tcW w:w="1077" w:type="dxa"/>
            <w:noWrap/>
            <w:vAlign w:val="center"/>
          </w:tcPr>
          <w:p w14:paraId="16107179" w14:textId="7AA58CD2"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0FDDFB2A" w14:textId="413DBBC4" w:rsidR="0010069F" w:rsidRPr="00D5240E" w:rsidRDefault="0010069F" w:rsidP="0010069F">
            <w:pPr>
              <w:jc w:val="right"/>
              <w:rPr>
                <w:rFonts w:cs="Arial"/>
                <w:sz w:val="18"/>
                <w:szCs w:val="18"/>
              </w:rPr>
            </w:pPr>
            <w:r w:rsidRPr="00D5240E">
              <w:rPr>
                <w:rFonts w:cs="Arial"/>
                <w:sz w:val="18"/>
                <w:szCs w:val="18"/>
              </w:rPr>
              <w:t>-</w:t>
            </w:r>
          </w:p>
        </w:tc>
        <w:tc>
          <w:tcPr>
            <w:tcW w:w="907" w:type="dxa"/>
            <w:shd w:val="clear" w:color="auto" w:fill="DEE4EE"/>
            <w:noWrap/>
            <w:vAlign w:val="center"/>
          </w:tcPr>
          <w:p w14:paraId="51F92351" w14:textId="11C36441" w:rsidR="0010069F" w:rsidRPr="00D5240E" w:rsidRDefault="0010069F" w:rsidP="0010069F">
            <w:pPr>
              <w:jc w:val="right"/>
              <w:rPr>
                <w:rFonts w:cs="Arial"/>
                <w:sz w:val="18"/>
                <w:szCs w:val="18"/>
              </w:rPr>
            </w:pPr>
            <w:r w:rsidRPr="00D5240E">
              <w:rPr>
                <w:rFonts w:cs="Arial"/>
                <w:sz w:val="18"/>
                <w:szCs w:val="18"/>
              </w:rPr>
              <w:t>-</w:t>
            </w:r>
          </w:p>
        </w:tc>
        <w:tc>
          <w:tcPr>
            <w:tcW w:w="1077" w:type="dxa"/>
            <w:shd w:val="clear" w:color="auto" w:fill="DEE4EE"/>
            <w:noWrap/>
            <w:vAlign w:val="center"/>
          </w:tcPr>
          <w:p w14:paraId="5DCCC8F2" w14:textId="177CC68C" w:rsidR="0010069F" w:rsidRPr="00D5240E" w:rsidRDefault="0010069F" w:rsidP="0010069F">
            <w:pPr>
              <w:jc w:val="right"/>
              <w:rPr>
                <w:rFonts w:cs="Arial"/>
                <w:sz w:val="18"/>
                <w:szCs w:val="18"/>
              </w:rPr>
            </w:pPr>
            <w:r w:rsidRPr="00D5240E">
              <w:rPr>
                <w:rFonts w:cs="Arial"/>
                <w:sz w:val="18"/>
                <w:szCs w:val="18"/>
              </w:rPr>
              <w:t>-</w:t>
            </w:r>
          </w:p>
        </w:tc>
        <w:tc>
          <w:tcPr>
            <w:tcW w:w="907" w:type="dxa"/>
            <w:noWrap/>
            <w:vAlign w:val="center"/>
          </w:tcPr>
          <w:p w14:paraId="1445C2AF" w14:textId="3F1023C2" w:rsidR="0010069F" w:rsidRPr="00D5240E" w:rsidRDefault="0010069F" w:rsidP="0010069F">
            <w:pPr>
              <w:jc w:val="right"/>
              <w:rPr>
                <w:rFonts w:cs="Arial"/>
                <w:sz w:val="18"/>
                <w:szCs w:val="18"/>
              </w:rPr>
            </w:pPr>
            <w:r w:rsidRPr="00D5240E">
              <w:rPr>
                <w:rFonts w:cs="Arial"/>
                <w:sz w:val="18"/>
                <w:szCs w:val="18"/>
              </w:rPr>
              <w:t>6</w:t>
            </w:r>
          </w:p>
        </w:tc>
        <w:tc>
          <w:tcPr>
            <w:tcW w:w="907" w:type="dxa"/>
            <w:noWrap/>
            <w:vAlign w:val="center"/>
          </w:tcPr>
          <w:p w14:paraId="534A7416" w14:textId="3EE394D2" w:rsidR="0010069F" w:rsidRPr="00D5240E" w:rsidRDefault="0010069F" w:rsidP="0010069F">
            <w:pPr>
              <w:jc w:val="right"/>
              <w:rPr>
                <w:rFonts w:cs="Arial"/>
                <w:sz w:val="18"/>
                <w:szCs w:val="18"/>
              </w:rPr>
            </w:pPr>
            <w:r w:rsidRPr="00D5240E">
              <w:rPr>
                <w:rFonts w:cs="Arial"/>
                <w:sz w:val="18"/>
                <w:szCs w:val="18"/>
              </w:rPr>
              <w:t>$245</w:t>
            </w:r>
          </w:p>
        </w:tc>
        <w:tc>
          <w:tcPr>
            <w:tcW w:w="1077" w:type="dxa"/>
            <w:noWrap/>
            <w:vAlign w:val="center"/>
          </w:tcPr>
          <w:p w14:paraId="6A5458E4" w14:textId="5D4B18AE" w:rsidR="0010069F" w:rsidRPr="00D5240E" w:rsidRDefault="0010069F" w:rsidP="0010069F">
            <w:pPr>
              <w:jc w:val="right"/>
              <w:rPr>
                <w:rFonts w:cs="Arial"/>
                <w:sz w:val="18"/>
                <w:szCs w:val="18"/>
              </w:rPr>
            </w:pPr>
            <w:r w:rsidRPr="00D5240E">
              <w:rPr>
                <w:rFonts w:cs="Arial"/>
                <w:sz w:val="18"/>
                <w:szCs w:val="18"/>
              </w:rPr>
              <w:t>-</w:t>
            </w:r>
          </w:p>
        </w:tc>
      </w:tr>
      <w:tr w:rsidR="0010069F" w:rsidRPr="00EC2601" w14:paraId="02EED9E0" w14:textId="77777777" w:rsidTr="0010069F">
        <w:trPr>
          <w:trHeight w:val="283"/>
        </w:trPr>
        <w:tc>
          <w:tcPr>
            <w:tcW w:w="3402" w:type="dxa"/>
            <w:tcBorders>
              <w:bottom w:val="single" w:sz="2" w:space="0" w:color="9DAECB"/>
            </w:tcBorders>
            <w:noWrap/>
            <w:vAlign w:val="center"/>
          </w:tcPr>
          <w:p w14:paraId="60B8EA22" w14:textId="77777777" w:rsidR="0010069F" w:rsidRPr="00EC2601" w:rsidRDefault="0010069F" w:rsidP="0010069F">
            <w:pPr>
              <w:pStyle w:val="DHStableB"/>
              <w:rPr>
                <w:lang w:eastAsia="en-AU"/>
              </w:rPr>
            </w:pPr>
            <w:r w:rsidRPr="00EC2601">
              <w:rPr>
                <w:lang w:eastAsia="en-AU"/>
              </w:rPr>
              <w:t>Yarriambiack</w:t>
            </w:r>
          </w:p>
        </w:tc>
        <w:tc>
          <w:tcPr>
            <w:tcW w:w="907" w:type="dxa"/>
            <w:tcBorders>
              <w:bottom w:val="single" w:sz="2" w:space="0" w:color="9DAECB"/>
            </w:tcBorders>
            <w:shd w:val="clear" w:color="auto" w:fill="DEE4EE"/>
            <w:noWrap/>
            <w:vAlign w:val="center"/>
          </w:tcPr>
          <w:p w14:paraId="30FB0D85" w14:textId="0C90B5F9" w:rsidR="0010069F" w:rsidRPr="00D5240E" w:rsidRDefault="0010069F" w:rsidP="0010069F">
            <w:pPr>
              <w:jc w:val="right"/>
              <w:rPr>
                <w:rFonts w:cs="Arial"/>
                <w:bCs/>
                <w:i/>
                <w:iCs/>
                <w:sz w:val="18"/>
                <w:szCs w:val="18"/>
              </w:rPr>
            </w:pPr>
            <w:r w:rsidRPr="00D5240E">
              <w:rPr>
                <w:rFonts w:cs="Arial"/>
                <w:sz w:val="18"/>
                <w:szCs w:val="18"/>
              </w:rPr>
              <w:t>-</w:t>
            </w:r>
          </w:p>
        </w:tc>
        <w:tc>
          <w:tcPr>
            <w:tcW w:w="907" w:type="dxa"/>
            <w:tcBorders>
              <w:bottom w:val="single" w:sz="2" w:space="0" w:color="9DAECB"/>
            </w:tcBorders>
            <w:shd w:val="clear" w:color="auto" w:fill="DEE4EE"/>
            <w:noWrap/>
            <w:vAlign w:val="center"/>
          </w:tcPr>
          <w:p w14:paraId="2A4261C3" w14:textId="265D7E63" w:rsidR="0010069F" w:rsidRPr="00D5240E" w:rsidRDefault="0010069F" w:rsidP="0010069F">
            <w:pPr>
              <w:jc w:val="right"/>
              <w:rPr>
                <w:rFonts w:cs="Arial"/>
                <w:bCs/>
                <w:i/>
                <w:iCs/>
                <w:sz w:val="18"/>
                <w:szCs w:val="18"/>
              </w:rPr>
            </w:pPr>
            <w:r w:rsidRPr="00D5240E">
              <w:rPr>
                <w:rFonts w:cs="Arial"/>
                <w:sz w:val="18"/>
                <w:szCs w:val="18"/>
              </w:rPr>
              <w:t>-</w:t>
            </w:r>
          </w:p>
        </w:tc>
        <w:tc>
          <w:tcPr>
            <w:tcW w:w="1077" w:type="dxa"/>
            <w:tcBorders>
              <w:bottom w:val="single" w:sz="2" w:space="0" w:color="9DAECB"/>
            </w:tcBorders>
            <w:shd w:val="clear" w:color="auto" w:fill="DEE4EE"/>
            <w:noWrap/>
            <w:vAlign w:val="center"/>
          </w:tcPr>
          <w:p w14:paraId="4FAD4364" w14:textId="34FEAFE6" w:rsidR="0010069F" w:rsidRPr="00D5240E" w:rsidRDefault="0010069F" w:rsidP="0010069F">
            <w:pPr>
              <w:jc w:val="right"/>
              <w:rPr>
                <w:rFonts w:cs="Arial"/>
                <w:bCs/>
                <w:i/>
                <w:iCs/>
                <w:sz w:val="18"/>
                <w:szCs w:val="18"/>
              </w:rPr>
            </w:pPr>
            <w:r w:rsidRPr="00D5240E">
              <w:rPr>
                <w:rFonts w:cs="Arial"/>
                <w:sz w:val="18"/>
                <w:szCs w:val="18"/>
              </w:rPr>
              <w:t>-</w:t>
            </w:r>
          </w:p>
        </w:tc>
        <w:tc>
          <w:tcPr>
            <w:tcW w:w="907" w:type="dxa"/>
            <w:tcBorders>
              <w:bottom w:val="single" w:sz="2" w:space="0" w:color="9DAECB"/>
            </w:tcBorders>
            <w:noWrap/>
            <w:vAlign w:val="center"/>
          </w:tcPr>
          <w:p w14:paraId="44FF2D18" w14:textId="36D5B8D8" w:rsidR="0010069F" w:rsidRPr="00D5240E" w:rsidRDefault="0010069F" w:rsidP="0010069F">
            <w:pPr>
              <w:jc w:val="right"/>
              <w:rPr>
                <w:rFonts w:cs="Arial"/>
                <w:bCs/>
                <w:i/>
                <w:iCs/>
                <w:sz w:val="18"/>
                <w:szCs w:val="18"/>
              </w:rPr>
            </w:pPr>
            <w:r w:rsidRPr="00D5240E">
              <w:rPr>
                <w:rFonts w:cs="Arial"/>
                <w:sz w:val="18"/>
                <w:szCs w:val="18"/>
              </w:rPr>
              <w:t>-</w:t>
            </w:r>
          </w:p>
        </w:tc>
        <w:tc>
          <w:tcPr>
            <w:tcW w:w="907" w:type="dxa"/>
            <w:tcBorders>
              <w:bottom w:val="single" w:sz="2" w:space="0" w:color="9DAECB"/>
            </w:tcBorders>
            <w:noWrap/>
            <w:vAlign w:val="center"/>
          </w:tcPr>
          <w:p w14:paraId="0C71BC6D" w14:textId="500B31E7" w:rsidR="0010069F" w:rsidRPr="00D5240E" w:rsidRDefault="0010069F" w:rsidP="0010069F">
            <w:pPr>
              <w:jc w:val="right"/>
              <w:rPr>
                <w:rFonts w:cs="Arial"/>
                <w:bCs/>
                <w:i/>
                <w:iCs/>
                <w:sz w:val="18"/>
                <w:szCs w:val="18"/>
              </w:rPr>
            </w:pPr>
            <w:r w:rsidRPr="00D5240E">
              <w:rPr>
                <w:rFonts w:cs="Arial"/>
                <w:sz w:val="18"/>
                <w:szCs w:val="18"/>
              </w:rPr>
              <w:t>-</w:t>
            </w:r>
          </w:p>
        </w:tc>
        <w:tc>
          <w:tcPr>
            <w:tcW w:w="1077" w:type="dxa"/>
            <w:tcBorders>
              <w:bottom w:val="single" w:sz="2" w:space="0" w:color="9DAECB"/>
            </w:tcBorders>
            <w:noWrap/>
            <w:vAlign w:val="center"/>
          </w:tcPr>
          <w:p w14:paraId="025658C0" w14:textId="3594EF48" w:rsidR="0010069F" w:rsidRPr="00D5240E" w:rsidRDefault="0010069F" w:rsidP="0010069F">
            <w:pPr>
              <w:jc w:val="right"/>
              <w:rPr>
                <w:rFonts w:cs="Arial"/>
                <w:bCs/>
                <w:i/>
                <w:iCs/>
                <w:sz w:val="18"/>
                <w:szCs w:val="18"/>
              </w:rPr>
            </w:pPr>
            <w:r w:rsidRPr="00D5240E">
              <w:rPr>
                <w:rFonts w:cs="Arial"/>
                <w:sz w:val="18"/>
                <w:szCs w:val="18"/>
              </w:rPr>
              <w:t>-</w:t>
            </w:r>
          </w:p>
        </w:tc>
        <w:tc>
          <w:tcPr>
            <w:tcW w:w="907" w:type="dxa"/>
            <w:tcBorders>
              <w:bottom w:val="single" w:sz="2" w:space="0" w:color="9DAECB"/>
            </w:tcBorders>
            <w:shd w:val="clear" w:color="auto" w:fill="DEE4EE"/>
            <w:noWrap/>
            <w:vAlign w:val="center"/>
          </w:tcPr>
          <w:p w14:paraId="4597653D" w14:textId="58AFAE27" w:rsidR="0010069F" w:rsidRPr="00D5240E" w:rsidRDefault="0010069F" w:rsidP="0010069F">
            <w:pPr>
              <w:jc w:val="right"/>
              <w:rPr>
                <w:rFonts w:cs="Arial"/>
                <w:sz w:val="18"/>
                <w:szCs w:val="18"/>
              </w:rPr>
            </w:pPr>
            <w:r w:rsidRPr="00D5240E">
              <w:rPr>
                <w:rFonts w:cs="Arial"/>
                <w:sz w:val="18"/>
                <w:szCs w:val="18"/>
              </w:rPr>
              <w:t>-</w:t>
            </w:r>
          </w:p>
        </w:tc>
        <w:tc>
          <w:tcPr>
            <w:tcW w:w="907" w:type="dxa"/>
            <w:tcBorders>
              <w:bottom w:val="single" w:sz="2" w:space="0" w:color="9DAECB"/>
            </w:tcBorders>
            <w:shd w:val="clear" w:color="auto" w:fill="DEE4EE"/>
            <w:noWrap/>
            <w:vAlign w:val="center"/>
          </w:tcPr>
          <w:p w14:paraId="5C13A46F" w14:textId="5E812835" w:rsidR="0010069F" w:rsidRPr="00D5240E" w:rsidRDefault="0010069F" w:rsidP="0010069F">
            <w:pPr>
              <w:jc w:val="right"/>
              <w:rPr>
                <w:rFonts w:cs="Arial"/>
                <w:sz w:val="18"/>
                <w:szCs w:val="18"/>
              </w:rPr>
            </w:pPr>
            <w:r w:rsidRPr="00D5240E">
              <w:rPr>
                <w:rFonts w:cs="Arial"/>
                <w:sz w:val="18"/>
                <w:szCs w:val="18"/>
              </w:rPr>
              <w:t>-</w:t>
            </w:r>
          </w:p>
        </w:tc>
        <w:tc>
          <w:tcPr>
            <w:tcW w:w="1077" w:type="dxa"/>
            <w:tcBorders>
              <w:bottom w:val="single" w:sz="2" w:space="0" w:color="9DAECB"/>
            </w:tcBorders>
            <w:shd w:val="clear" w:color="auto" w:fill="DEE4EE"/>
            <w:noWrap/>
            <w:vAlign w:val="center"/>
          </w:tcPr>
          <w:p w14:paraId="78982DE8" w14:textId="7084F0CC" w:rsidR="0010069F" w:rsidRPr="00D5240E" w:rsidRDefault="0010069F" w:rsidP="0010069F">
            <w:pPr>
              <w:jc w:val="right"/>
              <w:rPr>
                <w:rFonts w:cs="Arial"/>
                <w:sz w:val="18"/>
                <w:szCs w:val="18"/>
              </w:rPr>
            </w:pPr>
            <w:r w:rsidRPr="00D5240E">
              <w:rPr>
                <w:rFonts w:cs="Arial"/>
                <w:sz w:val="18"/>
                <w:szCs w:val="18"/>
              </w:rPr>
              <w:t>-</w:t>
            </w:r>
          </w:p>
        </w:tc>
        <w:tc>
          <w:tcPr>
            <w:tcW w:w="907" w:type="dxa"/>
            <w:tcBorders>
              <w:bottom w:val="single" w:sz="2" w:space="0" w:color="9DAECB"/>
            </w:tcBorders>
            <w:noWrap/>
            <w:vAlign w:val="center"/>
          </w:tcPr>
          <w:p w14:paraId="01261997" w14:textId="7EB08E3D" w:rsidR="0010069F" w:rsidRPr="00D5240E" w:rsidRDefault="0010069F" w:rsidP="0010069F">
            <w:pPr>
              <w:jc w:val="right"/>
              <w:rPr>
                <w:rFonts w:cs="Arial"/>
                <w:sz w:val="18"/>
                <w:szCs w:val="18"/>
              </w:rPr>
            </w:pPr>
            <w:r w:rsidRPr="00D5240E">
              <w:rPr>
                <w:rFonts w:cs="Arial"/>
                <w:sz w:val="18"/>
                <w:szCs w:val="18"/>
              </w:rPr>
              <w:t>12</w:t>
            </w:r>
          </w:p>
        </w:tc>
        <w:tc>
          <w:tcPr>
            <w:tcW w:w="907" w:type="dxa"/>
            <w:tcBorders>
              <w:bottom w:val="single" w:sz="2" w:space="0" w:color="9DAECB"/>
            </w:tcBorders>
            <w:noWrap/>
            <w:vAlign w:val="center"/>
          </w:tcPr>
          <w:p w14:paraId="2DB07685" w14:textId="7D1EC889" w:rsidR="0010069F" w:rsidRPr="00D5240E" w:rsidRDefault="0010069F" w:rsidP="0010069F">
            <w:pPr>
              <w:jc w:val="right"/>
              <w:rPr>
                <w:rFonts w:cs="Arial"/>
                <w:sz w:val="18"/>
                <w:szCs w:val="18"/>
              </w:rPr>
            </w:pPr>
            <w:r w:rsidRPr="00D5240E">
              <w:rPr>
                <w:rFonts w:cs="Arial"/>
                <w:sz w:val="18"/>
                <w:szCs w:val="18"/>
              </w:rPr>
              <w:t>$218</w:t>
            </w:r>
          </w:p>
        </w:tc>
        <w:tc>
          <w:tcPr>
            <w:tcW w:w="1077" w:type="dxa"/>
            <w:tcBorders>
              <w:bottom w:val="single" w:sz="2" w:space="0" w:color="9DAECB"/>
            </w:tcBorders>
            <w:noWrap/>
            <w:vAlign w:val="center"/>
          </w:tcPr>
          <w:p w14:paraId="65BF9CCA" w14:textId="1C5A7685" w:rsidR="0010069F" w:rsidRPr="00D5240E" w:rsidRDefault="0010069F" w:rsidP="0010069F">
            <w:pPr>
              <w:jc w:val="right"/>
              <w:rPr>
                <w:rFonts w:cs="Arial"/>
                <w:sz w:val="18"/>
                <w:szCs w:val="18"/>
              </w:rPr>
            </w:pPr>
            <w:r w:rsidRPr="00D5240E">
              <w:rPr>
                <w:rFonts w:cs="Arial"/>
                <w:sz w:val="18"/>
                <w:szCs w:val="18"/>
              </w:rPr>
              <w:t>14.7%</w:t>
            </w:r>
          </w:p>
        </w:tc>
      </w:tr>
      <w:tr w:rsidR="0010069F" w:rsidRPr="00BC4D20" w14:paraId="1D22F095" w14:textId="77777777" w:rsidTr="0010069F">
        <w:trPr>
          <w:trHeight w:val="454"/>
        </w:trPr>
        <w:tc>
          <w:tcPr>
            <w:tcW w:w="3402" w:type="dxa"/>
            <w:tcBorders>
              <w:top w:val="single" w:sz="2" w:space="0" w:color="9DAECB"/>
              <w:bottom w:val="single" w:sz="12" w:space="0" w:color="9DAECB"/>
            </w:tcBorders>
            <w:noWrap/>
            <w:vAlign w:val="center"/>
          </w:tcPr>
          <w:p w14:paraId="20291223" w14:textId="77777777" w:rsidR="0010069F" w:rsidRPr="00BC4D20" w:rsidRDefault="0010069F" w:rsidP="0010069F">
            <w:pPr>
              <w:pStyle w:val="DHStableB"/>
              <w:rPr>
                <w:b/>
                <w:lang w:eastAsia="en-AU"/>
              </w:rPr>
            </w:pPr>
            <w:r w:rsidRPr="00BC4D20">
              <w:rPr>
                <w:b/>
                <w:lang w:eastAsia="en-AU"/>
              </w:rPr>
              <w:t>Grampians</w:t>
            </w:r>
          </w:p>
        </w:tc>
        <w:tc>
          <w:tcPr>
            <w:tcW w:w="907" w:type="dxa"/>
            <w:tcBorders>
              <w:top w:val="single" w:sz="2" w:space="0" w:color="9DAECB"/>
              <w:bottom w:val="single" w:sz="12" w:space="0" w:color="9DAECB"/>
            </w:tcBorders>
            <w:shd w:val="clear" w:color="auto" w:fill="DEE4EE"/>
            <w:noWrap/>
            <w:vAlign w:val="center"/>
          </w:tcPr>
          <w:p w14:paraId="62A97F30" w14:textId="4C9D2377" w:rsidR="0010069F" w:rsidRPr="0010069F" w:rsidRDefault="0010069F" w:rsidP="0010069F">
            <w:pPr>
              <w:jc w:val="right"/>
              <w:rPr>
                <w:rFonts w:cs="Arial"/>
                <w:b/>
                <w:bCs/>
                <w:i/>
                <w:iCs/>
                <w:sz w:val="18"/>
                <w:szCs w:val="18"/>
              </w:rPr>
            </w:pPr>
            <w:r w:rsidRPr="0010069F">
              <w:rPr>
                <w:rFonts w:cs="Arial"/>
                <w:b/>
                <w:bCs/>
                <w:i/>
                <w:iCs/>
                <w:sz w:val="18"/>
                <w:szCs w:val="18"/>
              </w:rPr>
              <w:t>79</w:t>
            </w:r>
          </w:p>
        </w:tc>
        <w:tc>
          <w:tcPr>
            <w:tcW w:w="907" w:type="dxa"/>
            <w:tcBorders>
              <w:top w:val="single" w:sz="2" w:space="0" w:color="9DAECB"/>
              <w:bottom w:val="single" w:sz="12" w:space="0" w:color="9DAECB"/>
            </w:tcBorders>
            <w:shd w:val="clear" w:color="auto" w:fill="DEE4EE"/>
            <w:noWrap/>
            <w:vAlign w:val="center"/>
          </w:tcPr>
          <w:p w14:paraId="1B81474E" w14:textId="483EAB0B" w:rsidR="0010069F" w:rsidRPr="0010069F" w:rsidRDefault="0010069F" w:rsidP="0010069F">
            <w:pPr>
              <w:jc w:val="right"/>
              <w:rPr>
                <w:rFonts w:cs="Arial"/>
                <w:b/>
                <w:bCs/>
                <w:i/>
                <w:iCs/>
                <w:sz w:val="18"/>
                <w:szCs w:val="18"/>
              </w:rPr>
            </w:pPr>
            <w:r w:rsidRPr="0010069F">
              <w:rPr>
                <w:rFonts w:cs="Arial"/>
                <w:b/>
                <w:bCs/>
                <w:i/>
                <w:iCs/>
                <w:sz w:val="18"/>
                <w:szCs w:val="18"/>
              </w:rPr>
              <w:t>$190</w:t>
            </w:r>
          </w:p>
        </w:tc>
        <w:tc>
          <w:tcPr>
            <w:tcW w:w="1077" w:type="dxa"/>
            <w:tcBorders>
              <w:top w:val="single" w:sz="2" w:space="0" w:color="9DAECB"/>
              <w:bottom w:val="single" w:sz="12" w:space="0" w:color="9DAECB"/>
            </w:tcBorders>
            <w:shd w:val="clear" w:color="auto" w:fill="DEE4EE"/>
            <w:noWrap/>
            <w:vAlign w:val="center"/>
          </w:tcPr>
          <w:p w14:paraId="49994045" w14:textId="26852306" w:rsidR="0010069F" w:rsidRPr="0010069F" w:rsidRDefault="0010069F" w:rsidP="0010069F">
            <w:pPr>
              <w:jc w:val="right"/>
              <w:rPr>
                <w:rFonts w:cs="Arial"/>
                <w:b/>
                <w:bCs/>
                <w:i/>
                <w:iCs/>
                <w:sz w:val="18"/>
                <w:szCs w:val="18"/>
              </w:rPr>
            </w:pPr>
            <w:r w:rsidRPr="0010069F">
              <w:rPr>
                <w:rFonts w:cs="Arial"/>
                <w:b/>
                <w:bCs/>
                <w:i/>
                <w:iCs/>
                <w:sz w:val="18"/>
                <w:szCs w:val="18"/>
              </w:rPr>
              <w:t>1.1%</w:t>
            </w:r>
          </w:p>
        </w:tc>
        <w:tc>
          <w:tcPr>
            <w:tcW w:w="907" w:type="dxa"/>
            <w:tcBorders>
              <w:top w:val="single" w:sz="2" w:space="0" w:color="9DAECB"/>
              <w:bottom w:val="single" w:sz="12" w:space="0" w:color="9DAECB"/>
            </w:tcBorders>
            <w:noWrap/>
            <w:vAlign w:val="center"/>
          </w:tcPr>
          <w:p w14:paraId="1743751B" w14:textId="1BA77DA2" w:rsidR="0010069F" w:rsidRPr="0010069F" w:rsidRDefault="0010069F" w:rsidP="0010069F">
            <w:pPr>
              <w:jc w:val="right"/>
              <w:rPr>
                <w:rFonts w:cs="Arial"/>
                <w:b/>
                <w:bCs/>
                <w:i/>
                <w:iCs/>
                <w:sz w:val="18"/>
                <w:szCs w:val="18"/>
              </w:rPr>
            </w:pPr>
            <w:r w:rsidRPr="0010069F">
              <w:rPr>
                <w:rFonts w:cs="Arial"/>
                <w:b/>
                <w:bCs/>
                <w:i/>
                <w:iCs/>
                <w:sz w:val="18"/>
                <w:szCs w:val="18"/>
              </w:rPr>
              <w:t>173</w:t>
            </w:r>
          </w:p>
        </w:tc>
        <w:tc>
          <w:tcPr>
            <w:tcW w:w="907" w:type="dxa"/>
            <w:tcBorders>
              <w:top w:val="single" w:sz="2" w:space="0" w:color="9DAECB"/>
              <w:bottom w:val="single" w:sz="12" w:space="0" w:color="9DAECB"/>
            </w:tcBorders>
            <w:noWrap/>
            <w:vAlign w:val="center"/>
          </w:tcPr>
          <w:p w14:paraId="11F03EB7" w14:textId="1A1469A6" w:rsidR="0010069F" w:rsidRPr="0010069F" w:rsidRDefault="0010069F" w:rsidP="0010069F">
            <w:pPr>
              <w:jc w:val="right"/>
              <w:rPr>
                <w:rFonts w:cs="Arial"/>
                <w:b/>
                <w:bCs/>
                <w:i/>
                <w:iCs/>
                <w:sz w:val="18"/>
                <w:szCs w:val="18"/>
              </w:rPr>
            </w:pPr>
            <w:r w:rsidRPr="0010069F">
              <w:rPr>
                <w:rFonts w:cs="Arial"/>
                <w:b/>
                <w:bCs/>
                <w:i/>
                <w:iCs/>
                <w:sz w:val="18"/>
                <w:szCs w:val="18"/>
              </w:rPr>
              <w:t>$270</w:t>
            </w:r>
          </w:p>
        </w:tc>
        <w:tc>
          <w:tcPr>
            <w:tcW w:w="1077" w:type="dxa"/>
            <w:tcBorders>
              <w:top w:val="single" w:sz="2" w:space="0" w:color="9DAECB"/>
              <w:bottom w:val="single" w:sz="12" w:space="0" w:color="9DAECB"/>
            </w:tcBorders>
            <w:noWrap/>
            <w:vAlign w:val="center"/>
          </w:tcPr>
          <w:p w14:paraId="48A2A4E8" w14:textId="7125802F" w:rsidR="0010069F" w:rsidRPr="0010069F" w:rsidRDefault="0010069F" w:rsidP="0010069F">
            <w:pPr>
              <w:jc w:val="right"/>
              <w:rPr>
                <w:rFonts w:cs="Arial"/>
                <w:b/>
                <w:bCs/>
                <w:i/>
                <w:iCs/>
                <w:sz w:val="18"/>
                <w:szCs w:val="18"/>
              </w:rPr>
            </w:pPr>
            <w:r w:rsidRPr="0010069F">
              <w:rPr>
                <w:rFonts w:cs="Arial"/>
                <w:b/>
                <w:bCs/>
                <w:i/>
                <w:iCs/>
                <w:sz w:val="18"/>
                <w:szCs w:val="18"/>
              </w:rPr>
              <w:t>3.8%</w:t>
            </w:r>
          </w:p>
        </w:tc>
        <w:tc>
          <w:tcPr>
            <w:tcW w:w="907" w:type="dxa"/>
            <w:tcBorders>
              <w:top w:val="single" w:sz="2" w:space="0" w:color="9DAECB"/>
              <w:bottom w:val="single" w:sz="12" w:space="0" w:color="9DAECB"/>
            </w:tcBorders>
            <w:shd w:val="clear" w:color="auto" w:fill="DEE4EE"/>
            <w:noWrap/>
            <w:vAlign w:val="center"/>
          </w:tcPr>
          <w:p w14:paraId="229D3B7D" w14:textId="63D40322" w:rsidR="0010069F" w:rsidRPr="0010069F" w:rsidRDefault="0010069F" w:rsidP="0010069F">
            <w:pPr>
              <w:jc w:val="right"/>
              <w:rPr>
                <w:rFonts w:cs="Arial"/>
                <w:b/>
                <w:bCs/>
                <w:i/>
                <w:iCs/>
                <w:sz w:val="18"/>
                <w:szCs w:val="18"/>
              </w:rPr>
            </w:pPr>
            <w:r w:rsidRPr="0010069F">
              <w:rPr>
                <w:rFonts w:cs="Arial"/>
                <w:b/>
                <w:bCs/>
                <w:i/>
                <w:iCs/>
                <w:sz w:val="18"/>
                <w:szCs w:val="18"/>
              </w:rPr>
              <w:t>128</w:t>
            </w:r>
          </w:p>
        </w:tc>
        <w:tc>
          <w:tcPr>
            <w:tcW w:w="907" w:type="dxa"/>
            <w:tcBorders>
              <w:top w:val="single" w:sz="2" w:space="0" w:color="9DAECB"/>
              <w:bottom w:val="single" w:sz="12" w:space="0" w:color="9DAECB"/>
            </w:tcBorders>
            <w:shd w:val="clear" w:color="auto" w:fill="DEE4EE"/>
            <w:noWrap/>
            <w:vAlign w:val="center"/>
          </w:tcPr>
          <w:p w14:paraId="04FFF0C6" w14:textId="4099BE4F" w:rsidR="0010069F" w:rsidRPr="0010069F" w:rsidRDefault="0010069F" w:rsidP="0010069F">
            <w:pPr>
              <w:jc w:val="right"/>
              <w:rPr>
                <w:rFonts w:cs="Arial"/>
                <w:b/>
                <w:bCs/>
                <w:i/>
                <w:iCs/>
                <w:sz w:val="18"/>
                <w:szCs w:val="18"/>
              </w:rPr>
            </w:pPr>
            <w:r w:rsidRPr="0010069F">
              <w:rPr>
                <w:rFonts w:cs="Arial"/>
                <w:b/>
                <w:bCs/>
                <w:i/>
                <w:iCs/>
                <w:sz w:val="18"/>
                <w:szCs w:val="18"/>
              </w:rPr>
              <w:t>$285</w:t>
            </w:r>
          </w:p>
        </w:tc>
        <w:tc>
          <w:tcPr>
            <w:tcW w:w="1077" w:type="dxa"/>
            <w:tcBorders>
              <w:top w:val="single" w:sz="2" w:space="0" w:color="9DAECB"/>
              <w:bottom w:val="single" w:sz="12" w:space="0" w:color="9DAECB"/>
            </w:tcBorders>
            <w:shd w:val="clear" w:color="auto" w:fill="DEE4EE"/>
            <w:noWrap/>
            <w:vAlign w:val="center"/>
          </w:tcPr>
          <w:p w14:paraId="69C47E8B" w14:textId="16AEDAE8" w:rsidR="0010069F" w:rsidRPr="0010069F" w:rsidRDefault="0010069F" w:rsidP="0010069F">
            <w:pPr>
              <w:jc w:val="right"/>
              <w:rPr>
                <w:rFonts w:cs="Arial"/>
                <w:b/>
                <w:bCs/>
                <w:i/>
                <w:iCs/>
                <w:sz w:val="18"/>
                <w:szCs w:val="18"/>
              </w:rPr>
            </w:pPr>
            <w:r w:rsidRPr="0010069F">
              <w:rPr>
                <w:rFonts w:cs="Arial"/>
                <w:b/>
                <w:bCs/>
                <w:i/>
                <w:iCs/>
                <w:sz w:val="18"/>
                <w:szCs w:val="18"/>
              </w:rPr>
              <w:t>1.8%</w:t>
            </w:r>
          </w:p>
        </w:tc>
        <w:tc>
          <w:tcPr>
            <w:tcW w:w="907" w:type="dxa"/>
            <w:tcBorders>
              <w:top w:val="single" w:sz="2" w:space="0" w:color="9DAECB"/>
              <w:bottom w:val="single" w:sz="12" w:space="0" w:color="9DAECB"/>
            </w:tcBorders>
            <w:noWrap/>
            <w:vAlign w:val="center"/>
          </w:tcPr>
          <w:p w14:paraId="3237978D" w14:textId="14361EAD" w:rsidR="0010069F" w:rsidRPr="0010069F" w:rsidRDefault="0010069F" w:rsidP="0010069F">
            <w:pPr>
              <w:jc w:val="right"/>
              <w:rPr>
                <w:rFonts w:cs="Arial"/>
                <w:b/>
                <w:bCs/>
                <w:i/>
                <w:iCs/>
                <w:sz w:val="18"/>
                <w:szCs w:val="18"/>
              </w:rPr>
            </w:pPr>
            <w:r w:rsidRPr="0010069F">
              <w:rPr>
                <w:rFonts w:cs="Arial"/>
                <w:b/>
                <w:bCs/>
                <w:i/>
                <w:iCs/>
                <w:sz w:val="18"/>
                <w:szCs w:val="18"/>
              </w:rPr>
              <w:t>615</w:t>
            </w:r>
          </w:p>
        </w:tc>
        <w:tc>
          <w:tcPr>
            <w:tcW w:w="907" w:type="dxa"/>
            <w:tcBorders>
              <w:top w:val="single" w:sz="2" w:space="0" w:color="9DAECB"/>
              <w:bottom w:val="single" w:sz="12" w:space="0" w:color="9DAECB"/>
            </w:tcBorders>
            <w:noWrap/>
            <w:vAlign w:val="center"/>
          </w:tcPr>
          <w:p w14:paraId="19BDDC22" w14:textId="6A2B7CD0" w:rsidR="0010069F" w:rsidRPr="0010069F" w:rsidRDefault="0010069F" w:rsidP="0010069F">
            <w:pPr>
              <w:jc w:val="right"/>
              <w:rPr>
                <w:rFonts w:cs="Arial"/>
                <w:b/>
                <w:bCs/>
                <w:i/>
                <w:iCs/>
                <w:sz w:val="18"/>
                <w:szCs w:val="18"/>
              </w:rPr>
            </w:pPr>
            <w:r w:rsidRPr="0010069F">
              <w:rPr>
                <w:rFonts w:cs="Arial"/>
                <w:b/>
                <w:bCs/>
                <w:i/>
                <w:iCs/>
                <w:sz w:val="18"/>
                <w:szCs w:val="18"/>
              </w:rPr>
              <w:t>$340</w:t>
            </w:r>
          </w:p>
        </w:tc>
        <w:tc>
          <w:tcPr>
            <w:tcW w:w="1077" w:type="dxa"/>
            <w:tcBorders>
              <w:top w:val="single" w:sz="2" w:space="0" w:color="9DAECB"/>
              <w:bottom w:val="single" w:sz="12" w:space="0" w:color="9DAECB"/>
            </w:tcBorders>
            <w:noWrap/>
            <w:vAlign w:val="center"/>
          </w:tcPr>
          <w:p w14:paraId="23B2CB03" w14:textId="7EADA0E5" w:rsidR="0010069F" w:rsidRPr="0010069F" w:rsidRDefault="0010069F" w:rsidP="0010069F">
            <w:pPr>
              <w:jc w:val="right"/>
              <w:rPr>
                <w:rFonts w:cs="Arial"/>
                <w:b/>
                <w:bCs/>
                <w:i/>
                <w:iCs/>
                <w:sz w:val="18"/>
                <w:szCs w:val="18"/>
              </w:rPr>
            </w:pPr>
            <w:r w:rsidRPr="0010069F">
              <w:rPr>
                <w:rFonts w:cs="Arial"/>
                <w:b/>
                <w:bCs/>
                <w:i/>
                <w:iCs/>
                <w:sz w:val="18"/>
                <w:szCs w:val="18"/>
              </w:rPr>
              <w:t>6.3%</w:t>
            </w:r>
          </w:p>
        </w:tc>
      </w:tr>
      <w:tr w:rsidR="0010069F" w:rsidRPr="00EC2601" w14:paraId="5E1B0945" w14:textId="77777777" w:rsidTr="0010069F">
        <w:trPr>
          <w:trHeight w:val="283"/>
        </w:trPr>
        <w:tc>
          <w:tcPr>
            <w:tcW w:w="3402" w:type="dxa"/>
            <w:tcBorders>
              <w:top w:val="single" w:sz="12" w:space="0" w:color="9DAECB"/>
            </w:tcBorders>
            <w:noWrap/>
            <w:vAlign w:val="center"/>
          </w:tcPr>
          <w:p w14:paraId="60744A56" w14:textId="77777777" w:rsidR="0010069F" w:rsidRPr="00EC2601" w:rsidRDefault="0010069F" w:rsidP="0010069F">
            <w:pPr>
              <w:pStyle w:val="DHStableB"/>
              <w:rPr>
                <w:lang w:eastAsia="en-AU"/>
              </w:rPr>
            </w:pPr>
            <w:r w:rsidRPr="00EC2601">
              <w:rPr>
                <w:lang w:eastAsia="en-AU"/>
              </w:rPr>
              <w:t>Buloke</w:t>
            </w:r>
          </w:p>
        </w:tc>
        <w:tc>
          <w:tcPr>
            <w:tcW w:w="907" w:type="dxa"/>
            <w:tcBorders>
              <w:top w:val="single" w:sz="12" w:space="0" w:color="9DAECB"/>
            </w:tcBorders>
            <w:shd w:val="clear" w:color="auto" w:fill="DEE4EE"/>
            <w:noWrap/>
            <w:vAlign w:val="center"/>
          </w:tcPr>
          <w:p w14:paraId="6854A6A6" w14:textId="6ED0CD1C" w:rsidR="0010069F" w:rsidRPr="00D5240E" w:rsidRDefault="0010069F" w:rsidP="0010069F">
            <w:pPr>
              <w:jc w:val="right"/>
              <w:rPr>
                <w:rFonts w:cs="Arial"/>
                <w:bCs/>
                <w:i/>
                <w:iCs/>
                <w:sz w:val="18"/>
                <w:szCs w:val="18"/>
              </w:rPr>
            </w:pPr>
            <w:r w:rsidRPr="00D5240E">
              <w:rPr>
                <w:rFonts w:cs="Arial"/>
                <w:sz w:val="18"/>
                <w:szCs w:val="18"/>
              </w:rPr>
              <w:t>-</w:t>
            </w:r>
          </w:p>
        </w:tc>
        <w:tc>
          <w:tcPr>
            <w:tcW w:w="907" w:type="dxa"/>
            <w:tcBorders>
              <w:top w:val="single" w:sz="12" w:space="0" w:color="9DAECB"/>
            </w:tcBorders>
            <w:shd w:val="clear" w:color="auto" w:fill="DEE4EE"/>
            <w:noWrap/>
            <w:vAlign w:val="center"/>
          </w:tcPr>
          <w:p w14:paraId="128A0D3E" w14:textId="17A64F5B" w:rsidR="0010069F" w:rsidRPr="00D5240E" w:rsidRDefault="0010069F" w:rsidP="0010069F">
            <w:pPr>
              <w:jc w:val="right"/>
              <w:rPr>
                <w:rFonts w:cs="Arial"/>
                <w:bCs/>
                <w:i/>
                <w:iCs/>
                <w:sz w:val="18"/>
                <w:szCs w:val="18"/>
              </w:rPr>
            </w:pPr>
            <w:r w:rsidRPr="00D5240E">
              <w:rPr>
                <w:rFonts w:cs="Arial"/>
                <w:sz w:val="18"/>
                <w:szCs w:val="18"/>
              </w:rPr>
              <w:t>-</w:t>
            </w:r>
          </w:p>
        </w:tc>
        <w:tc>
          <w:tcPr>
            <w:tcW w:w="1077" w:type="dxa"/>
            <w:tcBorders>
              <w:top w:val="single" w:sz="12" w:space="0" w:color="9DAECB"/>
            </w:tcBorders>
            <w:shd w:val="clear" w:color="auto" w:fill="DEE4EE"/>
            <w:noWrap/>
            <w:vAlign w:val="center"/>
          </w:tcPr>
          <w:p w14:paraId="552ABC51" w14:textId="27D938E2" w:rsidR="0010069F" w:rsidRPr="00D5240E" w:rsidRDefault="0010069F" w:rsidP="0010069F">
            <w:pPr>
              <w:jc w:val="right"/>
              <w:rPr>
                <w:rFonts w:cs="Arial"/>
                <w:bCs/>
                <w:i/>
                <w:iCs/>
                <w:sz w:val="18"/>
                <w:szCs w:val="18"/>
              </w:rPr>
            </w:pPr>
            <w:r w:rsidRPr="00D5240E">
              <w:rPr>
                <w:rFonts w:cs="Arial"/>
                <w:sz w:val="18"/>
                <w:szCs w:val="18"/>
              </w:rPr>
              <w:t>-</w:t>
            </w:r>
          </w:p>
        </w:tc>
        <w:tc>
          <w:tcPr>
            <w:tcW w:w="907" w:type="dxa"/>
            <w:tcBorders>
              <w:top w:val="single" w:sz="12" w:space="0" w:color="9DAECB"/>
            </w:tcBorders>
            <w:noWrap/>
            <w:vAlign w:val="center"/>
          </w:tcPr>
          <w:p w14:paraId="6387637D" w14:textId="5697EBFE" w:rsidR="0010069F" w:rsidRPr="00D5240E" w:rsidRDefault="0010069F" w:rsidP="0010069F">
            <w:pPr>
              <w:jc w:val="right"/>
              <w:rPr>
                <w:rFonts w:cs="Arial"/>
                <w:bCs/>
                <w:i/>
                <w:iCs/>
                <w:sz w:val="18"/>
                <w:szCs w:val="18"/>
              </w:rPr>
            </w:pPr>
            <w:r w:rsidRPr="00D5240E">
              <w:rPr>
                <w:rFonts w:cs="Arial"/>
                <w:sz w:val="18"/>
                <w:szCs w:val="18"/>
              </w:rPr>
              <w:t>-</w:t>
            </w:r>
          </w:p>
        </w:tc>
        <w:tc>
          <w:tcPr>
            <w:tcW w:w="907" w:type="dxa"/>
            <w:tcBorders>
              <w:top w:val="single" w:sz="12" w:space="0" w:color="9DAECB"/>
            </w:tcBorders>
            <w:noWrap/>
            <w:vAlign w:val="center"/>
          </w:tcPr>
          <w:p w14:paraId="5C009A1C" w14:textId="0A03A1D1" w:rsidR="0010069F" w:rsidRPr="00D5240E" w:rsidRDefault="0010069F" w:rsidP="0010069F">
            <w:pPr>
              <w:jc w:val="right"/>
              <w:rPr>
                <w:rFonts w:cs="Arial"/>
                <w:bCs/>
                <w:i/>
                <w:iCs/>
                <w:sz w:val="18"/>
                <w:szCs w:val="18"/>
              </w:rPr>
            </w:pPr>
            <w:r w:rsidRPr="00D5240E">
              <w:rPr>
                <w:rFonts w:cs="Arial"/>
                <w:sz w:val="18"/>
                <w:szCs w:val="18"/>
              </w:rPr>
              <w:t>-</w:t>
            </w:r>
          </w:p>
        </w:tc>
        <w:tc>
          <w:tcPr>
            <w:tcW w:w="1077" w:type="dxa"/>
            <w:tcBorders>
              <w:top w:val="single" w:sz="12" w:space="0" w:color="9DAECB"/>
            </w:tcBorders>
            <w:noWrap/>
            <w:vAlign w:val="center"/>
          </w:tcPr>
          <w:p w14:paraId="1E250D00" w14:textId="2E2F4857" w:rsidR="0010069F" w:rsidRPr="00D5240E" w:rsidRDefault="0010069F" w:rsidP="0010069F">
            <w:pPr>
              <w:jc w:val="right"/>
              <w:rPr>
                <w:rFonts w:cs="Arial"/>
                <w:bCs/>
                <w:i/>
                <w:iCs/>
                <w:sz w:val="18"/>
                <w:szCs w:val="18"/>
              </w:rPr>
            </w:pPr>
            <w:r w:rsidRPr="00D5240E">
              <w:rPr>
                <w:rFonts w:cs="Arial"/>
                <w:sz w:val="18"/>
                <w:szCs w:val="18"/>
              </w:rPr>
              <w:t>-</w:t>
            </w:r>
          </w:p>
        </w:tc>
        <w:tc>
          <w:tcPr>
            <w:tcW w:w="907" w:type="dxa"/>
            <w:tcBorders>
              <w:top w:val="single" w:sz="12" w:space="0" w:color="9DAECB"/>
            </w:tcBorders>
            <w:shd w:val="clear" w:color="auto" w:fill="DEE4EE"/>
            <w:noWrap/>
            <w:vAlign w:val="center"/>
          </w:tcPr>
          <w:p w14:paraId="0E7070E6" w14:textId="06F2FF5F" w:rsidR="0010069F" w:rsidRPr="00D5240E" w:rsidRDefault="0010069F" w:rsidP="0010069F">
            <w:pPr>
              <w:jc w:val="right"/>
              <w:rPr>
                <w:rFonts w:cs="Arial"/>
                <w:sz w:val="18"/>
                <w:szCs w:val="18"/>
              </w:rPr>
            </w:pPr>
            <w:r w:rsidRPr="00D5240E">
              <w:rPr>
                <w:rFonts w:cs="Arial"/>
                <w:sz w:val="18"/>
                <w:szCs w:val="18"/>
              </w:rPr>
              <w:t>-</w:t>
            </w:r>
          </w:p>
        </w:tc>
        <w:tc>
          <w:tcPr>
            <w:tcW w:w="907" w:type="dxa"/>
            <w:tcBorders>
              <w:top w:val="single" w:sz="12" w:space="0" w:color="9DAECB"/>
            </w:tcBorders>
            <w:shd w:val="clear" w:color="auto" w:fill="DEE4EE"/>
            <w:noWrap/>
            <w:vAlign w:val="center"/>
          </w:tcPr>
          <w:p w14:paraId="0AA7EE5E" w14:textId="121AC7B6" w:rsidR="0010069F" w:rsidRPr="00D5240E" w:rsidRDefault="0010069F" w:rsidP="0010069F">
            <w:pPr>
              <w:jc w:val="right"/>
              <w:rPr>
                <w:rFonts w:cs="Arial"/>
                <w:sz w:val="18"/>
                <w:szCs w:val="18"/>
              </w:rPr>
            </w:pPr>
            <w:r w:rsidRPr="00D5240E">
              <w:rPr>
                <w:rFonts w:cs="Arial"/>
                <w:sz w:val="18"/>
                <w:szCs w:val="18"/>
              </w:rPr>
              <w:t>-</w:t>
            </w:r>
          </w:p>
        </w:tc>
        <w:tc>
          <w:tcPr>
            <w:tcW w:w="1077" w:type="dxa"/>
            <w:tcBorders>
              <w:top w:val="single" w:sz="12" w:space="0" w:color="9DAECB"/>
            </w:tcBorders>
            <w:shd w:val="clear" w:color="auto" w:fill="DEE4EE"/>
            <w:noWrap/>
            <w:vAlign w:val="center"/>
          </w:tcPr>
          <w:p w14:paraId="67703236" w14:textId="5D902161" w:rsidR="0010069F" w:rsidRPr="00D5240E" w:rsidRDefault="0010069F" w:rsidP="0010069F">
            <w:pPr>
              <w:jc w:val="right"/>
              <w:rPr>
                <w:rFonts w:cs="Arial"/>
                <w:sz w:val="18"/>
                <w:szCs w:val="18"/>
              </w:rPr>
            </w:pPr>
            <w:r w:rsidRPr="00D5240E">
              <w:rPr>
                <w:rFonts w:cs="Arial"/>
                <w:sz w:val="18"/>
                <w:szCs w:val="18"/>
              </w:rPr>
              <w:t>-</w:t>
            </w:r>
          </w:p>
        </w:tc>
        <w:tc>
          <w:tcPr>
            <w:tcW w:w="907" w:type="dxa"/>
            <w:tcBorders>
              <w:top w:val="single" w:sz="12" w:space="0" w:color="9DAECB"/>
            </w:tcBorders>
            <w:noWrap/>
            <w:vAlign w:val="center"/>
          </w:tcPr>
          <w:p w14:paraId="564325F2" w14:textId="04B1349E" w:rsidR="0010069F" w:rsidRPr="00D5240E" w:rsidRDefault="0010069F" w:rsidP="0010069F">
            <w:pPr>
              <w:jc w:val="right"/>
              <w:rPr>
                <w:rFonts w:cs="Arial"/>
                <w:sz w:val="18"/>
                <w:szCs w:val="18"/>
              </w:rPr>
            </w:pPr>
            <w:r w:rsidRPr="00D5240E">
              <w:rPr>
                <w:rFonts w:cs="Arial"/>
                <w:sz w:val="18"/>
                <w:szCs w:val="18"/>
              </w:rPr>
              <w:t>-</w:t>
            </w:r>
          </w:p>
        </w:tc>
        <w:tc>
          <w:tcPr>
            <w:tcW w:w="907" w:type="dxa"/>
            <w:tcBorders>
              <w:top w:val="single" w:sz="12" w:space="0" w:color="9DAECB"/>
            </w:tcBorders>
            <w:noWrap/>
            <w:vAlign w:val="center"/>
          </w:tcPr>
          <w:p w14:paraId="69139711" w14:textId="2ED73845" w:rsidR="0010069F" w:rsidRPr="00D5240E" w:rsidRDefault="0010069F" w:rsidP="0010069F">
            <w:pPr>
              <w:jc w:val="right"/>
              <w:rPr>
                <w:rFonts w:cs="Arial"/>
                <w:sz w:val="18"/>
                <w:szCs w:val="18"/>
              </w:rPr>
            </w:pPr>
            <w:r w:rsidRPr="00D5240E">
              <w:rPr>
                <w:rFonts w:cs="Arial"/>
                <w:sz w:val="18"/>
                <w:szCs w:val="18"/>
              </w:rPr>
              <w:t>-</w:t>
            </w:r>
          </w:p>
        </w:tc>
        <w:tc>
          <w:tcPr>
            <w:tcW w:w="1077" w:type="dxa"/>
            <w:tcBorders>
              <w:top w:val="single" w:sz="12" w:space="0" w:color="9DAECB"/>
            </w:tcBorders>
            <w:noWrap/>
            <w:vAlign w:val="center"/>
          </w:tcPr>
          <w:p w14:paraId="2F97656E" w14:textId="53BC243C" w:rsidR="0010069F" w:rsidRPr="00D5240E" w:rsidRDefault="0010069F" w:rsidP="0010069F">
            <w:pPr>
              <w:jc w:val="right"/>
              <w:rPr>
                <w:rFonts w:cs="Arial"/>
                <w:sz w:val="18"/>
                <w:szCs w:val="18"/>
              </w:rPr>
            </w:pPr>
            <w:r w:rsidRPr="00D5240E">
              <w:rPr>
                <w:rFonts w:cs="Arial"/>
                <w:sz w:val="18"/>
                <w:szCs w:val="18"/>
              </w:rPr>
              <w:t>-</w:t>
            </w:r>
          </w:p>
        </w:tc>
      </w:tr>
      <w:tr w:rsidR="0010069F" w:rsidRPr="00EC2601" w14:paraId="02134185" w14:textId="77777777" w:rsidTr="0010069F">
        <w:trPr>
          <w:trHeight w:val="283"/>
        </w:trPr>
        <w:tc>
          <w:tcPr>
            <w:tcW w:w="3402" w:type="dxa"/>
            <w:noWrap/>
            <w:vAlign w:val="center"/>
          </w:tcPr>
          <w:p w14:paraId="4E3F93E0" w14:textId="77777777" w:rsidR="0010069F" w:rsidRPr="00EC2601" w:rsidRDefault="0010069F" w:rsidP="0010069F">
            <w:pPr>
              <w:pStyle w:val="DHStableB"/>
              <w:rPr>
                <w:lang w:eastAsia="en-AU"/>
              </w:rPr>
            </w:pPr>
            <w:r w:rsidRPr="00EC2601">
              <w:rPr>
                <w:lang w:eastAsia="en-AU"/>
              </w:rPr>
              <w:t>Campaspe</w:t>
            </w:r>
          </w:p>
        </w:tc>
        <w:tc>
          <w:tcPr>
            <w:tcW w:w="907" w:type="dxa"/>
            <w:shd w:val="clear" w:color="auto" w:fill="DEE4EE"/>
            <w:noWrap/>
            <w:vAlign w:val="center"/>
          </w:tcPr>
          <w:p w14:paraId="7818E338" w14:textId="2B1DAD04" w:rsidR="0010069F" w:rsidRPr="00D5240E" w:rsidRDefault="0010069F" w:rsidP="0010069F">
            <w:pPr>
              <w:jc w:val="right"/>
              <w:rPr>
                <w:rFonts w:cs="Arial"/>
                <w:bCs/>
                <w:i/>
                <w:iCs/>
                <w:sz w:val="18"/>
                <w:szCs w:val="18"/>
              </w:rPr>
            </w:pPr>
            <w:r w:rsidRPr="00D5240E">
              <w:rPr>
                <w:rFonts w:cs="Arial"/>
                <w:sz w:val="18"/>
                <w:szCs w:val="18"/>
              </w:rPr>
              <w:t>12</w:t>
            </w:r>
          </w:p>
        </w:tc>
        <w:tc>
          <w:tcPr>
            <w:tcW w:w="907" w:type="dxa"/>
            <w:shd w:val="clear" w:color="auto" w:fill="DEE4EE"/>
            <w:noWrap/>
            <w:vAlign w:val="center"/>
          </w:tcPr>
          <w:p w14:paraId="6DD1DC4B" w14:textId="402D37CB" w:rsidR="0010069F" w:rsidRPr="00D5240E" w:rsidRDefault="0010069F" w:rsidP="0010069F">
            <w:pPr>
              <w:jc w:val="right"/>
              <w:rPr>
                <w:rFonts w:cs="Arial"/>
                <w:bCs/>
                <w:i/>
                <w:iCs/>
                <w:sz w:val="18"/>
                <w:szCs w:val="18"/>
              </w:rPr>
            </w:pPr>
            <w:r w:rsidRPr="00D5240E">
              <w:rPr>
                <w:rFonts w:cs="Arial"/>
                <w:sz w:val="18"/>
                <w:szCs w:val="18"/>
              </w:rPr>
              <w:t>$170</w:t>
            </w:r>
          </w:p>
        </w:tc>
        <w:tc>
          <w:tcPr>
            <w:tcW w:w="1077" w:type="dxa"/>
            <w:shd w:val="clear" w:color="auto" w:fill="DEE4EE"/>
            <w:noWrap/>
            <w:vAlign w:val="center"/>
          </w:tcPr>
          <w:p w14:paraId="26FD1A51" w14:textId="35B89AB5" w:rsidR="0010069F" w:rsidRPr="00D5240E" w:rsidRDefault="0010069F" w:rsidP="0010069F">
            <w:pPr>
              <w:jc w:val="right"/>
              <w:rPr>
                <w:rFonts w:cs="Arial"/>
                <w:bCs/>
                <w:i/>
                <w:iCs/>
                <w:sz w:val="18"/>
                <w:szCs w:val="18"/>
              </w:rPr>
            </w:pPr>
            <w:r w:rsidRPr="00D5240E">
              <w:rPr>
                <w:rFonts w:cs="Arial"/>
                <w:sz w:val="18"/>
                <w:szCs w:val="18"/>
              </w:rPr>
              <w:t>3.0%</w:t>
            </w:r>
          </w:p>
        </w:tc>
        <w:tc>
          <w:tcPr>
            <w:tcW w:w="907" w:type="dxa"/>
            <w:noWrap/>
            <w:vAlign w:val="center"/>
          </w:tcPr>
          <w:p w14:paraId="56E74CA6" w14:textId="424DF9E7" w:rsidR="0010069F" w:rsidRPr="00D5240E" w:rsidRDefault="0010069F" w:rsidP="0010069F">
            <w:pPr>
              <w:jc w:val="right"/>
              <w:rPr>
                <w:rFonts w:cs="Arial"/>
                <w:bCs/>
                <w:i/>
                <w:iCs/>
                <w:sz w:val="18"/>
                <w:szCs w:val="18"/>
              </w:rPr>
            </w:pPr>
            <w:r w:rsidRPr="00D5240E">
              <w:rPr>
                <w:rFonts w:cs="Arial"/>
                <w:sz w:val="18"/>
                <w:szCs w:val="18"/>
              </w:rPr>
              <w:t>44</w:t>
            </w:r>
          </w:p>
        </w:tc>
        <w:tc>
          <w:tcPr>
            <w:tcW w:w="907" w:type="dxa"/>
            <w:noWrap/>
            <w:vAlign w:val="center"/>
          </w:tcPr>
          <w:p w14:paraId="02745121" w14:textId="6F81303D" w:rsidR="0010069F" w:rsidRPr="00D5240E" w:rsidRDefault="0010069F" w:rsidP="0010069F">
            <w:pPr>
              <w:jc w:val="right"/>
              <w:rPr>
                <w:rFonts w:cs="Arial"/>
                <w:bCs/>
                <w:i/>
                <w:iCs/>
                <w:sz w:val="18"/>
                <w:szCs w:val="18"/>
              </w:rPr>
            </w:pPr>
            <w:r w:rsidRPr="00D5240E">
              <w:rPr>
                <w:rFonts w:cs="Arial"/>
                <w:sz w:val="18"/>
                <w:szCs w:val="18"/>
              </w:rPr>
              <w:t>$260</w:t>
            </w:r>
          </w:p>
        </w:tc>
        <w:tc>
          <w:tcPr>
            <w:tcW w:w="1077" w:type="dxa"/>
            <w:noWrap/>
            <w:vAlign w:val="center"/>
          </w:tcPr>
          <w:p w14:paraId="435903C7" w14:textId="7711F454" w:rsidR="0010069F" w:rsidRPr="00D5240E" w:rsidRDefault="0010069F" w:rsidP="0010069F">
            <w:pPr>
              <w:jc w:val="right"/>
              <w:rPr>
                <w:rFonts w:cs="Arial"/>
                <w:bCs/>
                <w:i/>
                <w:iCs/>
                <w:sz w:val="18"/>
                <w:szCs w:val="18"/>
              </w:rPr>
            </w:pPr>
            <w:r w:rsidRPr="00D5240E">
              <w:rPr>
                <w:rFonts w:cs="Arial"/>
                <w:sz w:val="18"/>
                <w:szCs w:val="18"/>
              </w:rPr>
              <w:t>8.3%</w:t>
            </w:r>
          </w:p>
        </w:tc>
        <w:tc>
          <w:tcPr>
            <w:tcW w:w="907" w:type="dxa"/>
            <w:shd w:val="clear" w:color="auto" w:fill="DEE4EE"/>
            <w:noWrap/>
            <w:vAlign w:val="center"/>
          </w:tcPr>
          <w:p w14:paraId="48F2CA41" w14:textId="300E6C1D" w:rsidR="0010069F" w:rsidRPr="00D5240E" w:rsidRDefault="0010069F" w:rsidP="0010069F">
            <w:pPr>
              <w:jc w:val="right"/>
              <w:rPr>
                <w:rFonts w:cs="Arial"/>
                <w:sz w:val="18"/>
                <w:szCs w:val="18"/>
              </w:rPr>
            </w:pPr>
            <w:r w:rsidRPr="00D5240E">
              <w:rPr>
                <w:rFonts w:cs="Arial"/>
                <w:sz w:val="18"/>
                <w:szCs w:val="18"/>
              </w:rPr>
              <w:t>12</w:t>
            </w:r>
          </w:p>
        </w:tc>
        <w:tc>
          <w:tcPr>
            <w:tcW w:w="907" w:type="dxa"/>
            <w:shd w:val="clear" w:color="auto" w:fill="DEE4EE"/>
            <w:noWrap/>
            <w:vAlign w:val="center"/>
          </w:tcPr>
          <w:p w14:paraId="2545EBBE" w14:textId="71B5B77A" w:rsidR="0010069F" w:rsidRPr="00D5240E" w:rsidRDefault="0010069F" w:rsidP="0010069F">
            <w:pPr>
              <w:jc w:val="right"/>
              <w:rPr>
                <w:rFonts w:cs="Arial"/>
                <w:sz w:val="18"/>
                <w:szCs w:val="18"/>
              </w:rPr>
            </w:pPr>
            <w:r w:rsidRPr="00D5240E">
              <w:rPr>
                <w:rFonts w:cs="Arial"/>
                <w:sz w:val="18"/>
                <w:szCs w:val="18"/>
              </w:rPr>
              <w:t>$235</w:t>
            </w:r>
          </w:p>
        </w:tc>
        <w:tc>
          <w:tcPr>
            <w:tcW w:w="1077" w:type="dxa"/>
            <w:shd w:val="clear" w:color="auto" w:fill="DEE4EE"/>
            <w:noWrap/>
            <w:vAlign w:val="center"/>
          </w:tcPr>
          <w:p w14:paraId="0671A07C" w14:textId="11690F47" w:rsidR="0010069F" w:rsidRPr="00D5240E" w:rsidRDefault="0010069F" w:rsidP="0010069F">
            <w:pPr>
              <w:jc w:val="right"/>
              <w:rPr>
                <w:rFonts w:cs="Arial"/>
                <w:sz w:val="18"/>
                <w:szCs w:val="18"/>
              </w:rPr>
            </w:pPr>
            <w:r w:rsidRPr="00D5240E">
              <w:rPr>
                <w:rFonts w:cs="Arial"/>
                <w:sz w:val="18"/>
                <w:szCs w:val="18"/>
              </w:rPr>
              <w:t>-6.0%</w:t>
            </w:r>
          </w:p>
        </w:tc>
        <w:tc>
          <w:tcPr>
            <w:tcW w:w="907" w:type="dxa"/>
            <w:noWrap/>
            <w:vAlign w:val="center"/>
          </w:tcPr>
          <w:p w14:paraId="50265AF6" w14:textId="5602EB20" w:rsidR="0010069F" w:rsidRPr="00D5240E" w:rsidRDefault="0010069F" w:rsidP="0010069F">
            <w:pPr>
              <w:jc w:val="right"/>
              <w:rPr>
                <w:rFonts w:cs="Arial"/>
                <w:sz w:val="18"/>
                <w:szCs w:val="18"/>
              </w:rPr>
            </w:pPr>
            <w:r w:rsidRPr="00D5240E">
              <w:rPr>
                <w:rFonts w:cs="Arial"/>
                <w:sz w:val="18"/>
                <w:szCs w:val="18"/>
              </w:rPr>
              <w:t>79</w:t>
            </w:r>
          </w:p>
        </w:tc>
        <w:tc>
          <w:tcPr>
            <w:tcW w:w="907" w:type="dxa"/>
            <w:noWrap/>
            <w:vAlign w:val="center"/>
          </w:tcPr>
          <w:p w14:paraId="6A7C65C2" w14:textId="15982658" w:rsidR="0010069F" w:rsidRPr="00D5240E" w:rsidRDefault="0010069F" w:rsidP="0010069F">
            <w:pPr>
              <w:jc w:val="right"/>
              <w:rPr>
                <w:rFonts w:cs="Arial"/>
                <w:sz w:val="18"/>
                <w:szCs w:val="18"/>
              </w:rPr>
            </w:pPr>
            <w:r w:rsidRPr="00D5240E">
              <w:rPr>
                <w:rFonts w:cs="Arial"/>
                <w:sz w:val="18"/>
                <w:szCs w:val="18"/>
              </w:rPr>
              <w:t>$320</w:t>
            </w:r>
          </w:p>
        </w:tc>
        <w:tc>
          <w:tcPr>
            <w:tcW w:w="1077" w:type="dxa"/>
            <w:noWrap/>
            <w:vAlign w:val="center"/>
          </w:tcPr>
          <w:p w14:paraId="4158ADE0" w14:textId="6D341A29" w:rsidR="0010069F" w:rsidRPr="00D5240E" w:rsidRDefault="0010069F" w:rsidP="0010069F">
            <w:pPr>
              <w:jc w:val="right"/>
              <w:rPr>
                <w:rFonts w:cs="Arial"/>
                <w:sz w:val="18"/>
                <w:szCs w:val="18"/>
              </w:rPr>
            </w:pPr>
            <w:r w:rsidRPr="00D5240E">
              <w:rPr>
                <w:rFonts w:cs="Arial"/>
                <w:sz w:val="18"/>
                <w:szCs w:val="18"/>
              </w:rPr>
              <w:t>4.9%</w:t>
            </w:r>
          </w:p>
        </w:tc>
      </w:tr>
      <w:tr w:rsidR="0010069F" w:rsidRPr="00EC2601" w14:paraId="3006560D" w14:textId="77777777" w:rsidTr="0010069F">
        <w:trPr>
          <w:trHeight w:val="283"/>
        </w:trPr>
        <w:tc>
          <w:tcPr>
            <w:tcW w:w="3402" w:type="dxa"/>
            <w:noWrap/>
            <w:vAlign w:val="center"/>
          </w:tcPr>
          <w:p w14:paraId="37C5484F" w14:textId="77777777" w:rsidR="0010069F" w:rsidRPr="00EC2601" w:rsidRDefault="0010069F" w:rsidP="0010069F">
            <w:pPr>
              <w:pStyle w:val="DHStableB"/>
              <w:rPr>
                <w:lang w:eastAsia="en-AU"/>
              </w:rPr>
            </w:pPr>
            <w:r w:rsidRPr="00EC2601">
              <w:rPr>
                <w:lang w:eastAsia="en-AU"/>
              </w:rPr>
              <w:t>Central Goldfields</w:t>
            </w:r>
          </w:p>
        </w:tc>
        <w:tc>
          <w:tcPr>
            <w:tcW w:w="907" w:type="dxa"/>
            <w:shd w:val="clear" w:color="auto" w:fill="DEE4EE"/>
            <w:noWrap/>
            <w:vAlign w:val="center"/>
          </w:tcPr>
          <w:p w14:paraId="2673D2FF" w14:textId="062BC241"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44725861" w14:textId="290060A5"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71B54F9C" w14:textId="21700C9E"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53BC13B9" w14:textId="4F3DA3B9" w:rsidR="0010069F" w:rsidRPr="00D5240E" w:rsidRDefault="0010069F" w:rsidP="0010069F">
            <w:pPr>
              <w:jc w:val="right"/>
              <w:rPr>
                <w:rFonts w:cs="Arial"/>
                <w:bCs/>
                <w:i/>
                <w:iCs/>
                <w:sz w:val="18"/>
                <w:szCs w:val="18"/>
              </w:rPr>
            </w:pPr>
            <w:r w:rsidRPr="00D5240E">
              <w:rPr>
                <w:rFonts w:cs="Arial"/>
                <w:sz w:val="18"/>
                <w:szCs w:val="18"/>
              </w:rPr>
              <w:t>6</w:t>
            </w:r>
          </w:p>
        </w:tc>
        <w:tc>
          <w:tcPr>
            <w:tcW w:w="907" w:type="dxa"/>
            <w:noWrap/>
            <w:vAlign w:val="center"/>
          </w:tcPr>
          <w:p w14:paraId="714D8A61" w14:textId="545CDFE7" w:rsidR="0010069F" w:rsidRPr="00D5240E" w:rsidRDefault="0010069F" w:rsidP="0010069F">
            <w:pPr>
              <w:jc w:val="right"/>
              <w:rPr>
                <w:rFonts w:cs="Arial"/>
                <w:bCs/>
                <w:i/>
                <w:iCs/>
                <w:sz w:val="18"/>
                <w:szCs w:val="18"/>
              </w:rPr>
            </w:pPr>
            <w:r w:rsidRPr="00D5240E">
              <w:rPr>
                <w:rFonts w:cs="Arial"/>
                <w:sz w:val="18"/>
                <w:szCs w:val="18"/>
              </w:rPr>
              <w:t>$220</w:t>
            </w:r>
          </w:p>
        </w:tc>
        <w:tc>
          <w:tcPr>
            <w:tcW w:w="1077" w:type="dxa"/>
            <w:noWrap/>
            <w:vAlign w:val="center"/>
          </w:tcPr>
          <w:p w14:paraId="46C293D7" w14:textId="34F0DE0A" w:rsidR="0010069F" w:rsidRPr="00D5240E" w:rsidRDefault="0010069F" w:rsidP="0010069F">
            <w:pPr>
              <w:jc w:val="right"/>
              <w:rPr>
                <w:rFonts w:cs="Arial"/>
                <w:bCs/>
                <w:i/>
                <w:iCs/>
                <w:sz w:val="18"/>
                <w:szCs w:val="18"/>
              </w:rPr>
            </w:pPr>
            <w:r w:rsidRPr="00D5240E">
              <w:rPr>
                <w:rFonts w:cs="Arial"/>
                <w:sz w:val="18"/>
                <w:szCs w:val="18"/>
              </w:rPr>
              <w:t>0.0%</w:t>
            </w:r>
          </w:p>
        </w:tc>
        <w:tc>
          <w:tcPr>
            <w:tcW w:w="907" w:type="dxa"/>
            <w:shd w:val="clear" w:color="auto" w:fill="DEE4EE"/>
            <w:noWrap/>
            <w:vAlign w:val="center"/>
          </w:tcPr>
          <w:p w14:paraId="31AE6876" w14:textId="63D40972" w:rsidR="0010069F" w:rsidRPr="00D5240E" w:rsidRDefault="0010069F" w:rsidP="0010069F">
            <w:pPr>
              <w:jc w:val="right"/>
              <w:rPr>
                <w:rFonts w:cs="Arial"/>
                <w:sz w:val="18"/>
                <w:szCs w:val="18"/>
              </w:rPr>
            </w:pPr>
            <w:r w:rsidRPr="00D5240E">
              <w:rPr>
                <w:rFonts w:cs="Arial"/>
                <w:sz w:val="18"/>
                <w:szCs w:val="18"/>
              </w:rPr>
              <w:t>9</w:t>
            </w:r>
          </w:p>
        </w:tc>
        <w:tc>
          <w:tcPr>
            <w:tcW w:w="907" w:type="dxa"/>
            <w:shd w:val="clear" w:color="auto" w:fill="DEE4EE"/>
            <w:noWrap/>
            <w:vAlign w:val="center"/>
          </w:tcPr>
          <w:p w14:paraId="0AEA4A0B" w14:textId="0B5995BB" w:rsidR="0010069F" w:rsidRPr="00D5240E" w:rsidRDefault="0010069F" w:rsidP="0010069F">
            <w:pPr>
              <w:jc w:val="right"/>
              <w:rPr>
                <w:rFonts w:cs="Arial"/>
                <w:sz w:val="18"/>
                <w:szCs w:val="18"/>
              </w:rPr>
            </w:pPr>
            <w:r w:rsidRPr="00D5240E">
              <w:rPr>
                <w:rFonts w:cs="Arial"/>
                <w:sz w:val="18"/>
                <w:szCs w:val="18"/>
              </w:rPr>
              <w:t>$280</w:t>
            </w:r>
          </w:p>
        </w:tc>
        <w:tc>
          <w:tcPr>
            <w:tcW w:w="1077" w:type="dxa"/>
            <w:shd w:val="clear" w:color="auto" w:fill="DEE4EE"/>
            <w:noWrap/>
            <w:vAlign w:val="center"/>
          </w:tcPr>
          <w:p w14:paraId="59272CEF" w14:textId="39D1D58B" w:rsidR="0010069F" w:rsidRPr="00D5240E" w:rsidRDefault="0010069F" w:rsidP="0010069F">
            <w:pPr>
              <w:jc w:val="right"/>
              <w:rPr>
                <w:rFonts w:cs="Arial"/>
                <w:sz w:val="18"/>
                <w:szCs w:val="18"/>
              </w:rPr>
            </w:pPr>
            <w:r w:rsidRPr="00D5240E">
              <w:rPr>
                <w:rFonts w:cs="Arial"/>
                <w:sz w:val="18"/>
                <w:szCs w:val="18"/>
              </w:rPr>
              <w:t>-</w:t>
            </w:r>
          </w:p>
        </w:tc>
        <w:tc>
          <w:tcPr>
            <w:tcW w:w="907" w:type="dxa"/>
            <w:noWrap/>
            <w:vAlign w:val="center"/>
          </w:tcPr>
          <w:p w14:paraId="4EF3BBB8" w14:textId="315EE596" w:rsidR="0010069F" w:rsidRPr="00D5240E" w:rsidRDefault="0010069F" w:rsidP="0010069F">
            <w:pPr>
              <w:jc w:val="right"/>
              <w:rPr>
                <w:rFonts w:cs="Arial"/>
                <w:sz w:val="18"/>
                <w:szCs w:val="18"/>
              </w:rPr>
            </w:pPr>
            <w:r w:rsidRPr="00D5240E">
              <w:rPr>
                <w:rFonts w:cs="Arial"/>
                <w:sz w:val="18"/>
                <w:szCs w:val="18"/>
              </w:rPr>
              <w:t>22</w:t>
            </w:r>
          </w:p>
        </w:tc>
        <w:tc>
          <w:tcPr>
            <w:tcW w:w="907" w:type="dxa"/>
            <w:noWrap/>
            <w:vAlign w:val="center"/>
          </w:tcPr>
          <w:p w14:paraId="77755516" w14:textId="634A5BEE" w:rsidR="0010069F" w:rsidRPr="00D5240E" w:rsidRDefault="0010069F" w:rsidP="0010069F">
            <w:pPr>
              <w:jc w:val="right"/>
              <w:rPr>
                <w:rFonts w:cs="Arial"/>
                <w:sz w:val="18"/>
                <w:szCs w:val="18"/>
              </w:rPr>
            </w:pPr>
            <w:r w:rsidRPr="00D5240E">
              <w:rPr>
                <w:rFonts w:cs="Arial"/>
                <w:sz w:val="18"/>
                <w:szCs w:val="18"/>
              </w:rPr>
              <w:t>$275</w:t>
            </w:r>
          </w:p>
        </w:tc>
        <w:tc>
          <w:tcPr>
            <w:tcW w:w="1077" w:type="dxa"/>
            <w:noWrap/>
            <w:vAlign w:val="center"/>
          </w:tcPr>
          <w:p w14:paraId="6B4E25A0" w14:textId="6EC403EF" w:rsidR="0010069F" w:rsidRPr="00D5240E" w:rsidRDefault="0010069F" w:rsidP="0010069F">
            <w:pPr>
              <w:jc w:val="right"/>
              <w:rPr>
                <w:rFonts w:cs="Arial"/>
                <w:sz w:val="18"/>
                <w:szCs w:val="18"/>
              </w:rPr>
            </w:pPr>
            <w:r w:rsidRPr="00D5240E">
              <w:rPr>
                <w:rFonts w:cs="Arial"/>
                <w:sz w:val="18"/>
                <w:szCs w:val="18"/>
              </w:rPr>
              <w:t>2.6%</w:t>
            </w:r>
          </w:p>
        </w:tc>
      </w:tr>
      <w:tr w:rsidR="0010069F" w:rsidRPr="00EC2601" w14:paraId="62C4CB5E" w14:textId="77777777" w:rsidTr="0010069F">
        <w:trPr>
          <w:trHeight w:val="283"/>
        </w:trPr>
        <w:tc>
          <w:tcPr>
            <w:tcW w:w="3402" w:type="dxa"/>
            <w:noWrap/>
            <w:vAlign w:val="center"/>
          </w:tcPr>
          <w:p w14:paraId="7E1FEBFD" w14:textId="77777777" w:rsidR="0010069F" w:rsidRPr="00EC2601" w:rsidRDefault="0010069F" w:rsidP="0010069F">
            <w:pPr>
              <w:pStyle w:val="DHStableB"/>
              <w:rPr>
                <w:lang w:eastAsia="en-AU"/>
              </w:rPr>
            </w:pPr>
            <w:r w:rsidRPr="00EC2601">
              <w:rPr>
                <w:lang w:eastAsia="en-AU"/>
              </w:rPr>
              <w:t>Gannawarra</w:t>
            </w:r>
          </w:p>
        </w:tc>
        <w:tc>
          <w:tcPr>
            <w:tcW w:w="907" w:type="dxa"/>
            <w:shd w:val="clear" w:color="auto" w:fill="DEE4EE"/>
            <w:noWrap/>
            <w:vAlign w:val="center"/>
          </w:tcPr>
          <w:p w14:paraId="29AD3CC0" w14:textId="14EC1506"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760064B1" w14:textId="59002150"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0823DD6E" w14:textId="3C9DE903"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62F273A4" w14:textId="6AA49C45"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0A4B3AA4" w14:textId="0F3F873E" w:rsidR="0010069F" w:rsidRPr="00D5240E" w:rsidRDefault="0010069F" w:rsidP="0010069F">
            <w:pPr>
              <w:jc w:val="right"/>
              <w:rPr>
                <w:rFonts w:cs="Arial"/>
                <w:bCs/>
                <w:i/>
                <w:iCs/>
                <w:sz w:val="18"/>
                <w:szCs w:val="18"/>
              </w:rPr>
            </w:pPr>
            <w:r w:rsidRPr="00D5240E">
              <w:rPr>
                <w:rFonts w:cs="Arial"/>
                <w:sz w:val="18"/>
                <w:szCs w:val="18"/>
              </w:rPr>
              <w:t>-</w:t>
            </w:r>
          </w:p>
        </w:tc>
        <w:tc>
          <w:tcPr>
            <w:tcW w:w="1077" w:type="dxa"/>
            <w:noWrap/>
            <w:vAlign w:val="center"/>
          </w:tcPr>
          <w:p w14:paraId="031553D0" w14:textId="4F8C0830"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643D08CF" w14:textId="26492227" w:rsidR="0010069F" w:rsidRPr="00D5240E" w:rsidRDefault="0010069F" w:rsidP="0010069F">
            <w:pPr>
              <w:jc w:val="right"/>
              <w:rPr>
                <w:rFonts w:cs="Arial"/>
                <w:sz w:val="18"/>
                <w:szCs w:val="18"/>
              </w:rPr>
            </w:pPr>
            <w:r w:rsidRPr="00D5240E">
              <w:rPr>
                <w:rFonts w:cs="Arial"/>
                <w:sz w:val="18"/>
                <w:szCs w:val="18"/>
              </w:rPr>
              <w:t>-</w:t>
            </w:r>
          </w:p>
        </w:tc>
        <w:tc>
          <w:tcPr>
            <w:tcW w:w="907" w:type="dxa"/>
            <w:shd w:val="clear" w:color="auto" w:fill="DEE4EE"/>
            <w:noWrap/>
            <w:vAlign w:val="center"/>
          </w:tcPr>
          <w:p w14:paraId="1487DA86" w14:textId="21428BFD" w:rsidR="0010069F" w:rsidRPr="00D5240E" w:rsidRDefault="0010069F" w:rsidP="0010069F">
            <w:pPr>
              <w:jc w:val="right"/>
              <w:rPr>
                <w:rFonts w:cs="Arial"/>
                <w:sz w:val="18"/>
                <w:szCs w:val="18"/>
              </w:rPr>
            </w:pPr>
            <w:r w:rsidRPr="00D5240E">
              <w:rPr>
                <w:rFonts w:cs="Arial"/>
                <w:sz w:val="18"/>
                <w:szCs w:val="18"/>
              </w:rPr>
              <w:t>-</w:t>
            </w:r>
          </w:p>
        </w:tc>
        <w:tc>
          <w:tcPr>
            <w:tcW w:w="1077" w:type="dxa"/>
            <w:shd w:val="clear" w:color="auto" w:fill="DEE4EE"/>
            <w:noWrap/>
            <w:vAlign w:val="center"/>
          </w:tcPr>
          <w:p w14:paraId="3AD711AF" w14:textId="761A6C0F" w:rsidR="0010069F" w:rsidRPr="00D5240E" w:rsidRDefault="0010069F" w:rsidP="0010069F">
            <w:pPr>
              <w:jc w:val="right"/>
              <w:rPr>
                <w:rFonts w:cs="Arial"/>
                <w:sz w:val="18"/>
                <w:szCs w:val="18"/>
              </w:rPr>
            </w:pPr>
            <w:r w:rsidRPr="00D5240E">
              <w:rPr>
                <w:rFonts w:cs="Arial"/>
                <w:sz w:val="18"/>
                <w:szCs w:val="18"/>
              </w:rPr>
              <w:t>-</w:t>
            </w:r>
          </w:p>
        </w:tc>
        <w:tc>
          <w:tcPr>
            <w:tcW w:w="907" w:type="dxa"/>
            <w:noWrap/>
            <w:vAlign w:val="center"/>
          </w:tcPr>
          <w:p w14:paraId="67CE3998" w14:textId="0430FFA9" w:rsidR="0010069F" w:rsidRPr="00D5240E" w:rsidRDefault="0010069F" w:rsidP="0010069F">
            <w:pPr>
              <w:jc w:val="right"/>
              <w:rPr>
                <w:rFonts w:cs="Arial"/>
                <w:sz w:val="18"/>
                <w:szCs w:val="18"/>
              </w:rPr>
            </w:pPr>
            <w:r w:rsidRPr="00D5240E">
              <w:rPr>
                <w:rFonts w:cs="Arial"/>
                <w:sz w:val="18"/>
                <w:szCs w:val="18"/>
              </w:rPr>
              <w:t>21</w:t>
            </w:r>
          </w:p>
        </w:tc>
        <w:tc>
          <w:tcPr>
            <w:tcW w:w="907" w:type="dxa"/>
            <w:noWrap/>
            <w:vAlign w:val="center"/>
          </w:tcPr>
          <w:p w14:paraId="6D845FF2" w14:textId="530B33CA" w:rsidR="0010069F" w:rsidRPr="00D5240E" w:rsidRDefault="0010069F" w:rsidP="0010069F">
            <w:pPr>
              <w:jc w:val="right"/>
              <w:rPr>
                <w:rFonts w:cs="Arial"/>
                <w:sz w:val="18"/>
                <w:szCs w:val="18"/>
              </w:rPr>
            </w:pPr>
            <w:r w:rsidRPr="00D5240E">
              <w:rPr>
                <w:rFonts w:cs="Arial"/>
                <w:sz w:val="18"/>
                <w:szCs w:val="18"/>
              </w:rPr>
              <w:t>$240</w:t>
            </w:r>
          </w:p>
        </w:tc>
        <w:tc>
          <w:tcPr>
            <w:tcW w:w="1077" w:type="dxa"/>
            <w:noWrap/>
            <w:vAlign w:val="center"/>
          </w:tcPr>
          <w:p w14:paraId="0A61BE0E" w14:textId="65F3E891" w:rsidR="0010069F" w:rsidRPr="00D5240E" w:rsidRDefault="0010069F" w:rsidP="0010069F">
            <w:pPr>
              <w:jc w:val="right"/>
              <w:rPr>
                <w:rFonts w:cs="Arial"/>
                <w:sz w:val="18"/>
                <w:szCs w:val="18"/>
              </w:rPr>
            </w:pPr>
            <w:r w:rsidRPr="00D5240E">
              <w:rPr>
                <w:rFonts w:cs="Arial"/>
                <w:sz w:val="18"/>
                <w:szCs w:val="18"/>
              </w:rPr>
              <w:t>5.3%</w:t>
            </w:r>
          </w:p>
        </w:tc>
      </w:tr>
      <w:tr w:rsidR="0010069F" w:rsidRPr="00EC2601" w14:paraId="4B954B8C" w14:textId="77777777" w:rsidTr="0010069F">
        <w:trPr>
          <w:trHeight w:val="283"/>
        </w:trPr>
        <w:tc>
          <w:tcPr>
            <w:tcW w:w="3402" w:type="dxa"/>
            <w:noWrap/>
            <w:vAlign w:val="center"/>
          </w:tcPr>
          <w:p w14:paraId="32BABC67" w14:textId="77777777" w:rsidR="0010069F" w:rsidRPr="00EC2601" w:rsidRDefault="0010069F" w:rsidP="0010069F">
            <w:pPr>
              <w:pStyle w:val="DHStableB"/>
              <w:rPr>
                <w:lang w:eastAsia="en-AU"/>
              </w:rPr>
            </w:pPr>
            <w:r w:rsidRPr="00EC2601">
              <w:rPr>
                <w:lang w:eastAsia="en-AU"/>
              </w:rPr>
              <w:t>Greater Bendigo</w:t>
            </w:r>
          </w:p>
        </w:tc>
        <w:tc>
          <w:tcPr>
            <w:tcW w:w="907" w:type="dxa"/>
            <w:shd w:val="clear" w:color="auto" w:fill="DEE4EE"/>
            <w:noWrap/>
            <w:vAlign w:val="center"/>
          </w:tcPr>
          <w:p w14:paraId="40DA7A6F" w14:textId="399C7F50" w:rsidR="0010069F" w:rsidRPr="00D5240E" w:rsidRDefault="0010069F" w:rsidP="0010069F">
            <w:pPr>
              <w:jc w:val="right"/>
              <w:rPr>
                <w:rFonts w:cs="Arial"/>
                <w:bCs/>
                <w:i/>
                <w:iCs/>
                <w:sz w:val="18"/>
                <w:szCs w:val="18"/>
              </w:rPr>
            </w:pPr>
            <w:r w:rsidRPr="00D5240E">
              <w:rPr>
                <w:rFonts w:cs="Arial"/>
                <w:sz w:val="18"/>
                <w:szCs w:val="18"/>
              </w:rPr>
              <w:t>21</w:t>
            </w:r>
          </w:p>
        </w:tc>
        <w:tc>
          <w:tcPr>
            <w:tcW w:w="907" w:type="dxa"/>
            <w:shd w:val="clear" w:color="auto" w:fill="DEE4EE"/>
            <w:noWrap/>
            <w:vAlign w:val="center"/>
          </w:tcPr>
          <w:p w14:paraId="1897C4F3" w14:textId="25E18F87" w:rsidR="0010069F" w:rsidRPr="00D5240E" w:rsidRDefault="0010069F" w:rsidP="0010069F">
            <w:pPr>
              <w:jc w:val="right"/>
              <w:rPr>
                <w:rFonts w:cs="Arial"/>
                <w:bCs/>
                <w:i/>
                <w:iCs/>
                <w:sz w:val="18"/>
                <w:szCs w:val="18"/>
              </w:rPr>
            </w:pPr>
            <w:r w:rsidRPr="00D5240E">
              <w:rPr>
                <w:rFonts w:cs="Arial"/>
                <w:sz w:val="18"/>
                <w:szCs w:val="18"/>
              </w:rPr>
              <w:t>$220</w:t>
            </w:r>
          </w:p>
        </w:tc>
        <w:tc>
          <w:tcPr>
            <w:tcW w:w="1077" w:type="dxa"/>
            <w:shd w:val="clear" w:color="auto" w:fill="DEE4EE"/>
            <w:noWrap/>
            <w:vAlign w:val="center"/>
          </w:tcPr>
          <w:p w14:paraId="116B62D7" w14:textId="52D791CB" w:rsidR="0010069F" w:rsidRPr="00D5240E" w:rsidRDefault="0010069F" w:rsidP="0010069F">
            <w:pPr>
              <w:jc w:val="right"/>
              <w:rPr>
                <w:rFonts w:cs="Arial"/>
                <w:bCs/>
                <w:i/>
                <w:iCs/>
                <w:sz w:val="18"/>
                <w:szCs w:val="18"/>
              </w:rPr>
            </w:pPr>
            <w:r w:rsidRPr="00D5240E">
              <w:rPr>
                <w:rFonts w:cs="Arial"/>
                <w:sz w:val="18"/>
                <w:szCs w:val="18"/>
              </w:rPr>
              <w:t>15.8%</w:t>
            </w:r>
          </w:p>
        </w:tc>
        <w:tc>
          <w:tcPr>
            <w:tcW w:w="907" w:type="dxa"/>
            <w:noWrap/>
            <w:vAlign w:val="center"/>
          </w:tcPr>
          <w:p w14:paraId="5FBB8D4C" w14:textId="47082EEC" w:rsidR="0010069F" w:rsidRPr="00D5240E" w:rsidRDefault="0010069F" w:rsidP="0010069F">
            <w:pPr>
              <w:jc w:val="right"/>
              <w:rPr>
                <w:rFonts w:cs="Arial"/>
                <w:bCs/>
                <w:i/>
                <w:iCs/>
                <w:sz w:val="18"/>
                <w:szCs w:val="18"/>
              </w:rPr>
            </w:pPr>
            <w:r w:rsidRPr="00D5240E">
              <w:rPr>
                <w:rFonts w:cs="Arial"/>
                <w:sz w:val="18"/>
                <w:szCs w:val="18"/>
              </w:rPr>
              <w:t>123</w:t>
            </w:r>
          </w:p>
        </w:tc>
        <w:tc>
          <w:tcPr>
            <w:tcW w:w="907" w:type="dxa"/>
            <w:noWrap/>
            <w:vAlign w:val="center"/>
          </w:tcPr>
          <w:p w14:paraId="3928897B" w14:textId="450AB3E2" w:rsidR="0010069F" w:rsidRPr="00D5240E" w:rsidRDefault="0010069F" w:rsidP="0010069F">
            <w:pPr>
              <w:jc w:val="right"/>
              <w:rPr>
                <w:rFonts w:cs="Arial"/>
                <w:bCs/>
                <w:i/>
                <w:iCs/>
                <w:sz w:val="18"/>
                <w:szCs w:val="18"/>
              </w:rPr>
            </w:pPr>
            <w:r w:rsidRPr="00D5240E">
              <w:rPr>
                <w:rFonts w:cs="Arial"/>
                <w:sz w:val="18"/>
                <w:szCs w:val="18"/>
              </w:rPr>
              <w:t>$280</w:t>
            </w:r>
          </w:p>
        </w:tc>
        <w:tc>
          <w:tcPr>
            <w:tcW w:w="1077" w:type="dxa"/>
            <w:noWrap/>
            <w:vAlign w:val="center"/>
          </w:tcPr>
          <w:p w14:paraId="632F0A99" w14:textId="15B554A3" w:rsidR="0010069F" w:rsidRPr="00D5240E" w:rsidRDefault="0010069F" w:rsidP="0010069F">
            <w:pPr>
              <w:jc w:val="right"/>
              <w:rPr>
                <w:rFonts w:cs="Arial"/>
                <w:bCs/>
                <w:i/>
                <w:iCs/>
                <w:sz w:val="18"/>
                <w:szCs w:val="18"/>
              </w:rPr>
            </w:pPr>
            <w:r w:rsidRPr="00D5240E">
              <w:rPr>
                <w:rFonts w:cs="Arial"/>
                <w:sz w:val="18"/>
                <w:szCs w:val="18"/>
              </w:rPr>
              <w:t>3.7%</w:t>
            </w:r>
          </w:p>
        </w:tc>
        <w:tc>
          <w:tcPr>
            <w:tcW w:w="907" w:type="dxa"/>
            <w:shd w:val="clear" w:color="auto" w:fill="DEE4EE"/>
            <w:noWrap/>
            <w:vAlign w:val="center"/>
          </w:tcPr>
          <w:p w14:paraId="1EB68466" w14:textId="523A658D" w:rsidR="0010069F" w:rsidRPr="00D5240E" w:rsidRDefault="0010069F" w:rsidP="0010069F">
            <w:pPr>
              <w:jc w:val="right"/>
              <w:rPr>
                <w:rFonts w:cs="Arial"/>
                <w:sz w:val="18"/>
                <w:szCs w:val="18"/>
              </w:rPr>
            </w:pPr>
            <w:r w:rsidRPr="00D5240E">
              <w:rPr>
                <w:rFonts w:cs="Arial"/>
                <w:sz w:val="18"/>
                <w:szCs w:val="18"/>
              </w:rPr>
              <w:t>51</w:t>
            </w:r>
          </w:p>
        </w:tc>
        <w:tc>
          <w:tcPr>
            <w:tcW w:w="907" w:type="dxa"/>
            <w:shd w:val="clear" w:color="auto" w:fill="DEE4EE"/>
            <w:noWrap/>
            <w:vAlign w:val="center"/>
          </w:tcPr>
          <w:p w14:paraId="5B01F759" w14:textId="0B135C78" w:rsidR="0010069F" w:rsidRPr="00D5240E" w:rsidRDefault="0010069F" w:rsidP="0010069F">
            <w:pPr>
              <w:jc w:val="right"/>
              <w:rPr>
                <w:rFonts w:cs="Arial"/>
                <w:sz w:val="18"/>
                <w:szCs w:val="18"/>
              </w:rPr>
            </w:pPr>
            <w:r w:rsidRPr="00D5240E">
              <w:rPr>
                <w:rFonts w:cs="Arial"/>
                <w:sz w:val="18"/>
                <w:szCs w:val="18"/>
              </w:rPr>
              <w:t>$300</w:t>
            </w:r>
          </w:p>
        </w:tc>
        <w:tc>
          <w:tcPr>
            <w:tcW w:w="1077" w:type="dxa"/>
            <w:shd w:val="clear" w:color="auto" w:fill="DEE4EE"/>
            <w:noWrap/>
            <w:vAlign w:val="center"/>
          </w:tcPr>
          <w:p w14:paraId="757AF74E" w14:textId="238ADC02" w:rsidR="0010069F" w:rsidRPr="00D5240E" w:rsidRDefault="0010069F" w:rsidP="0010069F">
            <w:pPr>
              <w:jc w:val="right"/>
              <w:rPr>
                <w:rFonts w:cs="Arial"/>
                <w:sz w:val="18"/>
                <w:szCs w:val="18"/>
              </w:rPr>
            </w:pPr>
            <w:r w:rsidRPr="00D5240E">
              <w:rPr>
                <w:rFonts w:cs="Arial"/>
                <w:sz w:val="18"/>
                <w:szCs w:val="18"/>
              </w:rPr>
              <w:t>7.1%</w:t>
            </w:r>
          </w:p>
        </w:tc>
        <w:tc>
          <w:tcPr>
            <w:tcW w:w="907" w:type="dxa"/>
            <w:noWrap/>
            <w:vAlign w:val="center"/>
          </w:tcPr>
          <w:p w14:paraId="096E73B6" w14:textId="6EEF90AA" w:rsidR="0010069F" w:rsidRPr="00D5240E" w:rsidRDefault="0010069F" w:rsidP="0010069F">
            <w:pPr>
              <w:jc w:val="right"/>
              <w:rPr>
                <w:rFonts w:cs="Arial"/>
                <w:sz w:val="18"/>
                <w:szCs w:val="18"/>
              </w:rPr>
            </w:pPr>
            <w:r w:rsidRPr="00D5240E">
              <w:rPr>
                <w:rFonts w:cs="Arial"/>
                <w:sz w:val="18"/>
                <w:szCs w:val="18"/>
              </w:rPr>
              <w:t>272</w:t>
            </w:r>
          </w:p>
        </w:tc>
        <w:tc>
          <w:tcPr>
            <w:tcW w:w="907" w:type="dxa"/>
            <w:noWrap/>
            <w:vAlign w:val="center"/>
          </w:tcPr>
          <w:p w14:paraId="6D59B0B5" w14:textId="1143F55D" w:rsidR="0010069F" w:rsidRPr="00D5240E" w:rsidRDefault="0010069F" w:rsidP="0010069F">
            <w:pPr>
              <w:jc w:val="right"/>
              <w:rPr>
                <w:rFonts w:cs="Arial"/>
                <w:sz w:val="18"/>
                <w:szCs w:val="18"/>
              </w:rPr>
            </w:pPr>
            <w:r w:rsidRPr="00D5240E">
              <w:rPr>
                <w:rFonts w:cs="Arial"/>
                <w:sz w:val="18"/>
                <w:szCs w:val="18"/>
              </w:rPr>
              <w:t>$350</w:t>
            </w:r>
          </w:p>
        </w:tc>
        <w:tc>
          <w:tcPr>
            <w:tcW w:w="1077" w:type="dxa"/>
            <w:noWrap/>
            <w:vAlign w:val="center"/>
          </w:tcPr>
          <w:p w14:paraId="24DCF44F" w14:textId="6DFBA6F5" w:rsidR="0010069F" w:rsidRPr="00D5240E" w:rsidRDefault="0010069F" w:rsidP="0010069F">
            <w:pPr>
              <w:jc w:val="right"/>
              <w:rPr>
                <w:rFonts w:cs="Arial"/>
                <w:sz w:val="18"/>
                <w:szCs w:val="18"/>
              </w:rPr>
            </w:pPr>
            <w:r w:rsidRPr="00D5240E">
              <w:rPr>
                <w:rFonts w:cs="Arial"/>
                <w:sz w:val="18"/>
                <w:szCs w:val="18"/>
              </w:rPr>
              <w:t>6.1%</w:t>
            </w:r>
          </w:p>
        </w:tc>
      </w:tr>
      <w:tr w:rsidR="0010069F" w:rsidRPr="00EC2601" w14:paraId="6F83B2D6" w14:textId="77777777" w:rsidTr="0010069F">
        <w:trPr>
          <w:trHeight w:val="283"/>
        </w:trPr>
        <w:tc>
          <w:tcPr>
            <w:tcW w:w="3402" w:type="dxa"/>
            <w:noWrap/>
            <w:vAlign w:val="center"/>
          </w:tcPr>
          <w:p w14:paraId="39801353" w14:textId="77777777" w:rsidR="0010069F" w:rsidRPr="00EC2601" w:rsidRDefault="0010069F" w:rsidP="0010069F">
            <w:pPr>
              <w:pStyle w:val="DHStableB"/>
              <w:rPr>
                <w:lang w:eastAsia="en-AU"/>
              </w:rPr>
            </w:pPr>
            <w:r w:rsidRPr="00EC2601">
              <w:rPr>
                <w:lang w:eastAsia="en-AU"/>
              </w:rPr>
              <w:t>Loddon</w:t>
            </w:r>
          </w:p>
        </w:tc>
        <w:tc>
          <w:tcPr>
            <w:tcW w:w="907" w:type="dxa"/>
            <w:shd w:val="clear" w:color="auto" w:fill="DEE4EE"/>
            <w:noWrap/>
            <w:vAlign w:val="center"/>
          </w:tcPr>
          <w:p w14:paraId="01722C5A" w14:textId="104E3168"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141C19F7" w14:textId="40A4928B" w:rsidR="0010069F" w:rsidRPr="00D5240E" w:rsidRDefault="0010069F" w:rsidP="0010069F">
            <w:pPr>
              <w:jc w:val="right"/>
              <w:rPr>
                <w:rFonts w:cs="Arial"/>
                <w:bCs/>
                <w:i/>
                <w:iCs/>
                <w:sz w:val="18"/>
                <w:szCs w:val="18"/>
              </w:rPr>
            </w:pPr>
            <w:r w:rsidRPr="00D5240E">
              <w:rPr>
                <w:rFonts w:cs="Arial"/>
                <w:sz w:val="18"/>
                <w:szCs w:val="18"/>
              </w:rPr>
              <w:t>-</w:t>
            </w:r>
          </w:p>
        </w:tc>
        <w:tc>
          <w:tcPr>
            <w:tcW w:w="1077" w:type="dxa"/>
            <w:shd w:val="clear" w:color="auto" w:fill="DEE4EE"/>
            <w:noWrap/>
            <w:vAlign w:val="center"/>
          </w:tcPr>
          <w:p w14:paraId="151CE516" w14:textId="22396ECD"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108D3F7F" w14:textId="43E9F028" w:rsidR="0010069F" w:rsidRPr="00D5240E" w:rsidRDefault="0010069F" w:rsidP="0010069F">
            <w:pPr>
              <w:jc w:val="right"/>
              <w:rPr>
                <w:rFonts w:cs="Arial"/>
                <w:bCs/>
                <w:i/>
                <w:iCs/>
                <w:sz w:val="18"/>
                <w:szCs w:val="18"/>
              </w:rPr>
            </w:pPr>
            <w:r w:rsidRPr="00D5240E">
              <w:rPr>
                <w:rFonts w:cs="Arial"/>
                <w:sz w:val="18"/>
                <w:szCs w:val="18"/>
              </w:rPr>
              <w:t>-</w:t>
            </w:r>
          </w:p>
        </w:tc>
        <w:tc>
          <w:tcPr>
            <w:tcW w:w="907" w:type="dxa"/>
            <w:noWrap/>
            <w:vAlign w:val="center"/>
          </w:tcPr>
          <w:p w14:paraId="15C99357" w14:textId="540F4B22" w:rsidR="0010069F" w:rsidRPr="00D5240E" w:rsidRDefault="0010069F" w:rsidP="0010069F">
            <w:pPr>
              <w:jc w:val="right"/>
              <w:rPr>
                <w:rFonts w:cs="Arial"/>
                <w:bCs/>
                <w:i/>
                <w:iCs/>
                <w:sz w:val="18"/>
                <w:szCs w:val="18"/>
              </w:rPr>
            </w:pPr>
            <w:r w:rsidRPr="00D5240E">
              <w:rPr>
                <w:rFonts w:cs="Arial"/>
                <w:sz w:val="18"/>
                <w:szCs w:val="18"/>
              </w:rPr>
              <w:t>-</w:t>
            </w:r>
          </w:p>
        </w:tc>
        <w:tc>
          <w:tcPr>
            <w:tcW w:w="1077" w:type="dxa"/>
            <w:noWrap/>
            <w:vAlign w:val="center"/>
          </w:tcPr>
          <w:p w14:paraId="7126222B" w14:textId="5C24E812" w:rsidR="0010069F" w:rsidRPr="00D5240E" w:rsidRDefault="0010069F" w:rsidP="0010069F">
            <w:pPr>
              <w:jc w:val="right"/>
              <w:rPr>
                <w:rFonts w:cs="Arial"/>
                <w:bCs/>
                <w:i/>
                <w:iCs/>
                <w:sz w:val="18"/>
                <w:szCs w:val="18"/>
              </w:rPr>
            </w:pPr>
            <w:r w:rsidRPr="00D5240E">
              <w:rPr>
                <w:rFonts w:cs="Arial"/>
                <w:sz w:val="18"/>
                <w:szCs w:val="18"/>
              </w:rPr>
              <w:t>-</w:t>
            </w:r>
          </w:p>
        </w:tc>
        <w:tc>
          <w:tcPr>
            <w:tcW w:w="907" w:type="dxa"/>
            <w:shd w:val="clear" w:color="auto" w:fill="DEE4EE"/>
            <w:noWrap/>
            <w:vAlign w:val="center"/>
          </w:tcPr>
          <w:p w14:paraId="5EF9BE99" w14:textId="5863B72D" w:rsidR="0010069F" w:rsidRPr="00D5240E" w:rsidRDefault="0010069F" w:rsidP="0010069F">
            <w:pPr>
              <w:jc w:val="right"/>
              <w:rPr>
                <w:rFonts w:cs="Arial"/>
                <w:sz w:val="18"/>
                <w:szCs w:val="18"/>
              </w:rPr>
            </w:pPr>
            <w:r w:rsidRPr="00D5240E">
              <w:rPr>
                <w:rFonts w:cs="Arial"/>
                <w:sz w:val="18"/>
                <w:szCs w:val="18"/>
              </w:rPr>
              <w:t>-</w:t>
            </w:r>
          </w:p>
        </w:tc>
        <w:tc>
          <w:tcPr>
            <w:tcW w:w="907" w:type="dxa"/>
            <w:shd w:val="clear" w:color="auto" w:fill="DEE4EE"/>
            <w:noWrap/>
            <w:vAlign w:val="center"/>
          </w:tcPr>
          <w:p w14:paraId="2E11D644" w14:textId="6963F05F" w:rsidR="0010069F" w:rsidRPr="00D5240E" w:rsidRDefault="0010069F" w:rsidP="0010069F">
            <w:pPr>
              <w:jc w:val="right"/>
              <w:rPr>
                <w:rFonts w:cs="Arial"/>
                <w:sz w:val="18"/>
                <w:szCs w:val="18"/>
              </w:rPr>
            </w:pPr>
            <w:r w:rsidRPr="00D5240E">
              <w:rPr>
                <w:rFonts w:cs="Arial"/>
                <w:sz w:val="18"/>
                <w:szCs w:val="18"/>
              </w:rPr>
              <w:t>-</w:t>
            </w:r>
          </w:p>
        </w:tc>
        <w:tc>
          <w:tcPr>
            <w:tcW w:w="1077" w:type="dxa"/>
            <w:shd w:val="clear" w:color="auto" w:fill="DEE4EE"/>
            <w:noWrap/>
            <w:vAlign w:val="center"/>
          </w:tcPr>
          <w:p w14:paraId="7D55AAA4" w14:textId="146073E4" w:rsidR="0010069F" w:rsidRPr="00D5240E" w:rsidRDefault="0010069F" w:rsidP="0010069F">
            <w:pPr>
              <w:jc w:val="right"/>
              <w:rPr>
                <w:rFonts w:cs="Arial"/>
                <w:sz w:val="18"/>
                <w:szCs w:val="18"/>
              </w:rPr>
            </w:pPr>
            <w:r w:rsidRPr="00D5240E">
              <w:rPr>
                <w:rFonts w:cs="Arial"/>
                <w:sz w:val="18"/>
                <w:szCs w:val="18"/>
              </w:rPr>
              <w:t>-</w:t>
            </w:r>
          </w:p>
        </w:tc>
        <w:tc>
          <w:tcPr>
            <w:tcW w:w="907" w:type="dxa"/>
            <w:noWrap/>
            <w:vAlign w:val="center"/>
          </w:tcPr>
          <w:p w14:paraId="5A8061C5" w14:textId="73CDFAD2" w:rsidR="0010069F" w:rsidRPr="00D5240E" w:rsidRDefault="0010069F" w:rsidP="0010069F">
            <w:pPr>
              <w:jc w:val="right"/>
              <w:rPr>
                <w:rFonts w:cs="Arial"/>
                <w:sz w:val="18"/>
                <w:szCs w:val="18"/>
              </w:rPr>
            </w:pPr>
            <w:r w:rsidRPr="00D5240E">
              <w:rPr>
                <w:rFonts w:cs="Arial"/>
                <w:sz w:val="18"/>
                <w:szCs w:val="18"/>
              </w:rPr>
              <w:t>-</w:t>
            </w:r>
          </w:p>
        </w:tc>
        <w:tc>
          <w:tcPr>
            <w:tcW w:w="907" w:type="dxa"/>
            <w:noWrap/>
            <w:vAlign w:val="center"/>
          </w:tcPr>
          <w:p w14:paraId="0A3396B7" w14:textId="17CFFC0B" w:rsidR="0010069F" w:rsidRPr="00D5240E" w:rsidRDefault="0010069F" w:rsidP="0010069F">
            <w:pPr>
              <w:jc w:val="right"/>
              <w:rPr>
                <w:rFonts w:cs="Arial"/>
                <w:sz w:val="18"/>
                <w:szCs w:val="18"/>
              </w:rPr>
            </w:pPr>
            <w:r w:rsidRPr="00D5240E">
              <w:rPr>
                <w:rFonts w:cs="Arial"/>
                <w:sz w:val="18"/>
                <w:szCs w:val="18"/>
              </w:rPr>
              <w:t>-</w:t>
            </w:r>
          </w:p>
        </w:tc>
        <w:tc>
          <w:tcPr>
            <w:tcW w:w="1077" w:type="dxa"/>
            <w:noWrap/>
            <w:vAlign w:val="center"/>
          </w:tcPr>
          <w:p w14:paraId="78299D47" w14:textId="569325B8" w:rsidR="0010069F" w:rsidRPr="00D5240E" w:rsidRDefault="0010069F" w:rsidP="0010069F">
            <w:pPr>
              <w:jc w:val="right"/>
              <w:rPr>
                <w:rFonts w:cs="Arial"/>
                <w:sz w:val="18"/>
                <w:szCs w:val="18"/>
              </w:rPr>
            </w:pPr>
            <w:r w:rsidRPr="00D5240E">
              <w:rPr>
                <w:rFonts w:cs="Arial"/>
                <w:sz w:val="18"/>
                <w:szCs w:val="18"/>
              </w:rPr>
              <w:t>-</w:t>
            </w:r>
          </w:p>
        </w:tc>
      </w:tr>
      <w:tr w:rsidR="0010069F" w:rsidRPr="00EC2601" w14:paraId="1A1A7DFC" w14:textId="77777777" w:rsidTr="0010069F">
        <w:trPr>
          <w:trHeight w:val="283"/>
        </w:trPr>
        <w:tc>
          <w:tcPr>
            <w:tcW w:w="3402" w:type="dxa"/>
            <w:noWrap/>
            <w:vAlign w:val="center"/>
          </w:tcPr>
          <w:p w14:paraId="2A70BA4C" w14:textId="77777777" w:rsidR="0010069F" w:rsidRPr="00EC2601" w:rsidRDefault="0010069F" w:rsidP="0010069F">
            <w:pPr>
              <w:pStyle w:val="DHStableB"/>
              <w:rPr>
                <w:lang w:eastAsia="en-AU"/>
              </w:rPr>
            </w:pPr>
            <w:r w:rsidRPr="00EC2601">
              <w:rPr>
                <w:lang w:eastAsia="en-AU"/>
              </w:rPr>
              <w:t>Macedon Ranges</w:t>
            </w:r>
          </w:p>
        </w:tc>
        <w:tc>
          <w:tcPr>
            <w:tcW w:w="907" w:type="dxa"/>
            <w:shd w:val="clear" w:color="auto" w:fill="DEE4EE"/>
            <w:noWrap/>
            <w:vAlign w:val="center"/>
          </w:tcPr>
          <w:p w14:paraId="41A7C782" w14:textId="707D6B61"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5C9D8E28" w14:textId="4896781D"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23637CC2" w14:textId="193245AE"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3AB5EB5B" w14:textId="1D3D87C1" w:rsidR="0010069F" w:rsidRPr="0010069F" w:rsidRDefault="0010069F" w:rsidP="0010069F">
            <w:pPr>
              <w:jc w:val="right"/>
              <w:rPr>
                <w:rFonts w:cs="Arial"/>
                <w:sz w:val="18"/>
                <w:szCs w:val="18"/>
              </w:rPr>
            </w:pPr>
            <w:r w:rsidRPr="0010069F">
              <w:rPr>
                <w:rFonts w:cs="Arial"/>
                <w:sz w:val="18"/>
                <w:szCs w:val="18"/>
              </w:rPr>
              <w:t>19</w:t>
            </w:r>
          </w:p>
        </w:tc>
        <w:tc>
          <w:tcPr>
            <w:tcW w:w="907" w:type="dxa"/>
            <w:noWrap/>
            <w:vAlign w:val="center"/>
          </w:tcPr>
          <w:p w14:paraId="7012C378" w14:textId="43FB3BD3" w:rsidR="0010069F" w:rsidRPr="0010069F" w:rsidRDefault="0010069F" w:rsidP="0010069F">
            <w:pPr>
              <w:jc w:val="right"/>
              <w:rPr>
                <w:rFonts w:cs="Arial"/>
                <w:sz w:val="18"/>
                <w:szCs w:val="18"/>
              </w:rPr>
            </w:pPr>
            <w:r w:rsidRPr="0010069F">
              <w:rPr>
                <w:rFonts w:cs="Arial"/>
                <w:sz w:val="18"/>
                <w:szCs w:val="18"/>
              </w:rPr>
              <w:t>$380</w:t>
            </w:r>
          </w:p>
        </w:tc>
        <w:tc>
          <w:tcPr>
            <w:tcW w:w="1077" w:type="dxa"/>
            <w:noWrap/>
            <w:vAlign w:val="center"/>
          </w:tcPr>
          <w:p w14:paraId="1AE1C264" w14:textId="769C5F46" w:rsidR="0010069F" w:rsidRPr="0010069F" w:rsidRDefault="0010069F" w:rsidP="0010069F">
            <w:pPr>
              <w:jc w:val="right"/>
              <w:rPr>
                <w:rFonts w:cs="Arial"/>
                <w:sz w:val="18"/>
                <w:szCs w:val="18"/>
              </w:rPr>
            </w:pPr>
            <w:r w:rsidRPr="0010069F">
              <w:rPr>
                <w:rFonts w:cs="Arial"/>
                <w:sz w:val="18"/>
                <w:szCs w:val="18"/>
              </w:rPr>
              <w:t>4.7%</w:t>
            </w:r>
          </w:p>
        </w:tc>
        <w:tc>
          <w:tcPr>
            <w:tcW w:w="907" w:type="dxa"/>
            <w:shd w:val="clear" w:color="auto" w:fill="DEE4EE"/>
            <w:noWrap/>
            <w:vAlign w:val="center"/>
          </w:tcPr>
          <w:p w14:paraId="61EB2A1A" w14:textId="31861F6D" w:rsidR="0010069F" w:rsidRPr="0010069F" w:rsidRDefault="0010069F" w:rsidP="0010069F">
            <w:pPr>
              <w:jc w:val="right"/>
              <w:rPr>
                <w:rFonts w:cs="Arial"/>
                <w:sz w:val="18"/>
                <w:szCs w:val="18"/>
              </w:rPr>
            </w:pPr>
            <w:r w:rsidRPr="0010069F">
              <w:rPr>
                <w:rFonts w:cs="Arial"/>
                <w:sz w:val="18"/>
                <w:szCs w:val="18"/>
              </w:rPr>
              <w:t>11</w:t>
            </w:r>
          </w:p>
        </w:tc>
        <w:tc>
          <w:tcPr>
            <w:tcW w:w="907" w:type="dxa"/>
            <w:shd w:val="clear" w:color="auto" w:fill="DEE4EE"/>
            <w:noWrap/>
            <w:vAlign w:val="center"/>
          </w:tcPr>
          <w:p w14:paraId="15BB14FE" w14:textId="501FB8AA" w:rsidR="0010069F" w:rsidRPr="0010069F" w:rsidRDefault="0010069F" w:rsidP="0010069F">
            <w:pPr>
              <w:jc w:val="right"/>
              <w:rPr>
                <w:rFonts w:cs="Arial"/>
                <w:sz w:val="18"/>
                <w:szCs w:val="18"/>
              </w:rPr>
            </w:pPr>
            <w:r w:rsidRPr="0010069F">
              <w:rPr>
                <w:rFonts w:cs="Arial"/>
                <w:sz w:val="18"/>
                <w:szCs w:val="18"/>
              </w:rPr>
              <w:t>$380</w:t>
            </w:r>
          </w:p>
        </w:tc>
        <w:tc>
          <w:tcPr>
            <w:tcW w:w="1077" w:type="dxa"/>
            <w:shd w:val="clear" w:color="auto" w:fill="DEE4EE"/>
            <w:noWrap/>
            <w:vAlign w:val="center"/>
          </w:tcPr>
          <w:p w14:paraId="45211D2E" w14:textId="4349D36B" w:rsidR="0010069F" w:rsidRPr="0010069F" w:rsidRDefault="0010069F" w:rsidP="0010069F">
            <w:pPr>
              <w:jc w:val="right"/>
              <w:rPr>
                <w:rFonts w:cs="Arial"/>
                <w:sz w:val="18"/>
                <w:szCs w:val="18"/>
              </w:rPr>
            </w:pPr>
            <w:r w:rsidRPr="0010069F">
              <w:rPr>
                <w:rFonts w:cs="Arial"/>
                <w:sz w:val="18"/>
                <w:szCs w:val="18"/>
              </w:rPr>
              <w:t>-1.3%</w:t>
            </w:r>
          </w:p>
        </w:tc>
        <w:tc>
          <w:tcPr>
            <w:tcW w:w="907" w:type="dxa"/>
            <w:noWrap/>
            <w:vAlign w:val="center"/>
          </w:tcPr>
          <w:p w14:paraId="22693D70" w14:textId="7FFE67A6" w:rsidR="0010069F" w:rsidRPr="0010069F" w:rsidRDefault="0010069F" w:rsidP="0010069F">
            <w:pPr>
              <w:jc w:val="right"/>
              <w:rPr>
                <w:rFonts w:cs="Arial"/>
                <w:sz w:val="18"/>
                <w:szCs w:val="18"/>
              </w:rPr>
            </w:pPr>
            <w:r w:rsidRPr="0010069F">
              <w:rPr>
                <w:rFonts w:cs="Arial"/>
                <w:sz w:val="18"/>
                <w:szCs w:val="18"/>
              </w:rPr>
              <w:t>61</w:t>
            </w:r>
          </w:p>
        </w:tc>
        <w:tc>
          <w:tcPr>
            <w:tcW w:w="907" w:type="dxa"/>
            <w:noWrap/>
            <w:vAlign w:val="center"/>
          </w:tcPr>
          <w:p w14:paraId="3A66AF5B" w14:textId="40FDE220" w:rsidR="0010069F" w:rsidRPr="0010069F" w:rsidRDefault="0010069F" w:rsidP="0010069F">
            <w:pPr>
              <w:jc w:val="right"/>
              <w:rPr>
                <w:rFonts w:cs="Arial"/>
                <w:sz w:val="18"/>
                <w:szCs w:val="18"/>
              </w:rPr>
            </w:pPr>
            <w:r w:rsidRPr="0010069F">
              <w:rPr>
                <w:rFonts w:cs="Arial"/>
                <w:sz w:val="18"/>
                <w:szCs w:val="18"/>
              </w:rPr>
              <w:t>$440</w:t>
            </w:r>
          </w:p>
        </w:tc>
        <w:tc>
          <w:tcPr>
            <w:tcW w:w="1077" w:type="dxa"/>
            <w:noWrap/>
            <w:vAlign w:val="center"/>
          </w:tcPr>
          <w:p w14:paraId="1061FC58" w14:textId="24D422CB" w:rsidR="0010069F" w:rsidRPr="0010069F" w:rsidRDefault="0010069F" w:rsidP="0010069F">
            <w:pPr>
              <w:jc w:val="right"/>
              <w:rPr>
                <w:rFonts w:cs="Arial"/>
                <w:sz w:val="18"/>
                <w:szCs w:val="18"/>
              </w:rPr>
            </w:pPr>
            <w:r w:rsidRPr="0010069F">
              <w:rPr>
                <w:rFonts w:cs="Arial"/>
                <w:sz w:val="18"/>
                <w:szCs w:val="18"/>
              </w:rPr>
              <w:t>6.0%</w:t>
            </w:r>
          </w:p>
        </w:tc>
      </w:tr>
      <w:tr w:rsidR="0010069F" w:rsidRPr="00EC2601" w14:paraId="35567410" w14:textId="77777777" w:rsidTr="0010069F">
        <w:trPr>
          <w:trHeight w:val="283"/>
        </w:trPr>
        <w:tc>
          <w:tcPr>
            <w:tcW w:w="3402" w:type="dxa"/>
            <w:noWrap/>
            <w:vAlign w:val="center"/>
          </w:tcPr>
          <w:p w14:paraId="055FE100" w14:textId="77777777" w:rsidR="0010069F" w:rsidRPr="00EC2601" w:rsidRDefault="0010069F" w:rsidP="0010069F">
            <w:pPr>
              <w:pStyle w:val="DHStableB"/>
              <w:rPr>
                <w:lang w:eastAsia="en-AU"/>
              </w:rPr>
            </w:pPr>
            <w:r w:rsidRPr="00EC2601">
              <w:rPr>
                <w:lang w:eastAsia="en-AU"/>
              </w:rPr>
              <w:t>Mildura</w:t>
            </w:r>
          </w:p>
        </w:tc>
        <w:tc>
          <w:tcPr>
            <w:tcW w:w="907" w:type="dxa"/>
            <w:shd w:val="clear" w:color="auto" w:fill="DEE4EE"/>
            <w:noWrap/>
            <w:vAlign w:val="center"/>
          </w:tcPr>
          <w:p w14:paraId="4A47762C" w14:textId="63B7B213" w:rsidR="0010069F" w:rsidRPr="0010069F" w:rsidRDefault="0010069F" w:rsidP="0010069F">
            <w:pPr>
              <w:jc w:val="right"/>
              <w:rPr>
                <w:rFonts w:cs="Arial"/>
                <w:sz w:val="18"/>
                <w:szCs w:val="18"/>
              </w:rPr>
            </w:pPr>
            <w:r w:rsidRPr="0010069F">
              <w:rPr>
                <w:rFonts w:cs="Arial"/>
                <w:sz w:val="18"/>
                <w:szCs w:val="18"/>
              </w:rPr>
              <w:t>16</w:t>
            </w:r>
          </w:p>
        </w:tc>
        <w:tc>
          <w:tcPr>
            <w:tcW w:w="907" w:type="dxa"/>
            <w:shd w:val="clear" w:color="auto" w:fill="DEE4EE"/>
            <w:noWrap/>
            <w:vAlign w:val="center"/>
          </w:tcPr>
          <w:p w14:paraId="328D402A" w14:textId="00F29CE4" w:rsidR="0010069F" w:rsidRPr="0010069F" w:rsidRDefault="0010069F" w:rsidP="0010069F">
            <w:pPr>
              <w:jc w:val="right"/>
              <w:rPr>
                <w:rFonts w:cs="Arial"/>
                <w:sz w:val="18"/>
                <w:szCs w:val="18"/>
              </w:rPr>
            </w:pPr>
            <w:r w:rsidRPr="0010069F">
              <w:rPr>
                <w:rFonts w:cs="Arial"/>
                <w:sz w:val="18"/>
                <w:szCs w:val="18"/>
              </w:rPr>
              <w:t>$195</w:t>
            </w:r>
          </w:p>
        </w:tc>
        <w:tc>
          <w:tcPr>
            <w:tcW w:w="1077" w:type="dxa"/>
            <w:shd w:val="clear" w:color="auto" w:fill="DEE4EE"/>
            <w:noWrap/>
            <w:vAlign w:val="center"/>
          </w:tcPr>
          <w:p w14:paraId="6FE35E5A" w14:textId="2F9085F3" w:rsidR="0010069F" w:rsidRPr="0010069F" w:rsidRDefault="0010069F" w:rsidP="0010069F">
            <w:pPr>
              <w:jc w:val="right"/>
              <w:rPr>
                <w:rFonts w:cs="Arial"/>
                <w:sz w:val="18"/>
                <w:szCs w:val="18"/>
              </w:rPr>
            </w:pPr>
            <w:r w:rsidRPr="0010069F">
              <w:rPr>
                <w:rFonts w:cs="Arial"/>
                <w:sz w:val="18"/>
                <w:szCs w:val="18"/>
              </w:rPr>
              <w:t>11.4%</w:t>
            </w:r>
          </w:p>
        </w:tc>
        <w:tc>
          <w:tcPr>
            <w:tcW w:w="907" w:type="dxa"/>
            <w:noWrap/>
            <w:vAlign w:val="center"/>
          </w:tcPr>
          <w:p w14:paraId="00A78D66" w14:textId="1128B80A" w:rsidR="0010069F" w:rsidRPr="0010069F" w:rsidRDefault="0010069F" w:rsidP="0010069F">
            <w:pPr>
              <w:jc w:val="right"/>
              <w:rPr>
                <w:rFonts w:cs="Arial"/>
                <w:sz w:val="18"/>
                <w:szCs w:val="18"/>
              </w:rPr>
            </w:pPr>
            <w:r w:rsidRPr="0010069F">
              <w:rPr>
                <w:rFonts w:cs="Arial"/>
                <w:sz w:val="18"/>
                <w:szCs w:val="18"/>
              </w:rPr>
              <w:t>50</w:t>
            </w:r>
          </w:p>
        </w:tc>
        <w:tc>
          <w:tcPr>
            <w:tcW w:w="907" w:type="dxa"/>
            <w:noWrap/>
            <w:vAlign w:val="center"/>
          </w:tcPr>
          <w:p w14:paraId="36E82858" w14:textId="5DACEB0C" w:rsidR="0010069F" w:rsidRPr="0010069F" w:rsidRDefault="0010069F" w:rsidP="0010069F">
            <w:pPr>
              <w:jc w:val="right"/>
              <w:rPr>
                <w:rFonts w:cs="Arial"/>
                <w:sz w:val="18"/>
                <w:szCs w:val="18"/>
              </w:rPr>
            </w:pPr>
            <w:r w:rsidRPr="0010069F">
              <w:rPr>
                <w:rFonts w:cs="Arial"/>
                <w:sz w:val="18"/>
                <w:szCs w:val="18"/>
              </w:rPr>
              <w:t>$240</w:t>
            </w:r>
          </w:p>
        </w:tc>
        <w:tc>
          <w:tcPr>
            <w:tcW w:w="1077" w:type="dxa"/>
            <w:noWrap/>
            <w:vAlign w:val="center"/>
          </w:tcPr>
          <w:p w14:paraId="03608AD8" w14:textId="2895F875" w:rsidR="0010069F" w:rsidRPr="0010069F" w:rsidRDefault="0010069F" w:rsidP="0010069F">
            <w:pPr>
              <w:jc w:val="right"/>
              <w:rPr>
                <w:rFonts w:cs="Arial"/>
                <w:sz w:val="18"/>
                <w:szCs w:val="18"/>
              </w:rPr>
            </w:pPr>
            <w:r w:rsidRPr="0010069F">
              <w:rPr>
                <w:rFonts w:cs="Arial"/>
                <w:sz w:val="18"/>
                <w:szCs w:val="18"/>
              </w:rPr>
              <w:t>2.1%</w:t>
            </w:r>
          </w:p>
        </w:tc>
        <w:tc>
          <w:tcPr>
            <w:tcW w:w="907" w:type="dxa"/>
            <w:shd w:val="clear" w:color="auto" w:fill="DEE4EE"/>
            <w:noWrap/>
            <w:vAlign w:val="center"/>
          </w:tcPr>
          <w:p w14:paraId="29BB3B5D" w14:textId="46782C14" w:rsidR="0010069F" w:rsidRPr="0010069F" w:rsidRDefault="0010069F" w:rsidP="0010069F">
            <w:pPr>
              <w:jc w:val="right"/>
              <w:rPr>
                <w:rFonts w:cs="Arial"/>
                <w:sz w:val="18"/>
                <w:szCs w:val="18"/>
              </w:rPr>
            </w:pPr>
            <w:r w:rsidRPr="0010069F">
              <w:rPr>
                <w:rFonts w:cs="Arial"/>
                <w:sz w:val="18"/>
                <w:szCs w:val="18"/>
              </w:rPr>
              <w:t>27</w:t>
            </w:r>
          </w:p>
        </w:tc>
        <w:tc>
          <w:tcPr>
            <w:tcW w:w="907" w:type="dxa"/>
            <w:shd w:val="clear" w:color="auto" w:fill="DEE4EE"/>
            <w:noWrap/>
            <w:vAlign w:val="center"/>
          </w:tcPr>
          <w:p w14:paraId="0EE12FC9" w14:textId="287DD9E6" w:rsidR="0010069F" w:rsidRPr="0010069F" w:rsidRDefault="0010069F" w:rsidP="0010069F">
            <w:pPr>
              <w:jc w:val="right"/>
              <w:rPr>
                <w:rFonts w:cs="Arial"/>
                <w:sz w:val="18"/>
                <w:szCs w:val="18"/>
              </w:rPr>
            </w:pPr>
            <w:r w:rsidRPr="0010069F">
              <w:rPr>
                <w:rFonts w:cs="Arial"/>
                <w:sz w:val="18"/>
                <w:szCs w:val="18"/>
              </w:rPr>
              <w:t>$280</w:t>
            </w:r>
          </w:p>
        </w:tc>
        <w:tc>
          <w:tcPr>
            <w:tcW w:w="1077" w:type="dxa"/>
            <w:shd w:val="clear" w:color="auto" w:fill="DEE4EE"/>
            <w:noWrap/>
            <w:vAlign w:val="center"/>
          </w:tcPr>
          <w:p w14:paraId="6FF2F30E" w14:textId="1AF81225" w:rsidR="0010069F" w:rsidRPr="0010069F" w:rsidRDefault="0010069F" w:rsidP="0010069F">
            <w:pPr>
              <w:jc w:val="right"/>
              <w:rPr>
                <w:rFonts w:cs="Arial"/>
                <w:sz w:val="18"/>
                <w:szCs w:val="18"/>
              </w:rPr>
            </w:pPr>
            <w:r w:rsidRPr="0010069F">
              <w:rPr>
                <w:rFonts w:cs="Arial"/>
                <w:sz w:val="18"/>
                <w:szCs w:val="18"/>
              </w:rPr>
              <w:t>7.7%</w:t>
            </w:r>
          </w:p>
        </w:tc>
        <w:tc>
          <w:tcPr>
            <w:tcW w:w="907" w:type="dxa"/>
            <w:noWrap/>
            <w:vAlign w:val="center"/>
          </w:tcPr>
          <w:p w14:paraId="56635366" w14:textId="669EAAD5" w:rsidR="0010069F" w:rsidRPr="0010069F" w:rsidRDefault="0010069F" w:rsidP="0010069F">
            <w:pPr>
              <w:jc w:val="right"/>
              <w:rPr>
                <w:rFonts w:cs="Arial"/>
                <w:sz w:val="18"/>
                <w:szCs w:val="18"/>
              </w:rPr>
            </w:pPr>
            <w:r w:rsidRPr="0010069F">
              <w:rPr>
                <w:rFonts w:cs="Arial"/>
                <w:sz w:val="18"/>
                <w:szCs w:val="18"/>
              </w:rPr>
              <w:t>135</w:t>
            </w:r>
          </w:p>
        </w:tc>
        <w:tc>
          <w:tcPr>
            <w:tcW w:w="907" w:type="dxa"/>
            <w:noWrap/>
            <w:vAlign w:val="center"/>
          </w:tcPr>
          <w:p w14:paraId="3B835EE0" w14:textId="3074C9ED" w:rsidR="0010069F" w:rsidRPr="0010069F" w:rsidRDefault="0010069F" w:rsidP="0010069F">
            <w:pPr>
              <w:jc w:val="right"/>
              <w:rPr>
                <w:rFonts w:cs="Arial"/>
                <w:sz w:val="18"/>
                <w:szCs w:val="18"/>
              </w:rPr>
            </w:pPr>
            <w:r w:rsidRPr="0010069F">
              <w:rPr>
                <w:rFonts w:cs="Arial"/>
                <w:sz w:val="18"/>
                <w:szCs w:val="18"/>
              </w:rPr>
              <w:t>$340</w:t>
            </w:r>
          </w:p>
        </w:tc>
        <w:tc>
          <w:tcPr>
            <w:tcW w:w="1077" w:type="dxa"/>
            <w:noWrap/>
            <w:vAlign w:val="center"/>
          </w:tcPr>
          <w:p w14:paraId="39DB83A7" w14:textId="60351612" w:rsidR="0010069F" w:rsidRPr="0010069F" w:rsidRDefault="0010069F" w:rsidP="0010069F">
            <w:pPr>
              <w:jc w:val="right"/>
              <w:rPr>
                <w:rFonts w:cs="Arial"/>
                <w:sz w:val="18"/>
                <w:szCs w:val="18"/>
              </w:rPr>
            </w:pPr>
            <w:r w:rsidRPr="0010069F">
              <w:rPr>
                <w:rFonts w:cs="Arial"/>
                <w:sz w:val="18"/>
                <w:szCs w:val="18"/>
              </w:rPr>
              <w:t>3.0%</w:t>
            </w:r>
          </w:p>
        </w:tc>
      </w:tr>
      <w:tr w:rsidR="0010069F" w:rsidRPr="00EC2601" w14:paraId="1068C7AB" w14:textId="77777777" w:rsidTr="0010069F">
        <w:trPr>
          <w:trHeight w:val="283"/>
        </w:trPr>
        <w:tc>
          <w:tcPr>
            <w:tcW w:w="3402" w:type="dxa"/>
            <w:noWrap/>
            <w:vAlign w:val="center"/>
          </w:tcPr>
          <w:p w14:paraId="50AF4DD9" w14:textId="77777777" w:rsidR="0010069F" w:rsidRPr="00EC2601" w:rsidRDefault="0010069F" w:rsidP="0010069F">
            <w:pPr>
              <w:pStyle w:val="DHStableB"/>
              <w:rPr>
                <w:lang w:eastAsia="en-AU"/>
              </w:rPr>
            </w:pPr>
            <w:r w:rsidRPr="00EC2601">
              <w:rPr>
                <w:lang w:eastAsia="en-AU"/>
              </w:rPr>
              <w:t>Mount Alexander</w:t>
            </w:r>
          </w:p>
        </w:tc>
        <w:tc>
          <w:tcPr>
            <w:tcW w:w="907" w:type="dxa"/>
            <w:shd w:val="clear" w:color="auto" w:fill="DEE4EE"/>
            <w:noWrap/>
            <w:vAlign w:val="center"/>
          </w:tcPr>
          <w:p w14:paraId="704A54F9" w14:textId="140BE4B7" w:rsidR="0010069F" w:rsidRPr="0010069F" w:rsidRDefault="0010069F" w:rsidP="0010069F">
            <w:pPr>
              <w:jc w:val="right"/>
              <w:rPr>
                <w:rFonts w:cs="Arial"/>
                <w:sz w:val="18"/>
                <w:szCs w:val="18"/>
              </w:rPr>
            </w:pPr>
            <w:r w:rsidRPr="0010069F">
              <w:rPr>
                <w:rFonts w:cs="Arial"/>
                <w:sz w:val="18"/>
                <w:szCs w:val="18"/>
              </w:rPr>
              <w:t>6</w:t>
            </w:r>
          </w:p>
        </w:tc>
        <w:tc>
          <w:tcPr>
            <w:tcW w:w="907" w:type="dxa"/>
            <w:shd w:val="clear" w:color="auto" w:fill="DEE4EE"/>
            <w:noWrap/>
            <w:vAlign w:val="center"/>
          </w:tcPr>
          <w:p w14:paraId="6EAAB7CF" w14:textId="0F00048F" w:rsidR="0010069F" w:rsidRPr="0010069F" w:rsidRDefault="0010069F" w:rsidP="0010069F">
            <w:pPr>
              <w:jc w:val="right"/>
              <w:rPr>
                <w:rFonts w:cs="Arial"/>
                <w:sz w:val="18"/>
                <w:szCs w:val="18"/>
              </w:rPr>
            </w:pPr>
            <w:r w:rsidRPr="0010069F">
              <w:rPr>
                <w:rFonts w:cs="Arial"/>
                <w:sz w:val="18"/>
                <w:szCs w:val="18"/>
              </w:rPr>
              <w:t>$275</w:t>
            </w:r>
          </w:p>
        </w:tc>
        <w:tc>
          <w:tcPr>
            <w:tcW w:w="1077" w:type="dxa"/>
            <w:shd w:val="clear" w:color="auto" w:fill="DEE4EE"/>
            <w:noWrap/>
            <w:vAlign w:val="center"/>
          </w:tcPr>
          <w:p w14:paraId="265A7B02" w14:textId="4BF058D3"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782DCA79" w14:textId="4B4334C6" w:rsidR="0010069F" w:rsidRPr="0010069F" w:rsidRDefault="0010069F" w:rsidP="0010069F">
            <w:pPr>
              <w:jc w:val="right"/>
              <w:rPr>
                <w:rFonts w:cs="Arial"/>
                <w:sz w:val="18"/>
                <w:szCs w:val="18"/>
              </w:rPr>
            </w:pPr>
            <w:r w:rsidRPr="0010069F">
              <w:rPr>
                <w:rFonts w:cs="Arial"/>
                <w:sz w:val="18"/>
                <w:szCs w:val="18"/>
              </w:rPr>
              <w:t>6</w:t>
            </w:r>
          </w:p>
        </w:tc>
        <w:tc>
          <w:tcPr>
            <w:tcW w:w="907" w:type="dxa"/>
            <w:noWrap/>
            <w:vAlign w:val="center"/>
          </w:tcPr>
          <w:p w14:paraId="0FBD807E" w14:textId="4CB5E2E4" w:rsidR="0010069F" w:rsidRPr="0010069F" w:rsidRDefault="0010069F" w:rsidP="0010069F">
            <w:pPr>
              <w:jc w:val="right"/>
              <w:rPr>
                <w:rFonts w:cs="Arial"/>
                <w:sz w:val="18"/>
                <w:szCs w:val="18"/>
              </w:rPr>
            </w:pPr>
            <w:r w:rsidRPr="0010069F">
              <w:rPr>
                <w:rFonts w:cs="Arial"/>
                <w:sz w:val="18"/>
                <w:szCs w:val="18"/>
              </w:rPr>
              <w:t>$325</w:t>
            </w:r>
          </w:p>
        </w:tc>
        <w:tc>
          <w:tcPr>
            <w:tcW w:w="1077" w:type="dxa"/>
            <w:noWrap/>
            <w:vAlign w:val="center"/>
          </w:tcPr>
          <w:p w14:paraId="73F7110D" w14:textId="161F5BEF" w:rsidR="0010069F" w:rsidRPr="0010069F" w:rsidRDefault="0010069F" w:rsidP="0010069F">
            <w:pPr>
              <w:jc w:val="right"/>
              <w:rPr>
                <w:rFonts w:cs="Arial"/>
                <w:sz w:val="18"/>
                <w:szCs w:val="18"/>
              </w:rPr>
            </w:pPr>
            <w:r w:rsidRPr="0010069F">
              <w:rPr>
                <w:rFonts w:cs="Arial"/>
                <w:sz w:val="18"/>
                <w:szCs w:val="18"/>
              </w:rPr>
              <w:t>12.1%</w:t>
            </w:r>
          </w:p>
        </w:tc>
        <w:tc>
          <w:tcPr>
            <w:tcW w:w="907" w:type="dxa"/>
            <w:shd w:val="clear" w:color="auto" w:fill="DEE4EE"/>
            <w:noWrap/>
            <w:vAlign w:val="center"/>
          </w:tcPr>
          <w:p w14:paraId="68561129" w14:textId="667D99FD" w:rsidR="0010069F" w:rsidRPr="0010069F" w:rsidRDefault="0010069F" w:rsidP="0010069F">
            <w:pPr>
              <w:jc w:val="right"/>
              <w:rPr>
                <w:rFonts w:cs="Arial"/>
                <w:sz w:val="18"/>
                <w:szCs w:val="18"/>
              </w:rPr>
            </w:pPr>
            <w:r w:rsidRPr="0010069F">
              <w:rPr>
                <w:rFonts w:cs="Arial"/>
                <w:sz w:val="18"/>
                <w:szCs w:val="18"/>
              </w:rPr>
              <w:t>10</w:t>
            </w:r>
          </w:p>
        </w:tc>
        <w:tc>
          <w:tcPr>
            <w:tcW w:w="907" w:type="dxa"/>
            <w:shd w:val="clear" w:color="auto" w:fill="DEE4EE"/>
            <w:noWrap/>
            <w:vAlign w:val="center"/>
          </w:tcPr>
          <w:p w14:paraId="48DD5265" w14:textId="64C74E3D" w:rsidR="0010069F" w:rsidRPr="0010069F" w:rsidRDefault="0010069F"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6DAEDA3C" w14:textId="31B59D49" w:rsidR="0010069F" w:rsidRPr="0010069F" w:rsidRDefault="0010069F" w:rsidP="0010069F">
            <w:pPr>
              <w:jc w:val="right"/>
              <w:rPr>
                <w:rFonts w:cs="Arial"/>
                <w:sz w:val="18"/>
                <w:szCs w:val="18"/>
              </w:rPr>
            </w:pPr>
            <w:r w:rsidRPr="0010069F">
              <w:rPr>
                <w:rFonts w:cs="Arial"/>
                <w:sz w:val="18"/>
                <w:szCs w:val="18"/>
              </w:rPr>
              <w:t>9.4%</w:t>
            </w:r>
          </w:p>
        </w:tc>
        <w:tc>
          <w:tcPr>
            <w:tcW w:w="907" w:type="dxa"/>
            <w:noWrap/>
            <w:vAlign w:val="center"/>
          </w:tcPr>
          <w:p w14:paraId="67F71F10" w14:textId="3B1C7802" w:rsidR="0010069F" w:rsidRPr="0010069F" w:rsidRDefault="0010069F" w:rsidP="0010069F">
            <w:pPr>
              <w:jc w:val="right"/>
              <w:rPr>
                <w:rFonts w:cs="Arial"/>
                <w:sz w:val="18"/>
                <w:szCs w:val="18"/>
              </w:rPr>
            </w:pPr>
            <w:r w:rsidRPr="0010069F">
              <w:rPr>
                <w:rFonts w:cs="Arial"/>
                <w:sz w:val="18"/>
                <w:szCs w:val="18"/>
              </w:rPr>
              <w:t>25</w:t>
            </w:r>
          </w:p>
        </w:tc>
        <w:tc>
          <w:tcPr>
            <w:tcW w:w="907" w:type="dxa"/>
            <w:noWrap/>
            <w:vAlign w:val="center"/>
          </w:tcPr>
          <w:p w14:paraId="0E6F9EFA" w14:textId="5640AC36" w:rsidR="0010069F" w:rsidRPr="0010069F" w:rsidRDefault="0010069F" w:rsidP="0010069F">
            <w:pPr>
              <w:jc w:val="right"/>
              <w:rPr>
                <w:rFonts w:cs="Arial"/>
                <w:sz w:val="18"/>
                <w:szCs w:val="18"/>
              </w:rPr>
            </w:pPr>
            <w:r w:rsidRPr="0010069F">
              <w:rPr>
                <w:rFonts w:cs="Arial"/>
                <w:sz w:val="18"/>
                <w:szCs w:val="18"/>
              </w:rPr>
              <w:t>$400</w:t>
            </w:r>
          </w:p>
        </w:tc>
        <w:tc>
          <w:tcPr>
            <w:tcW w:w="1077" w:type="dxa"/>
            <w:noWrap/>
            <w:vAlign w:val="center"/>
          </w:tcPr>
          <w:p w14:paraId="6B32A174" w14:textId="5BFA93E1" w:rsidR="0010069F" w:rsidRPr="0010069F" w:rsidRDefault="0010069F" w:rsidP="0010069F">
            <w:pPr>
              <w:jc w:val="right"/>
              <w:rPr>
                <w:rFonts w:cs="Arial"/>
                <w:sz w:val="18"/>
                <w:szCs w:val="18"/>
              </w:rPr>
            </w:pPr>
            <w:r w:rsidRPr="0010069F">
              <w:rPr>
                <w:rFonts w:cs="Arial"/>
                <w:sz w:val="18"/>
                <w:szCs w:val="18"/>
              </w:rPr>
              <w:t>14.9%</w:t>
            </w:r>
          </w:p>
        </w:tc>
      </w:tr>
      <w:tr w:rsidR="0010069F" w:rsidRPr="00EC2601" w14:paraId="7D44C514" w14:textId="77777777" w:rsidTr="0010069F">
        <w:trPr>
          <w:trHeight w:val="283"/>
        </w:trPr>
        <w:tc>
          <w:tcPr>
            <w:tcW w:w="3402" w:type="dxa"/>
            <w:tcBorders>
              <w:bottom w:val="single" w:sz="2" w:space="0" w:color="9DAECB"/>
            </w:tcBorders>
            <w:noWrap/>
            <w:vAlign w:val="center"/>
          </w:tcPr>
          <w:p w14:paraId="1EC0AD96" w14:textId="77777777" w:rsidR="0010069F" w:rsidRPr="00EC2601" w:rsidRDefault="0010069F" w:rsidP="0010069F">
            <w:pPr>
              <w:pStyle w:val="DHStableB"/>
              <w:rPr>
                <w:lang w:eastAsia="en-AU"/>
              </w:rPr>
            </w:pPr>
            <w:r w:rsidRPr="00EC2601">
              <w:rPr>
                <w:lang w:eastAsia="en-AU"/>
              </w:rPr>
              <w:t>Swan Hill</w:t>
            </w:r>
          </w:p>
        </w:tc>
        <w:tc>
          <w:tcPr>
            <w:tcW w:w="907" w:type="dxa"/>
            <w:tcBorders>
              <w:bottom w:val="single" w:sz="2" w:space="0" w:color="9DAECB"/>
            </w:tcBorders>
            <w:shd w:val="clear" w:color="auto" w:fill="DEE4EE"/>
            <w:noWrap/>
            <w:vAlign w:val="center"/>
          </w:tcPr>
          <w:p w14:paraId="60D00B63" w14:textId="1B962632" w:rsidR="0010069F" w:rsidRPr="0010069F" w:rsidRDefault="0010069F" w:rsidP="0010069F">
            <w:pPr>
              <w:jc w:val="right"/>
              <w:rPr>
                <w:rFonts w:cs="Arial"/>
                <w:sz w:val="18"/>
                <w:szCs w:val="18"/>
              </w:rPr>
            </w:pPr>
            <w:r w:rsidRPr="0010069F">
              <w:rPr>
                <w:rFonts w:cs="Arial"/>
                <w:sz w:val="18"/>
                <w:szCs w:val="18"/>
              </w:rPr>
              <w:t>8</w:t>
            </w:r>
          </w:p>
        </w:tc>
        <w:tc>
          <w:tcPr>
            <w:tcW w:w="907" w:type="dxa"/>
            <w:tcBorders>
              <w:bottom w:val="single" w:sz="2" w:space="0" w:color="9DAECB"/>
            </w:tcBorders>
            <w:shd w:val="clear" w:color="auto" w:fill="DEE4EE"/>
            <w:noWrap/>
            <w:vAlign w:val="center"/>
          </w:tcPr>
          <w:p w14:paraId="2851C223" w14:textId="4FBE30B6" w:rsidR="0010069F" w:rsidRPr="0010069F" w:rsidRDefault="0010069F" w:rsidP="0010069F">
            <w:pPr>
              <w:jc w:val="right"/>
              <w:rPr>
                <w:rFonts w:cs="Arial"/>
                <w:sz w:val="18"/>
                <w:szCs w:val="18"/>
              </w:rPr>
            </w:pPr>
            <w:r w:rsidRPr="0010069F">
              <w:rPr>
                <w:rFonts w:cs="Arial"/>
                <w:sz w:val="18"/>
                <w:szCs w:val="18"/>
              </w:rPr>
              <w:t>$160</w:t>
            </w:r>
          </w:p>
        </w:tc>
        <w:tc>
          <w:tcPr>
            <w:tcW w:w="1077" w:type="dxa"/>
            <w:tcBorders>
              <w:bottom w:val="single" w:sz="2" w:space="0" w:color="9DAECB"/>
            </w:tcBorders>
            <w:shd w:val="clear" w:color="auto" w:fill="DEE4EE"/>
            <w:noWrap/>
            <w:vAlign w:val="center"/>
          </w:tcPr>
          <w:p w14:paraId="63918524" w14:textId="45A65EB5" w:rsidR="0010069F" w:rsidRPr="0010069F" w:rsidRDefault="0010069F" w:rsidP="0010069F">
            <w:pPr>
              <w:jc w:val="right"/>
              <w:rPr>
                <w:rFonts w:cs="Arial"/>
                <w:sz w:val="18"/>
                <w:szCs w:val="18"/>
              </w:rPr>
            </w:pPr>
            <w:r w:rsidRPr="0010069F">
              <w:rPr>
                <w:rFonts w:cs="Arial"/>
                <w:sz w:val="18"/>
                <w:szCs w:val="18"/>
              </w:rPr>
              <w:t>1.3%</w:t>
            </w:r>
          </w:p>
        </w:tc>
        <w:tc>
          <w:tcPr>
            <w:tcW w:w="907" w:type="dxa"/>
            <w:tcBorders>
              <w:bottom w:val="single" w:sz="2" w:space="0" w:color="9DAECB"/>
            </w:tcBorders>
            <w:noWrap/>
            <w:vAlign w:val="center"/>
          </w:tcPr>
          <w:p w14:paraId="60AD9A68" w14:textId="0C37A0CF" w:rsidR="0010069F" w:rsidRPr="0010069F" w:rsidRDefault="0010069F" w:rsidP="0010069F">
            <w:pPr>
              <w:jc w:val="right"/>
              <w:rPr>
                <w:rFonts w:cs="Arial"/>
                <w:sz w:val="18"/>
                <w:szCs w:val="18"/>
              </w:rPr>
            </w:pPr>
            <w:r w:rsidRPr="0010069F">
              <w:rPr>
                <w:rFonts w:cs="Arial"/>
                <w:sz w:val="18"/>
                <w:szCs w:val="18"/>
              </w:rPr>
              <w:t>19</w:t>
            </w:r>
          </w:p>
        </w:tc>
        <w:tc>
          <w:tcPr>
            <w:tcW w:w="907" w:type="dxa"/>
            <w:tcBorders>
              <w:bottom w:val="single" w:sz="2" w:space="0" w:color="9DAECB"/>
            </w:tcBorders>
            <w:noWrap/>
            <w:vAlign w:val="center"/>
          </w:tcPr>
          <w:p w14:paraId="7F0969EF" w14:textId="008CB1DE" w:rsidR="0010069F" w:rsidRPr="0010069F" w:rsidRDefault="0010069F" w:rsidP="0010069F">
            <w:pPr>
              <w:jc w:val="right"/>
              <w:rPr>
                <w:rFonts w:cs="Arial"/>
                <w:sz w:val="18"/>
                <w:szCs w:val="18"/>
              </w:rPr>
            </w:pPr>
            <w:r w:rsidRPr="0010069F">
              <w:rPr>
                <w:rFonts w:cs="Arial"/>
                <w:sz w:val="18"/>
                <w:szCs w:val="18"/>
              </w:rPr>
              <w:t>$260</w:t>
            </w:r>
          </w:p>
        </w:tc>
        <w:tc>
          <w:tcPr>
            <w:tcW w:w="1077" w:type="dxa"/>
            <w:tcBorders>
              <w:bottom w:val="single" w:sz="2" w:space="0" w:color="9DAECB"/>
            </w:tcBorders>
            <w:noWrap/>
            <w:vAlign w:val="center"/>
          </w:tcPr>
          <w:p w14:paraId="2731F415" w14:textId="2A6AE648" w:rsidR="0010069F" w:rsidRPr="0010069F" w:rsidRDefault="0010069F" w:rsidP="0010069F">
            <w:pPr>
              <w:jc w:val="right"/>
              <w:rPr>
                <w:rFonts w:cs="Arial"/>
                <w:sz w:val="18"/>
                <w:szCs w:val="18"/>
              </w:rPr>
            </w:pPr>
            <w:r w:rsidRPr="0010069F">
              <w:rPr>
                <w:rFonts w:cs="Arial"/>
                <w:sz w:val="18"/>
                <w:szCs w:val="18"/>
              </w:rPr>
              <w:t>10.6%</w:t>
            </w:r>
          </w:p>
        </w:tc>
        <w:tc>
          <w:tcPr>
            <w:tcW w:w="907" w:type="dxa"/>
            <w:tcBorders>
              <w:bottom w:val="single" w:sz="2" w:space="0" w:color="9DAECB"/>
            </w:tcBorders>
            <w:shd w:val="clear" w:color="auto" w:fill="DEE4EE"/>
            <w:noWrap/>
            <w:vAlign w:val="center"/>
          </w:tcPr>
          <w:p w14:paraId="426D7FA7" w14:textId="47CC97F4" w:rsidR="0010069F" w:rsidRPr="0010069F" w:rsidRDefault="0010069F" w:rsidP="0010069F">
            <w:pPr>
              <w:jc w:val="right"/>
              <w:rPr>
                <w:rFonts w:cs="Arial"/>
                <w:sz w:val="18"/>
                <w:szCs w:val="18"/>
              </w:rPr>
            </w:pPr>
            <w:r w:rsidRPr="0010069F">
              <w:rPr>
                <w:rFonts w:cs="Arial"/>
                <w:sz w:val="18"/>
                <w:szCs w:val="18"/>
              </w:rPr>
              <w:t>6</w:t>
            </w:r>
          </w:p>
        </w:tc>
        <w:tc>
          <w:tcPr>
            <w:tcW w:w="907" w:type="dxa"/>
            <w:tcBorders>
              <w:bottom w:val="single" w:sz="2" w:space="0" w:color="9DAECB"/>
            </w:tcBorders>
            <w:shd w:val="clear" w:color="auto" w:fill="DEE4EE"/>
            <w:noWrap/>
            <w:vAlign w:val="center"/>
          </w:tcPr>
          <w:p w14:paraId="7DC70214" w14:textId="685375AD" w:rsidR="0010069F" w:rsidRPr="0010069F" w:rsidRDefault="0010069F" w:rsidP="0010069F">
            <w:pPr>
              <w:jc w:val="right"/>
              <w:rPr>
                <w:rFonts w:cs="Arial"/>
                <w:sz w:val="18"/>
                <w:szCs w:val="18"/>
              </w:rPr>
            </w:pPr>
            <w:r w:rsidRPr="0010069F">
              <w:rPr>
                <w:rFonts w:cs="Arial"/>
                <w:sz w:val="18"/>
                <w:szCs w:val="18"/>
              </w:rPr>
              <w:t>$260</w:t>
            </w:r>
          </w:p>
        </w:tc>
        <w:tc>
          <w:tcPr>
            <w:tcW w:w="1077" w:type="dxa"/>
            <w:tcBorders>
              <w:bottom w:val="single" w:sz="2" w:space="0" w:color="9DAECB"/>
            </w:tcBorders>
            <w:shd w:val="clear" w:color="auto" w:fill="DEE4EE"/>
            <w:noWrap/>
            <w:vAlign w:val="center"/>
          </w:tcPr>
          <w:p w14:paraId="56A7C65B" w14:textId="1148BA66" w:rsidR="0010069F" w:rsidRPr="0010069F" w:rsidRDefault="0010069F" w:rsidP="0010069F">
            <w:pPr>
              <w:jc w:val="right"/>
              <w:rPr>
                <w:rFonts w:cs="Arial"/>
                <w:sz w:val="18"/>
                <w:szCs w:val="18"/>
              </w:rPr>
            </w:pPr>
            <w:r w:rsidRPr="0010069F">
              <w:rPr>
                <w:rFonts w:cs="Arial"/>
                <w:sz w:val="18"/>
                <w:szCs w:val="18"/>
              </w:rPr>
              <w:t>0.0%</w:t>
            </w:r>
          </w:p>
        </w:tc>
        <w:tc>
          <w:tcPr>
            <w:tcW w:w="907" w:type="dxa"/>
            <w:tcBorders>
              <w:bottom w:val="single" w:sz="2" w:space="0" w:color="9DAECB"/>
            </w:tcBorders>
            <w:noWrap/>
            <w:vAlign w:val="center"/>
          </w:tcPr>
          <w:p w14:paraId="7D716C18" w14:textId="250E89DB" w:rsidR="0010069F" w:rsidRPr="0010069F" w:rsidRDefault="0010069F" w:rsidP="0010069F">
            <w:pPr>
              <w:jc w:val="right"/>
              <w:rPr>
                <w:rFonts w:cs="Arial"/>
                <w:sz w:val="18"/>
                <w:szCs w:val="18"/>
              </w:rPr>
            </w:pPr>
            <w:r w:rsidRPr="0010069F">
              <w:rPr>
                <w:rFonts w:cs="Arial"/>
                <w:sz w:val="18"/>
                <w:szCs w:val="18"/>
              </w:rPr>
              <w:t>31</w:t>
            </w:r>
          </w:p>
        </w:tc>
        <w:tc>
          <w:tcPr>
            <w:tcW w:w="907" w:type="dxa"/>
            <w:tcBorders>
              <w:bottom w:val="single" w:sz="2" w:space="0" w:color="9DAECB"/>
            </w:tcBorders>
            <w:noWrap/>
            <w:vAlign w:val="center"/>
          </w:tcPr>
          <w:p w14:paraId="034CC929" w14:textId="4A87630A" w:rsidR="0010069F" w:rsidRPr="0010069F" w:rsidRDefault="0010069F" w:rsidP="0010069F">
            <w:pPr>
              <w:jc w:val="right"/>
              <w:rPr>
                <w:rFonts w:cs="Arial"/>
                <w:sz w:val="18"/>
                <w:szCs w:val="18"/>
              </w:rPr>
            </w:pPr>
            <w:r w:rsidRPr="0010069F">
              <w:rPr>
                <w:rFonts w:cs="Arial"/>
                <w:sz w:val="18"/>
                <w:szCs w:val="18"/>
              </w:rPr>
              <w:t>$320</w:t>
            </w:r>
          </w:p>
        </w:tc>
        <w:tc>
          <w:tcPr>
            <w:tcW w:w="1077" w:type="dxa"/>
            <w:tcBorders>
              <w:bottom w:val="single" w:sz="2" w:space="0" w:color="9DAECB"/>
            </w:tcBorders>
            <w:noWrap/>
            <w:vAlign w:val="center"/>
          </w:tcPr>
          <w:p w14:paraId="33CDE7DC" w14:textId="66FD3778" w:rsidR="0010069F" w:rsidRPr="0010069F" w:rsidRDefault="0010069F" w:rsidP="0010069F">
            <w:pPr>
              <w:jc w:val="right"/>
              <w:rPr>
                <w:rFonts w:cs="Arial"/>
                <w:sz w:val="18"/>
                <w:szCs w:val="18"/>
              </w:rPr>
            </w:pPr>
            <w:r w:rsidRPr="0010069F">
              <w:rPr>
                <w:rFonts w:cs="Arial"/>
                <w:sz w:val="18"/>
                <w:szCs w:val="18"/>
              </w:rPr>
              <w:t>6.7%</w:t>
            </w:r>
          </w:p>
        </w:tc>
      </w:tr>
      <w:tr w:rsidR="0010069F" w:rsidRPr="00BC4D20" w14:paraId="2CEE5916" w14:textId="77777777" w:rsidTr="0010069F">
        <w:trPr>
          <w:trHeight w:val="397"/>
        </w:trPr>
        <w:tc>
          <w:tcPr>
            <w:tcW w:w="3402" w:type="dxa"/>
            <w:tcBorders>
              <w:top w:val="single" w:sz="2" w:space="0" w:color="9DAECB"/>
              <w:bottom w:val="single" w:sz="12" w:space="0" w:color="9DAECB"/>
            </w:tcBorders>
            <w:noWrap/>
            <w:vAlign w:val="center"/>
          </w:tcPr>
          <w:p w14:paraId="52497F29" w14:textId="77777777" w:rsidR="0010069F" w:rsidRPr="00BC4D20" w:rsidRDefault="0010069F" w:rsidP="0010069F">
            <w:pPr>
              <w:pStyle w:val="DHStableB"/>
              <w:rPr>
                <w:b/>
                <w:lang w:eastAsia="en-AU"/>
              </w:rPr>
            </w:pPr>
            <w:r w:rsidRPr="00BC4D20">
              <w:rPr>
                <w:b/>
                <w:lang w:eastAsia="en-AU"/>
              </w:rPr>
              <w:t>Loddon Mallee</w:t>
            </w:r>
          </w:p>
        </w:tc>
        <w:tc>
          <w:tcPr>
            <w:tcW w:w="907" w:type="dxa"/>
            <w:tcBorders>
              <w:top w:val="single" w:sz="2" w:space="0" w:color="9DAECB"/>
              <w:bottom w:val="single" w:sz="12" w:space="0" w:color="9DAECB"/>
            </w:tcBorders>
            <w:shd w:val="clear" w:color="auto" w:fill="DEE4EE"/>
            <w:noWrap/>
            <w:vAlign w:val="center"/>
          </w:tcPr>
          <w:p w14:paraId="68A01B23" w14:textId="46943DF2" w:rsidR="0010069F" w:rsidRPr="0010069F" w:rsidRDefault="0010069F" w:rsidP="0010069F">
            <w:pPr>
              <w:jc w:val="right"/>
              <w:rPr>
                <w:rFonts w:cs="Arial"/>
                <w:b/>
                <w:bCs/>
                <w:i/>
                <w:iCs/>
                <w:sz w:val="18"/>
                <w:szCs w:val="18"/>
              </w:rPr>
            </w:pPr>
            <w:r w:rsidRPr="0010069F">
              <w:rPr>
                <w:rFonts w:cs="Arial"/>
                <w:b/>
                <w:bCs/>
                <w:i/>
                <w:iCs/>
                <w:sz w:val="18"/>
                <w:szCs w:val="18"/>
              </w:rPr>
              <w:t>70</w:t>
            </w:r>
          </w:p>
        </w:tc>
        <w:tc>
          <w:tcPr>
            <w:tcW w:w="907" w:type="dxa"/>
            <w:tcBorders>
              <w:top w:val="single" w:sz="2" w:space="0" w:color="9DAECB"/>
              <w:bottom w:val="single" w:sz="12" w:space="0" w:color="9DAECB"/>
            </w:tcBorders>
            <w:shd w:val="clear" w:color="auto" w:fill="DEE4EE"/>
            <w:noWrap/>
            <w:vAlign w:val="center"/>
          </w:tcPr>
          <w:p w14:paraId="613E0659" w14:textId="24744F05" w:rsidR="0010069F" w:rsidRPr="0010069F" w:rsidRDefault="0010069F" w:rsidP="0010069F">
            <w:pPr>
              <w:jc w:val="right"/>
              <w:rPr>
                <w:rFonts w:cs="Arial"/>
                <w:b/>
                <w:bCs/>
                <w:i/>
                <w:iCs/>
                <w:sz w:val="18"/>
                <w:szCs w:val="18"/>
              </w:rPr>
            </w:pPr>
            <w:r w:rsidRPr="0010069F">
              <w:rPr>
                <w:rFonts w:cs="Arial"/>
                <w:b/>
                <w:bCs/>
                <w:i/>
                <w:iCs/>
                <w:sz w:val="18"/>
                <w:szCs w:val="18"/>
              </w:rPr>
              <w:t>$185</w:t>
            </w:r>
          </w:p>
        </w:tc>
        <w:tc>
          <w:tcPr>
            <w:tcW w:w="1077" w:type="dxa"/>
            <w:tcBorders>
              <w:top w:val="single" w:sz="2" w:space="0" w:color="9DAECB"/>
              <w:bottom w:val="single" w:sz="12" w:space="0" w:color="9DAECB"/>
            </w:tcBorders>
            <w:shd w:val="clear" w:color="auto" w:fill="DEE4EE"/>
            <w:noWrap/>
            <w:vAlign w:val="center"/>
          </w:tcPr>
          <w:p w14:paraId="23866F1B" w14:textId="6091904D" w:rsidR="0010069F" w:rsidRPr="0010069F" w:rsidRDefault="0010069F" w:rsidP="0010069F">
            <w:pPr>
              <w:jc w:val="right"/>
              <w:rPr>
                <w:rFonts w:cs="Arial"/>
                <w:b/>
                <w:bCs/>
                <w:i/>
                <w:iCs/>
                <w:sz w:val="18"/>
                <w:szCs w:val="18"/>
              </w:rPr>
            </w:pPr>
            <w:r w:rsidRPr="0010069F">
              <w:rPr>
                <w:rFonts w:cs="Arial"/>
                <w:b/>
                <w:bCs/>
                <w:i/>
                <w:iCs/>
                <w:sz w:val="18"/>
                <w:szCs w:val="18"/>
              </w:rPr>
              <w:t>2.8%</w:t>
            </w:r>
          </w:p>
        </w:tc>
        <w:tc>
          <w:tcPr>
            <w:tcW w:w="907" w:type="dxa"/>
            <w:tcBorders>
              <w:top w:val="single" w:sz="2" w:space="0" w:color="9DAECB"/>
              <w:bottom w:val="single" w:sz="12" w:space="0" w:color="9DAECB"/>
            </w:tcBorders>
            <w:noWrap/>
            <w:vAlign w:val="center"/>
          </w:tcPr>
          <w:p w14:paraId="7761326D" w14:textId="4AE9A905" w:rsidR="0010069F" w:rsidRPr="0010069F" w:rsidRDefault="0010069F" w:rsidP="0010069F">
            <w:pPr>
              <w:jc w:val="right"/>
              <w:rPr>
                <w:rFonts w:cs="Arial"/>
                <w:b/>
                <w:bCs/>
                <w:i/>
                <w:iCs/>
                <w:sz w:val="18"/>
                <w:szCs w:val="18"/>
              </w:rPr>
            </w:pPr>
            <w:r w:rsidRPr="0010069F">
              <w:rPr>
                <w:rFonts w:cs="Arial"/>
                <w:b/>
                <w:bCs/>
                <w:i/>
                <w:iCs/>
                <w:sz w:val="18"/>
                <w:szCs w:val="18"/>
              </w:rPr>
              <w:t>273</w:t>
            </w:r>
          </w:p>
        </w:tc>
        <w:tc>
          <w:tcPr>
            <w:tcW w:w="907" w:type="dxa"/>
            <w:tcBorders>
              <w:top w:val="single" w:sz="2" w:space="0" w:color="9DAECB"/>
              <w:bottom w:val="single" w:sz="12" w:space="0" w:color="9DAECB"/>
            </w:tcBorders>
            <w:noWrap/>
            <w:vAlign w:val="center"/>
          </w:tcPr>
          <w:p w14:paraId="66D874B5" w14:textId="5DD0A729" w:rsidR="0010069F" w:rsidRPr="0010069F" w:rsidRDefault="0010069F" w:rsidP="0010069F">
            <w:pPr>
              <w:jc w:val="right"/>
              <w:rPr>
                <w:rFonts w:cs="Arial"/>
                <w:b/>
                <w:bCs/>
                <w:i/>
                <w:iCs/>
                <w:sz w:val="18"/>
                <w:szCs w:val="18"/>
              </w:rPr>
            </w:pPr>
            <w:r w:rsidRPr="0010069F">
              <w:rPr>
                <w:rFonts w:cs="Arial"/>
                <w:b/>
                <w:bCs/>
                <w:i/>
                <w:iCs/>
                <w:sz w:val="18"/>
                <w:szCs w:val="18"/>
              </w:rPr>
              <w:t>$270</w:t>
            </w:r>
          </w:p>
        </w:tc>
        <w:tc>
          <w:tcPr>
            <w:tcW w:w="1077" w:type="dxa"/>
            <w:tcBorders>
              <w:top w:val="single" w:sz="2" w:space="0" w:color="9DAECB"/>
              <w:bottom w:val="single" w:sz="12" w:space="0" w:color="9DAECB"/>
            </w:tcBorders>
            <w:noWrap/>
            <w:vAlign w:val="center"/>
          </w:tcPr>
          <w:p w14:paraId="1902405D" w14:textId="100C8C7F" w:rsidR="0010069F" w:rsidRPr="0010069F" w:rsidRDefault="0010069F" w:rsidP="0010069F">
            <w:pPr>
              <w:jc w:val="right"/>
              <w:rPr>
                <w:rFonts w:cs="Arial"/>
                <w:b/>
                <w:bCs/>
                <w:i/>
                <w:iCs/>
                <w:sz w:val="18"/>
                <w:szCs w:val="18"/>
              </w:rPr>
            </w:pPr>
            <w:r w:rsidRPr="0010069F">
              <w:rPr>
                <w:rFonts w:cs="Arial"/>
                <w:b/>
                <w:bCs/>
                <w:i/>
                <w:iCs/>
                <w:sz w:val="18"/>
                <w:szCs w:val="18"/>
              </w:rPr>
              <w:t>8.0%</w:t>
            </w:r>
          </w:p>
        </w:tc>
        <w:tc>
          <w:tcPr>
            <w:tcW w:w="907" w:type="dxa"/>
            <w:tcBorders>
              <w:top w:val="single" w:sz="2" w:space="0" w:color="9DAECB"/>
              <w:bottom w:val="single" w:sz="12" w:space="0" w:color="9DAECB"/>
            </w:tcBorders>
            <w:shd w:val="clear" w:color="auto" w:fill="DEE4EE"/>
            <w:noWrap/>
            <w:vAlign w:val="center"/>
          </w:tcPr>
          <w:p w14:paraId="066BE5E3" w14:textId="6578C906" w:rsidR="0010069F" w:rsidRPr="0010069F" w:rsidRDefault="0010069F" w:rsidP="0010069F">
            <w:pPr>
              <w:jc w:val="right"/>
              <w:rPr>
                <w:rFonts w:cs="Arial"/>
                <w:b/>
                <w:bCs/>
                <w:i/>
                <w:iCs/>
                <w:sz w:val="18"/>
                <w:szCs w:val="18"/>
              </w:rPr>
            </w:pPr>
            <w:r w:rsidRPr="0010069F">
              <w:rPr>
                <w:rFonts w:cs="Arial"/>
                <w:b/>
                <w:bCs/>
                <w:i/>
                <w:iCs/>
                <w:sz w:val="18"/>
                <w:szCs w:val="18"/>
              </w:rPr>
              <w:t>134</w:t>
            </w:r>
          </w:p>
        </w:tc>
        <w:tc>
          <w:tcPr>
            <w:tcW w:w="907" w:type="dxa"/>
            <w:tcBorders>
              <w:top w:val="single" w:sz="2" w:space="0" w:color="9DAECB"/>
              <w:bottom w:val="single" w:sz="12" w:space="0" w:color="9DAECB"/>
            </w:tcBorders>
            <w:shd w:val="clear" w:color="auto" w:fill="DEE4EE"/>
            <w:noWrap/>
            <w:vAlign w:val="center"/>
          </w:tcPr>
          <w:p w14:paraId="745EEE7B" w14:textId="48CCE23B" w:rsidR="0010069F" w:rsidRPr="0010069F" w:rsidRDefault="0010069F" w:rsidP="0010069F">
            <w:pPr>
              <w:jc w:val="right"/>
              <w:rPr>
                <w:rFonts w:cs="Arial"/>
                <w:b/>
                <w:bCs/>
                <w:i/>
                <w:iCs/>
                <w:sz w:val="18"/>
                <w:szCs w:val="18"/>
              </w:rPr>
            </w:pPr>
            <w:r w:rsidRPr="0010069F">
              <w:rPr>
                <w:rFonts w:cs="Arial"/>
                <w:b/>
                <w:bCs/>
                <w:i/>
                <w:iCs/>
                <w:sz w:val="18"/>
                <w:szCs w:val="18"/>
              </w:rPr>
              <w:t>$290</w:t>
            </w:r>
          </w:p>
        </w:tc>
        <w:tc>
          <w:tcPr>
            <w:tcW w:w="1077" w:type="dxa"/>
            <w:tcBorders>
              <w:top w:val="single" w:sz="2" w:space="0" w:color="9DAECB"/>
              <w:bottom w:val="single" w:sz="12" w:space="0" w:color="9DAECB"/>
            </w:tcBorders>
            <w:shd w:val="clear" w:color="auto" w:fill="DEE4EE"/>
            <w:noWrap/>
            <w:vAlign w:val="center"/>
          </w:tcPr>
          <w:p w14:paraId="78EFEDA6" w14:textId="32A89D1B" w:rsidR="0010069F" w:rsidRPr="0010069F" w:rsidRDefault="0010069F" w:rsidP="0010069F">
            <w:pPr>
              <w:jc w:val="right"/>
              <w:rPr>
                <w:rFonts w:cs="Arial"/>
                <w:b/>
                <w:bCs/>
                <w:i/>
                <w:iCs/>
                <w:sz w:val="18"/>
                <w:szCs w:val="18"/>
              </w:rPr>
            </w:pPr>
            <w:r w:rsidRPr="0010069F">
              <w:rPr>
                <w:rFonts w:cs="Arial"/>
                <w:b/>
                <w:bCs/>
                <w:i/>
                <w:iCs/>
                <w:sz w:val="18"/>
                <w:szCs w:val="18"/>
              </w:rPr>
              <w:t>3.6%</w:t>
            </w:r>
          </w:p>
        </w:tc>
        <w:tc>
          <w:tcPr>
            <w:tcW w:w="907" w:type="dxa"/>
            <w:tcBorders>
              <w:top w:val="single" w:sz="2" w:space="0" w:color="9DAECB"/>
              <w:bottom w:val="single" w:sz="12" w:space="0" w:color="9DAECB"/>
            </w:tcBorders>
            <w:noWrap/>
            <w:vAlign w:val="center"/>
          </w:tcPr>
          <w:p w14:paraId="277CFB02" w14:textId="546E4C30" w:rsidR="0010069F" w:rsidRPr="0010069F" w:rsidRDefault="0010069F" w:rsidP="0010069F">
            <w:pPr>
              <w:jc w:val="right"/>
              <w:rPr>
                <w:rFonts w:cs="Arial"/>
                <w:b/>
                <w:bCs/>
                <w:i/>
                <w:iCs/>
                <w:sz w:val="18"/>
                <w:szCs w:val="18"/>
              </w:rPr>
            </w:pPr>
            <w:r w:rsidRPr="0010069F">
              <w:rPr>
                <w:rFonts w:cs="Arial"/>
                <w:b/>
                <w:bCs/>
                <w:i/>
                <w:iCs/>
                <w:sz w:val="18"/>
                <w:szCs w:val="18"/>
              </w:rPr>
              <w:t>652</w:t>
            </w:r>
          </w:p>
        </w:tc>
        <w:tc>
          <w:tcPr>
            <w:tcW w:w="907" w:type="dxa"/>
            <w:tcBorders>
              <w:top w:val="single" w:sz="2" w:space="0" w:color="9DAECB"/>
              <w:bottom w:val="single" w:sz="12" w:space="0" w:color="9DAECB"/>
            </w:tcBorders>
            <w:noWrap/>
            <w:vAlign w:val="center"/>
          </w:tcPr>
          <w:p w14:paraId="00B63F64" w14:textId="5818DC11" w:rsidR="0010069F" w:rsidRPr="0010069F" w:rsidRDefault="0010069F" w:rsidP="0010069F">
            <w:pPr>
              <w:jc w:val="right"/>
              <w:rPr>
                <w:rFonts w:cs="Arial"/>
                <w:b/>
                <w:bCs/>
                <w:i/>
                <w:iCs/>
                <w:sz w:val="18"/>
                <w:szCs w:val="18"/>
              </w:rPr>
            </w:pPr>
            <w:r w:rsidRPr="0010069F">
              <w:rPr>
                <w:rFonts w:cs="Arial"/>
                <w:b/>
                <w:bCs/>
                <w:i/>
                <w:iCs/>
                <w:sz w:val="18"/>
                <w:szCs w:val="18"/>
              </w:rPr>
              <w:t>$350</w:t>
            </w:r>
          </w:p>
        </w:tc>
        <w:tc>
          <w:tcPr>
            <w:tcW w:w="1077" w:type="dxa"/>
            <w:tcBorders>
              <w:top w:val="single" w:sz="2" w:space="0" w:color="9DAECB"/>
              <w:bottom w:val="single" w:sz="12" w:space="0" w:color="9DAECB"/>
            </w:tcBorders>
            <w:noWrap/>
            <w:vAlign w:val="center"/>
          </w:tcPr>
          <w:p w14:paraId="6AAA93A0" w14:textId="64A89EE1" w:rsidR="0010069F" w:rsidRPr="0010069F" w:rsidRDefault="0010069F" w:rsidP="0010069F">
            <w:pPr>
              <w:jc w:val="right"/>
              <w:rPr>
                <w:rFonts w:cs="Arial"/>
                <w:b/>
                <w:bCs/>
                <w:i/>
                <w:iCs/>
                <w:sz w:val="18"/>
                <w:szCs w:val="18"/>
              </w:rPr>
            </w:pPr>
            <w:r w:rsidRPr="0010069F">
              <w:rPr>
                <w:rFonts w:cs="Arial"/>
                <w:b/>
                <w:bCs/>
                <w:i/>
                <w:iCs/>
                <w:sz w:val="18"/>
                <w:szCs w:val="18"/>
              </w:rPr>
              <w:t>6.1%</w:t>
            </w:r>
          </w:p>
        </w:tc>
      </w:tr>
      <w:tr w:rsidR="0010069F" w:rsidRPr="00EC2601" w14:paraId="7976F77C" w14:textId="77777777" w:rsidTr="0010069F">
        <w:trPr>
          <w:trHeight w:val="283"/>
        </w:trPr>
        <w:tc>
          <w:tcPr>
            <w:tcW w:w="3402" w:type="dxa"/>
            <w:tcBorders>
              <w:top w:val="single" w:sz="12" w:space="0" w:color="9DAECB"/>
            </w:tcBorders>
            <w:noWrap/>
            <w:vAlign w:val="center"/>
          </w:tcPr>
          <w:p w14:paraId="4EDC7EE0" w14:textId="77777777" w:rsidR="0010069F" w:rsidRPr="00EC2601" w:rsidRDefault="0010069F" w:rsidP="0010069F">
            <w:pPr>
              <w:pStyle w:val="DHStableB"/>
              <w:rPr>
                <w:lang w:eastAsia="en-AU"/>
              </w:rPr>
            </w:pPr>
            <w:r w:rsidRPr="00EC2601">
              <w:rPr>
                <w:lang w:eastAsia="en-AU"/>
              </w:rPr>
              <w:t>Alpine</w:t>
            </w:r>
          </w:p>
        </w:tc>
        <w:tc>
          <w:tcPr>
            <w:tcW w:w="907" w:type="dxa"/>
            <w:tcBorders>
              <w:top w:val="single" w:sz="12" w:space="0" w:color="9DAECB"/>
            </w:tcBorders>
            <w:shd w:val="clear" w:color="auto" w:fill="DEE4EE"/>
            <w:noWrap/>
            <w:vAlign w:val="center"/>
          </w:tcPr>
          <w:p w14:paraId="7BFC4810" w14:textId="7D9A6895" w:rsidR="0010069F" w:rsidRPr="0010069F" w:rsidRDefault="0010069F" w:rsidP="0010069F">
            <w:pPr>
              <w:jc w:val="right"/>
              <w:rPr>
                <w:rFonts w:cs="Arial"/>
                <w:sz w:val="18"/>
                <w:szCs w:val="18"/>
              </w:rPr>
            </w:pPr>
            <w:r w:rsidRPr="0010069F">
              <w:rPr>
                <w:rFonts w:cs="Arial"/>
                <w:sz w:val="18"/>
                <w:szCs w:val="18"/>
              </w:rPr>
              <w:t>8</w:t>
            </w:r>
          </w:p>
        </w:tc>
        <w:tc>
          <w:tcPr>
            <w:tcW w:w="907" w:type="dxa"/>
            <w:tcBorders>
              <w:top w:val="single" w:sz="12" w:space="0" w:color="9DAECB"/>
            </w:tcBorders>
            <w:shd w:val="clear" w:color="auto" w:fill="DEE4EE"/>
            <w:noWrap/>
            <w:vAlign w:val="center"/>
          </w:tcPr>
          <w:p w14:paraId="18659536" w14:textId="68FACB2D" w:rsidR="0010069F" w:rsidRPr="0010069F" w:rsidRDefault="0010069F" w:rsidP="0010069F">
            <w:pPr>
              <w:jc w:val="right"/>
              <w:rPr>
                <w:rFonts w:cs="Arial"/>
                <w:sz w:val="18"/>
                <w:szCs w:val="18"/>
              </w:rPr>
            </w:pPr>
            <w:r w:rsidRPr="0010069F">
              <w:rPr>
                <w:rFonts w:cs="Arial"/>
                <w:sz w:val="18"/>
                <w:szCs w:val="18"/>
              </w:rPr>
              <w:t>$225</w:t>
            </w:r>
          </w:p>
        </w:tc>
        <w:tc>
          <w:tcPr>
            <w:tcW w:w="1077" w:type="dxa"/>
            <w:tcBorders>
              <w:top w:val="single" w:sz="12" w:space="0" w:color="9DAECB"/>
            </w:tcBorders>
            <w:shd w:val="clear" w:color="auto" w:fill="DEE4EE"/>
            <w:noWrap/>
            <w:vAlign w:val="center"/>
          </w:tcPr>
          <w:p w14:paraId="0C19F4CA" w14:textId="68D48132" w:rsidR="0010069F" w:rsidRPr="0010069F" w:rsidRDefault="0010069F" w:rsidP="0010069F">
            <w:pPr>
              <w:jc w:val="right"/>
              <w:rPr>
                <w:rFonts w:cs="Arial"/>
                <w:sz w:val="18"/>
                <w:szCs w:val="18"/>
              </w:rPr>
            </w:pPr>
            <w:r w:rsidRPr="0010069F">
              <w:rPr>
                <w:rFonts w:cs="Arial"/>
                <w:sz w:val="18"/>
                <w:szCs w:val="18"/>
              </w:rPr>
              <w:t>-</w:t>
            </w:r>
          </w:p>
        </w:tc>
        <w:tc>
          <w:tcPr>
            <w:tcW w:w="907" w:type="dxa"/>
            <w:tcBorders>
              <w:top w:val="single" w:sz="12" w:space="0" w:color="9DAECB"/>
            </w:tcBorders>
            <w:noWrap/>
            <w:vAlign w:val="center"/>
          </w:tcPr>
          <w:p w14:paraId="5AD09763" w14:textId="69DBDEE9" w:rsidR="0010069F" w:rsidRPr="0010069F" w:rsidRDefault="0010069F" w:rsidP="0010069F">
            <w:pPr>
              <w:jc w:val="right"/>
              <w:rPr>
                <w:rFonts w:cs="Arial"/>
                <w:sz w:val="18"/>
                <w:szCs w:val="18"/>
              </w:rPr>
            </w:pPr>
            <w:r w:rsidRPr="0010069F">
              <w:rPr>
                <w:rFonts w:cs="Arial"/>
                <w:sz w:val="18"/>
                <w:szCs w:val="18"/>
              </w:rPr>
              <w:t>10</w:t>
            </w:r>
          </w:p>
        </w:tc>
        <w:tc>
          <w:tcPr>
            <w:tcW w:w="907" w:type="dxa"/>
            <w:tcBorders>
              <w:top w:val="single" w:sz="12" w:space="0" w:color="9DAECB"/>
            </w:tcBorders>
            <w:noWrap/>
            <w:vAlign w:val="center"/>
          </w:tcPr>
          <w:p w14:paraId="0F4C9F0A" w14:textId="26C25595" w:rsidR="0010069F" w:rsidRPr="0010069F" w:rsidRDefault="0010069F" w:rsidP="0010069F">
            <w:pPr>
              <w:jc w:val="right"/>
              <w:rPr>
                <w:rFonts w:cs="Arial"/>
                <w:sz w:val="18"/>
                <w:szCs w:val="18"/>
              </w:rPr>
            </w:pPr>
            <w:r w:rsidRPr="0010069F">
              <w:rPr>
                <w:rFonts w:cs="Arial"/>
                <w:sz w:val="18"/>
                <w:szCs w:val="18"/>
              </w:rPr>
              <w:t>$288</w:t>
            </w:r>
          </w:p>
        </w:tc>
        <w:tc>
          <w:tcPr>
            <w:tcW w:w="1077" w:type="dxa"/>
            <w:tcBorders>
              <w:top w:val="single" w:sz="12" w:space="0" w:color="9DAECB"/>
            </w:tcBorders>
            <w:noWrap/>
            <w:vAlign w:val="center"/>
          </w:tcPr>
          <w:p w14:paraId="097DEF98" w14:textId="7CC18E07" w:rsidR="0010069F" w:rsidRPr="0010069F" w:rsidRDefault="0010069F" w:rsidP="0010069F">
            <w:pPr>
              <w:jc w:val="right"/>
              <w:rPr>
                <w:rFonts w:cs="Arial"/>
                <w:sz w:val="18"/>
                <w:szCs w:val="18"/>
              </w:rPr>
            </w:pPr>
            <w:r w:rsidRPr="0010069F">
              <w:rPr>
                <w:rFonts w:cs="Arial"/>
                <w:sz w:val="18"/>
                <w:szCs w:val="18"/>
              </w:rPr>
              <w:t>15.2%</w:t>
            </w:r>
          </w:p>
        </w:tc>
        <w:tc>
          <w:tcPr>
            <w:tcW w:w="907" w:type="dxa"/>
            <w:tcBorders>
              <w:top w:val="single" w:sz="12" w:space="0" w:color="9DAECB"/>
            </w:tcBorders>
            <w:shd w:val="clear" w:color="auto" w:fill="DEE4EE"/>
            <w:noWrap/>
            <w:vAlign w:val="center"/>
          </w:tcPr>
          <w:p w14:paraId="3F5D4D18" w14:textId="4E8ED88E" w:rsidR="0010069F" w:rsidRPr="0010069F" w:rsidRDefault="0010069F" w:rsidP="0010069F">
            <w:pPr>
              <w:jc w:val="right"/>
              <w:rPr>
                <w:rFonts w:cs="Arial"/>
                <w:sz w:val="18"/>
                <w:szCs w:val="18"/>
              </w:rPr>
            </w:pPr>
            <w:r w:rsidRPr="0010069F">
              <w:rPr>
                <w:rFonts w:cs="Arial"/>
                <w:sz w:val="18"/>
                <w:szCs w:val="18"/>
              </w:rPr>
              <w:t>5</w:t>
            </w:r>
          </w:p>
        </w:tc>
        <w:tc>
          <w:tcPr>
            <w:tcW w:w="907" w:type="dxa"/>
            <w:tcBorders>
              <w:top w:val="single" w:sz="12" w:space="0" w:color="9DAECB"/>
            </w:tcBorders>
            <w:shd w:val="clear" w:color="auto" w:fill="DEE4EE"/>
            <w:noWrap/>
            <w:vAlign w:val="center"/>
          </w:tcPr>
          <w:p w14:paraId="7963785E" w14:textId="5222C69D" w:rsidR="0010069F" w:rsidRPr="0010069F" w:rsidRDefault="0010069F" w:rsidP="0010069F">
            <w:pPr>
              <w:jc w:val="right"/>
              <w:rPr>
                <w:rFonts w:cs="Arial"/>
                <w:sz w:val="18"/>
                <w:szCs w:val="18"/>
              </w:rPr>
            </w:pPr>
            <w:r w:rsidRPr="0010069F">
              <w:rPr>
                <w:rFonts w:cs="Arial"/>
                <w:sz w:val="18"/>
                <w:szCs w:val="18"/>
              </w:rPr>
              <w:t>$280</w:t>
            </w:r>
          </w:p>
        </w:tc>
        <w:tc>
          <w:tcPr>
            <w:tcW w:w="1077" w:type="dxa"/>
            <w:tcBorders>
              <w:top w:val="single" w:sz="12" w:space="0" w:color="9DAECB"/>
            </w:tcBorders>
            <w:shd w:val="clear" w:color="auto" w:fill="DEE4EE"/>
            <w:noWrap/>
            <w:vAlign w:val="center"/>
          </w:tcPr>
          <w:p w14:paraId="780DA881" w14:textId="44795282" w:rsidR="0010069F" w:rsidRPr="0010069F" w:rsidRDefault="0010069F" w:rsidP="0010069F">
            <w:pPr>
              <w:jc w:val="right"/>
              <w:rPr>
                <w:rFonts w:cs="Arial"/>
                <w:sz w:val="18"/>
                <w:szCs w:val="18"/>
              </w:rPr>
            </w:pPr>
            <w:r w:rsidRPr="0010069F">
              <w:rPr>
                <w:rFonts w:cs="Arial"/>
                <w:sz w:val="18"/>
                <w:szCs w:val="18"/>
              </w:rPr>
              <w:t>-6.7%</w:t>
            </w:r>
          </w:p>
        </w:tc>
        <w:tc>
          <w:tcPr>
            <w:tcW w:w="907" w:type="dxa"/>
            <w:tcBorders>
              <w:top w:val="single" w:sz="12" w:space="0" w:color="9DAECB"/>
            </w:tcBorders>
            <w:noWrap/>
            <w:vAlign w:val="center"/>
          </w:tcPr>
          <w:p w14:paraId="3F064E88" w14:textId="45152266" w:rsidR="0010069F" w:rsidRPr="0010069F" w:rsidRDefault="0010069F" w:rsidP="0010069F">
            <w:pPr>
              <w:jc w:val="right"/>
              <w:rPr>
                <w:rFonts w:cs="Arial"/>
                <w:sz w:val="18"/>
                <w:szCs w:val="18"/>
              </w:rPr>
            </w:pPr>
            <w:r w:rsidRPr="0010069F">
              <w:rPr>
                <w:rFonts w:cs="Arial"/>
                <w:sz w:val="18"/>
                <w:szCs w:val="18"/>
              </w:rPr>
              <w:t>31</w:t>
            </w:r>
          </w:p>
        </w:tc>
        <w:tc>
          <w:tcPr>
            <w:tcW w:w="907" w:type="dxa"/>
            <w:tcBorders>
              <w:top w:val="single" w:sz="12" w:space="0" w:color="9DAECB"/>
            </w:tcBorders>
            <w:noWrap/>
            <w:vAlign w:val="center"/>
          </w:tcPr>
          <w:p w14:paraId="6FFF8002" w14:textId="58C31C3D" w:rsidR="0010069F" w:rsidRPr="0010069F" w:rsidRDefault="0010069F" w:rsidP="0010069F">
            <w:pPr>
              <w:jc w:val="right"/>
              <w:rPr>
                <w:rFonts w:cs="Arial"/>
                <w:sz w:val="18"/>
                <w:szCs w:val="18"/>
              </w:rPr>
            </w:pPr>
            <w:r w:rsidRPr="0010069F">
              <w:rPr>
                <w:rFonts w:cs="Arial"/>
                <w:sz w:val="18"/>
                <w:szCs w:val="18"/>
              </w:rPr>
              <w:t>$370</w:t>
            </w:r>
          </w:p>
        </w:tc>
        <w:tc>
          <w:tcPr>
            <w:tcW w:w="1077" w:type="dxa"/>
            <w:tcBorders>
              <w:top w:val="single" w:sz="12" w:space="0" w:color="9DAECB"/>
            </w:tcBorders>
            <w:noWrap/>
            <w:vAlign w:val="center"/>
          </w:tcPr>
          <w:p w14:paraId="37DECD4E" w14:textId="5997B145" w:rsidR="0010069F" w:rsidRPr="0010069F" w:rsidRDefault="0010069F" w:rsidP="0010069F">
            <w:pPr>
              <w:jc w:val="right"/>
              <w:rPr>
                <w:rFonts w:cs="Arial"/>
                <w:sz w:val="18"/>
                <w:szCs w:val="18"/>
              </w:rPr>
            </w:pPr>
            <w:r w:rsidRPr="0010069F">
              <w:rPr>
                <w:rFonts w:cs="Arial"/>
                <w:sz w:val="18"/>
                <w:szCs w:val="18"/>
              </w:rPr>
              <w:t>5.7%</w:t>
            </w:r>
          </w:p>
        </w:tc>
      </w:tr>
      <w:tr w:rsidR="0010069F" w:rsidRPr="00EC2601" w14:paraId="38531870" w14:textId="77777777" w:rsidTr="0010069F">
        <w:trPr>
          <w:trHeight w:val="283"/>
        </w:trPr>
        <w:tc>
          <w:tcPr>
            <w:tcW w:w="3402" w:type="dxa"/>
            <w:noWrap/>
            <w:vAlign w:val="center"/>
          </w:tcPr>
          <w:p w14:paraId="64013B31" w14:textId="77777777" w:rsidR="0010069F" w:rsidRPr="00EC2601" w:rsidRDefault="0010069F" w:rsidP="0010069F">
            <w:pPr>
              <w:pStyle w:val="DHStableB"/>
              <w:rPr>
                <w:lang w:eastAsia="en-AU"/>
              </w:rPr>
            </w:pPr>
            <w:r w:rsidRPr="00EC2601">
              <w:rPr>
                <w:lang w:eastAsia="en-AU"/>
              </w:rPr>
              <w:t>Benalla</w:t>
            </w:r>
          </w:p>
        </w:tc>
        <w:tc>
          <w:tcPr>
            <w:tcW w:w="907" w:type="dxa"/>
            <w:shd w:val="clear" w:color="auto" w:fill="DEE4EE"/>
            <w:noWrap/>
            <w:vAlign w:val="center"/>
          </w:tcPr>
          <w:p w14:paraId="1E48BD6A" w14:textId="511F4807" w:rsidR="0010069F" w:rsidRPr="0010069F" w:rsidRDefault="0010069F" w:rsidP="0010069F">
            <w:pPr>
              <w:jc w:val="right"/>
              <w:rPr>
                <w:rFonts w:cs="Arial"/>
                <w:sz w:val="18"/>
                <w:szCs w:val="18"/>
              </w:rPr>
            </w:pPr>
            <w:r w:rsidRPr="0010069F">
              <w:rPr>
                <w:rFonts w:cs="Arial"/>
                <w:sz w:val="18"/>
                <w:szCs w:val="18"/>
              </w:rPr>
              <w:t>5</w:t>
            </w:r>
          </w:p>
        </w:tc>
        <w:tc>
          <w:tcPr>
            <w:tcW w:w="907" w:type="dxa"/>
            <w:shd w:val="clear" w:color="auto" w:fill="DEE4EE"/>
            <w:noWrap/>
            <w:vAlign w:val="center"/>
          </w:tcPr>
          <w:p w14:paraId="67975396" w14:textId="046A9017" w:rsidR="0010069F" w:rsidRPr="0010069F" w:rsidRDefault="0010069F" w:rsidP="0010069F">
            <w:pPr>
              <w:jc w:val="right"/>
              <w:rPr>
                <w:rFonts w:cs="Arial"/>
                <w:sz w:val="18"/>
                <w:szCs w:val="18"/>
              </w:rPr>
            </w:pPr>
            <w:r w:rsidRPr="0010069F">
              <w:rPr>
                <w:rFonts w:cs="Arial"/>
                <w:sz w:val="18"/>
                <w:szCs w:val="18"/>
              </w:rPr>
              <w:t>$180</w:t>
            </w:r>
          </w:p>
        </w:tc>
        <w:tc>
          <w:tcPr>
            <w:tcW w:w="1077" w:type="dxa"/>
            <w:shd w:val="clear" w:color="auto" w:fill="DEE4EE"/>
            <w:noWrap/>
            <w:vAlign w:val="center"/>
          </w:tcPr>
          <w:p w14:paraId="336E97A8" w14:textId="6C0A00F3" w:rsidR="0010069F" w:rsidRPr="0010069F" w:rsidRDefault="0010069F" w:rsidP="0010069F">
            <w:pPr>
              <w:jc w:val="right"/>
              <w:rPr>
                <w:rFonts w:cs="Arial"/>
                <w:sz w:val="18"/>
                <w:szCs w:val="18"/>
              </w:rPr>
            </w:pPr>
            <w:r w:rsidRPr="0010069F">
              <w:rPr>
                <w:rFonts w:cs="Arial"/>
                <w:sz w:val="18"/>
                <w:szCs w:val="18"/>
              </w:rPr>
              <w:t>-2.7%</w:t>
            </w:r>
          </w:p>
        </w:tc>
        <w:tc>
          <w:tcPr>
            <w:tcW w:w="907" w:type="dxa"/>
            <w:noWrap/>
            <w:vAlign w:val="center"/>
          </w:tcPr>
          <w:p w14:paraId="34BCCCAB" w14:textId="069D6E89" w:rsidR="0010069F" w:rsidRPr="0010069F" w:rsidRDefault="0010069F" w:rsidP="0010069F">
            <w:pPr>
              <w:jc w:val="right"/>
              <w:rPr>
                <w:rFonts w:cs="Arial"/>
                <w:sz w:val="18"/>
                <w:szCs w:val="18"/>
              </w:rPr>
            </w:pPr>
            <w:r w:rsidRPr="0010069F">
              <w:rPr>
                <w:rFonts w:cs="Arial"/>
                <w:sz w:val="18"/>
                <w:szCs w:val="18"/>
              </w:rPr>
              <w:t>17</w:t>
            </w:r>
          </w:p>
        </w:tc>
        <w:tc>
          <w:tcPr>
            <w:tcW w:w="907" w:type="dxa"/>
            <w:noWrap/>
            <w:vAlign w:val="center"/>
          </w:tcPr>
          <w:p w14:paraId="4A047E48" w14:textId="64B318ED" w:rsidR="0010069F" w:rsidRPr="0010069F" w:rsidRDefault="0010069F" w:rsidP="0010069F">
            <w:pPr>
              <w:jc w:val="right"/>
              <w:rPr>
                <w:rFonts w:cs="Arial"/>
                <w:sz w:val="18"/>
                <w:szCs w:val="18"/>
              </w:rPr>
            </w:pPr>
            <w:r w:rsidRPr="0010069F">
              <w:rPr>
                <w:rFonts w:cs="Arial"/>
                <w:sz w:val="18"/>
                <w:szCs w:val="18"/>
              </w:rPr>
              <w:t>$270</w:t>
            </w:r>
          </w:p>
        </w:tc>
        <w:tc>
          <w:tcPr>
            <w:tcW w:w="1077" w:type="dxa"/>
            <w:noWrap/>
            <w:vAlign w:val="center"/>
          </w:tcPr>
          <w:p w14:paraId="296D78E8" w14:textId="5BFD3D50" w:rsidR="0010069F" w:rsidRPr="0010069F" w:rsidRDefault="0010069F" w:rsidP="0010069F">
            <w:pPr>
              <w:jc w:val="right"/>
              <w:rPr>
                <w:rFonts w:cs="Arial"/>
                <w:sz w:val="18"/>
                <w:szCs w:val="18"/>
              </w:rPr>
            </w:pPr>
            <w:r w:rsidRPr="0010069F">
              <w:rPr>
                <w:rFonts w:cs="Arial"/>
                <w:sz w:val="18"/>
                <w:szCs w:val="18"/>
              </w:rPr>
              <w:t>10.2%</w:t>
            </w:r>
          </w:p>
        </w:tc>
        <w:tc>
          <w:tcPr>
            <w:tcW w:w="907" w:type="dxa"/>
            <w:shd w:val="clear" w:color="auto" w:fill="DEE4EE"/>
            <w:noWrap/>
            <w:vAlign w:val="center"/>
          </w:tcPr>
          <w:p w14:paraId="67C43392" w14:textId="4AE46389" w:rsidR="0010069F" w:rsidRPr="0010069F" w:rsidRDefault="0010069F" w:rsidP="0010069F">
            <w:pPr>
              <w:jc w:val="right"/>
              <w:rPr>
                <w:rFonts w:cs="Arial"/>
                <w:sz w:val="18"/>
                <w:szCs w:val="18"/>
              </w:rPr>
            </w:pPr>
            <w:r w:rsidRPr="0010069F">
              <w:rPr>
                <w:rFonts w:cs="Arial"/>
                <w:sz w:val="18"/>
                <w:szCs w:val="18"/>
              </w:rPr>
              <w:t>7</w:t>
            </w:r>
          </w:p>
        </w:tc>
        <w:tc>
          <w:tcPr>
            <w:tcW w:w="907" w:type="dxa"/>
            <w:shd w:val="clear" w:color="auto" w:fill="DEE4EE"/>
            <w:noWrap/>
            <w:vAlign w:val="center"/>
          </w:tcPr>
          <w:p w14:paraId="6CFB5954" w14:textId="334F5C1E" w:rsidR="0010069F" w:rsidRPr="0010069F" w:rsidRDefault="0010069F"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019EDDEF" w14:textId="08BE4CF4" w:rsidR="0010069F" w:rsidRPr="0010069F" w:rsidRDefault="0010069F" w:rsidP="0010069F">
            <w:pPr>
              <w:jc w:val="right"/>
              <w:rPr>
                <w:rFonts w:cs="Arial"/>
                <w:sz w:val="18"/>
                <w:szCs w:val="18"/>
              </w:rPr>
            </w:pPr>
            <w:r w:rsidRPr="0010069F">
              <w:rPr>
                <w:rFonts w:cs="Arial"/>
                <w:sz w:val="18"/>
                <w:szCs w:val="18"/>
              </w:rPr>
              <w:t>15.4%</w:t>
            </w:r>
          </w:p>
        </w:tc>
        <w:tc>
          <w:tcPr>
            <w:tcW w:w="907" w:type="dxa"/>
            <w:noWrap/>
            <w:vAlign w:val="center"/>
          </w:tcPr>
          <w:p w14:paraId="46B4DB63" w14:textId="5EA84D22" w:rsidR="0010069F" w:rsidRPr="0010069F" w:rsidRDefault="0010069F" w:rsidP="0010069F">
            <w:pPr>
              <w:jc w:val="right"/>
              <w:rPr>
                <w:rFonts w:cs="Arial"/>
                <w:sz w:val="18"/>
                <w:szCs w:val="18"/>
              </w:rPr>
            </w:pPr>
            <w:r w:rsidRPr="0010069F">
              <w:rPr>
                <w:rFonts w:cs="Arial"/>
                <w:sz w:val="18"/>
                <w:szCs w:val="18"/>
              </w:rPr>
              <w:t>28</w:t>
            </w:r>
          </w:p>
        </w:tc>
        <w:tc>
          <w:tcPr>
            <w:tcW w:w="907" w:type="dxa"/>
            <w:noWrap/>
            <w:vAlign w:val="center"/>
          </w:tcPr>
          <w:p w14:paraId="23513C56" w14:textId="23B2E3BF" w:rsidR="0010069F" w:rsidRPr="0010069F" w:rsidRDefault="0010069F" w:rsidP="0010069F">
            <w:pPr>
              <w:jc w:val="right"/>
              <w:rPr>
                <w:rFonts w:cs="Arial"/>
                <w:sz w:val="18"/>
                <w:szCs w:val="18"/>
              </w:rPr>
            </w:pPr>
            <w:r w:rsidRPr="0010069F">
              <w:rPr>
                <w:rFonts w:cs="Arial"/>
                <w:sz w:val="18"/>
                <w:szCs w:val="18"/>
              </w:rPr>
              <w:t>$350</w:t>
            </w:r>
          </w:p>
        </w:tc>
        <w:tc>
          <w:tcPr>
            <w:tcW w:w="1077" w:type="dxa"/>
            <w:noWrap/>
            <w:vAlign w:val="center"/>
          </w:tcPr>
          <w:p w14:paraId="7E84663C" w14:textId="1430D4E3" w:rsidR="0010069F" w:rsidRPr="0010069F" w:rsidRDefault="0010069F" w:rsidP="0010069F">
            <w:pPr>
              <w:jc w:val="right"/>
              <w:rPr>
                <w:rFonts w:cs="Arial"/>
                <w:sz w:val="18"/>
                <w:szCs w:val="18"/>
              </w:rPr>
            </w:pPr>
            <w:r w:rsidRPr="0010069F">
              <w:rPr>
                <w:rFonts w:cs="Arial"/>
                <w:sz w:val="18"/>
                <w:szCs w:val="18"/>
              </w:rPr>
              <w:t>9.4%</w:t>
            </w:r>
          </w:p>
        </w:tc>
      </w:tr>
      <w:tr w:rsidR="0010069F" w:rsidRPr="00EC2601" w14:paraId="7F8DB7EF" w14:textId="77777777" w:rsidTr="0010069F">
        <w:trPr>
          <w:trHeight w:val="283"/>
        </w:trPr>
        <w:tc>
          <w:tcPr>
            <w:tcW w:w="3402" w:type="dxa"/>
            <w:noWrap/>
            <w:vAlign w:val="center"/>
          </w:tcPr>
          <w:p w14:paraId="66DD5847" w14:textId="77777777" w:rsidR="0010069F" w:rsidRPr="00EC2601" w:rsidRDefault="0010069F" w:rsidP="0010069F">
            <w:pPr>
              <w:pStyle w:val="DHStableB"/>
              <w:rPr>
                <w:lang w:eastAsia="en-AU"/>
              </w:rPr>
            </w:pPr>
            <w:r w:rsidRPr="00EC2601">
              <w:rPr>
                <w:lang w:eastAsia="en-AU"/>
              </w:rPr>
              <w:t>Greater Shepparton</w:t>
            </w:r>
          </w:p>
        </w:tc>
        <w:tc>
          <w:tcPr>
            <w:tcW w:w="907" w:type="dxa"/>
            <w:shd w:val="clear" w:color="auto" w:fill="DEE4EE"/>
            <w:noWrap/>
            <w:vAlign w:val="center"/>
          </w:tcPr>
          <w:p w14:paraId="54908298" w14:textId="591B8CF4" w:rsidR="0010069F" w:rsidRPr="0010069F" w:rsidRDefault="0010069F" w:rsidP="0010069F">
            <w:pPr>
              <w:jc w:val="right"/>
              <w:rPr>
                <w:rFonts w:cs="Arial"/>
                <w:sz w:val="18"/>
                <w:szCs w:val="18"/>
              </w:rPr>
            </w:pPr>
            <w:r w:rsidRPr="0010069F">
              <w:rPr>
                <w:rFonts w:cs="Arial"/>
                <w:sz w:val="18"/>
                <w:szCs w:val="18"/>
              </w:rPr>
              <w:t>15</w:t>
            </w:r>
          </w:p>
        </w:tc>
        <w:tc>
          <w:tcPr>
            <w:tcW w:w="907" w:type="dxa"/>
            <w:shd w:val="clear" w:color="auto" w:fill="DEE4EE"/>
            <w:noWrap/>
            <w:vAlign w:val="center"/>
          </w:tcPr>
          <w:p w14:paraId="46EEE326" w14:textId="16FBDE1F" w:rsidR="0010069F" w:rsidRPr="0010069F" w:rsidRDefault="0010069F" w:rsidP="0010069F">
            <w:pPr>
              <w:jc w:val="right"/>
              <w:rPr>
                <w:rFonts w:cs="Arial"/>
                <w:sz w:val="18"/>
                <w:szCs w:val="18"/>
              </w:rPr>
            </w:pPr>
            <w:r w:rsidRPr="0010069F">
              <w:rPr>
                <w:rFonts w:cs="Arial"/>
                <w:sz w:val="18"/>
                <w:szCs w:val="18"/>
              </w:rPr>
              <w:t>$220</w:t>
            </w:r>
          </w:p>
        </w:tc>
        <w:tc>
          <w:tcPr>
            <w:tcW w:w="1077" w:type="dxa"/>
            <w:shd w:val="clear" w:color="auto" w:fill="DEE4EE"/>
            <w:noWrap/>
            <w:vAlign w:val="center"/>
          </w:tcPr>
          <w:p w14:paraId="558D1227" w14:textId="23B78FA3" w:rsidR="0010069F" w:rsidRPr="0010069F" w:rsidRDefault="0010069F" w:rsidP="0010069F">
            <w:pPr>
              <w:jc w:val="right"/>
              <w:rPr>
                <w:rFonts w:cs="Arial"/>
                <w:sz w:val="18"/>
                <w:szCs w:val="18"/>
              </w:rPr>
            </w:pPr>
            <w:r w:rsidRPr="0010069F">
              <w:rPr>
                <w:rFonts w:cs="Arial"/>
                <w:sz w:val="18"/>
                <w:szCs w:val="18"/>
              </w:rPr>
              <w:t>17.0%</w:t>
            </w:r>
          </w:p>
        </w:tc>
        <w:tc>
          <w:tcPr>
            <w:tcW w:w="907" w:type="dxa"/>
            <w:noWrap/>
            <w:vAlign w:val="center"/>
          </w:tcPr>
          <w:p w14:paraId="1FFE4AD8" w14:textId="3D5804FB" w:rsidR="0010069F" w:rsidRPr="0010069F" w:rsidRDefault="0010069F" w:rsidP="0010069F">
            <w:pPr>
              <w:jc w:val="right"/>
              <w:rPr>
                <w:rFonts w:cs="Arial"/>
                <w:sz w:val="18"/>
                <w:szCs w:val="18"/>
              </w:rPr>
            </w:pPr>
            <w:r w:rsidRPr="0010069F">
              <w:rPr>
                <w:rFonts w:cs="Arial"/>
                <w:sz w:val="18"/>
                <w:szCs w:val="18"/>
              </w:rPr>
              <w:t>72</w:t>
            </w:r>
          </w:p>
        </w:tc>
        <w:tc>
          <w:tcPr>
            <w:tcW w:w="907" w:type="dxa"/>
            <w:noWrap/>
            <w:vAlign w:val="center"/>
          </w:tcPr>
          <w:p w14:paraId="798A10CA" w14:textId="17A3DED1" w:rsidR="0010069F" w:rsidRPr="0010069F" w:rsidRDefault="0010069F" w:rsidP="0010069F">
            <w:pPr>
              <w:jc w:val="right"/>
              <w:rPr>
                <w:rFonts w:cs="Arial"/>
                <w:sz w:val="18"/>
                <w:szCs w:val="18"/>
              </w:rPr>
            </w:pPr>
            <w:r w:rsidRPr="0010069F">
              <w:rPr>
                <w:rFonts w:cs="Arial"/>
                <w:sz w:val="18"/>
                <w:szCs w:val="18"/>
              </w:rPr>
              <w:t>$250</w:t>
            </w:r>
          </w:p>
        </w:tc>
        <w:tc>
          <w:tcPr>
            <w:tcW w:w="1077" w:type="dxa"/>
            <w:noWrap/>
            <w:vAlign w:val="center"/>
          </w:tcPr>
          <w:p w14:paraId="40B30ACC" w14:textId="307593EF" w:rsidR="0010069F" w:rsidRPr="0010069F" w:rsidRDefault="0010069F" w:rsidP="0010069F">
            <w:pPr>
              <w:jc w:val="right"/>
              <w:rPr>
                <w:rFonts w:cs="Arial"/>
                <w:sz w:val="18"/>
                <w:szCs w:val="18"/>
              </w:rPr>
            </w:pPr>
            <w:r w:rsidRPr="0010069F">
              <w:rPr>
                <w:rFonts w:cs="Arial"/>
                <w:sz w:val="18"/>
                <w:szCs w:val="18"/>
              </w:rPr>
              <w:t>4.2%</w:t>
            </w:r>
          </w:p>
        </w:tc>
        <w:tc>
          <w:tcPr>
            <w:tcW w:w="907" w:type="dxa"/>
            <w:shd w:val="clear" w:color="auto" w:fill="DEE4EE"/>
            <w:noWrap/>
            <w:vAlign w:val="center"/>
          </w:tcPr>
          <w:p w14:paraId="2FB1FFDD" w14:textId="7F2D8733" w:rsidR="0010069F" w:rsidRPr="0010069F" w:rsidRDefault="0010069F" w:rsidP="0010069F">
            <w:pPr>
              <w:jc w:val="right"/>
              <w:rPr>
                <w:rFonts w:cs="Arial"/>
                <w:sz w:val="18"/>
                <w:szCs w:val="18"/>
              </w:rPr>
            </w:pPr>
            <w:r w:rsidRPr="0010069F">
              <w:rPr>
                <w:rFonts w:cs="Arial"/>
                <w:sz w:val="18"/>
                <w:szCs w:val="18"/>
              </w:rPr>
              <w:t>18</w:t>
            </w:r>
          </w:p>
        </w:tc>
        <w:tc>
          <w:tcPr>
            <w:tcW w:w="907" w:type="dxa"/>
            <w:shd w:val="clear" w:color="auto" w:fill="DEE4EE"/>
            <w:noWrap/>
            <w:vAlign w:val="center"/>
          </w:tcPr>
          <w:p w14:paraId="5AB18D43" w14:textId="31A6F37A" w:rsidR="0010069F" w:rsidRPr="0010069F" w:rsidRDefault="0010069F" w:rsidP="0010069F">
            <w:pPr>
              <w:jc w:val="right"/>
              <w:rPr>
                <w:rFonts w:cs="Arial"/>
                <w:sz w:val="18"/>
                <w:szCs w:val="18"/>
              </w:rPr>
            </w:pPr>
            <w:r w:rsidRPr="0010069F">
              <w:rPr>
                <w:rFonts w:cs="Arial"/>
                <w:sz w:val="18"/>
                <w:szCs w:val="18"/>
              </w:rPr>
              <w:t>$275</w:t>
            </w:r>
          </w:p>
        </w:tc>
        <w:tc>
          <w:tcPr>
            <w:tcW w:w="1077" w:type="dxa"/>
            <w:shd w:val="clear" w:color="auto" w:fill="DEE4EE"/>
            <w:noWrap/>
            <w:vAlign w:val="center"/>
          </w:tcPr>
          <w:p w14:paraId="68852438" w14:textId="1BE4DE5C" w:rsidR="0010069F" w:rsidRPr="0010069F" w:rsidRDefault="0010069F" w:rsidP="0010069F">
            <w:pPr>
              <w:jc w:val="right"/>
              <w:rPr>
                <w:rFonts w:cs="Arial"/>
                <w:sz w:val="18"/>
                <w:szCs w:val="18"/>
              </w:rPr>
            </w:pPr>
            <w:r w:rsidRPr="0010069F">
              <w:rPr>
                <w:rFonts w:cs="Arial"/>
                <w:sz w:val="18"/>
                <w:szCs w:val="18"/>
              </w:rPr>
              <w:t>5.8%</w:t>
            </w:r>
          </w:p>
        </w:tc>
        <w:tc>
          <w:tcPr>
            <w:tcW w:w="907" w:type="dxa"/>
            <w:noWrap/>
            <w:vAlign w:val="center"/>
          </w:tcPr>
          <w:p w14:paraId="56CB733A" w14:textId="6227EABA" w:rsidR="0010069F" w:rsidRPr="0010069F" w:rsidRDefault="0010069F" w:rsidP="0010069F">
            <w:pPr>
              <w:jc w:val="right"/>
              <w:rPr>
                <w:rFonts w:cs="Arial"/>
                <w:sz w:val="18"/>
                <w:szCs w:val="18"/>
              </w:rPr>
            </w:pPr>
            <w:r w:rsidRPr="0010069F">
              <w:rPr>
                <w:rFonts w:cs="Arial"/>
                <w:sz w:val="18"/>
                <w:szCs w:val="18"/>
              </w:rPr>
              <w:t>137</w:t>
            </w:r>
          </w:p>
        </w:tc>
        <w:tc>
          <w:tcPr>
            <w:tcW w:w="907" w:type="dxa"/>
            <w:noWrap/>
            <w:vAlign w:val="center"/>
          </w:tcPr>
          <w:p w14:paraId="56104DB6" w14:textId="24B86E55" w:rsidR="0010069F" w:rsidRPr="0010069F" w:rsidRDefault="0010069F" w:rsidP="0010069F">
            <w:pPr>
              <w:jc w:val="right"/>
              <w:rPr>
                <w:rFonts w:cs="Arial"/>
                <w:sz w:val="18"/>
                <w:szCs w:val="18"/>
              </w:rPr>
            </w:pPr>
            <w:r w:rsidRPr="0010069F">
              <w:rPr>
                <w:rFonts w:cs="Arial"/>
                <w:sz w:val="18"/>
                <w:szCs w:val="18"/>
              </w:rPr>
              <w:t>$320</w:t>
            </w:r>
          </w:p>
        </w:tc>
        <w:tc>
          <w:tcPr>
            <w:tcW w:w="1077" w:type="dxa"/>
            <w:noWrap/>
            <w:vAlign w:val="center"/>
          </w:tcPr>
          <w:p w14:paraId="4A82308F" w14:textId="4F7D035C" w:rsidR="0010069F" w:rsidRPr="0010069F" w:rsidRDefault="0010069F" w:rsidP="0010069F">
            <w:pPr>
              <w:jc w:val="right"/>
              <w:rPr>
                <w:rFonts w:cs="Arial"/>
                <w:sz w:val="18"/>
                <w:szCs w:val="18"/>
              </w:rPr>
            </w:pPr>
            <w:r w:rsidRPr="0010069F">
              <w:rPr>
                <w:rFonts w:cs="Arial"/>
                <w:sz w:val="18"/>
                <w:szCs w:val="18"/>
              </w:rPr>
              <w:t>6.7%</w:t>
            </w:r>
          </w:p>
        </w:tc>
      </w:tr>
      <w:tr w:rsidR="0010069F" w:rsidRPr="00EC2601" w14:paraId="4EF5C7F2" w14:textId="77777777" w:rsidTr="0010069F">
        <w:trPr>
          <w:trHeight w:val="283"/>
        </w:trPr>
        <w:tc>
          <w:tcPr>
            <w:tcW w:w="3402" w:type="dxa"/>
            <w:noWrap/>
            <w:vAlign w:val="center"/>
          </w:tcPr>
          <w:p w14:paraId="7AD651CB" w14:textId="77777777" w:rsidR="0010069F" w:rsidRPr="00EC2601" w:rsidRDefault="0010069F" w:rsidP="0010069F">
            <w:pPr>
              <w:pStyle w:val="DHStableB"/>
              <w:rPr>
                <w:lang w:eastAsia="en-AU"/>
              </w:rPr>
            </w:pPr>
            <w:r w:rsidRPr="00EC2601">
              <w:rPr>
                <w:lang w:eastAsia="en-AU"/>
              </w:rPr>
              <w:t>Indigo</w:t>
            </w:r>
          </w:p>
        </w:tc>
        <w:tc>
          <w:tcPr>
            <w:tcW w:w="907" w:type="dxa"/>
            <w:shd w:val="clear" w:color="auto" w:fill="DEE4EE"/>
            <w:noWrap/>
            <w:vAlign w:val="center"/>
          </w:tcPr>
          <w:p w14:paraId="0B0CD043" w14:textId="3B467FAC"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059E4308" w14:textId="0B03D892"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237E2F39" w14:textId="3BD784A1"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3AE662B7" w14:textId="062442A9" w:rsidR="0010069F" w:rsidRPr="0010069F" w:rsidRDefault="0010069F" w:rsidP="0010069F">
            <w:pPr>
              <w:jc w:val="right"/>
              <w:rPr>
                <w:rFonts w:cs="Arial"/>
                <w:sz w:val="18"/>
                <w:szCs w:val="18"/>
              </w:rPr>
            </w:pPr>
            <w:r w:rsidRPr="0010069F">
              <w:rPr>
                <w:rFonts w:cs="Arial"/>
                <w:sz w:val="18"/>
                <w:szCs w:val="18"/>
              </w:rPr>
              <w:t>9</w:t>
            </w:r>
          </w:p>
        </w:tc>
        <w:tc>
          <w:tcPr>
            <w:tcW w:w="907" w:type="dxa"/>
            <w:noWrap/>
            <w:vAlign w:val="center"/>
          </w:tcPr>
          <w:p w14:paraId="3365EB7C" w14:textId="73B22A0F" w:rsidR="0010069F" w:rsidRPr="0010069F" w:rsidRDefault="0010069F" w:rsidP="0010069F">
            <w:pPr>
              <w:jc w:val="right"/>
              <w:rPr>
                <w:rFonts w:cs="Arial"/>
                <w:sz w:val="18"/>
                <w:szCs w:val="18"/>
              </w:rPr>
            </w:pPr>
            <w:r w:rsidRPr="0010069F">
              <w:rPr>
                <w:rFonts w:cs="Arial"/>
                <w:sz w:val="18"/>
                <w:szCs w:val="18"/>
              </w:rPr>
              <w:t>$265</w:t>
            </w:r>
          </w:p>
        </w:tc>
        <w:tc>
          <w:tcPr>
            <w:tcW w:w="1077" w:type="dxa"/>
            <w:noWrap/>
            <w:vAlign w:val="center"/>
          </w:tcPr>
          <w:p w14:paraId="6807C830" w14:textId="662B953A" w:rsidR="0010069F" w:rsidRPr="0010069F" w:rsidRDefault="0010069F" w:rsidP="0010069F">
            <w:pPr>
              <w:jc w:val="right"/>
              <w:rPr>
                <w:rFonts w:cs="Arial"/>
                <w:sz w:val="18"/>
                <w:szCs w:val="18"/>
              </w:rPr>
            </w:pPr>
            <w:r w:rsidRPr="0010069F">
              <w:rPr>
                <w:rFonts w:cs="Arial"/>
                <w:sz w:val="18"/>
                <w:szCs w:val="18"/>
              </w:rPr>
              <w:t>26.2%</w:t>
            </w:r>
          </w:p>
        </w:tc>
        <w:tc>
          <w:tcPr>
            <w:tcW w:w="907" w:type="dxa"/>
            <w:shd w:val="clear" w:color="auto" w:fill="DEE4EE"/>
            <w:noWrap/>
            <w:vAlign w:val="center"/>
          </w:tcPr>
          <w:p w14:paraId="0D97D8F8" w14:textId="5B59D6BB" w:rsidR="0010069F" w:rsidRPr="0010069F" w:rsidRDefault="0010069F" w:rsidP="0010069F">
            <w:pPr>
              <w:jc w:val="right"/>
              <w:rPr>
                <w:rFonts w:cs="Arial"/>
                <w:sz w:val="18"/>
                <w:szCs w:val="18"/>
              </w:rPr>
            </w:pPr>
            <w:r w:rsidRPr="0010069F">
              <w:rPr>
                <w:rFonts w:cs="Arial"/>
                <w:sz w:val="18"/>
                <w:szCs w:val="18"/>
              </w:rPr>
              <w:t>11</w:t>
            </w:r>
          </w:p>
        </w:tc>
        <w:tc>
          <w:tcPr>
            <w:tcW w:w="907" w:type="dxa"/>
            <w:shd w:val="clear" w:color="auto" w:fill="DEE4EE"/>
            <w:noWrap/>
            <w:vAlign w:val="center"/>
          </w:tcPr>
          <w:p w14:paraId="156B5B6B" w14:textId="44649B68" w:rsidR="0010069F" w:rsidRPr="0010069F" w:rsidRDefault="0010069F"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529EC99F" w14:textId="4C00A431" w:rsidR="0010069F" w:rsidRPr="0010069F" w:rsidRDefault="0010069F" w:rsidP="0010069F">
            <w:pPr>
              <w:jc w:val="right"/>
              <w:rPr>
                <w:rFonts w:cs="Arial"/>
                <w:sz w:val="18"/>
                <w:szCs w:val="18"/>
              </w:rPr>
            </w:pPr>
            <w:r w:rsidRPr="0010069F">
              <w:rPr>
                <w:rFonts w:cs="Arial"/>
                <w:sz w:val="18"/>
                <w:szCs w:val="18"/>
              </w:rPr>
              <w:t>5.3%</w:t>
            </w:r>
          </w:p>
        </w:tc>
        <w:tc>
          <w:tcPr>
            <w:tcW w:w="907" w:type="dxa"/>
            <w:noWrap/>
            <w:vAlign w:val="center"/>
          </w:tcPr>
          <w:p w14:paraId="30A9C9FB" w14:textId="722DB80F" w:rsidR="0010069F" w:rsidRPr="0010069F" w:rsidRDefault="0010069F" w:rsidP="0010069F">
            <w:pPr>
              <w:jc w:val="right"/>
              <w:rPr>
                <w:rFonts w:cs="Arial"/>
                <w:sz w:val="18"/>
                <w:szCs w:val="18"/>
              </w:rPr>
            </w:pPr>
            <w:r w:rsidRPr="0010069F">
              <w:rPr>
                <w:rFonts w:cs="Arial"/>
                <w:sz w:val="18"/>
                <w:szCs w:val="18"/>
              </w:rPr>
              <w:t>29</w:t>
            </w:r>
          </w:p>
        </w:tc>
        <w:tc>
          <w:tcPr>
            <w:tcW w:w="907" w:type="dxa"/>
            <w:noWrap/>
            <w:vAlign w:val="center"/>
          </w:tcPr>
          <w:p w14:paraId="7CB66744" w14:textId="5EDBD50A" w:rsidR="0010069F" w:rsidRPr="0010069F" w:rsidRDefault="0010069F" w:rsidP="0010069F">
            <w:pPr>
              <w:jc w:val="right"/>
              <w:rPr>
                <w:rFonts w:cs="Arial"/>
                <w:sz w:val="18"/>
                <w:szCs w:val="18"/>
              </w:rPr>
            </w:pPr>
            <w:r w:rsidRPr="0010069F">
              <w:rPr>
                <w:rFonts w:cs="Arial"/>
                <w:sz w:val="18"/>
                <w:szCs w:val="18"/>
              </w:rPr>
              <w:t>$320</w:t>
            </w:r>
          </w:p>
        </w:tc>
        <w:tc>
          <w:tcPr>
            <w:tcW w:w="1077" w:type="dxa"/>
            <w:noWrap/>
            <w:vAlign w:val="center"/>
          </w:tcPr>
          <w:p w14:paraId="7CA487AC" w14:textId="42F91F09" w:rsidR="0010069F" w:rsidRPr="0010069F" w:rsidRDefault="0010069F" w:rsidP="0010069F">
            <w:pPr>
              <w:jc w:val="right"/>
              <w:rPr>
                <w:rFonts w:cs="Arial"/>
                <w:sz w:val="18"/>
                <w:szCs w:val="18"/>
              </w:rPr>
            </w:pPr>
            <w:r w:rsidRPr="0010069F">
              <w:rPr>
                <w:rFonts w:cs="Arial"/>
                <w:sz w:val="18"/>
                <w:szCs w:val="18"/>
              </w:rPr>
              <w:t>-8.6%</w:t>
            </w:r>
          </w:p>
        </w:tc>
      </w:tr>
      <w:tr w:rsidR="0010069F" w:rsidRPr="00EC2601" w14:paraId="59F800CA" w14:textId="77777777" w:rsidTr="0010069F">
        <w:trPr>
          <w:trHeight w:val="283"/>
        </w:trPr>
        <w:tc>
          <w:tcPr>
            <w:tcW w:w="3402" w:type="dxa"/>
            <w:noWrap/>
            <w:vAlign w:val="center"/>
          </w:tcPr>
          <w:p w14:paraId="46046F7F" w14:textId="77777777" w:rsidR="0010069F" w:rsidRPr="00EC2601" w:rsidRDefault="0010069F" w:rsidP="0010069F">
            <w:pPr>
              <w:pStyle w:val="DHStableB"/>
              <w:rPr>
                <w:lang w:eastAsia="en-AU"/>
              </w:rPr>
            </w:pPr>
            <w:r w:rsidRPr="00EC2601">
              <w:rPr>
                <w:lang w:eastAsia="en-AU"/>
              </w:rPr>
              <w:t>Mansfield</w:t>
            </w:r>
          </w:p>
        </w:tc>
        <w:tc>
          <w:tcPr>
            <w:tcW w:w="907" w:type="dxa"/>
            <w:shd w:val="clear" w:color="auto" w:fill="DEE4EE"/>
            <w:noWrap/>
            <w:vAlign w:val="center"/>
          </w:tcPr>
          <w:p w14:paraId="33363A26" w14:textId="382493DF"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42618392" w14:textId="1C9D2CFF"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3201419F" w14:textId="63D8CE0B"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753F3279" w14:textId="432C8445" w:rsidR="0010069F" w:rsidRPr="0010069F" w:rsidRDefault="0010069F" w:rsidP="0010069F">
            <w:pPr>
              <w:jc w:val="right"/>
              <w:rPr>
                <w:rFonts w:cs="Arial"/>
                <w:sz w:val="18"/>
                <w:szCs w:val="18"/>
              </w:rPr>
            </w:pPr>
            <w:r w:rsidRPr="0010069F">
              <w:rPr>
                <w:rFonts w:cs="Arial"/>
                <w:sz w:val="18"/>
                <w:szCs w:val="18"/>
              </w:rPr>
              <w:t>5</w:t>
            </w:r>
          </w:p>
        </w:tc>
        <w:tc>
          <w:tcPr>
            <w:tcW w:w="907" w:type="dxa"/>
            <w:noWrap/>
            <w:vAlign w:val="center"/>
          </w:tcPr>
          <w:p w14:paraId="14803143" w14:textId="79747D59" w:rsidR="0010069F" w:rsidRPr="0010069F" w:rsidRDefault="0010069F" w:rsidP="0010069F">
            <w:pPr>
              <w:jc w:val="right"/>
              <w:rPr>
                <w:rFonts w:cs="Arial"/>
                <w:sz w:val="18"/>
                <w:szCs w:val="18"/>
              </w:rPr>
            </w:pPr>
            <w:r w:rsidRPr="0010069F">
              <w:rPr>
                <w:rFonts w:cs="Arial"/>
                <w:sz w:val="18"/>
                <w:szCs w:val="18"/>
              </w:rPr>
              <w:t>$350</w:t>
            </w:r>
          </w:p>
        </w:tc>
        <w:tc>
          <w:tcPr>
            <w:tcW w:w="1077" w:type="dxa"/>
            <w:noWrap/>
            <w:vAlign w:val="center"/>
          </w:tcPr>
          <w:p w14:paraId="14EEA0FF" w14:textId="7CCB35CA"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21A31F52" w14:textId="2A76624E" w:rsidR="0010069F" w:rsidRPr="0010069F" w:rsidRDefault="0010069F" w:rsidP="0010069F">
            <w:pPr>
              <w:jc w:val="right"/>
              <w:rPr>
                <w:rFonts w:cs="Arial"/>
                <w:sz w:val="18"/>
                <w:szCs w:val="18"/>
              </w:rPr>
            </w:pPr>
            <w:r w:rsidRPr="0010069F">
              <w:rPr>
                <w:rFonts w:cs="Arial"/>
                <w:sz w:val="18"/>
                <w:szCs w:val="18"/>
              </w:rPr>
              <w:t>5</w:t>
            </w:r>
          </w:p>
        </w:tc>
        <w:tc>
          <w:tcPr>
            <w:tcW w:w="907" w:type="dxa"/>
            <w:shd w:val="clear" w:color="auto" w:fill="DEE4EE"/>
            <w:noWrap/>
            <w:vAlign w:val="center"/>
          </w:tcPr>
          <w:p w14:paraId="09F5479D" w14:textId="727EC740" w:rsidR="0010069F" w:rsidRPr="0010069F" w:rsidRDefault="0010069F" w:rsidP="0010069F">
            <w:pPr>
              <w:jc w:val="right"/>
              <w:rPr>
                <w:rFonts w:cs="Arial"/>
                <w:sz w:val="18"/>
                <w:szCs w:val="18"/>
              </w:rPr>
            </w:pPr>
            <w:r w:rsidRPr="0010069F">
              <w:rPr>
                <w:rFonts w:cs="Arial"/>
                <w:sz w:val="18"/>
                <w:szCs w:val="18"/>
              </w:rPr>
              <w:t>$330</w:t>
            </w:r>
          </w:p>
        </w:tc>
        <w:tc>
          <w:tcPr>
            <w:tcW w:w="1077" w:type="dxa"/>
            <w:shd w:val="clear" w:color="auto" w:fill="DEE4EE"/>
            <w:noWrap/>
            <w:vAlign w:val="center"/>
          </w:tcPr>
          <w:p w14:paraId="21C8F5B4" w14:textId="42524369" w:rsidR="0010069F" w:rsidRPr="0010069F" w:rsidRDefault="0010069F" w:rsidP="0010069F">
            <w:pPr>
              <w:jc w:val="right"/>
              <w:rPr>
                <w:rFonts w:cs="Arial"/>
                <w:sz w:val="18"/>
                <w:szCs w:val="18"/>
              </w:rPr>
            </w:pPr>
            <w:r w:rsidRPr="0010069F">
              <w:rPr>
                <w:rFonts w:cs="Arial"/>
                <w:sz w:val="18"/>
                <w:szCs w:val="18"/>
              </w:rPr>
              <w:t>-0.9%</w:t>
            </w:r>
          </w:p>
        </w:tc>
        <w:tc>
          <w:tcPr>
            <w:tcW w:w="907" w:type="dxa"/>
            <w:noWrap/>
            <w:vAlign w:val="center"/>
          </w:tcPr>
          <w:p w14:paraId="3586BF8D" w14:textId="7D55F600" w:rsidR="0010069F" w:rsidRPr="0010069F" w:rsidRDefault="0010069F" w:rsidP="0010069F">
            <w:pPr>
              <w:jc w:val="right"/>
              <w:rPr>
                <w:rFonts w:cs="Arial"/>
                <w:sz w:val="18"/>
                <w:szCs w:val="18"/>
              </w:rPr>
            </w:pPr>
            <w:r w:rsidRPr="0010069F">
              <w:rPr>
                <w:rFonts w:cs="Arial"/>
                <w:sz w:val="18"/>
                <w:szCs w:val="18"/>
              </w:rPr>
              <w:t>19</w:t>
            </w:r>
          </w:p>
        </w:tc>
        <w:tc>
          <w:tcPr>
            <w:tcW w:w="907" w:type="dxa"/>
            <w:noWrap/>
            <w:vAlign w:val="center"/>
          </w:tcPr>
          <w:p w14:paraId="0D6F50CE" w14:textId="45B32505" w:rsidR="0010069F" w:rsidRPr="0010069F" w:rsidRDefault="0010069F" w:rsidP="0010069F">
            <w:pPr>
              <w:jc w:val="right"/>
              <w:rPr>
                <w:rFonts w:cs="Arial"/>
                <w:sz w:val="18"/>
                <w:szCs w:val="18"/>
              </w:rPr>
            </w:pPr>
            <w:r w:rsidRPr="0010069F">
              <w:rPr>
                <w:rFonts w:cs="Arial"/>
                <w:sz w:val="18"/>
                <w:szCs w:val="18"/>
              </w:rPr>
              <w:t>$365</w:t>
            </w:r>
          </w:p>
        </w:tc>
        <w:tc>
          <w:tcPr>
            <w:tcW w:w="1077" w:type="dxa"/>
            <w:noWrap/>
            <w:vAlign w:val="center"/>
          </w:tcPr>
          <w:p w14:paraId="027B9461" w14:textId="0AF0BEC4" w:rsidR="0010069F" w:rsidRPr="0010069F" w:rsidRDefault="0010069F" w:rsidP="0010069F">
            <w:pPr>
              <w:jc w:val="right"/>
              <w:rPr>
                <w:rFonts w:cs="Arial"/>
                <w:sz w:val="18"/>
                <w:szCs w:val="18"/>
              </w:rPr>
            </w:pPr>
            <w:r w:rsidRPr="0010069F">
              <w:rPr>
                <w:rFonts w:cs="Arial"/>
                <w:sz w:val="18"/>
                <w:szCs w:val="18"/>
              </w:rPr>
              <w:t>1.4%</w:t>
            </w:r>
          </w:p>
        </w:tc>
      </w:tr>
      <w:tr w:rsidR="0010069F" w:rsidRPr="00EC2601" w14:paraId="528A7FA5" w14:textId="77777777" w:rsidTr="0010069F">
        <w:trPr>
          <w:trHeight w:val="283"/>
        </w:trPr>
        <w:tc>
          <w:tcPr>
            <w:tcW w:w="3402" w:type="dxa"/>
            <w:noWrap/>
            <w:vAlign w:val="center"/>
          </w:tcPr>
          <w:p w14:paraId="1A431E07" w14:textId="77777777" w:rsidR="0010069F" w:rsidRPr="00EC2601" w:rsidRDefault="0010069F" w:rsidP="0010069F">
            <w:pPr>
              <w:pStyle w:val="DHStableB"/>
              <w:rPr>
                <w:lang w:eastAsia="en-AU"/>
              </w:rPr>
            </w:pPr>
            <w:r w:rsidRPr="00EC2601">
              <w:rPr>
                <w:lang w:eastAsia="en-AU"/>
              </w:rPr>
              <w:t>Mitchell</w:t>
            </w:r>
          </w:p>
        </w:tc>
        <w:tc>
          <w:tcPr>
            <w:tcW w:w="907" w:type="dxa"/>
            <w:shd w:val="clear" w:color="auto" w:fill="DEE4EE"/>
            <w:noWrap/>
            <w:vAlign w:val="center"/>
          </w:tcPr>
          <w:p w14:paraId="1BE3B874" w14:textId="7062B5DC" w:rsidR="0010069F" w:rsidRPr="0010069F" w:rsidRDefault="0010069F" w:rsidP="0010069F">
            <w:pPr>
              <w:jc w:val="right"/>
              <w:rPr>
                <w:rFonts w:cs="Arial"/>
                <w:sz w:val="18"/>
                <w:szCs w:val="18"/>
              </w:rPr>
            </w:pPr>
            <w:r w:rsidRPr="0010069F">
              <w:rPr>
                <w:rFonts w:cs="Arial"/>
                <w:sz w:val="18"/>
                <w:szCs w:val="18"/>
              </w:rPr>
              <w:t>5</w:t>
            </w:r>
          </w:p>
        </w:tc>
        <w:tc>
          <w:tcPr>
            <w:tcW w:w="907" w:type="dxa"/>
            <w:shd w:val="clear" w:color="auto" w:fill="DEE4EE"/>
            <w:noWrap/>
            <w:vAlign w:val="center"/>
          </w:tcPr>
          <w:p w14:paraId="0A27FFAD" w14:textId="714C2545" w:rsidR="0010069F" w:rsidRPr="0010069F" w:rsidRDefault="0010069F" w:rsidP="0010069F">
            <w:pPr>
              <w:jc w:val="right"/>
              <w:rPr>
                <w:rFonts w:cs="Arial"/>
                <w:sz w:val="18"/>
                <w:szCs w:val="18"/>
              </w:rPr>
            </w:pPr>
            <w:r w:rsidRPr="0010069F">
              <w:rPr>
                <w:rFonts w:cs="Arial"/>
                <w:sz w:val="18"/>
                <w:szCs w:val="18"/>
              </w:rPr>
              <w:t>$200</w:t>
            </w:r>
          </w:p>
        </w:tc>
        <w:tc>
          <w:tcPr>
            <w:tcW w:w="1077" w:type="dxa"/>
            <w:shd w:val="clear" w:color="auto" w:fill="DEE4EE"/>
            <w:noWrap/>
            <w:vAlign w:val="center"/>
          </w:tcPr>
          <w:p w14:paraId="3B8858E7" w14:textId="2E1A8D78"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78C77393" w14:textId="0967A3EC" w:rsidR="0010069F" w:rsidRPr="0010069F" w:rsidRDefault="0010069F" w:rsidP="0010069F">
            <w:pPr>
              <w:jc w:val="right"/>
              <w:rPr>
                <w:rFonts w:cs="Arial"/>
                <w:sz w:val="18"/>
                <w:szCs w:val="18"/>
              </w:rPr>
            </w:pPr>
            <w:r w:rsidRPr="0010069F">
              <w:rPr>
                <w:rFonts w:cs="Arial"/>
                <w:sz w:val="18"/>
                <w:szCs w:val="18"/>
              </w:rPr>
              <w:t>24</w:t>
            </w:r>
          </w:p>
        </w:tc>
        <w:tc>
          <w:tcPr>
            <w:tcW w:w="907" w:type="dxa"/>
            <w:noWrap/>
            <w:vAlign w:val="center"/>
          </w:tcPr>
          <w:p w14:paraId="16A9D08E" w14:textId="206DF54D" w:rsidR="0010069F" w:rsidRPr="0010069F" w:rsidRDefault="0010069F" w:rsidP="0010069F">
            <w:pPr>
              <w:jc w:val="right"/>
              <w:rPr>
                <w:rFonts w:cs="Arial"/>
                <w:sz w:val="18"/>
                <w:szCs w:val="18"/>
              </w:rPr>
            </w:pPr>
            <w:r w:rsidRPr="0010069F">
              <w:rPr>
                <w:rFonts w:cs="Arial"/>
                <w:sz w:val="18"/>
                <w:szCs w:val="18"/>
              </w:rPr>
              <w:t>$290</w:t>
            </w:r>
          </w:p>
        </w:tc>
        <w:tc>
          <w:tcPr>
            <w:tcW w:w="1077" w:type="dxa"/>
            <w:noWrap/>
            <w:vAlign w:val="center"/>
          </w:tcPr>
          <w:p w14:paraId="0BB29EB2" w14:textId="7D051E5E" w:rsidR="0010069F" w:rsidRPr="0010069F" w:rsidRDefault="0010069F" w:rsidP="0010069F">
            <w:pPr>
              <w:jc w:val="right"/>
              <w:rPr>
                <w:rFonts w:cs="Arial"/>
                <w:sz w:val="18"/>
                <w:szCs w:val="18"/>
              </w:rPr>
            </w:pPr>
            <w:r w:rsidRPr="0010069F">
              <w:rPr>
                <w:rFonts w:cs="Arial"/>
                <w:sz w:val="18"/>
                <w:szCs w:val="18"/>
              </w:rPr>
              <w:t>6.2%</w:t>
            </w:r>
          </w:p>
        </w:tc>
        <w:tc>
          <w:tcPr>
            <w:tcW w:w="907" w:type="dxa"/>
            <w:shd w:val="clear" w:color="auto" w:fill="DEE4EE"/>
            <w:noWrap/>
            <w:vAlign w:val="center"/>
          </w:tcPr>
          <w:p w14:paraId="5E7ED499" w14:textId="4F9163EC" w:rsidR="0010069F" w:rsidRPr="0010069F" w:rsidRDefault="0010069F" w:rsidP="0010069F">
            <w:pPr>
              <w:jc w:val="right"/>
              <w:rPr>
                <w:rFonts w:cs="Arial"/>
                <w:sz w:val="18"/>
                <w:szCs w:val="18"/>
              </w:rPr>
            </w:pPr>
            <w:r w:rsidRPr="0010069F">
              <w:rPr>
                <w:rFonts w:cs="Arial"/>
                <w:sz w:val="18"/>
                <w:szCs w:val="18"/>
              </w:rPr>
              <w:t>9</w:t>
            </w:r>
          </w:p>
        </w:tc>
        <w:tc>
          <w:tcPr>
            <w:tcW w:w="907" w:type="dxa"/>
            <w:shd w:val="clear" w:color="auto" w:fill="DEE4EE"/>
            <w:noWrap/>
            <w:vAlign w:val="center"/>
          </w:tcPr>
          <w:p w14:paraId="42AEEBCA" w14:textId="51871E22" w:rsidR="0010069F" w:rsidRPr="0010069F" w:rsidRDefault="0010069F"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4B988809" w14:textId="40460709" w:rsidR="0010069F" w:rsidRPr="0010069F" w:rsidRDefault="0010069F" w:rsidP="0010069F">
            <w:pPr>
              <w:jc w:val="right"/>
              <w:rPr>
                <w:rFonts w:cs="Arial"/>
                <w:sz w:val="18"/>
                <w:szCs w:val="18"/>
              </w:rPr>
            </w:pPr>
            <w:r w:rsidRPr="0010069F">
              <w:rPr>
                <w:rFonts w:cs="Arial"/>
                <w:sz w:val="18"/>
                <w:szCs w:val="18"/>
              </w:rPr>
              <w:t>5.3%</w:t>
            </w:r>
          </w:p>
        </w:tc>
        <w:tc>
          <w:tcPr>
            <w:tcW w:w="907" w:type="dxa"/>
            <w:noWrap/>
            <w:vAlign w:val="center"/>
          </w:tcPr>
          <w:p w14:paraId="35A7B170" w14:textId="6BB043D6" w:rsidR="0010069F" w:rsidRPr="0010069F" w:rsidRDefault="0010069F" w:rsidP="0010069F">
            <w:pPr>
              <w:jc w:val="right"/>
              <w:rPr>
                <w:rFonts w:cs="Arial"/>
                <w:sz w:val="18"/>
                <w:szCs w:val="18"/>
              </w:rPr>
            </w:pPr>
            <w:r w:rsidRPr="0010069F">
              <w:rPr>
                <w:rFonts w:cs="Arial"/>
                <w:sz w:val="18"/>
                <w:szCs w:val="18"/>
              </w:rPr>
              <w:t>108</w:t>
            </w:r>
          </w:p>
        </w:tc>
        <w:tc>
          <w:tcPr>
            <w:tcW w:w="907" w:type="dxa"/>
            <w:noWrap/>
            <w:vAlign w:val="center"/>
          </w:tcPr>
          <w:p w14:paraId="7D4EEC4D" w14:textId="5487D964" w:rsidR="0010069F" w:rsidRPr="0010069F" w:rsidRDefault="0010069F" w:rsidP="0010069F">
            <w:pPr>
              <w:jc w:val="right"/>
              <w:rPr>
                <w:rFonts w:cs="Arial"/>
                <w:sz w:val="18"/>
                <w:szCs w:val="18"/>
              </w:rPr>
            </w:pPr>
            <w:r w:rsidRPr="0010069F">
              <w:rPr>
                <w:rFonts w:cs="Arial"/>
                <w:sz w:val="18"/>
                <w:szCs w:val="18"/>
              </w:rPr>
              <w:t>$350</w:t>
            </w:r>
          </w:p>
        </w:tc>
        <w:tc>
          <w:tcPr>
            <w:tcW w:w="1077" w:type="dxa"/>
            <w:noWrap/>
            <w:vAlign w:val="center"/>
          </w:tcPr>
          <w:p w14:paraId="57CC4546" w14:textId="274DFCBC" w:rsidR="0010069F" w:rsidRPr="0010069F" w:rsidRDefault="0010069F" w:rsidP="0010069F">
            <w:pPr>
              <w:jc w:val="right"/>
              <w:rPr>
                <w:rFonts w:cs="Arial"/>
                <w:sz w:val="18"/>
                <w:szCs w:val="18"/>
              </w:rPr>
            </w:pPr>
            <w:r w:rsidRPr="0010069F">
              <w:rPr>
                <w:rFonts w:cs="Arial"/>
                <w:sz w:val="18"/>
                <w:szCs w:val="18"/>
              </w:rPr>
              <w:t>5.4%</w:t>
            </w:r>
          </w:p>
        </w:tc>
      </w:tr>
      <w:tr w:rsidR="0010069F" w:rsidRPr="00EC2601" w14:paraId="668AE6B2" w14:textId="77777777" w:rsidTr="0010069F">
        <w:trPr>
          <w:trHeight w:val="283"/>
        </w:trPr>
        <w:tc>
          <w:tcPr>
            <w:tcW w:w="3402" w:type="dxa"/>
            <w:noWrap/>
            <w:vAlign w:val="center"/>
          </w:tcPr>
          <w:p w14:paraId="264FC864" w14:textId="77777777" w:rsidR="0010069F" w:rsidRPr="00EC2601" w:rsidRDefault="0010069F" w:rsidP="0010069F">
            <w:pPr>
              <w:pStyle w:val="DHStableB"/>
              <w:rPr>
                <w:lang w:eastAsia="en-AU"/>
              </w:rPr>
            </w:pPr>
            <w:r w:rsidRPr="00EC2601">
              <w:rPr>
                <w:lang w:eastAsia="en-AU"/>
              </w:rPr>
              <w:t>Moira</w:t>
            </w:r>
          </w:p>
        </w:tc>
        <w:tc>
          <w:tcPr>
            <w:tcW w:w="907" w:type="dxa"/>
            <w:shd w:val="clear" w:color="auto" w:fill="DEE4EE"/>
            <w:noWrap/>
            <w:vAlign w:val="center"/>
          </w:tcPr>
          <w:p w14:paraId="5DC769EF" w14:textId="48605CE6" w:rsidR="0010069F" w:rsidRPr="0010069F" w:rsidRDefault="0010069F" w:rsidP="0010069F">
            <w:pPr>
              <w:jc w:val="right"/>
              <w:rPr>
                <w:rFonts w:cs="Arial"/>
                <w:sz w:val="18"/>
                <w:szCs w:val="18"/>
              </w:rPr>
            </w:pPr>
            <w:r w:rsidRPr="0010069F">
              <w:rPr>
                <w:rFonts w:cs="Arial"/>
                <w:sz w:val="18"/>
                <w:szCs w:val="18"/>
              </w:rPr>
              <w:t>8</w:t>
            </w:r>
          </w:p>
        </w:tc>
        <w:tc>
          <w:tcPr>
            <w:tcW w:w="907" w:type="dxa"/>
            <w:shd w:val="clear" w:color="auto" w:fill="DEE4EE"/>
            <w:noWrap/>
            <w:vAlign w:val="center"/>
          </w:tcPr>
          <w:p w14:paraId="4637EC36" w14:textId="1B00D339" w:rsidR="0010069F" w:rsidRPr="0010069F" w:rsidRDefault="0010069F" w:rsidP="0010069F">
            <w:pPr>
              <w:jc w:val="right"/>
              <w:rPr>
                <w:rFonts w:cs="Arial"/>
                <w:sz w:val="18"/>
                <w:szCs w:val="18"/>
              </w:rPr>
            </w:pPr>
            <w:r w:rsidRPr="0010069F">
              <w:rPr>
                <w:rFonts w:cs="Arial"/>
                <w:sz w:val="18"/>
                <w:szCs w:val="18"/>
              </w:rPr>
              <w:t>$148</w:t>
            </w:r>
          </w:p>
        </w:tc>
        <w:tc>
          <w:tcPr>
            <w:tcW w:w="1077" w:type="dxa"/>
            <w:shd w:val="clear" w:color="auto" w:fill="DEE4EE"/>
            <w:noWrap/>
            <w:vAlign w:val="center"/>
          </w:tcPr>
          <w:p w14:paraId="6A6DAD27" w14:textId="563DE44E" w:rsidR="0010069F" w:rsidRPr="0010069F" w:rsidRDefault="0010069F" w:rsidP="0010069F">
            <w:pPr>
              <w:jc w:val="right"/>
              <w:rPr>
                <w:rFonts w:cs="Arial"/>
                <w:sz w:val="18"/>
                <w:szCs w:val="18"/>
              </w:rPr>
            </w:pPr>
            <w:r w:rsidRPr="0010069F">
              <w:rPr>
                <w:rFonts w:cs="Arial"/>
                <w:sz w:val="18"/>
                <w:szCs w:val="18"/>
              </w:rPr>
              <w:t>9.6%</w:t>
            </w:r>
          </w:p>
        </w:tc>
        <w:tc>
          <w:tcPr>
            <w:tcW w:w="907" w:type="dxa"/>
            <w:noWrap/>
            <w:vAlign w:val="center"/>
          </w:tcPr>
          <w:p w14:paraId="0C98B3B2" w14:textId="1C3D4C53" w:rsidR="0010069F" w:rsidRPr="0010069F" w:rsidRDefault="0010069F" w:rsidP="0010069F">
            <w:pPr>
              <w:jc w:val="right"/>
              <w:rPr>
                <w:rFonts w:cs="Arial"/>
                <w:sz w:val="18"/>
                <w:szCs w:val="18"/>
              </w:rPr>
            </w:pPr>
            <w:r w:rsidRPr="0010069F">
              <w:rPr>
                <w:rFonts w:cs="Arial"/>
                <w:sz w:val="18"/>
                <w:szCs w:val="18"/>
              </w:rPr>
              <w:t>33</w:t>
            </w:r>
          </w:p>
        </w:tc>
        <w:tc>
          <w:tcPr>
            <w:tcW w:w="907" w:type="dxa"/>
            <w:noWrap/>
            <w:vAlign w:val="center"/>
          </w:tcPr>
          <w:p w14:paraId="5932772C" w14:textId="4F50B9B0" w:rsidR="0010069F" w:rsidRPr="0010069F" w:rsidRDefault="0010069F" w:rsidP="0010069F">
            <w:pPr>
              <w:jc w:val="right"/>
              <w:rPr>
                <w:rFonts w:cs="Arial"/>
                <w:sz w:val="18"/>
                <w:szCs w:val="18"/>
              </w:rPr>
            </w:pPr>
            <w:r w:rsidRPr="0010069F">
              <w:rPr>
                <w:rFonts w:cs="Arial"/>
                <w:sz w:val="18"/>
                <w:szCs w:val="18"/>
              </w:rPr>
              <w:t>$250</w:t>
            </w:r>
          </w:p>
        </w:tc>
        <w:tc>
          <w:tcPr>
            <w:tcW w:w="1077" w:type="dxa"/>
            <w:noWrap/>
            <w:vAlign w:val="center"/>
          </w:tcPr>
          <w:p w14:paraId="0012C614" w14:textId="2F66AA85" w:rsidR="0010069F" w:rsidRPr="0010069F" w:rsidRDefault="0010069F" w:rsidP="0010069F">
            <w:pPr>
              <w:jc w:val="right"/>
              <w:rPr>
                <w:rFonts w:cs="Arial"/>
                <w:sz w:val="18"/>
                <w:szCs w:val="18"/>
              </w:rPr>
            </w:pPr>
            <w:r w:rsidRPr="0010069F">
              <w:rPr>
                <w:rFonts w:cs="Arial"/>
                <w:sz w:val="18"/>
                <w:szCs w:val="18"/>
              </w:rPr>
              <w:t>4.2%</w:t>
            </w:r>
          </w:p>
        </w:tc>
        <w:tc>
          <w:tcPr>
            <w:tcW w:w="907" w:type="dxa"/>
            <w:shd w:val="clear" w:color="auto" w:fill="DEE4EE"/>
            <w:noWrap/>
            <w:vAlign w:val="center"/>
          </w:tcPr>
          <w:p w14:paraId="6B45A0BD" w14:textId="7F868407" w:rsidR="0010069F" w:rsidRPr="0010069F" w:rsidRDefault="0010069F" w:rsidP="0010069F">
            <w:pPr>
              <w:jc w:val="right"/>
              <w:rPr>
                <w:rFonts w:cs="Arial"/>
                <w:sz w:val="18"/>
                <w:szCs w:val="18"/>
              </w:rPr>
            </w:pPr>
            <w:r w:rsidRPr="0010069F">
              <w:rPr>
                <w:rFonts w:cs="Arial"/>
                <w:sz w:val="18"/>
                <w:szCs w:val="18"/>
              </w:rPr>
              <w:t>7</w:t>
            </w:r>
          </w:p>
        </w:tc>
        <w:tc>
          <w:tcPr>
            <w:tcW w:w="907" w:type="dxa"/>
            <w:shd w:val="clear" w:color="auto" w:fill="DEE4EE"/>
            <w:noWrap/>
            <w:vAlign w:val="center"/>
          </w:tcPr>
          <w:p w14:paraId="69346AB2" w14:textId="6EB08D11" w:rsidR="0010069F" w:rsidRPr="0010069F" w:rsidRDefault="0010069F" w:rsidP="0010069F">
            <w:pPr>
              <w:jc w:val="right"/>
              <w:rPr>
                <w:rFonts w:cs="Arial"/>
                <w:sz w:val="18"/>
                <w:szCs w:val="18"/>
              </w:rPr>
            </w:pPr>
            <w:r w:rsidRPr="0010069F">
              <w:rPr>
                <w:rFonts w:cs="Arial"/>
                <w:sz w:val="18"/>
                <w:szCs w:val="18"/>
              </w:rPr>
              <w:t>$230</w:t>
            </w:r>
          </w:p>
        </w:tc>
        <w:tc>
          <w:tcPr>
            <w:tcW w:w="1077" w:type="dxa"/>
            <w:shd w:val="clear" w:color="auto" w:fill="DEE4EE"/>
            <w:noWrap/>
            <w:vAlign w:val="center"/>
          </w:tcPr>
          <w:p w14:paraId="1AEE15D8" w14:textId="2EA63593" w:rsidR="0010069F" w:rsidRPr="0010069F" w:rsidRDefault="0010069F" w:rsidP="0010069F">
            <w:pPr>
              <w:jc w:val="right"/>
              <w:rPr>
                <w:rFonts w:cs="Arial"/>
                <w:sz w:val="18"/>
                <w:szCs w:val="18"/>
              </w:rPr>
            </w:pPr>
            <w:r w:rsidRPr="0010069F">
              <w:rPr>
                <w:rFonts w:cs="Arial"/>
                <w:sz w:val="18"/>
                <w:szCs w:val="18"/>
              </w:rPr>
              <w:t>-6.1%</w:t>
            </w:r>
          </w:p>
        </w:tc>
        <w:tc>
          <w:tcPr>
            <w:tcW w:w="907" w:type="dxa"/>
            <w:noWrap/>
            <w:vAlign w:val="center"/>
          </w:tcPr>
          <w:p w14:paraId="3AC8B784" w14:textId="03D42131" w:rsidR="0010069F" w:rsidRPr="0010069F" w:rsidRDefault="0010069F" w:rsidP="0010069F">
            <w:pPr>
              <w:jc w:val="right"/>
              <w:rPr>
                <w:rFonts w:cs="Arial"/>
                <w:sz w:val="18"/>
                <w:szCs w:val="18"/>
              </w:rPr>
            </w:pPr>
            <w:r w:rsidRPr="0010069F">
              <w:rPr>
                <w:rFonts w:cs="Arial"/>
                <w:sz w:val="18"/>
                <w:szCs w:val="18"/>
              </w:rPr>
              <w:t>56</w:t>
            </w:r>
          </w:p>
        </w:tc>
        <w:tc>
          <w:tcPr>
            <w:tcW w:w="907" w:type="dxa"/>
            <w:noWrap/>
            <w:vAlign w:val="center"/>
          </w:tcPr>
          <w:p w14:paraId="413517B3" w14:textId="289BB594" w:rsidR="0010069F" w:rsidRPr="0010069F" w:rsidRDefault="0010069F" w:rsidP="0010069F">
            <w:pPr>
              <w:jc w:val="right"/>
              <w:rPr>
                <w:rFonts w:cs="Arial"/>
                <w:sz w:val="18"/>
                <w:szCs w:val="18"/>
              </w:rPr>
            </w:pPr>
            <w:r w:rsidRPr="0010069F">
              <w:rPr>
                <w:rFonts w:cs="Arial"/>
                <w:sz w:val="18"/>
                <w:szCs w:val="18"/>
              </w:rPr>
              <w:t>$325</w:t>
            </w:r>
          </w:p>
        </w:tc>
        <w:tc>
          <w:tcPr>
            <w:tcW w:w="1077" w:type="dxa"/>
            <w:noWrap/>
            <w:vAlign w:val="center"/>
          </w:tcPr>
          <w:p w14:paraId="2CDAF237" w14:textId="088DD93B" w:rsidR="0010069F" w:rsidRPr="0010069F" w:rsidRDefault="0010069F" w:rsidP="0010069F">
            <w:pPr>
              <w:jc w:val="right"/>
              <w:rPr>
                <w:rFonts w:cs="Arial"/>
                <w:sz w:val="18"/>
                <w:szCs w:val="18"/>
              </w:rPr>
            </w:pPr>
            <w:r w:rsidRPr="0010069F">
              <w:rPr>
                <w:rFonts w:cs="Arial"/>
                <w:sz w:val="18"/>
                <w:szCs w:val="18"/>
              </w:rPr>
              <w:t>8.3%</w:t>
            </w:r>
          </w:p>
        </w:tc>
      </w:tr>
      <w:tr w:rsidR="0010069F" w:rsidRPr="00EC2601" w14:paraId="64A9CD21" w14:textId="77777777" w:rsidTr="0010069F">
        <w:trPr>
          <w:trHeight w:val="283"/>
        </w:trPr>
        <w:tc>
          <w:tcPr>
            <w:tcW w:w="3402" w:type="dxa"/>
            <w:noWrap/>
            <w:vAlign w:val="center"/>
          </w:tcPr>
          <w:p w14:paraId="79C115C6" w14:textId="77777777" w:rsidR="0010069F" w:rsidRPr="00EC2601" w:rsidRDefault="0010069F" w:rsidP="0010069F">
            <w:pPr>
              <w:pStyle w:val="DHStableB"/>
              <w:rPr>
                <w:lang w:eastAsia="en-AU"/>
              </w:rPr>
            </w:pPr>
            <w:r w:rsidRPr="00EC2601">
              <w:rPr>
                <w:lang w:eastAsia="en-AU"/>
              </w:rPr>
              <w:t>Murrindindi</w:t>
            </w:r>
          </w:p>
        </w:tc>
        <w:tc>
          <w:tcPr>
            <w:tcW w:w="907" w:type="dxa"/>
            <w:shd w:val="clear" w:color="auto" w:fill="DEE4EE"/>
            <w:noWrap/>
            <w:vAlign w:val="center"/>
          </w:tcPr>
          <w:p w14:paraId="7F6D4855" w14:textId="2B47C389"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1E7CEB61" w14:textId="5A6D3336"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395E9D83" w14:textId="3887F651"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7DCD8A0C" w14:textId="72C9F765"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5135D7EF" w14:textId="23E90864" w:rsidR="0010069F" w:rsidRPr="0010069F" w:rsidRDefault="0010069F" w:rsidP="0010069F">
            <w:pPr>
              <w:jc w:val="right"/>
              <w:rPr>
                <w:rFonts w:cs="Arial"/>
                <w:sz w:val="18"/>
                <w:szCs w:val="18"/>
              </w:rPr>
            </w:pPr>
            <w:r w:rsidRPr="0010069F">
              <w:rPr>
                <w:rFonts w:cs="Arial"/>
                <w:sz w:val="18"/>
                <w:szCs w:val="18"/>
              </w:rPr>
              <w:t>-</w:t>
            </w:r>
          </w:p>
        </w:tc>
        <w:tc>
          <w:tcPr>
            <w:tcW w:w="1077" w:type="dxa"/>
            <w:noWrap/>
            <w:vAlign w:val="center"/>
          </w:tcPr>
          <w:p w14:paraId="19A9C31E" w14:textId="49B0F65B"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20AF20D4" w14:textId="7BABC3F8" w:rsidR="0010069F" w:rsidRPr="0010069F" w:rsidRDefault="0010069F" w:rsidP="0010069F">
            <w:pPr>
              <w:jc w:val="right"/>
              <w:rPr>
                <w:rFonts w:cs="Arial"/>
                <w:sz w:val="18"/>
                <w:szCs w:val="18"/>
              </w:rPr>
            </w:pPr>
            <w:r w:rsidRPr="0010069F">
              <w:rPr>
                <w:rFonts w:cs="Arial"/>
                <w:sz w:val="18"/>
                <w:szCs w:val="18"/>
              </w:rPr>
              <w:t>8</w:t>
            </w:r>
          </w:p>
        </w:tc>
        <w:tc>
          <w:tcPr>
            <w:tcW w:w="907" w:type="dxa"/>
            <w:shd w:val="clear" w:color="auto" w:fill="DEE4EE"/>
            <w:noWrap/>
            <w:vAlign w:val="center"/>
          </w:tcPr>
          <w:p w14:paraId="798B3111" w14:textId="538BDBED" w:rsidR="0010069F" w:rsidRPr="0010069F" w:rsidRDefault="0010069F" w:rsidP="0010069F">
            <w:pPr>
              <w:jc w:val="right"/>
              <w:rPr>
                <w:rFonts w:cs="Arial"/>
                <w:sz w:val="18"/>
                <w:szCs w:val="18"/>
              </w:rPr>
            </w:pPr>
            <w:r w:rsidRPr="0010069F">
              <w:rPr>
                <w:rFonts w:cs="Arial"/>
                <w:sz w:val="18"/>
                <w:szCs w:val="18"/>
              </w:rPr>
              <w:t>$268</w:t>
            </w:r>
          </w:p>
        </w:tc>
        <w:tc>
          <w:tcPr>
            <w:tcW w:w="1077" w:type="dxa"/>
            <w:shd w:val="clear" w:color="auto" w:fill="DEE4EE"/>
            <w:noWrap/>
            <w:vAlign w:val="center"/>
          </w:tcPr>
          <w:p w14:paraId="6BE64106" w14:textId="68BDDCF8" w:rsidR="0010069F" w:rsidRPr="0010069F" w:rsidRDefault="0010069F" w:rsidP="0010069F">
            <w:pPr>
              <w:jc w:val="right"/>
              <w:rPr>
                <w:rFonts w:cs="Arial"/>
                <w:sz w:val="18"/>
                <w:szCs w:val="18"/>
              </w:rPr>
            </w:pPr>
            <w:r w:rsidRPr="0010069F">
              <w:rPr>
                <w:rFonts w:cs="Arial"/>
                <w:sz w:val="18"/>
                <w:szCs w:val="18"/>
              </w:rPr>
              <w:t>1.1%</w:t>
            </w:r>
          </w:p>
        </w:tc>
        <w:tc>
          <w:tcPr>
            <w:tcW w:w="907" w:type="dxa"/>
            <w:noWrap/>
            <w:vAlign w:val="center"/>
          </w:tcPr>
          <w:p w14:paraId="7B597A16" w14:textId="77CC78A7" w:rsidR="0010069F" w:rsidRPr="0010069F" w:rsidRDefault="0010069F" w:rsidP="0010069F">
            <w:pPr>
              <w:jc w:val="right"/>
              <w:rPr>
                <w:rFonts w:cs="Arial"/>
                <w:sz w:val="18"/>
                <w:szCs w:val="18"/>
              </w:rPr>
            </w:pPr>
            <w:r w:rsidRPr="0010069F">
              <w:rPr>
                <w:rFonts w:cs="Arial"/>
                <w:sz w:val="18"/>
                <w:szCs w:val="18"/>
              </w:rPr>
              <w:t>24</w:t>
            </w:r>
          </w:p>
        </w:tc>
        <w:tc>
          <w:tcPr>
            <w:tcW w:w="907" w:type="dxa"/>
            <w:noWrap/>
            <w:vAlign w:val="center"/>
          </w:tcPr>
          <w:p w14:paraId="32ADA863" w14:textId="2935807D" w:rsidR="0010069F" w:rsidRPr="0010069F" w:rsidRDefault="0010069F" w:rsidP="0010069F">
            <w:pPr>
              <w:jc w:val="right"/>
              <w:rPr>
                <w:rFonts w:cs="Arial"/>
                <w:sz w:val="18"/>
                <w:szCs w:val="18"/>
              </w:rPr>
            </w:pPr>
            <w:r w:rsidRPr="0010069F">
              <w:rPr>
                <w:rFonts w:cs="Arial"/>
                <w:sz w:val="18"/>
                <w:szCs w:val="18"/>
              </w:rPr>
              <w:t>$320</w:t>
            </w:r>
          </w:p>
        </w:tc>
        <w:tc>
          <w:tcPr>
            <w:tcW w:w="1077" w:type="dxa"/>
            <w:noWrap/>
            <w:vAlign w:val="center"/>
          </w:tcPr>
          <w:p w14:paraId="4B21A452" w14:textId="7B60C145" w:rsidR="0010069F" w:rsidRPr="0010069F" w:rsidRDefault="0010069F" w:rsidP="0010069F">
            <w:pPr>
              <w:jc w:val="right"/>
              <w:rPr>
                <w:rFonts w:cs="Arial"/>
                <w:sz w:val="18"/>
                <w:szCs w:val="18"/>
              </w:rPr>
            </w:pPr>
            <w:r w:rsidRPr="0010069F">
              <w:rPr>
                <w:rFonts w:cs="Arial"/>
                <w:sz w:val="18"/>
                <w:szCs w:val="18"/>
              </w:rPr>
              <w:t>0.0%</w:t>
            </w:r>
          </w:p>
        </w:tc>
      </w:tr>
      <w:tr w:rsidR="0010069F" w:rsidRPr="00EC2601" w14:paraId="638AF83D" w14:textId="77777777" w:rsidTr="0010069F">
        <w:trPr>
          <w:trHeight w:val="283"/>
        </w:trPr>
        <w:tc>
          <w:tcPr>
            <w:tcW w:w="3402" w:type="dxa"/>
            <w:noWrap/>
            <w:vAlign w:val="center"/>
          </w:tcPr>
          <w:p w14:paraId="612F680B" w14:textId="77777777" w:rsidR="0010069F" w:rsidRPr="00EC2601" w:rsidRDefault="0010069F" w:rsidP="0010069F">
            <w:pPr>
              <w:pStyle w:val="DHStableB"/>
              <w:rPr>
                <w:lang w:eastAsia="en-AU"/>
              </w:rPr>
            </w:pPr>
            <w:r w:rsidRPr="00EC2601">
              <w:rPr>
                <w:lang w:eastAsia="en-AU"/>
              </w:rPr>
              <w:t>Strathbogie</w:t>
            </w:r>
          </w:p>
        </w:tc>
        <w:tc>
          <w:tcPr>
            <w:tcW w:w="907" w:type="dxa"/>
            <w:shd w:val="clear" w:color="auto" w:fill="DEE4EE"/>
            <w:noWrap/>
            <w:vAlign w:val="center"/>
          </w:tcPr>
          <w:p w14:paraId="72B74DE7" w14:textId="6CD6E5F5"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7D3483EF" w14:textId="538C3169"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62B6731D" w14:textId="5E7BA67B"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0C6B1327" w14:textId="6DAEBA64" w:rsidR="0010069F" w:rsidRPr="0010069F" w:rsidRDefault="0010069F" w:rsidP="0010069F">
            <w:pPr>
              <w:jc w:val="right"/>
              <w:rPr>
                <w:rFonts w:cs="Arial"/>
                <w:sz w:val="18"/>
                <w:szCs w:val="18"/>
              </w:rPr>
            </w:pPr>
            <w:r w:rsidRPr="0010069F">
              <w:rPr>
                <w:rFonts w:cs="Arial"/>
                <w:sz w:val="18"/>
                <w:szCs w:val="18"/>
              </w:rPr>
              <w:t>5</w:t>
            </w:r>
          </w:p>
        </w:tc>
        <w:tc>
          <w:tcPr>
            <w:tcW w:w="907" w:type="dxa"/>
            <w:noWrap/>
            <w:vAlign w:val="center"/>
          </w:tcPr>
          <w:p w14:paraId="02CA7D10" w14:textId="7D94FBFA" w:rsidR="0010069F" w:rsidRPr="0010069F" w:rsidRDefault="0010069F" w:rsidP="0010069F">
            <w:pPr>
              <w:jc w:val="right"/>
              <w:rPr>
                <w:rFonts w:cs="Arial"/>
                <w:sz w:val="18"/>
                <w:szCs w:val="18"/>
              </w:rPr>
            </w:pPr>
            <w:r w:rsidRPr="0010069F">
              <w:rPr>
                <w:rFonts w:cs="Arial"/>
                <w:sz w:val="18"/>
                <w:szCs w:val="18"/>
              </w:rPr>
              <w:t>$250</w:t>
            </w:r>
          </w:p>
        </w:tc>
        <w:tc>
          <w:tcPr>
            <w:tcW w:w="1077" w:type="dxa"/>
            <w:noWrap/>
            <w:vAlign w:val="center"/>
          </w:tcPr>
          <w:p w14:paraId="2D2C83A3" w14:textId="55EAAAC9" w:rsidR="0010069F" w:rsidRPr="0010069F" w:rsidRDefault="0010069F" w:rsidP="0010069F">
            <w:pPr>
              <w:jc w:val="right"/>
              <w:rPr>
                <w:rFonts w:cs="Arial"/>
                <w:sz w:val="18"/>
                <w:szCs w:val="18"/>
              </w:rPr>
            </w:pPr>
            <w:r w:rsidRPr="0010069F">
              <w:rPr>
                <w:rFonts w:cs="Arial"/>
                <w:sz w:val="18"/>
                <w:szCs w:val="18"/>
              </w:rPr>
              <w:t>-3.8%</w:t>
            </w:r>
          </w:p>
        </w:tc>
        <w:tc>
          <w:tcPr>
            <w:tcW w:w="907" w:type="dxa"/>
            <w:shd w:val="clear" w:color="auto" w:fill="DEE4EE"/>
            <w:noWrap/>
            <w:vAlign w:val="center"/>
          </w:tcPr>
          <w:p w14:paraId="1FC2E03B" w14:textId="35BC8F24"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12210403" w14:textId="3E3C2F30"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17A3B2FF" w14:textId="49A767F0"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7E16942F" w14:textId="7DF4999A" w:rsidR="0010069F" w:rsidRPr="0010069F" w:rsidRDefault="0010069F" w:rsidP="0010069F">
            <w:pPr>
              <w:jc w:val="right"/>
              <w:rPr>
                <w:rFonts w:cs="Arial"/>
                <w:sz w:val="18"/>
                <w:szCs w:val="18"/>
              </w:rPr>
            </w:pPr>
            <w:r w:rsidRPr="0010069F">
              <w:rPr>
                <w:rFonts w:cs="Arial"/>
                <w:sz w:val="18"/>
                <w:szCs w:val="18"/>
              </w:rPr>
              <w:t>15</w:t>
            </w:r>
          </w:p>
        </w:tc>
        <w:tc>
          <w:tcPr>
            <w:tcW w:w="907" w:type="dxa"/>
            <w:noWrap/>
            <w:vAlign w:val="center"/>
          </w:tcPr>
          <w:p w14:paraId="433FCE14" w14:textId="71D697C1" w:rsidR="0010069F" w:rsidRPr="0010069F" w:rsidRDefault="0010069F" w:rsidP="0010069F">
            <w:pPr>
              <w:jc w:val="right"/>
              <w:rPr>
                <w:rFonts w:cs="Arial"/>
                <w:sz w:val="18"/>
                <w:szCs w:val="18"/>
              </w:rPr>
            </w:pPr>
            <w:r w:rsidRPr="0010069F">
              <w:rPr>
                <w:rFonts w:cs="Arial"/>
                <w:sz w:val="18"/>
                <w:szCs w:val="18"/>
              </w:rPr>
              <w:t>$330</w:t>
            </w:r>
          </w:p>
        </w:tc>
        <w:tc>
          <w:tcPr>
            <w:tcW w:w="1077" w:type="dxa"/>
            <w:noWrap/>
            <w:vAlign w:val="center"/>
          </w:tcPr>
          <w:p w14:paraId="01D1AA9D" w14:textId="29DD658D" w:rsidR="0010069F" w:rsidRPr="0010069F" w:rsidRDefault="0010069F" w:rsidP="0010069F">
            <w:pPr>
              <w:jc w:val="right"/>
              <w:rPr>
                <w:rFonts w:cs="Arial"/>
                <w:sz w:val="18"/>
                <w:szCs w:val="18"/>
              </w:rPr>
            </w:pPr>
            <w:r w:rsidRPr="0010069F">
              <w:rPr>
                <w:rFonts w:cs="Arial"/>
                <w:sz w:val="18"/>
                <w:szCs w:val="18"/>
              </w:rPr>
              <w:t>10.0%</w:t>
            </w:r>
          </w:p>
        </w:tc>
      </w:tr>
      <w:tr w:rsidR="0010069F" w:rsidRPr="00EC2601" w14:paraId="3E6CACCC" w14:textId="77777777" w:rsidTr="0010069F">
        <w:trPr>
          <w:trHeight w:val="283"/>
        </w:trPr>
        <w:tc>
          <w:tcPr>
            <w:tcW w:w="3402" w:type="dxa"/>
            <w:noWrap/>
            <w:vAlign w:val="center"/>
          </w:tcPr>
          <w:p w14:paraId="656226A2" w14:textId="77777777" w:rsidR="0010069F" w:rsidRPr="00EC2601" w:rsidRDefault="0010069F" w:rsidP="0010069F">
            <w:pPr>
              <w:pStyle w:val="DHStableB"/>
              <w:rPr>
                <w:lang w:eastAsia="en-AU"/>
              </w:rPr>
            </w:pPr>
            <w:r w:rsidRPr="00EC2601">
              <w:rPr>
                <w:lang w:eastAsia="en-AU"/>
              </w:rPr>
              <w:t>Towong</w:t>
            </w:r>
          </w:p>
        </w:tc>
        <w:tc>
          <w:tcPr>
            <w:tcW w:w="907" w:type="dxa"/>
            <w:shd w:val="clear" w:color="auto" w:fill="DEE4EE"/>
            <w:noWrap/>
            <w:vAlign w:val="center"/>
          </w:tcPr>
          <w:p w14:paraId="017109F8" w14:textId="673B65FF"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68981EE5" w14:textId="538713C2"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2EE6330D" w14:textId="2F3107ED"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50414254" w14:textId="1DCD9174"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729A6ABA" w14:textId="47C62080" w:rsidR="0010069F" w:rsidRPr="0010069F" w:rsidRDefault="0010069F" w:rsidP="0010069F">
            <w:pPr>
              <w:jc w:val="right"/>
              <w:rPr>
                <w:rFonts w:cs="Arial"/>
                <w:sz w:val="18"/>
                <w:szCs w:val="18"/>
              </w:rPr>
            </w:pPr>
            <w:r w:rsidRPr="0010069F">
              <w:rPr>
                <w:rFonts w:cs="Arial"/>
                <w:sz w:val="18"/>
                <w:szCs w:val="18"/>
              </w:rPr>
              <w:t>-</w:t>
            </w:r>
          </w:p>
        </w:tc>
        <w:tc>
          <w:tcPr>
            <w:tcW w:w="1077" w:type="dxa"/>
            <w:noWrap/>
            <w:vAlign w:val="center"/>
          </w:tcPr>
          <w:p w14:paraId="28FD5616" w14:textId="34AEFF36"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19DC4EDB" w14:textId="2DA763A7"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33C9D843" w14:textId="5D4AEE91"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617A5EBA" w14:textId="3CD15483"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2E90DDFD" w14:textId="4000CB55"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06A0F347" w14:textId="08D20111" w:rsidR="0010069F" w:rsidRPr="0010069F" w:rsidRDefault="0010069F" w:rsidP="0010069F">
            <w:pPr>
              <w:jc w:val="right"/>
              <w:rPr>
                <w:rFonts w:cs="Arial"/>
                <w:sz w:val="18"/>
                <w:szCs w:val="18"/>
              </w:rPr>
            </w:pPr>
            <w:r w:rsidRPr="0010069F">
              <w:rPr>
                <w:rFonts w:cs="Arial"/>
                <w:sz w:val="18"/>
                <w:szCs w:val="18"/>
              </w:rPr>
              <w:t>-</w:t>
            </w:r>
          </w:p>
        </w:tc>
        <w:tc>
          <w:tcPr>
            <w:tcW w:w="1077" w:type="dxa"/>
            <w:noWrap/>
            <w:vAlign w:val="center"/>
          </w:tcPr>
          <w:p w14:paraId="67A19F64" w14:textId="68EBCCE0" w:rsidR="0010069F" w:rsidRPr="0010069F" w:rsidRDefault="0010069F" w:rsidP="0010069F">
            <w:pPr>
              <w:jc w:val="right"/>
              <w:rPr>
                <w:rFonts w:cs="Arial"/>
                <w:sz w:val="18"/>
                <w:szCs w:val="18"/>
              </w:rPr>
            </w:pPr>
            <w:r w:rsidRPr="0010069F">
              <w:rPr>
                <w:rFonts w:cs="Arial"/>
                <w:sz w:val="18"/>
                <w:szCs w:val="18"/>
              </w:rPr>
              <w:t>-</w:t>
            </w:r>
          </w:p>
        </w:tc>
      </w:tr>
      <w:tr w:rsidR="0010069F" w:rsidRPr="00EC2601" w14:paraId="0F3965DC" w14:textId="77777777" w:rsidTr="0010069F">
        <w:trPr>
          <w:trHeight w:val="283"/>
        </w:trPr>
        <w:tc>
          <w:tcPr>
            <w:tcW w:w="3402" w:type="dxa"/>
            <w:noWrap/>
            <w:vAlign w:val="center"/>
          </w:tcPr>
          <w:p w14:paraId="6A2DF668" w14:textId="77777777" w:rsidR="0010069F" w:rsidRPr="00EC2601" w:rsidRDefault="0010069F" w:rsidP="0010069F">
            <w:pPr>
              <w:pStyle w:val="DHStableB"/>
              <w:rPr>
                <w:lang w:eastAsia="en-AU"/>
              </w:rPr>
            </w:pPr>
            <w:r w:rsidRPr="00EC2601">
              <w:rPr>
                <w:lang w:eastAsia="en-AU"/>
              </w:rPr>
              <w:t>Wangaratta</w:t>
            </w:r>
          </w:p>
        </w:tc>
        <w:tc>
          <w:tcPr>
            <w:tcW w:w="907" w:type="dxa"/>
            <w:shd w:val="clear" w:color="auto" w:fill="DEE4EE"/>
            <w:noWrap/>
            <w:vAlign w:val="center"/>
          </w:tcPr>
          <w:p w14:paraId="0052EDFE" w14:textId="5F42D180" w:rsidR="0010069F" w:rsidRPr="0010069F" w:rsidRDefault="0010069F" w:rsidP="0010069F">
            <w:pPr>
              <w:jc w:val="right"/>
              <w:rPr>
                <w:rFonts w:cs="Arial"/>
                <w:sz w:val="18"/>
                <w:szCs w:val="18"/>
              </w:rPr>
            </w:pPr>
            <w:r w:rsidRPr="0010069F">
              <w:rPr>
                <w:rFonts w:cs="Arial"/>
                <w:sz w:val="18"/>
                <w:szCs w:val="18"/>
              </w:rPr>
              <w:t>13</w:t>
            </w:r>
          </w:p>
        </w:tc>
        <w:tc>
          <w:tcPr>
            <w:tcW w:w="907" w:type="dxa"/>
            <w:shd w:val="clear" w:color="auto" w:fill="DEE4EE"/>
            <w:noWrap/>
            <w:vAlign w:val="center"/>
          </w:tcPr>
          <w:p w14:paraId="0880E692" w14:textId="48563DC2" w:rsidR="0010069F" w:rsidRPr="0010069F" w:rsidRDefault="0010069F" w:rsidP="0010069F">
            <w:pPr>
              <w:jc w:val="right"/>
              <w:rPr>
                <w:rFonts w:cs="Arial"/>
                <w:sz w:val="18"/>
                <w:szCs w:val="18"/>
              </w:rPr>
            </w:pPr>
            <w:r w:rsidRPr="0010069F">
              <w:rPr>
                <w:rFonts w:cs="Arial"/>
                <w:sz w:val="18"/>
                <w:szCs w:val="18"/>
              </w:rPr>
              <w:t>$195</w:t>
            </w:r>
          </w:p>
        </w:tc>
        <w:tc>
          <w:tcPr>
            <w:tcW w:w="1077" w:type="dxa"/>
            <w:shd w:val="clear" w:color="auto" w:fill="DEE4EE"/>
            <w:noWrap/>
            <w:vAlign w:val="center"/>
          </w:tcPr>
          <w:p w14:paraId="541A127B" w14:textId="2A03EE27" w:rsidR="0010069F" w:rsidRPr="0010069F" w:rsidRDefault="0010069F" w:rsidP="0010069F">
            <w:pPr>
              <w:jc w:val="right"/>
              <w:rPr>
                <w:rFonts w:cs="Arial"/>
                <w:sz w:val="18"/>
                <w:szCs w:val="18"/>
              </w:rPr>
            </w:pPr>
            <w:r w:rsidRPr="0010069F">
              <w:rPr>
                <w:rFonts w:cs="Arial"/>
                <w:sz w:val="18"/>
                <w:szCs w:val="18"/>
              </w:rPr>
              <w:t>2.6%</w:t>
            </w:r>
          </w:p>
        </w:tc>
        <w:tc>
          <w:tcPr>
            <w:tcW w:w="907" w:type="dxa"/>
            <w:noWrap/>
            <w:vAlign w:val="center"/>
          </w:tcPr>
          <w:p w14:paraId="0743DDAE" w14:textId="2CE1A878" w:rsidR="0010069F" w:rsidRPr="0010069F" w:rsidRDefault="0010069F" w:rsidP="0010069F">
            <w:pPr>
              <w:jc w:val="right"/>
              <w:rPr>
                <w:rFonts w:cs="Arial"/>
                <w:sz w:val="18"/>
                <w:szCs w:val="18"/>
              </w:rPr>
            </w:pPr>
            <w:r w:rsidRPr="0010069F">
              <w:rPr>
                <w:rFonts w:cs="Arial"/>
                <w:sz w:val="18"/>
                <w:szCs w:val="18"/>
              </w:rPr>
              <w:t>29</w:t>
            </w:r>
          </w:p>
        </w:tc>
        <w:tc>
          <w:tcPr>
            <w:tcW w:w="907" w:type="dxa"/>
            <w:noWrap/>
            <w:vAlign w:val="center"/>
          </w:tcPr>
          <w:p w14:paraId="519C2112" w14:textId="357A5023" w:rsidR="0010069F" w:rsidRPr="0010069F" w:rsidRDefault="0010069F" w:rsidP="0010069F">
            <w:pPr>
              <w:jc w:val="right"/>
              <w:rPr>
                <w:rFonts w:cs="Arial"/>
                <w:sz w:val="18"/>
                <w:szCs w:val="18"/>
              </w:rPr>
            </w:pPr>
            <w:r w:rsidRPr="0010069F">
              <w:rPr>
                <w:rFonts w:cs="Arial"/>
                <w:sz w:val="18"/>
                <w:szCs w:val="18"/>
              </w:rPr>
              <w:t>$245</w:t>
            </w:r>
          </w:p>
        </w:tc>
        <w:tc>
          <w:tcPr>
            <w:tcW w:w="1077" w:type="dxa"/>
            <w:noWrap/>
            <w:vAlign w:val="center"/>
          </w:tcPr>
          <w:p w14:paraId="6DAD869A" w14:textId="19B6E8C3" w:rsidR="0010069F" w:rsidRPr="0010069F" w:rsidRDefault="0010069F" w:rsidP="0010069F">
            <w:pPr>
              <w:jc w:val="right"/>
              <w:rPr>
                <w:rFonts w:cs="Arial"/>
                <w:sz w:val="18"/>
                <w:szCs w:val="18"/>
              </w:rPr>
            </w:pPr>
            <w:r w:rsidRPr="0010069F">
              <w:rPr>
                <w:rFonts w:cs="Arial"/>
                <w:sz w:val="18"/>
                <w:szCs w:val="18"/>
              </w:rPr>
              <w:t>6.5%</w:t>
            </w:r>
          </w:p>
        </w:tc>
        <w:tc>
          <w:tcPr>
            <w:tcW w:w="907" w:type="dxa"/>
            <w:shd w:val="clear" w:color="auto" w:fill="DEE4EE"/>
            <w:noWrap/>
            <w:vAlign w:val="center"/>
          </w:tcPr>
          <w:p w14:paraId="3511C4B2" w14:textId="0A06157C" w:rsidR="0010069F" w:rsidRPr="0010069F" w:rsidRDefault="0010069F" w:rsidP="0010069F">
            <w:pPr>
              <w:jc w:val="right"/>
              <w:rPr>
                <w:rFonts w:cs="Arial"/>
                <w:sz w:val="18"/>
                <w:szCs w:val="18"/>
              </w:rPr>
            </w:pPr>
            <w:r w:rsidRPr="0010069F">
              <w:rPr>
                <w:rFonts w:cs="Arial"/>
                <w:sz w:val="18"/>
                <w:szCs w:val="18"/>
              </w:rPr>
              <w:t>16</w:t>
            </w:r>
          </w:p>
        </w:tc>
        <w:tc>
          <w:tcPr>
            <w:tcW w:w="907" w:type="dxa"/>
            <w:shd w:val="clear" w:color="auto" w:fill="DEE4EE"/>
            <w:noWrap/>
            <w:vAlign w:val="center"/>
          </w:tcPr>
          <w:p w14:paraId="05B3B929" w14:textId="1FAF5FCA" w:rsidR="0010069F" w:rsidRPr="0010069F" w:rsidRDefault="0010069F" w:rsidP="0010069F">
            <w:pPr>
              <w:jc w:val="right"/>
              <w:rPr>
                <w:rFonts w:cs="Arial"/>
                <w:sz w:val="18"/>
                <w:szCs w:val="18"/>
              </w:rPr>
            </w:pPr>
            <w:r w:rsidRPr="0010069F">
              <w:rPr>
                <w:rFonts w:cs="Arial"/>
                <w:sz w:val="18"/>
                <w:szCs w:val="18"/>
              </w:rPr>
              <w:t>$265</w:t>
            </w:r>
          </w:p>
        </w:tc>
        <w:tc>
          <w:tcPr>
            <w:tcW w:w="1077" w:type="dxa"/>
            <w:shd w:val="clear" w:color="auto" w:fill="DEE4EE"/>
            <w:noWrap/>
            <w:vAlign w:val="center"/>
          </w:tcPr>
          <w:p w14:paraId="5AD2FADD" w14:textId="1534FB2F" w:rsidR="0010069F" w:rsidRPr="0010069F" w:rsidRDefault="0010069F" w:rsidP="0010069F">
            <w:pPr>
              <w:jc w:val="right"/>
              <w:rPr>
                <w:rFonts w:cs="Arial"/>
                <w:sz w:val="18"/>
                <w:szCs w:val="18"/>
              </w:rPr>
            </w:pPr>
            <w:r w:rsidRPr="0010069F">
              <w:rPr>
                <w:rFonts w:cs="Arial"/>
                <w:sz w:val="18"/>
                <w:szCs w:val="18"/>
              </w:rPr>
              <w:t>1.9%</w:t>
            </w:r>
          </w:p>
        </w:tc>
        <w:tc>
          <w:tcPr>
            <w:tcW w:w="907" w:type="dxa"/>
            <w:noWrap/>
            <w:vAlign w:val="center"/>
          </w:tcPr>
          <w:p w14:paraId="6AEEC720" w14:textId="693342D7" w:rsidR="0010069F" w:rsidRPr="0010069F" w:rsidRDefault="0010069F" w:rsidP="0010069F">
            <w:pPr>
              <w:jc w:val="right"/>
              <w:rPr>
                <w:rFonts w:cs="Arial"/>
                <w:sz w:val="18"/>
                <w:szCs w:val="18"/>
              </w:rPr>
            </w:pPr>
            <w:r w:rsidRPr="0010069F">
              <w:rPr>
                <w:rFonts w:cs="Arial"/>
                <w:sz w:val="18"/>
                <w:szCs w:val="18"/>
              </w:rPr>
              <w:t>63</w:t>
            </w:r>
          </w:p>
        </w:tc>
        <w:tc>
          <w:tcPr>
            <w:tcW w:w="907" w:type="dxa"/>
            <w:noWrap/>
            <w:vAlign w:val="center"/>
          </w:tcPr>
          <w:p w14:paraId="655A0478" w14:textId="5CC0F58C" w:rsidR="0010069F" w:rsidRPr="0010069F" w:rsidRDefault="0010069F" w:rsidP="0010069F">
            <w:pPr>
              <w:jc w:val="right"/>
              <w:rPr>
                <w:rFonts w:cs="Arial"/>
                <w:sz w:val="18"/>
                <w:szCs w:val="18"/>
              </w:rPr>
            </w:pPr>
            <w:r w:rsidRPr="0010069F">
              <w:rPr>
                <w:rFonts w:cs="Arial"/>
                <w:sz w:val="18"/>
                <w:szCs w:val="18"/>
              </w:rPr>
              <w:t>$320</w:t>
            </w:r>
          </w:p>
        </w:tc>
        <w:tc>
          <w:tcPr>
            <w:tcW w:w="1077" w:type="dxa"/>
            <w:noWrap/>
            <w:vAlign w:val="center"/>
          </w:tcPr>
          <w:p w14:paraId="496A5486" w14:textId="108177BC" w:rsidR="0010069F" w:rsidRPr="0010069F" w:rsidRDefault="0010069F" w:rsidP="0010069F">
            <w:pPr>
              <w:jc w:val="right"/>
              <w:rPr>
                <w:rFonts w:cs="Arial"/>
                <w:sz w:val="18"/>
                <w:szCs w:val="18"/>
              </w:rPr>
            </w:pPr>
            <w:r w:rsidRPr="0010069F">
              <w:rPr>
                <w:rFonts w:cs="Arial"/>
                <w:sz w:val="18"/>
                <w:szCs w:val="18"/>
              </w:rPr>
              <w:t>0.0%</w:t>
            </w:r>
          </w:p>
        </w:tc>
      </w:tr>
      <w:tr w:rsidR="0010069F" w:rsidRPr="00EC2601" w14:paraId="61C5B95C" w14:textId="77777777" w:rsidTr="0010069F">
        <w:trPr>
          <w:trHeight w:val="283"/>
        </w:trPr>
        <w:tc>
          <w:tcPr>
            <w:tcW w:w="3402" w:type="dxa"/>
            <w:tcBorders>
              <w:bottom w:val="single" w:sz="2" w:space="0" w:color="9DAECB"/>
            </w:tcBorders>
            <w:noWrap/>
            <w:vAlign w:val="center"/>
          </w:tcPr>
          <w:p w14:paraId="28055FD9" w14:textId="77777777" w:rsidR="0010069F" w:rsidRPr="00EC2601" w:rsidRDefault="0010069F" w:rsidP="0010069F">
            <w:pPr>
              <w:pStyle w:val="DHStableB"/>
              <w:rPr>
                <w:lang w:eastAsia="en-AU"/>
              </w:rPr>
            </w:pPr>
            <w:r w:rsidRPr="00EC2601">
              <w:rPr>
                <w:lang w:eastAsia="en-AU"/>
              </w:rPr>
              <w:t>Wodonga</w:t>
            </w:r>
          </w:p>
        </w:tc>
        <w:tc>
          <w:tcPr>
            <w:tcW w:w="907" w:type="dxa"/>
            <w:tcBorders>
              <w:bottom w:val="single" w:sz="2" w:space="0" w:color="9DAECB"/>
            </w:tcBorders>
            <w:shd w:val="clear" w:color="auto" w:fill="DEE4EE"/>
            <w:noWrap/>
            <w:vAlign w:val="center"/>
          </w:tcPr>
          <w:p w14:paraId="713AC0C6" w14:textId="0581CA9E" w:rsidR="0010069F" w:rsidRPr="0010069F" w:rsidRDefault="0010069F" w:rsidP="0010069F">
            <w:pPr>
              <w:jc w:val="right"/>
              <w:rPr>
                <w:rFonts w:cs="Arial"/>
                <w:sz w:val="18"/>
                <w:szCs w:val="18"/>
              </w:rPr>
            </w:pPr>
            <w:r w:rsidRPr="0010069F">
              <w:rPr>
                <w:rFonts w:cs="Arial"/>
                <w:sz w:val="18"/>
                <w:szCs w:val="18"/>
              </w:rPr>
              <w:t>12</w:t>
            </w:r>
          </w:p>
        </w:tc>
        <w:tc>
          <w:tcPr>
            <w:tcW w:w="907" w:type="dxa"/>
            <w:tcBorders>
              <w:bottom w:val="single" w:sz="2" w:space="0" w:color="9DAECB"/>
            </w:tcBorders>
            <w:shd w:val="clear" w:color="auto" w:fill="DEE4EE"/>
            <w:noWrap/>
            <w:vAlign w:val="center"/>
          </w:tcPr>
          <w:p w14:paraId="76026DED" w14:textId="386F9FE5" w:rsidR="0010069F" w:rsidRPr="0010069F" w:rsidRDefault="0010069F" w:rsidP="0010069F">
            <w:pPr>
              <w:jc w:val="right"/>
              <w:rPr>
                <w:rFonts w:cs="Arial"/>
                <w:sz w:val="18"/>
                <w:szCs w:val="18"/>
              </w:rPr>
            </w:pPr>
            <w:r w:rsidRPr="0010069F">
              <w:rPr>
                <w:rFonts w:cs="Arial"/>
                <w:sz w:val="18"/>
                <w:szCs w:val="18"/>
              </w:rPr>
              <w:t>$180</w:t>
            </w:r>
          </w:p>
        </w:tc>
        <w:tc>
          <w:tcPr>
            <w:tcW w:w="1077" w:type="dxa"/>
            <w:tcBorders>
              <w:bottom w:val="single" w:sz="2" w:space="0" w:color="9DAECB"/>
            </w:tcBorders>
            <w:shd w:val="clear" w:color="auto" w:fill="DEE4EE"/>
            <w:noWrap/>
            <w:vAlign w:val="center"/>
          </w:tcPr>
          <w:p w14:paraId="564022FE" w14:textId="50DF2583" w:rsidR="0010069F" w:rsidRPr="0010069F" w:rsidRDefault="0010069F" w:rsidP="0010069F">
            <w:pPr>
              <w:jc w:val="right"/>
              <w:rPr>
                <w:rFonts w:cs="Arial"/>
                <w:sz w:val="18"/>
                <w:szCs w:val="18"/>
              </w:rPr>
            </w:pPr>
            <w:r w:rsidRPr="0010069F">
              <w:rPr>
                <w:rFonts w:cs="Arial"/>
                <w:sz w:val="18"/>
                <w:szCs w:val="18"/>
              </w:rPr>
              <w:t>0.0%</w:t>
            </w:r>
          </w:p>
        </w:tc>
        <w:tc>
          <w:tcPr>
            <w:tcW w:w="907" w:type="dxa"/>
            <w:tcBorders>
              <w:bottom w:val="single" w:sz="2" w:space="0" w:color="9DAECB"/>
            </w:tcBorders>
            <w:noWrap/>
            <w:vAlign w:val="center"/>
          </w:tcPr>
          <w:p w14:paraId="758B5AE3" w14:textId="24711E71" w:rsidR="0010069F" w:rsidRPr="0010069F" w:rsidRDefault="0010069F" w:rsidP="0010069F">
            <w:pPr>
              <w:jc w:val="right"/>
              <w:rPr>
                <w:rFonts w:cs="Arial"/>
                <w:sz w:val="18"/>
                <w:szCs w:val="18"/>
              </w:rPr>
            </w:pPr>
            <w:r w:rsidRPr="0010069F">
              <w:rPr>
                <w:rFonts w:cs="Arial"/>
                <w:sz w:val="18"/>
                <w:szCs w:val="18"/>
              </w:rPr>
              <w:t>59</w:t>
            </w:r>
          </w:p>
        </w:tc>
        <w:tc>
          <w:tcPr>
            <w:tcW w:w="907" w:type="dxa"/>
            <w:tcBorders>
              <w:bottom w:val="single" w:sz="2" w:space="0" w:color="9DAECB"/>
            </w:tcBorders>
            <w:noWrap/>
            <w:vAlign w:val="center"/>
          </w:tcPr>
          <w:p w14:paraId="7E2AB6E3" w14:textId="5D886D79" w:rsidR="0010069F" w:rsidRPr="0010069F" w:rsidRDefault="0010069F" w:rsidP="0010069F">
            <w:pPr>
              <w:jc w:val="right"/>
              <w:rPr>
                <w:rFonts w:cs="Arial"/>
                <w:sz w:val="18"/>
                <w:szCs w:val="18"/>
              </w:rPr>
            </w:pPr>
            <w:r w:rsidRPr="0010069F">
              <w:rPr>
                <w:rFonts w:cs="Arial"/>
                <w:sz w:val="18"/>
                <w:szCs w:val="18"/>
              </w:rPr>
              <w:t>$265</w:t>
            </w:r>
          </w:p>
        </w:tc>
        <w:tc>
          <w:tcPr>
            <w:tcW w:w="1077" w:type="dxa"/>
            <w:tcBorders>
              <w:bottom w:val="single" w:sz="2" w:space="0" w:color="9DAECB"/>
            </w:tcBorders>
            <w:noWrap/>
            <w:vAlign w:val="center"/>
          </w:tcPr>
          <w:p w14:paraId="47B72F8E" w14:textId="0A1CE998" w:rsidR="0010069F" w:rsidRPr="0010069F" w:rsidRDefault="0010069F" w:rsidP="0010069F">
            <w:pPr>
              <w:jc w:val="right"/>
              <w:rPr>
                <w:rFonts w:cs="Arial"/>
                <w:sz w:val="18"/>
                <w:szCs w:val="18"/>
              </w:rPr>
            </w:pPr>
            <w:r w:rsidRPr="0010069F">
              <w:rPr>
                <w:rFonts w:cs="Arial"/>
                <w:sz w:val="18"/>
                <w:szCs w:val="18"/>
              </w:rPr>
              <w:t>10.4%</w:t>
            </w:r>
          </w:p>
        </w:tc>
        <w:tc>
          <w:tcPr>
            <w:tcW w:w="907" w:type="dxa"/>
            <w:tcBorders>
              <w:bottom w:val="single" w:sz="2" w:space="0" w:color="9DAECB"/>
            </w:tcBorders>
            <w:shd w:val="clear" w:color="auto" w:fill="DEE4EE"/>
            <w:noWrap/>
            <w:vAlign w:val="center"/>
          </w:tcPr>
          <w:p w14:paraId="59A8359F" w14:textId="5FDDD5BC" w:rsidR="0010069F" w:rsidRPr="0010069F" w:rsidRDefault="0010069F" w:rsidP="0010069F">
            <w:pPr>
              <w:jc w:val="right"/>
              <w:rPr>
                <w:rFonts w:cs="Arial"/>
                <w:sz w:val="18"/>
                <w:szCs w:val="18"/>
              </w:rPr>
            </w:pPr>
            <w:r w:rsidRPr="0010069F">
              <w:rPr>
                <w:rFonts w:cs="Arial"/>
                <w:sz w:val="18"/>
                <w:szCs w:val="18"/>
              </w:rPr>
              <w:t>15</w:t>
            </w:r>
          </w:p>
        </w:tc>
        <w:tc>
          <w:tcPr>
            <w:tcW w:w="907" w:type="dxa"/>
            <w:tcBorders>
              <w:bottom w:val="single" w:sz="2" w:space="0" w:color="9DAECB"/>
            </w:tcBorders>
            <w:shd w:val="clear" w:color="auto" w:fill="DEE4EE"/>
            <w:noWrap/>
            <w:vAlign w:val="center"/>
          </w:tcPr>
          <w:p w14:paraId="251E0934" w14:textId="09301A06" w:rsidR="0010069F" w:rsidRPr="0010069F" w:rsidRDefault="0010069F" w:rsidP="0010069F">
            <w:pPr>
              <w:jc w:val="right"/>
              <w:rPr>
                <w:rFonts w:cs="Arial"/>
                <w:sz w:val="18"/>
                <w:szCs w:val="18"/>
              </w:rPr>
            </w:pPr>
            <w:r w:rsidRPr="0010069F">
              <w:rPr>
                <w:rFonts w:cs="Arial"/>
                <w:sz w:val="18"/>
                <w:szCs w:val="18"/>
              </w:rPr>
              <w:t>$290</w:t>
            </w:r>
          </w:p>
        </w:tc>
        <w:tc>
          <w:tcPr>
            <w:tcW w:w="1077" w:type="dxa"/>
            <w:tcBorders>
              <w:bottom w:val="single" w:sz="2" w:space="0" w:color="9DAECB"/>
            </w:tcBorders>
            <w:shd w:val="clear" w:color="auto" w:fill="DEE4EE"/>
            <w:noWrap/>
            <w:vAlign w:val="center"/>
          </w:tcPr>
          <w:p w14:paraId="0C53CDB6" w14:textId="15556B9A" w:rsidR="0010069F" w:rsidRPr="0010069F" w:rsidRDefault="0010069F" w:rsidP="0010069F">
            <w:pPr>
              <w:jc w:val="right"/>
              <w:rPr>
                <w:rFonts w:cs="Arial"/>
                <w:sz w:val="18"/>
                <w:szCs w:val="18"/>
              </w:rPr>
            </w:pPr>
            <w:r w:rsidRPr="0010069F">
              <w:rPr>
                <w:rFonts w:cs="Arial"/>
                <w:sz w:val="18"/>
                <w:szCs w:val="18"/>
              </w:rPr>
              <w:t>7.4%</w:t>
            </w:r>
          </w:p>
        </w:tc>
        <w:tc>
          <w:tcPr>
            <w:tcW w:w="907" w:type="dxa"/>
            <w:tcBorders>
              <w:bottom w:val="single" w:sz="2" w:space="0" w:color="9DAECB"/>
            </w:tcBorders>
            <w:noWrap/>
            <w:vAlign w:val="center"/>
          </w:tcPr>
          <w:p w14:paraId="06076CFA" w14:textId="6B6B9244" w:rsidR="0010069F" w:rsidRPr="0010069F" w:rsidRDefault="0010069F" w:rsidP="0010069F">
            <w:pPr>
              <w:jc w:val="right"/>
              <w:rPr>
                <w:rFonts w:cs="Arial"/>
                <w:sz w:val="18"/>
                <w:szCs w:val="18"/>
              </w:rPr>
            </w:pPr>
            <w:r w:rsidRPr="0010069F">
              <w:rPr>
                <w:rFonts w:cs="Arial"/>
                <w:sz w:val="18"/>
                <w:szCs w:val="18"/>
              </w:rPr>
              <w:t>132</w:t>
            </w:r>
          </w:p>
        </w:tc>
        <w:tc>
          <w:tcPr>
            <w:tcW w:w="907" w:type="dxa"/>
            <w:tcBorders>
              <w:bottom w:val="single" w:sz="2" w:space="0" w:color="9DAECB"/>
            </w:tcBorders>
            <w:noWrap/>
            <w:vAlign w:val="center"/>
          </w:tcPr>
          <w:p w14:paraId="65EC6C97" w14:textId="12B9B684" w:rsidR="0010069F" w:rsidRPr="0010069F" w:rsidRDefault="0010069F" w:rsidP="0010069F">
            <w:pPr>
              <w:jc w:val="right"/>
              <w:rPr>
                <w:rFonts w:cs="Arial"/>
                <w:sz w:val="18"/>
                <w:szCs w:val="18"/>
              </w:rPr>
            </w:pPr>
            <w:r w:rsidRPr="0010069F">
              <w:rPr>
                <w:rFonts w:cs="Arial"/>
                <w:sz w:val="18"/>
                <w:szCs w:val="18"/>
              </w:rPr>
              <w:t>$360</w:t>
            </w:r>
          </w:p>
        </w:tc>
        <w:tc>
          <w:tcPr>
            <w:tcW w:w="1077" w:type="dxa"/>
            <w:tcBorders>
              <w:bottom w:val="single" w:sz="2" w:space="0" w:color="9DAECB"/>
            </w:tcBorders>
            <w:noWrap/>
            <w:vAlign w:val="center"/>
          </w:tcPr>
          <w:p w14:paraId="3A0EB86B" w14:textId="6281F54F" w:rsidR="0010069F" w:rsidRPr="0010069F" w:rsidRDefault="0010069F" w:rsidP="0010069F">
            <w:pPr>
              <w:jc w:val="right"/>
              <w:rPr>
                <w:rFonts w:cs="Arial"/>
                <w:sz w:val="18"/>
                <w:szCs w:val="18"/>
              </w:rPr>
            </w:pPr>
            <w:r w:rsidRPr="0010069F">
              <w:rPr>
                <w:rFonts w:cs="Arial"/>
                <w:sz w:val="18"/>
                <w:szCs w:val="18"/>
              </w:rPr>
              <w:t>5.0%</w:t>
            </w:r>
          </w:p>
        </w:tc>
      </w:tr>
      <w:tr w:rsidR="0010069F" w:rsidRPr="00CF255C" w14:paraId="58C463E1" w14:textId="77777777" w:rsidTr="0010069F">
        <w:trPr>
          <w:trHeight w:val="397"/>
        </w:trPr>
        <w:tc>
          <w:tcPr>
            <w:tcW w:w="3402" w:type="dxa"/>
            <w:tcBorders>
              <w:top w:val="single" w:sz="2" w:space="0" w:color="9DAECB"/>
              <w:bottom w:val="single" w:sz="12" w:space="0" w:color="9DAECB"/>
            </w:tcBorders>
            <w:noWrap/>
            <w:vAlign w:val="center"/>
          </w:tcPr>
          <w:p w14:paraId="7964EC1D" w14:textId="77777777" w:rsidR="0010069F" w:rsidRPr="00BC4D20" w:rsidRDefault="0010069F" w:rsidP="0010069F">
            <w:pPr>
              <w:pStyle w:val="DHStableB"/>
              <w:rPr>
                <w:b/>
                <w:lang w:eastAsia="en-AU"/>
              </w:rPr>
            </w:pPr>
            <w:r w:rsidRPr="00BC4D20">
              <w:rPr>
                <w:b/>
                <w:lang w:eastAsia="en-AU"/>
              </w:rPr>
              <w:t>Hume</w:t>
            </w:r>
          </w:p>
        </w:tc>
        <w:tc>
          <w:tcPr>
            <w:tcW w:w="907" w:type="dxa"/>
            <w:tcBorders>
              <w:top w:val="single" w:sz="2" w:space="0" w:color="9DAECB"/>
              <w:bottom w:val="single" w:sz="12" w:space="0" w:color="9DAECB"/>
            </w:tcBorders>
            <w:shd w:val="clear" w:color="auto" w:fill="DEE4EE"/>
            <w:noWrap/>
            <w:vAlign w:val="center"/>
          </w:tcPr>
          <w:p w14:paraId="2FC311BE" w14:textId="5DB320BF" w:rsidR="0010069F" w:rsidRPr="0010069F" w:rsidRDefault="0010069F" w:rsidP="0010069F">
            <w:pPr>
              <w:jc w:val="right"/>
              <w:rPr>
                <w:rFonts w:cs="Arial"/>
                <w:b/>
                <w:bCs/>
                <w:i/>
                <w:iCs/>
                <w:sz w:val="18"/>
                <w:szCs w:val="18"/>
              </w:rPr>
            </w:pPr>
            <w:r w:rsidRPr="0010069F">
              <w:rPr>
                <w:rFonts w:cs="Arial"/>
                <w:b/>
                <w:bCs/>
                <w:i/>
                <w:iCs/>
                <w:sz w:val="18"/>
                <w:szCs w:val="18"/>
              </w:rPr>
              <w:t>73</w:t>
            </w:r>
          </w:p>
        </w:tc>
        <w:tc>
          <w:tcPr>
            <w:tcW w:w="907" w:type="dxa"/>
            <w:tcBorders>
              <w:top w:val="single" w:sz="2" w:space="0" w:color="9DAECB"/>
              <w:bottom w:val="single" w:sz="12" w:space="0" w:color="9DAECB"/>
            </w:tcBorders>
            <w:shd w:val="clear" w:color="auto" w:fill="DEE4EE"/>
            <w:noWrap/>
            <w:vAlign w:val="center"/>
          </w:tcPr>
          <w:p w14:paraId="698C6D94" w14:textId="50E7DD2C" w:rsidR="0010069F" w:rsidRPr="0010069F" w:rsidRDefault="0010069F" w:rsidP="0010069F">
            <w:pPr>
              <w:jc w:val="right"/>
              <w:rPr>
                <w:rFonts w:cs="Arial"/>
                <w:b/>
                <w:bCs/>
                <w:i/>
                <w:iCs/>
                <w:sz w:val="18"/>
                <w:szCs w:val="18"/>
              </w:rPr>
            </w:pPr>
            <w:r w:rsidRPr="0010069F">
              <w:rPr>
                <w:rFonts w:cs="Arial"/>
                <w:b/>
                <w:bCs/>
                <w:i/>
                <w:iCs/>
                <w:sz w:val="18"/>
                <w:szCs w:val="18"/>
              </w:rPr>
              <w:t>$195</w:t>
            </w:r>
          </w:p>
        </w:tc>
        <w:tc>
          <w:tcPr>
            <w:tcW w:w="1077" w:type="dxa"/>
            <w:tcBorders>
              <w:top w:val="single" w:sz="2" w:space="0" w:color="9DAECB"/>
              <w:bottom w:val="single" w:sz="12" w:space="0" w:color="9DAECB"/>
            </w:tcBorders>
            <w:shd w:val="clear" w:color="auto" w:fill="DEE4EE"/>
            <w:noWrap/>
            <w:vAlign w:val="center"/>
          </w:tcPr>
          <w:p w14:paraId="4B54B283" w14:textId="6E17E137" w:rsidR="0010069F" w:rsidRPr="0010069F" w:rsidRDefault="0010069F" w:rsidP="0010069F">
            <w:pPr>
              <w:jc w:val="right"/>
              <w:rPr>
                <w:rFonts w:cs="Arial"/>
                <w:b/>
                <w:bCs/>
                <w:i/>
                <w:iCs/>
                <w:sz w:val="18"/>
                <w:szCs w:val="18"/>
              </w:rPr>
            </w:pPr>
            <w:r w:rsidRPr="0010069F">
              <w:rPr>
                <w:rFonts w:cs="Arial"/>
                <w:b/>
                <w:bCs/>
                <w:i/>
                <w:iCs/>
                <w:sz w:val="18"/>
                <w:szCs w:val="18"/>
              </w:rPr>
              <w:t>8.3%</w:t>
            </w:r>
          </w:p>
        </w:tc>
        <w:tc>
          <w:tcPr>
            <w:tcW w:w="907" w:type="dxa"/>
            <w:tcBorders>
              <w:top w:val="single" w:sz="2" w:space="0" w:color="9DAECB"/>
              <w:bottom w:val="single" w:sz="12" w:space="0" w:color="9DAECB"/>
            </w:tcBorders>
            <w:noWrap/>
            <w:vAlign w:val="center"/>
          </w:tcPr>
          <w:p w14:paraId="0B512D13" w14:textId="06EAEDB5" w:rsidR="0010069F" w:rsidRPr="0010069F" w:rsidRDefault="0010069F" w:rsidP="0010069F">
            <w:pPr>
              <w:jc w:val="right"/>
              <w:rPr>
                <w:rFonts w:cs="Arial"/>
                <w:b/>
                <w:bCs/>
                <w:i/>
                <w:iCs/>
                <w:sz w:val="18"/>
                <w:szCs w:val="18"/>
              </w:rPr>
            </w:pPr>
            <w:r w:rsidRPr="0010069F">
              <w:rPr>
                <w:rFonts w:cs="Arial"/>
                <w:b/>
                <w:bCs/>
                <w:i/>
                <w:iCs/>
                <w:sz w:val="18"/>
                <w:szCs w:val="18"/>
              </w:rPr>
              <w:t>266</w:t>
            </w:r>
          </w:p>
        </w:tc>
        <w:tc>
          <w:tcPr>
            <w:tcW w:w="907" w:type="dxa"/>
            <w:tcBorders>
              <w:top w:val="single" w:sz="2" w:space="0" w:color="9DAECB"/>
              <w:bottom w:val="single" w:sz="12" w:space="0" w:color="9DAECB"/>
            </w:tcBorders>
            <w:noWrap/>
            <w:vAlign w:val="center"/>
          </w:tcPr>
          <w:p w14:paraId="443AF171" w14:textId="161B3049" w:rsidR="0010069F" w:rsidRPr="0010069F" w:rsidRDefault="0010069F" w:rsidP="0010069F">
            <w:pPr>
              <w:jc w:val="right"/>
              <w:rPr>
                <w:rFonts w:cs="Arial"/>
                <w:b/>
                <w:bCs/>
                <w:i/>
                <w:iCs/>
                <w:sz w:val="18"/>
                <w:szCs w:val="18"/>
              </w:rPr>
            </w:pPr>
            <w:r w:rsidRPr="0010069F">
              <w:rPr>
                <w:rFonts w:cs="Arial"/>
                <w:b/>
                <w:bCs/>
                <w:i/>
                <w:iCs/>
                <w:sz w:val="18"/>
                <w:szCs w:val="18"/>
              </w:rPr>
              <w:t>$260</w:t>
            </w:r>
          </w:p>
        </w:tc>
        <w:tc>
          <w:tcPr>
            <w:tcW w:w="1077" w:type="dxa"/>
            <w:tcBorders>
              <w:top w:val="single" w:sz="2" w:space="0" w:color="9DAECB"/>
              <w:bottom w:val="single" w:sz="12" w:space="0" w:color="9DAECB"/>
            </w:tcBorders>
            <w:noWrap/>
            <w:vAlign w:val="center"/>
          </w:tcPr>
          <w:p w14:paraId="244D5717" w14:textId="36C34145" w:rsidR="0010069F" w:rsidRPr="0010069F" w:rsidRDefault="0010069F" w:rsidP="0010069F">
            <w:pPr>
              <w:jc w:val="right"/>
              <w:rPr>
                <w:rFonts w:cs="Arial"/>
                <w:b/>
                <w:bCs/>
                <w:i/>
                <w:iCs/>
                <w:sz w:val="18"/>
                <w:szCs w:val="18"/>
              </w:rPr>
            </w:pPr>
            <w:r w:rsidRPr="0010069F">
              <w:rPr>
                <w:rFonts w:cs="Arial"/>
                <w:b/>
                <w:bCs/>
                <w:i/>
                <w:iCs/>
                <w:sz w:val="18"/>
                <w:szCs w:val="18"/>
              </w:rPr>
              <w:t>8.3%</w:t>
            </w:r>
          </w:p>
        </w:tc>
        <w:tc>
          <w:tcPr>
            <w:tcW w:w="907" w:type="dxa"/>
            <w:tcBorders>
              <w:top w:val="single" w:sz="2" w:space="0" w:color="9DAECB"/>
              <w:bottom w:val="single" w:sz="12" w:space="0" w:color="9DAECB"/>
            </w:tcBorders>
            <w:shd w:val="clear" w:color="auto" w:fill="DEE4EE"/>
            <w:noWrap/>
            <w:vAlign w:val="center"/>
          </w:tcPr>
          <w:p w14:paraId="4612DB6E" w14:textId="37764F81" w:rsidR="0010069F" w:rsidRPr="0010069F" w:rsidRDefault="0010069F" w:rsidP="0010069F">
            <w:pPr>
              <w:jc w:val="right"/>
              <w:rPr>
                <w:rFonts w:cs="Arial"/>
                <w:b/>
                <w:bCs/>
                <w:i/>
                <w:iCs/>
                <w:sz w:val="18"/>
                <w:szCs w:val="18"/>
              </w:rPr>
            </w:pPr>
            <w:r w:rsidRPr="0010069F">
              <w:rPr>
                <w:rFonts w:cs="Arial"/>
                <w:b/>
                <w:bCs/>
                <w:i/>
                <w:iCs/>
                <w:sz w:val="18"/>
                <w:szCs w:val="18"/>
              </w:rPr>
              <w:t>105</w:t>
            </w:r>
          </w:p>
        </w:tc>
        <w:tc>
          <w:tcPr>
            <w:tcW w:w="907" w:type="dxa"/>
            <w:tcBorders>
              <w:top w:val="single" w:sz="2" w:space="0" w:color="9DAECB"/>
              <w:bottom w:val="single" w:sz="12" w:space="0" w:color="9DAECB"/>
            </w:tcBorders>
            <w:shd w:val="clear" w:color="auto" w:fill="DEE4EE"/>
            <w:noWrap/>
            <w:vAlign w:val="center"/>
          </w:tcPr>
          <w:p w14:paraId="5C78EF23" w14:textId="124B0369" w:rsidR="0010069F" w:rsidRPr="0010069F" w:rsidRDefault="0010069F" w:rsidP="0010069F">
            <w:pPr>
              <w:jc w:val="right"/>
              <w:rPr>
                <w:rFonts w:cs="Arial"/>
                <w:b/>
                <w:bCs/>
                <w:i/>
                <w:iCs/>
                <w:sz w:val="18"/>
                <w:szCs w:val="18"/>
              </w:rPr>
            </w:pPr>
            <w:r w:rsidRPr="0010069F">
              <w:rPr>
                <w:rFonts w:cs="Arial"/>
                <w:b/>
                <w:bCs/>
                <w:i/>
                <w:iCs/>
                <w:sz w:val="18"/>
                <w:szCs w:val="18"/>
              </w:rPr>
              <w:t>$280</w:t>
            </w:r>
          </w:p>
        </w:tc>
        <w:tc>
          <w:tcPr>
            <w:tcW w:w="1077" w:type="dxa"/>
            <w:tcBorders>
              <w:top w:val="single" w:sz="2" w:space="0" w:color="9DAECB"/>
              <w:bottom w:val="single" w:sz="12" w:space="0" w:color="9DAECB"/>
            </w:tcBorders>
            <w:shd w:val="clear" w:color="auto" w:fill="DEE4EE"/>
            <w:noWrap/>
            <w:vAlign w:val="center"/>
          </w:tcPr>
          <w:p w14:paraId="267B0C4D" w14:textId="28C18B6B" w:rsidR="0010069F" w:rsidRPr="0010069F" w:rsidRDefault="0010069F" w:rsidP="0010069F">
            <w:pPr>
              <w:jc w:val="right"/>
              <w:rPr>
                <w:rFonts w:cs="Arial"/>
                <w:b/>
                <w:bCs/>
                <w:i/>
                <w:iCs/>
                <w:sz w:val="18"/>
                <w:szCs w:val="18"/>
              </w:rPr>
            </w:pPr>
            <w:r w:rsidRPr="0010069F">
              <w:rPr>
                <w:rFonts w:cs="Arial"/>
                <w:b/>
                <w:bCs/>
                <w:i/>
                <w:iCs/>
                <w:sz w:val="18"/>
                <w:szCs w:val="18"/>
              </w:rPr>
              <w:t>5.7%</w:t>
            </w:r>
          </w:p>
        </w:tc>
        <w:tc>
          <w:tcPr>
            <w:tcW w:w="907" w:type="dxa"/>
            <w:tcBorders>
              <w:top w:val="single" w:sz="2" w:space="0" w:color="9DAECB"/>
              <w:bottom w:val="single" w:sz="12" w:space="0" w:color="9DAECB"/>
            </w:tcBorders>
            <w:noWrap/>
            <w:vAlign w:val="center"/>
          </w:tcPr>
          <w:p w14:paraId="59939FBE" w14:textId="52EA8147" w:rsidR="0010069F" w:rsidRPr="0010069F" w:rsidRDefault="0010069F" w:rsidP="0010069F">
            <w:pPr>
              <w:jc w:val="right"/>
              <w:rPr>
                <w:rFonts w:cs="Arial"/>
                <w:b/>
                <w:bCs/>
                <w:i/>
                <w:iCs/>
                <w:sz w:val="18"/>
                <w:szCs w:val="18"/>
              </w:rPr>
            </w:pPr>
            <w:r w:rsidRPr="0010069F">
              <w:rPr>
                <w:rFonts w:cs="Arial"/>
                <w:b/>
                <w:bCs/>
                <w:i/>
                <w:iCs/>
                <w:sz w:val="18"/>
                <w:szCs w:val="18"/>
              </w:rPr>
              <w:t>645</w:t>
            </w:r>
          </w:p>
        </w:tc>
        <w:tc>
          <w:tcPr>
            <w:tcW w:w="907" w:type="dxa"/>
            <w:tcBorders>
              <w:top w:val="single" w:sz="2" w:space="0" w:color="9DAECB"/>
              <w:bottom w:val="single" w:sz="12" w:space="0" w:color="9DAECB"/>
            </w:tcBorders>
            <w:noWrap/>
            <w:vAlign w:val="center"/>
          </w:tcPr>
          <w:p w14:paraId="0F641797" w14:textId="69418E67" w:rsidR="0010069F" w:rsidRPr="0010069F" w:rsidRDefault="0010069F" w:rsidP="0010069F">
            <w:pPr>
              <w:jc w:val="right"/>
              <w:rPr>
                <w:rFonts w:cs="Arial"/>
                <w:b/>
                <w:bCs/>
                <w:i/>
                <w:iCs/>
                <w:sz w:val="18"/>
                <w:szCs w:val="18"/>
              </w:rPr>
            </w:pPr>
            <w:r w:rsidRPr="0010069F">
              <w:rPr>
                <w:rFonts w:cs="Arial"/>
                <w:b/>
                <w:bCs/>
                <w:i/>
                <w:iCs/>
                <w:sz w:val="18"/>
                <w:szCs w:val="18"/>
              </w:rPr>
              <w:t>$350</w:t>
            </w:r>
          </w:p>
        </w:tc>
        <w:tc>
          <w:tcPr>
            <w:tcW w:w="1077" w:type="dxa"/>
            <w:tcBorders>
              <w:top w:val="single" w:sz="2" w:space="0" w:color="9DAECB"/>
              <w:bottom w:val="single" w:sz="12" w:space="0" w:color="9DAECB"/>
            </w:tcBorders>
            <w:noWrap/>
            <w:vAlign w:val="center"/>
          </w:tcPr>
          <w:p w14:paraId="0DE9ADFC" w14:textId="24B82AAF" w:rsidR="0010069F" w:rsidRPr="0010069F" w:rsidRDefault="0010069F" w:rsidP="0010069F">
            <w:pPr>
              <w:jc w:val="right"/>
              <w:rPr>
                <w:rFonts w:cs="Arial"/>
                <w:b/>
                <w:bCs/>
                <w:i/>
                <w:iCs/>
                <w:sz w:val="18"/>
                <w:szCs w:val="18"/>
              </w:rPr>
            </w:pPr>
            <w:r w:rsidRPr="0010069F">
              <w:rPr>
                <w:rFonts w:cs="Arial"/>
                <w:b/>
                <w:bCs/>
                <w:i/>
                <w:iCs/>
                <w:sz w:val="18"/>
                <w:szCs w:val="18"/>
              </w:rPr>
              <w:t>9.4%</w:t>
            </w:r>
          </w:p>
        </w:tc>
      </w:tr>
      <w:tr w:rsidR="0010069F" w:rsidRPr="00EC2601" w14:paraId="18D14190" w14:textId="77777777" w:rsidTr="0010069F">
        <w:trPr>
          <w:trHeight w:val="283"/>
        </w:trPr>
        <w:tc>
          <w:tcPr>
            <w:tcW w:w="3402" w:type="dxa"/>
            <w:tcBorders>
              <w:top w:val="single" w:sz="12" w:space="0" w:color="9DAECB"/>
            </w:tcBorders>
            <w:noWrap/>
            <w:vAlign w:val="center"/>
          </w:tcPr>
          <w:p w14:paraId="01388596" w14:textId="77777777" w:rsidR="0010069F" w:rsidRPr="00EC2601" w:rsidRDefault="0010069F" w:rsidP="0010069F">
            <w:pPr>
              <w:pStyle w:val="DHStableB"/>
              <w:rPr>
                <w:lang w:eastAsia="en-AU"/>
              </w:rPr>
            </w:pPr>
            <w:r w:rsidRPr="00EC2601">
              <w:rPr>
                <w:lang w:eastAsia="en-AU"/>
              </w:rPr>
              <w:t>Bass Coast</w:t>
            </w:r>
          </w:p>
        </w:tc>
        <w:tc>
          <w:tcPr>
            <w:tcW w:w="907" w:type="dxa"/>
            <w:tcBorders>
              <w:top w:val="single" w:sz="12" w:space="0" w:color="9DAECB"/>
            </w:tcBorders>
            <w:shd w:val="clear" w:color="auto" w:fill="DEE4EE"/>
            <w:noWrap/>
            <w:vAlign w:val="center"/>
          </w:tcPr>
          <w:p w14:paraId="70696C9C" w14:textId="07915FC5" w:rsidR="0010069F" w:rsidRPr="0010069F" w:rsidRDefault="0010069F" w:rsidP="0010069F">
            <w:pPr>
              <w:jc w:val="right"/>
              <w:rPr>
                <w:rFonts w:cs="Arial"/>
                <w:sz w:val="18"/>
                <w:szCs w:val="18"/>
              </w:rPr>
            </w:pPr>
            <w:r w:rsidRPr="0010069F">
              <w:rPr>
                <w:rFonts w:cs="Arial"/>
                <w:sz w:val="18"/>
                <w:szCs w:val="18"/>
              </w:rPr>
              <w:t>-</w:t>
            </w:r>
          </w:p>
        </w:tc>
        <w:tc>
          <w:tcPr>
            <w:tcW w:w="907" w:type="dxa"/>
            <w:tcBorders>
              <w:top w:val="single" w:sz="12" w:space="0" w:color="9DAECB"/>
            </w:tcBorders>
            <w:shd w:val="clear" w:color="auto" w:fill="DEE4EE"/>
            <w:noWrap/>
            <w:vAlign w:val="center"/>
          </w:tcPr>
          <w:p w14:paraId="17788174" w14:textId="62DCC6C5" w:rsidR="0010069F" w:rsidRPr="0010069F" w:rsidRDefault="0010069F" w:rsidP="0010069F">
            <w:pPr>
              <w:jc w:val="right"/>
              <w:rPr>
                <w:rFonts w:cs="Arial"/>
                <w:sz w:val="18"/>
                <w:szCs w:val="18"/>
              </w:rPr>
            </w:pPr>
            <w:r w:rsidRPr="0010069F">
              <w:rPr>
                <w:rFonts w:cs="Arial"/>
                <w:sz w:val="18"/>
                <w:szCs w:val="18"/>
              </w:rPr>
              <w:t>-</w:t>
            </w:r>
          </w:p>
        </w:tc>
        <w:tc>
          <w:tcPr>
            <w:tcW w:w="1077" w:type="dxa"/>
            <w:tcBorders>
              <w:top w:val="single" w:sz="12" w:space="0" w:color="9DAECB"/>
            </w:tcBorders>
            <w:shd w:val="clear" w:color="auto" w:fill="DEE4EE"/>
            <w:noWrap/>
            <w:vAlign w:val="center"/>
          </w:tcPr>
          <w:p w14:paraId="050B09FF" w14:textId="1E67BAB1" w:rsidR="0010069F" w:rsidRPr="0010069F" w:rsidRDefault="0010069F" w:rsidP="0010069F">
            <w:pPr>
              <w:jc w:val="right"/>
              <w:rPr>
                <w:rFonts w:cs="Arial"/>
                <w:sz w:val="18"/>
                <w:szCs w:val="18"/>
              </w:rPr>
            </w:pPr>
            <w:r w:rsidRPr="0010069F">
              <w:rPr>
                <w:rFonts w:cs="Arial"/>
                <w:sz w:val="18"/>
                <w:szCs w:val="18"/>
              </w:rPr>
              <w:t>-</w:t>
            </w:r>
          </w:p>
        </w:tc>
        <w:tc>
          <w:tcPr>
            <w:tcW w:w="907" w:type="dxa"/>
            <w:tcBorders>
              <w:top w:val="single" w:sz="12" w:space="0" w:color="9DAECB"/>
            </w:tcBorders>
            <w:noWrap/>
            <w:vAlign w:val="center"/>
          </w:tcPr>
          <w:p w14:paraId="138B40B9" w14:textId="083579D8" w:rsidR="0010069F" w:rsidRPr="0010069F" w:rsidRDefault="0010069F" w:rsidP="0010069F">
            <w:pPr>
              <w:jc w:val="right"/>
              <w:rPr>
                <w:rFonts w:cs="Arial"/>
                <w:sz w:val="18"/>
                <w:szCs w:val="18"/>
              </w:rPr>
            </w:pPr>
            <w:r w:rsidRPr="0010069F">
              <w:rPr>
                <w:rFonts w:cs="Arial"/>
                <w:sz w:val="18"/>
                <w:szCs w:val="18"/>
              </w:rPr>
              <w:t>15</w:t>
            </w:r>
          </w:p>
        </w:tc>
        <w:tc>
          <w:tcPr>
            <w:tcW w:w="907" w:type="dxa"/>
            <w:tcBorders>
              <w:top w:val="single" w:sz="12" w:space="0" w:color="9DAECB"/>
            </w:tcBorders>
            <w:noWrap/>
            <w:vAlign w:val="center"/>
          </w:tcPr>
          <w:p w14:paraId="603EBED0" w14:textId="5D6A4EF7" w:rsidR="0010069F" w:rsidRPr="0010069F" w:rsidRDefault="0010069F" w:rsidP="0010069F">
            <w:pPr>
              <w:jc w:val="right"/>
              <w:rPr>
                <w:rFonts w:cs="Arial"/>
                <w:sz w:val="18"/>
                <w:szCs w:val="18"/>
              </w:rPr>
            </w:pPr>
            <w:r w:rsidRPr="0010069F">
              <w:rPr>
                <w:rFonts w:cs="Arial"/>
                <w:sz w:val="18"/>
                <w:szCs w:val="18"/>
              </w:rPr>
              <w:t>$300</w:t>
            </w:r>
          </w:p>
        </w:tc>
        <w:tc>
          <w:tcPr>
            <w:tcW w:w="1077" w:type="dxa"/>
            <w:tcBorders>
              <w:top w:val="single" w:sz="12" w:space="0" w:color="9DAECB"/>
            </w:tcBorders>
            <w:noWrap/>
            <w:vAlign w:val="center"/>
          </w:tcPr>
          <w:p w14:paraId="622B27F3" w14:textId="6BA4DC7B" w:rsidR="0010069F" w:rsidRPr="0010069F" w:rsidRDefault="0010069F" w:rsidP="0010069F">
            <w:pPr>
              <w:jc w:val="right"/>
              <w:rPr>
                <w:rFonts w:cs="Arial"/>
                <w:sz w:val="18"/>
                <w:szCs w:val="18"/>
              </w:rPr>
            </w:pPr>
            <w:r w:rsidRPr="0010069F">
              <w:rPr>
                <w:rFonts w:cs="Arial"/>
                <w:sz w:val="18"/>
                <w:szCs w:val="18"/>
              </w:rPr>
              <w:t>0.7%</w:t>
            </w:r>
          </w:p>
        </w:tc>
        <w:tc>
          <w:tcPr>
            <w:tcW w:w="907" w:type="dxa"/>
            <w:tcBorders>
              <w:top w:val="single" w:sz="12" w:space="0" w:color="9DAECB"/>
            </w:tcBorders>
            <w:shd w:val="clear" w:color="auto" w:fill="DEE4EE"/>
            <w:noWrap/>
            <w:vAlign w:val="center"/>
          </w:tcPr>
          <w:p w14:paraId="2CA86ED1" w14:textId="6334FDC9" w:rsidR="0010069F" w:rsidRPr="0010069F" w:rsidRDefault="0010069F" w:rsidP="0010069F">
            <w:pPr>
              <w:jc w:val="right"/>
              <w:rPr>
                <w:rFonts w:cs="Arial"/>
                <w:sz w:val="18"/>
                <w:szCs w:val="18"/>
              </w:rPr>
            </w:pPr>
            <w:r w:rsidRPr="0010069F">
              <w:rPr>
                <w:rFonts w:cs="Arial"/>
                <w:sz w:val="18"/>
                <w:szCs w:val="18"/>
              </w:rPr>
              <w:t>11</w:t>
            </w:r>
          </w:p>
        </w:tc>
        <w:tc>
          <w:tcPr>
            <w:tcW w:w="907" w:type="dxa"/>
            <w:tcBorders>
              <w:top w:val="single" w:sz="12" w:space="0" w:color="9DAECB"/>
            </w:tcBorders>
            <w:shd w:val="clear" w:color="auto" w:fill="DEE4EE"/>
            <w:noWrap/>
            <w:vAlign w:val="center"/>
          </w:tcPr>
          <w:p w14:paraId="54B02416" w14:textId="251F5701" w:rsidR="0010069F" w:rsidRPr="0010069F" w:rsidRDefault="0010069F" w:rsidP="0010069F">
            <w:pPr>
              <w:jc w:val="right"/>
              <w:rPr>
                <w:rFonts w:cs="Arial"/>
                <w:sz w:val="18"/>
                <w:szCs w:val="18"/>
              </w:rPr>
            </w:pPr>
            <w:r w:rsidRPr="0010069F">
              <w:rPr>
                <w:rFonts w:cs="Arial"/>
                <w:sz w:val="18"/>
                <w:szCs w:val="18"/>
              </w:rPr>
              <w:t>$285</w:t>
            </w:r>
          </w:p>
        </w:tc>
        <w:tc>
          <w:tcPr>
            <w:tcW w:w="1077" w:type="dxa"/>
            <w:tcBorders>
              <w:top w:val="single" w:sz="12" w:space="0" w:color="9DAECB"/>
            </w:tcBorders>
            <w:shd w:val="clear" w:color="auto" w:fill="DEE4EE"/>
            <w:noWrap/>
            <w:vAlign w:val="center"/>
          </w:tcPr>
          <w:p w14:paraId="046549DF" w14:textId="0B84E686" w:rsidR="0010069F" w:rsidRPr="0010069F" w:rsidRDefault="0010069F" w:rsidP="0010069F">
            <w:pPr>
              <w:jc w:val="right"/>
              <w:rPr>
                <w:rFonts w:cs="Arial"/>
                <w:sz w:val="18"/>
                <w:szCs w:val="18"/>
              </w:rPr>
            </w:pPr>
            <w:r w:rsidRPr="0010069F">
              <w:rPr>
                <w:rFonts w:cs="Arial"/>
                <w:sz w:val="18"/>
                <w:szCs w:val="18"/>
              </w:rPr>
              <w:t>1.8%</w:t>
            </w:r>
          </w:p>
        </w:tc>
        <w:tc>
          <w:tcPr>
            <w:tcW w:w="907" w:type="dxa"/>
            <w:tcBorders>
              <w:top w:val="single" w:sz="12" w:space="0" w:color="9DAECB"/>
            </w:tcBorders>
            <w:noWrap/>
            <w:vAlign w:val="center"/>
          </w:tcPr>
          <w:p w14:paraId="3CCF9660" w14:textId="149BC7AF" w:rsidR="0010069F" w:rsidRPr="0010069F" w:rsidRDefault="0010069F" w:rsidP="0010069F">
            <w:pPr>
              <w:jc w:val="right"/>
              <w:rPr>
                <w:rFonts w:cs="Arial"/>
                <w:sz w:val="18"/>
                <w:szCs w:val="18"/>
              </w:rPr>
            </w:pPr>
            <w:r w:rsidRPr="0010069F">
              <w:rPr>
                <w:rFonts w:cs="Arial"/>
                <w:sz w:val="18"/>
                <w:szCs w:val="18"/>
              </w:rPr>
              <w:t>62</w:t>
            </w:r>
          </w:p>
        </w:tc>
        <w:tc>
          <w:tcPr>
            <w:tcW w:w="907" w:type="dxa"/>
            <w:tcBorders>
              <w:top w:val="single" w:sz="12" w:space="0" w:color="9DAECB"/>
            </w:tcBorders>
            <w:noWrap/>
            <w:vAlign w:val="center"/>
          </w:tcPr>
          <w:p w14:paraId="02C8BAB8" w14:textId="6978726F" w:rsidR="0010069F" w:rsidRPr="0010069F" w:rsidRDefault="0010069F" w:rsidP="0010069F">
            <w:pPr>
              <w:jc w:val="right"/>
              <w:rPr>
                <w:rFonts w:cs="Arial"/>
                <w:sz w:val="18"/>
                <w:szCs w:val="18"/>
              </w:rPr>
            </w:pPr>
            <w:r w:rsidRPr="0010069F">
              <w:rPr>
                <w:rFonts w:cs="Arial"/>
                <w:sz w:val="18"/>
                <w:szCs w:val="18"/>
              </w:rPr>
              <w:t>$340</w:t>
            </w:r>
          </w:p>
        </w:tc>
        <w:tc>
          <w:tcPr>
            <w:tcW w:w="1077" w:type="dxa"/>
            <w:tcBorders>
              <w:top w:val="single" w:sz="12" w:space="0" w:color="9DAECB"/>
            </w:tcBorders>
            <w:noWrap/>
            <w:vAlign w:val="center"/>
          </w:tcPr>
          <w:p w14:paraId="69AFD026" w14:textId="230B9B78" w:rsidR="0010069F" w:rsidRPr="0010069F" w:rsidRDefault="0010069F" w:rsidP="0010069F">
            <w:pPr>
              <w:jc w:val="right"/>
              <w:rPr>
                <w:rFonts w:cs="Arial"/>
                <w:sz w:val="18"/>
                <w:szCs w:val="18"/>
              </w:rPr>
            </w:pPr>
            <w:r w:rsidRPr="0010069F">
              <w:rPr>
                <w:rFonts w:cs="Arial"/>
                <w:sz w:val="18"/>
                <w:szCs w:val="18"/>
              </w:rPr>
              <w:t>3.0%</w:t>
            </w:r>
          </w:p>
        </w:tc>
      </w:tr>
      <w:tr w:rsidR="0010069F" w:rsidRPr="00EC2601" w14:paraId="66DD6F65" w14:textId="77777777" w:rsidTr="0010069F">
        <w:trPr>
          <w:trHeight w:val="283"/>
        </w:trPr>
        <w:tc>
          <w:tcPr>
            <w:tcW w:w="3402" w:type="dxa"/>
            <w:noWrap/>
            <w:vAlign w:val="center"/>
          </w:tcPr>
          <w:p w14:paraId="2ECCF02E" w14:textId="77777777" w:rsidR="0010069F" w:rsidRPr="00EC2601" w:rsidRDefault="0010069F" w:rsidP="0010069F">
            <w:pPr>
              <w:pStyle w:val="DHStableB"/>
              <w:rPr>
                <w:lang w:eastAsia="en-AU"/>
              </w:rPr>
            </w:pPr>
            <w:r w:rsidRPr="00EC2601">
              <w:rPr>
                <w:lang w:eastAsia="en-AU"/>
              </w:rPr>
              <w:t xml:space="preserve">Baw </w:t>
            </w:r>
            <w:proofErr w:type="spellStart"/>
            <w:r w:rsidRPr="00EC2601">
              <w:rPr>
                <w:lang w:eastAsia="en-AU"/>
              </w:rPr>
              <w:t>Baw</w:t>
            </w:r>
            <w:proofErr w:type="spellEnd"/>
          </w:p>
        </w:tc>
        <w:tc>
          <w:tcPr>
            <w:tcW w:w="907" w:type="dxa"/>
            <w:shd w:val="clear" w:color="auto" w:fill="DEE4EE"/>
            <w:noWrap/>
            <w:vAlign w:val="center"/>
          </w:tcPr>
          <w:p w14:paraId="0726D767" w14:textId="7D211B59" w:rsidR="0010069F" w:rsidRPr="0010069F" w:rsidRDefault="0010069F" w:rsidP="0010069F">
            <w:pPr>
              <w:jc w:val="right"/>
              <w:rPr>
                <w:rFonts w:cs="Arial"/>
                <w:sz w:val="18"/>
                <w:szCs w:val="18"/>
              </w:rPr>
            </w:pPr>
            <w:r w:rsidRPr="0010069F">
              <w:rPr>
                <w:rFonts w:cs="Arial"/>
                <w:sz w:val="18"/>
                <w:szCs w:val="18"/>
              </w:rPr>
              <w:t>5</w:t>
            </w:r>
          </w:p>
        </w:tc>
        <w:tc>
          <w:tcPr>
            <w:tcW w:w="907" w:type="dxa"/>
            <w:shd w:val="clear" w:color="auto" w:fill="DEE4EE"/>
            <w:noWrap/>
            <w:vAlign w:val="center"/>
          </w:tcPr>
          <w:p w14:paraId="782230DA" w14:textId="31C86611" w:rsidR="0010069F" w:rsidRPr="0010069F" w:rsidRDefault="0010069F" w:rsidP="0010069F">
            <w:pPr>
              <w:jc w:val="right"/>
              <w:rPr>
                <w:rFonts w:cs="Arial"/>
                <w:sz w:val="18"/>
                <w:szCs w:val="18"/>
              </w:rPr>
            </w:pPr>
            <w:r w:rsidRPr="0010069F">
              <w:rPr>
                <w:rFonts w:cs="Arial"/>
                <w:sz w:val="18"/>
                <w:szCs w:val="18"/>
              </w:rPr>
              <w:t>$195</w:t>
            </w:r>
          </w:p>
        </w:tc>
        <w:tc>
          <w:tcPr>
            <w:tcW w:w="1077" w:type="dxa"/>
            <w:shd w:val="clear" w:color="auto" w:fill="DEE4EE"/>
            <w:noWrap/>
            <w:vAlign w:val="center"/>
          </w:tcPr>
          <w:p w14:paraId="52B9225D" w14:textId="5A19AA06" w:rsidR="0010069F" w:rsidRPr="0010069F" w:rsidRDefault="0010069F" w:rsidP="0010069F">
            <w:pPr>
              <w:jc w:val="right"/>
              <w:rPr>
                <w:rFonts w:cs="Arial"/>
                <w:sz w:val="18"/>
                <w:szCs w:val="18"/>
              </w:rPr>
            </w:pPr>
            <w:r w:rsidRPr="0010069F">
              <w:rPr>
                <w:rFonts w:cs="Arial"/>
                <w:sz w:val="18"/>
                <w:szCs w:val="18"/>
              </w:rPr>
              <w:t>-2.5%</w:t>
            </w:r>
          </w:p>
        </w:tc>
        <w:tc>
          <w:tcPr>
            <w:tcW w:w="907" w:type="dxa"/>
            <w:noWrap/>
            <w:vAlign w:val="center"/>
          </w:tcPr>
          <w:p w14:paraId="23683DB4" w14:textId="02233540" w:rsidR="0010069F" w:rsidRPr="0010069F" w:rsidRDefault="0010069F" w:rsidP="0010069F">
            <w:pPr>
              <w:jc w:val="right"/>
              <w:rPr>
                <w:rFonts w:cs="Arial"/>
                <w:sz w:val="18"/>
                <w:szCs w:val="18"/>
              </w:rPr>
            </w:pPr>
            <w:r w:rsidRPr="0010069F">
              <w:rPr>
                <w:rFonts w:cs="Arial"/>
                <w:sz w:val="18"/>
                <w:szCs w:val="18"/>
              </w:rPr>
              <w:t>26</w:t>
            </w:r>
          </w:p>
        </w:tc>
        <w:tc>
          <w:tcPr>
            <w:tcW w:w="907" w:type="dxa"/>
            <w:noWrap/>
            <w:vAlign w:val="center"/>
          </w:tcPr>
          <w:p w14:paraId="7113D5CA" w14:textId="75349093" w:rsidR="0010069F" w:rsidRPr="0010069F" w:rsidRDefault="0010069F" w:rsidP="0010069F">
            <w:pPr>
              <w:jc w:val="right"/>
              <w:rPr>
                <w:rFonts w:cs="Arial"/>
                <w:sz w:val="18"/>
                <w:szCs w:val="18"/>
              </w:rPr>
            </w:pPr>
            <w:r w:rsidRPr="0010069F">
              <w:rPr>
                <w:rFonts w:cs="Arial"/>
                <w:sz w:val="18"/>
                <w:szCs w:val="18"/>
              </w:rPr>
              <w:t>$290</w:t>
            </w:r>
          </w:p>
        </w:tc>
        <w:tc>
          <w:tcPr>
            <w:tcW w:w="1077" w:type="dxa"/>
            <w:noWrap/>
            <w:vAlign w:val="center"/>
          </w:tcPr>
          <w:p w14:paraId="20FD9774" w14:textId="6B496BFC" w:rsidR="0010069F" w:rsidRPr="0010069F" w:rsidRDefault="0010069F"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3BA7F45D" w14:textId="40F984D6" w:rsidR="0010069F" w:rsidRPr="0010069F" w:rsidRDefault="0010069F" w:rsidP="0010069F">
            <w:pPr>
              <w:jc w:val="right"/>
              <w:rPr>
                <w:rFonts w:cs="Arial"/>
                <w:sz w:val="18"/>
                <w:szCs w:val="18"/>
              </w:rPr>
            </w:pPr>
            <w:r w:rsidRPr="0010069F">
              <w:rPr>
                <w:rFonts w:cs="Arial"/>
                <w:sz w:val="18"/>
                <w:szCs w:val="18"/>
              </w:rPr>
              <w:t>16</w:t>
            </w:r>
          </w:p>
        </w:tc>
        <w:tc>
          <w:tcPr>
            <w:tcW w:w="907" w:type="dxa"/>
            <w:shd w:val="clear" w:color="auto" w:fill="DEE4EE"/>
            <w:noWrap/>
            <w:vAlign w:val="center"/>
          </w:tcPr>
          <w:p w14:paraId="3556689B" w14:textId="5B5FCC8D" w:rsidR="0010069F" w:rsidRPr="0010069F" w:rsidRDefault="0010069F" w:rsidP="0010069F">
            <w:pPr>
              <w:jc w:val="right"/>
              <w:rPr>
                <w:rFonts w:cs="Arial"/>
                <w:sz w:val="18"/>
                <w:szCs w:val="18"/>
              </w:rPr>
            </w:pPr>
            <w:r w:rsidRPr="0010069F">
              <w:rPr>
                <w:rFonts w:cs="Arial"/>
                <w:sz w:val="18"/>
                <w:szCs w:val="18"/>
              </w:rPr>
              <w:t>$310</w:t>
            </w:r>
          </w:p>
        </w:tc>
        <w:tc>
          <w:tcPr>
            <w:tcW w:w="1077" w:type="dxa"/>
            <w:shd w:val="clear" w:color="auto" w:fill="DEE4EE"/>
            <w:noWrap/>
            <w:vAlign w:val="center"/>
          </w:tcPr>
          <w:p w14:paraId="4EF7CD76" w14:textId="2E14EBA2" w:rsidR="0010069F" w:rsidRPr="0010069F" w:rsidRDefault="0010069F" w:rsidP="0010069F">
            <w:pPr>
              <w:jc w:val="right"/>
              <w:rPr>
                <w:rFonts w:cs="Arial"/>
                <w:sz w:val="18"/>
                <w:szCs w:val="18"/>
              </w:rPr>
            </w:pPr>
            <w:r w:rsidRPr="0010069F">
              <w:rPr>
                <w:rFonts w:cs="Arial"/>
                <w:sz w:val="18"/>
                <w:szCs w:val="18"/>
              </w:rPr>
              <w:t>6.9%</w:t>
            </w:r>
          </w:p>
        </w:tc>
        <w:tc>
          <w:tcPr>
            <w:tcW w:w="907" w:type="dxa"/>
            <w:noWrap/>
            <w:vAlign w:val="center"/>
          </w:tcPr>
          <w:p w14:paraId="139208D4" w14:textId="6B41C9A8" w:rsidR="0010069F" w:rsidRPr="0010069F" w:rsidRDefault="0010069F" w:rsidP="0010069F">
            <w:pPr>
              <w:jc w:val="right"/>
              <w:rPr>
                <w:rFonts w:cs="Arial"/>
                <w:sz w:val="18"/>
                <w:szCs w:val="18"/>
              </w:rPr>
            </w:pPr>
            <w:r w:rsidRPr="0010069F">
              <w:rPr>
                <w:rFonts w:cs="Arial"/>
                <w:sz w:val="18"/>
                <w:szCs w:val="18"/>
              </w:rPr>
              <w:t>111</w:t>
            </w:r>
          </w:p>
        </w:tc>
        <w:tc>
          <w:tcPr>
            <w:tcW w:w="907" w:type="dxa"/>
            <w:noWrap/>
            <w:vAlign w:val="center"/>
          </w:tcPr>
          <w:p w14:paraId="64696223" w14:textId="605AC8CD" w:rsidR="0010069F" w:rsidRPr="0010069F" w:rsidRDefault="0010069F" w:rsidP="0010069F">
            <w:pPr>
              <w:jc w:val="right"/>
              <w:rPr>
                <w:rFonts w:cs="Arial"/>
                <w:sz w:val="18"/>
                <w:szCs w:val="18"/>
              </w:rPr>
            </w:pPr>
            <w:r w:rsidRPr="0010069F">
              <w:rPr>
                <w:rFonts w:cs="Arial"/>
                <w:sz w:val="18"/>
                <w:szCs w:val="18"/>
              </w:rPr>
              <w:t>$360</w:t>
            </w:r>
          </w:p>
        </w:tc>
        <w:tc>
          <w:tcPr>
            <w:tcW w:w="1077" w:type="dxa"/>
            <w:noWrap/>
            <w:vAlign w:val="center"/>
          </w:tcPr>
          <w:p w14:paraId="39E6D09A" w14:textId="5B6488BC" w:rsidR="0010069F" w:rsidRPr="0010069F" w:rsidRDefault="0010069F" w:rsidP="0010069F">
            <w:pPr>
              <w:jc w:val="right"/>
              <w:rPr>
                <w:rFonts w:cs="Arial"/>
                <w:sz w:val="18"/>
                <w:szCs w:val="18"/>
              </w:rPr>
            </w:pPr>
            <w:r w:rsidRPr="0010069F">
              <w:rPr>
                <w:rFonts w:cs="Arial"/>
                <w:sz w:val="18"/>
                <w:szCs w:val="18"/>
              </w:rPr>
              <w:t>9.1%</w:t>
            </w:r>
          </w:p>
        </w:tc>
      </w:tr>
      <w:tr w:rsidR="0010069F" w:rsidRPr="00EC2601" w14:paraId="709C2AF3" w14:textId="77777777" w:rsidTr="0010069F">
        <w:trPr>
          <w:trHeight w:val="283"/>
        </w:trPr>
        <w:tc>
          <w:tcPr>
            <w:tcW w:w="3402" w:type="dxa"/>
            <w:noWrap/>
            <w:vAlign w:val="center"/>
          </w:tcPr>
          <w:p w14:paraId="58077285" w14:textId="77777777" w:rsidR="0010069F" w:rsidRPr="00EC2601" w:rsidRDefault="0010069F" w:rsidP="0010069F">
            <w:pPr>
              <w:pStyle w:val="DHStableB"/>
              <w:rPr>
                <w:lang w:eastAsia="en-AU"/>
              </w:rPr>
            </w:pPr>
            <w:r w:rsidRPr="00EC2601">
              <w:rPr>
                <w:lang w:eastAsia="en-AU"/>
              </w:rPr>
              <w:t>East Gippsland</w:t>
            </w:r>
          </w:p>
        </w:tc>
        <w:tc>
          <w:tcPr>
            <w:tcW w:w="907" w:type="dxa"/>
            <w:shd w:val="clear" w:color="auto" w:fill="DEE4EE"/>
            <w:noWrap/>
            <w:vAlign w:val="center"/>
          </w:tcPr>
          <w:p w14:paraId="30C149AF" w14:textId="4B027391" w:rsidR="0010069F" w:rsidRPr="0010069F" w:rsidRDefault="0010069F" w:rsidP="0010069F">
            <w:pPr>
              <w:jc w:val="right"/>
              <w:rPr>
                <w:rFonts w:cs="Arial"/>
                <w:sz w:val="18"/>
                <w:szCs w:val="18"/>
              </w:rPr>
            </w:pPr>
            <w:r w:rsidRPr="0010069F">
              <w:rPr>
                <w:rFonts w:cs="Arial"/>
                <w:sz w:val="18"/>
                <w:szCs w:val="18"/>
              </w:rPr>
              <w:t>13</w:t>
            </w:r>
          </w:p>
        </w:tc>
        <w:tc>
          <w:tcPr>
            <w:tcW w:w="907" w:type="dxa"/>
            <w:shd w:val="clear" w:color="auto" w:fill="DEE4EE"/>
            <w:noWrap/>
            <w:vAlign w:val="center"/>
          </w:tcPr>
          <w:p w14:paraId="02349199" w14:textId="18DAAFDF" w:rsidR="0010069F" w:rsidRPr="0010069F" w:rsidRDefault="0010069F" w:rsidP="0010069F">
            <w:pPr>
              <w:jc w:val="right"/>
              <w:rPr>
                <w:rFonts w:cs="Arial"/>
                <w:sz w:val="18"/>
                <w:szCs w:val="18"/>
              </w:rPr>
            </w:pPr>
            <w:r w:rsidRPr="0010069F">
              <w:rPr>
                <w:rFonts w:cs="Arial"/>
                <w:sz w:val="18"/>
                <w:szCs w:val="18"/>
              </w:rPr>
              <w:t>$185</w:t>
            </w:r>
          </w:p>
        </w:tc>
        <w:tc>
          <w:tcPr>
            <w:tcW w:w="1077" w:type="dxa"/>
            <w:shd w:val="clear" w:color="auto" w:fill="DEE4EE"/>
            <w:noWrap/>
            <w:vAlign w:val="center"/>
          </w:tcPr>
          <w:p w14:paraId="35C257F3" w14:textId="5B4099D2" w:rsidR="0010069F" w:rsidRPr="0010069F" w:rsidRDefault="0010069F" w:rsidP="0010069F">
            <w:pPr>
              <w:jc w:val="right"/>
              <w:rPr>
                <w:rFonts w:cs="Arial"/>
                <w:sz w:val="18"/>
                <w:szCs w:val="18"/>
              </w:rPr>
            </w:pPr>
            <w:r w:rsidRPr="0010069F">
              <w:rPr>
                <w:rFonts w:cs="Arial"/>
                <w:sz w:val="18"/>
                <w:szCs w:val="18"/>
              </w:rPr>
              <w:t>-7.5%</w:t>
            </w:r>
          </w:p>
        </w:tc>
        <w:tc>
          <w:tcPr>
            <w:tcW w:w="907" w:type="dxa"/>
            <w:noWrap/>
            <w:vAlign w:val="center"/>
          </w:tcPr>
          <w:p w14:paraId="7BB4D60D" w14:textId="1076FB73" w:rsidR="0010069F" w:rsidRPr="0010069F" w:rsidRDefault="0010069F" w:rsidP="0010069F">
            <w:pPr>
              <w:jc w:val="right"/>
              <w:rPr>
                <w:rFonts w:cs="Arial"/>
                <w:sz w:val="18"/>
                <w:szCs w:val="18"/>
              </w:rPr>
            </w:pPr>
            <w:r w:rsidRPr="0010069F">
              <w:rPr>
                <w:rFonts w:cs="Arial"/>
                <w:sz w:val="18"/>
                <w:szCs w:val="18"/>
              </w:rPr>
              <w:t>30</w:t>
            </w:r>
          </w:p>
        </w:tc>
        <w:tc>
          <w:tcPr>
            <w:tcW w:w="907" w:type="dxa"/>
            <w:noWrap/>
            <w:vAlign w:val="center"/>
          </w:tcPr>
          <w:p w14:paraId="63849A38" w14:textId="72BF978A" w:rsidR="0010069F" w:rsidRPr="0010069F" w:rsidRDefault="0010069F" w:rsidP="0010069F">
            <w:pPr>
              <w:jc w:val="right"/>
              <w:rPr>
                <w:rFonts w:cs="Arial"/>
                <w:sz w:val="18"/>
                <w:szCs w:val="18"/>
              </w:rPr>
            </w:pPr>
            <w:r w:rsidRPr="0010069F">
              <w:rPr>
                <w:rFonts w:cs="Arial"/>
                <w:sz w:val="18"/>
                <w:szCs w:val="18"/>
              </w:rPr>
              <w:t>$260</w:t>
            </w:r>
          </w:p>
        </w:tc>
        <w:tc>
          <w:tcPr>
            <w:tcW w:w="1077" w:type="dxa"/>
            <w:noWrap/>
            <w:vAlign w:val="center"/>
          </w:tcPr>
          <w:p w14:paraId="711D4CF4" w14:textId="25F0A995" w:rsidR="0010069F" w:rsidRPr="0010069F" w:rsidRDefault="0010069F" w:rsidP="0010069F">
            <w:pPr>
              <w:jc w:val="right"/>
              <w:rPr>
                <w:rFonts w:cs="Arial"/>
                <w:sz w:val="18"/>
                <w:szCs w:val="18"/>
              </w:rPr>
            </w:pPr>
            <w:r w:rsidRPr="0010069F">
              <w:rPr>
                <w:rFonts w:cs="Arial"/>
                <w:sz w:val="18"/>
                <w:szCs w:val="18"/>
              </w:rPr>
              <w:t>4.0%</w:t>
            </w:r>
          </w:p>
        </w:tc>
        <w:tc>
          <w:tcPr>
            <w:tcW w:w="907" w:type="dxa"/>
            <w:shd w:val="clear" w:color="auto" w:fill="DEE4EE"/>
            <w:noWrap/>
            <w:vAlign w:val="center"/>
          </w:tcPr>
          <w:p w14:paraId="0C1E1B17" w14:textId="04EE86F7" w:rsidR="0010069F" w:rsidRPr="0010069F" w:rsidRDefault="0010069F" w:rsidP="0010069F">
            <w:pPr>
              <w:jc w:val="right"/>
              <w:rPr>
                <w:rFonts w:cs="Arial"/>
                <w:sz w:val="18"/>
                <w:szCs w:val="18"/>
              </w:rPr>
            </w:pPr>
            <w:r w:rsidRPr="0010069F">
              <w:rPr>
                <w:rFonts w:cs="Arial"/>
                <w:sz w:val="18"/>
                <w:szCs w:val="18"/>
              </w:rPr>
              <w:t>16</w:t>
            </w:r>
          </w:p>
        </w:tc>
        <w:tc>
          <w:tcPr>
            <w:tcW w:w="907" w:type="dxa"/>
            <w:shd w:val="clear" w:color="auto" w:fill="DEE4EE"/>
            <w:noWrap/>
            <w:vAlign w:val="center"/>
          </w:tcPr>
          <w:p w14:paraId="7A01EAF0" w14:textId="4ED9DB8E" w:rsidR="0010069F" w:rsidRPr="0010069F" w:rsidRDefault="0010069F" w:rsidP="0010069F">
            <w:pPr>
              <w:jc w:val="right"/>
              <w:rPr>
                <w:rFonts w:cs="Arial"/>
                <w:sz w:val="18"/>
                <w:szCs w:val="18"/>
              </w:rPr>
            </w:pPr>
            <w:r w:rsidRPr="0010069F">
              <w:rPr>
                <w:rFonts w:cs="Arial"/>
                <w:sz w:val="18"/>
                <w:szCs w:val="18"/>
              </w:rPr>
              <w:t>$275</w:t>
            </w:r>
          </w:p>
        </w:tc>
        <w:tc>
          <w:tcPr>
            <w:tcW w:w="1077" w:type="dxa"/>
            <w:shd w:val="clear" w:color="auto" w:fill="DEE4EE"/>
            <w:noWrap/>
            <w:vAlign w:val="center"/>
          </w:tcPr>
          <w:p w14:paraId="369EF21F" w14:textId="2E0521AC" w:rsidR="0010069F" w:rsidRPr="0010069F" w:rsidRDefault="0010069F" w:rsidP="0010069F">
            <w:pPr>
              <w:jc w:val="right"/>
              <w:rPr>
                <w:rFonts w:cs="Arial"/>
                <w:sz w:val="18"/>
                <w:szCs w:val="18"/>
              </w:rPr>
            </w:pPr>
            <w:r w:rsidRPr="0010069F">
              <w:rPr>
                <w:rFonts w:cs="Arial"/>
                <w:sz w:val="18"/>
                <w:szCs w:val="18"/>
              </w:rPr>
              <w:t>-1.8%</w:t>
            </w:r>
          </w:p>
        </w:tc>
        <w:tc>
          <w:tcPr>
            <w:tcW w:w="907" w:type="dxa"/>
            <w:noWrap/>
            <w:vAlign w:val="center"/>
          </w:tcPr>
          <w:p w14:paraId="0ABB6FB3" w14:textId="3E8D2797" w:rsidR="0010069F" w:rsidRPr="0010069F" w:rsidRDefault="0010069F" w:rsidP="0010069F">
            <w:pPr>
              <w:jc w:val="right"/>
              <w:rPr>
                <w:rFonts w:cs="Arial"/>
                <w:sz w:val="18"/>
                <w:szCs w:val="18"/>
              </w:rPr>
            </w:pPr>
            <w:r w:rsidRPr="0010069F">
              <w:rPr>
                <w:rFonts w:cs="Arial"/>
                <w:sz w:val="18"/>
                <w:szCs w:val="18"/>
              </w:rPr>
              <w:t>69</w:t>
            </w:r>
          </w:p>
        </w:tc>
        <w:tc>
          <w:tcPr>
            <w:tcW w:w="907" w:type="dxa"/>
            <w:noWrap/>
            <w:vAlign w:val="center"/>
          </w:tcPr>
          <w:p w14:paraId="53B8D0BC" w14:textId="2882FB4B" w:rsidR="0010069F" w:rsidRPr="0010069F" w:rsidRDefault="0010069F" w:rsidP="0010069F">
            <w:pPr>
              <w:jc w:val="right"/>
              <w:rPr>
                <w:rFonts w:cs="Arial"/>
                <w:sz w:val="18"/>
                <w:szCs w:val="18"/>
              </w:rPr>
            </w:pPr>
            <w:r w:rsidRPr="0010069F">
              <w:rPr>
                <w:rFonts w:cs="Arial"/>
                <w:sz w:val="18"/>
                <w:szCs w:val="18"/>
              </w:rPr>
              <w:t>$350</w:t>
            </w:r>
          </w:p>
        </w:tc>
        <w:tc>
          <w:tcPr>
            <w:tcW w:w="1077" w:type="dxa"/>
            <w:noWrap/>
            <w:vAlign w:val="center"/>
          </w:tcPr>
          <w:p w14:paraId="742CAAAA" w14:textId="49921781" w:rsidR="0010069F" w:rsidRPr="0010069F" w:rsidRDefault="0010069F" w:rsidP="0010069F">
            <w:pPr>
              <w:jc w:val="right"/>
              <w:rPr>
                <w:rFonts w:cs="Arial"/>
                <w:sz w:val="18"/>
                <w:szCs w:val="18"/>
              </w:rPr>
            </w:pPr>
            <w:r w:rsidRPr="0010069F">
              <w:rPr>
                <w:rFonts w:cs="Arial"/>
                <w:sz w:val="18"/>
                <w:szCs w:val="18"/>
              </w:rPr>
              <w:t>9.4%</w:t>
            </w:r>
          </w:p>
        </w:tc>
      </w:tr>
      <w:tr w:rsidR="0010069F" w:rsidRPr="00EC2601" w14:paraId="59E90744" w14:textId="77777777" w:rsidTr="0010069F">
        <w:trPr>
          <w:trHeight w:val="283"/>
        </w:trPr>
        <w:tc>
          <w:tcPr>
            <w:tcW w:w="3402" w:type="dxa"/>
            <w:noWrap/>
            <w:vAlign w:val="center"/>
          </w:tcPr>
          <w:p w14:paraId="32289B66" w14:textId="77777777" w:rsidR="0010069F" w:rsidRPr="00EC2601" w:rsidRDefault="0010069F" w:rsidP="0010069F">
            <w:pPr>
              <w:pStyle w:val="DHStableB"/>
              <w:rPr>
                <w:lang w:eastAsia="en-AU"/>
              </w:rPr>
            </w:pPr>
            <w:r w:rsidRPr="00EC2601">
              <w:rPr>
                <w:lang w:eastAsia="en-AU"/>
              </w:rPr>
              <w:t>Latrobe</w:t>
            </w:r>
          </w:p>
        </w:tc>
        <w:tc>
          <w:tcPr>
            <w:tcW w:w="907" w:type="dxa"/>
            <w:shd w:val="clear" w:color="auto" w:fill="DEE4EE"/>
            <w:noWrap/>
            <w:vAlign w:val="center"/>
          </w:tcPr>
          <w:p w14:paraId="5ADE59EA" w14:textId="3BA9398E" w:rsidR="0010069F" w:rsidRPr="0010069F" w:rsidRDefault="0010069F" w:rsidP="0010069F">
            <w:pPr>
              <w:jc w:val="right"/>
              <w:rPr>
                <w:rFonts w:cs="Arial"/>
                <w:sz w:val="18"/>
                <w:szCs w:val="18"/>
              </w:rPr>
            </w:pPr>
            <w:r w:rsidRPr="0010069F">
              <w:rPr>
                <w:rFonts w:cs="Arial"/>
                <w:sz w:val="18"/>
                <w:szCs w:val="18"/>
              </w:rPr>
              <w:t>45</w:t>
            </w:r>
          </w:p>
        </w:tc>
        <w:tc>
          <w:tcPr>
            <w:tcW w:w="907" w:type="dxa"/>
            <w:shd w:val="clear" w:color="auto" w:fill="DEE4EE"/>
            <w:noWrap/>
            <w:vAlign w:val="center"/>
          </w:tcPr>
          <w:p w14:paraId="1F2C5940" w14:textId="520BEB6B" w:rsidR="0010069F" w:rsidRPr="0010069F" w:rsidRDefault="0010069F" w:rsidP="0010069F">
            <w:pPr>
              <w:jc w:val="right"/>
              <w:rPr>
                <w:rFonts w:cs="Arial"/>
                <w:sz w:val="18"/>
                <w:szCs w:val="18"/>
              </w:rPr>
            </w:pPr>
            <w:r w:rsidRPr="0010069F">
              <w:rPr>
                <w:rFonts w:cs="Arial"/>
                <w:sz w:val="18"/>
                <w:szCs w:val="18"/>
              </w:rPr>
              <w:t>$200</w:t>
            </w:r>
          </w:p>
        </w:tc>
        <w:tc>
          <w:tcPr>
            <w:tcW w:w="1077" w:type="dxa"/>
            <w:shd w:val="clear" w:color="auto" w:fill="DEE4EE"/>
            <w:noWrap/>
            <w:vAlign w:val="center"/>
          </w:tcPr>
          <w:p w14:paraId="0368ADAB" w14:textId="4EF227EA" w:rsidR="0010069F" w:rsidRPr="0010069F" w:rsidRDefault="0010069F" w:rsidP="0010069F">
            <w:pPr>
              <w:jc w:val="right"/>
              <w:rPr>
                <w:rFonts w:cs="Arial"/>
                <w:sz w:val="18"/>
                <w:szCs w:val="18"/>
              </w:rPr>
            </w:pPr>
            <w:r w:rsidRPr="0010069F">
              <w:rPr>
                <w:rFonts w:cs="Arial"/>
                <w:sz w:val="18"/>
                <w:szCs w:val="18"/>
              </w:rPr>
              <w:t>26.6%</w:t>
            </w:r>
          </w:p>
        </w:tc>
        <w:tc>
          <w:tcPr>
            <w:tcW w:w="907" w:type="dxa"/>
            <w:noWrap/>
            <w:vAlign w:val="center"/>
          </w:tcPr>
          <w:p w14:paraId="61DB1C30" w14:textId="72966A83" w:rsidR="0010069F" w:rsidRPr="0010069F" w:rsidRDefault="0010069F" w:rsidP="0010069F">
            <w:pPr>
              <w:jc w:val="right"/>
              <w:rPr>
                <w:rFonts w:cs="Arial"/>
                <w:sz w:val="18"/>
                <w:szCs w:val="18"/>
              </w:rPr>
            </w:pPr>
            <w:r w:rsidRPr="0010069F">
              <w:rPr>
                <w:rFonts w:cs="Arial"/>
                <w:sz w:val="18"/>
                <w:szCs w:val="18"/>
              </w:rPr>
              <w:t>64</w:t>
            </w:r>
          </w:p>
        </w:tc>
        <w:tc>
          <w:tcPr>
            <w:tcW w:w="907" w:type="dxa"/>
            <w:noWrap/>
            <w:vAlign w:val="center"/>
          </w:tcPr>
          <w:p w14:paraId="2DD53794" w14:textId="6702232E" w:rsidR="0010069F" w:rsidRPr="0010069F" w:rsidRDefault="0010069F" w:rsidP="0010069F">
            <w:pPr>
              <w:jc w:val="right"/>
              <w:rPr>
                <w:rFonts w:cs="Arial"/>
                <w:sz w:val="18"/>
                <w:szCs w:val="18"/>
              </w:rPr>
            </w:pPr>
            <w:r w:rsidRPr="0010069F">
              <w:rPr>
                <w:rFonts w:cs="Arial"/>
                <w:sz w:val="18"/>
                <w:szCs w:val="18"/>
              </w:rPr>
              <w:t>$228</w:t>
            </w:r>
          </w:p>
        </w:tc>
        <w:tc>
          <w:tcPr>
            <w:tcW w:w="1077" w:type="dxa"/>
            <w:noWrap/>
            <w:vAlign w:val="center"/>
          </w:tcPr>
          <w:p w14:paraId="67C1EFF2" w14:textId="73D7F36E" w:rsidR="0010069F" w:rsidRPr="0010069F" w:rsidRDefault="0010069F" w:rsidP="0010069F">
            <w:pPr>
              <w:jc w:val="right"/>
              <w:rPr>
                <w:rFonts w:cs="Arial"/>
                <w:sz w:val="18"/>
                <w:szCs w:val="18"/>
              </w:rPr>
            </w:pPr>
            <w:r w:rsidRPr="0010069F">
              <w:rPr>
                <w:rFonts w:cs="Arial"/>
                <w:sz w:val="18"/>
                <w:szCs w:val="18"/>
              </w:rPr>
              <w:t>14.0%</w:t>
            </w:r>
          </w:p>
        </w:tc>
        <w:tc>
          <w:tcPr>
            <w:tcW w:w="907" w:type="dxa"/>
            <w:shd w:val="clear" w:color="auto" w:fill="DEE4EE"/>
            <w:noWrap/>
            <w:vAlign w:val="center"/>
          </w:tcPr>
          <w:p w14:paraId="161F062F" w14:textId="06AE954C" w:rsidR="0010069F" w:rsidRPr="0010069F" w:rsidRDefault="0010069F" w:rsidP="0010069F">
            <w:pPr>
              <w:jc w:val="right"/>
              <w:rPr>
                <w:rFonts w:cs="Arial"/>
                <w:sz w:val="18"/>
                <w:szCs w:val="18"/>
              </w:rPr>
            </w:pPr>
            <w:r w:rsidRPr="0010069F">
              <w:rPr>
                <w:rFonts w:cs="Arial"/>
                <w:sz w:val="18"/>
                <w:szCs w:val="18"/>
              </w:rPr>
              <w:t>37</w:t>
            </w:r>
          </w:p>
        </w:tc>
        <w:tc>
          <w:tcPr>
            <w:tcW w:w="907" w:type="dxa"/>
            <w:shd w:val="clear" w:color="auto" w:fill="DEE4EE"/>
            <w:noWrap/>
            <w:vAlign w:val="center"/>
          </w:tcPr>
          <w:p w14:paraId="3F3D08CC" w14:textId="52E16616" w:rsidR="0010069F" w:rsidRPr="0010069F" w:rsidRDefault="0010069F" w:rsidP="0010069F">
            <w:pPr>
              <w:jc w:val="right"/>
              <w:rPr>
                <w:rFonts w:cs="Arial"/>
                <w:sz w:val="18"/>
                <w:szCs w:val="18"/>
              </w:rPr>
            </w:pPr>
            <w:r w:rsidRPr="0010069F">
              <w:rPr>
                <w:rFonts w:cs="Arial"/>
                <w:sz w:val="18"/>
                <w:szCs w:val="18"/>
              </w:rPr>
              <w:t>$235</w:t>
            </w:r>
          </w:p>
        </w:tc>
        <w:tc>
          <w:tcPr>
            <w:tcW w:w="1077" w:type="dxa"/>
            <w:shd w:val="clear" w:color="auto" w:fill="DEE4EE"/>
            <w:noWrap/>
            <w:vAlign w:val="center"/>
          </w:tcPr>
          <w:p w14:paraId="23875E24" w14:textId="6E729A26" w:rsidR="0010069F" w:rsidRPr="0010069F" w:rsidRDefault="0010069F" w:rsidP="0010069F">
            <w:pPr>
              <w:jc w:val="right"/>
              <w:rPr>
                <w:rFonts w:cs="Arial"/>
                <w:sz w:val="18"/>
                <w:szCs w:val="18"/>
              </w:rPr>
            </w:pPr>
            <w:r w:rsidRPr="0010069F">
              <w:rPr>
                <w:rFonts w:cs="Arial"/>
                <w:sz w:val="18"/>
                <w:szCs w:val="18"/>
              </w:rPr>
              <w:t>4.4%</w:t>
            </w:r>
          </w:p>
        </w:tc>
        <w:tc>
          <w:tcPr>
            <w:tcW w:w="907" w:type="dxa"/>
            <w:noWrap/>
            <w:vAlign w:val="center"/>
          </w:tcPr>
          <w:p w14:paraId="1B33515D" w14:textId="6C3F2887" w:rsidR="0010069F" w:rsidRPr="0010069F" w:rsidRDefault="0010069F" w:rsidP="0010069F">
            <w:pPr>
              <w:jc w:val="right"/>
              <w:rPr>
                <w:rFonts w:cs="Arial"/>
                <w:sz w:val="18"/>
                <w:szCs w:val="18"/>
              </w:rPr>
            </w:pPr>
            <w:r w:rsidRPr="0010069F">
              <w:rPr>
                <w:rFonts w:cs="Arial"/>
                <w:sz w:val="18"/>
                <w:szCs w:val="18"/>
              </w:rPr>
              <w:t>178</w:t>
            </w:r>
          </w:p>
        </w:tc>
        <w:tc>
          <w:tcPr>
            <w:tcW w:w="907" w:type="dxa"/>
            <w:noWrap/>
            <w:vAlign w:val="center"/>
          </w:tcPr>
          <w:p w14:paraId="1AC51ECD" w14:textId="5B7374C6" w:rsidR="0010069F" w:rsidRPr="0010069F" w:rsidRDefault="0010069F" w:rsidP="0010069F">
            <w:pPr>
              <w:jc w:val="right"/>
              <w:rPr>
                <w:rFonts w:cs="Arial"/>
                <w:sz w:val="18"/>
                <w:szCs w:val="18"/>
              </w:rPr>
            </w:pPr>
            <w:r w:rsidRPr="0010069F">
              <w:rPr>
                <w:rFonts w:cs="Arial"/>
                <w:sz w:val="18"/>
                <w:szCs w:val="18"/>
              </w:rPr>
              <w:t>$310</w:t>
            </w:r>
          </w:p>
        </w:tc>
        <w:tc>
          <w:tcPr>
            <w:tcW w:w="1077" w:type="dxa"/>
            <w:noWrap/>
            <w:vAlign w:val="center"/>
          </w:tcPr>
          <w:p w14:paraId="173B52ED" w14:textId="5FB8DB55" w:rsidR="0010069F" w:rsidRPr="0010069F" w:rsidRDefault="0010069F" w:rsidP="0010069F">
            <w:pPr>
              <w:jc w:val="right"/>
              <w:rPr>
                <w:rFonts w:cs="Arial"/>
                <w:sz w:val="18"/>
                <w:szCs w:val="18"/>
              </w:rPr>
            </w:pPr>
            <w:r w:rsidRPr="0010069F">
              <w:rPr>
                <w:rFonts w:cs="Arial"/>
                <w:sz w:val="18"/>
                <w:szCs w:val="18"/>
              </w:rPr>
              <w:t>12.7%</w:t>
            </w:r>
          </w:p>
        </w:tc>
      </w:tr>
      <w:tr w:rsidR="0010069F" w:rsidRPr="00EC2601" w14:paraId="63567FFF" w14:textId="77777777" w:rsidTr="0010069F">
        <w:trPr>
          <w:trHeight w:val="283"/>
        </w:trPr>
        <w:tc>
          <w:tcPr>
            <w:tcW w:w="3402" w:type="dxa"/>
            <w:noWrap/>
            <w:vAlign w:val="center"/>
          </w:tcPr>
          <w:p w14:paraId="5BC8AC3E" w14:textId="77777777" w:rsidR="0010069F" w:rsidRPr="00EC2601" w:rsidRDefault="0010069F" w:rsidP="0010069F">
            <w:pPr>
              <w:pStyle w:val="DHStableB"/>
              <w:rPr>
                <w:lang w:eastAsia="en-AU"/>
              </w:rPr>
            </w:pPr>
            <w:r w:rsidRPr="00EC2601">
              <w:rPr>
                <w:lang w:eastAsia="en-AU"/>
              </w:rPr>
              <w:t>South Gippsland</w:t>
            </w:r>
          </w:p>
        </w:tc>
        <w:tc>
          <w:tcPr>
            <w:tcW w:w="907" w:type="dxa"/>
            <w:shd w:val="clear" w:color="auto" w:fill="DEE4EE"/>
            <w:noWrap/>
            <w:vAlign w:val="center"/>
          </w:tcPr>
          <w:p w14:paraId="3C84BFFC" w14:textId="054B5241" w:rsidR="0010069F" w:rsidRPr="0010069F" w:rsidRDefault="0010069F" w:rsidP="0010069F">
            <w:pPr>
              <w:jc w:val="right"/>
              <w:rPr>
                <w:rFonts w:cs="Arial"/>
                <w:sz w:val="18"/>
                <w:szCs w:val="18"/>
              </w:rPr>
            </w:pPr>
            <w:r w:rsidRPr="0010069F">
              <w:rPr>
                <w:rFonts w:cs="Arial"/>
                <w:sz w:val="18"/>
                <w:szCs w:val="18"/>
              </w:rPr>
              <w:t>5</w:t>
            </w:r>
          </w:p>
        </w:tc>
        <w:tc>
          <w:tcPr>
            <w:tcW w:w="907" w:type="dxa"/>
            <w:shd w:val="clear" w:color="auto" w:fill="DEE4EE"/>
            <w:noWrap/>
            <w:vAlign w:val="center"/>
          </w:tcPr>
          <w:p w14:paraId="4BC5EAE2" w14:textId="3651EE0F" w:rsidR="0010069F" w:rsidRPr="0010069F" w:rsidRDefault="0010069F" w:rsidP="0010069F">
            <w:pPr>
              <w:jc w:val="right"/>
              <w:rPr>
                <w:rFonts w:cs="Arial"/>
                <w:sz w:val="18"/>
                <w:szCs w:val="18"/>
              </w:rPr>
            </w:pPr>
            <w:r w:rsidRPr="0010069F">
              <w:rPr>
                <w:rFonts w:cs="Arial"/>
                <w:sz w:val="18"/>
                <w:szCs w:val="18"/>
              </w:rPr>
              <w:t>$205</w:t>
            </w:r>
          </w:p>
        </w:tc>
        <w:tc>
          <w:tcPr>
            <w:tcW w:w="1077" w:type="dxa"/>
            <w:shd w:val="clear" w:color="auto" w:fill="DEE4EE"/>
            <w:noWrap/>
            <w:vAlign w:val="center"/>
          </w:tcPr>
          <w:p w14:paraId="02D0ACC2" w14:textId="5F1AE0AB" w:rsidR="0010069F" w:rsidRPr="0010069F" w:rsidRDefault="0010069F" w:rsidP="0010069F">
            <w:pPr>
              <w:jc w:val="right"/>
              <w:rPr>
                <w:rFonts w:cs="Arial"/>
                <w:sz w:val="18"/>
                <w:szCs w:val="18"/>
              </w:rPr>
            </w:pPr>
            <w:r w:rsidRPr="0010069F">
              <w:rPr>
                <w:rFonts w:cs="Arial"/>
                <w:sz w:val="18"/>
                <w:szCs w:val="18"/>
              </w:rPr>
              <w:t>10.8%</w:t>
            </w:r>
          </w:p>
        </w:tc>
        <w:tc>
          <w:tcPr>
            <w:tcW w:w="907" w:type="dxa"/>
            <w:noWrap/>
            <w:vAlign w:val="center"/>
          </w:tcPr>
          <w:p w14:paraId="1A803AFD" w14:textId="564FFC3D" w:rsidR="0010069F" w:rsidRPr="0010069F" w:rsidRDefault="0010069F" w:rsidP="0010069F">
            <w:pPr>
              <w:jc w:val="right"/>
              <w:rPr>
                <w:rFonts w:cs="Arial"/>
                <w:sz w:val="18"/>
                <w:szCs w:val="18"/>
              </w:rPr>
            </w:pPr>
            <w:r w:rsidRPr="0010069F">
              <w:rPr>
                <w:rFonts w:cs="Arial"/>
                <w:sz w:val="18"/>
                <w:szCs w:val="18"/>
              </w:rPr>
              <w:t>8</w:t>
            </w:r>
          </w:p>
        </w:tc>
        <w:tc>
          <w:tcPr>
            <w:tcW w:w="907" w:type="dxa"/>
            <w:noWrap/>
            <w:vAlign w:val="center"/>
          </w:tcPr>
          <w:p w14:paraId="4463AB58" w14:textId="0ABF5D60" w:rsidR="0010069F" w:rsidRPr="0010069F" w:rsidRDefault="0010069F" w:rsidP="0010069F">
            <w:pPr>
              <w:jc w:val="right"/>
              <w:rPr>
                <w:rFonts w:cs="Arial"/>
                <w:sz w:val="18"/>
                <w:szCs w:val="18"/>
              </w:rPr>
            </w:pPr>
            <w:r w:rsidRPr="0010069F">
              <w:rPr>
                <w:rFonts w:cs="Arial"/>
                <w:sz w:val="18"/>
                <w:szCs w:val="18"/>
              </w:rPr>
              <w:t>$265</w:t>
            </w:r>
          </w:p>
        </w:tc>
        <w:tc>
          <w:tcPr>
            <w:tcW w:w="1077" w:type="dxa"/>
            <w:noWrap/>
            <w:vAlign w:val="center"/>
          </w:tcPr>
          <w:p w14:paraId="3EB118A0" w14:textId="14606E65" w:rsidR="0010069F" w:rsidRPr="0010069F" w:rsidRDefault="0010069F" w:rsidP="0010069F">
            <w:pPr>
              <w:jc w:val="right"/>
              <w:rPr>
                <w:rFonts w:cs="Arial"/>
                <w:sz w:val="18"/>
                <w:szCs w:val="18"/>
              </w:rPr>
            </w:pPr>
            <w:r w:rsidRPr="0010069F">
              <w:rPr>
                <w:rFonts w:cs="Arial"/>
                <w:sz w:val="18"/>
                <w:szCs w:val="18"/>
              </w:rPr>
              <w:t>2.7%</w:t>
            </w:r>
          </w:p>
        </w:tc>
        <w:tc>
          <w:tcPr>
            <w:tcW w:w="907" w:type="dxa"/>
            <w:shd w:val="clear" w:color="auto" w:fill="DEE4EE"/>
            <w:noWrap/>
            <w:vAlign w:val="center"/>
          </w:tcPr>
          <w:p w14:paraId="2B0A7ACF" w14:textId="47E985BD" w:rsidR="0010069F" w:rsidRPr="0010069F" w:rsidRDefault="0010069F" w:rsidP="0010069F">
            <w:pPr>
              <w:jc w:val="right"/>
              <w:rPr>
                <w:rFonts w:cs="Arial"/>
                <w:sz w:val="18"/>
                <w:szCs w:val="18"/>
              </w:rPr>
            </w:pPr>
            <w:r w:rsidRPr="0010069F">
              <w:rPr>
                <w:rFonts w:cs="Arial"/>
                <w:sz w:val="18"/>
                <w:szCs w:val="18"/>
              </w:rPr>
              <w:t>6</w:t>
            </w:r>
          </w:p>
        </w:tc>
        <w:tc>
          <w:tcPr>
            <w:tcW w:w="907" w:type="dxa"/>
            <w:shd w:val="clear" w:color="auto" w:fill="DEE4EE"/>
            <w:noWrap/>
            <w:vAlign w:val="center"/>
          </w:tcPr>
          <w:p w14:paraId="4C161204" w14:textId="2D7AF0EF" w:rsidR="0010069F" w:rsidRPr="0010069F" w:rsidRDefault="0010069F"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05BE13D9" w14:textId="3A84E2EF" w:rsidR="0010069F" w:rsidRPr="0010069F" w:rsidRDefault="0010069F" w:rsidP="0010069F">
            <w:pPr>
              <w:jc w:val="right"/>
              <w:rPr>
                <w:rFonts w:cs="Arial"/>
                <w:sz w:val="18"/>
                <w:szCs w:val="18"/>
              </w:rPr>
            </w:pPr>
            <w:r w:rsidRPr="0010069F">
              <w:rPr>
                <w:rFonts w:cs="Arial"/>
                <w:sz w:val="18"/>
                <w:szCs w:val="18"/>
              </w:rPr>
              <w:t>17.6%</w:t>
            </w:r>
          </w:p>
        </w:tc>
        <w:tc>
          <w:tcPr>
            <w:tcW w:w="907" w:type="dxa"/>
            <w:noWrap/>
            <w:vAlign w:val="center"/>
          </w:tcPr>
          <w:p w14:paraId="680C30FD" w14:textId="610E761E" w:rsidR="0010069F" w:rsidRPr="0010069F" w:rsidRDefault="0010069F" w:rsidP="0010069F">
            <w:pPr>
              <w:jc w:val="right"/>
              <w:rPr>
                <w:rFonts w:cs="Arial"/>
                <w:sz w:val="18"/>
                <w:szCs w:val="18"/>
              </w:rPr>
            </w:pPr>
            <w:r w:rsidRPr="0010069F">
              <w:rPr>
                <w:rFonts w:cs="Arial"/>
                <w:sz w:val="18"/>
                <w:szCs w:val="18"/>
              </w:rPr>
              <w:t>47</w:t>
            </w:r>
          </w:p>
        </w:tc>
        <w:tc>
          <w:tcPr>
            <w:tcW w:w="907" w:type="dxa"/>
            <w:noWrap/>
            <w:vAlign w:val="center"/>
          </w:tcPr>
          <w:p w14:paraId="36C04CDA" w14:textId="70747184" w:rsidR="0010069F" w:rsidRPr="0010069F" w:rsidRDefault="0010069F" w:rsidP="0010069F">
            <w:pPr>
              <w:jc w:val="right"/>
              <w:rPr>
                <w:rFonts w:cs="Arial"/>
                <w:sz w:val="18"/>
                <w:szCs w:val="18"/>
              </w:rPr>
            </w:pPr>
            <w:r w:rsidRPr="0010069F">
              <w:rPr>
                <w:rFonts w:cs="Arial"/>
                <w:sz w:val="18"/>
                <w:szCs w:val="18"/>
              </w:rPr>
              <w:t>$315</w:t>
            </w:r>
          </w:p>
        </w:tc>
        <w:tc>
          <w:tcPr>
            <w:tcW w:w="1077" w:type="dxa"/>
            <w:noWrap/>
            <w:vAlign w:val="center"/>
          </w:tcPr>
          <w:p w14:paraId="0A51131A" w14:textId="65A7C6A7" w:rsidR="0010069F" w:rsidRPr="0010069F" w:rsidRDefault="0010069F" w:rsidP="0010069F">
            <w:pPr>
              <w:jc w:val="right"/>
              <w:rPr>
                <w:rFonts w:cs="Arial"/>
                <w:sz w:val="18"/>
                <w:szCs w:val="18"/>
              </w:rPr>
            </w:pPr>
            <w:r w:rsidRPr="0010069F">
              <w:rPr>
                <w:rFonts w:cs="Arial"/>
                <w:sz w:val="18"/>
                <w:szCs w:val="18"/>
              </w:rPr>
              <w:t>5.0%</w:t>
            </w:r>
          </w:p>
        </w:tc>
      </w:tr>
      <w:tr w:rsidR="0010069F" w:rsidRPr="00EC2601" w14:paraId="2BCEDF4E" w14:textId="77777777" w:rsidTr="0010069F">
        <w:trPr>
          <w:trHeight w:val="283"/>
        </w:trPr>
        <w:tc>
          <w:tcPr>
            <w:tcW w:w="3402" w:type="dxa"/>
            <w:tcBorders>
              <w:bottom w:val="single" w:sz="2" w:space="0" w:color="9DAECB"/>
            </w:tcBorders>
            <w:noWrap/>
            <w:vAlign w:val="center"/>
          </w:tcPr>
          <w:p w14:paraId="08793248" w14:textId="77777777" w:rsidR="0010069F" w:rsidRPr="00EC2601" w:rsidRDefault="0010069F" w:rsidP="0010069F">
            <w:pPr>
              <w:pStyle w:val="DHStableB"/>
              <w:rPr>
                <w:lang w:eastAsia="en-AU"/>
              </w:rPr>
            </w:pPr>
            <w:r w:rsidRPr="00EC2601">
              <w:rPr>
                <w:lang w:eastAsia="en-AU"/>
              </w:rPr>
              <w:t>Wellington</w:t>
            </w:r>
          </w:p>
        </w:tc>
        <w:tc>
          <w:tcPr>
            <w:tcW w:w="907" w:type="dxa"/>
            <w:tcBorders>
              <w:bottom w:val="single" w:sz="2" w:space="0" w:color="9DAECB"/>
            </w:tcBorders>
            <w:shd w:val="clear" w:color="auto" w:fill="DEE4EE"/>
            <w:noWrap/>
            <w:vAlign w:val="center"/>
          </w:tcPr>
          <w:p w14:paraId="2C8AA310" w14:textId="5BDA1D05" w:rsidR="0010069F" w:rsidRPr="0010069F" w:rsidRDefault="0010069F" w:rsidP="0010069F">
            <w:pPr>
              <w:jc w:val="right"/>
              <w:rPr>
                <w:rFonts w:cs="Arial"/>
                <w:sz w:val="18"/>
                <w:szCs w:val="18"/>
              </w:rPr>
            </w:pPr>
            <w:r w:rsidRPr="0010069F">
              <w:rPr>
                <w:rFonts w:cs="Arial"/>
                <w:sz w:val="18"/>
                <w:szCs w:val="18"/>
              </w:rPr>
              <w:t>22</w:t>
            </w:r>
          </w:p>
        </w:tc>
        <w:tc>
          <w:tcPr>
            <w:tcW w:w="907" w:type="dxa"/>
            <w:tcBorders>
              <w:bottom w:val="single" w:sz="2" w:space="0" w:color="9DAECB"/>
            </w:tcBorders>
            <w:shd w:val="clear" w:color="auto" w:fill="DEE4EE"/>
            <w:noWrap/>
            <w:vAlign w:val="center"/>
          </w:tcPr>
          <w:p w14:paraId="5D9E6B69" w14:textId="3F75D62C" w:rsidR="0010069F" w:rsidRPr="0010069F" w:rsidRDefault="0010069F" w:rsidP="0010069F">
            <w:pPr>
              <w:jc w:val="right"/>
              <w:rPr>
                <w:rFonts w:cs="Arial"/>
                <w:sz w:val="18"/>
                <w:szCs w:val="18"/>
              </w:rPr>
            </w:pPr>
            <w:r w:rsidRPr="0010069F">
              <w:rPr>
                <w:rFonts w:cs="Arial"/>
                <w:sz w:val="18"/>
                <w:szCs w:val="18"/>
              </w:rPr>
              <w:t>$200</w:t>
            </w:r>
          </w:p>
        </w:tc>
        <w:tc>
          <w:tcPr>
            <w:tcW w:w="1077" w:type="dxa"/>
            <w:tcBorders>
              <w:bottom w:val="single" w:sz="2" w:space="0" w:color="9DAECB"/>
            </w:tcBorders>
            <w:shd w:val="clear" w:color="auto" w:fill="DEE4EE"/>
            <w:noWrap/>
            <w:vAlign w:val="center"/>
          </w:tcPr>
          <w:p w14:paraId="218B89BE" w14:textId="5248CF05" w:rsidR="0010069F" w:rsidRPr="0010069F" w:rsidRDefault="0010069F" w:rsidP="0010069F">
            <w:pPr>
              <w:jc w:val="right"/>
              <w:rPr>
                <w:rFonts w:cs="Arial"/>
                <w:sz w:val="18"/>
                <w:szCs w:val="18"/>
              </w:rPr>
            </w:pPr>
            <w:r w:rsidRPr="0010069F">
              <w:rPr>
                <w:rFonts w:cs="Arial"/>
                <w:sz w:val="18"/>
                <w:szCs w:val="18"/>
              </w:rPr>
              <w:t>0.0%</w:t>
            </w:r>
          </w:p>
        </w:tc>
        <w:tc>
          <w:tcPr>
            <w:tcW w:w="907" w:type="dxa"/>
            <w:tcBorders>
              <w:bottom w:val="single" w:sz="2" w:space="0" w:color="9DAECB"/>
            </w:tcBorders>
            <w:noWrap/>
            <w:vAlign w:val="center"/>
          </w:tcPr>
          <w:p w14:paraId="012FF566" w14:textId="417F328E" w:rsidR="0010069F" w:rsidRPr="0010069F" w:rsidRDefault="0010069F" w:rsidP="0010069F">
            <w:pPr>
              <w:jc w:val="right"/>
              <w:rPr>
                <w:rFonts w:cs="Arial"/>
                <w:sz w:val="18"/>
                <w:szCs w:val="18"/>
              </w:rPr>
            </w:pPr>
            <w:r w:rsidRPr="0010069F">
              <w:rPr>
                <w:rFonts w:cs="Arial"/>
                <w:sz w:val="18"/>
                <w:szCs w:val="18"/>
              </w:rPr>
              <w:t>37</w:t>
            </w:r>
          </w:p>
        </w:tc>
        <w:tc>
          <w:tcPr>
            <w:tcW w:w="907" w:type="dxa"/>
            <w:tcBorders>
              <w:bottom w:val="single" w:sz="2" w:space="0" w:color="9DAECB"/>
            </w:tcBorders>
            <w:noWrap/>
            <w:vAlign w:val="center"/>
          </w:tcPr>
          <w:p w14:paraId="27E60673" w14:textId="2B7637A8" w:rsidR="0010069F" w:rsidRPr="0010069F" w:rsidRDefault="0010069F" w:rsidP="0010069F">
            <w:pPr>
              <w:jc w:val="right"/>
              <w:rPr>
                <w:rFonts w:cs="Arial"/>
                <w:sz w:val="18"/>
                <w:szCs w:val="18"/>
              </w:rPr>
            </w:pPr>
            <w:r w:rsidRPr="0010069F">
              <w:rPr>
                <w:rFonts w:cs="Arial"/>
                <w:sz w:val="18"/>
                <w:szCs w:val="18"/>
              </w:rPr>
              <w:t>$250</w:t>
            </w:r>
          </w:p>
        </w:tc>
        <w:tc>
          <w:tcPr>
            <w:tcW w:w="1077" w:type="dxa"/>
            <w:tcBorders>
              <w:bottom w:val="single" w:sz="2" w:space="0" w:color="9DAECB"/>
            </w:tcBorders>
            <w:noWrap/>
            <w:vAlign w:val="center"/>
          </w:tcPr>
          <w:p w14:paraId="3E922CB1" w14:textId="0B7143A5" w:rsidR="0010069F" w:rsidRPr="0010069F" w:rsidRDefault="0010069F" w:rsidP="0010069F">
            <w:pPr>
              <w:jc w:val="right"/>
              <w:rPr>
                <w:rFonts w:cs="Arial"/>
                <w:sz w:val="18"/>
                <w:szCs w:val="18"/>
              </w:rPr>
            </w:pPr>
            <w:r w:rsidRPr="0010069F">
              <w:rPr>
                <w:rFonts w:cs="Arial"/>
                <w:sz w:val="18"/>
                <w:szCs w:val="18"/>
              </w:rPr>
              <w:t>6.4%</w:t>
            </w:r>
          </w:p>
        </w:tc>
        <w:tc>
          <w:tcPr>
            <w:tcW w:w="907" w:type="dxa"/>
            <w:tcBorders>
              <w:bottom w:val="single" w:sz="2" w:space="0" w:color="9DAECB"/>
            </w:tcBorders>
            <w:shd w:val="clear" w:color="auto" w:fill="DEE4EE"/>
            <w:noWrap/>
            <w:vAlign w:val="center"/>
          </w:tcPr>
          <w:p w14:paraId="08C94926" w14:textId="01B46441" w:rsidR="0010069F" w:rsidRPr="0010069F" w:rsidRDefault="0010069F" w:rsidP="0010069F">
            <w:pPr>
              <w:jc w:val="right"/>
              <w:rPr>
                <w:rFonts w:cs="Arial"/>
                <w:sz w:val="18"/>
                <w:szCs w:val="18"/>
              </w:rPr>
            </w:pPr>
            <w:r w:rsidRPr="0010069F">
              <w:rPr>
                <w:rFonts w:cs="Arial"/>
                <w:sz w:val="18"/>
                <w:szCs w:val="18"/>
              </w:rPr>
              <w:t>16</w:t>
            </w:r>
          </w:p>
        </w:tc>
        <w:tc>
          <w:tcPr>
            <w:tcW w:w="907" w:type="dxa"/>
            <w:tcBorders>
              <w:bottom w:val="single" w:sz="2" w:space="0" w:color="9DAECB"/>
            </w:tcBorders>
            <w:shd w:val="clear" w:color="auto" w:fill="DEE4EE"/>
            <w:noWrap/>
            <w:vAlign w:val="center"/>
          </w:tcPr>
          <w:p w14:paraId="2D07F380" w14:textId="64C1F411" w:rsidR="0010069F" w:rsidRPr="0010069F" w:rsidRDefault="0010069F" w:rsidP="0010069F">
            <w:pPr>
              <w:jc w:val="right"/>
              <w:rPr>
                <w:rFonts w:cs="Arial"/>
                <w:sz w:val="18"/>
                <w:szCs w:val="18"/>
              </w:rPr>
            </w:pPr>
            <w:r w:rsidRPr="0010069F">
              <w:rPr>
                <w:rFonts w:cs="Arial"/>
                <w:sz w:val="18"/>
                <w:szCs w:val="18"/>
              </w:rPr>
              <w:t>$260</w:t>
            </w:r>
          </w:p>
        </w:tc>
        <w:tc>
          <w:tcPr>
            <w:tcW w:w="1077" w:type="dxa"/>
            <w:tcBorders>
              <w:bottom w:val="single" w:sz="2" w:space="0" w:color="9DAECB"/>
            </w:tcBorders>
            <w:shd w:val="clear" w:color="auto" w:fill="DEE4EE"/>
            <w:noWrap/>
            <w:vAlign w:val="center"/>
          </w:tcPr>
          <w:p w14:paraId="25152DEC" w14:textId="14551B37" w:rsidR="0010069F" w:rsidRPr="0010069F" w:rsidRDefault="0010069F" w:rsidP="0010069F">
            <w:pPr>
              <w:jc w:val="right"/>
              <w:rPr>
                <w:rFonts w:cs="Arial"/>
                <w:sz w:val="18"/>
                <w:szCs w:val="18"/>
              </w:rPr>
            </w:pPr>
            <w:r w:rsidRPr="0010069F">
              <w:rPr>
                <w:rFonts w:cs="Arial"/>
                <w:sz w:val="18"/>
                <w:szCs w:val="18"/>
              </w:rPr>
              <w:t>4.0%</w:t>
            </w:r>
          </w:p>
        </w:tc>
        <w:tc>
          <w:tcPr>
            <w:tcW w:w="907" w:type="dxa"/>
            <w:tcBorders>
              <w:bottom w:val="single" w:sz="2" w:space="0" w:color="9DAECB"/>
            </w:tcBorders>
            <w:noWrap/>
            <w:vAlign w:val="center"/>
          </w:tcPr>
          <w:p w14:paraId="388F87F5" w14:textId="005D81DE" w:rsidR="0010069F" w:rsidRPr="0010069F" w:rsidRDefault="0010069F" w:rsidP="0010069F">
            <w:pPr>
              <w:jc w:val="right"/>
              <w:rPr>
                <w:rFonts w:cs="Arial"/>
                <w:sz w:val="18"/>
                <w:szCs w:val="18"/>
              </w:rPr>
            </w:pPr>
            <w:r w:rsidRPr="0010069F">
              <w:rPr>
                <w:rFonts w:cs="Arial"/>
                <w:sz w:val="18"/>
                <w:szCs w:val="18"/>
              </w:rPr>
              <w:t>75</w:t>
            </w:r>
          </w:p>
        </w:tc>
        <w:tc>
          <w:tcPr>
            <w:tcW w:w="907" w:type="dxa"/>
            <w:tcBorders>
              <w:bottom w:val="single" w:sz="2" w:space="0" w:color="9DAECB"/>
            </w:tcBorders>
            <w:noWrap/>
            <w:vAlign w:val="center"/>
          </w:tcPr>
          <w:p w14:paraId="755F97F2" w14:textId="5D0B4C01" w:rsidR="0010069F" w:rsidRPr="0010069F" w:rsidRDefault="0010069F" w:rsidP="0010069F">
            <w:pPr>
              <w:jc w:val="right"/>
              <w:rPr>
                <w:rFonts w:cs="Arial"/>
                <w:sz w:val="18"/>
                <w:szCs w:val="18"/>
              </w:rPr>
            </w:pPr>
            <w:r w:rsidRPr="0010069F">
              <w:rPr>
                <w:rFonts w:cs="Arial"/>
                <w:sz w:val="18"/>
                <w:szCs w:val="18"/>
              </w:rPr>
              <w:t>$320</w:t>
            </w:r>
          </w:p>
        </w:tc>
        <w:tc>
          <w:tcPr>
            <w:tcW w:w="1077" w:type="dxa"/>
            <w:tcBorders>
              <w:bottom w:val="single" w:sz="2" w:space="0" w:color="9DAECB"/>
            </w:tcBorders>
            <w:noWrap/>
            <w:vAlign w:val="center"/>
          </w:tcPr>
          <w:p w14:paraId="6F5505DD" w14:textId="7A1816E6" w:rsidR="0010069F" w:rsidRPr="0010069F" w:rsidRDefault="0010069F" w:rsidP="0010069F">
            <w:pPr>
              <w:jc w:val="right"/>
              <w:rPr>
                <w:rFonts w:cs="Arial"/>
                <w:sz w:val="18"/>
                <w:szCs w:val="18"/>
              </w:rPr>
            </w:pPr>
            <w:r w:rsidRPr="0010069F">
              <w:rPr>
                <w:rFonts w:cs="Arial"/>
                <w:sz w:val="18"/>
                <w:szCs w:val="18"/>
              </w:rPr>
              <w:t>8.5%</w:t>
            </w:r>
          </w:p>
        </w:tc>
      </w:tr>
      <w:tr w:rsidR="0010069F" w:rsidRPr="00BC4D20" w14:paraId="062F3F37" w14:textId="77777777" w:rsidTr="0010069F">
        <w:trPr>
          <w:trHeight w:val="397"/>
        </w:trPr>
        <w:tc>
          <w:tcPr>
            <w:tcW w:w="3402" w:type="dxa"/>
            <w:tcBorders>
              <w:top w:val="single" w:sz="2" w:space="0" w:color="9DAECB"/>
              <w:bottom w:val="single" w:sz="12" w:space="0" w:color="9DAECB"/>
            </w:tcBorders>
            <w:noWrap/>
            <w:vAlign w:val="center"/>
          </w:tcPr>
          <w:p w14:paraId="3A597C18" w14:textId="77777777" w:rsidR="0010069F" w:rsidRPr="00BC4D20" w:rsidRDefault="0010069F" w:rsidP="0010069F">
            <w:pPr>
              <w:pStyle w:val="DHStableB"/>
              <w:rPr>
                <w:b/>
                <w:lang w:eastAsia="en-AU"/>
              </w:rPr>
            </w:pPr>
            <w:r w:rsidRPr="00BC4D20">
              <w:rPr>
                <w:b/>
                <w:lang w:eastAsia="en-AU"/>
              </w:rPr>
              <w:t>Gippsland</w:t>
            </w:r>
          </w:p>
        </w:tc>
        <w:tc>
          <w:tcPr>
            <w:tcW w:w="907" w:type="dxa"/>
            <w:tcBorders>
              <w:top w:val="single" w:sz="2" w:space="0" w:color="9DAECB"/>
              <w:bottom w:val="single" w:sz="12" w:space="0" w:color="9DAECB"/>
            </w:tcBorders>
            <w:shd w:val="clear" w:color="auto" w:fill="DEE4EE"/>
            <w:noWrap/>
            <w:vAlign w:val="center"/>
          </w:tcPr>
          <w:p w14:paraId="15FA6682" w14:textId="1EC93D37" w:rsidR="0010069F" w:rsidRPr="0010069F" w:rsidRDefault="0010069F" w:rsidP="0010069F">
            <w:pPr>
              <w:jc w:val="right"/>
              <w:rPr>
                <w:rFonts w:cs="Arial"/>
                <w:b/>
                <w:bCs/>
                <w:i/>
                <w:iCs/>
                <w:sz w:val="18"/>
                <w:szCs w:val="18"/>
              </w:rPr>
            </w:pPr>
            <w:r w:rsidRPr="0010069F">
              <w:rPr>
                <w:rFonts w:cs="Arial"/>
                <w:b/>
                <w:bCs/>
                <w:i/>
                <w:iCs/>
                <w:sz w:val="18"/>
                <w:szCs w:val="18"/>
              </w:rPr>
              <w:t>92</w:t>
            </w:r>
          </w:p>
        </w:tc>
        <w:tc>
          <w:tcPr>
            <w:tcW w:w="907" w:type="dxa"/>
            <w:tcBorders>
              <w:top w:val="single" w:sz="2" w:space="0" w:color="9DAECB"/>
              <w:bottom w:val="single" w:sz="12" w:space="0" w:color="9DAECB"/>
            </w:tcBorders>
            <w:shd w:val="clear" w:color="auto" w:fill="DEE4EE"/>
            <w:noWrap/>
            <w:vAlign w:val="center"/>
          </w:tcPr>
          <w:p w14:paraId="423B4F23" w14:textId="51F3A4DC" w:rsidR="0010069F" w:rsidRPr="0010069F" w:rsidRDefault="0010069F" w:rsidP="0010069F">
            <w:pPr>
              <w:jc w:val="right"/>
              <w:rPr>
                <w:rFonts w:cs="Arial"/>
                <w:b/>
                <w:bCs/>
                <w:i/>
                <w:iCs/>
                <w:sz w:val="18"/>
                <w:szCs w:val="18"/>
              </w:rPr>
            </w:pPr>
            <w:r w:rsidRPr="0010069F">
              <w:rPr>
                <w:rFonts w:cs="Arial"/>
                <w:b/>
                <w:bCs/>
                <w:i/>
                <w:iCs/>
                <w:sz w:val="18"/>
                <w:szCs w:val="18"/>
              </w:rPr>
              <w:t>$200</w:t>
            </w:r>
          </w:p>
        </w:tc>
        <w:tc>
          <w:tcPr>
            <w:tcW w:w="1077" w:type="dxa"/>
            <w:tcBorders>
              <w:top w:val="single" w:sz="2" w:space="0" w:color="9DAECB"/>
              <w:bottom w:val="single" w:sz="12" w:space="0" w:color="9DAECB"/>
            </w:tcBorders>
            <w:shd w:val="clear" w:color="auto" w:fill="DEE4EE"/>
            <w:noWrap/>
            <w:vAlign w:val="center"/>
          </w:tcPr>
          <w:p w14:paraId="7857B73F" w14:textId="5E1D6586" w:rsidR="0010069F" w:rsidRPr="0010069F" w:rsidRDefault="0010069F" w:rsidP="0010069F">
            <w:pPr>
              <w:jc w:val="right"/>
              <w:rPr>
                <w:rFonts w:cs="Arial"/>
                <w:b/>
                <w:bCs/>
                <w:i/>
                <w:iCs/>
                <w:sz w:val="18"/>
                <w:szCs w:val="18"/>
              </w:rPr>
            </w:pPr>
            <w:r w:rsidRPr="0010069F">
              <w:rPr>
                <w:rFonts w:cs="Arial"/>
                <w:b/>
                <w:bCs/>
                <w:i/>
                <w:iCs/>
                <w:sz w:val="18"/>
                <w:szCs w:val="18"/>
              </w:rPr>
              <w:t>11.1%</w:t>
            </w:r>
          </w:p>
        </w:tc>
        <w:tc>
          <w:tcPr>
            <w:tcW w:w="907" w:type="dxa"/>
            <w:tcBorders>
              <w:top w:val="single" w:sz="2" w:space="0" w:color="9DAECB"/>
              <w:bottom w:val="single" w:sz="12" w:space="0" w:color="9DAECB"/>
            </w:tcBorders>
            <w:noWrap/>
            <w:vAlign w:val="center"/>
          </w:tcPr>
          <w:p w14:paraId="581DDB4E" w14:textId="513DD2E1" w:rsidR="0010069F" w:rsidRPr="0010069F" w:rsidRDefault="0010069F" w:rsidP="0010069F">
            <w:pPr>
              <w:jc w:val="right"/>
              <w:rPr>
                <w:rFonts w:cs="Arial"/>
                <w:b/>
                <w:bCs/>
                <w:i/>
                <w:iCs/>
                <w:sz w:val="18"/>
                <w:szCs w:val="18"/>
              </w:rPr>
            </w:pPr>
            <w:r w:rsidRPr="0010069F">
              <w:rPr>
                <w:rFonts w:cs="Arial"/>
                <w:b/>
                <w:bCs/>
                <w:i/>
                <w:iCs/>
                <w:sz w:val="18"/>
                <w:szCs w:val="18"/>
              </w:rPr>
              <w:t>180</w:t>
            </w:r>
          </w:p>
        </w:tc>
        <w:tc>
          <w:tcPr>
            <w:tcW w:w="907" w:type="dxa"/>
            <w:tcBorders>
              <w:top w:val="single" w:sz="2" w:space="0" w:color="9DAECB"/>
              <w:bottom w:val="single" w:sz="12" w:space="0" w:color="9DAECB"/>
            </w:tcBorders>
            <w:noWrap/>
            <w:vAlign w:val="center"/>
          </w:tcPr>
          <w:p w14:paraId="0C731D13" w14:textId="004FCCA2" w:rsidR="0010069F" w:rsidRPr="0010069F" w:rsidRDefault="0010069F" w:rsidP="0010069F">
            <w:pPr>
              <w:jc w:val="right"/>
              <w:rPr>
                <w:rFonts w:cs="Arial"/>
                <w:b/>
                <w:bCs/>
                <w:i/>
                <w:iCs/>
                <w:sz w:val="18"/>
                <w:szCs w:val="18"/>
              </w:rPr>
            </w:pPr>
            <w:r w:rsidRPr="0010069F">
              <w:rPr>
                <w:rFonts w:cs="Arial"/>
                <w:b/>
                <w:bCs/>
                <w:i/>
                <w:iCs/>
                <w:sz w:val="18"/>
                <w:szCs w:val="18"/>
              </w:rPr>
              <w:t>$260</w:t>
            </w:r>
          </w:p>
        </w:tc>
        <w:tc>
          <w:tcPr>
            <w:tcW w:w="1077" w:type="dxa"/>
            <w:tcBorders>
              <w:top w:val="single" w:sz="2" w:space="0" w:color="9DAECB"/>
              <w:bottom w:val="single" w:sz="12" w:space="0" w:color="9DAECB"/>
            </w:tcBorders>
            <w:noWrap/>
            <w:vAlign w:val="center"/>
          </w:tcPr>
          <w:p w14:paraId="372F1E4C" w14:textId="4DF08855" w:rsidR="0010069F" w:rsidRPr="0010069F" w:rsidRDefault="0010069F" w:rsidP="0010069F">
            <w:pPr>
              <w:jc w:val="right"/>
              <w:rPr>
                <w:rFonts w:cs="Arial"/>
                <w:b/>
                <w:bCs/>
                <w:i/>
                <w:iCs/>
                <w:sz w:val="18"/>
                <w:szCs w:val="18"/>
              </w:rPr>
            </w:pPr>
            <w:r w:rsidRPr="0010069F">
              <w:rPr>
                <w:rFonts w:cs="Arial"/>
                <w:b/>
                <w:bCs/>
                <w:i/>
                <w:iCs/>
                <w:sz w:val="18"/>
                <w:szCs w:val="18"/>
              </w:rPr>
              <w:t>8.3%</w:t>
            </w:r>
          </w:p>
        </w:tc>
        <w:tc>
          <w:tcPr>
            <w:tcW w:w="907" w:type="dxa"/>
            <w:tcBorders>
              <w:top w:val="single" w:sz="2" w:space="0" w:color="9DAECB"/>
              <w:bottom w:val="single" w:sz="12" w:space="0" w:color="9DAECB"/>
            </w:tcBorders>
            <w:shd w:val="clear" w:color="auto" w:fill="DEE4EE"/>
            <w:noWrap/>
            <w:vAlign w:val="center"/>
          </w:tcPr>
          <w:p w14:paraId="25AA0C86" w14:textId="14B8368E" w:rsidR="0010069F" w:rsidRPr="0010069F" w:rsidRDefault="0010069F" w:rsidP="0010069F">
            <w:pPr>
              <w:jc w:val="right"/>
              <w:rPr>
                <w:rFonts w:cs="Arial"/>
                <w:b/>
                <w:bCs/>
                <w:i/>
                <w:iCs/>
                <w:sz w:val="18"/>
                <w:szCs w:val="18"/>
              </w:rPr>
            </w:pPr>
            <w:r w:rsidRPr="0010069F">
              <w:rPr>
                <w:rFonts w:cs="Arial"/>
                <w:b/>
                <w:bCs/>
                <w:i/>
                <w:iCs/>
                <w:sz w:val="18"/>
                <w:szCs w:val="18"/>
              </w:rPr>
              <w:t>102</w:t>
            </w:r>
          </w:p>
        </w:tc>
        <w:tc>
          <w:tcPr>
            <w:tcW w:w="907" w:type="dxa"/>
            <w:tcBorders>
              <w:top w:val="single" w:sz="2" w:space="0" w:color="9DAECB"/>
              <w:bottom w:val="single" w:sz="12" w:space="0" w:color="9DAECB"/>
            </w:tcBorders>
            <w:shd w:val="clear" w:color="auto" w:fill="DEE4EE"/>
            <w:noWrap/>
            <w:vAlign w:val="center"/>
          </w:tcPr>
          <w:p w14:paraId="07AF2C07" w14:textId="1368871D" w:rsidR="0010069F" w:rsidRPr="0010069F" w:rsidRDefault="0010069F" w:rsidP="0010069F">
            <w:pPr>
              <w:jc w:val="right"/>
              <w:rPr>
                <w:rFonts w:cs="Arial"/>
                <w:b/>
                <w:bCs/>
                <w:i/>
                <w:iCs/>
                <w:sz w:val="18"/>
                <w:szCs w:val="18"/>
              </w:rPr>
            </w:pPr>
            <w:r w:rsidRPr="0010069F">
              <w:rPr>
                <w:rFonts w:cs="Arial"/>
                <w:b/>
                <w:bCs/>
                <w:i/>
                <w:iCs/>
                <w:sz w:val="18"/>
                <w:szCs w:val="18"/>
              </w:rPr>
              <w:t>$280</w:t>
            </w:r>
          </w:p>
        </w:tc>
        <w:tc>
          <w:tcPr>
            <w:tcW w:w="1077" w:type="dxa"/>
            <w:tcBorders>
              <w:top w:val="single" w:sz="2" w:space="0" w:color="9DAECB"/>
              <w:bottom w:val="single" w:sz="12" w:space="0" w:color="9DAECB"/>
            </w:tcBorders>
            <w:shd w:val="clear" w:color="auto" w:fill="DEE4EE"/>
            <w:noWrap/>
            <w:vAlign w:val="center"/>
          </w:tcPr>
          <w:p w14:paraId="6638B69F" w14:textId="19732363" w:rsidR="0010069F" w:rsidRPr="0010069F" w:rsidRDefault="0010069F" w:rsidP="0010069F">
            <w:pPr>
              <w:jc w:val="right"/>
              <w:rPr>
                <w:rFonts w:cs="Arial"/>
                <w:b/>
                <w:bCs/>
                <w:i/>
                <w:iCs/>
                <w:sz w:val="18"/>
                <w:szCs w:val="18"/>
              </w:rPr>
            </w:pPr>
            <w:r w:rsidRPr="0010069F">
              <w:rPr>
                <w:rFonts w:cs="Arial"/>
                <w:b/>
                <w:bCs/>
                <w:i/>
                <w:iCs/>
                <w:sz w:val="18"/>
                <w:szCs w:val="18"/>
              </w:rPr>
              <w:t>7.7%</w:t>
            </w:r>
          </w:p>
        </w:tc>
        <w:tc>
          <w:tcPr>
            <w:tcW w:w="907" w:type="dxa"/>
            <w:tcBorders>
              <w:top w:val="single" w:sz="2" w:space="0" w:color="9DAECB"/>
              <w:bottom w:val="single" w:sz="12" w:space="0" w:color="9DAECB"/>
            </w:tcBorders>
            <w:noWrap/>
            <w:vAlign w:val="center"/>
          </w:tcPr>
          <w:p w14:paraId="28C2E6CD" w14:textId="23AC40FC" w:rsidR="0010069F" w:rsidRPr="0010069F" w:rsidRDefault="0010069F" w:rsidP="0010069F">
            <w:pPr>
              <w:jc w:val="right"/>
              <w:rPr>
                <w:rFonts w:cs="Arial"/>
                <w:b/>
                <w:bCs/>
                <w:i/>
                <w:iCs/>
                <w:sz w:val="18"/>
                <w:szCs w:val="18"/>
              </w:rPr>
            </w:pPr>
            <w:r w:rsidRPr="0010069F">
              <w:rPr>
                <w:rFonts w:cs="Arial"/>
                <w:b/>
                <w:bCs/>
                <w:i/>
                <w:iCs/>
                <w:sz w:val="18"/>
                <w:szCs w:val="18"/>
              </w:rPr>
              <w:t>542</w:t>
            </w:r>
          </w:p>
        </w:tc>
        <w:tc>
          <w:tcPr>
            <w:tcW w:w="907" w:type="dxa"/>
            <w:tcBorders>
              <w:top w:val="single" w:sz="2" w:space="0" w:color="9DAECB"/>
              <w:bottom w:val="single" w:sz="12" w:space="0" w:color="9DAECB"/>
            </w:tcBorders>
            <w:noWrap/>
            <w:vAlign w:val="center"/>
          </w:tcPr>
          <w:p w14:paraId="581D15AC" w14:textId="68B62566" w:rsidR="0010069F" w:rsidRPr="0010069F" w:rsidRDefault="0010069F" w:rsidP="0010069F">
            <w:pPr>
              <w:jc w:val="right"/>
              <w:rPr>
                <w:rFonts w:cs="Arial"/>
                <w:b/>
                <w:bCs/>
                <w:i/>
                <w:iCs/>
                <w:sz w:val="18"/>
                <w:szCs w:val="18"/>
              </w:rPr>
            </w:pPr>
            <w:r w:rsidRPr="0010069F">
              <w:rPr>
                <w:rFonts w:cs="Arial"/>
                <w:b/>
                <w:bCs/>
                <w:i/>
                <w:iCs/>
                <w:sz w:val="18"/>
                <w:szCs w:val="18"/>
              </w:rPr>
              <w:t>$335</w:t>
            </w:r>
          </w:p>
        </w:tc>
        <w:tc>
          <w:tcPr>
            <w:tcW w:w="1077" w:type="dxa"/>
            <w:tcBorders>
              <w:top w:val="single" w:sz="2" w:space="0" w:color="9DAECB"/>
              <w:bottom w:val="single" w:sz="12" w:space="0" w:color="9DAECB"/>
            </w:tcBorders>
            <w:noWrap/>
            <w:vAlign w:val="center"/>
          </w:tcPr>
          <w:p w14:paraId="6ED54119" w14:textId="717913CD" w:rsidR="0010069F" w:rsidRPr="0010069F" w:rsidRDefault="0010069F" w:rsidP="0010069F">
            <w:pPr>
              <w:jc w:val="right"/>
              <w:rPr>
                <w:rFonts w:cs="Arial"/>
                <w:b/>
                <w:bCs/>
                <w:i/>
                <w:iCs/>
                <w:sz w:val="18"/>
                <w:szCs w:val="18"/>
              </w:rPr>
            </w:pPr>
            <w:r w:rsidRPr="0010069F">
              <w:rPr>
                <w:rFonts w:cs="Arial"/>
                <w:b/>
                <w:bCs/>
                <w:i/>
                <w:iCs/>
                <w:sz w:val="18"/>
                <w:szCs w:val="18"/>
              </w:rPr>
              <w:t>11.7%</w:t>
            </w:r>
          </w:p>
        </w:tc>
      </w:tr>
      <w:tr w:rsidR="0010069F" w:rsidRPr="00EC2601" w14:paraId="6B492FA4" w14:textId="77777777" w:rsidTr="0010069F">
        <w:trPr>
          <w:trHeight w:val="283"/>
        </w:trPr>
        <w:tc>
          <w:tcPr>
            <w:tcW w:w="3402" w:type="dxa"/>
            <w:tcBorders>
              <w:top w:val="single" w:sz="12" w:space="0" w:color="9DAECB"/>
            </w:tcBorders>
            <w:noWrap/>
            <w:vAlign w:val="center"/>
          </w:tcPr>
          <w:p w14:paraId="5D98E071" w14:textId="77777777" w:rsidR="0010069F" w:rsidRPr="00EC2601" w:rsidRDefault="0010069F" w:rsidP="0010069F">
            <w:pPr>
              <w:pStyle w:val="DHStableB"/>
              <w:rPr>
                <w:lang w:eastAsia="en-AU"/>
              </w:rPr>
            </w:pPr>
            <w:r w:rsidRPr="00EC2601">
              <w:rPr>
                <w:lang w:eastAsia="en-AU"/>
              </w:rPr>
              <w:t>Banyule</w:t>
            </w:r>
          </w:p>
        </w:tc>
        <w:tc>
          <w:tcPr>
            <w:tcW w:w="907" w:type="dxa"/>
            <w:tcBorders>
              <w:top w:val="single" w:sz="12" w:space="0" w:color="9DAECB"/>
            </w:tcBorders>
            <w:shd w:val="clear" w:color="auto" w:fill="DEE4EE"/>
            <w:noWrap/>
            <w:vAlign w:val="center"/>
          </w:tcPr>
          <w:p w14:paraId="4CE7497C" w14:textId="7C61C4ED" w:rsidR="0010069F" w:rsidRPr="0010069F" w:rsidRDefault="0010069F" w:rsidP="0010069F">
            <w:pPr>
              <w:jc w:val="right"/>
              <w:rPr>
                <w:rFonts w:cs="Arial"/>
                <w:sz w:val="18"/>
                <w:szCs w:val="18"/>
              </w:rPr>
            </w:pPr>
            <w:r w:rsidRPr="0010069F">
              <w:rPr>
                <w:rFonts w:cs="Arial"/>
                <w:sz w:val="18"/>
                <w:szCs w:val="18"/>
              </w:rPr>
              <w:t>121</w:t>
            </w:r>
          </w:p>
        </w:tc>
        <w:tc>
          <w:tcPr>
            <w:tcW w:w="907" w:type="dxa"/>
            <w:tcBorders>
              <w:top w:val="single" w:sz="12" w:space="0" w:color="9DAECB"/>
            </w:tcBorders>
            <w:shd w:val="clear" w:color="auto" w:fill="DEE4EE"/>
            <w:noWrap/>
            <w:vAlign w:val="center"/>
          </w:tcPr>
          <w:p w14:paraId="5FFAEC3E" w14:textId="4395FED3" w:rsidR="0010069F" w:rsidRPr="0010069F" w:rsidRDefault="0010069F" w:rsidP="0010069F">
            <w:pPr>
              <w:jc w:val="right"/>
              <w:rPr>
                <w:rFonts w:cs="Arial"/>
                <w:sz w:val="18"/>
                <w:szCs w:val="18"/>
              </w:rPr>
            </w:pPr>
            <w:r w:rsidRPr="0010069F">
              <w:rPr>
                <w:rFonts w:cs="Arial"/>
                <w:sz w:val="18"/>
                <w:szCs w:val="18"/>
              </w:rPr>
              <w:t>$330</w:t>
            </w:r>
          </w:p>
        </w:tc>
        <w:tc>
          <w:tcPr>
            <w:tcW w:w="1077" w:type="dxa"/>
            <w:tcBorders>
              <w:top w:val="single" w:sz="12" w:space="0" w:color="9DAECB"/>
            </w:tcBorders>
            <w:shd w:val="clear" w:color="auto" w:fill="DEE4EE"/>
            <w:noWrap/>
            <w:vAlign w:val="center"/>
          </w:tcPr>
          <w:p w14:paraId="3845EA54" w14:textId="619E6DBF" w:rsidR="0010069F" w:rsidRPr="0010069F" w:rsidRDefault="0010069F" w:rsidP="0010069F">
            <w:pPr>
              <w:jc w:val="right"/>
              <w:rPr>
                <w:rFonts w:cs="Arial"/>
                <w:sz w:val="18"/>
                <w:szCs w:val="18"/>
              </w:rPr>
            </w:pPr>
            <w:r w:rsidRPr="0010069F">
              <w:rPr>
                <w:rFonts w:cs="Arial"/>
                <w:sz w:val="18"/>
                <w:szCs w:val="18"/>
              </w:rPr>
              <w:t>-5.7%</w:t>
            </w:r>
          </w:p>
        </w:tc>
        <w:tc>
          <w:tcPr>
            <w:tcW w:w="907" w:type="dxa"/>
            <w:tcBorders>
              <w:top w:val="single" w:sz="12" w:space="0" w:color="9DAECB"/>
            </w:tcBorders>
            <w:noWrap/>
            <w:vAlign w:val="center"/>
          </w:tcPr>
          <w:p w14:paraId="6D3B7041" w14:textId="14E4141A" w:rsidR="0010069F" w:rsidRPr="0010069F" w:rsidRDefault="0010069F" w:rsidP="0010069F">
            <w:pPr>
              <w:jc w:val="right"/>
              <w:rPr>
                <w:rFonts w:cs="Arial"/>
                <w:sz w:val="18"/>
                <w:szCs w:val="18"/>
              </w:rPr>
            </w:pPr>
            <w:r w:rsidRPr="0010069F">
              <w:rPr>
                <w:rFonts w:cs="Arial"/>
                <w:sz w:val="18"/>
                <w:szCs w:val="18"/>
              </w:rPr>
              <w:t>280</w:t>
            </w:r>
          </w:p>
        </w:tc>
        <w:tc>
          <w:tcPr>
            <w:tcW w:w="907" w:type="dxa"/>
            <w:tcBorders>
              <w:top w:val="single" w:sz="12" w:space="0" w:color="9DAECB"/>
            </w:tcBorders>
            <w:noWrap/>
            <w:vAlign w:val="center"/>
          </w:tcPr>
          <w:p w14:paraId="1C4E625B" w14:textId="1C431F8C" w:rsidR="0010069F" w:rsidRPr="0010069F" w:rsidRDefault="0010069F" w:rsidP="0010069F">
            <w:pPr>
              <w:jc w:val="right"/>
              <w:rPr>
                <w:rFonts w:cs="Arial"/>
                <w:sz w:val="18"/>
                <w:szCs w:val="18"/>
              </w:rPr>
            </w:pPr>
            <w:r w:rsidRPr="0010069F">
              <w:rPr>
                <w:rFonts w:cs="Arial"/>
                <w:sz w:val="18"/>
                <w:szCs w:val="18"/>
              </w:rPr>
              <w:t>$395</w:t>
            </w:r>
          </w:p>
        </w:tc>
        <w:tc>
          <w:tcPr>
            <w:tcW w:w="1077" w:type="dxa"/>
            <w:tcBorders>
              <w:top w:val="single" w:sz="12" w:space="0" w:color="9DAECB"/>
            </w:tcBorders>
            <w:noWrap/>
            <w:vAlign w:val="center"/>
          </w:tcPr>
          <w:p w14:paraId="061FF08A" w14:textId="5832E5B8" w:rsidR="0010069F" w:rsidRPr="0010069F" w:rsidRDefault="0010069F" w:rsidP="0010069F">
            <w:pPr>
              <w:jc w:val="right"/>
              <w:rPr>
                <w:rFonts w:cs="Arial"/>
                <w:sz w:val="18"/>
                <w:szCs w:val="18"/>
              </w:rPr>
            </w:pPr>
            <w:r w:rsidRPr="0010069F">
              <w:rPr>
                <w:rFonts w:cs="Arial"/>
                <w:sz w:val="18"/>
                <w:szCs w:val="18"/>
              </w:rPr>
              <w:t>0.0%</w:t>
            </w:r>
          </w:p>
        </w:tc>
        <w:tc>
          <w:tcPr>
            <w:tcW w:w="907" w:type="dxa"/>
            <w:tcBorders>
              <w:top w:val="single" w:sz="12" w:space="0" w:color="9DAECB"/>
            </w:tcBorders>
            <w:shd w:val="clear" w:color="auto" w:fill="DEE4EE"/>
            <w:noWrap/>
            <w:vAlign w:val="center"/>
          </w:tcPr>
          <w:p w14:paraId="125B8972" w14:textId="1FEDFBE8" w:rsidR="0010069F" w:rsidRPr="0010069F" w:rsidRDefault="0010069F" w:rsidP="0010069F">
            <w:pPr>
              <w:jc w:val="right"/>
              <w:rPr>
                <w:rFonts w:cs="Arial"/>
                <w:sz w:val="18"/>
                <w:szCs w:val="18"/>
              </w:rPr>
            </w:pPr>
            <w:r w:rsidRPr="0010069F">
              <w:rPr>
                <w:rFonts w:cs="Arial"/>
                <w:sz w:val="18"/>
                <w:szCs w:val="18"/>
              </w:rPr>
              <w:t>52</w:t>
            </w:r>
          </w:p>
        </w:tc>
        <w:tc>
          <w:tcPr>
            <w:tcW w:w="907" w:type="dxa"/>
            <w:tcBorders>
              <w:top w:val="single" w:sz="12" w:space="0" w:color="9DAECB"/>
            </w:tcBorders>
            <w:shd w:val="clear" w:color="auto" w:fill="DEE4EE"/>
            <w:noWrap/>
            <w:vAlign w:val="center"/>
          </w:tcPr>
          <w:p w14:paraId="5CB48D70" w14:textId="12C7B4CB" w:rsidR="0010069F" w:rsidRPr="0010069F" w:rsidRDefault="0010069F" w:rsidP="0010069F">
            <w:pPr>
              <w:jc w:val="right"/>
              <w:rPr>
                <w:rFonts w:cs="Arial"/>
                <w:sz w:val="18"/>
                <w:szCs w:val="18"/>
              </w:rPr>
            </w:pPr>
            <w:r w:rsidRPr="0010069F">
              <w:rPr>
                <w:rFonts w:cs="Arial"/>
                <w:sz w:val="18"/>
                <w:szCs w:val="18"/>
              </w:rPr>
              <w:t>$388</w:t>
            </w:r>
          </w:p>
        </w:tc>
        <w:tc>
          <w:tcPr>
            <w:tcW w:w="1077" w:type="dxa"/>
            <w:tcBorders>
              <w:top w:val="single" w:sz="12" w:space="0" w:color="9DAECB"/>
            </w:tcBorders>
            <w:shd w:val="clear" w:color="auto" w:fill="DEE4EE"/>
            <w:noWrap/>
            <w:vAlign w:val="center"/>
          </w:tcPr>
          <w:p w14:paraId="15A2F647" w14:textId="5E822B6A" w:rsidR="0010069F" w:rsidRPr="0010069F" w:rsidRDefault="0010069F" w:rsidP="0010069F">
            <w:pPr>
              <w:jc w:val="right"/>
              <w:rPr>
                <w:rFonts w:cs="Arial"/>
                <w:sz w:val="18"/>
                <w:szCs w:val="18"/>
              </w:rPr>
            </w:pPr>
            <w:r w:rsidRPr="0010069F">
              <w:rPr>
                <w:rFonts w:cs="Arial"/>
                <w:sz w:val="18"/>
                <w:szCs w:val="18"/>
              </w:rPr>
              <w:t>-0.5%</w:t>
            </w:r>
          </w:p>
        </w:tc>
        <w:tc>
          <w:tcPr>
            <w:tcW w:w="907" w:type="dxa"/>
            <w:tcBorders>
              <w:top w:val="single" w:sz="12" w:space="0" w:color="9DAECB"/>
            </w:tcBorders>
            <w:noWrap/>
            <w:vAlign w:val="center"/>
          </w:tcPr>
          <w:p w14:paraId="27CECD8C" w14:textId="1FF7225F" w:rsidR="0010069F" w:rsidRPr="0010069F" w:rsidRDefault="0010069F" w:rsidP="0010069F">
            <w:pPr>
              <w:jc w:val="right"/>
              <w:rPr>
                <w:rFonts w:cs="Arial"/>
                <w:sz w:val="18"/>
                <w:szCs w:val="18"/>
              </w:rPr>
            </w:pPr>
            <w:r w:rsidRPr="0010069F">
              <w:rPr>
                <w:rFonts w:cs="Arial"/>
                <w:sz w:val="18"/>
                <w:szCs w:val="18"/>
              </w:rPr>
              <w:t>232</w:t>
            </w:r>
          </w:p>
        </w:tc>
        <w:tc>
          <w:tcPr>
            <w:tcW w:w="907" w:type="dxa"/>
            <w:tcBorders>
              <w:top w:val="single" w:sz="12" w:space="0" w:color="9DAECB"/>
            </w:tcBorders>
            <w:noWrap/>
            <w:vAlign w:val="center"/>
          </w:tcPr>
          <w:p w14:paraId="43B03FD6" w14:textId="60230EDD" w:rsidR="0010069F" w:rsidRPr="0010069F" w:rsidRDefault="0010069F" w:rsidP="0010069F">
            <w:pPr>
              <w:jc w:val="right"/>
              <w:rPr>
                <w:rFonts w:cs="Arial"/>
                <w:sz w:val="18"/>
                <w:szCs w:val="18"/>
              </w:rPr>
            </w:pPr>
            <w:r w:rsidRPr="0010069F">
              <w:rPr>
                <w:rFonts w:cs="Arial"/>
                <w:sz w:val="18"/>
                <w:szCs w:val="18"/>
              </w:rPr>
              <w:t>$450</w:t>
            </w:r>
          </w:p>
        </w:tc>
        <w:tc>
          <w:tcPr>
            <w:tcW w:w="1077" w:type="dxa"/>
            <w:tcBorders>
              <w:top w:val="single" w:sz="12" w:space="0" w:color="9DAECB"/>
            </w:tcBorders>
            <w:noWrap/>
            <w:vAlign w:val="center"/>
          </w:tcPr>
          <w:p w14:paraId="5B8DD5A0" w14:textId="1E004153" w:rsidR="0010069F" w:rsidRPr="0010069F" w:rsidRDefault="0010069F" w:rsidP="0010069F">
            <w:pPr>
              <w:jc w:val="right"/>
              <w:rPr>
                <w:rFonts w:cs="Arial"/>
                <w:sz w:val="18"/>
                <w:szCs w:val="18"/>
              </w:rPr>
            </w:pPr>
            <w:r w:rsidRPr="0010069F">
              <w:rPr>
                <w:rFonts w:cs="Arial"/>
                <w:sz w:val="18"/>
                <w:szCs w:val="18"/>
              </w:rPr>
              <w:t>3.4%</w:t>
            </w:r>
          </w:p>
        </w:tc>
      </w:tr>
      <w:tr w:rsidR="0010069F" w:rsidRPr="00EC2601" w14:paraId="316FB78F" w14:textId="77777777" w:rsidTr="0010069F">
        <w:trPr>
          <w:trHeight w:val="283"/>
        </w:trPr>
        <w:tc>
          <w:tcPr>
            <w:tcW w:w="3402" w:type="dxa"/>
            <w:noWrap/>
            <w:vAlign w:val="center"/>
          </w:tcPr>
          <w:p w14:paraId="71B5A295" w14:textId="77777777" w:rsidR="0010069F" w:rsidRPr="00EC2601" w:rsidRDefault="0010069F" w:rsidP="0010069F">
            <w:pPr>
              <w:pStyle w:val="DHStableB"/>
              <w:rPr>
                <w:lang w:eastAsia="en-AU"/>
              </w:rPr>
            </w:pPr>
            <w:r w:rsidRPr="00EC2601">
              <w:rPr>
                <w:lang w:eastAsia="en-AU"/>
              </w:rPr>
              <w:t>Brimbank</w:t>
            </w:r>
          </w:p>
        </w:tc>
        <w:tc>
          <w:tcPr>
            <w:tcW w:w="907" w:type="dxa"/>
            <w:shd w:val="clear" w:color="auto" w:fill="DEE4EE"/>
            <w:noWrap/>
            <w:vAlign w:val="center"/>
          </w:tcPr>
          <w:p w14:paraId="602B1FA5" w14:textId="2A2C6E7C" w:rsidR="0010069F" w:rsidRPr="0010069F" w:rsidRDefault="0010069F" w:rsidP="0010069F">
            <w:pPr>
              <w:jc w:val="right"/>
              <w:rPr>
                <w:rFonts w:cs="Arial"/>
                <w:sz w:val="18"/>
                <w:szCs w:val="18"/>
              </w:rPr>
            </w:pPr>
            <w:r w:rsidRPr="0010069F">
              <w:rPr>
                <w:rFonts w:cs="Arial"/>
                <w:sz w:val="18"/>
                <w:szCs w:val="18"/>
              </w:rPr>
              <w:t>36</w:t>
            </w:r>
          </w:p>
        </w:tc>
        <w:tc>
          <w:tcPr>
            <w:tcW w:w="907" w:type="dxa"/>
            <w:shd w:val="clear" w:color="auto" w:fill="DEE4EE"/>
            <w:noWrap/>
            <w:vAlign w:val="center"/>
          </w:tcPr>
          <w:p w14:paraId="7169DDF9" w14:textId="19D8833B" w:rsidR="0010069F" w:rsidRPr="0010069F" w:rsidRDefault="0010069F" w:rsidP="0010069F">
            <w:pPr>
              <w:jc w:val="right"/>
              <w:rPr>
                <w:rFonts w:cs="Arial"/>
                <w:sz w:val="18"/>
                <w:szCs w:val="18"/>
              </w:rPr>
            </w:pPr>
            <w:r w:rsidRPr="0010069F">
              <w:rPr>
                <w:rFonts w:cs="Arial"/>
                <w:sz w:val="18"/>
                <w:szCs w:val="18"/>
              </w:rPr>
              <w:t>$233</w:t>
            </w:r>
          </w:p>
        </w:tc>
        <w:tc>
          <w:tcPr>
            <w:tcW w:w="1077" w:type="dxa"/>
            <w:shd w:val="clear" w:color="auto" w:fill="DEE4EE"/>
            <w:noWrap/>
            <w:vAlign w:val="center"/>
          </w:tcPr>
          <w:p w14:paraId="05757BEB" w14:textId="0437C4B3" w:rsidR="0010069F" w:rsidRPr="0010069F" w:rsidRDefault="0010069F" w:rsidP="0010069F">
            <w:pPr>
              <w:jc w:val="right"/>
              <w:rPr>
                <w:rFonts w:cs="Arial"/>
                <w:sz w:val="18"/>
                <w:szCs w:val="18"/>
              </w:rPr>
            </w:pPr>
            <w:r w:rsidRPr="0010069F">
              <w:rPr>
                <w:rFonts w:cs="Arial"/>
                <w:sz w:val="18"/>
                <w:szCs w:val="18"/>
              </w:rPr>
              <w:t>-6.8%</w:t>
            </w:r>
          </w:p>
        </w:tc>
        <w:tc>
          <w:tcPr>
            <w:tcW w:w="907" w:type="dxa"/>
            <w:noWrap/>
            <w:vAlign w:val="center"/>
          </w:tcPr>
          <w:p w14:paraId="071F8D90" w14:textId="10665B50" w:rsidR="0010069F" w:rsidRPr="0010069F" w:rsidRDefault="0010069F" w:rsidP="0010069F">
            <w:pPr>
              <w:jc w:val="right"/>
              <w:rPr>
                <w:rFonts w:cs="Arial"/>
                <w:sz w:val="18"/>
                <w:szCs w:val="18"/>
              </w:rPr>
            </w:pPr>
            <w:r w:rsidRPr="0010069F">
              <w:rPr>
                <w:rFonts w:cs="Arial"/>
                <w:sz w:val="18"/>
                <w:szCs w:val="18"/>
              </w:rPr>
              <w:t>180</w:t>
            </w:r>
          </w:p>
        </w:tc>
        <w:tc>
          <w:tcPr>
            <w:tcW w:w="907" w:type="dxa"/>
            <w:noWrap/>
            <w:vAlign w:val="center"/>
          </w:tcPr>
          <w:p w14:paraId="608680B6" w14:textId="721C75F1" w:rsidR="0010069F" w:rsidRPr="0010069F" w:rsidRDefault="0010069F" w:rsidP="0010069F">
            <w:pPr>
              <w:jc w:val="right"/>
              <w:rPr>
                <w:rFonts w:cs="Arial"/>
                <w:sz w:val="18"/>
                <w:szCs w:val="18"/>
              </w:rPr>
            </w:pPr>
            <w:r w:rsidRPr="0010069F">
              <w:rPr>
                <w:rFonts w:cs="Arial"/>
                <w:sz w:val="18"/>
                <w:szCs w:val="18"/>
              </w:rPr>
              <w:t>$330</w:t>
            </w:r>
          </w:p>
        </w:tc>
        <w:tc>
          <w:tcPr>
            <w:tcW w:w="1077" w:type="dxa"/>
            <w:noWrap/>
            <w:vAlign w:val="center"/>
          </w:tcPr>
          <w:p w14:paraId="2304B730" w14:textId="2B616B5D" w:rsidR="0010069F" w:rsidRPr="0010069F" w:rsidRDefault="0010069F" w:rsidP="0010069F">
            <w:pPr>
              <w:jc w:val="right"/>
              <w:rPr>
                <w:rFonts w:cs="Arial"/>
                <w:sz w:val="18"/>
                <w:szCs w:val="18"/>
              </w:rPr>
            </w:pPr>
            <w:r w:rsidRPr="0010069F">
              <w:rPr>
                <w:rFonts w:cs="Arial"/>
                <w:sz w:val="18"/>
                <w:szCs w:val="18"/>
              </w:rPr>
              <w:t>-3.8%</w:t>
            </w:r>
          </w:p>
        </w:tc>
        <w:tc>
          <w:tcPr>
            <w:tcW w:w="907" w:type="dxa"/>
            <w:shd w:val="clear" w:color="auto" w:fill="DEE4EE"/>
            <w:noWrap/>
            <w:vAlign w:val="center"/>
          </w:tcPr>
          <w:p w14:paraId="06F46397" w14:textId="6BFC0E68" w:rsidR="0010069F" w:rsidRPr="0010069F" w:rsidRDefault="0010069F" w:rsidP="0010069F">
            <w:pPr>
              <w:jc w:val="right"/>
              <w:rPr>
                <w:rFonts w:cs="Arial"/>
                <w:sz w:val="18"/>
                <w:szCs w:val="18"/>
              </w:rPr>
            </w:pPr>
            <w:r w:rsidRPr="0010069F">
              <w:rPr>
                <w:rFonts w:cs="Arial"/>
                <w:sz w:val="18"/>
                <w:szCs w:val="18"/>
              </w:rPr>
              <w:t>41</w:t>
            </w:r>
          </w:p>
        </w:tc>
        <w:tc>
          <w:tcPr>
            <w:tcW w:w="907" w:type="dxa"/>
            <w:shd w:val="clear" w:color="auto" w:fill="DEE4EE"/>
            <w:noWrap/>
            <w:vAlign w:val="center"/>
          </w:tcPr>
          <w:p w14:paraId="689D3F57" w14:textId="0334DCC7" w:rsidR="0010069F" w:rsidRPr="0010069F" w:rsidRDefault="0010069F" w:rsidP="0010069F">
            <w:pPr>
              <w:jc w:val="right"/>
              <w:rPr>
                <w:rFonts w:cs="Arial"/>
                <w:sz w:val="18"/>
                <w:szCs w:val="18"/>
              </w:rPr>
            </w:pPr>
            <w:r w:rsidRPr="0010069F">
              <w:rPr>
                <w:rFonts w:cs="Arial"/>
                <w:sz w:val="18"/>
                <w:szCs w:val="18"/>
              </w:rPr>
              <w:t>$330</w:t>
            </w:r>
          </w:p>
        </w:tc>
        <w:tc>
          <w:tcPr>
            <w:tcW w:w="1077" w:type="dxa"/>
            <w:shd w:val="clear" w:color="auto" w:fill="DEE4EE"/>
            <w:noWrap/>
            <w:vAlign w:val="center"/>
          </w:tcPr>
          <w:p w14:paraId="7393E23D" w14:textId="7A32EE1F" w:rsidR="0010069F" w:rsidRPr="0010069F" w:rsidRDefault="0010069F" w:rsidP="0010069F">
            <w:pPr>
              <w:jc w:val="right"/>
              <w:rPr>
                <w:rFonts w:cs="Arial"/>
                <w:sz w:val="18"/>
                <w:szCs w:val="18"/>
              </w:rPr>
            </w:pPr>
            <w:r w:rsidRPr="0010069F">
              <w:rPr>
                <w:rFonts w:cs="Arial"/>
                <w:sz w:val="18"/>
                <w:szCs w:val="18"/>
              </w:rPr>
              <w:t>-5.7%</w:t>
            </w:r>
          </w:p>
        </w:tc>
        <w:tc>
          <w:tcPr>
            <w:tcW w:w="907" w:type="dxa"/>
            <w:noWrap/>
            <w:vAlign w:val="center"/>
          </w:tcPr>
          <w:p w14:paraId="0B5B451C" w14:textId="2DFA677F" w:rsidR="0010069F" w:rsidRPr="0010069F" w:rsidRDefault="0010069F" w:rsidP="0010069F">
            <w:pPr>
              <w:jc w:val="right"/>
              <w:rPr>
                <w:rFonts w:cs="Arial"/>
                <w:sz w:val="18"/>
                <w:szCs w:val="18"/>
              </w:rPr>
            </w:pPr>
            <w:r w:rsidRPr="0010069F">
              <w:rPr>
                <w:rFonts w:cs="Arial"/>
                <w:sz w:val="18"/>
                <w:szCs w:val="18"/>
              </w:rPr>
              <w:t>383</w:t>
            </w:r>
          </w:p>
        </w:tc>
        <w:tc>
          <w:tcPr>
            <w:tcW w:w="907" w:type="dxa"/>
            <w:noWrap/>
            <w:vAlign w:val="center"/>
          </w:tcPr>
          <w:p w14:paraId="4776FBE4" w14:textId="7CDF3D85" w:rsidR="0010069F" w:rsidRPr="0010069F" w:rsidRDefault="0010069F" w:rsidP="0010069F">
            <w:pPr>
              <w:jc w:val="right"/>
              <w:rPr>
                <w:rFonts w:cs="Arial"/>
                <w:sz w:val="18"/>
                <w:szCs w:val="18"/>
              </w:rPr>
            </w:pPr>
            <w:r w:rsidRPr="0010069F">
              <w:rPr>
                <w:rFonts w:cs="Arial"/>
                <w:sz w:val="18"/>
                <w:szCs w:val="18"/>
              </w:rPr>
              <w:t>$370</w:t>
            </w:r>
          </w:p>
        </w:tc>
        <w:tc>
          <w:tcPr>
            <w:tcW w:w="1077" w:type="dxa"/>
            <w:noWrap/>
            <w:vAlign w:val="center"/>
          </w:tcPr>
          <w:p w14:paraId="3AAA46ED" w14:textId="39D1C302" w:rsidR="0010069F" w:rsidRPr="0010069F" w:rsidRDefault="0010069F" w:rsidP="0010069F">
            <w:pPr>
              <w:jc w:val="right"/>
              <w:rPr>
                <w:rFonts w:cs="Arial"/>
                <w:sz w:val="18"/>
                <w:szCs w:val="18"/>
              </w:rPr>
            </w:pPr>
            <w:r w:rsidRPr="0010069F">
              <w:rPr>
                <w:rFonts w:cs="Arial"/>
                <w:sz w:val="18"/>
                <w:szCs w:val="18"/>
              </w:rPr>
              <w:t>0.0%</w:t>
            </w:r>
          </w:p>
        </w:tc>
      </w:tr>
      <w:tr w:rsidR="0010069F" w:rsidRPr="00EC2601" w14:paraId="19245DAC" w14:textId="77777777" w:rsidTr="0010069F">
        <w:trPr>
          <w:trHeight w:val="283"/>
        </w:trPr>
        <w:tc>
          <w:tcPr>
            <w:tcW w:w="3402" w:type="dxa"/>
            <w:noWrap/>
            <w:vAlign w:val="center"/>
          </w:tcPr>
          <w:p w14:paraId="25E1AB0A" w14:textId="77777777" w:rsidR="0010069F" w:rsidRPr="00EC2601" w:rsidRDefault="0010069F" w:rsidP="0010069F">
            <w:pPr>
              <w:pStyle w:val="DHStableB"/>
              <w:rPr>
                <w:lang w:eastAsia="en-AU"/>
              </w:rPr>
            </w:pPr>
            <w:r w:rsidRPr="00EC2601">
              <w:rPr>
                <w:lang w:eastAsia="en-AU"/>
              </w:rPr>
              <w:t>Darebin</w:t>
            </w:r>
          </w:p>
        </w:tc>
        <w:tc>
          <w:tcPr>
            <w:tcW w:w="907" w:type="dxa"/>
            <w:shd w:val="clear" w:color="auto" w:fill="DEE4EE"/>
            <w:noWrap/>
            <w:vAlign w:val="center"/>
          </w:tcPr>
          <w:p w14:paraId="5D6B5A0D" w14:textId="3ABF5B80" w:rsidR="0010069F" w:rsidRPr="0010069F" w:rsidRDefault="0010069F" w:rsidP="0010069F">
            <w:pPr>
              <w:jc w:val="right"/>
              <w:rPr>
                <w:rFonts w:cs="Arial"/>
                <w:sz w:val="18"/>
                <w:szCs w:val="18"/>
              </w:rPr>
            </w:pPr>
            <w:r w:rsidRPr="0010069F">
              <w:rPr>
                <w:rFonts w:cs="Arial"/>
                <w:sz w:val="18"/>
                <w:szCs w:val="18"/>
              </w:rPr>
              <w:t>301</w:t>
            </w:r>
          </w:p>
        </w:tc>
        <w:tc>
          <w:tcPr>
            <w:tcW w:w="907" w:type="dxa"/>
            <w:shd w:val="clear" w:color="auto" w:fill="DEE4EE"/>
            <w:noWrap/>
            <w:vAlign w:val="center"/>
          </w:tcPr>
          <w:p w14:paraId="7A6A8022" w14:textId="0229587B" w:rsidR="0010069F" w:rsidRPr="0010069F" w:rsidRDefault="0010069F" w:rsidP="0010069F">
            <w:pPr>
              <w:jc w:val="right"/>
              <w:rPr>
                <w:rFonts w:cs="Arial"/>
                <w:sz w:val="18"/>
                <w:szCs w:val="18"/>
              </w:rPr>
            </w:pPr>
            <w:r w:rsidRPr="0010069F">
              <w:rPr>
                <w:rFonts w:cs="Arial"/>
                <w:sz w:val="18"/>
                <w:szCs w:val="18"/>
              </w:rPr>
              <w:t>$310</w:t>
            </w:r>
          </w:p>
        </w:tc>
        <w:tc>
          <w:tcPr>
            <w:tcW w:w="1077" w:type="dxa"/>
            <w:shd w:val="clear" w:color="auto" w:fill="DEE4EE"/>
            <w:noWrap/>
            <w:vAlign w:val="center"/>
          </w:tcPr>
          <w:p w14:paraId="62C28944" w14:textId="73CB54DA" w:rsidR="0010069F" w:rsidRPr="0010069F" w:rsidRDefault="0010069F" w:rsidP="0010069F">
            <w:pPr>
              <w:jc w:val="right"/>
              <w:rPr>
                <w:rFonts w:cs="Arial"/>
                <w:sz w:val="18"/>
                <w:szCs w:val="18"/>
              </w:rPr>
            </w:pPr>
            <w:r w:rsidRPr="0010069F">
              <w:rPr>
                <w:rFonts w:cs="Arial"/>
                <w:sz w:val="18"/>
                <w:szCs w:val="18"/>
              </w:rPr>
              <w:t>-3.1%</w:t>
            </w:r>
          </w:p>
        </w:tc>
        <w:tc>
          <w:tcPr>
            <w:tcW w:w="907" w:type="dxa"/>
            <w:noWrap/>
            <w:vAlign w:val="center"/>
          </w:tcPr>
          <w:p w14:paraId="5C18EBB7" w14:textId="748D1F7F" w:rsidR="0010069F" w:rsidRPr="0010069F" w:rsidRDefault="0010069F" w:rsidP="0010069F">
            <w:pPr>
              <w:jc w:val="right"/>
              <w:rPr>
                <w:rFonts w:cs="Arial"/>
                <w:sz w:val="18"/>
                <w:szCs w:val="18"/>
              </w:rPr>
            </w:pPr>
            <w:r w:rsidRPr="0010069F">
              <w:rPr>
                <w:rFonts w:cs="Arial"/>
                <w:sz w:val="18"/>
                <w:szCs w:val="18"/>
              </w:rPr>
              <w:t>572</w:t>
            </w:r>
          </w:p>
        </w:tc>
        <w:tc>
          <w:tcPr>
            <w:tcW w:w="907" w:type="dxa"/>
            <w:noWrap/>
            <w:vAlign w:val="center"/>
          </w:tcPr>
          <w:p w14:paraId="4317A88B" w14:textId="07C01B42" w:rsidR="0010069F" w:rsidRPr="0010069F" w:rsidRDefault="0010069F" w:rsidP="0010069F">
            <w:pPr>
              <w:jc w:val="right"/>
              <w:rPr>
                <w:rFonts w:cs="Arial"/>
                <w:sz w:val="18"/>
                <w:szCs w:val="18"/>
              </w:rPr>
            </w:pPr>
            <w:r w:rsidRPr="0010069F">
              <w:rPr>
                <w:rFonts w:cs="Arial"/>
                <w:sz w:val="18"/>
                <w:szCs w:val="18"/>
              </w:rPr>
              <w:t>$385</w:t>
            </w:r>
          </w:p>
        </w:tc>
        <w:tc>
          <w:tcPr>
            <w:tcW w:w="1077" w:type="dxa"/>
            <w:noWrap/>
            <w:vAlign w:val="center"/>
          </w:tcPr>
          <w:p w14:paraId="7DA9A6E5" w14:textId="5DB1C898" w:rsidR="0010069F" w:rsidRPr="0010069F" w:rsidRDefault="0010069F" w:rsidP="0010069F">
            <w:pPr>
              <w:jc w:val="right"/>
              <w:rPr>
                <w:rFonts w:cs="Arial"/>
                <w:sz w:val="18"/>
                <w:szCs w:val="18"/>
              </w:rPr>
            </w:pPr>
            <w:r w:rsidRPr="0010069F">
              <w:rPr>
                <w:rFonts w:cs="Arial"/>
                <w:sz w:val="18"/>
                <w:szCs w:val="18"/>
              </w:rPr>
              <w:t>-2.5%</w:t>
            </w:r>
          </w:p>
        </w:tc>
        <w:tc>
          <w:tcPr>
            <w:tcW w:w="907" w:type="dxa"/>
            <w:shd w:val="clear" w:color="auto" w:fill="DEE4EE"/>
            <w:noWrap/>
            <w:vAlign w:val="center"/>
          </w:tcPr>
          <w:p w14:paraId="7074AD8D" w14:textId="234D48CE" w:rsidR="0010069F" w:rsidRPr="0010069F" w:rsidRDefault="0010069F" w:rsidP="0010069F">
            <w:pPr>
              <w:jc w:val="right"/>
              <w:rPr>
                <w:rFonts w:cs="Arial"/>
                <w:sz w:val="18"/>
                <w:szCs w:val="18"/>
              </w:rPr>
            </w:pPr>
            <w:r w:rsidRPr="0010069F">
              <w:rPr>
                <w:rFonts w:cs="Arial"/>
                <w:sz w:val="18"/>
                <w:szCs w:val="18"/>
              </w:rPr>
              <w:t>116</w:t>
            </w:r>
          </w:p>
        </w:tc>
        <w:tc>
          <w:tcPr>
            <w:tcW w:w="907" w:type="dxa"/>
            <w:shd w:val="clear" w:color="auto" w:fill="DEE4EE"/>
            <w:noWrap/>
            <w:vAlign w:val="center"/>
          </w:tcPr>
          <w:p w14:paraId="4732FEEC" w14:textId="72B2DB19" w:rsidR="0010069F" w:rsidRPr="0010069F" w:rsidRDefault="0010069F" w:rsidP="0010069F">
            <w:pPr>
              <w:jc w:val="right"/>
              <w:rPr>
                <w:rFonts w:cs="Arial"/>
                <w:sz w:val="18"/>
                <w:szCs w:val="18"/>
              </w:rPr>
            </w:pPr>
            <w:r w:rsidRPr="0010069F">
              <w:rPr>
                <w:rFonts w:cs="Arial"/>
                <w:sz w:val="18"/>
                <w:szCs w:val="18"/>
              </w:rPr>
              <w:t>$480</w:t>
            </w:r>
          </w:p>
        </w:tc>
        <w:tc>
          <w:tcPr>
            <w:tcW w:w="1077" w:type="dxa"/>
            <w:shd w:val="clear" w:color="auto" w:fill="DEE4EE"/>
            <w:noWrap/>
            <w:vAlign w:val="center"/>
          </w:tcPr>
          <w:p w14:paraId="0A6A7197" w14:textId="6A148A2A" w:rsidR="0010069F" w:rsidRPr="0010069F" w:rsidRDefault="0010069F" w:rsidP="0010069F">
            <w:pPr>
              <w:jc w:val="right"/>
              <w:rPr>
                <w:rFonts w:cs="Arial"/>
                <w:sz w:val="18"/>
                <w:szCs w:val="18"/>
              </w:rPr>
            </w:pPr>
            <w:r w:rsidRPr="0010069F">
              <w:rPr>
                <w:rFonts w:cs="Arial"/>
                <w:sz w:val="18"/>
                <w:szCs w:val="18"/>
              </w:rPr>
              <w:t>-2.0%</w:t>
            </w:r>
          </w:p>
        </w:tc>
        <w:tc>
          <w:tcPr>
            <w:tcW w:w="907" w:type="dxa"/>
            <w:noWrap/>
            <w:vAlign w:val="center"/>
          </w:tcPr>
          <w:p w14:paraId="309456C5" w14:textId="37CF3ED8" w:rsidR="0010069F" w:rsidRPr="0010069F" w:rsidRDefault="0010069F" w:rsidP="0010069F">
            <w:pPr>
              <w:jc w:val="right"/>
              <w:rPr>
                <w:rFonts w:cs="Arial"/>
                <w:sz w:val="18"/>
                <w:szCs w:val="18"/>
              </w:rPr>
            </w:pPr>
            <w:r w:rsidRPr="0010069F">
              <w:rPr>
                <w:rFonts w:cs="Arial"/>
                <w:sz w:val="18"/>
                <w:szCs w:val="18"/>
              </w:rPr>
              <w:t>279</w:t>
            </w:r>
          </w:p>
        </w:tc>
        <w:tc>
          <w:tcPr>
            <w:tcW w:w="907" w:type="dxa"/>
            <w:noWrap/>
            <w:vAlign w:val="center"/>
          </w:tcPr>
          <w:p w14:paraId="45D17DC9" w14:textId="41D5B697" w:rsidR="0010069F" w:rsidRPr="0010069F" w:rsidRDefault="0010069F" w:rsidP="0010069F">
            <w:pPr>
              <w:jc w:val="right"/>
              <w:rPr>
                <w:rFonts w:cs="Arial"/>
                <w:sz w:val="18"/>
                <w:szCs w:val="18"/>
              </w:rPr>
            </w:pPr>
            <w:r w:rsidRPr="0010069F">
              <w:rPr>
                <w:rFonts w:cs="Arial"/>
                <w:sz w:val="18"/>
                <w:szCs w:val="18"/>
              </w:rPr>
              <w:t>$520</w:t>
            </w:r>
          </w:p>
        </w:tc>
        <w:tc>
          <w:tcPr>
            <w:tcW w:w="1077" w:type="dxa"/>
            <w:noWrap/>
            <w:vAlign w:val="center"/>
          </w:tcPr>
          <w:p w14:paraId="10D36708" w14:textId="7F983C14" w:rsidR="0010069F" w:rsidRPr="0010069F" w:rsidRDefault="0010069F" w:rsidP="0010069F">
            <w:pPr>
              <w:jc w:val="right"/>
              <w:rPr>
                <w:rFonts w:cs="Arial"/>
                <w:sz w:val="18"/>
                <w:szCs w:val="18"/>
              </w:rPr>
            </w:pPr>
            <w:r w:rsidRPr="0010069F">
              <w:rPr>
                <w:rFonts w:cs="Arial"/>
                <w:sz w:val="18"/>
                <w:szCs w:val="18"/>
              </w:rPr>
              <w:t>6.6%</w:t>
            </w:r>
          </w:p>
        </w:tc>
      </w:tr>
      <w:tr w:rsidR="0010069F" w:rsidRPr="00EC2601" w14:paraId="1F287089" w14:textId="77777777" w:rsidTr="0010069F">
        <w:trPr>
          <w:trHeight w:val="283"/>
        </w:trPr>
        <w:tc>
          <w:tcPr>
            <w:tcW w:w="3402" w:type="dxa"/>
            <w:noWrap/>
            <w:vAlign w:val="center"/>
          </w:tcPr>
          <w:p w14:paraId="232A5911" w14:textId="77777777" w:rsidR="0010069F" w:rsidRPr="00EC2601" w:rsidRDefault="0010069F" w:rsidP="0010069F">
            <w:pPr>
              <w:pStyle w:val="DHStableB"/>
              <w:rPr>
                <w:lang w:eastAsia="en-AU"/>
              </w:rPr>
            </w:pPr>
            <w:r w:rsidRPr="00EC2601">
              <w:rPr>
                <w:lang w:eastAsia="en-AU"/>
              </w:rPr>
              <w:t>Hobsons Bay</w:t>
            </w:r>
          </w:p>
        </w:tc>
        <w:tc>
          <w:tcPr>
            <w:tcW w:w="907" w:type="dxa"/>
            <w:shd w:val="clear" w:color="auto" w:fill="DEE4EE"/>
            <w:noWrap/>
            <w:vAlign w:val="center"/>
          </w:tcPr>
          <w:p w14:paraId="2AA7A2E4" w14:textId="4A63D347" w:rsidR="0010069F" w:rsidRPr="0010069F" w:rsidRDefault="0010069F" w:rsidP="0010069F">
            <w:pPr>
              <w:jc w:val="right"/>
              <w:rPr>
                <w:rFonts w:cs="Arial"/>
                <w:sz w:val="18"/>
                <w:szCs w:val="18"/>
              </w:rPr>
            </w:pPr>
            <w:r w:rsidRPr="0010069F">
              <w:rPr>
                <w:rFonts w:cs="Arial"/>
                <w:sz w:val="18"/>
                <w:szCs w:val="18"/>
              </w:rPr>
              <w:t>39</w:t>
            </w:r>
          </w:p>
        </w:tc>
        <w:tc>
          <w:tcPr>
            <w:tcW w:w="907" w:type="dxa"/>
            <w:shd w:val="clear" w:color="auto" w:fill="DEE4EE"/>
            <w:noWrap/>
            <w:vAlign w:val="center"/>
          </w:tcPr>
          <w:p w14:paraId="7C20C3C4" w14:textId="753B455A" w:rsidR="0010069F" w:rsidRPr="0010069F" w:rsidRDefault="0010069F" w:rsidP="0010069F">
            <w:pPr>
              <w:jc w:val="right"/>
              <w:rPr>
                <w:rFonts w:cs="Arial"/>
                <w:sz w:val="18"/>
                <w:szCs w:val="18"/>
              </w:rPr>
            </w:pPr>
            <w:r w:rsidRPr="0010069F">
              <w:rPr>
                <w:rFonts w:cs="Arial"/>
                <w:sz w:val="18"/>
                <w:szCs w:val="18"/>
              </w:rPr>
              <w:t>$290</w:t>
            </w:r>
          </w:p>
        </w:tc>
        <w:tc>
          <w:tcPr>
            <w:tcW w:w="1077" w:type="dxa"/>
            <w:shd w:val="clear" w:color="auto" w:fill="DEE4EE"/>
            <w:noWrap/>
            <w:vAlign w:val="center"/>
          </w:tcPr>
          <w:p w14:paraId="10032639" w14:textId="287D1BA7" w:rsidR="0010069F" w:rsidRPr="0010069F" w:rsidRDefault="0010069F" w:rsidP="0010069F">
            <w:pPr>
              <w:jc w:val="right"/>
              <w:rPr>
                <w:rFonts w:cs="Arial"/>
                <w:sz w:val="18"/>
                <w:szCs w:val="18"/>
              </w:rPr>
            </w:pPr>
            <w:r w:rsidRPr="0010069F">
              <w:rPr>
                <w:rFonts w:cs="Arial"/>
                <w:sz w:val="18"/>
                <w:szCs w:val="18"/>
              </w:rPr>
              <w:t>-6.5%</w:t>
            </w:r>
          </w:p>
        </w:tc>
        <w:tc>
          <w:tcPr>
            <w:tcW w:w="907" w:type="dxa"/>
            <w:noWrap/>
            <w:vAlign w:val="center"/>
          </w:tcPr>
          <w:p w14:paraId="63DE2176" w14:textId="5ED9931C" w:rsidR="0010069F" w:rsidRPr="0010069F" w:rsidRDefault="0010069F" w:rsidP="0010069F">
            <w:pPr>
              <w:jc w:val="right"/>
              <w:rPr>
                <w:rFonts w:cs="Arial"/>
                <w:sz w:val="18"/>
                <w:szCs w:val="18"/>
              </w:rPr>
            </w:pPr>
            <w:r w:rsidRPr="0010069F">
              <w:rPr>
                <w:rFonts w:cs="Arial"/>
                <w:sz w:val="18"/>
                <w:szCs w:val="18"/>
              </w:rPr>
              <w:t>180</w:t>
            </w:r>
          </w:p>
        </w:tc>
        <w:tc>
          <w:tcPr>
            <w:tcW w:w="907" w:type="dxa"/>
            <w:noWrap/>
            <w:vAlign w:val="center"/>
          </w:tcPr>
          <w:p w14:paraId="5BB69404" w14:textId="426A28D8" w:rsidR="0010069F" w:rsidRPr="0010069F" w:rsidRDefault="0010069F" w:rsidP="0010069F">
            <w:pPr>
              <w:jc w:val="right"/>
              <w:rPr>
                <w:rFonts w:cs="Arial"/>
                <w:sz w:val="18"/>
                <w:szCs w:val="18"/>
              </w:rPr>
            </w:pPr>
            <w:r w:rsidRPr="0010069F">
              <w:rPr>
                <w:rFonts w:cs="Arial"/>
                <w:sz w:val="18"/>
                <w:szCs w:val="18"/>
              </w:rPr>
              <w:t>$350</w:t>
            </w:r>
          </w:p>
        </w:tc>
        <w:tc>
          <w:tcPr>
            <w:tcW w:w="1077" w:type="dxa"/>
            <w:noWrap/>
            <w:vAlign w:val="center"/>
          </w:tcPr>
          <w:p w14:paraId="065949BA" w14:textId="0DA06969" w:rsidR="0010069F" w:rsidRPr="0010069F" w:rsidRDefault="0010069F" w:rsidP="0010069F">
            <w:pPr>
              <w:jc w:val="right"/>
              <w:rPr>
                <w:rFonts w:cs="Arial"/>
                <w:sz w:val="18"/>
                <w:szCs w:val="18"/>
              </w:rPr>
            </w:pPr>
            <w:r w:rsidRPr="0010069F">
              <w:rPr>
                <w:rFonts w:cs="Arial"/>
                <w:sz w:val="18"/>
                <w:szCs w:val="18"/>
              </w:rPr>
              <w:t>-4.9%</w:t>
            </w:r>
          </w:p>
        </w:tc>
        <w:tc>
          <w:tcPr>
            <w:tcW w:w="907" w:type="dxa"/>
            <w:shd w:val="clear" w:color="auto" w:fill="DEE4EE"/>
            <w:noWrap/>
            <w:vAlign w:val="center"/>
          </w:tcPr>
          <w:p w14:paraId="2A6E2A1B" w14:textId="27A6E03D" w:rsidR="0010069F" w:rsidRPr="0010069F" w:rsidRDefault="0010069F" w:rsidP="0010069F">
            <w:pPr>
              <w:jc w:val="right"/>
              <w:rPr>
                <w:rFonts w:cs="Arial"/>
                <w:sz w:val="18"/>
                <w:szCs w:val="18"/>
              </w:rPr>
            </w:pPr>
            <w:r w:rsidRPr="0010069F">
              <w:rPr>
                <w:rFonts w:cs="Arial"/>
                <w:sz w:val="18"/>
                <w:szCs w:val="18"/>
              </w:rPr>
              <w:t>53</w:t>
            </w:r>
          </w:p>
        </w:tc>
        <w:tc>
          <w:tcPr>
            <w:tcW w:w="907" w:type="dxa"/>
            <w:shd w:val="clear" w:color="auto" w:fill="DEE4EE"/>
            <w:noWrap/>
            <w:vAlign w:val="center"/>
          </w:tcPr>
          <w:p w14:paraId="5F5216DD" w14:textId="2B2117CE" w:rsidR="0010069F" w:rsidRPr="0010069F" w:rsidRDefault="0010069F" w:rsidP="0010069F">
            <w:pPr>
              <w:jc w:val="right"/>
              <w:rPr>
                <w:rFonts w:cs="Arial"/>
                <w:sz w:val="18"/>
                <w:szCs w:val="18"/>
              </w:rPr>
            </w:pPr>
            <w:r w:rsidRPr="0010069F">
              <w:rPr>
                <w:rFonts w:cs="Arial"/>
                <w:sz w:val="18"/>
                <w:szCs w:val="18"/>
              </w:rPr>
              <w:t>$450</w:t>
            </w:r>
          </w:p>
        </w:tc>
        <w:tc>
          <w:tcPr>
            <w:tcW w:w="1077" w:type="dxa"/>
            <w:shd w:val="clear" w:color="auto" w:fill="DEE4EE"/>
            <w:noWrap/>
            <w:vAlign w:val="center"/>
          </w:tcPr>
          <w:p w14:paraId="6B43F9F1" w14:textId="661BC165" w:rsidR="0010069F" w:rsidRPr="0010069F" w:rsidRDefault="0010069F" w:rsidP="0010069F">
            <w:pPr>
              <w:jc w:val="right"/>
              <w:rPr>
                <w:rFonts w:cs="Arial"/>
                <w:sz w:val="18"/>
                <w:szCs w:val="18"/>
              </w:rPr>
            </w:pPr>
            <w:r w:rsidRPr="0010069F">
              <w:rPr>
                <w:rFonts w:cs="Arial"/>
                <w:sz w:val="18"/>
                <w:szCs w:val="18"/>
              </w:rPr>
              <w:t>2.3%</w:t>
            </w:r>
          </w:p>
        </w:tc>
        <w:tc>
          <w:tcPr>
            <w:tcW w:w="907" w:type="dxa"/>
            <w:noWrap/>
            <w:vAlign w:val="center"/>
          </w:tcPr>
          <w:p w14:paraId="29D894B4" w14:textId="4825B819" w:rsidR="0010069F" w:rsidRPr="0010069F" w:rsidRDefault="0010069F" w:rsidP="0010069F">
            <w:pPr>
              <w:jc w:val="right"/>
              <w:rPr>
                <w:rFonts w:cs="Arial"/>
                <w:sz w:val="18"/>
                <w:szCs w:val="18"/>
              </w:rPr>
            </w:pPr>
            <w:r w:rsidRPr="0010069F">
              <w:rPr>
                <w:rFonts w:cs="Arial"/>
                <w:sz w:val="18"/>
                <w:szCs w:val="18"/>
              </w:rPr>
              <w:t>211</w:t>
            </w:r>
          </w:p>
        </w:tc>
        <w:tc>
          <w:tcPr>
            <w:tcW w:w="907" w:type="dxa"/>
            <w:noWrap/>
            <w:vAlign w:val="center"/>
          </w:tcPr>
          <w:p w14:paraId="74CD847F" w14:textId="2E03367C" w:rsidR="0010069F" w:rsidRPr="0010069F" w:rsidRDefault="0010069F" w:rsidP="0010069F">
            <w:pPr>
              <w:jc w:val="right"/>
              <w:rPr>
                <w:rFonts w:cs="Arial"/>
                <w:sz w:val="18"/>
                <w:szCs w:val="18"/>
              </w:rPr>
            </w:pPr>
            <w:r w:rsidRPr="0010069F">
              <w:rPr>
                <w:rFonts w:cs="Arial"/>
                <w:sz w:val="18"/>
                <w:szCs w:val="18"/>
              </w:rPr>
              <w:t>$475</w:t>
            </w:r>
          </w:p>
        </w:tc>
        <w:tc>
          <w:tcPr>
            <w:tcW w:w="1077" w:type="dxa"/>
            <w:noWrap/>
            <w:vAlign w:val="center"/>
          </w:tcPr>
          <w:p w14:paraId="0B60E471" w14:textId="66E16E33" w:rsidR="0010069F" w:rsidRPr="0010069F" w:rsidRDefault="0010069F" w:rsidP="0010069F">
            <w:pPr>
              <w:jc w:val="right"/>
              <w:rPr>
                <w:rFonts w:cs="Arial"/>
                <w:sz w:val="18"/>
                <w:szCs w:val="18"/>
              </w:rPr>
            </w:pPr>
            <w:r w:rsidRPr="0010069F">
              <w:rPr>
                <w:rFonts w:cs="Arial"/>
                <w:sz w:val="18"/>
                <w:szCs w:val="18"/>
              </w:rPr>
              <w:t>-1.0%</w:t>
            </w:r>
          </w:p>
        </w:tc>
      </w:tr>
      <w:tr w:rsidR="0010069F" w:rsidRPr="00EC2601" w14:paraId="215F8855" w14:textId="77777777" w:rsidTr="0010069F">
        <w:trPr>
          <w:trHeight w:val="283"/>
        </w:trPr>
        <w:tc>
          <w:tcPr>
            <w:tcW w:w="3402" w:type="dxa"/>
            <w:noWrap/>
            <w:vAlign w:val="center"/>
          </w:tcPr>
          <w:p w14:paraId="6D71F50F" w14:textId="77777777" w:rsidR="0010069F" w:rsidRPr="00EC2601" w:rsidRDefault="0010069F" w:rsidP="0010069F">
            <w:pPr>
              <w:pStyle w:val="DHStableB"/>
              <w:rPr>
                <w:lang w:eastAsia="en-AU"/>
              </w:rPr>
            </w:pPr>
            <w:r w:rsidRPr="00EC2601">
              <w:rPr>
                <w:lang w:eastAsia="en-AU"/>
              </w:rPr>
              <w:t>Hume</w:t>
            </w:r>
          </w:p>
        </w:tc>
        <w:tc>
          <w:tcPr>
            <w:tcW w:w="907" w:type="dxa"/>
            <w:shd w:val="clear" w:color="auto" w:fill="DEE4EE"/>
            <w:noWrap/>
            <w:vAlign w:val="center"/>
          </w:tcPr>
          <w:p w14:paraId="47D3309E" w14:textId="238FF344" w:rsidR="0010069F" w:rsidRPr="0010069F" w:rsidRDefault="0010069F" w:rsidP="0010069F">
            <w:pPr>
              <w:jc w:val="right"/>
              <w:rPr>
                <w:rFonts w:cs="Arial"/>
                <w:sz w:val="18"/>
                <w:szCs w:val="18"/>
              </w:rPr>
            </w:pPr>
            <w:r w:rsidRPr="0010069F">
              <w:rPr>
                <w:rFonts w:cs="Arial"/>
                <w:sz w:val="18"/>
                <w:szCs w:val="18"/>
              </w:rPr>
              <w:t>26</w:t>
            </w:r>
          </w:p>
        </w:tc>
        <w:tc>
          <w:tcPr>
            <w:tcW w:w="907" w:type="dxa"/>
            <w:shd w:val="clear" w:color="auto" w:fill="DEE4EE"/>
            <w:noWrap/>
            <w:vAlign w:val="center"/>
          </w:tcPr>
          <w:p w14:paraId="0BFCF418" w14:textId="58898B4B" w:rsidR="0010069F" w:rsidRPr="0010069F" w:rsidRDefault="0010069F" w:rsidP="0010069F">
            <w:pPr>
              <w:jc w:val="right"/>
              <w:rPr>
                <w:rFonts w:cs="Arial"/>
                <w:sz w:val="18"/>
                <w:szCs w:val="18"/>
              </w:rPr>
            </w:pPr>
            <w:r w:rsidRPr="0010069F">
              <w:rPr>
                <w:rFonts w:cs="Arial"/>
                <w:sz w:val="18"/>
                <w:szCs w:val="18"/>
              </w:rPr>
              <w:t>$293</w:t>
            </w:r>
          </w:p>
        </w:tc>
        <w:tc>
          <w:tcPr>
            <w:tcW w:w="1077" w:type="dxa"/>
            <w:shd w:val="clear" w:color="auto" w:fill="DEE4EE"/>
            <w:noWrap/>
            <w:vAlign w:val="center"/>
          </w:tcPr>
          <w:p w14:paraId="022CF645" w14:textId="4E587350" w:rsidR="0010069F" w:rsidRPr="0010069F" w:rsidRDefault="0010069F" w:rsidP="0010069F">
            <w:pPr>
              <w:jc w:val="right"/>
              <w:rPr>
                <w:rFonts w:cs="Arial"/>
                <w:sz w:val="18"/>
                <w:szCs w:val="18"/>
              </w:rPr>
            </w:pPr>
            <w:r w:rsidRPr="0010069F">
              <w:rPr>
                <w:rFonts w:cs="Arial"/>
                <w:sz w:val="18"/>
                <w:szCs w:val="18"/>
              </w:rPr>
              <w:t>4.6%</w:t>
            </w:r>
          </w:p>
        </w:tc>
        <w:tc>
          <w:tcPr>
            <w:tcW w:w="907" w:type="dxa"/>
            <w:noWrap/>
            <w:vAlign w:val="center"/>
          </w:tcPr>
          <w:p w14:paraId="11F0555D" w14:textId="430A194B" w:rsidR="0010069F" w:rsidRPr="0010069F" w:rsidRDefault="0010069F" w:rsidP="0010069F">
            <w:pPr>
              <w:jc w:val="right"/>
              <w:rPr>
                <w:rFonts w:cs="Arial"/>
                <w:sz w:val="18"/>
                <w:szCs w:val="18"/>
              </w:rPr>
            </w:pPr>
            <w:r w:rsidRPr="0010069F">
              <w:rPr>
                <w:rFonts w:cs="Arial"/>
                <w:sz w:val="18"/>
                <w:szCs w:val="18"/>
              </w:rPr>
              <w:t>137</w:t>
            </w:r>
          </w:p>
        </w:tc>
        <w:tc>
          <w:tcPr>
            <w:tcW w:w="907" w:type="dxa"/>
            <w:noWrap/>
            <w:vAlign w:val="center"/>
          </w:tcPr>
          <w:p w14:paraId="4C078F47" w14:textId="44919A2E" w:rsidR="0010069F" w:rsidRPr="0010069F" w:rsidRDefault="0010069F" w:rsidP="0010069F">
            <w:pPr>
              <w:jc w:val="right"/>
              <w:rPr>
                <w:rFonts w:cs="Arial"/>
                <w:sz w:val="18"/>
                <w:szCs w:val="18"/>
              </w:rPr>
            </w:pPr>
            <w:r w:rsidRPr="0010069F">
              <w:rPr>
                <w:rFonts w:cs="Arial"/>
                <w:sz w:val="18"/>
                <w:szCs w:val="18"/>
              </w:rPr>
              <w:t>$340</w:t>
            </w:r>
          </w:p>
        </w:tc>
        <w:tc>
          <w:tcPr>
            <w:tcW w:w="1077" w:type="dxa"/>
            <w:noWrap/>
            <w:vAlign w:val="center"/>
          </w:tcPr>
          <w:p w14:paraId="59107401" w14:textId="1CF2C6F6" w:rsidR="0010069F" w:rsidRPr="0010069F" w:rsidRDefault="0010069F" w:rsidP="0010069F">
            <w:pPr>
              <w:jc w:val="right"/>
              <w:rPr>
                <w:rFonts w:cs="Arial"/>
                <w:sz w:val="18"/>
                <w:szCs w:val="18"/>
              </w:rPr>
            </w:pPr>
            <w:r w:rsidRPr="0010069F">
              <w:rPr>
                <w:rFonts w:cs="Arial"/>
                <w:sz w:val="18"/>
                <w:szCs w:val="18"/>
              </w:rPr>
              <w:t>-2.9%</w:t>
            </w:r>
          </w:p>
        </w:tc>
        <w:tc>
          <w:tcPr>
            <w:tcW w:w="907" w:type="dxa"/>
            <w:shd w:val="clear" w:color="auto" w:fill="DEE4EE"/>
            <w:noWrap/>
            <w:vAlign w:val="center"/>
          </w:tcPr>
          <w:p w14:paraId="673F22B4" w14:textId="452DD809" w:rsidR="0010069F" w:rsidRPr="0010069F" w:rsidRDefault="0010069F" w:rsidP="0010069F">
            <w:pPr>
              <w:jc w:val="right"/>
              <w:rPr>
                <w:rFonts w:cs="Arial"/>
                <w:sz w:val="18"/>
                <w:szCs w:val="18"/>
              </w:rPr>
            </w:pPr>
            <w:r w:rsidRPr="0010069F">
              <w:rPr>
                <w:rFonts w:cs="Arial"/>
                <w:sz w:val="18"/>
                <w:szCs w:val="18"/>
              </w:rPr>
              <w:t>36</w:t>
            </w:r>
          </w:p>
        </w:tc>
        <w:tc>
          <w:tcPr>
            <w:tcW w:w="907" w:type="dxa"/>
            <w:shd w:val="clear" w:color="auto" w:fill="DEE4EE"/>
            <w:noWrap/>
            <w:vAlign w:val="center"/>
          </w:tcPr>
          <w:p w14:paraId="7C233325" w14:textId="59B2C054" w:rsidR="0010069F" w:rsidRPr="0010069F" w:rsidRDefault="0010069F"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6D6E17E3" w14:textId="61D404EA" w:rsidR="0010069F" w:rsidRPr="0010069F" w:rsidRDefault="0010069F" w:rsidP="0010069F">
            <w:pPr>
              <w:jc w:val="right"/>
              <w:rPr>
                <w:rFonts w:cs="Arial"/>
                <w:sz w:val="18"/>
                <w:szCs w:val="18"/>
              </w:rPr>
            </w:pPr>
            <w:r w:rsidRPr="0010069F">
              <w:rPr>
                <w:rFonts w:cs="Arial"/>
                <w:sz w:val="18"/>
                <w:szCs w:val="18"/>
              </w:rPr>
              <w:t>1.4%</w:t>
            </w:r>
          </w:p>
        </w:tc>
        <w:tc>
          <w:tcPr>
            <w:tcW w:w="907" w:type="dxa"/>
            <w:noWrap/>
            <w:vAlign w:val="center"/>
          </w:tcPr>
          <w:p w14:paraId="33974CA3" w14:textId="6DF85741" w:rsidR="0010069F" w:rsidRPr="0010069F" w:rsidRDefault="0010069F" w:rsidP="0010069F">
            <w:pPr>
              <w:jc w:val="right"/>
              <w:rPr>
                <w:rFonts w:cs="Arial"/>
                <w:sz w:val="18"/>
                <w:szCs w:val="18"/>
              </w:rPr>
            </w:pPr>
            <w:r w:rsidRPr="0010069F">
              <w:rPr>
                <w:rFonts w:cs="Arial"/>
                <w:sz w:val="18"/>
                <w:szCs w:val="18"/>
              </w:rPr>
              <w:t>476</w:t>
            </w:r>
          </w:p>
        </w:tc>
        <w:tc>
          <w:tcPr>
            <w:tcW w:w="907" w:type="dxa"/>
            <w:noWrap/>
            <w:vAlign w:val="center"/>
          </w:tcPr>
          <w:p w14:paraId="4E63D5B7" w14:textId="6BFED84F" w:rsidR="0010069F" w:rsidRPr="0010069F" w:rsidRDefault="0010069F" w:rsidP="0010069F">
            <w:pPr>
              <w:jc w:val="right"/>
              <w:rPr>
                <w:rFonts w:cs="Arial"/>
                <w:sz w:val="18"/>
                <w:szCs w:val="18"/>
              </w:rPr>
            </w:pPr>
            <w:r w:rsidRPr="0010069F">
              <w:rPr>
                <w:rFonts w:cs="Arial"/>
                <w:sz w:val="18"/>
                <w:szCs w:val="18"/>
              </w:rPr>
              <w:t>$380</w:t>
            </w:r>
          </w:p>
        </w:tc>
        <w:tc>
          <w:tcPr>
            <w:tcW w:w="1077" w:type="dxa"/>
            <w:noWrap/>
            <w:vAlign w:val="center"/>
          </w:tcPr>
          <w:p w14:paraId="670AB8C7" w14:textId="37F6AECB" w:rsidR="0010069F" w:rsidRPr="0010069F" w:rsidRDefault="0010069F" w:rsidP="0010069F">
            <w:pPr>
              <w:jc w:val="right"/>
              <w:rPr>
                <w:rFonts w:cs="Arial"/>
                <w:sz w:val="18"/>
                <w:szCs w:val="18"/>
              </w:rPr>
            </w:pPr>
            <w:r w:rsidRPr="0010069F">
              <w:rPr>
                <w:rFonts w:cs="Arial"/>
                <w:sz w:val="18"/>
                <w:szCs w:val="18"/>
              </w:rPr>
              <w:t>2.7%</w:t>
            </w:r>
          </w:p>
        </w:tc>
      </w:tr>
      <w:tr w:rsidR="0010069F" w:rsidRPr="00EC2601" w14:paraId="16768150" w14:textId="77777777" w:rsidTr="0010069F">
        <w:trPr>
          <w:trHeight w:val="283"/>
        </w:trPr>
        <w:tc>
          <w:tcPr>
            <w:tcW w:w="3402" w:type="dxa"/>
            <w:noWrap/>
            <w:vAlign w:val="center"/>
          </w:tcPr>
          <w:p w14:paraId="68FDD6C7" w14:textId="77777777" w:rsidR="0010069F" w:rsidRPr="00EC2601" w:rsidRDefault="0010069F" w:rsidP="0010069F">
            <w:pPr>
              <w:pStyle w:val="DHStableB"/>
              <w:rPr>
                <w:lang w:eastAsia="en-AU"/>
              </w:rPr>
            </w:pPr>
            <w:r w:rsidRPr="00EC2601">
              <w:rPr>
                <w:lang w:eastAsia="en-AU"/>
              </w:rPr>
              <w:t>Maribyrnong</w:t>
            </w:r>
          </w:p>
        </w:tc>
        <w:tc>
          <w:tcPr>
            <w:tcW w:w="907" w:type="dxa"/>
            <w:shd w:val="clear" w:color="auto" w:fill="DEE4EE"/>
            <w:noWrap/>
            <w:vAlign w:val="center"/>
          </w:tcPr>
          <w:p w14:paraId="6D258F72" w14:textId="0CDD8228" w:rsidR="0010069F" w:rsidRPr="0010069F" w:rsidRDefault="0010069F" w:rsidP="0010069F">
            <w:pPr>
              <w:jc w:val="right"/>
              <w:rPr>
                <w:rFonts w:cs="Arial"/>
                <w:sz w:val="18"/>
                <w:szCs w:val="18"/>
              </w:rPr>
            </w:pPr>
            <w:r w:rsidRPr="0010069F">
              <w:rPr>
                <w:rFonts w:cs="Arial"/>
                <w:sz w:val="18"/>
                <w:szCs w:val="18"/>
              </w:rPr>
              <w:t>285</w:t>
            </w:r>
          </w:p>
        </w:tc>
        <w:tc>
          <w:tcPr>
            <w:tcW w:w="907" w:type="dxa"/>
            <w:shd w:val="clear" w:color="auto" w:fill="DEE4EE"/>
            <w:noWrap/>
            <w:vAlign w:val="center"/>
          </w:tcPr>
          <w:p w14:paraId="54FCEB9E" w14:textId="57096754" w:rsidR="0010069F" w:rsidRPr="0010069F" w:rsidRDefault="0010069F" w:rsidP="0010069F">
            <w:pPr>
              <w:jc w:val="right"/>
              <w:rPr>
                <w:rFonts w:cs="Arial"/>
                <w:sz w:val="18"/>
                <w:szCs w:val="18"/>
              </w:rPr>
            </w:pPr>
            <w:r w:rsidRPr="0010069F">
              <w:rPr>
                <w:rFonts w:cs="Arial"/>
                <w:sz w:val="18"/>
                <w:szCs w:val="18"/>
              </w:rPr>
              <w:t>$310</w:t>
            </w:r>
          </w:p>
        </w:tc>
        <w:tc>
          <w:tcPr>
            <w:tcW w:w="1077" w:type="dxa"/>
            <w:shd w:val="clear" w:color="auto" w:fill="DEE4EE"/>
            <w:noWrap/>
            <w:vAlign w:val="center"/>
          </w:tcPr>
          <w:p w14:paraId="05E7F920" w14:textId="5E98135C" w:rsidR="0010069F" w:rsidRPr="0010069F" w:rsidRDefault="0010069F" w:rsidP="0010069F">
            <w:pPr>
              <w:jc w:val="right"/>
              <w:rPr>
                <w:rFonts w:cs="Arial"/>
                <w:sz w:val="18"/>
                <w:szCs w:val="18"/>
              </w:rPr>
            </w:pPr>
            <w:r w:rsidRPr="0010069F">
              <w:rPr>
                <w:rFonts w:cs="Arial"/>
                <w:sz w:val="18"/>
                <w:szCs w:val="18"/>
              </w:rPr>
              <w:t>-11.4%</w:t>
            </w:r>
          </w:p>
        </w:tc>
        <w:tc>
          <w:tcPr>
            <w:tcW w:w="907" w:type="dxa"/>
            <w:noWrap/>
            <w:vAlign w:val="center"/>
          </w:tcPr>
          <w:p w14:paraId="2F4CE33E" w14:textId="250FC837" w:rsidR="0010069F" w:rsidRPr="0010069F" w:rsidRDefault="0010069F" w:rsidP="0010069F">
            <w:pPr>
              <w:jc w:val="right"/>
              <w:rPr>
                <w:rFonts w:cs="Arial"/>
                <w:sz w:val="18"/>
                <w:szCs w:val="18"/>
              </w:rPr>
            </w:pPr>
            <w:r w:rsidRPr="0010069F">
              <w:rPr>
                <w:rFonts w:cs="Arial"/>
                <w:sz w:val="18"/>
                <w:szCs w:val="18"/>
              </w:rPr>
              <w:t>386</w:t>
            </w:r>
          </w:p>
        </w:tc>
        <w:tc>
          <w:tcPr>
            <w:tcW w:w="907" w:type="dxa"/>
            <w:noWrap/>
            <w:vAlign w:val="center"/>
          </w:tcPr>
          <w:p w14:paraId="33B69837" w14:textId="07469B43" w:rsidR="0010069F" w:rsidRPr="0010069F" w:rsidRDefault="0010069F" w:rsidP="0010069F">
            <w:pPr>
              <w:jc w:val="right"/>
              <w:rPr>
                <w:rFonts w:cs="Arial"/>
                <w:sz w:val="18"/>
                <w:szCs w:val="18"/>
              </w:rPr>
            </w:pPr>
            <w:r w:rsidRPr="0010069F">
              <w:rPr>
                <w:rFonts w:cs="Arial"/>
                <w:sz w:val="18"/>
                <w:szCs w:val="18"/>
              </w:rPr>
              <w:t>$380</w:t>
            </w:r>
          </w:p>
        </w:tc>
        <w:tc>
          <w:tcPr>
            <w:tcW w:w="1077" w:type="dxa"/>
            <w:noWrap/>
            <w:vAlign w:val="center"/>
          </w:tcPr>
          <w:p w14:paraId="7EFA55E3" w14:textId="50EAE21C" w:rsidR="0010069F" w:rsidRPr="0010069F" w:rsidRDefault="0010069F" w:rsidP="0010069F">
            <w:pPr>
              <w:jc w:val="right"/>
              <w:rPr>
                <w:rFonts w:cs="Arial"/>
                <w:sz w:val="18"/>
                <w:szCs w:val="18"/>
              </w:rPr>
            </w:pPr>
            <w:r w:rsidRPr="0010069F">
              <w:rPr>
                <w:rFonts w:cs="Arial"/>
                <w:sz w:val="18"/>
                <w:szCs w:val="18"/>
              </w:rPr>
              <w:t>-5.0%</w:t>
            </w:r>
          </w:p>
        </w:tc>
        <w:tc>
          <w:tcPr>
            <w:tcW w:w="907" w:type="dxa"/>
            <w:shd w:val="clear" w:color="auto" w:fill="DEE4EE"/>
            <w:noWrap/>
            <w:vAlign w:val="center"/>
          </w:tcPr>
          <w:p w14:paraId="64BDD27C" w14:textId="43640786" w:rsidR="0010069F" w:rsidRPr="0010069F" w:rsidRDefault="0010069F" w:rsidP="0010069F">
            <w:pPr>
              <w:jc w:val="right"/>
              <w:rPr>
                <w:rFonts w:cs="Arial"/>
                <w:sz w:val="18"/>
                <w:szCs w:val="18"/>
              </w:rPr>
            </w:pPr>
            <w:r w:rsidRPr="0010069F">
              <w:rPr>
                <w:rFonts w:cs="Arial"/>
                <w:sz w:val="18"/>
                <w:szCs w:val="18"/>
              </w:rPr>
              <w:t>122</w:t>
            </w:r>
          </w:p>
        </w:tc>
        <w:tc>
          <w:tcPr>
            <w:tcW w:w="907" w:type="dxa"/>
            <w:shd w:val="clear" w:color="auto" w:fill="DEE4EE"/>
            <w:noWrap/>
            <w:vAlign w:val="center"/>
          </w:tcPr>
          <w:p w14:paraId="6140C3F9" w14:textId="542B5FFB" w:rsidR="0010069F" w:rsidRPr="0010069F" w:rsidRDefault="0010069F" w:rsidP="0010069F">
            <w:pPr>
              <w:jc w:val="right"/>
              <w:rPr>
                <w:rFonts w:cs="Arial"/>
                <w:sz w:val="18"/>
                <w:szCs w:val="18"/>
              </w:rPr>
            </w:pPr>
            <w:r w:rsidRPr="0010069F">
              <w:rPr>
                <w:rFonts w:cs="Arial"/>
                <w:sz w:val="18"/>
                <w:szCs w:val="18"/>
              </w:rPr>
              <w:t>$450</w:t>
            </w:r>
          </w:p>
        </w:tc>
        <w:tc>
          <w:tcPr>
            <w:tcW w:w="1077" w:type="dxa"/>
            <w:shd w:val="clear" w:color="auto" w:fill="DEE4EE"/>
            <w:noWrap/>
            <w:vAlign w:val="center"/>
          </w:tcPr>
          <w:p w14:paraId="0CAB1B00" w14:textId="76EFC1D5" w:rsidR="0010069F" w:rsidRPr="0010069F" w:rsidRDefault="0010069F" w:rsidP="0010069F">
            <w:pPr>
              <w:jc w:val="right"/>
              <w:rPr>
                <w:rFonts w:cs="Arial"/>
                <w:sz w:val="18"/>
                <w:szCs w:val="18"/>
              </w:rPr>
            </w:pPr>
            <w:r w:rsidRPr="0010069F">
              <w:rPr>
                <w:rFonts w:cs="Arial"/>
                <w:sz w:val="18"/>
                <w:szCs w:val="18"/>
              </w:rPr>
              <w:t>-3.2%</w:t>
            </w:r>
          </w:p>
        </w:tc>
        <w:tc>
          <w:tcPr>
            <w:tcW w:w="907" w:type="dxa"/>
            <w:noWrap/>
            <w:vAlign w:val="center"/>
          </w:tcPr>
          <w:p w14:paraId="1B3785ED" w14:textId="04353A5E" w:rsidR="0010069F" w:rsidRPr="0010069F" w:rsidRDefault="0010069F" w:rsidP="0010069F">
            <w:pPr>
              <w:jc w:val="right"/>
              <w:rPr>
                <w:rFonts w:cs="Arial"/>
                <w:sz w:val="18"/>
                <w:szCs w:val="18"/>
              </w:rPr>
            </w:pPr>
            <w:r w:rsidRPr="0010069F">
              <w:rPr>
                <w:rFonts w:cs="Arial"/>
                <w:sz w:val="18"/>
                <w:szCs w:val="18"/>
              </w:rPr>
              <w:t>219</w:t>
            </w:r>
          </w:p>
        </w:tc>
        <w:tc>
          <w:tcPr>
            <w:tcW w:w="907" w:type="dxa"/>
            <w:noWrap/>
            <w:vAlign w:val="center"/>
          </w:tcPr>
          <w:p w14:paraId="3C198E0B" w14:textId="4E0772A6" w:rsidR="0010069F" w:rsidRPr="0010069F" w:rsidRDefault="0010069F" w:rsidP="0010069F">
            <w:pPr>
              <w:jc w:val="right"/>
              <w:rPr>
                <w:rFonts w:cs="Arial"/>
                <w:sz w:val="18"/>
                <w:szCs w:val="18"/>
              </w:rPr>
            </w:pPr>
            <w:r w:rsidRPr="0010069F">
              <w:rPr>
                <w:rFonts w:cs="Arial"/>
                <w:sz w:val="18"/>
                <w:szCs w:val="18"/>
              </w:rPr>
              <w:t>$490</w:t>
            </w:r>
          </w:p>
        </w:tc>
        <w:tc>
          <w:tcPr>
            <w:tcW w:w="1077" w:type="dxa"/>
            <w:noWrap/>
            <w:vAlign w:val="center"/>
          </w:tcPr>
          <w:p w14:paraId="3B6B17A2" w14:textId="63AA427F" w:rsidR="0010069F" w:rsidRPr="0010069F" w:rsidRDefault="0010069F" w:rsidP="0010069F">
            <w:pPr>
              <w:jc w:val="right"/>
              <w:rPr>
                <w:rFonts w:cs="Arial"/>
                <w:sz w:val="18"/>
                <w:szCs w:val="18"/>
              </w:rPr>
            </w:pPr>
            <w:r w:rsidRPr="0010069F">
              <w:rPr>
                <w:rFonts w:cs="Arial"/>
                <w:sz w:val="18"/>
                <w:szCs w:val="18"/>
              </w:rPr>
              <w:t>-4.9%</w:t>
            </w:r>
          </w:p>
        </w:tc>
      </w:tr>
      <w:tr w:rsidR="0010069F" w:rsidRPr="00EC2601" w14:paraId="27CB353E" w14:textId="77777777" w:rsidTr="0010069F">
        <w:trPr>
          <w:trHeight w:val="283"/>
        </w:trPr>
        <w:tc>
          <w:tcPr>
            <w:tcW w:w="3402" w:type="dxa"/>
            <w:noWrap/>
            <w:vAlign w:val="center"/>
          </w:tcPr>
          <w:p w14:paraId="5B4B9D46" w14:textId="77777777" w:rsidR="0010069F" w:rsidRPr="00EC2601" w:rsidRDefault="0010069F" w:rsidP="0010069F">
            <w:pPr>
              <w:pStyle w:val="DHStableB"/>
              <w:rPr>
                <w:lang w:eastAsia="en-AU"/>
              </w:rPr>
            </w:pPr>
            <w:r w:rsidRPr="00EC2601">
              <w:rPr>
                <w:lang w:eastAsia="en-AU"/>
              </w:rPr>
              <w:t>Melbourne</w:t>
            </w:r>
          </w:p>
        </w:tc>
        <w:tc>
          <w:tcPr>
            <w:tcW w:w="907" w:type="dxa"/>
            <w:shd w:val="clear" w:color="auto" w:fill="DEE4EE"/>
            <w:noWrap/>
            <w:vAlign w:val="center"/>
          </w:tcPr>
          <w:p w14:paraId="7EDD5DA5" w14:textId="0A2631EB" w:rsidR="0010069F" w:rsidRPr="0010069F" w:rsidRDefault="0010069F" w:rsidP="0010069F">
            <w:pPr>
              <w:jc w:val="right"/>
              <w:rPr>
                <w:rFonts w:cs="Arial"/>
                <w:sz w:val="18"/>
                <w:szCs w:val="18"/>
              </w:rPr>
            </w:pPr>
            <w:r w:rsidRPr="0010069F">
              <w:rPr>
                <w:rFonts w:cs="Arial"/>
                <w:sz w:val="18"/>
                <w:szCs w:val="18"/>
              </w:rPr>
              <w:t>3,369</w:t>
            </w:r>
          </w:p>
        </w:tc>
        <w:tc>
          <w:tcPr>
            <w:tcW w:w="907" w:type="dxa"/>
            <w:shd w:val="clear" w:color="auto" w:fill="DEE4EE"/>
            <w:noWrap/>
            <w:vAlign w:val="center"/>
          </w:tcPr>
          <w:p w14:paraId="0D5E6D45" w14:textId="4FC5E529" w:rsidR="0010069F" w:rsidRPr="0010069F" w:rsidRDefault="0010069F" w:rsidP="0010069F">
            <w:pPr>
              <w:jc w:val="right"/>
              <w:rPr>
                <w:rFonts w:cs="Arial"/>
                <w:sz w:val="18"/>
                <w:szCs w:val="18"/>
              </w:rPr>
            </w:pPr>
            <w:r w:rsidRPr="0010069F">
              <w:rPr>
                <w:rFonts w:cs="Arial"/>
                <w:sz w:val="18"/>
                <w:szCs w:val="18"/>
              </w:rPr>
              <w:t>$320</w:t>
            </w:r>
          </w:p>
        </w:tc>
        <w:tc>
          <w:tcPr>
            <w:tcW w:w="1077" w:type="dxa"/>
            <w:shd w:val="clear" w:color="auto" w:fill="DEE4EE"/>
            <w:noWrap/>
            <w:vAlign w:val="center"/>
          </w:tcPr>
          <w:p w14:paraId="7A9299F3" w14:textId="5C0C7BC2" w:rsidR="0010069F" w:rsidRPr="0010069F" w:rsidRDefault="0010069F" w:rsidP="0010069F">
            <w:pPr>
              <w:jc w:val="right"/>
              <w:rPr>
                <w:rFonts w:cs="Arial"/>
                <w:sz w:val="18"/>
                <w:szCs w:val="18"/>
              </w:rPr>
            </w:pPr>
            <w:r w:rsidRPr="0010069F">
              <w:rPr>
                <w:rFonts w:cs="Arial"/>
                <w:sz w:val="18"/>
                <w:szCs w:val="18"/>
              </w:rPr>
              <w:t>-23.8%</w:t>
            </w:r>
          </w:p>
        </w:tc>
        <w:tc>
          <w:tcPr>
            <w:tcW w:w="907" w:type="dxa"/>
            <w:noWrap/>
            <w:vAlign w:val="center"/>
          </w:tcPr>
          <w:p w14:paraId="6528EDB8" w14:textId="761F2B44" w:rsidR="0010069F" w:rsidRPr="0010069F" w:rsidRDefault="0010069F" w:rsidP="0010069F">
            <w:pPr>
              <w:jc w:val="right"/>
              <w:rPr>
                <w:rFonts w:cs="Arial"/>
                <w:sz w:val="18"/>
                <w:szCs w:val="18"/>
              </w:rPr>
            </w:pPr>
            <w:r w:rsidRPr="0010069F">
              <w:rPr>
                <w:rFonts w:cs="Arial"/>
                <w:sz w:val="18"/>
                <w:szCs w:val="18"/>
              </w:rPr>
              <w:t>4,135</w:t>
            </w:r>
          </w:p>
        </w:tc>
        <w:tc>
          <w:tcPr>
            <w:tcW w:w="907" w:type="dxa"/>
            <w:noWrap/>
            <w:vAlign w:val="center"/>
          </w:tcPr>
          <w:p w14:paraId="6E34A227" w14:textId="364AB330" w:rsidR="0010069F" w:rsidRPr="0010069F" w:rsidRDefault="0010069F" w:rsidP="0010069F">
            <w:pPr>
              <w:jc w:val="right"/>
              <w:rPr>
                <w:rFonts w:cs="Arial"/>
                <w:sz w:val="18"/>
                <w:szCs w:val="18"/>
              </w:rPr>
            </w:pPr>
            <w:r w:rsidRPr="0010069F">
              <w:rPr>
                <w:rFonts w:cs="Arial"/>
                <w:sz w:val="18"/>
                <w:szCs w:val="18"/>
              </w:rPr>
              <w:t>$400</w:t>
            </w:r>
          </w:p>
        </w:tc>
        <w:tc>
          <w:tcPr>
            <w:tcW w:w="1077" w:type="dxa"/>
            <w:noWrap/>
            <w:vAlign w:val="center"/>
          </w:tcPr>
          <w:p w14:paraId="743DAB19" w14:textId="3FE5D2EC" w:rsidR="0010069F" w:rsidRPr="0010069F" w:rsidRDefault="0010069F" w:rsidP="0010069F">
            <w:pPr>
              <w:jc w:val="right"/>
              <w:rPr>
                <w:rFonts w:cs="Arial"/>
                <w:sz w:val="18"/>
                <w:szCs w:val="18"/>
              </w:rPr>
            </w:pPr>
            <w:r w:rsidRPr="0010069F">
              <w:rPr>
                <w:rFonts w:cs="Arial"/>
                <w:sz w:val="18"/>
                <w:szCs w:val="18"/>
              </w:rPr>
              <w:t>-31.0%</w:t>
            </w:r>
          </w:p>
        </w:tc>
        <w:tc>
          <w:tcPr>
            <w:tcW w:w="907" w:type="dxa"/>
            <w:shd w:val="clear" w:color="auto" w:fill="DEE4EE"/>
            <w:noWrap/>
            <w:vAlign w:val="center"/>
          </w:tcPr>
          <w:p w14:paraId="7CD9E4E0" w14:textId="67773F3C" w:rsidR="0010069F" w:rsidRPr="0010069F" w:rsidRDefault="0010069F" w:rsidP="0010069F">
            <w:pPr>
              <w:jc w:val="right"/>
              <w:rPr>
                <w:rFonts w:cs="Arial"/>
                <w:sz w:val="18"/>
                <w:szCs w:val="18"/>
              </w:rPr>
            </w:pPr>
            <w:r w:rsidRPr="0010069F">
              <w:rPr>
                <w:rFonts w:cs="Arial"/>
                <w:sz w:val="18"/>
                <w:szCs w:val="18"/>
              </w:rPr>
              <w:t>114</w:t>
            </w:r>
          </w:p>
        </w:tc>
        <w:tc>
          <w:tcPr>
            <w:tcW w:w="907" w:type="dxa"/>
            <w:shd w:val="clear" w:color="auto" w:fill="DEE4EE"/>
            <w:noWrap/>
            <w:vAlign w:val="center"/>
          </w:tcPr>
          <w:p w14:paraId="4E2E5CE3" w14:textId="78A01FAF" w:rsidR="0010069F" w:rsidRPr="0010069F" w:rsidRDefault="0010069F" w:rsidP="0010069F">
            <w:pPr>
              <w:jc w:val="right"/>
              <w:rPr>
                <w:rFonts w:cs="Arial"/>
                <w:sz w:val="18"/>
                <w:szCs w:val="18"/>
              </w:rPr>
            </w:pPr>
            <w:r w:rsidRPr="0010069F">
              <w:rPr>
                <w:rFonts w:cs="Arial"/>
                <w:sz w:val="18"/>
                <w:szCs w:val="18"/>
              </w:rPr>
              <w:t>$540</w:t>
            </w:r>
          </w:p>
        </w:tc>
        <w:tc>
          <w:tcPr>
            <w:tcW w:w="1077" w:type="dxa"/>
            <w:shd w:val="clear" w:color="auto" w:fill="DEE4EE"/>
            <w:noWrap/>
            <w:vAlign w:val="center"/>
          </w:tcPr>
          <w:p w14:paraId="63AE3F83" w14:textId="56C3E3E7" w:rsidR="0010069F" w:rsidRPr="0010069F" w:rsidRDefault="0010069F" w:rsidP="0010069F">
            <w:pPr>
              <w:jc w:val="right"/>
              <w:rPr>
                <w:rFonts w:cs="Arial"/>
                <w:sz w:val="18"/>
                <w:szCs w:val="18"/>
              </w:rPr>
            </w:pPr>
            <w:r w:rsidRPr="0010069F">
              <w:rPr>
                <w:rFonts w:cs="Arial"/>
                <w:sz w:val="18"/>
                <w:szCs w:val="18"/>
              </w:rPr>
              <w:t>-6.9%</w:t>
            </w:r>
          </w:p>
        </w:tc>
        <w:tc>
          <w:tcPr>
            <w:tcW w:w="907" w:type="dxa"/>
            <w:noWrap/>
            <w:vAlign w:val="center"/>
          </w:tcPr>
          <w:p w14:paraId="2EC776A2" w14:textId="213D083F" w:rsidR="0010069F" w:rsidRPr="0010069F" w:rsidRDefault="0010069F" w:rsidP="0010069F">
            <w:pPr>
              <w:jc w:val="right"/>
              <w:rPr>
                <w:rFonts w:cs="Arial"/>
                <w:sz w:val="18"/>
                <w:szCs w:val="18"/>
              </w:rPr>
            </w:pPr>
            <w:r w:rsidRPr="0010069F">
              <w:rPr>
                <w:rFonts w:cs="Arial"/>
                <w:sz w:val="18"/>
                <w:szCs w:val="18"/>
              </w:rPr>
              <w:t>78</w:t>
            </w:r>
          </w:p>
        </w:tc>
        <w:tc>
          <w:tcPr>
            <w:tcW w:w="907" w:type="dxa"/>
            <w:noWrap/>
            <w:vAlign w:val="center"/>
          </w:tcPr>
          <w:p w14:paraId="351EE9DD" w14:textId="5F534F49" w:rsidR="0010069F" w:rsidRPr="0010069F" w:rsidRDefault="0010069F" w:rsidP="0010069F">
            <w:pPr>
              <w:jc w:val="right"/>
              <w:rPr>
                <w:rFonts w:cs="Arial"/>
                <w:sz w:val="18"/>
                <w:szCs w:val="18"/>
              </w:rPr>
            </w:pPr>
            <w:r w:rsidRPr="0010069F">
              <w:rPr>
                <w:rFonts w:cs="Arial"/>
                <w:sz w:val="18"/>
                <w:szCs w:val="18"/>
              </w:rPr>
              <w:t>$700</w:t>
            </w:r>
          </w:p>
        </w:tc>
        <w:tc>
          <w:tcPr>
            <w:tcW w:w="1077" w:type="dxa"/>
            <w:noWrap/>
            <w:vAlign w:val="center"/>
          </w:tcPr>
          <w:p w14:paraId="7DFE81EC" w14:textId="4922F9CE" w:rsidR="0010069F" w:rsidRPr="0010069F" w:rsidRDefault="0010069F" w:rsidP="0010069F">
            <w:pPr>
              <w:jc w:val="right"/>
              <w:rPr>
                <w:rFonts w:cs="Arial"/>
                <w:sz w:val="18"/>
                <w:szCs w:val="18"/>
              </w:rPr>
            </w:pPr>
            <w:r w:rsidRPr="0010069F">
              <w:rPr>
                <w:rFonts w:cs="Arial"/>
                <w:sz w:val="18"/>
                <w:szCs w:val="18"/>
              </w:rPr>
              <w:t>-6.7%</w:t>
            </w:r>
          </w:p>
        </w:tc>
      </w:tr>
      <w:tr w:rsidR="0010069F" w:rsidRPr="00EC2601" w14:paraId="41A423F4" w14:textId="77777777" w:rsidTr="0010069F">
        <w:trPr>
          <w:trHeight w:val="283"/>
        </w:trPr>
        <w:tc>
          <w:tcPr>
            <w:tcW w:w="3402" w:type="dxa"/>
            <w:noWrap/>
            <w:vAlign w:val="center"/>
          </w:tcPr>
          <w:p w14:paraId="39C664C4" w14:textId="77777777" w:rsidR="0010069F" w:rsidRPr="00EC2601" w:rsidRDefault="0010069F" w:rsidP="0010069F">
            <w:pPr>
              <w:pStyle w:val="DHStableB"/>
              <w:rPr>
                <w:lang w:eastAsia="en-AU"/>
              </w:rPr>
            </w:pPr>
            <w:r w:rsidRPr="00EC2601">
              <w:rPr>
                <w:lang w:eastAsia="en-AU"/>
              </w:rPr>
              <w:t>Melton</w:t>
            </w:r>
          </w:p>
        </w:tc>
        <w:tc>
          <w:tcPr>
            <w:tcW w:w="907" w:type="dxa"/>
            <w:shd w:val="clear" w:color="auto" w:fill="DEE4EE"/>
            <w:noWrap/>
            <w:vAlign w:val="center"/>
          </w:tcPr>
          <w:p w14:paraId="0B14737F" w14:textId="26D45287" w:rsidR="0010069F" w:rsidRPr="0010069F" w:rsidRDefault="0010069F" w:rsidP="0010069F">
            <w:pPr>
              <w:jc w:val="right"/>
              <w:rPr>
                <w:rFonts w:cs="Arial"/>
                <w:sz w:val="18"/>
                <w:szCs w:val="18"/>
              </w:rPr>
            </w:pPr>
            <w:r w:rsidRPr="0010069F">
              <w:rPr>
                <w:rFonts w:cs="Arial"/>
                <w:sz w:val="18"/>
                <w:szCs w:val="18"/>
              </w:rPr>
              <w:t>7</w:t>
            </w:r>
          </w:p>
        </w:tc>
        <w:tc>
          <w:tcPr>
            <w:tcW w:w="907" w:type="dxa"/>
            <w:shd w:val="clear" w:color="auto" w:fill="DEE4EE"/>
            <w:noWrap/>
            <w:vAlign w:val="center"/>
          </w:tcPr>
          <w:p w14:paraId="2A9F7CC5" w14:textId="48416E9B" w:rsidR="0010069F" w:rsidRPr="0010069F" w:rsidRDefault="0010069F" w:rsidP="0010069F">
            <w:pPr>
              <w:jc w:val="right"/>
              <w:rPr>
                <w:rFonts w:cs="Arial"/>
                <w:sz w:val="18"/>
                <w:szCs w:val="18"/>
              </w:rPr>
            </w:pPr>
            <w:r w:rsidRPr="0010069F">
              <w:rPr>
                <w:rFonts w:cs="Arial"/>
                <w:sz w:val="18"/>
                <w:szCs w:val="18"/>
              </w:rPr>
              <w:t>$280</w:t>
            </w:r>
          </w:p>
        </w:tc>
        <w:tc>
          <w:tcPr>
            <w:tcW w:w="1077" w:type="dxa"/>
            <w:shd w:val="clear" w:color="auto" w:fill="DEE4EE"/>
            <w:noWrap/>
            <w:vAlign w:val="center"/>
          </w:tcPr>
          <w:p w14:paraId="43825CCB" w14:textId="6B81FF15" w:rsidR="0010069F" w:rsidRPr="0010069F" w:rsidRDefault="0010069F" w:rsidP="0010069F">
            <w:pPr>
              <w:jc w:val="right"/>
              <w:rPr>
                <w:rFonts w:cs="Arial"/>
                <w:sz w:val="18"/>
                <w:szCs w:val="18"/>
              </w:rPr>
            </w:pPr>
            <w:r w:rsidRPr="0010069F">
              <w:rPr>
                <w:rFonts w:cs="Arial"/>
                <w:sz w:val="18"/>
                <w:szCs w:val="18"/>
              </w:rPr>
              <w:t>-9.7%</w:t>
            </w:r>
          </w:p>
        </w:tc>
        <w:tc>
          <w:tcPr>
            <w:tcW w:w="907" w:type="dxa"/>
            <w:noWrap/>
            <w:vAlign w:val="center"/>
          </w:tcPr>
          <w:p w14:paraId="7B2EBFAB" w14:textId="74981644" w:rsidR="0010069F" w:rsidRPr="0010069F" w:rsidRDefault="0010069F" w:rsidP="0010069F">
            <w:pPr>
              <w:jc w:val="right"/>
              <w:rPr>
                <w:rFonts w:cs="Arial"/>
                <w:sz w:val="18"/>
                <w:szCs w:val="18"/>
              </w:rPr>
            </w:pPr>
            <w:r w:rsidRPr="0010069F">
              <w:rPr>
                <w:rFonts w:cs="Arial"/>
                <w:sz w:val="18"/>
                <w:szCs w:val="18"/>
              </w:rPr>
              <w:t>54</w:t>
            </w:r>
          </w:p>
        </w:tc>
        <w:tc>
          <w:tcPr>
            <w:tcW w:w="907" w:type="dxa"/>
            <w:noWrap/>
            <w:vAlign w:val="center"/>
          </w:tcPr>
          <w:p w14:paraId="4B7C00DA" w14:textId="2157CC8C" w:rsidR="0010069F" w:rsidRPr="0010069F" w:rsidRDefault="0010069F" w:rsidP="0010069F">
            <w:pPr>
              <w:jc w:val="right"/>
              <w:rPr>
                <w:rFonts w:cs="Arial"/>
                <w:sz w:val="18"/>
                <w:szCs w:val="18"/>
              </w:rPr>
            </w:pPr>
            <w:r w:rsidRPr="0010069F">
              <w:rPr>
                <w:rFonts w:cs="Arial"/>
                <w:sz w:val="18"/>
                <w:szCs w:val="18"/>
              </w:rPr>
              <w:t>$310</w:t>
            </w:r>
          </w:p>
        </w:tc>
        <w:tc>
          <w:tcPr>
            <w:tcW w:w="1077" w:type="dxa"/>
            <w:noWrap/>
            <w:vAlign w:val="center"/>
          </w:tcPr>
          <w:p w14:paraId="6F397D3D" w14:textId="2D278F36" w:rsidR="0010069F" w:rsidRPr="0010069F" w:rsidRDefault="0010069F" w:rsidP="0010069F">
            <w:pPr>
              <w:jc w:val="right"/>
              <w:rPr>
                <w:rFonts w:cs="Arial"/>
                <w:sz w:val="18"/>
                <w:szCs w:val="18"/>
              </w:rPr>
            </w:pPr>
            <w:r w:rsidRPr="0010069F">
              <w:rPr>
                <w:rFonts w:cs="Arial"/>
                <w:sz w:val="18"/>
                <w:szCs w:val="18"/>
              </w:rPr>
              <w:t>3.3%</w:t>
            </w:r>
          </w:p>
        </w:tc>
        <w:tc>
          <w:tcPr>
            <w:tcW w:w="907" w:type="dxa"/>
            <w:shd w:val="clear" w:color="auto" w:fill="DEE4EE"/>
            <w:noWrap/>
            <w:vAlign w:val="center"/>
          </w:tcPr>
          <w:p w14:paraId="0B868965" w14:textId="7BD700B3" w:rsidR="0010069F" w:rsidRPr="0010069F" w:rsidRDefault="0010069F" w:rsidP="0010069F">
            <w:pPr>
              <w:jc w:val="right"/>
              <w:rPr>
                <w:rFonts w:cs="Arial"/>
                <w:sz w:val="18"/>
                <w:szCs w:val="18"/>
              </w:rPr>
            </w:pPr>
            <w:r w:rsidRPr="0010069F">
              <w:rPr>
                <w:rFonts w:cs="Arial"/>
                <w:sz w:val="18"/>
                <w:szCs w:val="18"/>
              </w:rPr>
              <w:t>14</w:t>
            </w:r>
          </w:p>
        </w:tc>
        <w:tc>
          <w:tcPr>
            <w:tcW w:w="907" w:type="dxa"/>
            <w:shd w:val="clear" w:color="auto" w:fill="DEE4EE"/>
            <w:noWrap/>
            <w:vAlign w:val="center"/>
          </w:tcPr>
          <w:p w14:paraId="4351A176" w14:textId="567809BB" w:rsidR="0010069F" w:rsidRPr="0010069F" w:rsidRDefault="0010069F" w:rsidP="0010069F">
            <w:pPr>
              <w:jc w:val="right"/>
              <w:rPr>
                <w:rFonts w:cs="Arial"/>
                <w:sz w:val="18"/>
                <w:szCs w:val="18"/>
              </w:rPr>
            </w:pPr>
            <w:r w:rsidRPr="0010069F">
              <w:rPr>
                <w:rFonts w:cs="Arial"/>
                <w:sz w:val="18"/>
                <w:szCs w:val="18"/>
              </w:rPr>
              <w:t>$345</w:t>
            </w:r>
          </w:p>
        </w:tc>
        <w:tc>
          <w:tcPr>
            <w:tcW w:w="1077" w:type="dxa"/>
            <w:shd w:val="clear" w:color="auto" w:fill="DEE4EE"/>
            <w:noWrap/>
            <w:vAlign w:val="center"/>
          </w:tcPr>
          <w:p w14:paraId="2DAC076E" w14:textId="46F5A697" w:rsidR="0010069F" w:rsidRPr="0010069F" w:rsidRDefault="0010069F" w:rsidP="0010069F">
            <w:pPr>
              <w:jc w:val="right"/>
              <w:rPr>
                <w:rFonts w:cs="Arial"/>
                <w:sz w:val="18"/>
                <w:szCs w:val="18"/>
              </w:rPr>
            </w:pPr>
            <w:r w:rsidRPr="0010069F">
              <w:rPr>
                <w:rFonts w:cs="Arial"/>
                <w:sz w:val="18"/>
                <w:szCs w:val="18"/>
              </w:rPr>
              <w:t>4.5%</w:t>
            </w:r>
          </w:p>
        </w:tc>
        <w:tc>
          <w:tcPr>
            <w:tcW w:w="907" w:type="dxa"/>
            <w:noWrap/>
            <w:vAlign w:val="center"/>
          </w:tcPr>
          <w:p w14:paraId="3BA5DF74" w14:textId="2A74053B" w:rsidR="0010069F" w:rsidRPr="0010069F" w:rsidRDefault="0010069F" w:rsidP="0010069F">
            <w:pPr>
              <w:jc w:val="right"/>
              <w:rPr>
                <w:rFonts w:cs="Arial"/>
                <w:sz w:val="18"/>
                <w:szCs w:val="18"/>
              </w:rPr>
            </w:pPr>
            <w:r w:rsidRPr="0010069F">
              <w:rPr>
                <w:rFonts w:cs="Arial"/>
                <w:sz w:val="18"/>
                <w:szCs w:val="18"/>
              </w:rPr>
              <w:t>506</w:t>
            </w:r>
          </w:p>
        </w:tc>
        <w:tc>
          <w:tcPr>
            <w:tcW w:w="907" w:type="dxa"/>
            <w:noWrap/>
            <w:vAlign w:val="center"/>
          </w:tcPr>
          <w:p w14:paraId="657A2C78" w14:textId="5F166AFC" w:rsidR="0010069F" w:rsidRPr="0010069F" w:rsidRDefault="0010069F" w:rsidP="0010069F">
            <w:pPr>
              <w:jc w:val="right"/>
              <w:rPr>
                <w:rFonts w:cs="Arial"/>
                <w:sz w:val="18"/>
                <w:szCs w:val="18"/>
              </w:rPr>
            </w:pPr>
            <w:r w:rsidRPr="0010069F">
              <w:rPr>
                <w:rFonts w:cs="Arial"/>
                <w:sz w:val="18"/>
                <w:szCs w:val="18"/>
              </w:rPr>
              <w:t>$356</w:t>
            </w:r>
          </w:p>
        </w:tc>
        <w:tc>
          <w:tcPr>
            <w:tcW w:w="1077" w:type="dxa"/>
            <w:noWrap/>
            <w:vAlign w:val="center"/>
          </w:tcPr>
          <w:p w14:paraId="1B08F4CD" w14:textId="4B6B61D8" w:rsidR="0010069F" w:rsidRPr="0010069F" w:rsidRDefault="0010069F" w:rsidP="0010069F">
            <w:pPr>
              <w:jc w:val="right"/>
              <w:rPr>
                <w:rFonts w:cs="Arial"/>
                <w:sz w:val="18"/>
                <w:szCs w:val="18"/>
              </w:rPr>
            </w:pPr>
            <w:r w:rsidRPr="0010069F">
              <w:rPr>
                <w:rFonts w:cs="Arial"/>
                <w:sz w:val="18"/>
                <w:szCs w:val="18"/>
              </w:rPr>
              <w:t>-1.1%</w:t>
            </w:r>
          </w:p>
        </w:tc>
      </w:tr>
      <w:tr w:rsidR="0010069F" w:rsidRPr="00EC2601" w14:paraId="6CE87354" w14:textId="77777777" w:rsidTr="0010069F">
        <w:trPr>
          <w:trHeight w:val="283"/>
        </w:trPr>
        <w:tc>
          <w:tcPr>
            <w:tcW w:w="3402" w:type="dxa"/>
            <w:noWrap/>
            <w:vAlign w:val="center"/>
          </w:tcPr>
          <w:p w14:paraId="51042C6B" w14:textId="77777777" w:rsidR="0010069F" w:rsidRPr="00EC2601" w:rsidRDefault="0010069F" w:rsidP="0010069F">
            <w:pPr>
              <w:pStyle w:val="DHStableB"/>
              <w:rPr>
                <w:lang w:eastAsia="en-AU"/>
              </w:rPr>
            </w:pPr>
            <w:r w:rsidRPr="00EC2601">
              <w:rPr>
                <w:lang w:eastAsia="en-AU"/>
              </w:rPr>
              <w:t>Moonee Valley</w:t>
            </w:r>
          </w:p>
        </w:tc>
        <w:tc>
          <w:tcPr>
            <w:tcW w:w="907" w:type="dxa"/>
            <w:shd w:val="clear" w:color="auto" w:fill="DEE4EE"/>
            <w:noWrap/>
            <w:vAlign w:val="center"/>
          </w:tcPr>
          <w:p w14:paraId="2828EA7A" w14:textId="67308D87" w:rsidR="0010069F" w:rsidRPr="0010069F" w:rsidRDefault="0010069F" w:rsidP="0010069F">
            <w:pPr>
              <w:jc w:val="right"/>
              <w:rPr>
                <w:rFonts w:cs="Arial"/>
                <w:sz w:val="18"/>
                <w:szCs w:val="18"/>
              </w:rPr>
            </w:pPr>
            <w:r w:rsidRPr="0010069F">
              <w:rPr>
                <w:rFonts w:cs="Arial"/>
                <w:sz w:val="18"/>
                <w:szCs w:val="18"/>
              </w:rPr>
              <w:t>300</w:t>
            </w:r>
          </w:p>
        </w:tc>
        <w:tc>
          <w:tcPr>
            <w:tcW w:w="907" w:type="dxa"/>
            <w:shd w:val="clear" w:color="auto" w:fill="DEE4EE"/>
            <w:noWrap/>
            <w:vAlign w:val="center"/>
          </w:tcPr>
          <w:p w14:paraId="44B8097C" w14:textId="71FAAAE5" w:rsidR="0010069F" w:rsidRPr="0010069F" w:rsidRDefault="0010069F" w:rsidP="0010069F">
            <w:pPr>
              <w:jc w:val="right"/>
              <w:rPr>
                <w:rFonts w:cs="Arial"/>
                <w:sz w:val="18"/>
                <w:szCs w:val="18"/>
              </w:rPr>
            </w:pPr>
            <w:r w:rsidRPr="0010069F">
              <w:rPr>
                <w:rFonts w:cs="Arial"/>
                <w:sz w:val="18"/>
                <w:szCs w:val="18"/>
              </w:rPr>
              <w:t>$330</w:t>
            </w:r>
          </w:p>
        </w:tc>
        <w:tc>
          <w:tcPr>
            <w:tcW w:w="1077" w:type="dxa"/>
            <w:shd w:val="clear" w:color="auto" w:fill="DEE4EE"/>
            <w:noWrap/>
            <w:vAlign w:val="center"/>
          </w:tcPr>
          <w:p w14:paraId="6350B89B" w14:textId="65A3AFDA" w:rsidR="0010069F" w:rsidRPr="0010069F" w:rsidRDefault="0010069F" w:rsidP="0010069F">
            <w:pPr>
              <w:jc w:val="right"/>
              <w:rPr>
                <w:rFonts w:cs="Arial"/>
                <w:sz w:val="18"/>
                <w:szCs w:val="18"/>
              </w:rPr>
            </w:pPr>
            <w:r w:rsidRPr="0010069F">
              <w:rPr>
                <w:rFonts w:cs="Arial"/>
                <w:sz w:val="18"/>
                <w:szCs w:val="18"/>
              </w:rPr>
              <w:t>0.0%</w:t>
            </w:r>
          </w:p>
        </w:tc>
        <w:tc>
          <w:tcPr>
            <w:tcW w:w="907" w:type="dxa"/>
            <w:noWrap/>
            <w:vAlign w:val="center"/>
          </w:tcPr>
          <w:p w14:paraId="2AC6F4FE" w14:textId="7582669E" w:rsidR="0010069F" w:rsidRPr="0010069F" w:rsidRDefault="0010069F" w:rsidP="0010069F">
            <w:pPr>
              <w:jc w:val="right"/>
              <w:rPr>
                <w:rFonts w:cs="Arial"/>
                <w:sz w:val="18"/>
                <w:szCs w:val="18"/>
              </w:rPr>
            </w:pPr>
            <w:r w:rsidRPr="0010069F">
              <w:rPr>
                <w:rFonts w:cs="Arial"/>
                <w:sz w:val="18"/>
                <w:szCs w:val="18"/>
              </w:rPr>
              <w:t>444</w:t>
            </w:r>
          </w:p>
        </w:tc>
        <w:tc>
          <w:tcPr>
            <w:tcW w:w="907" w:type="dxa"/>
            <w:noWrap/>
            <w:vAlign w:val="center"/>
          </w:tcPr>
          <w:p w14:paraId="2DB17038" w14:textId="08BE582F" w:rsidR="0010069F" w:rsidRPr="0010069F" w:rsidRDefault="0010069F" w:rsidP="0010069F">
            <w:pPr>
              <w:jc w:val="right"/>
              <w:rPr>
                <w:rFonts w:cs="Arial"/>
                <w:sz w:val="18"/>
                <w:szCs w:val="18"/>
              </w:rPr>
            </w:pPr>
            <w:r w:rsidRPr="0010069F">
              <w:rPr>
                <w:rFonts w:cs="Arial"/>
                <w:sz w:val="18"/>
                <w:szCs w:val="18"/>
              </w:rPr>
              <w:t>$380</w:t>
            </w:r>
          </w:p>
        </w:tc>
        <w:tc>
          <w:tcPr>
            <w:tcW w:w="1077" w:type="dxa"/>
            <w:noWrap/>
            <w:vAlign w:val="center"/>
          </w:tcPr>
          <w:p w14:paraId="0B2AD3D0" w14:textId="6EF80DD8" w:rsidR="0010069F" w:rsidRPr="0010069F" w:rsidRDefault="0010069F" w:rsidP="0010069F">
            <w:pPr>
              <w:jc w:val="right"/>
              <w:rPr>
                <w:rFonts w:cs="Arial"/>
                <w:sz w:val="18"/>
                <w:szCs w:val="18"/>
              </w:rPr>
            </w:pPr>
            <w:r w:rsidRPr="0010069F">
              <w:rPr>
                <w:rFonts w:cs="Arial"/>
                <w:sz w:val="18"/>
                <w:szCs w:val="18"/>
              </w:rPr>
              <w:t>-5.0%</w:t>
            </w:r>
          </w:p>
        </w:tc>
        <w:tc>
          <w:tcPr>
            <w:tcW w:w="907" w:type="dxa"/>
            <w:shd w:val="clear" w:color="auto" w:fill="DEE4EE"/>
            <w:noWrap/>
            <w:vAlign w:val="center"/>
          </w:tcPr>
          <w:p w14:paraId="050C8046" w14:textId="0BF63E11" w:rsidR="0010069F" w:rsidRPr="0010069F" w:rsidRDefault="0010069F" w:rsidP="0010069F">
            <w:pPr>
              <w:jc w:val="right"/>
              <w:rPr>
                <w:rFonts w:cs="Arial"/>
                <w:sz w:val="18"/>
                <w:szCs w:val="18"/>
              </w:rPr>
            </w:pPr>
            <w:r w:rsidRPr="0010069F">
              <w:rPr>
                <w:rFonts w:cs="Arial"/>
                <w:sz w:val="18"/>
                <w:szCs w:val="18"/>
              </w:rPr>
              <w:t>83</w:t>
            </w:r>
          </w:p>
        </w:tc>
        <w:tc>
          <w:tcPr>
            <w:tcW w:w="907" w:type="dxa"/>
            <w:shd w:val="clear" w:color="auto" w:fill="DEE4EE"/>
            <w:noWrap/>
            <w:vAlign w:val="center"/>
          </w:tcPr>
          <w:p w14:paraId="4BA1A943" w14:textId="262EDD72" w:rsidR="0010069F" w:rsidRPr="0010069F" w:rsidRDefault="0010069F" w:rsidP="0010069F">
            <w:pPr>
              <w:jc w:val="right"/>
              <w:rPr>
                <w:rFonts w:cs="Arial"/>
                <w:sz w:val="18"/>
                <w:szCs w:val="18"/>
              </w:rPr>
            </w:pPr>
            <w:r w:rsidRPr="0010069F">
              <w:rPr>
                <w:rFonts w:cs="Arial"/>
                <w:sz w:val="18"/>
                <w:szCs w:val="18"/>
              </w:rPr>
              <w:t>$475</w:t>
            </w:r>
          </w:p>
        </w:tc>
        <w:tc>
          <w:tcPr>
            <w:tcW w:w="1077" w:type="dxa"/>
            <w:shd w:val="clear" w:color="auto" w:fill="DEE4EE"/>
            <w:noWrap/>
            <w:vAlign w:val="center"/>
          </w:tcPr>
          <w:p w14:paraId="13E75326" w14:textId="58406E04" w:rsidR="0010069F" w:rsidRPr="0010069F" w:rsidRDefault="0010069F" w:rsidP="0010069F">
            <w:pPr>
              <w:jc w:val="right"/>
              <w:rPr>
                <w:rFonts w:cs="Arial"/>
                <w:sz w:val="18"/>
                <w:szCs w:val="18"/>
              </w:rPr>
            </w:pPr>
            <w:r w:rsidRPr="0010069F">
              <w:rPr>
                <w:rFonts w:cs="Arial"/>
                <w:sz w:val="18"/>
                <w:szCs w:val="18"/>
              </w:rPr>
              <w:t>2.6%</w:t>
            </w:r>
          </w:p>
        </w:tc>
        <w:tc>
          <w:tcPr>
            <w:tcW w:w="907" w:type="dxa"/>
            <w:noWrap/>
            <w:vAlign w:val="center"/>
          </w:tcPr>
          <w:p w14:paraId="2C6D8A2F" w14:textId="5F208E27" w:rsidR="0010069F" w:rsidRPr="0010069F" w:rsidRDefault="0010069F" w:rsidP="0010069F">
            <w:pPr>
              <w:jc w:val="right"/>
              <w:rPr>
                <w:rFonts w:cs="Arial"/>
                <w:sz w:val="18"/>
                <w:szCs w:val="18"/>
              </w:rPr>
            </w:pPr>
            <w:r w:rsidRPr="0010069F">
              <w:rPr>
                <w:rFonts w:cs="Arial"/>
                <w:sz w:val="18"/>
                <w:szCs w:val="18"/>
              </w:rPr>
              <w:t>171</w:t>
            </w:r>
          </w:p>
        </w:tc>
        <w:tc>
          <w:tcPr>
            <w:tcW w:w="907" w:type="dxa"/>
            <w:noWrap/>
            <w:vAlign w:val="center"/>
          </w:tcPr>
          <w:p w14:paraId="015AFB74" w14:textId="663B5D45" w:rsidR="0010069F" w:rsidRPr="0010069F" w:rsidRDefault="0010069F" w:rsidP="0010069F">
            <w:pPr>
              <w:jc w:val="right"/>
              <w:rPr>
                <w:rFonts w:cs="Arial"/>
                <w:sz w:val="18"/>
                <w:szCs w:val="18"/>
              </w:rPr>
            </w:pPr>
            <w:r w:rsidRPr="0010069F">
              <w:rPr>
                <w:rFonts w:cs="Arial"/>
                <w:sz w:val="18"/>
                <w:szCs w:val="18"/>
              </w:rPr>
              <w:t>$500</w:t>
            </w:r>
          </w:p>
        </w:tc>
        <w:tc>
          <w:tcPr>
            <w:tcW w:w="1077" w:type="dxa"/>
            <w:noWrap/>
            <w:vAlign w:val="center"/>
          </w:tcPr>
          <w:p w14:paraId="1A6D4478" w14:textId="63C3D41E" w:rsidR="0010069F" w:rsidRPr="0010069F" w:rsidRDefault="0010069F" w:rsidP="0010069F">
            <w:pPr>
              <w:jc w:val="right"/>
              <w:rPr>
                <w:rFonts w:cs="Arial"/>
                <w:sz w:val="18"/>
                <w:szCs w:val="18"/>
              </w:rPr>
            </w:pPr>
            <w:r w:rsidRPr="0010069F">
              <w:rPr>
                <w:rFonts w:cs="Arial"/>
                <w:sz w:val="18"/>
                <w:szCs w:val="18"/>
              </w:rPr>
              <w:t>-3.8%</w:t>
            </w:r>
          </w:p>
        </w:tc>
      </w:tr>
      <w:tr w:rsidR="0010069F" w:rsidRPr="00EC2601" w14:paraId="54553437" w14:textId="77777777" w:rsidTr="0010069F">
        <w:trPr>
          <w:trHeight w:val="283"/>
        </w:trPr>
        <w:tc>
          <w:tcPr>
            <w:tcW w:w="3402" w:type="dxa"/>
            <w:noWrap/>
            <w:vAlign w:val="center"/>
          </w:tcPr>
          <w:p w14:paraId="2C9D4AA6" w14:textId="77777777" w:rsidR="0010069F" w:rsidRPr="00EC2601" w:rsidRDefault="0010069F" w:rsidP="0010069F">
            <w:pPr>
              <w:pStyle w:val="DHStableB"/>
              <w:rPr>
                <w:lang w:eastAsia="en-AU"/>
              </w:rPr>
            </w:pPr>
            <w:r w:rsidRPr="00EC2601">
              <w:rPr>
                <w:lang w:eastAsia="en-AU"/>
              </w:rPr>
              <w:t>Moreland</w:t>
            </w:r>
          </w:p>
        </w:tc>
        <w:tc>
          <w:tcPr>
            <w:tcW w:w="907" w:type="dxa"/>
            <w:shd w:val="clear" w:color="auto" w:fill="DEE4EE"/>
            <w:noWrap/>
            <w:vAlign w:val="center"/>
          </w:tcPr>
          <w:p w14:paraId="29459E8B" w14:textId="2B3BDB4E" w:rsidR="0010069F" w:rsidRPr="0010069F" w:rsidRDefault="0010069F" w:rsidP="0010069F">
            <w:pPr>
              <w:jc w:val="right"/>
              <w:rPr>
                <w:rFonts w:cs="Arial"/>
                <w:sz w:val="18"/>
                <w:szCs w:val="18"/>
              </w:rPr>
            </w:pPr>
            <w:r w:rsidRPr="0010069F">
              <w:rPr>
                <w:rFonts w:cs="Arial"/>
                <w:sz w:val="18"/>
                <w:szCs w:val="18"/>
              </w:rPr>
              <w:t>376</w:t>
            </w:r>
          </w:p>
        </w:tc>
        <w:tc>
          <w:tcPr>
            <w:tcW w:w="907" w:type="dxa"/>
            <w:shd w:val="clear" w:color="auto" w:fill="DEE4EE"/>
            <w:noWrap/>
            <w:vAlign w:val="center"/>
          </w:tcPr>
          <w:p w14:paraId="6EE004F9" w14:textId="1DC05530" w:rsidR="0010069F" w:rsidRPr="0010069F" w:rsidRDefault="0010069F" w:rsidP="0010069F">
            <w:pPr>
              <w:jc w:val="right"/>
              <w:rPr>
                <w:rFonts w:cs="Arial"/>
                <w:sz w:val="18"/>
                <w:szCs w:val="18"/>
              </w:rPr>
            </w:pPr>
            <w:r w:rsidRPr="0010069F">
              <w:rPr>
                <w:rFonts w:cs="Arial"/>
                <w:sz w:val="18"/>
                <w:szCs w:val="18"/>
              </w:rPr>
              <w:t>$328</w:t>
            </w:r>
          </w:p>
        </w:tc>
        <w:tc>
          <w:tcPr>
            <w:tcW w:w="1077" w:type="dxa"/>
            <w:shd w:val="clear" w:color="auto" w:fill="DEE4EE"/>
            <w:noWrap/>
            <w:vAlign w:val="center"/>
          </w:tcPr>
          <w:p w14:paraId="232BB36E" w14:textId="2D69B822" w:rsidR="0010069F" w:rsidRPr="0010069F" w:rsidRDefault="0010069F" w:rsidP="0010069F">
            <w:pPr>
              <w:jc w:val="right"/>
              <w:rPr>
                <w:rFonts w:cs="Arial"/>
                <w:sz w:val="18"/>
                <w:szCs w:val="18"/>
              </w:rPr>
            </w:pPr>
            <w:r w:rsidRPr="0010069F">
              <w:rPr>
                <w:rFonts w:cs="Arial"/>
                <w:sz w:val="18"/>
                <w:szCs w:val="18"/>
              </w:rPr>
              <w:t>-4.9%</w:t>
            </w:r>
          </w:p>
        </w:tc>
        <w:tc>
          <w:tcPr>
            <w:tcW w:w="907" w:type="dxa"/>
            <w:noWrap/>
            <w:vAlign w:val="center"/>
          </w:tcPr>
          <w:p w14:paraId="5E8F36E2" w14:textId="17FF843C" w:rsidR="0010069F" w:rsidRPr="0010069F" w:rsidRDefault="0010069F" w:rsidP="0010069F">
            <w:pPr>
              <w:jc w:val="right"/>
              <w:rPr>
                <w:rFonts w:cs="Arial"/>
                <w:sz w:val="18"/>
                <w:szCs w:val="18"/>
              </w:rPr>
            </w:pPr>
            <w:r w:rsidRPr="0010069F">
              <w:rPr>
                <w:rFonts w:cs="Arial"/>
                <w:sz w:val="18"/>
                <w:szCs w:val="18"/>
              </w:rPr>
              <w:t>775</w:t>
            </w:r>
          </w:p>
        </w:tc>
        <w:tc>
          <w:tcPr>
            <w:tcW w:w="907" w:type="dxa"/>
            <w:noWrap/>
            <w:vAlign w:val="center"/>
          </w:tcPr>
          <w:p w14:paraId="37397796" w14:textId="222901EA" w:rsidR="0010069F" w:rsidRPr="0010069F" w:rsidRDefault="0010069F" w:rsidP="0010069F">
            <w:pPr>
              <w:jc w:val="right"/>
              <w:rPr>
                <w:rFonts w:cs="Arial"/>
                <w:sz w:val="18"/>
                <w:szCs w:val="18"/>
              </w:rPr>
            </w:pPr>
            <w:r w:rsidRPr="0010069F">
              <w:rPr>
                <w:rFonts w:cs="Arial"/>
                <w:sz w:val="18"/>
                <w:szCs w:val="18"/>
              </w:rPr>
              <w:t>$395</w:t>
            </w:r>
          </w:p>
        </w:tc>
        <w:tc>
          <w:tcPr>
            <w:tcW w:w="1077" w:type="dxa"/>
            <w:noWrap/>
            <w:vAlign w:val="center"/>
          </w:tcPr>
          <w:p w14:paraId="32AD7628" w14:textId="6C54C320" w:rsidR="0010069F" w:rsidRPr="0010069F" w:rsidRDefault="0010069F" w:rsidP="0010069F">
            <w:pPr>
              <w:jc w:val="right"/>
              <w:rPr>
                <w:rFonts w:cs="Arial"/>
                <w:sz w:val="18"/>
                <w:szCs w:val="18"/>
              </w:rPr>
            </w:pPr>
            <w:r w:rsidRPr="0010069F">
              <w:rPr>
                <w:rFonts w:cs="Arial"/>
                <w:sz w:val="18"/>
                <w:szCs w:val="18"/>
              </w:rPr>
              <w:t>-3.7%</w:t>
            </w:r>
          </w:p>
        </w:tc>
        <w:tc>
          <w:tcPr>
            <w:tcW w:w="907" w:type="dxa"/>
            <w:shd w:val="clear" w:color="auto" w:fill="DEE4EE"/>
            <w:noWrap/>
            <w:vAlign w:val="center"/>
          </w:tcPr>
          <w:p w14:paraId="439AAD01" w14:textId="1A55331B" w:rsidR="0010069F" w:rsidRPr="0010069F" w:rsidRDefault="0010069F" w:rsidP="0010069F">
            <w:pPr>
              <w:jc w:val="right"/>
              <w:rPr>
                <w:rFonts w:cs="Arial"/>
                <w:sz w:val="18"/>
                <w:szCs w:val="18"/>
              </w:rPr>
            </w:pPr>
            <w:r w:rsidRPr="0010069F">
              <w:rPr>
                <w:rFonts w:cs="Arial"/>
                <w:sz w:val="18"/>
                <w:szCs w:val="18"/>
              </w:rPr>
              <w:t>176</w:t>
            </w:r>
          </w:p>
        </w:tc>
        <w:tc>
          <w:tcPr>
            <w:tcW w:w="907" w:type="dxa"/>
            <w:shd w:val="clear" w:color="auto" w:fill="DEE4EE"/>
            <w:noWrap/>
            <w:vAlign w:val="center"/>
          </w:tcPr>
          <w:p w14:paraId="1FEBDC5A" w14:textId="1129811F" w:rsidR="0010069F" w:rsidRPr="0010069F" w:rsidRDefault="0010069F" w:rsidP="0010069F">
            <w:pPr>
              <w:jc w:val="right"/>
              <w:rPr>
                <w:rFonts w:cs="Arial"/>
                <w:sz w:val="18"/>
                <w:szCs w:val="18"/>
              </w:rPr>
            </w:pPr>
            <w:r w:rsidRPr="0010069F">
              <w:rPr>
                <w:rFonts w:cs="Arial"/>
                <w:sz w:val="18"/>
                <w:szCs w:val="18"/>
              </w:rPr>
              <w:t>$490</w:t>
            </w:r>
          </w:p>
        </w:tc>
        <w:tc>
          <w:tcPr>
            <w:tcW w:w="1077" w:type="dxa"/>
            <w:shd w:val="clear" w:color="auto" w:fill="DEE4EE"/>
            <w:noWrap/>
            <w:vAlign w:val="center"/>
          </w:tcPr>
          <w:p w14:paraId="36712C22" w14:textId="5FB2ACD5" w:rsidR="0010069F" w:rsidRPr="0010069F" w:rsidRDefault="0010069F" w:rsidP="0010069F">
            <w:pPr>
              <w:jc w:val="right"/>
              <w:rPr>
                <w:rFonts w:cs="Arial"/>
                <w:sz w:val="18"/>
                <w:szCs w:val="18"/>
              </w:rPr>
            </w:pPr>
            <w:r w:rsidRPr="0010069F">
              <w:rPr>
                <w:rFonts w:cs="Arial"/>
                <w:sz w:val="18"/>
                <w:szCs w:val="18"/>
              </w:rPr>
              <w:t>2.1%</w:t>
            </w:r>
          </w:p>
        </w:tc>
        <w:tc>
          <w:tcPr>
            <w:tcW w:w="907" w:type="dxa"/>
            <w:noWrap/>
            <w:vAlign w:val="center"/>
          </w:tcPr>
          <w:p w14:paraId="2EB6DA1C" w14:textId="011DD2EC" w:rsidR="0010069F" w:rsidRPr="0010069F" w:rsidRDefault="0010069F" w:rsidP="0010069F">
            <w:pPr>
              <w:jc w:val="right"/>
              <w:rPr>
                <w:rFonts w:cs="Arial"/>
                <w:sz w:val="18"/>
                <w:szCs w:val="18"/>
              </w:rPr>
            </w:pPr>
            <w:r w:rsidRPr="0010069F">
              <w:rPr>
                <w:rFonts w:cs="Arial"/>
                <w:sz w:val="18"/>
                <w:szCs w:val="18"/>
              </w:rPr>
              <w:t>316</w:t>
            </w:r>
          </w:p>
        </w:tc>
        <w:tc>
          <w:tcPr>
            <w:tcW w:w="907" w:type="dxa"/>
            <w:noWrap/>
            <w:vAlign w:val="center"/>
          </w:tcPr>
          <w:p w14:paraId="37DA4222" w14:textId="2F8DC36A" w:rsidR="0010069F" w:rsidRPr="0010069F" w:rsidRDefault="0010069F" w:rsidP="0010069F">
            <w:pPr>
              <w:jc w:val="right"/>
              <w:rPr>
                <w:rFonts w:cs="Arial"/>
                <w:sz w:val="18"/>
                <w:szCs w:val="18"/>
              </w:rPr>
            </w:pPr>
            <w:r w:rsidRPr="0010069F">
              <w:rPr>
                <w:rFonts w:cs="Arial"/>
                <w:sz w:val="18"/>
                <w:szCs w:val="18"/>
              </w:rPr>
              <w:t>$500</w:t>
            </w:r>
          </w:p>
        </w:tc>
        <w:tc>
          <w:tcPr>
            <w:tcW w:w="1077" w:type="dxa"/>
            <w:noWrap/>
            <w:vAlign w:val="center"/>
          </w:tcPr>
          <w:p w14:paraId="4B27E3A6" w14:textId="31FFEE4D" w:rsidR="0010069F" w:rsidRPr="0010069F" w:rsidRDefault="0010069F" w:rsidP="0010069F">
            <w:pPr>
              <w:jc w:val="right"/>
              <w:rPr>
                <w:rFonts w:cs="Arial"/>
                <w:sz w:val="18"/>
                <w:szCs w:val="18"/>
              </w:rPr>
            </w:pPr>
            <w:r w:rsidRPr="0010069F">
              <w:rPr>
                <w:rFonts w:cs="Arial"/>
                <w:sz w:val="18"/>
                <w:szCs w:val="18"/>
              </w:rPr>
              <w:t>2.0%</w:t>
            </w:r>
          </w:p>
        </w:tc>
      </w:tr>
      <w:tr w:rsidR="0010069F" w:rsidRPr="00EC2601" w14:paraId="4F879C2C" w14:textId="77777777" w:rsidTr="0010069F">
        <w:trPr>
          <w:trHeight w:val="283"/>
        </w:trPr>
        <w:tc>
          <w:tcPr>
            <w:tcW w:w="3402" w:type="dxa"/>
            <w:noWrap/>
            <w:vAlign w:val="center"/>
          </w:tcPr>
          <w:p w14:paraId="63C104CF" w14:textId="77777777" w:rsidR="0010069F" w:rsidRPr="00EC2601" w:rsidRDefault="0010069F" w:rsidP="0010069F">
            <w:pPr>
              <w:pStyle w:val="DHStableB"/>
              <w:rPr>
                <w:lang w:eastAsia="en-AU"/>
              </w:rPr>
            </w:pPr>
            <w:r w:rsidRPr="00EC2601">
              <w:rPr>
                <w:lang w:eastAsia="en-AU"/>
              </w:rPr>
              <w:t>Nillumbik</w:t>
            </w:r>
          </w:p>
        </w:tc>
        <w:tc>
          <w:tcPr>
            <w:tcW w:w="907" w:type="dxa"/>
            <w:shd w:val="clear" w:color="auto" w:fill="DEE4EE"/>
            <w:noWrap/>
            <w:vAlign w:val="center"/>
          </w:tcPr>
          <w:p w14:paraId="7EE26970" w14:textId="33D0B632" w:rsidR="0010069F" w:rsidRPr="0010069F" w:rsidRDefault="0010069F" w:rsidP="0010069F">
            <w:pPr>
              <w:jc w:val="right"/>
              <w:rPr>
                <w:rFonts w:cs="Arial"/>
                <w:sz w:val="18"/>
                <w:szCs w:val="18"/>
              </w:rPr>
            </w:pPr>
            <w:r w:rsidRPr="0010069F">
              <w:rPr>
                <w:rFonts w:cs="Arial"/>
                <w:sz w:val="18"/>
                <w:szCs w:val="18"/>
              </w:rPr>
              <w:t>6</w:t>
            </w:r>
          </w:p>
        </w:tc>
        <w:tc>
          <w:tcPr>
            <w:tcW w:w="907" w:type="dxa"/>
            <w:shd w:val="clear" w:color="auto" w:fill="DEE4EE"/>
            <w:noWrap/>
            <w:vAlign w:val="center"/>
          </w:tcPr>
          <w:p w14:paraId="4EF3F1A3" w14:textId="03E94B1F" w:rsidR="0010069F" w:rsidRPr="0010069F" w:rsidRDefault="0010069F" w:rsidP="0010069F">
            <w:pPr>
              <w:jc w:val="right"/>
              <w:rPr>
                <w:rFonts w:cs="Arial"/>
                <w:sz w:val="18"/>
                <w:szCs w:val="18"/>
              </w:rPr>
            </w:pPr>
            <w:r w:rsidRPr="0010069F">
              <w:rPr>
                <w:rFonts w:cs="Arial"/>
                <w:sz w:val="18"/>
                <w:szCs w:val="18"/>
              </w:rPr>
              <w:t>$293</w:t>
            </w:r>
          </w:p>
        </w:tc>
        <w:tc>
          <w:tcPr>
            <w:tcW w:w="1077" w:type="dxa"/>
            <w:shd w:val="clear" w:color="auto" w:fill="DEE4EE"/>
            <w:noWrap/>
            <w:vAlign w:val="center"/>
          </w:tcPr>
          <w:p w14:paraId="7F89CF1B" w14:textId="442E4092" w:rsidR="0010069F" w:rsidRPr="0010069F" w:rsidRDefault="0010069F" w:rsidP="0010069F">
            <w:pPr>
              <w:jc w:val="right"/>
              <w:rPr>
                <w:rFonts w:cs="Arial"/>
                <w:sz w:val="18"/>
                <w:szCs w:val="18"/>
              </w:rPr>
            </w:pPr>
            <w:r w:rsidRPr="0010069F">
              <w:rPr>
                <w:rFonts w:cs="Arial"/>
                <w:sz w:val="18"/>
                <w:szCs w:val="18"/>
              </w:rPr>
              <w:t>-8.4%</w:t>
            </w:r>
          </w:p>
        </w:tc>
        <w:tc>
          <w:tcPr>
            <w:tcW w:w="907" w:type="dxa"/>
            <w:noWrap/>
            <w:vAlign w:val="center"/>
          </w:tcPr>
          <w:p w14:paraId="64DB374B" w14:textId="09A5562F" w:rsidR="0010069F" w:rsidRPr="0010069F" w:rsidRDefault="0010069F" w:rsidP="0010069F">
            <w:pPr>
              <w:jc w:val="right"/>
              <w:rPr>
                <w:rFonts w:cs="Arial"/>
                <w:sz w:val="18"/>
                <w:szCs w:val="18"/>
              </w:rPr>
            </w:pPr>
            <w:r w:rsidRPr="0010069F">
              <w:rPr>
                <w:rFonts w:cs="Arial"/>
                <w:sz w:val="18"/>
                <w:szCs w:val="18"/>
              </w:rPr>
              <w:t>9</w:t>
            </w:r>
          </w:p>
        </w:tc>
        <w:tc>
          <w:tcPr>
            <w:tcW w:w="907" w:type="dxa"/>
            <w:noWrap/>
            <w:vAlign w:val="center"/>
          </w:tcPr>
          <w:p w14:paraId="48E51515" w14:textId="2E1B1006" w:rsidR="0010069F" w:rsidRPr="0010069F" w:rsidRDefault="0010069F" w:rsidP="0010069F">
            <w:pPr>
              <w:jc w:val="right"/>
              <w:rPr>
                <w:rFonts w:cs="Arial"/>
                <w:sz w:val="18"/>
                <w:szCs w:val="18"/>
              </w:rPr>
            </w:pPr>
            <w:r w:rsidRPr="0010069F">
              <w:rPr>
                <w:rFonts w:cs="Arial"/>
                <w:sz w:val="18"/>
                <w:szCs w:val="18"/>
              </w:rPr>
              <w:t>$410</w:t>
            </w:r>
          </w:p>
        </w:tc>
        <w:tc>
          <w:tcPr>
            <w:tcW w:w="1077" w:type="dxa"/>
            <w:noWrap/>
            <w:vAlign w:val="center"/>
          </w:tcPr>
          <w:p w14:paraId="1766A27E" w14:textId="158259AD" w:rsidR="0010069F" w:rsidRPr="0010069F" w:rsidRDefault="0010069F" w:rsidP="0010069F">
            <w:pPr>
              <w:jc w:val="right"/>
              <w:rPr>
                <w:rFonts w:cs="Arial"/>
                <w:sz w:val="18"/>
                <w:szCs w:val="18"/>
              </w:rPr>
            </w:pPr>
            <w:r w:rsidRPr="0010069F">
              <w:rPr>
                <w:rFonts w:cs="Arial"/>
                <w:sz w:val="18"/>
                <w:szCs w:val="18"/>
              </w:rPr>
              <w:t>7.9%</w:t>
            </w:r>
          </w:p>
        </w:tc>
        <w:tc>
          <w:tcPr>
            <w:tcW w:w="907" w:type="dxa"/>
            <w:shd w:val="clear" w:color="auto" w:fill="DEE4EE"/>
            <w:noWrap/>
            <w:vAlign w:val="center"/>
          </w:tcPr>
          <w:p w14:paraId="577489C6" w14:textId="584AD345" w:rsidR="0010069F" w:rsidRPr="0010069F" w:rsidRDefault="0010069F" w:rsidP="0010069F">
            <w:pPr>
              <w:jc w:val="right"/>
              <w:rPr>
                <w:rFonts w:cs="Arial"/>
                <w:sz w:val="18"/>
                <w:szCs w:val="18"/>
              </w:rPr>
            </w:pPr>
            <w:r w:rsidRPr="0010069F">
              <w:rPr>
                <w:rFonts w:cs="Arial"/>
                <w:sz w:val="18"/>
                <w:szCs w:val="18"/>
              </w:rPr>
              <w:t>5</w:t>
            </w:r>
          </w:p>
        </w:tc>
        <w:tc>
          <w:tcPr>
            <w:tcW w:w="907" w:type="dxa"/>
            <w:shd w:val="clear" w:color="auto" w:fill="DEE4EE"/>
            <w:noWrap/>
            <w:vAlign w:val="center"/>
          </w:tcPr>
          <w:p w14:paraId="2CD64E24" w14:textId="60627B0A" w:rsidR="0010069F" w:rsidRPr="0010069F" w:rsidRDefault="0010069F" w:rsidP="0010069F">
            <w:pPr>
              <w:jc w:val="right"/>
              <w:rPr>
                <w:rFonts w:cs="Arial"/>
                <w:sz w:val="18"/>
                <w:szCs w:val="18"/>
              </w:rPr>
            </w:pPr>
            <w:r w:rsidRPr="0010069F">
              <w:rPr>
                <w:rFonts w:cs="Arial"/>
                <w:sz w:val="18"/>
                <w:szCs w:val="18"/>
              </w:rPr>
              <w:t>$450</w:t>
            </w:r>
          </w:p>
        </w:tc>
        <w:tc>
          <w:tcPr>
            <w:tcW w:w="1077" w:type="dxa"/>
            <w:shd w:val="clear" w:color="auto" w:fill="DEE4EE"/>
            <w:noWrap/>
            <w:vAlign w:val="center"/>
          </w:tcPr>
          <w:p w14:paraId="3480936B" w14:textId="39C94351" w:rsidR="0010069F" w:rsidRPr="0010069F" w:rsidRDefault="0010069F" w:rsidP="0010069F">
            <w:pPr>
              <w:jc w:val="right"/>
              <w:rPr>
                <w:rFonts w:cs="Arial"/>
                <w:sz w:val="18"/>
                <w:szCs w:val="18"/>
              </w:rPr>
            </w:pPr>
            <w:r w:rsidRPr="0010069F">
              <w:rPr>
                <w:rFonts w:cs="Arial"/>
                <w:sz w:val="18"/>
                <w:szCs w:val="18"/>
              </w:rPr>
              <w:t>2.3%</w:t>
            </w:r>
          </w:p>
        </w:tc>
        <w:tc>
          <w:tcPr>
            <w:tcW w:w="907" w:type="dxa"/>
            <w:noWrap/>
            <w:vAlign w:val="center"/>
          </w:tcPr>
          <w:p w14:paraId="43A44FA1" w14:textId="1A04D416" w:rsidR="0010069F" w:rsidRPr="0010069F" w:rsidRDefault="0010069F" w:rsidP="0010069F">
            <w:pPr>
              <w:jc w:val="right"/>
              <w:rPr>
                <w:rFonts w:cs="Arial"/>
                <w:sz w:val="18"/>
                <w:szCs w:val="18"/>
              </w:rPr>
            </w:pPr>
            <w:r w:rsidRPr="0010069F">
              <w:rPr>
                <w:rFonts w:cs="Arial"/>
                <w:sz w:val="18"/>
                <w:szCs w:val="18"/>
              </w:rPr>
              <w:t>68</w:t>
            </w:r>
          </w:p>
        </w:tc>
        <w:tc>
          <w:tcPr>
            <w:tcW w:w="907" w:type="dxa"/>
            <w:noWrap/>
            <w:vAlign w:val="center"/>
          </w:tcPr>
          <w:p w14:paraId="118FB293" w14:textId="7C3ECB6F" w:rsidR="0010069F" w:rsidRPr="0010069F" w:rsidRDefault="0010069F" w:rsidP="0010069F">
            <w:pPr>
              <w:jc w:val="right"/>
              <w:rPr>
                <w:rFonts w:cs="Arial"/>
                <w:sz w:val="18"/>
                <w:szCs w:val="18"/>
              </w:rPr>
            </w:pPr>
            <w:r w:rsidRPr="0010069F">
              <w:rPr>
                <w:rFonts w:cs="Arial"/>
                <w:sz w:val="18"/>
                <w:szCs w:val="18"/>
              </w:rPr>
              <w:t>$405</w:t>
            </w:r>
          </w:p>
        </w:tc>
        <w:tc>
          <w:tcPr>
            <w:tcW w:w="1077" w:type="dxa"/>
            <w:noWrap/>
            <w:vAlign w:val="center"/>
          </w:tcPr>
          <w:p w14:paraId="50C27822" w14:textId="357433F3" w:rsidR="0010069F" w:rsidRPr="0010069F" w:rsidRDefault="0010069F" w:rsidP="0010069F">
            <w:pPr>
              <w:jc w:val="right"/>
              <w:rPr>
                <w:rFonts w:cs="Arial"/>
                <w:sz w:val="18"/>
                <w:szCs w:val="18"/>
              </w:rPr>
            </w:pPr>
            <w:r w:rsidRPr="0010069F">
              <w:rPr>
                <w:rFonts w:cs="Arial"/>
                <w:sz w:val="18"/>
                <w:szCs w:val="18"/>
              </w:rPr>
              <w:t>2.8%</w:t>
            </w:r>
          </w:p>
        </w:tc>
      </w:tr>
      <w:tr w:rsidR="0010069F" w:rsidRPr="00EC2601" w14:paraId="24C66202" w14:textId="77777777" w:rsidTr="0010069F">
        <w:trPr>
          <w:trHeight w:val="283"/>
        </w:trPr>
        <w:tc>
          <w:tcPr>
            <w:tcW w:w="3402" w:type="dxa"/>
            <w:noWrap/>
            <w:vAlign w:val="center"/>
          </w:tcPr>
          <w:p w14:paraId="207F2C70" w14:textId="77777777" w:rsidR="0010069F" w:rsidRPr="00EC2601" w:rsidRDefault="0010069F" w:rsidP="0010069F">
            <w:pPr>
              <w:pStyle w:val="DHStableB"/>
              <w:rPr>
                <w:lang w:eastAsia="en-AU"/>
              </w:rPr>
            </w:pPr>
            <w:r w:rsidRPr="00EC2601">
              <w:rPr>
                <w:lang w:eastAsia="en-AU"/>
              </w:rPr>
              <w:t>Whittlesea</w:t>
            </w:r>
          </w:p>
        </w:tc>
        <w:tc>
          <w:tcPr>
            <w:tcW w:w="907" w:type="dxa"/>
            <w:shd w:val="clear" w:color="auto" w:fill="DEE4EE"/>
            <w:noWrap/>
            <w:vAlign w:val="center"/>
          </w:tcPr>
          <w:p w14:paraId="49D8801B" w14:textId="3A5E5DC8" w:rsidR="0010069F" w:rsidRPr="0010069F" w:rsidRDefault="0010069F" w:rsidP="0010069F">
            <w:pPr>
              <w:jc w:val="right"/>
              <w:rPr>
                <w:rFonts w:cs="Arial"/>
                <w:sz w:val="18"/>
                <w:szCs w:val="18"/>
              </w:rPr>
            </w:pPr>
            <w:r w:rsidRPr="0010069F">
              <w:rPr>
                <w:rFonts w:cs="Arial"/>
                <w:sz w:val="18"/>
                <w:szCs w:val="18"/>
              </w:rPr>
              <w:t>22</w:t>
            </w:r>
          </w:p>
        </w:tc>
        <w:tc>
          <w:tcPr>
            <w:tcW w:w="907" w:type="dxa"/>
            <w:shd w:val="clear" w:color="auto" w:fill="DEE4EE"/>
            <w:noWrap/>
            <w:vAlign w:val="center"/>
          </w:tcPr>
          <w:p w14:paraId="11B76739" w14:textId="35721621" w:rsidR="0010069F" w:rsidRPr="0010069F" w:rsidRDefault="0010069F" w:rsidP="0010069F">
            <w:pPr>
              <w:jc w:val="right"/>
              <w:rPr>
                <w:rFonts w:cs="Arial"/>
                <w:sz w:val="18"/>
                <w:szCs w:val="18"/>
              </w:rPr>
            </w:pPr>
            <w:r w:rsidRPr="0010069F">
              <w:rPr>
                <w:rFonts w:cs="Arial"/>
                <w:sz w:val="18"/>
                <w:szCs w:val="18"/>
              </w:rPr>
              <w:t>$298</w:t>
            </w:r>
          </w:p>
        </w:tc>
        <w:tc>
          <w:tcPr>
            <w:tcW w:w="1077" w:type="dxa"/>
            <w:shd w:val="clear" w:color="auto" w:fill="DEE4EE"/>
            <w:noWrap/>
            <w:vAlign w:val="center"/>
          </w:tcPr>
          <w:p w14:paraId="43FFC043" w14:textId="2FE43832" w:rsidR="0010069F" w:rsidRPr="0010069F" w:rsidRDefault="0010069F" w:rsidP="0010069F">
            <w:pPr>
              <w:jc w:val="right"/>
              <w:rPr>
                <w:rFonts w:cs="Arial"/>
                <w:sz w:val="18"/>
                <w:szCs w:val="18"/>
              </w:rPr>
            </w:pPr>
            <w:r w:rsidRPr="0010069F">
              <w:rPr>
                <w:rFonts w:cs="Arial"/>
                <w:sz w:val="18"/>
                <w:szCs w:val="18"/>
              </w:rPr>
              <w:t>-2.3%</w:t>
            </w:r>
          </w:p>
        </w:tc>
        <w:tc>
          <w:tcPr>
            <w:tcW w:w="907" w:type="dxa"/>
            <w:noWrap/>
            <w:vAlign w:val="center"/>
          </w:tcPr>
          <w:p w14:paraId="457F99EA" w14:textId="568D2216" w:rsidR="0010069F" w:rsidRPr="0010069F" w:rsidRDefault="0010069F" w:rsidP="0010069F">
            <w:pPr>
              <w:jc w:val="right"/>
              <w:rPr>
                <w:rFonts w:cs="Arial"/>
                <w:sz w:val="18"/>
                <w:szCs w:val="18"/>
              </w:rPr>
            </w:pPr>
            <w:r w:rsidRPr="0010069F">
              <w:rPr>
                <w:rFonts w:cs="Arial"/>
                <w:sz w:val="18"/>
                <w:szCs w:val="18"/>
              </w:rPr>
              <w:t>129</w:t>
            </w:r>
          </w:p>
        </w:tc>
        <w:tc>
          <w:tcPr>
            <w:tcW w:w="907" w:type="dxa"/>
            <w:noWrap/>
            <w:vAlign w:val="center"/>
          </w:tcPr>
          <w:p w14:paraId="4B407C1A" w14:textId="5AB6DCF2" w:rsidR="0010069F" w:rsidRPr="0010069F" w:rsidRDefault="0010069F" w:rsidP="0010069F">
            <w:pPr>
              <w:jc w:val="right"/>
              <w:rPr>
                <w:rFonts w:cs="Arial"/>
                <w:sz w:val="18"/>
                <w:szCs w:val="18"/>
              </w:rPr>
            </w:pPr>
            <w:r w:rsidRPr="0010069F">
              <w:rPr>
                <w:rFonts w:cs="Arial"/>
                <w:sz w:val="18"/>
                <w:szCs w:val="18"/>
              </w:rPr>
              <w:t>$340</w:t>
            </w:r>
          </w:p>
        </w:tc>
        <w:tc>
          <w:tcPr>
            <w:tcW w:w="1077" w:type="dxa"/>
            <w:noWrap/>
            <w:vAlign w:val="center"/>
          </w:tcPr>
          <w:p w14:paraId="03E5BFF9" w14:textId="26AF675F" w:rsidR="0010069F" w:rsidRPr="0010069F" w:rsidRDefault="0010069F"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200274B9" w14:textId="1C08E307" w:rsidR="0010069F" w:rsidRPr="0010069F" w:rsidRDefault="0010069F" w:rsidP="0010069F">
            <w:pPr>
              <w:jc w:val="right"/>
              <w:rPr>
                <w:rFonts w:cs="Arial"/>
                <w:sz w:val="18"/>
                <w:szCs w:val="18"/>
              </w:rPr>
            </w:pPr>
            <w:r w:rsidRPr="0010069F">
              <w:rPr>
                <w:rFonts w:cs="Arial"/>
                <w:sz w:val="18"/>
                <w:szCs w:val="18"/>
              </w:rPr>
              <w:t>24</w:t>
            </w:r>
          </w:p>
        </w:tc>
        <w:tc>
          <w:tcPr>
            <w:tcW w:w="907" w:type="dxa"/>
            <w:shd w:val="clear" w:color="auto" w:fill="DEE4EE"/>
            <w:noWrap/>
            <w:vAlign w:val="center"/>
          </w:tcPr>
          <w:p w14:paraId="194498B4" w14:textId="6C6206DA" w:rsidR="0010069F" w:rsidRPr="0010069F" w:rsidRDefault="0010069F"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77A2ED68" w14:textId="31EA61B4" w:rsidR="0010069F" w:rsidRPr="0010069F" w:rsidRDefault="0010069F" w:rsidP="0010069F">
            <w:pPr>
              <w:jc w:val="right"/>
              <w:rPr>
                <w:rFonts w:cs="Arial"/>
                <w:sz w:val="18"/>
                <w:szCs w:val="18"/>
              </w:rPr>
            </w:pPr>
            <w:r w:rsidRPr="0010069F">
              <w:rPr>
                <w:rFonts w:cs="Arial"/>
                <w:sz w:val="18"/>
                <w:szCs w:val="18"/>
              </w:rPr>
              <w:t>2.9%</w:t>
            </w:r>
          </w:p>
        </w:tc>
        <w:tc>
          <w:tcPr>
            <w:tcW w:w="907" w:type="dxa"/>
            <w:noWrap/>
            <w:vAlign w:val="center"/>
          </w:tcPr>
          <w:p w14:paraId="407A9B94" w14:textId="7B0C9E68" w:rsidR="0010069F" w:rsidRPr="0010069F" w:rsidRDefault="0010069F" w:rsidP="0010069F">
            <w:pPr>
              <w:jc w:val="right"/>
              <w:rPr>
                <w:rFonts w:cs="Arial"/>
                <w:sz w:val="18"/>
                <w:szCs w:val="18"/>
              </w:rPr>
            </w:pPr>
            <w:r w:rsidRPr="0010069F">
              <w:rPr>
                <w:rFonts w:cs="Arial"/>
                <w:sz w:val="18"/>
                <w:szCs w:val="18"/>
              </w:rPr>
              <w:t>390</w:t>
            </w:r>
          </w:p>
        </w:tc>
        <w:tc>
          <w:tcPr>
            <w:tcW w:w="907" w:type="dxa"/>
            <w:noWrap/>
            <w:vAlign w:val="center"/>
          </w:tcPr>
          <w:p w14:paraId="3AAF4CB7" w14:textId="7EC2CC70" w:rsidR="0010069F" w:rsidRPr="0010069F" w:rsidRDefault="0010069F" w:rsidP="0010069F">
            <w:pPr>
              <w:jc w:val="right"/>
              <w:rPr>
                <w:rFonts w:cs="Arial"/>
                <w:sz w:val="18"/>
                <w:szCs w:val="18"/>
              </w:rPr>
            </w:pPr>
            <w:r w:rsidRPr="0010069F">
              <w:rPr>
                <w:rFonts w:cs="Arial"/>
                <w:sz w:val="18"/>
                <w:szCs w:val="18"/>
              </w:rPr>
              <w:t>$375</w:t>
            </w:r>
          </w:p>
        </w:tc>
        <w:tc>
          <w:tcPr>
            <w:tcW w:w="1077" w:type="dxa"/>
            <w:noWrap/>
            <w:vAlign w:val="center"/>
          </w:tcPr>
          <w:p w14:paraId="721EDB0C" w14:textId="68C6989C" w:rsidR="0010069F" w:rsidRPr="0010069F" w:rsidRDefault="0010069F" w:rsidP="0010069F">
            <w:pPr>
              <w:jc w:val="right"/>
              <w:rPr>
                <w:rFonts w:cs="Arial"/>
                <w:sz w:val="18"/>
                <w:szCs w:val="18"/>
              </w:rPr>
            </w:pPr>
            <w:r w:rsidRPr="0010069F">
              <w:rPr>
                <w:rFonts w:cs="Arial"/>
                <w:sz w:val="18"/>
                <w:szCs w:val="18"/>
              </w:rPr>
              <w:t>-1.3%</w:t>
            </w:r>
          </w:p>
        </w:tc>
      </w:tr>
      <w:tr w:rsidR="0010069F" w:rsidRPr="00EC2601" w14:paraId="56597A7C" w14:textId="77777777" w:rsidTr="0010069F">
        <w:trPr>
          <w:trHeight w:val="283"/>
        </w:trPr>
        <w:tc>
          <w:tcPr>
            <w:tcW w:w="3402" w:type="dxa"/>
            <w:noWrap/>
            <w:vAlign w:val="center"/>
          </w:tcPr>
          <w:p w14:paraId="69AAA9EF" w14:textId="77777777" w:rsidR="0010069F" w:rsidRPr="00EC2601" w:rsidRDefault="0010069F" w:rsidP="0010069F">
            <w:pPr>
              <w:pStyle w:val="DHStableB"/>
              <w:rPr>
                <w:lang w:eastAsia="en-AU"/>
              </w:rPr>
            </w:pPr>
            <w:r w:rsidRPr="00EC2601">
              <w:rPr>
                <w:lang w:eastAsia="en-AU"/>
              </w:rPr>
              <w:t>Wyndham</w:t>
            </w:r>
          </w:p>
        </w:tc>
        <w:tc>
          <w:tcPr>
            <w:tcW w:w="907" w:type="dxa"/>
            <w:shd w:val="clear" w:color="auto" w:fill="DEE4EE"/>
            <w:noWrap/>
            <w:vAlign w:val="center"/>
          </w:tcPr>
          <w:p w14:paraId="53463367" w14:textId="2C749F5C" w:rsidR="0010069F" w:rsidRPr="0010069F" w:rsidRDefault="0010069F" w:rsidP="0010069F">
            <w:pPr>
              <w:jc w:val="right"/>
              <w:rPr>
                <w:rFonts w:cs="Arial"/>
                <w:sz w:val="18"/>
                <w:szCs w:val="18"/>
              </w:rPr>
            </w:pPr>
            <w:r w:rsidRPr="0010069F">
              <w:rPr>
                <w:rFonts w:cs="Arial"/>
                <w:sz w:val="18"/>
                <w:szCs w:val="18"/>
              </w:rPr>
              <w:t>18</w:t>
            </w:r>
          </w:p>
        </w:tc>
        <w:tc>
          <w:tcPr>
            <w:tcW w:w="907" w:type="dxa"/>
            <w:shd w:val="clear" w:color="auto" w:fill="DEE4EE"/>
            <w:noWrap/>
            <w:vAlign w:val="center"/>
          </w:tcPr>
          <w:p w14:paraId="472EE0BE" w14:textId="052720DA" w:rsidR="0010069F" w:rsidRPr="0010069F" w:rsidRDefault="0010069F" w:rsidP="0010069F">
            <w:pPr>
              <w:jc w:val="right"/>
              <w:rPr>
                <w:rFonts w:cs="Arial"/>
                <w:sz w:val="18"/>
                <w:szCs w:val="18"/>
              </w:rPr>
            </w:pPr>
            <w:r w:rsidRPr="0010069F">
              <w:rPr>
                <w:rFonts w:cs="Arial"/>
                <w:sz w:val="18"/>
                <w:szCs w:val="18"/>
              </w:rPr>
              <w:t>$285</w:t>
            </w:r>
          </w:p>
        </w:tc>
        <w:tc>
          <w:tcPr>
            <w:tcW w:w="1077" w:type="dxa"/>
            <w:shd w:val="clear" w:color="auto" w:fill="DEE4EE"/>
            <w:noWrap/>
            <w:vAlign w:val="center"/>
          </w:tcPr>
          <w:p w14:paraId="6C70A932" w14:textId="0241BCF1" w:rsidR="0010069F" w:rsidRPr="0010069F" w:rsidRDefault="0010069F" w:rsidP="0010069F">
            <w:pPr>
              <w:jc w:val="right"/>
              <w:rPr>
                <w:rFonts w:cs="Arial"/>
                <w:sz w:val="18"/>
                <w:szCs w:val="18"/>
              </w:rPr>
            </w:pPr>
            <w:r w:rsidRPr="0010069F">
              <w:rPr>
                <w:rFonts w:cs="Arial"/>
                <w:sz w:val="18"/>
                <w:szCs w:val="18"/>
              </w:rPr>
              <w:t>5.6%</w:t>
            </w:r>
          </w:p>
        </w:tc>
        <w:tc>
          <w:tcPr>
            <w:tcW w:w="907" w:type="dxa"/>
            <w:noWrap/>
            <w:vAlign w:val="center"/>
          </w:tcPr>
          <w:p w14:paraId="3917CAA4" w14:textId="49A904B4" w:rsidR="0010069F" w:rsidRPr="0010069F" w:rsidRDefault="0010069F" w:rsidP="0010069F">
            <w:pPr>
              <w:jc w:val="right"/>
              <w:rPr>
                <w:rFonts w:cs="Arial"/>
                <w:sz w:val="18"/>
                <w:szCs w:val="18"/>
              </w:rPr>
            </w:pPr>
            <w:r w:rsidRPr="0010069F">
              <w:rPr>
                <w:rFonts w:cs="Arial"/>
                <w:sz w:val="18"/>
                <w:szCs w:val="18"/>
              </w:rPr>
              <w:t>174</w:t>
            </w:r>
          </w:p>
        </w:tc>
        <w:tc>
          <w:tcPr>
            <w:tcW w:w="907" w:type="dxa"/>
            <w:noWrap/>
            <w:vAlign w:val="center"/>
          </w:tcPr>
          <w:p w14:paraId="60C5C992" w14:textId="7BFD4ECD" w:rsidR="0010069F" w:rsidRPr="0010069F" w:rsidRDefault="0010069F" w:rsidP="0010069F">
            <w:pPr>
              <w:jc w:val="right"/>
              <w:rPr>
                <w:rFonts w:cs="Arial"/>
                <w:sz w:val="18"/>
                <w:szCs w:val="18"/>
              </w:rPr>
            </w:pPr>
            <w:r w:rsidRPr="0010069F">
              <w:rPr>
                <w:rFonts w:cs="Arial"/>
                <w:sz w:val="18"/>
                <w:szCs w:val="18"/>
              </w:rPr>
              <w:t>$320</w:t>
            </w:r>
          </w:p>
        </w:tc>
        <w:tc>
          <w:tcPr>
            <w:tcW w:w="1077" w:type="dxa"/>
            <w:noWrap/>
            <w:vAlign w:val="center"/>
          </w:tcPr>
          <w:p w14:paraId="1ED2D7A2" w14:textId="036F7004" w:rsidR="0010069F" w:rsidRPr="0010069F" w:rsidRDefault="0010069F"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19A7236B" w14:textId="252CD92F" w:rsidR="0010069F" w:rsidRPr="0010069F" w:rsidRDefault="0010069F" w:rsidP="0010069F">
            <w:pPr>
              <w:jc w:val="right"/>
              <w:rPr>
                <w:rFonts w:cs="Arial"/>
                <w:sz w:val="18"/>
                <w:szCs w:val="18"/>
              </w:rPr>
            </w:pPr>
            <w:r w:rsidRPr="0010069F">
              <w:rPr>
                <w:rFonts w:cs="Arial"/>
                <w:sz w:val="18"/>
                <w:szCs w:val="18"/>
              </w:rPr>
              <w:t>45</w:t>
            </w:r>
          </w:p>
        </w:tc>
        <w:tc>
          <w:tcPr>
            <w:tcW w:w="907" w:type="dxa"/>
            <w:shd w:val="clear" w:color="auto" w:fill="DEE4EE"/>
            <w:noWrap/>
            <w:vAlign w:val="center"/>
          </w:tcPr>
          <w:p w14:paraId="3C0670E0" w14:textId="130738BC" w:rsidR="0010069F" w:rsidRPr="0010069F" w:rsidRDefault="0010069F" w:rsidP="0010069F">
            <w:pPr>
              <w:jc w:val="right"/>
              <w:rPr>
                <w:rFonts w:cs="Arial"/>
                <w:sz w:val="18"/>
                <w:szCs w:val="18"/>
              </w:rPr>
            </w:pPr>
            <w:r w:rsidRPr="0010069F">
              <w:rPr>
                <w:rFonts w:cs="Arial"/>
                <w:sz w:val="18"/>
                <w:szCs w:val="18"/>
              </w:rPr>
              <w:t>$320</w:t>
            </w:r>
          </w:p>
        </w:tc>
        <w:tc>
          <w:tcPr>
            <w:tcW w:w="1077" w:type="dxa"/>
            <w:shd w:val="clear" w:color="auto" w:fill="DEE4EE"/>
            <w:noWrap/>
            <w:vAlign w:val="center"/>
          </w:tcPr>
          <w:p w14:paraId="5E251345" w14:textId="1740172F" w:rsidR="0010069F" w:rsidRPr="0010069F" w:rsidRDefault="0010069F" w:rsidP="0010069F">
            <w:pPr>
              <w:jc w:val="right"/>
              <w:rPr>
                <w:rFonts w:cs="Arial"/>
                <w:sz w:val="18"/>
                <w:szCs w:val="18"/>
              </w:rPr>
            </w:pPr>
            <w:r w:rsidRPr="0010069F">
              <w:rPr>
                <w:rFonts w:cs="Arial"/>
                <w:sz w:val="18"/>
                <w:szCs w:val="18"/>
              </w:rPr>
              <w:t>-1.5%</w:t>
            </w:r>
          </w:p>
        </w:tc>
        <w:tc>
          <w:tcPr>
            <w:tcW w:w="907" w:type="dxa"/>
            <w:noWrap/>
            <w:vAlign w:val="center"/>
          </w:tcPr>
          <w:p w14:paraId="4F612C5C" w14:textId="19B274B3" w:rsidR="0010069F" w:rsidRPr="0010069F" w:rsidRDefault="0010069F" w:rsidP="0010069F">
            <w:pPr>
              <w:jc w:val="right"/>
              <w:rPr>
                <w:rFonts w:cs="Arial"/>
                <w:sz w:val="18"/>
                <w:szCs w:val="18"/>
              </w:rPr>
            </w:pPr>
            <w:r w:rsidRPr="0010069F">
              <w:rPr>
                <w:rFonts w:cs="Arial"/>
                <w:sz w:val="18"/>
                <w:szCs w:val="18"/>
              </w:rPr>
              <w:t>765</w:t>
            </w:r>
          </w:p>
        </w:tc>
        <w:tc>
          <w:tcPr>
            <w:tcW w:w="907" w:type="dxa"/>
            <w:noWrap/>
            <w:vAlign w:val="center"/>
          </w:tcPr>
          <w:p w14:paraId="5DEFADA5" w14:textId="52B5DF48" w:rsidR="0010069F" w:rsidRPr="0010069F" w:rsidRDefault="0010069F" w:rsidP="0010069F">
            <w:pPr>
              <w:jc w:val="right"/>
              <w:rPr>
                <w:rFonts w:cs="Arial"/>
                <w:sz w:val="18"/>
                <w:szCs w:val="18"/>
              </w:rPr>
            </w:pPr>
            <w:r w:rsidRPr="0010069F">
              <w:rPr>
                <w:rFonts w:cs="Arial"/>
                <w:sz w:val="18"/>
                <w:szCs w:val="18"/>
              </w:rPr>
              <w:t>$350</w:t>
            </w:r>
          </w:p>
        </w:tc>
        <w:tc>
          <w:tcPr>
            <w:tcW w:w="1077" w:type="dxa"/>
            <w:noWrap/>
            <w:vAlign w:val="center"/>
          </w:tcPr>
          <w:p w14:paraId="4EE5862E" w14:textId="0AD228AD" w:rsidR="0010069F" w:rsidRPr="0010069F" w:rsidRDefault="0010069F" w:rsidP="0010069F">
            <w:pPr>
              <w:jc w:val="right"/>
              <w:rPr>
                <w:rFonts w:cs="Arial"/>
                <w:sz w:val="18"/>
                <w:szCs w:val="18"/>
              </w:rPr>
            </w:pPr>
            <w:r w:rsidRPr="0010069F">
              <w:rPr>
                <w:rFonts w:cs="Arial"/>
                <w:sz w:val="18"/>
                <w:szCs w:val="18"/>
              </w:rPr>
              <w:t>-2.8%</w:t>
            </w:r>
          </w:p>
        </w:tc>
      </w:tr>
      <w:tr w:rsidR="0010069F" w:rsidRPr="00EC2601" w14:paraId="2873A9DB" w14:textId="77777777" w:rsidTr="0010069F">
        <w:trPr>
          <w:trHeight w:val="283"/>
        </w:trPr>
        <w:tc>
          <w:tcPr>
            <w:tcW w:w="3402" w:type="dxa"/>
            <w:tcBorders>
              <w:bottom w:val="single" w:sz="2" w:space="0" w:color="9DAECB"/>
            </w:tcBorders>
            <w:noWrap/>
            <w:vAlign w:val="center"/>
          </w:tcPr>
          <w:p w14:paraId="41BCD6D7" w14:textId="77777777" w:rsidR="0010069F" w:rsidRPr="00EC2601" w:rsidRDefault="0010069F" w:rsidP="0010069F">
            <w:pPr>
              <w:pStyle w:val="DHStableB"/>
              <w:rPr>
                <w:lang w:eastAsia="en-AU"/>
              </w:rPr>
            </w:pPr>
            <w:r w:rsidRPr="00EC2601">
              <w:rPr>
                <w:lang w:eastAsia="en-AU"/>
              </w:rPr>
              <w:t>Yarra</w:t>
            </w:r>
          </w:p>
        </w:tc>
        <w:tc>
          <w:tcPr>
            <w:tcW w:w="907" w:type="dxa"/>
            <w:tcBorders>
              <w:bottom w:val="single" w:sz="2" w:space="0" w:color="9DAECB"/>
            </w:tcBorders>
            <w:shd w:val="clear" w:color="auto" w:fill="DEE4EE"/>
            <w:noWrap/>
            <w:vAlign w:val="center"/>
          </w:tcPr>
          <w:p w14:paraId="048AD040" w14:textId="7028ABE1" w:rsidR="0010069F" w:rsidRPr="0010069F" w:rsidRDefault="0010069F" w:rsidP="0010069F">
            <w:pPr>
              <w:jc w:val="right"/>
              <w:rPr>
                <w:rFonts w:cs="Arial"/>
                <w:sz w:val="18"/>
                <w:szCs w:val="18"/>
              </w:rPr>
            </w:pPr>
            <w:r w:rsidRPr="0010069F">
              <w:rPr>
                <w:rFonts w:cs="Arial"/>
                <w:sz w:val="18"/>
                <w:szCs w:val="18"/>
              </w:rPr>
              <w:t>637</w:t>
            </w:r>
          </w:p>
        </w:tc>
        <w:tc>
          <w:tcPr>
            <w:tcW w:w="907" w:type="dxa"/>
            <w:tcBorders>
              <w:bottom w:val="single" w:sz="2" w:space="0" w:color="9DAECB"/>
            </w:tcBorders>
            <w:shd w:val="clear" w:color="auto" w:fill="DEE4EE"/>
            <w:noWrap/>
            <w:vAlign w:val="center"/>
          </w:tcPr>
          <w:p w14:paraId="5C63C811" w14:textId="1619065F" w:rsidR="0010069F" w:rsidRPr="0010069F" w:rsidRDefault="0010069F" w:rsidP="0010069F">
            <w:pPr>
              <w:jc w:val="right"/>
              <w:rPr>
                <w:rFonts w:cs="Arial"/>
                <w:sz w:val="18"/>
                <w:szCs w:val="18"/>
              </w:rPr>
            </w:pPr>
            <w:r w:rsidRPr="0010069F">
              <w:rPr>
                <w:rFonts w:cs="Arial"/>
                <w:sz w:val="18"/>
                <w:szCs w:val="18"/>
              </w:rPr>
              <w:t>$350</w:t>
            </w:r>
          </w:p>
        </w:tc>
        <w:tc>
          <w:tcPr>
            <w:tcW w:w="1077" w:type="dxa"/>
            <w:tcBorders>
              <w:bottom w:val="single" w:sz="2" w:space="0" w:color="9DAECB"/>
            </w:tcBorders>
            <w:shd w:val="clear" w:color="auto" w:fill="DEE4EE"/>
            <w:noWrap/>
            <w:vAlign w:val="center"/>
          </w:tcPr>
          <w:p w14:paraId="7AFF2371" w14:textId="423B510E" w:rsidR="0010069F" w:rsidRPr="0010069F" w:rsidRDefault="0010069F" w:rsidP="0010069F">
            <w:pPr>
              <w:jc w:val="right"/>
              <w:rPr>
                <w:rFonts w:cs="Arial"/>
                <w:sz w:val="18"/>
                <w:szCs w:val="18"/>
              </w:rPr>
            </w:pPr>
            <w:r w:rsidRPr="0010069F">
              <w:rPr>
                <w:rFonts w:cs="Arial"/>
                <w:sz w:val="18"/>
                <w:szCs w:val="18"/>
              </w:rPr>
              <w:t>-13.6%</w:t>
            </w:r>
          </w:p>
        </w:tc>
        <w:tc>
          <w:tcPr>
            <w:tcW w:w="907" w:type="dxa"/>
            <w:tcBorders>
              <w:bottom w:val="single" w:sz="2" w:space="0" w:color="9DAECB"/>
            </w:tcBorders>
            <w:noWrap/>
            <w:vAlign w:val="center"/>
          </w:tcPr>
          <w:p w14:paraId="28FF9C24" w14:textId="6093C828" w:rsidR="0010069F" w:rsidRPr="0010069F" w:rsidRDefault="0010069F" w:rsidP="0010069F">
            <w:pPr>
              <w:jc w:val="right"/>
              <w:rPr>
                <w:rFonts w:cs="Arial"/>
                <w:sz w:val="18"/>
                <w:szCs w:val="18"/>
              </w:rPr>
            </w:pPr>
            <w:r w:rsidRPr="0010069F">
              <w:rPr>
                <w:rFonts w:cs="Arial"/>
                <w:sz w:val="18"/>
                <w:szCs w:val="18"/>
              </w:rPr>
              <w:t>737</w:t>
            </w:r>
          </w:p>
        </w:tc>
        <w:tc>
          <w:tcPr>
            <w:tcW w:w="907" w:type="dxa"/>
            <w:tcBorders>
              <w:bottom w:val="single" w:sz="2" w:space="0" w:color="9DAECB"/>
            </w:tcBorders>
            <w:noWrap/>
            <w:vAlign w:val="center"/>
          </w:tcPr>
          <w:p w14:paraId="7115CEBE" w14:textId="6825DAF8" w:rsidR="0010069F" w:rsidRPr="0010069F" w:rsidRDefault="0010069F" w:rsidP="0010069F">
            <w:pPr>
              <w:jc w:val="right"/>
              <w:rPr>
                <w:rFonts w:cs="Arial"/>
                <w:sz w:val="18"/>
                <w:szCs w:val="18"/>
              </w:rPr>
            </w:pPr>
            <w:r w:rsidRPr="0010069F">
              <w:rPr>
                <w:rFonts w:cs="Arial"/>
                <w:sz w:val="18"/>
                <w:szCs w:val="18"/>
              </w:rPr>
              <w:t>$480</w:t>
            </w:r>
          </w:p>
        </w:tc>
        <w:tc>
          <w:tcPr>
            <w:tcW w:w="1077" w:type="dxa"/>
            <w:tcBorders>
              <w:bottom w:val="single" w:sz="2" w:space="0" w:color="9DAECB"/>
            </w:tcBorders>
            <w:noWrap/>
            <w:vAlign w:val="center"/>
          </w:tcPr>
          <w:p w14:paraId="6CA93BAB" w14:textId="490D05C0" w:rsidR="0010069F" w:rsidRPr="0010069F" w:rsidRDefault="0010069F" w:rsidP="0010069F">
            <w:pPr>
              <w:jc w:val="right"/>
              <w:rPr>
                <w:rFonts w:cs="Arial"/>
                <w:sz w:val="18"/>
                <w:szCs w:val="18"/>
              </w:rPr>
            </w:pPr>
            <w:r w:rsidRPr="0010069F">
              <w:rPr>
                <w:rFonts w:cs="Arial"/>
                <w:sz w:val="18"/>
                <w:szCs w:val="18"/>
              </w:rPr>
              <w:t>-12.7%</w:t>
            </w:r>
          </w:p>
        </w:tc>
        <w:tc>
          <w:tcPr>
            <w:tcW w:w="907" w:type="dxa"/>
            <w:tcBorders>
              <w:bottom w:val="single" w:sz="2" w:space="0" w:color="9DAECB"/>
            </w:tcBorders>
            <w:shd w:val="clear" w:color="auto" w:fill="DEE4EE"/>
            <w:noWrap/>
            <w:vAlign w:val="center"/>
          </w:tcPr>
          <w:p w14:paraId="3362F7A6" w14:textId="33CF39CA" w:rsidR="0010069F" w:rsidRPr="0010069F" w:rsidRDefault="0010069F" w:rsidP="0010069F">
            <w:pPr>
              <w:jc w:val="right"/>
              <w:rPr>
                <w:rFonts w:cs="Arial"/>
                <w:sz w:val="18"/>
                <w:szCs w:val="18"/>
              </w:rPr>
            </w:pPr>
            <w:r w:rsidRPr="0010069F">
              <w:rPr>
                <w:rFonts w:cs="Arial"/>
                <w:sz w:val="18"/>
                <w:szCs w:val="18"/>
              </w:rPr>
              <w:t>233</w:t>
            </w:r>
          </w:p>
        </w:tc>
        <w:tc>
          <w:tcPr>
            <w:tcW w:w="907" w:type="dxa"/>
            <w:tcBorders>
              <w:bottom w:val="single" w:sz="2" w:space="0" w:color="9DAECB"/>
            </w:tcBorders>
            <w:shd w:val="clear" w:color="auto" w:fill="DEE4EE"/>
            <w:noWrap/>
            <w:vAlign w:val="center"/>
          </w:tcPr>
          <w:p w14:paraId="76C35DC3" w14:textId="1039B65E" w:rsidR="0010069F" w:rsidRPr="0010069F" w:rsidRDefault="0010069F" w:rsidP="0010069F">
            <w:pPr>
              <w:jc w:val="right"/>
              <w:rPr>
                <w:rFonts w:cs="Arial"/>
                <w:sz w:val="18"/>
                <w:szCs w:val="18"/>
              </w:rPr>
            </w:pPr>
            <w:r w:rsidRPr="0010069F">
              <w:rPr>
                <w:rFonts w:cs="Arial"/>
                <w:sz w:val="18"/>
                <w:szCs w:val="18"/>
              </w:rPr>
              <w:t>$575</w:t>
            </w:r>
          </w:p>
        </w:tc>
        <w:tc>
          <w:tcPr>
            <w:tcW w:w="1077" w:type="dxa"/>
            <w:tcBorders>
              <w:bottom w:val="single" w:sz="2" w:space="0" w:color="9DAECB"/>
            </w:tcBorders>
            <w:shd w:val="clear" w:color="auto" w:fill="DEE4EE"/>
            <w:noWrap/>
            <w:vAlign w:val="center"/>
          </w:tcPr>
          <w:p w14:paraId="3FF10677" w14:textId="11D3A63F" w:rsidR="0010069F" w:rsidRPr="0010069F" w:rsidRDefault="0010069F" w:rsidP="0010069F">
            <w:pPr>
              <w:jc w:val="right"/>
              <w:rPr>
                <w:rFonts w:cs="Arial"/>
                <w:sz w:val="18"/>
                <w:szCs w:val="18"/>
              </w:rPr>
            </w:pPr>
            <w:r w:rsidRPr="0010069F">
              <w:rPr>
                <w:rFonts w:cs="Arial"/>
                <w:sz w:val="18"/>
                <w:szCs w:val="18"/>
              </w:rPr>
              <w:t>-4.2%</w:t>
            </w:r>
          </w:p>
        </w:tc>
        <w:tc>
          <w:tcPr>
            <w:tcW w:w="907" w:type="dxa"/>
            <w:tcBorders>
              <w:bottom w:val="single" w:sz="2" w:space="0" w:color="9DAECB"/>
            </w:tcBorders>
            <w:noWrap/>
            <w:vAlign w:val="center"/>
          </w:tcPr>
          <w:p w14:paraId="1C91CA31" w14:textId="5797DBAE" w:rsidR="0010069F" w:rsidRPr="0010069F" w:rsidRDefault="0010069F" w:rsidP="0010069F">
            <w:pPr>
              <w:jc w:val="right"/>
              <w:rPr>
                <w:rFonts w:cs="Arial"/>
                <w:sz w:val="18"/>
                <w:szCs w:val="18"/>
              </w:rPr>
            </w:pPr>
            <w:r w:rsidRPr="0010069F">
              <w:rPr>
                <w:rFonts w:cs="Arial"/>
                <w:sz w:val="18"/>
                <w:szCs w:val="18"/>
              </w:rPr>
              <w:t>166</w:t>
            </w:r>
          </w:p>
        </w:tc>
        <w:tc>
          <w:tcPr>
            <w:tcW w:w="907" w:type="dxa"/>
            <w:tcBorders>
              <w:bottom w:val="single" w:sz="2" w:space="0" w:color="9DAECB"/>
            </w:tcBorders>
            <w:noWrap/>
            <w:vAlign w:val="center"/>
          </w:tcPr>
          <w:p w14:paraId="20066DCE" w14:textId="069E5828" w:rsidR="0010069F" w:rsidRPr="0010069F" w:rsidRDefault="0010069F" w:rsidP="0010069F">
            <w:pPr>
              <w:jc w:val="right"/>
              <w:rPr>
                <w:rFonts w:cs="Arial"/>
                <w:sz w:val="18"/>
                <w:szCs w:val="18"/>
              </w:rPr>
            </w:pPr>
            <w:r w:rsidRPr="0010069F">
              <w:rPr>
                <w:rFonts w:cs="Arial"/>
                <w:sz w:val="18"/>
                <w:szCs w:val="18"/>
              </w:rPr>
              <w:t>$750</w:t>
            </w:r>
          </w:p>
        </w:tc>
        <w:tc>
          <w:tcPr>
            <w:tcW w:w="1077" w:type="dxa"/>
            <w:tcBorders>
              <w:bottom w:val="single" w:sz="2" w:space="0" w:color="9DAECB"/>
            </w:tcBorders>
            <w:noWrap/>
            <w:vAlign w:val="center"/>
          </w:tcPr>
          <w:p w14:paraId="31AF2D90" w14:textId="7B12C36D" w:rsidR="0010069F" w:rsidRPr="0010069F" w:rsidRDefault="0010069F" w:rsidP="0010069F">
            <w:pPr>
              <w:jc w:val="right"/>
              <w:rPr>
                <w:rFonts w:cs="Arial"/>
                <w:sz w:val="18"/>
                <w:szCs w:val="18"/>
              </w:rPr>
            </w:pPr>
            <w:r w:rsidRPr="0010069F">
              <w:rPr>
                <w:rFonts w:cs="Arial"/>
                <w:sz w:val="18"/>
                <w:szCs w:val="18"/>
              </w:rPr>
              <w:t>-3.8%</w:t>
            </w:r>
          </w:p>
        </w:tc>
      </w:tr>
      <w:tr w:rsidR="0010069F" w:rsidRPr="00BC4D20" w14:paraId="551F7234" w14:textId="77777777" w:rsidTr="0010069F">
        <w:trPr>
          <w:trHeight w:val="340"/>
        </w:trPr>
        <w:tc>
          <w:tcPr>
            <w:tcW w:w="3402" w:type="dxa"/>
            <w:tcBorders>
              <w:top w:val="single" w:sz="2" w:space="0" w:color="9DAECB"/>
              <w:bottom w:val="single" w:sz="12" w:space="0" w:color="9DAECB"/>
            </w:tcBorders>
            <w:noWrap/>
            <w:vAlign w:val="center"/>
          </w:tcPr>
          <w:p w14:paraId="78480767" w14:textId="77777777" w:rsidR="0010069F" w:rsidRPr="00BC4D20" w:rsidRDefault="0010069F" w:rsidP="0010069F">
            <w:pPr>
              <w:pStyle w:val="DHStableB"/>
              <w:rPr>
                <w:b/>
                <w:lang w:eastAsia="en-AU"/>
              </w:rPr>
            </w:pPr>
            <w:r w:rsidRPr="00BC4D20">
              <w:rPr>
                <w:b/>
                <w:lang w:eastAsia="en-AU"/>
              </w:rPr>
              <w:t>North and West Metro</w:t>
            </w:r>
          </w:p>
        </w:tc>
        <w:tc>
          <w:tcPr>
            <w:tcW w:w="907" w:type="dxa"/>
            <w:tcBorders>
              <w:top w:val="single" w:sz="2" w:space="0" w:color="9DAECB"/>
              <w:bottom w:val="single" w:sz="12" w:space="0" w:color="9DAECB"/>
            </w:tcBorders>
            <w:shd w:val="clear" w:color="auto" w:fill="DEE4EE"/>
            <w:noWrap/>
            <w:vAlign w:val="center"/>
          </w:tcPr>
          <w:p w14:paraId="7E50FA3E" w14:textId="5B640FE7" w:rsidR="0010069F" w:rsidRPr="0010069F" w:rsidRDefault="0010069F" w:rsidP="0010069F">
            <w:pPr>
              <w:jc w:val="right"/>
              <w:rPr>
                <w:rFonts w:cs="Arial"/>
                <w:b/>
                <w:bCs/>
                <w:i/>
                <w:iCs/>
                <w:sz w:val="18"/>
                <w:szCs w:val="18"/>
              </w:rPr>
            </w:pPr>
            <w:r w:rsidRPr="0010069F">
              <w:rPr>
                <w:rFonts w:cs="Arial"/>
                <w:b/>
                <w:bCs/>
                <w:i/>
                <w:iCs/>
                <w:sz w:val="18"/>
                <w:szCs w:val="18"/>
              </w:rPr>
              <w:t>5,543</w:t>
            </w:r>
          </w:p>
        </w:tc>
        <w:tc>
          <w:tcPr>
            <w:tcW w:w="907" w:type="dxa"/>
            <w:tcBorders>
              <w:top w:val="single" w:sz="2" w:space="0" w:color="9DAECB"/>
              <w:bottom w:val="single" w:sz="12" w:space="0" w:color="9DAECB"/>
            </w:tcBorders>
            <w:shd w:val="clear" w:color="auto" w:fill="DEE4EE"/>
            <w:noWrap/>
            <w:vAlign w:val="center"/>
          </w:tcPr>
          <w:p w14:paraId="039D183C" w14:textId="5BB183BF" w:rsidR="0010069F" w:rsidRPr="0010069F" w:rsidRDefault="0010069F" w:rsidP="0010069F">
            <w:pPr>
              <w:jc w:val="right"/>
              <w:rPr>
                <w:rFonts w:cs="Arial"/>
                <w:b/>
                <w:bCs/>
                <w:i/>
                <w:iCs/>
                <w:sz w:val="18"/>
                <w:szCs w:val="18"/>
              </w:rPr>
            </w:pPr>
            <w:r w:rsidRPr="0010069F">
              <w:rPr>
                <w:rFonts w:cs="Arial"/>
                <w:b/>
                <w:bCs/>
                <w:i/>
                <w:iCs/>
                <w:sz w:val="18"/>
                <w:szCs w:val="18"/>
              </w:rPr>
              <w:t>$320</w:t>
            </w:r>
          </w:p>
        </w:tc>
        <w:tc>
          <w:tcPr>
            <w:tcW w:w="1077" w:type="dxa"/>
            <w:tcBorders>
              <w:top w:val="single" w:sz="2" w:space="0" w:color="9DAECB"/>
              <w:bottom w:val="single" w:sz="12" w:space="0" w:color="9DAECB"/>
            </w:tcBorders>
            <w:shd w:val="clear" w:color="auto" w:fill="DEE4EE"/>
            <w:noWrap/>
            <w:vAlign w:val="center"/>
          </w:tcPr>
          <w:p w14:paraId="3CB76514" w14:textId="6C94B753" w:rsidR="0010069F" w:rsidRPr="0010069F" w:rsidRDefault="0010069F" w:rsidP="0010069F">
            <w:pPr>
              <w:jc w:val="right"/>
              <w:rPr>
                <w:rFonts w:cs="Arial"/>
                <w:b/>
                <w:bCs/>
                <w:i/>
                <w:iCs/>
                <w:sz w:val="18"/>
                <w:szCs w:val="18"/>
              </w:rPr>
            </w:pPr>
            <w:r w:rsidRPr="0010069F">
              <w:rPr>
                <w:rFonts w:cs="Arial"/>
                <w:b/>
                <w:bCs/>
                <w:i/>
                <w:iCs/>
                <w:sz w:val="18"/>
                <w:szCs w:val="18"/>
              </w:rPr>
              <w:t>-17.7%</w:t>
            </w:r>
          </w:p>
        </w:tc>
        <w:tc>
          <w:tcPr>
            <w:tcW w:w="907" w:type="dxa"/>
            <w:tcBorders>
              <w:top w:val="single" w:sz="2" w:space="0" w:color="9DAECB"/>
              <w:bottom w:val="single" w:sz="12" w:space="0" w:color="9DAECB"/>
            </w:tcBorders>
            <w:noWrap/>
            <w:vAlign w:val="center"/>
          </w:tcPr>
          <w:p w14:paraId="62AD7B58" w14:textId="4A5347CB" w:rsidR="0010069F" w:rsidRPr="0010069F" w:rsidRDefault="0010069F" w:rsidP="0010069F">
            <w:pPr>
              <w:jc w:val="right"/>
              <w:rPr>
                <w:rFonts w:cs="Arial"/>
                <w:b/>
                <w:bCs/>
                <w:i/>
                <w:iCs/>
                <w:sz w:val="18"/>
                <w:szCs w:val="18"/>
              </w:rPr>
            </w:pPr>
            <w:r w:rsidRPr="0010069F">
              <w:rPr>
                <w:rFonts w:cs="Arial"/>
                <w:b/>
                <w:bCs/>
                <w:i/>
                <w:iCs/>
                <w:sz w:val="18"/>
                <w:szCs w:val="18"/>
              </w:rPr>
              <w:t>8,192</w:t>
            </w:r>
          </w:p>
        </w:tc>
        <w:tc>
          <w:tcPr>
            <w:tcW w:w="907" w:type="dxa"/>
            <w:tcBorders>
              <w:top w:val="single" w:sz="2" w:space="0" w:color="9DAECB"/>
              <w:bottom w:val="single" w:sz="12" w:space="0" w:color="9DAECB"/>
            </w:tcBorders>
            <w:noWrap/>
            <w:vAlign w:val="center"/>
          </w:tcPr>
          <w:p w14:paraId="3461B8F5" w14:textId="37EF64C2" w:rsidR="0010069F" w:rsidRPr="0010069F" w:rsidRDefault="0010069F" w:rsidP="0010069F">
            <w:pPr>
              <w:jc w:val="right"/>
              <w:rPr>
                <w:rFonts w:cs="Arial"/>
                <w:b/>
                <w:bCs/>
                <w:i/>
                <w:iCs/>
                <w:sz w:val="18"/>
                <w:szCs w:val="18"/>
              </w:rPr>
            </w:pPr>
            <w:r w:rsidRPr="0010069F">
              <w:rPr>
                <w:rFonts w:cs="Arial"/>
                <w:b/>
                <w:bCs/>
                <w:i/>
                <w:iCs/>
                <w:sz w:val="18"/>
                <w:szCs w:val="18"/>
              </w:rPr>
              <w:t>$400</w:t>
            </w:r>
          </w:p>
        </w:tc>
        <w:tc>
          <w:tcPr>
            <w:tcW w:w="1077" w:type="dxa"/>
            <w:tcBorders>
              <w:top w:val="single" w:sz="2" w:space="0" w:color="9DAECB"/>
              <w:bottom w:val="single" w:sz="12" w:space="0" w:color="9DAECB"/>
            </w:tcBorders>
            <w:noWrap/>
            <w:vAlign w:val="center"/>
          </w:tcPr>
          <w:p w14:paraId="24016E9D" w14:textId="738A5319" w:rsidR="0010069F" w:rsidRPr="0010069F" w:rsidRDefault="0010069F" w:rsidP="0010069F">
            <w:pPr>
              <w:jc w:val="right"/>
              <w:rPr>
                <w:rFonts w:cs="Arial"/>
                <w:b/>
                <w:bCs/>
                <w:i/>
                <w:iCs/>
                <w:sz w:val="18"/>
                <w:szCs w:val="18"/>
              </w:rPr>
            </w:pPr>
            <w:r w:rsidRPr="0010069F">
              <w:rPr>
                <w:rFonts w:cs="Arial"/>
                <w:b/>
                <w:bCs/>
                <w:i/>
                <w:iCs/>
                <w:sz w:val="18"/>
                <w:szCs w:val="18"/>
              </w:rPr>
              <w:t>-13.0%</w:t>
            </w:r>
          </w:p>
        </w:tc>
        <w:tc>
          <w:tcPr>
            <w:tcW w:w="907" w:type="dxa"/>
            <w:tcBorders>
              <w:top w:val="single" w:sz="2" w:space="0" w:color="9DAECB"/>
              <w:bottom w:val="single" w:sz="12" w:space="0" w:color="9DAECB"/>
            </w:tcBorders>
            <w:shd w:val="clear" w:color="auto" w:fill="DEE4EE"/>
            <w:noWrap/>
            <w:vAlign w:val="center"/>
          </w:tcPr>
          <w:p w14:paraId="65FD4E2E" w14:textId="47B64B22" w:rsidR="0010069F" w:rsidRPr="0010069F" w:rsidRDefault="0010069F" w:rsidP="0010069F">
            <w:pPr>
              <w:jc w:val="right"/>
              <w:rPr>
                <w:rFonts w:cs="Arial"/>
                <w:b/>
                <w:bCs/>
                <w:i/>
                <w:iCs/>
                <w:sz w:val="18"/>
                <w:szCs w:val="18"/>
              </w:rPr>
            </w:pPr>
            <w:r w:rsidRPr="0010069F">
              <w:rPr>
                <w:rFonts w:cs="Arial"/>
                <w:b/>
                <w:bCs/>
                <w:i/>
                <w:iCs/>
                <w:sz w:val="18"/>
                <w:szCs w:val="18"/>
              </w:rPr>
              <w:t>1,114</w:t>
            </w:r>
          </w:p>
        </w:tc>
        <w:tc>
          <w:tcPr>
            <w:tcW w:w="907" w:type="dxa"/>
            <w:tcBorders>
              <w:top w:val="single" w:sz="2" w:space="0" w:color="9DAECB"/>
              <w:bottom w:val="single" w:sz="12" w:space="0" w:color="9DAECB"/>
            </w:tcBorders>
            <w:shd w:val="clear" w:color="auto" w:fill="DEE4EE"/>
            <w:noWrap/>
            <w:vAlign w:val="center"/>
          </w:tcPr>
          <w:p w14:paraId="41AD300D" w14:textId="7477C5C9" w:rsidR="0010069F" w:rsidRPr="0010069F" w:rsidRDefault="0010069F" w:rsidP="0010069F">
            <w:pPr>
              <w:jc w:val="right"/>
              <w:rPr>
                <w:rFonts w:cs="Arial"/>
                <w:b/>
                <w:bCs/>
                <w:i/>
                <w:iCs/>
                <w:sz w:val="18"/>
                <w:szCs w:val="18"/>
              </w:rPr>
            </w:pPr>
            <w:r w:rsidRPr="0010069F">
              <w:rPr>
                <w:rFonts w:cs="Arial"/>
                <w:b/>
                <w:bCs/>
                <w:i/>
                <w:iCs/>
                <w:sz w:val="18"/>
                <w:szCs w:val="18"/>
              </w:rPr>
              <w:t>$480</w:t>
            </w:r>
          </w:p>
        </w:tc>
        <w:tc>
          <w:tcPr>
            <w:tcW w:w="1077" w:type="dxa"/>
            <w:tcBorders>
              <w:top w:val="single" w:sz="2" w:space="0" w:color="9DAECB"/>
              <w:bottom w:val="single" w:sz="12" w:space="0" w:color="9DAECB"/>
            </w:tcBorders>
            <w:shd w:val="clear" w:color="auto" w:fill="DEE4EE"/>
            <w:noWrap/>
            <w:vAlign w:val="center"/>
          </w:tcPr>
          <w:p w14:paraId="2C19276F" w14:textId="3A94E3DD" w:rsidR="0010069F" w:rsidRPr="0010069F" w:rsidRDefault="0010069F" w:rsidP="0010069F">
            <w:pPr>
              <w:jc w:val="right"/>
              <w:rPr>
                <w:rFonts w:cs="Arial"/>
                <w:b/>
                <w:bCs/>
                <w:i/>
                <w:iCs/>
                <w:sz w:val="18"/>
                <w:szCs w:val="18"/>
              </w:rPr>
            </w:pPr>
            <w:r w:rsidRPr="0010069F">
              <w:rPr>
                <w:rFonts w:cs="Arial"/>
                <w:b/>
                <w:bCs/>
                <w:i/>
                <w:iCs/>
                <w:sz w:val="18"/>
                <w:szCs w:val="18"/>
              </w:rPr>
              <w:t>4.3%</w:t>
            </w:r>
          </w:p>
        </w:tc>
        <w:tc>
          <w:tcPr>
            <w:tcW w:w="907" w:type="dxa"/>
            <w:tcBorders>
              <w:top w:val="single" w:sz="2" w:space="0" w:color="9DAECB"/>
              <w:bottom w:val="single" w:sz="12" w:space="0" w:color="9DAECB"/>
            </w:tcBorders>
            <w:noWrap/>
            <w:vAlign w:val="center"/>
          </w:tcPr>
          <w:p w14:paraId="5C0A9674" w14:textId="15F50615" w:rsidR="0010069F" w:rsidRPr="0010069F" w:rsidRDefault="0010069F" w:rsidP="0010069F">
            <w:pPr>
              <w:jc w:val="right"/>
              <w:rPr>
                <w:rFonts w:cs="Arial"/>
                <w:b/>
                <w:bCs/>
                <w:i/>
                <w:iCs/>
                <w:sz w:val="18"/>
                <w:szCs w:val="18"/>
              </w:rPr>
            </w:pPr>
            <w:r w:rsidRPr="0010069F">
              <w:rPr>
                <w:rFonts w:cs="Arial"/>
                <w:b/>
                <w:bCs/>
                <w:i/>
                <w:iCs/>
                <w:sz w:val="18"/>
                <w:szCs w:val="18"/>
              </w:rPr>
              <w:t>4,260</w:t>
            </w:r>
          </w:p>
        </w:tc>
        <w:tc>
          <w:tcPr>
            <w:tcW w:w="907" w:type="dxa"/>
            <w:tcBorders>
              <w:top w:val="single" w:sz="2" w:space="0" w:color="9DAECB"/>
              <w:bottom w:val="single" w:sz="12" w:space="0" w:color="9DAECB"/>
            </w:tcBorders>
            <w:noWrap/>
            <w:vAlign w:val="center"/>
          </w:tcPr>
          <w:p w14:paraId="1D3AC4C6" w14:textId="69BE071D" w:rsidR="0010069F" w:rsidRPr="0010069F" w:rsidRDefault="0010069F" w:rsidP="0010069F">
            <w:pPr>
              <w:jc w:val="right"/>
              <w:rPr>
                <w:rFonts w:cs="Arial"/>
                <w:b/>
                <w:bCs/>
                <w:i/>
                <w:iCs/>
                <w:sz w:val="18"/>
                <w:szCs w:val="18"/>
              </w:rPr>
            </w:pPr>
            <w:r w:rsidRPr="0010069F">
              <w:rPr>
                <w:rFonts w:cs="Arial"/>
                <w:b/>
                <w:bCs/>
                <w:i/>
                <w:iCs/>
                <w:sz w:val="18"/>
                <w:szCs w:val="18"/>
              </w:rPr>
              <w:t>$390</w:t>
            </w:r>
          </w:p>
        </w:tc>
        <w:tc>
          <w:tcPr>
            <w:tcW w:w="1077" w:type="dxa"/>
            <w:tcBorders>
              <w:top w:val="single" w:sz="2" w:space="0" w:color="9DAECB"/>
              <w:bottom w:val="single" w:sz="12" w:space="0" w:color="9DAECB"/>
            </w:tcBorders>
            <w:noWrap/>
            <w:vAlign w:val="center"/>
          </w:tcPr>
          <w:p w14:paraId="729B913B" w14:textId="09B74B72" w:rsidR="0010069F" w:rsidRPr="0010069F" w:rsidRDefault="0010069F" w:rsidP="0010069F">
            <w:pPr>
              <w:jc w:val="right"/>
              <w:rPr>
                <w:rFonts w:cs="Arial"/>
                <w:b/>
                <w:bCs/>
                <w:i/>
                <w:iCs/>
                <w:sz w:val="18"/>
                <w:szCs w:val="18"/>
              </w:rPr>
            </w:pPr>
            <w:r w:rsidRPr="0010069F">
              <w:rPr>
                <w:rFonts w:cs="Arial"/>
                <w:b/>
                <w:bCs/>
                <w:i/>
                <w:iCs/>
                <w:sz w:val="18"/>
                <w:szCs w:val="18"/>
              </w:rPr>
              <w:t>0.0%</w:t>
            </w:r>
          </w:p>
        </w:tc>
      </w:tr>
      <w:tr w:rsidR="0010069F" w:rsidRPr="00EC2601" w14:paraId="7D7466F4" w14:textId="77777777" w:rsidTr="0010069F">
        <w:trPr>
          <w:trHeight w:val="283"/>
        </w:trPr>
        <w:tc>
          <w:tcPr>
            <w:tcW w:w="3402" w:type="dxa"/>
            <w:tcBorders>
              <w:top w:val="single" w:sz="12" w:space="0" w:color="9DAECB"/>
            </w:tcBorders>
            <w:noWrap/>
            <w:vAlign w:val="center"/>
          </w:tcPr>
          <w:p w14:paraId="326D12C7" w14:textId="77777777" w:rsidR="0010069F" w:rsidRPr="00EC2601" w:rsidRDefault="0010069F" w:rsidP="0010069F">
            <w:pPr>
              <w:pStyle w:val="DHStableB"/>
              <w:rPr>
                <w:lang w:eastAsia="en-AU"/>
              </w:rPr>
            </w:pPr>
            <w:r w:rsidRPr="00EC2601">
              <w:rPr>
                <w:lang w:eastAsia="en-AU"/>
              </w:rPr>
              <w:t>Boroondara</w:t>
            </w:r>
          </w:p>
        </w:tc>
        <w:tc>
          <w:tcPr>
            <w:tcW w:w="907" w:type="dxa"/>
            <w:tcBorders>
              <w:top w:val="single" w:sz="12" w:space="0" w:color="9DAECB"/>
            </w:tcBorders>
            <w:shd w:val="clear" w:color="auto" w:fill="DEE4EE"/>
            <w:noWrap/>
            <w:vAlign w:val="center"/>
          </w:tcPr>
          <w:p w14:paraId="1D7626A0" w14:textId="2FEAD5F5" w:rsidR="0010069F" w:rsidRPr="0010069F" w:rsidRDefault="0010069F" w:rsidP="0010069F">
            <w:pPr>
              <w:jc w:val="right"/>
              <w:rPr>
                <w:rFonts w:cs="Arial"/>
                <w:sz w:val="18"/>
                <w:szCs w:val="18"/>
              </w:rPr>
            </w:pPr>
            <w:r w:rsidRPr="0010069F">
              <w:rPr>
                <w:rFonts w:cs="Arial"/>
                <w:sz w:val="18"/>
                <w:szCs w:val="18"/>
              </w:rPr>
              <w:t>345</w:t>
            </w:r>
          </w:p>
        </w:tc>
        <w:tc>
          <w:tcPr>
            <w:tcW w:w="907" w:type="dxa"/>
            <w:tcBorders>
              <w:top w:val="single" w:sz="12" w:space="0" w:color="9DAECB"/>
            </w:tcBorders>
            <w:shd w:val="clear" w:color="auto" w:fill="DEE4EE"/>
            <w:noWrap/>
            <w:vAlign w:val="center"/>
          </w:tcPr>
          <w:p w14:paraId="58B482CB" w14:textId="409863FF" w:rsidR="0010069F" w:rsidRPr="0010069F" w:rsidRDefault="0010069F" w:rsidP="0010069F">
            <w:pPr>
              <w:jc w:val="right"/>
              <w:rPr>
                <w:rFonts w:cs="Arial"/>
                <w:sz w:val="18"/>
                <w:szCs w:val="18"/>
              </w:rPr>
            </w:pPr>
            <w:r w:rsidRPr="0010069F">
              <w:rPr>
                <w:rFonts w:cs="Arial"/>
                <w:sz w:val="18"/>
                <w:szCs w:val="18"/>
              </w:rPr>
              <w:t>$330</w:t>
            </w:r>
          </w:p>
        </w:tc>
        <w:tc>
          <w:tcPr>
            <w:tcW w:w="1077" w:type="dxa"/>
            <w:tcBorders>
              <w:top w:val="single" w:sz="12" w:space="0" w:color="9DAECB"/>
            </w:tcBorders>
            <w:shd w:val="clear" w:color="auto" w:fill="DEE4EE"/>
            <w:noWrap/>
            <w:vAlign w:val="center"/>
          </w:tcPr>
          <w:p w14:paraId="200A8834" w14:textId="24F41A13" w:rsidR="0010069F" w:rsidRPr="0010069F" w:rsidRDefault="0010069F" w:rsidP="0010069F">
            <w:pPr>
              <w:jc w:val="right"/>
              <w:rPr>
                <w:rFonts w:cs="Arial"/>
                <w:sz w:val="18"/>
                <w:szCs w:val="18"/>
              </w:rPr>
            </w:pPr>
            <w:r w:rsidRPr="0010069F">
              <w:rPr>
                <w:rFonts w:cs="Arial"/>
                <w:sz w:val="18"/>
                <w:szCs w:val="18"/>
              </w:rPr>
              <w:t>-6.0%</w:t>
            </w:r>
          </w:p>
        </w:tc>
        <w:tc>
          <w:tcPr>
            <w:tcW w:w="907" w:type="dxa"/>
            <w:tcBorders>
              <w:top w:val="single" w:sz="12" w:space="0" w:color="9DAECB"/>
            </w:tcBorders>
            <w:noWrap/>
            <w:vAlign w:val="center"/>
          </w:tcPr>
          <w:p w14:paraId="4F18004A" w14:textId="62409FEE" w:rsidR="0010069F" w:rsidRPr="0010069F" w:rsidRDefault="0010069F" w:rsidP="0010069F">
            <w:pPr>
              <w:jc w:val="right"/>
              <w:rPr>
                <w:rFonts w:cs="Arial"/>
                <w:sz w:val="18"/>
                <w:szCs w:val="18"/>
              </w:rPr>
            </w:pPr>
            <w:r w:rsidRPr="0010069F">
              <w:rPr>
                <w:rFonts w:cs="Arial"/>
                <w:sz w:val="18"/>
                <w:szCs w:val="18"/>
              </w:rPr>
              <w:t>678</w:t>
            </w:r>
          </w:p>
        </w:tc>
        <w:tc>
          <w:tcPr>
            <w:tcW w:w="907" w:type="dxa"/>
            <w:tcBorders>
              <w:top w:val="single" w:sz="12" w:space="0" w:color="9DAECB"/>
            </w:tcBorders>
            <w:noWrap/>
            <w:vAlign w:val="center"/>
          </w:tcPr>
          <w:p w14:paraId="66D00912" w14:textId="2DDCDF34" w:rsidR="0010069F" w:rsidRPr="0010069F" w:rsidRDefault="0010069F" w:rsidP="0010069F">
            <w:pPr>
              <w:jc w:val="right"/>
              <w:rPr>
                <w:rFonts w:cs="Arial"/>
                <w:sz w:val="18"/>
                <w:szCs w:val="18"/>
              </w:rPr>
            </w:pPr>
            <w:r w:rsidRPr="0010069F">
              <w:rPr>
                <w:rFonts w:cs="Arial"/>
                <w:sz w:val="18"/>
                <w:szCs w:val="18"/>
              </w:rPr>
              <w:t>$420</w:t>
            </w:r>
          </w:p>
        </w:tc>
        <w:tc>
          <w:tcPr>
            <w:tcW w:w="1077" w:type="dxa"/>
            <w:tcBorders>
              <w:top w:val="single" w:sz="12" w:space="0" w:color="9DAECB"/>
            </w:tcBorders>
            <w:noWrap/>
            <w:vAlign w:val="center"/>
          </w:tcPr>
          <w:p w14:paraId="55F8F0D9" w14:textId="719955F2" w:rsidR="0010069F" w:rsidRPr="0010069F" w:rsidRDefault="0010069F" w:rsidP="0010069F">
            <w:pPr>
              <w:jc w:val="right"/>
              <w:rPr>
                <w:rFonts w:cs="Arial"/>
                <w:sz w:val="18"/>
                <w:szCs w:val="18"/>
              </w:rPr>
            </w:pPr>
            <w:r w:rsidRPr="0010069F">
              <w:rPr>
                <w:rFonts w:cs="Arial"/>
                <w:sz w:val="18"/>
                <w:szCs w:val="18"/>
              </w:rPr>
              <w:t>-7.7%</w:t>
            </w:r>
          </w:p>
        </w:tc>
        <w:tc>
          <w:tcPr>
            <w:tcW w:w="907" w:type="dxa"/>
            <w:tcBorders>
              <w:top w:val="single" w:sz="12" w:space="0" w:color="9DAECB"/>
            </w:tcBorders>
            <w:shd w:val="clear" w:color="auto" w:fill="DEE4EE"/>
            <w:noWrap/>
            <w:vAlign w:val="center"/>
          </w:tcPr>
          <w:p w14:paraId="4A3C9198" w14:textId="48AECADD" w:rsidR="0010069F" w:rsidRPr="0010069F" w:rsidRDefault="0010069F" w:rsidP="0010069F">
            <w:pPr>
              <w:jc w:val="right"/>
              <w:rPr>
                <w:rFonts w:cs="Arial"/>
                <w:sz w:val="18"/>
                <w:szCs w:val="18"/>
              </w:rPr>
            </w:pPr>
            <w:r w:rsidRPr="0010069F">
              <w:rPr>
                <w:rFonts w:cs="Arial"/>
                <w:sz w:val="18"/>
                <w:szCs w:val="18"/>
              </w:rPr>
              <w:t>53</w:t>
            </w:r>
          </w:p>
        </w:tc>
        <w:tc>
          <w:tcPr>
            <w:tcW w:w="907" w:type="dxa"/>
            <w:tcBorders>
              <w:top w:val="single" w:sz="12" w:space="0" w:color="9DAECB"/>
            </w:tcBorders>
            <w:shd w:val="clear" w:color="auto" w:fill="DEE4EE"/>
            <w:noWrap/>
            <w:vAlign w:val="center"/>
          </w:tcPr>
          <w:p w14:paraId="10AA491E" w14:textId="1EB15DC9" w:rsidR="0010069F" w:rsidRPr="0010069F" w:rsidRDefault="0010069F" w:rsidP="0010069F">
            <w:pPr>
              <w:jc w:val="right"/>
              <w:rPr>
                <w:rFonts w:cs="Arial"/>
                <w:sz w:val="18"/>
                <w:szCs w:val="18"/>
              </w:rPr>
            </w:pPr>
            <w:r w:rsidRPr="0010069F">
              <w:rPr>
                <w:rFonts w:cs="Arial"/>
                <w:sz w:val="18"/>
                <w:szCs w:val="18"/>
              </w:rPr>
              <w:t>$500</w:t>
            </w:r>
          </w:p>
        </w:tc>
        <w:tc>
          <w:tcPr>
            <w:tcW w:w="1077" w:type="dxa"/>
            <w:tcBorders>
              <w:top w:val="single" w:sz="12" w:space="0" w:color="9DAECB"/>
            </w:tcBorders>
            <w:shd w:val="clear" w:color="auto" w:fill="DEE4EE"/>
            <w:noWrap/>
            <w:vAlign w:val="center"/>
          </w:tcPr>
          <w:p w14:paraId="6FC3AFA7" w14:textId="42E7A742" w:rsidR="0010069F" w:rsidRPr="0010069F" w:rsidRDefault="0010069F" w:rsidP="0010069F">
            <w:pPr>
              <w:jc w:val="right"/>
              <w:rPr>
                <w:rFonts w:cs="Arial"/>
                <w:sz w:val="18"/>
                <w:szCs w:val="18"/>
              </w:rPr>
            </w:pPr>
            <w:r w:rsidRPr="0010069F">
              <w:rPr>
                <w:rFonts w:cs="Arial"/>
                <w:sz w:val="18"/>
                <w:szCs w:val="18"/>
              </w:rPr>
              <w:t>-3.8%</w:t>
            </w:r>
          </w:p>
        </w:tc>
        <w:tc>
          <w:tcPr>
            <w:tcW w:w="907" w:type="dxa"/>
            <w:tcBorders>
              <w:top w:val="single" w:sz="12" w:space="0" w:color="9DAECB"/>
            </w:tcBorders>
            <w:noWrap/>
            <w:vAlign w:val="center"/>
          </w:tcPr>
          <w:p w14:paraId="41369CDE" w14:textId="77EF3F83" w:rsidR="0010069F" w:rsidRPr="0010069F" w:rsidRDefault="0010069F" w:rsidP="0010069F">
            <w:pPr>
              <w:jc w:val="right"/>
              <w:rPr>
                <w:rFonts w:cs="Arial"/>
                <w:sz w:val="18"/>
                <w:szCs w:val="18"/>
              </w:rPr>
            </w:pPr>
            <w:r w:rsidRPr="0010069F">
              <w:rPr>
                <w:rFonts w:cs="Arial"/>
                <w:sz w:val="18"/>
                <w:szCs w:val="18"/>
              </w:rPr>
              <w:t>185</w:t>
            </w:r>
          </w:p>
        </w:tc>
        <w:tc>
          <w:tcPr>
            <w:tcW w:w="907" w:type="dxa"/>
            <w:tcBorders>
              <w:top w:val="single" w:sz="12" w:space="0" w:color="9DAECB"/>
            </w:tcBorders>
            <w:noWrap/>
            <w:vAlign w:val="center"/>
          </w:tcPr>
          <w:p w14:paraId="672CCC95" w14:textId="18955089" w:rsidR="0010069F" w:rsidRPr="0010069F" w:rsidRDefault="0010069F" w:rsidP="0010069F">
            <w:pPr>
              <w:jc w:val="right"/>
              <w:rPr>
                <w:rFonts w:cs="Arial"/>
                <w:sz w:val="18"/>
                <w:szCs w:val="18"/>
              </w:rPr>
            </w:pPr>
            <w:r w:rsidRPr="0010069F">
              <w:rPr>
                <w:rFonts w:cs="Arial"/>
                <w:sz w:val="18"/>
                <w:szCs w:val="18"/>
              </w:rPr>
              <w:t>$600</w:t>
            </w:r>
          </w:p>
        </w:tc>
        <w:tc>
          <w:tcPr>
            <w:tcW w:w="1077" w:type="dxa"/>
            <w:tcBorders>
              <w:top w:val="single" w:sz="12" w:space="0" w:color="9DAECB"/>
            </w:tcBorders>
            <w:noWrap/>
            <w:vAlign w:val="center"/>
          </w:tcPr>
          <w:p w14:paraId="3CB16B76" w14:textId="1DEEA4CB" w:rsidR="0010069F" w:rsidRPr="0010069F" w:rsidRDefault="0010069F" w:rsidP="0010069F">
            <w:pPr>
              <w:jc w:val="right"/>
              <w:rPr>
                <w:rFonts w:cs="Arial"/>
                <w:sz w:val="18"/>
                <w:szCs w:val="18"/>
              </w:rPr>
            </w:pPr>
            <w:r w:rsidRPr="0010069F">
              <w:rPr>
                <w:rFonts w:cs="Arial"/>
                <w:sz w:val="18"/>
                <w:szCs w:val="18"/>
              </w:rPr>
              <w:t>-7.7%</w:t>
            </w:r>
          </w:p>
        </w:tc>
      </w:tr>
      <w:tr w:rsidR="0010069F" w:rsidRPr="00EC2601" w14:paraId="344EF63D" w14:textId="77777777" w:rsidTr="0010069F">
        <w:trPr>
          <w:trHeight w:val="283"/>
        </w:trPr>
        <w:tc>
          <w:tcPr>
            <w:tcW w:w="3402" w:type="dxa"/>
            <w:noWrap/>
            <w:vAlign w:val="center"/>
          </w:tcPr>
          <w:p w14:paraId="759E9DB7" w14:textId="77777777" w:rsidR="0010069F" w:rsidRPr="00EC2601" w:rsidRDefault="0010069F" w:rsidP="0010069F">
            <w:pPr>
              <w:pStyle w:val="DHStableB"/>
              <w:rPr>
                <w:lang w:eastAsia="en-AU"/>
              </w:rPr>
            </w:pPr>
            <w:r w:rsidRPr="00EC2601">
              <w:rPr>
                <w:lang w:eastAsia="en-AU"/>
              </w:rPr>
              <w:t>Knox</w:t>
            </w:r>
          </w:p>
        </w:tc>
        <w:tc>
          <w:tcPr>
            <w:tcW w:w="907" w:type="dxa"/>
            <w:shd w:val="clear" w:color="auto" w:fill="DEE4EE"/>
            <w:noWrap/>
            <w:vAlign w:val="center"/>
          </w:tcPr>
          <w:p w14:paraId="61157814" w14:textId="1A1A39C2" w:rsidR="0010069F" w:rsidRPr="0010069F" w:rsidRDefault="0010069F" w:rsidP="0010069F">
            <w:pPr>
              <w:jc w:val="right"/>
              <w:rPr>
                <w:rFonts w:cs="Arial"/>
                <w:sz w:val="18"/>
                <w:szCs w:val="18"/>
              </w:rPr>
            </w:pPr>
            <w:r w:rsidRPr="0010069F">
              <w:rPr>
                <w:rFonts w:cs="Arial"/>
                <w:sz w:val="18"/>
                <w:szCs w:val="18"/>
              </w:rPr>
              <w:t>21</w:t>
            </w:r>
          </w:p>
        </w:tc>
        <w:tc>
          <w:tcPr>
            <w:tcW w:w="907" w:type="dxa"/>
            <w:shd w:val="clear" w:color="auto" w:fill="DEE4EE"/>
            <w:noWrap/>
            <w:vAlign w:val="center"/>
          </w:tcPr>
          <w:p w14:paraId="0FAC8830" w14:textId="0EB7CF46" w:rsidR="0010069F" w:rsidRPr="0010069F" w:rsidRDefault="0010069F" w:rsidP="0010069F">
            <w:pPr>
              <w:jc w:val="right"/>
              <w:rPr>
                <w:rFonts w:cs="Arial"/>
                <w:sz w:val="18"/>
                <w:szCs w:val="18"/>
              </w:rPr>
            </w:pPr>
            <w:r w:rsidRPr="0010069F">
              <w:rPr>
                <w:rFonts w:cs="Arial"/>
                <w:sz w:val="18"/>
                <w:szCs w:val="18"/>
              </w:rPr>
              <w:t>$330</w:t>
            </w:r>
          </w:p>
        </w:tc>
        <w:tc>
          <w:tcPr>
            <w:tcW w:w="1077" w:type="dxa"/>
            <w:shd w:val="clear" w:color="auto" w:fill="DEE4EE"/>
            <w:noWrap/>
            <w:vAlign w:val="center"/>
          </w:tcPr>
          <w:p w14:paraId="68F142A5" w14:textId="15BB5A26" w:rsidR="0010069F" w:rsidRPr="0010069F" w:rsidRDefault="0010069F" w:rsidP="0010069F">
            <w:pPr>
              <w:jc w:val="right"/>
              <w:rPr>
                <w:rFonts w:cs="Arial"/>
                <w:sz w:val="18"/>
                <w:szCs w:val="18"/>
              </w:rPr>
            </w:pPr>
            <w:r w:rsidRPr="0010069F">
              <w:rPr>
                <w:rFonts w:cs="Arial"/>
                <w:sz w:val="18"/>
                <w:szCs w:val="18"/>
              </w:rPr>
              <w:t>0.0%</w:t>
            </w:r>
          </w:p>
        </w:tc>
        <w:tc>
          <w:tcPr>
            <w:tcW w:w="907" w:type="dxa"/>
            <w:noWrap/>
            <w:vAlign w:val="center"/>
          </w:tcPr>
          <w:p w14:paraId="0A96B067" w14:textId="32FF7A73" w:rsidR="0010069F" w:rsidRPr="0010069F" w:rsidRDefault="0010069F" w:rsidP="0010069F">
            <w:pPr>
              <w:jc w:val="right"/>
              <w:rPr>
                <w:rFonts w:cs="Arial"/>
                <w:sz w:val="18"/>
                <w:szCs w:val="18"/>
              </w:rPr>
            </w:pPr>
            <w:r w:rsidRPr="0010069F">
              <w:rPr>
                <w:rFonts w:cs="Arial"/>
                <w:sz w:val="18"/>
                <w:szCs w:val="18"/>
              </w:rPr>
              <w:t>123</w:t>
            </w:r>
          </w:p>
        </w:tc>
        <w:tc>
          <w:tcPr>
            <w:tcW w:w="907" w:type="dxa"/>
            <w:noWrap/>
            <w:vAlign w:val="center"/>
          </w:tcPr>
          <w:p w14:paraId="51FA0794" w14:textId="19D32A55" w:rsidR="0010069F" w:rsidRPr="0010069F" w:rsidRDefault="0010069F" w:rsidP="0010069F">
            <w:pPr>
              <w:jc w:val="right"/>
              <w:rPr>
                <w:rFonts w:cs="Arial"/>
                <w:sz w:val="18"/>
                <w:szCs w:val="18"/>
              </w:rPr>
            </w:pPr>
            <w:r w:rsidRPr="0010069F">
              <w:rPr>
                <w:rFonts w:cs="Arial"/>
                <w:sz w:val="18"/>
                <w:szCs w:val="18"/>
              </w:rPr>
              <w:t>$380</w:t>
            </w:r>
          </w:p>
        </w:tc>
        <w:tc>
          <w:tcPr>
            <w:tcW w:w="1077" w:type="dxa"/>
            <w:noWrap/>
            <w:vAlign w:val="center"/>
          </w:tcPr>
          <w:p w14:paraId="0001A065" w14:textId="3DF11148" w:rsidR="0010069F" w:rsidRPr="0010069F" w:rsidRDefault="0010069F" w:rsidP="0010069F">
            <w:pPr>
              <w:jc w:val="right"/>
              <w:rPr>
                <w:rFonts w:cs="Arial"/>
                <w:sz w:val="18"/>
                <w:szCs w:val="18"/>
              </w:rPr>
            </w:pPr>
            <w:r w:rsidRPr="0010069F">
              <w:rPr>
                <w:rFonts w:cs="Arial"/>
                <w:sz w:val="18"/>
                <w:szCs w:val="18"/>
              </w:rPr>
              <w:t>4.1%</w:t>
            </w:r>
          </w:p>
        </w:tc>
        <w:tc>
          <w:tcPr>
            <w:tcW w:w="907" w:type="dxa"/>
            <w:shd w:val="clear" w:color="auto" w:fill="DEE4EE"/>
            <w:noWrap/>
            <w:vAlign w:val="center"/>
          </w:tcPr>
          <w:p w14:paraId="5972FE2F" w14:textId="6FAC16C2" w:rsidR="0010069F" w:rsidRPr="0010069F" w:rsidRDefault="0010069F" w:rsidP="0010069F">
            <w:pPr>
              <w:jc w:val="right"/>
              <w:rPr>
                <w:rFonts w:cs="Arial"/>
                <w:sz w:val="18"/>
                <w:szCs w:val="18"/>
              </w:rPr>
            </w:pPr>
            <w:r w:rsidRPr="0010069F">
              <w:rPr>
                <w:rFonts w:cs="Arial"/>
                <w:sz w:val="18"/>
                <w:szCs w:val="18"/>
              </w:rPr>
              <w:t>22</w:t>
            </w:r>
          </w:p>
        </w:tc>
        <w:tc>
          <w:tcPr>
            <w:tcW w:w="907" w:type="dxa"/>
            <w:shd w:val="clear" w:color="auto" w:fill="DEE4EE"/>
            <w:noWrap/>
            <w:vAlign w:val="center"/>
          </w:tcPr>
          <w:p w14:paraId="2B8E3375" w14:textId="5C0C59D1" w:rsidR="0010069F" w:rsidRPr="0010069F" w:rsidRDefault="0010069F" w:rsidP="0010069F">
            <w:pPr>
              <w:jc w:val="right"/>
              <w:rPr>
                <w:rFonts w:cs="Arial"/>
                <w:sz w:val="18"/>
                <w:szCs w:val="18"/>
              </w:rPr>
            </w:pPr>
            <w:r w:rsidRPr="0010069F">
              <w:rPr>
                <w:rFonts w:cs="Arial"/>
                <w:sz w:val="18"/>
                <w:szCs w:val="18"/>
              </w:rPr>
              <w:t>$380</w:t>
            </w:r>
          </w:p>
        </w:tc>
        <w:tc>
          <w:tcPr>
            <w:tcW w:w="1077" w:type="dxa"/>
            <w:shd w:val="clear" w:color="auto" w:fill="DEE4EE"/>
            <w:noWrap/>
            <w:vAlign w:val="center"/>
          </w:tcPr>
          <w:p w14:paraId="0958E3CD" w14:textId="54DEBB47" w:rsidR="0010069F" w:rsidRPr="0010069F" w:rsidRDefault="0010069F" w:rsidP="0010069F">
            <w:pPr>
              <w:jc w:val="right"/>
              <w:rPr>
                <w:rFonts w:cs="Arial"/>
                <w:sz w:val="18"/>
                <w:szCs w:val="18"/>
              </w:rPr>
            </w:pPr>
            <w:r w:rsidRPr="0010069F">
              <w:rPr>
                <w:rFonts w:cs="Arial"/>
                <w:sz w:val="18"/>
                <w:szCs w:val="18"/>
              </w:rPr>
              <w:t>5.6%</w:t>
            </w:r>
          </w:p>
        </w:tc>
        <w:tc>
          <w:tcPr>
            <w:tcW w:w="907" w:type="dxa"/>
            <w:noWrap/>
            <w:vAlign w:val="center"/>
          </w:tcPr>
          <w:p w14:paraId="3227F036" w14:textId="0773314B" w:rsidR="0010069F" w:rsidRPr="0010069F" w:rsidRDefault="0010069F" w:rsidP="0010069F">
            <w:pPr>
              <w:jc w:val="right"/>
              <w:rPr>
                <w:rFonts w:cs="Arial"/>
                <w:sz w:val="18"/>
                <w:szCs w:val="18"/>
              </w:rPr>
            </w:pPr>
            <w:r w:rsidRPr="0010069F">
              <w:rPr>
                <w:rFonts w:cs="Arial"/>
                <w:sz w:val="18"/>
                <w:szCs w:val="18"/>
              </w:rPr>
              <w:t>243</w:t>
            </w:r>
          </w:p>
        </w:tc>
        <w:tc>
          <w:tcPr>
            <w:tcW w:w="907" w:type="dxa"/>
            <w:noWrap/>
            <w:vAlign w:val="center"/>
          </w:tcPr>
          <w:p w14:paraId="41371F0F" w14:textId="75D99FB3" w:rsidR="0010069F" w:rsidRPr="0010069F" w:rsidRDefault="0010069F" w:rsidP="0010069F">
            <w:pPr>
              <w:jc w:val="right"/>
              <w:rPr>
                <w:rFonts w:cs="Arial"/>
                <w:sz w:val="18"/>
                <w:szCs w:val="18"/>
              </w:rPr>
            </w:pPr>
            <w:r w:rsidRPr="0010069F">
              <w:rPr>
                <w:rFonts w:cs="Arial"/>
                <w:sz w:val="18"/>
                <w:szCs w:val="18"/>
              </w:rPr>
              <w:t>$415</w:t>
            </w:r>
          </w:p>
        </w:tc>
        <w:tc>
          <w:tcPr>
            <w:tcW w:w="1077" w:type="dxa"/>
            <w:noWrap/>
            <w:vAlign w:val="center"/>
          </w:tcPr>
          <w:p w14:paraId="7AAF5B50" w14:textId="367357EC" w:rsidR="0010069F" w:rsidRPr="0010069F" w:rsidRDefault="0010069F" w:rsidP="0010069F">
            <w:pPr>
              <w:jc w:val="right"/>
              <w:rPr>
                <w:rFonts w:cs="Arial"/>
                <w:sz w:val="18"/>
                <w:szCs w:val="18"/>
              </w:rPr>
            </w:pPr>
            <w:r w:rsidRPr="0010069F">
              <w:rPr>
                <w:rFonts w:cs="Arial"/>
                <w:sz w:val="18"/>
                <w:szCs w:val="18"/>
              </w:rPr>
              <w:t>-1.2%</w:t>
            </w:r>
          </w:p>
        </w:tc>
      </w:tr>
      <w:tr w:rsidR="0010069F" w:rsidRPr="00EC2601" w14:paraId="17C81CE1" w14:textId="77777777" w:rsidTr="0010069F">
        <w:trPr>
          <w:trHeight w:val="283"/>
        </w:trPr>
        <w:tc>
          <w:tcPr>
            <w:tcW w:w="3402" w:type="dxa"/>
            <w:noWrap/>
            <w:vAlign w:val="center"/>
          </w:tcPr>
          <w:p w14:paraId="54494479" w14:textId="77777777" w:rsidR="0010069F" w:rsidRPr="00EC2601" w:rsidRDefault="0010069F" w:rsidP="0010069F">
            <w:pPr>
              <w:pStyle w:val="DHStableB"/>
              <w:rPr>
                <w:lang w:eastAsia="en-AU"/>
              </w:rPr>
            </w:pPr>
            <w:r w:rsidRPr="00EC2601">
              <w:rPr>
                <w:lang w:eastAsia="en-AU"/>
              </w:rPr>
              <w:t>Manningham</w:t>
            </w:r>
          </w:p>
        </w:tc>
        <w:tc>
          <w:tcPr>
            <w:tcW w:w="907" w:type="dxa"/>
            <w:shd w:val="clear" w:color="auto" w:fill="DEE4EE"/>
            <w:noWrap/>
            <w:vAlign w:val="center"/>
          </w:tcPr>
          <w:p w14:paraId="19D4A648" w14:textId="3EC06477" w:rsidR="0010069F" w:rsidRPr="0010069F" w:rsidRDefault="0010069F" w:rsidP="0010069F">
            <w:pPr>
              <w:jc w:val="right"/>
              <w:rPr>
                <w:rFonts w:cs="Arial"/>
                <w:sz w:val="18"/>
                <w:szCs w:val="18"/>
              </w:rPr>
            </w:pPr>
            <w:r w:rsidRPr="0010069F">
              <w:rPr>
                <w:rFonts w:cs="Arial"/>
                <w:sz w:val="18"/>
                <w:szCs w:val="18"/>
              </w:rPr>
              <w:t>50</w:t>
            </w:r>
          </w:p>
        </w:tc>
        <w:tc>
          <w:tcPr>
            <w:tcW w:w="907" w:type="dxa"/>
            <w:shd w:val="clear" w:color="auto" w:fill="DEE4EE"/>
            <w:noWrap/>
            <w:vAlign w:val="center"/>
          </w:tcPr>
          <w:p w14:paraId="0DFBE735" w14:textId="6E901585" w:rsidR="0010069F" w:rsidRPr="0010069F" w:rsidRDefault="0010069F"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13E1A7EF" w14:textId="2ED3E3B1" w:rsidR="0010069F" w:rsidRPr="0010069F" w:rsidRDefault="0010069F" w:rsidP="0010069F">
            <w:pPr>
              <w:jc w:val="right"/>
              <w:rPr>
                <w:rFonts w:cs="Arial"/>
                <w:sz w:val="18"/>
                <w:szCs w:val="18"/>
              </w:rPr>
            </w:pPr>
            <w:r w:rsidRPr="0010069F">
              <w:rPr>
                <w:rFonts w:cs="Arial"/>
                <w:sz w:val="18"/>
                <w:szCs w:val="18"/>
              </w:rPr>
              <w:t>-5.4%</w:t>
            </w:r>
          </w:p>
        </w:tc>
        <w:tc>
          <w:tcPr>
            <w:tcW w:w="907" w:type="dxa"/>
            <w:noWrap/>
            <w:vAlign w:val="center"/>
          </w:tcPr>
          <w:p w14:paraId="52F440D5" w14:textId="5E0D8ED9" w:rsidR="0010069F" w:rsidRPr="0010069F" w:rsidRDefault="0010069F" w:rsidP="0010069F">
            <w:pPr>
              <w:jc w:val="right"/>
              <w:rPr>
                <w:rFonts w:cs="Arial"/>
                <w:sz w:val="18"/>
                <w:szCs w:val="18"/>
              </w:rPr>
            </w:pPr>
            <w:r w:rsidRPr="0010069F">
              <w:rPr>
                <w:rFonts w:cs="Arial"/>
                <w:sz w:val="18"/>
                <w:szCs w:val="18"/>
              </w:rPr>
              <w:t>169</w:t>
            </w:r>
          </w:p>
        </w:tc>
        <w:tc>
          <w:tcPr>
            <w:tcW w:w="907" w:type="dxa"/>
            <w:noWrap/>
            <w:vAlign w:val="center"/>
          </w:tcPr>
          <w:p w14:paraId="7F681061" w14:textId="03F911AF" w:rsidR="0010069F" w:rsidRPr="0010069F" w:rsidRDefault="0010069F" w:rsidP="0010069F">
            <w:pPr>
              <w:jc w:val="right"/>
              <w:rPr>
                <w:rFonts w:cs="Arial"/>
                <w:sz w:val="18"/>
                <w:szCs w:val="18"/>
              </w:rPr>
            </w:pPr>
            <w:r w:rsidRPr="0010069F">
              <w:rPr>
                <w:rFonts w:cs="Arial"/>
                <w:sz w:val="18"/>
                <w:szCs w:val="18"/>
              </w:rPr>
              <w:t>$410</w:t>
            </w:r>
          </w:p>
        </w:tc>
        <w:tc>
          <w:tcPr>
            <w:tcW w:w="1077" w:type="dxa"/>
            <w:noWrap/>
            <w:vAlign w:val="center"/>
          </w:tcPr>
          <w:p w14:paraId="564953BF" w14:textId="7022C362" w:rsidR="0010069F" w:rsidRPr="0010069F" w:rsidRDefault="0010069F" w:rsidP="0010069F">
            <w:pPr>
              <w:jc w:val="right"/>
              <w:rPr>
                <w:rFonts w:cs="Arial"/>
                <w:sz w:val="18"/>
                <w:szCs w:val="18"/>
              </w:rPr>
            </w:pPr>
            <w:r w:rsidRPr="0010069F">
              <w:rPr>
                <w:rFonts w:cs="Arial"/>
                <w:sz w:val="18"/>
                <w:szCs w:val="18"/>
              </w:rPr>
              <w:t>-6.8%</w:t>
            </w:r>
          </w:p>
        </w:tc>
        <w:tc>
          <w:tcPr>
            <w:tcW w:w="907" w:type="dxa"/>
            <w:shd w:val="clear" w:color="auto" w:fill="DEE4EE"/>
            <w:noWrap/>
            <w:vAlign w:val="center"/>
          </w:tcPr>
          <w:p w14:paraId="561E9FA0" w14:textId="71B2A491" w:rsidR="0010069F" w:rsidRPr="0010069F" w:rsidRDefault="0010069F" w:rsidP="0010069F">
            <w:pPr>
              <w:jc w:val="right"/>
              <w:rPr>
                <w:rFonts w:cs="Arial"/>
                <w:sz w:val="18"/>
                <w:szCs w:val="18"/>
              </w:rPr>
            </w:pPr>
            <w:r w:rsidRPr="0010069F">
              <w:rPr>
                <w:rFonts w:cs="Arial"/>
                <w:sz w:val="18"/>
                <w:szCs w:val="18"/>
              </w:rPr>
              <w:t>15</w:t>
            </w:r>
          </w:p>
        </w:tc>
        <w:tc>
          <w:tcPr>
            <w:tcW w:w="907" w:type="dxa"/>
            <w:shd w:val="clear" w:color="auto" w:fill="DEE4EE"/>
            <w:noWrap/>
            <w:vAlign w:val="center"/>
          </w:tcPr>
          <w:p w14:paraId="6FDEA3C6" w14:textId="21A82309" w:rsidR="0010069F" w:rsidRPr="0010069F" w:rsidRDefault="0010069F" w:rsidP="0010069F">
            <w:pPr>
              <w:jc w:val="right"/>
              <w:rPr>
                <w:rFonts w:cs="Arial"/>
                <w:sz w:val="18"/>
                <w:szCs w:val="18"/>
              </w:rPr>
            </w:pPr>
            <w:r w:rsidRPr="0010069F">
              <w:rPr>
                <w:rFonts w:cs="Arial"/>
                <w:sz w:val="18"/>
                <w:szCs w:val="18"/>
              </w:rPr>
              <w:t>$420</w:t>
            </w:r>
          </w:p>
        </w:tc>
        <w:tc>
          <w:tcPr>
            <w:tcW w:w="1077" w:type="dxa"/>
            <w:shd w:val="clear" w:color="auto" w:fill="DEE4EE"/>
            <w:noWrap/>
            <w:vAlign w:val="center"/>
          </w:tcPr>
          <w:p w14:paraId="4B3DDD4A" w14:textId="32F17086" w:rsidR="0010069F" w:rsidRPr="0010069F" w:rsidRDefault="0010069F" w:rsidP="0010069F">
            <w:pPr>
              <w:jc w:val="right"/>
              <w:rPr>
                <w:rFonts w:cs="Arial"/>
                <w:sz w:val="18"/>
                <w:szCs w:val="18"/>
              </w:rPr>
            </w:pPr>
            <w:r w:rsidRPr="0010069F">
              <w:rPr>
                <w:rFonts w:cs="Arial"/>
                <w:sz w:val="18"/>
                <w:szCs w:val="18"/>
              </w:rPr>
              <w:t>7.7%</w:t>
            </w:r>
          </w:p>
        </w:tc>
        <w:tc>
          <w:tcPr>
            <w:tcW w:w="907" w:type="dxa"/>
            <w:noWrap/>
            <w:vAlign w:val="center"/>
          </w:tcPr>
          <w:p w14:paraId="1F5F2B30" w14:textId="25704B3C" w:rsidR="0010069F" w:rsidRPr="0010069F" w:rsidRDefault="0010069F" w:rsidP="0010069F">
            <w:pPr>
              <w:jc w:val="right"/>
              <w:rPr>
                <w:rFonts w:cs="Arial"/>
                <w:sz w:val="18"/>
                <w:szCs w:val="18"/>
              </w:rPr>
            </w:pPr>
            <w:r w:rsidRPr="0010069F">
              <w:rPr>
                <w:rFonts w:cs="Arial"/>
                <w:sz w:val="18"/>
                <w:szCs w:val="18"/>
              </w:rPr>
              <w:t>129</w:t>
            </w:r>
          </w:p>
        </w:tc>
        <w:tc>
          <w:tcPr>
            <w:tcW w:w="907" w:type="dxa"/>
            <w:noWrap/>
            <w:vAlign w:val="center"/>
          </w:tcPr>
          <w:p w14:paraId="210898F8" w14:textId="7120C18A" w:rsidR="0010069F" w:rsidRPr="0010069F" w:rsidRDefault="0010069F" w:rsidP="0010069F">
            <w:pPr>
              <w:jc w:val="right"/>
              <w:rPr>
                <w:rFonts w:cs="Arial"/>
                <w:sz w:val="18"/>
                <w:szCs w:val="18"/>
              </w:rPr>
            </w:pPr>
            <w:r w:rsidRPr="0010069F">
              <w:rPr>
                <w:rFonts w:cs="Arial"/>
                <w:sz w:val="18"/>
                <w:szCs w:val="18"/>
              </w:rPr>
              <w:t>$490</w:t>
            </w:r>
          </w:p>
        </w:tc>
        <w:tc>
          <w:tcPr>
            <w:tcW w:w="1077" w:type="dxa"/>
            <w:noWrap/>
            <w:vAlign w:val="center"/>
          </w:tcPr>
          <w:p w14:paraId="61E13556" w14:textId="7589BD8E" w:rsidR="0010069F" w:rsidRPr="0010069F" w:rsidRDefault="0010069F" w:rsidP="0010069F">
            <w:pPr>
              <w:jc w:val="right"/>
              <w:rPr>
                <w:rFonts w:cs="Arial"/>
                <w:sz w:val="18"/>
                <w:szCs w:val="18"/>
              </w:rPr>
            </w:pPr>
            <w:r w:rsidRPr="0010069F">
              <w:rPr>
                <w:rFonts w:cs="Arial"/>
                <w:sz w:val="18"/>
                <w:szCs w:val="18"/>
              </w:rPr>
              <w:t>3.2%</w:t>
            </w:r>
          </w:p>
        </w:tc>
      </w:tr>
      <w:tr w:rsidR="0010069F" w:rsidRPr="00EC2601" w14:paraId="2F7B614A" w14:textId="77777777" w:rsidTr="0010069F">
        <w:trPr>
          <w:trHeight w:val="283"/>
        </w:trPr>
        <w:tc>
          <w:tcPr>
            <w:tcW w:w="3402" w:type="dxa"/>
            <w:noWrap/>
            <w:vAlign w:val="center"/>
          </w:tcPr>
          <w:p w14:paraId="7308A825" w14:textId="77777777" w:rsidR="0010069F" w:rsidRPr="00EC2601" w:rsidRDefault="0010069F" w:rsidP="0010069F">
            <w:pPr>
              <w:pStyle w:val="DHStableB"/>
              <w:rPr>
                <w:lang w:eastAsia="en-AU"/>
              </w:rPr>
            </w:pPr>
            <w:r w:rsidRPr="00EC2601">
              <w:rPr>
                <w:lang w:eastAsia="en-AU"/>
              </w:rPr>
              <w:t>Maroondah</w:t>
            </w:r>
          </w:p>
        </w:tc>
        <w:tc>
          <w:tcPr>
            <w:tcW w:w="907" w:type="dxa"/>
            <w:shd w:val="clear" w:color="auto" w:fill="DEE4EE"/>
            <w:noWrap/>
            <w:vAlign w:val="center"/>
          </w:tcPr>
          <w:p w14:paraId="2E278D6D" w14:textId="3DD8F3A9" w:rsidR="0010069F" w:rsidRPr="0010069F" w:rsidRDefault="0010069F" w:rsidP="0010069F">
            <w:pPr>
              <w:jc w:val="right"/>
              <w:rPr>
                <w:rFonts w:cs="Arial"/>
                <w:sz w:val="18"/>
                <w:szCs w:val="18"/>
              </w:rPr>
            </w:pPr>
            <w:r w:rsidRPr="0010069F">
              <w:rPr>
                <w:rFonts w:cs="Arial"/>
                <w:sz w:val="18"/>
                <w:szCs w:val="18"/>
              </w:rPr>
              <w:t>33</w:t>
            </w:r>
          </w:p>
        </w:tc>
        <w:tc>
          <w:tcPr>
            <w:tcW w:w="907" w:type="dxa"/>
            <w:shd w:val="clear" w:color="auto" w:fill="DEE4EE"/>
            <w:noWrap/>
            <w:vAlign w:val="center"/>
          </w:tcPr>
          <w:p w14:paraId="3E695D59" w14:textId="2B2C15C1" w:rsidR="0010069F" w:rsidRPr="0010069F" w:rsidRDefault="0010069F" w:rsidP="0010069F">
            <w:pPr>
              <w:jc w:val="right"/>
              <w:rPr>
                <w:rFonts w:cs="Arial"/>
                <w:sz w:val="18"/>
                <w:szCs w:val="18"/>
              </w:rPr>
            </w:pPr>
            <w:r w:rsidRPr="0010069F">
              <w:rPr>
                <w:rFonts w:cs="Arial"/>
                <w:sz w:val="18"/>
                <w:szCs w:val="18"/>
              </w:rPr>
              <w:t>$330</w:t>
            </w:r>
          </w:p>
        </w:tc>
        <w:tc>
          <w:tcPr>
            <w:tcW w:w="1077" w:type="dxa"/>
            <w:shd w:val="clear" w:color="auto" w:fill="DEE4EE"/>
            <w:noWrap/>
            <w:vAlign w:val="center"/>
          </w:tcPr>
          <w:p w14:paraId="6B2EF57F" w14:textId="43D9E871" w:rsidR="0010069F" w:rsidRPr="0010069F" w:rsidRDefault="0010069F" w:rsidP="0010069F">
            <w:pPr>
              <w:jc w:val="right"/>
              <w:rPr>
                <w:rFonts w:cs="Arial"/>
                <w:sz w:val="18"/>
                <w:szCs w:val="18"/>
              </w:rPr>
            </w:pPr>
            <w:r w:rsidRPr="0010069F">
              <w:rPr>
                <w:rFonts w:cs="Arial"/>
                <w:sz w:val="18"/>
                <w:szCs w:val="18"/>
              </w:rPr>
              <w:t>2.2%</w:t>
            </w:r>
          </w:p>
        </w:tc>
        <w:tc>
          <w:tcPr>
            <w:tcW w:w="907" w:type="dxa"/>
            <w:noWrap/>
            <w:vAlign w:val="center"/>
          </w:tcPr>
          <w:p w14:paraId="038D04FF" w14:textId="1CD0E65E" w:rsidR="0010069F" w:rsidRPr="0010069F" w:rsidRDefault="0010069F" w:rsidP="0010069F">
            <w:pPr>
              <w:jc w:val="right"/>
              <w:rPr>
                <w:rFonts w:cs="Arial"/>
                <w:sz w:val="18"/>
                <w:szCs w:val="18"/>
              </w:rPr>
            </w:pPr>
            <w:r w:rsidRPr="0010069F">
              <w:rPr>
                <w:rFonts w:cs="Arial"/>
                <w:sz w:val="18"/>
                <w:szCs w:val="18"/>
              </w:rPr>
              <w:t>195</w:t>
            </w:r>
          </w:p>
        </w:tc>
        <w:tc>
          <w:tcPr>
            <w:tcW w:w="907" w:type="dxa"/>
            <w:noWrap/>
            <w:vAlign w:val="center"/>
          </w:tcPr>
          <w:p w14:paraId="540567DA" w14:textId="64400780" w:rsidR="0010069F" w:rsidRPr="0010069F" w:rsidRDefault="0010069F" w:rsidP="0010069F">
            <w:pPr>
              <w:jc w:val="right"/>
              <w:rPr>
                <w:rFonts w:cs="Arial"/>
                <w:sz w:val="18"/>
                <w:szCs w:val="18"/>
              </w:rPr>
            </w:pPr>
            <w:r w:rsidRPr="0010069F">
              <w:rPr>
                <w:rFonts w:cs="Arial"/>
                <w:sz w:val="18"/>
                <w:szCs w:val="18"/>
              </w:rPr>
              <w:t>$375</w:t>
            </w:r>
          </w:p>
        </w:tc>
        <w:tc>
          <w:tcPr>
            <w:tcW w:w="1077" w:type="dxa"/>
            <w:noWrap/>
            <w:vAlign w:val="center"/>
          </w:tcPr>
          <w:p w14:paraId="6E6DFF64" w14:textId="6B51C2CB" w:rsidR="0010069F" w:rsidRPr="0010069F" w:rsidRDefault="0010069F" w:rsidP="0010069F">
            <w:pPr>
              <w:jc w:val="right"/>
              <w:rPr>
                <w:rFonts w:cs="Arial"/>
                <w:sz w:val="18"/>
                <w:szCs w:val="18"/>
              </w:rPr>
            </w:pPr>
            <w:r w:rsidRPr="0010069F">
              <w:rPr>
                <w:rFonts w:cs="Arial"/>
                <w:sz w:val="18"/>
                <w:szCs w:val="18"/>
              </w:rPr>
              <w:t>1.4%</w:t>
            </w:r>
          </w:p>
        </w:tc>
        <w:tc>
          <w:tcPr>
            <w:tcW w:w="907" w:type="dxa"/>
            <w:shd w:val="clear" w:color="auto" w:fill="DEE4EE"/>
            <w:noWrap/>
            <w:vAlign w:val="center"/>
          </w:tcPr>
          <w:p w14:paraId="0CEBA06F" w14:textId="0A869F2B" w:rsidR="0010069F" w:rsidRPr="0010069F" w:rsidRDefault="0010069F" w:rsidP="0010069F">
            <w:pPr>
              <w:jc w:val="right"/>
              <w:rPr>
                <w:rFonts w:cs="Arial"/>
                <w:sz w:val="18"/>
                <w:szCs w:val="18"/>
              </w:rPr>
            </w:pPr>
            <w:r w:rsidRPr="0010069F">
              <w:rPr>
                <w:rFonts w:cs="Arial"/>
                <w:sz w:val="18"/>
                <w:szCs w:val="18"/>
              </w:rPr>
              <w:t>25</w:t>
            </w:r>
          </w:p>
        </w:tc>
        <w:tc>
          <w:tcPr>
            <w:tcW w:w="907" w:type="dxa"/>
            <w:shd w:val="clear" w:color="auto" w:fill="DEE4EE"/>
            <w:noWrap/>
            <w:vAlign w:val="center"/>
          </w:tcPr>
          <w:p w14:paraId="4676749A" w14:textId="1319DBEB" w:rsidR="0010069F" w:rsidRPr="0010069F" w:rsidRDefault="0010069F" w:rsidP="0010069F">
            <w:pPr>
              <w:jc w:val="right"/>
              <w:rPr>
                <w:rFonts w:cs="Arial"/>
                <w:sz w:val="18"/>
                <w:szCs w:val="18"/>
              </w:rPr>
            </w:pPr>
            <w:r w:rsidRPr="0010069F">
              <w:rPr>
                <w:rFonts w:cs="Arial"/>
                <w:sz w:val="18"/>
                <w:szCs w:val="18"/>
              </w:rPr>
              <w:t>$390</w:t>
            </w:r>
          </w:p>
        </w:tc>
        <w:tc>
          <w:tcPr>
            <w:tcW w:w="1077" w:type="dxa"/>
            <w:shd w:val="clear" w:color="auto" w:fill="DEE4EE"/>
            <w:noWrap/>
            <w:vAlign w:val="center"/>
          </w:tcPr>
          <w:p w14:paraId="49640D37" w14:textId="137E294F" w:rsidR="0010069F" w:rsidRPr="0010069F" w:rsidRDefault="0010069F" w:rsidP="0010069F">
            <w:pPr>
              <w:jc w:val="right"/>
              <w:rPr>
                <w:rFonts w:cs="Arial"/>
                <w:sz w:val="18"/>
                <w:szCs w:val="18"/>
              </w:rPr>
            </w:pPr>
            <w:r w:rsidRPr="0010069F">
              <w:rPr>
                <w:rFonts w:cs="Arial"/>
                <w:sz w:val="18"/>
                <w:szCs w:val="18"/>
              </w:rPr>
              <w:t>6.0%</w:t>
            </w:r>
          </w:p>
        </w:tc>
        <w:tc>
          <w:tcPr>
            <w:tcW w:w="907" w:type="dxa"/>
            <w:noWrap/>
            <w:vAlign w:val="center"/>
          </w:tcPr>
          <w:p w14:paraId="1E5BC595" w14:textId="21BB784A" w:rsidR="0010069F" w:rsidRPr="0010069F" w:rsidRDefault="0010069F" w:rsidP="0010069F">
            <w:pPr>
              <w:jc w:val="right"/>
              <w:rPr>
                <w:rFonts w:cs="Arial"/>
                <w:sz w:val="18"/>
                <w:szCs w:val="18"/>
              </w:rPr>
            </w:pPr>
            <w:r w:rsidRPr="0010069F">
              <w:rPr>
                <w:rFonts w:cs="Arial"/>
                <w:sz w:val="18"/>
                <w:szCs w:val="18"/>
              </w:rPr>
              <w:t>155</w:t>
            </w:r>
          </w:p>
        </w:tc>
        <w:tc>
          <w:tcPr>
            <w:tcW w:w="907" w:type="dxa"/>
            <w:noWrap/>
            <w:vAlign w:val="center"/>
          </w:tcPr>
          <w:p w14:paraId="41B7AD5C" w14:textId="66EE904E" w:rsidR="0010069F" w:rsidRPr="0010069F" w:rsidRDefault="0010069F" w:rsidP="0010069F">
            <w:pPr>
              <w:jc w:val="right"/>
              <w:rPr>
                <w:rFonts w:cs="Arial"/>
                <w:sz w:val="18"/>
                <w:szCs w:val="18"/>
              </w:rPr>
            </w:pPr>
            <w:r w:rsidRPr="0010069F">
              <w:rPr>
                <w:rFonts w:cs="Arial"/>
                <w:sz w:val="18"/>
                <w:szCs w:val="18"/>
              </w:rPr>
              <w:t>$440</w:t>
            </w:r>
          </w:p>
        </w:tc>
        <w:tc>
          <w:tcPr>
            <w:tcW w:w="1077" w:type="dxa"/>
            <w:noWrap/>
            <w:vAlign w:val="center"/>
          </w:tcPr>
          <w:p w14:paraId="3E828028" w14:textId="7EEC9EE5" w:rsidR="0010069F" w:rsidRPr="0010069F" w:rsidRDefault="0010069F" w:rsidP="0010069F">
            <w:pPr>
              <w:jc w:val="right"/>
              <w:rPr>
                <w:rFonts w:cs="Arial"/>
                <w:sz w:val="18"/>
                <w:szCs w:val="18"/>
              </w:rPr>
            </w:pPr>
            <w:r w:rsidRPr="0010069F">
              <w:rPr>
                <w:rFonts w:cs="Arial"/>
                <w:sz w:val="18"/>
                <w:szCs w:val="18"/>
              </w:rPr>
              <w:t>2.8%</w:t>
            </w:r>
          </w:p>
        </w:tc>
      </w:tr>
      <w:tr w:rsidR="0010069F" w:rsidRPr="00EC2601" w14:paraId="15491C1C" w14:textId="77777777" w:rsidTr="0010069F">
        <w:trPr>
          <w:trHeight w:val="283"/>
        </w:trPr>
        <w:tc>
          <w:tcPr>
            <w:tcW w:w="3402" w:type="dxa"/>
            <w:noWrap/>
            <w:vAlign w:val="center"/>
          </w:tcPr>
          <w:p w14:paraId="2B5016CC" w14:textId="77777777" w:rsidR="0010069F" w:rsidRPr="00EC2601" w:rsidRDefault="0010069F" w:rsidP="0010069F">
            <w:pPr>
              <w:pStyle w:val="DHStableB"/>
              <w:rPr>
                <w:lang w:eastAsia="en-AU"/>
              </w:rPr>
            </w:pPr>
            <w:r w:rsidRPr="00EC2601">
              <w:rPr>
                <w:lang w:eastAsia="en-AU"/>
              </w:rPr>
              <w:t>Monash</w:t>
            </w:r>
          </w:p>
        </w:tc>
        <w:tc>
          <w:tcPr>
            <w:tcW w:w="907" w:type="dxa"/>
            <w:shd w:val="clear" w:color="auto" w:fill="DEE4EE"/>
            <w:noWrap/>
            <w:vAlign w:val="center"/>
          </w:tcPr>
          <w:p w14:paraId="3A874B74" w14:textId="45EBD390" w:rsidR="0010069F" w:rsidRPr="0010069F" w:rsidRDefault="0010069F" w:rsidP="0010069F">
            <w:pPr>
              <w:jc w:val="right"/>
              <w:rPr>
                <w:rFonts w:cs="Arial"/>
                <w:sz w:val="18"/>
                <w:szCs w:val="18"/>
              </w:rPr>
            </w:pPr>
            <w:r w:rsidRPr="0010069F">
              <w:rPr>
                <w:rFonts w:cs="Arial"/>
                <w:sz w:val="18"/>
                <w:szCs w:val="18"/>
              </w:rPr>
              <w:t>143</w:t>
            </w:r>
          </w:p>
        </w:tc>
        <w:tc>
          <w:tcPr>
            <w:tcW w:w="907" w:type="dxa"/>
            <w:shd w:val="clear" w:color="auto" w:fill="DEE4EE"/>
            <w:noWrap/>
            <w:vAlign w:val="center"/>
          </w:tcPr>
          <w:p w14:paraId="73667595" w14:textId="01E39ED1" w:rsidR="0010069F" w:rsidRPr="0010069F" w:rsidRDefault="0010069F" w:rsidP="0010069F">
            <w:pPr>
              <w:jc w:val="right"/>
              <w:rPr>
                <w:rFonts w:cs="Arial"/>
                <w:sz w:val="18"/>
                <w:szCs w:val="18"/>
              </w:rPr>
            </w:pPr>
            <w:r w:rsidRPr="0010069F">
              <w:rPr>
                <w:rFonts w:cs="Arial"/>
                <w:sz w:val="18"/>
                <w:szCs w:val="18"/>
              </w:rPr>
              <w:t>$320</w:t>
            </w:r>
          </w:p>
        </w:tc>
        <w:tc>
          <w:tcPr>
            <w:tcW w:w="1077" w:type="dxa"/>
            <w:shd w:val="clear" w:color="auto" w:fill="DEE4EE"/>
            <w:noWrap/>
            <w:vAlign w:val="center"/>
          </w:tcPr>
          <w:p w14:paraId="3CB9CA2B" w14:textId="6C325737" w:rsidR="0010069F" w:rsidRPr="0010069F" w:rsidRDefault="0010069F" w:rsidP="0010069F">
            <w:pPr>
              <w:jc w:val="right"/>
              <w:rPr>
                <w:rFonts w:cs="Arial"/>
                <w:sz w:val="18"/>
                <w:szCs w:val="18"/>
              </w:rPr>
            </w:pPr>
            <w:r w:rsidRPr="0010069F">
              <w:rPr>
                <w:rFonts w:cs="Arial"/>
                <w:sz w:val="18"/>
                <w:szCs w:val="18"/>
              </w:rPr>
              <w:t>-8.6%</w:t>
            </w:r>
          </w:p>
        </w:tc>
        <w:tc>
          <w:tcPr>
            <w:tcW w:w="907" w:type="dxa"/>
            <w:noWrap/>
            <w:vAlign w:val="center"/>
          </w:tcPr>
          <w:p w14:paraId="3E8DA2F8" w14:textId="1DCD405A" w:rsidR="0010069F" w:rsidRPr="0010069F" w:rsidRDefault="0010069F" w:rsidP="0010069F">
            <w:pPr>
              <w:jc w:val="right"/>
              <w:rPr>
                <w:rFonts w:cs="Arial"/>
                <w:sz w:val="18"/>
                <w:szCs w:val="18"/>
              </w:rPr>
            </w:pPr>
            <w:r w:rsidRPr="0010069F">
              <w:rPr>
                <w:rFonts w:cs="Arial"/>
                <w:sz w:val="18"/>
                <w:szCs w:val="18"/>
              </w:rPr>
              <w:t>443</w:t>
            </w:r>
          </w:p>
        </w:tc>
        <w:tc>
          <w:tcPr>
            <w:tcW w:w="907" w:type="dxa"/>
            <w:noWrap/>
            <w:vAlign w:val="center"/>
          </w:tcPr>
          <w:p w14:paraId="5AB1EBA5" w14:textId="04F2FB9A" w:rsidR="0010069F" w:rsidRPr="0010069F" w:rsidRDefault="0010069F" w:rsidP="0010069F">
            <w:pPr>
              <w:jc w:val="right"/>
              <w:rPr>
                <w:rFonts w:cs="Arial"/>
                <w:sz w:val="18"/>
                <w:szCs w:val="18"/>
              </w:rPr>
            </w:pPr>
            <w:r w:rsidRPr="0010069F">
              <w:rPr>
                <w:rFonts w:cs="Arial"/>
                <w:sz w:val="18"/>
                <w:szCs w:val="18"/>
              </w:rPr>
              <w:t>$399</w:t>
            </w:r>
          </w:p>
        </w:tc>
        <w:tc>
          <w:tcPr>
            <w:tcW w:w="1077" w:type="dxa"/>
            <w:noWrap/>
            <w:vAlign w:val="center"/>
          </w:tcPr>
          <w:p w14:paraId="76A9F3D4" w14:textId="4F6F196B" w:rsidR="0010069F" w:rsidRPr="0010069F" w:rsidRDefault="0010069F" w:rsidP="0010069F">
            <w:pPr>
              <w:jc w:val="right"/>
              <w:rPr>
                <w:rFonts w:cs="Arial"/>
                <w:sz w:val="18"/>
                <w:szCs w:val="18"/>
              </w:rPr>
            </w:pPr>
            <w:r w:rsidRPr="0010069F">
              <w:rPr>
                <w:rFonts w:cs="Arial"/>
                <w:sz w:val="18"/>
                <w:szCs w:val="18"/>
              </w:rPr>
              <w:t>-3.9%</w:t>
            </w:r>
          </w:p>
        </w:tc>
        <w:tc>
          <w:tcPr>
            <w:tcW w:w="907" w:type="dxa"/>
            <w:shd w:val="clear" w:color="auto" w:fill="DEE4EE"/>
            <w:noWrap/>
            <w:vAlign w:val="center"/>
          </w:tcPr>
          <w:p w14:paraId="70FBF284" w14:textId="3D1C3FB7" w:rsidR="0010069F" w:rsidRPr="0010069F" w:rsidRDefault="0010069F" w:rsidP="0010069F">
            <w:pPr>
              <w:jc w:val="right"/>
              <w:rPr>
                <w:rFonts w:cs="Arial"/>
                <w:sz w:val="18"/>
                <w:szCs w:val="18"/>
              </w:rPr>
            </w:pPr>
            <w:r w:rsidRPr="0010069F">
              <w:rPr>
                <w:rFonts w:cs="Arial"/>
                <w:sz w:val="18"/>
                <w:szCs w:val="18"/>
              </w:rPr>
              <w:t>41</w:t>
            </w:r>
          </w:p>
        </w:tc>
        <w:tc>
          <w:tcPr>
            <w:tcW w:w="907" w:type="dxa"/>
            <w:shd w:val="clear" w:color="auto" w:fill="DEE4EE"/>
            <w:noWrap/>
            <w:vAlign w:val="center"/>
          </w:tcPr>
          <w:p w14:paraId="0C939E61" w14:textId="49C0A11B" w:rsidR="0010069F" w:rsidRPr="0010069F" w:rsidRDefault="0010069F" w:rsidP="0010069F">
            <w:pPr>
              <w:jc w:val="right"/>
              <w:rPr>
                <w:rFonts w:cs="Arial"/>
                <w:sz w:val="18"/>
                <w:szCs w:val="18"/>
              </w:rPr>
            </w:pPr>
            <w:r w:rsidRPr="0010069F">
              <w:rPr>
                <w:rFonts w:cs="Arial"/>
                <w:sz w:val="18"/>
                <w:szCs w:val="18"/>
              </w:rPr>
              <w:t>$420</w:t>
            </w:r>
          </w:p>
        </w:tc>
        <w:tc>
          <w:tcPr>
            <w:tcW w:w="1077" w:type="dxa"/>
            <w:shd w:val="clear" w:color="auto" w:fill="DEE4EE"/>
            <w:noWrap/>
            <w:vAlign w:val="center"/>
          </w:tcPr>
          <w:p w14:paraId="162F9C6C" w14:textId="336A690F" w:rsidR="0010069F" w:rsidRPr="0010069F" w:rsidRDefault="0010069F" w:rsidP="0010069F">
            <w:pPr>
              <w:jc w:val="right"/>
              <w:rPr>
                <w:rFonts w:cs="Arial"/>
                <w:sz w:val="18"/>
                <w:szCs w:val="18"/>
              </w:rPr>
            </w:pPr>
            <w:r w:rsidRPr="0010069F">
              <w:rPr>
                <w:rFonts w:cs="Arial"/>
                <w:sz w:val="18"/>
                <w:szCs w:val="18"/>
              </w:rPr>
              <w:t>2.9%</w:t>
            </w:r>
          </w:p>
        </w:tc>
        <w:tc>
          <w:tcPr>
            <w:tcW w:w="907" w:type="dxa"/>
            <w:noWrap/>
            <w:vAlign w:val="center"/>
          </w:tcPr>
          <w:p w14:paraId="3B90A304" w14:textId="72446F96" w:rsidR="0010069F" w:rsidRPr="0010069F" w:rsidRDefault="0010069F" w:rsidP="0010069F">
            <w:pPr>
              <w:jc w:val="right"/>
              <w:rPr>
                <w:rFonts w:cs="Arial"/>
                <w:sz w:val="18"/>
                <w:szCs w:val="18"/>
              </w:rPr>
            </w:pPr>
            <w:r w:rsidRPr="0010069F">
              <w:rPr>
                <w:rFonts w:cs="Arial"/>
                <w:sz w:val="18"/>
                <w:szCs w:val="18"/>
              </w:rPr>
              <w:t>289</w:t>
            </w:r>
          </w:p>
        </w:tc>
        <w:tc>
          <w:tcPr>
            <w:tcW w:w="907" w:type="dxa"/>
            <w:noWrap/>
            <w:vAlign w:val="center"/>
          </w:tcPr>
          <w:p w14:paraId="36CAAABE" w14:textId="48F4C17F" w:rsidR="0010069F" w:rsidRPr="0010069F" w:rsidRDefault="0010069F" w:rsidP="0010069F">
            <w:pPr>
              <w:jc w:val="right"/>
              <w:rPr>
                <w:rFonts w:cs="Arial"/>
                <w:sz w:val="18"/>
                <w:szCs w:val="18"/>
              </w:rPr>
            </w:pPr>
            <w:r w:rsidRPr="0010069F">
              <w:rPr>
                <w:rFonts w:cs="Arial"/>
                <w:sz w:val="18"/>
                <w:szCs w:val="18"/>
              </w:rPr>
              <w:t>$450</w:t>
            </w:r>
          </w:p>
        </w:tc>
        <w:tc>
          <w:tcPr>
            <w:tcW w:w="1077" w:type="dxa"/>
            <w:noWrap/>
            <w:vAlign w:val="center"/>
          </w:tcPr>
          <w:p w14:paraId="18051025" w14:textId="2DFD4A27" w:rsidR="0010069F" w:rsidRPr="0010069F" w:rsidRDefault="0010069F" w:rsidP="0010069F">
            <w:pPr>
              <w:jc w:val="right"/>
              <w:rPr>
                <w:rFonts w:cs="Arial"/>
                <w:sz w:val="18"/>
                <w:szCs w:val="18"/>
              </w:rPr>
            </w:pPr>
            <w:r w:rsidRPr="0010069F">
              <w:rPr>
                <w:rFonts w:cs="Arial"/>
                <w:sz w:val="18"/>
                <w:szCs w:val="18"/>
              </w:rPr>
              <w:t>-3.2%</w:t>
            </w:r>
          </w:p>
        </w:tc>
      </w:tr>
      <w:tr w:rsidR="0010069F" w:rsidRPr="00EC2601" w14:paraId="7129B40A" w14:textId="77777777" w:rsidTr="0010069F">
        <w:trPr>
          <w:trHeight w:val="283"/>
        </w:trPr>
        <w:tc>
          <w:tcPr>
            <w:tcW w:w="3402" w:type="dxa"/>
            <w:noWrap/>
            <w:vAlign w:val="center"/>
          </w:tcPr>
          <w:p w14:paraId="30C80848" w14:textId="77777777" w:rsidR="0010069F" w:rsidRPr="00EC2601" w:rsidRDefault="0010069F" w:rsidP="0010069F">
            <w:pPr>
              <w:pStyle w:val="DHStableB"/>
              <w:rPr>
                <w:lang w:eastAsia="en-AU"/>
              </w:rPr>
            </w:pPr>
            <w:r w:rsidRPr="00EC2601">
              <w:rPr>
                <w:lang w:eastAsia="en-AU"/>
              </w:rPr>
              <w:t>Whitehorse</w:t>
            </w:r>
          </w:p>
        </w:tc>
        <w:tc>
          <w:tcPr>
            <w:tcW w:w="907" w:type="dxa"/>
            <w:shd w:val="clear" w:color="auto" w:fill="DEE4EE"/>
            <w:noWrap/>
            <w:vAlign w:val="center"/>
          </w:tcPr>
          <w:p w14:paraId="04F28F25" w14:textId="48F31203" w:rsidR="0010069F" w:rsidRPr="0010069F" w:rsidRDefault="0010069F" w:rsidP="0010069F">
            <w:pPr>
              <w:jc w:val="right"/>
              <w:rPr>
                <w:rFonts w:cs="Arial"/>
                <w:sz w:val="18"/>
                <w:szCs w:val="18"/>
              </w:rPr>
            </w:pPr>
            <w:r w:rsidRPr="0010069F">
              <w:rPr>
                <w:rFonts w:cs="Arial"/>
                <w:sz w:val="18"/>
                <w:szCs w:val="18"/>
              </w:rPr>
              <w:t>238</w:t>
            </w:r>
          </w:p>
        </w:tc>
        <w:tc>
          <w:tcPr>
            <w:tcW w:w="907" w:type="dxa"/>
            <w:shd w:val="clear" w:color="auto" w:fill="DEE4EE"/>
            <w:noWrap/>
            <w:vAlign w:val="center"/>
          </w:tcPr>
          <w:p w14:paraId="686A41E0" w14:textId="136A2360" w:rsidR="0010069F" w:rsidRPr="0010069F" w:rsidRDefault="0010069F" w:rsidP="0010069F">
            <w:pPr>
              <w:jc w:val="right"/>
              <w:rPr>
                <w:rFonts w:cs="Arial"/>
                <w:sz w:val="18"/>
                <w:szCs w:val="18"/>
              </w:rPr>
            </w:pPr>
            <w:r w:rsidRPr="0010069F">
              <w:rPr>
                <w:rFonts w:cs="Arial"/>
                <w:sz w:val="18"/>
                <w:szCs w:val="18"/>
              </w:rPr>
              <w:t>$330</w:t>
            </w:r>
          </w:p>
        </w:tc>
        <w:tc>
          <w:tcPr>
            <w:tcW w:w="1077" w:type="dxa"/>
            <w:shd w:val="clear" w:color="auto" w:fill="DEE4EE"/>
            <w:noWrap/>
            <w:vAlign w:val="center"/>
          </w:tcPr>
          <w:p w14:paraId="4F6E1A7F" w14:textId="30DA81F0" w:rsidR="0010069F" w:rsidRPr="0010069F" w:rsidRDefault="0010069F" w:rsidP="0010069F">
            <w:pPr>
              <w:jc w:val="right"/>
              <w:rPr>
                <w:rFonts w:cs="Arial"/>
                <w:sz w:val="18"/>
                <w:szCs w:val="18"/>
              </w:rPr>
            </w:pPr>
            <w:r w:rsidRPr="0010069F">
              <w:rPr>
                <w:rFonts w:cs="Arial"/>
                <w:sz w:val="18"/>
                <w:szCs w:val="18"/>
              </w:rPr>
              <w:t>-8.3%</w:t>
            </w:r>
          </w:p>
        </w:tc>
        <w:tc>
          <w:tcPr>
            <w:tcW w:w="907" w:type="dxa"/>
            <w:noWrap/>
            <w:vAlign w:val="center"/>
          </w:tcPr>
          <w:p w14:paraId="4DFB5819" w14:textId="2399B6E0" w:rsidR="0010069F" w:rsidRPr="0010069F" w:rsidRDefault="0010069F" w:rsidP="0010069F">
            <w:pPr>
              <w:jc w:val="right"/>
              <w:rPr>
                <w:rFonts w:cs="Arial"/>
                <w:sz w:val="18"/>
                <w:szCs w:val="18"/>
              </w:rPr>
            </w:pPr>
            <w:r w:rsidRPr="0010069F">
              <w:rPr>
                <w:rFonts w:cs="Arial"/>
                <w:sz w:val="18"/>
                <w:szCs w:val="18"/>
              </w:rPr>
              <w:t>529</w:t>
            </w:r>
          </w:p>
        </w:tc>
        <w:tc>
          <w:tcPr>
            <w:tcW w:w="907" w:type="dxa"/>
            <w:noWrap/>
            <w:vAlign w:val="center"/>
          </w:tcPr>
          <w:p w14:paraId="3E6F8861" w14:textId="169A2366" w:rsidR="0010069F" w:rsidRPr="0010069F" w:rsidRDefault="0010069F" w:rsidP="0010069F">
            <w:pPr>
              <w:jc w:val="right"/>
              <w:rPr>
                <w:rFonts w:cs="Arial"/>
                <w:sz w:val="18"/>
                <w:szCs w:val="18"/>
              </w:rPr>
            </w:pPr>
            <w:r w:rsidRPr="0010069F">
              <w:rPr>
                <w:rFonts w:cs="Arial"/>
                <w:sz w:val="18"/>
                <w:szCs w:val="18"/>
              </w:rPr>
              <w:t>$400</w:t>
            </w:r>
          </w:p>
        </w:tc>
        <w:tc>
          <w:tcPr>
            <w:tcW w:w="1077" w:type="dxa"/>
            <w:noWrap/>
            <w:vAlign w:val="center"/>
          </w:tcPr>
          <w:p w14:paraId="57CFCE26" w14:textId="44E92A8F" w:rsidR="0010069F" w:rsidRPr="0010069F" w:rsidRDefault="0010069F" w:rsidP="0010069F">
            <w:pPr>
              <w:jc w:val="right"/>
              <w:rPr>
                <w:rFonts w:cs="Arial"/>
                <w:sz w:val="18"/>
                <w:szCs w:val="18"/>
              </w:rPr>
            </w:pPr>
            <w:r w:rsidRPr="0010069F">
              <w:rPr>
                <w:rFonts w:cs="Arial"/>
                <w:sz w:val="18"/>
                <w:szCs w:val="18"/>
              </w:rPr>
              <w:t>-7.0%</w:t>
            </w:r>
          </w:p>
        </w:tc>
        <w:tc>
          <w:tcPr>
            <w:tcW w:w="907" w:type="dxa"/>
            <w:shd w:val="clear" w:color="auto" w:fill="DEE4EE"/>
            <w:noWrap/>
            <w:vAlign w:val="center"/>
          </w:tcPr>
          <w:p w14:paraId="5A246AA2" w14:textId="07A56F56" w:rsidR="0010069F" w:rsidRPr="0010069F" w:rsidRDefault="0010069F" w:rsidP="0010069F">
            <w:pPr>
              <w:jc w:val="right"/>
              <w:rPr>
                <w:rFonts w:cs="Arial"/>
                <w:sz w:val="18"/>
                <w:szCs w:val="18"/>
              </w:rPr>
            </w:pPr>
            <w:r w:rsidRPr="0010069F">
              <w:rPr>
                <w:rFonts w:cs="Arial"/>
                <w:sz w:val="18"/>
                <w:szCs w:val="18"/>
              </w:rPr>
              <w:t>45</w:t>
            </w:r>
          </w:p>
        </w:tc>
        <w:tc>
          <w:tcPr>
            <w:tcW w:w="907" w:type="dxa"/>
            <w:shd w:val="clear" w:color="auto" w:fill="DEE4EE"/>
            <w:noWrap/>
            <w:vAlign w:val="center"/>
          </w:tcPr>
          <w:p w14:paraId="421BB918" w14:textId="33025B5D" w:rsidR="0010069F" w:rsidRPr="0010069F" w:rsidRDefault="0010069F" w:rsidP="0010069F">
            <w:pPr>
              <w:jc w:val="right"/>
              <w:rPr>
                <w:rFonts w:cs="Arial"/>
                <w:sz w:val="18"/>
                <w:szCs w:val="18"/>
              </w:rPr>
            </w:pPr>
            <w:r w:rsidRPr="0010069F">
              <w:rPr>
                <w:rFonts w:cs="Arial"/>
                <w:sz w:val="18"/>
                <w:szCs w:val="18"/>
              </w:rPr>
              <w:t>$400</w:t>
            </w:r>
          </w:p>
        </w:tc>
        <w:tc>
          <w:tcPr>
            <w:tcW w:w="1077" w:type="dxa"/>
            <w:shd w:val="clear" w:color="auto" w:fill="DEE4EE"/>
            <w:noWrap/>
            <w:vAlign w:val="center"/>
          </w:tcPr>
          <w:p w14:paraId="3C98AB4E" w14:textId="1BAA5037" w:rsidR="0010069F" w:rsidRPr="0010069F" w:rsidRDefault="0010069F" w:rsidP="0010069F">
            <w:pPr>
              <w:jc w:val="right"/>
              <w:rPr>
                <w:rFonts w:cs="Arial"/>
                <w:sz w:val="18"/>
                <w:szCs w:val="18"/>
              </w:rPr>
            </w:pPr>
            <w:r w:rsidRPr="0010069F">
              <w:rPr>
                <w:rFonts w:cs="Arial"/>
                <w:sz w:val="18"/>
                <w:szCs w:val="18"/>
              </w:rPr>
              <w:t>0.0%</w:t>
            </w:r>
          </w:p>
        </w:tc>
        <w:tc>
          <w:tcPr>
            <w:tcW w:w="907" w:type="dxa"/>
            <w:noWrap/>
            <w:vAlign w:val="center"/>
          </w:tcPr>
          <w:p w14:paraId="47F0A428" w14:textId="35092300" w:rsidR="0010069F" w:rsidRPr="0010069F" w:rsidRDefault="0010069F" w:rsidP="0010069F">
            <w:pPr>
              <w:jc w:val="right"/>
              <w:rPr>
                <w:rFonts w:cs="Arial"/>
                <w:sz w:val="18"/>
                <w:szCs w:val="18"/>
              </w:rPr>
            </w:pPr>
            <w:r w:rsidRPr="0010069F">
              <w:rPr>
                <w:rFonts w:cs="Arial"/>
                <w:sz w:val="18"/>
                <w:szCs w:val="18"/>
              </w:rPr>
              <w:t>322</w:t>
            </w:r>
          </w:p>
        </w:tc>
        <w:tc>
          <w:tcPr>
            <w:tcW w:w="907" w:type="dxa"/>
            <w:noWrap/>
            <w:vAlign w:val="center"/>
          </w:tcPr>
          <w:p w14:paraId="75D65DAE" w14:textId="586A4A42" w:rsidR="0010069F" w:rsidRPr="0010069F" w:rsidRDefault="0010069F" w:rsidP="0010069F">
            <w:pPr>
              <w:jc w:val="right"/>
              <w:rPr>
                <w:rFonts w:cs="Arial"/>
                <w:sz w:val="18"/>
                <w:szCs w:val="18"/>
              </w:rPr>
            </w:pPr>
            <w:r w:rsidRPr="0010069F">
              <w:rPr>
                <w:rFonts w:cs="Arial"/>
                <w:sz w:val="18"/>
                <w:szCs w:val="18"/>
              </w:rPr>
              <w:t>$450</w:t>
            </w:r>
          </w:p>
        </w:tc>
        <w:tc>
          <w:tcPr>
            <w:tcW w:w="1077" w:type="dxa"/>
            <w:noWrap/>
            <w:vAlign w:val="center"/>
          </w:tcPr>
          <w:p w14:paraId="3BD4E388" w14:textId="6D22A021" w:rsidR="0010069F" w:rsidRPr="0010069F" w:rsidRDefault="0010069F" w:rsidP="0010069F">
            <w:pPr>
              <w:jc w:val="right"/>
              <w:rPr>
                <w:rFonts w:cs="Arial"/>
                <w:sz w:val="18"/>
                <w:szCs w:val="18"/>
              </w:rPr>
            </w:pPr>
            <w:r w:rsidRPr="0010069F">
              <w:rPr>
                <w:rFonts w:cs="Arial"/>
                <w:sz w:val="18"/>
                <w:szCs w:val="18"/>
              </w:rPr>
              <w:t>-1.1%</w:t>
            </w:r>
          </w:p>
        </w:tc>
      </w:tr>
      <w:tr w:rsidR="0010069F" w:rsidRPr="00EC2601" w14:paraId="23A79D85" w14:textId="77777777" w:rsidTr="0010069F">
        <w:trPr>
          <w:trHeight w:val="283"/>
        </w:trPr>
        <w:tc>
          <w:tcPr>
            <w:tcW w:w="3402" w:type="dxa"/>
            <w:tcBorders>
              <w:bottom w:val="single" w:sz="2" w:space="0" w:color="9DAECB"/>
            </w:tcBorders>
            <w:noWrap/>
            <w:vAlign w:val="center"/>
          </w:tcPr>
          <w:p w14:paraId="67ECE974" w14:textId="77777777" w:rsidR="0010069F" w:rsidRPr="00EC2601" w:rsidRDefault="0010069F" w:rsidP="0010069F">
            <w:pPr>
              <w:pStyle w:val="DHStableB"/>
              <w:rPr>
                <w:lang w:eastAsia="en-AU"/>
              </w:rPr>
            </w:pPr>
            <w:r w:rsidRPr="00EC2601">
              <w:rPr>
                <w:lang w:eastAsia="en-AU"/>
              </w:rPr>
              <w:t>Yarra Ranges</w:t>
            </w:r>
          </w:p>
        </w:tc>
        <w:tc>
          <w:tcPr>
            <w:tcW w:w="907" w:type="dxa"/>
            <w:tcBorders>
              <w:bottom w:val="single" w:sz="2" w:space="0" w:color="9DAECB"/>
            </w:tcBorders>
            <w:shd w:val="clear" w:color="auto" w:fill="DEE4EE"/>
            <w:noWrap/>
            <w:vAlign w:val="center"/>
          </w:tcPr>
          <w:p w14:paraId="06C4F0DE" w14:textId="22CC9597" w:rsidR="0010069F" w:rsidRPr="0010069F" w:rsidRDefault="0010069F" w:rsidP="0010069F">
            <w:pPr>
              <w:jc w:val="right"/>
              <w:rPr>
                <w:rFonts w:cs="Arial"/>
                <w:sz w:val="18"/>
                <w:szCs w:val="18"/>
              </w:rPr>
            </w:pPr>
            <w:r w:rsidRPr="0010069F">
              <w:rPr>
                <w:rFonts w:cs="Arial"/>
                <w:sz w:val="18"/>
                <w:szCs w:val="18"/>
              </w:rPr>
              <w:t>17</w:t>
            </w:r>
          </w:p>
        </w:tc>
        <w:tc>
          <w:tcPr>
            <w:tcW w:w="907" w:type="dxa"/>
            <w:tcBorders>
              <w:bottom w:val="single" w:sz="2" w:space="0" w:color="9DAECB"/>
            </w:tcBorders>
            <w:shd w:val="clear" w:color="auto" w:fill="DEE4EE"/>
            <w:noWrap/>
            <w:vAlign w:val="center"/>
          </w:tcPr>
          <w:p w14:paraId="4C593370" w14:textId="409566AF" w:rsidR="0010069F" w:rsidRPr="0010069F" w:rsidRDefault="0010069F" w:rsidP="0010069F">
            <w:pPr>
              <w:jc w:val="right"/>
              <w:rPr>
                <w:rFonts w:cs="Arial"/>
                <w:sz w:val="18"/>
                <w:szCs w:val="18"/>
              </w:rPr>
            </w:pPr>
            <w:r w:rsidRPr="0010069F">
              <w:rPr>
                <w:rFonts w:cs="Arial"/>
                <w:sz w:val="18"/>
                <w:szCs w:val="18"/>
              </w:rPr>
              <w:t>$295</w:t>
            </w:r>
          </w:p>
        </w:tc>
        <w:tc>
          <w:tcPr>
            <w:tcW w:w="1077" w:type="dxa"/>
            <w:tcBorders>
              <w:bottom w:val="single" w:sz="2" w:space="0" w:color="9DAECB"/>
            </w:tcBorders>
            <w:shd w:val="clear" w:color="auto" w:fill="DEE4EE"/>
            <w:noWrap/>
            <w:vAlign w:val="center"/>
          </w:tcPr>
          <w:p w14:paraId="151731C6" w14:textId="60FAEE55" w:rsidR="0010069F" w:rsidRPr="0010069F" w:rsidRDefault="0010069F" w:rsidP="0010069F">
            <w:pPr>
              <w:jc w:val="right"/>
              <w:rPr>
                <w:rFonts w:cs="Arial"/>
                <w:sz w:val="18"/>
                <w:szCs w:val="18"/>
              </w:rPr>
            </w:pPr>
            <w:r w:rsidRPr="0010069F">
              <w:rPr>
                <w:rFonts w:cs="Arial"/>
                <w:sz w:val="18"/>
                <w:szCs w:val="18"/>
              </w:rPr>
              <w:t>1.7%</w:t>
            </w:r>
          </w:p>
        </w:tc>
        <w:tc>
          <w:tcPr>
            <w:tcW w:w="907" w:type="dxa"/>
            <w:tcBorders>
              <w:bottom w:val="single" w:sz="2" w:space="0" w:color="9DAECB"/>
            </w:tcBorders>
            <w:noWrap/>
            <w:vAlign w:val="center"/>
          </w:tcPr>
          <w:p w14:paraId="35DD237D" w14:textId="3C0A9722" w:rsidR="0010069F" w:rsidRPr="0010069F" w:rsidRDefault="0010069F" w:rsidP="0010069F">
            <w:pPr>
              <w:jc w:val="right"/>
              <w:rPr>
                <w:rFonts w:cs="Arial"/>
                <w:sz w:val="18"/>
                <w:szCs w:val="18"/>
              </w:rPr>
            </w:pPr>
            <w:r w:rsidRPr="0010069F">
              <w:rPr>
                <w:rFonts w:cs="Arial"/>
                <w:sz w:val="18"/>
                <w:szCs w:val="18"/>
              </w:rPr>
              <w:t>64</w:t>
            </w:r>
          </w:p>
        </w:tc>
        <w:tc>
          <w:tcPr>
            <w:tcW w:w="907" w:type="dxa"/>
            <w:tcBorders>
              <w:bottom w:val="single" w:sz="2" w:space="0" w:color="9DAECB"/>
            </w:tcBorders>
            <w:noWrap/>
            <w:vAlign w:val="center"/>
          </w:tcPr>
          <w:p w14:paraId="7FA752D7" w14:textId="37177C14" w:rsidR="0010069F" w:rsidRPr="0010069F" w:rsidRDefault="0010069F" w:rsidP="0010069F">
            <w:pPr>
              <w:jc w:val="right"/>
              <w:rPr>
                <w:rFonts w:cs="Arial"/>
                <w:sz w:val="18"/>
                <w:szCs w:val="18"/>
              </w:rPr>
            </w:pPr>
            <w:r w:rsidRPr="0010069F">
              <w:rPr>
                <w:rFonts w:cs="Arial"/>
                <w:sz w:val="18"/>
                <w:szCs w:val="18"/>
              </w:rPr>
              <w:t>$375</w:t>
            </w:r>
          </w:p>
        </w:tc>
        <w:tc>
          <w:tcPr>
            <w:tcW w:w="1077" w:type="dxa"/>
            <w:tcBorders>
              <w:bottom w:val="single" w:sz="2" w:space="0" w:color="9DAECB"/>
            </w:tcBorders>
            <w:noWrap/>
            <w:vAlign w:val="center"/>
          </w:tcPr>
          <w:p w14:paraId="5121F98A" w14:textId="67807D68" w:rsidR="0010069F" w:rsidRPr="0010069F" w:rsidRDefault="0010069F" w:rsidP="0010069F">
            <w:pPr>
              <w:jc w:val="right"/>
              <w:rPr>
                <w:rFonts w:cs="Arial"/>
                <w:sz w:val="18"/>
                <w:szCs w:val="18"/>
              </w:rPr>
            </w:pPr>
            <w:r w:rsidRPr="0010069F">
              <w:rPr>
                <w:rFonts w:cs="Arial"/>
                <w:sz w:val="18"/>
                <w:szCs w:val="18"/>
              </w:rPr>
              <w:t>4.2%</w:t>
            </w:r>
          </w:p>
        </w:tc>
        <w:tc>
          <w:tcPr>
            <w:tcW w:w="907" w:type="dxa"/>
            <w:tcBorders>
              <w:bottom w:val="single" w:sz="2" w:space="0" w:color="9DAECB"/>
            </w:tcBorders>
            <w:shd w:val="clear" w:color="auto" w:fill="DEE4EE"/>
            <w:noWrap/>
            <w:vAlign w:val="center"/>
          </w:tcPr>
          <w:p w14:paraId="1F6F11A8" w14:textId="38A1586F" w:rsidR="0010069F" w:rsidRPr="0010069F" w:rsidRDefault="0010069F" w:rsidP="0010069F">
            <w:pPr>
              <w:jc w:val="right"/>
              <w:rPr>
                <w:rFonts w:cs="Arial"/>
                <w:sz w:val="18"/>
                <w:szCs w:val="18"/>
              </w:rPr>
            </w:pPr>
            <w:r w:rsidRPr="0010069F">
              <w:rPr>
                <w:rFonts w:cs="Arial"/>
                <w:sz w:val="18"/>
                <w:szCs w:val="18"/>
              </w:rPr>
              <w:t>23</w:t>
            </w:r>
          </w:p>
        </w:tc>
        <w:tc>
          <w:tcPr>
            <w:tcW w:w="907" w:type="dxa"/>
            <w:tcBorders>
              <w:bottom w:val="single" w:sz="2" w:space="0" w:color="9DAECB"/>
            </w:tcBorders>
            <w:shd w:val="clear" w:color="auto" w:fill="DEE4EE"/>
            <w:noWrap/>
            <w:vAlign w:val="center"/>
          </w:tcPr>
          <w:p w14:paraId="03050A70" w14:textId="12F993DF" w:rsidR="0010069F" w:rsidRPr="0010069F" w:rsidRDefault="0010069F" w:rsidP="0010069F">
            <w:pPr>
              <w:jc w:val="right"/>
              <w:rPr>
                <w:rFonts w:cs="Arial"/>
                <w:sz w:val="18"/>
                <w:szCs w:val="18"/>
              </w:rPr>
            </w:pPr>
            <w:r w:rsidRPr="0010069F">
              <w:rPr>
                <w:rFonts w:cs="Arial"/>
                <w:sz w:val="18"/>
                <w:szCs w:val="18"/>
              </w:rPr>
              <w:t>$370</w:t>
            </w:r>
          </w:p>
        </w:tc>
        <w:tc>
          <w:tcPr>
            <w:tcW w:w="1077" w:type="dxa"/>
            <w:tcBorders>
              <w:bottom w:val="single" w:sz="2" w:space="0" w:color="9DAECB"/>
            </w:tcBorders>
            <w:shd w:val="clear" w:color="auto" w:fill="DEE4EE"/>
            <w:noWrap/>
            <w:vAlign w:val="center"/>
          </w:tcPr>
          <w:p w14:paraId="736E2B33" w14:textId="289BF4E7" w:rsidR="0010069F" w:rsidRPr="0010069F" w:rsidRDefault="0010069F" w:rsidP="0010069F">
            <w:pPr>
              <w:jc w:val="right"/>
              <w:rPr>
                <w:rFonts w:cs="Arial"/>
                <w:sz w:val="18"/>
                <w:szCs w:val="18"/>
              </w:rPr>
            </w:pPr>
            <w:r w:rsidRPr="0010069F">
              <w:rPr>
                <w:rFonts w:cs="Arial"/>
                <w:sz w:val="18"/>
                <w:szCs w:val="18"/>
              </w:rPr>
              <w:t>-1.3%</w:t>
            </w:r>
          </w:p>
        </w:tc>
        <w:tc>
          <w:tcPr>
            <w:tcW w:w="907" w:type="dxa"/>
            <w:tcBorders>
              <w:bottom w:val="single" w:sz="2" w:space="0" w:color="9DAECB"/>
            </w:tcBorders>
            <w:noWrap/>
            <w:vAlign w:val="center"/>
          </w:tcPr>
          <w:p w14:paraId="647C2C6D" w14:textId="14FCBD71" w:rsidR="0010069F" w:rsidRPr="0010069F" w:rsidRDefault="0010069F" w:rsidP="0010069F">
            <w:pPr>
              <w:jc w:val="right"/>
              <w:rPr>
                <w:rFonts w:cs="Arial"/>
                <w:sz w:val="18"/>
                <w:szCs w:val="18"/>
              </w:rPr>
            </w:pPr>
            <w:r w:rsidRPr="0010069F">
              <w:rPr>
                <w:rFonts w:cs="Arial"/>
                <w:sz w:val="18"/>
                <w:szCs w:val="18"/>
              </w:rPr>
              <w:t>182</w:t>
            </w:r>
          </w:p>
        </w:tc>
        <w:tc>
          <w:tcPr>
            <w:tcW w:w="907" w:type="dxa"/>
            <w:tcBorders>
              <w:bottom w:val="single" w:sz="2" w:space="0" w:color="9DAECB"/>
            </w:tcBorders>
            <w:noWrap/>
            <w:vAlign w:val="center"/>
          </w:tcPr>
          <w:p w14:paraId="0AC14DE8" w14:textId="7093FB16" w:rsidR="0010069F" w:rsidRPr="0010069F" w:rsidRDefault="0010069F" w:rsidP="0010069F">
            <w:pPr>
              <w:jc w:val="right"/>
              <w:rPr>
                <w:rFonts w:cs="Arial"/>
                <w:sz w:val="18"/>
                <w:szCs w:val="18"/>
              </w:rPr>
            </w:pPr>
            <w:r w:rsidRPr="0010069F">
              <w:rPr>
                <w:rFonts w:cs="Arial"/>
                <w:sz w:val="18"/>
                <w:szCs w:val="18"/>
              </w:rPr>
              <w:t>$428</w:t>
            </w:r>
          </w:p>
        </w:tc>
        <w:tc>
          <w:tcPr>
            <w:tcW w:w="1077" w:type="dxa"/>
            <w:tcBorders>
              <w:bottom w:val="single" w:sz="2" w:space="0" w:color="9DAECB"/>
            </w:tcBorders>
            <w:noWrap/>
            <w:vAlign w:val="center"/>
          </w:tcPr>
          <w:p w14:paraId="34D67DDF" w14:textId="4168A5B5" w:rsidR="0010069F" w:rsidRPr="0010069F" w:rsidRDefault="0010069F" w:rsidP="0010069F">
            <w:pPr>
              <w:jc w:val="right"/>
              <w:rPr>
                <w:rFonts w:cs="Arial"/>
                <w:sz w:val="18"/>
                <w:szCs w:val="18"/>
              </w:rPr>
            </w:pPr>
            <w:r w:rsidRPr="0010069F">
              <w:rPr>
                <w:rFonts w:cs="Arial"/>
                <w:sz w:val="18"/>
                <w:szCs w:val="18"/>
              </w:rPr>
              <w:t>3.6%</w:t>
            </w:r>
          </w:p>
        </w:tc>
      </w:tr>
      <w:tr w:rsidR="0010069F" w:rsidRPr="00BC4D20" w14:paraId="44A1EDB8" w14:textId="77777777" w:rsidTr="0010069F">
        <w:trPr>
          <w:trHeight w:val="340"/>
        </w:trPr>
        <w:tc>
          <w:tcPr>
            <w:tcW w:w="3402" w:type="dxa"/>
            <w:tcBorders>
              <w:top w:val="single" w:sz="2" w:space="0" w:color="9DAECB"/>
              <w:bottom w:val="single" w:sz="12" w:space="0" w:color="9DAECB"/>
            </w:tcBorders>
            <w:noWrap/>
            <w:vAlign w:val="center"/>
          </w:tcPr>
          <w:p w14:paraId="7052B20F" w14:textId="77777777" w:rsidR="0010069F" w:rsidRPr="00BC4D20" w:rsidRDefault="0010069F" w:rsidP="0010069F">
            <w:pPr>
              <w:pStyle w:val="DHStableB"/>
              <w:rPr>
                <w:b/>
                <w:lang w:eastAsia="en-AU"/>
              </w:rPr>
            </w:pPr>
            <w:r w:rsidRPr="00BC4D20">
              <w:rPr>
                <w:b/>
                <w:lang w:eastAsia="en-AU"/>
              </w:rPr>
              <w:t>Eastern Metro</w:t>
            </w:r>
          </w:p>
        </w:tc>
        <w:tc>
          <w:tcPr>
            <w:tcW w:w="907" w:type="dxa"/>
            <w:tcBorders>
              <w:top w:val="single" w:sz="2" w:space="0" w:color="9DAECB"/>
              <w:bottom w:val="single" w:sz="12" w:space="0" w:color="9DAECB"/>
            </w:tcBorders>
            <w:shd w:val="clear" w:color="auto" w:fill="DEE4EE"/>
            <w:noWrap/>
            <w:vAlign w:val="center"/>
          </w:tcPr>
          <w:p w14:paraId="2F85D2E0" w14:textId="14C427E5" w:rsidR="0010069F" w:rsidRPr="0010069F" w:rsidRDefault="0010069F" w:rsidP="0010069F">
            <w:pPr>
              <w:jc w:val="right"/>
              <w:rPr>
                <w:rFonts w:cs="Arial"/>
                <w:b/>
                <w:bCs/>
                <w:i/>
                <w:iCs/>
                <w:sz w:val="18"/>
                <w:szCs w:val="18"/>
              </w:rPr>
            </w:pPr>
            <w:r w:rsidRPr="0010069F">
              <w:rPr>
                <w:rFonts w:cs="Arial"/>
                <w:b/>
                <w:bCs/>
                <w:i/>
                <w:iCs/>
                <w:sz w:val="18"/>
                <w:szCs w:val="18"/>
              </w:rPr>
              <w:t>847</w:t>
            </w:r>
          </w:p>
        </w:tc>
        <w:tc>
          <w:tcPr>
            <w:tcW w:w="907" w:type="dxa"/>
            <w:tcBorders>
              <w:top w:val="single" w:sz="2" w:space="0" w:color="9DAECB"/>
              <w:bottom w:val="single" w:sz="12" w:space="0" w:color="9DAECB"/>
            </w:tcBorders>
            <w:shd w:val="clear" w:color="auto" w:fill="DEE4EE"/>
            <w:noWrap/>
            <w:vAlign w:val="center"/>
          </w:tcPr>
          <w:p w14:paraId="3BF7A4BB" w14:textId="309762A7" w:rsidR="0010069F" w:rsidRPr="0010069F" w:rsidRDefault="0010069F" w:rsidP="0010069F">
            <w:pPr>
              <w:jc w:val="right"/>
              <w:rPr>
                <w:rFonts w:cs="Arial"/>
                <w:b/>
                <w:bCs/>
                <w:i/>
                <w:iCs/>
                <w:sz w:val="18"/>
                <w:szCs w:val="18"/>
              </w:rPr>
            </w:pPr>
            <w:r w:rsidRPr="0010069F">
              <w:rPr>
                <w:rFonts w:cs="Arial"/>
                <w:b/>
                <w:bCs/>
                <w:i/>
                <w:iCs/>
                <w:sz w:val="18"/>
                <w:szCs w:val="18"/>
              </w:rPr>
              <w:t>$330</w:t>
            </w:r>
          </w:p>
        </w:tc>
        <w:tc>
          <w:tcPr>
            <w:tcW w:w="1077" w:type="dxa"/>
            <w:tcBorders>
              <w:top w:val="single" w:sz="2" w:space="0" w:color="9DAECB"/>
              <w:bottom w:val="single" w:sz="12" w:space="0" w:color="9DAECB"/>
            </w:tcBorders>
            <w:shd w:val="clear" w:color="auto" w:fill="DEE4EE"/>
            <w:noWrap/>
            <w:vAlign w:val="center"/>
          </w:tcPr>
          <w:p w14:paraId="26776D1B" w14:textId="1D367779" w:rsidR="0010069F" w:rsidRPr="0010069F" w:rsidRDefault="0010069F" w:rsidP="0010069F">
            <w:pPr>
              <w:jc w:val="right"/>
              <w:rPr>
                <w:rFonts w:cs="Arial"/>
                <w:b/>
                <w:bCs/>
                <w:i/>
                <w:iCs/>
                <w:sz w:val="18"/>
                <w:szCs w:val="18"/>
              </w:rPr>
            </w:pPr>
            <w:r w:rsidRPr="0010069F">
              <w:rPr>
                <w:rFonts w:cs="Arial"/>
                <w:b/>
                <w:bCs/>
                <w:i/>
                <w:iCs/>
                <w:sz w:val="18"/>
                <w:szCs w:val="18"/>
              </w:rPr>
              <w:t>-5.7%</w:t>
            </w:r>
          </w:p>
        </w:tc>
        <w:tc>
          <w:tcPr>
            <w:tcW w:w="907" w:type="dxa"/>
            <w:tcBorders>
              <w:top w:val="single" w:sz="2" w:space="0" w:color="9DAECB"/>
              <w:bottom w:val="single" w:sz="12" w:space="0" w:color="9DAECB"/>
            </w:tcBorders>
            <w:noWrap/>
            <w:vAlign w:val="center"/>
          </w:tcPr>
          <w:p w14:paraId="4EA1701C" w14:textId="79D7A99C" w:rsidR="0010069F" w:rsidRPr="0010069F" w:rsidRDefault="0010069F" w:rsidP="0010069F">
            <w:pPr>
              <w:jc w:val="right"/>
              <w:rPr>
                <w:rFonts w:cs="Arial"/>
                <w:b/>
                <w:bCs/>
                <w:i/>
                <w:iCs/>
                <w:sz w:val="18"/>
                <w:szCs w:val="18"/>
              </w:rPr>
            </w:pPr>
            <w:r w:rsidRPr="0010069F">
              <w:rPr>
                <w:rFonts w:cs="Arial"/>
                <w:b/>
                <w:bCs/>
                <w:i/>
                <w:iCs/>
                <w:sz w:val="18"/>
                <w:szCs w:val="18"/>
              </w:rPr>
              <w:t>2,201</w:t>
            </w:r>
          </w:p>
        </w:tc>
        <w:tc>
          <w:tcPr>
            <w:tcW w:w="907" w:type="dxa"/>
            <w:tcBorders>
              <w:top w:val="single" w:sz="2" w:space="0" w:color="9DAECB"/>
              <w:bottom w:val="single" w:sz="12" w:space="0" w:color="9DAECB"/>
            </w:tcBorders>
            <w:noWrap/>
            <w:vAlign w:val="center"/>
          </w:tcPr>
          <w:p w14:paraId="2256D111" w14:textId="572B2F35" w:rsidR="0010069F" w:rsidRPr="0010069F" w:rsidRDefault="0010069F" w:rsidP="0010069F">
            <w:pPr>
              <w:jc w:val="right"/>
              <w:rPr>
                <w:rFonts w:cs="Arial"/>
                <w:b/>
                <w:bCs/>
                <w:i/>
                <w:iCs/>
                <w:sz w:val="18"/>
                <w:szCs w:val="18"/>
              </w:rPr>
            </w:pPr>
            <w:r w:rsidRPr="0010069F">
              <w:rPr>
                <w:rFonts w:cs="Arial"/>
                <w:b/>
                <w:bCs/>
                <w:i/>
                <w:iCs/>
                <w:sz w:val="18"/>
                <w:szCs w:val="18"/>
              </w:rPr>
              <w:t>$400</w:t>
            </w:r>
          </w:p>
        </w:tc>
        <w:tc>
          <w:tcPr>
            <w:tcW w:w="1077" w:type="dxa"/>
            <w:tcBorders>
              <w:top w:val="single" w:sz="2" w:space="0" w:color="9DAECB"/>
              <w:bottom w:val="single" w:sz="12" w:space="0" w:color="9DAECB"/>
            </w:tcBorders>
            <w:noWrap/>
            <w:vAlign w:val="center"/>
          </w:tcPr>
          <w:p w14:paraId="779F4C6B" w14:textId="6BDC6A92" w:rsidR="0010069F" w:rsidRPr="0010069F" w:rsidRDefault="0010069F" w:rsidP="0010069F">
            <w:pPr>
              <w:jc w:val="right"/>
              <w:rPr>
                <w:rFonts w:cs="Arial"/>
                <w:b/>
                <w:bCs/>
                <w:i/>
                <w:iCs/>
                <w:sz w:val="18"/>
                <w:szCs w:val="18"/>
              </w:rPr>
            </w:pPr>
            <w:r w:rsidRPr="0010069F">
              <w:rPr>
                <w:rFonts w:cs="Arial"/>
                <w:b/>
                <w:bCs/>
                <w:i/>
                <w:iCs/>
                <w:sz w:val="18"/>
                <w:szCs w:val="18"/>
              </w:rPr>
              <w:t>-4.8%</w:t>
            </w:r>
          </w:p>
        </w:tc>
        <w:tc>
          <w:tcPr>
            <w:tcW w:w="907" w:type="dxa"/>
            <w:tcBorders>
              <w:top w:val="single" w:sz="2" w:space="0" w:color="9DAECB"/>
              <w:bottom w:val="single" w:sz="12" w:space="0" w:color="9DAECB"/>
            </w:tcBorders>
            <w:shd w:val="clear" w:color="auto" w:fill="DEE4EE"/>
            <w:noWrap/>
            <w:vAlign w:val="center"/>
          </w:tcPr>
          <w:p w14:paraId="35439D82" w14:textId="21E40083" w:rsidR="0010069F" w:rsidRPr="0010069F" w:rsidRDefault="0010069F" w:rsidP="0010069F">
            <w:pPr>
              <w:jc w:val="right"/>
              <w:rPr>
                <w:rFonts w:cs="Arial"/>
                <w:b/>
                <w:bCs/>
                <w:i/>
                <w:iCs/>
                <w:sz w:val="18"/>
                <w:szCs w:val="18"/>
              </w:rPr>
            </w:pPr>
            <w:r w:rsidRPr="0010069F">
              <w:rPr>
                <w:rFonts w:cs="Arial"/>
                <w:b/>
                <w:bCs/>
                <w:i/>
                <w:iCs/>
                <w:sz w:val="18"/>
                <w:szCs w:val="18"/>
              </w:rPr>
              <w:t>224</w:t>
            </w:r>
          </w:p>
        </w:tc>
        <w:tc>
          <w:tcPr>
            <w:tcW w:w="907" w:type="dxa"/>
            <w:tcBorders>
              <w:top w:val="single" w:sz="2" w:space="0" w:color="9DAECB"/>
              <w:bottom w:val="single" w:sz="12" w:space="0" w:color="9DAECB"/>
            </w:tcBorders>
            <w:shd w:val="clear" w:color="auto" w:fill="DEE4EE"/>
            <w:noWrap/>
            <w:vAlign w:val="center"/>
          </w:tcPr>
          <w:p w14:paraId="7DFE48C8" w14:textId="32DD79EF" w:rsidR="0010069F" w:rsidRPr="0010069F" w:rsidRDefault="0010069F" w:rsidP="0010069F">
            <w:pPr>
              <w:jc w:val="right"/>
              <w:rPr>
                <w:rFonts w:cs="Arial"/>
                <w:b/>
                <w:bCs/>
                <w:i/>
                <w:iCs/>
                <w:sz w:val="18"/>
                <w:szCs w:val="18"/>
              </w:rPr>
            </w:pPr>
            <w:r w:rsidRPr="0010069F">
              <w:rPr>
                <w:rFonts w:cs="Arial"/>
                <w:b/>
                <w:bCs/>
                <w:i/>
                <w:iCs/>
                <w:sz w:val="18"/>
                <w:szCs w:val="18"/>
              </w:rPr>
              <w:t>$410</w:t>
            </w:r>
          </w:p>
        </w:tc>
        <w:tc>
          <w:tcPr>
            <w:tcW w:w="1077" w:type="dxa"/>
            <w:tcBorders>
              <w:top w:val="single" w:sz="2" w:space="0" w:color="9DAECB"/>
              <w:bottom w:val="single" w:sz="12" w:space="0" w:color="9DAECB"/>
            </w:tcBorders>
            <w:shd w:val="clear" w:color="auto" w:fill="DEE4EE"/>
            <w:noWrap/>
            <w:vAlign w:val="center"/>
          </w:tcPr>
          <w:p w14:paraId="1F3B2894" w14:textId="6DBF14A3" w:rsidR="0010069F" w:rsidRPr="0010069F" w:rsidRDefault="0010069F" w:rsidP="0010069F">
            <w:pPr>
              <w:jc w:val="right"/>
              <w:rPr>
                <w:rFonts w:cs="Arial"/>
                <w:b/>
                <w:bCs/>
                <w:i/>
                <w:iCs/>
                <w:sz w:val="18"/>
                <w:szCs w:val="18"/>
              </w:rPr>
            </w:pPr>
            <w:r w:rsidRPr="0010069F">
              <w:rPr>
                <w:rFonts w:cs="Arial"/>
                <w:b/>
                <w:bCs/>
                <w:i/>
                <w:iCs/>
                <w:sz w:val="18"/>
                <w:szCs w:val="18"/>
              </w:rPr>
              <w:t>2.5%</w:t>
            </w:r>
          </w:p>
        </w:tc>
        <w:tc>
          <w:tcPr>
            <w:tcW w:w="907" w:type="dxa"/>
            <w:tcBorders>
              <w:top w:val="single" w:sz="2" w:space="0" w:color="9DAECB"/>
              <w:bottom w:val="single" w:sz="12" w:space="0" w:color="9DAECB"/>
            </w:tcBorders>
            <w:noWrap/>
            <w:vAlign w:val="center"/>
          </w:tcPr>
          <w:p w14:paraId="3B907C6C" w14:textId="29C8E001" w:rsidR="0010069F" w:rsidRPr="0010069F" w:rsidRDefault="0010069F" w:rsidP="0010069F">
            <w:pPr>
              <w:jc w:val="right"/>
              <w:rPr>
                <w:rFonts w:cs="Arial"/>
                <w:b/>
                <w:bCs/>
                <w:i/>
                <w:iCs/>
                <w:sz w:val="18"/>
                <w:szCs w:val="18"/>
              </w:rPr>
            </w:pPr>
            <w:r w:rsidRPr="0010069F">
              <w:rPr>
                <w:rFonts w:cs="Arial"/>
                <w:b/>
                <w:bCs/>
                <w:i/>
                <w:iCs/>
                <w:sz w:val="18"/>
                <w:szCs w:val="18"/>
              </w:rPr>
              <w:t>1,505</w:t>
            </w:r>
          </w:p>
        </w:tc>
        <w:tc>
          <w:tcPr>
            <w:tcW w:w="907" w:type="dxa"/>
            <w:tcBorders>
              <w:top w:val="single" w:sz="2" w:space="0" w:color="9DAECB"/>
              <w:bottom w:val="single" w:sz="12" w:space="0" w:color="9DAECB"/>
            </w:tcBorders>
            <w:noWrap/>
            <w:vAlign w:val="center"/>
          </w:tcPr>
          <w:p w14:paraId="31022017" w14:textId="18EE1C2D" w:rsidR="0010069F" w:rsidRPr="0010069F" w:rsidRDefault="0010069F" w:rsidP="0010069F">
            <w:pPr>
              <w:jc w:val="right"/>
              <w:rPr>
                <w:rFonts w:cs="Arial"/>
                <w:b/>
                <w:bCs/>
                <w:i/>
                <w:iCs/>
                <w:sz w:val="18"/>
                <w:szCs w:val="18"/>
              </w:rPr>
            </w:pPr>
            <w:r w:rsidRPr="0010069F">
              <w:rPr>
                <w:rFonts w:cs="Arial"/>
                <w:b/>
                <w:bCs/>
                <w:i/>
                <w:iCs/>
                <w:sz w:val="18"/>
                <w:szCs w:val="18"/>
              </w:rPr>
              <w:t>$450</w:t>
            </w:r>
          </w:p>
        </w:tc>
        <w:tc>
          <w:tcPr>
            <w:tcW w:w="1077" w:type="dxa"/>
            <w:tcBorders>
              <w:top w:val="single" w:sz="2" w:space="0" w:color="9DAECB"/>
              <w:bottom w:val="single" w:sz="12" w:space="0" w:color="9DAECB"/>
            </w:tcBorders>
            <w:noWrap/>
            <w:vAlign w:val="center"/>
          </w:tcPr>
          <w:p w14:paraId="3995D890" w14:textId="1976AD3A" w:rsidR="0010069F" w:rsidRPr="0010069F" w:rsidRDefault="0010069F" w:rsidP="0010069F">
            <w:pPr>
              <w:jc w:val="right"/>
              <w:rPr>
                <w:rFonts w:cs="Arial"/>
                <w:b/>
                <w:bCs/>
                <w:i/>
                <w:iCs/>
                <w:sz w:val="18"/>
                <w:szCs w:val="18"/>
              </w:rPr>
            </w:pPr>
            <w:r w:rsidRPr="0010069F">
              <w:rPr>
                <w:rFonts w:cs="Arial"/>
                <w:b/>
                <w:bCs/>
                <w:i/>
                <w:iCs/>
                <w:sz w:val="18"/>
                <w:szCs w:val="18"/>
              </w:rPr>
              <w:t>0.0%</w:t>
            </w:r>
          </w:p>
        </w:tc>
      </w:tr>
      <w:tr w:rsidR="0010069F" w:rsidRPr="00EC2601" w14:paraId="3C2D9D3B" w14:textId="77777777" w:rsidTr="0010069F">
        <w:trPr>
          <w:trHeight w:val="283"/>
        </w:trPr>
        <w:tc>
          <w:tcPr>
            <w:tcW w:w="3402" w:type="dxa"/>
            <w:tcBorders>
              <w:top w:val="single" w:sz="12" w:space="0" w:color="9DAECB"/>
            </w:tcBorders>
            <w:noWrap/>
            <w:vAlign w:val="center"/>
          </w:tcPr>
          <w:p w14:paraId="13298AC8" w14:textId="77777777" w:rsidR="0010069F" w:rsidRPr="00EC2601" w:rsidRDefault="0010069F" w:rsidP="0010069F">
            <w:pPr>
              <w:pStyle w:val="DHStableB"/>
              <w:rPr>
                <w:lang w:eastAsia="en-AU"/>
              </w:rPr>
            </w:pPr>
            <w:r w:rsidRPr="00EC2601">
              <w:rPr>
                <w:lang w:eastAsia="en-AU"/>
              </w:rPr>
              <w:t>Bayside</w:t>
            </w:r>
          </w:p>
        </w:tc>
        <w:tc>
          <w:tcPr>
            <w:tcW w:w="907" w:type="dxa"/>
            <w:tcBorders>
              <w:top w:val="single" w:sz="12" w:space="0" w:color="9DAECB"/>
            </w:tcBorders>
            <w:shd w:val="clear" w:color="auto" w:fill="DEE4EE"/>
            <w:noWrap/>
            <w:vAlign w:val="center"/>
          </w:tcPr>
          <w:p w14:paraId="3BBDD374" w14:textId="1F9C6B58" w:rsidR="0010069F" w:rsidRPr="0010069F" w:rsidRDefault="0010069F" w:rsidP="0010069F">
            <w:pPr>
              <w:jc w:val="right"/>
              <w:rPr>
                <w:rFonts w:cs="Arial"/>
                <w:sz w:val="18"/>
                <w:szCs w:val="18"/>
              </w:rPr>
            </w:pPr>
            <w:r w:rsidRPr="0010069F">
              <w:rPr>
                <w:rFonts w:cs="Arial"/>
                <w:sz w:val="18"/>
                <w:szCs w:val="18"/>
              </w:rPr>
              <w:t>71</w:t>
            </w:r>
          </w:p>
        </w:tc>
        <w:tc>
          <w:tcPr>
            <w:tcW w:w="907" w:type="dxa"/>
            <w:tcBorders>
              <w:top w:val="single" w:sz="12" w:space="0" w:color="9DAECB"/>
            </w:tcBorders>
            <w:shd w:val="clear" w:color="auto" w:fill="DEE4EE"/>
            <w:noWrap/>
            <w:vAlign w:val="center"/>
          </w:tcPr>
          <w:p w14:paraId="7C65D6D7" w14:textId="71FFDECB" w:rsidR="0010069F" w:rsidRPr="0010069F" w:rsidRDefault="0010069F" w:rsidP="0010069F">
            <w:pPr>
              <w:jc w:val="right"/>
              <w:rPr>
                <w:rFonts w:cs="Arial"/>
                <w:sz w:val="18"/>
                <w:szCs w:val="18"/>
              </w:rPr>
            </w:pPr>
            <w:r w:rsidRPr="0010069F">
              <w:rPr>
                <w:rFonts w:cs="Arial"/>
                <w:sz w:val="18"/>
                <w:szCs w:val="18"/>
              </w:rPr>
              <w:t>$365</w:t>
            </w:r>
          </w:p>
        </w:tc>
        <w:tc>
          <w:tcPr>
            <w:tcW w:w="1077" w:type="dxa"/>
            <w:tcBorders>
              <w:top w:val="single" w:sz="12" w:space="0" w:color="9DAECB"/>
            </w:tcBorders>
            <w:shd w:val="clear" w:color="auto" w:fill="DEE4EE"/>
            <w:noWrap/>
            <w:vAlign w:val="center"/>
          </w:tcPr>
          <w:p w14:paraId="69EFDDCE" w14:textId="7795DE28" w:rsidR="0010069F" w:rsidRPr="0010069F" w:rsidRDefault="0010069F" w:rsidP="0010069F">
            <w:pPr>
              <w:jc w:val="right"/>
              <w:rPr>
                <w:rFonts w:cs="Arial"/>
                <w:sz w:val="18"/>
                <w:szCs w:val="18"/>
              </w:rPr>
            </w:pPr>
            <w:r w:rsidRPr="0010069F">
              <w:rPr>
                <w:rFonts w:cs="Arial"/>
                <w:sz w:val="18"/>
                <w:szCs w:val="18"/>
              </w:rPr>
              <w:t>-2.7%</w:t>
            </w:r>
          </w:p>
        </w:tc>
        <w:tc>
          <w:tcPr>
            <w:tcW w:w="907" w:type="dxa"/>
            <w:tcBorders>
              <w:top w:val="single" w:sz="12" w:space="0" w:color="9DAECB"/>
            </w:tcBorders>
            <w:noWrap/>
            <w:vAlign w:val="center"/>
          </w:tcPr>
          <w:p w14:paraId="321D10A9" w14:textId="6F2C360E" w:rsidR="0010069F" w:rsidRPr="0010069F" w:rsidRDefault="0010069F" w:rsidP="0010069F">
            <w:pPr>
              <w:jc w:val="right"/>
              <w:rPr>
                <w:rFonts w:cs="Arial"/>
                <w:sz w:val="18"/>
                <w:szCs w:val="18"/>
              </w:rPr>
            </w:pPr>
            <w:r w:rsidRPr="0010069F">
              <w:rPr>
                <w:rFonts w:cs="Arial"/>
                <w:sz w:val="18"/>
                <w:szCs w:val="18"/>
              </w:rPr>
              <w:t>310</w:t>
            </w:r>
          </w:p>
        </w:tc>
        <w:tc>
          <w:tcPr>
            <w:tcW w:w="907" w:type="dxa"/>
            <w:tcBorders>
              <w:top w:val="single" w:sz="12" w:space="0" w:color="9DAECB"/>
            </w:tcBorders>
            <w:noWrap/>
            <w:vAlign w:val="center"/>
          </w:tcPr>
          <w:p w14:paraId="201501A8" w14:textId="6126EE5C" w:rsidR="0010069F" w:rsidRPr="0010069F" w:rsidRDefault="0010069F" w:rsidP="0010069F">
            <w:pPr>
              <w:jc w:val="right"/>
              <w:rPr>
                <w:rFonts w:cs="Arial"/>
                <w:sz w:val="18"/>
                <w:szCs w:val="18"/>
              </w:rPr>
            </w:pPr>
            <w:r w:rsidRPr="0010069F">
              <w:rPr>
                <w:rFonts w:cs="Arial"/>
                <w:sz w:val="18"/>
                <w:szCs w:val="18"/>
              </w:rPr>
              <w:t>$480</w:t>
            </w:r>
          </w:p>
        </w:tc>
        <w:tc>
          <w:tcPr>
            <w:tcW w:w="1077" w:type="dxa"/>
            <w:tcBorders>
              <w:top w:val="single" w:sz="12" w:space="0" w:color="9DAECB"/>
            </w:tcBorders>
            <w:noWrap/>
            <w:vAlign w:val="center"/>
          </w:tcPr>
          <w:p w14:paraId="60ED50D6" w14:textId="025EECEF" w:rsidR="0010069F" w:rsidRPr="0010069F" w:rsidRDefault="0010069F" w:rsidP="0010069F">
            <w:pPr>
              <w:jc w:val="right"/>
              <w:rPr>
                <w:rFonts w:cs="Arial"/>
                <w:sz w:val="18"/>
                <w:szCs w:val="18"/>
              </w:rPr>
            </w:pPr>
            <w:r w:rsidRPr="0010069F">
              <w:rPr>
                <w:rFonts w:cs="Arial"/>
                <w:sz w:val="18"/>
                <w:szCs w:val="18"/>
              </w:rPr>
              <w:t>-3.0%</w:t>
            </w:r>
          </w:p>
        </w:tc>
        <w:tc>
          <w:tcPr>
            <w:tcW w:w="907" w:type="dxa"/>
            <w:tcBorders>
              <w:top w:val="single" w:sz="12" w:space="0" w:color="9DAECB"/>
            </w:tcBorders>
            <w:shd w:val="clear" w:color="auto" w:fill="DEE4EE"/>
            <w:noWrap/>
            <w:vAlign w:val="center"/>
          </w:tcPr>
          <w:p w14:paraId="0B431489" w14:textId="4FB414DE" w:rsidR="0010069F" w:rsidRPr="0010069F" w:rsidRDefault="0010069F" w:rsidP="0010069F">
            <w:pPr>
              <w:jc w:val="right"/>
              <w:rPr>
                <w:rFonts w:cs="Arial"/>
                <w:sz w:val="18"/>
                <w:szCs w:val="18"/>
              </w:rPr>
            </w:pPr>
            <w:r w:rsidRPr="0010069F">
              <w:rPr>
                <w:rFonts w:cs="Arial"/>
                <w:sz w:val="18"/>
                <w:szCs w:val="18"/>
              </w:rPr>
              <w:t>31</w:t>
            </w:r>
          </w:p>
        </w:tc>
        <w:tc>
          <w:tcPr>
            <w:tcW w:w="907" w:type="dxa"/>
            <w:tcBorders>
              <w:top w:val="single" w:sz="12" w:space="0" w:color="9DAECB"/>
            </w:tcBorders>
            <w:shd w:val="clear" w:color="auto" w:fill="DEE4EE"/>
            <w:noWrap/>
            <w:vAlign w:val="center"/>
          </w:tcPr>
          <w:p w14:paraId="277789BD" w14:textId="470620E0" w:rsidR="0010069F" w:rsidRPr="0010069F" w:rsidRDefault="0010069F" w:rsidP="0010069F">
            <w:pPr>
              <w:jc w:val="right"/>
              <w:rPr>
                <w:rFonts w:cs="Arial"/>
                <w:sz w:val="18"/>
                <w:szCs w:val="18"/>
              </w:rPr>
            </w:pPr>
            <w:r w:rsidRPr="0010069F">
              <w:rPr>
                <w:rFonts w:cs="Arial"/>
                <w:sz w:val="18"/>
                <w:szCs w:val="18"/>
              </w:rPr>
              <w:t>$530</w:t>
            </w:r>
          </w:p>
        </w:tc>
        <w:tc>
          <w:tcPr>
            <w:tcW w:w="1077" w:type="dxa"/>
            <w:tcBorders>
              <w:top w:val="single" w:sz="12" w:space="0" w:color="9DAECB"/>
            </w:tcBorders>
            <w:shd w:val="clear" w:color="auto" w:fill="DEE4EE"/>
            <w:noWrap/>
            <w:vAlign w:val="center"/>
          </w:tcPr>
          <w:p w14:paraId="2FEBD374" w14:textId="074BD9C7" w:rsidR="0010069F" w:rsidRPr="0010069F" w:rsidRDefault="0010069F" w:rsidP="0010069F">
            <w:pPr>
              <w:jc w:val="right"/>
              <w:rPr>
                <w:rFonts w:cs="Arial"/>
                <w:sz w:val="18"/>
                <w:szCs w:val="18"/>
              </w:rPr>
            </w:pPr>
            <w:r w:rsidRPr="0010069F">
              <w:rPr>
                <w:rFonts w:cs="Arial"/>
                <w:sz w:val="18"/>
                <w:szCs w:val="18"/>
              </w:rPr>
              <w:t>1.9%</w:t>
            </w:r>
          </w:p>
        </w:tc>
        <w:tc>
          <w:tcPr>
            <w:tcW w:w="907" w:type="dxa"/>
            <w:tcBorders>
              <w:top w:val="single" w:sz="12" w:space="0" w:color="9DAECB"/>
            </w:tcBorders>
            <w:noWrap/>
            <w:vAlign w:val="center"/>
          </w:tcPr>
          <w:p w14:paraId="051BE109" w14:textId="6B6A7A3C" w:rsidR="0010069F" w:rsidRPr="0010069F" w:rsidRDefault="0010069F" w:rsidP="0010069F">
            <w:pPr>
              <w:jc w:val="right"/>
              <w:rPr>
                <w:rFonts w:cs="Arial"/>
                <w:sz w:val="18"/>
                <w:szCs w:val="18"/>
              </w:rPr>
            </w:pPr>
            <w:r w:rsidRPr="0010069F">
              <w:rPr>
                <w:rFonts w:cs="Arial"/>
                <w:sz w:val="18"/>
                <w:szCs w:val="18"/>
              </w:rPr>
              <w:t>137</w:t>
            </w:r>
          </w:p>
        </w:tc>
        <w:tc>
          <w:tcPr>
            <w:tcW w:w="907" w:type="dxa"/>
            <w:tcBorders>
              <w:top w:val="single" w:sz="12" w:space="0" w:color="9DAECB"/>
            </w:tcBorders>
            <w:noWrap/>
            <w:vAlign w:val="center"/>
          </w:tcPr>
          <w:p w14:paraId="1994CC38" w14:textId="2BB2410C" w:rsidR="0010069F" w:rsidRPr="0010069F" w:rsidRDefault="0010069F" w:rsidP="0010069F">
            <w:pPr>
              <w:jc w:val="right"/>
              <w:rPr>
                <w:rFonts w:cs="Arial"/>
                <w:sz w:val="18"/>
                <w:szCs w:val="18"/>
              </w:rPr>
            </w:pPr>
            <w:r w:rsidRPr="0010069F">
              <w:rPr>
                <w:rFonts w:cs="Arial"/>
                <w:sz w:val="18"/>
                <w:szCs w:val="18"/>
              </w:rPr>
              <w:t>$750</w:t>
            </w:r>
          </w:p>
        </w:tc>
        <w:tc>
          <w:tcPr>
            <w:tcW w:w="1077" w:type="dxa"/>
            <w:tcBorders>
              <w:top w:val="single" w:sz="12" w:space="0" w:color="9DAECB"/>
            </w:tcBorders>
            <w:noWrap/>
            <w:vAlign w:val="center"/>
          </w:tcPr>
          <w:p w14:paraId="7C6B51CA" w14:textId="7F34444A" w:rsidR="0010069F" w:rsidRPr="0010069F" w:rsidRDefault="0010069F" w:rsidP="0010069F">
            <w:pPr>
              <w:jc w:val="right"/>
              <w:rPr>
                <w:rFonts w:cs="Arial"/>
                <w:sz w:val="18"/>
                <w:szCs w:val="18"/>
              </w:rPr>
            </w:pPr>
            <w:r w:rsidRPr="0010069F">
              <w:rPr>
                <w:rFonts w:cs="Arial"/>
                <w:sz w:val="18"/>
                <w:szCs w:val="18"/>
              </w:rPr>
              <w:t>15.4%</w:t>
            </w:r>
          </w:p>
        </w:tc>
      </w:tr>
      <w:tr w:rsidR="0010069F" w:rsidRPr="00EC2601" w14:paraId="749706E0" w14:textId="77777777" w:rsidTr="0010069F">
        <w:trPr>
          <w:trHeight w:val="283"/>
        </w:trPr>
        <w:tc>
          <w:tcPr>
            <w:tcW w:w="3402" w:type="dxa"/>
            <w:noWrap/>
            <w:vAlign w:val="center"/>
          </w:tcPr>
          <w:p w14:paraId="3CF5BB2C" w14:textId="77777777" w:rsidR="0010069F" w:rsidRPr="00EC2601" w:rsidRDefault="0010069F" w:rsidP="0010069F">
            <w:pPr>
              <w:pStyle w:val="DHStableB"/>
              <w:rPr>
                <w:lang w:eastAsia="en-AU"/>
              </w:rPr>
            </w:pPr>
            <w:r w:rsidRPr="00EC2601">
              <w:rPr>
                <w:lang w:eastAsia="en-AU"/>
              </w:rPr>
              <w:t>Cardinia</w:t>
            </w:r>
          </w:p>
        </w:tc>
        <w:tc>
          <w:tcPr>
            <w:tcW w:w="907" w:type="dxa"/>
            <w:shd w:val="clear" w:color="auto" w:fill="DEE4EE"/>
            <w:noWrap/>
            <w:vAlign w:val="center"/>
          </w:tcPr>
          <w:p w14:paraId="3A1A5F8D" w14:textId="342D7A7C" w:rsidR="0010069F" w:rsidRPr="0010069F" w:rsidRDefault="0010069F" w:rsidP="0010069F">
            <w:pPr>
              <w:jc w:val="right"/>
              <w:rPr>
                <w:rFonts w:cs="Arial"/>
                <w:sz w:val="18"/>
                <w:szCs w:val="18"/>
              </w:rPr>
            </w:pPr>
            <w:r w:rsidRPr="0010069F">
              <w:rPr>
                <w:rFonts w:cs="Arial"/>
                <w:sz w:val="18"/>
                <w:szCs w:val="18"/>
              </w:rPr>
              <w:t>-</w:t>
            </w:r>
          </w:p>
        </w:tc>
        <w:tc>
          <w:tcPr>
            <w:tcW w:w="907" w:type="dxa"/>
            <w:shd w:val="clear" w:color="auto" w:fill="DEE4EE"/>
            <w:noWrap/>
            <w:vAlign w:val="center"/>
          </w:tcPr>
          <w:p w14:paraId="20D07286" w14:textId="2E86EF3A" w:rsidR="0010069F" w:rsidRPr="0010069F" w:rsidRDefault="0010069F" w:rsidP="0010069F">
            <w:pPr>
              <w:jc w:val="right"/>
              <w:rPr>
                <w:rFonts w:cs="Arial"/>
                <w:sz w:val="18"/>
                <w:szCs w:val="18"/>
              </w:rPr>
            </w:pPr>
            <w:r w:rsidRPr="0010069F">
              <w:rPr>
                <w:rFonts w:cs="Arial"/>
                <w:sz w:val="18"/>
                <w:szCs w:val="18"/>
              </w:rPr>
              <w:t>-</w:t>
            </w:r>
          </w:p>
        </w:tc>
        <w:tc>
          <w:tcPr>
            <w:tcW w:w="1077" w:type="dxa"/>
            <w:shd w:val="clear" w:color="auto" w:fill="DEE4EE"/>
            <w:noWrap/>
            <w:vAlign w:val="center"/>
          </w:tcPr>
          <w:p w14:paraId="77C65166" w14:textId="1AE690B3" w:rsidR="0010069F" w:rsidRPr="0010069F" w:rsidRDefault="0010069F" w:rsidP="0010069F">
            <w:pPr>
              <w:jc w:val="right"/>
              <w:rPr>
                <w:rFonts w:cs="Arial"/>
                <w:sz w:val="18"/>
                <w:szCs w:val="18"/>
              </w:rPr>
            </w:pPr>
            <w:r w:rsidRPr="0010069F">
              <w:rPr>
                <w:rFonts w:cs="Arial"/>
                <w:sz w:val="18"/>
                <w:szCs w:val="18"/>
              </w:rPr>
              <w:t>-</w:t>
            </w:r>
          </w:p>
        </w:tc>
        <w:tc>
          <w:tcPr>
            <w:tcW w:w="907" w:type="dxa"/>
            <w:noWrap/>
            <w:vAlign w:val="center"/>
          </w:tcPr>
          <w:p w14:paraId="0E2DA447" w14:textId="2040874F" w:rsidR="0010069F" w:rsidRPr="0010069F" w:rsidRDefault="0010069F" w:rsidP="0010069F">
            <w:pPr>
              <w:jc w:val="right"/>
              <w:rPr>
                <w:rFonts w:cs="Arial"/>
                <w:sz w:val="18"/>
                <w:szCs w:val="18"/>
              </w:rPr>
            </w:pPr>
            <w:r w:rsidRPr="0010069F">
              <w:rPr>
                <w:rFonts w:cs="Arial"/>
                <w:sz w:val="18"/>
                <w:szCs w:val="18"/>
              </w:rPr>
              <w:t>41</w:t>
            </w:r>
          </w:p>
        </w:tc>
        <w:tc>
          <w:tcPr>
            <w:tcW w:w="907" w:type="dxa"/>
            <w:noWrap/>
            <w:vAlign w:val="center"/>
          </w:tcPr>
          <w:p w14:paraId="0803F2C4" w14:textId="4AE501F2" w:rsidR="0010069F" w:rsidRPr="0010069F" w:rsidRDefault="0010069F" w:rsidP="0010069F">
            <w:pPr>
              <w:jc w:val="right"/>
              <w:rPr>
                <w:rFonts w:cs="Arial"/>
                <w:sz w:val="18"/>
                <w:szCs w:val="18"/>
              </w:rPr>
            </w:pPr>
            <w:r w:rsidRPr="0010069F">
              <w:rPr>
                <w:rFonts w:cs="Arial"/>
                <w:sz w:val="18"/>
                <w:szCs w:val="18"/>
              </w:rPr>
              <w:t>$320</w:t>
            </w:r>
          </w:p>
        </w:tc>
        <w:tc>
          <w:tcPr>
            <w:tcW w:w="1077" w:type="dxa"/>
            <w:noWrap/>
            <w:vAlign w:val="center"/>
          </w:tcPr>
          <w:p w14:paraId="1A84FACF" w14:textId="64335749" w:rsidR="0010069F" w:rsidRPr="0010069F" w:rsidRDefault="0010069F" w:rsidP="0010069F">
            <w:pPr>
              <w:jc w:val="right"/>
              <w:rPr>
                <w:rFonts w:cs="Arial"/>
                <w:sz w:val="18"/>
                <w:szCs w:val="18"/>
              </w:rPr>
            </w:pPr>
            <w:r w:rsidRPr="0010069F">
              <w:rPr>
                <w:rFonts w:cs="Arial"/>
                <w:sz w:val="18"/>
                <w:szCs w:val="18"/>
              </w:rPr>
              <w:t>6.7%</w:t>
            </w:r>
          </w:p>
        </w:tc>
        <w:tc>
          <w:tcPr>
            <w:tcW w:w="907" w:type="dxa"/>
            <w:shd w:val="clear" w:color="auto" w:fill="DEE4EE"/>
            <w:noWrap/>
            <w:vAlign w:val="center"/>
          </w:tcPr>
          <w:p w14:paraId="7A96941D" w14:textId="3707ED4B" w:rsidR="0010069F" w:rsidRPr="0010069F" w:rsidRDefault="0010069F" w:rsidP="0010069F">
            <w:pPr>
              <w:jc w:val="right"/>
              <w:rPr>
                <w:rFonts w:cs="Arial"/>
                <w:sz w:val="18"/>
                <w:szCs w:val="18"/>
              </w:rPr>
            </w:pPr>
            <w:r w:rsidRPr="0010069F">
              <w:rPr>
                <w:rFonts w:cs="Arial"/>
                <w:sz w:val="18"/>
                <w:szCs w:val="18"/>
              </w:rPr>
              <w:t>24</w:t>
            </w:r>
          </w:p>
        </w:tc>
        <w:tc>
          <w:tcPr>
            <w:tcW w:w="907" w:type="dxa"/>
            <w:shd w:val="clear" w:color="auto" w:fill="DEE4EE"/>
            <w:noWrap/>
            <w:vAlign w:val="center"/>
          </w:tcPr>
          <w:p w14:paraId="7DBD1039" w14:textId="67F6B2F7" w:rsidR="0010069F" w:rsidRPr="0010069F" w:rsidRDefault="0010069F" w:rsidP="0010069F">
            <w:pPr>
              <w:jc w:val="right"/>
              <w:rPr>
                <w:rFonts w:cs="Arial"/>
                <w:sz w:val="18"/>
                <w:szCs w:val="18"/>
              </w:rPr>
            </w:pPr>
            <w:r w:rsidRPr="0010069F">
              <w:rPr>
                <w:rFonts w:cs="Arial"/>
                <w:sz w:val="18"/>
                <w:szCs w:val="18"/>
              </w:rPr>
              <w:t>$320</w:t>
            </w:r>
          </w:p>
        </w:tc>
        <w:tc>
          <w:tcPr>
            <w:tcW w:w="1077" w:type="dxa"/>
            <w:shd w:val="clear" w:color="auto" w:fill="DEE4EE"/>
            <w:noWrap/>
            <w:vAlign w:val="center"/>
          </w:tcPr>
          <w:p w14:paraId="592445EE" w14:textId="756B83B7" w:rsidR="0010069F" w:rsidRPr="0010069F" w:rsidRDefault="0010069F" w:rsidP="0010069F">
            <w:pPr>
              <w:jc w:val="right"/>
              <w:rPr>
                <w:rFonts w:cs="Arial"/>
                <w:sz w:val="18"/>
                <w:szCs w:val="18"/>
              </w:rPr>
            </w:pPr>
            <w:r w:rsidRPr="0010069F">
              <w:rPr>
                <w:rFonts w:cs="Arial"/>
                <w:sz w:val="18"/>
                <w:szCs w:val="18"/>
              </w:rPr>
              <w:t>-3.0%</w:t>
            </w:r>
          </w:p>
        </w:tc>
        <w:tc>
          <w:tcPr>
            <w:tcW w:w="907" w:type="dxa"/>
            <w:noWrap/>
            <w:vAlign w:val="center"/>
          </w:tcPr>
          <w:p w14:paraId="5F9B929A" w14:textId="4389CA27" w:rsidR="0010069F" w:rsidRPr="0010069F" w:rsidRDefault="0010069F" w:rsidP="0010069F">
            <w:pPr>
              <w:jc w:val="right"/>
              <w:rPr>
                <w:rFonts w:cs="Arial"/>
                <w:sz w:val="18"/>
                <w:szCs w:val="18"/>
              </w:rPr>
            </w:pPr>
            <w:r w:rsidRPr="0010069F">
              <w:rPr>
                <w:rFonts w:cs="Arial"/>
                <w:sz w:val="18"/>
                <w:szCs w:val="18"/>
              </w:rPr>
              <w:t>268</w:t>
            </w:r>
          </w:p>
        </w:tc>
        <w:tc>
          <w:tcPr>
            <w:tcW w:w="907" w:type="dxa"/>
            <w:noWrap/>
            <w:vAlign w:val="center"/>
          </w:tcPr>
          <w:p w14:paraId="6E54014C" w14:textId="300DF175" w:rsidR="0010069F" w:rsidRPr="0010069F" w:rsidRDefault="0010069F" w:rsidP="0010069F">
            <w:pPr>
              <w:jc w:val="right"/>
              <w:rPr>
                <w:rFonts w:cs="Arial"/>
                <w:sz w:val="18"/>
                <w:szCs w:val="18"/>
              </w:rPr>
            </w:pPr>
            <w:r w:rsidRPr="0010069F">
              <w:rPr>
                <w:rFonts w:cs="Arial"/>
                <w:sz w:val="18"/>
                <w:szCs w:val="18"/>
              </w:rPr>
              <w:t>$365</w:t>
            </w:r>
          </w:p>
        </w:tc>
        <w:tc>
          <w:tcPr>
            <w:tcW w:w="1077" w:type="dxa"/>
            <w:noWrap/>
            <w:vAlign w:val="center"/>
          </w:tcPr>
          <w:p w14:paraId="27C2BB45" w14:textId="4C133A34" w:rsidR="0010069F" w:rsidRPr="0010069F" w:rsidRDefault="0010069F" w:rsidP="0010069F">
            <w:pPr>
              <w:jc w:val="right"/>
              <w:rPr>
                <w:rFonts w:cs="Arial"/>
                <w:sz w:val="18"/>
                <w:szCs w:val="18"/>
              </w:rPr>
            </w:pPr>
            <w:r w:rsidRPr="0010069F">
              <w:rPr>
                <w:rFonts w:cs="Arial"/>
                <w:sz w:val="18"/>
                <w:szCs w:val="18"/>
              </w:rPr>
              <w:t>2.8%</w:t>
            </w:r>
          </w:p>
        </w:tc>
      </w:tr>
      <w:tr w:rsidR="0010069F" w:rsidRPr="00EC2601" w14:paraId="606E06E5" w14:textId="77777777" w:rsidTr="0010069F">
        <w:trPr>
          <w:trHeight w:val="283"/>
        </w:trPr>
        <w:tc>
          <w:tcPr>
            <w:tcW w:w="3402" w:type="dxa"/>
            <w:noWrap/>
            <w:vAlign w:val="center"/>
          </w:tcPr>
          <w:p w14:paraId="60EFC425" w14:textId="77777777" w:rsidR="0010069F" w:rsidRPr="00EC2601" w:rsidRDefault="0010069F" w:rsidP="0010069F">
            <w:pPr>
              <w:pStyle w:val="DHStableB"/>
              <w:rPr>
                <w:lang w:eastAsia="en-AU"/>
              </w:rPr>
            </w:pPr>
            <w:r w:rsidRPr="00EC2601">
              <w:rPr>
                <w:lang w:eastAsia="en-AU"/>
              </w:rPr>
              <w:t>Casey</w:t>
            </w:r>
          </w:p>
        </w:tc>
        <w:tc>
          <w:tcPr>
            <w:tcW w:w="907" w:type="dxa"/>
            <w:shd w:val="clear" w:color="auto" w:fill="DEE4EE"/>
            <w:noWrap/>
            <w:vAlign w:val="center"/>
          </w:tcPr>
          <w:p w14:paraId="6944BA8C" w14:textId="78873D9B" w:rsidR="0010069F" w:rsidRPr="0010069F" w:rsidRDefault="0010069F" w:rsidP="0010069F">
            <w:pPr>
              <w:jc w:val="right"/>
              <w:rPr>
                <w:rFonts w:cs="Arial"/>
                <w:sz w:val="18"/>
                <w:szCs w:val="18"/>
              </w:rPr>
            </w:pPr>
            <w:r w:rsidRPr="0010069F">
              <w:rPr>
                <w:rFonts w:cs="Arial"/>
                <w:sz w:val="18"/>
                <w:szCs w:val="18"/>
              </w:rPr>
              <w:t>24</w:t>
            </w:r>
          </w:p>
        </w:tc>
        <w:tc>
          <w:tcPr>
            <w:tcW w:w="907" w:type="dxa"/>
            <w:shd w:val="clear" w:color="auto" w:fill="DEE4EE"/>
            <w:noWrap/>
            <w:vAlign w:val="center"/>
          </w:tcPr>
          <w:p w14:paraId="0CB57769" w14:textId="54DE2D2E" w:rsidR="0010069F" w:rsidRPr="0010069F" w:rsidRDefault="0010069F" w:rsidP="0010069F">
            <w:pPr>
              <w:jc w:val="right"/>
              <w:rPr>
                <w:rFonts w:cs="Arial"/>
                <w:sz w:val="18"/>
                <w:szCs w:val="18"/>
              </w:rPr>
            </w:pPr>
            <w:r w:rsidRPr="0010069F">
              <w:rPr>
                <w:rFonts w:cs="Arial"/>
                <w:sz w:val="18"/>
                <w:szCs w:val="18"/>
              </w:rPr>
              <w:t>$280</w:t>
            </w:r>
          </w:p>
        </w:tc>
        <w:tc>
          <w:tcPr>
            <w:tcW w:w="1077" w:type="dxa"/>
            <w:shd w:val="clear" w:color="auto" w:fill="DEE4EE"/>
            <w:noWrap/>
            <w:vAlign w:val="center"/>
          </w:tcPr>
          <w:p w14:paraId="28B2B5DC" w14:textId="1F3FEA76" w:rsidR="0010069F" w:rsidRPr="0010069F" w:rsidRDefault="0010069F" w:rsidP="0010069F">
            <w:pPr>
              <w:jc w:val="right"/>
              <w:rPr>
                <w:rFonts w:cs="Arial"/>
                <w:sz w:val="18"/>
                <w:szCs w:val="18"/>
              </w:rPr>
            </w:pPr>
            <w:r w:rsidRPr="0010069F">
              <w:rPr>
                <w:rFonts w:cs="Arial"/>
                <w:sz w:val="18"/>
                <w:szCs w:val="18"/>
              </w:rPr>
              <w:t>3.7%</w:t>
            </w:r>
          </w:p>
        </w:tc>
        <w:tc>
          <w:tcPr>
            <w:tcW w:w="907" w:type="dxa"/>
            <w:noWrap/>
            <w:vAlign w:val="center"/>
          </w:tcPr>
          <w:p w14:paraId="6AF79408" w14:textId="49D0B0E9" w:rsidR="0010069F" w:rsidRPr="0010069F" w:rsidRDefault="0010069F" w:rsidP="0010069F">
            <w:pPr>
              <w:jc w:val="right"/>
              <w:rPr>
                <w:rFonts w:cs="Arial"/>
                <w:sz w:val="18"/>
                <w:szCs w:val="18"/>
              </w:rPr>
            </w:pPr>
            <w:r w:rsidRPr="0010069F">
              <w:rPr>
                <w:rFonts w:cs="Arial"/>
                <w:sz w:val="18"/>
                <w:szCs w:val="18"/>
              </w:rPr>
              <w:t>104</w:t>
            </w:r>
          </w:p>
        </w:tc>
        <w:tc>
          <w:tcPr>
            <w:tcW w:w="907" w:type="dxa"/>
            <w:noWrap/>
            <w:vAlign w:val="center"/>
          </w:tcPr>
          <w:p w14:paraId="36F6F250" w14:textId="6C24AAA5" w:rsidR="0010069F" w:rsidRPr="0010069F" w:rsidRDefault="0010069F" w:rsidP="0010069F">
            <w:pPr>
              <w:jc w:val="right"/>
              <w:rPr>
                <w:rFonts w:cs="Arial"/>
                <w:sz w:val="18"/>
                <w:szCs w:val="18"/>
              </w:rPr>
            </w:pPr>
            <w:r w:rsidRPr="0010069F">
              <w:rPr>
                <w:rFonts w:cs="Arial"/>
                <w:sz w:val="18"/>
                <w:szCs w:val="18"/>
              </w:rPr>
              <w:t>$340</w:t>
            </w:r>
          </w:p>
        </w:tc>
        <w:tc>
          <w:tcPr>
            <w:tcW w:w="1077" w:type="dxa"/>
            <w:noWrap/>
            <w:vAlign w:val="center"/>
          </w:tcPr>
          <w:p w14:paraId="3ABAC732" w14:textId="5DEE5462" w:rsidR="0010069F" w:rsidRPr="0010069F" w:rsidRDefault="0010069F" w:rsidP="0010069F">
            <w:pPr>
              <w:jc w:val="right"/>
              <w:rPr>
                <w:rFonts w:cs="Arial"/>
                <w:sz w:val="18"/>
                <w:szCs w:val="18"/>
              </w:rPr>
            </w:pPr>
            <w:r w:rsidRPr="0010069F">
              <w:rPr>
                <w:rFonts w:cs="Arial"/>
                <w:sz w:val="18"/>
                <w:szCs w:val="18"/>
              </w:rPr>
              <w:t>3.0%</w:t>
            </w:r>
          </w:p>
        </w:tc>
        <w:tc>
          <w:tcPr>
            <w:tcW w:w="907" w:type="dxa"/>
            <w:shd w:val="clear" w:color="auto" w:fill="DEE4EE"/>
            <w:noWrap/>
            <w:vAlign w:val="center"/>
          </w:tcPr>
          <w:p w14:paraId="2A78A4BA" w14:textId="32A92F9A" w:rsidR="0010069F" w:rsidRPr="0010069F" w:rsidRDefault="0010069F" w:rsidP="0010069F">
            <w:pPr>
              <w:jc w:val="right"/>
              <w:rPr>
                <w:rFonts w:cs="Arial"/>
                <w:sz w:val="18"/>
                <w:szCs w:val="18"/>
              </w:rPr>
            </w:pPr>
            <w:r w:rsidRPr="0010069F">
              <w:rPr>
                <w:rFonts w:cs="Arial"/>
                <w:sz w:val="18"/>
                <w:szCs w:val="18"/>
              </w:rPr>
              <w:t>32</w:t>
            </w:r>
          </w:p>
        </w:tc>
        <w:tc>
          <w:tcPr>
            <w:tcW w:w="907" w:type="dxa"/>
            <w:shd w:val="clear" w:color="auto" w:fill="DEE4EE"/>
            <w:noWrap/>
            <w:vAlign w:val="center"/>
          </w:tcPr>
          <w:p w14:paraId="71544C0F" w14:textId="0984EC80" w:rsidR="0010069F" w:rsidRPr="0010069F" w:rsidRDefault="0010069F" w:rsidP="0010069F">
            <w:pPr>
              <w:jc w:val="right"/>
              <w:rPr>
                <w:rFonts w:cs="Arial"/>
                <w:sz w:val="18"/>
                <w:szCs w:val="18"/>
              </w:rPr>
            </w:pPr>
            <w:r w:rsidRPr="0010069F">
              <w:rPr>
                <w:rFonts w:cs="Arial"/>
                <w:sz w:val="18"/>
                <w:szCs w:val="18"/>
              </w:rPr>
              <w:t>$340</w:t>
            </w:r>
          </w:p>
        </w:tc>
        <w:tc>
          <w:tcPr>
            <w:tcW w:w="1077" w:type="dxa"/>
            <w:shd w:val="clear" w:color="auto" w:fill="DEE4EE"/>
            <w:noWrap/>
            <w:vAlign w:val="center"/>
          </w:tcPr>
          <w:p w14:paraId="49F6C925" w14:textId="6141EBEE" w:rsidR="0010069F" w:rsidRPr="0010069F" w:rsidRDefault="0010069F" w:rsidP="0010069F">
            <w:pPr>
              <w:jc w:val="right"/>
              <w:rPr>
                <w:rFonts w:cs="Arial"/>
                <w:sz w:val="18"/>
                <w:szCs w:val="18"/>
              </w:rPr>
            </w:pPr>
            <w:r w:rsidRPr="0010069F">
              <w:rPr>
                <w:rFonts w:cs="Arial"/>
                <w:sz w:val="18"/>
                <w:szCs w:val="18"/>
              </w:rPr>
              <w:t>3.0%</w:t>
            </w:r>
          </w:p>
        </w:tc>
        <w:tc>
          <w:tcPr>
            <w:tcW w:w="907" w:type="dxa"/>
            <w:noWrap/>
            <w:vAlign w:val="center"/>
          </w:tcPr>
          <w:p w14:paraId="1B8F6749" w14:textId="0DB01A35" w:rsidR="0010069F" w:rsidRPr="0010069F" w:rsidRDefault="0010069F" w:rsidP="0010069F">
            <w:pPr>
              <w:jc w:val="right"/>
              <w:rPr>
                <w:rFonts w:cs="Arial"/>
                <w:sz w:val="18"/>
                <w:szCs w:val="18"/>
              </w:rPr>
            </w:pPr>
            <w:r w:rsidRPr="0010069F">
              <w:rPr>
                <w:rFonts w:cs="Arial"/>
                <w:sz w:val="18"/>
                <w:szCs w:val="18"/>
              </w:rPr>
              <w:t>667</w:t>
            </w:r>
          </w:p>
        </w:tc>
        <w:tc>
          <w:tcPr>
            <w:tcW w:w="907" w:type="dxa"/>
            <w:noWrap/>
            <w:vAlign w:val="center"/>
          </w:tcPr>
          <w:p w14:paraId="677A2300" w14:textId="28A80A6E" w:rsidR="0010069F" w:rsidRPr="0010069F" w:rsidRDefault="0010069F" w:rsidP="0010069F">
            <w:pPr>
              <w:jc w:val="right"/>
              <w:rPr>
                <w:rFonts w:cs="Arial"/>
                <w:sz w:val="18"/>
                <w:szCs w:val="18"/>
              </w:rPr>
            </w:pPr>
            <w:r w:rsidRPr="0010069F">
              <w:rPr>
                <w:rFonts w:cs="Arial"/>
                <w:sz w:val="18"/>
                <w:szCs w:val="18"/>
              </w:rPr>
              <w:t>$375</w:t>
            </w:r>
          </w:p>
        </w:tc>
        <w:tc>
          <w:tcPr>
            <w:tcW w:w="1077" w:type="dxa"/>
            <w:noWrap/>
            <w:vAlign w:val="center"/>
          </w:tcPr>
          <w:p w14:paraId="539D9BC7" w14:textId="3CA4549C" w:rsidR="0010069F" w:rsidRPr="0010069F" w:rsidRDefault="0010069F" w:rsidP="0010069F">
            <w:pPr>
              <w:jc w:val="right"/>
              <w:rPr>
                <w:rFonts w:cs="Arial"/>
                <w:sz w:val="18"/>
                <w:szCs w:val="18"/>
              </w:rPr>
            </w:pPr>
            <w:r w:rsidRPr="0010069F">
              <w:rPr>
                <w:rFonts w:cs="Arial"/>
                <w:sz w:val="18"/>
                <w:szCs w:val="18"/>
              </w:rPr>
              <w:t>1.4%</w:t>
            </w:r>
          </w:p>
        </w:tc>
      </w:tr>
      <w:tr w:rsidR="0010069F" w:rsidRPr="00EC2601" w14:paraId="47A14309" w14:textId="77777777" w:rsidTr="0010069F">
        <w:trPr>
          <w:trHeight w:val="283"/>
        </w:trPr>
        <w:tc>
          <w:tcPr>
            <w:tcW w:w="3402" w:type="dxa"/>
            <w:noWrap/>
            <w:vAlign w:val="center"/>
          </w:tcPr>
          <w:p w14:paraId="780B64B7" w14:textId="77777777" w:rsidR="0010069F" w:rsidRPr="00EC2601" w:rsidRDefault="0010069F" w:rsidP="0010069F">
            <w:pPr>
              <w:pStyle w:val="DHStableB"/>
              <w:rPr>
                <w:lang w:eastAsia="en-AU"/>
              </w:rPr>
            </w:pPr>
            <w:r w:rsidRPr="00EC2601">
              <w:rPr>
                <w:lang w:eastAsia="en-AU"/>
              </w:rPr>
              <w:t>Frankston</w:t>
            </w:r>
          </w:p>
        </w:tc>
        <w:tc>
          <w:tcPr>
            <w:tcW w:w="907" w:type="dxa"/>
            <w:shd w:val="clear" w:color="auto" w:fill="DEE4EE"/>
            <w:noWrap/>
            <w:vAlign w:val="center"/>
          </w:tcPr>
          <w:p w14:paraId="6823C567" w14:textId="6AE0567D" w:rsidR="0010069F" w:rsidRPr="0010069F" w:rsidRDefault="0010069F" w:rsidP="0010069F">
            <w:pPr>
              <w:jc w:val="right"/>
              <w:rPr>
                <w:rFonts w:cs="Arial"/>
                <w:sz w:val="18"/>
                <w:szCs w:val="18"/>
              </w:rPr>
            </w:pPr>
            <w:r w:rsidRPr="0010069F">
              <w:rPr>
                <w:rFonts w:cs="Arial"/>
                <w:sz w:val="18"/>
                <w:szCs w:val="18"/>
              </w:rPr>
              <w:t>62</w:t>
            </w:r>
          </w:p>
        </w:tc>
        <w:tc>
          <w:tcPr>
            <w:tcW w:w="907" w:type="dxa"/>
            <w:shd w:val="clear" w:color="auto" w:fill="DEE4EE"/>
            <w:noWrap/>
            <w:vAlign w:val="center"/>
          </w:tcPr>
          <w:p w14:paraId="3F58E340" w14:textId="5B0C9C06" w:rsidR="0010069F" w:rsidRPr="0010069F" w:rsidRDefault="0010069F" w:rsidP="0010069F">
            <w:pPr>
              <w:jc w:val="right"/>
              <w:rPr>
                <w:rFonts w:cs="Arial"/>
                <w:sz w:val="18"/>
                <w:szCs w:val="18"/>
              </w:rPr>
            </w:pPr>
            <w:r w:rsidRPr="0010069F">
              <w:rPr>
                <w:rFonts w:cs="Arial"/>
                <w:sz w:val="18"/>
                <w:szCs w:val="18"/>
              </w:rPr>
              <w:t>$250</w:t>
            </w:r>
          </w:p>
        </w:tc>
        <w:tc>
          <w:tcPr>
            <w:tcW w:w="1077" w:type="dxa"/>
            <w:shd w:val="clear" w:color="auto" w:fill="DEE4EE"/>
            <w:noWrap/>
            <w:vAlign w:val="center"/>
          </w:tcPr>
          <w:p w14:paraId="5012D821" w14:textId="2DA6BF10" w:rsidR="0010069F" w:rsidRPr="0010069F" w:rsidRDefault="0010069F" w:rsidP="0010069F">
            <w:pPr>
              <w:jc w:val="right"/>
              <w:rPr>
                <w:rFonts w:cs="Arial"/>
                <w:sz w:val="18"/>
                <w:szCs w:val="18"/>
              </w:rPr>
            </w:pPr>
            <w:r w:rsidRPr="0010069F">
              <w:rPr>
                <w:rFonts w:cs="Arial"/>
                <w:sz w:val="18"/>
                <w:szCs w:val="18"/>
              </w:rPr>
              <w:t>0.0%</w:t>
            </w:r>
          </w:p>
        </w:tc>
        <w:tc>
          <w:tcPr>
            <w:tcW w:w="907" w:type="dxa"/>
            <w:noWrap/>
            <w:vAlign w:val="center"/>
          </w:tcPr>
          <w:p w14:paraId="7DFA4792" w14:textId="23A8B87E" w:rsidR="0010069F" w:rsidRPr="0010069F" w:rsidRDefault="0010069F" w:rsidP="0010069F">
            <w:pPr>
              <w:jc w:val="right"/>
              <w:rPr>
                <w:rFonts w:cs="Arial"/>
                <w:sz w:val="18"/>
                <w:szCs w:val="18"/>
              </w:rPr>
            </w:pPr>
            <w:r w:rsidRPr="0010069F">
              <w:rPr>
                <w:rFonts w:cs="Arial"/>
                <w:sz w:val="18"/>
                <w:szCs w:val="18"/>
              </w:rPr>
              <w:t>195</w:t>
            </w:r>
          </w:p>
        </w:tc>
        <w:tc>
          <w:tcPr>
            <w:tcW w:w="907" w:type="dxa"/>
            <w:noWrap/>
            <w:vAlign w:val="center"/>
          </w:tcPr>
          <w:p w14:paraId="0598A73A" w14:textId="00E654EC" w:rsidR="0010069F" w:rsidRPr="0010069F" w:rsidRDefault="0010069F" w:rsidP="0010069F">
            <w:pPr>
              <w:jc w:val="right"/>
              <w:rPr>
                <w:rFonts w:cs="Arial"/>
                <w:sz w:val="18"/>
                <w:szCs w:val="18"/>
              </w:rPr>
            </w:pPr>
            <w:r w:rsidRPr="0010069F">
              <w:rPr>
                <w:rFonts w:cs="Arial"/>
                <w:sz w:val="18"/>
                <w:szCs w:val="18"/>
              </w:rPr>
              <w:t>$330</w:t>
            </w:r>
          </w:p>
        </w:tc>
        <w:tc>
          <w:tcPr>
            <w:tcW w:w="1077" w:type="dxa"/>
            <w:noWrap/>
            <w:vAlign w:val="center"/>
          </w:tcPr>
          <w:p w14:paraId="4C5400DC" w14:textId="08A8646B" w:rsidR="0010069F" w:rsidRPr="0010069F" w:rsidRDefault="0010069F" w:rsidP="0010069F">
            <w:pPr>
              <w:jc w:val="right"/>
              <w:rPr>
                <w:rFonts w:cs="Arial"/>
                <w:sz w:val="18"/>
                <w:szCs w:val="18"/>
              </w:rPr>
            </w:pPr>
            <w:r w:rsidRPr="0010069F">
              <w:rPr>
                <w:rFonts w:cs="Arial"/>
                <w:sz w:val="18"/>
                <w:szCs w:val="18"/>
              </w:rPr>
              <w:t>0.0%</w:t>
            </w:r>
          </w:p>
        </w:tc>
        <w:tc>
          <w:tcPr>
            <w:tcW w:w="907" w:type="dxa"/>
            <w:shd w:val="clear" w:color="auto" w:fill="DEE4EE"/>
            <w:noWrap/>
            <w:vAlign w:val="center"/>
          </w:tcPr>
          <w:p w14:paraId="4DB1D8E1" w14:textId="6F8E4030" w:rsidR="0010069F" w:rsidRPr="0010069F" w:rsidRDefault="0010069F" w:rsidP="0010069F">
            <w:pPr>
              <w:jc w:val="right"/>
              <w:rPr>
                <w:rFonts w:cs="Arial"/>
                <w:sz w:val="18"/>
                <w:szCs w:val="18"/>
              </w:rPr>
            </w:pPr>
            <w:r w:rsidRPr="0010069F">
              <w:rPr>
                <w:rFonts w:cs="Arial"/>
                <w:sz w:val="18"/>
                <w:szCs w:val="18"/>
              </w:rPr>
              <w:t>28</w:t>
            </w:r>
          </w:p>
        </w:tc>
        <w:tc>
          <w:tcPr>
            <w:tcW w:w="907" w:type="dxa"/>
            <w:shd w:val="clear" w:color="auto" w:fill="DEE4EE"/>
            <w:noWrap/>
            <w:vAlign w:val="center"/>
          </w:tcPr>
          <w:p w14:paraId="3ADA0B3A" w14:textId="48CBFF20" w:rsidR="0010069F" w:rsidRPr="0010069F" w:rsidRDefault="0010069F" w:rsidP="0010069F">
            <w:pPr>
              <w:jc w:val="right"/>
              <w:rPr>
                <w:rFonts w:cs="Arial"/>
                <w:sz w:val="18"/>
                <w:szCs w:val="18"/>
              </w:rPr>
            </w:pPr>
            <w:r w:rsidRPr="0010069F">
              <w:rPr>
                <w:rFonts w:cs="Arial"/>
                <w:sz w:val="18"/>
                <w:szCs w:val="18"/>
              </w:rPr>
              <w:t>$365</w:t>
            </w:r>
          </w:p>
        </w:tc>
        <w:tc>
          <w:tcPr>
            <w:tcW w:w="1077" w:type="dxa"/>
            <w:shd w:val="clear" w:color="auto" w:fill="DEE4EE"/>
            <w:noWrap/>
            <w:vAlign w:val="center"/>
          </w:tcPr>
          <w:p w14:paraId="59ED8197" w14:textId="14F7DD72" w:rsidR="0010069F" w:rsidRPr="0010069F" w:rsidRDefault="0010069F" w:rsidP="0010069F">
            <w:pPr>
              <w:jc w:val="right"/>
              <w:rPr>
                <w:rFonts w:cs="Arial"/>
                <w:sz w:val="18"/>
                <w:szCs w:val="18"/>
              </w:rPr>
            </w:pPr>
            <w:r w:rsidRPr="0010069F">
              <w:rPr>
                <w:rFonts w:cs="Arial"/>
                <w:sz w:val="18"/>
                <w:szCs w:val="18"/>
              </w:rPr>
              <w:t>7.4%</w:t>
            </w:r>
          </w:p>
        </w:tc>
        <w:tc>
          <w:tcPr>
            <w:tcW w:w="907" w:type="dxa"/>
            <w:noWrap/>
            <w:vAlign w:val="center"/>
          </w:tcPr>
          <w:p w14:paraId="07916FAD" w14:textId="3B41E94C" w:rsidR="0010069F" w:rsidRPr="0010069F" w:rsidRDefault="0010069F" w:rsidP="0010069F">
            <w:pPr>
              <w:jc w:val="right"/>
              <w:rPr>
                <w:rFonts w:cs="Arial"/>
                <w:sz w:val="18"/>
                <w:szCs w:val="18"/>
              </w:rPr>
            </w:pPr>
            <w:r w:rsidRPr="0010069F">
              <w:rPr>
                <w:rFonts w:cs="Arial"/>
                <w:sz w:val="18"/>
                <w:szCs w:val="18"/>
              </w:rPr>
              <w:t>322</w:t>
            </w:r>
          </w:p>
        </w:tc>
        <w:tc>
          <w:tcPr>
            <w:tcW w:w="907" w:type="dxa"/>
            <w:noWrap/>
            <w:vAlign w:val="center"/>
          </w:tcPr>
          <w:p w14:paraId="7175EFF3" w14:textId="1420B78C" w:rsidR="0010069F" w:rsidRPr="0010069F" w:rsidRDefault="0010069F" w:rsidP="0010069F">
            <w:pPr>
              <w:jc w:val="right"/>
              <w:rPr>
                <w:rFonts w:cs="Arial"/>
                <w:sz w:val="18"/>
                <w:szCs w:val="18"/>
              </w:rPr>
            </w:pPr>
            <w:r w:rsidRPr="0010069F">
              <w:rPr>
                <w:rFonts w:cs="Arial"/>
                <w:sz w:val="18"/>
                <w:szCs w:val="18"/>
              </w:rPr>
              <w:t>$400</w:t>
            </w:r>
          </w:p>
        </w:tc>
        <w:tc>
          <w:tcPr>
            <w:tcW w:w="1077" w:type="dxa"/>
            <w:noWrap/>
            <w:vAlign w:val="center"/>
          </w:tcPr>
          <w:p w14:paraId="54832EA5" w14:textId="72AA08C9" w:rsidR="0010069F" w:rsidRPr="0010069F" w:rsidRDefault="0010069F" w:rsidP="0010069F">
            <w:pPr>
              <w:jc w:val="right"/>
              <w:rPr>
                <w:rFonts w:cs="Arial"/>
                <w:sz w:val="18"/>
                <w:szCs w:val="18"/>
              </w:rPr>
            </w:pPr>
            <w:r w:rsidRPr="0010069F">
              <w:rPr>
                <w:rFonts w:cs="Arial"/>
                <w:sz w:val="18"/>
                <w:szCs w:val="18"/>
              </w:rPr>
              <w:t>2.6%</w:t>
            </w:r>
          </w:p>
        </w:tc>
      </w:tr>
      <w:tr w:rsidR="0010069F" w:rsidRPr="00EC2601" w14:paraId="24F7A43B" w14:textId="77777777" w:rsidTr="0010069F">
        <w:trPr>
          <w:trHeight w:val="283"/>
        </w:trPr>
        <w:tc>
          <w:tcPr>
            <w:tcW w:w="3402" w:type="dxa"/>
            <w:noWrap/>
            <w:vAlign w:val="center"/>
          </w:tcPr>
          <w:p w14:paraId="10959AF8" w14:textId="77777777" w:rsidR="0010069F" w:rsidRPr="00EC2601" w:rsidRDefault="0010069F" w:rsidP="0010069F">
            <w:pPr>
              <w:pStyle w:val="DHStableB"/>
              <w:rPr>
                <w:lang w:eastAsia="en-AU"/>
              </w:rPr>
            </w:pPr>
            <w:r w:rsidRPr="00EC2601">
              <w:rPr>
                <w:lang w:eastAsia="en-AU"/>
              </w:rPr>
              <w:t>Glen Eira</w:t>
            </w:r>
          </w:p>
        </w:tc>
        <w:tc>
          <w:tcPr>
            <w:tcW w:w="907" w:type="dxa"/>
            <w:shd w:val="clear" w:color="auto" w:fill="DEE4EE"/>
            <w:noWrap/>
            <w:vAlign w:val="center"/>
          </w:tcPr>
          <w:p w14:paraId="5666E8BF" w14:textId="726A48D7" w:rsidR="0010069F" w:rsidRPr="0010069F" w:rsidRDefault="0010069F" w:rsidP="0010069F">
            <w:pPr>
              <w:jc w:val="right"/>
              <w:rPr>
                <w:rFonts w:cs="Arial"/>
                <w:sz w:val="18"/>
                <w:szCs w:val="18"/>
              </w:rPr>
            </w:pPr>
            <w:r w:rsidRPr="0010069F">
              <w:rPr>
                <w:rFonts w:cs="Arial"/>
                <w:sz w:val="18"/>
                <w:szCs w:val="18"/>
              </w:rPr>
              <w:t>454</w:t>
            </w:r>
          </w:p>
        </w:tc>
        <w:tc>
          <w:tcPr>
            <w:tcW w:w="907" w:type="dxa"/>
            <w:shd w:val="clear" w:color="auto" w:fill="DEE4EE"/>
            <w:noWrap/>
            <w:vAlign w:val="center"/>
          </w:tcPr>
          <w:p w14:paraId="44FBBA42" w14:textId="36819C3C" w:rsidR="0010069F" w:rsidRPr="0010069F" w:rsidRDefault="0010069F" w:rsidP="0010069F">
            <w:pPr>
              <w:jc w:val="right"/>
              <w:rPr>
                <w:rFonts w:cs="Arial"/>
                <w:sz w:val="18"/>
                <w:szCs w:val="18"/>
              </w:rPr>
            </w:pPr>
            <w:r w:rsidRPr="0010069F">
              <w:rPr>
                <w:rFonts w:cs="Arial"/>
                <w:sz w:val="18"/>
                <w:szCs w:val="18"/>
              </w:rPr>
              <w:t>$300</w:t>
            </w:r>
          </w:p>
        </w:tc>
        <w:tc>
          <w:tcPr>
            <w:tcW w:w="1077" w:type="dxa"/>
            <w:shd w:val="clear" w:color="auto" w:fill="DEE4EE"/>
            <w:noWrap/>
            <w:vAlign w:val="center"/>
          </w:tcPr>
          <w:p w14:paraId="08254BC6" w14:textId="10C84C10" w:rsidR="0010069F" w:rsidRPr="0010069F" w:rsidRDefault="0010069F" w:rsidP="0010069F">
            <w:pPr>
              <w:jc w:val="right"/>
              <w:rPr>
                <w:rFonts w:cs="Arial"/>
                <w:sz w:val="18"/>
                <w:szCs w:val="18"/>
              </w:rPr>
            </w:pPr>
            <w:r w:rsidRPr="0010069F">
              <w:rPr>
                <w:rFonts w:cs="Arial"/>
                <w:sz w:val="18"/>
                <w:szCs w:val="18"/>
              </w:rPr>
              <w:t>-11.8%</w:t>
            </w:r>
          </w:p>
        </w:tc>
        <w:tc>
          <w:tcPr>
            <w:tcW w:w="907" w:type="dxa"/>
            <w:noWrap/>
            <w:vAlign w:val="center"/>
          </w:tcPr>
          <w:p w14:paraId="19D89D95" w14:textId="6DA6F531" w:rsidR="0010069F" w:rsidRPr="0010069F" w:rsidRDefault="0010069F" w:rsidP="0010069F">
            <w:pPr>
              <w:jc w:val="right"/>
              <w:rPr>
                <w:rFonts w:cs="Arial"/>
                <w:sz w:val="18"/>
                <w:szCs w:val="18"/>
              </w:rPr>
            </w:pPr>
            <w:r w:rsidRPr="0010069F">
              <w:rPr>
                <w:rFonts w:cs="Arial"/>
                <w:sz w:val="18"/>
                <w:szCs w:val="18"/>
              </w:rPr>
              <w:t>854</w:t>
            </w:r>
          </w:p>
        </w:tc>
        <w:tc>
          <w:tcPr>
            <w:tcW w:w="907" w:type="dxa"/>
            <w:noWrap/>
            <w:vAlign w:val="center"/>
          </w:tcPr>
          <w:p w14:paraId="26222EE1" w14:textId="1A7E63E0" w:rsidR="0010069F" w:rsidRPr="0010069F" w:rsidRDefault="0010069F" w:rsidP="0010069F">
            <w:pPr>
              <w:jc w:val="right"/>
              <w:rPr>
                <w:rFonts w:cs="Arial"/>
                <w:sz w:val="18"/>
                <w:szCs w:val="18"/>
              </w:rPr>
            </w:pPr>
            <w:r w:rsidRPr="0010069F">
              <w:rPr>
                <w:rFonts w:cs="Arial"/>
                <w:sz w:val="18"/>
                <w:szCs w:val="18"/>
              </w:rPr>
              <w:t>$420</w:t>
            </w:r>
          </w:p>
        </w:tc>
        <w:tc>
          <w:tcPr>
            <w:tcW w:w="1077" w:type="dxa"/>
            <w:noWrap/>
            <w:vAlign w:val="center"/>
          </w:tcPr>
          <w:p w14:paraId="086D27BD" w14:textId="52D706D3" w:rsidR="0010069F" w:rsidRPr="0010069F" w:rsidRDefault="0010069F" w:rsidP="0010069F">
            <w:pPr>
              <w:jc w:val="right"/>
              <w:rPr>
                <w:rFonts w:cs="Arial"/>
                <w:sz w:val="18"/>
                <w:szCs w:val="18"/>
              </w:rPr>
            </w:pPr>
            <w:r w:rsidRPr="0010069F">
              <w:rPr>
                <w:rFonts w:cs="Arial"/>
                <w:sz w:val="18"/>
                <w:szCs w:val="18"/>
              </w:rPr>
              <w:t>-8.7%</w:t>
            </w:r>
          </w:p>
        </w:tc>
        <w:tc>
          <w:tcPr>
            <w:tcW w:w="907" w:type="dxa"/>
            <w:shd w:val="clear" w:color="auto" w:fill="DEE4EE"/>
            <w:noWrap/>
            <w:vAlign w:val="center"/>
          </w:tcPr>
          <w:p w14:paraId="5E9A2166" w14:textId="63F9331C" w:rsidR="0010069F" w:rsidRPr="0010069F" w:rsidRDefault="0010069F" w:rsidP="0010069F">
            <w:pPr>
              <w:jc w:val="right"/>
              <w:rPr>
                <w:rFonts w:cs="Arial"/>
                <w:sz w:val="18"/>
                <w:szCs w:val="18"/>
              </w:rPr>
            </w:pPr>
            <w:r w:rsidRPr="0010069F">
              <w:rPr>
                <w:rFonts w:cs="Arial"/>
                <w:sz w:val="18"/>
                <w:szCs w:val="18"/>
              </w:rPr>
              <w:t>63</w:t>
            </w:r>
          </w:p>
        </w:tc>
        <w:tc>
          <w:tcPr>
            <w:tcW w:w="907" w:type="dxa"/>
            <w:shd w:val="clear" w:color="auto" w:fill="DEE4EE"/>
            <w:noWrap/>
            <w:vAlign w:val="center"/>
          </w:tcPr>
          <w:p w14:paraId="5A00388B" w14:textId="0184358E" w:rsidR="0010069F" w:rsidRPr="0010069F" w:rsidRDefault="0010069F" w:rsidP="0010069F">
            <w:pPr>
              <w:jc w:val="right"/>
              <w:rPr>
                <w:rFonts w:cs="Arial"/>
                <w:sz w:val="18"/>
                <w:szCs w:val="18"/>
              </w:rPr>
            </w:pPr>
            <w:r w:rsidRPr="0010069F">
              <w:rPr>
                <w:rFonts w:cs="Arial"/>
                <w:sz w:val="18"/>
                <w:szCs w:val="18"/>
              </w:rPr>
              <w:t>$500</w:t>
            </w:r>
          </w:p>
        </w:tc>
        <w:tc>
          <w:tcPr>
            <w:tcW w:w="1077" w:type="dxa"/>
            <w:shd w:val="clear" w:color="auto" w:fill="DEE4EE"/>
            <w:noWrap/>
            <w:vAlign w:val="center"/>
          </w:tcPr>
          <w:p w14:paraId="55861B50" w14:textId="5581870D" w:rsidR="0010069F" w:rsidRPr="0010069F" w:rsidRDefault="0010069F" w:rsidP="0010069F">
            <w:pPr>
              <w:jc w:val="right"/>
              <w:rPr>
                <w:rFonts w:cs="Arial"/>
                <w:sz w:val="18"/>
                <w:szCs w:val="18"/>
              </w:rPr>
            </w:pPr>
            <w:r w:rsidRPr="0010069F">
              <w:rPr>
                <w:rFonts w:cs="Arial"/>
                <w:sz w:val="18"/>
                <w:szCs w:val="18"/>
              </w:rPr>
              <w:t>11.1%</w:t>
            </w:r>
          </w:p>
        </w:tc>
        <w:tc>
          <w:tcPr>
            <w:tcW w:w="907" w:type="dxa"/>
            <w:noWrap/>
            <w:vAlign w:val="center"/>
          </w:tcPr>
          <w:p w14:paraId="14D2BEB5" w14:textId="1D2B8C5E" w:rsidR="0010069F" w:rsidRPr="0010069F" w:rsidRDefault="0010069F" w:rsidP="0010069F">
            <w:pPr>
              <w:jc w:val="right"/>
              <w:rPr>
                <w:rFonts w:cs="Arial"/>
                <w:sz w:val="18"/>
                <w:szCs w:val="18"/>
              </w:rPr>
            </w:pPr>
            <w:r w:rsidRPr="0010069F">
              <w:rPr>
                <w:rFonts w:cs="Arial"/>
                <w:sz w:val="18"/>
                <w:szCs w:val="18"/>
              </w:rPr>
              <w:t>152</w:t>
            </w:r>
          </w:p>
        </w:tc>
        <w:tc>
          <w:tcPr>
            <w:tcW w:w="907" w:type="dxa"/>
            <w:noWrap/>
            <w:vAlign w:val="center"/>
          </w:tcPr>
          <w:p w14:paraId="73EAD5C8" w14:textId="71CC5F91" w:rsidR="0010069F" w:rsidRPr="0010069F" w:rsidRDefault="0010069F" w:rsidP="0010069F">
            <w:pPr>
              <w:jc w:val="right"/>
              <w:rPr>
                <w:rFonts w:cs="Arial"/>
                <w:sz w:val="18"/>
                <w:szCs w:val="18"/>
              </w:rPr>
            </w:pPr>
            <w:r w:rsidRPr="0010069F">
              <w:rPr>
                <w:rFonts w:cs="Arial"/>
                <w:sz w:val="18"/>
                <w:szCs w:val="18"/>
              </w:rPr>
              <w:t>$588</w:t>
            </w:r>
          </w:p>
        </w:tc>
        <w:tc>
          <w:tcPr>
            <w:tcW w:w="1077" w:type="dxa"/>
            <w:noWrap/>
            <w:vAlign w:val="center"/>
          </w:tcPr>
          <w:p w14:paraId="1318440F" w14:textId="395845A0" w:rsidR="0010069F" w:rsidRPr="0010069F" w:rsidRDefault="0010069F" w:rsidP="0010069F">
            <w:pPr>
              <w:jc w:val="right"/>
              <w:rPr>
                <w:rFonts w:cs="Arial"/>
                <w:sz w:val="18"/>
                <w:szCs w:val="18"/>
              </w:rPr>
            </w:pPr>
            <w:r w:rsidRPr="0010069F">
              <w:rPr>
                <w:rFonts w:cs="Arial"/>
                <w:sz w:val="18"/>
                <w:szCs w:val="18"/>
              </w:rPr>
              <w:t>-2.0%</w:t>
            </w:r>
          </w:p>
        </w:tc>
      </w:tr>
      <w:tr w:rsidR="0010069F" w:rsidRPr="00EC2601" w14:paraId="1AFCC9F6" w14:textId="77777777" w:rsidTr="0010069F">
        <w:trPr>
          <w:trHeight w:val="283"/>
        </w:trPr>
        <w:tc>
          <w:tcPr>
            <w:tcW w:w="3402" w:type="dxa"/>
            <w:noWrap/>
            <w:vAlign w:val="center"/>
          </w:tcPr>
          <w:p w14:paraId="4B64286D" w14:textId="77777777" w:rsidR="0010069F" w:rsidRPr="00EC2601" w:rsidRDefault="0010069F" w:rsidP="0010069F">
            <w:pPr>
              <w:pStyle w:val="DHStableB"/>
              <w:rPr>
                <w:lang w:eastAsia="en-AU"/>
              </w:rPr>
            </w:pPr>
            <w:r w:rsidRPr="00EC2601">
              <w:rPr>
                <w:lang w:eastAsia="en-AU"/>
              </w:rPr>
              <w:t>Greater Dandenong</w:t>
            </w:r>
          </w:p>
        </w:tc>
        <w:tc>
          <w:tcPr>
            <w:tcW w:w="907" w:type="dxa"/>
            <w:shd w:val="clear" w:color="auto" w:fill="DEE4EE"/>
            <w:noWrap/>
            <w:vAlign w:val="center"/>
          </w:tcPr>
          <w:p w14:paraId="5C6FB1E4" w14:textId="5733CEA3" w:rsidR="0010069F" w:rsidRPr="0010069F" w:rsidRDefault="0010069F" w:rsidP="0010069F">
            <w:pPr>
              <w:jc w:val="right"/>
              <w:rPr>
                <w:rFonts w:cs="Arial"/>
                <w:sz w:val="18"/>
                <w:szCs w:val="18"/>
              </w:rPr>
            </w:pPr>
            <w:r w:rsidRPr="0010069F">
              <w:rPr>
                <w:rFonts w:cs="Arial"/>
                <w:sz w:val="18"/>
                <w:szCs w:val="18"/>
              </w:rPr>
              <w:t>131</w:t>
            </w:r>
          </w:p>
        </w:tc>
        <w:tc>
          <w:tcPr>
            <w:tcW w:w="907" w:type="dxa"/>
            <w:shd w:val="clear" w:color="auto" w:fill="DEE4EE"/>
            <w:noWrap/>
            <w:vAlign w:val="center"/>
          </w:tcPr>
          <w:p w14:paraId="44085EEE" w14:textId="6895F760" w:rsidR="0010069F" w:rsidRPr="0010069F" w:rsidRDefault="0010069F" w:rsidP="0010069F">
            <w:pPr>
              <w:jc w:val="right"/>
              <w:rPr>
                <w:rFonts w:cs="Arial"/>
                <w:sz w:val="18"/>
                <w:szCs w:val="18"/>
              </w:rPr>
            </w:pPr>
            <w:r w:rsidRPr="0010069F">
              <w:rPr>
                <w:rFonts w:cs="Arial"/>
                <w:sz w:val="18"/>
                <w:szCs w:val="18"/>
              </w:rPr>
              <w:t>$260</w:t>
            </w:r>
          </w:p>
        </w:tc>
        <w:tc>
          <w:tcPr>
            <w:tcW w:w="1077" w:type="dxa"/>
            <w:shd w:val="clear" w:color="auto" w:fill="DEE4EE"/>
            <w:noWrap/>
            <w:vAlign w:val="center"/>
          </w:tcPr>
          <w:p w14:paraId="102EA7E8" w14:textId="22CEB6F1" w:rsidR="0010069F" w:rsidRPr="0010069F" w:rsidRDefault="0010069F" w:rsidP="0010069F">
            <w:pPr>
              <w:jc w:val="right"/>
              <w:rPr>
                <w:rFonts w:cs="Arial"/>
                <w:sz w:val="18"/>
                <w:szCs w:val="18"/>
              </w:rPr>
            </w:pPr>
            <w:r w:rsidRPr="0010069F">
              <w:rPr>
                <w:rFonts w:cs="Arial"/>
                <w:sz w:val="18"/>
                <w:szCs w:val="18"/>
              </w:rPr>
              <w:t>0.0%</w:t>
            </w:r>
          </w:p>
        </w:tc>
        <w:tc>
          <w:tcPr>
            <w:tcW w:w="907" w:type="dxa"/>
            <w:noWrap/>
            <w:vAlign w:val="center"/>
          </w:tcPr>
          <w:p w14:paraId="68EC21C8" w14:textId="756971FD" w:rsidR="0010069F" w:rsidRPr="0010069F" w:rsidRDefault="0010069F" w:rsidP="0010069F">
            <w:pPr>
              <w:jc w:val="right"/>
              <w:rPr>
                <w:rFonts w:cs="Arial"/>
                <w:sz w:val="18"/>
                <w:szCs w:val="18"/>
              </w:rPr>
            </w:pPr>
            <w:r w:rsidRPr="0010069F">
              <w:rPr>
                <w:rFonts w:cs="Arial"/>
                <w:sz w:val="18"/>
                <w:szCs w:val="18"/>
              </w:rPr>
              <w:t>386</w:t>
            </w:r>
          </w:p>
        </w:tc>
        <w:tc>
          <w:tcPr>
            <w:tcW w:w="907" w:type="dxa"/>
            <w:noWrap/>
            <w:vAlign w:val="center"/>
          </w:tcPr>
          <w:p w14:paraId="45D8DFD4" w14:textId="60667D98" w:rsidR="0010069F" w:rsidRPr="0010069F" w:rsidRDefault="0010069F" w:rsidP="0010069F">
            <w:pPr>
              <w:jc w:val="right"/>
              <w:rPr>
                <w:rFonts w:cs="Arial"/>
                <w:sz w:val="18"/>
                <w:szCs w:val="18"/>
              </w:rPr>
            </w:pPr>
            <w:r w:rsidRPr="0010069F">
              <w:rPr>
                <w:rFonts w:cs="Arial"/>
                <w:sz w:val="18"/>
                <w:szCs w:val="18"/>
              </w:rPr>
              <w:t>$320</w:t>
            </w:r>
          </w:p>
        </w:tc>
        <w:tc>
          <w:tcPr>
            <w:tcW w:w="1077" w:type="dxa"/>
            <w:noWrap/>
            <w:vAlign w:val="center"/>
          </w:tcPr>
          <w:p w14:paraId="2C0FB09E" w14:textId="60C13AEF" w:rsidR="0010069F" w:rsidRPr="0010069F" w:rsidRDefault="0010069F" w:rsidP="0010069F">
            <w:pPr>
              <w:jc w:val="right"/>
              <w:rPr>
                <w:rFonts w:cs="Arial"/>
                <w:sz w:val="18"/>
                <w:szCs w:val="18"/>
              </w:rPr>
            </w:pPr>
            <w:r w:rsidRPr="0010069F">
              <w:rPr>
                <w:rFonts w:cs="Arial"/>
                <w:sz w:val="18"/>
                <w:szCs w:val="18"/>
              </w:rPr>
              <w:t>-3.0%</w:t>
            </w:r>
          </w:p>
        </w:tc>
        <w:tc>
          <w:tcPr>
            <w:tcW w:w="907" w:type="dxa"/>
            <w:shd w:val="clear" w:color="auto" w:fill="DEE4EE"/>
            <w:noWrap/>
            <w:vAlign w:val="center"/>
          </w:tcPr>
          <w:p w14:paraId="70F766C0" w14:textId="1B8844E1" w:rsidR="0010069F" w:rsidRPr="0010069F" w:rsidRDefault="0010069F" w:rsidP="0010069F">
            <w:pPr>
              <w:jc w:val="right"/>
              <w:rPr>
                <w:rFonts w:cs="Arial"/>
                <w:sz w:val="18"/>
                <w:szCs w:val="18"/>
              </w:rPr>
            </w:pPr>
            <w:r w:rsidRPr="0010069F">
              <w:rPr>
                <w:rFonts w:cs="Arial"/>
                <w:sz w:val="18"/>
                <w:szCs w:val="18"/>
              </w:rPr>
              <w:t>36</w:t>
            </w:r>
          </w:p>
        </w:tc>
        <w:tc>
          <w:tcPr>
            <w:tcW w:w="907" w:type="dxa"/>
            <w:shd w:val="clear" w:color="auto" w:fill="DEE4EE"/>
            <w:noWrap/>
            <w:vAlign w:val="center"/>
          </w:tcPr>
          <w:p w14:paraId="5E2DCD48" w14:textId="5455A385" w:rsidR="0010069F" w:rsidRPr="0010069F" w:rsidRDefault="0010069F"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1E2934FA" w14:textId="63A97765" w:rsidR="0010069F" w:rsidRPr="0010069F" w:rsidRDefault="0010069F" w:rsidP="0010069F">
            <w:pPr>
              <w:jc w:val="right"/>
              <w:rPr>
                <w:rFonts w:cs="Arial"/>
                <w:sz w:val="18"/>
                <w:szCs w:val="18"/>
              </w:rPr>
            </w:pPr>
            <w:r w:rsidRPr="0010069F">
              <w:rPr>
                <w:rFonts w:cs="Arial"/>
                <w:sz w:val="18"/>
                <w:szCs w:val="18"/>
              </w:rPr>
              <w:t>6.1%</w:t>
            </w:r>
          </w:p>
        </w:tc>
        <w:tc>
          <w:tcPr>
            <w:tcW w:w="907" w:type="dxa"/>
            <w:noWrap/>
            <w:vAlign w:val="center"/>
          </w:tcPr>
          <w:p w14:paraId="2DE20AED" w14:textId="46C1B2D9" w:rsidR="0010069F" w:rsidRPr="0010069F" w:rsidRDefault="0010069F" w:rsidP="0010069F">
            <w:pPr>
              <w:jc w:val="right"/>
              <w:rPr>
                <w:rFonts w:cs="Arial"/>
                <w:sz w:val="18"/>
                <w:szCs w:val="18"/>
              </w:rPr>
            </w:pPr>
            <w:r w:rsidRPr="0010069F">
              <w:rPr>
                <w:rFonts w:cs="Arial"/>
                <w:sz w:val="18"/>
                <w:szCs w:val="18"/>
              </w:rPr>
              <w:t>255</w:t>
            </w:r>
          </w:p>
        </w:tc>
        <w:tc>
          <w:tcPr>
            <w:tcW w:w="907" w:type="dxa"/>
            <w:noWrap/>
            <w:vAlign w:val="center"/>
          </w:tcPr>
          <w:p w14:paraId="53C9F11A" w14:textId="11DE0E20" w:rsidR="0010069F" w:rsidRPr="0010069F" w:rsidRDefault="0010069F" w:rsidP="0010069F">
            <w:pPr>
              <w:jc w:val="right"/>
              <w:rPr>
                <w:rFonts w:cs="Arial"/>
                <w:sz w:val="18"/>
                <w:szCs w:val="18"/>
              </w:rPr>
            </w:pPr>
            <w:r w:rsidRPr="0010069F">
              <w:rPr>
                <w:rFonts w:cs="Arial"/>
                <w:sz w:val="18"/>
                <w:szCs w:val="18"/>
              </w:rPr>
              <w:t>$380</w:t>
            </w:r>
          </w:p>
        </w:tc>
        <w:tc>
          <w:tcPr>
            <w:tcW w:w="1077" w:type="dxa"/>
            <w:noWrap/>
            <w:vAlign w:val="center"/>
          </w:tcPr>
          <w:p w14:paraId="05334578" w14:textId="7658F10F" w:rsidR="0010069F" w:rsidRPr="0010069F" w:rsidRDefault="0010069F" w:rsidP="0010069F">
            <w:pPr>
              <w:jc w:val="right"/>
              <w:rPr>
                <w:rFonts w:cs="Arial"/>
                <w:sz w:val="18"/>
                <w:szCs w:val="18"/>
              </w:rPr>
            </w:pPr>
            <w:r w:rsidRPr="0010069F">
              <w:rPr>
                <w:rFonts w:cs="Arial"/>
                <w:sz w:val="18"/>
                <w:szCs w:val="18"/>
              </w:rPr>
              <w:t>-2.6%</w:t>
            </w:r>
          </w:p>
        </w:tc>
      </w:tr>
      <w:tr w:rsidR="0010069F" w:rsidRPr="00EC2601" w14:paraId="425AEA37" w14:textId="77777777" w:rsidTr="0010069F">
        <w:trPr>
          <w:trHeight w:val="283"/>
        </w:trPr>
        <w:tc>
          <w:tcPr>
            <w:tcW w:w="3402" w:type="dxa"/>
            <w:noWrap/>
            <w:vAlign w:val="center"/>
          </w:tcPr>
          <w:p w14:paraId="6EDCB323" w14:textId="77777777" w:rsidR="0010069F" w:rsidRPr="00EC2601" w:rsidRDefault="0010069F" w:rsidP="0010069F">
            <w:pPr>
              <w:pStyle w:val="DHStableB"/>
              <w:rPr>
                <w:lang w:eastAsia="en-AU"/>
              </w:rPr>
            </w:pPr>
            <w:r w:rsidRPr="00EC2601">
              <w:rPr>
                <w:lang w:eastAsia="en-AU"/>
              </w:rPr>
              <w:t>Kingston</w:t>
            </w:r>
          </w:p>
        </w:tc>
        <w:tc>
          <w:tcPr>
            <w:tcW w:w="907" w:type="dxa"/>
            <w:shd w:val="clear" w:color="auto" w:fill="DEE4EE"/>
            <w:noWrap/>
            <w:vAlign w:val="center"/>
          </w:tcPr>
          <w:p w14:paraId="23D13E94" w14:textId="1FC5BBD0" w:rsidR="0010069F" w:rsidRPr="0010069F" w:rsidRDefault="0010069F" w:rsidP="0010069F">
            <w:pPr>
              <w:jc w:val="right"/>
              <w:rPr>
                <w:rFonts w:cs="Arial"/>
                <w:sz w:val="18"/>
                <w:szCs w:val="18"/>
              </w:rPr>
            </w:pPr>
            <w:r w:rsidRPr="0010069F">
              <w:rPr>
                <w:rFonts w:cs="Arial"/>
                <w:sz w:val="18"/>
                <w:szCs w:val="18"/>
              </w:rPr>
              <w:t>111</w:t>
            </w:r>
          </w:p>
        </w:tc>
        <w:tc>
          <w:tcPr>
            <w:tcW w:w="907" w:type="dxa"/>
            <w:shd w:val="clear" w:color="auto" w:fill="DEE4EE"/>
            <w:noWrap/>
            <w:vAlign w:val="center"/>
          </w:tcPr>
          <w:p w14:paraId="2D5A66CB" w14:textId="72190844" w:rsidR="0010069F" w:rsidRPr="0010069F" w:rsidRDefault="0010069F" w:rsidP="0010069F">
            <w:pPr>
              <w:jc w:val="right"/>
              <w:rPr>
                <w:rFonts w:cs="Arial"/>
                <w:sz w:val="18"/>
                <w:szCs w:val="18"/>
              </w:rPr>
            </w:pPr>
            <w:r w:rsidRPr="0010069F">
              <w:rPr>
                <w:rFonts w:cs="Arial"/>
                <w:sz w:val="18"/>
                <w:szCs w:val="18"/>
              </w:rPr>
              <w:t>$315</w:t>
            </w:r>
          </w:p>
        </w:tc>
        <w:tc>
          <w:tcPr>
            <w:tcW w:w="1077" w:type="dxa"/>
            <w:shd w:val="clear" w:color="auto" w:fill="DEE4EE"/>
            <w:noWrap/>
            <w:vAlign w:val="center"/>
          </w:tcPr>
          <w:p w14:paraId="002647FA" w14:textId="67C20246" w:rsidR="0010069F" w:rsidRPr="0010069F" w:rsidRDefault="0010069F" w:rsidP="0010069F">
            <w:pPr>
              <w:jc w:val="right"/>
              <w:rPr>
                <w:rFonts w:cs="Arial"/>
                <w:sz w:val="18"/>
                <w:szCs w:val="18"/>
              </w:rPr>
            </w:pPr>
            <w:r w:rsidRPr="0010069F">
              <w:rPr>
                <w:rFonts w:cs="Arial"/>
                <w:sz w:val="18"/>
                <w:szCs w:val="18"/>
              </w:rPr>
              <w:t>3.3%</w:t>
            </w:r>
          </w:p>
        </w:tc>
        <w:tc>
          <w:tcPr>
            <w:tcW w:w="907" w:type="dxa"/>
            <w:noWrap/>
            <w:vAlign w:val="center"/>
          </w:tcPr>
          <w:p w14:paraId="57A3E735" w14:textId="1D8DD01B" w:rsidR="0010069F" w:rsidRPr="0010069F" w:rsidRDefault="0010069F" w:rsidP="0010069F">
            <w:pPr>
              <w:jc w:val="right"/>
              <w:rPr>
                <w:rFonts w:cs="Arial"/>
                <w:sz w:val="18"/>
                <w:szCs w:val="18"/>
              </w:rPr>
            </w:pPr>
            <w:r w:rsidRPr="0010069F">
              <w:rPr>
                <w:rFonts w:cs="Arial"/>
                <w:sz w:val="18"/>
                <w:szCs w:val="18"/>
              </w:rPr>
              <w:t>442</w:t>
            </w:r>
          </w:p>
        </w:tc>
        <w:tc>
          <w:tcPr>
            <w:tcW w:w="907" w:type="dxa"/>
            <w:noWrap/>
            <w:vAlign w:val="center"/>
          </w:tcPr>
          <w:p w14:paraId="45E9CE99" w14:textId="079FA4F5" w:rsidR="0010069F" w:rsidRPr="0010069F" w:rsidRDefault="0010069F" w:rsidP="0010069F">
            <w:pPr>
              <w:jc w:val="right"/>
              <w:rPr>
                <w:rFonts w:cs="Arial"/>
                <w:sz w:val="18"/>
                <w:szCs w:val="18"/>
              </w:rPr>
            </w:pPr>
            <w:r w:rsidRPr="0010069F">
              <w:rPr>
                <w:rFonts w:cs="Arial"/>
                <w:sz w:val="18"/>
                <w:szCs w:val="18"/>
              </w:rPr>
              <w:t>$399</w:t>
            </w:r>
          </w:p>
        </w:tc>
        <w:tc>
          <w:tcPr>
            <w:tcW w:w="1077" w:type="dxa"/>
            <w:noWrap/>
            <w:vAlign w:val="center"/>
          </w:tcPr>
          <w:p w14:paraId="35A78C7D" w14:textId="05C4ABA9" w:rsidR="0010069F" w:rsidRPr="0010069F" w:rsidRDefault="0010069F" w:rsidP="0010069F">
            <w:pPr>
              <w:jc w:val="right"/>
              <w:rPr>
                <w:rFonts w:cs="Arial"/>
                <w:sz w:val="18"/>
                <w:szCs w:val="18"/>
              </w:rPr>
            </w:pPr>
            <w:r w:rsidRPr="0010069F">
              <w:rPr>
                <w:rFonts w:cs="Arial"/>
                <w:sz w:val="18"/>
                <w:szCs w:val="18"/>
              </w:rPr>
              <w:t>2.3%</w:t>
            </w:r>
          </w:p>
        </w:tc>
        <w:tc>
          <w:tcPr>
            <w:tcW w:w="907" w:type="dxa"/>
            <w:shd w:val="clear" w:color="auto" w:fill="DEE4EE"/>
            <w:noWrap/>
            <w:vAlign w:val="center"/>
          </w:tcPr>
          <w:p w14:paraId="77C56721" w14:textId="1531126C" w:rsidR="0010069F" w:rsidRPr="0010069F" w:rsidRDefault="0010069F" w:rsidP="0010069F">
            <w:pPr>
              <w:jc w:val="right"/>
              <w:rPr>
                <w:rFonts w:cs="Arial"/>
                <w:sz w:val="18"/>
                <w:szCs w:val="18"/>
              </w:rPr>
            </w:pPr>
            <w:r w:rsidRPr="0010069F">
              <w:rPr>
                <w:rFonts w:cs="Arial"/>
                <w:sz w:val="18"/>
                <w:szCs w:val="18"/>
              </w:rPr>
              <w:t>38</w:t>
            </w:r>
          </w:p>
        </w:tc>
        <w:tc>
          <w:tcPr>
            <w:tcW w:w="907" w:type="dxa"/>
            <w:shd w:val="clear" w:color="auto" w:fill="DEE4EE"/>
            <w:noWrap/>
            <w:vAlign w:val="center"/>
          </w:tcPr>
          <w:p w14:paraId="6B126761" w14:textId="0A8A6DB7" w:rsidR="0010069F" w:rsidRPr="0010069F" w:rsidRDefault="0010069F" w:rsidP="0010069F">
            <w:pPr>
              <w:jc w:val="right"/>
              <w:rPr>
                <w:rFonts w:cs="Arial"/>
                <w:sz w:val="18"/>
                <w:szCs w:val="18"/>
              </w:rPr>
            </w:pPr>
            <w:r w:rsidRPr="0010069F">
              <w:rPr>
                <w:rFonts w:cs="Arial"/>
                <w:sz w:val="18"/>
                <w:szCs w:val="18"/>
              </w:rPr>
              <w:t>$433</w:t>
            </w:r>
          </w:p>
        </w:tc>
        <w:tc>
          <w:tcPr>
            <w:tcW w:w="1077" w:type="dxa"/>
            <w:shd w:val="clear" w:color="auto" w:fill="DEE4EE"/>
            <w:noWrap/>
            <w:vAlign w:val="center"/>
          </w:tcPr>
          <w:p w14:paraId="3C14E0F6" w14:textId="392E44B0" w:rsidR="0010069F" w:rsidRPr="0010069F" w:rsidRDefault="0010069F" w:rsidP="0010069F">
            <w:pPr>
              <w:jc w:val="right"/>
              <w:rPr>
                <w:rFonts w:cs="Arial"/>
                <w:sz w:val="18"/>
                <w:szCs w:val="18"/>
              </w:rPr>
            </w:pPr>
            <w:r w:rsidRPr="0010069F">
              <w:rPr>
                <w:rFonts w:cs="Arial"/>
                <w:sz w:val="18"/>
                <w:szCs w:val="18"/>
              </w:rPr>
              <w:t>-5.9%</w:t>
            </w:r>
          </w:p>
        </w:tc>
        <w:tc>
          <w:tcPr>
            <w:tcW w:w="907" w:type="dxa"/>
            <w:noWrap/>
            <w:vAlign w:val="center"/>
          </w:tcPr>
          <w:p w14:paraId="0807066D" w14:textId="107F69F9" w:rsidR="0010069F" w:rsidRPr="0010069F" w:rsidRDefault="0010069F" w:rsidP="0010069F">
            <w:pPr>
              <w:jc w:val="right"/>
              <w:rPr>
                <w:rFonts w:cs="Arial"/>
                <w:sz w:val="18"/>
                <w:szCs w:val="18"/>
              </w:rPr>
            </w:pPr>
            <w:r w:rsidRPr="0010069F">
              <w:rPr>
                <w:rFonts w:cs="Arial"/>
                <w:sz w:val="18"/>
                <w:szCs w:val="18"/>
              </w:rPr>
              <w:t>205</w:t>
            </w:r>
          </w:p>
        </w:tc>
        <w:tc>
          <w:tcPr>
            <w:tcW w:w="907" w:type="dxa"/>
            <w:noWrap/>
            <w:vAlign w:val="center"/>
          </w:tcPr>
          <w:p w14:paraId="108E3AE6" w14:textId="467E51ED" w:rsidR="0010069F" w:rsidRPr="0010069F" w:rsidRDefault="0010069F" w:rsidP="0010069F">
            <w:pPr>
              <w:jc w:val="right"/>
              <w:rPr>
                <w:rFonts w:cs="Arial"/>
                <w:sz w:val="18"/>
                <w:szCs w:val="18"/>
              </w:rPr>
            </w:pPr>
            <w:r w:rsidRPr="0010069F">
              <w:rPr>
                <w:rFonts w:cs="Arial"/>
                <w:sz w:val="18"/>
                <w:szCs w:val="18"/>
              </w:rPr>
              <w:t>$510</w:t>
            </w:r>
          </w:p>
        </w:tc>
        <w:tc>
          <w:tcPr>
            <w:tcW w:w="1077" w:type="dxa"/>
            <w:noWrap/>
            <w:vAlign w:val="center"/>
          </w:tcPr>
          <w:p w14:paraId="3B763EFB" w14:textId="311E5DCC" w:rsidR="0010069F" w:rsidRPr="0010069F" w:rsidRDefault="0010069F" w:rsidP="0010069F">
            <w:pPr>
              <w:jc w:val="right"/>
              <w:rPr>
                <w:rFonts w:cs="Arial"/>
                <w:sz w:val="18"/>
                <w:szCs w:val="18"/>
              </w:rPr>
            </w:pPr>
            <w:r w:rsidRPr="0010069F">
              <w:rPr>
                <w:rFonts w:cs="Arial"/>
                <w:sz w:val="18"/>
                <w:szCs w:val="18"/>
              </w:rPr>
              <w:t>0.0%</w:t>
            </w:r>
          </w:p>
        </w:tc>
      </w:tr>
      <w:tr w:rsidR="0010069F" w:rsidRPr="00EC2601" w14:paraId="32A2DDA3" w14:textId="77777777" w:rsidTr="0010069F">
        <w:trPr>
          <w:trHeight w:val="283"/>
        </w:trPr>
        <w:tc>
          <w:tcPr>
            <w:tcW w:w="3402" w:type="dxa"/>
            <w:noWrap/>
            <w:vAlign w:val="center"/>
          </w:tcPr>
          <w:p w14:paraId="34D82150" w14:textId="77777777" w:rsidR="0010069F" w:rsidRPr="00EC2601" w:rsidRDefault="0010069F" w:rsidP="0010069F">
            <w:pPr>
              <w:pStyle w:val="DHStableB"/>
              <w:rPr>
                <w:lang w:eastAsia="en-AU"/>
              </w:rPr>
            </w:pPr>
            <w:r w:rsidRPr="00EC2601">
              <w:rPr>
                <w:lang w:eastAsia="en-AU"/>
              </w:rPr>
              <w:t>Mornington Peninsula</w:t>
            </w:r>
          </w:p>
        </w:tc>
        <w:tc>
          <w:tcPr>
            <w:tcW w:w="907" w:type="dxa"/>
            <w:shd w:val="clear" w:color="auto" w:fill="DEE4EE"/>
            <w:noWrap/>
            <w:vAlign w:val="center"/>
          </w:tcPr>
          <w:p w14:paraId="6282D207" w14:textId="6DCD73B0" w:rsidR="0010069F" w:rsidRPr="0010069F" w:rsidRDefault="0010069F" w:rsidP="0010069F">
            <w:pPr>
              <w:jc w:val="right"/>
              <w:rPr>
                <w:rFonts w:cs="Arial"/>
                <w:sz w:val="18"/>
                <w:szCs w:val="18"/>
              </w:rPr>
            </w:pPr>
            <w:r w:rsidRPr="0010069F">
              <w:rPr>
                <w:rFonts w:cs="Arial"/>
                <w:sz w:val="18"/>
                <w:szCs w:val="18"/>
              </w:rPr>
              <w:t>8</w:t>
            </w:r>
          </w:p>
        </w:tc>
        <w:tc>
          <w:tcPr>
            <w:tcW w:w="907" w:type="dxa"/>
            <w:shd w:val="clear" w:color="auto" w:fill="DEE4EE"/>
            <w:noWrap/>
            <w:vAlign w:val="center"/>
          </w:tcPr>
          <w:p w14:paraId="4FC039D3" w14:textId="7E5E29DC" w:rsidR="0010069F" w:rsidRPr="0010069F" w:rsidRDefault="0010069F" w:rsidP="0010069F">
            <w:pPr>
              <w:jc w:val="right"/>
              <w:rPr>
                <w:rFonts w:cs="Arial"/>
                <w:sz w:val="18"/>
                <w:szCs w:val="18"/>
              </w:rPr>
            </w:pPr>
            <w:r w:rsidRPr="0010069F">
              <w:rPr>
                <w:rFonts w:cs="Arial"/>
                <w:sz w:val="18"/>
                <w:szCs w:val="18"/>
              </w:rPr>
              <w:t>$260</w:t>
            </w:r>
          </w:p>
        </w:tc>
        <w:tc>
          <w:tcPr>
            <w:tcW w:w="1077" w:type="dxa"/>
            <w:shd w:val="clear" w:color="auto" w:fill="DEE4EE"/>
            <w:noWrap/>
            <w:vAlign w:val="center"/>
          </w:tcPr>
          <w:p w14:paraId="1C7720FB" w14:textId="1E2D0461" w:rsidR="0010069F" w:rsidRPr="0010069F" w:rsidRDefault="0010069F" w:rsidP="0010069F">
            <w:pPr>
              <w:jc w:val="right"/>
              <w:rPr>
                <w:rFonts w:cs="Arial"/>
                <w:sz w:val="18"/>
                <w:szCs w:val="18"/>
              </w:rPr>
            </w:pPr>
            <w:r w:rsidRPr="0010069F">
              <w:rPr>
                <w:rFonts w:cs="Arial"/>
                <w:sz w:val="18"/>
                <w:szCs w:val="18"/>
              </w:rPr>
              <w:t>6.1%</w:t>
            </w:r>
          </w:p>
        </w:tc>
        <w:tc>
          <w:tcPr>
            <w:tcW w:w="907" w:type="dxa"/>
            <w:noWrap/>
            <w:vAlign w:val="center"/>
          </w:tcPr>
          <w:p w14:paraId="2139020B" w14:textId="68CB27F1" w:rsidR="0010069F" w:rsidRPr="0010069F" w:rsidRDefault="0010069F" w:rsidP="0010069F">
            <w:pPr>
              <w:jc w:val="right"/>
              <w:rPr>
                <w:rFonts w:cs="Arial"/>
                <w:sz w:val="18"/>
                <w:szCs w:val="18"/>
              </w:rPr>
            </w:pPr>
            <w:r w:rsidRPr="0010069F">
              <w:rPr>
                <w:rFonts w:cs="Arial"/>
                <w:sz w:val="18"/>
                <w:szCs w:val="18"/>
              </w:rPr>
              <w:t>102</w:t>
            </w:r>
          </w:p>
        </w:tc>
        <w:tc>
          <w:tcPr>
            <w:tcW w:w="907" w:type="dxa"/>
            <w:noWrap/>
            <w:vAlign w:val="center"/>
          </w:tcPr>
          <w:p w14:paraId="23103711" w14:textId="21A4B0E9" w:rsidR="0010069F" w:rsidRPr="0010069F" w:rsidRDefault="0010069F" w:rsidP="0010069F">
            <w:pPr>
              <w:jc w:val="right"/>
              <w:rPr>
                <w:rFonts w:cs="Arial"/>
                <w:sz w:val="18"/>
                <w:szCs w:val="18"/>
              </w:rPr>
            </w:pPr>
            <w:r w:rsidRPr="0010069F">
              <w:rPr>
                <w:rFonts w:cs="Arial"/>
                <w:sz w:val="18"/>
                <w:szCs w:val="18"/>
              </w:rPr>
              <w:t>$363</w:t>
            </w:r>
          </w:p>
        </w:tc>
        <w:tc>
          <w:tcPr>
            <w:tcW w:w="1077" w:type="dxa"/>
            <w:noWrap/>
            <w:vAlign w:val="center"/>
          </w:tcPr>
          <w:p w14:paraId="401D3D33" w14:textId="5E5D7DEE" w:rsidR="0010069F" w:rsidRPr="0010069F" w:rsidRDefault="0010069F" w:rsidP="0010069F">
            <w:pPr>
              <w:jc w:val="right"/>
              <w:rPr>
                <w:rFonts w:cs="Arial"/>
                <w:sz w:val="18"/>
                <w:szCs w:val="18"/>
              </w:rPr>
            </w:pPr>
            <w:r w:rsidRPr="0010069F">
              <w:rPr>
                <w:rFonts w:cs="Arial"/>
                <w:sz w:val="18"/>
                <w:szCs w:val="18"/>
              </w:rPr>
              <w:t>0.8%</w:t>
            </w:r>
          </w:p>
        </w:tc>
        <w:tc>
          <w:tcPr>
            <w:tcW w:w="907" w:type="dxa"/>
            <w:shd w:val="clear" w:color="auto" w:fill="DEE4EE"/>
            <w:noWrap/>
            <w:vAlign w:val="center"/>
          </w:tcPr>
          <w:p w14:paraId="3CC1A5F1" w14:textId="4A19E2CB" w:rsidR="0010069F" w:rsidRPr="0010069F" w:rsidRDefault="0010069F" w:rsidP="0010069F">
            <w:pPr>
              <w:jc w:val="right"/>
              <w:rPr>
                <w:rFonts w:cs="Arial"/>
                <w:sz w:val="18"/>
                <w:szCs w:val="18"/>
              </w:rPr>
            </w:pPr>
            <w:r w:rsidRPr="0010069F">
              <w:rPr>
                <w:rFonts w:cs="Arial"/>
                <w:sz w:val="18"/>
                <w:szCs w:val="18"/>
              </w:rPr>
              <w:t>42</w:t>
            </w:r>
          </w:p>
        </w:tc>
        <w:tc>
          <w:tcPr>
            <w:tcW w:w="907" w:type="dxa"/>
            <w:shd w:val="clear" w:color="auto" w:fill="DEE4EE"/>
            <w:noWrap/>
            <w:vAlign w:val="center"/>
          </w:tcPr>
          <w:p w14:paraId="6C07F546" w14:textId="504B37E2" w:rsidR="0010069F" w:rsidRPr="0010069F" w:rsidRDefault="0010069F"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08597FC2" w14:textId="09BCAE08" w:rsidR="0010069F" w:rsidRPr="0010069F" w:rsidRDefault="0010069F" w:rsidP="0010069F">
            <w:pPr>
              <w:jc w:val="right"/>
              <w:rPr>
                <w:rFonts w:cs="Arial"/>
                <w:sz w:val="18"/>
                <w:szCs w:val="18"/>
              </w:rPr>
            </w:pPr>
            <w:r w:rsidRPr="0010069F">
              <w:rPr>
                <w:rFonts w:cs="Arial"/>
                <w:sz w:val="18"/>
                <w:szCs w:val="18"/>
              </w:rPr>
              <w:t>2.9%</w:t>
            </w:r>
          </w:p>
        </w:tc>
        <w:tc>
          <w:tcPr>
            <w:tcW w:w="907" w:type="dxa"/>
            <w:noWrap/>
            <w:vAlign w:val="center"/>
          </w:tcPr>
          <w:p w14:paraId="6C86FCBB" w14:textId="4387A608" w:rsidR="0010069F" w:rsidRPr="0010069F" w:rsidRDefault="0010069F" w:rsidP="0010069F">
            <w:pPr>
              <w:jc w:val="right"/>
              <w:rPr>
                <w:rFonts w:cs="Arial"/>
                <w:sz w:val="18"/>
                <w:szCs w:val="18"/>
              </w:rPr>
            </w:pPr>
            <w:r w:rsidRPr="0010069F">
              <w:rPr>
                <w:rFonts w:cs="Arial"/>
                <w:sz w:val="18"/>
                <w:szCs w:val="18"/>
              </w:rPr>
              <w:t>271</w:t>
            </w:r>
          </w:p>
        </w:tc>
        <w:tc>
          <w:tcPr>
            <w:tcW w:w="907" w:type="dxa"/>
            <w:noWrap/>
            <w:vAlign w:val="center"/>
          </w:tcPr>
          <w:p w14:paraId="119A882C" w14:textId="09F2E4DF" w:rsidR="0010069F" w:rsidRPr="0010069F" w:rsidRDefault="0010069F" w:rsidP="0010069F">
            <w:pPr>
              <w:jc w:val="right"/>
              <w:rPr>
                <w:rFonts w:cs="Arial"/>
                <w:sz w:val="18"/>
                <w:szCs w:val="18"/>
              </w:rPr>
            </w:pPr>
            <w:r w:rsidRPr="0010069F">
              <w:rPr>
                <w:rFonts w:cs="Arial"/>
                <w:sz w:val="18"/>
                <w:szCs w:val="18"/>
              </w:rPr>
              <w:t>$460</w:t>
            </w:r>
          </w:p>
        </w:tc>
        <w:tc>
          <w:tcPr>
            <w:tcW w:w="1077" w:type="dxa"/>
            <w:noWrap/>
            <w:vAlign w:val="center"/>
          </w:tcPr>
          <w:p w14:paraId="7066CBBC" w14:textId="1431D67F" w:rsidR="0010069F" w:rsidRPr="0010069F" w:rsidRDefault="0010069F" w:rsidP="0010069F">
            <w:pPr>
              <w:jc w:val="right"/>
              <w:rPr>
                <w:rFonts w:cs="Arial"/>
                <w:sz w:val="18"/>
                <w:szCs w:val="18"/>
              </w:rPr>
            </w:pPr>
            <w:r w:rsidRPr="0010069F">
              <w:rPr>
                <w:rFonts w:cs="Arial"/>
                <w:sz w:val="18"/>
                <w:szCs w:val="18"/>
              </w:rPr>
              <w:t>15.0%</w:t>
            </w:r>
          </w:p>
        </w:tc>
      </w:tr>
      <w:tr w:rsidR="0010069F" w:rsidRPr="00EC2601" w14:paraId="639704A7" w14:textId="77777777" w:rsidTr="0010069F">
        <w:trPr>
          <w:trHeight w:val="283"/>
        </w:trPr>
        <w:tc>
          <w:tcPr>
            <w:tcW w:w="3402" w:type="dxa"/>
            <w:noWrap/>
            <w:vAlign w:val="center"/>
          </w:tcPr>
          <w:p w14:paraId="2D1D9740" w14:textId="77777777" w:rsidR="0010069F" w:rsidRPr="00EC2601" w:rsidRDefault="0010069F" w:rsidP="0010069F">
            <w:pPr>
              <w:pStyle w:val="DHStableB"/>
              <w:rPr>
                <w:lang w:eastAsia="en-AU"/>
              </w:rPr>
            </w:pPr>
            <w:r w:rsidRPr="00EC2601">
              <w:rPr>
                <w:lang w:eastAsia="en-AU"/>
              </w:rPr>
              <w:t>Port Phillip</w:t>
            </w:r>
          </w:p>
        </w:tc>
        <w:tc>
          <w:tcPr>
            <w:tcW w:w="907" w:type="dxa"/>
            <w:shd w:val="clear" w:color="auto" w:fill="DEE4EE"/>
            <w:noWrap/>
            <w:vAlign w:val="center"/>
          </w:tcPr>
          <w:p w14:paraId="63402E57" w14:textId="120891BB" w:rsidR="0010069F" w:rsidRPr="0010069F" w:rsidRDefault="0010069F" w:rsidP="0010069F">
            <w:pPr>
              <w:jc w:val="right"/>
              <w:rPr>
                <w:rFonts w:cs="Arial"/>
                <w:sz w:val="18"/>
                <w:szCs w:val="18"/>
              </w:rPr>
            </w:pPr>
            <w:r w:rsidRPr="0010069F">
              <w:rPr>
                <w:rFonts w:cs="Arial"/>
                <w:sz w:val="18"/>
                <w:szCs w:val="18"/>
              </w:rPr>
              <w:t>739</w:t>
            </w:r>
          </w:p>
        </w:tc>
        <w:tc>
          <w:tcPr>
            <w:tcW w:w="907" w:type="dxa"/>
            <w:shd w:val="clear" w:color="auto" w:fill="DEE4EE"/>
            <w:noWrap/>
            <w:vAlign w:val="center"/>
          </w:tcPr>
          <w:p w14:paraId="303EB35F" w14:textId="2F0D9CDA" w:rsidR="0010069F" w:rsidRPr="0010069F" w:rsidRDefault="0010069F" w:rsidP="0010069F">
            <w:pPr>
              <w:jc w:val="right"/>
              <w:rPr>
                <w:rFonts w:cs="Arial"/>
                <w:sz w:val="18"/>
                <w:szCs w:val="18"/>
              </w:rPr>
            </w:pPr>
            <w:r w:rsidRPr="0010069F">
              <w:rPr>
                <w:rFonts w:cs="Arial"/>
                <w:sz w:val="18"/>
                <w:szCs w:val="18"/>
              </w:rPr>
              <w:t>$350</w:t>
            </w:r>
          </w:p>
        </w:tc>
        <w:tc>
          <w:tcPr>
            <w:tcW w:w="1077" w:type="dxa"/>
            <w:shd w:val="clear" w:color="auto" w:fill="DEE4EE"/>
            <w:noWrap/>
            <w:vAlign w:val="center"/>
          </w:tcPr>
          <w:p w14:paraId="70740F56" w14:textId="1D5681C6" w:rsidR="0010069F" w:rsidRPr="0010069F" w:rsidRDefault="0010069F" w:rsidP="0010069F">
            <w:pPr>
              <w:jc w:val="right"/>
              <w:rPr>
                <w:rFonts w:cs="Arial"/>
                <w:sz w:val="18"/>
                <w:szCs w:val="18"/>
              </w:rPr>
            </w:pPr>
            <w:r w:rsidRPr="0010069F">
              <w:rPr>
                <w:rFonts w:cs="Arial"/>
                <w:sz w:val="18"/>
                <w:szCs w:val="18"/>
              </w:rPr>
              <w:t>-5.4%</w:t>
            </w:r>
          </w:p>
        </w:tc>
        <w:tc>
          <w:tcPr>
            <w:tcW w:w="907" w:type="dxa"/>
            <w:noWrap/>
            <w:vAlign w:val="center"/>
          </w:tcPr>
          <w:p w14:paraId="2F7D4F8D" w14:textId="69A3695D" w:rsidR="0010069F" w:rsidRPr="0010069F" w:rsidRDefault="0010069F" w:rsidP="0010069F">
            <w:pPr>
              <w:jc w:val="right"/>
              <w:rPr>
                <w:rFonts w:cs="Arial"/>
                <w:sz w:val="18"/>
                <w:szCs w:val="18"/>
              </w:rPr>
            </w:pPr>
            <w:r w:rsidRPr="0010069F">
              <w:rPr>
                <w:rFonts w:cs="Arial"/>
                <w:sz w:val="18"/>
                <w:szCs w:val="18"/>
              </w:rPr>
              <w:t>972</w:t>
            </w:r>
          </w:p>
        </w:tc>
        <w:tc>
          <w:tcPr>
            <w:tcW w:w="907" w:type="dxa"/>
            <w:noWrap/>
            <w:vAlign w:val="center"/>
          </w:tcPr>
          <w:p w14:paraId="7561B10E" w14:textId="5E091972" w:rsidR="0010069F" w:rsidRPr="0010069F" w:rsidRDefault="0010069F" w:rsidP="0010069F">
            <w:pPr>
              <w:jc w:val="right"/>
              <w:rPr>
                <w:rFonts w:cs="Arial"/>
                <w:sz w:val="18"/>
                <w:szCs w:val="18"/>
              </w:rPr>
            </w:pPr>
            <w:r w:rsidRPr="0010069F">
              <w:rPr>
                <w:rFonts w:cs="Arial"/>
                <w:sz w:val="18"/>
                <w:szCs w:val="18"/>
              </w:rPr>
              <w:t>$450</w:t>
            </w:r>
          </w:p>
        </w:tc>
        <w:tc>
          <w:tcPr>
            <w:tcW w:w="1077" w:type="dxa"/>
            <w:noWrap/>
            <w:vAlign w:val="center"/>
          </w:tcPr>
          <w:p w14:paraId="3FD26850" w14:textId="1CC1A3FE" w:rsidR="0010069F" w:rsidRPr="0010069F" w:rsidRDefault="0010069F" w:rsidP="0010069F">
            <w:pPr>
              <w:jc w:val="right"/>
              <w:rPr>
                <w:rFonts w:cs="Arial"/>
                <w:sz w:val="18"/>
                <w:szCs w:val="18"/>
              </w:rPr>
            </w:pPr>
            <w:r w:rsidRPr="0010069F">
              <w:rPr>
                <w:rFonts w:cs="Arial"/>
                <w:sz w:val="18"/>
                <w:szCs w:val="18"/>
              </w:rPr>
              <w:t>-12.6%</w:t>
            </w:r>
          </w:p>
        </w:tc>
        <w:tc>
          <w:tcPr>
            <w:tcW w:w="907" w:type="dxa"/>
            <w:shd w:val="clear" w:color="auto" w:fill="DEE4EE"/>
            <w:noWrap/>
            <w:vAlign w:val="center"/>
          </w:tcPr>
          <w:p w14:paraId="05F89337" w14:textId="7B139323" w:rsidR="0010069F" w:rsidRPr="0010069F" w:rsidRDefault="0010069F" w:rsidP="0010069F">
            <w:pPr>
              <w:jc w:val="right"/>
              <w:rPr>
                <w:rFonts w:cs="Arial"/>
                <w:sz w:val="18"/>
                <w:szCs w:val="18"/>
              </w:rPr>
            </w:pPr>
            <w:r w:rsidRPr="0010069F">
              <w:rPr>
                <w:rFonts w:cs="Arial"/>
                <w:sz w:val="18"/>
                <w:szCs w:val="18"/>
              </w:rPr>
              <w:t>101</w:t>
            </w:r>
          </w:p>
        </w:tc>
        <w:tc>
          <w:tcPr>
            <w:tcW w:w="907" w:type="dxa"/>
            <w:shd w:val="clear" w:color="auto" w:fill="DEE4EE"/>
            <w:noWrap/>
            <w:vAlign w:val="center"/>
          </w:tcPr>
          <w:p w14:paraId="2C3469C4" w14:textId="660A1B39" w:rsidR="0010069F" w:rsidRPr="0010069F" w:rsidRDefault="0010069F" w:rsidP="0010069F">
            <w:pPr>
              <w:jc w:val="right"/>
              <w:rPr>
                <w:rFonts w:cs="Arial"/>
                <w:sz w:val="18"/>
                <w:szCs w:val="18"/>
              </w:rPr>
            </w:pPr>
            <w:r w:rsidRPr="0010069F">
              <w:rPr>
                <w:rFonts w:cs="Arial"/>
                <w:sz w:val="18"/>
                <w:szCs w:val="18"/>
              </w:rPr>
              <w:t>$595</w:t>
            </w:r>
          </w:p>
        </w:tc>
        <w:tc>
          <w:tcPr>
            <w:tcW w:w="1077" w:type="dxa"/>
            <w:shd w:val="clear" w:color="auto" w:fill="DEE4EE"/>
            <w:noWrap/>
            <w:vAlign w:val="center"/>
          </w:tcPr>
          <w:p w14:paraId="71CA544C" w14:textId="5B77472C" w:rsidR="0010069F" w:rsidRPr="0010069F" w:rsidRDefault="0010069F" w:rsidP="0010069F">
            <w:pPr>
              <w:jc w:val="right"/>
              <w:rPr>
                <w:rFonts w:cs="Arial"/>
                <w:sz w:val="18"/>
                <w:szCs w:val="18"/>
              </w:rPr>
            </w:pPr>
            <w:r w:rsidRPr="0010069F">
              <w:rPr>
                <w:rFonts w:cs="Arial"/>
                <w:sz w:val="18"/>
                <w:szCs w:val="18"/>
              </w:rPr>
              <w:t>-8.5%</w:t>
            </w:r>
          </w:p>
        </w:tc>
        <w:tc>
          <w:tcPr>
            <w:tcW w:w="907" w:type="dxa"/>
            <w:noWrap/>
            <w:vAlign w:val="center"/>
          </w:tcPr>
          <w:p w14:paraId="7A10EE7A" w14:textId="2DE612E3" w:rsidR="0010069F" w:rsidRPr="0010069F" w:rsidRDefault="0010069F" w:rsidP="0010069F">
            <w:pPr>
              <w:jc w:val="right"/>
              <w:rPr>
                <w:rFonts w:cs="Arial"/>
                <w:sz w:val="18"/>
                <w:szCs w:val="18"/>
              </w:rPr>
            </w:pPr>
            <w:r w:rsidRPr="0010069F">
              <w:rPr>
                <w:rFonts w:cs="Arial"/>
                <w:sz w:val="18"/>
                <w:szCs w:val="18"/>
              </w:rPr>
              <w:t>137</w:t>
            </w:r>
          </w:p>
        </w:tc>
        <w:tc>
          <w:tcPr>
            <w:tcW w:w="907" w:type="dxa"/>
            <w:noWrap/>
            <w:vAlign w:val="center"/>
          </w:tcPr>
          <w:p w14:paraId="7699BCB9" w14:textId="3E192286" w:rsidR="0010069F" w:rsidRPr="0010069F" w:rsidRDefault="0010069F" w:rsidP="0010069F">
            <w:pPr>
              <w:jc w:val="right"/>
              <w:rPr>
                <w:rFonts w:cs="Arial"/>
                <w:sz w:val="18"/>
                <w:szCs w:val="18"/>
              </w:rPr>
            </w:pPr>
            <w:r w:rsidRPr="0010069F">
              <w:rPr>
                <w:rFonts w:cs="Arial"/>
                <w:sz w:val="18"/>
                <w:szCs w:val="18"/>
              </w:rPr>
              <w:t>$820</w:t>
            </w:r>
          </w:p>
        </w:tc>
        <w:tc>
          <w:tcPr>
            <w:tcW w:w="1077" w:type="dxa"/>
            <w:noWrap/>
            <w:vAlign w:val="center"/>
          </w:tcPr>
          <w:p w14:paraId="02E9EF89" w14:textId="06DF2C64" w:rsidR="0010069F" w:rsidRPr="0010069F" w:rsidRDefault="0010069F" w:rsidP="0010069F">
            <w:pPr>
              <w:jc w:val="right"/>
              <w:rPr>
                <w:rFonts w:cs="Arial"/>
                <w:sz w:val="18"/>
                <w:szCs w:val="18"/>
              </w:rPr>
            </w:pPr>
            <w:r w:rsidRPr="0010069F">
              <w:rPr>
                <w:rFonts w:cs="Arial"/>
                <w:sz w:val="18"/>
                <w:szCs w:val="18"/>
              </w:rPr>
              <w:t>-3.5%</w:t>
            </w:r>
          </w:p>
        </w:tc>
      </w:tr>
      <w:tr w:rsidR="0010069F" w:rsidRPr="00EC2601" w14:paraId="544E42BD" w14:textId="77777777" w:rsidTr="0010069F">
        <w:trPr>
          <w:trHeight w:val="283"/>
        </w:trPr>
        <w:tc>
          <w:tcPr>
            <w:tcW w:w="3402" w:type="dxa"/>
            <w:noWrap/>
            <w:vAlign w:val="center"/>
          </w:tcPr>
          <w:p w14:paraId="339A691E" w14:textId="77777777" w:rsidR="0010069F" w:rsidRPr="00EC2601" w:rsidRDefault="0010069F" w:rsidP="0010069F">
            <w:pPr>
              <w:pStyle w:val="DHStableB"/>
              <w:rPr>
                <w:lang w:eastAsia="en-AU"/>
              </w:rPr>
            </w:pPr>
            <w:r w:rsidRPr="00EC2601">
              <w:rPr>
                <w:lang w:eastAsia="en-AU"/>
              </w:rPr>
              <w:t>Stonnington</w:t>
            </w:r>
          </w:p>
        </w:tc>
        <w:tc>
          <w:tcPr>
            <w:tcW w:w="907" w:type="dxa"/>
            <w:shd w:val="clear" w:color="auto" w:fill="DEE4EE"/>
            <w:noWrap/>
            <w:vAlign w:val="center"/>
          </w:tcPr>
          <w:p w14:paraId="45BF6456" w14:textId="2BE0E9F1" w:rsidR="0010069F" w:rsidRPr="0010069F" w:rsidRDefault="0010069F" w:rsidP="0010069F">
            <w:pPr>
              <w:jc w:val="right"/>
              <w:rPr>
                <w:rFonts w:cs="Arial"/>
                <w:sz w:val="18"/>
                <w:szCs w:val="18"/>
              </w:rPr>
            </w:pPr>
            <w:r w:rsidRPr="0010069F">
              <w:rPr>
                <w:rFonts w:cs="Arial"/>
                <w:sz w:val="18"/>
                <w:szCs w:val="18"/>
              </w:rPr>
              <w:t>862</w:t>
            </w:r>
          </w:p>
        </w:tc>
        <w:tc>
          <w:tcPr>
            <w:tcW w:w="907" w:type="dxa"/>
            <w:shd w:val="clear" w:color="auto" w:fill="DEE4EE"/>
            <w:noWrap/>
            <w:vAlign w:val="center"/>
          </w:tcPr>
          <w:p w14:paraId="5A79192C" w14:textId="13D2E08B" w:rsidR="0010069F" w:rsidRPr="0010069F" w:rsidRDefault="0010069F" w:rsidP="0010069F">
            <w:pPr>
              <w:jc w:val="right"/>
              <w:rPr>
                <w:rFonts w:cs="Arial"/>
                <w:sz w:val="18"/>
                <w:szCs w:val="18"/>
              </w:rPr>
            </w:pPr>
            <w:r w:rsidRPr="0010069F">
              <w:rPr>
                <w:rFonts w:cs="Arial"/>
                <w:sz w:val="18"/>
                <w:szCs w:val="18"/>
              </w:rPr>
              <w:t>$340</w:t>
            </w:r>
          </w:p>
        </w:tc>
        <w:tc>
          <w:tcPr>
            <w:tcW w:w="1077" w:type="dxa"/>
            <w:shd w:val="clear" w:color="auto" w:fill="DEE4EE"/>
            <w:noWrap/>
            <w:vAlign w:val="center"/>
          </w:tcPr>
          <w:p w14:paraId="72C79655" w14:textId="505C0D21" w:rsidR="0010069F" w:rsidRPr="0010069F" w:rsidRDefault="0010069F" w:rsidP="0010069F">
            <w:pPr>
              <w:jc w:val="right"/>
              <w:rPr>
                <w:rFonts w:cs="Arial"/>
                <w:sz w:val="18"/>
                <w:szCs w:val="18"/>
              </w:rPr>
            </w:pPr>
            <w:r w:rsidRPr="0010069F">
              <w:rPr>
                <w:rFonts w:cs="Arial"/>
                <w:sz w:val="18"/>
                <w:szCs w:val="18"/>
              </w:rPr>
              <w:t>-13.9%</w:t>
            </w:r>
          </w:p>
        </w:tc>
        <w:tc>
          <w:tcPr>
            <w:tcW w:w="907" w:type="dxa"/>
            <w:noWrap/>
            <w:vAlign w:val="center"/>
          </w:tcPr>
          <w:p w14:paraId="6DDF238D" w14:textId="55934B76" w:rsidR="0010069F" w:rsidRPr="0010069F" w:rsidRDefault="0010069F" w:rsidP="0010069F">
            <w:pPr>
              <w:jc w:val="right"/>
              <w:rPr>
                <w:rFonts w:cs="Arial"/>
                <w:sz w:val="18"/>
                <w:szCs w:val="18"/>
              </w:rPr>
            </w:pPr>
            <w:r w:rsidRPr="0010069F">
              <w:rPr>
                <w:rFonts w:cs="Arial"/>
                <w:sz w:val="18"/>
                <w:szCs w:val="18"/>
              </w:rPr>
              <w:t>925</w:t>
            </w:r>
          </w:p>
        </w:tc>
        <w:tc>
          <w:tcPr>
            <w:tcW w:w="907" w:type="dxa"/>
            <w:noWrap/>
            <w:vAlign w:val="center"/>
          </w:tcPr>
          <w:p w14:paraId="2463CEFC" w14:textId="65179286" w:rsidR="0010069F" w:rsidRPr="0010069F" w:rsidRDefault="0010069F" w:rsidP="0010069F">
            <w:pPr>
              <w:jc w:val="right"/>
              <w:rPr>
                <w:rFonts w:cs="Arial"/>
                <w:sz w:val="18"/>
                <w:szCs w:val="18"/>
              </w:rPr>
            </w:pPr>
            <w:r w:rsidRPr="0010069F">
              <w:rPr>
                <w:rFonts w:cs="Arial"/>
                <w:sz w:val="18"/>
                <w:szCs w:val="18"/>
              </w:rPr>
              <w:t>$450</w:t>
            </w:r>
          </w:p>
        </w:tc>
        <w:tc>
          <w:tcPr>
            <w:tcW w:w="1077" w:type="dxa"/>
            <w:noWrap/>
            <w:vAlign w:val="center"/>
          </w:tcPr>
          <w:p w14:paraId="24086FA4" w14:textId="0EC50BD6" w:rsidR="0010069F" w:rsidRPr="0010069F" w:rsidRDefault="0010069F" w:rsidP="0010069F">
            <w:pPr>
              <w:jc w:val="right"/>
              <w:rPr>
                <w:rFonts w:cs="Arial"/>
                <w:sz w:val="18"/>
                <w:szCs w:val="18"/>
              </w:rPr>
            </w:pPr>
            <w:r w:rsidRPr="0010069F">
              <w:rPr>
                <w:rFonts w:cs="Arial"/>
                <w:sz w:val="18"/>
                <w:szCs w:val="18"/>
              </w:rPr>
              <w:t>-15.1%</w:t>
            </w:r>
          </w:p>
        </w:tc>
        <w:tc>
          <w:tcPr>
            <w:tcW w:w="907" w:type="dxa"/>
            <w:shd w:val="clear" w:color="auto" w:fill="DEE4EE"/>
            <w:noWrap/>
            <w:vAlign w:val="center"/>
          </w:tcPr>
          <w:p w14:paraId="72AFB51A" w14:textId="0AD8E74F" w:rsidR="0010069F" w:rsidRPr="0010069F" w:rsidRDefault="0010069F" w:rsidP="0010069F">
            <w:pPr>
              <w:jc w:val="right"/>
              <w:rPr>
                <w:rFonts w:cs="Arial"/>
                <w:sz w:val="18"/>
                <w:szCs w:val="18"/>
              </w:rPr>
            </w:pPr>
            <w:r w:rsidRPr="0010069F">
              <w:rPr>
                <w:rFonts w:cs="Arial"/>
                <w:sz w:val="18"/>
                <w:szCs w:val="18"/>
              </w:rPr>
              <w:t>124</w:t>
            </w:r>
          </w:p>
        </w:tc>
        <w:tc>
          <w:tcPr>
            <w:tcW w:w="907" w:type="dxa"/>
            <w:shd w:val="clear" w:color="auto" w:fill="DEE4EE"/>
            <w:noWrap/>
            <w:vAlign w:val="center"/>
          </w:tcPr>
          <w:p w14:paraId="59C38E12" w14:textId="15E7E151" w:rsidR="0010069F" w:rsidRPr="0010069F" w:rsidRDefault="0010069F" w:rsidP="0010069F">
            <w:pPr>
              <w:jc w:val="right"/>
              <w:rPr>
                <w:rFonts w:cs="Arial"/>
                <w:sz w:val="18"/>
                <w:szCs w:val="18"/>
              </w:rPr>
            </w:pPr>
            <w:r w:rsidRPr="0010069F">
              <w:rPr>
                <w:rFonts w:cs="Arial"/>
                <w:sz w:val="18"/>
                <w:szCs w:val="18"/>
              </w:rPr>
              <w:t>$595</w:t>
            </w:r>
          </w:p>
        </w:tc>
        <w:tc>
          <w:tcPr>
            <w:tcW w:w="1077" w:type="dxa"/>
            <w:shd w:val="clear" w:color="auto" w:fill="DEE4EE"/>
            <w:noWrap/>
            <w:vAlign w:val="center"/>
          </w:tcPr>
          <w:p w14:paraId="3E2E2A79" w14:textId="692833EE" w:rsidR="0010069F" w:rsidRPr="0010069F" w:rsidRDefault="0010069F" w:rsidP="0010069F">
            <w:pPr>
              <w:jc w:val="right"/>
              <w:rPr>
                <w:rFonts w:cs="Arial"/>
                <w:sz w:val="18"/>
                <w:szCs w:val="18"/>
              </w:rPr>
            </w:pPr>
            <w:r w:rsidRPr="0010069F">
              <w:rPr>
                <w:rFonts w:cs="Arial"/>
                <w:sz w:val="18"/>
                <w:szCs w:val="18"/>
              </w:rPr>
              <w:t>-7.0%</w:t>
            </w:r>
          </w:p>
        </w:tc>
        <w:tc>
          <w:tcPr>
            <w:tcW w:w="907" w:type="dxa"/>
            <w:noWrap/>
            <w:vAlign w:val="center"/>
          </w:tcPr>
          <w:p w14:paraId="0C2026F2" w14:textId="7BB24D31" w:rsidR="0010069F" w:rsidRPr="0010069F" w:rsidRDefault="0010069F" w:rsidP="0010069F">
            <w:pPr>
              <w:jc w:val="right"/>
              <w:rPr>
                <w:rFonts w:cs="Arial"/>
                <w:sz w:val="18"/>
                <w:szCs w:val="18"/>
              </w:rPr>
            </w:pPr>
            <w:r w:rsidRPr="0010069F">
              <w:rPr>
                <w:rFonts w:cs="Arial"/>
                <w:sz w:val="18"/>
                <w:szCs w:val="18"/>
              </w:rPr>
              <w:t>159</w:t>
            </w:r>
          </w:p>
        </w:tc>
        <w:tc>
          <w:tcPr>
            <w:tcW w:w="907" w:type="dxa"/>
            <w:noWrap/>
            <w:vAlign w:val="center"/>
          </w:tcPr>
          <w:p w14:paraId="4882D43A" w14:textId="2A4A3145" w:rsidR="0010069F" w:rsidRPr="0010069F" w:rsidRDefault="0010069F" w:rsidP="0010069F">
            <w:pPr>
              <w:jc w:val="right"/>
              <w:rPr>
                <w:rFonts w:cs="Arial"/>
                <w:sz w:val="18"/>
                <w:szCs w:val="18"/>
              </w:rPr>
            </w:pPr>
            <w:r w:rsidRPr="0010069F">
              <w:rPr>
                <w:rFonts w:cs="Arial"/>
                <w:sz w:val="18"/>
                <w:szCs w:val="18"/>
              </w:rPr>
              <w:t>$740</w:t>
            </w:r>
          </w:p>
        </w:tc>
        <w:tc>
          <w:tcPr>
            <w:tcW w:w="1077" w:type="dxa"/>
            <w:noWrap/>
            <w:vAlign w:val="center"/>
          </w:tcPr>
          <w:p w14:paraId="5E148564" w14:textId="68F3A673" w:rsidR="0010069F" w:rsidRPr="0010069F" w:rsidRDefault="0010069F" w:rsidP="0010069F">
            <w:pPr>
              <w:jc w:val="right"/>
              <w:rPr>
                <w:rFonts w:cs="Arial"/>
                <w:sz w:val="18"/>
                <w:szCs w:val="18"/>
              </w:rPr>
            </w:pPr>
            <w:r w:rsidRPr="0010069F">
              <w:rPr>
                <w:rFonts w:cs="Arial"/>
                <w:sz w:val="18"/>
                <w:szCs w:val="18"/>
              </w:rPr>
              <w:t>-6.9%</w:t>
            </w:r>
          </w:p>
        </w:tc>
      </w:tr>
      <w:tr w:rsidR="0010069F" w:rsidRPr="00BC4D20" w14:paraId="76815E64" w14:textId="77777777" w:rsidTr="0010069F">
        <w:trPr>
          <w:trHeight w:val="340"/>
        </w:trPr>
        <w:tc>
          <w:tcPr>
            <w:tcW w:w="3402" w:type="dxa"/>
            <w:noWrap/>
            <w:vAlign w:val="center"/>
          </w:tcPr>
          <w:p w14:paraId="59633EB3" w14:textId="77777777" w:rsidR="0010069F" w:rsidRPr="00BC4D20" w:rsidRDefault="0010069F" w:rsidP="0010069F">
            <w:pPr>
              <w:pStyle w:val="DHStableB"/>
              <w:rPr>
                <w:b/>
                <w:lang w:eastAsia="en-AU"/>
              </w:rPr>
            </w:pPr>
            <w:r w:rsidRPr="00BC4D20">
              <w:rPr>
                <w:b/>
                <w:lang w:eastAsia="en-AU"/>
              </w:rPr>
              <w:t>Southern Metro</w:t>
            </w:r>
          </w:p>
        </w:tc>
        <w:tc>
          <w:tcPr>
            <w:tcW w:w="907" w:type="dxa"/>
            <w:shd w:val="clear" w:color="auto" w:fill="DEE4EE"/>
            <w:noWrap/>
            <w:vAlign w:val="center"/>
          </w:tcPr>
          <w:p w14:paraId="4F694466" w14:textId="65CA7141" w:rsidR="0010069F" w:rsidRPr="0010069F" w:rsidRDefault="0010069F" w:rsidP="0010069F">
            <w:pPr>
              <w:jc w:val="right"/>
              <w:rPr>
                <w:rFonts w:cs="Arial"/>
                <w:b/>
                <w:bCs/>
                <w:i/>
                <w:iCs/>
                <w:sz w:val="18"/>
                <w:szCs w:val="18"/>
              </w:rPr>
            </w:pPr>
            <w:r w:rsidRPr="0010069F">
              <w:rPr>
                <w:rFonts w:cs="Arial"/>
                <w:b/>
                <w:bCs/>
                <w:i/>
                <w:iCs/>
                <w:sz w:val="18"/>
                <w:szCs w:val="18"/>
              </w:rPr>
              <w:t>2,464</w:t>
            </w:r>
          </w:p>
        </w:tc>
        <w:tc>
          <w:tcPr>
            <w:tcW w:w="907" w:type="dxa"/>
            <w:shd w:val="clear" w:color="auto" w:fill="DEE4EE"/>
            <w:noWrap/>
            <w:vAlign w:val="center"/>
          </w:tcPr>
          <w:p w14:paraId="1471E210" w14:textId="02E24558" w:rsidR="0010069F" w:rsidRPr="0010069F" w:rsidRDefault="0010069F" w:rsidP="0010069F">
            <w:pPr>
              <w:jc w:val="right"/>
              <w:rPr>
                <w:rFonts w:cs="Arial"/>
                <w:b/>
                <w:bCs/>
                <w:i/>
                <w:iCs/>
                <w:sz w:val="18"/>
                <w:szCs w:val="18"/>
              </w:rPr>
            </w:pPr>
            <w:r w:rsidRPr="0010069F">
              <w:rPr>
                <w:rFonts w:cs="Arial"/>
                <w:b/>
                <w:bCs/>
                <w:i/>
                <w:iCs/>
                <w:sz w:val="18"/>
                <w:szCs w:val="18"/>
              </w:rPr>
              <w:t>$325</w:t>
            </w:r>
          </w:p>
        </w:tc>
        <w:tc>
          <w:tcPr>
            <w:tcW w:w="1077" w:type="dxa"/>
            <w:shd w:val="clear" w:color="auto" w:fill="DEE4EE"/>
            <w:noWrap/>
            <w:vAlign w:val="center"/>
          </w:tcPr>
          <w:p w14:paraId="6FFA2D97" w14:textId="15831A18" w:rsidR="0010069F" w:rsidRPr="0010069F" w:rsidRDefault="0010069F" w:rsidP="0010069F">
            <w:pPr>
              <w:jc w:val="right"/>
              <w:rPr>
                <w:rFonts w:cs="Arial"/>
                <w:b/>
                <w:bCs/>
                <w:i/>
                <w:iCs/>
                <w:sz w:val="18"/>
                <w:szCs w:val="18"/>
              </w:rPr>
            </w:pPr>
            <w:r w:rsidRPr="0010069F">
              <w:rPr>
                <w:rFonts w:cs="Arial"/>
                <w:b/>
                <w:bCs/>
                <w:i/>
                <w:iCs/>
                <w:sz w:val="18"/>
                <w:szCs w:val="18"/>
              </w:rPr>
              <w:t>-9.5%</w:t>
            </w:r>
          </w:p>
        </w:tc>
        <w:tc>
          <w:tcPr>
            <w:tcW w:w="907" w:type="dxa"/>
            <w:noWrap/>
            <w:vAlign w:val="center"/>
          </w:tcPr>
          <w:p w14:paraId="6BB3F962" w14:textId="6FB1329A" w:rsidR="0010069F" w:rsidRPr="0010069F" w:rsidRDefault="0010069F" w:rsidP="0010069F">
            <w:pPr>
              <w:jc w:val="right"/>
              <w:rPr>
                <w:rFonts w:cs="Arial"/>
                <w:b/>
                <w:bCs/>
                <w:i/>
                <w:iCs/>
                <w:sz w:val="18"/>
                <w:szCs w:val="18"/>
              </w:rPr>
            </w:pPr>
            <w:r w:rsidRPr="0010069F">
              <w:rPr>
                <w:rFonts w:cs="Arial"/>
                <w:b/>
                <w:bCs/>
                <w:i/>
                <w:iCs/>
                <w:sz w:val="18"/>
                <w:szCs w:val="18"/>
              </w:rPr>
              <w:t>4,331</w:t>
            </w:r>
          </w:p>
        </w:tc>
        <w:tc>
          <w:tcPr>
            <w:tcW w:w="907" w:type="dxa"/>
            <w:noWrap/>
            <w:vAlign w:val="center"/>
          </w:tcPr>
          <w:p w14:paraId="7273046F" w14:textId="202DD7CC" w:rsidR="0010069F" w:rsidRPr="0010069F" w:rsidRDefault="0010069F" w:rsidP="0010069F">
            <w:pPr>
              <w:jc w:val="right"/>
              <w:rPr>
                <w:rFonts w:cs="Arial"/>
                <w:b/>
                <w:bCs/>
                <w:i/>
                <w:iCs/>
                <w:sz w:val="18"/>
                <w:szCs w:val="18"/>
              </w:rPr>
            </w:pPr>
            <w:r w:rsidRPr="0010069F">
              <w:rPr>
                <w:rFonts w:cs="Arial"/>
                <w:b/>
                <w:bCs/>
                <w:i/>
                <w:iCs/>
                <w:sz w:val="18"/>
                <w:szCs w:val="18"/>
              </w:rPr>
              <w:t>$420</w:t>
            </w:r>
          </w:p>
        </w:tc>
        <w:tc>
          <w:tcPr>
            <w:tcW w:w="1077" w:type="dxa"/>
            <w:noWrap/>
            <w:vAlign w:val="center"/>
          </w:tcPr>
          <w:p w14:paraId="417DFC74" w14:textId="6EDCFD9B" w:rsidR="0010069F" w:rsidRPr="0010069F" w:rsidRDefault="0010069F" w:rsidP="0010069F">
            <w:pPr>
              <w:jc w:val="right"/>
              <w:rPr>
                <w:rFonts w:cs="Arial"/>
                <w:b/>
                <w:bCs/>
                <w:i/>
                <w:iCs/>
                <w:sz w:val="18"/>
                <w:szCs w:val="18"/>
              </w:rPr>
            </w:pPr>
            <w:r w:rsidRPr="0010069F">
              <w:rPr>
                <w:rFonts w:cs="Arial"/>
                <w:b/>
                <w:bCs/>
                <w:i/>
                <w:iCs/>
                <w:sz w:val="18"/>
                <w:szCs w:val="18"/>
              </w:rPr>
              <w:t>-3.4%</w:t>
            </w:r>
          </w:p>
        </w:tc>
        <w:tc>
          <w:tcPr>
            <w:tcW w:w="907" w:type="dxa"/>
            <w:shd w:val="clear" w:color="auto" w:fill="DEE4EE"/>
            <w:noWrap/>
            <w:vAlign w:val="center"/>
          </w:tcPr>
          <w:p w14:paraId="194AB7CC" w14:textId="1504B146" w:rsidR="0010069F" w:rsidRPr="0010069F" w:rsidRDefault="0010069F" w:rsidP="0010069F">
            <w:pPr>
              <w:jc w:val="right"/>
              <w:rPr>
                <w:rFonts w:cs="Arial"/>
                <w:b/>
                <w:bCs/>
                <w:i/>
                <w:iCs/>
                <w:sz w:val="18"/>
                <w:szCs w:val="18"/>
              </w:rPr>
            </w:pPr>
            <w:r w:rsidRPr="0010069F">
              <w:rPr>
                <w:rFonts w:cs="Arial"/>
                <w:b/>
                <w:bCs/>
                <w:i/>
                <w:iCs/>
                <w:sz w:val="18"/>
                <w:szCs w:val="18"/>
              </w:rPr>
              <w:t>519</w:t>
            </w:r>
          </w:p>
        </w:tc>
        <w:tc>
          <w:tcPr>
            <w:tcW w:w="907" w:type="dxa"/>
            <w:shd w:val="clear" w:color="auto" w:fill="DEE4EE"/>
            <w:noWrap/>
            <w:vAlign w:val="center"/>
          </w:tcPr>
          <w:p w14:paraId="6279D5CA" w14:textId="692C498E" w:rsidR="0010069F" w:rsidRPr="0010069F" w:rsidRDefault="0010069F" w:rsidP="0010069F">
            <w:pPr>
              <w:jc w:val="right"/>
              <w:rPr>
                <w:rFonts w:cs="Arial"/>
                <w:b/>
                <w:bCs/>
                <w:i/>
                <w:iCs/>
                <w:sz w:val="18"/>
                <w:szCs w:val="18"/>
              </w:rPr>
            </w:pPr>
            <w:r w:rsidRPr="0010069F">
              <w:rPr>
                <w:rFonts w:cs="Arial"/>
                <w:b/>
                <w:bCs/>
                <w:i/>
                <w:iCs/>
                <w:sz w:val="18"/>
                <w:szCs w:val="18"/>
              </w:rPr>
              <w:t>$490</w:t>
            </w:r>
          </w:p>
        </w:tc>
        <w:tc>
          <w:tcPr>
            <w:tcW w:w="1077" w:type="dxa"/>
            <w:shd w:val="clear" w:color="auto" w:fill="DEE4EE"/>
            <w:noWrap/>
            <w:vAlign w:val="center"/>
          </w:tcPr>
          <w:p w14:paraId="770B8790" w14:textId="48A84081" w:rsidR="0010069F" w:rsidRPr="0010069F" w:rsidRDefault="0010069F" w:rsidP="0010069F">
            <w:pPr>
              <w:jc w:val="right"/>
              <w:rPr>
                <w:rFonts w:cs="Arial"/>
                <w:b/>
                <w:bCs/>
                <w:i/>
                <w:iCs/>
                <w:sz w:val="18"/>
                <w:szCs w:val="18"/>
              </w:rPr>
            </w:pPr>
            <w:r w:rsidRPr="0010069F">
              <w:rPr>
                <w:rFonts w:cs="Arial"/>
                <w:b/>
                <w:bCs/>
                <w:i/>
                <w:iCs/>
                <w:sz w:val="18"/>
                <w:szCs w:val="18"/>
              </w:rPr>
              <w:t>8.9%</w:t>
            </w:r>
          </w:p>
        </w:tc>
        <w:tc>
          <w:tcPr>
            <w:tcW w:w="907" w:type="dxa"/>
            <w:noWrap/>
            <w:vAlign w:val="center"/>
          </w:tcPr>
          <w:p w14:paraId="105C8FB5" w14:textId="40F27675" w:rsidR="0010069F" w:rsidRPr="0010069F" w:rsidRDefault="0010069F" w:rsidP="0010069F">
            <w:pPr>
              <w:jc w:val="right"/>
              <w:rPr>
                <w:rFonts w:cs="Arial"/>
                <w:b/>
                <w:bCs/>
                <w:i/>
                <w:iCs/>
                <w:sz w:val="18"/>
                <w:szCs w:val="18"/>
              </w:rPr>
            </w:pPr>
            <w:r w:rsidRPr="0010069F">
              <w:rPr>
                <w:rFonts w:cs="Arial"/>
                <w:b/>
                <w:bCs/>
                <w:i/>
                <w:iCs/>
                <w:sz w:val="18"/>
                <w:szCs w:val="18"/>
              </w:rPr>
              <w:t>2,573</w:t>
            </w:r>
          </w:p>
        </w:tc>
        <w:tc>
          <w:tcPr>
            <w:tcW w:w="907" w:type="dxa"/>
            <w:noWrap/>
            <w:vAlign w:val="center"/>
          </w:tcPr>
          <w:p w14:paraId="4A01D7EA" w14:textId="0234B5BF" w:rsidR="0010069F" w:rsidRPr="0010069F" w:rsidRDefault="0010069F" w:rsidP="0010069F">
            <w:pPr>
              <w:jc w:val="right"/>
              <w:rPr>
                <w:rFonts w:cs="Arial"/>
                <w:b/>
                <w:bCs/>
                <w:i/>
                <w:iCs/>
                <w:sz w:val="18"/>
                <w:szCs w:val="18"/>
              </w:rPr>
            </w:pPr>
            <w:r w:rsidRPr="0010069F">
              <w:rPr>
                <w:rFonts w:cs="Arial"/>
                <w:b/>
                <w:bCs/>
                <w:i/>
                <w:iCs/>
                <w:sz w:val="18"/>
                <w:szCs w:val="18"/>
              </w:rPr>
              <w:t>$410</w:t>
            </w:r>
          </w:p>
        </w:tc>
        <w:tc>
          <w:tcPr>
            <w:tcW w:w="1077" w:type="dxa"/>
            <w:noWrap/>
            <w:vAlign w:val="center"/>
          </w:tcPr>
          <w:p w14:paraId="43C4F896" w14:textId="4BFB0FFA" w:rsidR="0010069F" w:rsidRPr="0010069F" w:rsidRDefault="0010069F" w:rsidP="0010069F">
            <w:pPr>
              <w:jc w:val="right"/>
              <w:rPr>
                <w:rFonts w:cs="Arial"/>
                <w:b/>
                <w:bCs/>
                <w:i/>
                <w:iCs/>
                <w:sz w:val="18"/>
                <w:szCs w:val="18"/>
              </w:rPr>
            </w:pPr>
            <w:r w:rsidRPr="0010069F">
              <w:rPr>
                <w:rFonts w:cs="Arial"/>
                <w:b/>
                <w:bCs/>
                <w:i/>
                <w:iCs/>
                <w:sz w:val="18"/>
                <w:szCs w:val="18"/>
              </w:rPr>
              <w:t>5.1%</w:t>
            </w:r>
          </w:p>
        </w:tc>
      </w:tr>
    </w:tbl>
    <w:p w14:paraId="4BAF6CF3" w14:textId="4989E17E" w:rsidR="0030108E" w:rsidRDefault="0030108E" w:rsidP="0030108E">
      <w:pPr>
        <w:pStyle w:val="Caption"/>
      </w:pPr>
      <w:bookmarkStart w:id="54" w:name="_Toc64302816"/>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13</w:t>
      </w:r>
      <w:r w:rsidR="0086184F">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4"/>
    </w:p>
    <w:p w14:paraId="23F37B8C" w14:textId="77777777"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BC4D20" w14:paraId="48439157" w14:textId="77777777" w:rsidTr="00BC4D20">
        <w:trPr>
          <w:trHeight w:val="270"/>
          <w:tblHeader/>
        </w:trPr>
        <w:tc>
          <w:tcPr>
            <w:tcW w:w="2552" w:type="dxa"/>
            <w:vMerge w:val="restart"/>
            <w:tcBorders>
              <w:top w:val="single" w:sz="18" w:space="0" w:color="9DAECB"/>
              <w:bottom w:val="single" w:sz="2" w:space="0" w:color="9DAECB"/>
            </w:tcBorders>
            <w:noWrap/>
            <w:vAlign w:val="bottom"/>
          </w:tcPr>
          <w:p w14:paraId="4ED77875" w14:textId="77777777" w:rsidR="0047763C" w:rsidRPr="00BC4D20" w:rsidRDefault="0047763C" w:rsidP="00F57058">
            <w:pPr>
              <w:pStyle w:val="DHStableA"/>
              <w:rPr>
                <w:b/>
                <w:lang w:eastAsia="en-AU"/>
              </w:rPr>
            </w:pPr>
            <w:r w:rsidRPr="00BC4D20">
              <w:rPr>
                <w:b/>
                <w:lang w:eastAsia="en-AU"/>
              </w:rPr>
              <w:t>LGA</w:t>
            </w:r>
          </w:p>
        </w:tc>
        <w:tc>
          <w:tcPr>
            <w:tcW w:w="2042" w:type="dxa"/>
            <w:gridSpan w:val="2"/>
            <w:tcBorders>
              <w:top w:val="single" w:sz="18" w:space="0" w:color="9DAECB"/>
              <w:bottom w:val="single" w:sz="2" w:space="0" w:color="9DAECB"/>
            </w:tcBorders>
            <w:shd w:val="clear" w:color="auto" w:fill="DEE4EE"/>
            <w:noWrap/>
            <w:vAlign w:val="center"/>
          </w:tcPr>
          <w:p w14:paraId="3B350F19" w14:textId="77777777" w:rsidR="0047763C" w:rsidRPr="00BC4D20" w:rsidRDefault="0047763C" w:rsidP="00BC4D20">
            <w:pPr>
              <w:pStyle w:val="DHStableA"/>
              <w:jc w:val="center"/>
              <w:rPr>
                <w:b/>
                <w:lang w:eastAsia="en-AU"/>
              </w:rPr>
            </w:pPr>
            <w:r w:rsidRPr="00BC4D20">
              <w:rPr>
                <w:b/>
                <w:lang w:eastAsia="en-AU"/>
              </w:rPr>
              <w:t>1 Bedroom</w:t>
            </w:r>
          </w:p>
        </w:tc>
        <w:tc>
          <w:tcPr>
            <w:tcW w:w="2042" w:type="dxa"/>
            <w:gridSpan w:val="2"/>
            <w:tcBorders>
              <w:top w:val="single" w:sz="18" w:space="0" w:color="9DAECB"/>
              <w:bottom w:val="single" w:sz="2" w:space="0" w:color="9DAECB"/>
            </w:tcBorders>
            <w:noWrap/>
            <w:vAlign w:val="center"/>
          </w:tcPr>
          <w:p w14:paraId="7D910FD0" w14:textId="77777777" w:rsidR="0047763C" w:rsidRPr="00BC4D20" w:rsidRDefault="0047763C" w:rsidP="00BC4D20">
            <w:pPr>
              <w:pStyle w:val="DHStableA"/>
              <w:jc w:val="center"/>
              <w:rPr>
                <w:b/>
                <w:lang w:eastAsia="en-AU"/>
              </w:rPr>
            </w:pPr>
            <w:r w:rsidRPr="00BC4D20">
              <w:rPr>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14:paraId="4118A7AE" w14:textId="77777777" w:rsidR="0047763C" w:rsidRPr="00BC4D20" w:rsidRDefault="0047763C" w:rsidP="00BC4D20">
            <w:pPr>
              <w:pStyle w:val="DHStableA"/>
              <w:jc w:val="center"/>
              <w:rPr>
                <w:b/>
                <w:lang w:eastAsia="en-AU"/>
              </w:rPr>
            </w:pPr>
            <w:r w:rsidRPr="00BC4D20">
              <w:rPr>
                <w:b/>
                <w:lang w:eastAsia="en-AU"/>
              </w:rPr>
              <w:t>3 Bedrooms</w:t>
            </w:r>
          </w:p>
        </w:tc>
        <w:tc>
          <w:tcPr>
            <w:tcW w:w="2042" w:type="dxa"/>
            <w:gridSpan w:val="2"/>
            <w:tcBorders>
              <w:top w:val="single" w:sz="18" w:space="0" w:color="9DAECB"/>
              <w:bottom w:val="single" w:sz="2" w:space="0" w:color="9DAECB"/>
            </w:tcBorders>
            <w:noWrap/>
            <w:vAlign w:val="center"/>
          </w:tcPr>
          <w:p w14:paraId="69E5A7A2" w14:textId="77777777" w:rsidR="0047763C" w:rsidRPr="00BC4D20" w:rsidRDefault="0047763C" w:rsidP="00BC4D20">
            <w:pPr>
              <w:pStyle w:val="DHStableA"/>
              <w:jc w:val="center"/>
              <w:rPr>
                <w:b/>
                <w:lang w:eastAsia="en-AU"/>
              </w:rPr>
            </w:pPr>
            <w:r w:rsidRPr="00BC4D20">
              <w:rPr>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14:paraId="2A5CE17F" w14:textId="77777777" w:rsidR="0047763C" w:rsidRPr="00BC4D20" w:rsidRDefault="0047763C" w:rsidP="00BC4D20">
            <w:pPr>
              <w:pStyle w:val="DHStableA"/>
              <w:jc w:val="center"/>
              <w:rPr>
                <w:b/>
                <w:lang w:eastAsia="en-AU"/>
              </w:rPr>
            </w:pPr>
            <w:r w:rsidRPr="00BC4D20">
              <w:rPr>
                <w:b/>
                <w:lang w:eastAsia="en-AU"/>
              </w:rPr>
              <w:t>Total</w:t>
            </w:r>
          </w:p>
        </w:tc>
      </w:tr>
      <w:tr w:rsidR="00D561CD" w:rsidRPr="00BC4D20" w14:paraId="181EA706" w14:textId="77777777" w:rsidTr="00BC4D20">
        <w:trPr>
          <w:trHeight w:val="255"/>
          <w:tblHeader/>
        </w:trPr>
        <w:tc>
          <w:tcPr>
            <w:tcW w:w="2552" w:type="dxa"/>
            <w:vMerge/>
            <w:tcBorders>
              <w:top w:val="single" w:sz="2" w:space="0" w:color="9DAECB"/>
              <w:bottom w:val="single" w:sz="12" w:space="0" w:color="9DAECB"/>
            </w:tcBorders>
            <w:noWrap/>
            <w:vAlign w:val="bottom"/>
          </w:tcPr>
          <w:p w14:paraId="632B8607" w14:textId="77777777" w:rsidR="00D561CD" w:rsidRPr="00BC4D20" w:rsidRDefault="00D561CD" w:rsidP="00F57058">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14:paraId="17C1A911"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B7FA193"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A6691A4"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7BEE298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7ABCF26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3DACD7CD"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2ADFA0BA"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14:paraId="6025BD76"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22E2330F" w14:textId="77777777"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14:paraId="5ACD7C19" w14:textId="77777777" w:rsidR="00D561CD" w:rsidRPr="00BC4D20" w:rsidRDefault="00D561CD" w:rsidP="00BC4D20">
            <w:pPr>
              <w:pStyle w:val="DHStableA"/>
              <w:jc w:val="right"/>
              <w:rPr>
                <w:b/>
                <w:lang w:eastAsia="en-AU"/>
              </w:rPr>
            </w:pPr>
            <w:r w:rsidRPr="00BC4D20">
              <w:rPr>
                <w:b/>
                <w:lang w:eastAsia="en-AU"/>
              </w:rPr>
              <w:t>%</w:t>
            </w:r>
          </w:p>
        </w:tc>
      </w:tr>
      <w:tr w:rsidR="0010069F" w:rsidRPr="006A34E2" w14:paraId="20DE9E7D" w14:textId="77777777" w:rsidTr="00284634">
        <w:trPr>
          <w:trHeight w:val="283"/>
        </w:trPr>
        <w:tc>
          <w:tcPr>
            <w:tcW w:w="2552" w:type="dxa"/>
            <w:tcBorders>
              <w:top w:val="single" w:sz="12" w:space="0" w:color="9DAECB"/>
            </w:tcBorders>
            <w:noWrap/>
            <w:vAlign w:val="center"/>
          </w:tcPr>
          <w:p w14:paraId="6AFA3FC8" w14:textId="77777777" w:rsidR="0010069F" w:rsidRPr="006A34E2" w:rsidRDefault="0010069F" w:rsidP="0010069F">
            <w:pPr>
              <w:pStyle w:val="DHStableA"/>
              <w:rPr>
                <w:lang w:eastAsia="en-AU"/>
              </w:rPr>
            </w:pPr>
            <w:r w:rsidRPr="006A34E2">
              <w:rPr>
                <w:lang w:eastAsia="en-AU"/>
              </w:rPr>
              <w:t>Alpine</w:t>
            </w:r>
          </w:p>
        </w:tc>
        <w:tc>
          <w:tcPr>
            <w:tcW w:w="1021" w:type="dxa"/>
            <w:tcBorders>
              <w:top w:val="single" w:sz="12" w:space="0" w:color="9DAECB"/>
            </w:tcBorders>
            <w:shd w:val="clear" w:color="auto" w:fill="DEE4EE"/>
            <w:noWrap/>
            <w:vAlign w:val="center"/>
          </w:tcPr>
          <w:p w14:paraId="1D6DDB1D" w14:textId="53F77CA8" w:rsidR="0010069F" w:rsidRPr="00D5240E" w:rsidRDefault="0010069F" w:rsidP="00284634">
            <w:pPr>
              <w:jc w:val="right"/>
              <w:rPr>
                <w:rFonts w:cs="Arial"/>
                <w:bCs/>
                <w:i/>
                <w:iCs/>
                <w:sz w:val="20"/>
                <w:szCs w:val="20"/>
              </w:rPr>
            </w:pPr>
            <w:r w:rsidRPr="00D5240E">
              <w:rPr>
                <w:rFonts w:cs="Arial"/>
                <w:sz w:val="20"/>
                <w:szCs w:val="20"/>
              </w:rPr>
              <w:t>1</w:t>
            </w:r>
          </w:p>
        </w:tc>
        <w:tc>
          <w:tcPr>
            <w:tcW w:w="1021" w:type="dxa"/>
            <w:tcBorders>
              <w:top w:val="single" w:sz="12" w:space="0" w:color="9DAECB"/>
            </w:tcBorders>
            <w:shd w:val="clear" w:color="auto" w:fill="DEE4EE"/>
            <w:noWrap/>
            <w:vAlign w:val="center"/>
          </w:tcPr>
          <w:p w14:paraId="1A7B99F7" w14:textId="46E6ADDA" w:rsidR="0010069F" w:rsidRPr="00D5240E" w:rsidRDefault="0010069F" w:rsidP="00284634">
            <w:pPr>
              <w:jc w:val="right"/>
              <w:rPr>
                <w:rFonts w:cs="Arial"/>
                <w:bCs/>
                <w:i/>
                <w:iCs/>
                <w:sz w:val="20"/>
                <w:szCs w:val="20"/>
              </w:rPr>
            </w:pPr>
            <w:r w:rsidRPr="00D5240E">
              <w:rPr>
                <w:rFonts w:cs="Arial"/>
                <w:sz w:val="20"/>
                <w:szCs w:val="20"/>
              </w:rPr>
              <w:t>12.5%</w:t>
            </w:r>
          </w:p>
        </w:tc>
        <w:tc>
          <w:tcPr>
            <w:tcW w:w="1021" w:type="dxa"/>
            <w:tcBorders>
              <w:top w:val="single" w:sz="12" w:space="0" w:color="9DAECB"/>
            </w:tcBorders>
            <w:noWrap/>
            <w:vAlign w:val="center"/>
          </w:tcPr>
          <w:p w14:paraId="12CE5593" w14:textId="4A42F8E3" w:rsidR="0010069F" w:rsidRPr="00D5240E" w:rsidRDefault="0010069F" w:rsidP="00284634">
            <w:pPr>
              <w:jc w:val="right"/>
              <w:rPr>
                <w:rFonts w:cs="Arial"/>
                <w:bCs/>
                <w:i/>
                <w:iCs/>
                <w:sz w:val="20"/>
                <w:szCs w:val="20"/>
              </w:rPr>
            </w:pPr>
            <w:r w:rsidRPr="00D5240E">
              <w:rPr>
                <w:rFonts w:cs="Arial"/>
                <w:sz w:val="20"/>
                <w:szCs w:val="20"/>
              </w:rPr>
              <w:t>5</w:t>
            </w:r>
          </w:p>
        </w:tc>
        <w:tc>
          <w:tcPr>
            <w:tcW w:w="1021" w:type="dxa"/>
            <w:tcBorders>
              <w:top w:val="single" w:sz="12" w:space="0" w:color="9DAECB"/>
            </w:tcBorders>
            <w:noWrap/>
            <w:vAlign w:val="center"/>
          </w:tcPr>
          <w:p w14:paraId="10B5AEC3" w14:textId="37CB5F7E" w:rsidR="0010069F" w:rsidRPr="00D5240E" w:rsidRDefault="0010069F" w:rsidP="00284634">
            <w:pPr>
              <w:jc w:val="right"/>
              <w:rPr>
                <w:rFonts w:cs="Arial"/>
                <w:bCs/>
                <w:i/>
                <w:iCs/>
                <w:sz w:val="20"/>
                <w:szCs w:val="20"/>
              </w:rPr>
            </w:pPr>
            <w:r w:rsidRPr="00D5240E">
              <w:rPr>
                <w:rFonts w:cs="Arial"/>
                <w:sz w:val="20"/>
                <w:szCs w:val="20"/>
              </w:rPr>
              <w:t>31.3%</w:t>
            </w:r>
          </w:p>
        </w:tc>
        <w:tc>
          <w:tcPr>
            <w:tcW w:w="1021" w:type="dxa"/>
            <w:tcBorders>
              <w:top w:val="single" w:sz="12" w:space="0" w:color="9DAECB"/>
            </w:tcBorders>
            <w:shd w:val="clear" w:color="auto" w:fill="DEE4EE"/>
            <w:noWrap/>
            <w:vAlign w:val="center"/>
          </w:tcPr>
          <w:p w14:paraId="24FE37D2" w14:textId="7DB43BEE" w:rsidR="0010069F" w:rsidRPr="00D5240E" w:rsidRDefault="0010069F" w:rsidP="00284634">
            <w:pPr>
              <w:jc w:val="right"/>
              <w:rPr>
                <w:rFonts w:cs="Arial"/>
                <w:bCs/>
                <w:i/>
                <w:iCs/>
                <w:sz w:val="20"/>
                <w:szCs w:val="20"/>
              </w:rPr>
            </w:pPr>
            <w:r w:rsidRPr="00D5240E">
              <w:rPr>
                <w:rFonts w:cs="Arial"/>
                <w:sz w:val="20"/>
                <w:szCs w:val="20"/>
              </w:rPr>
              <w:t>10</w:t>
            </w:r>
          </w:p>
        </w:tc>
        <w:tc>
          <w:tcPr>
            <w:tcW w:w="1021" w:type="dxa"/>
            <w:tcBorders>
              <w:top w:val="single" w:sz="12" w:space="0" w:color="9DAECB"/>
            </w:tcBorders>
            <w:shd w:val="clear" w:color="auto" w:fill="DEE4EE"/>
            <w:noWrap/>
            <w:vAlign w:val="center"/>
          </w:tcPr>
          <w:p w14:paraId="47B049FB" w14:textId="7DA84EEA" w:rsidR="0010069F" w:rsidRPr="00D5240E" w:rsidRDefault="0010069F" w:rsidP="00284634">
            <w:pPr>
              <w:jc w:val="right"/>
              <w:rPr>
                <w:rFonts w:cs="Arial"/>
                <w:bCs/>
                <w:i/>
                <w:iCs/>
                <w:sz w:val="20"/>
                <w:szCs w:val="20"/>
              </w:rPr>
            </w:pPr>
            <w:r w:rsidRPr="00D5240E">
              <w:rPr>
                <w:rFonts w:cs="Arial"/>
                <w:sz w:val="20"/>
                <w:szCs w:val="20"/>
              </w:rPr>
              <w:t>28.6%</w:t>
            </w:r>
          </w:p>
        </w:tc>
        <w:tc>
          <w:tcPr>
            <w:tcW w:w="1021" w:type="dxa"/>
            <w:tcBorders>
              <w:top w:val="single" w:sz="12" w:space="0" w:color="9DAECB"/>
            </w:tcBorders>
            <w:noWrap/>
            <w:vAlign w:val="center"/>
          </w:tcPr>
          <w:p w14:paraId="51130217" w14:textId="3845918A" w:rsidR="0010069F" w:rsidRPr="00D5240E" w:rsidRDefault="0010069F" w:rsidP="00284634">
            <w:pPr>
              <w:jc w:val="right"/>
              <w:rPr>
                <w:rFonts w:cs="Arial"/>
                <w:bCs/>
                <w:i/>
                <w:iCs/>
                <w:sz w:val="20"/>
                <w:szCs w:val="20"/>
              </w:rPr>
            </w:pPr>
            <w:r w:rsidRPr="00D5240E">
              <w:rPr>
                <w:rFonts w:cs="Arial"/>
                <w:sz w:val="20"/>
                <w:szCs w:val="20"/>
              </w:rPr>
              <w:t>3</w:t>
            </w:r>
          </w:p>
        </w:tc>
        <w:tc>
          <w:tcPr>
            <w:tcW w:w="1021" w:type="dxa"/>
            <w:tcBorders>
              <w:top w:val="single" w:sz="12" w:space="0" w:color="9DAECB"/>
            </w:tcBorders>
            <w:noWrap/>
            <w:vAlign w:val="center"/>
          </w:tcPr>
          <w:p w14:paraId="61441960" w14:textId="2755C5D1" w:rsidR="0010069F" w:rsidRPr="00D5240E" w:rsidRDefault="0010069F" w:rsidP="00284634">
            <w:pPr>
              <w:jc w:val="right"/>
              <w:rPr>
                <w:rFonts w:cs="Arial"/>
                <w:bCs/>
                <w:i/>
                <w:iCs/>
                <w:sz w:val="20"/>
                <w:szCs w:val="20"/>
              </w:rPr>
            </w:pPr>
            <w:r w:rsidRPr="00D5240E">
              <w:rPr>
                <w:rFonts w:cs="Arial"/>
                <w:sz w:val="20"/>
                <w:szCs w:val="20"/>
              </w:rPr>
              <w:t>30.0%</w:t>
            </w:r>
          </w:p>
        </w:tc>
        <w:tc>
          <w:tcPr>
            <w:tcW w:w="1021" w:type="dxa"/>
            <w:tcBorders>
              <w:top w:val="single" w:sz="12" w:space="0" w:color="9DAECB"/>
            </w:tcBorders>
            <w:shd w:val="clear" w:color="auto" w:fill="DEE4EE"/>
            <w:noWrap/>
            <w:vAlign w:val="center"/>
          </w:tcPr>
          <w:p w14:paraId="0C8E5CBB" w14:textId="34640AC9" w:rsidR="0010069F" w:rsidRPr="00D5240E" w:rsidRDefault="0010069F" w:rsidP="00284634">
            <w:pPr>
              <w:jc w:val="right"/>
              <w:rPr>
                <w:rFonts w:cs="Arial"/>
                <w:bCs/>
                <w:i/>
                <w:iCs/>
                <w:sz w:val="20"/>
                <w:szCs w:val="20"/>
              </w:rPr>
            </w:pPr>
            <w:r w:rsidRPr="00D5240E">
              <w:rPr>
                <w:rFonts w:cs="Arial"/>
                <w:sz w:val="20"/>
                <w:szCs w:val="20"/>
              </w:rPr>
              <w:t>19</w:t>
            </w:r>
          </w:p>
        </w:tc>
        <w:tc>
          <w:tcPr>
            <w:tcW w:w="1021" w:type="dxa"/>
            <w:tcBorders>
              <w:top w:val="single" w:sz="12" w:space="0" w:color="9DAECB"/>
            </w:tcBorders>
            <w:shd w:val="clear" w:color="auto" w:fill="DEE4EE"/>
            <w:noWrap/>
            <w:vAlign w:val="center"/>
          </w:tcPr>
          <w:p w14:paraId="4C883824" w14:textId="4F3CD372" w:rsidR="0010069F" w:rsidRPr="00D5240E" w:rsidRDefault="0010069F" w:rsidP="00284634">
            <w:pPr>
              <w:jc w:val="right"/>
              <w:rPr>
                <w:rFonts w:cs="Arial"/>
                <w:bCs/>
                <w:i/>
                <w:iCs/>
                <w:sz w:val="20"/>
                <w:szCs w:val="20"/>
              </w:rPr>
            </w:pPr>
            <w:r w:rsidRPr="00D5240E">
              <w:rPr>
                <w:rFonts w:cs="Arial"/>
                <w:sz w:val="20"/>
                <w:szCs w:val="20"/>
              </w:rPr>
              <w:t>27.5%</w:t>
            </w:r>
          </w:p>
        </w:tc>
      </w:tr>
      <w:tr w:rsidR="0010069F" w:rsidRPr="006A34E2" w14:paraId="69E599D4" w14:textId="77777777" w:rsidTr="00284634">
        <w:trPr>
          <w:trHeight w:val="283"/>
        </w:trPr>
        <w:tc>
          <w:tcPr>
            <w:tcW w:w="2552" w:type="dxa"/>
            <w:noWrap/>
            <w:vAlign w:val="center"/>
          </w:tcPr>
          <w:p w14:paraId="1772D9FC" w14:textId="77777777" w:rsidR="0010069F" w:rsidRPr="006A34E2" w:rsidRDefault="0010069F" w:rsidP="0010069F">
            <w:pPr>
              <w:pStyle w:val="DHStableA"/>
              <w:rPr>
                <w:lang w:eastAsia="en-AU"/>
              </w:rPr>
            </w:pPr>
            <w:r w:rsidRPr="006A34E2">
              <w:rPr>
                <w:lang w:eastAsia="en-AU"/>
              </w:rPr>
              <w:t>Ararat</w:t>
            </w:r>
          </w:p>
        </w:tc>
        <w:tc>
          <w:tcPr>
            <w:tcW w:w="1021" w:type="dxa"/>
            <w:shd w:val="clear" w:color="auto" w:fill="DEE4EE"/>
            <w:noWrap/>
            <w:vAlign w:val="center"/>
          </w:tcPr>
          <w:p w14:paraId="2C215158" w14:textId="7340BE8A"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153A6AAC" w14:textId="00C9AA10"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7D1B09D2" w14:textId="06250069" w:rsidR="0010069F" w:rsidRPr="00D5240E" w:rsidRDefault="0010069F" w:rsidP="00284634">
            <w:pPr>
              <w:jc w:val="right"/>
              <w:rPr>
                <w:rFonts w:cs="Arial"/>
                <w:bCs/>
                <w:i/>
                <w:iCs/>
                <w:sz w:val="20"/>
                <w:szCs w:val="20"/>
              </w:rPr>
            </w:pPr>
            <w:r w:rsidRPr="00D5240E">
              <w:rPr>
                <w:rFonts w:cs="Arial"/>
                <w:sz w:val="20"/>
                <w:szCs w:val="20"/>
              </w:rPr>
              <w:t>12</w:t>
            </w:r>
          </w:p>
        </w:tc>
        <w:tc>
          <w:tcPr>
            <w:tcW w:w="1021" w:type="dxa"/>
            <w:noWrap/>
            <w:vAlign w:val="center"/>
          </w:tcPr>
          <w:p w14:paraId="1154A61E" w14:textId="5156348E" w:rsidR="0010069F" w:rsidRPr="00D5240E" w:rsidRDefault="0010069F" w:rsidP="00284634">
            <w:pPr>
              <w:jc w:val="right"/>
              <w:rPr>
                <w:rFonts w:cs="Arial"/>
                <w:bCs/>
                <w:i/>
                <w:iCs/>
                <w:sz w:val="20"/>
                <w:szCs w:val="20"/>
              </w:rPr>
            </w:pPr>
            <w:r w:rsidRPr="00D5240E">
              <w:rPr>
                <w:rFonts w:cs="Arial"/>
                <w:sz w:val="20"/>
                <w:szCs w:val="20"/>
              </w:rPr>
              <w:t>54.5%</w:t>
            </w:r>
          </w:p>
        </w:tc>
        <w:tc>
          <w:tcPr>
            <w:tcW w:w="1021" w:type="dxa"/>
            <w:shd w:val="clear" w:color="auto" w:fill="DEE4EE"/>
            <w:noWrap/>
            <w:vAlign w:val="center"/>
          </w:tcPr>
          <w:p w14:paraId="777584DE" w14:textId="532307CA" w:rsidR="0010069F" w:rsidRPr="00D5240E" w:rsidRDefault="0010069F" w:rsidP="00284634">
            <w:pPr>
              <w:jc w:val="right"/>
              <w:rPr>
                <w:rFonts w:cs="Arial"/>
                <w:bCs/>
                <w:i/>
                <w:iCs/>
                <w:sz w:val="20"/>
                <w:szCs w:val="20"/>
              </w:rPr>
            </w:pPr>
            <w:r w:rsidRPr="00D5240E">
              <w:rPr>
                <w:rFonts w:cs="Arial"/>
                <w:sz w:val="20"/>
                <w:szCs w:val="20"/>
              </w:rPr>
              <w:t>21</w:t>
            </w:r>
          </w:p>
        </w:tc>
        <w:tc>
          <w:tcPr>
            <w:tcW w:w="1021" w:type="dxa"/>
            <w:shd w:val="clear" w:color="auto" w:fill="DEE4EE"/>
            <w:noWrap/>
            <w:vAlign w:val="center"/>
          </w:tcPr>
          <w:p w14:paraId="72772CC9" w14:textId="3B58A624" w:rsidR="0010069F" w:rsidRPr="00D5240E" w:rsidRDefault="0010069F" w:rsidP="00284634">
            <w:pPr>
              <w:jc w:val="right"/>
              <w:rPr>
                <w:rFonts w:cs="Arial"/>
                <w:bCs/>
                <w:i/>
                <w:iCs/>
                <w:sz w:val="20"/>
                <w:szCs w:val="20"/>
              </w:rPr>
            </w:pPr>
            <w:r w:rsidRPr="00D5240E">
              <w:rPr>
                <w:rFonts w:cs="Arial"/>
                <w:sz w:val="20"/>
                <w:szCs w:val="20"/>
              </w:rPr>
              <w:t>61.8%</w:t>
            </w:r>
          </w:p>
        </w:tc>
        <w:tc>
          <w:tcPr>
            <w:tcW w:w="1021" w:type="dxa"/>
            <w:noWrap/>
            <w:vAlign w:val="center"/>
          </w:tcPr>
          <w:p w14:paraId="60FE09D6" w14:textId="07EB618E" w:rsidR="0010069F" w:rsidRPr="00D5240E" w:rsidRDefault="0010069F" w:rsidP="00284634">
            <w:pPr>
              <w:jc w:val="right"/>
              <w:rPr>
                <w:rFonts w:cs="Arial"/>
                <w:bCs/>
                <w:i/>
                <w:iCs/>
                <w:sz w:val="20"/>
                <w:szCs w:val="20"/>
              </w:rPr>
            </w:pPr>
            <w:r w:rsidRPr="00D5240E">
              <w:rPr>
                <w:rFonts w:cs="Arial"/>
                <w:sz w:val="20"/>
                <w:szCs w:val="20"/>
              </w:rPr>
              <w:t>13</w:t>
            </w:r>
          </w:p>
        </w:tc>
        <w:tc>
          <w:tcPr>
            <w:tcW w:w="1021" w:type="dxa"/>
            <w:noWrap/>
            <w:vAlign w:val="center"/>
          </w:tcPr>
          <w:p w14:paraId="0CCC4976" w14:textId="5E88B5D2" w:rsidR="0010069F" w:rsidRPr="00D5240E" w:rsidRDefault="0010069F" w:rsidP="00284634">
            <w:pPr>
              <w:jc w:val="right"/>
              <w:rPr>
                <w:rFonts w:cs="Arial"/>
                <w:bCs/>
                <w:i/>
                <w:iCs/>
                <w:sz w:val="20"/>
                <w:szCs w:val="20"/>
              </w:rPr>
            </w:pPr>
            <w:r w:rsidRPr="00D5240E">
              <w:rPr>
                <w:rFonts w:cs="Arial"/>
                <w:sz w:val="20"/>
                <w:szCs w:val="20"/>
              </w:rPr>
              <w:t>86.7%</w:t>
            </w:r>
          </w:p>
        </w:tc>
        <w:tc>
          <w:tcPr>
            <w:tcW w:w="1021" w:type="dxa"/>
            <w:shd w:val="clear" w:color="auto" w:fill="DEE4EE"/>
            <w:noWrap/>
            <w:vAlign w:val="center"/>
          </w:tcPr>
          <w:p w14:paraId="142AEADE" w14:textId="41C459D9" w:rsidR="0010069F" w:rsidRPr="00D5240E" w:rsidRDefault="0010069F" w:rsidP="00284634">
            <w:pPr>
              <w:jc w:val="right"/>
              <w:rPr>
                <w:rFonts w:cs="Arial"/>
                <w:bCs/>
                <w:i/>
                <w:iCs/>
                <w:sz w:val="20"/>
                <w:szCs w:val="20"/>
              </w:rPr>
            </w:pPr>
            <w:r w:rsidRPr="00D5240E">
              <w:rPr>
                <w:rFonts w:cs="Arial"/>
                <w:sz w:val="20"/>
                <w:szCs w:val="20"/>
              </w:rPr>
              <w:t>46</w:t>
            </w:r>
          </w:p>
        </w:tc>
        <w:tc>
          <w:tcPr>
            <w:tcW w:w="1021" w:type="dxa"/>
            <w:shd w:val="clear" w:color="auto" w:fill="DEE4EE"/>
            <w:noWrap/>
            <w:vAlign w:val="center"/>
          </w:tcPr>
          <w:p w14:paraId="4D810690" w14:textId="36971D9B" w:rsidR="0010069F" w:rsidRPr="00D5240E" w:rsidRDefault="0010069F" w:rsidP="00284634">
            <w:pPr>
              <w:jc w:val="right"/>
              <w:rPr>
                <w:rFonts w:cs="Arial"/>
                <w:bCs/>
                <w:i/>
                <w:iCs/>
                <w:sz w:val="20"/>
                <w:szCs w:val="20"/>
              </w:rPr>
            </w:pPr>
            <w:r w:rsidRPr="00D5240E">
              <w:rPr>
                <w:rFonts w:cs="Arial"/>
                <w:sz w:val="20"/>
                <w:szCs w:val="20"/>
              </w:rPr>
              <w:t>61.3%</w:t>
            </w:r>
          </w:p>
        </w:tc>
      </w:tr>
      <w:tr w:rsidR="0010069F" w:rsidRPr="006A34E2" w14:paraId="09784C63" w14:textId="77777777" w:rsidTr="00284634">
        <w:trPr>
          <w:trHeight w:val="283"/>
        </w:trPr>
        <w:tc>
          <w:tcPr>
            <w:tcW w:w="2552" w:type="dxa"/>
            <w:noWrap/>
            <w:vAlign w:val="center"/>
          </w:tcPr>
          <w:p w14:paraId="284B39DA" w14:textId="77777777" w:rsidR="0010069F" w:rsidRPr="006A34E2" w:rsidRDefault="0010069F" w:rsidP="0010069F">
            <w:pPr>
              <w:pStyle w:val="DHStableA"/>
              <w:rPr>
                <w:lang w:eastAsia="en-AU"/>
              </w:rPr>
            </w:pPr>
            <w:r w:rsidRPr="006A34E2">
              <w:rPr>
                <w:lang w:eastAsia="en-AU"/>
              </w:rPr>
              <w:t>Ballarat</w:t>
            </w:r>
          </w:p>
        </w:tc>
        <w:tc>
          <w:tcPr>
            <w:tcW w:w="1021" w:type="dxa"/>
            <w:shd w:val="clear" w:color="auto" w:fill="DEE4EE"/>
            <w:noWrap/>
            <w:vAlign w:val="center"/>
          </w:tcPr>
          <w:p w14:paraId="68F71FE2" w14:textId="6079E064" w:rsidR="0010069F" w:rsidRPr="00D5240E" w:rsidRDefault="0010069F" w:rsidP="00284634">
            <w:pPr>
              <w:jc w:val="right"/>
              <w:rPr>
                <w:rFonts w:cs="Arial"/>
                <w:bCs/>
                <w:i/>
                <w:iCs/>
                <w:sz w:val="20"/>
                <w:szCs w:val="20"/>
              </w:rPr>
            </w:pPr>
            <w:r w:rsidRPr="00D5240E">
              <w:rPr>
                <w:rFonts w:cs="Arial"/>
                <w:sz w:val="20"/>
                <w:szCs w:val="20"/>
              </w:rPr>
              <w:t>5</w:t>
            </w:r>
          </w:p>
        </w:tc>
        <w:tc>
          <w:tcPr>
            <w:tcW w:w="1021" w:type="dxa"/>
            <w:shd w:val="clear" w:color="auto" w:fill="DEE4EE"/>
            <w:noWrap/>
            <w:vAlign w:val="center"/>
          </w:tcPr>
          <w:p w14:paraId="6B8F0A13" w14:textId="7312BE1D" w:rsidR="0010069F" w:rsidRPr="00D5240E" w:rsidRDefault="0010069F" w:rsidP="00284634">
            <w:pPr>
              <w:jc w:val="right"/>
              <w:rPr>
                <w:rFonts w:cs="Arial"/>
                <w:bCs/>
                <w:i/>
                <w:iCs/>
                <w:sz w:val="20"/>
                <w:szCs w:val="20"/>
              </w:rPr>
            </w:pPr>
            <w:r w:rsidRPr="00D5240E">
              <w:rPr>
                <w:rFonts w:cs="Arial"/>
                <w:sz w:val="20"/>
                <w:szCs w:val="20"/>
              </w:rPr>
              <w:t>8.6%</w:t>
            </w:r>
          </w:p>
        </w:tc>
        <w:tc>
          <w:tcPr>
            <w:tcW w:w="1021" w:type="dxa"/>
            <w:noWrap/>
            <w:vAlign w:val="center"/>
          </w:tcPr>
          <w:p w14:paraId="69826719" w14:textId="743019AA" w:rsidR="0010069F" w:rsidRPr="00D5240E" w:rsidRDefault="0010069F" w:rsidP="00284634">
            <w:pPr>
              <w:jc w:val="right"/>
              <w:rPr>
                <w:rFonts w:cs="Arial"/>
                <w:bCs/>
                <w:i/>
                <w:iCs/>
                <w:sz w:val="20"/>
                <w:szCs w:val="20"/>
              </w:rPr>
            </w:pPr>
            <w:r w:rsidRPr="00D5240E">
              <w:rPr>
                <w:rFonts w:cs="Arial"/>
                <w:sz w:val="20"/>
                <w:szCs w:val="20"/>
              </w:rPr>
              <w:t>66</w:t>
            </w:r>
          </w:p>
        </w:tc>
        <w:tc>
          <w:tcPr>
            <w:tcW w:w="1021" w:type="dxa"/>
            <w:noWrap/>
            <w:vAlign w:val="center"/>
          </w:tcPr>
          <w:p w14:paraId="4ABA0F03" w14:textId="10772F42" w:rsidR="0010069F" w:rsidRPr="00D5240E" w:rsidRDefault="0010069F" w:rsidP="00284634">
            <w:pPr>
              <w:jc w:val="right"/>
              <w:rPr>
                <w:rFonts w:cs="Arial"/>
                <w:bCs/>
                <w:i/>
                <w:iCs/>
                <w:sz w:val="20"/>
                <w:szCs w:val="20"/>
              </w:rPr>
            </w:pPr>
            <w:r w:rsidRPr="00D5240E">
              <w:rPr>
                <w:rFonts w:cs="Arial"/>
                <w:sz w:val="20"/>
                <w:szCs w:val="20"/>
              </w:rPr>
              <w:t>34.7%</w:t>
            </w:r>
          </w:p>
        </w:tc>
        <w:tc>
          <w:tcPr>
            <w:tcW w:w="1021" w:type="dxa"/>
            <w:shd w:val="clear" w:color="auto" w:fill="DEE4EE"/>
            <w:noWrap/>
            <w:vAlign w:val="center"/>
          </w:tcPr>
          <w:p w14:paraId="5EDEB344" w14:textId="4BC15642" w:rsidR="0010069F" w:rsidRPr="00D5240E" w:rsidRDefault="0010069F" w:rsidP="00284634">
            <w:pPr>
              <w:jc w:val="right"/>
              <w:rPr>
                <w:rFonts w:cs="Arial"/>
                <w:bCs/>
                <w:i/>
                <w:iCs/>
                <w:sz w:val="20"/>
                <w:szCs w:val="20"/>
              </w:rPr>
            </w:pPr>
            <w:r w:rsidRPr="00D5240E">
              <w:rPr>
                <w:rFonts w:cs="Arial"/>
                <w:sz w:val="20"/>
                <w:szCs w:val="20"/>
              </w:rPr>
              <w:t>195</w:t>
            </w:r>
          </w:p>
        </w:tc>
        <w:tc>
          <w:tcPr>
            <w:tcW w:w="1021" w:type="dxa"/>
            <w:shd w:val="clear" w:color="auto" w:fill="DEE4EE"/>
            <w:noWrap/>
            <w:vAlign w:val="center"/>
          </w:tcPr>
          <w:p w14:paraId="209014FE" w14:textId="327FA158" w:rsidR="0010069F" w:rsidRPr="00D5240E" w:rsidRDefault="0010069F" w:rsidP="00284634">
            <w:pPr>
              <w:jc w:val="right"/>
              <w:rPr>
                <w:rFonts w:cs="Arial"/>
                <w:bCs/>
                <w:i/>
                <w:iCs/>
                <w:sz w:val="20"/>
                <w:szCs w:val="20"/>
              </w:rPr>
            </w:pPr>
            <w:r w:rsidRPr="00D5240E">
              <w:rPr>
                <w:rFonts w:cs="Arial"/>
                <w:sz w:val="20"/>
                <w:szCs w:val="20"/>
              </w:rPr>
              <w:t>45.3%</w:t>
            </w:r>
          </w:p>
        </w:tc>
        <w:tc>
          <w:tcPr>
            <w:tcW w:w="1021" w:type="dxa"/>
            <w:noWrap/>
            <w:vAlign w:val="center"/>
          </w:tcPr>
          <w:p w14:paraId="52820D38" w14:textId="4BA2B791" w:rsidR="0010069F" w:rsidRPr="00D5240E" w:rsidRDefault="0010069F" w:rsidP="00284634">
            <w:pPr>
              <w:jc w:val="right"/>
              <w:rPr>
                <w:rFonts w:cs="Arial"/>
                <w:bCs/>
                <w:i/>
                <w:iCs/>
                <w:sz w:val="20"/>
                <w:szCs w:val="20"/>
              </w:rPr>
            </w:pPr>
            <w:r w:rsidRPr="00D5240E">
              <w:rPr>
                <w:rFonts w:cs="Arial"/>
                <w:sz w:val="20"/>
                <w:szCs w:val="20"/>
              </w:rPr>
              <w:t>148</w:t>
            </w:r>
          </w:p>
        </w:tc>
        <w:tc>
          <w:tcPr>
            <w:tcW w:w="1021" w:type="dxa"/>
            <w:noWrap/>
            <w:vAlign w:val="center"/>
          </w:tcPr>
          <w:p w14:paraId="6241F8FB" w14:textId="2614C629" w:rsidR="0010069F" w:rsidRPr="00D5240E" w:rsidRDefault="0010069F" w:rsidP="00284634">
            <w:pPr>
              <w:jc w:val="right"/>
              <w:rPr>
                <w:rFonts w:cs="Arial"/>
                <w:bCs/>
                <w:i/>
                <w:iCs/>
                <w:sz w:val="20"/>
                <w:szCs w:val="20"/>
              </w:rPr>
            </w:pPr>
            <w:r w:rsidRPr="00D5240E">
              <w:rPr>
                <w:rFonts w:cs="Arial"/>
                <w:sz w:val="20"/>
                <w:szCs w:val="20"/>
              </w:rPr>
              <w:t>53.8%</w:t>
            </w:r>
          </w:p>
        </w:tc>
        <w:tc>
          <w:tcPr>
            <w:tcW w:w="1021" w:type="dxa"/>
            <w:shd w:val="clear" w:color="auto" w:fill="DEE4EE"/>
            <w:noWrap/>
            <w:vAlign w:val="center"/>
          </w:tcPr>
          <w:p w14:paraId="17F994A5" w14:textId="370D5351" w:rsidR="0010069F" w:rsidRPr="00D5240E" w:rsidRDefault="0010069F" w:rsidP="00284634">
            <w:pPr>
              <w:jc w:val="right"/>
              <w:rPr>
                <w:rFonts w:cs="Arial"/>
                <w:bCs/>
                <w:i/>
                <w:iCs/>
                <w:sz w:val="20"/>
                <w:szCs w:val="20"/>
              </w:rPr>
            </w:pPr>
            <w:r w:rsidRPr="00D5240E">
              <w:rPr>
                <w:rFonts w:cs="Arial"/>
                <w:sz w:val="20"/>
                <w:szCs w:val="20"/>
              </w:rPr>
              <w:t>414</w:t>
            </w:r>
          </w:p>
        </w:tc>
        <w:tc>
          <w:tcPr>
            <w:tcW w:w="1021" w:type="dxa"/>
            <w:shd w:val="clear" w:color="auto" w:fill="DEE4EE"/>
            <w:noWrap/>
            <w:vAlign w:val="center"/>
          </w:tcPr>
          <w:p w14:paraId="5CC84127" w14:textId="25B55388" w:rsidR="0010069F" w:rsidRPr="00D5240E" w:rsidRDefault="0010069F" w:rsidP="00284634">
            <w:pPr>
              <w:jc w:val="right"/>
              <w:rPr>
                <w:rFonts w:cs="Arial"/>
                <w:bCs/>
                <w:i/>
                <w:iCs/>
                <w:sz w:val="20"/>
                <w:szCs w:val="20"/>
              </w:rPr>
            </w:pPr>
            <w:r w:rsidRPr="00D5240E">
              <w:rPr>
                <w:rFonts w:cs="Arial"/>
                <w:sz w:val="20"/>
                <w:szCs w:val="20"/>
              </w:rPr>
              <w:t>43.4%</w:t>
            </w:r>
          </w:p>
        </w:tc>
      </w:tr>
      <w:tr w:rsidR="0010069F" w:rsidRPr="006A34E2" w14:paraId="649CCAB7" w14:textId="77777777" w:rsidTr="00284634">
        <w:trPr>
          <w:trHeight w:val="283"/>
        </w:trPr>
        <w:tc>
          <w:tcPr>
            <w:tcW w:w="2552" w:type="dxa"/>
            <w:noWrap/>
            <w:vAlign w:val="center"/>
          </w:tcPr>
          <w:p w14:paraId="671735EC" w14:textId="77777777" w:rsidR="0010069F" w:rsidRPr="006A34E2" w:rsidRDefault="0010069F" w:rsidP="0010069F">
            <w:pPr>
              <w:pStyle w:val="DHStableA"/>
              <w:rPr>
                <w:lang w:eastAsia="en-AU"/>
              </w:rPr>
            </w:pPr>
            <w:r w:rsidRPr="006A34E2">
              <w:rPr>
                <w:lang w:eastAsia="en-AU"/>
              </w:rPr>
              <w:t>Banyule</w:t>
            </w:r>
          </w:p>
        </w:tc>
        <w:tc>
          <w:tcPr>
            <w:tcW w:w="1021" w:type="dxa"/>
            <w:shd w:val="clear" w:color="auto" w:fill="DEE4EE"/>
            <w:noWrap/>
            <w:vAlign w:val="center"/>
          </w:tcPr>
          <w:p w14:paraId="007C9546" w14:textId="4967F564"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46775F8B" w14:textId="413B37E6" w:rsidR="0010069F" w:rsidRPr="00D5240E" w:rsidRDefault="0010069F" w:rsidP="00284634">
            <w:pPr>
              <w:jc w:val="right"/>
              <w:rPr>
                <w:rFonts w:cs="Arial"/>
                <w:bCs/>
                <w:i/>
                <w:iCs/>
                <w:sz w:val="20"/>
                <w:szCs w:val="20"/>
              </w:rPr>
            </w:pPr>
            <w:r w:rsidRPr="00D5240E">
              <w:rPr>
                <w:rFonts w:cs="Arial"/>
                <w:sz w:val="20"/>
                <w:szCs w:val="20"/>
              </w:rPr>
              <w:t>1.6%</w:t>
            </w:r>
          </w:p>
        </w:tc>
        <w:tc>
          <w:tcPr>
            <w:tcW w:w="1021" w:type="dxa"/>
            <w:noWrap/>
            <w:vAlign w:val="center"/>
          </w:tcPr>
          <w:p w14:paraId="6C992B6A" w14:textId="7AE6FF4A" w:rsidR="0010069F" w:rsidRPr="00D5240E" w:rsidRDefault="0010069F" w:rsidP="00284634">
            <w:pPr>
              <w:jc w:val="right"/>
              <w:rPr>
                <w:rFonts w:cs="Arial"/>
                <w:bCs/>
                <w:i/>
                <w:iCs/>
                <w:sz w:val="20"/>
                <w:szCs w:val="20"/>
              </w:rPr>
            </w:pPr>
            <w:r w:rsidRPr="00D5240E">
              <w:rPr>
                <w:rFonts w:cs="Arial"/>
                <w:sz w:val="20"/>
                <w:szCs w:val="20"/>
              </w:rPr>
              <w:t>2</w:t>
            </w:r>
          </w:p>
        </w:tc>
        <w:tc>
          <w:tcPr>
            <w:tcW w:w="1021" w:type="dxa"/>
            <w:noWrap/>
            <w:vAlign w:val="center"/>
          </w:tcPr>
          <w:p w14:paraId="4B237798" w14:textId="4FC1FC6A" w:rsidR="0010069F" w:rsidRPr="00D5240E" w:rsidRDefault="0010069F" w:rsidP="00284634">
            <w:pPr>
              <w:jc w:val="right"/>
              <w:rPr>
                <w:rFonts w:cs="Arial"/>
                <w:bCs/>
                <w:i/>
                <w:iCs/>
                <w:sz w:val="20"/>
                <w:szCs w:val="20"/>
              </w:rPr>
            </w:pPr>
            <w:r w:rsidRPr="00D5240E">
              <w:rPr>
                <w:rFonts w:cs="Arial"/>
                <w:sz w:val="20"/>
                <w:szCs w:val="20"/>
              </w:rPr>
              <w:t>0.5%</w:t>
            </w:r>
          </w:p>
        </w:tc>
        <w:tc>
          <w:tcPr>
            <w:tcW w:w="1021" w:type="dxa"/>
            <w:shd w:val="clear" w:color="auto" w:fill="DEE4EE"/>
            <w:noWrap/>
            <w:vAlign w:val="center"/>
          </w:tcPr>
          <w:p w14:paraId="2AAFE640" w14:textId="110FC40D" w:rsidR="0010069F" w:rsidRPr="00D5240E" w:rsidRDefault="0010069F" w:rsidP="00284634">
            <w:pPr>
              <w:jc w:val="right"/>
              <w:rPr>
                <w:rFonts w:cs="Arial"/>
                <w:bCs/>
                <w:i/>
                <w:iCs/>
                <w:sz w:val="20"/>
                <w:szCs w:val="20"/>
              </w:rPr>
            </w:pPr>
            <w:r w:rsidRPr="00D5240E">
              <w:rPr>
                <w:rFonts w:cs="Arial"/>
                <w:sz w:val="20"/>
                <w:szCs w:val="20"/>
              </w:rPr>
              <w:t>12</w:t>
            </w:r>
          </w:p>
        </w:tc>
        <w:tc>
          <w:tcPr>
            <w:tcW w:w="1021" w:type="dxa"/>
            <w:shd w:val="clear" w:color="auto" w:fill="DEE4EE"/>
            <w:noWrap/>
            <w:vAlign w:val="center"/>
          </w:tcPr>
          <w:p w14:paraId="3920EB89" w14:textId="64CB9DE8" w:rsidR="0010069F" w:rsidRPr="00D5240E" w:rsidRDefault="0010069F" w:rsidP="00284634">
            <w:pPr>
              <w:jc w:val="right"/>
              <w:rPr>
                <w:rFonts w:cs="Arial"/>
                <w:bCs/>
                <w:i/>
                <w:iCs/>
                <w:sz w:val="20"/>
                <w:szCs w:val="20"/>
              </w:rPr>
            </w:pPr>
            <w:r w:rsidRPr="00D5240E">
              <w:rPr>
                <w:rFonts w:cs="Arial"/>
                <w:sz w:val="20"/>
                <w:szCs w:val="20"/>
              </w:rPr>
              <w:t>3.2%</w:t>
            </w:r>
          </w:p>
        </w:tc>
        <w:tc>
          <w:tcPr>
            <w:tcW w:w="1021" w:type="dxa"/>
            <w:noWrap/>
            <w:vAlign w:val="center"/>
          </w:tcPr>
          <w:p w14:paraId="3EF8A8C8" w14:textId="2B8CC8E7"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646FDB78" w14:textId="5E0FC07F" w:rsidR="0010069F" w:rsidRPr="00D5240E" w:rsidRDefault="0010069F" w:rsidP="00284634">
            <w:pPr>
              <w:jc w:val="right"/>
              <w:rPr>
                <w:rFonts w:cs="Arial"/>
                <w:bCs/>
                <w:i/>
                <w:iCs/>
                <w:sz w:val="20"/>
                <w:szCs w:val="20"/>
              </w:rPr>
            </w:pPr>
            <w:r w:rsidRPr="00D5240E">
              <w:rPr>
                <w:rFonts w:cs="Arial"/>
                <w:sz w:val="20"/>
                <w:szCs w:val="20"/>
              </w:rPr>
              <w:t>5.0%</w:t>
            </w:r>
          </w:p>
        </w:tc>
        <w:tc>
          <w:tcPr>
            <w:tcW w:w="1021" w:type="dxa"/>
            <w:shd w:val="clear" w:color="auto" w:fill="DEE4EE"/>
            <w:noWrap/>
            <w:vAlign w:val="center"/>
          </w:tcPr>
          <w:p w14:paraId="32436A21" w14:textId="6C8A02A5" w:rsidR="0010069F" w:rsidRPr="00D5240E" w:rsidRDefault="0010069F" w:rsidP="00284634">
            <w:pPr>
              <w:jc w:val="right"/>
              <w:rPr>
                <w:rFonts w:cs="Arial"/>
                <w:bCs/>
                <w:i/>
                <w:iCs/>
                <w:sz w:val="20"/>
                <w:szCs w:val="20"/>
              </w:rPr>
            </w:pPr>
            <w:r w:rsidRPr="00D5240E">
              <w:rPr>
                <w:rFonts w:cs="Arial"/>
                <w:sz w:val="20"/>
                <w:szCs w:val="20"/>
              </w:rPr>
              <w:t>22</w:t>
            </w:r>
          </w:p>
        </w:tc>
        <w:tc>
          <w:tcPr>
            <w:tcW w:w="1021" w:type="dxa"/>
            <w:shd w:val="clear" w:color="auto" w:fill="DEE4EE"/>
            <w:noWrap/>
            <w:vAlign w:val="center"/>
          </w:tcPr>
          <w:p w14:paraId="5F4B3E2A" w14:textId="29109A05" w:rsidR="0010069F" w:rsidRPr="00D5240E" w:rsidRDefault="0010069F" w:rsidP="00284634">
            <w:pPr>
              <w:jc w:val="right"/>
              <w:rPr>
                <w:rFonts w:cs="Arial"/>
                <w:bCs/>
                <w:i/>
                <w:iCs/>
                <w:sz w:val="20"/>
                <w:szCs w:val="20"/>
              </w:rPr>
            </w:pPr>
            <w:r w:rsidRPr="00D5240E">
              <w:rPr>
                <w:rFonts w:cs="Arial"/>
                <w:sz w:val="20"/>
                <w:szCs w:val="20"/>
              </w:rPr>
              <w:t>2.2%</w:t>
            </w:r>
          </w:p>
        </w:tc>
      </w:tr>
      <w:tr w:rsidR="0010069F" w:rsidRPr="006A34E2" w14:paraId="1F659B82" w14:textId="77777777" w:rsidTr="00284634">
        <w:trPr>
          <w:trHeight w:val="283"/>
        </w:trPr>
        <w:tc>
          <w:tcPr>
            <w:tcW w:w="2552" w:type="dxa"/>
            <w:noWrap/>
            <w:vAlign w:val="center"/>
          </w:tcPr>
          <w:p w14:paraId="6E19B92D" w14:textId="77777777" w:rsidR="0010069F" w:rsidRPr="006A34E2" w:rsidRDefault="0010069F" w:rsidP="0010069F">
            <w:pPr>
              <w:pStyle w:val="DHStableA"/>
              <w:rPr>
                <w:lang w:eastAsia="en-AU"/>
              </w:rPr>
            </w:pPr>
            <w:r w:rsidRPr="006A34E2">
              <w:rPr>
                <w:lang w:eastAsia="en-AU"/>
              </w:rPr>
              <w:t>Bass Coast</w:t>
            </w:r>
          </w:p>
        </w:tc>
        <w:tc>
          <w:tcPr>
            <w:tcW w:w="1021" w:type="dxa"/>
            <w:shd w:val="clear" w:color="auto" w:fill="DEE4EE"/>
            <w:noWrap/>
            <w:vAlign w:val="center"/>
          </w:tcPr>
          <w:p w14:paraId="6BE1E65C" w14:textId="5859AB48"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544F50BB" w14:textId="1D2E3077"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01D8F2C6" w14:textId="51149591"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7AE64B6D" w14:textId="1D42CC9B" w:rsidR="0010069F" w:rsidRPr="00D5240E" w:rsidRDefault="0010069F" w:rsidP="00284634">
            <w:pPr>
              <w:jc w:val="right"/>
              <w:rPr>
                <w:rFonts w:cs="Arial"/>
                <w:bCs/>
                <w:i/>
                <w:iCs/>
                <w:sz w:val="20"/>
                <w:szCs w:val="20"/>
              </w:rPr>
            </w:pPr>
            <w:r w:rsidRPr="00D5240E">
              <w:rPr>
                <w:rFonts w:cs="Arial"/>
                <w:sz w:val="20"/>
                <w:szCs w:val="20"/>
              </w:rPr>
              <w:t>11.4%</w:t>
            </w:r>
          </w:p>
        </w:tc>
        <w:tc>
          <w:tcPr>
            <w:tcW w:w="1021" w:type="dxa"/>
            <w:shd w:val="clear" w:color="auto" w:fill="DEE4EE"/>
            <w:noWrap/>
            <w:vAlign w:val="center"/>
          </w:tcPr>
          <w:p w14:paraId="6FE888F6" w14:textId="49FE5AFE" w:rsidR="0010069F" w:rsidRPr="00D5240E" w:rsidRDefault="0010069F" w:rsidP="00284634">
            <w:pPr>
              <w:jc w:val="right"/>
              <w:rPr>
                <w:rFonts w:cs="Arial"/>
                <w:bCs/>
                <w:i/>
                <w:iCs/>
                <w:sz w:val="20"/>
                <w:szCs w:val="20"/>
              </w:rPr>
            </w:pPr>
            <w:r w:rsidRPr="00D5240E">
              <w:rPr>
                <w:rFonts w:cs="Arial"/>
                <w:sz w:val="20"/>
                <w:szCs w:val="20"/>
              </w:rPr>
              <w:t>38</w:t>
            </w:r>
          </w:p>
        </w:tc>
        <w:tc>
          <w:tcPr>
            <w:tcW w:w="1021" w:type="dxa"/>
            <w:shd w:val="clear" w:color="auto" w:fill="DEE4EE"/>
            <w:noWrap/>
            <w:vAlign w:val="center"/>
          </w:tcPr>
          <w:p w14:paraId="46DB3995" w14:textId="14B49C37" w:rsidR="0010069F" w:rsidRPr="00D5240E" w:rsidRDefault="0010069F" w:rsidP="00284634">
            <w:pPr>
              <w:jc w:val="right"/>
              <w:rPr>
                <w:rFonts w:cs="Arial"/>
                <w:bCs/>
                <w:i/>
                <w:iCs/>
                <w:sz w:val="20"/>
                <w:szCs w:val="20"/>
              </w:rPr>
            </w:pPr>
            <w:r w:rsidRPr="00D5240E">
              <w:rPr>
                <w:rFonts w:cs="Arial"/>
                <w:sz w:val="20"/>
                <w:szCs w:val="20"/>
              </w:rPr>
              <w:t>37.6%</w:t>
            </w:r>
          </w:p>
        </w:tc>
        <w:tc>
          <w:tcPr>
            <w:tcW w:w="1021" w:type="dxa"/>
            <w:noWrap/>
            <w:vAlign w:val="center"/>
          </w:tcPr>
          <w:p w14:paraId="633CD87A" w14:textId="0CC1E8ED" w:rsidR="0010069F" w:rsidRPr="00D5240E" w:rsidRDefault="0010069F" w:rsidP="00284634">
            <w:pPr>
              <w:jc w:val="right"/>
              <w:rPr>
                <w:rFonts w:cs="Arial"/>
                <w:bCs/>
                <w:i/>
                <w:iCs/>
                <w:sz w:val="20"/>
                <w:szCs w:val="20"/>
              </w:rPr>
            </w:pPr>
            <w:r w:rsidRPr="00D5240E">
              <w:rPr>
                <w:rFonts w:cs="Arial"/>
                <w:sz w:val="20"/>
                <w:szCs w:val="20"/>
              </w:rPr>
              <w:t>22</w:t>
            </w:r>
          </w:p>
        </w:tc>
        <w:tc>
          <w:tcPr>
            <w:tcW w:w="1021" w:type="dxa"/>
            <w:noWrap/>
            <w:vAlign w:val="center"/>
          </w:tcPr>
          <w:p w14:paraId="3049A7DF" w14:textId="69662FEA" w:rsidR="0010069F" w:rsidRPr="00D5240E" w:rsidRDefault="0010069F" w:rsidP="00284634">
            <w:pPr>
              <w:jc w:val="right"/>
              <w:rPr>
                <w:rFonts w:cs="Arial"/>
                <w:bCs/>
                <w:i/>
                <w:iCs/>
                <w:sz w:val="20"/>
                <w:szCs w:val="20"/>
              </w:rPr>
            </w:pPr>
            <w:r w:rsidRPr="00D5240E">
              <w:rPr>
                <w:rFonts w:cs="Arial"/>
                <w:sz w:val="20"/>
                <w:szCs w:val="20"/>
              </w:rPr>
              <w:t>31.4%</w:t>
            </w:r>
          </w:p>
        </w:tc>
        <w:tc>
          <w:tcPr>
            <w:tcW w:w="1021" w:type="dxa"/>
            <w:shd w:val="clear" w:color="auto" w:fill="DEE4EE"/>
            <w:noWrap/>
            <w:vAlign w:val="center"/>
          </w:tcPr>
          <w:p w14:paraId="14B9F0E7" w14:textId="605E0488" w:rsidR="0010069F" w:rsidRPr="00D5240E" w:rsidRDefault="0010069F" w:rsidP="00284634">
            <w:pPr>
              <w:jc w:val="right"/>
              <w:rPr>
                <w:rFonts w:cs="Arial"/>
                <w:bCs/>
                <w:i/>
                <w:iCs/>
                <w:sz w:val="20"/>
                <w:szCs w:val="20"/>
              </w:rPr>
            </w:pPr>
            <w:r w:rsidRPr="00D5240E">
              <w:rPr>
                <w:rFonts w:cs="Arial"/>
                <w:sz w:val="20"/>
                <w:szCs w:val="20"/>
              </w:rPr>
              <w:t>65</w:t>
            </w:r>
          </w:p>
        </w:tc>
        <w:tc>
          <w:tcPr>
            <w:tcW w:w="1021" w:type="dxa"/>
            <w:shd w:val="clear" w:color="auto" w:fill="DEE4EE"/>
            <w:noWrap/>
            <w:vAlign w:val="center"/>
          </w:tcPr>
          <w:p w14:paraId="3C5B8E0F" w14:textId="73B5954C" w:rsidR="0010069F" w:rsidRPr="00D5240E" w:rsidRDefault="0010069F" w:rsidP="00284634">
            <w:pPr>
              <w:jc w:val="right"/>
              <w:rPr>
                <w:rFonts w:cs="Arial"/>
                <w:bCs/>
                <w:i/>
                <w:iCs/>
                <w:sz w:val="20"/>
                <w:szCs w:val="20"/>
              </w:rPr>
            </w:pPr>
            <w:r w:rsidRPr="00D5240E">
              <w:rPr>
                <w:rFonts w:cs="Arial"/>
                <w:sz w:val="20"/>
                <w:szCs w:val="20"/>
              </w:rPr>
              <w:t>28.8%</w:t>
            </w:r>
          </w:p>
        </w:tc>
      </w:tr>
      <w:tr w:rsidR="0010069F" w:rsidRPr="006A34E2" w14:paraId="72070121" w14:textId="77777777" w:rsidTr="00284634">
        <w:trPr>
          <w:trHeight w:val="283"/>
        </w:trPr>
        <w:tc>
          <w:tcPr>
            <w:tcW w:w="2552" w:type="dxa"/>
            <w:noWrap/>
            <w:vAlign w:val="center"/>
          </w:tcPr>
          <w:p w14:paraId="180B9DB3" w14:textId="77777777" w:rsidR="0010069F" w:rsidRPr="006A34E2" w:rsidRDefault="0010069F" w:rsidP="0010069F">
            <w:pPr>
              <w:pStyle w:val="DHStableA"/>
              <w:rPr>
                <w:lang w:eastAsia="en-AU"/>
              </w:rPr>
            </w:pPr>
            <w:r w:rsidRPr="006A34E2">
              <w:rPr>
                <w:lang w:eastAsia="en-AU"/>
              </w:rPr>
              <w:t xml:space="preserve">Baw </w:t>
            </w:r>
            <w:proofErr w:type="spellStart"/>
            <w:r w:rsidRPr="006A34E2">
              <w:rPr>
                <w:lang w:eastAsia="en-AU"/>
              </w:rPr>
              <w:t>Baw</w:t>
            </w:r>
            <w:proofErr w:type="spellEnd"/>
          </w:p>
        </w:tc>
        <w:tc>
          <w:tcPr>
            <w:tcW w:w="1021" w:type="dxa"/>
            <w:shd w:val="clear" w:color="auto" w:fill="DEE4EE"/>
            <w:noWrap/>
            <w:vAlign w:val="center"/>
          </w:tcPr>
          <w:p w14:paraId="10AD9CD8" w14:textId="23FF8050"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6F66C283" w14:textId="05F56609"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544116B2" w14:textId="7AB32FC9"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60109549" w14:textId="11A2A7B2" w:rsidR="0010069F" w:rsidRPr="00D5240E" w:rsidRDefault="0010069F" w:rsidP="00284634">
            <w:pPr>
              <w:jc w:val="right"/>
              <w:rPr>
                <w:rFonts w:cs="Arial"/>
                <w:bCs/>
                <w:i/>
                <w:iCs/>
                <w:sz w:val="20"/>
                <w:szCs w:val="20"/>
              </w:rPr>
            </w:pPr>
            <w:r w:rsidRPr="00D5240E">
              <w:rPr>
                <w:rFonts w:cs="Arial"/>
                <w:sz w:val="20"/>
                <w:szCs w:val="20"/>
              </w:rPr>
              <w:t>14.0%</w:t>
            </w:r>
          </w:p>
        </w:tc>
        <w:tc>
          <w:tcPr>
            <w:tcW w:w="1021" w:type="dxa"/>
            <w:shd w:val="clear" w:color="auto" w:fill="DEE4EE"/>
            <w:noWrap/>
            <w:vAlign w:val="center"/>
          </w:tcPr>
          <w:p w14:paraId="773BFD90" w14:textId="5974C0AB" w:rsidR="0010069F" w:rsidRPr="00D5240E" w:rsidRDefault="0010069F" w:rsidP="00284634">
            <w:pPr>
              <w:jc w:val="right"/>
              <w:rPr>
                <w:rFonts w:cs="Arial"/>
                <w:bCs/>
                <w:i/>
                <w:iCs/>
                <w:sz w:val="20"/>
                <w:szCs w:val="20"/>
              </w:rPr>
            </w:pPr>
            <w:r w:rsidRPr="00D5240E">
              <w:rPr>
                <w:rFonts w:cs="Arial"/>
                <w:sz w:val="20"/>
                <w:szCs w:val="20"/>
              </w:rPr>
              <w:t>32</w:t>
            </w:r>
          </w:p>
        </w:tc>
        <w:tc>
          <w:tcPr>
            <w:tcW w:w="1021" w:type="dxa"/>
            <w:shd w:val="clear" w:color="auto" w:fill="DEE4EE"/>
            <w:noWrap/>
            <w:vAlign w:val="center"/>
          </w:tcPr>
          <w:p w14:paraId="537B7AAB" w14:textId="5F4CA45A" w:rsidR="0010069F" w:rsidRPr="00D5240E" w:rsidRDefault="0010069F" w:rsidP="00284634">
            <w:pPr>
              <w:jc w:val="right"/>
              <w:rPr>
                <w:rFonts w:cs="Arial"/>
                <w:bCs/>
                <w:i/>
                <w:iCs/>
                <w:sz w:val="20"/>
                <w:szCs w:val="20"/>
              </w:rPr>
            </w:pPr>
            <w:r w:rsidRPr="00D5240E">
              <w:rPr>
                <w:rFonts w:cs="Arial"/>
                <w:sz w:val="20"/>
                <w:szCs w:val="20"/>
              </w:rPr>
              <w:t>24.6%</w:t>
            </w:r>
          </w:p>
        </w:tc>
        <w:tc>
          <w:tcPr>
            <w:tcW w:w="1021" w:type="dxa"/>
            <w:noWrap/>
            <w:vAlign w:val="center"/>
          </w:tcPr>
          <w:p w14:paraId="431DC79D" w14:textId="24942EF5" w:rsidR="0010069F" w:rsidRPr="00D5240E" w:rsidRDefault="0010069F" w:rsidP="00284634">
            <w:pPr>
              <w:jc w:val="right"/>
              <w:rPr>
                <w:rFonts w:cs="Arial"/>
                <w:bCs/>
                <w:i/>
                <w:iCs/>
                <w:sz w:val="20"/>
                <w:szCs w:val="20"/>
              </w:rPr>
            </w:pPr>
            <w:r w:rsidRPr="00D5240E">
              <w:rPr>
                <w:rFonts w:cs="Arial"/>
                <w:sz w:val="20"/>
                <w:szCs w:val="20"/>
              </w:rPr>
              <w:t>25</w:t>
            </w:r>
          </w:p>
        </w:tc>
        <w:tc>
          <w:tcPr>
            <w:tcW w:w="1021" w:type="dxa"/>
            <w:noWrap/>
            <w:vAlign w:val="center"/>
          </w:tcPr>
          <w:p w14:paraId="687FB58A" w14:textId="42509E07" w:rsidR="0010069F" w:rsidRPr="00D5240E" w:rsidRDefault="0010069F" w:rsidP="00284634">
            <w:pPr>
              <w:jc w:val="right"/>
              <w:rPr>
                <w:rFonts w:cs="Arial"/>
                <w:bCs/>
                <w:i/>
                <w:iCs/>
                <w:sz w:val="20"/>
                <w:szCs w:val="20"/>
              </w:rPr>
            </w:pPr>
            <w:r w:rsidRPr="00D5240E">
              <w:rPr>
                <w:rFonts w:cs="Arial"/>
                <w:sz w:val="20"/>
                <w:szCs w:val="20"/>
              </w:rPr>
              <w:t>27.5%</w:t>
            </w:r>
          </w:p>
        </w:tc>
        <w:tc>
          <w:tcPr>
            <w:tcW w:w="1021" w:type="dxa"/>
            <w:shd w:val="clear" w:color="auto" w:fill="DEE4EE"/>
            <w:noWrap/>
            <w:vAlign w:val="center"/>
          </w:tcPr>
          <w:p w14:paraId="0664515E" w14:textId="778E99A6" w:rsidR="0010069F" w:rsidRPr="00D5240E" w:rsidRDefault="0010069F" w:rsidP="00284634">
            <w:pPr>
              <w:jc w:val="right"/>
              <w:rPr>
                <w:rFonts w:cs="Arial"/>
                <w:bCs/>
                <w:i/>
                <w:iCs/>
                <w:sz w:val="20"/>
                <w:szCs w:val="20"/>
              </w:rPr>
            </w:pPr>
            <w:r w:rsidRPr="00D5240E">
              <w:rPr>
                <w:rFonts w:cs="Arial"/>
                <w:sz w:val="20"/>
                <w:szCs w:val="20"/>
              </w:rPr>
              <w:t>63</w:t>
            </w:r>
          </w:p>
        </w:tc>
        <w:tc>
          <w:tcPr>
            <w:tcW w:w="1021" w:type="dxa"/>
            <w:shd w:val="clear" w:color="auto" w:fill="DEE4EE"/>
            <w:noWrap/>
            <w:vAlign w:val="center"/>
          </w:tcPr>
          <w:p w14:paraId="51923BA5" w14:textId="63F10F44" w:rsidR="0010069F" w:rsidRPr="00D5240E" w:rsidRDefault="0010069F" w:rsidP="00284634">
            <w:pPr>
              <w:jc w:val="right"/>
              <w:rPr>
                <w:rFonts w:cs="Arial"/>
                <w:bCs/>
                <w:i/>
                <w:iCs/>
                <w:sz w:val="20"/>
                <w:szCs w:val="20"/>
              </w:rPr>
            </w:pPr>
            <w:r w:rsidRPr="00D5240E">
              <w:rPr>
                <w:rFonts w:cs="Arial"/>
                <w:sz w:val="20"/>
                <w:szCs w:val="20"/>
              </w:rPr>
              <w:t>23.3%</w:t>
            </w:r>
          </w:p>
        </w:tc>
      </w:tr>
      <w:tr w:rsidR="0010069F" w:rsidRPr="006A34E2" w14:paraId="663D8890" w14:textId="77777777" w:rsidTr="00284634">
        <w:trPr>
          <w:trHeight w:val="283"/>
        </w:trPr>
        <w:tc>
          <w:tcPr>
            <w:tcW w:w="2552" w:type="dxa"/>
            <w:noWrap/>
            <w:vAlign w:val="center"/>
          </w:tcPr>
          <w:p w14:paraId="11C3472D" w14:textId="77777777" w:rsidR="0010069F" w:rsidRPr="006A34E2" w:rsidRDefault="0010069F" w:rsidP="0010069F">
            <w:pPr>
              <w:pStyle w:val="DHStableA"/>
              <w:rPr>
                <w:lang w:eastAsia="en-AU"/>
              </w:rPr>
            </w:pPr>
            <w:r w:rsidRPr="006A34E2">
              <w:rPr>
                <w:lang w:eastAsia="en-AU"/>
              </w:rPr>
              <w:t>Bayside</w:t>
            </w:r>
          </w:p>
        </w:tc>
        <w:tc>
          <w:tcPr>
            <w:tcW w:w="1021" w:type="dxa"/>
            <w:shd w:val="clear" w:color="auto" w:fill="DEE4EE"/>
            <w:noWrap/>
            <w:vAlign w:val="center"/>
          </w:tcPr>
          <w:p w14:paraId="0B8E4A50" w14:textId="00BB5F02"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6CC5A50B" w14:textId="238770AA"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755989DC" w14:textId="184B2A25" w:rsidR="0010069F" w:rsidRPr="00D5240E" w:rsidRDefault="0010069F" w:rsidP="00284634">
            <w:pPr>
              <w:jc w:val="right"/>
              <w:rPr>
                <w:rFonts w:cs="Arial"/>
                <w:bCs/>
                <w:i/>
                <w:iCs/>
                <w:sz w:val="20"/>
                <w:szCs w:val="20"/>
              </w:rPr>
            </w:pPr>
            <w:r w:rsidRPr="00D5240E">
              <w:rPr>
                <w:rFonts w:cs="Arial"/>
                <w:sz w:val="20"/>
                <w:szCs w:val="20"/>
              </w:rPr>
              <w:t>0</w:t>
            </w:r>
          </w:p>
        </w:tc>
        <w:tc>
          <w:tcPr>
            <w:tcW w:w="1021" w:type="dxa"/>
            <w:noWrap/>
            <w:vAlign w:val="center"/>
          </w:tcPr>
          <w:p w14:paraId="070AA84C" w14:textId="0EC0E553" w:rsidR="0010069F" w:rsidRPr="00D5240E" w:rsidRDefault="0010069F" w:rsidP="00284634">
            <w:pPr>
              <w:jc w:val="right"/>
              <w:rPr>
                <w:rFonts w:cs="Arial"/>
                <w:bCs/>
                <w:i/>
                <w:iCs/>
                <w:sz w:val="20"/>
                <w:szCs w:val="20"/>
              </w:rPr>
            </w:pPr>
            <w:r w:rsidRPr="00D5240E">
              <w:rPr>
                <w:rFonts w:cs="Arial"/>
                <w:sz w:val="20"/>
                <w:szCs w:val="20"/>
              </w:rPr>
              <w:t>0.0%</w:t>
            </w:r>
          </w:p>
        </w:tc>
        <w:tc>
          <w:tcPr>
            <w:tcW w:w="1021" w:type="dxa"/>
            <w:shd w:val="clear" w:color="auto" w:fill="DEE4EE"/>
            <w:noWrap/>
            <w:vAlign w:val="center"/>
          </w:tcPr>
          <w:p w14:paraId="3EE72A53" w14:textId="089A1F1E"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454F8D44" w14:textId="2690BDCC"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17EB3EC0" w14:textId="0FE5C876" w:rsidR="0010069F" w:rsidRPr="00D5240E" w:rsidRDefault="0010069F" w:rsidP="00284634">
            <w:pPr>
              <w:jc w:val="right"/>
              <w:rPr>
                <w:rFonts w:cs="Arial"/>
                <w:bCs/>
                <w:i/>
                <w:iCs/>
                <w:sz w:val="20"/>
                <w:szCs w:val="20"/>
              </w:rPr>
            </w:pPr>
            <w:r w:rsidRPr="00D5240E">
              <w:rPr>
                <w:rFonts w:cs="Arial"/>
                <w:sz w:val="20"/>
                <w:szCs w:val="20"/>
              </w:rPr>
              <w:t>2</w:t>
            </w:r>
          </w:p>
        </w:tc>
        <w:tc>
          <w:tcPr>
            <w:tcW w:w="1021" w:type="dxa"/>
            <w:noWrap/>
            <w:vAlign w:val="center"/>
          </w:tcPr>
          <w:p w14:paraId="36D30572" w14:textId="4EDD1DEC" w:rsidR="0010069F" w:rsidRPr="00D5240E" w:rsidRDefault="0010069F" w:rsidP="00284634">
            <w:pPr>
              <w:jc w:val="right"/>
              <w:rPr>
                <w:rFonts w:cs="Arial"/>
                <w:bCs/>
                <w:i/>
                <w:iCs/>
                <w:sz w:val="20"/>
                <w:szCs w:val="20"/>
              </w:rPr>
            </w:pPr>
            <w:r w:rsidRPr="00D5240E">
              <w:rPr>
                <w:rFonts w:cs="Arial"/>
                <w:sz w:val="20"/>
                <w:szCs w:val="20"/>
              </w:rPr>
              <w:t>1.6%</w:t>
            </w:r>
          </w:p>
        </w:tc>
        <w:tc>
          <w:tcPr>
            <w:tcW w:w="1021" w:type="dxa"/>
            <w:shd w:val="clear" w:color="auto" w:fill="DEE4EE"/>
            <w:noWrap/>
            <w:vAlign w:val="center"/>
          </w:tcPr>
          <w:p w14:paraId="5884BB02" w14:textId="71039701"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77071856" w14:textId="69A6D9CA" w:rsidR="0010069F" w:rsidRPr="00D5240E" w:rsidRDefault="0010069F" w:rsidP="00284634">
            <w:pPr>
              <w:jc w:val="right"/>
              <w:rPr>
                <w:rFonts w:cs="Arial"/>
                <w:bCs/>
                <w:i/>
                <w:iCs/>
                <w:sz w:val="20"/>
                <w:szCs w:val="20"/>
              </w:rPr>
            </w:pPr>
            <w:r w:rsidRPr="00D5240E">
              <w:rPr>
                <w:rFonts w:cs="Arial"/>
                <w:sz w:val="20"/>
                <w:szCs w:val="20"/>
              </w:rPr>
              <w:t>0.2%</w:t>
            </w:r>
          </w:p>
        </w:tc>
      </w:tr>
      <w:tr w:rsidR="0010069F" w:rsidRPr="006A34E2" w14:paraId="02A39DE6" w14:textId="77777777" w:rsidTr="00284634">
        <w:trPr>
          <w:trHeight w:val="283"/>
        </w:trPr>
        <w:tc>
          <w:tcPr>
            <w:tcW w:w="2552" w:type="dxa"/>
            <w:noWrap/>
            <w:vAlign w:val="center"/>
          </w:tcPr>
          <w:p w14:paraId="61ACD6C0" w14:textId="77777777" w:rsidR="0010069F" w:rsidRPr="006A34E2" w:rsidRDefault="0010069F" w:rsidP="0010069F">
            <w:pPr>
              <w:pStyle w:val="DHStableA"/>
              <w:rPr>
                <w:lang w:eastAsia="en-AU"/>
              </w:rPr>
            </w:pPr>
            <w:r w:rsidRPr="006A34E2">
              <w:rPr>
                <w:lang w:eastAsia="en-AU"/>
              </w:rPr>
              <w:t>Benalla</w:t>
            </w:r>
          </w:p>
        </w:tc>
        <w:tc>
          <w:tcPr>
            <w:tcW w:w="1021" w:type="dxa"/>
            <w:shd w:val="clear" w:color="auto" w:fill="DEE4EE"/>
            <w:noWrap/>
            <w:vAlign w:val="center"/>
          </w:tcPr>
          <w:p w14:paraId="3EB766CE" w14:textId="6B8BC97C"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1CEFCB9F" w14:textId="40ADFCC1"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366363FC" w14:textId="6AD2DFDD" w:rsidR="0010069F" w:rsidRPr="00D5240E" w:rsidRDefault="0010069F" w:rsidP="00284634">
            <w:pPr>
              <w:jc w:val="right"/>
              <w:rPr>
                <w:rFonts w:cs="Arial"/>
                <w:bCs/>
                <w:i/>
                <w:iCs/>
                <w:sz w:val="20"/>
                <w:szCs w:val="20"/>
              </w:rPr>
            </w:pPr>
            <w:r w:rsidRPr="00D5240E">
              <w:rPr>
                <w:rFonts w:cs="Arial"/>
                <w:sz w:val="20"/>
                <w:szCs w:val="20"/>
              </w:rPr>
              <w:t>9</w:t>
            </w:r>
          </w:p>
        </w:tc>
        <w:tc>
          <w:tcPr>
            <w:tcW w:w="1021" w:type="dxa"/>
            <w:noWrap/>
            <w:vAlign w:val="center"/>
          </w:tcPr>
          <w:p w14:paraId="1DFF907E" w14:textId="410D1B3A" w:rsidR="0010069F" w:rsidRPr="00D5240E" w:rsidRDefault="0010069F" w:rsidP="00284634">
            <w:pPr>
              <w:jc w:val="right"/>
              <w:rPr>
                <w:rFonts w:cs="Arial"/>
                <w:bCs/>
                <w:i/>
                <w:iCs/>
                <w:sz w:val="20"/>
                <w:szCs w:val="20"/>
              </w:rPr>
            </w:pPr>
            <w:r w:rsidRPr="00D5240E">
              <w:rPr>
                <w:rFonts w:cs="Arial"/>
                <w:sz w:val="20"/>
                <w:szCs w:val="20"/>
              </w:rPr>
              <w:t>37.5%</w:t>
            </w:r>
          </w:p>
        </w:tc>
        <w:tc>
          <w:tcPr>
            <w:tcW w:w="1021" w:type="dxa"/>
            <w:shd w:val="clear" w:color="auto" w:fill="DEE4EE"/>
            <w:noWrap/>
            <w:vAlign w:val="center"/>
          </w:tcPr>
          <w:p w14:paraId="7056F25C" w14:textId="0BBA9A2C" w:rsidR="0010069F" w:rsidRPr="00D5240E" w:rsidRDefault="0010069F" w:rsidP="00284634">
            <w:pPr>
              <w:jc w:val="right"/>
              <w:rPr>
                <w:rFonts w:cs="Arial"/>
                <w:bCs/>
                <w:i/>
                <w:iCs/>
                <w:sz w:val="20"/>
                <w:szCs w:val="20"/>
              </w:rPr>
            </w:pPr>
            <w:r w:rsidRPr="00D5240E">
              <w:rPr>
                <w:rFonts w:cs="Arial"/>
                <w:sz w:val="20"/>
                <w:szCs w:val="20"/>
              </w:rPr>
              <w:t>11</w:t>
            </w:r>
          </w:p>
        </w:tc>
        <w:tc>
          <w:tcPr>
            <w:tcW w:w="1021" w:type="dxa"/>
            <w:shd w:val="clear" w:color="auto" w:fill="DEE4EE"/>
            <w:noWrap/>
            <w:vAlign w:val="center"/>
          </w:tcPr>
          <w:p w14:paraId="529CA34A" w14:textId="2C161973" w:rsidR="0010069F" w:rsidRPr="00D5240E" w:rsidRDefault="0010069F" w:rsidP="00284634">
            <w:pPr>
              <w:jc w:val="right"/>
              <w:rPr>
                <w:rFonts w:cs="Arial"/>
                <w:bCs/>
                <w:i/>
                <w:iCs/>
                <w:sz w:val="20"/>
                <w:szCs w:val="20"/>
              </w:rPr>
            </w:pPr>
            <w:r w:rsidRPr="00D5240E">
              <w:rPr>
                <w:rFonts w:cs="Arial"/>
                <w:sz w:val="20"/>
                <w:szCs w:val="20"/>
              </w:rPr>
              <w:t>33.3%</w:t>
            </w:r>
          </w:p>
        </w:tc>
        <w:tc>
          <w:tcPr>
            <w:tcW w:w="1021" w:type="dxa"/>
            <w:noWrap/>
            <w:vAlign w:val="center"/>
          </w:tcPr>
          <w:p w14:paraId="5E312F10" w14:textId="7C6715F6"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1FE76935" w14:textId="550E5DC1" w:rsidR="0010069F" w:rsidRPr="00D5240E" w:rsidRDefault="0010069F" w:rsidP="00284634">
            <w:pPr>
              <w:jc w:val="right"/>
              <w:rPr>
                <w:rFonts w:cs="Arial"/>
                <w:bCs/>
                <w:i/>
                <w:iCs/>
                <w:sz w:val="20"/>
                <w:szCs w:val="20"/>
              </w:rPr>
            </w:pPr>
            <w:r w:rsidRPr="00D5240E">
              <w:rPr>
                <w:rFonts w:cs="Arial"/>
                <w:sz w:val="20"/>
                <w:szCs w:val="20"/>
              </w:rPr>
              <w:t>50.0%</w:t>
            </w:r>
          </w:p>
        </w:tc>
        <w:tc>
          <w:tcPr>
            <w:tcW w:w="1021" w:type="dxa"/>
            <w:shd w:val="clear" w:color="auto" w:fill="DEE4EE"/>
            <w:noWrap/>
            <w:vAlign w:val="center"/>
          </w:tcPr>
          <w:p w14:paraId="0BBBDB6B" w14:textId="73918C8A" w:rsidR="0010069F" w:rsidRPr="00D5240E" w:rsidRDefault="0010069F" w:rsidP="00284634">
            <w:pPr>
              <w:jc w:val="right"/>
              <w:rPr>
                <w:rFonts w:cs="Arial"/>
                <w:bCs/>
                <w:i/>
                <w:iCs/>
                <w:sz w:val="20"/>
                <w:szCs w:val="20"/>
              </w:rPr>
            </w:pPr>
            <w:r w:rsidRPr="00D5240E">
              <w:rPr>
                <w:rFonts w:cs="Arial"/>
                <w:sz w:val="20"/>
                <w:szCs w:val="20"/>
              </w:rPr>
              <w:t>25</w:t>
            </w:r>
          </w:p>
        </w:tc>
        <w:tc>
          <w:tcPr>
            <w:tcW w:w="1021" w:type="dxa"/>
            <w:shd w:val="clear" w:color="auto" w:fill="DEE4EE"/>
            <w:noWrap/>
            <w:vAlign w:val="center"/>
          </w:tcPr>
          <w:p w14:paraId="40DD3E16" w14:textId="1D0628D2" w:rsidR="0010069F" w:rsidRPr="00D5240E" w:rsidRDefault="0010069F" w:rsidP="00284634">
            <w:pPr>
              <w:jc w:val="right"/>
              <w:rPr>
                <w:rFonts w:cs="Arial"/>
                <w:bCs/>
                <w:i/>
                <w:iCs/>
                <w:sz w:val="20"/>
                <w:szCs w:val="20"/>
              </w:rPr>
            </w:pPr>
            <w:r w:rsidRPr="00D5240E">
              <w:rPr>
                <w:rFonts w:cs="Arial"/>
                <w:sz w:val="20"/>
                <w:szCs w:val="20"/>
              </w:rPr>
              <w:t>33.3%</w:t>
            </w:r>
          </w:p>
        </w:tc>
      </w:tr>
      <w:tr w:rsidR="0010069F" w:rsidRPr="006A34E2" w14:paraId="6B686AE6" w14:textId="77777777" w:rsidTr="00284634">
        <w:trPr>
          <w:trHeight w:val="283"/>
        </w:trPr>
        <w:tc>
          <w:tcPr>
            <w:tcW w:w="2552" w:type="dxa"/>
            <w:noWrap/>
            <w:vAlign w:val="center"/>
          </w:tcPr>
          <w:p w14:paraId="59ED341B" w14:textId="77777777" w:rsidR="0010069F" w:rsidRPr="006A34E2" w:rsidRDefault="0010069F" w:rsidP="0010069F">
            <w:pPr>
              <w:pStyle w:val="DHStableA"/>
              <w:rPr>
                <w:lang w:eastAsia="en-AU"/>
              </w:rPr>
            </w:pPr>
            <w:r w:rsidRPr="006A34E2">
              <w:rPr>
                <w:lang w:eastAsia="en-AU"/>
              </w:rPr>
              <w:t>Boroondara</w:t>
            </w:r>
          </w:p>
        </w:tc>
        <w:tc>
          <w:tcPr>
            <w:tcW w:w="1021" w:type="dxa"/>
            <w:shd w:val="clear" w:color="auto" w:fill="DEE4EE"/>
            <w:noWrap/>
            <w:vAlign w:val="center"/>
          </w:tcPr>
          <w:p w14:paraId="7BF4C873" w14:textId="37904562"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78BAD00C" w14:textId="2686AB6D"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31CC4855" w14:textId="07D5B115"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04FFB4FB" w14:textId="4472007D" w:rsidR="0010069F" w:rsidRPr="00D5240E" w:rsidRDefault="0010069F" w:rsidP="00284634">
            <w:pPr>
              <w:jc w:val="right"/>
              <w:rPr>
                <w:rFonts w:cs="Arial"/>
                <w:bCs/>
                <w:i/>
                <w:iCs/>
                <w:sz w:val="20"/>
                <w:szCs w:val="20"/>
              </w:rPr>
            </w:pPr>
            <w:r w:rsidRPr="00D5240E">
              <w:rPr>
                <w:rFonts w:cs="Arial"/>
                <w:sz w:val="20"/>
                <w:szCs w:val="20"/>
              </w:rPr>
              <w:t>0.8%</w:t>
            </w:r>
          </w:p>
        </w:tc>
        <w:tc>
          <w:tcPr>
            <w:tcW w:w="1021" w:type="dxa"/>
            <w:shd w:val="clear" w:color="auto" w:fill="DEE4EE"/>
            <w:noWrap/>
            <w:vAlign w:val="center"/>
          </w:tcPr>
          <w:p w14:paraId="60CEBB54" w14:textId="0C5DB35E" w:rsidR="0010069F" w:rsidRPr="00D5240E" w:rsidRDefault="0010069F" w:rsidP="00284634">
            <w:pPr>
              <w:jc w:val="right"/>
              <w:rPr>
                <w:rFonts w:cs="Arial"/>
                <w:bCs/>
                <w:i/>
                <w:iCs/>
                <w:sz w:val="20"/>
                <w:szCs w:val="20"/>
              </w:rPr>
            </w:pPr>
            <w:r w:rsidRPr="00D5240E">
              <w:rPr>
                <w:rFonts w:cs="Arial"/>
                <w:sz w:val="20"/>
                <w:szCs w:val="20"/>
              </w:rPr>
              <w:t>5</w:t>
            </w:r>
          </w:p>
        </w:tc>
        <w:tc>
          <w:tcPr>
            <w:tcW w:w="1021" w:type="dxa"/>
            <w:shd w:val="clear" w:color="auto" w:fill="DEE4EE"/>
            <w:noWrap/>
            <w:vAlign w:val="center"/>
          </w:tcPr>
          <w:p w14:paraId="75F55D8E" w14:textId="5C74470C" w:rsidR="0010069F" w:rsidRPr="00D5240E" w:rsidRDefault="0010069F" w:rsidP="00284634">
            <w:pPr>
              <w:jc w:val="right"/>
              <w:rPr>
                <w:rFonts w:cs="Arial"/>
                <w:bCs/>
                <w:i/>
                <w:iCs/>
                <w:sz w:val="20"/>
                <w:szCs w:val="20"/>
              </w:rPr>
            </w:pPr>
            <w:r w:rsidRPr="00D5240E">
              <w:rPr>
                <w:rFonts w:cs="Arial"/>
                <w:sz w:val="20"/>
                <w:szCs w:val="20"/>
              </w:rPr>
              <w:t>1.4%</w:t>
            </w:r>
          </w:p>
        </w:tc>
        <w:tc>
          <w:tcPr>
            <w:tcW w:w="1021" w:type="dxa"/>
            <w:noWrap/>
            <w:vAlign w:val="center"/>
          </w:tcPr>
          <w:p w14:paraId="6112FAD5" w14:textId="06AD2417" w:rsidR="0010069F" w:rsidRPr="00D5240E" w:rsidRDefault="0010069F" w:rsidP="00284634">
            <w:pPr>
              <w:jc w:val="right"/>
              <w:rPr>
                <w:rFonts w:cs="Arial"/>
                <w:bCs/>
                <w:i/>
                <w:iCs/>
                <w:sz w:val="20"/>
                <w:szCs w:val="20"/>
              </w:rPr>
            </w:pPr>
            <w:r w:rsidRPr="00D5240E">
              <w:rPr>
                <w:rFonts w:cs="Arial"/>
                <w:sz w:val="20"/>
                <w:szCs w:val="20"/>
              </w:rPr>
              <w:t>1</w:t>
            </w:r>
          </w:p>
        </w:tc>
        <w:tc>
          <w:tcPr>
            <w:tcW w:w="1021" w:type="dxa"/>
            <w:noWrap/>
            <w:vAlign w:val="center"/>
          </w:tcPr>
          <w:p w14:paraId="302DAD19" w14:textId="4540D8B4" w:rsidR="0010069F" w:rsidRPr="00D5240E" w:rsidRDefault="0010069F" w:rsidP="00284634">
            <w:pPr>
              <w:jc w:val="right"/>
              <w:rPr>
                <w:rFonts w:cs="Arial"/>
                <w:bCs/>
                <w:i/>
                <w:iCs/>
                <w:sz w:val="20"/>
                <w:szCs w:val="20"/>
              </w:rPr>
            </w:pPr>
            <w:r w:rsidRPr="00D5240E">
              <w:rPr>
                <w:rFonts w:cs="Arial"/>
                <w:sz w:val="20"/>
                <w:szCs w:val="20"/>
              </w:rPr>
              <w:t>0.4%</w:t>
            </w:r>
          </w:p>
        </w:tc>
        <w:tc>
          <w:tcPr>
            <w:tcW w:w="1021" w:type="dxa"/>
            <w:shd w:val="clear" w:color="auto" w:fill="DEE4EE"/>
            <w:noWrap/>
            <w:vAlign w:val="center"/>
          </w:tcPr>
          <w:p w14:paraId="63566B40" w14:textId="48DF2C81" w:rsidR="0010069F" w:rsidRPr="00D5240E" w:rsidRDefault="0010069F" w:rsidP="00284634">
            <w:pPr>
              <w:jc w:val="right"/>
              <w:rPr>
                <w:rFonts w:cs="Arial"/>
                <w:bCs/>
                <w:i/>
                <w:iCs/>
                <w:sz w:val="20"/>
                <w:szCs w:val="20"/>
              </w:rPr>
            </w:pPr>
            <w:r w:rsidRPr="00D5240E">
              <w:rPr>
                <w:rFonts w:cs="Arial"/>
                <w:sz w:val="20"/>
                <w:szCs w:val="20"/>
              </w:rPr>
              <w:t>12</w:t>
            </w:r>
          </w:p>
        </w:tc>
        <w:tc>
          <w:tcPr>
            <w:tcW w:w="1021" w:type="dxa"/>
            <w:shd w:val="clear" w:color="auto" w:fill="DEE4EE"/>
            <w:noWrap/>
            <w:vAlign w:val="center"/>
          </w:tcPr>
          <w:p w14:paraId="055D67EC" w14:textId="095124DD" w:rsidR="0010069F" w:rsidRPr="00D5240E" w:rsidRDefault="0010069F" w:rsidP="00284634">
            <w:pPr>
              <w:jc w:val="right"/>
              <w:rPr>
                <w:rFonts w:cs="Arial"/>
                <w:bCs/>
                <w:i/>
                <w:iCs/>
                <w:sz w:val="20"/>
                <w:szCs w:val="20"/>
              </w:rPr>
            </w:pPr>
            <w:r w:rsidRPr="00D5240E">
              <w:rPr>
                <w:rFonts w:cs="Arial"/>
                <w:sz w:val="20"/>
                <w:szCs w:val="20"/>
              </w:rPr>
              <w:t>0.7%</w:t>
            </w:r>
          </w:p>
        </w:tc>
      </w:tr>
      <w:tr w:rsidR="0010069F" w:rsidRPr="006A34E2" w14:paraId="1DFB048E" w14:textId="77777777" w:rsidTr="00284634">
        <w:trPr>
          <w:trHeight w:val="283"/>
        </w:trPr>
        <w:tc>
          <w:tcPr>
            <w:tcW w:w="2552" w:type="dxa"/>
            <w:noWrap/>
            <w:vAlign w:val="center"/>
          </w:tcPr>
          <w:p w14:paraId="1FD9F32A" w14:textId="77777777" w:rsidR="0010069F" w:rsidRPr="006A34E2" w:rsidRDefault="0010069F" w:rsidP="0010069F">
            <w:pPr>
              <w:pStyle w:val="DHStableA"/>
              <w:rPr>
                <w:lang w:eastAsia="en-AU"/>
              </w:rPr>
            </w:pPr>
            <w:r w:rsidRPr="006A34E2">
              <w:rPr>
                <w:lang w:eastAsia="en-AU"/>
              </w:rPr>
              <w:t>Brimbank</w:t>
            </w:r>
          </w:p>
        </w:tc>
        <w:tc>
          <w:tcPr>
            <w:tcW w:w="1021" w:type="dxa"/>
            <w:shd w:val="clear" w:color="auto" w:fill="DEE4EE"/>
            <w:noWrap/>
            <w:vAlign w:val="center"/>
          </w:tcPr>
          <w:p w14:paraId="0752649C" w14:textId="5AB40BCE"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7EEA59AF" w14:textId="52D696DC"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7F7F846F" w14:textId="2A33F052" w:rsidR="0010069F" w:rsidRPr="00D5240E" w:rsidRDefault="0010069F" w:rsidP="00284634">
            <w:pPr>
              <w:jc w:val="right"/>
              <w:rPr>
                <w:rFonts w:cs="Arial"/>
                <w:bCs/>
                <w:i/>
                <w:iCs/>
                <w:sz w:val="20"/>
                <w:szCs w:val="20"/>
              </w:rPr>
            </w:pPr>
            <w:r w:rsidRPr="00D5240E">
              <w:rPr>
                <w:rFonts w:cs="Arial"/>
                <w:sz w:val="20"/>
                <w:szCs w:val="20"/>
              </w:rPr>
              <w:t>23</w:t>
            </w:r>
          </w:p>
        </w:tc>
        <w:tc>
          <w:tcPr>
            <w:tcW w:w="1021" w:type="dxa"/>
            <w:noWrap/>
            <w:vAlign w:val="center"/>
          </w:tcPr>
          <w:p w14:paraId="5A088BE3" w14:textId="399E1717" w:rsidR="0010069F" w:rsidRPr="00D5240E" w:rsidRDefault="0010069F" w:rsidP="00284634">
            <w:pPr>
              <w:jc w:val="right"/>
              <w:rPr>
                <w:rFonts w:cs="Arial"/>
                <w:bCs/>
                <w:i/>
                <w:iCs/>
                <w:sz w:val="20"/>
                <w:szCs w:val="20"/>
              </w:rPr>
            </w:pPr>
            <w:r w:rsidRPr="00D5240E">
              <w:rPr>
                <w:rFonts w:cs="Arial"/>
                <w:sz w:val="20"/>
                <w:szCs w:val="20"/>
              </w:rPr>
              <w:t>9.5%</w:t>
            </w:r>
          </w:p>
        </w:tc>
        <w:tc>
          <w:tcPr>
            <w:tcW w:w="1021" w:type="dxa"/>
            <w:shd w:val="clear" w:color="auto" w:fill="DEE4EE"/>
            <w:noWrap/>
            <w:vAlign w:val="center"/>
          </w:tcPr>
          <w:p w14:paraId="14EB5D28" w14:textId="79EFA8FC" w:rsidR="0010069F" w:rsidRPr="00D5240E" w:rsidRDefault="0010069F" w:rsidP="00284634">
            <w:pPr>
              <w:jc w:val="right"/>
              <w:rPr>
                <w:rFonts w:cs="Arial"/>
                <w:bCs/>
                <w:i/>
                <w:iCs/>
                <w:sz w:val="20"/>
                <w:szCs w:val="20"/>
              </w:rPr>
            </w:pPr>
            <w:r w:rsidRPr="00D5240E">
              <w:rPr>
                <w:rFonts w:cs="Arial"/>
                <w:sz w:val="20"/>
                <w:szCs w:val="20"/>
              </w:rPr>
              <w:t>104</w:t>
            </w:r>
          </w:p>
        </w:tc>
        <w:tc>
          <w:tcPr>
            <w:tcW w:w="1021" w:type="dxa"/>
            <w:shd w:val="clear" w:color="auto" w:fill="DEE4EE"/>
            <w:noWrap/>
            <w:vAlign w:val="center"/>
          </w:tcPr>
          <w:p w14:paraId="24618B45" w14:textId="0AB0D72D" w:rsidR="0010069F" w:rsidRPr="00D5240E" w:rsidRDefault="0010069F" w:rsidP="00284634">
            <w:pPr>
              <w:jc w:val="right"/>
              <w:rPr>
                <w:rFonts w:cs="Arial"/>
                <w:bCs/>
                <w:i/>
                <w:iCs/>
                <w:sz w:val="20"/>
                <w:szCs w:val="20"/>
              </w:rPr>
            </w:pPr>
            <w:r w:rsidRPr="00D5240E">
              <w:rPr>
                <w:rFonts w:cs="Arial"/>
                <w:sz w:val="20"/>
                <w:szCs w:val="20"/>
              </w:rPr>
              <w:t>18.1%</w:t>
            </w:r>
          </w:p>
        </w:tc>
        <w:tc>
          <w:tcPr>
            <w:tcW w:w="1021" w:type="dxa"/>
            <w:noWrap/>
            <w:vAlign w:val="center"/>
          </w:tcPr>
          <w:p w14:paraId="4D289156" w14:textId="3148844F" w:rsidR="0010069F" w:rsidRPr="00D5240E" w:rsidRDefault="0010069F" w:rsidP="00284634">
            <w:pPr>
              <w:jc w:val="right"/>
              <w:rPr>
                <w:rFonts w:cs="Arial"/>
                <w:bCs/>
                <w:i/>
                <w:iCs/>
                <w:sz w:val="20"/>
                <w:szCs w:val="20"/>
              </w:rPr>
            </w:pPr>
            <w:r w:rsidRPr="00D5240E">
              <w:rPr>
                <w:rFonts w:cs="Arial"/>
                <w:sz w:val="20"/>
                <w:szCs w:val="20"/>
              </w:rPr>
              <w:t>43</w:t>
            </w:r>
          </w:p>
        </w:tc>
        <w:tc>
          <w:tcPr>
            <w:tcW w:w="1021" w:type="dxa"/>
            <w:noWrap/>
            <w:vAlign w:val="center"/>
          </w:tcPr>
          <w:p w14:paraId="285C5DB8" w14:textId="50C0404B" w:rsidR="0010069F" w:rsidRPr="00D5240E" w:rsidRDefault="0010069F" w:rsidP="00284634">
            <w:pPr>
              <w:jc w:val="right"/>
              <w:rPr>
                <w:rFonts w:cs="Arial"/>
                <w:bCs/>
                <w:i/>
                <w:iCs/>
                <w:sz w:val="20"/>
                <w:szCs w:val="20"/>
              </w:rPr>
            </w:pPr>
            <w:r w:rsidRPr="00D5240E">
              <w:rPr>
                <w:rFonts w:cs="Arial"/>
                <w:sz w:val="20"/>
                <w:szCs w:val="20"/>
              </w:rPr>
              <w:t>25.9%</w:t>
            </w:r>
          </w:p>
        </w:tc>
        <w:tc>
          <w:tcPr>
            <w:tcW w:w="1021" w:type="dxa"/>
            <w:shd w:val="clear" w:color="auto" w:fill="DEE4EE"/>
            <w:noWrap/>
            <w:vAlign w:val="center"/>
          </w:tcPr>
          <w:p w14:paraId="7A842EA3" w14:textId="1C167C8C" w:rsidR="0010069F" w:rsidRPr="00D5240E" w:rsidRDefault="0010069F" w:rsidP="00284634">
            <w:pPr>
              <w:jc w:val="right"/>
              <w:rPr>
                <w:rFonts w:cs="Arial"/>
                <w:bCs/>
                <w:i/>
                <w:iCs/>
                <w:sz w:val="20"/>
                <w:szCs w:val="20"/>
              </w:rPr>
            </w:pPr>
            <w:r w:rsidRPr="00D5240E">
              <w:rPr>
                <w:rFonts w:cs="Arial"/>
                <w:sz w:val="20"/>
                <w:szCs w:val="20"/>
              </w:rPr>
              <w:t>170</w:t>
            </w:r>
          </w:p>
        </w:tc>
        <w:tc>
          <w:tcPr>
            <w:tcW w:w="1021" w:type="dxa"/>
            <w:shd w:val="clear" w:color="auto" w:fill="DEE4EE"/>
            <w:noWrap/>
            <w:vAlign w:val="center"/>
          </w:tcPr>
          <w:p w14:paraId="3BFE1867" w14:textId="2293B8F3" w:rsidR="0010069F" w:rsidRPr="00D5240E" w:rsidRDefault="0010069F" w:rsidP="00284634">
            <w:pPr>
              <w:jc w:val="right"/>
              <w:rPr>
                <w:rFonts w:cs="Arial"/>
                <w:bCs/>
                <w:i/>
                <w:iCs/>
                <w:sz w:val="20"/>
                <w:szCs w:val="20"/>
              </w:rPr>
            </w:pPr>
            <w:r w:rsidRPr="00D5240E">
              <w:rPr>
                <w:rFonts w:cs="Arial"/>
                <w:sz w:val="20"/>
                <w:szCs w:val="20"/>
              </w:rPr>
              <w:t>16.6%</w:t>
            </w:r>
          </w:p>
        </w:tc>
      </w:tr>
      <w:tr w:rsidR="0010069F" w:rsidRPr="006A34E2" w14:paraId="15A2ABE8" w14:textId="77777777" w:rsidTr="00284634">
        <w:trPr>
          <w:trHeight w:val="283"/>
        </w:trPr>
        <w:tc>
          <w:tcPr>
            <w:tcW w:w="2552" w:type="dxa"/>
            <w:noWrap/>
            <w:vAlign w:val="center"/>
          </w:tcPr>
          <w:p w14:paraId="41EA8CF5" w14:textId="77777777" w:rsidR="0010069F" w:rsidRPr="006A34E2" w:rsidRDefault="0010069F" w:rsidP="0010069F">
            <w:pPr>
              <w:pStyle w:val="DHStableA"/>
              <w:rPr>
                <w:lang w:eastAsia="en-AU"/>
              </w:rPr>
            </w:pPr>
            <w:r w:rsidRPr="006A34E2">
              <w:rPr>
                <w:lang w:eastAsia="en-AU"/>
              </w:rPr>
              <w:t>Buloke</w:t>
            </w:r>
          </w:p>
        </w:tc>
        <w:tc>
          <w:tcPr>
            <w:tcW w:w="1021" w:type="dxa"/>
            <w:shd w:val="clear" w:color="auto" w:fill="DEE4EE"/>
            <w:noWrap/>
            <w:vAlign w:val="center"/>
          </w:tcPr>
          <w:p w14:paraId="5E2E76E2" w14:textId="455BE52E"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37939AD0" w14:textId="061BD885"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noWrap/>
            <w:vAlign w:val="center"/>
          </w:tcPr>
          <w:p w14:paraId="34A6E7D1" w14:textId="52E6B3E5"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021816FE" w14:textId="758B0428" w:rsidR="0010069F" w:rsidRPr="00D5240E" w:rsidRDefault="0010069F" w:rsidP="00284634">
            <w:pPr>
              <w:jc w:val="right"/>
              <w:rPr>
                <w:rFonts w:cs="Arial"/>
                <w:bCs/>
                <w:i/>
                <w:iCs/>
                <w:sz w:val="20"/>
                <w:szCs w:val="20"/>
              </w:rPr>
            </w:pPr>
            <w:r w:rsidRPr="00D5240E">
              <w:rPr>
                <w:rFonts w:cs="Arial"/>
                <w:sz w:val="20"/>
                <w:szCs w:val="20"/>
              </w:rPr>
              <w:t>75.0%</w:t>
            </w:r>
          </w:p>
        </w:tc>
        <w:tc>
          <w:tcPr>
            <w:tcW w:w="1021" w:type="dxa"/>
            <w:shd w:val="clear" w:color="auto" w:fill="DEE4EE"/>
            <w:noWrap/>
            <w:vAlign w:val="center"/>
          </w:tcPr>
          <w:p w14:paraId="7136CE7C" w14:textId="2978F815" w:rsidR="0010069F" w:rsidRPr="00D5240E" w:rsidRDefault="0010069F" w:rsidP="00284634">
            <w:pPr>
              <w:jc w:val="right"/>
              <w:rPr>
                <w:rFonts w:cs="Arial"/>
                <w:bCs/>
                <w:i/>
                <w:iCs/>
                <w:sz w:val="20"/>
                <w:szCs w:val="20"/>
              </w:rPr>
            </w:pPr>
            <w:r w:rsidRPr="00D5240E">
              <w:rPr>
                <w:rFonts w:cs="Arial"/>
                <w:sz w:val="20"/>
                <w:szCs w:val="20"/>
              </w:rPr>
              <w:t>5</w:t>
            </w:r>
          </w:p>
        </w:tc>
        <w:tc>
          <w:tcPr>
            <w:tcW w:w="1021" w:type="dxa"/>
            <w:shd w:val="clear" w:color="auto" w:fill="DEE4EE"/>
            <w:noWrap/>
            <w:vAlign w:val="center"/>
          </w:tcPr>
          <w:p w14:paraId="5E9C5E70" w14:textId="33EFC9E4"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noWrap/>
            <w:vAlign w:val="center"/>
          </w:tcPr>
          <w:p w14:paraId="2FDFD51E" w14:textId="3B03FC3A" w:rsidR="0010069F" w:rsidRPr="00D5240E" w:rsidRDefault="0010069F" w:rsidP="00284634">
            <w:pPr>
              <w:jc w:val="right"/>
              <w:rPr>
                <w:rFonts w:cs="Arial"/>
                <w:bCs/>
                <w:i/>
                <w:iCs/>
                <w:sz w:val="20"/>
                <w:szCs w:val="20"/>
              </w:rPr>
            </w:pPr>
            <w:r w:rsidRPr="00D5240E">
              <w:rPr>
                <w:rFonts w:cs="Arial"/>
                <w:sz w:val="20"/>
                <w:szCs w:val="20"/>
              </w:rPr>
              <w:t>4</w:t>
            </w:r>
          </w:p>
        </w:tc>
        <w:tc>
          <w:tcPr>
            <w:tcW w:w="1021" w:type="dxa"/>
            <w:noWrap/>
            <w:vAlign w:val="center"/>
          </w:tcPr>
          <w:p w14:paraId="38FF9EFD" w14:textId="6CCBDB6C"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shd w:val="clear" w:color="auto" w:fill="DEE4EE"/>
            <w:noWrap/>
            <w:vAlign w:val="center"/>
          </w:tcPr>
          <w:p w14:paraId="41832780" w14:textId="187E8252" w:rsidR="0010069F" w:rsidRPr="00D5240E" w:rsidRDefault="0010069F" w:rsidP="00284634">
            <w:pPr>
              <w:jc w:val="right"/>
              <w:rPr>
                <w:rFonts w:cs="Arial"/>
                <w:bCs/>
                <w:i/>
                <w:iCs/>
                <w:sz w:val="20"/>
                <w:szCs w:val="20"/>
              </w:rPr>
            </w:pPr>
            <w:r w:rsidRPr="00D5240E">
              <w:rPr>
                <w:rFonts w:cs="Arial"/>
                <w:sz w:val="20"/>
                <w:szCs w:val="20"/>
              </w:rPr>
              <w:t>13</w:t>
            </w:r>
          </w:p>
        </w:tc>
        <w:tc>
          <w:tcPr>
            <w:tcW w:w="1021" w:type="dxa"/>
            <w:shd w:val="clear" w:color="auto" w:fill="DEE4EE"/>
            <w:noWrap/>
            <w:vAlign w:val="center"/>
          </w:tcPr>
          <w:p w14:paraId="5F8F404D" w14:textId="49D5C88E" w:rsidR="0010069F" w:rsidRPr="00D5240E" w:rsidRDefault="0010069F" w:rsidP="00284634">
            <w:pPr>
              <w:jc w:val="right"/>
              <w:rPr>
                <w:rFonts w:cs="Arial"/>
                <w:bCs/>
                <w:i/>
                <w:iCs/>
                <w:sz w:val="20"/>
                <w:szCs w:val="20"/>
              </w:rPr>
            </w:pPr>
            <w:r w:rsidRPr="00D5240E">
              <w:rPr>
                <w:rFonts w:cs="Arial"/>
                <w:sz w:val="20"/>
                <w:szCs w:val="20"/>
              </w:rPr>
              <w:t>92.9%</w:t>
            </w:r>
          </w:p>
        </w:tc>
      </w:tr>
      <w:tr w:rsidR="0010069F" w:rsidRPr="006A34E2" w14:paraId="21DE10FD" w14:textId="77777777" w:rsidTr="00284634">
        <w:trPr>
          <w:trHeight w:val="283"/>
        </w:trPr>
        <w:tc>
          <w:tcPr>
            <w:tcW w:w="2552" w:type="dxa"/>
            <w:noWrap/>
            <w:vAlign w:val="center"/>
          </w:tcPr>
          <w:p w14:paraId="1CA9A645" w14:textId="77777777" w:rsidR="0010069F" w:rsidRPr="006A34E2" w:rsidRDefault="0010069F" w:rsidP="0010069F">
            <w:pPr>
              <w:pStyle w:val="DHStableA"/>
              <w:rPr>
                <w:lang w:eastAsia="en-AU"/>
              </w:rPr>
            </w:pPr>
            <w:r w:rsidRPr="006A34E2">
              <w:rPr>
                <w:lang w:eastAsia="en-AU"/>
              </w:rPr>
              <w:t>Campaspe</w:t>
            </w:r>
          </w:p>
        </w:tc>
        <w:tc>
          <w:tcPr>
            <w:tcW w:w="1021" w:type="dxa"/>
            <w:shd w:val="clear" w:color="auto" w:fill="DEE4EE"/>
            <w:noWrap/>
            <w:vAlign w:val="center"/>
          </w:tcPr>
          <w:p w14:paraId="335C6761" w14:textId="0B27E094" w:rsidR="0010069F" w:rsidRPr="00D5240E" w:rsidRDefault="0010069F" w:rsidP="00284634">
            <w:pPr>
              <w:jc w:val="right"/>
              <w:rPr>
                <w:rFonts w:cs="Arial"/>
                <w:bCs/>
                <w:i/>
                <w:iCs/>
                <w:sz w:val="20"/>
                <w:szCs w:val="20"/>
              </w:rPr>
            </w:pPr>
            <w:r w:rsidRPr="00D5240E">
              <w:rPr>
                <w:rFonts w:cs="Arial"/>
                <w:sz w:val="20"/>
                <w:szCs w:val="20"/>
              </w:rPr>
              <w:t>4</w:t>
            </w:r>
          </w:p>
        </w:tc>
        <w:tc>
          <w:tcPr>
            <w:tcW w:w="1021" w:type="dxa"/>
            <w:shd w:val="clear" w:color="auto" w:fill="DEE4EE"/>
            <w:noWrap/>
            <w:vAlign w:val="center"/>
          </w:tcPr>
          <w:p w14:paraId="7AF6C48F" w14:textId="75FF22E4" w:rsidR="0010069F" w:rsidRPr="00D5240E" w:rsidRDefault="0010069F" w:rsidP="00284634">
            <w:pPr>
              <w:jc w:val="right"/>
              <w:rPr>
                <w:rFonts w:cs="Arial"/>
                <w:bCs/>
                <w:i/>
                <w:iCs/>
                <w:sz w:val="20"/>
                <w:szCs w:val="20"/>
              </w:rPr>
            </w:pPr>
            <w:r w:rsidRPr="00D5240E">
              <w:rPr>
                <w:rFonts w:cs="Arial"/>
                <w:sz w:val="20"/>
                <w:szCs w:val="20"/>
              </w:rPr>
              <w:t>30.8%</w:t>
            </w:r>
          </w:p>
        </w:tc>
        <w:tc>
          <w:tcPr>
            <w:tcW w:w="1021" w:type="dxa"/>
            <w:noWrap/>
            <w:vAlign w:val="center"/>
          </w:tcPr>
          <w:p w14:paraId="67DF975C" w14:textId="5B4072C1" w:rsidR="0010069F" w:rsidRPr="00D5240E" w:rsidRDefault="0010069F" w:rsidP="00284634">
            <w:pPr>
              <w:jc w:val="right"/>
              <w:rPr>
                <w:rFonts w:cs="Arial"/>
                <w:bCs/>
                <w:i/>
                <w:iCs/>
                <w:sz w:val="20"/>
                <w:szCs w:val="20"/>
              </w:rPr>
            </w:pPr>
            <w:r w:rsidRPr="00D5240E">
              <w:rPr>
                <w:rFonts w:cs="Arial"/>
                <w:sz w:val="20"/>
                <w:szCs w:val="20"/>
              </w:rPr>
              <w:t>30</w:t>
            </w:r>
          </w:p>
        </w:tc>
        <w:tc>
          <w:tcPr>
            <w:tcW w:w="1021" w:type="dxa"/>
            <w:noWrap/>
            <w:vAlign w:val="center"/>
          </w:tcPr>
          <w:p w14:paraId="07BE968B" w14:textId="73B01D33" w:rsidR="0010069F" w:rsidRPr="00D5240E" w:rsidRDefault="0010069F" w:rsidP="00284634">
            <w:pPr>
              <w:jc w:val="right"/>
              <w:rPr>
                <w:rFonts w:cs="Arial"/>
                <w:bCs/>
                <w:i/>
                <w:iCs/>
                <w:sz w:val="20"/>
                <w:szCs w:val="20"/>
              </w:rPr>
            </w:pPr>
            <w:r w:rsidRPr="00D5240E">
              <w:rPr>
                <w:rFonts w:cs="Arial"/>
                <w:sz w:val="20"/>
                <w:szCs w:val="20"/>
              </w:rPr>
              <w:t>53.6%</w:t>
            </w:r>
          </w:p>
        </w:tc>
        <w:tc>
          <w:tcPr>
            <w:tcW w:w="1021" w:type="dxa"/>
            <w:shd w:val="clear" w:color="auto" w:fill="DEE4EE"/>
            <w:noWrap/>
            <w:vAlign w:val="center"/>
          </w:tcPr>
          <w:p w14:paraId="35A1F81C" w14:textId="7D0CAEFE" w:rsidR="0010069F" w:rsidRPr="00D5240E" w:rsidRDefault="0010069F" w:rsidP="00284634">
            <w:pPr>
              <w:jc w:val="right"/>
              <w:rPr>
                <w:rFonts w:cs="Arial"/>
                <w:bCs/>
                <w:i/>
                <w:iCs/>
                <w:sz w:val="20"/>
                <w:szCs w:val="20"/>
              </w:rPr>
            </w:pPr>
            <w:r w:rsidRPr="00D5240E">
              <w:rPr>
                <w:rFonts w:cs="Arial"/>
                <w:sz w:val="20"/>
                <w:szCs w:val="20"/>
              </w:rPr>
              <w:t>52</w:t>
            </w:r>
          </w:p>
        </w:tc>
        <w:tc>
          <w:tcPr>
            <w:tcW w:w="1021" w:type="dxa"/>
            <w:shd w:val="clear" w:color="auto" w:fill="DEE4EE"/>
            <w:noWrap/>
            <w:vAlign w:val="center"/>
          </w:tcPr>
          <w:p w14:paraId="21B82B0E" w14:textId="6FCC98C0" w:rsidR="0010069F" w:rsidRPr="00D5240E" w:rsidRDefault="0010069F" w:rsidP="00284634">
            <w:pPr>
              <w:jc w:val="right"/>
              <w:rPr>
                <w:rFonts w:cs="Arial"/>
                <w:bCs/>
                <w:i/>
                <w:iCs/>
                <w:sz w:val="20"/>
                <w:szCs w:val="20"/>
              </w:rPr>
            </w:pPr>
            <w:r w:rsidRPr="00D5240E">
              <w:rPr>
                <w:rFonts w:cs="Arial"/>
                <w:sz w:val="20"/>
                <w:szCs w:val="20"/>
              </w:rPr>
              <w:t>58.4%</w:t>
            </w:r>
          </w:p>
        </w:tc>
        <w:tc>
          <w:tcPr>
            <w:tcW w:w="1021" w:type="dxa"/>
            <w:noWrap/>
            <w:vAlign w:val="center"/>
          </w:tcPr>
          <w:p w14:paraId="31588C9B" w14:textId="65FC080B" w:rsidR="0010069F" w:rsidRPr="00D5240E" w:rsidRDefault="0010069F" w:rsidP="00284634">
            <w:pPr>
              <w:jc w:val="right"/>
              <w:rPr>
                <w:rFonts w:cs="Arial"/>
                <w:bCs/>
                <w:i/>
                <w:iCs/>
                <w:sz w:val="20"/>
                <w:szCs w:val="20"/>
              </w:rPr>
            </w:pPr>
            <w:r w:rsidRPr="00D5240E">
              <w:rPr>
                <w:rFonts w:cs="Arial"/>
                <w:sz w:val="20"/>
                <w:szCs w:val="20"/>
              </w:rPr>
              <w:t>13</w:t>
            </w:r>
          </w:p>
        </w:tc>
        <w:tc>
          <w:tcPr>
            <w:tcW w:w="1021" w:type="dxa"/>
            <w:noWrap/>
            <w:vAlign w:val="center"/>
          </w:tcPr>
          <w:p w14:paraId="2D16EBF4" w14:textId="339C6856" w:rsidR="0010069F" w:rsidRPr="00D5240E" w:rsidRDefault="0010069F" w:rsidP="00284634">
            <w:pPr>
              <w:jc w:val="right"/>
              <w:rPr>
                <w:rFonts w:cs="Arial"/>
                <w:bCs/>
                <w:i/>
                <w:iCs/>
                <w:sz w:val="20"/>
                <w:szCs w:val="20"/>
              </w:rPr>
            </w:pPr>
            <w:r w:rsidRPr="00D5240E">
              <w:rPr>
                <w:rFonts w:cs="Arial"/>
                <w:sz w:val="20"/>
                <w:szCs w:val="20"/>
              </w:rPr>
              <w:t>39.4%</w:t>
            </w:r>
          </w:p>
        </w:tc>
        <w:tc>
          <w:tcPr>
            <w:tcW w:w="1021" w:type="dxa"/>
            <w:shd w:val="clear" w:color="auto" w:fill="DEE4EE"/>
            <w:noWrap/>
            <w:vAlign w:val="center"/>
          </w:tcPr>
          <w:p w14:paraId="6366BAB8" w14:textId="5BB42C4F" w:rsidR="0010069F" w:rsidRPr="00D5240E" w:rsidRDefault="0010069F" w:rsidP="00284634">
            <w:pPr>
              <w:jc w:val="right"/>
              <w:rPr>
                <w:rFonts w:cs="Arial"/>
                <w:bCs/>
                <w:i/>
                <w:iCs/>
                <w:sz w:val="20"/>
                <w:szCs w:val="20"/>
              </w:rPr>
            </w:pPr>
            <w:r w:rsidRPr="00D5240E">
              <w:rPr>
                <w:rFonts w:cs="Arial"/>
                <w:sz w:val="20"/>
                <w:szCs w:val="20"/>
              </w:rPr>
              <w:t>99</w:t>
            </w:r>
          </w:p>
        </w:tc>
        <w:tc>
          <w:tcPr>
            <w:tcW w:w="1021" w:type="dxa"/>
            <w:shd w:val="clear" w:color="auto" w:fill="DEE4EE"/>
            <w:noWrap/>
            <w:vAlign w:val="center"/>
          </w:tcPr>
          <w:p w14:paraId="7715FED4" w14:textId="780086B9" w:rsidR="0010069F" w:rsidRPr="00D5240E" w:rsidRDefault="0010069F" w:rsidP="00284634">
            <w:pPr>
              <w:jc w:val="right"/>
              <w:rPr>
                <w:rFonts w:cs="Arial"/>
                <w:bCs/>
                <w:i/>
                <w:iCs/>
                <w:sz w:val="20"/>
                <w:szCs w:val="20"/>
              </w:rPr>
            </w:pPr>
            <w:r w:rsidRPr="00D5240E">
              <w:rPr>
                <w:rFonts w:cs="Arial"/>
                <w:sz w:val="20"/>
                <w:szCs w:val="20"/>
              </w:rPr>
              <w:t>51.8%</w:t>
            </w:r>
          </w:p>
        </w:tc>
      </w:tr>
      <w:tr w:rsidR="0010069F" w:rsidRPr="006A34E2" w14:paraId="3EBB5B0B" w14:textId="77777777" w:rsidTr="00284634">
        <w:trPr>
          <w:trHeight w:val="283"/>
        </w:trPr>
        <w:tc>
          <w:tcPr>
            <w:tcW w:w="2552" w:type="dxa"/>
            <w:noWrap/>
            <w:vAlign w:val="center"/>
          </w:tcPr>
          <w:p w14:paraId="5F3E8B0E" w14:textId="77777777" w:rsidR="0010069F" w:rsidRPr="006A34E2" w:rsidRDefault="0010069F" w:rsidP="0010069F">
            <w:pPr>
              <w:pStyle w:val="DHStableA"/>
              <w:rPr>
                <w:lang w:eastAsia="en-AU"/>
              </w:rPr>
            </w:pPr>
            <w:r w:rsidRPr="006A34E2">
              <w:rPr>
                <w:lang w:eastAsia="en-AU"/>
              </w:rPr>
              <w:t>Cardinia</w:t>
            </w:r>
          </w:p>
        </w:tc>
        <w:tc>
          <w:tcPr>
            <w:tcW w:w="1021" w:type="dxa"/>
            <w:shd w:val="clear" w:color="auto" w:fill="DEE4EE"/>
            <w:noWrap/>
            <w:vAlign w:val="center"/>
          </w:tcPr>
          <w:p w14:paraId="7D698D6C" w14:textId="16B57B59"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5563534E" w14:textId="6A1DA283"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5E7FC6E7" w14:textId="58DC0531" w:rsidR="0010069F" w:rsidRPr="00D5240E" w:rsidRDefault="0010069F" w:rsidP="00284634">
            <w:pPr>
              <w:jc w:val="right"/>
              <w:rPr>
                <w:rFonts w:cs="Arial"/>
                <w:bCs/>
                <w:i/>
                <w:iCs/>
                <w:sz w:val="20"/>
                <w:szCs w:val="20"/>
              </w:rPr>
            </w:pPr>
            <w:r w:rsidRPr="00D5240E">
              <w:rPr>
                <w:rFonts w:cs="Arial"/>
                <w:sz w:val="20"/>
                <w:szCs w:val="20"/>
              </w:rPr>
              <w:t>2</w:t>
            </w:r>
          </w:p>
        </w:tc>
        <w:tc>
          <w:tcPr>
            <w:tcW w:w="1021" w:type="dxa"/>
            <w:noWrap/>
            <w:vAlign w:val="center"/>
          </w:tcPr>
          <w:p w14:paraId="66FE7783" w14:textId="6109B58D" w:rsidR="0010069F" w:rsidRPr="00D5240E" w:rsidRDefault="0010069F" w:rsidP="00284634">
            <w:pPr>
              <w:jc w:val="right"/>
              <w:rPr>
                <w:rFonts w:cs="Arial"/>
                <w:bCs/>
                <w:i/>
                <w:iCs/>
                <w:sz w:val="20"/>
                <w:szCs w:val="20"/>
              </w:rPr>
            </w:pPr>
            <w:r w:rsidRPr="00D5240E">
              <w:rPr>
                <w:rFonts w:cs="Arial"/>
                <w:sz w:val="20"/>
                <w:szCs w:val="20"/>
              </w:rPr>
              <w:t>2.8%</w:t>
            </w:r>
          </w:p>
        </w:tc>
        <w:tc>
          <w:tcPr>
            <w:tcW w:w="1021" w:type="dxa"/>
            <w:shd w:val="clear" w:color="auto" w:fill="DEE4EE"/>
            <w:noWrap/>
            <w:vAlign w:val="center"/>
          </w:tcPr>
          <w:p w14:paraId="4B3BD67F" w14:textId="6784E802" w:rsidR="0010069F" w:rsidRPr="00D5240E" w:rsidRDefault="0010069F" w:rsidP="00284634">
            <w:pPr>
              <w:jc w:val="right"/>
              <w:rPr>
                <w:rFonts w:cs="Arial"/>
                <w:bCs/>
                <w:i/>
                <w:iCs/>
                <w:sz w:val="20"/>
                <w:szCs w:val="20"/>
              </w:rPr>
            </w:pPr>
            <w:r w:rsidRPr="00D5240E">
              <w:rPr>
                <w:rFonts w:cs="Arial"/>
                <w:sz w:val="20"/>
                <w:szCs w:val="20"/>
              </w:rPr>
              <w:t>60</w:t>
            </w:r>
          </w:p>
        </w:tc>
        <w:tc>
          <w:tcPr>
            <w:tcW w:w="1021" w:type="dxa"/>
            <w:shd w:val="clear" w:color="auto" w:fill="DEE4EE"/>
            <w:noWrap/>
            <w:vAlign w:val="center"/>
          </w:tcPr>
          <w:p w14:paraId="51A0B448" w14:textId="657C70D0" w:rsidR="0010069F" w:rsidRPr="00D5240E" w:rsidRDefault="0010069F" w:rsidP="00284634">
            <w:pPr>
              <w:jc w:val="right"/>
              <w:rPr>
                <w:rFonts w:cs="Arial"/>
                <w:bCs/>
                <w:i/>
                <w:iCs/>
                <w:sz w:val="20"/>
                <w:szCs w:val="20"/>
              </w:rPr>
            </w:pPr>
            <w:r w:rsidRPr="00D5240E">
              <w:rPr>
                <w:rFonts w:cs="Arial"/>
                <w:sz w:val="20"/>
                <w:szCs w:val="20"/>
              </w:rPr>
              <w:t>17.6%</w:t>
            </w:r>
          </w:p>
        </w:tc>
        <w:tc>
          <w:tcPr>
            <w:tcW w:w="1021" w:type="dxa"/>
            <w:noWrap/>
            <w:vAlign w:val="center"/>
          </w:tcPr>
          <w:p w14:paraId="1D310873" w14:textId="251B89F7" w:rsidR="0010069F" w:rsidRPr="00D5240E" w:rsidRDefault="0010069F" w:rsidP="00284634">
            <w:pPr>
              <w:jc w:val="right"/>
              <w:rPr>
                <w:rFonts w:cs="Arial"/>
                <w:bCs/>
                <w:i/>
                <w:iCs/>
                <w:sz w:val="20"/>
                <w:szCs w:val="20"/>
              </w:rPr>
            </w:pPr>
            <w:r w:rsidRPr="00D5240E">
              <w:rPr>
                <w:rFonts w:cs="Arial"/>
                <w:sz w:val="20"/>
                <w:szCs w:val="20"/>
              </w:rPr>
              <w:t>128</w:t>
            </w:r>
          </w:p>
        </w:tc>
        <w:tc>
          <w:tcPr>
            <w:tcW w:w="1021" w:type="dxa"/>
            <w:noWrap/>
            <w:vAlign w:val="center"/>
          </w:tcPr>
          <w:p w14:paraId="7D1DD287" w14:textId="0D2E369E" w:rsidR="0010069F" w:rsidRPr="00D5240E" w:rsidRDefault="0010069F" w:rsidP="00284634">
            <w:pPr>
              <w:jc w:val="right"/>
              <w:rPr>
                <w:rFonts w:cs="Arial"/>
                <w:bCs/>
                <w:i/>
                <w:iCs/>
                <w:sz w:val="20"/>
                <w:szCs w:val="20"/>
              </w:rPr>
            </w:pPr>
            <w:r w:rsidRPr="00D5240E">
              <w:rPr>
                <w:rFonts w:cs="Arial"/>
                <w:sz w:val="20"/>
                <w:szCs w:val="20"/>
              </w:rPr>
              <w:t>56.6%</w:t>
            </w:r>
          </w:p>
        </w:tc>
        <w:tc>
          <w:tcPr>
            <w:tcW w:w="1021" w:type="dxa"/>
            <w:shd w:val="clear" w:color="auto" w:fill="DEE4EE"/>
            <w:noWrap/>
            <w:vAlign w:val="center"/>
          </w:tcPr>
          <w:p w14:paraId="7C22926E" w14:textId="1D9AF6C2" w:rsidR="0010069F" w:rsidRPr="00D5240E" w:rsidRDefault="0010069F" w:rsidP="00284634">
            <w:pPr>
              <w:jc w:val="right"/>
              <w:rPr>
                <w:rFonts w:cs="Arial"/>
                <w:bCs/>
                <w:i/>
                <w:iCs/>
                <w:sz w:val="20"/>
                <w:szCs w:val="20"/>
              </w:rPr>
            </w:pPr>
            <w:r w:rsidRPr="00D5240E">
              <w:rPr>
                <w:rFonts w:cs="Arial"/>
                <w:sz w:val="20"/>
                <w:szCs w:val="20"/>
              </w:rPr>
              <w:t>190</w:t>
            </w:r>
          </w:p>
        </w:tc>
        <w:tc>
          <w:tcPr>
            <w:tcW w:w="1021" w:type="dxa"/>
            <w:shd w:val="clear" w:color="auto" w:fill="DEE4EE"/>
            <w:noWrap/>
            <w:vAlign w:val="center"/>
          </w:tcPr>
          <w:p w14:paraId="55587CDF" w14:textId="5F0D007B" w:rsidR="0010069F" w:rsidRPr="00D5240E" w:rsidRDefault="0010069F" w:rsidP="00284634">
            <w:pPr>
              <w:jc w:val="right"/>
              <w:rPr>
                <w:rFonts w:cs="Arial"/>
                <w:bCs/>
                <w:i/>
                <w:iCs/>
                <w:sz w:val="20"/>
                <w:szCs w:val="20"/>
              </w:rPr>
            </w:pPr>
            <w:r w:rsidRPr="00D5240E">
              <w:rPr>
                <w:rFonts w:cs="Arial"/>
                <w:sz w:val="20"/>
                <w:szCs w:val="20"/>
              </w:rPr>
              <w:t>29.1%</w:t>
            </w:r>
          </w:p>
        </w:tc>
      </w:tr>
      <w:tr w:rsidR="0010069F" w:rsidRPr="006A34E2" w14:paraId="7D2541E4" w14:textId="77777777" w:rsidTr="00284634">
        <w:trPr>
          <w:trHeight w:val="283"/>
        </w:trPr>
        <w:tc>
          <w:tcPr>
            <w:tcW w:w="2552" w:type="dxa"/>
            <w:noWrap/>
            <w:vAlign w:val="center"/>
          </w:tcPr>
          <w:p w14:paraId="34A07B48" w14:textId="77777777" w:rsidR="0010069F" w:rsidRPr="006A34E2" w:rsidRDefault="0010069F" w:rsidP="0010069F">
            <w:pPr>
              <w:pStyle w:val="DHStableA"/>
              <w:rPr>
                <w:lang w:eastAsia="en-AU"/>
              </w:rPr>
            </w:pPr>
            <w:r w:rsidRPr="006A34E2">
              <w:rPr>
                <w:lang w:eastAsia="en-AU"/>
              </w:rPr>
              <w:t>Casey</w:t>
            </w:r>
          </w:p>
        </w:tc>
        <w:tc>
          <w:tcPr>
            <w:tcW w:w="1021" w:type="dxa"/>
            <w:shd w:val="clear" w:color="auto" w:fill="DEE4EE"/>
            <w:noWrap/>
            <w:vAlign w:val="center"/>
          </w:tcPr>
          <w:p w14:paraId="0BA63B2C" w14:textId="5679B64C"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0338BB70" w14:textId="16F39BEF" w:rsidR="0010069F" w:rsidRPr="00D5240E" w:rsidRDefault="0010069F" w:rsidP="00284634">
            <w:pPr>
              <w:jc w:val="right"/>
              <w:rPr>
                <w:rFonts w:cs="Arial"/>
                <w:bCs/>
                <w:i/>
                <w:iCs/>
                <w:sz w:val="20"/>
                <w:szCs w:val="20"/>
              </w:rPr>
            </w:pPr>
            <w:r w:rsidRPr="00D5240E">
              <w:rPr>
                <w:rFonts w:cs="Arial"/>
                <w:sz w:val="20"/>
                <w:szCs w:val="20"/>
              </w:rPr>
              <w:t>3.2%</w:t>
            </w:r>
          </w:p>
        </w:tc>
        <w:tc>
          <w:tcPr>
            <w:tcW w:w="1021" w:type="dxa"/>
            <w:noWrap/>
            <w:vAlign w:val="center"/>
          </w:tcPr>
          <w:p w14:paraId="327B70DC" w14:textId="363A1DA9"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44A5721A" w14:textId="3C731E19" w:rsidR="0010069F" w:rsidRPr="00D5240E" w:rsidRDefault="0010069F" w:rsidP="00284634">
            <w:pPr>
              <w:jc w:val="right"/>
              <w:rPr>
                <w:rFonts w:cs="Arial"/>
                <w:bCs/>
                <w:i/>
                <w:iCs/>
                <w:sz w:val="20"/>
                <w:szCs w:val="20"/>
              </w:rPr>
            </w:pPr>
            <w:r w:rsidRPr="00D5240E">
              <w:rPr>
                <w:rFonts w:cs="Arial"/>
                <w:sz w:val="20"/>
                <w:szCs w:val="20"/>
              </w:rPr>
              <w:t>3.5%</w:t>
            </w:r>
          </w:p>
        </w:tc>
        <w:tc>
          <w:tcPr>
            <w:tcW w:w="1021" w:type="dxa"/>
            <w:shd w:val="clear" w:color="auto" w:fill="DEE4EE"/>
            <w:noWrap/>
            <w:vAlign w:val="center"/>
          </w:tcPr>
          <w:p w14:paraId="1A17398C" w14:textId="38C39E46" w:rsidR="0010069F" w:rsidRPr="00D5240E" w:rsidRDefault="0010069F" w:rsidP="00284634">
            <w:pPr>
              <w:jc w:val="right"/>
              <w:rPr>
                <w:rFonts w:cs="Arial"/>
                <w:bCs/>
                <w:i/>
                <w:iCs/>
                <w:sz w:val="20"/>
                <w:szCs w:val="20"/>
              </w:rPr>
            </w:pPr>
            <w:r w:rsidRPr="00D5240E">
              <w:rPr>
                <w:rFonts w:cs="Arial"/>
                <w:sz w:val="20"/>
                <w:szCs w:val="20"/>
              </w:rPr>
              <w:t>68</w:t>
            </w:r>
          </w:p>
        </w:tc>
        <w:tc>
          <w:tcPr>
            <w:tcW w:w="1021" w:type="dxa"/>
            <w:shd w:val="clear" w:color="auto" w:fill="DEE4EE"/>
            <w:noWrap/>
            <w:vAlign w:val="center"/>
          </w:tcPr>
          <w:p w14:paraId="08076B22" w14:textId="48571623" w:rsidR="0010069F" w:rsidRPr="00D5240E" w:rsidRDefault="0010069F" w:rsidP="00284634">
            <w:pPr>
              <w:jc w:val="right"/>
              <w:rPr>
                <w:rFonts w:cs="Arial"/>
                <w:bCs/>
                <w:i/>
                <w:iCs/>
                <w:sz w:val="20"/>
                <w:szCs w:val="20"/>
              </w:rPr>
            </w:pPr>
            <w:r w:rsidRPr="00D5240E">
              <w:rPr>
                <w:rFonts w:cs="Arial"/>
                <w:sz w:val="20"/>
                <w:szCs w:val="20"/>
              </w:rPr>
              <w:t>8.3%</w:t>
            </w:r>
          </w:p>
        </w:tc>
        <w:tc>
          <w:tcPr>
            <w:tcW w:w="1021" w:type="dxa"/>
            <w:noWrap/>
            <w:vAlign w:val="center"/>
          </w:tcPr>
          <w:p w14:paraId="1FA59E77" w14:textId="1FD22F0E" w:rsidR="0010069F" w:rsidRPr="00D5240E" w:rsidRDefault="0010069F" w:rsidP="00284634">
            <w:pPr>
              <w:jc w:val="right"/>
              <w:rPr>
                <w:rFonts w:cs="Arial"/>
                <w:bCs/>
                <w:i/>
                <w:iCs/>
                <w:sz w:val="20"/>
                <w:szCs w:val="20"/>
              </w:rPr>
            </w:pPr>
            <w:r w:rsidRPr="00D5240E">
              <w:rPr>
                <w:rFonts w:cs="Arial"/>
                <w:sz w:val="20"/>
                <w:szCs w:val="20"/>
              </w:rPr>
              <w:t>173</w:t>
            </w:r>
          </w:p>
        </w:tc>
        <w:tc>
          <w:tcPr>
            <w:tcW w:w="1021" w:type="dxa"/>
            <w:noWrap/>
            <w:vAlign w:val="center"/>
          </w:tcPr>
          <w:p w14:paraId="2FBD0E07" w14:textId="5FD9F710" w:rsidR="0010069F" w:rsidRPr="00D5240E" w:rsidRDefault="0010069F" w:rsidP="00284634">
            <w:pPr>
              <w:jc w:val="right"/>
              <w:rPr>
                <w:rFonts w:cs="Arial"/>
                <w:bCs/>
                <w:i/>
                <w:iCs/>
                <w:sz w:val="20"/>
                <w:szCs w:val="20"/>
              </w:rPr>
            </w:pPr>
            <w:r w:rsidRPr="00D5240E">
              <w:rPr>
                <w:rFonts w:cs="Arial"/>
                <w:sz w:val="20"/>
                <w:szCs w:val="20"/>
              </w:rPr>
              <w:t>27.8%</w:t>
            </w:r>
          </w:p>
        </w:tc>
        <w:tc>
          <w:tcPr>
            <w:tcW w:w="1021" w:type="dxa"/>
            <w:shd w:val="clear" w:color="auto" w:fill="DEE4EE"/>
            <w:noWrap/>
            <w:vAlign w:val="center"/>
          </w:tcPr>
          <w:p w14:paraId="02CFF15F" w14:textId="2C8A07AF" w:rsidR="0010069F" w:rsidRPr="00D5240E" w:rsidRDefault="0010069F" w:rsidP="00284634">
            <w:pPr>
              <w:jc w:val="right"/>
              <w:rPr>
                <w:rFonts w:cs="Arial"/>
                <w:bCs/>
                <w:i/>
                <w:iCs/>
                <w:sz w:val="20"/>
                <w:szCs w:val="20"/>
              </w:rPr>
            </w:pPr>
            <w:r w:rsidRPr="00D5240E">
              <w:rPr>
                <w:rFonts w:cs="Arial"/>
                <w:sz w:val="20"/>
                <w:szCs w:val="20"/>
              </w:rPr>
              <w:t>247</w:t>
            </w:r>
          </w:p>
        </w:tc>
        <w:tc>
          <w:tcPr>
            <w:tcW w:w="1021" w:type="dxa"/>
            <w:shd w:val="clear" w:color="auto" w:fill="DEE4EE"/>
            <w:noWrap/>
            <w:vAlign w:val="center"/>
          </w:tcPr>
          <w:p w14:paraId="7E6B8048" w14:textId="59108F34" w:rsidR="0010069F" w:rsidRPr="00D5240E" w:rsidRDefault="0010069F" w:rsidP="00284634">
            <w:pPr>
              <w:jc w:val="right"/>
              <w:rPr>
                <w:rFonts w:cs="Arial"/>
                <w:bCs/>
                <w:i/>
                <w:iCs/>
                <w:sz w:val="20"/>
                <w:szCs w:val="20"/>
              </w:rPr>
            </w:pPr>
            <w:r w:rsidRPr="00D5240E">
              <w:rPr>
                <w:rFonts w:cs="Arial"/>
                <w:sz w:val="20"/>
                <w:szCs w:val="20"/>
              </w:rPr>
              <w:t>15.3%</w:t>
            </w:r>
          </w:p>
        </w:tc>
      </w:tr>
      <w:tr w:rsidR="0010069F" w:rsidRPr="006A34E2" w14:paraId="4B8E714E" w14:textId="77777777" w:rsidTr="00284634">
        <w:trPr>
          <w:trHeight w:val="283"/>
        </w:trPr>
        <w:tc>
          <w:tcPr>
            <w:tcW w:w="2552" w:type="dxa"/>
            <w:noWrap/>
            <w:vAlign w:val="center"/>
          </w:tcPr>
          <w:p w14:paraId="195DC2CA" w14:textId="77777777" w:rsidR="0010069F" w:rsidRPr="006A34E2" w:rsidRDefault="0010069F" w:rsidP="0010069F">
            <w:pPr>
              <w:pStyle w:val="DHStableA"/>
              <w:rPr>
                <w:lang w:eastAsia="en-AU"/>
              </w:rPr>
            </w:pPr>
            <w:r w:rsidRPr="006A34E2">
              <w:rPr>
                <w:lang w:eastAsia="en-AU"/>
              </w:rPr>
              <w:t>Central Goldfields</w:t>
            </w:r>
          </w:p>
        </w:tc>
        <w:tc>
          <w:tcPr>
            <w:tcW w:w="1021" w:type="dxa"/>
            <w:shd w:val="clear" w:color="auto" w:fill="DEE4EE"/>
            <w:noWrap/>
            <w:vAlign w:val="center"/>
          </w:tcPr>
          <w:p w14:paraId="3D0675B5" w14:textId="5AC1B089"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3BDE6EAE" w14:textId="7D400D3C"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5F48DF74" w14:textId="0956901D" w:rsidR="0010069F" w:rsidRPr="00D5240E" w:rsidRDefault="0010069F" w:rsidP="00284634">
            <w:pPr>
              <w:jc w:val="right"/>
              <w:rPr>
                <w:rFonts w:cs="Arial"/>
                <w:bCs/>
                <w:i/>
                <w:iCs/>
                <w:sz w:val="20"/>
                <w:szCs w:val="20"/>
              </w:rPr>
            </w:pPr>
            <w:r w:rsidRPr="00D5240E">
              <w:rPr>
                <w:rFonts w:cs="Arial"/>
                <w:sz w:val="20"/>
                <w:szCs w:val="20"/>
              </w:rPr>
              <w:t>7</w:t>
            </w:r>
          </w:p>
        </w:tc>
        <w:tc>
          <w:tcPr>
            <w:tcW w:w="1021" w:type="dxa"/>
            <w:noWrap/>
            <w:vAlign w:val="center"/>
          </w:tcPr>
          <w:p w14:paraId="09B1419B" w14:textId="25171339" w:rsidR="0010069F" w:rsidRPr="00D5240E" w:rsidRDefault="0010069F" w:rsidP="00284634">
            <w:pPr>
              <w:jc w:val="right"/>
              <w:rPr>
                <w:rFonts w:cs="Arial"/>
                <w:bCs/>
                <w:i/>
                <w:iCs/>
                <w:sz w:val="20"/>
                <w:szCs w:val="20"/>
              </w:rPr>
            </w:pPr>
            <w:r w:rsidRPr="00D5240E">
              <w:rPr>
                <w:rFonts w:cs="Arial"/>
                <w:sz w:val="20"/>
                <w:szCs w:val="20"/>
              </w:rPr>
              <w:t>46.7%</w:t>
            </w:r>
          </w:p>
        </w:tc>
        <w:tc>
          <w:tcPr>
            <w:tcW w:w="1021" w:type="dxa"/>
            <w:shd w:val="clear" w:color="auto" w:fill="DEE4EE"/>
            <w:noWrap/>
            <w:vAlign w:val="center"/>
          </w:tcPr>
          <w:p w14:paraId="702E9054" w14:textId="6E4F6BCE" w:rsidR="0010069F" w:rsidRPr="00D5240E" w:rsidRDefault="0010069F" w:rsidP="00284634">
            <w:pPr>
              <w:jc w:val="right"/>
              <w:rPr>
                <w:rFonts w:cs="Arial"/>
                <w:bCs/>
                <w:i/>
                <w:iCs/>
                <w:sz w:val="20"/>
                <w:szCs w:val="20"/>
              </w:rPr>
            </w:pPr>
            <w:r w:rsidRPr="00D5240E">
              <w:rPr>
                <w:rFonts w:cs="Arial"/>
                <w:sz w:val="20"/>
                <w:szCs w:val="20"/>
              </w:rPr>
              <w:t>22</w:t>
            </w:r>
          </w:p>
        </w:tc>
        <w:tc>
          <w:tcPr>
            <w:tcW w:w="1021" w:type="dxa"/>
            <w:shd w:val="clear" w:color="auto" w:fill="DEE4EE"/>
            <w:noWrap/>
            <w:vAlign w:val="center"/>
          </w:tcPr>
          <w:p w14:paraId="4563C91F" w14:textId="0CDD6C1A" w:rsidR="0010069F" w:rsidRPr="00D5240E" w:rsidRDefault="0010069F" w:rsidP="00284634">
            <w:pPr>
              <w:jc w:val="right"/>
              <w:rPr>
                <w:rFonts w:cs="Arial"/>
                <w:bCs/>
                <w:i/>
                <w:iCs/>
                <w:sz w:val="20"/>
                <w:szCs w:val="20"/>
              </w:rPr>
            </w:pPr>
            <w:r w:rsidRPr="00D5240E">
              <w:rPr>
                <w:rFonts w:cs="Arial"/>
                <w:sz w:val="20"/>
                <w:szCs w:val="20"/>
              </w:rPr>
              <w:t>84.6%</w:t>
            </w:r>
          </w:p>
        </w:tc>
        <w:tc>
          <w:tcPr>
            <w:tcW w:w="1021" w:type="dxa"/>
            <w:noWrap/>
            <w:vAlign w:val="center"/>
          </w:tcPr>
          <w:p w14:paraId="2027859A" w14:textId="0EB06426"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273D2888" w14:textId="0BE2BC24" w:rsidR="0010069F" w:rsidRPr="00D5240E" w:rsidRDefault="0010069F" w:rsidP="00284634">
            <w:pPr>
              <w:jc w:val="right"/>
              <w:rPr>
                <w:rFonts w:cs="Arial"/>
                <w:bCs/>
                <w:i/>
                <w:iCs/>
                <w:sz w:val="20"/>
                <w:szCs w:val="20"/>
              </w:rPr>
            </w:pPr>
            <w:r w:rsidRPr="00D5240E">
              <w:rPr>
                <w:rFonts w:cs="Arial"/>
                <w:sz w:val="20"/>
                <w:szCs w:val="20"/>
              </w:rPr>
              <w:t>83.3%</w:t>
            </w:r>
          </w:p>
        </w:tc>
        <w:tc>
          <w:tcPr>
            <w:tcW w:w="1021" w:type="dxa"/>
            <w:shd w:val="clear" w:color="auto" w:fill="DEE4EE"/>
            <w:noWrap/>
            <w:vAlign w:val="center"/>
          </w:tcPr>
          <w:p w14:paraId="7048BD19" w14:textId="1CF13A74" w:rsidR="0010069F" w:rsidRPr="00D5240E" w:rsidRDefault="0010069F" w:rsidP="00284634">
            <w:pPr>
              <w:jc w:val="right"/>
              <w:rPr>
                <w:rFonts w:cs="Arial"/>
                <w:bCs/>
                <w:i/>
                <w:iCs/>
                <w:sz w:val="20"/>
                <w:szCs w:val="20"/>
              </w:rPr>
            </w:pPr>
            <w:r w:rsidRPr="00D5240E">
              <w:rPr>
                <w:rFonts w:cs="Arial"/>
                <w:sz w:val="20"/>
                <w:szCs w:val="20"/>
              </w:rPr>
              <w:t>34</w:t>
            </w:r>
          </w:p>
        </w:tc>
        <w:tc>
          <w:tcPr>
            <w:tcW w:w="1021" w:type="dxa"/>
            <w:shd w:val="clear" w:color="auto" w:fill="DEE4EE"/>
            <w:noWrap/>
            <w:vAlign w:val="center"/>
          </w:tcPr>
          <w:p w14:paraId="318B642A" w14:textId="03182DB2" w:rsidR="0010069F" w:rsidRPr="00D5240E" w:rsidRDefault="0010069F" w:rsidP="00284634">
            <w:pPr>
              <w:jc w:val="right"/>
              <w:rPr>
                <w:rFonts w:cs="Arial"/>
                <w:bCs/>
                <w:i/>
                <w:iCs/>
                <w:sz w:val="20"/>
                <w:szCs w:val="20"/>
              </w:rPr>
            </w:pPr>
            <w:r w:rsidRPr="00D5240E">
              <w:rPr>
                <w:rFonts w:cs="Arial"/>
                <w:sz w:val="20"/>
                <w:szCs w:val="20"/>
              </w:rPr>
              <w:t>70.8%</w:t>
            </w:r>
          </w:p>
        </w:tc>
      </w:tr>
      <w:tr w:rsidR="0010069F" w:rsidRPr="006A34E2" w14:paraId="709B9E7F" w14:textId="77777777" w:rsidTr="00284634">
        <w:trPr>
          <w:trHeight w:val="283"/>
        </w:trPr>
        <w:tc>
          <w:tcPr>
            <w:tcW w:w="2552" w:type="dxa"/>
            <w:noWrap/>
            <w:vAlign w:val="center"/>
          </w:tcPr>
          <w:p w14:paraId="329D9334" w14:textId="77777777" w:rsidR="0010069F" w:rsidRPr="006A34E2" w:rsidRDefault="0010069F" w:rsidP="0010069F">
            <w:pPr>
              <w:pStyle w:val="DHStableA"/>
              <w:rPr>
                <w:lang w:eastAsia="en-AU"/>
              </w:rPr>
            </w:pPr>
            <w:r w:rsidRPr="006A34E2">
              <w:rPr>
                <w:lang w:eastAsia="en-AU"/>
              </w:rPr>
              <w:t>Colac-Otway</w:t>
            </w:r>
          </w:p>
        </w:tc>
        <w:tc>
          <w:tcPr>
            <w:tcW w:w="1021" w:type="dxa"/>
            <w:shd w:val="clear" w:color="auto" w:fill="DEE4EE"/>
            <w:noWrap/>
            <w:vAlign w:val="center"/>
          </w:tcPr>
          <w:p w14:paraId="622511DF" w14:textId="2AD46BC1"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432B8C00" w14:textId="73047199"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78A6BCBB" w14:textId="2F52F9BC" w:rsidR="0010069F" w:rsidRPr="00D5240E" w:rsidRDefault="0010069F" w:rsidP="00284634">
            <w:pPr>
              <w:jc w:val="right"/>
              <w:rPr>
                <w:rFonts w:cs="Arial"/>
                <w:bCs/>
                <w:i/>
                <w:iCs/>
                <w:sz w:val="20"/>
                <w:szCs w:val="20"/>
              </w:rPr>
            </w:pPr>
            <w:r w:rsidRPr="00D5240E">
              <w:rPr>
                <w:rFonts w:cs="Arial"/>
                <w:sz w:val="20"/>
                <w:szCs w:val="20"/>
              </w:rPr>
              <w:t>15</w:t>
            </w:r>
          </w:p>
        </w:tc>
        <w:tc>
          <w:tcPr>
            <w:tcW w:w="1021" w:type="dxa"/>
            <w:noWrap/>
            <w:vAlign w:val="center"/>
          </w:tcPr>
          <w:p w14:paraId="2FA33EE1" w14:textId="3D31896B" w:rsidR="0010069F" w:rsidRPr="00D5240E" w:rsidRDefault="0010069F" w:rsidP="00284634">
            <w:pPr>
              <w:jc w:val="right"/>
              <w:rPr>
                <w:rFonts w:cs="Arial"/>
                <w:bCs/>
                <w:i/>
                <w:iCs/>
                <w:sz w:val="20"/>
                <w:szCs w:val="20"/>
              </w:rPr>
            </w:pPr>
            <w:r w:rsidRPr="00D5240E">
              <w:rPr>
                <w:rFonts w:cs="Arial"/>
                <w:sz w:val="20"/>
                <w:szCs w:val="20"/>
              </w:rPr>
              <w:t>51.7%</w:t>
            </w:r>
          </w:p>
        </w:tc>
        <w:tc>
          <w:tcPr>
            <w:tcW w:w="1021" w:type="dxa"/>
            <w:shd w:val="clear" w:color="auto" w:fill="DEE4EE"/>
            <w:noWrap/>
            <w:vAlign w:val="center"/>
          </w:tcPr>
          <w:p w14:paraId="24B01BC6" w14:textId="12A92963" w:rsidR="0010069F" w:rsidRPr="00D5240E" w:rsidRDefault="0010069F" w:rsidP="00284634">
            <w:pPr>
              <w:jc w:val="right"/>
              <w:rPr>
                <w:rFonts w:cs="Arial"/>
                <w:bCs/>
                <w:i/>
                <w:iCs/>
                <w:sz w:val="20"/>
                <w:szCs w:val="20"/>
              </w:rPr>
            </w:pPr>
            <w:r w:rsidRPr="00D5240E">
              <w:rPr>
                <w:rFonts w:cs="Arial"/>
                <w:sz w:val="20"/>
                <w:szCs w:val="20"/>
              </w:rPr>
              <w:t>19</w:t>
            </w:r>
          </w:p>
        </w:tc>
        <w:tc>
          <w:tcPr>
            <w:tcW w:w="1021" w:type="dxa"/>
            <w:shd w:val="clear" w:color="auto" w:fill="DEE4EE"/>
            <w:noWrap/>
            <w:vAlign w:val="center"/>
          </w:tcPr>
          <w:p w14:paraId="13265333" w14:textId="2E39B7D1" w:rsidR="0010069F" w:rsidRPr="00D5240E" w:rsidRDefault="0010069F" w:rsidP="00284634">
            <w:pPr>
              <w:jc w:val="right"/>
              <w:rPr>
                <w:rFonts w:cs="Arial"/>
                <w:bCs/>
                <w:i/>
                <w:iCs/>
                <w:sz w:val="20"/>
                <w:szCs w:val="20"/>
              </w:rPr>
            </w:pPr>
            <w:r w:rsidRPr="00D5240E">
              <w:rPr>
                <w:rFonts w:cs="Arial"/>
                <w:sz w:val="20"/>
                <w:szCs w:val="20"/>
              </w:rPr>
              <w:t>39.6%</w:t>
            </w:r>
          </w:p>
        </w:tc>
        <w:tc>
          <w:tcPr>
            <w:tcW w:w="1021" w:type="dxa"/>
            <w:noWrap/>
            <w:vAlign w:val="center"/>
          </w:tcPr>
          <w:p w14:paraId="40527DF4" w14:textId="75156C23" w:rsidR="0010069F" w:rsidRPr="00D5240E" w:rsidRDefault="0010069F" w:rsidP="00284634">
            <w:pPr>
              <w:jc w:val="right"/>
              <w:rPr>
                <w:rFonts w:cs="Arial"/>
                <w:bCs/>
                <w:i/>
                <w:iCs/>
                <w:sz w:val="20"/>
                <w:szCs w:val="20"/>
              </w:rPr>
            </w:pPr>
            <w:r w:rsidRPr="00D5240E">
              <w:rPr>
                <w:rFonts w:cs="Arial"/>
                <w:sz w:val="20"/>
                <w:szCs w:val="20"/>
              </w:rPr>
              <w:t>7</w:t>
            </w:r>
          </w:p>
        </w:tc>
        <w:tc>
          <w:tcPr>
            <w:tcW w:w="1021" w:type="dxa"/>
            <w:noWrap/>
            <w:vAlign w:val="center"/>
          </w:tcPr>
          <w:p w14:paraId="37B6DCD9" w14:textId="7630F688" w:rsidR="0010069F" w:rsidRPr="00D5240E" w:rsidRDefault="0010069F" w:rsidP="00284634">
            <w:pPr>
              <w:jc w:val="right"/>
              <w:rPr>
                <w:rFonts w:cs="Arial"/>
                <w:bCs/>
                <w:i/>
                <w:iCs/>
                <w:sz w:val="20"/>
                <w:szCs w:val="20"/>
              </w:rPr>
            </w:pPr>
            <w:r w:rsidRPr="00D5240E">
              <w:rPr>
                <w:rFonts w:cs="Arial"/>
                <w:sz w:val="20"/>
                <w:szCs w:val="20"/>
              </w:rPr>
              <w:t>58.3%</w:t>
            </w:r>
          </w:p>
        </w:tc>
        <w:tc>
          <w:tcPr>
            <w:tcW w:w="1021" w:type="dxa"/>
            <w:shd w:val="clear" w:color="auto" w:fill="DEE4EE"/>
            <w:noWrap/>
            <w:vAlign w:val="center"/>
          </w:tcPr>
          <w:p w14:paraId="7D433730" w14:textId="6666393E" w:rsidR="0010069F" w:rsidRPr="00D5240E" w:rsidRDefault="0010069F" w:rsidP="00284634">
            <w:pPr>
              <w:jc w:val="right"/>
              <w:rPr>
                <w:rFonts w:cs="Arial"/>
                <w:bCs/>
                <w:i/>
                <w:iCs/>
                <w:sz w:val="20"/>
                <w:szCs w:val="20"/>
              </w:rPr>
            </w:pPr>
            <w:r w:rsidRPr="00D5240E">
              <w:rPr>
                <w:rFonts w:cs="Arial"/>
                <w:sz w:val="20"/>
                <w:szCs w:val="20"/>
              </w:rPr>
              <w:t>41</w:t>
            </w:r>
          </w:p>
        </w:tc>
        <w:tc>
          <w:tcPr>
            <w:tcW w:w="1021" w:type="dxa"/>
            <w:shd w:val="clear" w:color="auto" w:fill="DEE4EE"/>
            <w:noWrap/>
            <w:vAlign w:val="center"/>
          </w:tcPr>
          <w:p w14:paraId="16A91BC9" w14:textId="2384978D" w:rsidR="0010069F" w:rsidRPr="00D5240E" w:rsidRDefault="0010069F" w:rsidP="00284634">
            <w:pPr>
              <w:jc w:val="right"/>
              <w:rPr>
                <w:rFonts w:cs="Arial"/>
                <w:bCs/>
                <w:i/>
                <w:iCs/>
                <w:sz w:val="20"/>
                <w:szCs w:val="20"/>
              </w:rPr>
            </w:pPr>
            <w:r w:rsidRPr="00D5240E">
              <w:rPr>
                <w:rFonts w:cs="Arial"/>
                <w:sz w:val="20"/>
                <w:szCs w:val="20"/>
              </w:rPr>
              <w:t>41.8%</w:t>
            </w:r>
          </w:p>
        </w:tc>
      </w:tr>
      <w:tr w:rsidR="0010069F" w:rsidRPr="006A34E2" w14:paraId="5ABA6A35" w14:textId="77777777" w:rsidTr="00284634">
        <w:trPr>
          <w:trHeight w:val="283"/>
        </w:trPr>
        <w:tc>
          <w:tcPr>
            <w:tcW w:w="2552" w:type="dxa"/>
            <w:noWrap/>
            <w:vAlign w:val="center"/>
          </w:tcPr>
          <w:p w14:paraId="1D1C5BFC" w14:textId="77777777" w:rsidR="0010069F" w:rsidRPr="006A34E2" w:rsidRDefault="0010069F" w:rsidP="0010069F">
            <w:pPr>
              <w:pStyle w:val="DHStableA"/>
              <w:rPr>
                <w:lang w:eastAsia="en-AU"/>
              </w:rPr>
            </w:pPr>
            <w:r w:rsidRPr="006A34E2">
              <w:rPr>
                <w:lang w:eastAsia="en-AU"/>
              </w:rPr>
              <w:t>Corangamite</w:t>
            </w:r>
          </w:p>
        </w:tc>
        <w:tc>
          <w:tcPr>
            <w:tcW w:w="1021" w:type="dxa"/>
            <w:shd w:val="clear" w:color="auto" w:fill="DEE4EE"/>
            <w:noWrap/>
            <w:vAlign w:val="center"/>
          </w:tcPr>
          <w:p w14:paraId="6401911C" w14:textId="6D50E2BF"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2B28D2B7" w14:textId="4DD64305"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58286D67" w14:textId="3D2AD274" w:rsidR="0010069F" w:rsidRPr="00D5240E" w:rsidRDefault="0010069F" w:rsidP="00284634">
            <w:pPr>
              <w:jc w:val="right"/>
              <w:rPr>
                <w:rFonts w:cs="Arial"/>
                <w:bCs/>
                <w:i/>
                <w:iCs/>
                <w:sz w:val="20"/>
                <w:szCs w:val="20"/>
              </w:rPr>
            </w:pPr>
            <w:r w:rsidRPr="00D5240E">
              <w:rPr>
                <w:rFonts w:cs="Arial"/>
                <w:sz w:val="20"/>
                <w:szCs w:val="20"/>
              </w:rPr>
              <w:t>7</w:t>
            </w:r>
          </w:p>
        </w:tc>
        <w:tc>
          <w:tcPr>
            <w:tcW w:w="1021" w:type="dxa"/>
            <w:noWrap/>
            <w:vAlign w:val="center"/>
          </w:tcPr>
          <w:p w14:paraId="21F9E7BB" w14:textId="44311900" w:rsidR="0010069F" w:rsidRPr="00D5240E" w:rsidRDefault="0010069F" w:rsidP="00284634">
            <w:pPr>
              <w:jc w:val="right"/>
              <w:rPr>
                <w:rFonts w:cs="Arial"/>
                <w:bCs/>
                <w:i/>
                <w:iCs/>
                <w:sz w:val="20"/>
                <w:szCs w:val="20"/>
              </w:rPr>
            </w:pPr>
            <w:r w:rsidRPr="00D5240E">
              <w:rPr>
                <w:rFonts w:cs="Arial"/>
                <w:sz w:val="20"/>
                <w:szCs w:val="20"/>
              </w:rPr>
              <w:t>63.6%</w:t>
            </w:r>
          </w:p>
        </w:tc>
        <w:tc>
          <w:tcPr>
            <w:tcW w:w="1021" w:type="dxa"/>
            <w:shd w:val="clear" w:color="auto" w:fill="DEE4EE"/>
            <w:noWrap/>
            <w:vAlign w:val="center"/>
          </w:tcPr>
          <w:p w14:paraId="0B3BA636" w14:textId="49C18C40" w:rsidR="0010069F" w:rsidRPr="00D5240E" w:rsidRDefault="0010069F" w:rsidP="00284634">
            <w:pPr>
              <w:jc w:val="right"/>
              <w:rPr>
                <w:rFonts w:cs="Arial"/>
                <w:bCs/>
                <w:i/>
                <w:iCs/>
                <w:sz w:val="20"/>
                <w:szCs w:val="20"/>
              </w:rPr>
            </w:pPr>
            <w:r w:rsidRPr="00D5240E">
              <w:rPr>
                <w:rFonts w:cs="Arial"/>
                <w:sz w:val="20"/>
                <w:szCs w:val="20"/>
              </w:rPr>
              <w:t>18</w:t>
            </w:r>
          </w:p>
        </w:tc>
        <w:tc>
          <w:tcPr>
            <w:tcW w:w="1021" w:type="dxa"/>
            <w:shd w:val="clear" w:color="auto" w:fill="DEE4EE"/>
            <w:noWrap/>
            <w:vAlign w:val="center"/>
          </w:tcPr>
          <w:p w14:paraId="0A641EB7" w14:textId="06FA2C6C" w:rsidR="0010069F" w:rsidRPr="00D5240E" w:rsidRDefault="0010069F" w:rsidP="00284634">
            <w:pPr>
              <w:jc w:val="right"/>
              <w:rPr>
                <w:rFonts w:cs="Arial"/>
                <w:bCs/>
                <w:i/>
                <w:iCs/>
                <w:sz w:val="20"/>
                <w:szCs w:val="20"/>
              </w:rPr>
            </w:pPr>
            <w:r w:rsidRPr="00D5240E">
              <w:rPr>
                <w:rFonts w:cs="Arial"/>
                <w:sz w:val="20"/>
                <w:szCs w:val="20"/>
              </w:rPr>
              <w:t>66.7%</w:t>
            </w:r>
          </w:p>
        </w:tc>
        <w:tc>
          <w:tcPr>
            <w:tcW w:w="1021" w:type="dxa"/>
            <w:noWrap/>
            <w:vAlign w:val="center"/>
          </w:tcPr>
          <w:p w14:paraId="3DFB15B1" w14:textId="3DCA6CEC"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647BFE84" w14:textId="2AEF1D6F" w:rsidR="0010069F" w:rsidRPr="00D5240E" w:rsidRDefault="0010069F" w:rsidP="00284634">
            <w:pPr>
              <w:jc w:val="right"/>
              <w:rPr>
                <w:rFonts w:cs="Arial"/>
                <w:bCs/>
                <w:i/>
                <w:iCs/>
                <w:sz w:val="20"/>
                <w:szCs w:val="20"/>
              </w:rPr>
            </w:pPr>
            <w:r w:rsidRPr="00D5240E">
              <w:rPr>
                <w:rFonts w:cs="Arial"/>
                <w:sz w:val="20"/>
                <w:szCs w:val="20"/>
              </w:rPr>
              <w:t>62.5%</w:t>
            </w:r>
          </w:p>
        </w:tc>
        <w:tc>
          <w:tcPr>
            <w:tcW w:w="1021" w:type="dxa"/>
            <w:shd w:val="clear" w:color="auto" w:fill="DEE4EE"/>
            <w:noWrap/>
            <w:vAlign w:val="center"/>
          </w:tcPr>
          <w:p w14:paraId="03DFF848" w14:textId="32BD3772" w:rsidR="0010069F" w:rsidRPr="00D5240E" w:rsidRDefault="0010069F" w:rsidP="00284634">
            <w:pPr>
              <w:jc w:val="right"/>
              <w:rPr>
                <w:rFonts w:cs="Arial"/>
                <w:bCs/>
                <w:i/>
                <w:iCs/>
                <w:sz w:val="20"/>
                <w:szCs w:val="20"/>
              </w:rPr>
            </w:pPr>
            <w:r w:rsidRPr="00D5240E">
              <w:rPr>
                <w:rFonts w:cs="Arial"/>
                <w:sz w:val="20"/>
                <w:szCs w:val="20"/>
              </w:rPr>
              <w:t>30</w:t>
            </w:r>
          </w:p>
        </w:tc>
        <w:tc>
          <w:tcPr>
            <w:tcW w:w="1021" w:type="dxa"/>
            <w:shd w:val="clear" w:color="auto" w:fill="DEE4EE"/>
            <w:noWrap/>
            <w:vAlign w:val="center"/>
          </w:tcPr>
          <w:p w14:paraId="42448BF7" w14:textId="74909454" w:rsidR="0010069F" w:rsidRPr="00D5240E" w:rsidRDefault="0010069F" w:rsidP="00284634">
            <w:pPr>
              <w:jc w:val="right"/>
              <w:rPr>
                <w:rFonts w:cs="Arial"/>
                <w:bCs/>
                <w:i/>
                <w:iCs/>
                <w:sz w:val="20"/>
                <w:szCs w:val="20"/>
              </w:rPr>
            </w:pPr>
            <w:r w:rsidRPr="00D5240E">
              <w:rPr>
                <w:rFonts w:cs="Arial"/>
                <w:sz w:val="20"/>
                <w:szCs w:val="20"/>
              </w:rPr>
              <w:t>60.0%</w:t>
            </w:r>
          </w:p>
        </w:tc>
      </w:tr>
      <w:tr w:rsidR="0010069F" w:rsidRPr="006A34E2" w14:paraId="046DB3AA" w14:textId="77777777" w:rsidTr="00284634">
        <w:trPr>
          <w:trHeight w:val="283"/>
        </w:trPr>
        <w:tc>
          <w:tcPr>
            <w:tcW w:w="2552" w:type="dxa"/>
            <w:noWrap/>
            <w:vAlign w:val="center"/>
          </w:tcPr>
          <w:p w14:paraId="3C89472D" w14:textId="77777777" w:rsidR="0010069F" w:rsidRPr="006A34E2" w:rsidRDefault="0010069F" w:rsidP="0010069F">
            <w:pPr>
              <w:pStyle w:val="DHStableA"/>
              <w:rPr>
                <w:lang w:eastAsia="en-AU"/>
              </w:rPr>
            </w:pPr>
            <w:r w:rsidRPr="006A34E2">
              <w:rPr>
                <w:lang w:eastAsia="en-AU"/>
              </w:rPr>
              <w:t>Darebin</w:t>
            </w:r>
          </w:p>
        </w:tc>
        <w:tc>
          <w:tcPr>
            <w:tcW w:w="1021" w:type="dxa"/>
            <w:shd w:val="clear" w:color="auto" w:fill="DEE4EE"/>
            <w:noWrap/>
            <w:vAlign w:val="center"/>
          </w:tcPr>
          <w:p w14:paraId="797C4D9B" w14:textId="6F12B011" w:rsidR="0010069F" w:rsidRPr="00D5240E" w:rsidRDefault="0010069F" w:rsidP="00284634">
            <w:pPr>
              <w:jc w:val="right"/>
              <w:rPr>
                <w:rFonts w:cs="Arial"/>
                <w:bCs/>
                <w:i/>
                <w:iCs/>
                <w:sz w:val="20"/>
                <w:szCs w:val="20"/>
              </w:rPr>
            </w:pPr>
            <w:r w:rsidRPr="00D5240E">
              <w:rPr>
                <w:rFonts w:cs="Arial"/>
                <w:sz w:val="20"/>
                <w:szCs w:val="20"/>
              </w:rPr>
              <w:t>4</w:t>
            </w:r>
          </w:p>
        </w:tc>
        <w:tc>
          <w:tcPr>
            <w:tcW w:w="1021" w:type="dxa"/>
            <w:shd w:val="clear" w:color="auto" w:fill="DEE4EE"/>
            <w:noWrap/>
            <w:vAlign w:val="center"/>
          </w:tcPr>
          <w:p w14:paraId="30BA1F5B" w14:textId="0F6A8F78" w:rsidR="0010069F" w:rsidRPr="00D5240E" w:rsidRDefault="0010069F" w:rsidP="00284634">
            <w:pPr>
              <w:jc w:val="right"/>
              <w:rPr>
                <w:rFonts w:cs="Arial"/>
                <w:bCs/>
                <w:i/>
                <w:iCs/>
                <w:sz w:val="20"/>
                <w:szCs w:val="20"/>
              </w:rPr>
            </w:pPr>
            <w:r w:rsidRPr="00D5240E">
              <w:rPr>
                <w:rFonts w:cs="Arial"/>
                <w:sz w:val="20"/>
                <w:szCs w:val="20"/>
              </w:rPr>
              <w:t>1.3%</w:t>
            </w:r>
          </w:p>
        </w:tc>
        <w:tc>
          <w:tcPr>
            <w:tcW w:w="1021" w:type="dxa"/>
            <w:noWrap/>
            <w:vAlign w:val="center"/>
          </w:tcPr>
          <w:p w14:paraId="6F51BD33" w14:textId="7C57E818"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2DD430E2" w14:textId="03E408A1" w:rsidR="0010069F" w:rsidRPr="00D5240E" w:rsidRDefault="0010069F" w:rsidP="00284634">
            <w:pPr>
              <w:jc w:val="right"/>
              <w:rPr>
                <w:rFonts w:cs="Arial"/>
                <w:bCs/>
                <w:i/>
                <w:iCs/>
                <w:sz w:val="20"/>
                <w:szCs w:val="20"/>
              </w:rPr>
            </w:pPr>
            <w:r w:rsidRPr="00D5240E">
              <w:rPr>
                <w:rFonts w:cs="Arial"/>
                <w:sz w:val="20"/>
                <w:szCs w:val="20"/>
              </w:rPr>
              <w:t>0.8%</w:t>
            </w:r>
          </w:p>
        </w:tc>
        <w:tc>
          <w:tcPr>
            <w:tcW w:w="1021" w:type="dxa"/>
            <w:shd w:val="clear" w:color="auto" w:fill="DEE4EE"/>
            <w:noWrap/>
            <w:vAlign w:val="center"/>
          </w:tcPr>
          <w:p w14:paraId="4064228C" w14:textId="4E77E8AB" w:rsidR="0010069F" w:rsidRPr="00D5240E" w:rsidRDefault="0010069F" w:rsidP="00284634">
            <w:pPr>
              <w:jc w:val="right"/>
              <w:rPr>
                <w:rFonts w:cs="Arial"/>
                <w:bCs/>
                <w:i/>
                <w:iCs/>
                <w:sz w:val="20"/>
                <w:szCs w:val="20"/>
              </w:rPr>
            </w:pPr>
            <w:r w:rsidRPr="00D5240E">
              <w:rPr>
                <w:rFonts w:cs="Arial"/>
                <w:sz w:val="20"/>
                <w:szCs w:val="20"/>
              </w:rPr>
              <w:t>9</w:t>
            </w:r>
          </w:p>
        </w:tc>
        <w:tc>
          <w:tcPr>
            <w:tcW w:w="1021" w:type="dxa"/>
            <w:shd w:val="clear" w:color="auto" w:fill="DEE4EE"/>
            <w:noWrap/>
            <w:vAlign w:val="center"/>
          </w:tcPr>
          <w:p w14:paraId="5C8E2388" w14:textId="6B9F88BB" w:rsidR="0010069F" w:rsidRPr="00D5240E" w:rsidRDefault="0010069F" w:rsidP="00284634">
            <w:pPr>
              <w:jc w:val="right"/>
              <w:rPr>
                <w:rFonts w:cs="Arial"/>
                <w:bCs/>
                <w:i/>
                <w:iCs/>
                <w:sz w:val="20"/>
                <w:szCs w:val="20"/>
              </w:rPr>
            </w:pPr>
            <w:r w:rsidRPr="00D5240E">
              <w:rPr>
                <w:rFonts w:cs="Arial"/>
                <w:sz w:val="20"/>
                <w:szCs w:val="20"/>
              </w:rPr>
              <w:t>2.0%</w:t>
            </w:r>
          </w:p>
        </w:tc>
        <w:tc>
          <w:tcPr>
            <w:tcW w:w="1021" w:type="dxa"/>
            <w:noWrap/>
            <w:vAlign w:val="center"/>
          </w:tcPr>
          <w:p w14:paraId="53F60DF8" w14:textId="4D95BCE9"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2182BCB6" w14:textId="4C8F5AFC" w:rsidR="0010069F" w:rsidRPr="00D5240E" w:rsidRDefault="0010069F" w:rsidP="00284634">
            <w:pPr>
              <w:jc w:val="right"/>
              <w:rPr>
                <w:rFonts w:cs="Arial"/>
                <w:bCs/>
                <w:i/>
                <w:iCs/>
                <w:sz w:val="20"/>
                <w:szCs w:val="20"/>
              </w:rPr>
            </w:pPr>
            <w:r w:rsidRPr="00D5240E">
              <w:rPr>
                <w:rFonts w:cs="Arial"/>
                <w:sz w:val="20"/>
                <w:szCs w:val="20"/>
              </w:rPr>
              <w:t>7.2%</w:t>
            </w:r>
          </w:p>
        </w:tc>
        <w:tc>
          <w:tcPr>
            <w:tcW w:w="1021" w:type="dxa"/>
            <w:shd w:val="clear" w:color="auto" w:fill="DEE4EE"/>
            <w:noWrap/>
            <w:vAlign w:val="center"/>
          </w:tcPr>
          <w:p w14:paraId="2F8E4EE3" w14:textId="1ADD1755" w:rsidR="0010069F" w:rsidRPr="00D5240E" w:rsidRDefault="0010069F" w:rsidP="00284634">
            <w:pPr>
              <w:jc w:val="right"/>
              <w:rPr>
                <w:rFonts w:cs="Arial"/>
                <w:bCs/>
                <w:i/>
                <w:iCs/>
                <w:sz w:val="20"/>
                <w:szCs w:val="20"/>
              </w:rPr>
            </w:pPr>
            <w:r w:rsidRPr="00D5240E">
              <w:rPr>
                <w:rFonts w:cs="Arial"/>
                <w:sz w:val="20"/>
                <w:szCs w:val="20"/>
              </w:rPr>
              <w:t>24</w:t>
            </w:r>
          </w:p>
        </w:tc>
        <w:tc>
          <w:tcPr>
            <w:tcW w:w="1021" w:type="dxa"/>
            <w:shd w:val="clear" w:color="auto" w:fill="DEE4EE"/>
            <w:noWrap/>
            <w:vAlign w:val="center"/>
          </w:tcPr>
          <w:p w14:paraId="017519DC" w14:textId="3858A7E4" w:rsidR="0010069F" w:rsidRPr="00D5240E" w:rsidRDefault="0010069F" w:rsidP="00284634">
            <w:pPr>
              <w:jc w:val="right"/>
              <w:rPr>
                <w:rFonts w:cs="Arial"/>
                <w:bCs/>
                <w:i/>
                <w:iCs/>
                <w:sz w:val="20"/>
                <w:szCs w:val="20"/>
              </w:rPr>
            </w:pPr>
            <w:r w:rsidRPr="00D5240E">
              <w:rPr>
                <w:rFonts w:cs="Arial"/>
                <w:sz w:val="20"/>
                <w:szCs w:val="20"/>
              </w:rPr>
              <w:t>1.5%</w:t>
            </w:r>
          </w:p>
        </w:tc>
      </w:tr>
      <w:tr w:rsidR="0010069F" w:rsidRPr="006A34E2" w14:paraId="3770F542" w14:textId="77777777" w:rsidTr="00284634">
        <w:trPr>
          <w:trHeight w:val="283"/>
        </w:trPr>
        <w:tc>
          <w:tcPr>
            <w:tcW w:w="2552" w:type="dxa"/>
            <w:noWrap/>
            <w:vAlign w:val="center"/>
          </w:tcPr>
          <w:p w14:paraId="7F9230B6" w14:textId="77777777" w:rsidR="0010069F" w:rsidRPr="006A34E2" w:rsidRDefault="0010069F" w:rsidP="0010069F">
            <w:pPr>
              <w:pStyle w:val="DHStableA"/>
              <w:rPr>
                <w:lang w:eastAsia="en-AU"/>
              </w:rPr>
            </w:pPr>
            <w:r w:rsidRPr="006A34E2">
              <w:rPr>
                <w:lang w:eastAsia="en-AU"/>
              </w:rPr>
              <w:t>East Gippsland</w:t>
            </w:r>
          </w:p>
        </w:tc>
        <w:tc>
          <w:tcPr>
            <w:tcW w:w="1021" w:type="dxa"/>
            <w:shd w:val="clear" w:color="auto" w:fill="DEE4EE"/>
            <w:noWrap/>
            <w:vAlign w:val="center"/>
          </w:tcPr>
          <w:p w14:paraId="2663A50C" w14:textId="3D43811E"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57BF7960" w14:textId="2FF7A589" w:rsidR="0010069F" w:rsidRPr="00D5240E" w:rsidRDefault="0010069F" w:rsidP="00284634">
            <w:pPr>
              <w:jc w:val="right"/>
              <w:rPr>
                <w:rFonts w:cs="Arial"/>
                <w:bCs/>
                <w:i/>
                <w:iCs/>
                <w:sz w:val="20"/>
                <w:szCs w:val="20"/>
              </w:rPr>
            </w:pPr>
            <w:r w:rsidRPr="00D5240E">
              <w:rPr>
                <w:rFonts w:cs="Arial"/>
                <w:sz w:val="20"/>
                <w:szCs w:val="20"/>
              </w:rPr>
              <w:t>15.4%</w:t>
            </w:r>
          </w:p>
        </w:tc>
        <w:tc>
          <w:tcPr>
            <w:tcW w:w="1021" w:type="dxa"/>
            <w:noWrap/>
            <w:vAlign w:val="center"/>
          </w:tcPr>
          <w:p w14:paraId="67A044AB" w14:textId="0267EDCF" w:rsidR="0010069F" w:rsidRPr="00D5240E" w:rsidRDefault="0010069F" w:rsidP="00284634">
            <w:pPr>
              <w:jc w:val="right"/>
              <w:rPr>
                <w:rFonts w:cs="Arial"/>
                <w:bCs/>
                <w:i/>
                <w:iCs/>
                <w:sz w:val="20"/>
                <w:szCs w:val="20"/>
              </w:rPr>
            </w:pPr>
            <w:r w:rsidRPr="00D5240E">
              <w:rPr>
                <w:rFonts w:cs="Arial"/>
                <w:sz w:val="20"/>
                <w:szCs w:val="20"/>
              </w:rPr>
              <w:t>23</w:t>
            </w:r>
          </w:p>
        </w:tc>
        <w:tc>
          <w:tcPr>
            <w:tcW w:w="1021" w:type="dxa"/>
            <w:noWrap/>
            <w:vAlign w:val="center"/>
          </w:tcPr>
          <w:p w14:paraId="0A774A70" w14:textId="64FC6D46" w:rsidR="0010069F" w:rsidRPr="00D5240E" w:rsidRDefault="0010069F" w:rsidP="00284634">
            <w:pPr>
              <w:jc w:val="right"/>
              <w:rPr>
                <w:rFonts w:cs="Arial"/>
                <w:bCs/>
                <w:i/>
                <w:iCs/>
                <w:sz w:val="20"/>
                <w:szCs w:val="20"/>
              </w:rPr>
            </w:pPr>
            <w:r w:rsidRPr="00D5240E">
              <w:rPr>
                <w:rFonts w:cs="Arial"/>
                <w:sz w:val="20"/>
                <w:szCs w:val="20"/>
              </w:rPr>
              <w:t>50.0%</w:t>
            </w:r>
          </w:p>
        </w:tc>
        <w:tc>
          <w:tcPr>
            <w:tcW w:w="1021" w:type="dxa"/>
            <w:shd w:val="clear" w:color="auto" w:fill="DEE4EE"/>
            <w:noWrap/>
            <w:vAlign w:val="center"/>
          </w:tcPr>
          <w:p w14:paraId="1D6F56E6" w14:textId="66BE2F5A" w:rsidR="0010069F" w:rsidRPr="00D5240E" w:rsidRDefault="0010069F" w:rsidP="00284634">
            <w:pPr>
              <w:jc w:val="right"/>
              <w:rPr>
                <w:rFonts w:cs="Arial"/>
                <w:bCs/>
                <w:i/>
                <w:iCs/>
                <w:sz w:val="20"/>
                <w:szCs w:val="20"/>
              </w:rPr>
            </w:pPr>
            <w:r w:rsidRPr="00D5240E">
              <w:rPr>
                <w:rFonts w:cs="Arial"/>
                <w:sz w:val="20"/>
                <w:szCs w:val="20"/>
              </w:rPr>
              <w:t>37</w:t>
            </w:r>
          </w:p>
        </w:tc>
        <w:tc>
          <w:tcPr>
            <w:tcW w:w="1021" w:type="dxa"/>
            <w:shd w:val="clear" w:color="auto" w:fill="DEE4EE"/>
            <w:noWrap/>
            <w:vAlign w:val="center"/>
          </w:tcPr>
          <w:p w14:paraId="53656F79" w14:textId="050315D6" w:rsidR="0010069F" w:rsidRPr="00D5240E" w:rsidRDefault="0010069F" w:rsidP="00284634">
            <w:pPr>
              <w:jc w:val="right"/>
              <w:rPr>
                <w:rFonts w:cs="Arial"/>
                <w:bCs/>
                <w:i/>
                <w:iCs/>
                <w:sz w:val="20"/>
                <w:szCs w:val="20"/>
              </w:rPr>
            </w:pPr>
            <w:r w:rsidRPr="00D5240E">
              <w:rPr>
                <w:rFonts w:cs="Arial"/>
                <w:sz w:val="20"/>
                <w:szCs w:val="20"/>
              </w:rPr>
              <w:t>44.0%</w:t>
            </w:r>
          </w:p>
        </w:tc>
        <w:tc>
          <w:tcPr>
            <w:tcW w:w="1021" w:type="dxa"/>
            <w:noWrap/>
            <w:vAlign w:val="center"/>
          </w:tcPr>
          <w:p w14:paraId="75725E74" w14:textId="01FEB2F3" w:rsidR="0010069F" w:rsidRPr="00D5240E" w:rsidRDefault="0010069F" w:rsidP="00284634">
            <w:pPr>
              <w:jc w:val="right"/>
              <w:rPr>
                <w:rFonts w:cs="Arial"/>
                <w:bCs/>
                <w:i/>
                <w:iCs/>
                <w:sz w:val="20"/>
                <w:szCs w:val="20"/>
              </w:rPr>
            </w:pPr>
            <w:r w:rsidRPr="00D5240E">
              <w:rPr>
                <w:rFonts w:cs="Arial"/>
                <w:sz w:val="20"/>
                <w:szCs w:val="20"/>
              </w:rPr>
              <w:t>19</w:t>
            </w:r>
          </w:p>
        </w:tc>
        <w:tc>
          <w:tcPr>
            <w:tcW w:w="1021" w:type="dxa"/>
            <w:noWrap/>
            <w:vAlign w:val="center"/>
          </w:tcPr>
          <w:p w14:paraId="3F9E7EC1" w14:textId="2D995576" w:rsidR="0010069F" w:rsidRPr="00D5240E" w:rsidRDefault="0010069F" w:rsidP="00284634">
            <w:pPr>
              <w:jc w:val="right"/>
              <w:rPr>
                <w:rFonts w:cs="Arial"/>
                <w:bCs/>
                <w:i/>
                <w:iCs/>
                <w:sz w:val="20"/>
                <w:szCs w:val="20"/>
              </w:rPr>
            </w:pPr>
            <w:r w:rsidRPr="00D5240E">
              <w:rPr>
                <w:rFonts w:cs="Arial"/>
                <w:sz w:val="20"/>
                <w:szCs w:val="20"/>
              </w:rPr>
              <w:t>45.2%</w:t>
            </w:r>
          </w:p>
        </w:tc>
        <w:tc>
          <w:tcPr>
            <w:tcW w:w="1021" w:type="dxa"/>
            <w:shd w:val="clear" w:color="auto" w:fill="DEE4EE"/>
            <w:noWrap/>
            <w:vAlign w:val="center"/>
          </w:tcPr>
          <w:p w14:paraId="3E717A45" w14:textId="6A3DAECB" w:rsidR="0010069F" w:rsidRPr="00D5240E" w:rsidRDefault="0010069F" w:rsidP="00284634">
            <w:pPr>
              <w:jc w:val="right"/>
              <w:rPr>
                <w:rFonts w:cs="Arial"/>
                <w:bCs/>
                <w:i/>
                <w:iCs/>
                <w:sz w:val="20"/>
                <w:szCs w:val="20"/>
              </w:rPr>
            </w:pPr>
            <w:r w:rsidRPr="00D5240E">
              <w:rPr>
                <w:rFonts w:cs="Arial"/>
                <w:sz w:val="20"/>
                <w:szCs w:val="20"/>
              </w:rPr>
              <w:t>81</w:t>
            </w:r>
          </w:p>
        </w:tc>
        <w:tc>
          <w:tcPr>
            <w:tcW w:w="1021" w:type="dxa"/>
            <w:shd w:val="clear" w:color="auto" w:fill="DEE4EE"/>
            <w:noWrap/>
            <w:vAlign w:val="center"/>
          </w:tcPr>
          <w:p w14:paraId="226C7FD6" w14:textId="2FBD0FF8" w:rsidR="0010069F" w:rsidRPr="00D5240E" w:rsidRDefault="0010069F" w:rsidP="00284634">
            <w:pPr>
              <w:jc w:val="right"/>
              <w:rPr>
                <w:rFonts w:cs="Arial"/>
                <w:bCs/>
                <w:i/>
                <w:iCs/>
                <w:sz w:val="20"/>
                <w:szCs w:val="20"/>
              </w:rPr>
            </w:pPr>
            <w:r w:rsidRPr="00D5240E">
              <w:rPr>
                <w:rFonts w:cs="Arial"/>
                <w:sz w:val="20"/>
                <w:szCs w:val="20"/>
              </w:rPr>
              <w:t>43.8%</w:t>
            </w:r>
          </w:p>
        </w:tc>
      </w:tr>
      <w:tr w:rsidR="0010069F" w:rsidRPr="006A34E2" w14:paraId="1C0A50E4" w14:textId="77777777" w:rsidTr="00284634">
        <w:trPr>
          <w:trHeight w:val="283"/>
        </w:trPr>
        <w:tc>
          <w:tcPr>
            <w:tcW w:w="2552" w:type="dxa"/>
            <w:noWrap/>
            <w:vAlign w:val="center"/>
          </w:tcPr>
          <w:p w14:paraId="037DA784" w14:textId="77777777" w:rsidR="0010069F" w:rsidRPr="006A34E2" w:rsidRDefault="0010069F" w:rsidP="0010069F">
            <w:pPr>
              <w:pStyle w:val="DHStableA"/>
              <w:rPr>
                <w:lang w:eastAsia="en-AU"/>
              </w:rPr>
            </w:pPr>
            <w:r w:rsidRPr="006A34E2">
              <w:rPr>
                <w:lang w:eastAsia="en-AU"/>
              </w:rPr>
              <w:t>Frankston</w:t>
            </w:r>
          </w:p>
        </w:tc>
        <w:tc>
          <w:tcPr>
            <w:tcW w:w="1021" w:type="dxa"/>
            <w:shd w:val="clear" w:color="auto" w:fill="DEE4EE"/>
            <w:noWrap/>
            <w:vAlign w:val="center"/>
          </w:tcPr>
          <w:p w14:paraId="069031D2" w14:textId="29F27941"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64D407F9" w14:textId="064AE8A1"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3542CE9F" w14:textId="46753376" w:rsidR="0010069F" w:rsidRPr="00D5240E" w:rsidRDefault="0010069F" w:rsidP="00284634">
            <w:pPr>
              <w:jc w:val="right"/>
              <w:rPr>
                <w:rFonts w:cs="Arial"/>
                <w:bCs/>
                <w:i/>
                <w:iCs/>
                <w:sz w:val="20"/>
                <w:szCs w:val="20"/>
              </w:rPr>
            </w:pPr>
            <w:r w:rsidRPr="00D5240E">
              <w:rPr>
                <w:rFonts w:cs="Arial"/>
                <w:sz w:val="20"/>
                <w:szCs w:val="20"/>
              </w:rPr>
              <w:t>10</w:t>
            </w:r>
          </w:p>
        </w:tc>
        <w:tc>
          <w:tcPr>
            <w:tcW w:w="1021" w:type="dxa"/>
            <w:noWrap/>
            <w:vAlign w:val="center"/>
          </w:tcPr>
          <w:p w14:paraId="5EFD8A91" w14:textId="629FE0FD" w:rsidR="0010069F" w:rsidRPr="00D5240E" w:rsidRDefault="0010069F" w:rsidP="00284634">
            <w:pPr>
              <w:jc w:val="right"/>
              <w:rPr>
                <w:rFonts w:cs="Arial"/>
                <w:bCs/>
                <w:i/>
                <w:iCs/>
                <w:sz w:val="20"/>
                <w:szCs w:val="20"/>
              </w:rPr>
            </w:pPr>
            <w:r w:rsidRPr="00D5240E">
              <w:rPr>
                <w:rFonts w:cs="Arial"/>
                <w:sz w:val="20"/>
                <w:szCs w:val="20"/>
              </w:rPr>
              <w:t>4.3%</w:t>
            </w:r>
          </w:p>
        </w:tc>
        <w:tc>
          <w:tcPr>
            <w:tcW w:w="1021" w:type="dxa"/>
            <w:shd w:val="clear" w:color="auto" w:fill="DEE4EE"/>
            <w:noWrap/>
            <w:vAlign w:val="center"/>
          </w:tcPr>
          <w:p w14:paraId="3FB9D097" w14:textId="1F9575DA" w:rsidR="0010069F" w:rsidRPr="00D5240E" w:rsidRDefault="0010069F" w:rsidP="00284634">
            <w:pPr>
              <w:jc w:val="right"/>
              <w:rPr>
                <w:rFonts w:cs="Arial"/>
                <w:bCs/>
                <w:i/>
                <w:iCs/>
                <w:sz w:val="20"/>
                <w:szCs w:val="20"/>
              </w:rPr>
            </w:pPr>
            <w:r w:rsidRPr="00D5240E">
              <w:rPr>
                <w:rFonts w:cs="Arial"/>
                <w:sz w:val="20"/>
                <w:szCs w:val="20"/>
              </w:rPr>
              <w:t>25</w:t>
            </w:r>
          </w:p>
        </w:tc>
        <w:tc>
          <w:tcPr>
            <w:tcW w:w="1021" w:type="dxa"/>
            <w:shd w:val="clear" w:color="auto" w:fill="DEE4EE"/>
            <w:noWrap/>
            <w:vAlign w:val="center"/>
          </w:tcPr>
          <w:p w14:paraId="56840A9E" w14:textId="28A274E1" w:rsidR="0010069F" w:rsidRPr="00D5240E" w:rsidRDefault="0010069F" w:rsidP="00284634">
            <w:pPr>
              <w:jc w:val="right"/>
              <w:rPr>
                <w:rFonts w:cs="Arial"/>
                <w:bCs/>
                <w:i/>
                <w:iCs/>
                <w:sz w:val="20"/>
                <w:szCs w:val="20"/>
              </w:rPr>
            </w:pPr>
            <w:r w:rsidRPr="00D5240E">
              <w:rPr>
                <w:rFonts w:cs="Arial"/>
                <w:sz w:val="20"/>
                <w:szCs w:val="20"/>
              </w:rPr>
              <w:t>5.6%</w:t>
            </w:r>
          </w:p>
        </w:tc>
        <w:tc>
          <w:tcPr>
            <w:tcW w:w="1021" w:type="dxa"/>
            <w:noWrap/>
            <w:vAlign w:val="center"/>
          </w:tcPr>
          <w:p w14:paraId="22984078" w14:textId="431EB5FA" w:rsidR="0010069F" w:rsidRPr="00D5240E" w:rsidRDefault="0010069F" w:rsidP="00284634">
            <w:pPr>
              <w:jc w:val="right"/>
              <w:rPr>
                <w:rFonts w:cs="Arial"/>
                <w:bCs/>
                <w:i/>
                <w:iCs/>
                <w:sz w:val="20"/>
                <w:szCs w:val="20"/>
              </w:rPr>
            </w:pPr>
            <w:r w:rsidRPr="00D5240E">
              <w:rPr>
                <w:rFonts w:cs="Arial"/>
                <w:sz w:val="20"/>
                <w:szCs w:val="20"/>
              </w:rPr>
              <w:t>18</w:t>
            </w:r>
          </w:p>
        </w:tc>
        <w:tc>
          <w:tcPr>
            <w:tcW w:w="1021" w:type="dxa"/>
            <w:noWrap/>
            <w:vAlign w:val="center"/>
          </w:tcPr>
          <w:p w14:paraId="45EDF2BE" w14:textId="60B0B38B" w:rsidR="0010069F" w:rsidRPr="00D5240E" w:rsidRDefault="0010069F" w:rsidP="00284634">
            <w:pPr>
              <w:jc w:val="right"/>
              <w:rPr>
                <w:rFonts w:cs="Arial"/>
                <w:bCs/>
                <w:i/>
                <w:iCs/>
                <w:sz w:val="20"/>
                <w:szCs w:val="20"/>
              </w:rPr>
            </w:pPr>
            <w:r w:rsidRPr="00D5240E">
              <w:rPr>
                <w:rFonts w:cs="Arial"/>
                <w:sz w:val="20"/>
                <w:szCs w:val="20"/>
              </w:rPr>
              <w:t>14.3%</w:t>
            </w:r>
          </w:p>
        </w:tc>
        <w:tc>
          <w:tcPr>
            <w:tcW w:w="1021" w:type="dxa"/>
            <w:shd w:val="clear" w:color="auto" w:fill="DEE4EE"/>
            <w:noWrap/>
            <w:vAlign w:val="center"/>
          </w:tcPr>
          <w:p w14:paraId="548630DF" w14:textId="65B68BC0" w:rsidR="0010069F" w:rsidRPr="00D5240E" w:rsidRDefault="0010069F" w:rsidP="00284634">
            <w:pPr>
              <w:jc w:val="right"/>
              <w:rPr>
                <w:rFonts w:cs="Arial"/>
                <w:bCs/>
                <w:i/>
                <w:iCs/>
                <w:sz w:val="20"/>
                <w:szCs w:val="20"/>
              </w:rPr>
            </w:pPr>
            <w:r w:rsidRPr="00D5240E">
              <w:rPr>
                <w:rFonts w:cs="Arial"/>
                <w:sz w:val="20"/>
                <w:szCs w:val="20"/>
              </w:rPr>
              <w:t>53</w:t>
            </w:r>
          </w:p>
        </w:tc>
        <w:tc>
          <w:tcPr>
            <w:tcW w:w="1021" w:type="dxa"/>
            <w:shd w:val="clear" w:color="auto" w:fill="DEE4EE"/>
            <w:noWrap/>
            <w:vAlign w:val="center"/>
          </w:tcPr>
          <w:p w14:paraId="3B0DD0A6" w14:textId="02601863" w:rsidR="0010069F" w:rsidRPr="00D5240E" w:rsidRDefault="0010069F" w:rsidP="00284634">
            <w:pPr>
              <w:jc w:val="right"/>
              <w:rPr>
                <w:rFonts w:cs="Arial"/>
                <w:bCs/>
                <w:i/>
                <w:iCs/>
                <w:sz w:val="20"/>
                <w:szCs w:val="20"/>
              </w:rPr>
            </w:pPr>
            <w:r w:rsidRPr="00D5240E">
              <w:rPr>
                <w:rFonts w:cs="Arial"/>
                <w:sz w:val="20"/>
                <w:szCs w:val="20"/>
              </w:rPr>
              <w:t>6.1%</w:t>
            </w:r>
          </w:p>
        </w:tc>
      </w:tr>
      <w:tr w:rsidR="0010069F" w:rsidRPr="006A34E2" w14:paraId="7A0D066F" w14:textId="77777777" w:rsidTr="00284634">
        <w:trPr>
          <w:trHeight w:val="283"/>
        </w:trPr>
        <w:tc>
          <w:tcPr>
            <w:tcW w:w="2552" w:type="dxa"/>
            <w:noWrap/>
            <w:vAlign w:val="center"/>
          </w:tcPr>
          <w:p w14:paraId="52CDF379" w14:textId="77777777" w:rsidR="0010069F" w:rsidRPr="006A34E2" w:rsidRDefault="0010069F" w:rsidP="0010069F">
            <w:pPr>
              <w:pStyle w:val="DHStableA"/>
              <w:rPr>
                <w:lang w:eastAsia="en-AU"/>
              </w:rPr>
            </w:pPr>
            <w:r w:rsidRPr="006A34E2">
              <w:rPr>
                <w:lang w:eastAsia="en-AU"/>
              </w:rPr>
              <w:t>Gannawarra</w:t>
            </w:r>
          </w:p>
        </w:tc>
        <w:tc>
          <w:tcPr>
            <w:tcW w:w="1021" w:type="dxa"/>
            <w:shd w:val="clear" w:color="auto" w:fill="DEE4EE"/>
            <w:noWrap/>
            <w:vAlign w:val="center"/>
          </w:tcPr>
          <w:p w14:paraId="42024F16" w14:textId="3FF03120"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6DA0C892" w14:textId="241144B1"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4C3B711D" w14:textId="1A1560C6" w:rsidR="0010069F" w:rsidRPr="00D5240E" w:rsidRDefault="0010069F" w:rsidP="00284634">
            <w:pPr>
              <w:jc w:val="right"/>
              <w:rPr>
                <w:rFonts w:cs="Arial"/>
                <w:bCs/>
                <w:i/>
                <w:iCs/>
                <w:sz w:val="20"/>
                <w:szCs w:val="20"/>
              </w:rPr>
            </w:pPr>
            <w:r w:rsidRPr="00D5240E">
              <w:rPr>
                <w:rFonts w:cs="Arial"/>
                <w:sz w:val="20"/>
                <w:szCs w:val="20"/>
              </w:rPr>
              <w:t>8</w:t>
            </w:r>
          </w:p>
        </w:tc>
        <w:tc>
          <w:tcPr>
            <w:tcW w:w="1021" w:type="dxa"/>
            <w:noWrap/>
            <w:vAlign w:val="center"/>
          </w:tcPr>
          <w:p w14:paraId="1F6F4AEA" w14:textId="298AA4B1" w:rsidR="0010069F" w:rsidRPr="00D5240E" w:rsidRDefault="0010069F" w:rsidP="00284634">
            <w:pPr>
              <w:jc w:val="right"/>
              <w:rPr>
                <w:rFonts w:cs="Arial"/>
                <w:bCs/>
                <w:i/>
                <w:iCs/>
                <w:sz w:val="20"/>
                <w:szCs w:val="20"/>
              </w:rPr>
            </w:pPr>
            <w:r w:rsidRPr="00D5240E">
              <w:rPr>
                <w:rFonts w:cs="Arial"/>
                <w:sz w:val="20"/>
                <w:szCs w:val="20"/>
              </w:rPr>
              <w:t>88.9%</w:t>
            </w:r>
          </w:p>
        </w:tc>
        <w:tc>
          <w:tcPr>
            <w:tcW w:w="1021" w:type="dxa"/>
            <w:shd w:val="clear" w:color="auto" w:fill="DEE4EE"/>
            <w:noWrap/>
            <w:vAlign w:val="center"/>
          </w:tcPr>
          <w:p w14:paraId="0B99C3A2" w14:textId="236133D7" w:rsidR="0010069F" w:rsidRPr="00D5240E" w:rsidRDefault="0010069F" w:rsidP="00284634">
            <w:pPr>
              <w:jc w:val="right"/>
              <w:rPr>
                <w:rFonts w:cs="Arial"/>
                <w:bCs/>
                <w:i/>
                <w:iCs/>
                <w:sz w:val="20"/>
                <w:szCs w:val="20"/>
              </w:rPr>
            </w:pPr>
            <w:r w:rsidRPr="00D5240E">
              <w:rPr>
                <w:rFonts w:cs="Arial"/>
                <w:sz w:val="20"/>
                <w:szCs w:val="20"/>
              </w:rPr>
              <w:t>25</w:t>
            </w:r>
          </w:p>
        </w:tc>
        <w:tc>
          <w:tcPr>
            <w:tcW w:w="1021" w:type="dxa"/>
            <w:shd w:val="clear" w:color="auto" w:fill="DEE4EE"/>
            <w:noWrap/>
            <w:vAlign w:val="center"/>
          </w:tcPr>
          <w:p w14:paraId="24F2E26A" w14:textId="411158F8"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noWrap/>
            <w:vAlign w:val="center"/>
          </w:tcPr>
          <w:p w14:paraId="14E4B7B4" w14:textId="722DB67B" w:rsidR="0010069F" w:rsidRPr="00D5240E" w:rsidRDefault="0010069F" w:rsidP="00284634">
            <w:pPr>
              <w:jc w:val="right"/>
              <w:rPr>
                <w:rFonts w:cs="Arial"/>
                <w:bCs/>
                <w:i/>
                <w:iCs/>
                <w:sz w:val="20"/>
                <w:szCs w:val="20"/>
              </w:rPr>
            </w:pPr>
            <w:r w:rsidRPr="00D5240E">
              <w:rPr>
                <w:rFonts w:cs="Arial"/>
                <w:sz w:val="20"/>
                <w:szCs w:val="20"/>
              </w:rPr>
              <w:t>4</w:t>
            </w:r>
          </w:p>
        </w:tc>
        <w:tc>
          <w:tcPr>
            <w:tcW w:w="1021" w:type="dxa"/>
            <w:noWrap/>
            <w:vAlign w:val="center"/>
          </w:tcPr>
          <w:p w14:paraId="25683AE6" w14:textId="4D86455A"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shd w:val="clear" w:color="auto" w:fill="DEE4EE"/>
            <w:noWrap/>
            <w:vAlign w:val="center"/>
          </w:tcPr>
          <w:p w14:paraId="2AA86079" w14:textId="57385FEA" w:rsidR="0010069F" w:rsidRPr="00D5240E" w:rsidRDefault="0010069F" w:rsidP="00284634">
            <w:pPr>
              <w:jc w:val="right"/>
              <w:rPr>
                <w:rFonts w:cs="Arial"/>
                <w:bCs/>
                <w:i/>
                <w:iCs/>
                <w:sz w:val="20"/>
                <w:szCs w:val="20"/>
              </w:rPr>
            </w:pPr>
            <w:r w:rsidRPr="00D5240E">
              <w:rPr>
                <w:rFonts w:cs="Arial"/>
                <w:sz w:val="20"/>
                <w:szCs w:val="20"/>
              </w:rPr>
              <w:t>37</w:t>
            </w:r>
          </w:p>
        </w:tc>
        <w:tc>
          <w:tcPr>
            <w:tcW w:w="1021" w:type="dxa"/>
            <w:shd w:val="clear" w:color="auto" w:fill="DEE4EE"/>
            <w:noWrap/>
            <w:vAlign w:val="center"/>
          </w:tcPr>
          <w:p w14:paraId="1889D069" w14:textId="14074060" w:rsidR="0010069F" w:rsidRPr="00D5240E" w:rsidRDefault="0010069F" w:rsidP="00284634">
            <w:pPr>
              <w:jc w:val="right"/>
              <w:rPr>
                <w:rFonts w:cs="Arial"/>
                <w:bCs/>
                <w:i/>
                <w:iCs/>
                <w:sz w:val="20"/>
                <w:szCs w:val="20"/>
              </w:rPr>
            </w:pPr>
            <w:r w:rsidRPr="00D5240E">
              <w:rPr>
                <w:rFonts w:cs="Arial"/>
                <w:sz w:val="20"/>
                <w:szCs w:val="20"/>
              </w:rPr>
              <w:t>94.9%</w:t>
            </w:r>
          </w:p>
        </w:tc>
      </w:tr>
      <w:tr w:rsidR="0010069F" w:rsidRPr="006A34E2" w14:paraId="67E90950" w14:textId="77777777" w:rsidTr="00284634">
        <w:trPr>
          <w:trHeight w:val="283"/>
        </w:trPr>
        <w:tc>
          <w:tcPr>
            <w:tcW w:w="2552" w:type="dxa"/>
            <w:noWrap/>
            <w:vAlign w:val="center"/>
          </w:tcPr>
          <w:p w14:paraId="60BCDCAA" w14:textId="77777777" w:rsidR="0010069F" w:rsidRPr="006A34E2" w:rsidRDefault="0010069F" w:rsidP="0010069F">
            <w:pPr>
              <w:pStyle w:val="DHStableA"/>
              <w:rPr>
                <w:lang w:eastAsia="en-AU"/>
              </w:rPr>
            </w:pPr>
            <w:r w:rsidRPr="006A34E2">
              <w:rPr>
                <w:lang w:eastAsia="en-AU"/>
              </w:rPr>
              <w:t>Glen Eira</w:t>
            </w:r>
          </w:p>
        </w:tc>
        <w:tc>
          <w:tcPr>
            <w:tcW w:w="1021" w:type="dxa"/>
            <w:shd w:val="clear" w:color="auto" w:fill="DEE4EE"/>
            <w:noWrap/>
            <w:vAlign w:val="center"/>
          </w:tcPr>
          <w:p w14:paraId="486A47D7" w14:textId="4F909090"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3052D408" w14:textId="351E76D3" w:rsidR="0010069F" w:rsidRPr="00D5240E" w:rsidRDefault="0010069F" w:rsidP="00284634">
            <w:pPr>
              <w:jc w:val="right"/>
              <w:rPr>
                <w:rFonts w:cs="Arial"/>
                <w:bCs/>
                <w:i/>
                <w:iCs/>
                <w:sz w:val="20"/>
                <w:szCs w:val="20"/>
              </w:rPr>
            </w:pPr>
            <w:r w:rsidRPr="00D5240E">
              <w:rPr>
                <w:rFonts w:cs="Arial"/>
                <w:sz w:val="20"/>
                <w:szCs w:val="20"/>
              </w:rPr>
              <w:t>0.2%</w:t>
            </w:r>
          </w:p>
        </w:tc>
        <w:tc>
          <w:tcPr>
            <w:tcW w:w="1021" w:type="dxa"/>
            <w:noWrap/>
            <w:vAlign w:val="center"/>
          </w:tcPr>
          <w:p w14:paraId="749CF0F9" w14:textId="4EE97F69" w:rsidR="0010069F" w:rsidRPr="00D5240E" w:rsidRDefault="0010069F" w:rsidP="00284634">
            <w:pPr>
              <w:jc w:val="right"/>
              <w:rPr>
                <w:rFonts w:cs="Arial"/>
                <w:bCs/>
                <w:i/>
                <w:iCs/>
                <w:sz w:val="20"/>
                <w:szCs w:val="20"/>
              </w:rPr>
            </w:pPr>
            <w:r w:rsidRPr="00D5240E">
              <w:rPr>
                <w:rFonts w:cs="Arial"/>
                <w:sz w:val="20"/>
                <w:szCs w:val="20"/>
              </w:rPr>
              <w:t>4</w:t>
            </w:r>
          </w:p>
        </w:tc>
        <w:tc>
          <w:tcPr>
            <w:tcW w:w="1021" w:type="dxa"/>
            <w:noWrap/>
            <w:vAlign w:val="center"/>
          </w:tcPr>
          <w:p w14:paraId="43D577E5" w14:textId="4F3445E7" w:rsidR="0010069F" w:rsidRPr="00D5240E" w:rsidRDefault="0010069F" w:rsidP="00284634">
            <w:pPr>
              <w:jc w:val="right"/>
              <w:rPr>
                <w:rFonts w:cs="Arial"/>
                <w:bCs/>
                <w:i/>
                <w:iCs/>
                <w:sz w:val="20"/>
                <w:szCs w:val="20"/>
              </w:rPr>
            </w:pPr>
            <w:r w:rsidRPr="00D5240E">
              <w:rPr>
                <w:rFonts w:cs="Arial"/>
                <w:sz w:val="20"/>
                <w:szCs w:val="20"/>
              </w:rPr>
              <w:t>0.4%</w:t>
            </w:r>
          </w:p>
        </w:tc>
        <w:tc>
          <w:tcPr>
            <w:tcW w:w="1021" w:type="dxa"/>
            <w:shd w:val="clear" w:color="auto" w:fill="DEE4EE"/>
            <w:noWrap/>
            <w:vAlign w:val="center"/>
          </w:tcPr>
          <w:p w14:paraId="6F655458" w14:textId="4AFBB5E7" w:rsidR="0010069F" w:rsidRPr="00D5240E" w:rsidRDefault="0010069F" w:rsidP="00284634">
            <w:pPr>
              <w:jc w:val="right"/>
              <w:rPr>
                <w:rFonts w:cs="Arial"/>
                <w:bCs/>
                <w:i/>
                <w:iCs/>
                <w:sz w:val="20"/>
                <w:szCs w:val="20"/>
              </w:rPr>
            </w:pPr>
            <w:r w:rsidRPr="00D5240E">
              <w:rPr>
                <w:rFonts w:cs="Arial"/>
                <w:sz w:val="20"/>
                <w:szCs w:val="20"/>
              </w:rPr>
              <w:t>8</w:t>
            </w:r>
          </w:p>
        </w:tc>
        <w:tc>
          <w:tcPr>
            <w:tcW w:w="1021" w:type="dxa"/>
            <w:shd w:val="clear" w:color="auto" w:fill="DEE4EE"/>
            <w:noWrap/>
            <w:vAlign w:val="center"/>
          </w:tcPr>
          <w:p w14:paraId="1D61B11A" w14:textId="49455A44" w:rsidR="0010069F" w:rsidRPr="00D5240E" w:rsidRDefault="0010069F" w:rsidP="00284634">
            <w:pPr>
              <w:jc w:val="right"/>
              <w:rPr>
                <w:rFonts w:cs="Arial"/>
                <w:bCs/>
                <w:i/>
                <w:iCs/>
                <w:sz w:val="20"/>
                <w:szCs w:val="20"/>
              </w:rPr>
            </w:pPr>
            <w:r w:rsidRPr="00D5240E">
              <w:rPr>
                <w:rFonts w:cs="Arial"/>
                <w:sz w:val="20"/>
                <w:szCs w:val="20"/>
              </w:rPr>
              <w:t>2.1%</w:t>
            </w:r>
          </w:p>
        </w:tc>
        <w:tc>
          <w:tcPr>
            <w:tcW w:w="1021" w:type="dxa"/>
            <w:noWrap/>
            <w:vAlign w:val="center"/>
          </w:tcPr>
          <w:p w14:paraId="47D3F31C" w14:textId="3DFBFC84" w:rsidR="0010069F" w:rsidRPr="00D5240E" w:rsidRDefault="0010069F" w:rsidP="00284634">
            <w:pPr>
              <w:jc w:val="right"/>
              <w:rPr>
                <w:rFonts w:cs="Arial"/>
                <w:bCs/>
                <w:i/>
                <w:iCs/>
                <w:sz w:val="20"/>
                <w:szCs w:val="20"/>
              </w:rPr>
            </w:pPr>
            <w:r w:rsidRPr="00D5240E">
              <w:rPr>
                <w:rFonts w:cs="Arial"/>
                <w:sz w:val="20"/>
                <w:szCs w:val="20"/>
              </w:rPr>
              <w:t>4</w:t>
            </w:r>
          </w:p>
        </w:tc>
        <w:tc>
          <w:tcPr>
            <w:tcW w:w="1021" w:type="dxa"/>
            <w:noWrap/>
            <w:vAlign w:val="center"/>
          </w:tcPr>
          <w:p w14:paraId="292249A6" w14:textId="03697219" w:rsidR="0010069F" w:rsidRPr="00D5240E" w:rsidRDefault="0010069F" w:rsidP="00284634">
            <w:pPr>
              <w:jc w:val="right"/>
              <w:rPr>
                <w:rFonts w:cs="Arial"/>
                <w:bCs/>
                <w:i/>
                <w:iCs/>
                <w:sz w:val="20"/>
                <w:szCs w:val="20"/>
              </w:rPr>
            </w:pPr>
            <w:r w:rsidRPr="00D5240E">
              <w:rPr>
                <w:rFonts w:cs="Arial"/>
                <w:sz w:val="20"/>
                <w:szCs w:val="20"/>
              </w:rPr>
              <w:t>2.4%</w:t>
            </w:r>
          </w:p>
        </w:tc>
        <w:tc>
          <w:tcPr>
            <w:tcW w:w="1021" w:type="dxa"/>
            <w:shd w:val="clear" w:color="auto" w:fill="DEE4EE"/>
            <w:noWrap/>
            <w:vAlign w:val="center"/>
          </w:tcPr>
          <w:p w14:paraId="23701BEE" w14:textId="75D9AD2C" w:rsidR="0010069F" w:rsidRPr="00D5240E" w:rsidRDefault="0010069F" w:rsidP="00284634">
            <w:pPr>
              <w:jc w:val="right"/>
              <w:rPr>
                <w:rFonts w:cs="Arial"/>
                <w:bCs/>
                <w:i/>
                <w:iCs/>
                <w:sz w:val="20"/>
                <w:szCs w:val="20"/>
              </w:rPr>
            </w:pPr>
            <w:r w:rsidRPr="00D5240E">
              <w:rPr>
                <w:rFonts w:cs="Arial"/>
                <w:sz w:val="20"/>
                <w:szCs w:val="20"/>
              </w:rPr>
              <w:t>17</w:t>
            </w:r>
          </w:p>
        </w:tc>
        <w:tc>
          <w:tcPr>
            <w:tcW w:w="1021" w:type="dxa"/>
            <w:shd w:val="clear" w:color="auto" w:fill="DEE4EE"/>
            <w:noWrap/>
            <w:vAlign w:val="center"/>
          </w:tcPr>
          <w:p w14:paraId="1EEC3CE6" w14:textId="25423FC7" w:rsidR="0010069F" w:rsidRPr="00D5240E" w:rsidRDefault="0010069F" w:rsidP="00284634">
            <w:pPr>
              <w:jc w:val="right"/>
              <w:rPr>
                <w:rFonts w:cs="Arial"/>
                <w:bCs/>
                <w:i/>
                <w:iCs/>
                <w:sz w:val="20"/>
                <w:szCs w:val="20"/>
              </w:rPr>
            </w:pPr>
            <w:r w:rsidRPr="00D5240E">
              <w:rPr>
                <w:rFonts w:cs="Arial"/>
                <w:sz w:val="20"/>
                <w:szCs w:val="20"/>
              </w:rPr>
              <w:t>0.9%</w:t>
            </w:r>
          </w:p>
        </w:tc>
      </w:tr>
      <w:tr w:rsidR="0010069F" w:rsidRPr="006A34E2" w14:paraId="2DA62876" w14:textId="77777777" w:rsidTr="00284634">
        <w:trPr>
          <w:trHeight w:val="283"/>
        </w:trPr>
        <w:tc>
          <w:tcPr>
            <w:tcW w:w="2552" w:type="dxa"/>
            <w:noWrap/>
            <w:vAlign w:val="center"/>
          </w:tcPr>
          <w:p w14:paraId="72172005" w14:textId="77777777" w:rsidR="0010069F" w:rsidRPr="006A34E2" w:rsidRDefault="0010069F" w:rsidP="0010069F">
            <w:pPr>
              <w:pStyle w:val="DHStableA"/>
              <w:rPr>
                <w:lang w:eastAsia="en-AU"/>
              </w:rPr>
            </w:pPr>
            <w:r w:rsidRPr="006A34E2">
              <w:rPr>
                <w:lang w:eastAsia="en-AU"/>
              </w:rPr>
              <w:t>Glenelg</w:t>
            </w:r>
          </w:p>
        </w:tc>
        <w:tc>
          <w:tcPr>
            <w:tcW w:w="1021" w:type="dxa"/>
            <w:shd w:val="clear" w:color="auto" w:fill="DEE4EE"/>
            <w:noWrap/>
            <w:vAlign w:val="center"/>
          </w:tcPr>
          <w:p w14:paraId="7C345779" w14:textId="77E910CF"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7F0CC04E" w14:textId="26588830"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273A5A36" w14:textId="597F2CE3" w:rsidR="0010069F" w:rsidRPr="00D5240E" w:rsidRDefault="0010069F" w:rsidP="00284634">
            <w:pPr>
              <w:jc w:val="right"/>
              <w:rPr>
                <w:rFonts w:cs="Arial"/>
                <w:bCs/>
                <w:i/>
                <w:iCs/>
                <w:sz w:val="20"/>
                <w:szCs w:val="20"/>
              </w:rPr>
            </w:pPr>
            <w:r w:rsidRPr="00D5240E">
              <w:rPr>
                <w:rFonts w:cs="Arial"/>
                <w:sz w:val="20"/>
                <w:szCs w:val="20"/>
              </w:rPr>
              <w:t>8</w:t>
            </w:r>
          </w:p>
        </w:tc>
        <w:tc>
          <w:tcPr>
            <w:tcW w:w="1021" w:type="dxa"/>
            <w:noWrap/>
            <w:vAlign w:val="center"/>
          </w:tcPr>
          <w:p w14:paraId="04A3966C" w14:textId="70092A3C" w:rsidR="0010069F" w:rsidRPr="00D5240E" w:rsidRDefault="0010069F" w:rsidP="00284634">
            <w:pPr>
              <w:jc w:val="right"/>
              <w:rPr>
                <w:rFonts w:cs="Arial"/>
                <w:bCs/>
                <w:i/>
                <w:iCs/>
                <w:sz w:val="20"/>
                <w:szCs w:val="20"/>
              </w:rPr>
            </w:pPr>
            <w:r w:rsidRPr="00D5240E">
              <w:rPr>
                <w:rFonts w:cs="Arial"/>
                <w:sz w:val="20"/>
                <w:szCs w:val="20"/>
              </w:rPr>
              <w:t>44.4%</w:t>
            </w:r>
          </w:p>
        </w:tc>
        <w:tc>
          <w:tcPr>
            <w:tcW w:w="1021" w:type="dxa"/>
            <w:shd w:val="clear" w:color="auto" w:fill="DEE4EE"/>
            <w:noWrap/>
            <w:vAlign w:val="center"/>
          </w:tcPr>
          <w:p w14:paraId="12CE67AE" w14:textId="42E18090" w:rsidR="0010069F" w:rsidRPr="00D5240E" w:rsidRDefault="0010069F" w:rsidP="00284634">
            <w:pPr>
              <w:jc w:val="right"/>
              <w:rPr>
                <w:rFonts w:cs="Arial"/>
                <w:bCs/>
                <w:i/>
                <w:iCs/>
                <w:sz w:val="20"/>
                <w:szCs w:val="20"/>
              </w:rPr>
            </w:pPr>
            <w:r w:rsidRPr="00D5240E">
              <w:rPr>
                <w:rFonts w:cs="Arial"/>
                <w:sz w:val="20"/>
                <w:szCs w:val="20"/>
              </w:rPr>
              <w:t>17</w:t>
            </w:r>
          </w:p>
        </w:tc>
        <w:tc>
          <w:tcPr>
            <w:tcW w:w="1021" w:type="dxa"/>
            <w:shd w:val="clear" w:color="auto" w:fill="DEE4EE"/>
            <w:noWrap/>
            <w:vAlign w:val="center"/>
          </w:tcPr>
          <w:p w14:paraId="136C4BC4" w14:textId="11C97C18" w:rsidR="0010069F" w:rsidRPr="00D5240E" w:rsidRDefault="0010069F" w:rsidP="00284634">
            <w:pPr>
              <w:jc w:val="right"/>
              <w:rPr>
                <w:rFonts w:cs="Arial"/>
                <w:bCs/>
                <w:i/>
                <w:iCs/>
                <w:sz w:val="20"/>
                <w:szCs w:val="20"/>
              </w:rPr>
            </w:pPr>
            <w:r w:rsidRPr="00D5240E">
              <w:rPr>
                <w:rFonts w:cs="Arial"/>
                <w:sz w:val="20"/>
                <w:szCs w:val="20"/>
              </w:rPr>
              <w:t>44.7%</w:t>
            </w:r>
          </w:p>
        </w:tc>
        <w:tc>
          <w:tcPr>
            <w:tcW w:w="1021" w:type="dxa"/>
            <w:noWrap/>
            <w:vAlign w:val="center"/>
          </w:tcPr>
          <w:p w14:paraId="3CA3519B" w14:textId="164B703F" w:rsidR="0010069F" w:rsidRPr="00D5240E" w:rsidRDefault="0010069F" w:rsidP="00284634">
            <w:pPr>
              <w:jc w:val="right"/>
              <w:rPr>
                <w:rFonts w:cs="Arial"/>
                <w:bCs/>
                <w:i/>
                <w:iCs/>
                <w:sz w:val="20"/>
                <w:szCs w:val="20"/>
              </w:rPr>
            </w:pPr>
            <w:r w:rsidRPr="00D5240E">
              <w:rPr>
                <w:rFonts w:cs="Arial"/>
                <w:sz w:val="20"/>
                <w:szCs w:val="20"/>
              </w:rPr>
              <w:t>8</w:t>
            </w:r>
          </w:p>
        </w:tc>
        <w:tc>
          <w:tcPr>
            <w:tcW w:w="1021" w:type="dxa"/>
            <w:noWrap/>
            <w:vAlign w:val="center"/>
          </w:tcPr>
          <w:p w14:paraId="607E7203" w14:textId="7E408744" w:rsidR="0010069F" w:rsidRPr="00D5240E" w:rsidRDefault="0010069F" w:rsidP="00284634">
            <w:pPr>
              <w:jc w:val="right"/>
              <w:rPr>
                <w:rFonts w:cs="Arial"/>
                <w:bCs/>
                <w:i/>
                <w:iCs/>
                <w:sz w:val="20"/>
                <w:szCs w:val="20"/>
              </w:rPr>
            </w:pPr>
            <w:r w:rsidRPr="00D5240E">
              <w:rPr>
                <w:rFonts w:cs="Arial"/>
                <w:sz w:val="20"/>
                <w:szCs w:val="20"/>
              </w:rPr>
              <w:t>72.7%</w:t>
            </w:r>
          </w:p>
        </w:tc>
        <w:tc>
          <w:tcPr>
            <w:tcW w:w="1021" w:type="dxa"/>
            <w:shd w:val="clear" w:color="auto" w:fill="DEE4EE"/>
            <w:noWrap/>
            <w:vAlign w:val="center"/>
          </w:tcPr>
          <w:p w14:paraId="6DE8BA99" w14:textId="5E25A6A7" w:rsidR="0010069F" w:rsidRPr="00D5240E" w:rsidRDefault="0010069F" w:rsidP="00284634">
            <w:pPr>
              <w:jc w:val="right"/>
              <w:rPr>
                <w:rFonts w:cs="Arial"/>
                <w:bCs/>
                <w:i/>
                <w:iCs/>
                <w:sz w:val="20"/>
                <w:szCs w:val="20"/>
              </w:rPr>
            </w:pPr>
            <w:r w:rsidRPr="00D5240E">
              <w:rPr>
                <w:rFonts w:cs="Arial"/>
                <w:sz w:val="20"/>
                <w:szCs w:val="20"/>
              </w:rPr>
              <w:t>33</w:t>
            </w:r>
          </w:p>
        </w:tc>
        <w:tc>
          <w:tcPr>
            <w:tcW w:w="1021" w:type="dxa"/>
            <w:shd w:val="clear" w:color="auto" w:fill="DEE4EE"/>
            <w:noWrap/>
            <w:vAlign w:val="center"/>
          </w:tcPr>
          <w:p w14:paraId="144B73CC" w14:textId="28D29C4E" w:rsidR="0010069F" w:rsidRPr="00D5240E" w:rsidRDefault="0010069F" w:rsidP="00284634">
            <w:pPr>
              <w:jc w:val="right"/>
              <w:rPr>
                <w:rFonts w:cs="Arial"/>
                <w:bCs/>
                <w:i/>
                <w:iCs/>
                <w:sz w:val="20"/>
                <w:szCs w:val="20"/>
              </w:rPr>
            </w:pPr>
            <w:r w:rsidRPr="00D5240E">
              <w:rPr>
                <w:rFonts w:cs="Arial"/>
                <w:sz w:val="20"/>
                <w:szCs w:val="20"/>
              </w:rPr>
              <w:t>45.2%</w:t>
            </w:r>
          </w:p>
        </w:tc>
      </w:tr>
      <w:tr w:rsidR="0010069F" w:rsidRPr="006A34E2" w14:paraId="35409B21" w14:textId="77777777" w:rsidTr="00284634">
        <w:trPr>
          <w:trHeight w:val="283"/>
        </w:trPr>
        <w:tc>
          <w:tcPr>
            <w:tcW w:w="2552" w:type="dxa"/>
            <w:noWrap/>
            <w:vAlign w:val="center"/>
          </w:tcPr>
          <w:p w14:paraId="5A6AF80E" w14:textId="77777777" w:rsidR="0010069F" w:rsidRPr="006A34E2" w:rsidRDefault="0010069F" w:rsidP="0010069F">
            <w:pPr>
              <w:pStyle w:val="DHStableA"/>
              <w:rPr>
                <w:lang w:eastAsia="en-AU"/>
              </w:rPr>
            </w:pPr>
            <w:r w:rsidRPr="006A34E2">
              <w:rPr>
                <w:lang w:eastAsia="en-AU"/>
              </w:rPr>
              <w:t>Golden Plains</w:t>
            </w:r>
          </w:p>
        </w:tc>
        <w:tc>
          <w:tcPr>
            <w:tcW w:w="1021" w:type="dxa"/>
            <w:shd w:val="clear" w:color="auto" w:fill="DEE4EE"/>
            <w:noWrap/>
            <w:vAlign w:val="center"/>
          </w:tcPr>
          <w:p w14:paraId="54BB0BF9" w14:textId="0330AE7C"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26C735F6" w14:textId="5D94CF96"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436DE46D" w14:textId="7EA30771" w:rsidR="0010069F" w:rsidRPr="00D5240E" w:rsidRDefault="0010069F" w:rsidP="00284634">
            <w:pPr>
              <w:jc w:val="right"/>
              <w:rPr>
                <w:rFonts w:cs="Arial"/>
                <w:bCs/>
                <w:i/>
                <w:iCs/>
                <w:sz w:val="20"/>
                <w:szCs w:val="20"/>
              </w:rPr>
            </w:pPr>
            <w:r w:rsidRPr="00D5240E">
              <w:rPr>
                <w:rFonts w:cs="Arial"/>
                <w:sz w:val="20"/>
                <w:szCs w:val="20"/>
              </w:rPr>
              <w:t>0</w:t>
            </w:r>
          </w:p>
        </w:tc>
        <w:tc>
          <w:tcPr>
            <w:tcW w:w="1021" w:type="dxa"/>
            <w:noWrap/>
            <w:vAlign w:val="center"/>
          </w:tcPr>
          <w:p w14:paraId="69E0FD11" w14:textId="695124B8" w:rsidR="0010069F" w:rsidRPr="00D5240E" w:rsidRDefault="0010069F" w:rsidP="00284634">
            <w:pPr>
              <w:jc w:val="right"/>
              <w:rPr>
                <w:rFonts w:cs="Arial"/>
                <w:bCs/>
                <w:i/>
                <w:iCs/>
                <w:sz w:val="20"/>
                <w:szCs w:val="20"/>
              </w:rPr>
            </w:pPr>
            <w:r w:rsidRPr="00D5240E">
              <w:rPr>
                <w:rFonts w:cs="Arial"/>
                <w:sz w:val="20"/>
                <w:szCs w:val="20"/>
              </w:rPr>
              <w:t>0.0%</w:t>
            </w:r>
          </w:p>
        </w:tc>
        <w:tc>
          <w:tcPr>
            <w:tcW w:w="1021" w:type="dxa"/>
            <w:shd w:val="clear" w:color="auto" w:fill="DEE4EE"/>
            <w:noWrap/>
            <w:vAlign w:val="center"/>
          </w:tcPr>
          <w:p w14:paraId="77595C59" w14:textId="72B0AB7C" w:rsidR="0010069F" w:rsidRPr="00D5240E" w:rsidRDefault="0010069F" w:rsidP="00284634">
            <w:pPr>
              <w:jc w:val="right"/>
              <w:rPr>
                <w:rFonts w:cs="Arial"/>
                <w:bCs/>
                <w:i/>
                <w:iCs/>
                <w:sz w:val="20"/>
                <w:szCs w:val="20"/>
              </w:rPr>
            </w:pPr>
            <w:r w:rsidRPr="00D5240E">
              <w:rPr>
                <w:rFonts w:cs="Arial"/>
                <w:sz w:val="20"/>
                <w:szCs w:val="20"/>
              </w:rPr>
              <w:t>3</w:t>
            </w:r>
          </w:p>
        </w:tc>
        <w:tc>
          <w:tcPr>
            <w:tcW w:w="1021" w:type="dxa"/>
            <w:shd w:val="clear" w:color="auto" w:fill="DEE4EE"/>
            <w:noWrap/>
            <w:vAlign w:val="center"/>
          </w:tcPr>
          <w:p w14:paraId="3A38C71B" w14:textId="35CDEB22" w:rsidR="0010069F" w:rsidRPr="00D5240E" w:rsidRDefault="0010069F" w:rsidP="00284634">
            <w:pPr>
              <w:jc w:val="right"/>
              <w:rPr>
                <w:rFonts w:cs="Arial"/>
                <w:bCs/>
                <w:i/>
                <w:iCs/>
                <w:sz w:val="20"/>
                <w:szCs w:val="20"/>
              </w:rPr>
            </w:pPr>
            <w:r w:rsidRPr="00D5240E">
              <w:rPr>
                <w:rFonts w:cs="Arial"/>
                <w:sz w:val="20"/>
                <w:szCs w:val="20"/>
              </w:rPr>
              <w:t>13.0%</w:t>
            </w:r>
          </w:p>
        </w:tc>
        <w:tc>
          <w:tcPr>
            <w:tcW w:w="1021" w:type="dxa"/>
            <w:noWrap/>
            <w:vAlign w:val="center"/>
          </w:tcPr>
          <w:p w14:paraId="2F3B2B8E" w14:textId="3336278B"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0C02AAC6" w14:textId="4070BECB" w:rsidR="0010069F" w:rsidRPr="00D5240E" w:rsidRDefault="0010069F" w:rsidP="00284634">
            <w:pPr>
              <w:jc w:val="right"/>
              <w:rPr>
                <w:rFonts w:cs="Arial"/>
                <w:bCs/>
                <w:i/>
                <w:iCs/>
                <w:sz w:val="20"/>
                <w:szCs w:val="20"/>
              </w:rPr>
            </w:pPr>
            <w:r w:rsidRPr="00D5240E">
              <w:rPr>
                <w:rFonts w:cs="Arial"/>
                <w:sz w:val="20"/>
                <w:szCs w:val="20"/>
              </w:rPr>
              <w:t>22.7%</w:t>
            </w:r>
          </w:p>
        </w:tc>
        <w:tc>
          <w:tcPr>
            <w:tcW w:w="1021" w:type="dxa"/>
            <w:shd w:val="clear" w:color="auto" w:fill="DEE4EE"/>
            <w:noWrap/>
            <w:vAlign w:val="center"/>
          </w:tcPr>
          <w:p w14:paraId="5D5E2CA5" w14:textId="7B749BB7" w:rsidR="0010069F" w:rsidRPr="00D5240E" w:rsidRDefault="0010069F" w:rsidP="00284634">
            <w:pPr>
              <w:jc w:val="right"/>
              <w:rPr>
                <w:rFonts w:cs="Arial"/>
                <w:bCs/>
                <w:i/>
                <w:iCs/>
                <w:sz w:val="20"/>
                <w:szCs w:val="20"/>
              </w:rPr>
            </w:pPr>
            <w:r w:rsidRPr="00D5240E">
              <w:rPr>
                <w:rFonts w:cs="Arial"/>
                <w:sz w:val="20"/>
                <w:szCs w:val="20"/>
              </w:rPr>
              <w:t>8</w:t>
            </w:r>
          </w:p>
        </w:tc>
        <w:tc>
          <w:tcPr>
            <w:tcW w:w="1021" w:type="dxa"/>
            <w:shd w:val="clear" w:color="auto" w:fill="DEE4EE"/>
            <w:noWrap/>
            <w:vAlign w:val="center"/>
          </w:tcPr>
          <w:p w14:paraId="00E3910F" w14:textId="2159CBA7" w:rsidR="0010069F" w:rsidRPr="00D5240E" w:rsidRDefault="0010069F" w:rsidP="00284634">
            <w:pPr>
              <w:jc w:val="right"/>
              <w:rPr>
                <w:rFonts w:cs="Arial"/>
                <w:bCs/>
                <w:i/>
                <w:iCs/>
                <w:sz w:val="20"/>
                <w:szCs w:val="20"/>
              </w:rPr>
            </w:pPr>
            <w:r w:rsidRPr="00D5240E">
              <w:rPr>
                <w:rFonts w:cs="Arial"/>
                <w:sz w:val="20"/>
                <w:szCs w:val="20"/>
              </w:rPr>
              <w:t>15.7%</w:t>
            </w:r>
          </w:p>
        </w:tc>
      </w:tr>
      <w:tr w:rsidR="0010069F" w:rsidRPr="006A34E2" w14:paraId="48AB22E9" w14:textId="77777777" w:rsidTr="00284634">
        <w:trPr>
          <w:trHeight w:val="283"/>
        </w:trPr>
        <w:tc>
          <w:tcPr>
            <w:tcW w:w="2552" w:type="dxa"/>
            <w:noWrap/>
            <w:vAlign w:val="center"/>
          </w:tcPr>
          <w:p w14:paraId="0A8C210D" w14:textId="77777777" w:rsidR="0010069F" w:rsidRPr="006A34E2" w:rsidRDefault="0010069F" w:rsidP="0010069F">
            <w:pPr>
              <w:pStyle w:val="DHStableA"/>
              <w:rPr>
                <w:lang w:eastAsia="en-AU"/>
              </w:rPr>
            </w:pPr>
            <w:r w:rsidRPr="006A34E2">
              <w:rPr>
                <w:lang w:eastAsia="en-AU"/>
              </w:rPr>
              <w:t>Greater Bendigo</w:t>
            </w:r>
          </w:p>
        </w:tc>
        <w:tc>
          <w:tcPr>
            <w:tcW w:w="1021" w:type="dxa"/>
            <w:shd w:val="clear" w:color="auto" w:fill="DEE4EE"/>
            <w:noWrap/>
            <w:vAlign w:val="center"/>
          </w:tcPr>
          <w:p w14:paraId="3CDCA975" w14:textId="04010CBE"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785DB266" w14:textId="73F80BEB" w:rsidR="0010069F" w:rsidRPr="00D5240E" w:rsidRDefault="0010069F" w:rsidP="00284634">
            <w:pPr>
              <w:jc w:val="right"/>
              <w:rPr>
                <w:rFonts w:cs="Arial"/>
                <w:bCs/>
                <w:i/>
                <w:iCs/>
                <w:sz w:val="20"/>
                <w:szCs w:val="20"/>
              </w:rPr>
            </w:pPr>
            <w:r w:rsidRPr="00D5240E">
              <w:rPr>
                <w:rFonts w:cs="Arial"/>
                <w:sz w:val="20"/>
                <w:szCs w:val="20"/>
              </w:rPr>
              <w:t>7.4%</w:t>
            </w:r>
          </w:p>
        </w:tc>
        <w:tc>
          <w:tcPr>
            <w:tcW w:w="1021" w:type="dxa"/>
            <w:noWrap/>
            <w:vAlign w:val="center"/>
          </w:tcPr>
          <w:p w14:paraId="3D91E0C0" w14:textId="0748D039" w:rsidR="0010069F" w:rsidRPr="00D5240E" w:rsidRDefault="0010069F" w:rsidP="00284634">
            <w:pPr>
              <w:jc w:val="right"/>
              <w:rPr>
                <w:rFonts w:cs="Arial"/>
                <w:bCs/>
                <w:i/>
                <w:iCs/>
                <w:sz w:val="20"/>
                <w:szCs w:val="20"/>
              </w:rPr>
            </w:pPr>
            <w:r w:rsidRPr="00D5240E">
              <w:rPr>
                <w:rFonts w:cs="Arial"/>
                <w:sz w:val="20"/>
                <w:szCs w:val="20"/>
              </w:rPr>
              <w:t>52</w:t>
            </w:r>
          </w:p>
        </w:tc>
        <w:tc>
          <w:tcPr>
            <w:tcW w:w="1021" w:type="dxa"/>
            <w:noWrap/>
            <w:vAlign w:val="center"/>
          </w:tcPr>
          <w:p w14:paraId="2067FC98" w14:textId="446CBF38" w:rsidR="0010069F" w:rsidRPr="00D5240E" w:rsidRDefault="0010069F" w:rsidP="00284634">
            <w:pPr>
              <w:jc w:val="right"/>
              <w:rPr>
                <w:rFonts w:cs="Arial"/>
                <w:bCs/>
                <w:i/>
                <w:iCs/>
                <w:sz w:val="20"/>
                <w:szCs w:val="20"/>
              </w:rPr>
            </w:pPr>
            <w:r w:rsidRPr="00D5240E">
              <w:rPr>
                <w:rFonts w:cs="Arial"/>
                <w:sz w:val="20"/>
                <w:szCs w:val="20"/>
              </w:rPr>
              <w:t>28.9%</w:t>
            </w:r>
          </w:p>
        </w:tc>
        <w:tc>
          <w:tcPr>
            <w:tcW w:w="1021" w:type="dxa"/>
            <w:shd w:val="clear" w:color="auto" w:fill="DEE4EE"/>
            <w:noWrap/>
            <w:vAlign w:val="center"/>
          </w:tcPr>
          <w:p w14:paraId="50521AB3" w14:textId="1B0E4923" w:rsidR="0010069F" w:rsidRPr="00D5240E" w:rsidRDefault="0010069F" w:rsidP="00284634">
            <w:pPr>
              <w:jc w:val="right"/>
              <w:rPr>
                <w:rFonts w:cs="Arial"/>
                <w:bCs/>
                <w:i/>
                <w:iCs/>
                <w:sz w:val="20"/>
                <w:szCs w:val="20"/>
              </w:rPr>
            </w:pPr>
            <w:r w:rsidRPr="00D5240E">
              <w:rPr>
                <w:rFonts w:cs="Arial"/>
                <w:sz w:val="20"/>
                <w:szCs w:val="20"/>
              </w:rPr>
              <w:t>114</w:t>
            </w:r>
          </w:p>
        </w:tc>
        <w:tc>
          <w:tcPr>
            <w:tcW w:w="1021" w:type="dxa"/>
            <w:shd w:val="clear" w:color="auto" w:fill="DEE4EE"/>
            <w:noWrap/>
            <w:vAlign w:val="center"/>
          </w:tcPr>
          <w:p w14:paraId="78D729CE" w14:textId="6010D163" w:rsidR="0010069F" w:rsidRPr="00D5240E" w:rsidRDefault="0010069F" w:rsidP="00284634">
            <w:pPr>
              <w:jc w:val="right"/>
              <w:rPr>
                <w:rFonts w:cs="Arial"/>
                <w:bCs/>
                <w:i/>
                <w:iCs/>
                <w:sz w:val="20"/>
                <w:szCs w:val="20"/>
              </w:rPr>
            </w:pPr>
            <w:r w:rsidRPr="00D5240E">
              <w:rPr>
                <w:rFonts w:cs="Arial"/>
                <w:sz w:val="20"/>
                <w:szCs w:val="20"/>
              </w:rPr>
              <w:t>34.0%</w:t>
            </w:r>
          </w:p>
        </w:tc>
        <w:tc>
          <w:tcPr>
            <w:tcW w:w="1021" w:type="dxa"/>
            <w:noWrap/>
            <w:vAlign w:val="center"/>
          </w:tcPr>
          <w:p w14:paraId="716BA970" w14:textId="59E897A6" w:rsidR="0010069F" w:rsidRPr="00D5240E" w:rsidRDefault="0010069F" w:rsidP="00284634">
            <w:pPr>
              <w:jc w:val="right"/>
              <w:rPr>
                <w:rFonts w:cs="Arial"/>
                <w:bCs/>
                <w:i/>
                <w:iCs/>
                <w:sz w:val="20"/>
                <w:szCs w:val="20"/>
              </w:rPr>
            </w:pPr>
            <w:r w:rsidRPr="00D5240E">
              <w:rPr>
                <w:rFonts w:cs="Arial"/>
                <w:sz w:val="20"/>
                <w:szCs w:val="20"/>
              </w:rPr>
              <w:t>86</w:t>
            </w:r>
          </w:p>
        </w:tc>
        <w:tc>
          <w:tcPr>
            <w:tcW w:w="1021" w:type="dxa"/>
            <w:noWrap/>
            <w:vAlign w:val="center"/>
          </w:tcPr>
          <w:p w14:paraId="4A501337" w14:textId="0BA193CD" w:rsidR="0010069F" w:rsidRPr="00D5240E" w:rsidRDefault="0010069F" w:rsidP="00284634">
            <w:pPr>
              <w:jc w:val="right"/>
              <w:rPr>
                <w:rFonts w:cs="Arial"/>
                <w:bCs/>
                <w:i/>
                <w:iCs/>
                <w:sz w:val="20"/>
                <w:szCs w:val="20"/>
              </w:rPr>
            </w:pPr>
            <w:r w:rsidRPr="00D5240E">
              <w:rPr>
                <w:rFonts w:cs="Arial"/>
                <w:sz w:val="20"/>
                <w:szCs w:val="20"/>
              </w:rPr>
              <w:t>50.9%</w:t>
            </w:r>
          </w:p>
        </w:tc>
        <w:tc>
          <w:tcPr>
            <w:tcW w:w="1021" w:type="dxa"/>
            <w:shd w:val="clear" w:color="auto" w:fill="DEE4EE"/>
            <w:noWrap/>
            <w:vAlign w:val="center"/>
          </w:tcPr>
          <w:p w14:paraId="7CFE039D" w14:textId="06394F10" w:rsidR="0010069F" w:rsidRPr="00D5240E" w:rsidRDefault="0010069F" w:rsidP="00284634">
            <w:pPr>
              <w:jc w:val="right"/>
              <w:rPr>
                <w:rFonts w:cs="Arial"/>
                <w:bCs/>
                <w:i/>
                <w:iCs/>
                <w:sz w:val="20"/>
                <w:szCs w:val="20"/>
              </w:rPr>
            </w:pPr>
            <w:r w:rsidRPr="00D5240E">
              <w:rPr>
                <w:rFonts w:cs="Arial"/>
                <w:sz w:val="20"/>
                <w:szCs w:val="20"/>
              </w:rPr>
              <w:t>254</w:t>
            </w:r>
          </w:p>
        </w:tc>
        <w:tc>
          <w:tcPr>
            <w:tcW w:w="1021" w:type="dxa"/>
            <w:shd w:val="clear" w:color="auto" w:fill="DEE4EE"/>
            <w:noWrap/>
            <w:vAlign w:val="center"/>
          </w:tcPr>
          <w:p w14:paraId="37DD87AF" w14:textId="5076A63C" w:rsidR="0010069F" w:rsidRPr="00D5240E" w:rsidRDefault="0010069F" w:rsidP="00284634">
            <w:pPr>
              <w:jc w:val="right"/>
              <w:rPr>
                <w:rFonts w:cs="Arial"/>
                <w:bCs/>
                <w:i/>
                <w:iCs/>
                <w:sz w:val="20"/>
                <w:szCs w:val="20"/>
              </w:rPr>
            </w:pPr>
            <w:r w:rsidRPr="00D5240E">
              <w:rPr>
                <w:rFonts w:cs="Arial"/>
                <w:sz w:val="20"/>
                <w:szCs w:val="20"/>
              </w:rPr>
              <w:t>35.7%</w:t>
            </w:r>
          </w:p>
        </w:tc>
      </w:tr>
      <w:tr w:rsidR="0010069F" w:rsidRPr="006A34E2" w14:paraId="7E9D4B30" w14:textId="77777777" w:rsidTr="00284634">
        <w:trPr>
          <w:trHeight w:val="283"/>
        </w:trPr>
        <w:tc>
          <w:tcPr>
            <w:tcW w:w="2552" w:type="dxa"/>
            <w:noWrap/>
            <w:vAlign w:val="center"/>
          </w:tcPr>
          <w:p w14:paraId="6867126B" w14:textId="77777777" w:rsidR="0010069F" w:rsidRPr="006A34E2" w:rsidRDefault="0010069F" w:rsidP="0010069F">
            <w:pPr>
              <w:pStyle w:val="DHStableA"/>
              <w:rPr>
                <w:lang w:eastAsia="en-AU"/>
              </w:rPr>
            </w:pPr>
            <w:r w:rsidRPr="006A34E2">
              <w:rPr>
                <w:lang w:eastAsia="en-AU"/>
              </w:rPr>
              <w:t>Greater Dandenong</w:t>
            </w:r>
          </w:p>
        </w:tc>
        <w:tc>
          <w:tcPr>
            <w:tcW w:w="1021" w:type="dxa"/>
            <w:shd w:val="clear" w:color="auto" w:fill="DEE4EE"/>
            <w:noWrap/>
            <w:vAlign w:val="center"/>
          </w:tcPr>
          <w:p w14:paraId="553A818A" w14:textId="51EAF669"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40886FD6" w14:textId="04CEE79A" w:rsidR="0010069F" w:rsidRPr="00D5240E" w:rsidRDefault="0010069F" w:rsidP="00284634">
            <w:pPr>
              <w:jc w:val="right"/>
              <w:rPr>
                <w:rFonts w:cs="Arial"/>
                <w:bCs/>
                <w:i/>
                <w:iCs/>
                <w:sz w:val="20"/>
                <w:szCs w:val="20"/>
              </w:rPr>
            </w:pPr>
            <w:r w:rsidRPr="00D5240E">
              <w:rPr>
                <w:rFonts w:cs="Arial"/>
                <w:sz w:val="20"/>
                <w:szCs w:val="20"/>
              </w:rPr>
              <w:t>1.5%</w:t>
            </w:r>
          </w:p>
        </w:tc>
        <w:tc>
          <w:tcPr>
            <w:tcW w:w="1021" w:type="dxa"/>
            <w:noWrap/>
            <w:vAlign w:val="center"/>
          </w:tcPr>
          <w:p w14:paraId="4D374360" w14:textId="292E4DAE" w:rsidR="0010069F" w:rsidRPr="00D5240E" w:rsidRDefault="0010069F" w:rsidP="00284634">
            <w:pPr>
              <w:jc w:val="right"/>
              <w:rPr>
                <w:rFonts w:cs="Arial"/>
                <w:bCs/>
                <w:i/>
                <w:iCs/>
                <w:sz w:val="20"/>
                <w:szCs w:val="20"/>
              </w:rPr>
            </w:pPr>
            <w:r w:rsidRPr="00D5240E">
              <w:rPr>
                <w:rFonts w:cs="Arial"/>
                <w:sz w:val="20"/>
                <w:szCs w:val="20"/>
              </w:rPr>
              <w:t>22</w:t>
            </w:r>
          </w:p>
        </w:tc>
        <w:tc>
          <w:tcPr>
            <w:tcW w:w="1021" w:type="dxa"/>
            <w:noWrap/>
            <w:vAlign w:val="center"/>
          </w:tcPr>
          <w:p w14:paraId="5C20A386" w14:textId="34EAE589" w:rsidR="0010069F" w:rsidRPr="00D5240E" w:rsidRDefault="0010069F" w:rsidP="00284634">
            <w:pPr>
              <w:jc w:val="right"/>
              <w:rPr>
                <w:rFonts w:cs="Arial"/>
                <w:bCs/>
                <w:i/>
                <w:iCs/>
                <w:sz w:val="20"/>
                <w:szCs w:val="20"/>
              </w:rPr>
            </w:pPr>
            <w:r w:rsidRPr="00D5240E">
              <w:rPr>
                <w:rFonts w:cs="Arial"/>
                <w:sz w:val="20"/>
                <w:szCs w:val="20"/>
              </w:rPr>
              <w:t>4.9%</w:t>
            </w:r>
          </w:p>
        </w:tc>
        <w:tc>
          <w:tcPr>
            <w:tcW w:w="1021" w:type="dxa"/>
            <w:shd w:val="clear" w:color="auto" w:fill="DEE4EE"/>
            <w:noWrap/>
            <w:vAlign w:val="center"/>
          </w:tcPr>
          <w:p w14:paraId="6B2E29DD" w14:textId="3C884396" w:rsidR="0010069F" w:rsidRPr="00D5240E" w:rsidRDefault="0010069F" w:rsidP="00284634">
            <w:pPr>
              <w:jc w:val="right"/>
              <w:rPr>
                <w:rFonts w:cs="Arial"/>
                <w:bCs/>
                <w:i/>
                <w:iCs/>
                <w:sz w:val="20"/>
                <w:szCs w:val="20"/>
              </w:rPr>
            </w:pPr>
            <w:r w:rsidRPr="00D5240E">
              <w:rPr>
                <w:rFonts w:cs="Arial"/>
                <w:sz w:val="20"/>
                <w:szCs w:val="20"/>
              </w:rPr>
              <w:t>54</w:t>
            </w:r>
          </w:p>
        </w:tc>
        <w:tc>
          <w:tcPr>
            <w:tcW w:w="1021" w:type="dxa"/>
            <w:shd w:val="clear" w:color="auto" w:fill="DEE4EE"/>
            <w:noWrap/>
            <w:vAlign w:val="center"/>
          </w:tcPr>
          <w:p w14:paraId="6508E97C" w14:textId="52E06D4B" w:rsidR="0010069F" w:rsidRPr="00D5240E" w:rsidRDefault="0010069F" w:rsidP="00284634">
            <w:pPr>
              <w:jc w:val="right"/>
              <w:rPr>
                <w:rFonts w:cs="Arial"/>
                <w:bCs/>
                <w:i/>
                <w:iCs/>
                <w:sz w:val="20"/>
                <w:szCs w:val="20"/>
              </w:rPr>
            </w:pPr>
            <w:r w:rsidRPr="00D5240E">
              <w:rPr>
                <w:rFonts w:cs="Arial"/>
                <w:sz w:val="20"/>
                <w:szCs w:val="20"/>
              </w:rPr>
              <w:t>13.4%</w:t>
            </w:r>
          </w:p>
        </w:tc>
        <w:tc>
          <w:tcPr>
            <w:tcW w:w="1021" w:type="dxa"/>
            <w:noWrap/>
            <w:vAlign w:val="center"/>
          </w:tcPr>
          <w:p w14:paraId="21F230F6" w14:textId="1A9B9CAB" w:rsidR="0010069F" w:rsidRPr="00D5240E" w:rsidRDefault="0010069F" w:rsidP="00284634">
            <w:pPr>
              <w:jc w:val="right"/>
              <w:rPr>
                <w:rFonts w:cs="Arial"/>
                <w:bCs/>
                <w:i/>
                <w:iCs/>
                <w:sz w:val="20"/>
                <w:szCs w:val="20"/>
              </w:rPr>
            </w:pPr>
            <w:r w:rsidRPr="00D5240E">
              <w:rPr>
                <w:rFonts w:cs="Arial"/>
                <w:sz w:val="20"/>
                <w:szCs w:val="20"/>
              </w:rPr>
              <w:t>19</w:t>
            </w:r>
          </w:p>
        </w:tc>
        <w:tc>
          <w:tcPr>
            <w:tcW w:w="1021" w:type="dxa"/>
            <w:noWrap/>
            <w:vAlign w:val="center"/>
          </w:tcPr>
          <w:p w14:paraId="634D0AF5" w14:textId="55508482" w:rsidR="0010069F" w:rsidRPr="00D5240E" w:rsidRDefault="0010069F" w:rsidP="00284634">
            <w:pPr>
              <w:jc w:val="right"/>
              <w:rPr>
                <w:rFonts w:cs="Arial"/>
                <w:bCs/>
                <w:i/>
                <w:iCs/>
                <w:sz w:val="20"/>
                <w:szCs w:val="20"/>
              </w:rPr>
            </w:pPr>
            <w:r w:rsidRPr="00D5240E">
              <w:rPr>
                <w:rFonts w:cs="Arial"/>
                <w:sz w:val="20"/>
                <w:szCs w:val="20"/>
              </w:rPr>
              <w:t>14.1%</w:t>
            </w:r>
          </w:p>
        </w:tc>
        <w:tc>
          <w:tcPr>
            <w:tcW w:w="1021" w:type="dxa"/>
            <w:shd w:val="clear" w:color="auto" w:fill="DEE4EE"/>
            <w:noWrap/>
            <w:vAlign w:val="center"/>
          </w:tcPr>
          <w:p w14:paraId="1DAA3EAF" w14:textId="2DB5D03A" w:rsidR="0010069F" w:rsidRPr="00D5240E" w:rsidRDefault="0010069F" w:rsidP="00284634">
            <w:pPr>
              <w:jc w:val="right"/>
              <w:rPr>
                <w:rFonts w:cs="Arial"/>
                <w:bCs/>
                <w:i/>
                <w:iCs/>
                <w:sz w:val="20"/>
                <w:szCs w:val="20"/>
              </w:rPr>
            </w:pPr>
            <w:r w:rsidRPr="00D5240E">
              <w:rPr>
                <w:rFonts w:cs="Arial"/>
                <w:sz w:val="20"/>
                <w:szCs w:val="20"/>
              </w:rPr>
              <w:t>97</w:t>
            </w:r>
          </w:p>
        </w:tc>
        <w:tc>
          <w:tcPr>
            <w:tcW w:w="1021" w:type="dxa"/>
            <w:shd w:val="clear" w:color="auto" w:fill="DEE4EE"/>
            <w:noWrap/>
            <w:vAlign w:val="center"/>
          </w:tcPr>
          <w:p w14:paraId="273385B5" w14:textId="700C0E21" w:rsidR="0010069F" w:rsidRPr="00D5240E" w:rsidRDefault="0010069F" w:rsidP="00284634">
            <w:pPr>
              <w:jc w:val="right"/>
              <w:rPr>
                <w:rFonts w:cs="Arial"/>
                <w:bCs/>
                <w:i/>
                <w:iCs/>
                <w:sz w:val="20"/>
                <w:szCs w:val="20"/>
              </w:rPr>
            </w:pPr>
            <w:r w:rsidRPr="00D5240E">
              <w:rPr>
                <w:rFonts w:cs="Arial"/>
                <w:sz w:val="20"/>
                <w:szCs w:val="20"/>
              </w:rPr>
              <w:t>8.7%</w:t>
            </w:r>
          </w:p>
        </w:tc>
      </w:tr>
      <w:tr w:rsidR="0010069F" w:rsidRPr="006A34E2" w14:paraId="0DFB3D5E" w14:textId="77777777" w:rsidTr="00284634">
        <w:trPr>
          <w:trHeight w:val="283"/>
        </w:trPr>
        <w:tc>
          <w:tcPr>
            <w:tcW w:w="2552" w:type="dxa"/>
            <w:noWrap/>
            <w:vAlign w:val="center"/>
          </w:tcPr>
          <w:p w14:paraId="735A79DA" w14:textId="77777777" w:rsidR="0010069F" w:rsidRPr="006A34E2" w:rsidRDefault="0010069F" w:rsidP="0010069F">
            <w:pPr>
              <w:pStyle w:val="DHStableA"/>
              <w:rPr>
                <w:lang w:eastAsia="en-AU"/>
              </w:rPr>
            </w:pPr>
            <w:r w:rsidRPr="006A34E2">
              <w:rPr>
                <w:lang w:eastAsia="en-AU"/>
              </w:rPr>
              <w:t>Greater Geelong</w:t>
            </w:r>
          </w:p>
        </w:tc>
        <w:tc>
          <w:tcPr>
            <w:tcW w:w="1021" w:type="dxa"/>
            <w:shd w:val="clear" w:color="auto" w:fill="DEE4EE"/>
            <w:noWrap/>
            <w:vAlign w:val="center"/>
          </w:tcPr>
          <w:p w14:paraId="7101A57D" w14:textId="68F3B858"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6736B201" w14:textId="7172199D"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3857CB79" w14:textId="5A7AF5CE" w:rsidR="0010069F" w:rsidRPr="00D5240E" w:rsidRDefault="0010069F" w:rsidP="00284634">
            <w:pPr>
              <w:jc w:val="right"/>
              <w:rPr>
                <w:rFonts w:cs="Arial"/>
                <w:bCs/>
                <w:i/>
                <w:iCs/>
                <w:sz w:val="20"/>
                <w:szCs w:val="20"/>
              </w:rPr>
            </w:pPr>
            <w:r w:rsidRPr="00D5240E">
              <w:rPr>
                <w:rFonts w:cs="Arial"/>
                <w:sz w:val="20"/>
                <w:szCs w:val="20"/>
              </w:rPr>
              <w:t>45</w:t>
            </w:r>
          </w:p>
        </w:tc>
        <w:tc>
          <w:tcPr>
            <w:tcW w:w="1021" w:type="dxa"/>
            <w:noWrap/>
            <w:vAlign w:val="center"/>
          </w:tcPr>
          <w:p w14:paraId="1B25A525" w14:textId="13C113A7" w:rsidR="0010069F" w:rsidRPr="00D5240E" w:rsidRDefault="0010069F" w:rsidP="00284634">
            <w:pPr>
              <w:jc w:val="right"/>
              <w:rPr>
                <w:rFonts w:cs="Arial"/>
                <w:bCs/>
                <w:i/>
                <w:iCs/>
                <w:sz w:val="20"/>
                <w:szCs w:val="20"/>
              </w:rPr>
            </w:pPr>
            <w:r w:rsidRPr="00D5240E">
              <w:rPr>
                <w:rFonts w:cs="Arial"/>
                <w:sz w:val="20"/>
                <w:szCs w:val="20"/>
              </w:rPr>
              <w:t>9.3%</w:t>
            </w:r>
          </w:p>
        </w:tc>
        <w:tc>
          <w:tcPr>
            <w:tcW w:w="1021" w:type="dxa"/>
            <w:shd w:val="clear" w:color="auto" w:fill="DEE4EE"/>
            <w:noWrap/>
            <w:vAlign w:val="center"/>
          </w:tcPr>
          <w:p w14:paraId="0E3D3B29" w14:textId="4C8EB3C7" w:rsidR="0010069F" w:rsidRPr="00D5240E" w:rsidRDefault="0010069F" w:rsidP="00284634">
            <w:pPr>
              <w:jc w:val="right"/>
              <w:rPr>
                <w:rFonts w:cs="Arial"/>
                <w:bCs/>
                <w:i/>
                <w:iCs/>
                <w:sz w:val="20"/>
                <w:szCs w:val="20"/>
              </w:rPr>
            </w:pPr>
            <w:r w:rsidRPr="00D5240E">
              <w:rPr>
                <w:rFonts w:cs="Arial"/>
                <w:sz w:val="20"/>
                <w:szCs w:val="20"/>
              </w:rPr>
              <w:t>152</w:t>
            </w:r>
          </w:p>
        </w:tc>
        <w:tc>
          <w:tcPr>
            <w:tcW w:w="1021" w:type="dxa"/>
            <w:shd w:val="clear" w:color="auto" w:fill="DEE4EE"/>
            <w:noWrap/>
            <w:vAlign w:val="center"/>
          </w:tcPr>
          <w:p w14:paraId="5E1348A4" w14:textId="50B98321" w:rsidR="0010069F" w:rsidRPr="00D5240E" w:rsidRDefault="0010069F" w:rsidP="00284634">
            <w:pPr>
              <w:jc w:val="right"/>
              <w:rPr>
                <w:rFonts w:cs="Arial"/>
                <w:bCs/>
                <w:i/>
                <w:iCs/>
                <w:sz w:val="20"/>
                <w:szCs w:val="20"/>
              </w:rPr>
            </w:pPr>
            <w:r w:rsidRPr="00D5240E">
              <w:rPr>
                <w:rFonts w:cs="Arial"/>
                <w:sz w:val="20"/>
                <w:szCs w:val="20"/>
              </w:rPr>
              <w:t>16.7%</w:t>
            </w:r>
          </w:p>
        </w:tc>
        <w:tc>
          <w:tcPr>
            <w:tcW w:w="1021" w:type="dxa"/>
            <w:noWrap/>
            <w:vAlign w:val="center"/>
          </w:tcPr>
          <w:p w14:paraId="24D6B6FD" w14:textId="294C6EE1" w:rsidR="0010069F" w:rsidRPr="00D5240E" w:rsidRDefault="0010069F" w:rsidP="00284634">
            <w:pPr>
              <w:jc w:val="right"/>
              <w:rPr>
                <w:rFonts w:cs="Arial"/>
                <w:bCs/>
                <w:i/>
                <w:iCs/>
                <w:sz w:val="20"/>
                <w:szCs w:val="20"/>
              </w:rPr>
            </w:pPr>
            <w:r w:rsidRPr="00D5240E">
              <w:rPr>
                <w:rFonts w:cs="Arial"/>
                <w:sz w:val="20"/>
                <w:szCs w:val="20"/>
              </w:rPr>
              <w:t>80</w:t>
            </w:r>
          </w:p>
        </w:tc>
        <w:tc>
          <w:tcPr>
            <w:tcW w:w="1021" w:type="dxa"/>
            <w:noWrap/>
            <w:vAlign w:val="center"/>
          </w:tcPr>
          <w:p w14:paraId="5C36C19B" w14:textId="4DD52C94" w:rsidR="0010069F" w:rsidRPr="00D5240E" w:rsidRDefault="0010069F" w:rsidP="00284634">
            <w:pPr>
              <w:jc w:val="right"/>
              <w:rPr>
                <w:rFonts w:cs="Arial"/>
                <w:bCs/>
                <w:i/>
                <w:iCs/>
                <w:sz w:val="20"/>
                <w:szCs w:val="20"/>
              </w:rPr>
            </w:pPr>
            <w:r w:rsidRPr="00D5240E">
              <w:rPr>
                <w:rFonts w:cs="Arial"/>
                <w:sz w:val="20"/>
                <w:szCs w:val="20"/>
              </w:rPr>
              <w:t>17.3%</w:t>
            </w:r>
          </w:p>
        </w:tc>
        <w:tc>
          <w:tcPr>
            <w:tcW w:w="1021" w:type="dxa"/>
            <w:shd w:val="clear" w:color="auto" w:fill="DEE4EE"/>
            <w:noWrap/>
            <w:vAlign w:val="center"/>
          </w:tcPr>
          <w:p w14:paraId="3BAE2BE7" w14:textId="7DC88BB3" w:rsidR="0010069F" w:rsidRPr="00D5240E" w:rsidRDefault="0010069F" w:rsidP="00284634">
            <w:pPr>
              <w:jc w:val="right"/>
              <w:rPr>
                <w:rFonts w:cs="Arial"/>
                <w:bCs/>
                <w:i/>
                <w:iCs/>
                <w:sz w:val="20"/>
                <w:szCs w:val="20"/>
              </w:rPr>
            </w:pPr>
            <w:r w:rsidRPr="00D5240E">
              <w:rPr>
                <w:rFonts w:cs="Arial"/>
                <w:sz w:val="20"/>
                <w:szCs w:val="20"/>
              </w:rPr>
              <w:t>277</w:t>
            </w:r>
          </w:p>
        </w:tc>
        <w:tc>
          <w:tcPr>
            <w:tcW w:w="1021" w:type="dxa"/>
            <w:shd w:val="clear" w:color="auto" w:fill="DEE4EE"/>
            <w:noWrap/>
            <w:vAlign w:val="center"/>
          </w:tcPr>
          <w:p w14:paraId="23D71988" w14:textId="65F3CA33" w:rsidR="0010069F" w:rsidRPr="00D5240E" w:rsidRDefault="0010069F" w:rsidP="00284634">
            <w:pPr>
              <w:jc w:val="right"/>
              <w:rPr>
                <w:rFonts w:cs="Arial"/>
                <w:bCs/>
                <w:i/>
                <w:iCs/>
                <w:sz w:val="20"/>
                <w:szCs w:val="20"/>
              </w:rPr>
            </w:pPr>
            <w:r w:rsidRPr="00D5240E">
              <w:rPr>
                <w:rFonts w:cs="Arial"/>
                <w:sz w:val="20"/>
                <w:szCs w:val="20"/>
              </w:rPr>
              <w:t>13.9%</w:t>
            </w:r>
          </w:p>
        </w:tc>
      </w:tr>
      <w:tr w:rsidR="0010069F" w:rsidRPr="006A34E2" w14:paraId="230261B1" w14:textId="77777777" w:rsidTr="00284634">
        <w:trPr>
          <w:trHeight w:val="283"/>
        </w:trPr>
        <w:tc>
          <w:tcPr>
            <w:tcW w:w="2552" w:type="dxa"/>
            <w:noWrap/>
            <w:vAlign w:val="center"/>
          </w:tcPr>
          <w:p w14:paraId="7A6DF325" w14:textId="77777777" w:rsidR="0010069F" w:rsidRPr="006A34E2" w:rsidRDefault="0010069F" w:rsidP="0010069F">
            <w:pPr>
              <w:pStyle w:val="DHStableA"/>
              <w:rPr>
                <w:lang w:eastAsia="en-AU"/>
              </w:rPr>
            </w:pPr>
            <w:r w:rsidRPr="006A34E2">
              <w:rPr>
                <w:lang w:eastAsia="en-AU"/>
              </w:rPr>
              <w:t>Greater Shepparton</w:t>
            </w:r>
          </w:p>
        </w:tc>
        <w:tc>
          <w:tcPr>
            <w:tcW w:w="1021" w:type="dxa"/>
            <w:shd w:val="clear" w:color="auto" w:fill="DEE4EE"/>
            <w:noWrap/>
            <w:vAlign w:val="center"/>
          </w:tcPr>
          <w:p w14:paraId="6715D4E4" w14:textId="3C78948D"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4B9511CF" w14:textId="6D7FBBA5" w:rsidR="0010069F" w:rsidRPr="00D5240E" w:rsidRDefault="0010069F" w:rsidP="00284634">
            <w:pPr>
              <w:jc w:val="right"/>
              <w:rPr>
                <w:rFonts w:cs="Arial"/>
                <w:bCs/>
                <w:i/>
                <w:iCs/>
                <w:sz w:val="20"/>
                <w:szCs w:val="20"/>
              </w:rPr>
            </w:pPr>
            <w:r w:rsidRPr="00D5240E">
              <w:rPr>
                <w:rFonts w:cs="Arial"/>
                <w:sz w:val="20"/>
                <w:szCs w:val="20"/>
              </w:rPr>
              <w:t>5.9%</w:t>
            </w:r>
          </w:p>
        </w:tc>
        <w:tc>
          <w:tcPr>
            <w:tcW w:w="1021" w:type="dxa"/>
            <w:noWrap/>
            <w:vAlign w:val="center"/>
          </w:tcPr>
          <w:p w14:paraId="30D90A04" w14:textId="5C7C8508" w:rsidR="0010069F" w:rsidRPr="00D5240E" w:rsidRDefault="0010069F" w:rsidP="00284634">
            <w:pPr>
              <w:jc w:val="right"/>
              <w:rPr>
                <w:rFonts w:cs="Arial"/>
                <w:bCs/>
                <w:i/>
                <w:iCs/>
                <w:sz w:val="20"/>
                <w:szCs w:val="20"/>
              </w:rPr>
            </w:pPr>
            <w:r w:rsidRPr="00D5240E">
              <w:rPr>
                <w:rFonts w:cs="Arial"/>
                <w:sz w:val="20"/>
                <w:szCs w:val="20"/>
              </w:rPr>
              <w:t>55</w:t>
            </w:r>
          </w:p>
        </w:tc>
        <w:tc>
          <w:tcPr>
            <w:tcW w:w="1021" w:type="dxa"/>
            <w:noWrap/>
            <w:vAlign w:val="center"/>
          </w:tcPr>
          <w:p w14:paraId="116210CD" w14:textId="4F11F6C1" w:rsidR="0010069F" w:rsidRPr="00D5240E" w:rsidRDefault="0010069F" w:rsidP="00284634">
            <w:pPr>
              <w:jc w:val="right"/>
              <w:rPr>
                <w:rFonts w:cs="Arial"/>
                <w:bCs/>
                <w:i/>
                <w:iCs/>
                <w:sz w:val="20"/>
                <w:szCs w:val="20"/>
              </w:rPr>
            </w:pPr>
            <w:r w:rsidRPr="00D5240E">
              <w:rPr>
                <w:rFonts w:cs="Arial"/>
                <w:sz w:val="20"/>
                <w:szCs w:val="20"/>
              </w:rPr>
              <w:t>59.8%</w:t>
            </w:r>
          </w:p>
        </w:tc>
        <w:tc>
          <w:tcPr>
            <w:tcW w:w="1021" w:type="dxa"/>
            <w:shd w:val="clear" w:color="auto" w:fill="DEE4EE"/>
            <w:noWrap/>
            <w:vAlign w:val="center"/>
          </w:tcPr>
          <w:p w14:paraId="7A2B37AD" w14:textId="0C62CFB0" w:rsidR="0010069F" w:rsidRPr="00D5240E" w:rsidRDefault="0010069F" w:rsidP="00284634">
            <w:pPr>
              <w:jc w:val="right"/>
              <w:rPr>
                <w:rFonts w:cs="Arial"/>
                <w:bCs/>
                <w:i/>
                <w:iCs/>
                <w:sz w:val="20"/>
                <w:szCs w:val="20"/>
              </w:rPr>
            </w:pPr>
            <w:r w:rsidRPr="00D5240E">
              <w:rPr>
                <w:rFonts w:cs="Arial"/>
                <w:sz w:val="20"/>
                <w:szCs w:val="20"/>
              </w:rPr>
              <w:t>93</w:t>
            </w:r>
          </w:p>
        </w:tc>
        <w:tc>
          <w:tcPr>
            <w:tcW w:w="1021" w:type="dxa"/>
            <w:shd w:val="clear" w:color="auto" w:fill="DEE4EE"/>
            <w:noWrap/>
            <w:vAlign w:val="center"/>
          </w:tcPr>
          <w:p w14:paraId="6703D252" w14:textId="65D53C28" w:rsidR="0010069F" w:rsidRPr="00D5240E" w:rsidRDefault="0010069F" w:rsidP="00284634">
            <w:pPr>
              <w:jc w:val="right"/>
              <w:rPr>
                <w:rFonts w:cs="Arial"/>
                <w:bCs/>
                <w:i/>
                <w:iCs/>
                <w:sz w:val="20"/>
                <w:szCs w:val="20"/>
              </w:rPr>
            </w:pPr>
            <w:r w:rsidRPr="00D5240E">
              <w:rPr>
                <w:rFonts w:cs="Arial"/>
                <w:sz w:val="20"/>
                <w:szCs w:val="20"/>
              </w:rPr>
              <w:t>59.2%</w:t>
            </w:r>
          </w:p>
        </w:tc>
        <w:tc>
          <w:tcPr>
            <w:tcW w:w="1021" w:type="dxa"/>
            <w:noWrap/>
            <w:vAlign w:val="center"/>
          </w:tcPr>
          <w:p w14:paraId="18A871FA" w14:textId="65118748" w:rsidR="0010069F" w:rsidRPr="00D5240E" w:rsidRDefault="0010069F" w:rsidP="00284634">
            <w:pPr>
              <w:jc w:val="right"/>
              <w:rPr>
                <w:rFonts w:cs="Arial"/>
                <w:bCs/>
                <w:i/>
                <w:iCs/>
                <w:sz w:val="20"/>
                <w:szCs w:val="20"/>
              </w:rPr>
            </w:pPr>
            <w:r w:rsidRPr="00D5240E">
              <w:rPr>
                <w:rFonts w:cs="Arial"/>
                <w:sz w:val="20"/>
                <w:szCs w:val="20"/>
              </w:rPr>
              <w:t>34</w:t>
            </w:r>
          </w:p>
        </w:tc>
        <w:tc>
          <w:tcPr>
            <w:tcW w:w="1021" w:type="dxa"/>
            <w:noWrap/>
            <w:vAlign w:val="center"/>
          </w:tcPr>
          <w:p w14:paraId="112943AA" w14:textId="7D1DD3A1" w:rsidR="0010069F" w:rsidRPr="00D5240E" w:rsidRDefault="0010069F" w:rsidP="00284634">
            <w:pPr>
              <w:jc w:val="right"/>
              <w:rPr>
                <w:rFonts w:cs="Arial"/>
                <w:bCs/>
                <w:i/>
                <w:iCs/>
                <w:sz w:val="20"/>
                <w:szCs w:val="20"/>
              </w:rPr>
            </w:pPr>
            <w:r w:rsidRPr="00D5240E">
              <w:rPr>
                <w:rFonts w:cs="Arial"/>
                <w:sz w:val="20"/>
                <w:szCs w:val="20"/>
              </w:rPr>
              <w:t>50.0%</w:t>
            </w:r>
          </w:p>
        </w:tc>
        <w:tc>
          <w:tcPr>
            <w:tcW w:w="1021" w:type="dxa"/>
            <w:shd w:val="clear" w:color="auto" w:fill="DEE4EE"/>
            <w:noWrap/>
            <w:vAlign w:val="center"/>
          </w:tcPr>
          <w:p w14:paraId="77157AF0" w14:textId="25EF4192" w:rsidR="0010069F" w:rsidRPr="00D5240E" w:rsidRDefault="0010069F" w:rsidP="00284634">
            <w:pPr>
              <w:jc w:val="right"/>
              <w:rPr>
                <w:rFonts w:cs="Arial"/>
                <w:bCs/>
                <w:i/>
                <w:iCs/>
                <w:sz w:val="20"/>
                <w:szCs w:val="20"/>
              </w:rPr>
            </w:pPr>
            <w:r w:rsidRPr="00D5240E">
              <w:rPr>
                <w:rFonts w:cs="Arial"/>
                <w:sz w:val="20"/>
                <w:szCs w:val="20"/>
              </w:rPr>
              <w:t>183</w:t>
            </w:r>
          </w:p>
        </w:tc>
        <w:tc>
          <w:tcPr>
            <w:tcW w:w="1021" w:type="dxa"/>
            <w:shd w:val="clear" w:color="auto" w:fill="DEE4EE"/>
            <w:noWrap/>
            <w:vAlign w:val="center"/>
          </w:tcPr>
          <w:p w14:paraId="0E1A5382" w14:textId="0681C3F8" w:rsidR="0010069F" w:rsidRPr="00D5240E" w:rsidRDefault="0010069F" w:rsidP="00284634">
            <w:pPr>
              <w:jc w:val="right"/>
              <w:rPr>
                <w:rFonts w:cs="Arial"/>
                <w:bCs/>
                <w:i/>
                <w:iCs/>
                <w:sz w:val="20"/>
                <w:szCs w:val="20"/>
              </w:rPr>
            </w:pPr>
            <w:r w:rsidRPr="00D5240E">
              <w:rPr>
                <w:rFonts w:cs="Arial"/>
                <w:sz w:val="20"/>
                <w:szCs w:val="20"/>
              </w:rPr>
              <w:t>54.8%</w:t>
            </w:r>
          </w:p>
        </w:tc>
      </w:tr>
      <w:tr w:rsidR="0010069F" w:rsidRPr="006A34E2" w14:paraId="472DED0C" w14:textId="77777777" w:rsidTr="00284634">
        <w:trPr>
          <w:trHeight w:val="283"/>
        </w:trPr>
        <w:tc>
          <w:tcPr>
            <w:tcW w:w="2552" w:type="dxa"/>
            <w:noWrap/>
            <w:vAlign w:val="center"/>
          </w:tcPr>
          <w:p w14:paraId="2D6A975F" w14:textId="77777777" w:rsidR="0010069F" w:rsidRPr="006A34E2" w:rsidRDefault="0010069F" w:rsidP="0010069F">
            <w:pPr>
              <w:pStyle w:val="DHStableA"/>
              <w:rPr>
                <w:lang w:eastAsia="en-AU"/>
              </w:rPr>
            </w:pPr>
            <w:r w:rsidRPr="006A34E2">
              <w:rPr>
                <w:lang w:eastAsia="en-AU"/>
              </w:rPr>
              <w:t>Hepburn</w:t>
            </w:r>
          </w:p>
        </w:tc>
        <w:tc>
          <w:tcPr>
            <w:tcW w:w="1021" w:type="dxa"/>
            <w:shd w:val="clear" w:color="auto" w:fill="DEE4EE"/>
            <w:noWrap/>
            <w:vAlign w:val="center"/>
          </w:tcPr>
          <w:p w14:paraId="6D3DE9B5" w14:textId="4A0C4985"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7B3BA88E" w14:textId="0063C723"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3ABE4DB1" w14:textId="0D5400A1" w:rsidR="0010069F" w:rsidRPr="00D5240E" w:rsidRDefault="0010069F" w:rsidP="00284634">
            <w:pPr>
              <w:jc w:val="right"/>
              <w:rPr>
                <w:rFonts w:cs="Arial"/>
                <w:bCs/>
                <w:i/>
                <w:iCs/>
                <w:sz w:val="20"/>
                <w:szCs w:val="20"/>
              </w:rPr>
            </w:pPr>
            <w:r w:rsidRPr="00D5240E">
              <w:rPr>
                <w:rFonts w:cs="Arial"/>
                <w:sz w:val="20"/>
                <w:szCs w:val="20"/>
              </w:rPr>
              <w:t>4</w:t>
            </w:r>
          </w:p>
        </w:tc>
        <w:tc>
          <w:tcPr>
            <w:tcW w:w="1021" w:type="dxa"/>
            <w:noWrap/>
            <w:vAlign w:val="center"/>
          </w:tcPr>
          <w:p w14:paraId="31B74DC0" w14:textId="6CF120BD" w:rsidR="0010069F" w:rsidRPr="00D5240E" w:rsidRDefault="0010069F" w:rsidP="00284634">
            <w:pPr>
              <w:jc w:val="right"/>
              <w:rPr>
                <w:rFonts w:cs="Arial"/>
                <w:bCs/>
                <w:i/>
                <w:iCs/>
                <w:sz w:val="20"/>
                <w:szCs w:val="20"/>
              </w:rPr>
            </w:pPr>
            <w:r w:rsidRPr="00D5240E">
              <w:rPr>
                <w:rFonts w:cs="Arial"/>
                <w:sz w:val="20"/>
                <w:szCs w:val="20"/>
              </w:rPr>
              <w:t>26.7%</w:t>
            </w:r>
          </w:p>
        </w:tc>
        <w:tc>
          <w:tcPr>
            <w:tcW w:w="1021" w:type="dxa"/>
            <w:shd w:val="clear" w:color="auto" w:fill="DEE4EE"/>
            <w:noWrap/>
            <w:vAlign w:val="center"/>
          </w:tcPr>
          <w:p w14:paraId="602E9F68" w14:textId="071B7362" w:rsidR="0010069F" w:rsidRPr="00D5240E" w:rsidRDefault="0010069F" w:rsidP="00284634">
            <w:pPr>
              <w:jc w:val="right"/>
              <w:rPr>
                <w:rFonts w:cs="Arial"/>
                <w:bCs/>
                <w:i/>
                <w:iCs/>
                <w:sz w:val="20"/>
                <w:szCs w:val="20"/>
              </w:rPr>
            </w:pPr>
            <w:r w:rsidRPr="00D5240E">
              <w:rPr>
                <w:rFonts w:cs="Arial"/>
                <w:sz w:val="20"/>
                <w:szCs w:val="20"/>
              </w:rPr>
              <w:t>4</w:t>
            </w:r>
          </w:p>
        </w:tc>
        <w:tc>
          <w:tcPr>
            <w:tcW w:w="1021" w:type="dxa"/>
            <w:shd w:val="clear" w:color="auto" w:fill="DEE4EE"/>
            <w:noWrap/>
            <w:vAlign w:val="center"/>
          </w:tcPr>
          <w:p w14:paraId="77A63EC1" w14:textId="2B7683F0" w:rsidR="0010069F" w:rsidRPr="00D5240E" w:rsidRDefault="0010069F" w:rsidP="00284634">
            <w:pPr>
              <w:jc w:val="right"/>
              <w:rPr>
                <w:rFonts w:cs="Arial"/>
                <w:bCs/>
                <w:i/>
                <w:iCs/>
                <w:sz w:val="20"/>
                <w:szCs w:val="20"/>
              </w:rPr>
            </w:pPr>
            <w:r w:rsidRPr="00D5240E">
              <w:rPr>
                <w:rFonts w:cs="Arial"/>
                <w:sz w:val="20"/>
                <w:szCs w:val="20"/>
              </w:rPr>
              <w:t>14.3%</w:t>
            </w:r>
          </w:p>
        </w:tc>
        <w:tc>
          <w:tcPr>
            <w:tcW w:w="1021" w:type="dxa"/>
            <w:noWrap/>
            <w:vAlign w:val="center"/>
          </w:tcPr>
          <w:p w14:paraId="3FC27A7C" w14:textId="13DC0584" w:rsidR="0010069F" w:rsidRPr="00D5240E" w:rsidRDefault="0010069F" w:rsidP="00284634">
            <w:pPr>
              <w:jc w:val="right"/>
              <w:rPr>
                <w:rFonts w:cs="Arial"/>
                <w:bCs/>
                <w:i/>
                <w:iCs/>
                <w:sz w:val="20"/>
                <w:szCs w:val="20"/>
              </w:rPr>
            </w:pPr>
            <w:r w:rsidRPr="00D5240E">
              <w:rPr>
                <w:rFonts w:cs="Arial"/>
                <w:sz w:val="20"/>
                <w:szCs w:val="20"/>
              </w:rPr>
              <w:t>0</w:t>
            </w:r>
          </w:p>
        </w:tc>
        <w:tc>
          <w:tcPr>
            <w:tcW w:w="1021" w:type="dxa"/>
            <w:noWrap/>
            <w:vAlign w:val="center"/>
          </w:tcPr>
          <w:p w14:paraId="22E1B101" w14:textId="0A85EAAC" w:rsidR="0010069F" w:rsidRPr="00D5240E" w:rsidRDefault="0010069F" w:rsidP="00284634">
            <w:pPr>
              <w:jc w:val="right"/>
              <w:rPr>
                <w:rFonts w:cs="Arial"/>
                <w:bCs/>
                <w:i/>
                <w:iCs/>
                <w:sz w:val="20"/>
                <w:szCs w:val="20"/>
              </w:rPr>
            </w:pPr>
            <w:r w:rsidRPr="00D5240E">
              <w:rPr>
                <w:rFonts w:cs="Arial"/>
                <w:sz w:val="20"/>
                <w:szCs w:val="20"/>
              </w:rPr>
              <w:t>0.0%</w:t>
            </w:r>
          </w:p>
        </w:tc>
        <w:tc>
          <w:tcPr>
            <w:tcW w:w="1021" w:type="dxa"/>
            <w:shd w:val="clear" w:color="auto" w:fill="DEE4EE"/>
            <w:noWrap/>
            <w:vAlign w:val="center"/>
          </w:tcPr>
          <w:p w14:paraId="4750318E" w14:textId="642DE7DE" w:rsidR="0010069F" w:rsidRPr="00D5240E" w:rsidRDefault="0010069F" w:rsidP="00284634">
            <w:pPr>
              <w:jc w:val="right"/>
              <w:rPr>
                <w:rFonts w:cs="Arial"/>
                <w:bCs/>
                <w:i/>
                <w:iCs/>
                <w:sz w:val="20"/>
                <w:szCs w:val="20"/>
              </w:rPr>
            </w:pPr>
            <w:r w:rsidRPr="00D5240E">
              <w:rPr>
                <w:rFonts w:cs="Arial"/>
                <w:sz w:val="20"/>
                <w:szCs w:val="20"/>
              </w:rPr>
              <w:t>8</w:t>
            </w:r>
          </w:p>
        </w:tc>
        <w:tc>
          <w:tcPr>
            <w:tcW w:w="1021" w:type="dxa"/>
            <w:shd w:val="clear" w:color="auto" w:fill="DEE4EE"/>
            <w:noWrap/>
            <w:vAlign w:val="center"/>
          </w:tcPr>
          <w:p w14:paraId="6A89E548" w14:textId="38CA07FF" w:rsidR="0010069F" w:rsidRPr="00D5240E" w:rsidRDefault="0010069F" w:rsidP="00284634">
            <w:pPr>
              <w:jc w:val="right"/>
              <w:rPr>
                <w:rFonts w:cs="Arial"/>
                <w:bCs/>
                <w:i/>
                <w:iCs/>
                <w:sz w:val="20"/>
                <w:szCs w:val="20"/>
              </w:rPr>
            </w:pPr>
            <w:r w:rsidRPr="00D5240E">
              <w:rPr>
                <w:rFonts w:cs="Arial"/>
                <w:sz w:val="20"/>
                <w:szCs w:val="20"/>
              </w:rPr>
              <w:t>15.7%</w:t>
            </w:r>
          </w:p>
        </w:tc>
      </w:tr>
      <w:tr w:rsidR="0010069F" w:rsidRPr="006A34E2" w14:paraId="54CC4E06" w14:textId="77777777" w:rsidTr="00284634">
        <w:trPr>
          <w:trHeight w:val="283"/>
        </w:trPr>
        <w:tc>
          <w:tcPr>
            <w:tcW w:w="2552" w:type="dxa"/>
            <w:noWrap/>
            <w:vAlign w:val="center"/>
          </w:tcPr>
          <w:p w14:paraId="47EBC2CB" w14:textId="77777777" w:rsidR="0010069F" w:rsidRPr="006A34E2" w:rsidRDefault="0010069F" w:rsidP="0010069F">
            <w:pPr>
              <w:pStyle w:val="DHStableA"/>
              <w:rPr>
                <w:lang w:eastAsia="en-AU"/>
              </w:rPr>
            </w:pPr>
            <w:r w:rsidRPr="006A34E2">
              <w:rPr>
                <w:lang w:eastAsia="en-AU"/>
              </w:rPr>
              <w:t>Hindmarsh</w:t>
            </w:r>
          </w:p>
        </w:tc>
        <w:tc>
          <w:tcPr>
            <w:tcW w:w="1021" w:type="dxa"/>
            <w:shd w:val="clear" w:color="auto" w:fill="DEE4EE"/>
            <w:noWrap/>
            <w:vAlign w:val="center"/>
          </w:tcPr>
          <w:p w14:paraId="3A9CD2FE" w14:textId="059782DC"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2D572DAC" w14:textId="01BBEC6F"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047FD955" w14:textId="7D2E37A9" w:rsidR="0010069F" w:rsidRPr="00D5240E" w:rsidRDefault="0010069F" w:rsidP="00284634">
            <w:pPr>
              <w:jc w:val="right"/>
              <w:rPr>
                <w:rFonts w:cs="Arial"/>
                <w:bCs/>
                <w:i/>
                <w:iCs/>
                <w:sz w:val="20"/>
                <w:szCs w:val="20"/>
              </w:rPr>
            </w:pPr>
            <w:r w:rsidRPr="00D5240E">
              <w:rPr>
                <w:rFonts w:cs="Arial"/>
                <w:sz w:val="20"/>
                <w:szCs w:val="20"/>
              </w:rPr>
              <w:t>0</w:t>
            </w:r>
          </w:p>
        </w:tc>
        <w:tc>
          <w:tcPr>
            <w:tcW w:w="1021" w:type="dxa"/>
            <w:noWrap/>
            <w:vAlign w:val="center"/>
          </w:tcPr>
          <w:p w14:paraId="37C14E0C" w14:textId="195FF418" w:rsidR="0010069F" w:rsidRPr="00D5240E" w:rsidRDefault="0010069F" w:rsidP="00284634">
            <w:pPr>
              <w:jc w:val="right"/>
              <w:rPr>
                <w:rFonts w:cs="Arial"/>
                <w:bCs/>
                <w:i/>
                <w:iCs/>
                <w:sz w:val="20"/>
                <w:szCs w:val="20"/>
              </w:rPr>
            </w:pPr>
            <w:r w:rsidRPr="00D5240E">
              <w:rPr>
                <w:rFonts w:cs="Arial"/>
                <w:sz w:val="20"/>
                <w:szCs w:val="20"/>
              </w:rPr>
              <w:t>0.0%</w:t>
            </w:r>
          </w:p>
        </w:tc>
        <w:tc>
          <w:tcPr>
            <w:tcW w:w="1021" w:type="dxa"/>
            <w:shd w:val="clear" w:color="auto" w:fill="DEE4EE"/>
            <w:noWrap/>
            <w:vAlign w:val="center"/>
          </w:tcPr>
          <w:p w14:paraId="0DDBF6BB" w14:textId="2AE4FE49" w:rsidR="0010069F" w:rsidRPr="00D5240E" w:rsidRDefault="0010069F" w:rsidP="00284634">
            <w:pPr>
              <w:jc w:val="right"/>
              <w:rPr>
                <w:rFonts w:cs="Arial"/>
                <w:bCs/>
                <w:i/>
                <w:iCs/>
                <w:sz w:val="20"/>
                <w:szCs w:val="20"/>
              </w:rPr>
            </w:pPr>
            <w:r w:rsidRPr="00D5240E">
              <w:rPr>
                <w:rFonts w:cs="Arial"/>
                <w:sz w:val="20"/>
                <w:szCs w:val="20"/>
              </w:rPr>
              <w:t>11</w:t>
            </w:r>
          </w:p>
        </w:tc>
        <w:tc>
          <w:tcPr>
            <w:tcW w:w="1021" w:type="dxa"/>
            <w:shd w:val="clear" w:color="auto" w:fill="DEE4EE"/>
            <w:noWrap/>
            <w:vAlign w:val="center"/>
          </w:tcPr>
          <w:p w14:paraId="4A952BA4" w14:textId="3851BF03"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noWrap/>
            <w:vAlign w:val="center"/>
          </w:tcPr>
          <w:p w14:paraId="57B805E6" w14:textId="78CD2E2B"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49C721CB" w14:textId="78BE6AA8"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shd w:val="clear" w:color="auto" w:fill="DEE4EE"/>
            <w:noWrap/>
            <w:vAlign w:val="center"/>
          </w:tcPr>
          <w:p w14:paraId="77684F65" w14:textId="19852CA2" w:rsidR="0010069F" w:rsidRPr="00D5240E" w:rsidRDefault="0010069F" w:rsidP="00284634">
            <w:pPr>
              <w:jc w:val="right"/>
              <w:rPr>
                <w:rFonts w:cs="Arial"/>
                <w:bCs/>
                <w:i/>
                <w:iCs/>
                <w:sz w:val="20"/>
                <w:szCs w:val="20"/>
              </w:rPr>
            </w:pPr>
            <w:r w:rsidRPr="00D5240E">
              <w:rPr>
                <w:rFonts w:cs="Arial"/>
                <w:sz w:val="20"/>
                <w:szCs w:val="20"/>
              </w:rPr>
              <w:t>14</w:t>
            </w:r>
          </w:p>
        </w:tc>
        <w:tc>
          <w:tcPr>
            <w:tcW w:w="1021" w:type="dxa"/>
            <w:shd w:val="clear" w:color="auto" w:fill="DEE4EE"/>
            <w:noWrap/>
            <w:vAlign w:val="center"/>
          </w:tcPr>
          <w:p w14:paraId="77BAD00C" w14:textId="26D781D9" w:rsidR="0010069F" w:rsidRPr="00D5240E" w:rsidRDefault="0010069F" w:rsidP="00284634">
            <w:pPr>
              <w:jc w:val="right"/>
              <w:rPr>
                <w:rFonts w:cs="Arial"/>
                <w:bCs/>
                <w:i/>
                <w:iCs/>
                <w:sz w:val="20"/>
                <w:szCs w:val="20"/>
              </w:rPr>
            </w:pPr>
            <w:r w:rsidRPr="00D5240E">
              <w:rPr>
                <w:rFonts w:cs="Arial"/>
                <w:sz w:val="20"/>
                <w:szCs w:val="20"/>
              </w:rPr>
              <w:t>82.4%</w:t>
            </w:r>
          </w:p>
        </w:tc>
      </w:tr>
      <w:tr w:rsidR="0010069F" w:rsidRPr="006A34E2" w14:paraId="6DE2E4B2" w14:textId="77777777" w:rsidTr="00284634">
        <w:trPr>
          <w:trHeight w:val="283"/>
        </w:trPr>
        <w:tc>
          <w:tcPr>
            <w:tcW w:w="2552" w:type="dxa"/>
            <w:noWrap/>
            <w:vAlign w:val="center"/>
          </w:tcPr>
          <w:p w14:paraId="3CDA2B26" w14:textId="77777777" w:rsidR="0010069F" w:rsidRPr="006A34E2" w:rsidRDefault="0010069F" w:rsidP="0010069F">
            <w:pPr>
              <w:pStyle w:val="DHStableA"/>
              <w:rPr>
                <w:lang w:eastAsia="en-AU"/>
              </w:rPr>
            </w:pPr>
            <w:r w:rsidRPr="006A34E2">
              <w:rPr>
                <w:lang w:eastAsia="en-AU"/>
              </w:rPr>
              <w:t>Hobsons Bay</w:t>
            </w:r>
          </w:p>
        </w:tc>
        <w:tc>
          <w:tcPr>
            <w:tcW w:w="1021" w:type="dxa"/>
            <w:shd w:val="clear" w:color="auto" w:fill="DEE4EE"/>
            <w:noWrap/>
            <w:vAlign w:val="center"/>
          </w:tcPr>
          <w:p w14:paraId="18B62B05" w14:textId="0DE4B439"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1F9D2CF8" w14:textId="2586217B" w:rsidR="0010069F" w:rsidRPr="00D5240E" w:rsidRDefault="0010069F" w:rsidP="00284634">
            <w:pPr>
              <w:jc w:val="right"/>
              <w:rPr>
                <w:rFonts w:cs="Arial"/>
                <w:bCs/>
                <w:i/>
                <w:iCs/>
                <w:sz w:val="20"/>
                <w:szCs w:val="20"/>
              </w:rPr>
            </w:pPr>
            <w:r w:rsidRPr="00D5240E">
              <w:rPr>
                <w:rFonts w:cs="Arial"/>
                <w:sz w:val="20"/>
                <w:szCs w:val="20"/>
              </w:rPr>
              <w:t>5.0%</w:t>
            </w:r>
          </w:p>
        </w:tc>
        <w:tc>
          <w:tcPr>
            <w:tcW w:w="1021" w:type="dxa"/>
            <w:noWrap/>
            <w:vAlign w:val="center"/>
          </w:tcPr>
          <w:p w14:paraId="6BD2EAE0" w14:textId="354E1DB1"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158989D7" w14:textId="7510ED47" w:rsidR="0010069F" w:rsidRPr="00D5240E" w:rsidRDefault="0010069F" w:rsidP="00284634">
            <w:pPr>
              <w:jc w:val="right"/>
              <w:rPr>
                <w:rFonts w:cs="Arial"/>
                <w:bCs/>
                <w:i/>
                <w:iCs/>
                <w:sz w:val="20"/>
                <w:szCs w:val="20"/>
              </w:rPr>
            </w:pPr>
            <w:r w:rsidRPr="00D5240E">
              <w:rPr>
                <w:rFonts w:cs="Arial"/>
                <w:sz w:val="20"/>
                <w:szCs w:val="20"/>
              </w:rPr>
              <w:t>1.2%</w:t>
            </w:r>
          </w:p>
        </w:tc>
        <w:tc>
          <w:tcPr>
            <w:tcW w:w="1021" w:type="dxa"/>
            <w:shd w:val="clear" w:color="auto" w:fill="DEE4EE"/>
            <w:noWrap/>
            <w:vAlign w:val="center"/>
          </w:tcPr>
          <w:p w14:paraId="5879B753" w14:textId="31FEEBCB" w:rsidR="0010069F" w:rsidRPr="00D5240E" w:rsidRDefault="0010069F" w:rsidP="00284634">
            <w:pPr>
              <w:jc w:val="right"/>
              <w:rPr>
                <w:rFonts w:cs="Arial"/>
                <w:bCs/>
                <w:i/>
                <w:iCs/>
                <w:sz w:val="20"/>
                <w:szCs w:val="20"/>
              </w:rPr>
            </w:pPr>
            <w:r w:rsidRPr="00D5240E">
              <w:rPr>
                <w:rFonts w:cs="Arial"/>
                <w:sz w:val="20"/>
                <w:szCs w:val="20"/>
              </w:rPr>
              <w:t>12</w:t>
            </w:r>
          </w:p>
        </w:tc>
        <w:tc>
          <w:tcPr>
            <w:tcW w:w="1021" w:type="dxa"/>
            <w:shd w:val="clear" w:color="auto" w:fill="DEE4EE"/>
            <w:noWrap/>
            <w:vAlign w:val="center"/>
          </w:tcPr>
          <w:p w14:paraId="507ACA29" w14:textId="30A1F5F3" w:rsidR="0010069F" w:rsidRPr="00D5240E" w:rsidRDefault="0010069F" w:rsidP="00284634">
            <w:pPr>
              <w:jc w:val="right"/>
              <w:rPr>
                <w:rFonts w:cs="Arial"/>
                <w:bCs/>
                <w:i/>
                <w:iCs/>
                <w:sz w:val="20"/>
                <w:szCs w:val="20"/>
              </w:rPr>
            </w:pPr>
            <w:r w:rsidRPr="00D5240E">
              <w:rPr>
                <w:rFonts w:cs="Arial"/>
                <w:sz w:val="20"/>
                <w:szCs w:val="20"/>
              </w:rPr>
              <w:t>3.8%</w:t>
            </w:r>
          </w:p>
        </w:tc>
        <w:tc>
          <w:tcPr>
            <w:tcW w:w="1021" w:type="dxa"/>
            <w:noWrap/>
            <w:vAlign w:val="center"/>
          </w:tcPr>
          <w:p w14:paraId="11AA6D06" w14:textId="553C628C"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522548C2" w14:textId="1CDD217C" w:rsidR="0010069F" w:rsidRPr="00D5240E" w:rsidRDefault="0010069F" w:rsidP="00284634">
            <w:pPr>
              <w:jc w:val="right"/>
              <w:rPr>
                <w:rFonts w:cs="Arial"/>
                <w:bCs/>
                <w:i/>
                <w:iCs/>
                <w:sz w:val="20"/>
                <w:szCs w:val="20"/>
              </w:rPr>
            </w:pPr>
            <w:r w:rsidRPr="00D5240E">
              <w:rPr>
                <w:rFonts w:cs="Arial"/>
                <w:sz w:val="20"/>
                <w:szCs w:val="20"/>
              </w:rPr>
              <w:t>6.4%</w:t>
            </w:r>
          </w:p>
        </w:tc>
        <w:tc>
          <w:tcPr>
            <w:tcW w:w="1021" w:type="dxa"/>
            <w:shd w:val="clear" w:color="auto" w:fill="DEE4EE"/>
            <w:noWrap/>
            <w:vAlign w:val="center"/>
          </w:tcPr>
          <w:p w14:paraId="7B65228C" w14:textId="246654A3" w:rsidR="0010069F" w:rsidRPr="00D5240E" w:rsidRDefault="0010069F" w:rsidP="00284634">
            <w:pPr>
              <w:jc w:val="right"/>
              <w:rPr>
                <w:rFonts w:cs="Arial"/>
                <w:bCs/>
                <w:i/>
                <w:iCs/>
                <w:sz w:val="20"/>
                <w:szCs w:val="20"/>
              </w:rPr>
            </w:pPr>
            <w:r w:rsidRPr="00D5240E">
              <w:rPr>
                <w:rFonts w:cs="Arial"/>
                <w:sz w:val="20"/>
                <w:szCs w:val="20"/>
              </w:rPr>
              <w:t>22</w:t>
            </w:r>
          </w:p>
        </w:tc>
        <w:tc>
          <w:tcPr>
            <w:tcW w:w="1021" w:type="dxa"/>
            <w:shd w:val="clear" w:color="auto" w:fill="DEE4EE"/>
            <w:noWrap/>
            <w:vAlign w:val="center"/>
          </w:tcPr>
          <w:p w14:paraId="71EB6086" w14:textId="4AF5DB7A" w:rsidR="0010069F" w:rsidRPr="00D5240E" w:rsidRDefault="0010069F" w:rsidP="00284634">
            <w:pPr>
              <w:jc w:val="right"/>
              <w:rPr>
                <w:rFonts w:cs="Arial"/>
                <w:bCs/>
                <w:i/>
                <w:iCs/>
                <w:sz w:val="20"/>
                <w:szCs w:val="20"/>
              </w:rPr>
            </w:pPr>
            <w:r w:rsidRPr="00D5240E">
              <w:rPr>
                <w:rFonts w:cs="Arial"/>
                <w:sz w:val="20"/>
                <w:szCs w:val="20"/>
              </w:rPr>
              <w:t>3.2%</w:t>
            </w:r>
          </w:p>
        </w:tc>
      </w:tr>
      <w:tr w:rsidR="0010069F" w:rsidRPr="006A34E2" w14:paraId="5C324A62" w14:textId="77777777" w:rsidTr="00284634">
        <w:trPr>
          <w:trHeight w:val="283"/>
        </w:trPr>
        <w:tc>
          <w:tcPr>
            <w:tcW w:w="2552" w:type="dxa"/>
            <w:noWrap/>
            <w:vAlign w:val="center"/>
          </w:tcPr>
          <w:p w14:paraId="346C6FC9" w14:textId="77777777" w:rsidR="0010069F" w:rsidRPr="006A34E2" w:rsidRDefault="0010069F" w:rsidP="0010069F">
            <w:pPr>
              <w:pStyle w:val="DHStableA"/>
              <w:rPr>
                <w:lang w:eastAsia="en-AU"/>
              </w:rPr>
            </w:pPr>
            <w:r w:rsidRPr="006A34E2">
              <w:rPr>
                <w:lang w:eastAsia="en-AU"/>
              </w:rPr>
              <w:t>Horsham</w:t>
            </w:r>
          </w:p>
        </w:tc>
        <w:tc>
          <w:tcPr>
            <w:tcW w:w="1021" w:type="dxa"/>
            <w:shd w:val="clear" w:color="auto" w:fill="DEE4EE"/>
            <w:noWrap/>
            <w:vAlign w:val="center"/>
          </w:tcPr>
          <w:p w14:paraId="3F0933E2" w14:textId="55743718" w:rsidR="0010069F" w:rsidRPr="00D5240E" w:rsidRDefault="0010069F" w:rsidP="00284634">
            <w:pPr>
              <w:jc w:val="right"/>
              <w:rPr>
                <w:rFonts w:cs="Arial"/>
                <w:bCs/>
                <w:i/>
                <w:iCs/>
                <w:sz w:val="20"/>
                <w:szCs w:val="20"/>
              </w:rPr>
            </w:pPr>
            <w:r w:rsidRPr="00D5240E">
              <w:rPr>
                <w:rFonts w:cs="Arial"/>
                <w:sz w:val="20"/>
                <w:szCs w:val="20"/>
              </w:rPr>
              <w:t>4</w:t>
            </w:r>
          </w:p>
        </w:tc>
        <w:tc>
          <w:tcPr>
            <w:tcW w:w="1021" w:type="dxa"/>
            <w:shd w:val="clear" w:color="auto" w:fill="DEE4EE"/>
            <w:noWrap/>
            <w:vAlign w:val="center"/>
          </w:tcPr>
          <w:p w14:paraId="5F1831FA" w14:textId="50156AC8" w:rsidR="0010069F" w:rsidRPr="00D5240E" w:rsidRDefault="0010069F" w:rsidP="00284634">
            <w:pPr>
              <w:jc w:val="right"/>
              <w:rPr>
                <w:rFonts w:cs="Arial"/>
                <w:bCs/>
                <w:i/>
                <w:iCs/>
                <w:sz w:val="20"/>
                <w:szCs w:val="20"/>
              </w:rPr>
            </w:pPr>
            <w:r w:rsidRPr="00D5240E">
              <w:rPr>
                <w:rFonts w:cs="Arial"/>
                <w:sz w:val="20"/>
                <w:szCs w:val="20"/>
              </w:rPr>
              <w:t>40.0%</w:t>
            </w:r>
          </w:p>
        </w:tc>
        <w:tc>
          <w:tcPr>
            <w:tcW w:w="1021" w:type="dxa"/>
            <w:noWrap/>
            <w:vAlign w:val="center"/>
          </w:tcPr>
          <w:p w14:paraId="3E422B99" w14:textId="1DC39D17" w:rsidR="0010069F" w:rsidRPr="00D5240E" w:rsidRDefault="0010069F" w:rsidP="00284634">
            <w:pPr>
              <w:jc w:val="right"/>
              <w:rPr>
                <w:rFonts w:cs="Arial"/>
                <w:bCs/>
                <w:i/>
                <w:iCs/>
                <w:sz w:val="20"/>
                <w:szCs w:val="20"/>
              </w:rPr>
            </w:pPr>
            <w:r w:rsidRPr="00D5240E">
              <w:rPr>
                <w:rFonts w:cs="Arial"/>
                <w:sz w:val="20"/>
                <w:szCs w:val="20"/>
              </w:rPr>
              <w:t>18</w:t>
            </w:r>
          </w:p>
        </w:tc>
        <w:tc>
          <w:tcPr>
            <w:tcW w:w="1021" w:type="dxa"/>
            <w:noWrap/>
            <w:vAlign w:val="center"/>
          </w:tcPr>
          <w:p w14:paraId="0B8F5604" w14:textId="46B05D61" w:rsidR="0010069F" w:rsidRPr="00D5240E" w:rsidRDefault="0010069F" w:rsidP="00284634">
            <w:pPr>
              <w:jc w:val="right"/>
              <w:rPr>
                <w:rFonts w:cs="Arial"/>
                <w:bCs/>
                <w:i/>
                <w:iCs/>
                <w:sz w:val="20"/>
                <w:szCs w:val="20"/>
              </w:rPr>
            </w:pPr>
            <w:r w:rsidRPr="00D5240E">
              <w:rPr>
                <w:rFonts w:cs="Arial"/>
                <w:sz w:val="20"/>
                <w:szCs w:val="20"/>
              </w:rPr>
              <w:t>56.3%</w:t>
            </w:r>
          </w:p>
        </w:tc>
        <w:tc>
          <w:tcPr>
            <w:tcW w:w="1021" w:type="dxa"/>
            <w:shd w:val="clear" w:color="auto" w:fill="DEE4EE"/>
            <w:noWrap/>
            <w:vAlign w:val="center"/>
          </w:tcPr>
          <w:p w14:paraId="14E38B3B" w14:textId="1F3271C8" w:rsidR="0010069F" w:rsidRPr="00D5240E" w:rsidRDefault="0010069F" w:rsidP="00284634">
            <w:pPr>
              <w:jc w:val="right"/>
              <w:rPr>
                <w:rFonts w:cs="Arial"/>
                <w:bCs/>
                <w:i/>
                <w:iCs/>
                <w:sz w:val="20"/>
                <w:szCs w:val="20"/>
              </w:rPr>
            </w:pPr>
            <w:r w:rsidRPr="00D5240E">
              <w:rPr>
                <w:rFonts w:cs="Arial"/>
                <w:sz w:val="20"/>
                <w:szCs w:val="20"/>
              </w:rPr>
              <w:t>46</w:t>
            </w:r>
          </w:p>
        </w:tc>
        <w:tc>
          <w:tcPr>
            <w:tcW w:w="1021" w:type="dxa"/>
            <w:shd w:val="clear" w:color="auto" w:fill="DEE4EE"/>
            <w:noWrap/>
            <w:vAlign w:val="center"/>
          </w:tcPr>
          <w:p w14:paraId="78611D9D" w14:textId="5C9A8292" w:rsidR="0010069F" w:rsidRPr="00D5240E" w:rsidRDefault="0010069F" w:rsidP="00284634">
            <w:pPr>
              <w:jc w:val="right"/>
              <w:rPr>
                <w:rFonts w:cs="Arial"/>
                <w:bCs/>
                <w:i/>
                <w:iCs/>
                <w:sz w:val="20"/>
                <w:szCs w:val="20"/>
              </w:rPr>
            </w:pPr>
            <w:r w:rsidRPr="00D5240E">
              <w:rPr>
                <w:rFonts w:cs="Arial"/>
                <w:sz w:val="20"/>
                <w:szCs w:val="20"/>
              </w:rPr>
              <w:t>61.3%</w:t>
            </w:r>
          </w:p>
        </w:tc>
        <w:tc>
          <w:tcPr>
            <w:tcW w:w="1021" w:type="dxa"/>
            <w:noWrap/>
            <w:vAlign w:val="center"/>
          </w:tcPr>
          <w:p w14:paraId="40B9FF4E" w14:textId="65C3159D"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3A842323" w14:textId="7699714D" w:rsidR="0010069F" w:rsidRPr="00D5240E" w:rsidRDefault="0010069F" w:rsidP="00284634">
            <w:pPr>
              <w:jc w:val="right"/>
              <w:rPr>
                <w:rFonts w:cs="Arial"/>
                <w:bCs/>
                <w:i/>
                <w:iCs/>
                <w:sz w:val="20"/>
                <w:szCs w:val="20"/>
              </w:rPr>
            </w:pPr>
            <w:r w:rsidRPr="00D5240E">
              <w:rPr>
                <w:rFonts w:cs="Arial"/>
                <w:sz w:val="20"/>
                <w:szCs w:val="20"/>
              </w:rPr>
              <w:t>42.9%</w:t>
            </w:r>
          </w:p>
        </w:tc>
        <w:tc>
          <w:tcPr>
            <w:tcW w:w="1021" w:type="dxa"/>
            <w:shd w:val="clear" w:color="auto" w:fill="DEE4EE"/>
            <w:noWrap/>
            <w:vAlign w:val="center"/>
          </w:tcPr>
          <w:p w14:paraId="7A44BA59" w14:textId="4BE4FC2A" w:rsidR="0010069F" w:rsidRPr="00D5240E" w:rsidRDefault="0010069F" w:rsidP="00284634">
            <w:pPr>
              <w:jc w:val="right"/>
              <w:rPr>
                <w:rFonts w:cs="Arial"/>
                <w:bCs/>
                <w:i/>
                <w:iCs/>
                <w:sz w:val="20"/>
                <w:szCs w:val="20"/>
              </w:rPr>
            </w:pPr>
            <w:r w:rsidRPr="00D5240E">
              <w:rPr>
                <w:rFonts w:cs="Arial"/>
                <w:sz w:val="20"/>
                <w:szCs w:val="20"/>
              </w:rPr>
              <w:t>74</w:t>
            </w:r>
          </w:p>
        </w:tc>
        <w:tc>
          <w:tcPr>
            <w:tcW w:w="1021" w:type="dxa"/>
            <w:shd w:val="clear" w:color="auto" w:fill="DEE4EE"/>
            <w:noWrap/>
            <w:vAlign w:val="center"/>
          </w:tcPr>
          <w:p w14:paraId="39ADD0DC" w14:textId="735E4679" w:rsidR="0010069F" w:rsidRPr="00D5240E" w:rsidRDefault="0010069F" w:rsidP="00284634">
            <w:pPr>
              <w:jc w:val="right"/>
              <w:rPr>
                <w:rFonts w:cs="Arial"/>
                <w:bCs/>
                <w:i/>
                <w:iCs/>
                <w:sz w:val="20"/>
                <w:szCs w:val="20"/>
              </w:rPr>
            </w:pPr>
            <w:r w:rsidRPr="00D5240E">
              <w:rPr>
                <w:rFonts w:cs="Arial"/>
                <w:sz w:val="20"/>
                <w:szCs w:val="20"/>
              </w:rPr>
              <w:t>56.5%</w:t>
            </w:r>
          </w:p>
        </w:tc>
      </w:tr>
      <w:tr w:rsidR="0010069F" w:rsidRPr="006A34E2" w14:paraId="524AEE9E" w14:textId="77777777" w:rsidTr="00284634">
        <w:trPr>
          <w:trHeight w:val="283"/>
        </w:trPr>
        <w:tc>
          <w:tcPr>
            <w:tcW w:w="2552" w:type="dxa"/>
            <w:noWrap/>
            <w:vAlign w:val="center"/>
          </w:tcPr>
          <w:p w14:paraId="105C6FDD" w14:textId="77777777" w:rsidR="0010069F" w:rsidRPr="006A34E2" w:rsidRDefault="0010069F" w:rsidP="0010069F">
            <w:pPr>
              <w:pStyle w:val="DHStableA"/>
              <w:rPr>
                <w:lang w:eastAsia="en-AU"/>
              </w:rPr>
            </w:pPr>
            <w:r w:rsidRPr="006A34E2">
              <w:rPr>
                <w:lang w:eastAsia="en-AU"/>
              </w:rPr>
              <w:t>Hume</w:t>
            </w:r>
          </w:p>
        </w:tc>
        <w:tc>
          <w:tcPr>
            <w:tcW w:w="1021" w:type="dxa"/>
            <w:shd w:val="clear" w:color="auto" w:fill="DEE4EE"/>
            <w:noWrap/>
            <w:vAlign w:val="center"/>
          </w:tcPr>
          <w:p w14:paraId="453C3818" w14:textId="7B219DA8"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3240BD26" w14:textId="459BD147"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78A518C4" w14:textId="0E753F50"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70B41FB8" w14:textId="07944944" w:rsidR="0010069F" w:rsidRPr="00D5240E" w:rsidRDefault="0010069F" w:rsidP="00284634">
            <w:pPr>
              <w:jc w:val="right"/>
              <w:rPr>
                <w:rFonts w:cs="Arial"/>
                <w:bCs/>
                <w:i/>
                <w:iCs/>
                <w:sz w:val="20"/>
                <w:szCs w:val="20"/>
              </w:rPr>
            </w:pPr>
            <w:r w:rsidRPr="00D5240E">
              <w:rPr>
                <w:rFonts w:cs="Arial"/>
                <w:sz w:val="20"/>
                <w:szCs w:val="20"/>
              </w:rPr>
              <w:t>2.3%</w:t>
            </w:r>
          </w:p>
        </w:tc>
        <w:tc>
          <w:tcPr>
            <w:tcW w:w="1021" w:type="dxa"/>
            <w:shd w:val="clear" w:color="auto" w:fill="DEE4EE"/>
            <w:noWrap/>
            <w:vAlign w:val="center"/>
          </w:tcPr>
          <w:p w14:paraId="4931D43F" w14:textId="3CB9F972" w:rsidR="0010069F" w:rsidRPr="00D5240E" w:rsidRDefault="0010069F" w:rsidP="00284634">
            <w:pPr>
              <w:jc w:val="right"/>
              <w:rPr>
                <w:rFonts w:cs="Arial"/>
                <w:bCs/>
                <w:i/>
                <w:iCs/>
                <w:sz w:val="20"/>
                <w:szCs w:val="20"/>
              </w:rPr>
            </w:pPr>
            <w:r w:rsidRPr="00D5240E">
              <w:rPr>
                <w:rFonts w:cs="Arial"/>
                <w:sz w:val="20"/>
                <w:szCs w:val="20"/>
              </w:rPr>
              <w:t>61</w:t>
            </w:r>
          </w:p>
        </w:tc>
        <w:tc>
          <w:tcPr>
            <w:tcW w:w="1021" w:type="dxa"/>
            <w:shd w:val="clear" w:color="auto" w:fill="DEE4EE"/>
            <w:noWrap/>
            <w:vAlign w:val="center"/>
          </w:tcPr>
          <w:p w14:paraId="17A85F36" w14:textId="24B4EC8B" w:rsidR="0010069F" w:rsidRPr="00D5240E" w:rsidRDefault="0010069F" w:rsidP="00284634">
            <w:pPr>
              <w:jc w:val="right"/>
              <w:rPr>
                <w:rFonts w:cs="Arial"/>
                <w:bCs/>
                <w:i/>
                <w:iCs/>
                <w:sz w:val="20"/>
                <w:szCs w:val="20"/>
              </w:rPr>
            </w:pPr>
            <w:r w:rsidRPr="00D5240E">
              <w:rPr>
                <w:rFonts w:cs="Arial"/>
                <w:sz w:val="20"/>
                <w:szCs w:val="20"/>
              </w:rPr>
              <w:t>9.8%</w:t>
            </w:r>
          </w:p>
        </w:tc>
        <w:tc>
          <w:tcPr>
            <w:tcW w:w="1021" w:type="dxa"/>
            <w:noWrap/>
            <w:vAlign w:val="center"/>
          </w:tcPr>
          <w:p w14:paraId="31596ACB" w14:textId="6A2C082F" w:rsidR="0010069F" w:rsidRPr="00D5240E" w:rsidRDefault="0010069F" w:rsidP="00284634">
            <w:pPr>
              <w:jc w:val="right"/>
              <w:rPr>
                <w:rFonts w:cs="Arial"/>
                <w:bCs/>
                <w:i/>
                <w:iCs/>
                <w:sz w:val="20"/>
                <w:szCs w:val="20"/>
              </w:rPr>
            </w:pPr>
            <w:r w:rsidRPr="00D5240E">
              <w:rPr>
                <w:rFonts w:cs="Arial"/>
                <w:sz w:val="20"/>
                <w:szCs w:val="20"/>
              </w:rPr>
              <w:t>135</w:t>
            </w:r>
          </w:p>
        </w:tc>
        <w:tc>
          <w:tcPr>
            <w:tcW w:w="1021" w:type="dxa"/>
            <w:noWrap/>
            <w:vAlign w:val="center"/>
          </w:tcPr>
          <w:p w14:paraId="4E62AEDC" w14:textId="41002207" w:rsidR="0010069F" w:rsidRPr="00D5240E" w:rsidRDefault="0010069F" w:rsidP="00284634">
            <w:pPr>
              <w:jc w:val="right"/>
              <w:rPr>
                <w:rFonts w:cs="Arial"/>
                <w:bCs/>
                <w:i/>
                <w:iCs/>
                <w:sz w:val="20"/>
                <w:szCs w:val="20"/>
              </w:rPr>
            </w:pPr>
            <w:r w:rsidRPr="00D5240E">
              <w:rPr>
                <w:rFonts w:cs="Arial"/>
                <w:sz w:val="20"/>
                <w:szCs w:val="20"/>
              </w:rPr>
              <w:t>31.5%</w:t>
            </w:r>
          </w:p>
        </w:tc>
        <w:tc>
          <w:tcPr>
            <w:tcW w:w="1021" w:type="dxa"/>
            <w:shd w:val="clear" w:color="auto" w:fill="DEE4EE"/>
            <w:noWrap/>
            <w:vAlign w:val="center"/>
          </w:tcPr>
          <w:p w14:paraId="3ADB01D8" w14:textId="7D3EFB44" w:rsidR="0010069F" w:rsidRPr="00D5240E" w:rsidRDefault="0010069F" w:rsidP="00284634">
            <w:pPr>
              <w:jc w:val="right"/>
              <w:rPr>
                <w:rFonts w:cs="Arial"/>
                <w:bCs/>
                <w:i/>
                <w:iCs/>
                <w:sz w:val="20"/>
                <w:szCs w:val="20"/>
              </w:rPr>
            </w:pPr>
            <w:r w:rsidRPr="00D5240E">
              <w:rPr>
                <w:rFonts w:cs="Arial"/>
                <w:sz w:val="20"/>
                <w:szCs w:val="20"/>
              </w:rPr>
              <w:t>201</w:t>
            </w:r>
          </w:p>
        </w:tc>
        <w:tc>
          <w:tcPr>
            <w:tcW w:w="1021" w:type="dxa"/>
            <w:shd w:val="clear" w:color="auto" w:fill="DEE4EE"/>
            <w:noWrap/>
            <w:vAlign w:val="center"/>
          </w:tcPr>
          <w:p w14:paraId="7EE27FBA" w14:textId="7C1414C1" w:rsidR="0010069F" w:rsidRPr="00D5240E" w:rsidRDefault="0010069F" w:rsidP="00284634">
            <w:pPr>
              <w:jc w:val="right"/>
              <w:rPr>
                <w:rFonts w:cs="Arial"/>
                <w:bCs/>
                <w:i/>
                <w:iCs/>
                <w:sz w:val="20"/>
                <w:szCs w:val="20"/>
              </w:rPr>
            </w:pPr>
            <w:r w:rsidRPr="00D5240E">
              <w:rPr>
                <w:rFonts w:cs="Arial"/>
                <w:sz w:val="20"/>
                <w:szCs w:val="20"/>
              </w:rPr>
              <w:t>15.5%</w:t>
            </w:r>
          </w:p>
        </w:tc>
      </w:tr>
      <w:tr w:rsidR="0010069F" w:rsidRPr="006A34E2" w14:paraId="1777745F" w14:textId="77777777" w:rsidTr="00284634">
        <w:trPr>
          <w:trHeight w:val="283"/>
        </w:trPr>
        <w:tc>
          <w:tcPr>
            <w:tcW w:w="2552" w:type="dxa"/>
            <w:noWrap/>
            <w:vAlign w:val="center"/>
          </w:tcPr>
          <w:p w14:paraId="1FB0FA8B" w14:textId="77777777" w:rsidR="0010069F" w:rsidRPr="006A34E2" w:rsidRDefault="0010069F" w:rsidP="0010069F">
            <w:pPr>
              <w:pStyle w:val="DHStableA"/>
              <w:rPr>
                <w:lang w:eastAsia="en-AU"/>
              </w:rPr>
            </w:pPr>
            <w:r w:rsidRPr="006A34E2">
              <w:rPr>
                <w:lang w:eastAsia="en-AU"/>
              </w:rPr>
              <w:t>Indigo</w:t>
            </w:r>
          </w:p>
        </w:tc>
        <w:tc>
          <w:tcPr>
            <w:tcW w:w="1021" w:type="dxa"/>
            <w:shd w:val="clear" w:color="auto" w:fill="DEE4EE"/>
            <w:noWrap/>
            <w:vAlign w:val="center"/>
          </w:tcPr>
          <w:p w14:paraId="6388637C" w14:textId="5D61DF7B"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025D86B5" w14:textId="1135A7FF"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59058E7E" w14:textId="472F833F"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45384F38" w14:textId="75149BD2" w:rsidR="0010069F" w:rsidRPr="00D5240E" w:rsidRDefault="0010069F" w:rsidP="00284634">
            <w:pPr>
              <w:jc w:val="right"/>
              <w:rPr>
                <w:rFonts w:cs="Arial"/>
                <w:bCs/>
                <w:i/>
                <w:iCs/>
                <w:sz w:val="20"/>
                <w:szCs w:val="20"/>
              </w:rPr>
            </w:pPr>
            <w:r w:rsidRPr="00D5240E">
              <w:rPr>
                <w:rFonts w:cs="Arial"/>
                <w:sz w:val="20"/>
                <w:szCs w:val="20"/>
              </w:rPr>
              <w:t>25.0%</w:t>
            </w:r>
          </w:p>
        </w:tc>
        <w:tc>
          <w:tcPr>
            <w:tcW w:w="1021" w:type="dxa"/>
            <w:shd w:val="clear" w:color="auto" w:fill="DEE4EE"/>
            <w:noWrap/>
            <w:vAlign w:val="center"/>
          </w:tcPr>
          <w:p w14:paraId="1C43E0DA" w14:textId="587E0EF1" w:rsidR="0010069F" w:rsidRPr="00D5240E" w:rsidRDefault="0010069F" w:rsidP="00284634">
            <w:pPr>
              <w:jc w:val="right"/>
              <w:rPr>
                <w:rFonts w:cs="Arial"/>
                <w:bCs/>
                <w:i/>
                <w:iCs/>
                <w:sz w:val="20"/>
                <w:szCs w:val="20"/>
              </w:rPr>
            </w:pPr>
            <w:r w:rsidRPr="00D5240E">
              <w:rPr>
                <w:rFonts w:cs="Arial"/>
                <w:sz w:val="20"/>
                <w:szCs w:val="20"/>
              </w:rPr>
              <w:t>18</w:t>
            </w:r>
          </w:p>
        </w:tc>
        <w:tc>
          <w:tcPr>
            <w:tcW w:w="1021" w:type="dxa"/>
            <w:shd w:val="clear" w:color="auto" w:fill="DEE4EE"/>
            <w:noWrap/>
            <w:vAlign w:val="center"/>
          </w:tcPr>
          <w:p w14:paraId="7315C5F0" w14:textId="3F6E1506" w:rsidR="0010069F" w:rsidRPr="00D5240E" w:rsidRDefault="0010069F" w:rsidP="00284634">
            <w:pPr>
              <w:jc w:val="right"/>
              <w:rPr>
                <w:rFonts w:cs="Arial"/>
                <w:bCs/>
                <w:i/>
                <w:iCs/>
                <w:sz w:val="20"/>
                <w:szCs w:val="20"/>
              </w:rPr>
            </w:pPr>
            <w:r w:rsidRPr="00D5240E">
              <w:rPr>
                <w:rFonts w:cs="Arial"/>
                <w:sz w:val="20"/>
                <w:szCs w:val="20"/>
              </w:rPr>
              <w:t>60.0%</w:t>
            </w:r>
          </w:p>
        </w:tc>
        <w:tc>
          <w:tcPr>
            <w:tcW w:w="1021" w:type="dxa"/>
            <w:noWrap/>
            <w:vAlign w:val="center"/>
          </w:tcPr>
          <w:p w14:paraId="2557719D" w14:textId="37D20A9C" w:rsidR="0010069F" w:rsidRPr="00D5240E" w:rsidRDefault="0010069F" w:rsidP="00284634">
            <w:pPr>
              <w:jc w:val="right"/>
              <w:rPr>
                <w:rFonts w:cs="Arial"/>
                <w:bCs/>
                <w:i/>
                <w:iCs/>
                <w:sz w:val="20"/>
                <w:szCs w:val="20"/>
              </w:rPr>
            </w:pPr>
            <w:r w:rsidRPr="00D5240E">
              <w:rPr>
                <w:rFonts w:cs="Arial"/>
                <w:sz w:val="20"/>
                <w:szCs w:val="20"/>
              </w:rPr>
              <w:t>11</w:t>
            </w:r>
          </w:p>
        </w:tc>
        <w:tc>
          <w:tcPr>
            <w:tcW w:w="1021" w:type="dxa"/>
            <w:noWrap/>
            <w:vAlign w:val="center"/>
          </w:tcPr>
          <w:p w14:paraId="26AE5D64" w14:textId="31D86EC8" w:rsidR="0010069F" w:rsidRPr="00D5240E" w:rsidRDefault="0010069F" w:rsidP="00284634">
            <w:pPr>
              <w:jc w:val="right"/>
              <w:rPr>
                <w:rFonts w:cs="Arial"/>
                <w:bCs/>
                <w:i/>
                <w:iCs/>
                <w:sz w:val="20"/>
                <w:szCs w:val="20"/>
              </w:rPr>
            </w:pPr>
            <w:r w:rsidRPr="00D5240E">
              <w:rPr>
                <w:rFonts w:cs="Arial"/>
                <w:sz w:val="20"/>
                <w:szCs w:val="20"/>
              </w:rPr>
              <w:t>55.0%</w:t>
            </w:r>
          </w:p>
        </w:tc>
        <w:tc>
          <w:tcPr>
            <w:tcW w:w="1021" w:type="dxa"/>
            <w:shd w:val="clear" w:color="auto" w:fill="DEE4EE"/>
            <w:noWrap/>
            <w:vAlign w:val="center"/>
          </w:tcPr>
          <w:p w14:paraId="0A419881" w14:textId="524C49D3" w:rsidR="0010069F" w:rsidRPr="00D5240E" w:rsidRDefault="0010069F" w:rsidP="00284634">
            <w:pPr>
              <w:jc w:val="right"/>
              <w:rPr>
                <w:rFonts w:cs="Arial"/>
                <w:bCs/>
                <w:i/>
                <w:iCs/>
                <w:sz w:val="20"/>
                <w:szCs w:val="20"/>
              </w:rPr>
            </w:pPr>
            <w:r w:rsidRPr="00D5240E">
              <w:rPr>
                <w:rFonts w:cs="Arial"/>
                <w:sz w:val="20"/>
                <w:szCs w:val="20"/>
              </w:rPr>
              <w:t>34</w:t>
            </w:r>
          </w:p>
        </w:tc>
        <w:tc>
          <w:tcPr>
            <w:tcW w:w="1021" w:type="dxa"/>
            <w:shd w:val="clear" w:color="auto" w:fill="DEE4EE"/>
            <w:noWrap/>
            <w:vAlign w:val="center"/>
          </w:tcPr>
          <w:p w14:paraId="118431CE" w14:textId="7E9BF181" w:rsidR="0010069F" w:rsidRPr="00D5240E" w:rsidRDefault="0010069F" w:rsidP="00284634">
            <w:pPr>
              <w:jc w:val="right"/>
              <w:rPr>
                <w:rFonts w:cs="Arial"/>
                <w:bCs/>
                <w:i/>
                <w:iCs/>
                <w:sz w:val="20"/>
                <w:szCs w:val="20"/>
              </w:rPr>
            </w:pPr>
            <w:r w:rsidRPr="00D5240E">
              <w:rPr>
                <w:rFonts w:cs="Arial"/>
                <w:sz w:val="20"/>
                <w:szCs w:val="20"/>
              </w:rPr>
              <w:t>47.9%</w:t>
            </w:r>
          </w:p>
        </w:tc>
      </w:tr>
      <w:tr w:rsidR="0010069F" w:rsidRPr="006A34E2" w14:paraId="445823E3" w14:textId="77777777" w:rsidTr="00284634">
        <w:trPr>
          <w:trHeight w:val="283"/>
        </w:trPr>
        <w:tc>
          <w:tcPr>
            <w:tcW w:w="2552" w:type="dxa"/>
            <w:noWrap/>
            <w:vAlign w:val="center"/>
          </w:tcPr>
          <w:p w14:paraId="5CB80D64" w14:textId="77777777" w:rsidR="0010069F" w:rsidRPr="006A34E2" w:rsidRDefault="0010069F" w:rsidP="0010069F">
            <w:pPr>
              <w:pStyle w:val="DHStableA"/>
              <w:rPr>
                <w:lang w:eastAsia="en-AU"/>
              </w:rPr>
            </w:pPr>
            <w:r w:rsidRPr="006A34E2">
              <w:rPr>
                <w:lang w:eastAsia="en-AU"/>
              </w:rPr>
              <w:t>Kingston</w:t>
            </w:r>
          </w:p>
        </w:tc>
        <w:tc>
          <w:tcPr>
            <w:tcW w:w="1021" w:type="dxa"/>
            <w:shd w:val="clear" w:color="auto" w:fill="DEE4EE"/>
            <w:noWrap/>
            <w:vAlign w:val="center"/>
          </w:tcPr>
          <w:p w14:paraId="1BE6ADF7" w14:textId="1CA6A275"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7BACA123" w14:textId="5650597B"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28AEB5B3" w14:textId="1A4BF495"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517D62C7" w14:textId="7300D930" w:rsidR="0010069F" w:rsidRPr="00D5240E" w:rsidRDefault="0010069F" w:rsidP="00284634">
            <w:pPr>
              <w:jc w:val="right"/>
              <w:rPr>
                <w:rFonts w:cs="Arial"/>
                <w:bCs/>
                <w:i/>
                <w:iCs/>
                <w:sz w:val="20"/>
                <w:szCs w:val="20"/>
              </w:rPr>
            </w:pPr>
            <w:r w:rsidRPr="00D5240E">
              <w:rPr>
                <w:rFonts w:cs="Arial"/>
                <w:sz w:val="20"/>
                <w:szCs w:val="20"/>
              </w:rPr>
              <w:t>1.2%</w:t>
            </w:r>
          </w:p>
        </w:tc>
        <w:tc>
          <w:tcPr>
            <w:tcW w:w="1021" w:type="dxa"/>
            <w:shd w:val="clear" w:color="auto" w:fill="DEE4EE"/>
            <w:noWrap/>
            <w:vAlign w:val="center"/>
          </w:tcPr>
          <w:p w14:paraId="52434276" w14:textId="41842BA3" w:rsidR="0010069F" w:rsidRPr="00D5240E" w:rsidRDefault="0010069F" w:rsidP="00284634">
            <w:pPr>
              <w:jc w:val="right"/>
              <w:rPr>
                <w:rFonts w:cs="Arial"/>
                <w:bCs/>
                <w:i/>
                <w:iCs/>
                <w:sz w:val="20"/>
                <w:szCs w:val="20"/>
              </w:rPr>
            </w:pPr>
            <w:r w:rsidRPr="00D5240E">
              <w:rPr>
                <w:rFonts w:cs="Arial"/>
                <w:sz w:val="20"/>
                <w:szCs w:val="20"/>
              </w:rPr>
              <w:t>8</w:t>
            </w:r>
          </w:p>
        </w:tc>
        <w:tc>
          <w:tcPr>
            <w:tcW w:w="1021" w:type="dxa"/>
            <w:shd w:val="clear" w:color="auto" w:fill="DEE4EE"/>
            <w:noWrap/>
            <w:vAlign w:val="center"/>
          </w:tcPr>
          <w:p w14:paraId="79597E5B" w14:textId="1BC21794" w:rsidR="0010069F" w:rsidRPr="00D5240E" w:rsidRDefault="0010069F" w:rsidP="00284634">
            <w:pPr>
              <w:jc w:val="right"/>
              <w:rPr>
                <w:rFonts w:cs="Arial"/>
                <w:bCs/>
                <w:i/>
                <w:iCs/>
                <w:sz w:val="20"/>
                <w:szCs w:val="20"/>
              </w:rPr>
            </w:pPr>
            <w:r w:rsidRPr="00D5240E">
              <w:rPr>
                <w:rFonts w:cs="Arial"/>
                <w:sz w:val="20"/>
                <w:szCs w:val="20"/>
              </w:rPr>
              <w:t>2.0%</w:t>
            </w:r>
          </w:p>
        </w:tc>
        <w:tc>
          <w:tcPr>
            <w:tcW w:w="1021" w:type="dxa"/>
            <w:noWrap/>
            <w:vAlign w:val="center"/>
          </w:tcPr>
          <w:p w14:paraId="795172EC" w14:textId="67583C39" w:rsidR="0010069F" w:rsidRPr="00D5240E" w:rsidRDefault="0010069F" w:rsidP="00284634">
            <w:pPr>
              <w:jc w:val="right"/>
              <w:rPr>
                <w:rFonts w:cs="Arial"/>
                <w:bCs/>
                <w:i/>
                <w:iCs/>
                <w:sz w:val="20"/>
                <w:szCs w:val="20"/>
              </w:rPr>
            </w:pPr>
            <w:r w:rsidRPr="00D5240E">
              <w:rPr>
                <w:rFonts w:cs="Arial"/>
                <w:sz w:val="20"/>
                <w:szCs w:val="20"/>
              </w:rPr>
              <w:t>4</w:t>
            </w:r>
          </w:p>
        </w:tc>
        <w:tc>
          <w:tcPr>
            <w:tcW w:w="1021" w:type="dxa"/>
            <w:noWrap/>
            <w:vAlign w:val="center"/>
          </w:tcPr>
          <w:p w14:paraId="44B2D054" w14:textId="2DFE6B64" w:rsidR="0010069F" w:rsidRPr="00D5240E" w:rsidRDefault="0010069F" w:rsidP="00284634">
            <w:pPr>
              <w:jc w:val="right"/>
              <w:rPr>
                <w:rFonts w:cs="Arial"/>
                <w:bCs/>
                <w:i/>
                <w:iCs/>
                <w:sz w:val="20"/>
                <w:szCs w:val="20"/>
              </w:rPr>
            </w:pPr>
            <w:r w:rsidRPr="00D5240E">
              <w:rPr>
                <w:rFonts w:cs="Arial"/>
                <w:sz w:val="20"/>
                <w:szCs w:val="20"/>
              </w:rPr>
              <w:t>2.6%</w:t>
            </w:r>
          </w:p>
        </w:tc>
        <w:tc>
          <w:tcPr>
            <w:tcW w:w="1021" w:type="dxa"/>
            <w:shd w:val="clear" w:color="auto" w:fill="DEE4EE"/>
            <w:noWrap/>
            <w:vAlign w:val="center"/>
          </w:tcPr>
          <w:p w14:paraId="1AEF0574" w14:textId="59B866B1" w:rsidR="0010069F" w:rsidRPr="00D5240E" w:rsidRDefault="0010069F" w:rsidP="00284634">
            <w:pPr>
              <w:jc w:val="right"/>
              <w:rPr>
                <w:rFonts w:cs="Arial"/>
                <w:bCs/>
                <w:i/>
                <w:iCs/>
                <w:sz w:val="20"/>
                <w:szCs w:val="20"/>
              </w:rPr>
            </w:pPr>
            <w:r w:rsidRPr="00D5240E">
              <w:rPr>
                <w:rFonts w:cs="Arial"/>
                <w:sz w:val="20"/>
                <w:szCs w:val="20"/>
              </w:rPr>
              <w:t>18</w:t>
            </w:r>
          </w:p>
        </w:tc>
        <w:tc>
          <w:tcPr>
            <w:tcW w:w="1021" w:type="dxa"/>
            <w:shd w:val="clear" w:color="auto" w:fill="DEE4EE"/>
            <w:noWrap/>
            <w:vAlign w:val="center"/>
          </w:tcPr>
          <w:p w14:paraId="5EB0EBEF" w14:textId="02F20782" w:rsidR="0010069F" w:rsidRPr="00D5240E" w:rsidRDefault="0010069F" w:rsidP="00284634">
            <w:pPr>
              <w:jc w:val="right"/>
              <w:rPr>
                <w:rFonts w:cs="Arial"/>
                <w:bCs/>
                <w:i/>
                <w:iCs/>
                <w:sz w:val="20"/>
                <w:szCs w:val="20"/>
              </w:rPr>
            </w:pPr>
            <w:r w:rsidRPr="00D5240E">
              <w:rPr>
                <w:rFonts w:cs="Arial"/>
                <w:sz w:val="20"/>
                <w:szCs w:val="20"/>
              </w:rPr>
              <w:t>1.5%</w:t>
            </w:r>
          </w:p>
        </w:tc>
      </w:tr>
      <w:tr w:rsidR="0010069F" w:rsidRPr="006A34E2" w14:paraId="0E5AA0B7" w14:textId="77777777" w:rsidTr="00284634">
        <w:trPr>
          <w:trHeight w:val="283"/>
        </w:trPr>
        <w:tc>
          <w:tcPr>
            <w:tcW w:w="2552" w:type="dxa"/>
            <w:noWrap/>
            <w:vAlign w:val="center"/>
          </w:tcPr>
          <w:p w14:paraId="0465A32B" w14:textId="77777777" w:rsidR="0010069F" w:rsidRPr="006A34E2" w:rsidRDefault="0010069F" w:rsidP="0010069F">
            <w:pPr>
              <w:pStyle w:val="DHStableA"/>
              <w:rPr>
                <w:lang w:eastAsia="en-AU"/>
              </w:rPr>
            </w:pPr>
            <w:r w:rsidRPr="006A34E2">
              <w:rPr>
                <w:lang w:eastAsia="en-AU"/>
              </w:rPr>
              <w:t>Knox</w:t>
            </w:r>
          </w:p>
        </w:tc>
        <w:tc>
          <w:tcPr>
            <w:tcW w:w="1021" w:type="dxa"/>
            <w:shd w:val="clear" w:color="auto" w:fill="DEE4EE"/>
            <w:noWrap/>
            <w:vAlign w:val="center"/>
          </w:tcPr>
          <w:p w14:paraId="4A316B15" w14:textId="7529BCB3"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64E5E2E3" w14:textId="724219D5"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623E0BA2" w14:textId="4C91DE65" w:rsidR="0010069F" w:rsidRPr="00D5240E" w:rsidRDefault="0010069F" w:rsidP="00284634">
            <w:pPr>
              <w:jc w:val="right"/>
              <w:rPr>
                <w:rFonts w:cs="Arial"/>
                <w:bCs/>
                <w:i/>
                <w:iCs/>
                <w:sz w:val="20"/>
                <w:szCs w:val="20"/>
              </w:rPr>
            </w:pPr>
            <w:r w:rsidRPr="00D5240E">
              <w:rPr>
                <w:rFonts w:cs="Arial"/>
                <w:sz w:val="20"/>
                <w:szCs w:val="20"/>
              </w:rPr>
              <w:t>4</w:t>
            </w:r>
          </w:p>
        </w:tc>
        <w:tc>
          <w:tcPr>
            <w:tcW w:w="1021" w:type="dxa"/>
            <w:noWrap/>
            <w:vAlign w:val="center"/>
          </w:tcPr>
          <w:p w14:paraId="015138A5" w14:textId="0B2723D8" w:rsidR="0010069F" w:rsidRPr="00D5240E" w:rsidRDefault="0010069F" w:rsidP="00284634">
            <w:pPr>
              <w:jc w:val="right"/>
              <w:rPr>
                <w:rFonts w:cs="Arial"/>
                <w:bCs/>
                <w:i/>
                <w:iCs/>
                <w:sz w:val="20"/>
                <w:szCs w:val="20"/>
              </w:rPr>
            </w:pPr>
            <w:r w:rsidRPr="00D5240E">
              <w:rPr>
                <w:rFonts w:cs="Arial"/>
                <w:sz w:val="20"/>
                <w:szCs w:val="20"/>
              </w:rPr>
              <w:t>2.6%</w:t>
            </w:r>
          </w:p>
        </w:tc>
        <w:tc>
          <w:tcPr>
            <w:tcW w:w="1021" w:type="dxa"/>
            <w:shd w:val="clear" w:color="auto" w:fill="DEE4EE"/>
            <w:noWrap/>
            <w:vAlign w:val="center"/>
          </w:tcPr>
          <w:p w14:paraId="23F6CFE9" w14:textId="6E0C8491" w:rsidR="0010069F" w:rsidRPr="00D5240E" w:rsidRDefault="0010069F" w:rsidP="00284634">
            <w:pPr>
              <w:jc w:val="right"/>
              <w:rPr>
                <w:rFonts w:cs="Arial"/>
                <w:bCs/>
                <w:i/>
                <w:iCs/>
                <w:sz w:val="20"/>
                <w:szCs w:val="20"/>
              </w:rPr>
            </w:pPr>
            <w:r w:rsidRPr="00D5240E">
              <w:rPr>
                <w:rFonts w:cs="Arial"/>
                <w:sz w:val="20"/>
                <w:szCs w:val="20"/>
              </w:rPr>
              <w:t>5</w:t>
            </w:r>
          </w:p>
        </w:tc>
        <w:tc>
          <w:tcPr>
            <w:tcW w:w="1021" w:type="dxa"/>
            <w:shd w:val="clear" w:color="auto" w:fill="DEE4EE"/>
            <w:noWrap/>
            <w:vAlign w:val="center"/>
          </w:tcPr>
          <w:p w14:paraId="4E92D970" w14:textId="3E794D74" w:rsidR="0010069F" w:rsidRPr="00D5240E" w:rsidRDefault="0010069F" w:rsidP="00284634">
            <w:pPr>
              <w:jc w:val="right"/>
              <w:rPr>
                <w:rFonts w:cs="Arial"/>
                <w:bCs/>
                <w:i/>
                <w:iCs/>
                <w:sz w:val="20"/>
                <w:szCs w:val="20"/>
              </w:rPr>
            </w:pPr>
            <w:r w:rsidRPr="00D5240E">
              <w:rPr>
                <w:rFonts w:cs="Arial"/>
                <w:sz w:val="20"/>
                <w:szCs w:val="20"/>
              </w:rPr>
              <w:t>1.4%</w:t>
            </w:r>
          </w:p>
        </w:tc>
        <w:tc>
          <w:tcPr>
            <w:tcW w:w="1021" w:type="dxa"/>
            <w:noWrap/>
            <w:vAlign w:val="center"/>
          </w:tcPr>
          <w:p w14:paraId="72AC8114" w14:textId="7EB8E1DB"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5EE0C743" w14:textId="20F0050F" w:rsidR="0010069F" w:rsidRPr="00D5240E" w:rsidRDefault="0010069F" w:rsidP="00284634">
            <w:pPr>
              <w:jc w:val="right"/>
              <w:rPr>
                <w:rFonts w:cs="Arial"/>
                <w:bCs/>
                <w:i/>
                <w:iCs/>
                <w:sz w:val="20"/>
                <w:szCs w:val="20"/>
              </w:rPr>
            </w:pPr>
            <w:r w:rsidRPr="00D5240E">
              <w:rPr>
                <w:rFonts w:cs="Arial"/>
                <w:sz w:val="20"/>
                <w:szCs w:val="20"/>
              </w:rPr>
              <w:t>3.1%</w:t>
            </w:r>
          </w:p>
        </w:tc>
        <w:tc>
          <w:tcPr>
            <w:tcW w:w="1021" w:type="dxa"/>
            <w:shd w:val="clear" w:color="auto" w:fill="DEE4EE"/>
            <w:noWrap/>
            <w:vAlign w:val="center"/>
          </w:tcPr>
          <w:p w14:paraId="70493DDD" w14:textId="75586E1E" w:rsidR="0010069F" w:rsidRPr="00D5240E" w:rsidRDefault="0010069F" w:rsidP="00284634">
            <w:pPr>
              <w:jc w:val="right"/>
              <w:rPr>
                <w:rFonts w:cs="Arial"/>
                <w:bCs/>
                <w:i/>
                <w:iCs/>
                <w:sz w:val="20"/>
                <w:szCs w:val="20"/>
              </w:rPr>
            </w:pPr>
            <w:r w:rsidRPr="00D5240E">
              <w:rPr>
                <w:rFonts w:cs="Arial"/>
                <w:sz w:val="20"/>
                <w:szCs w:val="20"/>
              </w:rPr>
              <w:t>14</w:t>
            </w:r>
          </w:p>
        </w:tc>
        <w:tc>
          <w:tcPr>
            <w:tcW w:w="1021" w:type="dxa"/>
            <w:shd w:val="clear" w:color="auto" w:fill="DEE4EE"/>
            <w:noWrap/>
            <w:vAlign w:val="center"/>
          </w:tcPr>
          <w:p w14:paraId="44D73009" w14:textId="04357770" w:rsidR="0010069F" w:rsidRPr="00D5240E" w:rsidRDefault="0010069F" w:rsidP="00284634">
            <w:pPr>
              <w:jc w:val="right"/>
              <w:rPr>
                <w:rFonts w:cs="Arial"/>
                <w:bCs/>
                <w:i/>
                <w:iCs/>
                <w:sz w:val="20"/>
                <w:szCs w:val="20"/>
              </w:rPr>
            </w:pPr>
            <w:r w:rsidRPr="00D5240E">
              <w:rPr>
                <w:rFonts w:cs="Arial"/>
                <w:sz w:val="20"/>
                <w:szCs w:val="20"/>
              </w:rPr>
              <w:t>2.0%</w:t>
            </w:r>
          </w:p>
        </w:tc>
      </w:tr>
      <w:tr w:rsidR="0010069F" w:rsidRPr="006A34E2" w14:paraId="4F8E636B" w14:textId="77777777" w:rsidTr="00284634">
        <w:trPr>
          <w:trHeight w:val="283"/>
        </w:trPr>
        <w:tc>
          <w:tcPr>
            <w:tcW w:w="2552" w:type="dxa"/>
            <w:noWrap/>
            <w:vAlign w:val="center"/>
          </w:tcPr>
          <w:p w14:paraId="45D43EFB" w14:textId="77777777" w:rsidR="0010069F" w:rsidRPr="006A34E2" w:rsidRDefault="0010069F" w:rsidP="0010069F">
            <w:pPr>
              <w:pStyle w:val="DHStableA"/>
              <w:rPr>
                <w:lang w:eastAsia="en-AU"/>
              </w:rPr>
            </w:pPr>
            <w:r w:rsidRPr="006A34E2">
              <w:rPr>
                <w:lang w:eastAsia="en-AU"/>
              </w:rPr>
              <w:t>Latrobe</w:t>
            </w:r>
          </w:p>
        </w:tc>
        <w:tc>
          <w:tcPr>
            <w:tcW w:w="1021" w:type="dxa"/>
            <w:shd w:val="clear" w:color="auto" w:fill="DEE4EE"/>
            <w:noWrap/>
            <w:vAlign w:val="center"/>
          </w:tcPr>
          <w:p w14:paraId="7A810D5B" w14:textId="66682805" w:rsidR="0010069F" w:rsidRPr="00D5240E" w:rsidRDefault="0010069F" w:rsidP="00284634">
            <w:pPr>
              <w:jc w:val="right"/>
              <w:rPr>
                <w:rFonts w:cs="Arial"/>
                <w:bCs/>
                <w:i/>
                <w:iCs/>
                <w:sz w:val="20"/>
                <w:szCs w:val="20"/>
              </w:rPr>
            </w:pPr>
            <w:r w:rsidRPr="00D5240E">
              <w:rPr>
                <w:rFonts w:cs="Arial"/>
                <w:sz w:val="20"/>
                <w:szCs w:val="20"/>
              </w:rPr>
              <w:t>6</w:t>
            </w:r>
          </w:p>
        </w:tc>
        <w:tc>
          <w:tcPr>
            <w:tcW w:w="1021" w:type="dxa"/>
            <w:shd w:val="clear" w:color="auto" w:fill="DEE4EE"/>
            <w:noWrap/>
            <w:vAlign w:val="center"/>
          </w:tcPr>
          <w:p w14:paraId="43EA44A9" w14:textId="1D91285D" w:rsidR="0010069F" w:rsidRPr="00D5240E" w:rsidRDefault="0010069F" w:rsidP="00284634">
            <w:pPr>
              <w:jc w:val="right"/>
              <w:rPr>
                <w:rFonts w:cs="Arial"/>
                <w:bCs/>
                <w:i/>
                <w:iCs/>
                <w:sz w:val="20"/>
                <w:szCs w:val="20"/>
              </w:rPr>
            </w:pPr>
            <w:r w:rsidRPr="00D5240E">
              <w:rPr>
                <w:rFonts w:cs="Arial"/>
                <w:sz w:val="20"/>
                <w:szCs w:val="20"/>
              </w:rPr>
              <w:t>13.0%</w:t>
            </w:r>
          </w:p>
        </w:tc>
        <w:tc>
          <w:tcPr>
            <w:tcW w:w="1021" w:type="dxa"/>
            <w:noWrap/>
            <w:vAlign w:val="center"/>
          </w:tcPr>
          <w:p w14:paraId="0D58D0C1" w14:textId="236D8462" w:rsidR="0010069F" w:rsidRPr="00D5240E" w:rsidRDefault="0010069F" w:rsidP="00284634">
            <w:pPr>
              <w:jc w:val="right"/>
              <w:rPr>
                <w:rFonts w:cs="Arial"/>
                <w:bCs/>
                <w:i/>
                <w:iCs/>
                <w:sz w:val="20"/>
                <w:szCs w:val="20"/>
              </w:rPr>
            </w:pPr>
            <w:r w:rsidRPr="00D5240E">
              <w:rPr>
                <w:rFonts w:cs="Arial"/>
                <w:sz w:val="20"/>
                <w:szCs w:val="20"/>
              </w:rPr>
              <w:t>72</w:t>
            </w:r>
          </w:p>
        </w:tc>
        <w:tc>
          <w:tcPr>
            <w:tcW w:w="1021" w:type="dxa"/>
            <w:noWrap/>
            <w:vAlign w:val="center"/>
          </w:tcPr>
          <w:p w14:paraId="234D28EC" w14:textId="2D3C3F65" w:rsidR="0010069F" w:rsidRPr="00D5240E" w:rsidRDefault="0010069F" w:rsidP="00284634">
            <w:pPr>
              <w:jc w:val="right"/>
              <w:rPr>
                <w:rFonts w:cs="Arial"/>
                <w:bCs/>
                <w:i/>
                <w:iCs/>
                <w:sz w:val="20"/>
                <w:szCs w:val="20"/>
              </w:rPr>
            </w:pPr>
            <w:r w:rsidRPr="00D5240E">
              <w:rPr>
                <w:rFonts w:cs="Arial"/>
                <w:sz w:val="20"/>
                <w:szCs w:val="20"/>
              </w:rPr>
              <w:t>70.6%</w:t>
            </w:r>
          </w:p>
        </w:tc>
        <w:tc>
          <w:tcPr>
            <w:tcW w:w="1021" w:type="dxa"/>
            <w:shd w:val="clear" w:color="auto" w:fill="DEE4EE"/>
            <w:noWrap/>
            <w:vAlign w:val="center"/>
          </w:tcPr>
          <w:p w14:paraId="6227B109" w14:textId="1908F2A9" w:rsidR="0010069F" w:rsidRPr="00D5240E" w:rsidRDefault="0010069F" w:rsidP="00284634">
            <w:pPr>
              <w:jc w:val="right"/>
              <w:rPr>
                <w:rFonts w:cs="Arial"/>
                <w:bCs/>
                <w:i/>
                <w:iCs/>
                <w:sz w:val="20"/>
                <w:szCs w:val="20"/>
              </w:rPr>
            </w:pPr>
            <w:r w:rsidRPr="00D5240E">
              <w:rPr>
                <w:rFonts w:cs="Arial"/>
                <w:sz w:val="20"/>
                <w:szCs w:val="20"/>
              </w:rPr>
              <w:t>122</w:t>
            </w:r>
          </w:p>
        </w:tc>
        <w:tc>
          <w:tcPr>
            <w:tcW w:w="1021" w:type="dxa"/>
            <w:shd w:val="clear" w:color="auto" w:fill="DEE4EE"/>
            <w:noWrap/>
            <w:vAlign w:val="center"/>
          </w:tcPr>
          <w:p w14:paraId="27BF952A" w14:textId="71C57C50" w:rsidR="0010069F" w:rsidRPr="00D5240E" w:rsidRDefault="0010069F" w:rsidP="00284634">
            <w:pPr>
              <w:jc w:val="right"/>
              <w:rPr>
                <w:rFonts w:cs="Arial"/>
                <w:bCs/>
                <w:i/>
                <w:iCs/>
                <w:sz w:val="20"/>
                <w:szCs w:val="20"/>
              </w:rPr>
            </w:pPr>
            <w:r w:rsidRPr="00D5240E">
              <w:rPr>
                <w:rFonts w:cs="Arial"/>
                <w:sz w:val="20"/>
                <w:szCs w:val="20"/>
              </w:rPr>
              <w:t>63.9%</w:t>
            </w:r>
          </w:p>
        </w:tc>
        <w:tc>
          <w:tcPr>
            <w:tcW w:w="1021" w:type="dxa"/>
            <w:noWrap/>
            <w:vAlign w:val="center"/>
          </w:tcPr>
          <w:p w14:paraId="7BCA3F80" w14:textId="4C3F53DD" w:rsidR="0010069F" w:rsidRPr="00D5240E" w:rsidRDefault="0010069F" w:rsidP="00284634">
            <w:pPr>
              <w:jc w:val="right"/>
              <w:rPr>
                <w:rFonts w:cs="Arial"/>
                <w:bCs/>
                <w:i/>
                <w:iCs/>
                <w:sz w:val="20"/>
                <w:szCs w:val="20"/>
              </w:rPr>
            </w:pPr>
            <w:r w:rsidRPr="00D5240E">
              <w:rPr>
                <w:rFonts w:cs="Arial"/>
                <w:sz w:val="20"/>
                <w:szCs w:val="20"/>
              </w:rPr>
              <w:t>18</w:t>
            </w:r>
          </w:p>
        </w:tc>
        <w:tc>
          <w:tcPr>
            <w:tcW w:w="1021" w:type="dxa"/>
            <w:noWrap/>
            <w:vAlign w:val="center"/>
          </w:tcPr>
          <w:p w14:paraId="18F30A23" w14:textId="5B59E05A" w:rsidR="0010069F" w:rsidRPr="00D5240E" w:rsidRDefault="0010069F" w:rsidP="00284634">
            <w:pPr>
              <w:jc w:val="right"/>
              <w:rPr>
                <w:rFonts w:cs="Arial"/>
                <w:bCs/>
                <w:i/>
                <w:iCs/>
                <w:sz w:val="20"/>
                <w:szCs w:val="20"/>
              </w:rPr>
            </w:pPr>
            <w:r w:rsidRPr="00D5240E">
              <w:rPr>
                <w:rFonts w:cs="Arial"/>
                <w:sz w:val="20"/>
                <w:szCs w:val="20"/>
              </w:rPr>
              <w:t>36.0%</w:t>
            </w:r>
          </w:p>
        </w:tc>
        <w:tc>
          <w:tcPr>
            <w:tcW w:w="1021" w:type="dxa"/>
            <w:shd w:val="clear" w:color="auto" w:fill="DEE4EE"/>
            <w:noWrap/>
            <w:vAlign w:val="center"/>
          </w:tcPr>
          <w:p w14:paraId="3ED8A546" w14:textId="13053950" w:rsidR="0010069F" w:rsidRPr="00D5240E" w:rsidRDefault="0010069F" w:rsidP="00284634">
            <w:pPr>
              <w:jc w:val="right"/>
              <w:rPr>
                <w:rFonts w:cs="Arial"/>
                <w:bCs/>
                <w:i/>
                <w:iCs/>
                <w:sz w:val="20"/>
                <w:szCs w:val="20"/>
              </w:rPr>
            </w:pPr>
            <w:r w:rsidRPr="00D5240E">
              <w:rPr>
                <w:rFonts w:cs="Arial"/>
                <w:sz w:val="20"/>
                <w:szCs w:val="20"/>
              </w:rPr>
              <w:t>218</w:t>
            </w:r>
          </w:p>
        </w:tc>
        <w:tc>
          <w:tcPr>
            <w:tcW w:w="1021" w:type="dxa"/>
            <w:shd w:val="clear" w:color="auto" w:fill="DEE4EE"/>
            <w:noWrap/>
            <w:vAlign w:val="center"/>
          </w:tcPr>
          <w:p w14:paraId="18494FFD" w14:textId="6E2BD385" w:rsidR="0010069F" w:rsidRPr="00D5240E" w:rsidRDefault="0010069F" w:rsidP="00284634">
            <w:pPr>
              <w:jc w:val="right"/>
              <w:rPr>
                <w:rFonts w:cs="Arial"/>
                <w:bCs/>
                <w:i/>
                <w:iCs/>
                <w:sz w:val="20"/>
                <w:szCs w:val="20"/>
              </w:rPr>
            </w:pPr>
            <w:r w:rsidRPr="00D5240E">
              <w:rPr>
                <w:rFonts w:cs="Arial"/>
                <w:sz w:val="20"/>
                <w:szCs w:val="20"/>
              </w:rPr>
              <w:t>56.0%</w:t>
            </w:r>
          </w:p>
        </w:tc>
      </w:tr>
      <w:tr w:rsidR="0010069F" w:rsidRPr="006A34E2" w14:paraId="209A496F" w14:textId="77777777" w:rsidTr="00284634">
        <w:trPr>
          <w:trHeight w:val="283"/>
        </w:trPr>
        <w:tc>
          <w:tcPr>
            <w:tcW w:w="2552" w:type="dxa"/>
            <w:noWrap/>
            <w:vAlign w:val="center"/>
          </w:tcPr>
          <w:p w14:paraId="2488D6CA" w14:textId="77777777" w:rsidR="0010069F" w:rsidRPr="006A34E2" w:rsidRDefault="0010069F" w:rsidP="0010069F">
            <w:pPr>
              <w:pStyle w:val="DHStableA"/>
              <w:rPr>
                <w:lang w:eastAsia="en-AU"/>
              </w:rPr>
            </w:pPr>
            <w:r w:rsidRPr="006A34E2">
              <w:rPr>
                <w:lang w:eastAsia="en-AU"/>
              </w:rPr>
              <w:t>Loddon</w:t>
            </w:r>
          </w:p>
        </w:tc>
        <w:tc>
          <w:tcPr>
            <w:tcW w:w="1021" w:type="dxa"/>
            <w:shd w:val="clear" w:color="auto" w:fill="DEE4EE"/>
            <w:noWrap/>
            <w:vAlign w:val="center"/>
          </w:tcPr>
          <w:p w14:paraId="30A4D1D6" w14:textId="1D42730A"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3E12B909" w14:textId="6317D0BA"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noWrap/>
            <w:vAlign w:val="center"/>
          </w:tcPr>
          <w:p w14:paraId="6F51743F" w14:textId="1788E858" w:rsidR="0010069F" w:rsidRPr="00D5240E" w:rsidRDefault="0010069F" w:rsidP="00284634">
            <w:pPr>
              <w:jc w:val="right"/>
              <w:rPr>
                <w:rFonts w:cs="Arial"/>
                <w:bCs/>
                <w:i/>
                <w:iCs/>
                <w:sz w:val="20"/>
                <w:szCs w:val="20"/>
              </w:rPr>
            </w:pPr>
            <w:r w:rsidRPr="00D5240E">
              <w:rPr>
                <w:rFonts w:cs="Arial"/>
                <w:sz w:val="20"/>
                <w:szCs w:val="20"/>
              </w:rPr>
              <w:t>2</w:t>
            </w:r>
          </w:p>
        </w:tc>
        <w:tc>
          <w:tcPr>
            <w:tcW w:w="1021" w:type="dxa"/>
            <w:noWrap/>
            <w:vAlign w:val="center"/>
          </w:tcPr>
          <w:p w14:paraId="22E576E5" w14:textId="72A41312"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shd w:val="clear" w:color="auto" w:fill="DEE4EE"/>
            <w:noWrap/>
            <w:vAlign w:val="center"/>
          </w:tcPr>
          <w:p w14:paraId="580EF925" w14:textId="17481295"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5178E4FF" w14:textId="16010AE3"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noWrap/>
            <w:vAlign w:val="center"/>
          </w:tcPr>
          <w:p w14:paraId="25F5DB56" w14:textId="6D2151BA" w:rsidR="0010069F" w:rsidRPr="00D5240E" w:rsidRDefault="0010069F" w:rsidP="00284634">
            <w:pPr>
              <w:jc w:val="right"/>
              <w:rPr>
                <w:rFonts w:cs="Arial"/>
                <w:bCs/>
                <w:i/>
                <w:iCs/>
                <w:sz w:val="20"/>
                <w:szCs w:val="20"/>
              </w:rPr>
            </w:pPr>
            <w:r w:rsidRPr="00D5240E">
              <w:rPr>
                <w:rFonts w:cs="Arial"/>
                <w:sz w:val="20"/>
                <w:szCs w:val="20"/>
              </w:rPr>
              <w:t>1</w:t>
            </w:r>
          </w:p>
        </w:tc>
        <w:tc>
          <w:tcPr>
            <w:tcW w:w="1021" w:type="dxa"/>
            <w:noWrap/>
            <w:vAlign w:val="center"/>
          </w:tcPr>
          <w:p w14:paraId="63EC3DC5" w14:textId="3EEE124E"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shd w:val="clear" w:color="auto" w:fill="DEE4EE"/>
            <w:noWrap/>
            <w:vAlign w:val="center"/>
          </w:tcPr>
          <w:p w14:paraId="790A8C00" w14:textId="2ED894BE" w:rsidR="0010069F" w:rsidRPr="00D5240E" w:rsidRDefault="0010069F" w:rsidP="00284634">
            <w:pPr>
              <w:jc w:val="right"/>
              <w:rPr>
                <w:rFonts w:cs="Arial"/>
                <w:bCs/>
                <w:i/>
                <w:iCs/>
                <w:sz w:val="20"/>
                <w:szCs w:val="20"/>
              </w:rPr>
            </w:pPr>
            <w:r w:rsidRPr="00D5240E">
              <w:rPr>
                <w:rFonts w:cs="Arial"/>
                <w:sz w:val="20"/>
                <w:szCs w:val="20"/>
              </w:rPr>
              <w:t>7</w:t>
            </w:r>
          </w:p>
        </w:tc>
        <w:tc>
          <w:tcPr>
            <w:tcW w:w="1021" w:type="dxa"/>
            <w:shd w:val="clear" w:color="auto" w:fill="DEE4EE"/>
            <w:noWrap/>
            <w:vAlign w:val="center"/>
          </w:tcPr>
          <w:p w14:paraId="24A9C93F" w14:textId="2FE1852E" w:rsidR="0010069F" w:rsidRPr="00D5240E" w:rsidRDefault="0010069F" w:rsidP="00284634">
            <w:pPr>
              <w:jc w:val="right"/>
              <w:rPr>
                <w:rFonts w:cs="Arial"/>
                <w:bCs/>
                <w:i/>
                <w:iCs/>
                <w:sz w:val="20"/>
                <w:szCs w:val="20"/>
              </w:rPr>
            </w:pPr>
            <w:r w:rsidRPr="00D5240E">
              <w:rPr>
                <w:rFonts w:cs="Arial"/>
                <w:sz w:val="20"/>
                <w:szCs w:val="20"/>
              </w:rPr>
              <w:t>100.0%</w:t>
            </w:r>
          </w:p>
        </w:tc>
      </w:tr>
      <w:tr w:rsidR="0010069F" w:rsidRPr="006A34E2" w14:paraId="2387DE02" w14:textId="77777777" w:rsidTr="00284634">
        <w:trPr>
          <w:trHeight w:val="283"/>
        </w:trPr>
        <w:tc>
          <w:tcPr>
            <w:tcW w:w="2552" w:type="dxa"/>
            <w:noWrap/>
            <w:vAlign w:val="center"/>
          </w:tcPr>
          <w:p w14:paraId="59FFEF1B" w14:textId="77777777" w:rsidR="0010069F" w:rsidRPr="006A34E2" w:rsidRDefault="0010069F" w:rsidP="0010069F">
            <w:pPr>
              <w:pStyle w:val="DHStableA"/>
              <w:rPr>
                <w:lang w:eastAsia="en-AU"/>
              </w:rPr>
            </w:pPr>
            <w:r w:rsidRPr="006A34E2">
              <w:rPr>
                <w:lang w:eastAsia="en-AU"/>
              </w:rPr>
              <w:t>Macedon Ranges</w:t>
            </w:r>
          </w:p>
        </w:tc>
        <w:tc>
          <w:tcPr>
            <w:tcW w:w="1021" w:type="dxa"/>
            <w:shd w:val="clear" w:color="auto" w:fill="DEE4EE"/>
            <w:noWrap/>
            <w:vAlign w:val="center"/>
          </w:tcPr>
          <w:p w14:paraId="4A84B919" w14:textId="30F28F56"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60BDC933" w14:textId="7785B26B"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6BDC908D" w14:textId="1FA222A6" w:rsidR="0010069F" w:rsidRPr="00D5240E" w:rsidRDefault="0010069F" w:rsidP="00284634">
            <w:pPr>
              <w:jc w:val="right"/>
              <w:rPr>
                <w:rFonts w:cs="Arial"/>
                <w:bCs/>
                <w:i/>
                <w:iCs/>
                <w:sz w:val="20"/>
                <w:szCs w:val="20"/>
              </w:rPr>
            </w:pPr>
            <w:r w:rsidRPr="00D5240E">
              <w:rPr>
                <w:rFonts w:cs="Arial"/>
                <w:sz w:val="20"/>
                <w:szCs w:val="20"/>
              </w:rPr>
              <w:t>0</w:t>
            </w:r>
          </w:p>
        </w:tc>
        <w:tc>
          <w:tcPr>
            <w:tcW w:w="1021" w:type="dxa"/>
            <w:noWrap/>
            <w:vAlign w:val="center"/>
          </w:tcPr>
          <w:p w14:paraId="07A26810" w14:textId="771D5461" w:rsidR="0010069F" w:rsidRPr="00D5240E" w:rsidRDefault="0010069F" w:rsidP="00284634">
            <w:pPr>
              <w:jc w:val="right"/>
              <w:rPr>
                <w:rFonts w:cs="Arial"/>
                <w:bCs/>
                <w:i/>
                <w:iCs/>
                <w:sz w:val="20"/>
                <w:szCs w:val="20"/>
              </w:rPr>
            </w:pPr>
            <w:r w:rsidRPr="00D5240E">
              <w:rPr>
                <w:rFonts w:cs="Arial"/>
                <w:sz w:val="20"/>
                <w:szCs w:val="20"/>
              </w:rPr>
              <w:t>0.0%</w:t>
            </w:r>
          </w:p>
        </w:tc>
        <w:tc>
          <w:tcPr>
            <w:tcW w:w="1021" w:type="dxa"/>
            <w:shd w:val="clear" w:color="auto" w:fill="DEE4EE"/>
            <w:noWrap/>
            <w:vAlign w:val="center"/>
          </w:tcPr>
          <w:p w14:paraId="7C7EE495" w14:textId="6376DA1C" w:rsidR="0010069F" w:rsidRPr="00D5240E" w:rsidRDefault="0010069F" w:rsidP="00284634">
            <w:pPr>
              <w:jc w:val="right"/>
              <w:rPr>
                <w:rFonts w:cs="Arial"/>
                <w:bCs/>
                <w:i/>
                <w:iCs/>
                <w:sz w:val="20"/>
                <w:szCs w:val="20"/>
              </w:rPr>
            </w:pPr>
            <w:r w:rsidRPr="00D5240E">
              <w:rPr>
                <w:rFonts w:cs="Arial"/>
                <w:sz w:val="20"/>
                <w:szCs w:val="20"/>
              </w:rPr>
              <w:t>3</w:t>
            </w:r>
          </w:p>
        </w:tc>
        <w:tc>
          <w:tcPr>
            <w:tcW w:w="1021" w:type="dxa"/>
            <w:shd w:val="clear" w:color="auto" w:fill="DEE4EE"/>
            <w:noWrap/>
            <w:vAlign w:val="center"/>
          </w:tcPr>
          <w:p w14:paraId="2B141FDE" w14:textId="7712D632" w:rsidR="0010069F" w:rsidRPr="00D5240E" w:rsidRDefault="0010069F" w:rsidP="00284634">
            <w:pPr>
              <w:jc w:val="right"/>
              <w:rPr>
                <w:rFonts w:cs="Arial"/>
                <w:bCs/>
                <w:i/>
                <w:iCs/>
                <w:sz w:val="20"/>
                <w:szCs w:val="20"/>
              </w:rPr>
            </w:pPr>
            <w:r w:rsidRPr="00D5240E">
              <w:rPr>
                <w:rFonts w:cs="Arial"/>
                <w:sz w:val="20"/>
                <w:szCs w:val="20"/>
              </w:rPr>
              <w:t>3.6%</w:t>
            </w:r>
          </w:p>
        </w:tc>
        <w:tc>
          <w:tcPr>
            <w:tcW w:w="1021" w:type="dxa"/>
            <w:noWrap/>
            <w:vAlign w:val="center"/>
          </w:tcPr>
          <w:p w14:paraId="3E174551" w14:textId="0B8199E7"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1DCAFAB6" w14:textId="5F3F1FE8" w:rsidR="0010069F" w:rsidRPr="00D5240E" w:rsidRDefault="0010069F" w:rsidP="00284634">
            <w:pPr>
              <w:jc w:val="right"/>
              <w:rPr>
                <w:rFonts w:cs="Arial"/>
                <w:bCs/>
                <w:i/>
                <w:iCs/>
                <w:sz w:val="20"/>
                <w:szCs w:val="20"/>
              </w:rPr>
            </w:pPr>
            <w:r w:rsidRPr="00D5240E">
              <w:rPr>
                <w:rFonts w:cs="Arial"/>
                <w:sz w:val="20"/>
                <w:szCs w:val="20"/>
              </w:rPr>
              <w:t>5.5%</w:t>
            </w:r>
          </w:p>
        </w:tc>
        <w:tc>
          <w:tcPr>
            <w:tcW w:w="1021" w:type="dxa"/>
            <w:shd w:val="clear" w:color="auto" w:fill="DEE4EE"/>
            <w:noWrap/>
            <w:vAlign w:val="center"/>
          </w:tcPr>
          <w:p w14:paraId="0F00DA22" w14:textId="0FF6976E" w:rsidR="0010069F" w:rsidRPr="00D5240E" w:rsidRDefault="0010069F" w:rsidP="00284634">
            <w:pPr>
              <w:jc w:val="right"/>
              <w:rPr>
                <w:rFonts w:cs="Arial"/>
                <w:bCs/>
                <w:i/>
                <w:iCs/>
                <w:sz w:val="20"/>
                <w:szCs w:val="20"/>
              </w:rPr>
            </w:pPr>
            <w:r w:rsidRPr="00D5240E">
              <w:rPr>
                <w:rFonts w:cs="Arial"/>
                <w:sz w:val="20"/>
                <w:szCs w:val="20"/>
              </w:rPr>
              <w:t>6</w:t>
            </w:r>
          </w:p>
        </w:tc>
        <w:tc>
          <w:tcPr>
            <w:tcW w:w="1021" w:type="dxa"/>
            <w:shd w:val="clear" w:color="auto" w:fill="DEE4EE"/>
            <w:noWrap/>
            <w:vAlign w:val="center"/>
          </w:tcPr>
          <w:p w14:paraId="2EBCFECE" w14:textId="082563BC" w:rsidR="0010069F" w:rsidRPr="00D5240E" w:rsidRDefault="0010069F" w:rsidP="00284634">
            <w:pPr>
              <w:jc w:val="right"/>
              <w:rPr>
                <w:rFonts w:cs="Arial"/>
                <w:bCs/>
                <w:i/>
                <w:iCs/>
                <w:sz w:val="20"/>
                <w:szCs w:val="20"/>
              </w:rPr>
            </w:pPr>
            <w:r w:rsidRPr="00D5240E">
              <w:rPr>
                <w:rFonts w:cs="Arial"/>
                <w:sz w:val="20"/>
                <w:szCs w:val="20"/>
              </w:rPr>
              <w:t>3.4%</w:t>
            </w:r>
          </w:p>
        </w:tc>
      </w:tr>
      <w:tr w:rsidR="0010069F" w:rsidRPr="006A34E2" w14:paraId="74AE4482" w14:textId="77777777" w:rsidTr="00284634">
        <w:trPr>
          <w:trHeight w:val="283"/>
        </w:trPr>
        <w:tc>
          <w:tcPr>
            <w:tcW w:w="2552" w:type="dxa"/>
            <w:noWrap/>
            <w:vAlign w:val="center"/>
          </w:tcPr>
          <w:p w14:paraId="2E5CBCE8" w14:textId="77777777" w:rsidR="0010069F" w:rsidRPr="006A34E2" w:rsidRDefault="0010069F" w:rsidP="0010069F">
            <w:pPr>
              <w:pStyle w:val="DHStableA"/>
              <w:rPr>
                <w:lang w:eastAsia="en-AU"/>
              </w:rPr>
            </w:pPr>
            <w:r w:rsidRPr="006A34E2">
              <w:rPr>
                <w:lang w:eastAsia="en-AU"/>
              </w:rPr>
              <w:t>Manningham</w:t>
            </w:r>
          </w:p>
        </w:tc>
        <w:tc>
          <w:tcPr>
            <w:tcW w:w="1021" w:type="dxa"/>
            <w:shd w:val="clear" w:color="auto" w:fill="DEE4EE"/>
            <w:noWrap/>
            <w:vAlign w:val="center"/>
          </w:tcPr>
          <w:p w14:paraId="36C7E361" w14:textId="67332B39"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2D6AC493" w14:textId="02FF842C"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7404080D" w14:textId="4A4C986B" w:rsidR="0010069F" w:rsidRPr="00D5240E" w:rsidRDefault="0010069F" w:rsidP="00284634">
            <w:pPr>
              <w:jc w:val="right"/>
              <w:rPr>
                <w:rFonts w:cs="Arial"/>
                <w:bCs/>
                <w:i/>
                <w:iCs/>
                <w:sz w:val="20"/>
                <w:szCs w:val="20"/>
              </w:rPr>
            </w:pPr>
            <w:r w:rsidRPr="00D5240E">
              <w:rPr>
                <w:rFonts w:cs="Arial"/>
                <w:sz w:val="20"/>
                <w:szCs w:val="20"/>
              </w:rPr>
              <w:t>0</w:t>
            </w:r>
          </w:p>
        </w:tc>
        <w:tc>
          <w:tcPr>
            <w:tcW w:w="1021" w:type="dxa"/>
            <w:noWrap/>
            <w:vAlign w:val="center"/>
          </w:tcPr>
          <w:p w14:paraId="59B5D3F5" w14:textId="0A9012A5" w:rsidR="0010069F" w:rsidRPr="00D5240E" w:rsidRDefault="0010069F" w:rsidP="00284634">
            <w:pPr>
              <w:jc w:val="right"/>
              <w:rPr>
                <w:rFonts w:cs="Arial"/>
                <w:bCs/>
                <w:i/>
                <w:iCs/>
                <w:sz w:val="20"/>
                <w:szCs w:val="20"/>
              </w:rPr>
            </w:pPr>
            <w:r w:rsidRPr="00D5240E">
              <w:rPr>
                <w:rFonts w:cs="Arial"/>
                <w:sz w:val="20"/>
                <w:szCs w:val="20"/>
              </w:rPr>
              <w:t>0.0%</w:t>
            </w:r>
          </w:p>
        </w:tc>
        <w:tc>
          <w:tcPr>
            <w:tcW w:w="1021" w:type="dxa"/>
            <w:shd w:val="clear" w:color="auto" w:fill="DEE4EE"/>
            <w:noWrap/>
            <w:vAlign w:val="center"/>
          </w:tcPr>
          <w:p w14:paraId="2F9133F3" w14:textId="1AECE553"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7082B1DD" w14:textId="13136FF5" w:rsidR="0010069F" w:rsidRPr="00D5240E" w:rsidRDefault="0010069F" w:rsidP="00284634">
            <w:pPr>
              <w:jc w:val="right"/>
              <w:rPr>
                <w:rFonts w:cs="Arial"/>
                <w:bCs/>
                <w:i/>
                <w:iCs/>
                <w:sz w:val="20"/>
                <w:szCs w:val="20"/>
              </w:rPr>
            </w:pPr>
            <w:r w:rsidRPr="00D5240E">
              <w:rPr>
                <w:rFonts w:cs="Arial"/>
                <w:sz w:val="20"/>
                <w:szCs w:val="20"/>
              </w:rPr>
              <w:t>0.8%</w:t>
            </w:r>
          </w:p>
        </w:tc>
        <w:tc>
          <w:tcPr>
            <w:tcW w:w="1021" w:type="dxa"/>
            <w:noWrap/>
            <w:vAlign w:val="center"/>
          </w:tcPr>
          <w:p w14:paraId="60EE5B27" w14:textId="750CB479"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332BC85A" w14:textId="299915A4" w:rsidR="0010069F" w:rsidRPr="00D5240E" w:rsidRDefault="0010069F" w:rsidP="00284634">
            <w:pPr>
              <w:jc w:val="right"/>
              <w:rPr>
                <w:rFonts w:cs="Arial"/>
                <w:bCs/>
                <w:i/>
                <w:iCs/>
                <w:sz w:val="20"/>
                <w:szCs w:val="20"/>
              </w:rPr>
            </w:pPr>
            <w:r w:rsidRPr="00D5240E">
              <w:rPr>
                <w:rFonts w:cs="Arial"/>
                <w:sz w:val="20"/>
                <w:szCs w:val="20"/>
              </w:rPr>
              <w:t>1.3%</w:t>
            </w:r>
          </w:p>
        </w:tc>
        <w:tc>
          <w:tcPr>
            <w:tcW w:w="1021" w:type="dxa"/>
            <w:shd w:val="clear" w:color="auto" w:fill="DEE4EE"/>
            <w:noWrap/>
            <w:vAlign w:val="center"/>
          </w:tcPr>
          <w:p w14:paraId="31B1EEBA" w14:textId="5CE9A3D0" w:rsidR="0010069F" w:rsidRPr="00D5240E" w:rsidRDefault="0010069F" w:rsidP="00284634">
            <w:pPr>
              <w:jc w:val="right"/>
              <w:rPr>
                <w:rFonts w:cs="Arial"/>
                <w:bCs/>
                <w:i/>
                <w:iCs/>
                <w:sz w:val="20"/>
                <w:szCs w:val="20"/>
              </w:rPr>
            </w:pPr>
            <w:r w:rsidRPr="00D5240E">
              <w:rPr>
                <w:rFonts w:cs="Arial"/>
                <w:sz w:val="20"/>
                <w:szCs w:val="20"/>
              </w:rPr>
              <w:t>5</w:t>
            </w:r>
          </w:p>
        </w:tc>
        <w:tc>
          <w:tcPr>
            <w:tcW w:w="1021" w:type="dxa"/>
            <w:shd w:val="clear" w:color="auto" w:fill="DEE4EE"/>
            <w:noWrap/>
            <w:vAlign w:val="center"/>
          </w:tcPr>
          <w:p w14:paraId="12201ABB" w14:textId="109A4D5A" w:rsidR="0010069F" w:rsidRPr="00D5240E" w:rsidRDefault="0010069F" w:rsidP="00284634">
            <w:pPr>
              <w:jc w:val="right"/>
              <w:rPr>
                <w:rFonts w:cs="Arial"/>
                <w:bCs/>
                <w:i/>
                <w:iCs/>
                <w:sz w:val="20"/>
                <w:szCs w:val="20"/>
              </w:rPr>
            </w:pPr>
            <w:r w:rsidRPr="00D5240E">
              <w:rPr>
                <w:rFonts w:cs="Arial"/>
                <w:sz w:val="20"/>
                <w:szCs w:val="20"/>
              </w:rPr>
              <w:t>0.7%</w:t>
            </w:r>
          </w:p>
        </w:tc>
      </w:tr>
      <w:tr w:rsidR="0010069F" w:rsidRPr="006A34E2" w14:paraId="4DD39006" w14:textId="77777777" w:rsidTr="00284634">
        <w:trPr>
          <w:trHeight w:val="283"/>
        </w:trPr>
        <w:tc>
          <w:tcPr>
            <w:tcW w:w="2552" w:type="dxa"/>
            <w:noWrap/>
            <w:vAlign w:val="center"/>
          </w:tcPr>
          <w:p w14:paraId="5C87217E" w14:textId="77777777" w:rsidR="0010069F" w:rsidRPr="006A34E2" w:rsidRDefault="0010069F" w:rsidP="0010069F">
            <w:pPr>
              <w:pStyle w:val="DHStableA"/>
              <w:rPr>
                <w:lang w:eastAsia="en-AU"/>
              </w:rPr>
            </w:pPr>
            <w:r w:rsidRPr="006A34E2">
              <w:rPr>
                <w:lang w:eastAsia="en-AU"/>
              </w:rPr>
              <w:t>Mansfield</w:t>
            </w:r>
          </w:p>
        </w:tc>
        <w:tc>
          <w:tcPr>
            <w:tcW w:w="1021" w:type="dxa"/>
            <w:shd w:val="clear" w:color="auto" w:fill="DEE4EE"/>
            <w:noWrap/>
            <w:vAlign w:val="center"/>
          </w:tcPr>
          <w:p w14:paraId="471CB8C3" w14:textId="3EE14135"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33E8F073" w14:textId="318AFE8C"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0A5D3CEE" w14:textId="020F9103" w:rsidR="0010069F" w:rsidRPr="00D5240E" w:rsidRDefault="0010069F" w:rsidP="00284634">
            <w:pPr>
              <w:jc w:val="right"/>
              <w:rPr>
                <w:rFonts w:cs="Arial"/>
                <w:bCs/>
                <w:i/>
                <w:iCs/>
                <w:sz w:val="20"/>
                <w:szCs w:val="20"/>
              </w:rPr>
            </w:pPr>
            <w:r w:rsidRPr="00D5240E">
              <w:rPr>
                <w:rFonts w:cs="Arial"/>
                <w:sz w:val="20"/>
                <w:szCs w:val="20"/>
              </w:rPr>
              <w:t>1</w:t>
            </w:r>
          </w:p>
        </w:tc>
        <w:tc>
          <w:tcPr>
            <w:tcW w:w="1021" w:type="dxa"/>
            <w:noWrap/>
            <w:vAlign w:val="center"/>
          </w:tcPr>
          <w:p w14:paraId="35F71F13" w14:textId="2F546206" w:rsidR="0010069F" w:rsidRPr="00D5240E" w:rsidRDefault="0010069F" w:rsidP="00284634">
            <w:pPr>
              <w:jc w:val="right"/>
              <w:rPr>
                <w:rFonts w:cs="Arial"/>
                <w:bCs/>
                <w:i/>
                <w:iCs/>
                <w:sz w:val="20"/>
                <w:szCs w:val="20"/>
              </w:rPr>
            </w:pPr>
            <w:r w:rsidRPr="00D5240E">
              <w:rPr>
                <w:rFonts w:cs="Arial"/>
                <w:sz w:val="20"/>
                <w:szCs w:val="20"/>
              </w:rPr>
              <w:t>10.0%</w:t>
            </w:r>
          </w:p>
        </w:tc>
        <w:tc>
          <w:tcPr>
            <w:tcW w:w="1021" w:type="dxa"/>
            <w:shd w:val="clear" w:color="auto" w:fill="DEE4EE"/>
            <w:noWrap/>
            <w:vAlign w:val="center"/>
          </w:tcPr>
          <w:p w14:paraId="646FE09C" w14:textId="088418E7" w:rsidR="0010069F" w:rsidRPr="00D5240E" w:rsidRDefault="0010069F" w:rsidP="00284634">
            <w:pPr>
              <w:jc w:val="right"/>
              <w:rPr>
                <w:rFonts w:cs="Arial"/>
                <w:bCs/>
                <w:i/>
                <w:iCs/>
                <w:sz w:val="20"/>
                <w:szCs w:val="20"/>
              </w:rPr>
            </w:pPr>
            <w:r w:rsidRPr="00D5240E">
              <w:rPr>
                <w:rFonts w:cs="Arial"/>
                <w:sz w:val="20"/>
                <w:szCs w:val="20"/>
              </w:rPr>
              <w:t>4</w:t>
            </w:r>
          </w:p>
        </w:tc>
        <w:tc>
          <w:tcPr>
            <w:tcW w:w="1021" w:type="dxa"/>
            <w:shd w:val="clear" w:color="auto" w:fill="DEE4EE"/>
            <w:noWrap/>
            <w:vAlign w:val="center"/>
          </w:tcPr>
          <w:p w14:paraId="3308B02B" w14:textId="20C981F5" w:rsidR="0010069F" w:rsidRPr="00D5240E" w:rsidRDefault="0010069F" w:rsidP="00284634">
            <w:pPr>
              <w:jc w:val="right"/>
              <w:rPr>
                <w:rFonts w:cs="Arial"/>
                <w:bCs/>
                <w:i/>
                <w:iCs/>
                <w:sz w:val="20"/>
                <w:szCs w:val="20"/>
              </w:rPr>
            </w:pPr>
            <w:r w:rsidRPr="00D5240E">
              <w:rPr>
                <w:rFonts w:cs="Arial"/>
                <w:sz w:val="20"/>
                <w:szCs w:val="20"/>
              </w:rPr>
              <w:t>17.4%</w:t>
            </w:r>
          </w:p>
        </w:tc>
        <w:tc>
          <w:tcPr>
            <w:tcW w:w="1021" w:type="dxa"/>
            <w:noWrap/>
            <w:vAlign w:val="center"/>
          </w:tcPr>
          <w:p w14:paraId="6F5B1FE2" w14:textId="16640747" w:rsidR="0010069F" w:rsidRPr="00D5240E" w:rsidRDefault="0010069F" w:rsidP="00284634">
            <w:pPr>
              <w:jc w:val="right"/>
              <w:rPr>
                <w:rFonts w:cs="Arial"/>
                <w:bCs/>
                <w:i/>
                <w:iCs/>
                <w:sz w:val="20"/>
                <w:szCs w:val="20"/>
              </w:rPr>
            </w:pPr>
            <w:r w:rsidRPr="00D5240E">
              <w:rPr>
                <w:rFonts w:cs="Arial"/>
                <w:sz w:val="20"/>
                <w:szCs w:val="20"/>
              </w:rPr>
              <w:t>2</w:t>
            </w:r>
          </w:p>
        </w:tc>
        <w:tc>
          <w:tcPr>
            <w:tcW w:w="1021" w:type="dxa"/>
            <w:noWrap/>
            <w:vAlign w:val="center"/>
          </w:tcPr>
          <w:p w14:paraId="15E31F22" w14:textId="104D0173" w:rsidR="0010069F" w:rsidRPr="00D5240E" w:rsidRDefault="0010069F" w:rsidP="00284634">
            <w:pPr>
              <w:jc w:val="right"/>
              <w:rPr>
                <w:rFonts w:cs="Arial"/>
                <w:bCs/>
                <w:i/>
                <w:iCs/>
                <w:sz w:val="20"/>
                <w:szCs w:val="20"/>
              </w:rPr>
            </w:pPr>
            <w:r w:rsidRPr="00D5240E">
              <w:rPr>
                <w:rFonts w:cs="Arial"/>
                <w:sz w:val="20"/>
                <w:szCs w:val="20"/>
              </w:rPr>
              <w:t>33.3%</w:t>
            </w:r>
          </w:p>
        </w:tc>
        <w:tc>
          <w:tcPr>
            <w:tcW w:w="1021" w:type="dxa"/>
            <w:shd w:val="clear" w:color="auto" w:fill="DEE4EE"/>
            <w:noWrap/>
            <w:vAlign w:val="center"/>
          </w:tcPr>
          <w:p w14:paraId="452E22E8" w14:textId="4B24B0FA" w:rsidR="0010069F" w:rsidRPr="00D5240E" w:rsidRDefault="0010069F" w:rsidP="00284634">
            <w:pPr>
              <w:jc w:val="right"/>
              <w:rPr>
                <w:rFonts w:cs="Arial"/>
                <w:bCs/>
                <w:i/>
                <w:iCs/>
                <w:sz w:val="20"/>
                <w:szCs w:val="20"/>
              </w:rPr>
            </w:pPr>
            <w:r w:rsidRPr="00D5240E">
              <w:rPr>
                <w:rFonts w:cs="Arial"/>
                <w:sz w:val="20"/>
                <w:szCs w:val="20"/>
              </w:rPr>
              <w:t>7</w:t>
            </w:r>
          </w:p>
        </w:tc>
        <w:tc>
          <w:tcPr>
            <w:tcW w:w="1021" w:type="dxa"/>
            <w:shd w:val="clear" w:color="auto" w:fill="DEE4EE"/>
            <w:noWrap/>
            <w:vAlign w:val="center"/>
          </w:tcPr>
          <w:p w14:paraId="15FE0A08" w14:textId="586D77B0" w:rsidR="0010069F" w:rsidRPr="00D5240E" w:rsidRDefault="0010069F" w:rsidP="00284634">
            <w:pPr>
              <w:jc w:val="right"/>
              <w:rPr>
                <w:rFonts w:cs="Arial"/>
                <w:bCs/>
                <w:i/>
                <w:iCs/>
                <w:sz w:val="20"/>
                <w:szCs w:val="20"/>
              </w:rPr>
            </w:pPr>
            <w:r w:rsidRPr="00D5240E">
              <w:rPr>
                <w:rFonts w:cs="Arial"/>
                <w:sz w:val="20"/>
                <w:szCs w:val="20"/>
              </w:rPr>
              <w:t>17.9%</w:t>
            </w:r>
          </w:p>
        </w:tc>
      </w:tr>
      <w:tr w:rsidR="0010069F" w:rsidRPr="006A34E2" w14:paraId="211C4415" w14:textId="77777777" w:rsidTr="00284634">
        <w:trPr>
          <w:trHeight w:val="283"/>
        </w:trPr>
        <w:tc>
          <w:tcPr>
            <w:tcW w:w="2552" w:type="dxa"/>
            <w:noWrap/>
            <w:vAlign w:val="center"/>
          </w:tcPr>
          <w:p w14:paraId="48491C15" w14:textId="77777777" w:rsidR="0010069F" w:rsidRPr="006A34E2" w:rsidRDefault="0010069F" w:rsidP="0010069F">
            <w:pPr>
              <w:pStyle w:val="DHStableA"/>
              <w:rPr>
                <w:lang w:eastAsia="en-AU"/>
              </w:rPr>
            </w:pPr>
            <w:r w:rsidRPr="006A34E2">
              <w:rPr>
                <w:lang w:eastAsia="en-AU"/>
              </w:rPr>
              <w:t>Maribyrnong</w:t>
            </w:r>
          </w:p>
        </w:tc>
        <w:tc>
          <w:tcPr>
            <w:tcW w:w="1021" w:type="dxa"/>
            <w:shd w:val="clear" w:color="auto" w:fill="DEE4EE"/>
            <w:noWrap/>
            <w:vAlign w:val="center"/>
          </w:tcPr>
          <w:p w14:paraId="37C72CAB" w14:textId="554E69B4" w:rsidR="0010069F" w:rsidRPr="00D5240E" w:rsidRDefault="0010069F" w:rsidP="00284634">
            <w:pPr>
              <w:jc w:val="right"/>
              <w:rPr>
                <w:rFonts w:cs="Arial"/>
                <w:bCs/>
                <w:i/>
                <w:iCs/>
                <w:sz w:val="20"/>
                <w:szCs w:val="20"/>
              </w:rPr>
            </w:pPr>
            <w:r w:rsidRPr="00D5240E">
              <w:rPr>
                <w:rFonts w:cs="Arial"/>
                <w:sz w:val="20"/>
                <w:szCs w:val="20"/>
              </w:rPr>
              <w:t>11</w:t>
            </w:r>
          </w:p>
        </w:tc>
        <w:tc>
          <w:tcPr>
            <w:tcW w:w="1021" w:type="dxa"/>
            <w:shd w:val="clear" w:color="auto" w:fill="DEE4EE"/>
            <w:noWrap/>
            <w:vAlign w:val="center"/>
          </w:tcPr>
          <w:p w14:paraId="6F096A32" w14:textId="161A4AF0" w:rsidR="0010069F" w:rsidRPr="00D5240E" w:rsidRDefault="0010069F" w:rsidP="00284634">
            <w:pPr>
              <w:jc w:val="right"/>
              <w:rPr>
                <w:rFonts w:cs="Arial"/>
                <w:bCs/>
                <w:i/>
                <w:iCs/>
                <w:sz w:val="20"/>
                <w:szCs w:val="20"/>
              </w:rPr>
            </w:pPr>
            <w:r w:rsidRPr="00D5240E">
              <w:rPr>
                <w:rFonts w:cs="Arial"/>
                <w:sz w:val="20"/>
                <w:szCs w:val="20"/>
              </w:rPr>
              <w:t>3.8%</w:t>
            </w:r>
          </w:p>
        </w:tc>
        <w:tc>
          <w:tcPr>
            <w:tcW w:w="1021" w:type="dxa"/>
            <w:noWrap/>
            <w:vAlign w:val="center"/>
          </w:tcPr>
          <w:p w14:paraId="573BE458" w14:textId="2F365D58"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2FB3D844" w14:textId="66103ABC" w:rsidR="0010069F" w:rsidRPr="00D5240E" w:rsidRDefault="0010069F" w:rsidP="00284634">
            <w:pPr>
              <w:jc w:val="right"/>
              <w:rPr>
                <w:rFonts w:cs="Arial"/>
                <w:bCs/>
                <w:i/>
                <w:iCs/>
                <w:sz w:val="20"/>
                <w:szCs w:val="20"/>
              </w:rPr>
            </w:pPr>
            <w:r w:rsidRPr="00D5240E">
              <w:rPr>
                <w:rFonts w:cs="Arial"/>
                <w:sz w:val="20"/>
                <w:szCs w:val="20"/>
              </w:rPr>
              <w:t>1.1%</w:t>
            </w:r>
          </w:p>
        </w:tc>
        <w:tc>
          <w:tcPr>
            <w:tcW w:w="1021" w:type="dxa"/>
            <w:shd w:val="clear" w:color="auto" w:fill="DEE4EE"/>
            <w:noWrap/>
            <w:vAlign w:val="center"/>
          </w:tcPr>
          <w:p w14:paraId="217C6972" w14:textId="76246916" w:rsidR="0010069F" w:rsidRPr="00D5240E" w:rsidRDefault="0010069F" w:rsidP="00284634">
            <w:pPr>
              <w:jc w:val="right"/>
              <w:rPr>
                <w:rFonts w:cs="Arial"/>
                <w:bCs/>
                <w:i/>
                <w:iCs/>
                <w:sz w:val="20"/>
                <w:szCs w:val="20"/>
              </w:rPr>
            </w:pPr>
            <w:r w:rsidRPr="00D5240E">
              <w:rPr>
                <w:rFonts w:cs="Arial"/>
                <w:sz w:val="20"/>
                <w:szCs w:val="20"/>
              </w:rPr>
              <w:t>10</w:t>
            </w:r>
          </w:p>
        </w:tc>
        <w:tc>
          <w:tcPr>
            <w:tcW w:w="1021" w:type="dxa"/>
            <w:shd w:val="clear" w:color="auto" w:fill="DEE4EE"/>
            <w:noWrap/>
            <w:vAlign w:val="center"/>
          </w:tcPr>
          <w:p w14:paraId="3CE5EB7E" w14:textId="5657DD6D" w:rsidR="0010069F" w:rsidRPr="00D5240E" w:rsidRDefault="0010069F" w:rsidP="00284634">
            <w:pPr>
              <w:jc w:val="right"/>
              <w:rPr>
                <w:rFonts w:cs="Arial"/>
                <w:bCs/>
                <w:i/>
                <w:iCs/>
                <w:sz w:val="20"/>
                <w:szCs w:val="20"/>
              </w:rPr>
            </w:pPr>
            <w:r w:rsidRPr="00D5240E">
              <w:rPr>
                <w:rFonts w:cs="Arial"/>
                <w:sz w:val="20"/>
                <w:szCs w:val="20"/>
              </w:rPr>
              <w:t>2.8%</w:t>
            </w:r>
          </w:p>
        </w:tc>
        <w:tc>
          <w:tcPr>
            <w:tcW w:w="1021" w:type="dxa"/>
            <w:noWrap/>
            <w:vAlign w:val="center"/>
          </w:tcPr>
          <w:p w14:paraId="5B8819A3" w14:textId="594C8A87" w:rsidR="0010069F" w:rsidRPr="00D5240E" w:rsidRDefault="0010069F" w:rsidP="00284634">
            <w:pPr>
              <w:jc w:val="right"/>
              <w:rPr>
                <w:rFonts w:cs="Arial"/>
                <w:bCs/>
                <w:i/>
                <w:iCs/>
                <w:sz w:val="20"/>
                <w:szCs w:val="20"/>
              </w:rPr>
            </w:pPr>
            <w:r w:rsidRPr="00D5240E">
              <w:rPr>
                <w:rFonts w:cs="Arial"/>
                <w:sz w:val="20"/>
                <w:szCs w:val="20"/>
              </w:rPr>
              <w:t>9</w:t>
            </w:r>
          </w:p>
        </w:tc>
        <w:tc>
          <w:tcPr>
            <w:tcW w:w="1021" w:type="dxa"/>
            <w:noWrap/>
            <w:vAlign w:val="center"/>
          </w:tcPr>
          <w:p w14:paraId="0F4C6C64" w14:textId="7395943D" w:rsidR="0010069F" w:rsidRPr="00D5240E" w:rsidRDefault="0010069F" w:rsidP="00284634">
            <w:pPr>
              <w:jc w:val="right"/>
              <w:rPr>
                <w:rFonts w:cs="Arial"/>
                <w:bCs/>
                <w:i/>
                <w:iCs/>
                <w:sz w:val="20"/>
                <w:szCs w:val="20"/>
              </w:rPr>
            </w:pPr>
            <w:r w:rsidRPr="00D5240E">
              <w:rPr>
                <w:rFonts w:cs="Arial"/>
                <w:sz w:val="20"/>
                <w:szCs w:val="20"/>
              </w:rPr>
              <w:t>15.0%</w:t>
            </w:r>
          </w:p>
        </w:tc>
        <w:tc>
          <w:tcPr>
            <w:tcW w:w="1021" w:type="dxa"/>
            <w:shd w:val="clear" w:color="auto" w:fill="DEE4EE"/>
            <w:noWrap/>
            <w:vAlign w:val="center"/>
          </w:tcPr>
          <w:p w14:paraId="01E6FA92" w14:textId="528433F3" w:rsidR="0010069F" w:rsidRPr="00D5240E" w:rsidRDefault="0010069F" w:rsidP="00284634">
            <w:pPr>
              <w:jc w:val="right"/>
              <w:rPr>
                <w:rFonts w:cs="Arial"/>
                <w:bCs/>
                <w:i/>
                <w:iCs/>
                <w:sz w:val="20"/>
                <w:szCs w:val="20"/>
              </w:rPr>
            </w:pPr>
            <w:r w:rsidRPr="00D5240E">
              <w:rPr>
                <w:rFonts w:cs="Arial"/>
                <w:sz w:val="20"/>
                <w:szCs w:val="20"/>
              </w:rPr>
              <w:t>36</w:t>
            </w:r>
          </w:p>
        </w:tc>
        <w:tc>
          <w:tcPr>
            <w:tcW w:w="1021" w:type="dxa"/>
            <w:shd w:val="clear" w:color="auto" w:fill="DEE4EE"/>
            <w:noWrap/>
            <w:vAlign w:val="center"/>
          </w:tcPr>
          <w:p w14:paraId="15275609" w14:textId="3ED514CD" w:rsidR="0010069F" w:rsidRPr="00D5240E" w:rsidRDefault="0010069F" w:rsidP="00284634">
            <w:pPr>
              <w:jc w:val="right"/>
              <w:rPr>
                <w:rFonts w:cs="Arial"/>
                <w:bCs/>
                <w:i/>
                <w:iCs/>
                <w:sz w:val="20"/>
                <w:szCs w:val="20"/>
              </w:rPr>
            </w:pPr>
            <w:r w:rsidRPr="00D5240E">
              <w:rPr>
                <w:rFonts w:cs="Arial"/>
                <w:sz w:val="20"/>
                <w:szCs w:val="20"/>
              </w:rPr>
              <w:t>2.9%</w:t>
            </w:r>
          </w:p>
        </w:tc>
      </w:tr>
      <w:tr w:rsidR="0010069F" w:rsidRPr="006A34E2" w14:paraId="62A75CD7" w14:textId="77777777" w:rsidTr="00284634">
        <w:trPr>
          <w:trHeight w:val="283"/>
        </w:trPr>
        <w:tc>
          <w:tcPr>
            <w:tcW w:w="2552" w:type="dxa"/>
            <w:noWrap/>
            <w:vAlign w:val="center"/>
          </w:tcPr>
          <w:p w14:paraId="546C9592" w14:textId="77777777" w:rsidR="0010069F" w:rsidRPr="006A34E2" w:rsidRDefault="0010069F" w:rsidP="0010069F">
            <w:pPr>
              <w:pStyle w:val="DHStableA"/>
              <w:rPr>
                <w:lang w:eastAsia="en-AU"/>
              </w:rPr>
            </w:pPr>
            <w:r w:rsidRPr="006A34E2">
              <w:rPr>
                <w:lang w:eastAsia="en-AU"/>
              </w:rPr>
              <w:t>Maroondah</w:t>
            </w:r>
          </w:p>
        </w:tc>
        <w:tc>
          <w:tcPr>
            <w:tcW w:w="1021" w:type="dxa"/>
            <w:shd w:val="clear" w:color="auto" w:fill="DEE4EE"/>
            <w:noWrap/>
            <w:vAlign w:val="center"/>
          </w:tcPr>
          <w:p w14:paraId="64B2E7DD" w14:textId="013C7D2A"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3E7603B8" w14:textId="246B216A"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50797C0A" w14:textId="0492281A"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5F986F70" w14:textId="3D082FCB" w:rsidR="0010069F" w:rsidRPr="00D5240E" w:rsidRDefault="0010069F" w:rsidP="00284634">
            <w:pPr>
              <w:jc w:val="right"/>
              <w:rPr>
                <w:rFonts w:cs="Arial"/>
                <w:bCs/>
                <w:i/>
                <w:iCs/>
                <w:sz w:val="20"/>
                <w:szCs w:val="20"/>
              </w:rPr>
            </w:pPr>
            <w:r w:rsidRPr="00D5240E">
              <w:rPr>
                <w:rFonts w:cs="Arial"/>
                <w:sz w:val="20"/>
                <w:szCs w:val="20"/>
              </w:rPr>
              <w:t>1.3%</w:t>
            </w:r>
          </w:p>
        </w:tc>
        <w:tc>
          <w:tcPr>
            <w:tcW w:w="1021" w:type="dxa"/>
            <w:shd w:val="clear" w:color="auto" w:fill="DEE4EE"/>
            <w:noWrap/>
            <w:vAlign w:val="center"/>
          </w:tcPr>
          <w:p w14:paraId="75F7F36D" w14:textId="6F052F78" w:rsidR="0010069F" w:rsidRPr="00D5240E" w:rsidRDefault="0010069F" w:rsidP="00284634">
            <w:pPr>
              <w:jc w:val="right"/>
              <w:rPr>
                <w:rFonts w:cs="Arial"/>
                <w:bCs/>
                <w:i/>
                <w:iCs/>
                <w:sz w:val="20"/>
                <w:szCs w:val="20"/>
              </w:rPr>
            </w:pPr>
            <w:r w:rsidRPr="00D5240E">
              <w:rPr>
                <w:rFonts w:cs="Arial"/>
                <w:sz w:val="20"/>
                <w:szCs w:val="20"/>
              </w:rPr>
              <w:t>3</w:t>
            </w:r>
          </w:p>
        </w:tc>
        <w:tc>
          <w:tcPr>
            <w:tcW w:w="1021" w:type="dxa"/>
            <w:shd w:val="clear" w:color="auto" w:fill="DEE4EE"/>
            <w:noWrap/>
            <w:vAlign w:val="center"/>
          </w:tcPr>
          <w:p w14:paraId="44429156" w14:textId="1D5406CB" w:rsidR="0010069F" w:rsidRPr="00D5240E" w:rsidRDefault="0010069F" w:rsidP="00284634">
            <w:pPr>
              <w:jc w:val="right"/>
              <w:rPr>
                <w:rFonts w:cs="Arial"/>
                <w:bCs/>
                <w:i/>
                <w:iCs/>
                <w:sz w:val="20"/>
                <w:szCs w:val="20"/>
              </w:rPr>
            </w:pPr>
            <w:r w:rsidRPr="00D5240E">
              <w:rPr>
                <w:rFonts w:cs="Arial"/>
                <w:sz w:val="20"/>
                <w:szCs w:val="20"/>
              </w:rPr>
              <w:t>1.2%</w:t>
            </w:r>
          </w:p>
        </w:tc>
        <w:tc>
          <w:tcPr>
            <w:tcW w:w="1021" w:type="dxa"/>
            <w:noWrap/>
            <w:vAlign w:val="center"/>
          </w:tcPr>
          <w:p w14:paraId="48CE6A15" w14:textId="693EFB32"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31C8794D" w14:textId="61FD2C96" w:rsidR="0010069F" w:rsidRPr="00D5240E" w:rsidRDefault="0010069F" w:rsidP="00284634">
            <w:pPr>
              <w:jc w:val="right"/>
              <w:rPr>
                <w:rFonts w:cs="Arial"/>
                <w:bCs/>
                <w:i/>
                <w:iCs/>
                <w:sz w:val="20"/>
                <w:szCs w:val="20"/>
              </w:rPr>
            </w:pPr>
            <w:r w:rsidRPr="00D5240E">
              <w:rPr>
                <w:rFonts w:cs="Arial"/>
                <w:sz w:val="20"/>
                <w:szCs w:val="20"/>
              </w:rPr>
              <w:t>3.2%</w:t>
            </w:r>
          </w:p>
        </w:tc>
        <w:tc>
          <w:tcPr>
            <w:tcW w:w="1021" w:type="dxa"/>
            <w:shd w:val="clear" w:color="auto" w:fill="DEE4EE"/>
            <w:noWrap/>
            <w:vAlign w:val="center"/>
          </w:tcPr>
          <w:p w14:paraId="72E2585C" w14:textId="670E8BFB" w:rsidR="0010069F" w:rsidRPr="00D5240E" w:rsidRDefault="0010069F" w:rsidP="00284634">
            <w:pPr>
              <w:jc w:val="right"/>
              <w:rPr>
                <w:rFonts w:cs="Arial"/>
                <w:bCs/>
                <w:i/>
                <w:iCs/>
                <w:sz w:val="20"/>
                <w:szCs w:val="20"/>
              </w:rPr>
            </w:pPr>
            <w:r w:rsidRPr="00D5240E">
              <w:rPr>
                <w:rFonts w:cs="Arial"/>
                <w:sz w:val="20"/>
                <w:szCs w:val="20"/>
              </w:rPr>
              <w:t>9</w:t>
            </w:r>
          </w:p>
        </w:tc>
        <w:tc>
          <w:tcPr>
            <w:tcW w:w="1021" w:type="dxa"/>
            <w:shd w:val="clear" w:color="auto" w:fill="DEE4EE"/>
            <w:noWrap/>
            <w:vAlign w:val="center"/>
          </w:tcPr>
          <w:p w14:paraId="7064B602" w14:textId="5BC2B48A" w:rsidR="0010069F" w:rsidRPr="00D5240E" w:rsidRDefault="0010069F" w:rsidP="00284634">
            <w:pPr>
              <w:jc w:val="right"/>
              <w:rPr>
                <w:rFonts w:cs="Arial"/>
                <w:bCs/>
                <w:i/>
                <w:iCs/>
                <w:sz w:val="20"/>
                <w:szCs w:val="20"/>
              </w:rPr>
            </w:pPr>
            <w:r w:rsidRPr="00D5240E">
              <w:rPr>
                <w:rFonts w:cs="Arial"/>
                <w:sz w:val="20"/>
                <w:szCs w:val="20"/>
              </w:rPr>
              <w:t>1.5%</w:t>
            </w:r>
          </w:p>
        </w:tc>
      </w:tr>
      <w:tr w:rsidR="0010069F" w:rsidRPr="006A34E2" w14:paraId="0912E4C4" w14:textId="77777777" w:rsidTr="00284634">
        <w:trPr>
          <w:trHeight w:val="283"/>
        </w:trPr>
        <w:tc>
          <w:tcPr>
            <w:tcW w:w="2552" w:type="dxa"/>
            <w:noWrap/>
            <w:vAlign w:val="center"/>
          </w:tcPr>
          <w:p w14:paraId="49A19685" w14:textId="77777777" w:rsidR="0010069F" w:rsidRPr="006A34E2" w:rsidRDefault="0010069F" w:rsidP="0010069F">
            <w:pPr>
              <w:pStyle w:val="DHStableA"/>
              <w:rPr>
                <w:lang w:eastAsia="en-AU"/>
              </w:rPr>
            </w:pPr>
            <w:r w:rsidRPr="006A34E2">
              <w:rPr>
                <w:lang w:eastAsia="en-AU"/>
              </w:rPr>
              <w:t>Melbourne</w:t>
            </w:r>
          </w:p>
        </w:tc>
        <w:tc>
          <w:tcPr>
            <w:tcW w:w="1021" w:type="dxa"/>
            <w:shd w:val="clear" w:color="auto" w:fill="DEE4EE"/>
            <w:noWrap/>
            <w:vAlign w:val="center"/>
          </w:tcPr>
          <w:p w14:paraId="5718542A" w14:textId="0B6EF01E" w:rsidR="0010069F" w:rsidRPr="00D5240E" w:rsidRDefault="0010069F" w:rsidP="00284634">
            <w:pPr>
              <w:jc w:val="right"/>
              <w:rPr>
                <w:rFonts w:cs="Arial"/>
                <w:bCs/>
                <w:i/>
                <w:iCs/>
                <w:sz w:val="20"/>
                <w:szCs w:val="20"/>
              </w:rPr>
            </w:pPr>
            <w:r w:rsidRPr="00D5240E">
              <w:rPr>
                <w:rFonts w:cs="Arial"/>
                <w:sz w:val="20"/>
                <w:szCs w:val="20"/>
              </w:rPr>
              <w:t>14</w:t>
            </w:r>
          </w:p>
        </w:tc>
        <w:tc>
          <w:tcPr>
            <w:tcW w:w="1021" w:type="dxa"/>
            <w:shd w:val="clear" w:color="auto" w:fill="DEE4EE"/>
            <w:noWrap/>
            <w:vAlign w:val="center"/>
          </w:tcPr>
          <w:p w14:paraId="5B61C605" w14:textId="70A61C4F" w:rsidR="0010069F" w:rsidRPr="00D5240E" w:rsidRDefault="0010069F" w:rsidP="00284634">
            <w:pPr>
              <w:jc w:val="right"/>
              <w:rPr>
                <w:rFonts w:cs="Arial"/>
                <w:bCs/>
                <w:i/>
                <w:iCs/>
                <w:sz w:val="20"/>
                <w:szCs w:val="20"/>
              </w:rPr>
            </w:pPr>
            <w:r w:rsidRPr="00D5240E">
              <w:rPr>
                <w:rFonts w:cs="Arial"/>
                <w:sz w:val="20"/>
                <w:szCs w:val="20"/>
              </w:rPr>
              <w:t>0.4%</w:t>
            </w:r>
          </w:p>
        </w:tc>
        <w:tc>
          <w:tcPr>
            <w:tcW w:w="1021" w:type="dxa"/>
            <w:noWrap/>
            <w:vAlign w:val="center"/>
          </w:tcPr>
          <w:p w14:paraId="50F683D5" w14:textId="1B285438" w:rsidR="0010069F" w:rsidRPr="00D5240E" w:rsidRDefault="0010069F" w:rsidP="00284634">
            <w:pPr>
              <w:jc w:val="right"/>
              <w:rPr>
                <w:rFonts w:cs="Arial"/>
                <w:bCs/>
                <w:i/>
                <w:iCs/>
                <w:sz w:val="20"/>
                <w:szCs w:val="20"/>
              </w:rPr>
            </w:pPr>
            <w:r w:rsidRPr="00D5240E">
              <w:rPr>
                <w:rFonts w:cs="Arial"/>
                <w:sz w:val="20"/>
                <w:szCs w:val="20"/>
              </w:rPr>
              <w:t>99</w:t>
            </w:r>
          </w:p>
        </w:tc>
        <w:tc>
          <w:tcPr>
            <w:tcW w:w="1021" w:type="dxa"/>
            <w:noWrap/>
            <w:vAlign w:val="center"/>
          </w:tcPr>
          <w:p w14:paraId="1C2C704D" w14:textId="583B3578" w:rsidR="0010069F" w:rsidRPr="00D5240E" w:rsidRDefault="0010069F" w:rsidP="00284634">
            <w:pPr>
              <w:jc w:val="right"/>
              <w:rPr>
                <w:rFonts w:cs="Arial"/>
                <w:bCs/>
                <w:i/>
                <w:iCs/>
                <w:sz w:val="20"/>
                <w:szCs w:val="20"/>
              </w:rPr>
            </w:pPr>
            <w:r w:rsidRPr="00D5240E">
              <w:rPr>
                <w:rFonts w:cs="Arial"/>
                <w:sz w:val="20"/>
                <w:szCs w:val="20"/>
              </w:rPr>
              <w:t>2.3%</w:t>
            </w:r>
          </w:p>
        </w:tc>
        <w:tc>
          <w:tcPr>
            <w:tcW w:w="1021" w:type="dxa"/>
            <w:shd w:val="clear" w:color="auto" w:fill="DEE4EE"/>
            <w:noWrap/>
            <w:vAlign w:val="center"/>
          </w:tcPr>
          <w:p w14:paraId="6FDCFF5B" w14:textId="1110AC0D" w:rsidR="0010069F" w:rsidRPr="00D5240E" w:rsidRDefault="0010069F" w:rsidP="00284634">
            <w:pPr>
              <w:jc w:val="right"/>
              <w:rPr>
                <w:rFonts w:cs="Arial"/>
                <w:bCs/>
                <w:i/>
                <w:iCs/>
                <w:sz w:val="20"/>
                <w:szCs w:val="20"/>
              </w:rPr>
            </w:pPr>
            <w:r w:rsidRPr="00D5240E">
              <w:rPr>
                <w:rFonts w:cs="Arial"/>
                <w:sz w:val="20"/>
                <w:szCs w:val="20"/>
              </w:rPr>
              <w:t>13</w:t>
            </w:r>
          </w:p>
        </w:tc>
        <w:tc>
          <w:tcPr>
            <w:tcW w:w="1021" w:type="dxa"/>
            <w:shd w:val="clear" w:color="auto" w:fill="DEE4EE"/>
            <w:noWrap/>
            <w:vAlign w:val="center"/>
          </w:tcPr>
          <w:p w14:paraId="0C3D278B" w14:textId="2562CD19" w:rsidR="0010069F" w:rsidRPr="00D5240E" w:rsidRDefault="0010069F" w:rsidP="00284634">
            <w:pPr>
              <w:jc w:val="right"/>
              <w:rPr>
                <w:rFonts w:cs="Arial"/>
                <w:bCs/>
                <w:i/>
                <w:iCs/>
                <w:sz w:val="20"/>
                <w:szCs w:val="20"/>
              </w:rPr>
            </w:pPr>
            <w:r w:rsidRPr="00D5240E">
              <w:rPr>
                <w:rFonts w:cs="Arial"/>
                <w:sz w:val="20"/>
                <w:szCs w:val="20"/>
              </w:rPr>
              <w:t>2.0%</w:t>
            </w:r>
          </w:p>
        </w:tc>
        <w:tc>
          <w:tcPr>
            <w:tcW w:w="1021" w:type="dxa"/>
            <w:noWrap/>
            <w:vAlign w:val="center"/>
          </w:tcPr>
          <w:p w14:paraId="2122BF1D" w14:textId="224F4377"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4D0A772D" w14:textId="719A57F9" w:rsidR="0010069F" w:rsidRPr="00D5240E" w:rsidRDefault="0010069F" w:rsidP="00284634">
            <w:pPr>
              <w:jc w:val="right"/>
              <w:rPr>
                <w:rFonts w:cs="Arial"/>
                <w:bCs/>
                <w:i/>
                <w:iCs/>
                <w:sz w:val="20"/>
                <w:szCs w:val="20"/>
              </w:rPr>
            </w:pPr>
            <w:r w:rsidRPr="00D5240E">
              <w:rPr>
                <w:rFonts w:cs="Arial"/>
                <w:sz w:val="20"/>
                <w:szCs w:val="20"/>
              </w:rPr>
              <w:t>3.4%</w:t>
            </w:r>
          </w:p>
        </w:tc>
        <w:tc>
          <w:tcPr>
            <w:tcW w:w="1021" w:type="dxa"/>
            <w:shd w:val="clear" w:color="auto" w:fill="DEE4EE"/>
            <w:noWrap/>
            <w:vAlign w:val="center"/>
          </w:tcPr>
          <w:p w14:paraId="258AE9AB" w14:textId="7E01EED1" w:rsidR="0010069F" w:rsidRPr="00D5240E" w:rsidRDefault="0010069F" w:rsidP="00284634">
            <w:pPr>
              <w:jc w:val="right"/>
              <w:rPr>
                <w:rFonts w:cs="Arial"/>
                <w:bCs/>
                <w:i/>
                <w:iCs/>
                <w:sz w:val="20"/>
                <w:szCs w:val="20"/>
              </w:rPr>
            </w:pPr>
            <w:r w:rsidRPr="00D5240E">
              <w:rPr>
                <w:rFonts w:cs="Arial"/>
                <w:sz w:val="20"/>
                <w:szCs w:val="20"/>
              </w:rPr>
              <w:t>129</w:t>
            </w:r>
          </w:p>
        </w:tc>
        <w:tc>
          <w:tcPr>
            <w:tcW w:w="1021" w:type="dxa"/>
            <w:shd w:val="clear" w:color="auto" w:fill="DEE4EE"/>
            <w:noWrap/>
            <w:vAlign w:val="center"/>
          </w:tcPr>
          <w:p w14:paraId="5D33034F" w14:textId="7A60E4E0" w:rsidR="0010069F" w:rsidRPr="00D5240E" w:rsidRDefault="0010069F" w:rsidP="00284634">
            <w:pPr>
              <w:jc w:val="right"/>
              <w:rPr>
                <w:rFonts w:cs="Arial"/>
                <w:bCs/>
                <w:i/>
                <w:iCs/>
                <w:sz w:val="20"/>
                <w:szCs w:val="20"/>
              </w:rPr>
            </w:pPr>
            <w:r w:rsidRPr="00D5240E">
              <w:rPr>
                <w:rFonts w:cs="Arial"/>
                <w:sz w:val="20"/>
                <w:szCs w:val="20"/>
              </w:rPr>
              <w:t>1.5%</w:t>
            </w:r>
          </w:p>
        </w:tc>
      </w:tr>
      <w:tr w:rsidR="0010069F" w:rsidRPr="006A34E2" w14:paraId="3D5477A4" w14:textId="77777777" w:rsidTr="00284634">
        <w:trPr>
          <w:trHeight w:val="283"/>
        </w:trPr>
        <w:tc>
          <w:tcPr>
            <w:tcW w:w="2552" w:type="dxa"/>
            <w:noWrap/>
            <w:vAlign w:val="center"/>
          </w:tcPr>
          <w:p w14:paraId="34DED85E" w14:textId="77777777" w:rsidR="0010069F" w:rsidRPr="006A34E2" w:rsidRDefault="0010069F" w:rsidP="0010069F">
            <w:pPr>
              <w:pStyle w:val="DHStableA"/>
              <w:rPr>
                <w:lang w:eastAsia="en-AU"/>
              </w:rPr>
            </w:pPr>
            <w:r w:rsidRPr="006A34E2">
              <w:rPr>
                <w:lang w:eastAsia="en-AU"/>
              </w:rPr>
              <w:t>Melton</w:t>
            </w:r>
          </w:p>
        </w:tc>
        <w:tc>
          <w:tcPr>
            <w:tcW w:w="1021" w:type="dxa"/>
            <w:shd w:val="clear" w:color="auto" w:fill="DEE4EE"/>
            <w:noWrap/>
            <w:vAlign w:val="center"/>
          </w:tcPr>
          <w:p w14:paraId="641F6B95" w14:textId="1E9BD4DC"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246F2060" w14:textId="015D3475"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5639D645" w14:textId="1D0F0E0D"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03DDF547" w14:textId="00435363" w:rsidR="0010069F" w:rsidRPr="00D5240E" w:rsidRDefault="0010069F" w:rsidP="00284634">
            <w:pPr>
              <w:jc w:val="right"/>
              <w:rPr>
                <w:rFonts w:cs="Arial"/>
                <w:bCs/>
                <w:i/>
                <w:iCs/>
                <w:sz w:val="20"/>
                <w:szCs w:val="20"/>
              </w:rPr>
            </w:pPr>
            <w:r w:rsidRPr="00D5240E">
              <w:rPr>
                <w:rFonts w:cs="Arial"/>
                <w:sz w:val="20"/>
                <w:szCs w:val="20"/>
              </w:rPr>
              <w:t>8.3%</w:t>
            </w:r>
          </w:p>
        </w:tc>
        <w:tc>
          <w:tcPr>
            <w:tcW w:w="1021" w:type="dxa"/>
            <w:shd w:val="clear" w:color="auto" w:fill="DEE4EE"/>
            <w:noWrap/>
            <w:vAlign w:val="center"/>
          </w:tcPr>
          <w:p w14:paraId="751760F5" w14:textId="612D29FF" w:rsidR="0010069F" w:rsidRPr="00D5240E" w:rsidRDefault="0010069F" w:rsidP="00284634">
            <w:pPr>
              <w:jc w:val="right"/>
              <w:rPr>
                <w:rFonts w:cs="Arial"/>
                <w:bCs/>
                <w:i/>
                <w:iCs/>
                <w:sz w:val="20"/>
                <w:szCs w:val="20"/>
              </w:rPr>
            </w:pPr>
            <w:r w:rsidRPr="00D5240E">
              <w:rPr>
                <w:rFonts w:cs="Arial"/>
                <w:sz w:val="20"/>
                <w:szCs w:val="20"/>
              </w:rPr>
              <w:t>186</w:t>
            </w:r>
          </w:p>
        </w:tc>
        <w:tc>
          <w:tcPr>
            <w:tcW w:w="1021" w:type="dxa"/>
            <w:shd w:val="clear" w:color="auto" w:fill="DEE4EE"/>
            <w:noWrap/>
            <w:vAlign w:val="center"/>
          </w:tcPr>
          <w:p w14:paraId="1CEF91BD" w14:textId="503E2785" w:rsidR="0010069F" w:rsidRPr="00D5240E" w:rsidRDefault="0010069F" w:rsidP="00284634">
            <w:pPr>
              <w:jc w:val="right"/>
              <w:rPr>
                <w:rFonts w:cs="Arial"/>
                <w:bCs/>
                <w:i/>
                <w:iCs/>
                <w:sz w:val="20"/>
                <w:szCs w:val="20"/>
              </w:rPr>
            </w:pPr>
            <w:r w:rsidRPr="00D5240E">
              <w:rPr>
                <w:rFonts w:cs="Arial"/>
                <w:sz w:val="20"/>
                <w:szCs w:val="20"/>
              </w:rPr>
              <w:t>31.1%</w:t>
            </w:r>
          </w:p>
        </w:tc>
        <w:tc>
          <w:tcPr>
            <w:tcW w:w="1021" w:type="dxa"/>
            <w:noWrap/>
            <w:vAlign w:val="center"/>
          </w:tcPr>
          <w:p w14:paraId="2DB6C785" w14:textId="519C07AF" w:rsidR="0010069F" w:rsidRPr="00D5240E" w:rsidRDefault="0010069F" w:rsidP="00284634">
            <w:pPr>
              <w:jc w:val="right"/>
              <w:rPr>
                <w:rFonts w:cs="Arial"/>
                <w:bCs/>
                <w:i/>
                <w:iCs/>
                <w:sz w:val="20"/>
                <w:szCs w:val="20"/>
              </w:rPr>
            </w:pPr>
            <w:r w:rsidRPr="00D5240E">
              <w:rPr>
                <w:rFonts w:cs="Arial"/>
                <w:sz w:val="20"/>
                <w:szCs w:val="20"/>
              </w:rPr>
              <w:t>421</w:t>
            </w:r>
          </w:p>
        </w:tc>
        <w:tc>
          <w:tcPr>
            <w:tcW w:w="1021" w:type="dxa"/>
            <w:noWrap/>
            <w:vAlign w:val="center"/>
          </w:tcPr>
          <w:p w14:paraId="5810F435" w14:textId="43629374" w:rsidR="0010069F" w:rsidRPr="00D5240E" w:rsidRDefault="0010069F" w:rsidP="00284634">
            <w:pPr>
              <w:jc w:val="right"/>
              <w:rPr>
                <w:rFonts w:cs="Arial"/>
                <w:bCs/>
                <w:i/>
                <w:iCs/>
                <w:sz w:val="20"/>
                <w:szCs w:val="20"/>
              </w:rPr>
            </w:pPr>
            <w:r w:rsidRPr="00D5240E">
              <w:rPr>
                <w:rFonts w:cs="Arial"/>
                <w:sz w:val="20"/>
                <w:szCs w:val="20"/>
              </w:rPr>
              <w:t>54.8%</w:t>
            </w:r>
          </w:p>
        </w:tc>
        <w:tc>
          <w:tcPr>
            <w:tcW w:w="1021" w:type="dxa"/>
            <w:shd w:val="clear" w:color="auto" w:fill="DEE4EE"/>
            <w:noWrap/>
            <w:vAlign w:val="center"/>
          </w:tcPr>
          <w:p w14:paraId="1D758C9E" w14:textId="502C6E37" w:rsidR="0010069F" w:rsidRPr="00D5240E" w:rsidRDefault="0010069F" w:rsidP="00284634">
            <w:pPr>
              <w:jc w:val="right"/>
              <w:rPr>
                <w:rFonts w:cs="Arial"/>
                <w:bCs/>
                <w:i/>
                <w:iCs/>
                <w:sz w:val="20"/>
                <w:szCs w:val="20"/>
              </w:rPr>
            </w:pPr>
            <w:r w:rsidRPr="00D5240E">
              <w:rPr>
                <w:rFonts w:cs="Arial"/>
                <w:sz w:val="20"/>
                <w:szCs w:val="20"/>
              </w:rPr>
              <w:t>613</w:t>
            </w:r>
          </w:p>
        </w:tc>
        <w:tc>
          <w:tcPr>
            <w:tcW w:w="1021" w:type="dxa"/>
            <w:shd w:val="clear" w:color="auto" w:fill="DEE4EE"/>
            <w:noWrap/>
            <w:vAlign w:val="center"/>
          </w:tcPr>
          <w:p w14:paraId="41A04A70" w14:textId="64890C45" w:rsidR="0010069F" w:rsidRPr="00D5240E" w:rsidRDefault="0010069F" w:rsidP="00284634">
            <w:pPr>
              <w:jc w:val="right"/>
              <w:rPr>
                <w:rFonts w:cs="Arial"/>
                <w:bCs/>
                <w:i/>
                <w:iCs/>
                <w:sz w:val="20"/>
                <w:szCs w:val="20"/>
              </w:rPr>
            </w:pPr>
            <w:r w:rsidRPr="00D5240E">
              <w:rPr>
                <w:rFonts w:cs="Arial"/>
                <w:sz w:val="20"/>
                <w:szCs w:val="20"/>
              </w:rPr>
              <w:t>42.3%</w:t>
            </w:r>
          </w:p>
        </w:tc>
      </w:tr>
      <w:tr w:rsidR="0010069F" w:rsidRPr="006A34E2" w14:paraId="045AF55F" w14:textId="77777777" w:rsidTr="00284634">
        <w:trPr>
          <w:trHeight w:val="283"/>
        </w:trPr>
        <w:tc>
          <w:tcPr>
            <w:tcW w:w="2552" w:type="dxa"/>
            <w:noWrap/>
            <w:vAlign w:val="center"/>
          </w:tcPr>
          <w:p w14:paraId="6C7E96F5" w14:textId="77777777" w:rsidR="0010069F" w:rsidRPr="006A34E2" w:rsidRDefault="0010069F" w:rsidP="0010069F">
            <w:pPr>
              <w:pStyle w:val="DHStableA"/>
              <w:rPr>
                <w:lang w:eastAsia="en-AU"/>
              </w:rPr>
            </w:pPr>
            <w:r w:rsidRPr="006A34E2">
              <w:rPr>
                <w:lang w:eastAsia="en-AU"/>
              </w:rPr>
              <w:t>Mildura</w:t>
            </w:r>
          </w:p>
        </w:tc>
        <w:tc>
          <w:tcPr>
            <w:tcW w:w="1021" w:type="dxa"/>
            <w:shd w:val="clear" w:color="auto" w:fill="DEE4EE"/>
            <w:noWrap/>
            <w:vAlign w:val="center"/>
          </w:tcPr>
          <w:p w14:paraId="4F7220AD" w14:textId="795A0219"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685C676F" w14:textId="2711273B" w:rsidR="0010069F" w:rsidRPr="00D5240E" w:rsidRDefault="0010069F" w:rsidP="00284634">
            <w:pPr>
              <w:jc w:val="right"/>
              <w:rPr>
                <w:rFonts w:cs="Arial"/>
                <w:bCs/>
                <w:i/>
                <w:iCs/>
                <w:sz w:val="20"/>
                <w:szCs w:val="20"/>
              </w:rPr>
            </w:pPr>
            <w:r w:rsidRPr="00D5240E">
              <w:rPr>
                <w:rFonts w:cs="Arial"/>
                <w:sz w:val="20"/>
                <w:szCs w:val="20"/>
              </w:rPr>
              <w:t>5.6%</w:t>
            </w:r>
          </w:p>
        </w:tc>
        <w:tc>
          <w:tcPr>
            <w:tcW w:w="1021" w:type="dxa"/>
            <w:noWrap/>
            <w:vAlign w:val="center"/>
          </w:tcPr>
          <w:p w14:paraId="3BF8FE51" w14:textId="18A3E510" w:rsidR="0010069F" w:rsidRPr="00D5240E" w:rsidRDefault="0010069F" w:rsidP="00284634">
            <w:pPr>
              <w:jc w:val="right"/>
              <w:rPr>
                <w:rFonts w:cs="Arial"/>
                <w:bCs/>
                <w:i/>
                <w:iCs/>
                <w:sz w:val="20"/>
                <w:szCs w:val="20"/>
              </w:rPr>
            </w:pPr>
            <w:r w:rsidRPr="00D5240E">
              <w:rPr>
                <w:rFonts w:cs="Arial"/>
                <w:sz w:val="20"/>
                <w:szCs w:val="20"/>
              </w:rPr>
              <w:t>45</w:t>
            </w:r>
          </w:p>
        </w:tc>
        <w:tc>
          <w:tcPr>
            <w:tcW w:w="1021" w:type="dxa"/>
            <w:noWrap/>
            <w:vAlign w:val="center"/>
          </w:tcPr>
          <w:p w14:paraId="5A413FF7" w14:textId="6288195A" w:rsidR="0010069F" w:rsidRPr="00D5240E" w:rsidRDefault="0010069F" w:rsidP="00284634">
            <w:pPr>
              <w:jc w:val="right"/>
              <w:rPr>
                <w:rFonts w:cs="Arial"/>
                <w:bCs/>
                <w:i/>
                <w:iCs/>
                <w:sz w:val="20"/>
                <w:szCs w:val="20"/>
              </w:rPr>
            </w:pPr>
            <w:r w:rsidRPr="00D5240E">
              <w:rPr>
                <w:rFonts w:cs="Arial"/>
                <w:sz w:val="20"/>
                <w:szCs w:val="20"/>
              </w:rPr>
              <w:t>57.0%</w:t>
            </w:r>
          </w:p>
        </w:tc>
        <w:tc>
          <w:tcPr>
            <w:tcW w:w="1021" w:type="dxa"/>
            <w:shd w:val="clear" w:color="auto" w:fill="DEE4EE"/>
            <w:noWrap/>
            <w:vAlign w:val="center"/>
          </w:tcPr>
          <w:p w14:paraId="143FDF11" w14:textId="5ECF2A03" w:rsidR="0010069F" w:rsidRPr="00D5240E" w:rsidRDefault="0010069F" w:rsidP="00284634">
            <w:pPr>
              <w:jc w:val="right"/>
              <w:rPr>
                <w:rFonts w:cs="Arial"/>
                <w:bCs/>
                <w:i/>
                <w:iCs/>
                <w:sz w:val="20"/>
                <w:szCs w:val="20"/>
              </w:rPr>
            </w:pPr>
            <w:r w:rsidRPr="00D5240E">
              <w:rPr>
                <w:rFonts w:cs="Arial"/>
                <w:sz w:val="20"/>
                <w:szCs w:val="20"/>
              </w:rPr>
              <w:t>78</w:t>
            </w:r>
          </w:p>
        </w:tc>
        <w:tc>
          <w:tcPr>
            <w:tcW w:w="1021" w:type="dxa"/>
            <w:shd w:val="clear" w:color="auto" w:fill="DEE4EE"/>
            <w:noWrap/>
            <w:vAlign w:val="center"/>
          </w:tcPr>
          <w:p w14:paraId="715D5E13" w14:textId="2366D612" w:rsidR="0010069F" w:rsidRPr="00D5240E" w:rsidRDefault="0010069F" w:rsidP="00284634">
            <w:pPr>
              <w:jc w:val="right"/>
              <w:rPr>
                <w:rFonts w:cs="Arial"/>
                <w:bCs/>
                <w:i/>
                <w:iCs/>
                <w:sz w:val="20"/>
                <w:szCs w:val="20"/>
              </w:rPr>
            </w:pPr>
            <w:r w:rsidRPr="00D5240E">
              <w:rPr>
                <w:rFonts w:cs="Arial"/>
                <w:sz w:val="20"/>
                <w:szCs w:val="20"/>
              </w:rPr>
              <w:t>48.4%</w:t>
            </w:r>
          </w:p>
        </w:tc>
        <w:tc>
          <w:tcPr>
            <w:tcW w:w="1021" w:type="dxa"/>
            <w:noWrap/>
            <w:vAlign w:val="center"/>
          </w:tcPr>
          <w:p w14:paraId="25EEE302" w14:textId="1E6AF240" w:rsidR="0010069F" w:rsidRPr="00D5240E" w:rsidRDefault="0010069F" w:rsidP="00284634">
            <w:pPr>
              <w:jc w:val="right"/>
              <w:rPr>
                <w:rFonts w:cs="Arial"/>
                <w:bCs/>
                <w:i/>
                <w:iCs/>
                <w:sz w:val="20"/>
                <w:szCs w:val="20"/>
              </w:rPr>
            </w:pPr>
            <w:r w:rsidRPr="00D5240E">
              <w:rPr>
                <w:rFonts w:cs="Arial"/>
                <w:sz w:val="20"/>
                <w:szCs w:val="20"/>
              </w:rPr>
              <w:t>24</w:t>
            </w:r>
          </w:p>
        </w:tc>
        <w:tc>
          <w:tcPr>
            <w:tcW w:w="1021" w:type="dxa"/>
            <w:noWrap/>
            <w:vAlign w:val="center"/>
          </w:tcPr>
          <w:p w14:paraId="588790FA" w14:textId="29F8C60A" w:rsidR="0010069F" w:rsidRPr="00D5240E" w:rsidRDefault="0010069F" w:rsidP="00284634">
            <w:pPr>
              <w:jc w:val="right"/>
              <w:rPr>
                <w:rFonts w:cs="Arial"/>
                <w:bCs/>
                <w:i/>
                <w:iCs/>
                <w:sz w:val="20"/>
                <w:szCs w:val="20"/>
              </w:rPr>
            </w:pPr>
            <w:r w:rsidRPr="00D5240E">
              <w:rPr>
                <w:rFonts w:cs="Arial"/>
                <w:sz w:val="20"/>
                <w:szCs w:val="20"/>
              </w:rPr>
              <w:t>49.0%</w:t>
            </w:r>
          </w:p>
        </w:tc>
        <w:tc>
          <w:tcPr>
            <w:tcW w:w="1021" w:type="dxa"/>
            <w:shd w:val="clear" w:color="auto" w:fill="DEE4EE"/>
            <w:noWrap/>
            <w:vAlign w:val="center"/>
          </w:tcPr>
          <w:p w14:paraId="63D1AB13" w14:textId="67C7ED3E" w:rsidR="0010069F" w:rsidRPr="00D5240E" w:rsidRDefault="0010069F" w:rsidP="00284634">
            <w:pPr>
              <w:jc w:val="right"/>
              <w:rPr>
                <w:rFonts w:cs="Arial"/>
                <w:bCs/>
                <w:i/>
                <w:iCs/>
                <w:sz w:val="20"/>
                <w:szCs w:val="20"/>
              </w:rPr>
            </w:pPr>
            <w:r w:rsidRPr="00D5240E">
              <w:rPr>
                <w:rFonts w:cs="Arial"/>
                <w:sz w:val="20"/>
                <w:szCs w:val="20"/>
              </w:rPr>
              <w:t>148</w:t>
            </w:r>
          </w:p>
        </w:tc>
        <w:tc>
          <w:tcPr>
            <w:tcW w:w="1021" w:type="dxa"/>
            <w:shd w:val="clear" w:color="auto" w:fill="DEE4EE"/>
            <w:noWrap/>
            <w:vAlign w:val="center"/>
          </w:tcPr>
          <w:p w14:paraId="7D9CD316" w14:textId="252AC20E" w:rsidR="0010069F" w:rsidRPr="00D5240E" w:rsidRDefault="0010069F" w:rsidP="00284634">
            <w:pPr>
              <w:jc w:val="right"/>
              <w:rPr>
                <w:rFonts w:cs="Arial"/>
                <w:bCs/>
                <w:i/>
                <w:iCs/>
                <w:sz w:val="20"/>
                <w:szCs w:val="20"/>
              </w:rPr>
            </w:pPr>
            <w:r w:rsidRPr="00D5240E">
              <w:rPr>
                <w:rFonts w:cs="Arial"/>
                <w:sz w:val="20"/>
                <w:szCs w:val="20"/>
              </w:rPr>
              <w:t>48.2%</w:t>
            </w:r>
          </w:p>
        </w:tc>
      </w:tr>
      <w:tr w:rsidR="0010069F" w:rsidRPr="006A34E2" w14:paraId="148583CE" w14:textId="77777777" w:rsidTr="00284634">
        <w:trPr>
          <w:trHeight w:val="283"/>
        </w:trPr>
        <w:tc>
          <w:tcPr>
            <w:tcW w:w="2552" w:type="dxa"/>
            <w:noWrap/>
            <w:vAlign w:val="center"/>
          </w:tcPr>
          <w:p w14:paraId="3083F316" w14:textId="77777777" w:rsidR="0010069F" w:rsidRPr="006A34E2" w:rsidRDefault="0010069F" w:rsidP="0010069F">
            <w:pPr>
              <w:pStyle w:val="DHStableA"/>
              <w:rPr>
                <w:lang w:eastAsia="en-AU"/>
              </w:rPr>
            </w:pPr>
            <w:r w:rsidRPr="006A34E2">
              <w:rPr>
                <w:lang w:eastAsia="en-AU"/>
              </w:rPr>
              <w:t>Mitchell</w:t>
            </w:r>
          </w:p>
        </w:tc>
        <w:tc>
          <w:tcPr>
            <w:tcW w:w="1021" w:type="dxa"/>
            <w:shd w:val="clear" w:color="auto" w:fill="DEE4EE"/>
            <w:noWrap/>
            <w:vAlign w:val="center"/>
          </w:tcPr>
          <w:p w14:paraId="511167F6" w14:textId="1FA25378"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23CE2175" w14:textId="21251CF8"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35E65E38" w14:textId="3327B459" w:rsidR="0010069F" w:rsidRPr="00D5240E" w:rsidRDefault="0010069F" w:rsidP="00284634">
            <w:pPr>
              <w:jc w:val="right"/>
              <w:rPr>
                <w:rFonts w:cs="Arial"/>
                <w:bCs/>
                <w:i/>
                <w:iCs/>
                <w:sz w:val="20"/>
                <w:szCs w:val="20"/>
              </w:rPr>
            </w:pPr>
            <w:r w:rsidRPr="00D5240E">
              <w:rPr>
                <w:rFonts w:cs="Arial"/>
                <w:sz w:val="20"/>
                <w:szCs w:val="20"/>
              </w:rPr>
              <w:t>12</w:t>
            </w:r>
          </w:p>
        </w:tc>
        <w:tc>
          <w:tcPr>
            <w:tcW w:w="1021" w:type="dxa"/>
            <w:noWrap/>
            <w:vAlign w:val="center"/>
          </w:tcPr>
          <w:p w14:paraId="61B96694" w14:textId="1DE6A0BA" w:rsidR="0010069F" w:rsidRPr="00D5240E" w:rsidRDefault="0010069F" w:rsidP="00284634">
            <w:pPr>
              <w:jc w:val="right"/>
              <w:rPr>
                <w:rFonts w:cs="Arial"/>
                <w:bCs/>
                <w:i/>
                <w:iCs/>
                <w:sz w:val="20"/>
                <w:szCs w:val="20"/>
              </w:rPr>
            </w:pPr>
            <w:r w:rsidRPr="00D5240E">
              <w:rPr>
                <w:rFonts w:cs="Arial"/>
                <w:sz w:val="20"/>
                <w:szCs w:val="20"/>
              </w:rPr>
              <w:t>36.4%</w:t>
            </w:r>
          </w:p>
        </w:tc>
        <w:tc>
          <w:tcPr>
            <w:tcW w:w="1021" w:type="dxa"/>
            <w:shd w:val="clear" w:color="auto" w:fill="DEE4EE"/>
            <w:noWrap/>
            <w:vAlign w:val="center"/>
          </w:tcPr>
          <w:p w14:paraId="20A12C9C" w14:textId="1E3BD4BD" w:rsidR="0010069F" w:rsidRPr="00D5240E" w:rsidRDefault="0010069F" w:rsidP="00284634">
            <w:pPr>
              <w:jc w:val="right"/>
              <w:rPr>
                <w:rFonts w:cs="Arial"/>
                <w:bCs/>
                <w:i/>
                <w:iCs/>
                <w:sz w:val="20"/>
                <w:szCs w:val="20"/>
              </w:rPr>
            </w:pPr>
            <w:r w:rsidRPr="00D5240E">
              <w:rPr>
                <w:rFonts w:cs="Arial"/>
                <w:sz w:val="20"/>
                <w:szCs w:val="20"/>
              </w:rPr>
              <w:t>38</w:t>
            </w:r>
          </w:p>
        </w:tc>
        <w:tc>
          <w:tcPr>
            <w:tcW w:w="1021" w:type="dxa"/>
            <w:shd w:val="clear" w:color="auto" w:fill="DEE4EE"/>
            <w:noWrap/>
            <w:vAlign w:val="center"/>
          </w:tcPr>
          <w:p w14:paraId="62392547" w14:textId="26F59463" w:rsidR="0010069F" w:rsidRPr="00D5240E" w:rsidRDefault="0010069F" w:rsidP="00284634">
            <w:pPr>
              <w:jc w:val="right"/>
              <w:rPr>
                <w:rFonts w:cs="Arial"/>
                <w:bCs/>
                <w:i/>
                <w:iCs/>
                <w:sz w:val="20"/>
                <w:szCs w:val="20"/>
              </w:rPr>
            </w:pPr>
            <w:r w:rsidRPr="00D5240E">
              <w:rPr>
                <w:rFonts w:cs="Arial"/>
                <w:sz w:val="20"/>
                <w:szCs w:val="20"/>
              </w:rPr>
              <w:t>29.2%</w:t>
            </w:r>
          </w:p>
        </w:tc>
        <w:tc>
          <w:tcPr>
            <w:tcW w:w="1021" w:type="dxa"/>
            <w:noWrap/>
            <w:vAlign w:val="center"/>
          </w:tcPr>
          <w:p w14:paraId="4557EF02" w14:textId="5BF13511" w:rsidR="0010069F" w:rsidRPr="00D5240E" w:rsidRDefault="0010069F" w:rsidP="00284634">
            <w:pPr>
              <w:jc w:val="right"/>
              <w:rPr>
                <w:rFonts w:cs="Arial"/>
                <w:bCs/>
                <w:i/>
                <w:iCs/>
                <w:sz w:val="20"/>
                <w:szCs w:val="20"/>
              </w:rPr>
            </w:pPr>
            <w:r w:rsidRPr="00D5240E">
              <w:rPr>
                <w:rFonts w:cs="Arial"/>
                <w:sz w:val="20"/>
                <w:szCs w:val="20"/>
              </w:rPr>
              <w:t>53</w:t>
            </w:r>
          </w:p>
        </w:tc>
        <w:tc>
          <w:tcPr>
            <w:tcW w:w="1021" w:type="dxa"/>
            <w:noWrap/>
            <w:vAlign w:val="center"/>
          </w:tcPr>
          <w:p w14:paraId="5978EDE0" w14:textId="08FF4E1C" w:rsidR="0010069F" w:rsidRPr="00D5240E" w:rsidRDefault="0010069F" w:rsidP="00284634">
            <w:pPr>
              <w:jc w:val="right"/>
              <w:rPr>
                <w:rFonts w:cs="Arial"/>
                <w:bCs/>
                <w:i/>
                <w:iCs/>
                <w:sz w:val="20"/>
                <w:szCs w:val="20"/>
              </w:rPr>
            </w:pPr>
            <w:r w:rsidRPr="00D5240E">
              <w:rPr>
                <w:rFonts w:cs="Arial"/>
                <w:sz w:val="20"/>
                <w:szCs w:val="20"/>
              </w:rPr>
              <w:t>58.2%</w:t>
            </w:r>
          </w:p>
        </w:tc>
        <w:tc>
          <w:tcPr>
            <w:tcW w:w="1021" w:type="dxa"/>
            <w:shd w:val="clear" w:color="auto" w:fill="DEE4EE"/>
            <w:noWrap/>
            <w:vAlign w:val="center"/>
          </w:tcPr>
          <w:p w14:paraId="0F4A9587" w14:textId="33340B40" w:rsidR="0010069F" w:rsidRPr="00D5240E" w:rsidRDefault="0010069F" w:rsidP="00284634">
            <w:pPr>
              <w:jc w:val="right"/>
              <w:rPr>
                <w:rFonts w:cs="Arial"/>
                <w:bCs/>
                <w:i/>
                <w:iCs/>
                <w:sz w:val="20"/>
                <w:szCs w:val="20"/>
              </w:rPr>
            </w:pPr>
            <w:r w:rsidRPr="00D5240E">
              <w:rPr>
                <w:rFonts w:cs="Arial"/>
                <w:sz w:val="20"/>
                <w:szCs w:val="20"/>
              </w:rPr>
              <w:t>103</w:t>
            </w:r>
          </w:p>
        </w:tc>
        <w:tc>
          <w:tcPr>
            <w:tcW w:w="1021" w:type="dxa"/>
            <w:shd w:val="clear" w:color="auto" w:fill="DEE4EE"/>
            <w:noWrap/>
            <w:vAlign w:val="center"/>
          </w:tcPr>
          <w:p w14:paraId="3B5705C7" w14:textId="1BA2B7E9" w:rsidR="0010069F" w:rsidRPr="00D5240E" w:rsidRDefault="0010069F" w:rsidP="00284634">
            <w:pPr>
              <w:jc w:val="right"/>
              <w:rPr>
                <w:rFonts w:cs="Arial"/>
                <w:bCs/>
                <w:i/>
                <w:iCs/>
                <w:sz w:val="20"/>
                <w:szCs w:val="20"/>
              </w:rPr>
            </w:pPr>
            <w:r w:rsidRPr="00D5240E">
              <w:rPr>
                <w:rFonts w:cs="Arial"/>
                <w:sz w:val="20"/>
                <w:szCs w:val="20"/>
              </w:rPr>
              <w:t>39.8%</w:t>
            </w:r>
          </w:p>
        </w:tc>
      </w:tr>
      <w:tr w:rsidR="0010069F" w:rsidRPr="006A34E2" w14:paraId="482D1C4C" w14:textId="77777777" w:rsidTr="00284634">
        <w:trPr>
          <w:trHeight w:val="283"/>
        </w:trPr>
        <w:tc>
          <w:tcPr>
            <w:tcW w:w="2552" w:type="dxa"/>
            <w:noWrap/>
            <w:vAlign w:val="center"/>
          </w:tcPr>
          <w:p w14:paraId="611E2783" w14:textId="77777777" w:rsidR="0010069F" w:rsidRPr="006A34E2" w:rsidRDefault="0010069F" w:rsidP="0010069F">
            <w:pPr>
              <w:pStyle w:val="DHStableA"/>
              <w:rPr>
                <w:lang w:eastAsia="en-AU"/>
              </w:rPr>
            </w:pPr>
            <w:r w:rsidRPr="006A34E2">
              <w:rPr>
                <w:lang w:eastAsia="en-AU"/>
              </w:rPr>
              <w:t>Moira</w:t>
            </w:r>
          </w:p>
        </w:tc>
        <w:tc>
          <w:tcPr>
            <w:tcW w:w="1021" w:type="dxa"/>
            <w:shd w:val="clear" w:color="auto" w:fill="DEE4EE"/>
            <w:noWrap/>
            <w:vAlign w:val="center"/>
          </w:tcPr>
          <w:p w14:paraId="5CDEB6D6" w14:textId="6AE4FDF7" w:rsidR="0010069F" w:rsidRPr="00D5240E" w:rsidRDefault="0010069F" w:rsidP="00284634">
            <w:pPr>
              <w:jc w:val="right"/>
              <w:rPr>
                <w:rFonts w:cs="Arial"/>
                <w:bCs/>
                <w:i/>
                <w:iCs/>
                <w:sz w:val="20"/>
                <w:szCs w:val="20"/>
              </w:rPr>
            </w:pPr>
            <w:r w:rsidRPr="00D5240E">
              <w:rPr>
                <w:rFonts w:cs="Arial"/>
                <w:sz w:val="20"/>
                <w:szCs w:val="20"/>
              </w:rPr>
              <w:t>6</w:t>
            </w:r>
          </w:p>
        </w:tc>
        <w:tc>
          <w:tcPr>
            <w:tcW w:w="1021" w:type="dxa"/>
            <w:shd w:val="clear" w:color="auto" w:fill="DEE4EE"/>
            <w:noWrap/>
            <w:vAlign w:val="center"/>
          </w:tcPr>
          <w:p w14:paraId="67191F4F" w14:textId="24DAC72E" w:rsidR="0010069F" w:rsidRPr="00D5240E" w:rsidRDefault="0010069F" w:rsidP="00284634">
            <w:pPr>
              <w:jc w:val="right"/>
              <w:rPr>
                <w:rFonts w:cs="Arial"/>
                <w:bCs/>
                <w:i/>
                <w:iCs/>
                <w:sz w:val="20"/>
                <w:szCs w:val="20"/>
              </w:rPr>
            </w:pPr>
            <w:r w:rsidRPr="00D5240E">
              <w:rPr>
                <w:rFonts w:cs="Arial"/>
                <w:sz w:val="20"/>
                <w:szCs w:val="20"/>
              </w:rPr>
              <w:t>75.0%</w:t>
            </w:r>
          </w:p>
        </w:tc>
        <w:tc>
          <w:tcPr>
            <w:tcW w:w="1021" w:type="dxa"/>
            <w:noWrap/>
            <w:vAlign w:val="center"/>
          </w:tcPr>
          <w:p w14:paraId="49D3054C" w14:textId="4CA37E5C" w:rsidR="0010069F" w:rsidRPr="00D5240E" w:rsidRDefault="0010069F" w:rsidP="00284634">
            <w:pPr>
              <w:jc w:val="right"/>
              <w:rPr>
                <w:rFonts w:cs="Arial"/>
                <w:bCs/>
                <w:i/>
                <w:iCs/>
                <w:sz w:val="20"/>
                <w:szCs w:val="20"/>
              </w:rPr>
            </w:pPr>
            <w:r w:rsidRPr="00D5240E">
              <w:rPr>
                <w:rFonts w:cs="Arial"/>
                <w:sz w:val="20"/>
                <w:szCs w:val="20"/>
              </w:rPr>
              <w:t>30</w:t>
            </w:r>
          </w:p>
        </w:tc>
        <w:tc>
          <w:tcPr>
            <w:tcW w:w="1021" w:type="dxa"/>
            <w:noWrap/>
            <w:vAlign w:val="center"/>
          </w:tcPr>
          <w:p w14:paraId="3F7F0828" w14:textId="4C6AE937" w:rsidR="0010069F" w:rsidRPr="00D5240E" w:rsidRDefault="0010069F" w:rsidP="00284634">
            <w:pPr>
              <w:jc w:val="right"/>
              <w:rPr>
                <w:rFonts w:cs="Arial"/>
                <w:bCs/>
                <w:i/>
                <w:iCs/>
                <w:sz w:val="20"/>
                <w:szCs w:val="20"/>
              </w:rPr>
            </w:pPr>
            <w:r w:rsidRPr="00D5240E">
              <w:rPr>
                <w:rFonts w:cs="Arial"/>
                <w:sz w:val="20"/>
                <w:szCs w:val="20"/>
              </w:rPr>
              <w:t>75.0%</w:t>
            </w:r>
          </w:p>
        </w:tc>
        <w:tc>
          <w:tcPr>
            <w:tcW w:w="1021" w:type="dxa"/>
            <w:shd w:val="clear" w:color="auto" w:fill="DEE4EE"/>
            <w:noWrap/>
            <w:vAlign w:val="center"/>
          </w:tcPr>
          <w:p w14:paraId="0768AE51" w14:textId="597D4737" w:rsidR="0010069F" w:rsidRPr="00D5240E" w:rsidRDefault="0010069F" w:rsidP="00284634">
            <w:pPr>
              <w:jc w:val="right"/>
              <w:rPr>
                <w:rFonts w:cs="Arial"/>
                <w:bCs/>
                <w:i/>
                <w:iCs/>
                <w:sz w:val="20"/>
                <w:szCs w:val="20"/>
              </w:rPr>
            </w:pPr>
            <w:r w:rsidRPr="00D5240E">
              <w:rPr>
                <w:rFonts w:cs="Arial"/>
                <w:sz w:val="20"/>
                <w:szCs w:val="20"/>
              </w:rPr>
              <w:t>32</w:t>
            </w:r>
          </w:p>
        </w:tc>
        <w:tc>
          <w:tcPr>
            <w:tcW w:w="1021" w:type="dxa"/>
            <w:shd w:val="clear" w:color="auto" w:fill="DEE4EE"/>
            <w:noWrap/>
            <w:vAlign w:val="center"/>
          </w:tcPr>
          <w:p w14:paraId="55F40D5A" w14:textId="514BB2D1" w:rsidR="0010069F" w:rsidRPr="00D5240E" w:rsidRDefault="0010069F" w:rsidP="00284634">
            <w:pPr>
              <w:jc w:val="right"/>
              <w:rPr>
                <w:rFonts w:cs="Arial"/>
                <w:bCs/>
                <w:i/>
                <w:iCs/>
                <w:sz w:val="20"/>
                <w:szCs w:val="20"/>
              </w:rPr>
            </w:pPr>
            <w:r w:rsidRPr="00D5240E">
              <w:rPr>
                <w:rFonts w:cs="Arial"/>
                <w:sz w:val="20"/>
                <w:szCs w:val="20"/>
              </w:rPr>
              <w:t>50.8%</w:t>
            </w:r>
          </w:p>
        </w:tc>
        <w:tc>
          <w:tcPr>
            <w:tcW w:w="1021" w:type="dxa"/>
            <w:noWrap/>
            <w:vAlign w:val="center"/>
          </w:tcPr>
          <w:p w14:paraId="0EB10AD1" w14:textId="0E67C6C2" w:rsidR="0010069F" w:rsidRPr="00D5240E" w:rsidRDefault="0010069F" w:rsidP="00284634">
            <w:pPr>
              <w:jc w:val="right"/>
              <w:rPr>
                <w:rFonts w:cs="Arial"/>
                <w:bCs/>
                <w:i/>
                <w:iCs/>
                <w:sz w:val="20"/>
                <w:szCs w:val="20"/>
              </w:rPr>
            </w:pPr>
            <w:r w:rsidRPr="00D5240E">
              <w:rPr>
                <w:rFonts w:cs="Arial"/>
                <w:sz w:val="20"/>
                <w:szCs w:val="20"/>
              </w:rPr>
              <w:t>8</w:t>
            </w:r>
          </w:p>
        </w:tc>
        <w:tc>
          <w:tcPr>
            <w:tcW w:w="1021" w:type="dxa"/>
            <w:noWrap/>
            <w:vAlign w:val="center"/>
          </w:tcPr>
          <w:p w14:paraId="38F8B497" w14:textId="51D479DE" w:rsidR="0010069F" w:rsidRPr="00D5240E" w:rsidRDefault="0010069F" w:rsidP="00284634">
            <w:pPr>
              <w:jc w:val="right"/>
              <w:rPr>
                <w:rFonts w:cs="Arial"/>
                <w:bCs/>
                <w:i/>
                <w:iCs/>
                <w:sz w:val="20"/>
                <w:szCs w:val="20"/>
              </w:rPr>
            </w:pPr>
            <w:r w:rsidRPr="00D5240E">
              <w:rPr>
                <w:rFonts w:cs="Arial"/>
                <w:sz w:val="20"/>
                <w:szCs w:val="20"/>
              </w:rPr>
              <w:t>50.0%</w:t>
            </w:r>
          </w:p>
        </w:tc>
        <w:tc>
          <w:tcPr>
            <w:tcW w:w="1021" w:type="dxa"/>
            <w:shd w:val="clear" w:color="auto" w:fill="DEE4EE"/>
            <w:noWrap/>
            <w:vAlign w:val="center"/>
          </w:tcPr>
          <w:p w14:paraId="3834D554" w14:textId="35FB456A" w:rsidR="0010069F" w:rsidRPr="00D5240E" w:rsidRDefault="0010069F" w:rsidP="00284634">
            <w:pPr>
              <w:jc w:val="right"/>
              <w:rPr>
                <w:rFonts w:cs="Arial"/>
                <w:bCs/>
                <w:i/>
                <w:iCs/>
                <w:sz w:val="20"/>
                <w:szCs w:val="20"/>
              </w:rPr>
            </w:pPr>
            <w:r w:rsidRPr="00D5240E">
              <w:rPr>
                <w:rFonts w:cs="Arial"/>
                <w:sz w:val="20"/>
                <w:szCs w:val="20"/>
              </w:rPr>
              <w:t>76</w:t>
            </w:r>
          </w:p>
        </w:tc>
        <w:tc>
          <w:tcPr>
            <w:tcW w:w="1021" w:type="dxa"/>
            <w:shd w:val="clear" w:color="auto" w:fill="DEE4EE"/>
            <w:noWrap/>
            <w:vAlign w:val="center"/>
          </w:tcPr>
          <w:p w14:paraId="5DE8D480" w14:textId="142049E0" w:rsidR="0010069F" w:rsidRPr="00D5240E" w:rsidRDefault="0010069F" w:rsidP="00284634">
            <w:pPr>
              <w:jc w:val="right"/>
              <w:rPr>
                <w:rFonts w:cs="Arial"/>
                <w:bCs/>
                <w:i/>
                <w:iCs/>
                <w:sz w:val="20"/>
                <w:szCs w:val="20"/>
              </w:rPr>
            </w:pPr>
            <w:r w:rsidRPr="00D5240E">
              <w:rPr>
                <w:rFonts w:cs="Arial"/>
                <w:sz w:val="20"/>
                <w:szCs w:val="20"/>
              </w:rPr>
              <w:t>59.8%</w:t>
            </w:r>
          </w:p>
        </w:tc>
      </w:tr>
      <w:tr w:rsidR="0010069F" w:rsidRPr="006A34E2" w14:paraId="332FC7DE" w14:textId="77777777" w:rsidTr="00284634">
        <w:trPr>
          <w:trHeight w:val="283"/>
        </w:trPr>
        <w:tc>
          <w:tcPr>
            <w:tcW w:w="2552" w:type="dxa"/>
            <w:noWrap/>
            <w:vAlign w:val="center"/>
          </w:tcPr>
          <w:p w14:paraId="05A37BBC" w14:textId="77777777" w:rsidR="0010069F" w:rsidRPr="006A34E2" w:rsidRDefault="0010069F" w:rsidP="0010069F">
            <w:pPr>
              <w:pStyle w:val="DHStableA"/>
              <w:rPr>
                <w:lang w:eastAsia="en-AU"/>
              </w:rPr>
            </w:pPr>
            <w:r w:rsidRPr="006A34E2">
              <w:rPr>
                <w:lang w:eastAsia="en-AU"/>
              </w:rPr>
              <w:t>Monash</w:t>
            </w:r>
          </w:p>
        </w:tc>
        <w:tc>
          <w:tcPr>
            <w:tcW w:w="1021" w:type="dxa"/>
            <w:shd w:val="clear" w:color="auto" w:fill="DEE4EE"/>
            <w:noWrap/>
            <w:vAlign w:val="center"/>
          </w:tcPr>
          <w:p w14:paraId="6BCE92E4" w14:textId="72F0C643"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6EE62C7C" w14:textId="1724D60B" w:rsidR="0010069F" w:rsidRPr="00D5240E" w:rsidRDefault="0010069F" w:rsidP="00284634">
            <w:pPr>
              <w:jc w:val="right"/>
              <w:rPr>
                <w:rFonts w:cs="Arial"/>
                <w:bCs/>
                <w:i/>
                <w:iCs/>
                <w:sz w:val="20"/>
                <w:szCs w:val="20"/>
              </w:rPr>
            </w:pPr>
            <w:r w:rsidRPr="00D5240E">
              <w:rPr>
                <w:rFonts w:cs="Arial"/>
                <w:sz w:val="20"/>
                <w:szCs w:val="20"/>
              </w:rPr>
              <w:t>0.7%</w:t>
            </w:r>
          </w:p>
        </w:tc>
        <w:tc>
          <w:tcPr>
            <w:tcW w:w="1021" w:type="dxa"/>
            <w:noWrap/>
            <w:vAlign w:val="center"/>
          </w:tcPr>
          <w:p w14:paraId="0F459466" w14:textId="181672E6" w:rsidR="0010069F" w:rsidRPr="00D5240E" w:rsidRDefault="0010069F" w:rsidP="00284634">
            <w:pPr>
              <w:jc w:val="right"/>
              <w:rPr>
                <w:rFonts w:cs="Arial"/>
                <w:bCs/>
                <w:i/>
                <w:iCs/>
                <w:sz w:val="20"/>
                <w:szCs w:val="20"/>
              </w:rPr>
            </w:pPr>
            <w:r w:rsidRPr="00D5240E">
              <w:rPr>
                <w:rFonts w:cs="Arial"/>
                <w:sz w:val="20"/>
                <w:szCs w:val="20"/>
              </w:rPr>
              <w:t>4</w:t>
            </w:r>
          </w:p>
        </w:tc>
        <w:tc>
          <w:tcPr>
            <w:tcW w:w="1021" w:type="dxa"/>
            <w:noWrap/>
            <w:vAlign w:val="center"/>
          </w:tcPr>
          <w:p w14:paraId="7B5AD090" w14:textId="086FC226" w:rsidR="0010069F" w:rsidRPr="00D5240E" w:rsidRDefault="0010069F" w:rsidP="00284634">
            <w:pPr>
              <w:jc w:val="right"/>
              <w:rPr>
                <w:rFonts w:cs="Arial"/>
                <w:bCs/>
                <w:i/>
                <w:iCs/>
                <w:sz w:val="20"/>
                <w:szCs w:val="20"/>
              </w:rPr>
            </w:pPr>
            <w:r w:rsidRPr="00D5240E">
              <w:rPr>
                <w:rFonts w:cs="Arial"/>
                <w:sz w:val="20"/>
                <w:szCs w:val="20"/>
              </w:rPr>
              <w:t>0.8%</w:t>
            </w:r>
          </w:p>
        </w:tc>
        <w:tc>
          <w:tcPr>
            <w:tcW w:w="1021" w:type="dxa"/>
            <w:shd w:val="clear" w:color="auto" w:fill="DEE4EE"/>
            <w:noWrap/>
            <w:vAlign w:val="center"/>
          </w:tcPr>
          <w:p w14:paraId="66001766" w14:textId="092E3C51" w:rsidR="0010069F" w:rsidRPr="00D5240E" w:rsidRDefault="0010069F" w:rsidP="00284634">
            <w:pPr>
              <w:jc w:val="right"/>
              <w:rPr>
                <w:rFonts w:cs="Arial"/>
                <w:bCs/>
                <w:i/>
                <w:iCs/>
                <w:sz w:val="20"/>
                <w:szCs w:val="20"/>
              </w:rPr>
            </w:pPr>
            <w:r w:rsidRPr="00D5240E">
              <w:rPr>
                <w:rFonts w:cs="Arial"/>
                <w:sz w:val="20"/>
                <w:szCs w:val="20"/>
              </w:rPr>
              <w:t>15</w:t>
            </w:r>
          </w:p>
        </w:tc>
        <w:tc>
          <w:tcPr>
            <w:tcW w:w="1021" w:type="dxa"/>
            <w:shd w:val="clear" w:color="auto" w:fill="DEE4EE"/>
            <w:noWrap/>
            <w:vAlign w:val="center"/>
          </w:tcPr>
          <w:p w14:paraId="2C8EA442" w14:textId="415569C7" w:rsidR="0010069F" w:rsidRPr="00D5240E" w:rsidRDefault="0010069F" w:rsidP="00284634">
            <w:pPr>
              <w:jc w:val="right"/>
              <w:rPr>
                <w:rFonts w:cs="Arial"/>
                <w:bCs/>
                <w:i/>
                <w:iCs/>
                <w:sz w:val="20"/>
                <w:szCs w:val="20"/>
              </w:rPr>
            </w:pPr>
            <w:r w:rsidRPr="00D5240E">
              <w:rPr>
                <w:rFonts w:cs="Arial"/>
                <w:sz w:val="20"/>
                <w:szCs w:val="20"/>
              </w:rPr>
              <w:t>2.5%</w:t>
            </w:r>
          </w:p>
        </w:tc>
        <w:tc>
          <w:tcPr>
            <w:tcW w:w="1021" w:type="dxa"/>
            <w:noWrap/>
            <w:vAlign w:val="center"/>
          </w:tcPr>
          <w:p w14:paraId="774049A5" w14:textId="7E2AF3FD" w:rsidR="0010069F" w:rsidRPr="00D5240E" w:rsidRDefault="0010069F" w:rsidP="00284634">
            <w:pPr>
              <w:jc w:val="right"/>
              <w:rPr>
                <w:rFonts w:cs="Arial"/>
                <w:bCs/>
                <w:i/>
                <w:iCs/>
                <w:sz w:val="20"/>
                <w:szCs w:val="20"/>
              </w:rPr>
            </w:pPr>
            <w:r w:rsidRPr="00D5240E">
              <w:rPr>
                <w:rFonts w:cs="Arial"/>
                <w:sz w:val="20"/>
                <w:szCs w:val="20"/>
              </w:rPr>
              <w:t>21</w:t>
            </w:r>
          </w:p>
        </w:tc>
        <w:tc>
          <w:tcPr>
            <w:tcW w:w="1021" w:type="dxa"/>
            <w:noWrap/>
            <w:vAlign w:val="center"/>
          </w:tcPr>
          <w:p w14:paraId="78563EB1" w14:textId="1DB6B3EC" w:rsidR="0010069F" w:rsidRPr="00D5240E" w:rsidRDefault="0010069F" w:rsidP="00284634">
            <w:pPr>
              <w:jc w:val="right"/>
              <w:rPr>
                <w:rFonts w:cs="Arial"/>
                <w:bCs/>
                <w:i/>
                <w:iCs/>
                <w:sz w:val="20"/>
                <w:szCs w:val="20"/>
              </w:rPr>
            </w:pPr>
            <w:r w:rsidRPr="00D5240E">
              <w:rPr>
                <w:rFonts w:cs="Arial"/>
                <w:sz w:val="20"/>
                <w:szCs w:val="20"/>
              </w:rPr>
              <w:t>5.0%</w:t>
            </w:r>
          </w:p>
        </w:tc>
        <w:tc>
          <w:tcPr>
            <w:tcW w:w="1021" w:type="dxa"/>
            <w:shd w:val="clear" w:color="auto" w:fill="DEE4EE"/>
            <w:noWrap/>
            <w:vAlign w:val="center"/>
          </w:tcPr>
          <w:p w14:paraId="1FB000F7" w14:textId="63D56854" w:rsidR="0010069F" w:rsidRPr="00D5240E" w:rsidRDefault="0010069F" w:rsidP="00284634">
            <w:pPr>
              <w:jc w:val="right"/>
              <w:rPr>
                <w:rFonts w:cs="Arial"/>
                <w:bCs/>
                <w:i/>
                <w:iCs/>
                <w:sz w:val="20"/>
                <w:szCs w:val="20"/>
              </w:rPr>
            </w:pPr>
            <w:r w:rsidRPr="00D5240E">
              <w:rPr>
                <w:rFonts w:cs="Arial"/>
                <w:sz w:val="20"/>
                <w:szCs w:val="20"/>
              </w:rPr>
              <w:t>41</w:t>
            </w:r>
          </w:p>
        </w:tc>
        <w:tc>
          <w:tcPr>
            <w:tcW w:w="1021" w:type="dxa"/>
            <w:shd w:val="clear" w:color="auto" w:fill="DEE4EE"/>
            <w:noWrap/>
            <w:vAlign w:val="center"/>
          </w:tcPr>
          <w:p w14:paraId="3E21D687" w14:textId="43C75BCA" w:rsidR="0010069F" w:rsidRPr="00D5240E" w:rsidRDefault="0010069F" w:rsidP="00284634">
            <w:pPr>
              <w:jc w:val="right"/>
              <w:rPr>
                <w:rFonts w:cs="Arial"/>
                <w:bCs/>
                <w:i/>
                <w:iCs/>
                <w:sz w:val="20"/>
                <w:szCs w:val="20"/>
              </w:rPr>
            </w:pPr>
            <w:r w:rsidRPr="00D5240E">
              <w:rPr>
                <w:rFonts w:cs="Arial"/>
                <w:sz w:val="20"/>
                <w:szCs w:val="20"/>
              </w:rPr>
              <w:t>2.4%</w:t>
            </w:r>
          </w:p>
        </w:tc>
      </w:tr>
      <w:tr w:rsidR="0010069F" w:rsidRPr="006A34E2" w14:paraId="29207267" w14:textId="77777777" w:rsidTr="00284634">
        <w:trPr>
          <w:trHeight w:val="283"/>
        </w:trPr>
        <w:tc>
          <w:tcPr>
            <w:tcW w:w="2552" w:type="dxa"/>
            <w:noWrap/>
            <w:vAlign w:val="center"/>
          </w:tcPr>
          <w:p w14:paraId="4B136CC9" w14:textId="77777777" w:rsidR="0010069F" w:rsidRPr="006A34E2" w:rsidRDefault="0010069F" w:rsidP="0010069F">
            <w:pPr>
              <w:pStyle w:val="DHStableA"/>
              <w:rPr>
                <w:lang w:eastAsia="en-AU"/>
              </w:rPr>
            </w:pPr>
            <w:r w:rsidRPr="006A34E2">
              <w:rPr>
                <w:lang w:eastAsia="en-AU"/>
              </w:rPr>
              <w:t>Moonee Valley</w:t>
            </w:r>
          </w:p>
        </w:tc>
        <w:tc>
          <w:tcPr>
            <w:tcW w:w="1021" w:type="dxa"/>
            <w:shd w:val="clear" w:color="auto" w:fill="DEE4EE"/>
            <w:noWrap/>
            <w:vAlign w:val="center"/>
          </w:tcPr>
          <w:p w14:paraId="43412C64" w14:textId="2A9377F1"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3650DC35" w14:textId="53F131FE"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571CBBF6" w14:textId="17313EAC"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0463BCFD" w14:textId="006ED398" w:rsidR="0010069F" w:rsidRPr="00D5240E" w:rsidRDefault="0010069F" w:rsidP="00284634">
            <w:pPr>
              <w:jc w:val="right"/>
              <w:rPr>
                <w:rFonts w:cs="Arial"/>
                <w:bCs/>
                <w:i/>
                <w:iCs/>
                <w:sz w:val="20"/>
                <w:szCs w:val="20"/>
              </w:rPr>
            </w:pPr>
            <w:r w:rsidRPr="00D5240E">
              <w:rPr>
                <w:rFonts w:cs="Arial"/>
                <w:sz w:val="20"/>
                <w:szCs w:val="20"/>
              </w:rPr>
              <w:t>1.0%</w:t>
            </w:r>
          </w:p>
        </w:tc>
        <w:tc>
          <w:tcPr>
            <w:tcW w:w="1021" w:type="dxa"/>
            <w:shd w:val="clear" w:color="auto" w:fill="DEE4EE"/>
            <w:noWrap/>
            <w:vAlign w:val="center"/>
          </w:tcPr>
          <w:p w14:paraId="0155E99D" w14:textId="5289A8F9" w:rsidR="0010069F" w:rsidRPr="00D5240E" w:rsidRDefault="0010069F" w:rsidP="00284634">
            <w:pPr>
              <w:jc w:val="right"/>
              <w:rPr>
                <w:rFonts w:cs="Arial"/>
                <w:bCs/>
                <w:i/>
                <w:iCs/>
                <w:sz w:val="20"/>
                <w:szCs w:val="20"/>
              </w:rPr>
            </w:pPr>
            <w:r w:rsidRPr="00D5240E">
              <w:rPr>
                <w:rFonts w:cs="Arial"/>
                <w:sz w:val="20"/>
                <w:szCs w:val="20"/>
              </w:rPr>
              <w:t>8</w:t>
            </w:r>
          </w:p>
        </w:tc>
        <w:tc>
          <w:tcPr>
            <w:tcW w:w="1021" w:type="dxa"/>
            <w:shd w:val="clear" w:color="auto" w:fill="DEE4EE"/>
            <w:noWrap/>
            <w:vAlign w:val="center"/>
          </w:tcPr>
          <w:p w14:paraId="57EFEC3F" w14:textId="35DB3D15" w:rsidR="0010069F" w:rsidRPr="00D5240E" w:rsidRDefault="0010069F" w:rsidP="00284634">
            <w:pPr>
              <w:jc w:val="right"/>
              <w:rPr>
                <w:rFonts w:cs="Arial"/>
                <w:bCs/>
                <w:i/>
                <w:iCs/>
                <w:sz w:val="20"/>
                <w:szCs w:val="20"/>
              </w:rPr>
            </w:pPr>
            <w:r w:rsidRPr="00D5240E">
              <w:rPr>
                <w:rFonts w:cs="Arial"/>
                <w:sz w:val="20"/>
                <w:szCs w:val="20"/>
              </w:rPr>
              <w:t>2.6%</w:t>
            </w:r>
          </w:p>
        </w:tc>
        <w:tc>
          <w:tcPr>
            <w:tcW w:w="1021" w:type="dxa"/>
            <w:noWrap/>
            <w:vAlign w:val="center"/>
          </w:tcPr>
          <w:p w14:paraId="2A472047" w14:textId="78E2EA87"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05AE1E9C" w14:textId="6C40C6C5" w:rsidR="0010069F" w:rsidRPr="00D5240E" w:rsidRDefault="0010069F" w:rsidP="00284634">
            <w:pPr>
              <w:jc w:val="right"/>
              <w:rPr>
                <w:rFonts w:cs="Arial"/>
                <w:bCs/>
                <w:i/>
                <w:iCs/>
                <w:sz w:val="20"/>
                <w:szCs w:val="20"/>
              </w:rPr>
            </w:pPr>
            <w:r w:rsidRPr="00D5240E">
              <w:rPr>
                <w:rFonts w:cs="Arial"/>
                <w:sz w:val="20"/>
                <w:szCs w:val="20"/>
              </w:rPr>
              <w:t>5.7%</w:t>
            </w:r>
          </w:p>
        </w:tc>
        <w:tc>
          <w:tcPr>
            <w:tcW w:w="1021" w:type="dxa"/>
            <w:shd w:val="clear" w:color="auto" w:fill="DEE4EE"/>
            <w:noWrap/>
            <w:vAlign w:val="center"/>
          </w:tcPr>
          <w:p w14:paraId="03D8FFD9" w14:textId="54783D7B" w:rsidR="0010069F" w:rsidRPr="00D5240E" w:rsidRDefault="0010069F" w:rsidP="00284634">
            <w:pPr>
              <w:jc w:val="right"/>
              <w:rPr>
                <w:rFonts w:cs="Arial"/>
                <w:bCs/>
                <w:i/>
                <w:iCs/>
                <w:sz w:val="20"/>
                <w:szCs w:val="20"/>
              </w:rPr>
            </w:pPr>
            <w:r w:rsidRPr="00D5240E">
              <w:rPr>
                <w:rFonts w:cs="Arial"/>
                <w:sz w:val="20"/>
                <w:szCs w:val="20"/>
              </w:rPr>
              <w:t>19</w:t>
            </w:r>
          </w:p>
        </w:tc>
        <w:tc>
          <w:tcPr>
            <w:tcW w:w="1021" w:type="dxa"/>
            <w:shd w:val="clear" w:color="auto" w:fill="DEE4EE"/>
            <w:noWrap/>
            <w:vAlign w:val="center"/>
          </w:tcPr>
          <w:p w14:paraId="36DBCBA6" w14:textId="38116BA6" w:rsidR="0010069F" w:rsidRPr="00D5240E" w:rsidRDefault="0010069F" w:rsidP="00284634">
            <w:pPr>
              <w:jc w:val="right"/>
              <w:rPr>
                <w:rFonts w:cs="Arial"/>
                <w:bCs/>
                <w:i/>
                <w:iCs/>
                <w:sz w:val="20"/>
                <w:szCs w:val="20"/>
              </w:rPr>
            </w:pPr>
            <w:r w:rsidRPr="00D5240E">
              <w:rPr>
                <w:rFonts w:cs="Arial"/>
                <w:sz w:val="20"/>
                <w:szCs w:val="20"/>
              </w:rPr>
              <w:t>1.5%</w:t>
            </w:r>
          </w:p>
        </w:tc>
      </w:tr>
      <w:tr w:rsidR="0010069F" w:rsidRPr="006A34E2" w14:paraId="2E2B105B" w14:textId="77777777" w:rsidTr="00284634">
        <w:trPr>
          <w:trHeight w:val="283"/>
        </w:trPr>
        <w:tc>
          <w:tcPr>
            <w:tcW w:w="2552" w:type="dxa"/>
            <w:noWrap/>
            <w:vAlign w:val="center"/>
          </w:tcPr>
          <w:p w14:paraId="5CD19DC0" w14:textId="77777777" w:rsidR="0010069F" w:rsidRPr="006A34E2" w:rsidRDefault="0010069F" w:rsidP="0010069F">
            <w:pPr>
              <w:pStyle w:val="DHStableA"/>
              <w:rPr>
                <w:lang w:eastAsia="en-AU"/>
              </w:rPr>
            </w:pPr>
            <w:r w:rsidRPr="006A34E2">
              <w:rPr>
                <w:lang w:eastAsia="en-AU"/>
              </w:rPr>
              <w:t>Moorabool</w:t>
            </w:r>
          </w:p>
        </w:tc>
        <w:tc>
          <w:tcPr>
            <w:tcW w:w="1021" w:type="dxa"/>
            <w:shd w:val="clear" w:color="auto" w:fill="DEE4EE"/>
            <w:noWrap/>
            <w:vAlign w:val="center"/>
          </w:tcPr>
          <w:p w14:paraId="709DC1C3" w14:textId="481D5177"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6F1F4F12" w14:textId="3898B256"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1F2961D9" w14:textId="3FC536CB" w:rsidR="0010069F" w:rsidRPr="00D5240E" w:rsidRDefault="0010069F" w:rsidP="00284634">
            <w:pPr>
              <w:jc w:val="right"/>
              <w:rPr>
                <w:rFonts w:cs="Arial"/>
                <w:bCs/>
                <w:i/>
                <w:iCs/>
                <w:sz w:val="20"/>
                <w:szCs w:val="20"/>
              </w:rPr>
            </w:pPr>
            <w:r w:rsidRPr="00D5240E">
              <w:rPr>
                <w:rFonts w:cs="Arial"/>
                <w:sz w:val="20"/>
                <w:szCs w:val="20"/>
              </w:rPr>
              <w:t>2</w:t>
            </w:r>
          </w:p>
        </w:tc>
        <w:tc>
          <w:tcPr>
            <w:tcW w:w="1021" w:type="dxa"/>
            <w:noWrap/>
            <w:vAlign w:val="center"/>
          </w:tcPr>
          <w:p w14:paraId="119B8280" w14:textId="5784890E" w:rsidR="0010069F" w:rsidRPr="00D5240E" w:rsidRDefault="0010069F" w:rsidP="00284634">
            <w:pPr>
              <w:jc w:val="right"/>
              <w:rPr>
                <w:rFonts w:cs="Arial"/>
                <w:bCs/>
                <w:i/>
                <w:iCs/>
                <w:sz w:val="20"/>
                <w:szCs w:val="20"/>
              </w:rPr>
            </w:pPr>
            <w:r w:rsidRPr="00D5240E">
              <w:rPr>
                <w:rFonts w:cs="Arial"/>
                <w:sz w:val="20"/>
                <w:szCs w:val="20"/>
              </w:rPr>
              <w:t>7.7%</w:t>
            </w:r>
          </w:p>
        </w:tc>
        <w:tc>
          <w:tcPr>
            <w:tcW w:w="1021" w:type="dxa"/>
            <w:shd w:val="clear" w:color="auto" w:fill="DEE4EE"/>
            <w:noWrap/>
            <w:vAlign w:val="center"/>
          </w:tcPr>
          <w:p w14:paraId="15EA129D" w14:textId="7168121E" w:rsidR="0010069F" w:rsidRPr="00D5240E" w:rsidRDefault="0010069F" w:rsidP="00284634">
            <w:pPr>
              <w:jc w:val="right"/>
              <w:rPr>
                <w:rFonts w:cs="Arial"/>
                <w:bCs/>
                <w:i/>
                <w:iCs/>
                <w:sz w:val="20"/>
                <w:szCs w:val="20"/>
              </w:rPr>
            </w:pPr>
            <w:r w:rsidRPr="00D5240E">
              <w:rPr>
                <w:rFonts w:cs="Arial"/>
                <w:sz w:val="20"/>
                <w:szCs w:val="20"/>
              </w:rPr>
              <w:t>14</w:t>
            </w:r>
          </w:p>
        </w:tc>
        <w:tc>
          <w:tcPr>
            <w:tcW w:w="1021" w:type="dxa"/>
            <w:shd w:val="clear" w:color="auto" w:fill="DEE4EE"/>
            <w:noWrap/>
            <w:vAlign w:val="center"/>
          </w:tcPr>
          <w:p w14:paraId="4FD8C7A8" w14:textId="54913B6F" w:rsidR="0010069F" w:rsidRPr="00D5240E" w:rsidRDefault="0010069F" w:rsidP="00284634">
            <w:pPr>
              <w:jc w:val="right"/>
              <w:rPr>
                <w:rFonts w:cs="Arial"/>
                <w:bCs/>
                <w:i/>
                <w:iCs/>
                <w:sz w:val="20"/>
                <w:szCs w:val="20"/>
              </w:rPr>
            </w:pPr>
            <w:r w:rsidRPr="00D5240E">
              <w:rPr>
                <w:rFonts w:cs="Arial"/>
                <w:sz w:val="20"/>
                <w:szCs w:val="20"/>
              </w:rPr>
              <w:t>23.3%</w:t>
            </w:r>
          </w:p>
        </w:tc>
        <w:tc>
          <w:tcPr>
            <w:tcW w:w="1021" w:type="dxa"/>
            <w:noWrap/>
            <w:vAlign w:val="center"/>
          </w:tcPr>
          <w:p w14:paraId="4A7061D4" w14:textId="7A290C05" w:rsidR="0010069F" w:rsidRPr="00D5240E" w:rsidRDefault="0010069F" w:rsidP="00284634">
            <w:pPr>
              <w:jc w:val="right"/>
              <w:rPr>
                <w:rFonts w:cs="Arial"/>
                <w:bCs/>
                <w:i/>
                <w:iCs/>
                <w:sz w:val="20"/>
                <w:szCs w:val="20"/>
              </w:rPr>
            </w:pPr>
            <w:r w:rsidRPr="00D5240E">
              <w:rPr>
                <w:rFonts w:cs="Arial"/>
                <w:sz w:val="20"/>
                <w:szCs w:val="20"/>
              </w:rPr>
              <w:t>17</w:t>
            </w:r>
          </w:p>
        </w:tc>
        <w:tc>
          <w:tcPr>
            <w:tcW w:w="1021" w:type="dxa"/>
            <w:noWrap/>
            <w:vAlign w:val="center"/>
          </w:tcPr>
          <w:p w14:paraId="5465EE23" w14:textId="24582C5D" w:rsidR="0010069F" w:rsidRPr="00D5240E" w:rsidRDefault="0010069F" w:rsidP="00284634">
            <w:pPr>
              <w:jc w:val="right"/>
              <w:rPr>
                <w:rFonts w:cs="Arial"/>
                <w:bCs/>
                <w:i/>
                <w:iCs/>
                <w:sz w:val="20"/>
                <w:szCs w:val="20"/>
              </w:rPr>
            </w:pPr>
            <w:r w:rsidRPr="00D5240E">
              <w:rPr>
                <w:rFonts w:cs="Arial"/>
                <w:sz w:val="20"/>
                <w:szCs w:val="20"/>
              </w:rPr>
              <w:t>34.0%</w:t>
            </w:r>
          </w:p>
        </w:tc>
        <w:tc>
          <w:tcPr>
            <w:tcW w:w="1021" w:type="dxa"/>
            <w:shd w:val="clear" w:color="auto" w:fill="DEE4EE"/>
            <w:noWrap/>
            <w:vAlign w:val="center"/>
          </w:tcPr>
          <w:p w14:paraId="656D92AC" w14:textId="5FA3A861" w:rsidR="0010069F" w:rsidRPr="00D5240E" w:rsidRDefault="0010069F" w:rsidP="00284634">
            <w:pPr>
              <w:jc w:val="right"/>
              <w:rPr>
                <w:rFonts w:cs="Arial"/>
                <w:bCs/>
                <w:i/>
                <w:iCs/>
                <w:sz w:val="20"/>
                <w:szCs w:val="20"/>
              </w:rPr>
            </w:pPr>
            <w:r w:rsidRPr="00D5240E">
              <w:rPr>
                <w:rFonts w:cs="Arial"/>
                <w:sz w:val="20"/>
                <w:szCs w:val="20"/>
              </w:rPr>
              <w:t>33</w:t>
            </w:r>
          </w:p>
        </w:tc>
        <w:tc>
          <w:tcPr>
            <w:tcW w:w="1021" w:type="dxa"/>
            <w:shd w:val="clear" w:color="auto" w:fill="DEE4EE"/>
            <w:noWrap/>
            <w:vAlign w:val="center"/>
          </w:tcPr>
          <w:p w14:paraId="37A0C825" w14:textId="48528365" w:rsidR="0010069F" w:rsidRPr="00D5240E" w:rsidRDefault="0010069F" w:rsidP="00284634">
            <w:pPr>
              <w:jc w:val="right"/>
              <w:rPr>
                <w:rFonts w:cs="Arial"/>
                <w:bCs/>
                <w:i/>
                <w:iCs/>
                <w:sz w:val="20"/>
                <w:szCs w:val="20"/>
              </w:rPr>
            </w:pPr>
            <w:r w:rsidRPr="00D5240E">
              <w:rPr>
                <w:rFonts w:cs="Arial"/>
                <w:sz w:val="20"/>
                <w:szCs w:val="20"/>
              </w:rPr>
              <w:t>23.2%</w:t>
            </w:r>
          </w:p>
        </w:tc>
      </w:tr>
      <w:tr w:rsidR="0010069F" w:rsidRPr="006A34E2" w14:paraId="438D1E39" w14:textId="77777777" w:rsidTr="00284634">
        <w:trPr>
          <w:trHeight w:val="283"/>
        </w:trPr>
        <w:tc>
          <w:tcPr>
            <w:tcW w:w="2552" w:type="dxa"/>
            <w:noWrap/>
            <w:vAlign w:val="center"/>
          </w:tcPr>
          <w:p w14:paraId="451F2F87" w14:textId="77777777" w:rsidR="0010069F" w:rsidRPr="006A34E2" w:rsidRDefault="0010069F" w:rsidP="0010069F">
            <w:pPr>
              <w:pStyle w:val="DHStableA"/>
              <w:rPr>
                <w:lang w:eastAsia="en-AU"/>
              </w:rPr>
            </w:pPr>
            <w:r w:rsidRPr="006A34E2">
              <w:rPr>
                <w:lang w:eastAsia="en-AU"/>
              </w:rPr>
              <w:t>Moreland</w:t>
            </w:r>
          </w:p>
        </w:tc>
        <w:tc>
          <w:tcPr>
            <w:tcW w:w="1021" w:type="dxa"/>
            <w:shd w:val="clear" w:color="auto" w:fill="DEE4EE"/>
            <w:noWrap/>
            <w:vAlign w:val="center"/>
          </w:tcPr>
          <w:p w14:paraId="586F17EC" w14:textId="09B856AA"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38F59652" w14:textId="044C2073"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40949C9C" w14:textId="59628775" w:rsidR="0010069F" w:rsidRPr="00D5240E" w:rsidRDefault="0010069F" w:rsidP="00284634">
            <w:pPr>
              <w:jc w:val="right"/>
              <w:rPr>
                <w:rFonts w:cs="Arial"/>
                <w:bCs/>
                <w:i/>
                <w:iCs/>
                <w:sz w:val="20"/>
                <w:szCs w:val="20"/>
              </w:rPr>
            </w:pPr>
            <w:r w:rsidRPr="00D5240E">
              <w:rPr>
                <w:rFonts w:cs="Arial"/>
                <w:sz w:val="20"/>
                <w:szCs w:val="20"/>
              </w:rPr>
              <w:t>7</w:t>
            </w:r>
          </w:p>
        </w:tc>
        <w:tc>
          <w:tcPr>
            <w:tcW w:w="1021" w:type="dxa"/>
            <w:noWrap/>
            <w:vAlign w:val="center"/>
          </w:tcPr>
          <w:p w14:paraId="2048D7D4" w14:textId="1E600781" w:rsidR="0010069F" w:rsidRPr="00D5240E" w:rsidRDefault="0010069F" w:rsidP="00284634">
            <w:pPr>
              <w:jc w:val="right"/>
              <w:rPr>
                <w:rFonts w:cs="Arial"/>
                <w:bCs/>
                <w:i/>
                <w:iCs/>
                <w:sz w:val="20"/>
                <w:szCs w:val="20"/>
              </w:rPr>
            </w:pPr>
            <w:r w:rsidRPr="00D5240E">
              <w:rPr>
                <w:rFonts w:cs="Arial"/>
                <w:sz w:val="20"/>
                <w:szCs w:val="20"/>
              </w:rPr>
              <w:t>0.7%</w:t>
            </w:r>
          </w:p>
        </w:tc>
        <w:tc>
          <w:tcPr>
            <w:tcW w:w="1021" w:type="dxa"/>
            <w:shd w:val="clear" w:color="auto" w:fill="DEE4EE"/>
            <w:noWrap/>
            <w:vAlign w:val="center"/>
          </w:tcPr>
          <w:p w14:paraId="258C9A9D" w14:textId="2F017C54" w:rsidR="0010069F" w:rsidRPr="00D5240E" w:rsidRDefault="0010069F" w:rsidP="00284634">
            <w:pPr>
              <w:jc w:val="right"/>
              <w:rPr>
                <w:rFonts w:cs="Arial"/>
                <w:bCs/>
                <w:i/>
                <w:iCs/>
                <w:sz w:val="20"/>
                <w:szCs w:val="20"/>
              </w:rPr>
            </w:pPr>
            <w:r w:rsidRPr="00D5240E">
              <w:rPr>
                <w:rFonts w:cs="Arial"/>
                <w:sz w:val="20"/>
                <w:szCs w:val="20"/>
              </w:rPr>
              <w:t>14</w:t>
            </w:r>
          </w:p>
        </w:tc>
        <w:tc>
          <w:tcPr>
            <w:tcW w:w="1021" w:type="dxa"/>
            <w:shd w:val="clear" w:color="auto" w:fill="DEE4EE"/>
            <w:noWrap/>
            <w:vAlign w:val="center"/>
          </w:tcPr>
          <w:p w14:paraId="1E142E29" w14:textId="3EF37DA1" w:rsidR="0010069F" w:rsidRPr="00D5240E" w:rsidRDefault="0010069F" w:rsidP="00284634">
            <w:pPr>
              <w:jc w:val="right"/>
              <w:rPr>
                <w:rFonts w:cs="Arial"/>
                <w:bCs/>
                <w:i/>
                <w:iCs/>
                <w:sz w:val="20"/>
                <w:szCs w:val="20"/>
              </w:rPr>
            </w:pPr>
            <w:r w:rsidRPr="00D5240E">
              <w:rPr>
                <w:rFonts w:cs="Arial"/>
                <w:sz w:val="20"/>
                <w:szCs w:val="20"/>
              </w:rPr>
              <w:t>2.4%</w:t>
            </w:r>
          </w:p>
        </w:tc>
        <w:tc>
          <w:tcPr>
            <w:tcW w:w="1021" w:type="dxa"/>
            <w:noWrap/>
            <w:vAlign w:val="center"/>
          </w:tcPr>
          <w:p w14:paraId="073BAC6C" w14:textId="64B6463E"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17525054" w14:textId="1CC12F02" w:rsidR="0010069F" w:rsidRPr="00D5240E" w:rsidRDefault="0010069F" w:rsidP="00284634">
            <w:pPr>
              <w:jc w:val="right"/>
              <w:rPr>
                <w:rFonts w:cs="Arial"/>
                <w:bCs/>
                <w:i/>
                <w:iCs/>
                <w:sz w:val="20"/>
                <w:szCs w:val="20"/>
              </w:rPr>
            </w:pPr>
            <w:r w:rsidRPr="00D5240E">
              <w:rPr>
                <w:rFonts w:cs="Arial"/>
                <w:sz w:val="20"/>
                <w:szCs w:val="20"/>
              </w:rPr>
              <w:t>4.2%</w:t>
            </w:r>
          </w:p>
        </w:tc>
        <w:tc>
          <w:tcPr>
            <w:tcW w:w="1021" w:type="dxa"/>
            <w:shd w:val="clear" w:color="auto" w:fill="DEE4EE"/>
            <w:noWrap/>
            <w:vAlign w:val="center"/>
          </w:tcPr>
          <w:p w14:paraId="4BE0569F" w14:textId="2339AC07" w:rsidR="0010069F" w:rsidRPr="00D5240E" w:rsidRDefault="0010069F" w:rsidP="00284634">
            <w:pPr>
              <w:jc w:val="right"/>
              <w:rPr>
                <w:rFonts w:cs="Arial"/>
                <w:bCs/>
                <w:i/>
                <w:iCs/>
                <w:sz w:val="20"/>
                <w:szCs w:val="20"/>
              </w:rPr>
            </w:pPr>
            <w:r w:rsidRPr="00D5240E">
              <w:rPr>
                <w:rFonts w:cs="Arial"/>
                <w:sz w:val="20"/>
                <w:szCs w:val="20"/>
              </w:rPr>
              <w:t>26</w:t>
            </w:r>
          </w:p>
        </w:tc>
        <w:tc>
          <w:tcPr>
            <w:tcW w:w="1021" w:type="dxa"/>
            <w:shd w:val="clear" w:color="auto" w:fill="DEE4EE"/>
            <w:noWrap/>
            <w:vAlign w:val="center"/>
          </w:tcPr>
          <w:p w14:paraId="7867DCC3" w14:textId="0C544086" w:rsidR="0010069F" w:rsidRPr="00D5240E" w:rsidRDefault="0010069F" w:rsidP="00284634">
            <w:pPr>
              <w:jc w:val="right"/>
              <w:rPr>
                <w:rFonts w:cs="Arial"/>
                <w:bCs/>
                <w:i/>
                <w:iCs/>
                <w:sz w:val="20"/>
                <w:szCs w:val="20"/>
              </w:rPr>
            </w:pPr>
            <w:r w:rsidRPr="00D5240E">
              <w:rPr>
                <w:rFonts w:cs="Arial"/>
                <w:sz w:val="20"/>
                <w:szCs w:val="20"/>
              </w:rPr>
              <w:t>1.2%</w:t>
            </w:r>
          </w:p>
        </w:tc>
      </w:tr>
      <w:tr w:rsidR="0010069F" w:rsidRPr="006A34E2" w14:paraId="579D2B8A" w14:textId="77777777" w:rsidTr="00284634">
        <w:trPr>
          <w:trHeight w:val="283"/>
        </w:trPr>
        <w:tc>
          <w:tcPr>
            <w:tcW w:w="2552" w:type="dxa"/>
            <w:noWrap/>
            <w:vAlign w:val="center"/>
          </w:tcPr>
          <w:p w14:paraId="17CD5470" w14:textId="77777777" w:rsidR="0010069F" w:rsidRPr="006A34E2" w:rsidRDefault="0010069F" w:rsidP="0010069F">
            <w:pPr>
              <w:pStyle w:val="DHStableA"/>
              <w:rPr>
                <w:lang w:eastAsia="en-AU"/>
              </w:rPr>
            </w:pPr>
            <w:r>
              <w:rPr>
                <w:lang w:eastAsia="en-AU"/>
              </w:rPr>
              <w:t>Mornington Peninsula</w:t>
            </w:r>
          </w:p>
        </w:tc>
        <w:tc>
          <w:tcPr>
            <w:tcW w:w="1021" w:type="dxa"/>
            <w:shd w:val="clear" w:color="auto" w:fill="DEE4EE"/>
            <w:noWrap/>
            <w:vAlign w:val="center"/>
          </w:tcPr>
          <w:p w14:paraId="3B2D1D76" w14:textId="74AA3CDB"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4CD00A5D" w14:textId="52F55D28" w:rsidR="0010069F" w:rsidRPr="00D5240E" w:rsidRDefault="0010069F" w:rsidP="00284634">
            <w:pPr>
              <w:jc w:val="right"/>
              <w:rPr>
                <w:rFonts w:cs="Arial"/>
                <w:bCs/>
                <w:i/>
                <w:iCs/>
                <w:sz w:val="20"/>
                <w:szCs w:val="20"/>
              </w:rPr>
            </w:pPr>
            <w:r w:rsidRPr="00D5240E">
              <w:rPr>
                <w:rFonts w:cs="Arial"/>
                <w:sz w:val="20"/>
                <w:szCs w:val="20"/>
              </w:rPr>
              <w:t>8.3%</w:t>
            </w:r>
          </w:p>
        </w:tc>
        <w:tc>
          <w:tcPr>
            <w:tcW w:w="1021" w:type="dxa"/>
            <w:noWrap/>
            <w:vAlign w:val="center"/>
          </w:tcPr>
          <w:p w14:paraId="642A6B19" w14:textId="6901E34B"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4A5B8BB4" w14:textId="3CCDB6D3" w:rsidR="0010069F" w:rsidRPr="00D5240E" w:rsidRDefault="0010069F" w:rsidP="00284634">
            <w:pPr>
              <w:jc w:val="right"/>
              <w:rPr>
                <w:rFonts w:cs="Arial"/>
                <w:bCs/>
                <w:i/>
                <w:iCs/>
                <w:sz w:val="20"/>
                <w:szCs w:val="20"/>
              </w:rPr>
            </w:pPr>
            <w:r w:rsidRPr="00D5240E">
              <w:rPr>
                <w:rFonts w:cs="Arial"/>
                <w:sz w:val="20"/>
                <w:szCs w:val="20"/>
              </w:rPr>
              <w:t>2.0%</w:t>
            </w:r>
          </w:p>
        </w:tc>
        <w:tc>
          <w:tcPr>
            <w:tcW w:w="1021" w:type="dxa"/>
            <w:shd w:val="clear" w:color="auto" w:fill="DEE4EE"/>
            <w:noWrap/>
            <w:vAlign w:val="center"/>
          </w:tcPr>
          <w:p w14:paraId="350B4844" w14:textId="7B2A0F3E" w:rsidR="0010069F" w:rsidRPr="00D5240E" w:rsidRDefault="0010069F" w:rsidP="00284634">
            <w:pPr>
              <w:jc w:val="right"/>
              <w:rPr>
                <w:rFonts w:cs="Arial"/>
                <w:bCs/>
                <w:i/>
                <w:iCs/>
                <w:sz w:val="20"/>
                <w:szCs w:val="20"/>
              </w:rPr>
            </w:pPr>
            <w:r w:rsidRPr="00D5240E">
              <w:rPr>
                <w:rFonts w:cs="Arial"/>
                <w:sz w:val="20"/>
                <w:szCs w:val="20"/>
              </w:rPr>
              <w:t>15</w:t>
            </w:r>
          </w:p>
        </w:tc>
        <w:tc>
          <w:tcPr>
            <w:tcW w:w="1021" w:type="dxa"/>
            <w:shd w:val="clear" w:color="auto" w:fill="DEE4EE"/>
            <w:noWrap/>
            <w:vAlign w:val="center"/>
          </w:tcPr>
          <w:p w14:paraId="0CE0244F" w14:textId="3444EFA9" w:rsidR="0010069F" w:rsidRPr="00D5240E" w:rsidRDefault="0010069F" w:rsidP="00284634">
            <w:pPr>
              <w:jc w:val="right"/>
              <w:rPr>
                <w:rFonts w:cs="Arial"/>
                <w:bCs/>
                <w:i/>
                <w:iCs/>
                <w:sz w:val="20"/>
                <w:szCs w:val="20"/>
              </w:rPr>
            </w:pPr>
            <w:r w:rsidRPr="00D5240E">
              <w:rPr>
                <w:rFonts w:cs="Arial"/>
                <w:sz w:val="20"/>
                <w:szCs w:val="20"/>
              </w:rPr>
              <w:t>3.9%</w:t>
            </w:r>
          </w:p>
        </w:tc>
        <w:tc>
          <w:tcPr>
            <w:tcW w:w="1021" w:type="dxa"/>
            <w:noWrap/>
            <w:vAlign w:val="center"/>
          </w:tcPr>
          <w:p w14:paraId="0DDDA8BE" w14:textId="5EF614D8"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0B9F43CA" w14:textId="5900922C" w:rsidR="0010069F" w:rsidRPr="00D5240E" w:rsidRDefault="0010069F" w:rsidP="00284634">
            <w:pPr>
              <w:jc w:val="right"/>
              <w:rPr>
                <w:rFonts w:cs="Arial"/>
                <w:bCs/>
                <w:i/>
                <w:iCs/>
                <w:sz w:val="20"/>
                <w:szCs w:val="20"/>
              </w:rPr>
            </w:pPr>
            <w:r w:rsidRPr="00D5240E">
              <w:rPr>
                <w:rFonts w:cs="Arial"/>
                <w:sz w:val="20"/>
                <w:szCs w:val="20"/>
              </w:rPr>
              <w:t>3.7%</w:t>
            </w:r>
          </w:p>
        </w:tc>
        <w:tc>
          <w:tcPr>
            <w:tcW w:w="1021" w:type="dxa"/>
            <w:shd w:val="clear" w:color="auto" w:fill="DEE4EE"/>
            <w:noWrap/>
            <w:vAlign w:val="center"/>
          </w:tcPr>
          <w:p w14:paraId="77F849C9" w14:textId="102DB498" w:rsidR="0010069F" w:rsidRPr="00D5240E" w:rsidRDefault="0010069F" w:rsidP="00284634">
            <w:pPr>
              <w:jc w:val="right"/>
              <w:rPr>
                <w:rFonts w:cs="Arial"/>
                <w:bCs/>
                <w:i/>
                <w:iCs/>
                <w:sz w:val="20"/>
                <w:szCs w:val="20"/>
              </w:rPr>
            </w:pPr>
            <w:r w:rsidRPr="00D5240E">
              <w:rPr>
                <w:rFonts w:cs="Arial"/>
                <w:sz w:val="20"/>
                <w:szCs w:val="20"/>
              </w:rPr>
              <w:t>25</w:t>
            </w:r>
          </w:p>
        </w:tc>
        <w:tc>
          <w:tcPr>
            <w:tcW w:w="1021" w:type="dxa"/>
            <w:shd w:val="clear" w:color="auto" w:fill="DEE4EE"/>
            <w:noWrap/>
            <w:vAlign w:val="center"/>
          </w:tcPr>
          <w:p w14:paraId="0B33A713" w14:textId="79577F8C" w:rsidR="0010069F" w:rsidRPr="00D5240E" w:rsidRDefault="0010069F" w:rsidP="00284634">
            <w:pPr>
              <w:jc w:val="right"/>
              <w:rPr>
                <w:rFonts w:cs="Arial"/>
                <w:bCs/>
                <w:i/>
                <w:iCs/>
                <w:sz w:val="20"/>
                <w:szCs w:val="20"/>
              </w:rPr>
            </w:pPr>
            <w:r w:rsidRPr="00D5240E">
              <w:rPr>
                <w:rFonts w:cs="Arial"/>
                <w:sz w:val="20"/>
                <w:szCs w:val="20"/>
              </w:rPr>
              <w:t>3.5%</w:t>
            </w:r>
          </w:p>
        </w:tc>
      </w:tr>
      <w:tr w:rsidR="0010069F" w:rsidRPr="006A34E2" w14:paraId="3EE23BD2" w14:textId="77777777" w:rsidTr="00284634">
        <w:trPr>
          <w:trHeight w:val="283"/>
        </w:trPr>
        <w:tc>
          <w:tcPr>
            <w:tcW w:w="2552" w:type="dxa"/>
            <w:noWrap/>
            <w:vAlign w:val="center"/>
          </w:tcPr>
          <w:p w14:paraId="439C2A58" w14:textId="77777777" w:rsidR="0010069F" w:rsidRPr="006A34E2" w:rsidRDefault="0010069F" w:rsidP="0010069F">
            <w:pPr>
              <w:pStyle w:val="DHStableA"/>
              <w:rPr>
                <w:lang w:eastAsia="en-AU"/>
              </w:rPr>
            </w:pPr>
            <w:r w:rsidRPr="006A34E2">
              <w:rPr>
                <w:lang w:eastAsia="en-AU"/>
              </w:rPr>
              <w:t>Mount Alexander</w:t>
            </w:r>
          </w:p>
        </w:tc>
        <w:tc>
          <w:tcPr>
            <w:tcW w:w="1021" w:type="dxa"/>
            <w:shd w:val="clear" w:color="auto" w:fill="DEE4EE"/>
            <w:noWrap/>
            <w:vAlign w:val="center"/>
          </w:tcPr>
          <w:p w14:paraId="59114A4F" w14:textId="21333CBB"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075C9876" w14:textId="3056571D"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06519F97" w14:textId="18DA0CE7" w:rsidR="0010069F" w:rsidRPr="00D5240E" w:rsidRDefault="0010069F" w:rsidP="00284634">
            <w:pPr>
              <w:jc w:val="right"/>
              <w:rPr>
                <w:rFonts w:cs="Arial"/>
                <w:bCs/>
                <w:i/>
                <w:iCs/>
                <w:sz w:val="20"/>
                <w:szCs w:val="20"/>
              </w:rPr>
            </w:pPr>
            <w:r w:rsidRPr="00D5240E">
              <w:rPr>
                <w:rFonts w:cs="Arial"/>
                <w:sz w:val="20"/>
                <w:szCs w:val="20"/>
              </w:rPr>
              <w:t>1</w:t>
            </w:r>
          </w:p>
        </w:tc>
        <w:tc>
          <w:tcPr>
            <w:tcW w:w="1021" w:type="dxa"/>
            <w:noWrap/>
            <w:vAlign w:val="center"/>
          </w:tcPr>
          <w:p w14:paraId="04642A97" w14:textId="75FCAF5B" w:rsidR="0010069F" w:rsidRPr="00D5240E" w:rsidRDefault="0010069F" w:rsidP="00284634">
            <w:pPr>
              <w:jc w:val="right"/>
              <w:rPr>
                <w:rFonts w:cs="Arial"/>
                <w:bCs/>
                <w:i/>
                <w:iCs/>
                <w:sz w:val="20"/>
                <w:szCs w:val="20"/>
              </w:rPr>
            </w:pPr>
            <w:r w:rsidRPr="00D5240E">
              <w:rPr>
                <w:rFonts w:cs="Arial"/>
                <w:sz w:val="20"/>
                <w:szCs w:val="20"/>
              </w:rPr>
              <w:t>6.3%</w:t>
            </w:r>
          </w:p>
        </w:tc>
        <w:tc>
          <w:tcPr>
            <w:tcW w:w="1021" w:type="dxa"/>
            <w:shd w:val="clear" w:color="auto" w:fill="DEE4EE"/>
            <w:noWrap/>
            <w:vAlign w:val="center"/>
          </w:tcPr>
          <w:p w14:paraId="11C2A851" w14:textId="29F04414"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73BFED82" w14:textId="5266FE92" w:rsidR="0010069F" w:rsidRPr="00D5240E" w:rsidRDefault="0010069F" w:rsidP="00284634">
            <w:pPr>
              <w:jc w:val="right"/>
              <w:rPr>
                <w:rFonts w:cs="Arial"/>
                <w:bCs/>
                <w:i/>
                <w:iCs/>
                <w:sz w:val="20"/>
                <w:szCs w:val="20"/>
              </w:rPr>
            </w:pPr>
            <w:r w:rsidRPr="00D5240E">
              <w:rPr>
                <w:rFonts w:cs="Arial"/>
                <w:sz w:val="20"/>
                <w:szCs w:val="20"/>
              </w:rPr>
              <w:t>7.7%</w:t>
            </w:r>
          </w:p>
        </w:tc>
        <w:tc>
          <w:tcPr>
            <w:tcW w:w="1021" w:type="dxa"/>
            <w:noWrap/>
            <w:vAlign w:val="center"/>
          </w:tcPr>
          <w:p w14:paraId="25079C60" w14:textId="5E7501BB" w:rsidR="0010069F" w:rsidRPr="00D5240E" w:rsidRDefault="0010069F" w:rsidP="00284634">
            <w:pPr>
              <w:jc w:val="right"/>
              <w:rPr>
                <w:rFonts w:cs="Arial"/>
                <w:bCs/>
                <w:i/>
                <w:iCs/>
                <w:sz w:val="20"/>
                <w:szCs w:val="20"/>
              </w:rPr>
            </w:pPr>
            <w:r w:rsidRPr="00D5240E">
              <w:rPr>
                <w:rFonts w:cs="Arial"/>
                <w:sz w:val="20"/>
                <w:szCs w:val="20"/>
              </w:rPr>
              <w:t>0</w:t>
            </w:r>
          </w:p>
        </w:tc>
        <w:tc>
          <w:tcPr>
            <w:tcW w:w="1021" w:type="dxa"/>
            <w:noWrap/>
            <w:vAlign w:val="center"/>
          </w:tcPr>
          <w:p w14:paraId="3006C400" w14:textId="59C8AF46" w:rsidR="0010069F" w:rsidRPr="00D5240E" w:rsidRDefault="0010069F" w:rsidP="00284634">
            <w:pPr>
              <w:jc w:val="right"/>
              <w:rPr>
                <w:rFonts w:cs="Arial"/>
                <w:bCs/>
                <w:i/>
                <w:iCs/>
                <w:sz w:val="20"/>
                <w:szCs w:val="20"/>
              </w:rPr>
            </w:pPr>
            <w:r w:rsidRPr="00D5240E">
              <w:rPr>
                <w:rFonts w:cs="Arial"/>
                <w:sz w:val="20"/>
                <w:szCs w:val="20"/>
              </w:rPr>
              <w:t>0.0%</w:t>
            </w:r>
          </w:p>
        </w:tc>
        <w:tc>
          <w:tcPr>
            <w:tcW w:w="1021" w:type="dxa"/>
            <w:shd w:val="clear" w:color="auto" w:fill="DEE4EE"/>
            <w:noWrap/>
            <w:vAlign w:val="center"/>
          </w:tcPr>
          <w:p w14:paraId="0E9A0586" w14:textId="255C66EB" w:rsidR="0010069F" w:rsidRPr="00D5240E" w:rsidRDefault="0010069F" w:rsidP="00284634">
            <w:pPr>
              <w:jc w:val="right"/>
              <w:rPr>
                <w:rFonts w:cs="Arial"/>
                <w:bCs/>
                <w:i/>
                <w:iCs/>
                <w:sz w:val="20"/>
                <w:szCs w:val="20"/>
              </w:rPr>
            </w:pPr>
            <w:r w:rsidRPr="00D5240E">
              <w:rPr>
                <w:rFonts w:cs="Arial"/>
                <w:sz w:val="20"/>
                <w:szCs w:val="20"/>
              </w:rPr>
              <w:t>3</w:t>
            </w:r>
          </w:p>
        </w:tc>
        <w:tc>
          <w:tcPr>
            <w:tcW w:w="1021" w:type="dxa"/>
            <w:shd w:val="clear" w:color="auto" w:fill="DEE4EE"/>
            <w:noWrap/>
            <w:vAlign w:val="center"/>
          </w:tcPr>
          <w:p w14:paraId="45D2B122" w14:textId="4081961E" w:rsidR="0010069F" w:rsidRPr="00D5240E" w:rsidRDefault="0010069F" w:rsidP="00284634">
            <w:pPr>
              <w:jc w:val="right"/>
              <w:rPr>
                <w:rFonts w:cs="Arial"/>
                <w:bCs/>
                <w:i/>
                <w:iCs/>
                <w:sz w:val="20"/>
                <w:szCs w:val="20"/>
              </w:rPr>
            </w:pPr>
            <w:r w:rsidRPr="00D5240E">
              <w:rPr>
                <w:rFonts w:cs="Arial"/>
                <w:sz w:val="20"/>
                <w:szCs w:val="20"/>
              </w:rPr>
              <w:t>5.7%</w:t>
            </w:r>
          </w:p>
        </w:tc>
      </w:tr>
      <w:tr w:rsidR="0010069F" w:rsidRPr="006A34E2" w14:paraId="2F252169" w14:textId="77777777" w:rsidTr="00284634">
        <w:trPr>
          <w:trHeight w:val="283"/>
        </w:trPr>
        <w:tc>
          <w:tcPr>
            <w:tcW w:w="2552" w:type="dxa"/>
            <w:noWrap/>
            <w:vAlign w:val="center"/>
          </w:tcPr>
          <w:p w14:paraId="081DB24C" w14:textId="77777777" w:rsidR="0010069F" w:rsidRPr="006A34E2" w:rsidRDefault="0010069F" w:rsidP="0010069F">
            <w:pPr>
              <w:pStyle w:val="DHStableA"/>
              <w:rPr>
                <w:lang w:eastAsia="en-AU"/>
              </w:rPr>
            </w:pPr>
            <w:r w:rsidRPr="006A34E2">
              <w:rPr>
                <w:lang w:eastAsia="en-AU"/>
              </w:rPr>
              <w:t>Moyne</w:t>
            </w:r>
          </w:p>
        </w:tc>
        <w:tc>
          <w:tcPr>
            <w:tcW w:w="1021" w:type="dxa"/>
            <w:shd w:val="clear" w:color="auto" w:fill="DEE4EE"/>
            <w:noWrap/>
            <w:vAlign w:val="center"/>
          </w:tcPr>
          <w:p w14:paraId="764DBA43" w14:textId="3ED4E467"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1EEFA66F" w14:textId="42FF120C"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6AD0C12B" w14:textId="752F5F79" w:rsidR="0010069F" w:rsidRPr="00D5240E" w:rsidRDefault="0010069F" w:rsidP="00284634">
            <w:pPr>
              <w:jc w:val="right"/>
              <w:rPr>
                <w:rFonts w:cs="Arial"/>
                <w:bCs/>
                <w:i/>
                <w:iCs/>
                <w:sz w:val="20"/>
                <w:szCs w:val="20"/>
              </w:rPr>
            </w:pPr>
            <w:r w:rsidRPr="00D5240E">
              <w:rPr>
                <w:rFonts w:cs="Arial"/>
                <w:sz w:val="20"/>
                <w:szCs w:val="20"/>
              </w:rPr>
              <w:t>1</w:t>
            </w:r>
          </w:p>
        </w:tc>
        <w:tc>
          <w:tcPr>
            <w:tcW w:w="1021" w:type="dxa"/>
            <w:noWrap/>
            <w:vAlign w:val="center"/>
          </w:tcPr>
          <w:p w14:paraId="658F8E72" w14:textId="6D534F36" w:rsidR="0010069F" w:rsidRPr="00D5240E" w:rsidRDefault="0010069F" w:rsidP="00284634">
            <w:pPr>
              <w:jc w:val="right"/>
              <w:rPr>
                <w:rFonts w:cs="Arial"/>
                <w:bCs/>
                <w:i/>
                <w:iCs/>
                <w:sz w:val="20"/>
                <w:szCs w:val="20"/>
              </w:rPr>
            </w:pPr>
            <w:r w:rsidRPr="00D5240E">
              <w:rPr>
                <w:rFonts w:cs="Arial"/>
                <w:sz w:val="20"/>
                <w:szCs w:val="20"/>
              </w:rPr>
              <w:t>10.0%</w:t>
            </w:r>
          </w:p>
        </w:tc>
        <w:tc>
          <w:tcPr>
            <w:tcW w:w="1021" w:type="dxa"/>
            <w:shd w:val="clear" w:color="auto" w:fill="DEE4EE"/>
            <w:noWrap/>
            <w:vAlign w:val="center"/>
          </w:tcPr>
          <w:p w14:paraId="4F58A71F" w14:textId="5C38093E" w:rsidR="0010069F" w:rsidRPr="00D5240E" w:rsidRDefault="0010069F" w:rsidP="00284634">
            <w:pPr>
              <w:jc w:val="right"/>
              <w:rPr>
                <w:rFonts w:cs="Arial"/>
                <w:bCs/>
                <w:i/>
                <w:iCs/>
                <w:sz w:val="20"/>
                <w:szCs w:val="20"/>
              </w:rPr>
            </w:pPr>
            <w:r w:rsidRPr="00D5240E">
              <w:rPr>
                <w:rFonts w:cs="Arial"/>
                <w:sz w:val="20"/>
                <w:szCs w:val="20"/>
              </w:rPr>
              <w:t>5</w:t>
            </w:r>
          </w:p>
        </w:tc>
        <w:tc>
          <w:tcPr>
            <w:tcW w:w="1021" w:type="dxa"/>
            <w:shd w:val="clear" w:color="auto" w:fill="DEE4EE"/>
            <w:noWrap/>
            <w:vAlign w:val="center"/>
          </w:tcPr>
          <w:p w14:paraId="171025D5" w14:textId="3D57D5F6" w:rsidR="0010069F" w:rsidRPr="00D5240E" w:rsidRDefault="0010069F" w:rsidP="00284634">
            <w:pPr>
              <w:jc w:val="right"/>
              <w:rPr>
                <w:rFonts w:cs="Arial"/>
                <w:bCs/>
                <w:i/>
                <w:iCs/>
                <w:sz w:val="20"/>
                <w:szCs w:val="20"/>
              </w:rPr>
            </w:pPr>
            <w:r w:rsidRPr="00D5240E">
              <w:rPr>
                <w:rFonts w:cs="Arial"/>
                <w:sz w:val="20"/>
                <w:szCs w:val="20"/>
              </w:rPr>
              <w:t>23.8%</w:t>
            </w:r>
          </w:p>
        </w:tc>
        <w:tc>
          <w:tcPr>
            <w:tcW w:w="1021" w:type="dxa"/>
            <w:noWrap/>
            <w:vAlign w:val="center"/>
          </w:tcPr>
          <w:p w14:paraId="6188207D" w14:textId="48D64E53" w:rsidR="0010069F" w:rsidRPr="00D5240E" w:rsidRDefault="0010069F" w:rsidP="00284634">
            <w:pPr>
              <w:jc w:val="right"/>
              <w:rPr>
                <w:rFonts w:cs="Arial"/>
                <w:bCs/>
                <w:i/>
                <w:iCs/>
                <w:sz w:val="20"/>
                <w:szCs w:val="20"/>
              </w:rPr>
            </w:pPr>
            <w:r w:rsidRPr="00D5240E">
              <w:rPr>
                <w:rFonts w:cs="Arial"/>
                <w:sz w:val="20"/>
                <w:szCs w:val="20"/>
              </w:rPr>
              <w:t>2</w:t>
            </w:r>
          </w:p>
        </w:tc>
        <w:tc>
          <w:tcPr>
            <w:tcW w:w="1021" w:type="dxa"/>
            <w:noWrap/>
            <w:vAlign w:val="center"/>
          </w:tcPr>
          <w:p w14:paraId="3E533985" w14:textId="4EA71E38" w:rsidR="0010069F" w:rsidRPr="00D5240E" w:rsidRDefault="0010069F" w:rsidP="00284634">
            <w:pPr>
              <w:jc w:val="right"/>
              <w:rPr>
                <w:rFonts w:cs="Arial"/>
                <w:bCs/>
                <w:i/>
                <w:iCs/>
                <w:sz w:val="20"/>
                <w:szCs w:val="20"/>
              </w:rPr>
            </w:pPr>
            <w:r w:rsidRPr="00D5240E">
              <w:rPr>
                <w:rFonts w:cs="Arial"/>
                <w:sz w:val="20"/>
                <w:szCs w:val="20"/>
              </w:rPr>
              <w:t>28.6%</w:t>
            </w:r>
          </w:p>
        </w:tc>
        <w:tc>
          <w:tcPr>
            <w:tcW w:w="1021" w:type="dxa"/>
            <w:shd w:val="clear" w:color="auto" w:fill="DEE4EE"/>
            <w:noWrap/>
            <w:vAlign w:val="center"/>
          </w:tcPr>
          <w:p w14:paraId="19D2828E" w14:textId="1FAC161B" w:rsidR="0010069F" w:rsidRPr="00D5240E" w:rsidRDefault="0010069F" w:rsidP="00284634">
            <w:pPr>
              <w:jc w:val="right"/>
              <w:rPr>
                <w:rFonts w:cs="Arial"/>
                <w:bCs/>
                <w:i/>
                <w:iCs/>
                <w:sz w:val="20"/>
                <w:szCs w:val="20"/>
              </w:rPr>
            </w:pPr>
            <w:r w:rsidRPr="00D5240E">
              <w:rPr>
                <w:rFonts w:cs="Arial"/>
                <w:sz w:val="20"/>
                <w:szCs w:val="20"/>
              </w:rPr>
              <w:t>8</w:t>
            </w:r>
          </w:p>
        </w:tc>
        <w:tc>
          <w:tcPr>
            <w:tcW w:w="1021" w:type="dxa"/>
            <w:shd w:val="clear" w:color="auto" w:fill="DEE4EE"/>
            <w:noWrap/>
            <w:vAlign w:val="center"/>
          </w:tcPr>
          <w:p w14:paraId="3BE72FE4" w14:textId="45D3324A" w:rsidR="0010069F" w:rsidRPr="00D5240E" w:rsidRDefault="0010069F" w:rsidP="00284634">
            <w:pPr>
              <w:jc w:val="right"/>
              <w:rPr>
                <w:rFonts w:cs="Arial"/>
                <w:bCs/>
                <w:i/>
                <w:iCs/>
                <w:sz w:val="20"/>
                <w:szCs w:val="20"/>
              </w:rPr>
            </w:pPr>
            <w:r w:rsidRPr="00D5240E">
              <w:rPr>
                <w:rFonts w:cs="Arial"/>
                <w:sz w:val="20"/>
                <w:szCs w:val="20"/>
              </w:rPr>
              <w:t>20.5%</w:t>
            </w:r>
          </w:p>
        </w:tc>
      </w:tr>
      <w:tr w:rsidR="0010069F" w:rsidRPr="006A34E2" w14:paraId="192395DE" w14:textId="77777777" w:rsidTr="00284634">
        <w:trPr>
          <w:trHeight w:val="283"/>
        </w:trPr>
        <w:tc>
          <w:tcPr>
            <w:tcW w:w="2552" w:type="dxa"/>
            <w:noWrap/>
            <w:vAlign w:val="center"/>
          </w:tcPr>
          <w:p w14:paraId="3E7F7BFB" w14:textId="77777777" w:rsidR="0010069F" w:rsidRPr="006A34E2" w:rsidRDefault="0010069F" w:rsidP="0010069F">
            <w:pPr>
              <w:pStyle w:val="DHStableA"/>
              <w:rPr>
                <w:lang w:eastAsia="en-AU"/>
              </w:rPr>
            </w:pPr>
            <w:r w:rsidRPr="006A34E2">
              <w:rPr>
                <w:lang w:eastAsia="en-AU"/>
              </w:rPr>
              <w:t>Murrindindi</w:t>
            </w:r>
          </w:p>
        </w:tc>
        <w:tc>
          <w:tcPr>
            <w:tcW w:w="1021" w:type="dxa"/>
            <w:shd w:val="clear" w:color="auto" w:fill="DEE4EE"/>
            <w:noWrap/>
            <w:vAlign w:val="center"/>
          </w:tcPr>
          <w:p w14:paraId="3BC426EC" w14:textId="0B9ECF3F"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6F16044C" w14:textId="0C65CC6D"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3AAFCC46" w14:textId="5992718F"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053C6C3B" w14:textId="4F008A80" w:rsidR="0010069F" w:rsidRPr="00D5240E" w:rsidRDefault="0010069F" w:rsidP="00284634">
            <w:pPr>
              <w:jc w:val="right"/>
              <w:rPr>
                <w:rFonts w:cs="Arial"/>
                <w:bCs/>
                <w:i/>
                <w:iCs/>
                <w:sz w:val="20"/>
                <w:szCs w:val="20"/>
              </w:rPr>
            </w:pPr>
            <w:r w:rsidRPr="00D5240E">
              <w:rPr>
                <w:rFonts w:cs="Arial"/>
                <w:sz w:val="20"/>
                <w:szCs w:val="20"/>
              </w:rPr>
              <w:t>27.3%</w:t>
            </w:r>
          </w:p>
        </w:tc>
        <w:tc>
          <w:tcPr>
            <w:tcW w:w="1021" w:type="dxa"/>
            <w:shd w:val="clear" w:color="auto" w:fill="DEE4EE"/>
            <w:noWrap/>
            <w:vAlign w:val="center"/>
          </w:tcPr>
          <w:p w14:paraId="7A10BBE4" w14:textId="1B99CD81" w:rsidR="0010069F" w:rsidRPr="00D5240E" w:rsidRDefault="0010069F" w:rsidP="00284634">
            <w:pPr>
              <w:jc w:val="right"/>
              <w:rPr>
                <w:rFonts w:cs="Arial"/>
                <w:bCs/>
                <w:i/>
                <w:iCs/>
                <w:sz w:val="20"/>
                <w:szCs w:val="20"/>
              </w:rPr>
            </w:pPr>
            <w:r w:rsidRPr="00D5240E">
              <w:rPr>
                <w:rFonts w:cs="Arial"/>
                <w:sz w:val="20"/>
                <w:szCs w:val="20"/>
              </w:rPr>
              <w:t>16</w:t>
            </w:r>
          </w:p>
        </w:tc>
        <w:tc>
          <w:tcPr>
            <w:tcW w:w="1021" w:type="dxa"/>
            <w:shd w:val="clear" w:color="auto" w:fill="DEE4EE"/>
            <w:noWrap/>
            <w:vAlign w:val="center"/>
          </w:tcPr>
          <w:p w14:paraId="6F051D53" w14:textId="615B4009" w:rsidR="0010069F" w:rsidRPr="00D5240E" w:rsidRDefault="0010069F" w:rsidP="00284634">
            <w:pPr>
              <w:jc w:val="right"/>
              <w:rPr>
                <w:rFonts w:cs="Arial"/>
                <w:bCs/>
                <w:i/>
                <w:iCs/>
                <w:sz w:val="20"/>
                <w:szCs w:val="20"/>
              </w:rPr>
            </w:pPr>
            <w:r w:rsidRPr="00D5240E">
              <w:rPr>
                <w:rFonts w:cs="Arial"/>
                <w:sz w:val="20"/>
                <w:szCs w:val="20"/>
              </w:rPr>
              <w:t>51.6%</w:t>
            </w:r>
          </w:p>
        </w:tc>
        <w:tc>
          <w:tcPr>
            <w:tcW w:w="1021" w:type="dxa"/>
            <w:noWrap/>
            <w:vAlign w:val="center"/>
          </w:tcPr>
          <w:p w14:paraId="3242F0F7" w14:textId="1C34ADE1"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4D22F84A" w14:textId="7A7B8890" w:rsidR="0010069F" w:rsidRPr="00D5240E" w:rsidRDefault="0010069F" w:rsidP="00284634">
            <w:pPr>
              <w:jc w:val="right"/>
              <w:rPr>
                <w:rFonts w:cs="Arial"/>
                <w:bCs/>
                <w:i/>
                <w:iCs/>
                <w:sz w:val="20"/>
                <w:szCs w:val="20"/>
              </w:rPr>
            </w:pPr>
            <w:r w:rsidRPr="00D5240E">
              <w:rPr>
                <w:rFonts w:cs="Arial"/>
                <w:sz w:val="20"/>
                <w:szCs w:val="20"/>
              </w:rPr>
              <w:t>62.5%</w:t>
            </w:r>
          </w:p>
        </w:tc>
        <w:tc>
          <w:tcPr>
            <w:tcW w:w="1021" w:type="dxa"/>
            <w:shd w:val="clear" w:color="auto" w:fill="DEE4EE"/>
            <w:noWrap/>
            <w:vAlign w:val="center"/>
          </w:tcPr>
          <w:p w14:paraId="519C1070" w14:textId="6F75A10B" w:rsidR="0010069F" w:rsidRPr="00D5240E" w:rsidRDefault="0010069F" w:rsidP="00284634">
            <w:pPr>
              <w:jc w:val="right"/>
              <w:rPr>
                <w:rFonts w:cs="Arial"/>
                <w:bCs/>
                <w:i/>
                <w:iCs/>
                <w:sz w:val="20"/>
                <w:szCs w:val="20"/>
              </w:rPr>
            </w:pPr>
            <w:r w:rsidRPr="00D5240E">
              <w:rPr>
                <w:rFonts w:cs="Arial"/>
                <w:sz w:val="20"/>
                <w:szCs w:val="20"/>
              </w:rPr>
              <w:t>24</w:t>
            </w:r>
          </w:p>
        </w:tc>
        <w:tc>
          <w:tcPr>
            <w:tcW w:w="1021" w:type="dxa"/>
            <w:shd w:val="clear" w:color="auto" w:fill="DEE4EE"/>
            <w:noWrap/>
            <w:vAlign w:val="center"/>
          </w:tcPr>
          <w:p w14:paraId="6B2F858E" w14:textId="1243DB51" w:rsidR="0010069F" w:rsidRPr="00D5240E" w:rsidRDefault="0010069F" w:rsidP="00284634">
            <w:pPr>
              <w:jc w:val="right"/>
              <w:rPr>
                <w:rFonts w:cs="Arial"/>
                <w:bCs/>
                <w:i/>
                <w:iCs/>
                <w:sz w:val="20"/>
                <w:szCs w:val="20"/>
              </w:rPr>
            </w:pPr>
            <w:r w:rsidRPr="00D5240E">
              <w:rPr>
                <w:rFonts w:cs="Arial"/>
                <w:sz w:val="20"/>
                <w:szCs w:val="20"/>
              </w:rPr>
              <w:t>48.0%</w:t>
            </w:r>
          </w:p>
        </w:tc>
      </w:tr>
      <w:tr w:rsidR="0010069F" w:rsidRPr="006A34E2" w14:paraId="543814FD" w14:textId="77777777" w:rsidTr="00284634">
        <w:trPr>
          <w:trHeight w:val="283"/>
        </w:trPr>
        <w:tc>
          <w:tcPr>
            <w:tcW w:w="2552" w:type="dxa"/>
            <w:noWrap/>
            <w:vAlign w:val="center"/>
          </w:tcPr>
          <w:p w14:paraId="0539341A" w14:textId="77777777" w:rsidR="0010069F" w:rsidRPr="006A34E2" w:rsidRDefault="0010069F" w:rsidP="0010069F">
            <w:pPr>
              <w:pStyle w:val="DHStableA"/>
              <w:rPr>
                <w:lang w:eastAsia="en-AU"/>
              </w:rPr>
            </w:pPr>
            <w:r w:rsidRPr="006A34E2">
              <w:rPr>
                <w:lang w:eastAsia="en-AU"/>
              </w:rPr>
              <w:t>Nillumbik</w:t>
            </w:r>
          </w:p>
        </w:tc>
        <w:tc>
          <w:tcPr>
            <w:tcW w:w="1021" w:type="dxa"/>
            <w:shd w:val="clear" w:color="auto" w:fill="DEE4EE"/>
            <w:noWrap/>
            <w:vAlign w:val="center"/>
          </w:tcPr>
          <w:p w14:paraId="7E9083BC" w14:textId="7A4DA54C"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091ACFA4" w14:textId="085BCBE6"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649C824B" w14:textId="4708151E" w:rsidR="0010069F" w:rsidRPr="00D5240E" w:rsidRDefault="0010069F" w:rsidP="00284634">
            <w:pPr>
              <w:jc w:val="right"/>
              <w:rPr>
                <w:rFonts w:cs="Arial"/>
                <w:bCs/>
                <w:i/>
                <w:iCs/>
                <w:sz w:val="20"/>
                <w:szCs w:val="20"/>
              </w:rPr>
            </w:pPr>
            <w:r w:rsidRPr="00D5240E">
              <w:rPr>
                <w:rFonts w:cs="Arial"/>
                <w:sz w:val="20"/>
                <w:szCs w:val="20"/>
              </w:rPr>
              <w:t>0</w:t>
            </w:r>
          </w:p>
        </w:tc>
        <w:tc>
          <w:tcPr>
            <w:tcW w:w="1021" w:type="dxa"/>
            <w:noWrap/>
            <w:vAlign w:val="center"/>
          </w:tcPr>
          <w:p w14:paraId="633F6E88" w14:textId="6E2B5921" w:rsidR="0010069F" w:rsidRPr="00D5240E" w:rsidRDefault="0010069F" w:rsidP="00284634">
            <w:pPr>
              <w:jc w:val="right"/>
              <w:rPr>
                <w:rFonts w:cs="Arial"/>
                <w:bCs/>
                <w:i/>
                <w:iCs/>
                <w:sz w:val="20"/>
                <w:szCs w:val="20"/>
              </w:rPr>
            </w:pPr>
            <w:r w:rsidRPr="00D5240E">
              <w:rPr>
                <w:rFonts w:cs="Arial"/>
                <w:sz w:val="20"/>
                <w:szCs w:val="20"/>
              </w:rPr>
              <w:t>0.0%</w:t>
            </w:r>
          </w:p>
        </w:tc>
        <w:tc>
          <w:tcPr>
            <w:tcW w:w="1021" w:type="dxa"/>
            <w:shd w:val="clear" w:color="auto" w:fill="DEE4EE"/>
            <w:noWrap/>
            <w:vAlign w:val="center"/>
          </w:tcPr>
          <w:p w14:paraId="138037D8" w14:textId="7DE4C6ED" w:rsidR="0010069F" w:rsidRPr="00D5240E" w:rsidRDefault="0010069F" w:rsidP="00284634">
            <w:pPr>
              <w:jc w:val="right"/>
              <w:rPr>
                <w:rFonts w:cs="Arial"/>
                <w:bCs/>
                <w:i/>
                <w:iCs/>
                <w:sz w:val="20"/>
                <w:szCs w:val="20"/>
              </w:rPr>
            </w:pPr>
            <w:r w:rsidRPr="00D5240E">
              <w:rPr>
                <w:rFonts w:cs="Arial"/>
                <w:sz w:val="20"/>
                <w:szCs w:val="20"/>
              </w:rPr>
              <w:t>3</w:t>
            </w:r>
          </w:p>
        </w:tc>
        <w:tc>
          <w:tcPr>
            <w:tcW w:w="1021" w:type="dxa"/>
            <w:shd w:val="clear" w:color="auto" w:fill="DEE4EE"/>
            <w:noWrap/>
            <w:vAlign w:val="center"/>
          </w:tcPr>
          <w:p w14:paraId="38EB042E" w14:textId="28E9DC9D" w:rsidR="0010069F" w:rsidRPr="00D5240E" w:rsidRDefault="0010069F" w:rsidP="00284634">
            <w:pPr>
              <w:jc w:val="right"/>
              <w:rPr>
                <w:rFonts w:cs="Arial"/>
                <w:bCs/>
                <w:i/>
                <w:iCs/>
                <w:sz w:val="20"/>
                <w:szCs w:val="20"/>
              </w:rPr>
            </w:pPr>
            <w:r w:rsidRPr="00D5240E">
              <w:rPr>
                <w:rFonts w:cs="Arial"/>
                <w:sz w:val="20"/>
                <w:szCs w:val="20"/>
              </w:rPr>
              <w:t>3.1%</w:t>
            </w:r>
          </w:p>
        </w:tc>
        <w:tc>
          <w:tcPr>
            <w:tcW w:w="1021" w:type="dxa"/>
            <w:noWrap/>
            <w:vAlign w:val="center"/>
          </w:tcPr>
          <w:p w14:paraId="2B0C20B8" w14:textId="4719B148" w:rsidR="0010069F" w:rsidRPr="00D5240E" w:rsidRDefault="0010069F" w:rsidP="00284634">
            <w:pPr>
              <w:jc w:val="right"/>
              <w:rPr>
                <w:rFonts w:cs="Arial"/>
                <w:bCs/>
                <w:i/>
                <w:iCs/>
                <w:sz w:val="20"/>
                <w:szCs w:val="20"/>
              </w:rPr>
            </w:pPr>
            <w:r w:rsidRPr="00D5240E">
              <w:rPr>
                <w:rFonts w:cs="Arial"/>
                <w:sz w:val="20"/>
                <w:szCs w:val="20"/>
              </w:rPr>
              <w:t>30</w:t>
            </w:r>
          </w:p>
        </w:tc>
        <w:tc>
          <w:tcPr>
            <w:tcW w:w="1021" w:type="dxa"/>
            <w:noWrap/>
            <w:vAlign w:val="center"/>
          </w:tcPr>
          <w:p w14:paraId="0B4FFBAD" w14:textId="4F9A8F62" w:rsidR="0010069F" w:rsidRPr="00D5240E" w:rsidRDefault="0010069F" w:rsidP="00284634">
            <w:pPr>
              <w:jc w:val="right"/>
              <w:rPr>
                <w:rFonts w:cs="Arial"/>
                <w:bCs/>
                <w:i/>
                <w:iCs/>
                <w:sz w:val="20"/>
                <w:szCs w:val="20"/>
              </w:rPr>
            </w:pPr>
            <w:r w:rsidRPr="00D5240E">
              <w:rPr>
                <w:rFonts w:cs="Arial"/>
                <w:sz w:val="20"/>
                <w:szCs w:val="20"/>
              </w:rPr>
              <w:t>24.4%</w:t>
            </w:r>
          </w:p>
        </w:tc>
        <w:tc>
          <w:tcPr>
            <w:tcW w:w="1021" w:type="dxa"/>
            <w:shd w:val="clear" w:color="auto" w:fill="DEE4EE"/>
            <w:noWrap/>
            <w:vAlign w:val="center"/>
          </w:tcPr>
          <w:p w14:paraId="1676E49B" w14:textId="5AB1C692" w:rsidR="0010069F" w:rsidRPr="00D5240E" w:rsidRDefault="0010069F" w:rsidP="00284634">
            <w:pPr>
              <w:jc w:val="right"/>
              <w:rPr>
                <w:rFonts w:cs="Arial"/>
                <w:bCs/>
                <w:i/>
                <w:iCs/>
                <w:sz w:val="20"/>
                <w:szCs w:val="20"/>
              </w:rPr>
            </w:pPr>
            <w:r w:rsidRPr="00D5240E">
              <w:rPr>
                <w:rFonts w:cs="Arial"/>
                <w:sz w:val="20"/>
                <w:szCs w:val="20"/>
              </w:rPr>
              <w:t>33</w:t>
            </w:r>
          </w:p>
        </w:tc>
        <w:tc>
          <w:tcPr>
            <w:tcW w:w="1021" w:type="dxa"/>
            <w:shd w:val="clear" w:color="auto" w:fill="DEE4EE"/>
            <w:noWrap/>
            <w:vAlign w:val="center"/>
          </w:tcPr>
          <w:p w14:paraId="6A2CD018" w14:textId="4EE53D7E" w:rsidR="0010069F" w:rsidRPr="00D5240E" w:rsidRDefault="0010069F" w:rsidP="00284634">
            <w:pPr>
              <w:jc w:val="right"/>
              <w:rPr>
                <w:rFonts w:cs="Arial"/>
                <w:bCs/>
                <w:i/>
                <w:iCs/>
                <w:sz w:val="20"/>
                <w:szCs w:val="20"/>
              </w:rPr>
            </w:pPr>
            <w:r w:rsidRPr="00D5240E">
              <w:rPr>
                <w:rFonts w:cs="Arial"/>
                <w:sz w:val="20"/>
                <w:szCs w:val="20"/>
              </w:rPr>
              <w:t>13.3%</w:t>
            </w:r>
          </w:p>
        </w:tc>
      </w:tr>
      <w:tr w:rsidR="0010069F" w:rsidRPr="006A34E2" w14:paraId="1057AB1B" w14:textId="77777777" w:rsidTr="00284634">
        <w:trPr>
          <w:trHeight w:val="283"/>
        </w:trPr>
        <w:tc>
          <w:tcPr>
            <w:tcW w:w="2552" w:type="dxa"/>
            <w:noWrap/>
            <w:vAlign w:val="center"/>
          </w:tcPr>
          <w:p w14:paraId="068A19D0" w14:textId="77777777" w:rsidR="0010069F" w:rsidRPr="006A34E2" w:rsidRDefault="0010069F" w:rsidP="0010069F">
            <w:pPr>
              <w:pStyle w:val="DHStableA"/>
              <w:rPr>
                <w:lang w:eastAsia="en-AU"/>
              </w:rPr>
            </w:pPr>
            <w:r w:rsidRPr="006A34E2">
              <w:rPr>
                <w:lang w:eastAsia="en-AU"/>
              </w:rPr>
              <w:t>Northern Grampians</w:t>
            </w:r>
          </w:p>
        </w:tc>
        <w:tc>
          <w:tcPr>
            <w:tcW w:w="1021" w:type="dxa"/>
            <w:shd w:val="clear" w:color="auto" w:fill="DEE4EE"/>
            <w:noWrap/>
            <w:vAlign w:val="center"/>
          </w:tcPr>
          <w:p w14:paraId="7B0CE340" w14:textId="61028F38"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38771246" w14:textId="5B6EC8E5" w:rsidR="0010069F" w:rsidRPr="00D5240E" w:rsidRDefault="0010069F" w:rsidP="00284634">
            <w:pPr>
              <w:jc w:val="right"/>
              <w:rPr>
                <w:rFonts w:cs="Arial"/>
                <w:bCs/>
                <w:i/>
                <w:iCs/>
                <w:sz w:val="20"/>
                <w:szCs w:val="20"/>
              </w:rPr>
            </w:pPr>
            <w:r w:rsidRPr="00D5240E">
              <w:rPr>
                <w:rFonts w:cs="Arial"/>
                <w:sz w:val="20"/>
                <w:szCs w:val="20"/>
              </w:rPr>
              <w:t>20.0%</w:t>
            </w:r>
          </w:p>
        </w:tc>
        <w:tc>
          <w:tcPr>
            <w:tcW w:w="1021" w:type="dxa"/>
            <w:noWrap/>
            <w:vAlign w:val="center"/>
          </w:tcPr>
          <w:p w14:paraId="4B04E35E" w14:textId="4B407D05" w:rsidR="0010069F" w:rsidRPr="00D5240E" w:rsidRDefault="0010069F" w:rsidP="00284634">
            <w:pPr>
              <w:jc w:val="right"/>
              <w:rPr>
                <w:rFonts w:cs="Arial"/>
                <w:bCs/>
                <w:i/>
                <w:iCs/>
                <w:sz w:val="20"/>
                <w:szCs w:val="20"/>
              </w:rPr>
            </w:pPr>
            <w:r w:rsidRPr="00D5240E">
              <w:rPr>
                <w:rFonts w:cs="Arial"/>
                <w:sz w:val="20"/>
                <w:szCs w:val="20"/>
              </w:rPr>
              <w:t>8</w:t>
            </w:r>
          </w:p>
        </w:tc>
        <w:tc>
          <w:tcPr>
            <w:tcW w:w="1021" w:type="dxa"/>
            <w:noWrap/>
            <w:vAlign w:val="center"/>
          </w:tcPr>
          <w:p w14:paraId="1593621F" w14:textId="6A8963C0" w:rsidR="0010069F" w:rsidRPr="00D5240E" w:rsidRDefault="0010069F" w:rsidP="00284634">
            <w:pPr>
              <w:jc w:val="right"/>
              <w:rPr>
                <w:rFonts w:cs="Arial"/>
                <w:bCs/>
                <w:i/>
                <w:iCs/>
                <w:sz w:val="20"/>
                <w:szCs w:val="20"/>
              </w:rPr>
            </w:pPr>
            <w:r w:rsidRPr="00D5240E">
              <w:rPr>
                <w:rFonts w:cs="Arial"/>
                <w:sz w:val="20"/>
                <w:szCs w:val="20"/>
              </w:rPr>
              <w:t>61.5%</w:t>
            </w:r>
          </w:p>
        </w:tc>
        <w:tc>
          <w:tcPr>
            <w:tcW w:w="1021" w:type="dxa"/>
            <w:shd w:val="clear" w:color="auto" w:fill="DEE4EE"/>
            <w:noWrap/>
            <w:vAlign w:val="center"/>
          </w:tcPr>
          <w:p w14:paraId="5227F1FD" w14:textId="1B3049BB" w:rsidR="0010069F" w:rsidRPr="00D5240E" w:rsidRDefault="0010069F" w:rsidP="00284634">
            <w:pPr>
              <w:jc w:val="right"/>
              <w:rPr>
                <w:rFonts w:cs="Arial"/>
                <w:bCs/>
                <w:i/>
                <w:iCs/>
                <w:sz w:val="20"/>
                <w:szCs w:val="20"/>
              </w:rPr>
            </w:pPr>
            <w:r w:rsidRPr="00D5240E">
              <w:rPr>
                <w:rFonts w:cs="Arial"/>
                <w:sz w:val="20"/>
                <w:szCs w:val="20"/>
              </w:rPr>
              <w:t>19</w:t>
            </w:r>
          </w:p>
        </w:tc>
        <w:tc>
          <w:tcPr>
            <w:tcW w:w="1021" w:type="dxa"/>
            <w:shd w:val="clear" w:color="auto" w:fill="DEE4EE"/>
            <w:noWrap/>
            <w:vAlign w:val="center"/>
          </w:tcPr>
          <w:p w14:paraId="617B4FA0" w14:textId="7E8D2160" w:rsidR="0010069F" w:rsidRPr="00D5240E" w:rsidRDefault="0010069F" w:rsidP="00284634">
            <w:pPr>
              <w:jc w:val="right"/>
              <w:rPr>
                <w:rFonts w:cs="Arial"/>
                <w:bCs/>
                <w:i/>
                <w:iCs/>
                <w:sz w:val="20"/>
                <w:szCs w:val="20"/>
              </w:rPr>
            </w:pPr>
            <w:r w:rsidRPr="00D5240E">
              <w:rPr>
                <w:rFonts w:cs="Arial"/>
                <w:sz w:val="20"/>
                <w:szCs w:val="20"/>
              </w:rPr>
              <w:t>86.4%</w:t>
            </w:r>
          </w:p>
        </w:tc>
        <w:tc>
          <w:tcPr>
            <w:tcW w:w="1021" w:type="dxa"/>
            <w:noWrap/>
            <w:vAlign w:val="center"/>
          </w:tcPr>
          <w:p w14:paraId="52AA895C" w14:textId="326AAACE" w:rsidR="0010069F" w:rsidRPr="00D5240E" w:rsidRDefault="0010069F" w:rsidP="00284634">
            <w:pPr>
              <w:jc w:val="right"/>
              <w:rPr>
                <w:rFonts w:cs="Arial"/>
                <w:bCs/>
                <w:i/>
                <w:iCs/>
                <w:sz w:val="20"/>
                <w:szCs w:val="20"/>
              </w:rPr>
            </w:pPr>
            <w:r w:rsidRPr="00D5240E">
              <w:rPr>
                <w:rFonts w:cs="Arial"/>
                <w:sz w:val="20"/>
                <w:szCs w:val="20"/>
              </w:rPr>
              <w:t>4</w:t>
            </w:r>
          </w:p>
        </w:tc>
        <w:tc>
          <w:tcPr>
            <w:tcW w:w="1021" w:type="dxa"/>
            <w:noWrap/>
            <w:vAlign w:val="center"/>
          </w:tcPr>
          <w:p w14:paraId="73647F43" w14:textId="22AE2F9E"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shd w:val="clear" w:color="auto" w:fill="DEE4EE"/>
            <w:noWrap/>
            <w:vAlign w:val="center"/>
          </w:tcPr>
          <w:p w14:paraId="71731C4E" w14:textId="4376FA66" w:rsidR="0010069F" w:rsidRPr="00D5240E" w:rsidRDefault="0010069F" w:rsidP="00284634">
            <w:pPr>
              <w:jc w:val="right"/>
              <w:rPr>
                <w:rFonts w:cs="Arial"/>
                <w:bCs/>
                <w:i/>
                <w:iCs/>
                <w:sz w:val="20"/>
                <w:szCs w:val="20"/>
              </w:rPr>
            </w:pPr>
            <w:r w:rsidRPr="00D5240E">
              <w:rPr>
                <w:rFonts w:cs="Arial"/>
                <w:sz w:val="20"/>
                <w:szCs w:val="20"/>
              </w:rPr>
              <w:t>32</w:t>
            </w:r>
          </w:p>
        </w:tc>
        <w:tc>
          <w:tcPr>
            <w:tcW w:w="1021" w:type="dxa"/>
            <w:shd w:val="clear" w:color="auto" w:fill="DEE4EE"/>
            <w:noWrap/>
            <w:vAlign w:val="center"/>
          </w:tcPr>
          <w:p w14:paraId="6811DCFC" w14:textId="76616782" w:rsidR="0010069F" w:rsidRPr="00D5240E" w:rsidRDefault="0010069F" w:rsidP="00284634">
            <w:pPr>
              <w:jc w:val="right"/>
              <w:rPr>
                <w:rFonts w:cs="Arial"/>
                <w:bCs/>
                <w:i/>
                <w:iCs/>
                <w:sz w:val="20"/>
                <w:szCs w:val="20"/>
              </w:rPr>
            </w:pPr>
            <w:r w:rsidRPr="00D5240E">
              <w:rPr>
                <w:rFonts w:cs="Arial"/>
                <w:sz w:val="20"/>
                <w:szCs w:val="20"/>
              </w:rPr>
              <w:t>72.7%</w:t>
            </w:r>
          </w:p>
        </w:tc>
      </w:tr>
      <w:tr w:rsidR="0010069F" w:rsidRPr="006A34E2" w14:paraId="2224AF93" w14:textId="77777777" w:rsidTr="00284634">
        <w:trPr>
          <w:trHeight w:val="283"/>
        </w:trPr>
        <w:tc>
          <w:tcPr>
            <w:tcW w:w="2552" w:type="dxa"/>
            <w:noWrap/>
            <w:vAlign w:val="center"/>
          </w:tcPr>
          <w:p w14:paraId="0E4BF272" w14:textId="77777777" w:rsidR="0010069F" w:rsidRPr="006A34E2" w:rsidRDefault="0010069F" w:rsidP="0010069F">
            <w:pPr>
              <w:pStyle w:val="DHStableA"/>
              <w:rPr>
                <w:lang w:eastAsia="en-AU"/>
              </w:rPr>
            </w:pPr>
            <w:r w:rsidRPr="006A34E2">
              <w:rPr>
                <w:lang w:eastAsia="en-AU"/>
              </w:rPr>
              <w:t>Port Phillip</w:t>
            </w:r>
          </w:p>
        </w:tc>
        <w:tc>
          <w:tcPr>
            <w:tcW w:w="1021" w:type="dxa"/>
            <w:shd w:val="clear" w:color="auto" w:fill="DEE4EE"/>
            <w:noWrap/>
            <w:vAlign w:val="center"/>
          </w:tcPr>
          <w:p w14:paraId="12A0A568" w14:textId="79F65B0E"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37F63DC8" w14:textId="366D8AA1" w:rsidR="0010069F" w:rsidRPr="00D5240E" w:rsidRDefault="0010069F" w:rsidP="00284634">
            <w:pPr>
              <w:jc w:val="right"/>
              <w:rPr>
                <w:rFonts w:cs="Arial"/>
                <w:bCs/>
                <w:i/>
                <w:iCs/>
                <w:sz w:val="20"/>
                <w:szCs w:val="20"/>
              </w:rPr>
            </w:pPr>
            <w:r w:rsidRPr="00D5240E">
              <w:rPr>
                <w:rFonts w:cs="Arial"/>
                <w:sz w:val="20"/>
                <w:szCs w:val="20"/>
              </w:rPr>
              <w:t>0.1%</w:t>
            </w:r>
          </w:p>
        </w:tc>
        <w:tc>
          <w:tcPr>
            <w:tcW w:w="1021" w:type="dxa"/>
            <w:noWrap/>
            <w:vAlign w:val="center"/>
          </w:tcPr>
          <w:p w14:paraId="7CACE191" w14:textId="0188423B"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0F56758F" w14:textId="3087E10F" w:rsidR="0010069F" w:rsidRPr="00D5240E" w:rsidRDefault="0010069F" w:rsidP="00284634">
            <w:pPr>
              <w:jc w:val="right"/>
              <w:rPr>
                <w:rFonts w:cs="Arial"/>
                <w:bCs/>
                <w:i/>
                <w:iCs/>
                <w:sz w:val="20"/>
                <w:szCs w:val="20"/>
              </w:rPr>
            </w:pPr>
            <w:r w:rsidRPr="00D5240E">
              <w:rPr>
                <w:rFonts w:cs="Arial"/>
                <w:sz w:val="20"/>
                <w:szCs w:val="20"/>
              </w:rPr>
              <w:t>0.5%</w:t>
            </w:r>
          </w:p>
        </w:tc>
        <w:tc>
          <w:tcPr>
            <w:tcW w:w="1021" w:type="dxa"/>
            <w:shd w:val="clear" w:color="auto" w:fill="DEE4EE"/>
            <w:noWrap/>
            <w:vAlign w:val="center"/>
          </w:tcPr>
          <w:p w14:paraId="02E8A86C" w14:textId="75DAA04A" w:rsidR="0010069F" w:rsidRPr="00D5240E" w:rsidRDefault="0010069F" w:rsidP="00284634">
            <w:pPr>
              <w:jc w:val="right"/>
              <w:rPr>
                <w:rFonts w:cs="Arial"/>
                <w:bCs/>
                <w:i/>
                <w:iCs/>
                <w:sz w:val="20"/>
                <w:szCs w:val="20"/>
              </w:rPr>
            </w:pPr>
            <w:r w:rsidRPr="00D5240E">
              <w:rPr>
                <w:rFonts w:cs="Arial"/>
                <w:sz w:val="20"/>
                <w:szCs w:val="20"/>
              </w:rPr>
              <w:t>3</w:t>
            </w:r>
          </w:p>
        </w:tc>
        <w:tc>
          <w:tcPr>
            <w:tcW w:w="1021" w:type="dxa"/>
            <w:shd w:val="clear" w:color="auto" w:fill="DEE4EE"/>
            <w:noWrap/>
            <w:vAlign w:val="center"/>
          </w:tcPr>
          <w:p w14:paraId="3291F6ED" w14:textId="535BE2D8" w:rsidR="0010069F" w:rsidRPr="00D5240E" w:rsidRDefault="0010069F" w:rsidP="00284634">
            <w:pPr>
              <w:jc w:val="right"/>
              <w:rPr>
                <w:rFonts w:cs="Arial"/>
                <w:bCs/>
                <w:i/>
                <w:iCs/>
                <w:sz w:val="20"/>
                <w:szCs w:val="20"/>
              </w:rPr>
            </w:pPr>
            <w:r w:rsidRPr="00D5240E">
              <w:rPr>
                <w:rFonts w:cs="Arial"/>
                <w:sz w:val="20"/>
                <w:szCs w:val="20"/>
              </w:rPr>
              <w:t>0.9%</w:t>
            </w:r>
          </w:p>
        </w:tc>
        <w:tc>
          <w:tcPr>
            <w:tcW w:w="1021" w:type="dxa"/>
            <w:noWrap/>
            <w:vAlign w:val="center"/>
          </w:tcPr>
          <w:p w14:paraId="24BAA4B7" w14:textId="195880EA" w:rsidR="0010069F" w:rsidRPr="00D5240E" w:rsidRDefault="0010069F" w:rsidP="00284634">
            <w:pPr>
              <w:jc w:val="right"/>
              <w:rPr>
                <w:rFonts w:cs="Arial"/>
                <w:bCs/>
                <w:i/>
                <w:iCs/>
                <w:sz w:val="20"/>
                <w:szCs w:val="20"/>
              </w:rPr>
            </w:pPr>
            <w:r w:rsidRPr="00D5240E">
              <w:rPr>
                <w:rFonts w:cs="Arial"/>
                <w:sz w:val="20"/>
                <w:szCs w:val="20"/>
              </w:rPr>
              <w:t>1</w:t>
            </w:r>
          </w:p>
        </w:tc>
        <w:tc>
          <w:tcPr>
            <w:tcW w:w="1021" w:type="dxa"/>
            <w:noWrap/>
            <w:vAlign w:val="center"/>
          </w:tcPr>
          <w:p w14:paraId="274DB6F5" w14:textId="5259DA84" w:rsidR="0010069F" w:rsidRPr="00D5240E" w:rsidRDefault="0010069F" w:rsidP="00284634">
            <w:pPr>
              <w:jc w:val="right"/>
              <w:rPr>
                <w:rFonts w:cs="Arial"/>
                <w:bCs/>
                <w:i/>
                <w:iCs/>
                <w:sz w:val="20"/>
                <w:szCs w:val="20"/>
              </w:rPr>
            </w:pPr>
            <w:r w:rsidRPr="00D5240E">
              <w:rPr>
                <w:rFonts w:cs="Arial"/>
                <w:sz w:val="20"/>
                <w:szCs w:val="20"/>
              </w:rPr>
              <w:t>2.0%</w:t>
            </w:r>
          </w:p>
        </w:tc>
        <w:tc>
          <w:tcPr>
            <w:tcW w:w="1021" w:type="dxa"/>
            <w:shd w:val="clear" w:color="auto" w:fill="DEE4EE"/>
            <w:noWrap/>
            <w:vAlign w:val="center"/>
          </w:tcPr>
          <w:p w14:paraId="6B708A80" w14:textId="73CE5461" w:rsidR="0010069F" w:rsidRPr="00D5240E" w:rsidRDefault="0010069F" w:rsidP="00284634">
            <w:pPr>
              <w:jc w:val="right"/>
              <w:rPr>
                <w:rFonts w:cs="Arial"/>
                <w:bCs/>
                <w:i/>
                <w:iCs/>
                <w:sz w:val="20"/>
                <w:szCs w:val="20"/>
              </w:rPr>
            </w:pPr>
            <w:r w:rsidRPr="00D5240E">
              <w:rPr>
                <w:rFonts w:cs="Arial"/>
                <w:sz w:val="20"/>
                <w:szCs w:val="20"/>
              </w:rPr>
              <w:t>11</w:t>
            </w:r>
          </w:p>
        </w:tc>
        <w:tc>
          <w:tcPr>
            <w:tcW w:w="1021" w:type="dxa"/>
            <w:shd w:val="clear" w:color="auto" w:fill="DEE4EE"/>
            <w:noWrap/>
            <w:vAlign w:val="center"/>
          </w:tcPr>
          <w:p w14:paraId="577E44DD" w14:textId="758FCFC8" w:rsidR="0010069F" w:rsidRPr="00D5240E" w:rsidRDefault="0010069F" w:rsidP="00284634">
            <w:pPr>
              <w:jc w:val="right"/>
              <w:rPr>
                <w:rFonts w:cs="Arial"/>
                <w:bCs/>
                <w:i/>
                <w:iCs/>
                <w:sz w:val="20"/>
                <w:szCs w:val="20"/>
              </w:rPr>
            </w:pPr>
            <w:r w:rsidRPr="00D5240E">
              <w:rPr>
                <w:rFonts w:cs="Arial"/>
                <w:sz w:val="20"/>
                <w:szCs w:val="20"/>
              </w:rPr>
              <w:t>0.5%</w:t>
            </w:r>
          </w:p>
        </w:tc>
      </w:tr>
      <w:tr w:rsidR="0010069F" w:rsidRPr="006A34E2" w14:paraId="101BF482" w14:textId="77777777" w:rsidTr="00284634">
        <w:trPr>
          <w:trHeight w:val="283"/>
        </w:trPr>
        <w:tc>
          <w:tcPr>
            <w:tcW w:w="2552" w:type="dxa"/>
            <w:noWrap/>
            <w:vAlign w:val="center"/>
          </w:tcPr>
          <w:p w14:paraId="74705358" w14:textId="77777777" w:rsidR="0010069F" w:rsidRPr="006A34E2" w:rsidRDefault="0010069F" w:rsidP="0010069F">
            <w:pPr>
              <w:pStyle w:val="DHStableA"/>
              <w:rPr>
                <w:lang w:eastAsia="en-AU"/>
              </w:rPr>
            </w:pPr>
            <w:r w:rsidRPr="006A34E2">
              <w:rPr>
                <w:lang w:eastAsia="en-AU"/>
              </w:rPr>
              <w:t>Pyrenees</w:t>
            </w:r>
          </w:p>
        </w:tc>
        <w:tc>
          <w:tcPr>
            <w:tcW w:w="1021" w:type="dxa"/>
            <w:shd w:val="clear" w:color="auto" w:fill="DEE4EE"/>
            <w:noWrap/>
            <w:vAlign w:val="center"/>
          </w:tcPr>
          <w:p w14:paraId="143A58F9" w14:textId="4211EE3A"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1D7401A1" w14:textId="54B5CBE4"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066F47AC" w14:textId="266B11E7" w:rsidR="0010069F" w:rsidRPr="00D5240E" w:rsidRDefault="0010069F" w:rsidP="00284634">
            <w:pPr>
              <w:jc w:val="right"/>
              <w:rPr>
                <w:rFonts w:cs="Arial"/>
                <w:bCs/>
                <w:i/>
                <w:iCs/>
                <w:sz w:val="20"/>
                <w:szCs w:val="20"/>
              </w:rPr>
            </w:pPr>
            <w:r w:rsidRPr="00D5240E">
              <w:rPr>
                <w:rFonts w:cs="Arial"/>
                <w:sz w:val="20"/>
                <w:szCs w:val="20"/>
              </w:rPr>
              <w:t>2</w:t>
            </w:r>
          </w:p>
        </w:tc>
        <w:tc>
          <w:tcPr>
            <w:tcW w:w="1021" w:type="dxa"/>
            <w:noWrap/>
            <w:vAlign w:val="center"/>
          </w:tcPr>
          <w:p w14:paraId="761D3E37" w14:textId="6B8A19D4"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shd w:val="clear" w:color="auto" w:fill="DEE4EE"/>
            <w:noWrap/>
            <w:vAlign w:val="center"/>
          </w:tcPr>
          <w:p w14:paraId="5AE8AEAD" w14:textId="26F2D0B3" w:rsidR="0010069F" w:rsidRPr="00D5240E" w:rsidRDefault="0010069F" w:rsidP="00284634">
            <w:pPr>
              <w:jc w:val="right"/>
              <w:rPr>
                <w:rFonts w:cs="Arial"/>
                <w:bCs/>
                <w:i/>
                <w:iCs/>
                <w:sz w:val="20"/>
                <w:szCs w:val="20"/>
              </w:rPr>
            </w:pPr>
            <w:r w:rsidRPr="00D5240E">
              <w:rPr>
                <w:rFonts w:cs="Arial"/>
                <w:sz w:val="20"/>
                <w:szCs w:val="20"/>
              </w:rPr>
              <w:t>4</w:t>
            </w:r>
          </w:p>
        </w:tc>
        <w:tc>
          <w:tcPr>
            <w:tcW w:w="1021" w:type="dxa"/>
            <w:shd w:val="clear" w:color="auto" w:fill="DEE4EE"/>
            <w:noWrap/>
            <w:vAlign w:val="center"/>
          </w:tcPr>
          <w:p w14:paraId="2B8215DD" w14:textId="63C248EA" w:rsidR="0010069F" w:rsidRPr="00D5240E" w:rsidRDefault="0010069F" w:rsidP="00284634">
            <w:pPr>
              <w:jc w:val="right"/>
              <w:rPr>
                <w:rFonts w:cs="Arial"/>
                <w:bCs/>
                <w:i/>
                <w:iCs/>
                <w:sz w:val="20"/>
                <w:szCs w:val="20"/>
              </w:rPr>
            </w:pPr>
            <w:r w:rsidRPr="00D5240E">
              <w:rPr>
                <w:rFonts w:cs="Arial"/>
                <w:sz w:val="20"/>
                <w:szCs w:val="20"/>
              </w:rPr>
              <w:t>57.1%</w:t>
            </w:r>
          </w:p>
        </w:tc>
        <w:tc>
          <w:tcPr>
            <w:tcW w:w="1021" w:type="dxa"/>
            <w:noWrap/>
            <w:vAlign w:val="center"/>
          </w:tcPr>
          <w:p w14:paraId="388D9228" w14:textId="15B2E199" w:rsidR="0010069F" w:rsidRPr="00D5240E" w:rsidRDefault="0010069F" w:rsidP="00284634">
            <w:pPr>
              <w:jc w:val="right"/>
              <w:rPr>
                <w:rFonts w:cs="Arial"/>
                <w:bCs/>
                <w:i/>
                <w:iCs/>
                <w:sz w:val="20"/>
                <w:szCs w:val="20"/>
              </w:rPr>
            </w:pPr>
            <w:r w:rsidRPr="00D5240E">
              <w:rPr>
                <w:rFonts w:cs="Arial"/>
                <w:sz w:val="20"/>
                <w:szCs w:val="20"/>
              </w:rPr>
              <w:t>2</w:t>
            </w:r>
          </w:p>
        </w:tc>
        <w:tc>
          <w:tcPr>
            <w:tcW w:w="1021" w:type="dxa"/>
            <w:noWrap/>
            <w:vAlign w:val="center"/>
          </w:tcPr>
          <w:p w14:paraId="2A2CDE53" w14:textId="3B45024D"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shd w:val="clear" w:color="auto" w:fill="DEE4EE"/>
            <w:noWrap/>
            <w:vAlign w:val="center"/>
          </w:tcPr>
          <w:p w14:paraId="1659EF2C" w14:textId="099F3A8B" w:rsidR="0010069F" w:rsidRPr="00D5240E" w:rsidRDefault="0010069F" w:rsidP="00284634">
            <w:pPr>
              <w:jc w:val="right"/>
              <w:rPr>
                <w:rFonts w:cs="Arial"/>
                <w:bCs/>
                <w:i/>
                <w:iCs/>
                <w:sz w:val="20"/>
                <w:szCs w:val="20"/>
              </w:rPr>
            </w:pPr>
            <w:r w:rsidRPr="00D5240E">
              <w:rPr>
                <w:rFonts w:cs="Arial"/>
                <w:sz w:val="20"/>
                <w:szCs w:val="20"/>
              </w:rPr>
              <w:t>8</w:t>
            </w:r>
          </w:p>
        </w:tc>
        <w:tc>
          <w:tcPr>
            <w:tcW w:w="1021" w:type="dxa"/>
            <w:shd w:val="clear" w:color="auto" w:fill="DEE4EE"/>
            <w:noWrap/>
            <w:vAlign w:val="center"/>
          </w:tcPr>
          <w:p w14:paraId="1339165F" w14:textId="516920D4" w:rsidR="0010069F" w:rsidRPr="00D5240E" w:rsidRDefault="0010069F" w:rsidP="00284634">
            <w:pPr>
              <w:jc w:val="right"/>
              <w:rPr>
                <w:rFonts w:cs="Arial"/>
                <w:bCs/>
                <w:i/>
                <w:iCs/>
                <w:sz w:val="20"/>
                <w:szCs w:val="20"/>
              </w:rPr>
            </w:pPr>
            <w:r w:rsidRPr="00D5240E">
              <w:rPr>
                <w:rFonts w:cs="Arial"/>
                <w:sz w:val="20"/>
                <w:szCs w:val="20"/>
              </w:rPr>
              <w:t>66.7%</w:t>
            </w:r>
          </w:p>
        </w:tc>
      </w:tr>
      <w:tr w:rsidR="0010069F" w:rsidRPr="006A34E2" w14:paraId="3EF5D142" w14:textId="77777777" w:rsidTr="00284634">
        <w:trPr>
          <w:trHeight w:val="283"/>
        </w:trPr>
        <w:tc>
          <w:tcPr>
            <w:tcW w:w="2552" w:type="dxa"/>
            <w:noWrap/>
            <w:vAlign w:val="center"/>
          </w:tcPr>
          <w:p w14:paraId="1B7FE955" w14:textId="77777777" w:rsidR="0010069F" w:rsidRPr="006A34E2" w:rsidRDefault="0010069F" w:rsidP="0010069F">
            <w:pPr>
              <w:pStyle w:val="DHStableA"/>
              <w:rPr>
                <w:lang w:eastAsia="en-AU"/>
              </w:rPr>
            </w:pPr>
            <w:r w:rsidRPr="006A34E2">
              <w:rPr>
                <w:lang w:eastAsia="en-AU"/>
              </w:rPr>
              <w:t>Queenscliffe</w:t>
            </w:r>
          </w:p>
        </w:tc>
        <w:tc>
          <w:tcPr>
            <w:tcW w:w="1021" w:type="dxa"/>
            <w:shd w:val="clear" w:color="auto" w:fill="DEE4EE"/>
            <w:noWrap/>
            <w:vAlign w:val="center"/>
          </w:tcPr>
          <w:p w14:paraId="15272E02" w14:textId="02434643"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1B1CCB2F" w14:textId="7B36C28A"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3AAB965A" w14:textId="601474F8" w:rsidR="0010069F" w:rsidRPr="00D5240E" w:rsidRDefault="0010069F" w:rsidP="00284634">
            <w:pPr>
              <w:jc w:val="right"/>
              <w:rPr>
                <w:rFonts w:cs="Arial"/>
                <w:bCs/>
                <w:i/>
                <w:iCs/>
                <w:sz w:val="20"/>
                <w:szCs w:val="20"/>
              </w:rPr>
            </w:pPr>
            <w:r w:rsidRPr="00D5240E">
              <w:rPr>
                <w:rFonts w:cs="Arial"/>
                <w:sz w:val="20"/>
                <w:szCs w:val="20"/>
              </w:rPr>
              <w:t>0</w:t>
            </w:r>
          </w:p>
        </w:tc>
        <w:tc>
          <w:tcPr>
            <w:tcW w:w="1021" w:type="dxa"/>
            <w:noWrap/>
            <w:vAlign w:val="center"/>
          </w:tcPr>
          <w:p w14:paraId="63B3D116" w14:textId="0171EB9E" w:rsidR="0010069F" w:rsidRPr="00D5240E" w:rsidRDefault="0010069F" w:rsidP="00284634">
            <w:pPr>
              <w:jc w:val="right"/>
              <w:rPr>
                <w:rFonts w:cs="Arial"/>
                <w:bCs/>
                <w:i/>
                <w:iCs/>
                <w:sz w:val="20"/>
                <w:szCs w:val="20"/>
              </w:rPr>
            </w:pPr>
            <w:r w:rsidRPr="00D5240E">
              <w:rPr>
                <w:rFonts w:cs="Arial"/>
                <w:sz w:val="20"/>
                <w:szCs w:val="20"/>
              </w:rPr>
              <w:t>0.0%</w:t>
            </w:r>
          </w:p>
        </w:tc>
        <w:tc>
          <w:tcPr>
            <w:tcW w:w="1021" w:type="dxa"/>
            <w:shd w:val="clear" w:color="auto" w:fill="DEE4EE"/>
            <w:noWrap/>
            <w:vAlign w:val="center"/>
          </w:tcPr>
          <w:p w14:paraId="04692365" w14:textId="6EAFD064"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507F8A78" w14:textId="7FA02703"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47F000F3" w14:textId="7734E4D2" w:rsidR="0010069F" w:rsidRPr="00D5240E" w:rsidRDefault="0010069F" w:rsidP="00284634">
            <w:pPr>
              <w:jc w:val="right"/>
              <w:rPr>
                <w:rFonts w:cs="Arial"/>
                <w:bCs/>
                <w:i/>
                <w:iCs/>
                <w:sz w:val="20"/>
                <w:szCs w:val="20"/>
              </w:rPr>
            </w:pPr>
            <w:r w:rsidRPr="00D5240E">
              <w:rPr>
                <w:rFonts w:cs="Arial"/>
                <w:sz w:val="20"/>
                <w:szCs w:val="20"/>
              </w:rPr>
              <w:t>1</w:t>
            </w:r>
          </w:p>
        </w:tc>
        <w:tc>
          <w:tcPr>
            <w:tcW w:w="1021" w:type="dxa"/>
            <w:noWrap/>
            <w:vAlign w:val="center"/>
          </w:tcPr>
          <w:p w14:paraId="5D613E92" w14:textId="561A6246"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shd w:val="clear" w:color="auto" w:fill="DEE4EE"/>
            <w:noWrap/>
            <w:vAlign w:val="center"/>
          </w:tcPr>
          <w:p w14:paraId="76AA4E23" w14:textId="1E3342BB"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7E849284" w14:textId="5178E7C1" w:rsidR="0010069F" w:rsidRPr="00D5240E" w:rsidRDefault="0010069F" w:rsidP="00284634">
            <w:pPr>
              <w:jc w:val="right"/>
              <w:rPr>
                <w:rFonts w:cs="Arial"/>
                <w:bCs/>
                <w:i/>
                <w:iCs/>
                <w:sz w:val="20"/>
                <w:szCs w:val="20"/>
              </w:rPr>
            </w:pPr>
            <w:r w:rsidRPr="00D5240E">
              <w:rPr>
                <w:rFonts w:cs="Arial"/>
                <w:sz w:val="20"/>
                <w:szCs w:val="20"/>
              </w:rPr>
              <w:t>10.0%</w:t>
            </w:r>
          </w:p>
        </w:tc>
      </w:tr>
      <w:tr w:rsidR="0010069F" w:rsidRPr="006A34E2" w14:paraId="5AD061E6" w14:textId="77777777" w:rsidTr="00284634">
        <w:trPr>
          <w:trHeight w:val="283"/>
        </w:trPr>
        <w:tc>
          <w:tcPr>
            <w:tcW w:w="2552" w:type="dxa"/>
            <w:noWrap/>
            <w:vAlign w:val="center"/>
          </w:tcPr>
          <w:p w14:paraId="77699BD4" w14:textId="77777777" w:rsidR="0010069F" w:rsidRPr="006A34E2" w:rsidRDefault="0010069F" w:rsidP="0010069F">
            <w:pPr>
              <w:pStyle w:val="DHStableA"/>
              <w:rPr>
                <w:lang w:eastAsia="en-AU"/>
              </w:rPr>
            </w:pPr>
            <w:r w:rsidRPr="006A34E2">
              <w:rPr>
                <w:lang w:eastAsia="en-AU"/>
              </w:rPr>
              <w:t>South Gippsland</w:t>
            </w:r>
          </w:p>
        </w:tc>
        <w:tc>
          <w:tcPr>
            <w:tcW w:w="1021" w:type="dxa"/>
            <w:shd w:val="clear" w:color="auto" w:fill="DEE4EE"/>
            <w:noWrap/>
            <w:vAlign w:val="center"/>
          </w:tcPr>
          <w:p w14:paraId="298BFF77" w14:textId="40E06921"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7AD43DFC" w14:textId="0B908EC4"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3B5AF0DF" w14:textId="781D651F"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2AD76C76" w14:textId="6A0A433D" w:rsidR="0010069F" w:rsidRPr="00D5240E" w:rsidRDefault="0010069F" w:rsidP="00284634">
            <w:pPr>
              <w:jc w:val="right"/>
              <w:rPr>
                <w:rFonts w:cs="Arial"/>
                <w:bCs/>
                <w:i/>
                <w:iCs/>
                <w:sz w:val="20"/>
                <w:szCs w:val="20"/>
              </w:rPr>
            </w:pPr>
            <w:r w:rsidRPr="00D5240E">
              <w:rPr>
                <w:rFonts w:cs="Arial"/>
                <w:sz w:val="20"/>
                <w:szCs w:val="20"/>
              </w:rPr>
              <w:t>40.0%</w:t>
            </w:r>
          </w:p>
        </w:tc>
        <w:tc>
          <w:tcPr>
            <w:tcW w:w="1021" w:type="dxa"/>
            <w:shd w:val="clear" w:color="auto" w:fill="DEE4EE"/>
            <w:noWrap/>
            <w:vAlign w:val="center"/>
          </w:tcPr>
          <w:p w14:paraId="2568AF5B" w14:textId="0A06FE5F" w:rsidR="0010069F" w:rsidRPr="00D5240E" w:rsidRDefault="0010069F" w:rsidP="00284634">
            <w:pPr>
              <w:jc w:val="right"/>
              <w:rPr>
                <w:rFonts w:cs="Arial"/>
                <w:bCs/>
                <w:i/>
                <w:iCs/>
                <w:sz w:val="20"/>
                <w:szCs w:val="20"/>
              </w:rPr>
            </w:pPr>
            <w:r w:rsidRPr="00D5240E">
              <w:rPr>
                <w:rFonts w:cs="Arial"/>
                <w:sz w:val="20"/>
                <w:szCs w:val="20"/>
              </w:rPr>
              <w:t>34</w:t>
            </w:r>
          </w:p>
        </w:tc>
        <w:tc>
          <w:tcPr>
            <w:tcW w:w="1021" w:type="dxa"/>
            <w:shd w:val="clear" w:color="auto" w:fill="DEE4EE"/>
            <w:noWrap/>
            <w:vAlign w:val="center"/>
          </w:tcPr>
          <w:p w14:paraId="3C1BEA49" w14:textId="7F2E146E" w:rsidR="0010069F" w:rsidRPr="00D5240E" w:rsidRDefault="0010069F" w:rsidP="00284634">
            <w:pPr>
              <w:jc w:val="right"/>
              <w:rPr>
                <w:rFonts w:cs="Arial"/>
                <w:bCs/>
                <w:i/>
                <w:iCs/>
                <w:sz w:val="20"/>
                <w:szCs w:val="20"/>
              </w:rPr>
            </w:pPr>
            <w:r w:rsidRPr="00D5240E">
              <w:rPr>
                <w:rFonts w:cs="Arial"/>
                <w:sz w:val="20"/>
                <w:szCs w:val="20"/>
              </w:rPr>
              <w:t>68.0%</w:t>
            </w:r>
          </w:p>
        </w:tc>
        <w:tc>
          <w:tcPr>
            <w:tcW w:w="1021" w:type="dxa"/>
            <w:noWrap/>
            <w:vAlign w:val="center"/>
          </w:tcPr>
          <w:p w14:paraId="15F7BD27" w14:textId="2267AE51" w:rsidR="0010069F" w:rsidRPr="00D5240E" w:rsidRDefault="0010069F" w:rsidP="00284634">
            <w:pPr>
              <w:jc w:val="right"/>
              <w:rPr>
                <w:rFonts w:cs="Arial"/>
                <w:bCs/>
                <w:i/>
                <w:iCs/>
                <w:sz w:val="20"/>
                <w:szCs w:val="20"/>
              </w:rPr>
            </w:pPr>
            <w:r w:rsidRPr="00D5240E">
              <w:rPr>
                <w:rFonts w:cs="Arial"/>
                <w:sz w:val="20"/>
                <w:szCs w:val="20"/>
              </w:rPr>
              <w:t>13</w:t>
            </w:r>
          </w:p>
        </w:tc>
        <w:tc>
          <w:tcPr>
            <w:tcW w:w="1021" w:type="dxa"/>
            <w:noWrap/>
            <w:vAlign w:val="center"/>
          </w:tcPr>
          <w:p w14:paraId="5C203158" w14:textId="08B93356" w:rsidR="0010069F" w:rsidRPr="00D5240E" w:rsidRDefault="0010069F" w:rsidP="00284634">
            <w:pPr>
              <w:jc w:val="right"/>
              <w:rPr>
                <w:rFonts w:cs="Arial"/>
                <w:bCs/>
                <w:i/>
                <w:iCs/>
                <w:sz w:val="20"/>
                <w:szCs w:val="20"/>
              </w:rPr>
            </w:pPr>
            <w:r w:rsidRPr="00D5240E">
              <w:rPr>
                <w:rFonts w:cs="Arial"/>
                <w:sz w:val="20"/>
                <w:szCs w:val="20"/>
              </w:rPr>
              <w:t>72.2%</w:t>
            </w:r>
          </w:p>
        </w:tc>
        <w:tc>
          <w:tcPr>
            <w:tcW w:w="1021" w:type="dxa"/>
            <w:shd w:val="clear" w:color="auto" w:fill="DEE4EE"/>
            <w:noWrap/>
            <w:vAlign w:val="center"/>
          </w:tcPr>
          <w:p w14:paraId="5A11F54D" w14:textId="62491C2F" w:rsidR="0010069F" w:rsidRPr="00D5240E" w:rsidRDefault="0010069F" w:rsidP="00284634">
            <w:pPr>
              <w:jc w:val="right"/>
              <w:rPr>
                <w:rFonts w:cs="Arial"/>
                <w:bCs/>
                <w:i/>
                <w:iCs/>
                <w:sz w:val="20"/>
                <w:szCs w:val="20"/>
              </w:rPr>
            </w:pPr>
            <w:r w:rsidRPr="00D5240E">
              <w:rPr>
                <w:rFonts w:cs="Arial"/>
                <w:sz w:val="20"/>
                <w:szCs w:val="20"/>
              </w:rPr>
              <w:t>53</w:t>
            </w:r>
          </w:p>
        </w:tc>
        <w:tc>
          <w:tcPr>
            <w:tcW w:w="1021" w:type="dxa"/>
            <w:shd w:val="clear" w:color="auto" w:fill="DEE4EE"/>
            <w:noWrap/>
            <w:vAlign w:val="center"/>
          </w:tcPr>
          <w:p w14:paraId="7DFC803B" w14:textId="71BE8B5D" w:rsidR="0010069F" w:rsidRPr="00D5240E" w:rsidRDefault="0010069F" w:rsidP="00284634">
            <w:pPr>
              <w:jc w:val="right"/>
              <w:rPr>
                <w:rFonts w:cs="Arial"/>
                <w:bCs/>
                <w:i/>
                <w:iCs/>
                <w:sz w:val="20"/>
                <w:szCs w:val="20"/>
              </w:rPr>
            </w:pPr>
            <w:r w:rsidRPr="00D5240E">
              <w:rPr>
                <w:rFonts w:cs="Arial"/>
                <w:sz w:val="20"/>
                <w:szCs w:val="20"/>
              </w:rPr>
              <w:t>59.6%</w:t>
            </w:r>
          </w:p>
        </w:tc>
      </w:tr>
      <w:tr w:rsidR="0010069F" w:rsidRPr="006A34E2" w14:paraId="7097DC16" w14:textId="77777777" w:rsidTr="00284634">
        <w:trPr>
          <w:trHeight w:val="283"/>
        </w:trPr>
        <w:tc>
          <w:tcPr>
            <w:tcW w:w="2552" w:type="dxa"/>
            <w:noWrap/>
            <w:vAlign w:val="center"/>
          </w:tcPr>
          <w:p w14:paraId="0748A82C" w14:textId="77777777" w:rsidR="0010069F" w:rsidRPr="006A34E2" w:rsidRDefault="0010069F" w:rsidP="0010069F">
            <w:pPr>
              <w:pStyle w:val="DHStableA"/>
              <w:rPr>
                <w:lang w:eastAsia="en-AU"/>
              </w:rPr>
            </w:pPr>
            <w:r w:rsidRPr="006A34E2">
              <w:rPr>
                <w:lang w:eastAsia="en-AU"/>
              </w:rPr>
              <w:t>Southern Grampians</w:t>
            </w:r>
          </w:p>
        </w:tc>
        <w:tc>
          <w:tcPr>
            <w:tcW w:w="1021" w:type="dxa"/>
            <w:shd w:val="clear" w:color="auto" w:fill="DEE4EE"/>
            <w:noWrap/>
            <w:vAlign w:val="center"/>
          </w:tcPr>
          <w:p w14:paraId="09685DE1" w14:textId="1FD89DE3"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03E63591" w14:textId="7F885315" w:rsidR="0010069F" w:rsidRPr="00D5240E" w:rsidRDefault="0010069F" w:rsidP="00284634">
            <w:pPr>
              <w:jc w:val="right"/>
              <w:rPr>
                <w:rFonts w:cs="Arial"/>
                <w:bCs/>
                <w:i/>
                <w:iCs/>
                <w:sz w:val="20"/>
                <w:szCs w:val="20"/>
              </w:rPr>
            </w:pPr>
            <w:r w:rsidRPr="00D5240E">
              <w:rPr>
                <w:rFonts w:cs="Arial"/>
                <w:sz w:val="20"/>
                <w:szCs w:val="20"/>
              </w:rPr>
              <w:t>20.0%</w:t>
            </w:r>
          </w:p>
        </w:tc>
        <w:tc>
          <w:tcPr>
            <w:tcW w:w="1021" w:type="dxa"/>
            <w:noWrap/>
            <w:vAlign w:val="center"/>
          </w:tcPr>
          <w:p w14:paraId="31A1B153" w14:textId="0A0EF6BF" w:rsidR="0010069F" w:rsidRPr="00D5240E" w:rsidRDefault="0010069F" w:rsidP="00284634">
            <w:pPr>
              <w:jc w:val="right"/>
              <w:rPr>
                <w:rFonts w:cs="Arial"/>
                <w:bCs/>
                <w:i/>
                <w:iCs/>
                <w:sz w:val="20"/>
                <w:szCs w:val="20"/>
              </w:rPr>
            </w:pPr>
            <w:r w:rsidRPr="00D5240E">
              <w:rPr>
                <w:rFonts w:cs="Arial"/>
                <w:sz w:val="20"/>
                <w:szCs w:val="20"/>
              </w:rPr>
              <w:t>14</w:t>
            </w:r>
          </w:p>
        </w:tc>
        <w:tc>
          <w:tcPr>
            <w:tcW w:w="1021" w:type="dxa"/>
            <w:noWrap/>
            <w:vAlign w:val="center"/>
          </w:tcPr>
          <w:p w14:paraId="231C9917" w14:textId="1882EB66" w:rsidR="0010069F" w:rsidRPr="00D5240E" w:rsidRDefault="0010069F" w:rsidP="00284634">
            <w:pPr>
              <w:jc w:val="right"/>
              <w:rPr>
                <w:rFonts w:cs="Arial"/>
                <w:bCs/>
                <w:i/>
                <w:iCs/>
                <w:sz w:val="20"/>
                <w:szCs w:val="20"/>
              </w:rPr>
            </w:pPr>
            <w:r w:rsidRPr="00D5240E">
              <w:rPr>
                <w:rFonts w:cs="Arial"/>
                <w:sz w:val="20"/>
                <w:szCs w:val="20"/>
              </w:rPr>
              <w:t>77.8%</w:t>
            </w:r>
          </w:p>
        </w:tc>
        <w:tc>
          <w:tcPr>
            <w:tcW w:w="1021" w:type="dxa"/>
            <w:shd w:val="clear" w:color="auto" w:fill="DEE4EE"/>
            <w:noWrap/>
            <w:vAlign w:val="center"/>
          </w:tcPr>
          <w:p w14:paraId="1B29DC54" w14:textId="56790807" w:rsidR="0010069F" w:rsidRPr="00D5240E" w:rsidRDefault="0010069F" w:rsidP="00284634">
            <w:pPr>
              <w:jc w:val="right"/>
              <w:rPr>
                <w:rFonts w:cs="Arial"/>
                <w:bCs/>
                <w:i/>
                <w:iCs/>
                <w:sz w:val="20"/>
                <w:szCs w:val="20"/>
              </w:rPr>
            </w:pPr>
            <w:r w:rsidRPr="00D5240E">
              <w:rPr>
                <w:rFonts w:cs="Arial"/>
                <w:sz w:val="20"/>
                <w:szCs w:val="20"/>
              </w:rPr>
              <w:t>28</w:t>
            </w:r>
          </w:p>
        </w:tc>
        <w:tc>
          <w:tcPr>
            <w:tcW w:w="1021" w:type="dxa"/>
            <w:shd w:val="clear" w:color="auto" w:fill="DEE4EE"/>
            <w:noWrap/>
            <w:vAlign w:val="center"/>
          </w:tcPr>
          <w:p w14:paraId="2FF6353E" w14:textId="36D3DBEE" w:rsidR="0010069F" w:rsidRPr="00D5240E" w:rsidRDefault="0010069F" w:rsidP="00284634">
            <w:pPr>
              <w:jc w:val="right"/>
              <w:rPr>
                <w:rFonts w:cs="Arial"/>
                <w:bCs/>
                <w:i/>
                <w:iCs/>
                <w:sz w:val="20"/>
                <w:szCs w:val="20"/>
              </w:rPr>
            </w:pPr>
            <w:r w:rsidRPr="00D5240E">
              <w:rPr>
                <w:rFonts w:cs="Arial"/>
                <w:sz w:val="20"/>
                <w:szCs w:val="20"/>
              </w:rPr>
              <w:t>73.7%</w:t>
            </w:r>
          </w:p>
        </w:tc>
        <w:tc>
          <w:tcPr>
            <w:tcW w:w="1021" w:type="dxa"/>
            <w:noWrap/>
            <w:vAlign w:val="center"/>
          </w:tcPr>
          <w:p w14:paraId="1365643E" w14:textId="08874BF6"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33C35466" w14:textId="5F94F53F" w:rsidR="0010069F" w:rsidRPr="00D5240E" w:rsidRDefault="0010069F" w:rsidP="00284634">
            <w:pPr>
              <w:jc w:val="right"/>
              <w:rPr>
                <w:rFonts w:cs="Arial"/>
                <w:bCs/>
                <w:i/>
                <w:iCs/>
                <w:sz w:val="20"/>
                <w:szCs w:val="20"/>
              </w:rPr>
            </w:pPr>
            <w:r w:rsidRPr="00D5240E">
              <w:rPr>
                <w:rFonts w:cs="Arial"/>
                <w:sz w:val="20"/>
                <w:szCs w:val="20"/>
              </w:rPr>
              <w:t>66.7%</w:t>
            </w:r>
          </w:p>
        </w:tc>
        <w:tc>
          <w:tcPr>
            <w:tcW w:w="1021" w:type="dxa"/>
            <w:shd w:val="clear" w:color="auto" w:fill="DEE4EE"/>
            <w:noWrap/>
            <w:vAlign w:val="center"/>
          </w:tcPr>
          <w:p w14:paraId="67899788" w14:textId="113B2E6F" w:rsidR="0010069F" w:rsidRPr="00D5240E" w:rsidRDefault="0010069F" w:rsidP="00284634">
            <w:pPr>
              <w:jc w:val="right"/>
              <w:rPr>
                <w:rFonts w:cs="Arial"/>
                <w:bCs/>
                <w:i/>
                <w:iCs/>
                <w:sz w:val="20"/>
                <w:szCs w:val="20"/>
              </w:rPr>
            </w:pPr>
            <w:r w:rsidRPr="00D5240E">
              <w:rPr>
                <w:rFonts w:cs="Arial"/>
                <w:sz w:val="20"/>
                <w:szCs w:val="20"/>
              </w:rPr>
              <w:t>49</w:t>
            </w:r>
          </w:p>
        </w:tc>
        <w:tc>
          <w:tcPr>
            <w:tcW w:w="1021" w:type="dxa"/>
            <w:shd w:val="clear" w:color="auto" w:fill="DEE4EE"/>
            <w:noWrap/>
            <w:vAlign w:val="center"/>
          </w:tcPr>
          <w:p w14:paraId="24872B61" w14:textId="5CA76912" w:rsidR="0010069F" w:rsidRPr="00D5240E" w:rsidRDefault="0010069F" w:rsidP="00284634">
            <w:pPr>
              <w:jc w:val="right"/>
              <w:rPr>
                <w:rFonts w:cs="Arial"/>
                <w:bCs/>
                <w:i/>
                <w:iCs/>
                <w:sz w:val="20"/>
                <w:szCs w:val="20"/>
              </w:rPr>
            </w:pPr>
            <w:r w:rsidRPr="00D5240E">
              <w:rPr>
                <w:rFonts w:cs="Arial"/>
                <w:sz w:val="20"/>
                <w:szCs w:val="20"/>
              </w:rPr>
              <w:t>70.0%</w:t>
            </w:r>
          </w:p>
        </w:tc>
      </w:tr>
      <w:tr w:rsidR="0010069F" w:rsidRPr="006A34E2" w14:paraId="1F5A8ADB" w14:textId="77777777" w:rsidTr="00284634">
        <w:trPr>
          <w:trHeight w:val="283"/>
        </w:trPr>
        <w:tc>
          <w:tcPr>
            <w:tcW w:w="2552" w:type="dxa"/>
            <w:noWrap/>
            <w:vAlign w:val="center"/>
          </w:tcPr>
          <w:p w14:paraId="0CE32C82" w14:textId="77777777" w:rsidR="0010069F" w:rsidRPr="006A34E2" w:rsidRDefault="0010069F" w:rsidP="0010069F">
            <w:pPr>
              <w:pStyle w:val="DHStableA"/>
              <w:rPr>
                <w:lang w:eastAsia="en-AU"/>
              </w:rPr>
            </w:pPr>
            <w:r w:rsidRPr="006A34E2">
              <w:rPr>
                <w:lang w:eastAsia="en-AU"/>
              </w:rPr>
              <w:t>Stonnington</w:t>
            </w:r>
          </w:p>
        </w:tc>
        <w:tc>
          <w:tcPr>
            <w:tcW w:w="1021" w:type="dxa"/>
            <w:shd w:val="clear" w:color="auto" w:fill="DEE4EE"/>
            <w:noWrap/>
            <w:vAlign w:val="center"/>
          </w:tcPr>
          <w:p w14:paraId="022F3C17" w14:textId="6F7F50E3"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6920EF0F" w14:textId="2E153EAA" w:rsidR="0010069F" w:rsidRPr="00D5240E" w:rsidRDefault="0010069F" w:rsidP="00284634">
            <w:pPr>
              <w:jc w:val="right"/>
              <w:rPr>
                <w:rFonts w:cs="Arial"/>
                <w:bCs/>
                <w:i/>
                <w:iCs/>
                <w:sz w:val="20"/>
                <w:szCs w:val="20"/>
              </w:rPr>
            </w:pPr>
            <w:r w:rsidRPr="00D5240E">
              <w:rPr>
                <w:rFonts w:cs="Arial"/>
                <w:sz w:val="20"/>
                <w:szCs w:val="20"/>
              </w:rPr>
              <w:t>0.2%</w:t>
            </w:r>
          </w:p>
        </w:tc>
        <w:tc>
          <w:tcPr>
            <w:tcW w:w="1021" w:type="dxa"/>
            <w:noWrap/>
            <w:vAlign w:val="center"/>
          </w:tcPr>
          <w:p w14:paraId="2F7FEED7" w14:textId="44D06E0C" w:rsidR="0010069F" w:rsidRPr="00D5240E" w:rsidRDefault="0010069F" w:rsidP="00284634">
            <w:pPr>
              <w:jc w:val="right"/>
              <w:rPr>
                <w:rFonts w:cs="Arial"/>
                <w:bCs/>
                <w:i/>
                <w:iCs/>
                <w:sz w:val="20"/>
                <w:szCs w:val="20"/>
              </w:rPr>
            </w:pPr>
            <w:r w:rsidRPr="00D5240E">
              <w:rPr>
                <w:rFonts w:cs="Arial"/>
                <w:sz w:val="20"/>
                <w:szCs w:val="20"/>
              </w:rPr>
              <w:t>9</w:t>
            </w:r>
          </w:p>
        </w:tc>
        <w:tc>
          <w:tcPr>
            <w:tcW w:w="1021" w:type="dxa"/>
            <w:noWrap/>
            <w:vAlign w:val="center"/>
          </w:tcPr>
          <w:p w14:paraId="59FA7729" w14:textId="14E1C71E" w:rsidR="0010069F" w:rsidRPr="00D5240E" w:rsidRDefault="0010069F" w:rsidP="00284634">
            <w:pPr>
              <w:jc w:val="right"/>
              <w:rPr>
                <w:rFonts w:cs="Arial"/>
                <w:bCs/>
                <w:i/>
                <w:iCs/>
                <w:sz w:val="20"/>
                <w:szCs w:val="20"/>
              </w:rPr>
            </w:pPr>
            <w:r w:rsidRPr="00D5240E">
              <w:rPr>
                <w:rFonts w:cs="Arial"/>
                <w:sz w:val="20"/>
                <w:szCs w:val="20"/>
              </w:rPr>
              <w:t>0.8%</w:t>
            </w:r>
          </w:p>
        </w:tc>
        <w:tc>
          <w:tcPr>
            <w:tcW w:w="1021" w:type="dxa"/>
            <w:shd w:val="clear" w:color="auto" w:fill="DEE4EE"/>
            <w:noWrap/>
            <w:vAlign w:val="center"/>
          </w:tcPr>
          <w:p w14:paraId="78BA3D8D" w14:textId="0E2A0434" w:rsidR="0010069F" w:rsidRPr="00D5240E" w:rsidRDefault="0010069F" w:rsidP="00284634">
            <w:pPr>
              <w:jc w:val="right"/>
              <w:rPr>
                <w:rFonts w:cs="Arial"/>
                <w:bCs/>
                <w:i/>
                <w:iCs/>
                <w:sz w:val="20"/>
                <w:szCs w:val="20"/>
              </w:rPr>
            </w:pPr>
            <w:r w:rsidRPr="00D5240E">
              <w:rPr>
                <w:rFonts w:cs="Arial"/>
                <w:sz w:val="20"/>
                <w:szCs w:val="20"/>
              </w:rPr>
              <w:t>5</w:t>
            </w:r>
          </w:p>
        </w:tc>
        <w:tc>
          <w:tcPr>
            <w:tcW w:w="1021" w:type="dxa"/>
            <w:shd w:val="clear" w:color="auto" w:fill="DEE4EE"/>
            <w:noWrap/>
            <w:vAlign w:val="center"/>
          </w:tcPr>
          <w:p w14:paraId="1BD84C60" w14:textId="1BD01638" w:rsidR="0010069F" w:rsidRPr="00D5240E" w:rsidRDefault="0010069F" w:rsidP="00284634">
            <w:pPr>
              <w:jc w:val="right"/>
              <w:rPr>
                <w:rFonts w:cs="Arial"/>
                <w:bCs/>
                <w:i/>
                <w:iCs/>
                <w:sz w:val="20"/>
                <w:szCs w:val="20"/>
              </w:rPr>
            </w:pPr>
            <w:r w:rsidRPr="00D5240E">
              <w:rPr>
                <w:rFonts w:cs="Arial"/>
                <w:sz w:val="20"/>
                <w:szCs w:val="20"/>
              </w:rPr>
              <w:t>1.5%</w:t>
            </w:r>
          </w:p>
        </w:tc>
        <w:tc>
          <w:tcPr>
            <w:tcW w:w="1021" w:type="dxa"/>
            <w:noWrap/>
            <w:vAlign w:val="center"/>
          </w:tcPr>
          <w:p w14:paraId="53F6C5FB" w14:textId="778DC08A"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3D16167C" w14:textId="39CB7B49" w:rsidR="0010069F" w:rsidRPr="00D5240E" w:rsidRDefault="0010069F" w:rsidP="00284634">
            <w:pPr>
              <w:jc w:val="right"/>
              <w:rPr>
                <w:rFonts w:cs="Arial"/>
                <w:bCs/>
                <w:i/>
                <w:iCs/>
                <w:sz w:val="20"/>
                <w:szCs w:val="20"/>
              </w:rPr>
            </w:pPr>
            <w:r w:rsidRPr="00D5240E">
              <w:rPr>
                <w:rFonts w:cs="Arial"/>
                <w:sz w:val="20"/>
                <w:szCs w:val="20"/>
              </w:rPr>
              <w:t>4.1%</w:t>
            </w:r>
          </w:p>
        </w:tc>
        <w:tc>
          <w:tcPr>
            <w:tcW w:w="1021" w:type="dxa"/>
            <w:shd w:val="clear" w:color="auto" w:fill="DEE4EE"/>
            <w:noWrap/>
            <w:vAlign w:val="center"/>
          </w:tcPr>
          <w:p w14:paraId="136966E5" w14:textId="589B839F" w:rsidR="0010069F" w:rsidRPr="00D5240E" w:rsidRDefault="0010069F" w:rsidP="00284634">
            <w:pPr>
              <w:jc w:val="right"/>
              <w:rPr>
                <w:rFonts w:cs="Arial"/>
                <w:bCs/>
                <w:i/>
                <w:iCs/>
                <w:sz w:val="20"/>
                <w:szCs w:val="20"/>
              </w:rPr>
            </w:pPr>
            <w:r w:rsidRPr="00D5240E">
              <w:rPr>
                <w:rFonts w:cs="Arial"/>
                <w:sz w:val="20"/>
                <w:szCs w:val="20"/>
              </w:rPr>
              <w:t>19</w:t>
            </w:r>
          </w:p>
        </w:tc>
        <w:tc>
          <w:tcPr>
            <w:tcW w:w="1021" w:type="dxa"/>
            <w:shd w:val="clear" w:color="auto" w:fill="DEE4EE"/>
            <w:noWrap/>
            <w:vAlign w:val="center"/>
          </w:tcPr>
          <w:p w14:paraId="4D9D1C7B" w14:textId="09292BC8" w:rsidR="0010069F" w:rsidRPr="00D5240E" w:rsidRDefault="0010069F" w:rsidP="00284634">
            <w:pPr>
              <w:jc w:val="right"/>
              <w:rPr>
                <w:rFonts w:cs="Arial"/>
                <w:bCs/>
                <w:i/>
                <w:iCs/>
                <w:sz w:val="20"/>
                <w:szCs w:val="20"/>
              </w:rPr>
            </w:pPr>
            <w:r w:rsidRPr="00D5240E">
              <w:rPr>
                <w:rFonts w:cs="Arial"/>
                <w:sz w:val="20"/>
                <w:szCs w:val="20"/>
              </w:rPr>
              <w:t>0.8%</w:t>
            </w:r>
          </w:p>
        </w:tc>
      </w:tr>
      <w:tr w:rsidR="0010069F" w:rsidRPr="006A34E2" w14:paraId="136816F8" w14:textId="77777777" w:rsidTr="00284634">
        <w:trPr>
          <w:trHeight w:val="283"/>
        </w:trPr>
        <w:tc>
          <w:tcPr>
            <w:tcW w:w="2552" w:type="dxa"/>
            <w:noWrap/>
            <w:vAlign w:val="center"/>
          </w:tcPr>
          <w:p w14:paraId="6F8DA3CF" w14:textId="77777777" w:rsidR="0010069F" w:rsidRPr="006A34E2" w:rsidRDefault="0010069F" w:rsidP="0010069F">
            <w:pPr>
              <w:pStyle w:val="DHStableA"/>
              <w:rPr>
                <w:lang w:eastAsia="en-AU"/>
              </w:rPr>
            </w:pPr>
            <w:r w:rsidRPr="006A34E2">
              <w:rPr>
                <w:lang w:eastAsia="en-AU"/>
              </w:rPr>
              <w:t>Strathbogie</w:t>
            </w:r>
          </w:p>
        </w:tc>
        <w:tc>
          <w:tcPr>
            <w:tcW w:w="1021" w:type="dxa"/>
            <w:shd w:val="clear" w:color="auto" w:fill="DEE4EE"/>
            <w:noWrap/>
            <w:vAlign w:val="center"/>
          </w:tcPr>
          <w:p w14:paraId="27D23B81" w14:textId="7D03684D"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47418EB7" w14:textId="59D786B6"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390CEDEE" w14:textId="13F46E98"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40108912" w14:textId="707A697A" w:rsidR="0010069F" w:rsidRPr="00D5240E" w:rsidRDefault="0010069F" w:rsidP="00284634">
            <w:pPr>
              <w:jc w:val="right"/>
              <w:rPr>
                <w:rFonts w:cs="Arial"/>
                <w:bCs/>
                <w:i/>
                <w:iCs/>
                <w:sz w:val="20"/>
                <w:szCs w:val="20"/>
              </w:rPr>
            </w:pPr>
            <w:r w:rsidRPr="00D5240E">
              <w:rPr>
                <w:rFonts w:cs="Arial"/>
                <w:sz w:val="20"/>
                <w:szCs w:val="20"/>
              </w:rPr>
              <w:t>62.5%</w:t>
            </w:r>
          </w:p>
        </w:tc>
        <w:tc>
          <w:tcPr>
            <w:tcW w:w="1021" w:type="dxa"/>
            <w:shd w:val="clear" w:color="auto" w:fill="DEE4EE"/>
            <w:noWrap/>
            <w:vAlign w:val="center"/>
          </w:tcPr>
          <w:p w14:paraId="55674790" w14:textId="1D34C904" w:rsidR="0010069F" w:rsidRPr="00D5240E" w:rsidRDefault="0010069F" w:rsidP="00284634">
            <w:pPr>
              <w:jc w:val="right"/>
              <w:rPr>
                <w:rFonts w:cs="Arial"/>
                <w:bCs/>
                <w:i/>
                <w:iCs/>
                <w:sz w:val="20"/>
                <w:szCs w:val="20"/>
              </w:rPr>
            </w:pPr>
            <w:r w:rsidRPr="00D5240E">
              <w:rPr>
                <w:rFonts w:cs="Arial"/>
                <w:sz w:val="20"/>
                <w:szCs w:val="20"/>
              </w:rPr>
              <w:t>9</w:t>
            </w:r>
          </w:p>
        </w:tc>
        <w:tc>
          <w:tcPr>
            <w:tcW w:w="1021" w:type="dxa"/>
            <w:shd w:val="clear" w:color="auto" w:fill="DEE4EE"/>
            <w:noWrap/>
            <w:vAlign w:val="center"/>
          </w:tcPr>
          <w:p w14:paraId="763138D9" w14:textId="4AEF51E9" w:rsidR="0010069F" w:rsidRPr="00D5240E" w:rsidRDefault="0010069F" w:rsidP="00284634">
            <w:pPr>
              <w:jc w:val="right"/>
              <w:rPr>
                <w:rFonts w:cs="Arial"/>
                <w:bCs/>
                <w:i/>
                <w:iCs/>
                <w:sz w:val="20"/>
                <w:szCs w:val="20"/>
              </w:rPr>
            </w:pPr>
            <w:r w:rsidRPr="00D5240E">
              <w:rPr>
                <w:rFonts w:cs="Arial"/>
                <w:sz w:val="20"/>
                <w:szCs w:val="20"/>
              </w:rPr>
              <w:t>52.9%</w:t>
            </w:r>
          </w:p>
        </w:tc>
        <w:tc>
          <w:tcPr>
            <w:tcW w:w="1021" w:type="dxa"/>
            <w:noWrap/>
            <w:vAlign w:val="center"/>
          </w:tcPr>
          <w:p w14:paraId="595EDF5B" w14:textId="06F48BD5" w:rsidR="0010069F" w:rsidRPr="00D5240E" w:rsidRDefault="0010069F" w:rsidP="00284634">
            <w:pPr>
              <w:jc w:val="right"/>
              <w:rPr>
                <w:rFonts w:cs="Arial"/>
                <w:bCs/>
                <w:i/>
                <w:iCs/>
                <w:sz w:val="20"/>
                <w:szCs w:val="20"/>
              </w:rPr>
            </w:pPr>
            <w:r w:rsidRPr="00D5240E">
              <w:rPr>
                <w:rFonts w:cs="Arial"/>
                <w:sz w:val="20"/>
                <w:szCs w:val="20"/>
              </w:rPr>
              <w:t>1</w:t>
            </w:r>
          </w:p>
        </w:tc>
        <w:tc>
          <w:tcPr>
            <w:tcW w:w="1021" w:type="dxa"/>
            <w:noWrap/>
            <w:vAlign w:val="center"/>
          </w:tcPr>
          <w:p w14:paraId="27AB9015" w14:textId="51F82F64" w:rsidR="0010069F" w:rsidRPr="00D5240E" w:rsidRDefault="0010069F" w:rsidP="00284634">
            <w:pPr>
              <w:jc w:val="right"/>
              <w:rPr>
                <w:rFonts w:cs="Arial"/>
                <w:bCs/>
                <w:i/>
                <w:iCs/>
                <w:sz w:val="20"/>
                <w:szCs w:val="20"/>
              </w:rPr>
            </w:pPr>
            <w:r w:rsidRPr="00D5240E">
              <w:rPr>
                <w:rFonts w:cs="Arial"/>
                <w:sz w:val="20"/>
                <w:szCs w:val="20"/>
              </w:rPr>
              <w:t>33.3%</w:t>
            </w:r>
          </w:p>
        </w:tc>
        <w:tc>
          <w:tcPr>
            <w:tcW w:w="1021" w:type="dxa"/>
            <w:shd w:val="clear" w:color="auto" w:fill="DEE4EE"/>
            <w:noWrap/>
            <w:vAlign w:val="center"/>
          </w:tcPr>
          <w:p w14:paraId="7BC3504A" w14:textId="3DB7A5F7" w:rsidR="0010069F" w:rsidRPr="00D5240E" w:rsidRDefault="0010069F" w:rsidP="00284634">
            <w:pPr>
              <w:jc w:val="right"/>
              <w:rPr>
                <w:rFonts w:cs="Arial"/>
                <w:bCs/>
                <w:i/>
                <w:iCs/>
                <w:sz w:val="20"/>
                <w:szCs w:val="20"/>
              </w:rPr>
            </w:pPr>
            <w:r w:rsidRPr="00D5240E">
              <w:rPr>
                <w:rFonts w:cs="Arial"/>
                <w:sz w:val="20"/>
                <w:szCs w:val="20"/>
              </w:rPr>
              <w:t>15</w:t>
            </w:r>
          </w:p>
        </w:tc>
        <w:tc>
          <w:tcPr>
            <w:tcW w:w="1021" w:type="dxa"/>
            <w:shd w:val="clear" w:color="auto" w:fill="DEE4EE"/>
            <w:noWrap/>
            <w:vAlign w:val="center"/>
          </w:tcPr>
          <w:p w14:paraId="0EEC1ED9" w14:textId="08600518" w:rsidR="0010069F" w:rsidRPr="00D5240E" w:rsidRDefault="0010069F" w:rsidP="00284634">
            <w:pPr>
              <w:jc w:val="right"/>
              <w:rPr>
                <w:rFonts w:cs="Arial"/>
                <w:bCs/>
                <w:i/>
                <w:iCs/>
                <w:sz w:val="20"/>
                <w:szCs w:val="20"/>
              </w:rPr>
            </w:pPr>
            <w:r w:rsidRPr="00D5240E">
              <w:rPr>
                <w:rFonts w:cs="Arial"/>
                <w:sz w:val="20"/>
                <w:szCs w:val="20"/>
              </w:rPr>
              <w:t>46.9%</w:t>
            </w:r>
          </w:p>
        </w:tc>
      </w:tr>
      <w:tr w:rsidR="0010069F" w:rsidRPr="006A34E2" w14:paraId="5AAAF927" w14:textId="77777777" w:rsidTr="00284634">
        <w:trPr>
          <w:trHeight w:val="283"/>
        </w:trPr>
        <w:tc>
          <w:tcPr>
            <w:tcW w:w="2552" w:type="dxa"/>
            <w:noWrap/>
            <w:vAlign w:val="center"/>
          </w:tcPr>
          <w:p w14:paraId="1B45DB0C" w14:textId="77777777" w:rsidR="0010069F" w:rsidRPr="006A34E2" w:rsidRDefault="0010069F" w:rsidP="0010069F">
            <w:pPr>
              <w:pStyle w:val="DHStableA"/>
              <w:rPr>
                <w:lang w:eastAsia="en-AU"/>
              </w:rPr>
            </w:pPr>
            <w:r w:rsidRPr="006A34E2">
              <w:rPr>
                <w:lang w:eastAsia="en-AU"/>
              </w:rPr>
              <w:t>Surf Coast</w:t>
            </w:r>
          </w:p>
        </w:tc>
        <w:tc>
          <w:tcPr>
            <w:tcW w:w="1021" w:type="dxa"/>
            <w:shd w:val="clear" w:color="auto" w:fill="DEE4EE"/>
            <w:noWrap/>
            <w:vAlign w:val="center"/>
          </w:tcPr>
          <w:p w14:paraId="61F1229D" w14:textId="0D401A22"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7AC9D745" w14:textId="35A7BB8D"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2C546409" w14:textId="79DAD6F8" w:rsidR="0010069F" w:rsidRPr="00D5240E" w:rsidRDefault="0010069F" w:rsidP="00284634">
            <w:pPr>
              <w:jc w:val="right"/>
              <w:rPr>
                <w:rFonts w:cs="Arial"/>
                <w:bCs/>
                <w:i/>
                <w:iCs/>
                <w:sz w:val="20"/>
                <w:szCs w:val="20"/>
              </w:rPr>
            </w:pPr>
            <w:r w:rsidRPr="00D5240E">
              <w:rPr>
                <w:rFonts w:cs="Arial"/>
                <w:sz w:val="20"/>
                <w:szCs w:val="20"/>
              </w:rPr>
              <w:t>0</w:t>
            </w:r>
          </w:p>
        </w:tc>
        <w:tc>
          <w:tcPr>
            <w:tcW w:w="1021" w:type="dxa"/>
            <w:noWrap/>
            <w:vAlign w:val="center"/>
          </w:tcPr>
          <w:p w14:paraId="3C8E6B63" w14:textId="52669F7F" w:rsidR="0010069F" w:rsidRPr="00D5240E" w:rsidRDefault="0010069F" w:rsidP="00284634">
            <w:pPr>
              <w:jc w:val="right"/>
              <w:rPr>
                <w:rFonts w:cs="Arial"/>
                <w:bCs/>
                <w:i/>
                <w:iCs/>
                <w:sz w:val="20"/>
                <w:szCs w:val="20"/>
              </w:rPr>
            </w:pPr>
            <w:r w:rsidRPr="00D5240E">
              <w:rPr>
                <w:rFonts w:cs="Arial"/>
                <w:sz w:val="20"/>
                <w:szCs w:val="20"/>
              </w:rPr>
              <w:t>0.0%</w:t>
            </w:r>
          </w:p>
        </w:tc>
        <w:tc>
          <w:tcPr>
            <w:tcW w:w="1021" w:type="dxa"/>
            <w:shd w:val="clear" w:color="auto" w:fill="DEE4EE"/>
            <w:noWrap/>
            <w:vAlign w:val="center"/>
          </w:tcPr>
          <w:p w14:paraId="3EBA7EB2" w14:textId="4B2DD972"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139B4251" w14:textId="2CEFAB6F" w:rsidR="0010069F" w:rsidRPr="00D5240E" w:rsidRDefault="0010069F" w:rsidP="00284634">
            <w:pPr>
              <w:jc w:val="right"/>
              <w:rPr>
                <w:rFonts w:cs="Arial"/>
                <w:bCs/>
                <w:i/>
                <w:iCs/>
                <w:sz w:val="20"/>
                <w:szCs w:val="20"/>
              </w:rPr>
            </w:pPr>
            <w:r w:rsidRPr="00D5240E">
              <w:rPr>
                <w:rFonts w:cs="Arial"/>
                <w:sz w:val="20"/>
                <w:szCs w:val="20"/>
              </w:rPr>
              <w:t>1.3%</w:t>
            </w:r>
          </w:p>
        </w:tc>
        <w:tc>
          <w:tcPr>
            <w:tcW w:w="1021" w:type="dxa"/>
            <w:noWrap/>
            <w:vAlign w:val="center"/>
          </w:tcPr>
          <w:p w14:paraId="464BD420" w14:textId="22361C19"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66159A07" w14:textId="1693F594" w:rsidR="0010069F" w:rsidRPr="00D5240E" w:rsidRDefault="0010069F" w:rsidP="00284634">
            <w:pPr>
              <w:jc w:val="right"/>
              <w:rPr>
                <w:rFonts w:cs="Arial"/>
                <w:bCs/>
                <w:i/>
                <w:iCs/>
                <w:sz w:val="20"/>
                <w:szCs w:val="20"/>
              </w:rPr>
            </w:pPr>
            <w:r w:rsidRPr="00D5240E">
              <w:rPr>
                <w:rFonts w:cs="Arial"/>
                <w:sz w:val="20"/>
                <w:szCs w:val="20"/>
              </w:rPr>
              <w:t>4.2%</w:t>
            </w:r>
          </w:p>
        </w:tc>
        <w:tc>
          <w:tcPr>
            <w:tcW w:w="1021" w:type="dxa"/>
            <w:shd w:val="clear" w:color="auto" w:fill="DEE4EE"/>
            <w:noWrap/>
            <w:vAlign w:val="center"/>
          </w:tcPr>
          <w:p w14:paraId="65C2E68B" w14:textId="680445CC" w:rsidR="0010069F" w:rsidRPr="00D5240E" w:rsidRDefault="0010069F" w:rsidP="00284634">
            <w:pPr>
              <w:jc w:val="right"/>
              <w:rPr>
                <w:rFonts w:cs="Arial"/>
                <w:bCs/>
                <w:i/>
                <w:iCs/>
                <w:sz w:val="20"/>
                <w:szCs w:val="20"/>
              </w:rPr>
            </w:pPr>
            <w:r w:rsidRPr="00D5240E">
              <w:rPr>
                <w:rFonts w:cs="Arial"/>
                <w:sz w:val="20"/>
                <w:szCs w:val="20"/>
              </w:rPr>
              <w:t>7</w:t>
            </w:r>
          </w:p>
        </w:tc>
        <w:tc>
          <w:tcPr>
            <w:tcW w:w="1021" w:type="dxa"/>
            <w:shd w:val="clear" w:color="auto" w:fill="DEE4EE"/>
            <w:noWrap/>
            <w:vAlign w:val="center"/>
          </w:tcPr>
          <w:p w14:paraId="011340D6" w14:textId="3C7A018A" w:rsidR="0010069F" w:rsidRPr="00D5240E" w:rsidRDefault="0010069F" w:rsidP="00284634">
            <w:pPr>
              <w:jc w:val="right"/>
              <w:rPr>
                <w:rFonts w:cs="Arial"/>
                <w:bCs/>
                <w:i/>
                <w:iCs/>
                <w:sz w:val="20"/>
                <w:szCs w:val="20"/>
              </w:rPr>
            </w:pPr>
            <w:r w:rsidRPr="00D5240E">
              <w:rPr>
                <w:rFonts w:cs="Arial"/>
                <w:sz w:val="20"/>
                <w:szCs w:val="20"/>
              </w:rPr>
              <w:t>2.7%</w:t>
            </w:r>
          </w:p>
        </w:tc>
      </w:tr>
      <w:tr w:rsidR="0010069F" w:rsidRPr="006A34E2" w14:paraId="7E372F0D" w14:textId="77777777" w:rsidTr="00284634">
        <w:trPr>
          <w:trHeight w:val="283"/>
        </w:trPr>
        <w:tc>
          <w:tcPr>
            <w:tcW w:w="2552" w:type="dxa"/>
            <w:noWrap/>
            <w:vAlign w:val="center"/>
          </w:tcPr>
          <w:p w14:paraId="6C253BD6" w14:textId="77777777" w:rsidR="0010069F" w:rsidRPr="006A34E2" w:rsidRDefault="0010069F" w:rsidP="0010069F">
            <w:pPr>
              <w:pStyle w:val="DHStableA"/>
              <w:rPr>
                <w:lang w:eastAsia="en-AU"/>
              </w:rPr>
            </w:pPr>
            <w:r w:rsidRPr="006A34E2">
              <w:rPr>
                <w:lang w:eastAsia="en-AU"/>
              </w:rPr>
              <w:t>Swan Hill</w:t>
            </w:r>
          </w:p>
        </w:tc>
        <w:tc>
          <w:tcPr>
            <w:tcW w:w="1021" w:type="dxa"/>
            <w:shd w:val="clear" w:color="auto" w:fill="DEE4EE"/>
            <w:noWrap/>
            <w:vAlign w:val="center"/>
          </w:tcPr>
          <w:p w14:paraId="6B7570E8" w14:textId="3E6D9091"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13797157" w14:textId="721DB52E" w:rsidR="0010069F" w:rsidRPr="00D5240E" w:rsidRDefault="0010069F" w:rsidP="00284634">
            <w:pPr>
              <w:jc w:val="right"/>
              <w:rPr>
                <w:rFonts w:cs="Arial"/>
                <w:bCs/>
                <w:i/>
                <w:iCs/>
                <w:sz w:val="20"/>
                <w:szCs w:val="20"/>
              </w:rPr>
            </w:pPr>
            <w:r w:rsidRPr="00D5240E">
              <w:rPr>
                <w:rFonts w:cs="Arial"/>
                <w:sz w:val="20"/>
                <w:szCs w:val="20"/>
              </w:rPr>
              <w:t>25.0%</w:t>
            </w:r>
          </w:p>
        </w:tc>
        <w:tc>
          <w:tcPr>
            <w:tcW w:w="1021" w:type="dxa"/>
            <w:noWrap/>
            <w:vAlign w:val="center"/>
          </w:tcPr>
          <w:p w14:paraId="34FDD03A" w14:textId="766708A6" w:rsidR="0010069F" w:rsidRPr="00D5240E" w:rsidRDefault="0010069F" w:rsidP="00284634">
            <w:pPr>
              <w:jc w:val="right"/>
              <w:rPr>
                <w:rFonts w:cs="Arial"/>
                <w:bCs/>
                <w:i/>
                <w:iCs/>
                <w:sz w:val="20"/>
                <w:szCs w:val="20"/>
              </w:rPr>
            </w:pPr>
            <w:r w:rsidRPr="00D5240E">
              <w:rPr>
                <w:rFonts w:cs="Arial"/>
                <w:sz w:val="20"/>
                <w:szCs w:val="20"/>
              </w:rPr>
              <w:t>16</w:t>
            </w:r>
          </w:p>
        </w:tc>
        <w:tc>
          <w:tcPr>
            <w:tcW w:w="1021" w:type="dxa"/>
            <w:noWrap/>
            <w:vAlign w:val="center"/>
          </w:tcPr>
          <w:p w14:paraId="082A0EB3" w14:textId="14EA8C41" w:rsidR="0010069F" w:rsidRPr="00D5240E" w:rsidRDefault="0010069F" w:rsidP="00284634">
            <w:pPr>
              <w:jc w:val="right"/>
              <w:rPr>
                <w:rFonts w:cs="Arial"/>
                <w:bCs/>
                <w:i/>
                <w:iCs/>
                <w:sz w:val="20"/>
                <w:szCs w:val="20"/>
              </w:rPr>
            </w:pPr>
            <w:r w:rsidRPr="00D5240E">
              <w:rPr>
                <w:rFonts w:cs="Arial"/>
                <w:sz w:val="20"/>
                <w:szCs w:val="20"/>
              </w:rPr>
              <w:t>64.0%</w:t>
            </w:r>
          </w:p>
        </w:tc>
        <w:tc>
          <w:tcPr>
            <w:tcW w:w="1021" w:type="dxa"/>
            <w:shd w:val="clear" w:color="auto" w:fill="DEE4EE"/>
            <w:noWrap/>
            <w:vAlign w:val="center"/>
          </w:tcPr>
          <w:p w14:paraId="5082A365" w14:textId="5369BB88" w:rsidR="0010069F" w:rsidRPr="00D5240E" w:rsidRDefault="0010069F" w:rsidP="00284634">
            <w:pPr>
              <w:jc w:val="right"/>
              <w:rPr>
                <w:rFonts w:cs="Arial"/>
                <w:bCs/>
                <w:i/>
                <w:iCs/>
                <w:sz w:val="20"/>
                <w:szCs w:val="20"/>
              </w:rPr>
            </w:pPr>
            <w:r w:rsidRPr="00D5240E">
              <w:rPr>
                <w:rFonts w:cs="Arial"/>
                <w:sz w:val="20"/>
                <w:szCs w:val="20"/>
              </w:rPr>
              <w:t>25</w:t>
            </w:r>
          </w:p>
        </w:tc>
        <w:tc>
          <w:tcPr>
            <w:tcW w:w="1021" w:type="dxa"/>
            <w:shd w:val="clear" w:color="auto" w:fill="DEE4EE"/>
            <w:noWrap/>
            <w:vAlign w:val="center"/>
          </w:tcPr>
          <w:p w14:paraId="3EC346A3" w14:textId="77F1D990" w:rsidR="0010069F" w:rsidRPr="00D5240E" w:rsidRDefault="0010069F" w:rsidP="00284634">
            <w:pPr>
              <w:jc w:val="right"/>
              <w:rPr>
                <w:rFonts w:cs="Arial"/>
                <w:bCs/>
                <w:i/>
                <w:iCs/>
                <w:sz w:val="20"/>
                <w:szCs w:val="20"/>
              </w:rPr>
            </w:pPr>
            <w:r w:rsidRPr="00D5240E">
              <w:rPr>
                <w:rFonts w:cs="Arial"/>
                <w:sz w:val="20"/>
                <w:szCs w:val="20"/>
              </w:rPr>
              <w:t>62.5%</w:t>
            </w:r>
          </w:p>
        </w:tc>
        <w:tc>
          <w:tcPr>
            <w:tcW w:w="1021" w:type="dxa"/>
            <w:noWrap/>
            <w:vAlign w:val="center"/>
          </w:tcPr>
          <w:p w14:paraId="6479B919" w14:textId="38EEE837" w:rsidR="0010069F" w:rsidRPr="00D5240E" w:rsidRDefault="0010069F" w:rsidP="00284634">
            <w:pPr>
              <w:jc w:val="right"/>
              <w:rPr>
                <w:rFonts w:cs="Arial"/>
                <w:bCs/>
                <w:i/>
                <w:iCs/>
                <w:sz w:val="20"/>
                <w:szCs w:val="20"/>
              </w:rPr>
            </w:pPr>
            <w:r w:rsidRPr="00D5240E">
              <w:rPr>
                <w:rFonts w:cs="Arial"/>
                <w:sz w:val="20"/>
                <w:szCs w:val="20"/>
              </w:rPr>
              <w:t>4</w:t>
            </w:r>
          </w:p>
        </w:tc>
        <w:tc>
          <w:tcPr>
            <w:tcW w:w="1021" w:type="dxa"/>
            <w:noWrap/>
            <w:vAlign w:val="center"/>
          </w:tcPr>
          <w:p w14:paraId="2CBEE4C7" w14:textId="41386028" w:rsidR="0010069F" w:rsidRPr="00D5240E" w:rsidRDefault="0010069F" w:rsidP="00284634">
            <w:pPr>
              <w:jc w:val="right"/>
              <w:rPr>
                <w:rFonts w:cs="Arial"/>
                <w:bCs/>
                <w:i/>
                <w:iCs/>
                <w:sz w:val="20"/>
                <w:szCs w:val="20"/>
              </w:rPr>
            </w:pPr>
            <w:r w:rsidRPr="00D5240E">
              <w:rPr>
                <w:rFonts w:cs="Arial"/>
                <w:sz w:val="20"/>
                <w:szCs w:val="20"/>
              </w:rPr>
              <w:t>40.0%</w:t>
            </w:r>
          </w:p>
        </w:tc>
        <w:tc>
          <w:tcPr>
            <w:tcW w:w="1021" w:type="dxa"/>
            <w:shd w:val="clear" w:color="auto" w:fill="DEE4EE"/>
            <w:noWrap/>
            <w:vAlign w:val="center"/>
          </w:tcPr>
          <w:p w14:paraId="325B60F7" w14:textId="332F2EC7" w:rsidR="0010069F" w:rsidRPr="00D5240E" w:rsidRDefault="0010069F" w:rsidP="00284634">
            <w:pPr>
              <w:jc w:val="right"/>
              <w:rPr>
                <w:rFonts w:cs="Arial"/>
                <w:bCs/>
                <w:i/>
                <w:iCs/>
                <w:sz w:val="20"/>
                <w:szCs w:val="20"/>
              </w:rPr>
            </w:pPr>
            <w:r w:rsidRPr="00D5240E">
              <w:rPr>
                <w:rFonts w:cs="Arial"/>
                <w:sz w:val="20"/>
                <w:szCs w:val="20"/>
              </w:rPr>
              <w:t>47</w:t>
            </w:r>
          </w:p>
        </w:tc>
        <w:tc>
          <w:tcPr>
            <w:tcW w:w="1021" w:type="dxa"/>
            <w:shd w:val="clear" w:color="auto" w:fill="DEE4EE"/>
            <w:noWrap/>
            <w:vAlign w:val="center"/>
          </w:tcPr>
          <w:p w14:paraId="76A39FD2" w14:textId="237DC229" w:rsidR="0010069F" w:rsidRPr="00D5240E" w:rsidRDefault="0010069F" w:rsidP="00284634">
            <w:pPr>
              <w:jc w:val="right"/>
              <w:rPr>
                <w:rFonts w:cs="Arial"/>
                <w:bCs/>
                <w:i/>
                <w:iCs/>
                <w:sz w:val="20"/>
                <w:szCs w:val="20"/>
              </w:rPr>
            </w:pPr>
            <w:r w:rsidRPr="00D5240E">
              <w:rPr>
                <w:rFonts w:cs="Arial"/>
                <w:sz w:val="20"/>
                <w:szCs w:val="20"/>
              </w:rPr>
              <w:t>56.6%</w:t>
            </w:r>
          </w:p>
        </w:tc>
      </w:tr>
      <w:tr w:rsidR="0010069F" w:rsidRPr="006A34E2" w14:paraId="7A9B1977" w14:textId="77777777" w:rsidTr="00284634">
        <w:trPr>
          <w:trHeight w:val="283"/>
        </w:trPr>
        <w:tc>
          <w:tcPr>
            <w:tcW w:w="2552" w:type="dxa"/>
            <w:noWrap/>
            <w:vAlign w:val="center"/>
          </w:tcPr>
          <w:p w14:paraId="2614F7FD" w14:textId="77777777" w:rsidR="0010069F" w:rsidRPr="006A34E2" w:rsidRDefault="0010069F" w:rsidP="0010069F">
            <w:pPr>
              <w:pStyle w:val="DHStableA"/>
              <w:rPr>
                <w:lang w:eastAsia="en-AU"/>
              </w:rPr>
            </w:pPr>
            <w:r w:rsidRPr="006A34E2">
              <w:rPr>
                <w:lang w:eastAsia="en-AU"/>
              </w:rPr>
              <w:t>Towong</w:t>
            </w:r>
          </w:p>
        </w:tc>
        <w:tc>
          <w:tcPr>
            <w:tcW w:w="1021" w:type="dxa"/>
            <w:shd w:val="clear" w:color="auto" w:fill="DEE4EE"/>
            <w:noWrap/>
            <w:vAlign w:val="center"/>
          </w:tcPr>
          <w:p w14:paraId="0D7A7EE7" w14:textId="3114B705"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2F631D2A" w14:textId="514AE148" w:rsidR="0010069F" w:rsidRPr="00D5240E" w:rsidRDefault="0010069F" w:rsidP="00284634">
            <w:pPr>
              <w:jc w:val="right"/>
              <w:rPr>
                <w:rFonts w:cs="Arial"/>
                <w:bCs/>
                <w:i/>
                <w:iCs/>
                <w:sz w:val="20"/>
                <w:szCs w:val="20"/>
              </w:rPr>
            </w:pPr>
            <w:r w:rsidRPr="00D5240E">
              <w:rPr>
                <w:rFonts w:cs="Arial"/>
                <w:sz w:val="20"/>
                <w:szCs w:val="20"/>
              </w:rPr>
              <w:t>50.0%</w:t>
            </w:r>
          </w:p>
        </w:tc>
        <w:tc>
          <w:tcPr>
            <w:tcW w:w="1021" w:type="dxa"/>
            <w:noWrap/>
            <w:vAlign w:val="center"/>
          </w:tcPr>
          <w:p w14:paraId="0862A569" w14:textId="6EC66C1D" w:rsidR="0010069F" w:rsidRPr="00D5240E" w:rsidRDefault="0010069F" w:rsidP="00284634">
            <w:pPr>
              <w:jc w:val="right"/>
              <w:rPr>
                <w:rFonts w:cs="Arial"/>
                <w:bCs/>
                <w:i/>
                <w:iCs/>
                <w:sz w:val="20"/>
                <w:szCs w:val="20"/>
              </w:rPr>
            </w:pPr>
            <w:r w:rsidRPr="00D5240E">
              <w:rPr>
                <w:rFonts w:cs="Arial"/>
                <w:sz w:val="20"/>
                <w:szCs w:val="20"/>
              </w:rPr>
              <w:t>1</w:t>
            </w:r>
          </w:p>
        </w:tc>
        <w:tc>
          <w:tcPr>
            <w:tcW w:w="1021" w:type="dxa"/>
            <w:noWrap/>
            <w:vAlign w:val="center"/>
          </w:tcPr>
          <w:p w14:paraId="4B7055C1" w14:textId="0B865105"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shd w:val="clear" w:color="auto" w:fill="DEE4EE"/>
            <w:noWrap/>
            <w:vAlign w:val="center"/>
          </w:tcPr>
          <w:p w14:paraId="2F96B830" w14:textId="12BCD584" w:rsidR="0010069F" w:rsidRPr="00D5240E" w:rsidRDefault="0010069F" w:rsidP="00284634">
            <w:pPr>
              <w:jc w:val="right"/>
              <w:rPr>
                <w:rFonts w:cs="Arial"/>
                <w:bCs/>
                <w:i/>
                <w:iCs/>
                <w:sz w:val="20"/>
                <w:szCs w:val="20"/>
              </w:rPr>
            </w:pPr>
            <w:r w:rsidRPr="00D5240E">
              <w:rPr>
                <w:rFonts w:cs="Arial"/>
                <w:sz w:val="20"/>
                <w:szCs w:val="20"/>
              </w:rPr>
              <w:t>3</w:t>
            </w:r>
          </w:p>
        </w:tc>
        <w:tc>
          <w:tcPr>
            <w:tcW w:w="1021" w:type="dxa"/>
            <w:shd w:val="clear" w:color="auto" w:fill="DEE4EE"/>
            <w:noWrap/>
            <w:vAlign w:val="center"/>
          </w:tcPr>
          <w:p w14:paraId="4424D291" w14:textId="555F3AB9"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noWrap/>
            <w:vAlign w:val="center"/>
          </w:tcPr>
          <w:p w14:paraId="53AEE94E" w14:textId="1C063A15" w:rsidR="0010069F" w:rsidRPr="00D5240E" w:rsidRDefault="0010069F" w:rsidP="00284634">
            <w:pPr>
              <w:jc w:val="right"/>
              <w:rPr>
                <w:rFonts w:cs="Arial"/>
                <w:bCs/>
                <w:i/>
                <w:iCs/>
                <w:sz w:val="20"/>
                <w:szCs w:val="20"/>
              </w:rPr>
            </w:pPr>
            <w:r w:rsidRPr="00D5240E">
              <w:rPr>
                <w:rFonts w:cs="Arial"/>
                <w:sz w:val="20"/>
                <w:szCs w:val="20"/>
              </w:rPr>
              <w:t>1</w:t>
            </w:r>
          </w:p>
        </w:tc>
        <w:tc>
          <w:tcPr>
            <w:tcW w:w="1021" w:type="dxa"/>
            <w:noWrap/>
            <w:vAlign w:val="center"/>
          </w:tcPr>
          <w:p w14:paraId="78392D00" w14:textId="2D1C95AF"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shd w:val="clear" w:color="auto" w:fill="DEE4EE"/>
            <w:noWrap/>
            <w:vAlign w:val="center"/>
          </w:tcPr>
          <w:p w14:paraId="448046C5" w14:textId="7433E7F4" w:rsidR="0010069F" w:rsidRPr="00D5240E" w:rsidRDefault="0010069F" w:rsidP="00284634">
            <w:pPr>
              <w:jc w:val="right"/>
              <w:rPr>
                <w:rFonts w:cs="Arial"/>
                <w:bCs/>
                <w:i/>
                <w:iCs/>
                <w:sz w:val="20"/>
                <w:szCs w:val="20"/>
              </w:rPr>
            </w:pPr>
            <w:r w:rsidRPr="00D5240E">
              <w:rPr>
                <w:rFonts w:cs="Arial"/>
                <w:sz w:val="20"/>
                <w:szCs w:val="20"/>
              </w:rPr>
              <w:t>6</w:t>
            </w:r>
          </w:p>
        </w:tc>
        <w:tc>
          <w:tcPr>
            <w:tcW w:w="1021" w:type="dxa"/>
            <w:shd w:val="clear" w:color="auto" w:fill="DEE4EE"/>
            <w:noWrap/>
            <w:vAlign w:val="center"/>
          </w:tcPr>
          <w:p w14:paraId="0827D175" w14:textId="3F63D902" w:rsidR="0010069F" w:rsidRPr="00D5240E" w:rsidRDefault="0010069F" w:rsidP="00284634">
            <w:pPr>
              <w:jc w:val="right"/>
              <w:rPr>
                <w:rFonts w:cs="Arial"/>
                <w:bCs/>
                <w:i/>
                <w:iCs/>
                <w:sz w:val="20"/>
                <w:szCs w:val="20"/>
              </w:rPr>
            </w:pPr>
            <w:r w:rsidRPr="00D5240E">
              <w:rPr>
                <w:rFonts w:cs="Arial"/>
                <w:sz w:val="20"/>
                <w:szCs w:val="20"/>
              </w:rPr>
              <w:t>85.7%</w:t>
            </w:r>
          </w:p>
        </w:tc>
      </w:tr>
      <w:tr w:rsidR="0010069F" w:rsidRPr="006A34E2" w14:paraId="0679591C" w14:textId="77777777" w:rsidTr="00284634">
        <w:trPr>
          <w:trHeight w:val="283"/>
        </w:trPr>
        <w:tc>
          <w:tcPr>
            <w:tcW w:w="2552" w:type="dxa"/>
            <w:noWrap/>
            <w:vAlign w:val="center"/>
          </w:tcPr>
          <w:p w14:paraId="2B2CF1A1" w14:textId="77777777" w:rsidR="0010069F" w:rsidRPr="006A34E2" w:rsidRDefault="0010069F" w:rsidP="0010069F">
            <w:pPr>
              <w:pStyle w:val="DHStableA"/>
              <w:rPr>
                <w:lang w:eastAsia="en-AU"/>
              </w:rPr>
            </w:pPr>
            <w:r w:rsidRPr="006A34E2">
              <w:rPr>
                <w:lang w:eastAsia="en-AU"/>
              </w:rPr>
              <w:t>Wangaratta</w:t>
            </w:r>
          </w:p>
        </w:tc>
        <w:tc>
          <w:tcPr>
            <w:tcW w:w="1021" w:type="dxa"/>
            <w:shd w:val="clear" w:color="auto" w:fill="DEE4EE"/>
            <w:noWrap/>
            <w:vAlign w:val="center"/>
          </w:tcPr>
          <w:p w14:paraId="763E69A7" w14:textId="463BDA71"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53682666" w14:textId="5CFF7EB9"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5D960546" w14:textId="24918642" w:rsidR="0010069F" w:rsidRPr="00D5240E" w:rsidRDefault="0010069F" w:rsidP="00284634">
            <w:pPr>
              <w:jc w:val="right"/>
              <w:rPr>
                <w:rFonts w:cs="Arial"/>
                <w:bCs/>
                <w:i/>
                <w:iCs/>
                <w:sz w:val="20"/>
                <w:szCs w:val="20"/>
              </w:rPr>
            </w:pPr>
            <w:r w:rsidRPr="00D5240E">
              <w:rPr>
                <w:rFonts w:cs="Arial"/>
                <w:sz w:val="20"/>
                <w:szCs w:val="20"/>
              </w:rPr>
              <w:t>30</w:t>
            </w:r>
          </w:p>
        </w:tc>
        <w:tc>
          <w:tcPr>
            <w:tcW w:w="1021" w:type="dxa"/>
            <w:noWrap/>
            <w:vAlign w:val="center"/>
          </w:tcPr>
          <w:p w14:paraId="5F552FAF" w14:textId="6E37D5F0" w:rsidR="0010069F" w:rsidRPr="00D5240E" w:rsidRDefault="0010069F" w:rsidP="00284634">
            <w:pPr>
              <w:jc w:val="right"/>
              <w:rPr>
                <w:rFonts w:cs="Arial"/>
                <w:bCs/>
                <w:i/>
                <w:iCs/>
                <w:sz w:val="20"/>
                <w:szCs w:val="20"/>
              </w:rPr>
            </w:pPr>
            <w:r w:rsidRPr="00D5240E">
              <w:rPr>
                <w:rFonts w:cs="Arial"/>
                <w:sz w:val="20"/>
                <w:szCs w:val="20"/>
              </w:rPr>
              <w:t>66.7%</w:t>
            </w:r>
          </w:p>
        </w:tc>
        <w:tc>
          <w:tcPr>
            <w:tcW w:w="1021" w:type="dxa"/>
            <w:shd w:val="clear" w:color="auto" w:fill="DEE4EE"/>
            <w:noWrap/>
            <w:vAlign w:val="center"/>
          </w:tcPr>
          <w:p w14:paraId="621343EF" w14:textId="6B901E21" w:rsidR="0010069F" w:rsidRPr="00D5240E" w:rsidRDefault="0010069F" w:rsidP="00284634">
            <w:pPr>
              <w:jc w:val="right"/>
              <w:rPr>
                <w:rFonts w:cs="Arial"/>
                <w:bCs/>
                <w:i/>
                <w:iCs/>
                <w:sz w:val="20"/>
                <w:szCs w:val="20"/>
              </w:rPr>
            </w:pPr>
            <w:r w:rsidRPr="00D5240E">
              <w:rPr>
                <w:rFonts w:cs="Arial"/>
                <w:sz w:val="20"/>
                <w:szCs w:val="20"/>
              </w:rPr>
              <w:t>33</w:t>
            </w:r>
          </w:p>
        </w:tc>
        <w:tc>
          <w:tcPr>
            <w:tcW w:w="1021" w:type="dxa"/>
            <w:shd w:val="clear" w:color="auto" w:fill="DEE4EE"/>
            <w:noWrap/>
            <w:vAlign w:val="center"/>
          </w:tcPr>
          <w:p w14:paraId="18220F3A" w14:textId="51F319AD" w:rsidR="0010069F" w:rsidRPr="00D5240E" w:rsidRDefault="0010069F" w:rsidP="00284634">
            <w:pPr>
              <w:jc w:val="right"/>
              <w:rPr>
                <w:rFonts w:cs="Arial"/>
                <w:bCs/>
                <w:i/>
                <w:iCs/>
                <w:sz w:val="20"/>
                <w:szCs w:val="20"/>
              </w:rPr>
            </w:pPr>
            <w:r w:rsidRPr="00D5240E">
              <w:rPr>
                <w:rFonts w:cs="Arial"/>
                <w:sz w:val="20"/>
                <w:szCs w:val="20"/>
              </w:rPr>
              <w:t>47.1%</w:t>
            </w:r>
          </w:p>
        </w:tc>
        <w:tc>
          <w:tcPr>
            <w:tcW w:w="1021" w:type="dxa"/>
            <w:noWrap/>
            <w:vAlign w:val="center"/>
          </w:tcPr>
          <w:p w14:paraId="6DAEF105" w14:textId="30C12E73" w:rsidR="0010069F" w:rsidRPr="00D5240E" w:rsidRDefault="0010069F" w:rsidP="00284634">
            <w:pPr>
              <w:jc w:val="right"/>
              <w:rPr>
                <w:rFonts w:cs="Arial"/>
                <w:bCs/>
                <w:i/>
                <w:iCs/>
                <w:sz w:val="20"/>
                <w:szCs w:val="20"/>
              </w:rPr>
            </w:pPr>
            <w:r w:rsidRPr="00D5240E">
              <w:rPr>
                <w:rFonts w:cs="Arial"/>
                <w:sz w:val="20"/>
                <w:szCs w:val="20"/>
              </w:rPr>
              <w:t>10</w:t>
            </w:r>
          </w:p>
        </w:tc>
        <w:tc>
          <w:tcPr>
            <w:tcW w:w="1021" w:type="dxa"/>
            <w:noWrap/>
            <w:vAlign w:val="center"/>
          </w:tcPr>
          <w:p w14:paraId="6B613B8F" w14:textId="21DC6037" w:rsidR="0010069F" w:rsidRPr="00D5240E" w:rsidRDefault="0010069F" w:rsidP="00284634">
            <w:pPr>
              <w:jc w:val="right"/>
              <w:rPr>
                <w:rFonts w:cs="Arial"/>
                <w:bCs/>
                <w:i/>
                <w:iCs/>
                <w:sz w:val="20"/>
                <w:szCs w:val="20"/>
              </w:rPr>
            </w:pPr>
            <w:r w:rsidRPr="00D5240E">
              <w:rPr>
                <w:rFonts w:cs="Arial"/>
                <w:sz w:val="20"/>
                <w:szCs w:val="20"/>
              </w:rPr>
              <w:t>47.6%</w:t>
            </w:r>
          </w:p>
        </w:tc>
        <w:tc>
          <w:tcPr>
            <w:tcW w:w="1021" w:type="dxa"/>
            <w:shd w:val="clear" w:color="auto" w:fill="DEE4EE"/>
            <w:noWrap/>
            <w:vAlign w:val="center"/>
          </w:tcPr>
          <w:p w14:paraId="0C36C8C6" w14:textId="786CAFE5" w:rsidR="0010069F" w:rsidRPr="00D5240E" w:rsidRDefault="0010069F" w:rsidP="00284634">
            <w:pPr>
              <w:jc w:val="right"/>
              <w:rPr>
                <w:rFonts w:cs="Arial"/>
                <w:bCs/>
                <w:i/>
                <w:iCs/>
                <w:sz w:val="20"/>
                <w:szCs w:val="20"/>
              </w:rPr>
            </w:pPr>
            <w:r w:rsidRPr="00D5240E">
              <w:rPr>
                <w:rFonts w:cs="Arial"/>
                <w:sz w:val="20"/>
                <w:szCs w:val="20"/>
              </w:rPr>
              <w:t>73</w:t>
            </w:r>
          </w:p>
        </w:tc>
        <w:tc>
          <w:tcPr>
            <w:tcW w:w="1021" w:type="dxa"/>
            <w:shd w:val="clear" w:color="auto" w:fill="DEE4EE"/>
            <w:noWrap/>
            <w:vAlign w:val="center"/>
          </w:tcPr>
          <w:p w14:paraId="2CC11618" w14:textId="5ADB1F75" w:rsidR="0010069F" w:rsidRPr="00D5240E" w:rsidRDefault="0010069F" w:rsidP="00284634">
            <w:pPr>
              <w:jc w:val="right"/>
              <w:rPr>
                <w:rFonts w:cs="Arial"/>
                <w:bCs/>
                <w:i/>
                <w:iCs/>
                <w:sz w:val="20"/>
                <w:szCs w:val="20"/>
              </w:rPr>
            </w:pPr>
            <w:r w:rsidRPr="00D5240E">
              <w:rPr>
                <w:rFonts w:cs="Arial"/>
                <w:sz w:val="20"/>
                <w:szCs w:val="20"/>
              </w:rPr>
              <w:t>49.0%</w:t>
            </w:r>
          </w:p>
        </w:tc>
      </w:tr>
      <w:tr w:rsidR="0010069F" w:rsidRPr="006A34E2" w14:paraId="0A92B2B7" w14:textId="77777777" w:rsidTr="00284634">
        <w:trPr>
          <w:trHeight w:val="283"/>
        </w:trPr>
        <w:tc>
          <w:tcPr>
            <w:tcW w:w="2552" w:type="dxa"/>
            <w:noWrap/>
            <w:vAlign w:val="center"/>
          </w:tcPr>
          <w:p w14:paraId="785C3819" w14:textId="77777777" w:rsidR="0010069F" w:rsidRPr="006A34E2" w:rsidRDefault="0010069F" w:rsidP="0010069F">
            <w:pPr>
              <w:pStyle w:val="DHStableA"/>
              <w:rPr>
                <w:lang w:eastAsia="en-AU"/>
              </w:rPr>
            </w:pPr>
            <w:r w:rsidRPr="006A34E2">
              <w:rPr>
                <w:lang w:eastAsia="en-AU"/>
              </w:rPr>
              <w:t>Warrnambool</w:t>
            </w:r>
          </w:p>
        </w:tc>
        <w:tc>
          <w:tcPr>
            <w:tcW w:w="1021" w:type="dxa"/>
            <w:shd w:val="clear" w:color="auto" w:fill="DEE4EE"/>
            <w:noWrap/>
            <w:vAlign w:val="center"/>
          </w:tcPr>
          <w:p w14:paraId="04E10861" w14:textId="364D1F3E"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480B16ED" w14:textId="6E3634BB" w:rsidR="0010069F" w:rsidRPr="00D5240E" w:rsidRDefault="0010069F" w:rsidP="00284634">
            <w:pPr>
              <w:jc w:val="right"/>
              <w:rPr>
                <w:rFonts w:cs="Arial"/>
                <w:bCs/>
                <w:i/>
                <w:iCs/>
                <w:sz w:val="20"/>
                <w:szCs w:val="20"/>
              </w:rPr>
            </w:pPr>
            <w:r w:rsidRPr="00D5240E">
              <w:rPr>
                <w:rFonts w:cs="Arial"/>
                <w:sz w:val="20"/>
                <w:szCs w:val="20"/>
              </w:rPr>
              <w:t>7.7%</w:t>
            </w:r>
          </w:p>
        </w:tc>
        <w:tc>
          <w:tcPr>
            <w:tcW w:w="1021" w:type="dxa"/>
            <w:noWrap/>
            <w:vAlign w:val="center"/>
          </w:tcPr>
          <w:p w14:paraId="6C7B69F2" w14:textId="6806DB83" w:rsidR="0010069F" w:rsidRPr="00D5240E" w:rsidRDefault="0010069F" w:rsidP="00284634">
            <w:pPr>
              <w:jc w:val="right"/>
              <w:rPr>
                <w:rFonts w:cs="Arial"/>
                <w:bCs/>
                <w:i/>
                <w:iCs/>
                <w:sz w:val="20"/>
                <w:szCs w:val="20"/>
              </w:rPr>
            </w:pPr>
            <w:r w:rsidRPr="00D5240E">
              <w:rPr>
                <w:rFonts w:cs="Arial"/>
                <w:sz w:val="20"/>
                <w:szCs w:val="20"/>
              </w:rPr>
              <w:t>15</w:t>
            </w:r>
          </w:p>
        </w:tc>
        <w:tc>
          <w:tcPr>
            <w:tcW w:w="1021" w:type="dxa"/>
            <w:noWrap/>
            <w:vAlign w:val="center"/>
          </w:tcPr>
          <w:p w14:paraId="559C5FAD" w14:textId="6E33A1FA" w:rsidR="0010069F" w:rsidRPr="00D5240E" w:rsidRDefault="0010069F" w:rsidP="00284634">
            <w:pPr>
              <w:jc w:val="right"/>
              <w:rPr>
                <w:rFonts w:cs="Arial"/>
                <w:bCs/>
                <w:i/>
                <w:iCs/>
                <w:sz w:val="20"/>
                <w:szCs w:val="20"/>
              </w:rPr>
            </w:pPr>
            <w:r w:rsidRPr="00D5240E">
              <w:rPr>
                <w:rFonts w:cs="Arial"/>
                <w:sz w:val="20"/>
                <w:szCs w:val="20"/>
              </w:rPr>
              <w:t>22.7%</w:t>
            </w:r>
          </w:p>
        </w:tc>
        <w:tc>
          <w:tcPr>
            <w:tcW w:w="1021" w:type="dxa"/>
            <w:shd w:val="clear" w:color="auto" w:fill="DEE4EE"/>
            <w:noWrap/>
            <w:vAlign w:val="center"/>
          </w:tcPr>
          <w:p w14:paraId="6B0F45F0" w14:textId="3DD7F77A" w:rsidR="0010069F" w:rsidRPr="00D5240E" w:rsidRDefault="0010069F" w:rsidP="00284634">
            <w:pPr>
              <w:jc w:val="right"/>
              <w:rPr>
                <w:rFonts w:cs="Arial"/>
                <w:bCs/>
                <w:i/>
                <w:iCs/>
                <w:sz w:val="20"/>
                <w:szCs w:val="20"/>
              </w:rPr>
            </w:pPr>
            <w:r w:rsidRPr="00D5240E">
              <w:rPr>
                <w:rFonts w:cs="Arial"/>
                <w:sz w:val="20"/>
                <w:szCs w:val="20"/>
              </w:rPr>
              <w:t>15</w:t>
            </w:r>
          </w:p>
        </w:tc>
        <w:tc>
          <w:tcPr>
            <w:tcW w:w="1021" w:type="dxa"/>
            <w:shd w:val="clear" w:color="auto" w:fill="DEE4EE"/>
            <w:noWrap/>
            <w:vAlign w:val="center"/>
          </w:tcPr>
          <w:p w14:paraId="43FAFD13" w14:textId="5B017A98" w:rsidR="0010069F" w:rsidRPr="00D5240E" w:rsidRDefault="0010069F" w:rsidP="00284634">
            <w:pPr>
              <w:jc w:val="right"/>
              <w:rPr>
                <w:rFonts w:cs="Arial"/>
                <w:bCs/>
                <w:i/>
                <w:iCs/>
                <w:sz w:val="20"/>
                <w:szCs w:val="20"/>
              </w:rPr>
            </w:pPr>
            <w:r w:rsidRPr="00D5240E">
              <w:rPr>
                <w:rFonts w:cs="Arial"/>
                <w:sz w:val="20"/>
                <w:szCs w:val="20"/>
              </w:rPr>
              <w:t>19.2%</w:t>
            </w:r>
          </w:p>
        </w:tc>
        <w:tc>
          <w:tcPr>
            <w:tcW w:w="1021" w:type="dxa"/>
            <w:noWrap/>
            <w:vAlign w:val="center"/>
          </w:tcPr>
          <w:p w14:paraId="0ECBA988" w14:textId="54A81B06" w:rsidR="0010069F" w:rsidRPr="00D5240E" w:rsidRDefault="0010069F" w:rsidP="00284634">
            <w:pPr>
              <w:jc w:val="right"/>
              <w:rPr>
                <w:rFonts w:cs="Arial"/>
                <w:bCs/>
                <w:i/>
                <w:iCs/>
                <w:sz w:val="20"/>
                <w:szCs w:val="20"/>
              </w:rPr>
            </w:pPr>
            <w:r w:rsidRPr="00D5240E">
              <w:rPr>
                <w:rFonts w:cs="Arial"/>
                <w:sz w:val="20"/>
                <w:szCs w:val="20"/>
              </w:rPr>
              <w:t>5</w:t>
            </w:r>
          </w:p>
        </w:tc>
        <w:tc>
          <w:tcPr>
            <w:tcW w:w="1021" w:type="dxa"/>
            <w:noWrap/>
            <w:vAlign w:val="center"/>
          </w:tcPr>
          <w:p w14:paraId="363381E6" w14:textId="316D3084" w:rsidR="0010069F" w:rsidRPr="00D5240E" w:rsidRDefault="0010069F" w:rsidP="00284634">
            <w:pPr>
              <w:jc w:val="right"/>
              <w:rPr>
                <w:rFonts w:cs="Arial"/>
                <w:bCs/>
                <w:i/>
                <w:iCs/>
                <w:sz w:val="20"/>
                <w:szCs w:val="20"/>
              </w:rPr>
            </w:pPr>
            <w:r w:rsidRPr="00D5240E">
              <w:rPr>
                <w:rFonts w:cs="Arial"/>
                <w:sz w:val="20"/>
                <w:szCs w:val="20"/>
              </w:rPr>
              <w:t>18.5%</w:t>
            </w:r>
          </w:p>
        </w:tc>
        <w:tc>
          <w:tcPr>
            <w:tcW w:w="1021" w:type="dxa"/>
            <w:shd w:val="clear" w:color="auto" w:fill="DEE4EE"/>
            <w:noWrap/>
            <w:vAlign w:val="center"/>
          </w:tcPr>
          <w:p w14:paraId="710B36EF" w14:textId="08F6CBD8" w:rsidR="0010069F" w:rsidRPr="00D5240E" w:rsidRDefault="0010069F" w:rsidP="00284634">
            <w:pPr>
              <w:jc w:val="right"/>
              <w:rPr>
                <w:rFonts w:cs="Arial"/>
                <w:bCs/>
                <w:i/>
                <w:iCs/>
                <w:sz w:val="20"/>
                <w:szCs w:val="20"/>
              </w:rPr>
            </w:pPr>
            <w:r w:rsidRPr="00D5240E">
              <w:rPr>
                <w:rFonts w:cs="Arial"/>
                <w:sz w:val="20"/>
                <w:szCs w:val="20"/>
              </w:rPr>
              <w:t>36</w:t>
            </w:r>
          </w:p>
        </w:tc>
        <w:tc>
          <w:tcPr>
            <w:tcW w:w="1021" w:type="dxa"/>
            <w:shd w:val="clear" w:color="auto" w:fill="DEE4EE"/>
            <w:noWrap/>
            <w:vAlign w:val="center"/>
          </w:tcPr>
          <w:p w14:paraId="56475B9E" w14:textId="5EB4BA55" w:rsidR="0010069F" w:rsidRPr="00D5240E" w:rsidRDefault="0010069F" w:rsidP="00284634">
            <w:pPr>
              <w:jc w:val="right"/>
              <w:rPr>
                <w:rFonts w:cs="Arial"/>
                <w:bCs/>
                <w:i/>
                <w:iCs/>
                <w:sz w:val="20"/>
                <w:szCs w:val="20"/>
              </w:rPr>
            </w:pPr>
            <w:r w:rsidRPr="00D5240E">
              <w:rPr>
                <w:rFonts w:cs="Arial"/>
                <w:sz w:val="20"/>
                <w:szCs w:val="20"/>
              </w:rPr>
              <w:t>19.6%</w:t>
            </w:r>
          </w:p>
        </w:tc>
      </w:tr>
      <w:tr w:rsidR="0010069F" w:rsidRPr="006A34E2" w14:paraId="2E71D2FD" w14:textId="77777777" w:rsidTr="00284634">
        <w:trPr>
          <w:trHeight w:val="283"/>
        </w:trPr>
        <w:tc>
          <w:tcPr>
            <w:tcW w:w="2552" w:type="dxa"/>
            <w:noWrap/>
            <w:vAlign w:val="center"/>
          </w:tcPr>
          <w:p w14:paraId="38DEC2B0" w14:textId="77777777" w:rsidR="0010069F" w:rsidRPr="006A34E2" w:rsidRDefault="0010069F" w:rsidP="0010069F">
            <w:pPr>
              <w:pStyle w:val="DHStableA"/>
              <w:rPr>
                <w:lang w:eastAsia="en-AU"/>
              </w:rPr>
            </w:pPr>
            <w:r w:rsidRPr="006A34E2">
              <w:rPr>
                <w:lang w:eastAsia="en-AU"/>
              </w:rPr>
              <w:t>Wellington</w:t>
            </w:r>
          </w:p>
        </w:tc>
        <w:tc>
          <w:tcPr>
            <w:tcW w:w="1021" w:type="dxa"/>
            <w:shd w:val="clear" w:color="auto" w:fill="DEE4EE"/>
            <w:noWrap/>
            <w:vAlign w:val="center"/>
          </w:tcPr>
          <w:p w14:paraId="54DFBA38" w14:textId="52A481D6"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25F7DFD8" w14:textId="3DD62A1B"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315331B8" w14:textId="74640679" w:rsidR="0010069F" w:rsidRPr="00D5240E" w:rsidRDefault="0010069F" w:rsidP="00284634">
            <w:pPr>
              <w:jc w:val="right"/>
              <w:rPr>
                <w:rFonts w:cs="Arial"/>
                <w:bCs/>
                <w:i/>
                <w:iCs/>
                <w:sz w:val="20"/>
                <w:szCs w:val="20"/>
              </w:rPr>
            </w:pPr>
            <w:r w:rsidRPr="00D5240E">
              <w:rPr>
                <w:rFonts w:cs="Arial"/>
                <w:sz w:val="20"/>
                <w:szCs w:val="20"/>
              </w:rPr>
              <w:t>31</w:t>
            </w:r>
          </w:p>
        </w:tc>
        <w:tc>
          <w:tcPr>
            <w:tcW w:w="1021" w:type="dxa"/>
            <w:noWrap/>
            <w:vAlign w:val="center"/>
          </w:tcPr>
          <w:p w14:paraId="5FA727EC" w14:textId="455A3533" w:rsidR="0010069F" w:rsidRPr="00D5240E" w:rsidRDefault="0010069F" w:rsidP="00284634">
            <w:pPr>
              <w:jc w:val="right"/>
              <w:rPr>
                <w:rFonts w:cs="Arial"/>
                <w:bCs/>
                <w:i/>
                <w:iCs/>
                <w:sz w:val="20"/>
                <w:szCs w:val="20"/>
              </w:rPr>
            </w:pPr>
            <w:r w:rsidRPr="00D5240E">
              <w:rPr>
                <w:rFonts w:cs="Arial"/>
                <w:sz w:val="20"/>
                <w:szCs w:val="20"/>
              </w:rPr>
              <w:t>58.5%</w:t>
            </w:r>
          </w:p>
        </w:tc>
        <w:tc>
          <w:tcPr>
            <w:tcW w:w="1021" w:type="dxa"/>
            <w:shd w:val="clear" w:color="auto" w:fill="DEE4EE"/>
            <w:noWrap/>
            <w:vAlign w:val="center"/>
          </w:tcPr>
          <w:p w14:paraId="2AB37EE6" w14:textId="134C754C" w:rsidR="0010069F" w:rsidRPr="00D5240E" w:rsidRDefault="0010069F" w:rsidP="00284634">
            <w:pPr>
              <w:jc w:val="right"/>
              <w:rPr>
                <w:rFonts w:cs="Arial"/>
                <w:bCs/>
                <w:i/>
                <w:iCs/>
                <w:sz w:val="20"/>
                <w:szCs w:val="20"/>
              </w:rPr>
            </w:pPr>
            <w:r w:rsidRPr="00D5240E">
              <w:rPr>
                <w:rFonts w:cs="Arial"/>
                <w:sz w:val="20"/>
                <w:szCs w:val="20"/>
              </w:rPr>
              <w:t>51</w:t>
            </w:r>
          </w:p>
        </w:tc>
        <w:tc>
          <w:tcPr>
            <w:tcW w:w="1021" w:type="dxa"/>
            <w:shd w:val="clear" w:color="auto" w:fill="DEE4EE"/>
            <w:noWrap/>
            <w:vAlign w:val="center"/>
          </w:tcPr>
          <w:p w14:paraId="43180230" w14:textId="6E9A0802" w:rsidR="0010069F" w:rsidRPr="00D5240E" w:rsidRDefault="0010069F" w:rsidP="00284634">
            <w:pPr>
              <w:jc w:val="right"/>
              <w:rPr>
                <w:rFonts w:cs="Arial"/>
                <w:bCs/>
                <w:i/>
                <w:iCs/>
                <w:sz w:val="20"/>
                <w:szCs w:val="20"/>
              </w:rPr>
            </w:pPr>
            <w:r w:rsidRPr="00D5240E">
              <w:rPr>
                <w:rFonts w:cs="Arial"/>
                <w:sz w:val="20"/>
                <w:szCs w:val="20"/>
              </w:rPr>
              <w:t>59.3%</w:t>
            </w:r>
          </w:p>
        </w:tc>
        <w:tc>
          <w:tcPr>
            <w:tcW w:w="1021" w:type="dxa"/>
            <w:noWrap/>
            <w:vAlign w:val="center"/>
          </w:tcPr>
          <w:p w14:paraId="0B18D3F7" w14:textId="6F8CDB8D" w:rsidR="0010069F" w:rsidRPr="00D5240E" w:rsidRDefault="0010069F" w:rsidP="00284634">
            <w:pPr>
              <w:jc w:val="right"/>
              <w:rPr>
                <w:rFonts w:cs="Arial"/>
                <w:bCs/>
                <w:i/>
                <w:iCs/>
                <w:sz w:val="20"/>
                <w:szCs w:val="20"/>
              </w:rPr>
            </w:pPr>
            <w:r w:rsidRPr="00D5240E">
              <w:rPr>
                <w:rFonts w:cs="Arial"/>
                <w:sz w:val="20"/>
                <w:szCs w:val="20"/>
              </w:rPr>
              <w:t>22</w:t>
            </w:r>
          </w:p>
        </w:tc>
        <w:tc>
          <w:tcPr>
            <w:tcW w:w="1021" w:type="dxa"/>
            <w:noWrap/>
            <w:vAlign w:val="center"/>
          </w:tcPr>
          <w:p w14:paraId="52886D1E" w14:textId="7BADE596" w:rsidR="0010069F" w:rsidRPr="00D5240E" w:rsidRDefault="0010069F" w:rsidP="00284634">
            <w:pPr>
              <w:jc w:val="right"/>
              <w:rPr>
                <w:rFonts w:cs="Arial"/>
                <w:bCs/>
                <w:i/>
                <w:iCs/>
                <w:sz w:val="20"/>
                <w:szCs w:val="20"/>
              </w:rPr>
            </w:pPr>
            <w:r w:rsidRPr="00D5240E">
              <w:rPr>
                <w:rFonts w:cs="Arial"/>
                <w:sz w:val="20"/>
                <w:szCs w:val="20"/>
              </w:rPr>
              <w:t>51.2%</w:t>
            </w:r>
          </w:p>
        </w:tc>
        <w:tc>
          <w:tcPr>
            <w:tcW w:w="1021" w:type="dxa"/>
            <w:shd w:val="clear" w:color="auto" w:fill="DEE4EE"/>
            <w:noWrap/>
            <w:vAlign w:val="center"/>
          </w:tcPr>
          <w:p w14:paraId="56CEEF30" w14:textId="1208D147" w:rsidR="0010069F" w:rsidRPr="00D5240E" w:rsidRDefault="0010069F" w:rsidP="00284634">
            <w:pPr>
              <w:jc w:val="right"/>
              <w:rPr>
                <w:rFonts w:cs="Arial"/>
                <w:bCs/>
                <w:i/>
                <w:iCs/>
                <w:sz w:val="20"/>
                <w:szCs w:val="20"/>
              </w:rPr>
            </w:pPr>
            <w:r w:rsidRPr="00D5240E">
              <w:rPr>
                <w:rFonts w:cs="Arial"/>
                <w:sz w:val="20"/>
                <w:szCs w:val="20"/>
              </w:rPr>
              <w:t>104</w:t>
            </w:r>
          </w:p>
        </w:tc>
        <w:tc>
          <w:tcPr>
            <w:tcW w:w="1021" w:type="dxa"/>
            <w:shd w:val="clear" w:color="auto" w:fill="DEE4EE"/>
            <w:noWrap/>
            <w:vAlign w:val="center"/>
          </w:tcPr>
          <w:p w14:paraId="5BBAF5BA" w14:textId="027B8AD7" w:rsidR="0010069F" w:rsidRPr="00D5240E" w:rsidRDefault="0010069F" w:rsidP="00284634">
            <w:pPr>
              <w:jc w:val="right"/>
              <w:rPr>
                <w:rFonts w:cs="Arial"/>
                <w:bCs/>
                <w:i/>
                <w:iCs/>
                <w:sz w:val="20"/>
                <w:szCs w:val="20"/>
              </w:rPr>
            </w:pPr>
            <w:r w:rsidRPr="00D5240E">
              <w:rPr>
                <w:rFonts w:cs="Arial"/>
                <w:sz w:val="20"/>
                <w:szCs w:val="20"/>
              </w:rPr>
              <w:t>50.5%</w:t>
            </w:r>
          </w:p>
        </w:tc>
      </w:tr>
      <w:tr w:rsidR="0010069F" w:rsidRPr="006A34E2" w14:paraId="1D954B72" w14:textId="77777777" w:rsidTr="00284634">
        <w:trPr>
          <w:trHeight w:val="283"/>
        </w:trPr>
        <w:tc>
          <w:tcPr>
            <w:tcW w:w="2552" w:type="dxa"/>
            <w:noWrap/>
            <w:vAlign w:val="center"/>
          </w:tcPr>
          <w:p w14:paraId="5FB7F565" w14:textId="77777777" w:rsidR="0010069F" w:rsidRPr="006A34E2" w:rsidRDefault="0010069F" w:rsidP="0010069F">
            <w:pPr>
              <w:pStyle w:val="DHStableA"/>
              <w:rPr>
                <w:lang w:eastAsia="en-AU"/>
              </w:rPr>
            </w:pPr>
            <w:r w:rsidRPr="006A34E2">
              <w:rPr>
                <w:lang w:eastAsia="en-AU"/>
              </w:rPr>
              <w:t>West Wimmera</w:t>
            </w:r>
          </w:p>
        </w:tc>
        <w:tc>
          <w:tcPr>
            <w:tcW w:w="1021" w:type="dxa"/>
            <w:shd w:val="clear" w:color="auto" w:fill="DEE4EE"/>
            <w:noWrap/>
            <w:vAlign w:val="center"/>
          </w:tcPr>
          <w:p w14:paraId="2F4E1A74" w14:textId="417D32B8"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6259AA28" w14:textId="20D52095"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noWrap/>
            <w:vAlign w:val="center"/>
          </w:tcPr>
          <w:p w14:paraId="24E1AE74" w14:textId="2E6CC27A" w:rsidR="0010069F" w:rsidRPr="00D5240E" w:rsidRDefault="0010069F" w:rsidP="00284634">
            <w:pPr>
              <w:jc w:val="right"/>
              <w:rPr>
                <w:rFonts w:cs="Arial"/>
                <w:bCs/>
                <w:i/>
                <w:iCs/>
                <w:sz w:val="20"/>
                <w:szCs w:val="20"/>
              </w:rPr>
            </w:pPr>
            <w:r w:rsidRPr="00D5240E">
              <w:rPr>
                <w:rFonts w:cs="Arial"/>
                <w:sz w:val="20"/>
                <w:szCs w:val="20"/>
              </w:rPr>
              <w:t>1</w:t>
            </w:r>
          </w:p>
        </w:tc>
        <w:tc>
          <w:tcPr>
            <w:tcW w:w="1021" w:type="dxa"/>
            <w:noWrap/>
            <w:vAlign w:val="center"/>
          </w:tcPr>
          <w:p w14:paraId="00EE5D87" w14:textId="0D74CBF4"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shd w:val="clear" w:color="auto" w:fill="DEE4EE"/>
            <w:noWrap/>
            <w:vAlign w:val="center"/>
          </w:tcPr>
          <w:p w14:paraId="5386BF29" w14:textId="0DB80F85" w:rsidR="0010069F" w:rsidRPr="00D5240E" w:rsidRDefault="0010069F" w:rsidP="00284634">
            <w:pPr>
              <w:jc w:val="right"/>
              <w:rPr>
                <w:rFonts w:cs="Arial"/>
                <w:bCs/>
                <w:i/>
                <w:iCs/>
                <w:sz w:val="20"/>
                <w:szCs w:val="20"/>
              </w:rPr>
            </w:pPr>
            <w:r w:rsidRPr="00D5240E">
              <w:rPr>
                <w:rFonts w:cs="Arial"/>
                <w:sz w:val="20"/>
                <w:szCs w:val="20"/>
              </w:rPr>
              <w:t>6</w:t>
            </w:r>
          </w:p>
        </w:tc>
        <w:tc>
          <w:tcPr>
            <w:tcW w:w="1021" w:type="dxa"/>
            <w:shd w:val="clear" w:color="auto" w:fill="DEE4EE"/>
            <w:noWrap/>
            <w:vAlign w:val="center"/>
          </w:tcPr>
          <w:p w14:paraId="73606DCC" w14:textId="278E00E7"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noWrap/>
            <w:vAlign w:val="center"/>
          </w:tcPr>
          <w:p w14:paraId="5561119C" w14:textId="69067C60" w:rsidR="0010069F" w:rsidRPr="00D5240E" w:rsidRDefault="0010069F" w:rsidP="00284634">
            <w:pPr>
              <w:jc w:val="right"/>
              <w:rPr>
                <w:rFonts w:cs="Arial"/>
                <w:bCs/>
                <w:i/>
                <w:iCs/>
                <w:sz w:val="20"/>
                <w:szCs w:val="20"/>
              </w:rPr>
            </w:pPr>
            <w:r w:rsidRPr="00D5240E">
              <w:rPr>
                <w:rFonts w:cs="Arial"/>
                <w:sz w:val="20"/>
                <w:szCs w:val="20"/>
              </w:rPr>
              <w:t>0</w:t>
            </w:r>
          </w:p>
        </w:tc>
        <w:tc>
          <w:tcPr>
            <w:tcW w:w="1021" w:type="dxa"/>
            <w:noWrap/>
            <w:vAlign w:val="center"/>
          </w:tcPr>
          <w:p w14:paraId="07ED7A19" w14:textId="441F5490" w:rsidR="0010069F" w:rsidRPr="00D5240E" w:rsidRDefault="0010069F" w:rsidP="00284634">
            <w:pPr>
              <w:jc w:val="right"/>
              <w:rPr>
                <w:rFonts w:cs="Arial"/>
                <w:bCs/>
                <w:i/>
                <w:iCs/>
                <w:sz w:val="20"/>
                <w:szCs w:val="20"/>
              </w:rPr>
            </w:pPr>
            <w:r w:rsidRPr="00D5240E">
              <w:rPr>
                <w:rFonts w:cs="Arial"/>
                <w:sz w:val="20"/>
                <w:szCs w:val="20"/>
              </w:rPr>
              <w:t>0.0%</w:t>
            </w:r>
          </w:p>
        </w:tc>
        <w:tc>
          <w:tcPr>
            <w:tcW w:w="1021" w:type="dxa"/>
            <w:shd w:val="clear" w:color="auto" w:fill="DEE4EE"/>
            <w:noWrap/>
            <w:vAlign w:val="center"/>
          </w:tcPr>
          <w:p w14:paraId="3C71BE30" w14:textId="5EB33AC0" w:rsidR="0010069F" w:rsidRPr="00D5240E" w:rsidRDefault="0010069F" w:rsidP="00284634">
            <w:pPr>
              <w:jc w:val="right"/>
              <w:rPr>
                <w:rFonts w:cs="Arial"/>
                <w:bCs/>
                <w:i/>
                <w:iCs/>
                <w:sz w:val="20"/>
                <w:szCs w:val="20"/>
              </w:rPr>
            </w:pPr>
            <w:r w:rsidRPr="00D5240E">
              <w:rPr>
                <w:rFonts w:cs="Arial"/>
                <w:sz w:val="20"/>
                <w:szCs w:val="20"/>
              </w:rPr>
              <w:t>8</w:t>
            </w:r>
          </w:p>
        </w:tc>
        <w:tc>
          <w:tcPr>
            <w:tcW w:w="1021" w:type="dxa"/>
            <w:shd w:val="clear" w:color="auto" w:fill="DEE4EE"/>
            <w:noWrap/>
            <w:vAlign w:val="center"/>
          </w:tcPr>
          <w:p w14:paraId="729A1E9C" w14:textId="1A41412A" w:rsidR="0010069F" w:rsidRPr="00D5240E" w:rsidRDefault="0010069F" w:rsidP="00284634">
            <w:pPr>
              <w:jc w:val="right"/>
              <w:rPr>
                <w:rFonts w:cs="Arial"/>
                <w:bCs/>
                <w:i/>
                <w:iCs/>
                <w:sz w:val="20"/>
                <w:szCs w:val="20"/>
              </w:rPr>
            </w:pPr>
            <w:r w:rsidRPr="00D5240E">
              <w:rPr>
                <w:rFonts w:cs="Arial"/>
                <w:sz w:val="20"/>
                <w:szCs w:val="20"/>
              </w:rPr>
              <w:t>100.0%</w:t>
            </w:r>
          </w:p>
        </w:tc>
      </w:tr>
      <w:tr w:rsidR="0010069F" w:rsidRPr="006A34E2" w14:paraId="5FF0838A" w14:textId="77777777" w:rsidTr="00284634">
        <w:trPr>
          <w:trHeight w:val="283"/>
        </w:trPr>
        <w:tc>
          <w:tcPr>
            <w:tcW w:w="2552" w:type="dxa"/>
            <w:noWrap/>
            <w:vAlign w:val="center"/>
          </w:tcPr>
          <w:p w14:paraId="037C2929" w14:textId="77777777" w:rsidR="0010069F" w:rsidRPr="006A34E2" w:rsidRDefault="0010069F" w:rsidP="0010069F">
            <w:pPr>
              <w:pStyle w:val="DHStableA"/>
              <w:rPr>
                <w:lang w:eastAsia="en-AU"/>
              </w:rPr>
            </w:pPr>
            <w:r w:rsidRPr="006A34E2">
              <w:rPr>
                <w:lang w:eastAsia="en-AU"/>
              </w:rPr>
              <w:t>Whitehorse</w:t>
            </w:r>
          </w:p>
        </w:tc>
        <w:tc>
          <w:tcPr>
            <w:tcW w:w="1021" w:type="dxa"/>
            <w:shd w:val="clear" w:color="auto" w:fill="DEE4EE"/>
            <w:noWrap/>
            <w:vAlign w:val="center"/>
          </w:tcPr>
          <w:p w14:paraId="4D43CE14" w14:textId="0F85C43C"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3D45BA58" w14:textId="58D6D624"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370A9D15" w14:textId="30CF8595" w:rsidR="0010069F" w:rsidRPr="00D5240E" w:rsidRDefault="0010069F" w:rsidP="00284634">
            <w:pPr>
              <w:jc w:val="right"/>
              <w:rPr>
                <w:rFonts w:cs="Arial"/>
                <w:bCs/>
                <w:i/>
                <w:iCs/>
                <w:sz w:val="20"/>
                <w:szCs w:val="20"/>
              </w:rPr>
            </w:pPr>
            <w:r w:rsidRPr="00D5240E">
              <w:rPr>
                <w:rFonts w:cs="Arial"/>
                <w:sz w:val="20"/>
                <w:szCs w:val="20"/>
              </w:rPr>
              <w:t>1</w:t>
            </w:r>
          </w:p>
        </w:tc>
        <w:tc>
          <w:tcPr>
            <w:tcW w:w="1021" w:type="dxa"/>
            <w:noWrap/>
            <w:vAlign w:val="center"/>
          </w:tcPr>
          <w:p w14:paraId="2D3903AD" w14:textId="7046BE9A" w:rsidR="0010069F" w:rsidRPr="00D5240E" w:rsidRDefault="0010069F" w:rsidP="00284634">
            <w:pPr>
              <w:jc w:val="right"/>
              <w:rPr>
                <w:rFonts w:cs="Arial"/>
                <w:bCs/>
                <w:i/>
                <w:iCs/>
                <w:sz w:val="20"/>
                <w:szCs w:val="20"/>
              </w:rPr>
            </w:pPr>
            <w:r w:rsidRPr="00D5240E">
              <w:rPr>
                <w:rFonts w:cs="Arial"/>
                <w:sz w:val="20"/>
                <w:szCs w:val="20"/>
              </w:rPr>
              <w:t>0.2%</w:t>
            </w:r>
          </w:p>
        </w:tc>
        <w:tc>
          <w:tcPr>
            <w:tcW w:w="1021" w:type="dxa"/>
            <w:shd w:val="clear" w:color="auto" w:fill="DEE4EE"/>
            <w:noWrap/>
            <w:vAlign w:val="center"/>
          </w:tcPr>
          <w:p w14:paraId="7F4EBD8A" w14:textId="75A39960" w:rsidR="0010069F" w:rsidRPr="00D5240E" w:rsidRDefault="0010069F" w:rsidP="00284634">
            <w:pPr>
              <w:jc w:val="right"/>
              <w:rPr>
                <w:rFonts w:cs="Arial"/>
                <w:bCs/>
                <w:i/>
                <w:iCs/>
                <w:sz w:val="20"/>
                <w:szCs w:val="20"/>
              </w:rPr>
            </w:pPr>
            <w:r w:rsidRPr="00D5240E">
              <w:rPr>
                <w:rFonts w:cs="Arial"/>
                <w:sz w:val="20"/>
                <w:szCs w:val="20"/>
              </w:rPr>
              <w:t>10</w:t>
            </w:r>
          </w:p>
        </w:tc>
        <w:tc>
          <w:tcPr>
            <w:tcW w:w="1021" w:type="dxa"/>
            <w:shd w:val="clear" w:color="auto" w:fill="DEE4EE"/>
            <w:noWrap/>
            <w:vAlign w:val="center"/>
          </w:tcPr>
          <w:p w14:paraId="0ACA5218" w14:textId="4E0C2C65" w:rsidR="0010069F" w:rsidRPr="00D5240E" w:rsidRDefault="0010069F" w:rsidP="00284634">
            <w:pPr>
              <w:jc w:val="right"/>
              <w:rPr>
                <w:rFonts w:cs="Arial"/>
                <w:bCs/>
                <w:i/>
                <w:iCs/>
                <w:sz w:val="20"/>
                <w:szCs w:val="20"/>
              </w:rPr>
            </w:pPr>
            <w:r w:rsidRPr="00D5240E">
              <w:rPr>
                <w:rFonts w:cs="Arial"/>
                <w:sz w:val="20"/>
                <w:szCs w:val="20"/>
              </w:rPr>
              <w:t>1.9%</w:t>
            </w:r>
          </w:p>
        </w:tc>
        <w:tc>
          <w:tcPr>
            <w:tcW w:w="1021" w:type="dxa"/>
            <w:noWrap/>
            <w:vAlign w:val="center"/>
          </w:tcPr>
          <w:p w14:paraId="0EBC190C" w14:textId="31E4006B" w:rsidR="0010069F" w:rsidRPr="00D5240E" w:rsidRDefault="0010069F" w:rsidP="00284634">
            <w:pPr>
              <w:jc w:val="right"/>
              <w:rPr>
                <w:rFonts w:cs="Arial"/>
                <w:bCs/>
                <w:i/>
                <w:iCs/>
                <w:sz w:val="20"/>
                <w:szCs w:val="20"/>
              </w:rPr>
            </w:pPr>
            <w:r w:rsidRPr="00D5240E">
              <w:rPr>
                <w:rFonts w:cs="Arial"/>
                <w:sz w:val="20"/>
                <w:szCs w:val="20"/>
              </w:rPr>
              <w:t>12</w:t>
            </w:r>
          </w:p>
        </w:tc>
        <w:tc>
          <w:tcPr>
            <w:tcW w:w="1021" w:type="dxa"/>
            <w:noWrap/>
            <w:vAlign w:val="center"/>
          </w:tcPr>
          <w:p w14:paraId="611988EB" w14:textId="3C8FA4CD" w:rsidR="0010069F" w:rsidRPr="00D5240E" w:rsidRDefault="0010069F" w:rsidP="00284634">
            <w:pPr>
              <w:jc w:val="right"/>
              <w:rPr>
                <w:rFonts w:cs="Arial"/>
                <w:bCs/>
                <w:i/>
                <w:iCs/>
                <w:sz w:val="20"/>
                <w:szCs w:val="20"/>
              </w:rPr>
            </w:pPr>
            <w:r w:rsidRPr="00D5240E">
              <w:rPr>
                <w:rFonts w:cs="Arial"/>
                <w:sz w:val="20"/>
                <w:szCs w:val="20"/>
              </w:rPr>
              <w:t>4.6%</w:t>
            </w:r>
          </w:p>
        </w:tc>
        <w:tc>
          <w:tcPr>
            <w:tcW w:w="1021" w:type="dxa"/>
            <w:shd w:val="clear" w:color="auto" w:fill="DEE4EE"/>
            <w:noWrap/>
            <w:vAlign w:val="center"/>
          </w:tcPr>
          <w:p w14:paraId="2BA69BFA" w14:textId="652FCB59" w:rsidR="0010069F" w:rsidRPr="00D5240E" w:rsidRDefault="0010069F" w:rsidP="00284634">
            <w:pPr>
              <w:jc w:val="right"/>
              <w:rPr>
                <w:rFonts w:cs="Arial"/>
                <w:bCs/>
                <w:i/>
                <w:iCs/>
                <w:sz w:val="20"/>
                <w:szCs w:val="20"/>
              </w:rPr>
            </w:pPr>
            <w:r w:rsidRPr="00D5240E">
              <w:rPr>
                <w:rFonts w:cs="Arial"/>
                <w:sz w:val="20"/>
                <w:szCs w:val="20"/>
              </w:rPr>
              <w:t>23</w:t>
            </w:r>
          </w:p>
        </w:tc>
        <w:tc>
          <w:tcPr>
            <w:tcW w:w="1021" w:type="dxa"/>
            <w:shd w:val="clear" w:color="auto" w:fill="DEE4EE"/>
            <w:noWrap/>
            <w:vAlign w:val="center"/>
          </w:tcPr>
          <w:p w14:paraId="31BAA248" w14:textId="07D9F420" w:rsidR="0010069F" w:rsidRPr="00D5240E" w:rsidRDefault="0010069F" w:rsidP="00284634">
            <w:pPr>
              <w:jc w:val="right"/>
              <w:rPr>
                <w:rFonts w:cs="Arial"/>
                <w:bCs/>
                <w:i/>
                <w:iCs/>
                <w:sz w:val="20"/>
                <w:szCs w:val="20"/>
              </w:rPr>
            </w:pPr>
            <w:r w:rsidRPr="00D5240E">
              <w:rPr>
                <w:rFonts w:cs="Arial"/>
                <w:sz w:val="20"/>
                <w:szCs w:val="20"/>
              </w:rPr>
              <w:t>1.4%</w:t>
            </w:r>
          </w:p>
        </w:tc>
      </w:tr>
      <w:tr w:rsidR="0010069F" w:rsidRPr="006A34E2" w14:paraId="77ACF2BC" w14:textId="77777777" w:rsidTr="00284634">
        <w:trPr>
          <w:trHeight w:val="283"/>
        </w:trPr>
        <w:tc>
          <w:tcPr>
            <w:tcW w:w="2552" w:type="dxa"/>
            <w:noWrap/>
            <w:vAlign w:val="center"/>
          </w:tcPr>
          <w:p w14:paraId="28F327BD" w14:textId="77777777" w:rsidR="0010069F" w:rsidRPr="006A34E2" w:rsidRDefault="0010069F" w:rsidP="0010069F">
            <w:pPr>
              <w:pStyle w:val="DHStableA"/>
              <w:rPr>
                <w:lang w:eastAsia="en-AU"/>
              </w:rPr>
            </w:pPr>
            <w:r w:rsidRPr="006A34E2">
              <w:rPr>
                <w:lang w:eastAsia="en-AU"/>
              </w:rPr>
              <w:t>Whittlesea</w:t>
            </w:r>
          </w:p>
        </w:tc>
        <w:tc>
          <w:tcPr>
            <w:tcW w:w="1021" w:type="dxa"/>
            <w:shd w:val="clear" w:color="auto" w:fill="DEE4EE"/>
            <w:noWrap/>
            <w:vAlign w:val="center"/>
          </w:tcPr>
          <w:p w14:paraId="13485900" w14:textId="27F4F4D8"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598B1896" w14:textId="71DAF090"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483B0630" w14:textId="2D54F504"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1B693528" w14:textId="08A53E4D" w:rsidR="0010069F" w:rsidRPr="00D5240E" w:rsidRDefault="0010069F" w:rsidP="00284634">
            <w:pPr>
              <w:jc w:val="right"/>
              <w:rPr>
                <w:rFonts w:cs="Arial"/>
                <w:bCs/>
                <w:i/>
                <w:iCs/>
                <w:sz w:val="20"/>
                <w:szCs w:val="20"/>
              </w:rPr>
            </w:pPr>
            <w:r w:rsidRPr="00D5240E">
              <w:rPr>
                <w:rFonts w:cs="Arial"/>
                <w:sz w:val="20"/>
                <w:szCs w:val="20"/>
              </w:rPr>
              <w:t>1.6%</w:t>
            </w:r>
          </w:p>
        </w:tc>
        <w:tc>
          <w:tcPr>
            <w:tcW w:w="1021" w:type="dxa"/>
            <w:shd w:val="clear" w:color="auto" w:fill="DEE4EE"/>
            <w:noWrap/>
            <w:vAlign w:val="center"/>
          </w:tcPr>
          <w:p w14:paraId="2E291194" w14:textId="19078739" w:rsidR="0010069F" w:rsidRPr="00D5240E" w:rsidRDefault="0010069F" w:rsidP="00284634">
            <w:pPr>
              <w:jc w:val="right"/>
              <w:rPr>
                <w:rFonts w:cs="Arial"/>
                <w:bCs/>
                <w:i/>
                <w:iCs/>
                <w:sz w:val="20"/>
                <w:szCs w:val="20"/>
              </w:rPr>
            </w:pPr>
            <w:r w:rsidRPr="00D5240E">
              <w:rPr>
                <w:rFonts w:cs="Arial"/>
                <w:sz w:val="20"/>
                <w:szCs w:val="20"/>
              </w:rPr>
              <w:t>32</w:t>
            </w:r>
          </w:p>
        </w:tc>
        <w:tc>
          <w:tcPr>
            <w:tcW w:w="1021" w:type="dxa"/>
            <w:shd w:val="clear" w:color="auto" w:fill="DEE4EE"/>
            <w:noWrap/>
            <w:vAlign w:val="center"/>
          </w:tcPr>
          <w:p w14:paraId="789430A1" w14:textId="0BA9B2AD" w:rsidR="0010069F" w:rsidRPr="00D5240E" w:rsidRDefault="0010069F" w:rsidP="00284634">
            <w:pPr>
              <w:jc w:val="right"/>
              <w:rPr>
                <w:rFonts w:cs="Arial"/>
                <w:bCs/>
                <w:i/>
                <w:iCs/>
                <w:sz w:val="20"/>
                <w:szCs w:val="20"/>
              </w:rPr>
            </w:pPr>
            <w:r w:rsidRPr="00D5240E">
              <w:rPr>
                <w:rFonts w:cs="Arial"/>
                <w:sz w:val="20"/>
                <w:szCs w:val="20"/>
              </w:rPr>
              <w:t>6.1%</w:t>
            </w:r>
          </w:p>
        </w:tc>
        <w:tc>
          <w:tcPr>
            <w:tcW w:w="1021" w:type="dxa"/>
            <w:noWrap/>
            <w:vAlign w:val="center"/>
          </w:tcPr>
          <w:p w14:paraId="681A96D5" w14:textId="71E16B53" w:rsidR="0010069F" w:rsidRPr="00D5240E" w:rsidRDefault="0010069F" w:rsidP="00284634">
            <w:pPr>
              <w:jc w:val="right"/>
              <w:rPr>
                <w:rFonts w:cs="Arial"/>
                <w:bCs/>
                <w:i/>
                <w:iCs/>
                <w:sz w:val="20"/>
                <w:szCs w:val="20"/>
              </w:rPr>
            </w:pPr>
            <w:r w:rsidRPr="00D5240E">
              <w:rPr>
                <w:rFonts w:cs="Arial"/>
                <w:sz w:val="20"/>
                <w:szCs w:val="20"/>
              </w:rPr>
              <w:t>89</w:t>
            </w:r>
          </w:p>
        </w:tc>
        <w:tc>
          <w:tcPr>
            <w:tcW w:w="1021" w:type="dxa"/>
            <w:noWrap/>
            <w:vAlign w:val="center"/>
          </w:tcPr>
          <w:p w14:paraId="5F195D71" w14:textId="60765B89" w:rsidR="0010069F" w:rsidRPr="00D5240E" w:rsidRDefault="0010069F" w:rsidP="00284634">
            <w:pPr>
              <w:jc w:val="right"/>
              <w:rPr>
                <w:rFonts w:cs="Arial"/>
                <w:bCs/>
                <w:i/>
                <w:iCs/>
                <w:sz w:val="20"/>
                <w:szCs w:val="20"/>
              </w:rPr>
            </w:pPr>
            <w:r w:rsidRPr="00D5240E">
              <w:rPr>
                <w:rFonts w:cs="Arial"/>
                <w:sz w:val="20"/>
                <w:szCs w:val="20"/>
              </w:rPr>
              <w:t>31.7%</w:t>
            </w:r>
          </w:p>
        </w:tc>
        <w:tc>
          <w:tcPr>
            <w:tcW w:w="1021" w:type="dxa"/>
            <w:shd w:val="clear" w:color="auto" w:fill="DEE4EE"/>
            <w:noWrap/>
            <w:vAlign w:val="center"/>
          </w:tcPr>
          <w:p w14:paraId="6B229FC0" w14:textId="6E95D908" w:rsidR="0010069F" w:rsidRPr="00D5240E" w:rsidRDefault="0010069F" w:rsidP="00284634">
            <w:pPr>
              <w:jc w:val="right"/>
              <w:rPr>
                <w:rFonts w:cs="Arial"/>
                <w:bCs/>
                <w:i/>
                <w:iCs/>
                <w:sz w:val="20"/>
                <w:szCs w:val="20"/>
              </w:rPr>
            </w:pPr>
            <w:r w:rsidRPr="00D5240E">
              <w:rPr>
                <w:rFonts w:cs="Arial"/>
                <w:sz w:val="20"/>
                <w:szCs w:val="20"/>
              </w:rPr>
              <w:t>124</w:t>
            </w:r>
          </w:p>
        </w:tc>
        <w:tc>
          <w:tcPr>
            <w:tcW w:w="1021" w:type="dxa"/>
            <w:shd w:val="clear" w:color="auto" w:fill="DEE4EE"/>
            <w:noWrap/>
            <w:vAlign w:val="center"/>
          </w:tcPr>
          <w:p w14:paraId="2A577194" w14:textId="625DDD52" w:rsidR="0010069F" w:rsidRPr="00D5240E" w:rsidRDefault="0010069F" w:rsidP="00284634">
            <w:pPr>
              <w:jc w:val="right"/>
              <w:rPr>
                <w:rFonts w:cs="Arial"/>
                <w:bCs/>
                <w:i/>
                <w:iCs/>
                <w:sz w:val="20"/>
                <w:szCs w:val="20"/>
              </w:rPr>
            </w:pPr>
            <w:r w:rsidRPr="00D5240E">
              <w:rPr>
                <w:rFonts w:cs="Arial"/>
                <w:sz w:val="20"/>
                <w:szCs w:val="20"/>
              </w:rPr>
              <w:t>12.2%</w:t>
            </w:r>
          </w:p>
        </w:tc>
      </w:tr>
      <w:tr w:rsidR="0010069F" w:rsidRPr="006A34E2" w14:paraId="35BEA786" w14:textId="77777777" w:rsidTr="00284634">
        <w:trPr>
          <w:trHeight w:val="283"/>
        </w:trPr>
        <w:tc>
          <w:tcPr>
            <w:tcW w:w="2552" w:type="dxa"/>
            <w:noWrap/>
            <w:vAlign w:val="center"/>
          </w:tcPr>
          <w:p w14:paraId="40E90A70" w14:textId="77777777" w:rsidR="0010069F" w:rsidRPr="006A34E2" w:rsidRDefault="0010069F" w:rsidP="0010069F">
            <w:pPr>
              <w:pStyle w:val="DHStableA"/>
              <w:rPr>
                <w:lang w:eastAsia="en-AU"/>
              </w:rPr>
            </w:pPr>
            <w:r w:rsidRPr="006A34E2">
              <w:rPr>
                <w:lang w:eastAsia="en-AU"/>
              </w:rPr>
              <w:t>Wodonga</w:t>
            </w:r>
          </w:p>
        </w:tc>
        <w:tc>
          <w:tcPr>
            <w:tcW w:w="1021" w:type="dxa"/>
            <w:shd w:val="clear" w:color="auto" w:fill="DEE4EE"/>
            <w:noWrap/>
            <w:vAlign w:val="center"/>
          </w:tcPr>
          <w:p w14:paraId="47423325" w14:textId="1A820095"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51B0DEB8" w14:textId="780D0808" w:rsidR="0010069F" w:rsidRPr="00D5240E" w:rsidRDefault="0010069F" w:rsidP="00284634">
            <w:pPr>
              <w:jc w:val="right"/>
              <w:rPr>
                <w:rFonts w:cs="Arial"/>
                <w:bCs/>
                <w:i/>
                <w:iCs/>
                <w:sz w:val="20"/>
                <w:szCs w:val="20"/>
              </w:rPr>
            </w:pPr>
            <w:r w:rsidRPr="00D5240E">
              <w:rPr>
                <w:rFonts w:cs="Arial"/>
                <w:sz w:val="20"/>
                <w:szCs w:val="20"/>
              </w:rPr>
              <w:t>15.4%</w:t>
            </w:r>
          </w:p>
        </w:tc>
        <w:tc>
          <w:tcPr>
            <w:tcW w:w="1021" w:type="dxa"/>
            <w:noWrap/>
            <w:vAlign w:val="center"/>
          </w:tcPr>
          <w:p w14:paraId="095D0F3D" w14:textId="63E6333B" w:rsidR="0010069F" w:rsidRPr="00D5240E" w:rsidRDefault="0010069F" w:rsidP="00284634">
            <w:pPr>
              <w:jc w:val="right"/>
              <w:rPr>
                <w:rFonts w:cs="Arial"/>
                <w:bCs/>
                <w:i/>
                <w:iCs/>
                <w:sz w:val="20"/>
                <w:szCs w:val="20"/>
              </w:rPr>
            </w:pPr>
            <w:r w:rsidRPr="00D5240E">
              <w:rPr>
                <w:rFonts w:cs="Arial"/>
                <w:sz w:val="20"/>
                <w:szCs w:val="20"/>
              </w:rPr>
              <w:t>32</w:t>
            </w:r>
          </w:p>
        </w:tc>
        <w:tc>
          <w:tcPr>
            <w:tcW w:w="1021" w:type="dxa"/>
            <w:noWrap/>
            <w:vAlign w:val="center"/>
          </w:tcPr>
          <w:p w14:paraId="521E5B32" w14:textId="1C6CB28B" w:rsidR="0010069F" w:rsidRPr="00D5240E" w:rsidRDefault="0010069F" w:rsidP="00284634">
            <w:pPr>
              <w:jc w:val="right"/>
              <w:rPr>
                <w:rFonts w:cs="Arial"/>
                <w:bCs/>
                <w:i/>
                <w:iCs/>
                <w:sz w:val="20"/>
                <w:szCs w:val="20"/>
              </w:rPr>
            </w:pPr>
            <w:r w:rsidRPr="00D5240E">
              <w:rPr>
                <w:rFonts w:cs="Arial"/>
                <w:sz w:val="20"/>
                <w:szCs w:val="20"/>
              </w:rPr>
              <w:t>41.6%</w:t>
            </w:r>
          </w:p>
        </w:tc>
        <w:tc>
          <w:tcPr>
            <w:tcW w:w="1021" w:type="dxa"/>
            <w:shd w:val="clear" w:color="auto" w:fill="DEE4EE"/>
            <w:noWrap/>
            <w:vAlign w:val="center"/>
          </w:tcPr>
          <w:p w14:paraId="719D644E" w14:textId="4EA4D535" w:rsidR="0010069F" w:rsidRPr="00D5240E" w:rsidRDefault="0010069F" w:rsidP="00284634">
            <w:pPr>
              <w:jc w:val="right"/>
              <w:rPr>
                <w:rFonts w:cs="Arial"/>
                <w:bCs/>
                <w:i/>
                <w:iCs/>
                <w:sz w:val="20"/>
                <w:szCs w:val="20"/>
              </w:rPr>
            </w:pPr>
            <w:r w:rsidRPr="00D5240E">
              <w:rPr>
                <w:rFonts w:cs="Arial"/>
                <w:sz w:val="20"/>
                <w:szCs w:val="20"/>
              </w:rPr>
              <w:t>46</w:t>
            </w:r>
          </w:p>
        </w:tc>
        <w:tc>
          <w:tcPr>
            <w:tcW w:w="1021" w:type="dxa"/>
            <w:shd w:val="clear" w:color="auto" w:fill="DEE4EE"/>
            <w:noWrap/>
            <w:vAlign w:val="center"/>
          </w:tcPr>
          <w:p w14:paraId="3E1DE7B1" w14:textId="63A303EE" w:rsidR="0010069F" w:rsidRPr="00D5240E" w:rsidRDefault="0010069F" w:rsidP="00284634">
            <w:pPr>
              <w:jc w:val="right"/>
              <w:rPr>
                <w:rFonts w:cs="Arial"/>
                <w:bCs/>
                <w:i/>
                <w:iCs/>
                <w:sz w:val="20"/>
                <w:szCs w:val="20"/>
              </w:rPr>
            </w:pPr>
            <w:r w:rsidRPr="00D5240E">
              <w:rPr>
                <w:rFonts w:cs="Arial"/>
                <w:sz w:val="20"/>
                <w:szCs w:val="20"/>
              </w:rPr>
              <w:t>30.7%</w:t>
            </w:r>
          </w:p>
        </w:tc>
        <w:tc>
          <w:tcPr>
            <w:tcW w:w="1021" w:type="dxa"/>
            <w:noWrap/>
            <w:vAlign w:val="center"/>
          </w:tcPr>
          <w:p w14:paraId="1C4E45BF" w14:textId="05F6CBED" w:rsidR="0010069F" w:rsidRPr="00D5240E" w:rsidRDefault="0010069F" w:rsidP="00284634">
            <w:pPr>
              <w:jc w:val="right"/>
              <w:rPr>
                <w:rFonts w:cs="Arial"/>
                <w:bCs/>
                <w:i/>
                <w:iCs/>
                <w:sz w:val="20"/>
                <w:szCs w:val="20"/>
              </w:rPr>
            </w:pPr>
            <w:r w:rsidRPr="00D5240E">
              <w:rPr>
                <w:rFonts w:cs="Arial"/>
                <w:sz w:val="20"/>
                <w:szCs w:val="20"/>
              </w:rPr>
              <w:t>22</w:t>
            </w:r>
          </w:p>
        </w:tc>
        <w:tc>
          <w:tcPr>
            <w:tcW w:w="1021" w:type="dxa"/>
            <w:noWrap/>
            <w:vAlign w:val="center"/>
          </w:tcPr>
          <w:p w14:paraId="01D67F11" w14:textId="7AD43E50" w:rsidR="0010069F" w:rsidRPr="00D5240E" w:rsidRDefault="0010069F" w:rsidP="00284634">
            <w:pPr>
              <w:jc w:val="right"/>
              <w:rPr>
                <w:rFonts w:cs="Arial"/>
                <w:bCs/>
                <w:i/>
                <w:iCs/>
                <w:sz w:val="20"/>
                <w:szCs w:val="20"/>
              </w:rPr>
            </w:pPr>
            <w:r w:rsidRPr="00D5240E">
              <w:rPr>
                <w:rFonts w:cs="Arial"/>
                <w:sz w:val="20"/>
                <w:szCs w:val="20"/>
              </w:rPr>
              <w:t>25.6%</w:t>
            </w:r>
          </w:p>
        </w:tc>
        <w:tc>
          <w:tcPr>
            <w:tcW w:w="1021" w:type="dxa"/>
            <w:shd w:val="clear" w:color="auto" w:fill="DEE4EE"/>
            <w:noWrap/>
            <w:vAlign w:val="center"/>
          </w:tcPr>
          <w:p w14:paraId="1CD55804" w14:textId="0D295932" w:rsidR="0010069F" w:rsidRPr="00D5240E" w:rsidRDefault="0010069F" w:rsidP="00284634">
            <w:pPr>
              <w:jc w:val="right"/>
              <w:rPr>
                <w:rFonts w:cs="Arial"/>
                <w:bCs/>
                <w:i/>
                <w:iCs/>
                <w:sz w:val="20"/>
                <w:szCs w:val="20"/>
              </w:rPr>
            </w:pPr>
            <w:r w:rsidRPr="00D5240E">
              <w:rPr>
                <w:rFonts w:cs="Arial"/>
                <w:sz w:val="20"/>
                <w:szCs w:val="20"/>
              </w:rPr>
              <w:t>102</w:t>
            </w:r>
          </w:p>
        </w:tc>
        <w:tc>
          <w:tcPr>
            <w:tcW w:w="1021" w:type="dxa"/>
            <w:shd w:val="clear" w:color="auto" w:fill="DEE4EE"/>
            <w:noWrap/>
            <w:vAlign w:val="center"/>
          </w:tcPr>
          <w:p w14:paraId="3F9E44B5" w14:textId="33AAF63A" w:rsidR="0010069F" w:rsidRPr="00D5240E" w:rsidRDefault="0010069F" w:rsidP="00284634">
            <w:pPr>
              <w:jc w:val="right"/>
              <w:rPr>
                <w:rFonts w:cs="Arial"/>
                <w:bCs/>
                <w:i/>
                <w:iCs/>
                <w:sz w:val="20"/>
                <w:szCs w:val="20"/>
              </w:rPr>
            </w:pPr>
            <w:r w:rsidRPr="00D5240E">
              <w:rPr>
                <w:rFonts w:cs="Arial"/>
                <w:sz w:val="20"/>
                <w:szCs w:val="20"/>
              </w:rPr>
              <w:t>31.3%</w:t>
            </w:r>
          </w:p>
        </w:tc>
      </w:tr>
      <w:tr w:rsidR="0010069F" w:rsidRPr="006A34E2" w14:paraId="00D4C50A" w14:textId="77777777" w:rsidTr="00284634">
        <w:trPr>
          <w:trHeight w:val="283"/>
        </w:trPr>
        <w:tc>
          <w:tcPr>
            <w:tcW w:w="2552" w:type="dxa"/>
            <w:noWrap/>
            <w:vAlign w:val="center"/>
          </w:tcPr>
          <w:p w14:paraId="6E2D9C5D" w14:textId="77777777" w:rsidR="0010069F" w:rsidRPr="006A34E2" w:rsidRDefault="0010069F" w:rsidP="0010069F">
            <w:pPr>
              <w:pStyle w:val="DHStableA"/>
              <w:rPr>
                <w:lang w:eastAsia="en-AU"/>
              </w:rPr>
            </w:pPr>
            <w:r w:rsidRPr="006A34E2">
              <w:rPr>
                <w:lang w:eastAsia="en-AU"/>
              </w:rPr>
              <w:t>Wyndham</w:t>
            </w:r>
          </w:p>
        </w:tc>
        <w:tc>
          <w:tcPr>
            <w:tcW w:w="1021" w:type="dxa"/>
            <w:shd w:val="clear" w:color="auto" w:fill="DEE4EE"/>
            <w:noWrap/>
            <w:vAlign w:val="center"/>
          </w:tcPr>
          <w:p w14:paraId="66D49012" w14:textId="743BC823" w:rsidR="0010069F" w:rsidRPr="00D5240E" w:rsidRDefault="0010069F" w:rsidP="00284634">
            <w:pPr>
              <w:jc w:val="right"/>
              <w:rPr>
                <w:rFonts w:cs="Arial"/>
                <w:bCs/>
                <w:i/>
                <w:iCs/>
                <w:sz w:val="20"/>
                <w:szCs w:val="20"/>
              </w:rPr>
            </w:pPr>
            <w:r w:rsidRPr="00D5240E">
              <w:rPr>
                <w:rFonts w:cs="Arial"/>
                <w:sz w:val="20"/>
                <w:szCs w:val="20"/>
              </w:rPr>
              <w:t>1</w:t>
            </w:r>
          </w:p>
        </w:tc>
        <w:tc>
          <w:tcPr>
            <w:tcW w:w="1021" w:type="dxa"/>
            <w:shd w:val="clear" w:color="auto" w:fill="DEE4EE"/>
            <w:noWrap/>
            <w:vAlign w:val="center"/>
          </w:tcPr>
          <w:p w14:paraId="03A7FF26" w14:textId="422407FC" w:rsidR="0010069F" w:rsidRPr="00D5240E" w:rsidRDefault="0010069F" w:rsidP="00284634">
            <w:pPr>
              <w:jc w:val="right"/>
              <w:rPr>
                <w:rFonts w:cs="Arial"/>
                <w:bCs/>
                <w:i/>
                <w:iCs/>
                <w:sz w:val="20"/>
                <w:szCs w:val="20"/>
              </w:rPr>
            </w:pPr>
            <w:r w:rsidRPr="00D5240E">
              <w:rPr>
                <w:rFonts w:cs="Arial"/>
                <w:sz w:val="20"/>
                <w:szCs w:val="20"/>
              </w:rPr>
              <w:t>4.3%</w:t>
            </w:r>
          </w:p>
        </w:tc>
        <w:tc>
          <w:tcPr>
            <w:tcW w:w="1021" w:type="dxa"/>
            <w:noWrap/>
            <w:vAlign w:val="center"/>
          </w:tcPr>
          <w:p w14:paraId="5EF40AE7" w14:textId="409A4BA1"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53531F4D" w14:textId="0A33F3B2" w:rsidR="0010069F" w:rsidRPr="00D5240E" w:rsidRDefault="0010069F" w:rsidP="00284634">
            <w:pPr>
              <w:jc w:val="right"/>
              <w:rPr>
                <w:rFonts w:cs="Arial"/>
                <w:bCs/>
                <w:i/>
                <w:iCs/>
                <w:sz w:val="20"/>
                <w:szCs w:val="20"/>
              </w:rPr>
            </w:pPr>
            <w:r w:rsidRPr="00D5240E">
              <w:rPr>
                <w:rFonts w:cs="Arial"/>
                <w:sz w:val="20"/>
                <w:szCs w:val="20"/>
              </w:rPr>
              <w:t>2.6%</w:t>
            </w:r>
          </w:p>
        </w:tc>
        <w:tc>
          <w:tcPr>
            <w:tcW w:w="1021" w:type="dxa"/>
            <w:shd w:val="clear" w:color="auto" w:fill="DEE4EE"/>
            <w:noWrap/>
            <w:vAlign w:val="center"/>
          </w:tcPr>
          <w:p w14:paraId="36E4AF94" w14:textId="78F976F5" w:rsidR="0010069F" w:rsidRPr="00D5240E" w:rsidRDefault="0010069F" w:rsidP="00284634">
            <w:pPr>
              <w:jc w:val="right"/>
              <w:rPr>
                <w:rFonts w:cs="Arial"/>
                <w:bCs/>
                <w:i/>
                <w:iCs/>
                <w:sz w:val="20"/>
                <w:szCs w:val="20"/>
              </w:rPr>
            </w:pPr>
            <w:r w:rsidRPr="00D5240E">
              <w:rPr>
                <w:rFonts w:cs="Arial"/>
                <w:sz w:val="20"/>
                <w:szCs w:val="20"/>
              </w:rPr>
              <w:t>267</w:t>
            </w:r>
          </w:p>
        </w:tc>
        <w:tc>
          <w:tcPr>
            <w:tcW w:w="1021" w:type="dxa"/>
            <w:shd w:val="clear" w:color="auto" w:fill="DEE4EE"/>
            <w:noWrap/>
            <w:vAlign w:val="center"/>
          </w:tcPr>
          <w:p w14:paraId="7E309C1A" w14:textId="0D053E21" w:rsidR="0010069F" w:rsidRPr="00D5240E" w:rsidRDefault="0010069F" w:rsidP="00284634">
            <w:pPr>
              <w:jc w:val="right"/>
              <w:rPr>
                <w:rFonts w:cs="Arial"/>
                <w:bCs/>
                <w:i/>
                <w:iCs/>
                <w:sz w:val="20"/>
                <w:szCs w:val="20"/>
              </w:rPr>
            </w:pPr>
            <w:r w:rsidRPr="00D5240E">
              <w:rPr>
                <w:rFonts w:cs="Arial"/>
                <w:sz w:val="20"/>
                <w:szCs w:val="20"/>
              </w:rPr>
              <w:t>28.9%</w:t>
            </w:r>
          </w:p>
        </w:tc>
        <w:tc>
          <w:tcPr>
            <w:tcW w:w="1021" w:type="dxa"/>
            <w:noWrap/>
            <w:vAlign w:val="center"/>
          </w:tcPr>
          <w:p w14:paraId="29E17B65" w14:textId="6828AE91" w:rsidR="0010069F" w:rsidRPr="00D5240E" w:rsidRDefault="0010069F" w:rsidP="00284634">
            <w:pPr>
              <w:jc w:val="right"/>
              <w:rPr>
                <w:rFonts w:cs="Arial"/>
                <w:bCs/>
                <w:i/>
                <w:iCs/>
                <w:sz w:val="20"/>
                <w:szCs w:val="20"/>
              </w:rPr>
            </w:pPr>
            <w:r w:rsidRPr="00D5240E">
              <w:rPr>
                <w:rFonts w:cs="Arial"/>
                <w:sz w:val="20"/>
                <w:szCs w:val="20"/>
              </w:rPr>
              <w:t>758</w:t>
            </w:r>
          </w:p>
        </w:tc>
        <w:tc>
          <w:tcPr>
            <w:tcW w:w="1021" w:type="dxa"/>
            <w:noWrap/>
            <w:vAlign w:val="center"/>
          </w:tcPr>
          <w:p w14:paraId="4A47A589" w14:textId="3C200F57" w:rsidR="0010069F" w:rsidRPr="00D5240E" w:rsidRDefault="0010069F" w:rsidP="00284634">
            <w:pPr>
              <w:jc w:val="right"/>
              <w:rPr>
                <w:rFonts w:cs="Arial"/>
                <w:bCs/>
                <w:i/>
                <w:iCs/>
                <w:sz w:val="20"/>
                <w:szCs w:val="20"/>
              </w:rPr>
            </w:pPr>
            <w:r w:rsidRPr="00D5240E">
              <w:rPr>
                <w:rFonts w:cs="Arial"/>
                <w:sz w:val="20"/>
                <w:szCs w:val="20"/>
              </w:rPr>
              <w:t>63.6%</w:t>
            </w:r>
          </w:p>
        </w:tc>
        <w:tc>
          <w:tcPr>
            <w:tcW w:w="1021" w:type="dxa"/>
            <w:shd w:val="clear" w:color="auto" w:fill="DEE4EE"/>
            <w:noWrap/>
            <w:vAlign w:val="center"/>
          </w:tcPr>
          <w:p w14:paraId="39A65C6D" w14:textId="5B39F34F" w:rsidR="0010069F" w:rsidRPr="00D5240E" w:rsidRDefault="0010069F" w:rsidP="00284634">
            <w:pPr>
              <w:jc w:val="right"/>
              <w:rPr>
                <w:rFonts w:cs="Arial"/>
                <w:bCs/>
                <w:i/>
                <w:iCs/>
                <w:sz w:val="20"/>
                <w:szCs w:val="20"/>
              </w:rPr>
            </w:pPr>
            <w:r w:rsidRPr="00D5240E">
              <w:rPr>
                <w:rFonts w:cs="Arial"/>
                <w:sz w:val="20"/>
                <w:szCs w:val="20"/>
              </w:rPr>
              <w:t>1,032</w:t>
            </w:r>
          </w:p>
        </w:tc>
        <w:tc>
          <w:tcPr>
            <w:tcW w:w="1021" w:type="dxa"/>
            <w:shd w:val="clear" w:color="auto" w:fill="DEE4EE"/>
            <w:noWrap/>
            <w:vAlign w:val="center"/>
          </w:tcPr>
          <w:p w14:paraId="3E348B67" w14:textId="57C08585" w:rsidR="0010069F" w:rsidRPr="00D5240E" w:rsidRDefault="0010069F" w:rsidP="00284634">
            <w:pPr>
              <w:jc w:val="right"/>
              <w:rPr>
                <w:rFonts w:cs="Arial"/>
                <w:bCs/>
                <w:i/>
                <w:iCs/>
                <w:sz w:val="20"/>
                <w:szCs w:val="20"/>
              </w:rPr>
            </w:pPr>
            <w:r w:rsidRPr="00D5240E">
              <w:rPr>
                <w:rFonts w:cs="Arial"/>
                <w:sz w:val="20"/>
                <w:szCs w:val="20"/>
              </w:rPr>
              <w:t>43.5%</w:t>
            </w:r>
          </w:p>
        </w:tc>
      </w:tr>
      <w:tr w:rsidR="0010069F" w:rsidRPr="006A34E2" w14:paraId="2904B0CE" w14:textId="77777777" w:rsidTr="00284634">
        <w:trPr>
          <w:trHeight w:val="283"/>
        </w:trPr>
        <w:tc>
          <w:tcPr>
            <w:tcW w:w="2552" w:type="dxa"/>
            <w:noWrap/>
            <w:vAlign w:val="center"/>
          </w:tcPr>
          <w:p w14:paraId="7D97C335" w14:textId="77777777" w:rsidR="0010069F" w:rsidRPr="006A34E2" w:rsidRDefault="0010069F" w:rsidP="0010069F">
            <w:pPr>
              <w:pStyle w:val="DHStableA"/>
              <w:rPr>
                <w:lang w:eastAsia="en-AU"/>
              </w:rPr>
            </w:pPr>
            <w:r w:rsidRPr="006A34E2">
              <w:rPr>
                <w:lang w:eastAsia="en-AU"/>
              </w:rPr>
              <w:t>Yarra</w:t>
            </w:r>
          </w:p>
        </w:tc>
        <w:tc>
          <w:tcPr>
            <w:tcW w:w="1021" w:type="dxa"/>
            <w:shd w:val="clear" w:color="auto" w:fill="DEE4EE"/>
            <w:noWrap/>
            <w:vAlign w:val="center"/>
          </w:tcPr>
          <w:p w14:paraId="4228B966" w14:textId="1B37F4D6" w:rsidR="0010069F" w:rsidRPr="00D5240E" w:rsidRDefault="0010069F" w:rsidP="00284634">
            <w:pPr>
              <w:jc w:val="right"/>
              <w:rPr>
                <w:rFonts w:cs="Arial"/>
                <w:bCs/>
                <w:i/>
                <w:iCs/>
                <w:sz w:val="20"/>
                <w:szCs w:val="20"/>
              </w:rPr>
            </w:pPr>
            <w:r w:rsidRPr="00D5240E">
              <w:rPr>
                <w:rFonts w:cs="Arial"/>
                <w:sz w:val="20"/>
                <w:szCs w:val="20"/>
              </w:rPr>
              <w:t>2</w:t>
            </w:r>
          </w:p>
        </w:tc>
        <w:tc>
          <w:tcPr>
            <w:tcW w:w="1021" w:type="dxa"/>
            <w:shd w:val="clear" w:color="auto" w:fill="DEE4EE"/>
            <w:noWrap/>
            <w:vAlign w:val="center"/>
          </w:tcPr>
          <w:p w14:paraId="2F5D47B6" w14:textId="5E552537" w:rsidR="0010069F" w:rsidRPr="00D5240E" w:rsidRDefault="0010069F" w:rsidP="00284634">
            <w:pPr>
              <w:jc w:val="right"/>
              <w:rPr>
                <w:rFonts w:cs="Arial"/>
                <w:bCs/>
                <w:i/>
                <w:iCs/>
                <w:sz w:val="20"/>
                <w:szCs w:val="20"/>
              </w:rPr>
            </w:pPr>
            <w:r w:rsidRPr="00D5240E">
              <w:rPr>
                <w:rFonts w:cs="Arial"/>
                <w:sz w:val="20"/>
                <w:szCs w:val="20"/>
              </w:rPr>
              <w:t>0.3%</w:t>
            </w:r>
          </w:p>
        </w:tc>
        <w:tc>
          <w:tcPr>
            <w:tcW w:w="1021" w:type="dxa"/>
            <w:noWrap/>
            <w:vAlign w:val="center"/>
          </w:tcPr>
          <w:p w14:paraId="2894D9CD" w14:textId="1D255E0C"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7174484A" w14:textId="339736EE" w:rsidR="0010069F" w:rsidRPr="00D5240E" w:rsidRDefault="0010069F" w:rsidP="00284634">
            <w:pPr>
              <w:jc w:val="right"/>
              <w:rPr>
                <w:rFonts w:cs="Arial"/>
                <w:bCs/>
                <w:i/>
                <w:iCs/>
                <w:sz w:val="20"/>
                <w:szCs w:val="20"/>
              </w:rPr>
            </w:pPr>
            <w:r w:rsidRPr="00D5240E">
              <w:rPr>
                <w:rFonts w:cs="Arial"/>
                <w:sz w:val="20"/>
                <w:szCs w:val="20"/>
              </w:rPr>
              <w:t>0.3%</w:t>
            </w:r>
          </w:p>
        </w:tc>
        <w:tc>
          <w:tcPr>
            <w:tcW w:w="1021" w:type="dxa"/>
            <w:shd w:val="clear" w:color="auto" w:fill="DEE4EE"/>
            <w:noWrap/>
            <w:vAlign w:val="center"/>
          </w:tcPr>
          <w:p w14:paraId="15062F47" w14:textId="1B021703" w:rsidR="0010069F" w:rsidRPr="00D5240E" w:rsidRDefault="0010069F" w:rsidP="00284634">
            <w:pPr>
              <w:jc w:val="right"/>
              <w:rPr>
                <w:rFonts w:cs="Arial"/>
                <w:bCs/>
                <w:i/>
                <w:iCs/>
                <w:sz w:val="20"/>
                <w:szCs w:val="20"/>
              </w:rPr>
            </w:pPr>
            <w:r w:rsidRPr="00D5240E">
              <w:rPr>
                <w:rFonts w:cs="Arial"/>
                <w:sz w:val="20"/>
                <w:szCs w:val="20"/>
              </w:rPr>
              <w:t>5</w:t>
            </w:r>
          </w:p>
        </w:tc>
        <w:tc>
          <w:tcPr>
            <w:tcW w:w="1021" w:type="dxa"/>
            <w:shd w:val="clear" w:color="auto" w:fill="DEE4EE"/>
            <w:noWrap/>
            <w:vAlign w:val="center"/>
          </w:tcPr>
          <w:p w14:paraId="29507BF4" w14:textId="4F373ACA" w:rsidR="0010069F" w:rsidRPr="00D5240E" w:rsidRDefault="0010069F" w:rsidP="00284634">
            <w:pPr>
              <w:jc w:val="right"/>
              <w:rPr>
                <w:rFonts w:cs="Arial"/>
                <w:bCs/>
                <w:i/>
                <w:iCs/>
                <w:sz w:val="20"/>
                <w:szCs w:val="20"/>
              </w:rPr>
            </w:pPr>
            <w:r w:rsidRPr="00D5240E">
              <w:rPr>
                <w:rFonts w:cs="Arial"/>
                <w:sz w:val="20"/>
                <w:szCs w:val="20"/>
              </w:rPr>
              <w:t>1.6%</w:t>
            </w:r>
          </w:p>
        </w:tc>
        <w:tc>
          <w:tcPr>
            <w:tcW w:w="1021" w:type="dxa"/>
            <w:noWrap/>
            <w:vAlign w:val="center"/>
          </w:tcPr>
          <w:p w14:paraId="0FB00C38" w14:textId="2059D46E" w:rsidR="0010069F" w:rsidRPr="00D5240E" w:rsidRDefault="0010069F" w:rsidP="00284634">
            <w:pPr>
              <w:jc w:val="right"/>
              <w:rPr>
                <w:rFonts w:cs="Arial"/>
                <w:bCs/>
                <w:i/>
                <w:iCs/>
                <w:sz w:val="20"/>
                <w:szCs w:val="20"/>
              </w:rPr>
            </w:pPr>
            <w:r w:rsidRPr="00D5240E">
              <w:rPr>
                <w:rFonts w:cs="Arial"/>
                <w:sz w:val="20"/>
                <w:szCs w:val="20"/>
              </w:rPr>
              <w:t>3</w:t>
            </w:r>
          </w:p>
        </w:tc>
        <w:tc>
          <w:tcPr>
            <w:tcW w:w="1021" w:type="dxa"/>
            <w:noWrap/>
            <w:vAlign w:val="center"/>
          </w:tcPr>
          <w:p w14:paraId="6FD18C3E" w14:textId="311B7A90" w:rsidR="0010069F" w:rsidRPr="00D5240E" w:rsidRDefault="0010069F" w:rsidP="00284634">
            <w:pPr>
              <w:jc w:val="right"/>
              <w:rPr>
                <w:rFonts w:cs="Arial"/>
                <w:bCs/>
                <w:i/>
                <w:iCs/>
                <w:sz w:val="20"/>
                <w:szCs w:val="20"/>
              </w:rPr>
            </w:pPr>
            <w:r w:rsidRPr="00D5240E">
              <w:rPr>
                <w:rFonts w:cs="Arial"/>
                <w:sz w:val="20"/>
                <w:szCs w:val="20"/>
              </w:rPr>
              <w:t>5.1%</w:t>
            </w:r>
          </w:p>
        </w:tc>
        <w:tc>
          <w:tcPr>
            <w:tcW w:w="1021" w:type="dxa"/>
            <w:shd w:val="clear" w:color="auto" w:fill="DEE4EE"/>
            <w:noWrap/>
            <w:vAlign w:val="center"/>
          </w:tcPr>
          <w:p w14:paraId="54FE26CD" w14:textId="6F2EB99D" w:rsidR="0010069F" w:rsidRPr="00D5240E" w:rsidRDefault="0010069F" w:rsidP="00284634">
            <w:pPr>
              <w:jc w:val="right"/>
              <w:rPr>
                <w:rFonts w:cs="Arial"/>
                <w:bCs/>
                <w:i/>
                <w:iCs/>
                <w:sz w:val="20"/>
                <w:szCs w:val="20"/>
              </w:rPr>
            </w:pPr>
            <w:r w:rsidRPr="00D5240E">
              <w:rPr>
                <w:rFonts w:cs="Arial"/>
                <w:sz w:val="20"/>
                <w:szCs w:val="20"/>
              </w:rPr>
              <w:t>13</w:t>
            </w:r>
          </w:p>
        </w:tc>
        <w:tc>
          <w:tcPr>
            <w:tcW w:w="1021" w:type="dxa"/>
            <w:shd w:val="clear" w:color="auto" w:fill="DEE4EE"/>
            <w:noWrap/>
            <w:vAlign w:val="center"/>
          </w:tcPr>
          <w:p w14:paraId="35235F1D" w14:textId="35333BB3" w:rsidR="0010069F" w:rsidRPr="00D5240E" w:rsidRDefault="0010069F" w:rsidP="00284634">
            <w:pPr>
              <w:jc w:val="right"/>
              <w:rPr>
                <w:rFonts w:cs="Arial"/>
                <w:bCs/>
                <w:i/>
                <w:iCs/>
                <w:sz w:val="20"/>
                <w:szCs w:val="20"/>
              </w:rPr>
            </w:pPr>
            <w:r w:rsidRPr="00D5240E">
              <w:rPr>
                <w:rFonts w:cs="Arial"/>
                <w:sz w:val="20"/>
                <w:szCs w:val="20"/>
              </w:rPr>
              <w:t>0.6%</w:t>
            </w:r>
          </w:p>
        </w:tc>
      </w:tr>
      <w:tr w:rsidR="0010069F" w:rsidRPr="006A34E2" w14:paraId="673EDB6E" w14:textId="77777777" w:rsidTr="00284634">
        <w:trPr>
          <w:trHeight w:val="283"/>
        </w:trPr>
        <w:tc>
          <w:tcPr>
            <w:tcW w:w="2552" w:type="dxa"/>
            <w:noWrap/>
            <w:vAlign w:val="center"/>
          </w:tcPr>
          <w:p w14:paraId="33FF9D70" w14:textId="77777777" w:rsidR="0010069F" w:rsidRPr="006A34E2" w:rsidRDefault="0010069F" w:rsidP="0010069F">
            <w:pPr>
              <w:pStyle w:val="DHStableA"/>
              <w:rPr>
                <w:lang w:eastAsia="en-AU"/>
              </w:rPr>
            </w:pPr>
            <w:r w:rsidRPr="006A34E2">
              <w:rPr>
                <w:lang w:eastAsia="en-AU"/>
              </w:rPr>
              <w:t>Yarra Ranges</w:t>
            </w:r>
          </w:p>
        </w:tc>
        <w:tc>
          <w:tcPr>
            <w:tcW w:w="1021" w:type="dxa"/>
            <w:shd w:val="clear" w:color="auto" w:fill="DEE4EE"/>
            <w:noWrap/>
            <w:vAlign w:val="center"/>
          </w:tcPr>
          <w:p w14:paraId="704799EA" w14:textId="78FEE448" w:rsidR="0010069F" w:rsidRPr="00D5240E" w:rsidRDefault="0010069F" w:rsidP="00284634">
            <w:pPr>
              <w:jc w:val="right"/>
              <w:rPr>
                <w:rFonts w:cs="Arial"/>
                <w:bCs/>
                <w:i/>
                <w:iCs/>
                <w:sz w:val="20"/>
                <w:szCs w:val="20"/>
              </w:rPr>
            </w:pPr>
            <w:r w:rsidRPr="00D5240E">
              <w:rPr>
                <w:rFonts w:cs="Arial"/>
                <w:sz w:val="20"/>
                <w:szCs w:val="20"/>
              </w:rPr>
              <w:t>0</w:t>
            </w:r>
          </w:p>
        </w:tc>
        <w:tc>
          <w:tcPr>
            <w:tcW w:w="1021" w:type="dxa"/>
            <w:shd w:val="clear" w:color="auto" w:fill="DEE4EE"/>
            <w:noWrap/>
            <w:vAlign w:val="center"/>
          </w:tcPr>
          <w:p w14:paraId="05E8AA1C" w14:textId="45EDB8A2" w:rsidR="0010069F" w:rsidRPr="00D5240E" w:rsidRDefault="0010069F" w:rsidP="00284634">
            <w:pPr>
              <w:jc w:val="right"/>
              <w:rPr>
                <w:rFonts w:cs="Arial"/>
                <w:bCs/>
                <w:i/>
                <w:iCs/>
                <w:sz w:val="20"/>
                <w:szCs w:val="20"/>
              </w:rPr>
            </w:pPr>
            <w:r w:rsidRPr="00D5240E">
              <w:rPr>
                <w:rFonts w:cs="Arial"/>
                <w:sz w:val="20"/>
                <w:szCs w:val="20"/>
              </w:rPr>
              <w:t>0.0%</w:t>
            </w:r>
          </w:p>
        </w:tc>
        <w:tc>
          <w:tcPr>
            <w:tcW w:w="1021" w:type="dxa"/>
            <w:noWrap/>
            <w:vAlign w:val="center"/>
          </w:tcPr>
          <w:p w14:paraId="49D2B0A4" w14:textId="2B574AAC" w:rsidR="0010069F" w:rsidRPr="00D5240E" w:rsidRDefault="0010069F" w:rsidP="00284634">
            <w:pPr>
              <w:jc w:val="right"/>
              <w:rPr>
                <w:rFonts w:cs="Arial"/>
                <w:bCs/>
                <w:i/>
                <w:iCs/>
                <w:sz w:val="20"/>
                <w:szCs w:val="20"/>
              </w:rPr>
            </w:pPr>
            <w:r w:rsidRPr="00D5240E">
              <w:rPr>
                <w:rFonts w:cs="Arial"/>
                <w:sz w:val="20"/>
                <w:szCs w:val="20"/>
              </w:rPr>
              <w:t>0</w:t>
            </w:r>
          </w:p>
        </w:tc>
        <w:tc>
          <w:tcPr>
            <w:tcW w:w="1021" w:type="dxa"/>
            <w:noWrap/>
            <w:vAlign w:val="center"/>
          </w:tcPr>
          <w:p w14:paraId="32CF4D75" w14:textId="60A8375E" w:rsidR="0010069F" w:rsidRPr="00D5240E" w:rsidRDefault="0010069F" w:rsidP="00284634">
            <w:pPr>
              <w:jc w:val="right"/>
              <w:rPr>
                <w:rFonts w:cs="Arial"/>
                <w:bCs/>
                <w:i/>
                <w:iCs/>
                <w:sz w:val="20"/>
                <w:szCs w:val="20"/>
              </w:rPr>
            </w:pPr>
            <w:r w:rsidRPr="00D5240E">
              <w:rPr>
                <w:rFonts w:cs="Arial"/>
                <w:sz w:val="20"/>
                <w:szCs w:val="20"/>
              </w:rPr>
              <w:t>0.0%</w:t>
            </w:r>
          </w:p>
        </w:tc>
        <w:tc>
          <w:tcPr>
            <w:tcW w:w="1021" w:type="dxa"/>
            <w:shd w:val="clear" w:color="auto" w:fill="DEE4EE"/>
            <w:noWrap/>
            <w:vAlign w:val="center"/>
          </w:tcPr>
          <w:p w14:paraId="55DB5F17" w14:textId="1622E409" w:rsidR="0010069F" w:rsidRPr="00D5240E" w:rsidRDefault="0010069F" w:rsidP="00284634">
            <w:pPr>
              <w:jc w:val="right"/>
              <w:rPr>
                <w:rFonts w:cs="Arial"/>
                <w:bCs/>
                <w:i/>
                <w:iCs/>
                <w:sz w:val="20"/>
                <w:szCs w:val="20"/>
              </w:rPr>
            </w:pPr>
            <w:r w:rsidRPr="00D5240E">
              <w:rPr>
                <w:rFonts w:cs="Arial"/>
                <w:sz w:val="20"/>
                <w:szCs w:val="20"/>
              </w:rPr>
              <w:t>10</w:t>
            </w:r>
          </w:p>
        </w:tc>
        <w:tc>
          <w:tcPr>
            <w:tcW w:w="1021" w:type="dxa"/>
            <w:shd w:val="clear" w:color="auto" w:fill="DEE4EE"/>
            <w:noWrap/>
            <w:vAlign w:val="center"/>
          </w:tcPr>
          <w:p w14:paraId="5BDBCA2C" w14:textId="45D5E4C6" w:rsidR="0010069F" w:rsidRPr="00D5240E" w:rsidRDefault="0010069F" w:rsidP="00284634">
            <w:pPr>
              <w:jc w:val="right"/>
              <w:rPr>
                <w:rFonts w:cs="Arial"/>
                <w:bCs/>
                <w:i/>
                <w:iCs/>
                <w:sz w:val="20"/>
                <w:szCs w:val="20"/>
              </w:rPr>
            </w:pPr>
            <w:r w:rsidRPr="00D5240E">
              <w:rPr>
                <w:rFonts w:cs="Arial"/>
                <w:sz w:val="20"/>
                <w:szCs w:val="20"/>
              </w:rPr>
              <w:t>4.3%</w:t>
            </w:r>
          </w:p>
        </w:tc>
        <w:tc>
          <w:tcPr>
            <w:tcW w:w="1021" w:type="dxa"/>
            <w:noWrap/>
            <w:vAlign w:val="center"/>
          </w:tcPr>
          <w:p w14:paraId="19E7EB81" w14:textId="225F9A98" w:rsidR="0010069F" w:rsidRPr="00D5240E" w:rsidRDefault="0010069F" w:rsidP="00284634">
            <w:pPr>
              <w:jc w:val="right"/>
              <w:rPr>
                <w:rFonts w:cs="Arial"/>
                <w:bCs/>
                <w:i/>
                <w:iCs/>
                <w:sz w:val="20"/>
                <w:szCs w:val="20"/>
              </w:rPr>
            </w:pPr>
            <w:r w:rsidRPr="00D5240E">
              <w:rPr>
                <w:rFonts w:cs="Arial"/>
                <w:sz w:val="20"/>
                <w:szCs w:val="20"/>
              </w:rPr>
              <w:t>6</w:t>
            </w:r>
          </w:p>
        </w:tc>
        <w:tc>
          <w:tcPr>
            <w:tcW w:w="1021" w:type="dxa"/>
            <w:noWrap/>
            <w:vAlign w:val="center"/>
          </w:tcPr>
          <w:p w14:paraId="71426E74" w14:textId="38271DF1" w:rsidR="0010069F" w:rsidRPr="00D5240E" w:rsidRDefault="0010069F" w:rsidP="00284634">
            <w:pPr>
              <w:jc w:val="right"/>
              <w:rPr>
                <w:rFonts w:cs="Arial"/>
                <w:bCs/>
                <w:i/>
                <w:iCs/>
                <w:sz w:val="20"/>
                <w:szCs w:val="20"/>
              </w:rPr>
            </w:pPr>
            <w:r w:rsidRPr="00D5240E">
              <w:rPr>
                <w:rFonts w:cs="Arial"/>
                <w:sz w:val="20"/>
                <w:szCs w:val="20"/>
              </w:rPr>
              <w:t>9.0%</w:t>
            </w:r>
          </w:p>
        </w:tc>
        <w:tc>
          <w:tcPr>
            <w:tcW w:w="1021" w:type="dxa"/>
            <w:shd w:val="clear" w:color="auto" w:fill="DEE4EE"/>
            <w:noWrap/>
            <w:vAlign w:val="center"/>
          </w:tcPr>
          <w:p w14:paraId="1C9459FE" w14:textId="59A8B9C4" w:rsidR="0010069F" w:rsidRPr="00D5240E" w:rsidRDefault="0010069F" w:rsidP="00284634">
            <w:pPr>
              <w:jc w:val="right"/>
              <w:rPr>
                <w:rFonts w:cs="Arial"/>
                <w:bCs/>
                <w:i/>
                <w:iCs/>
                <w:sz w:val="20"/>
                <w:szCs w:val="20"/>
              </w:rPr>
            </w:pPr>
            <w:r w:rsidRPr="00D5240E">
              <w:rPr>
                <w:rFonts w:cs="Arial"/>
                <w:sz w:val="20"/>
                <w:szCs w:val="20"/>
              </w:rPr>
              <w:t>16</w:t>
            </w:r>
          </w:p>
        </w:tc>
        <w:tc>
          <w:tcPr>
            <w:tcW w:w="1021" w:type="dxa"/>
            <w:shd w:val="clear" w:color="auto" w:fill="DEE4EE"/>
            <w:noWrap/>
            <w:vAlign w:val="center"/>
          </w:tcPr>
          <w:p w14:paraId="024D36E0" w14:textId="3F4D5B1A" w:rsidR="0010069F" w:rsidRPr="00D5240E" w:rsidRDefault="0010069F" w:rsidP="00284634">
            <w:pPr>
              <w:jc w:val="right"/>
              <w:rPr>
                <w:rFonts w:cs="Arial"/>
                <w:bCs/>
                <w:i/>
                <w:iCs/>
                <w:sz w:val="20"/>
                <w:szCs w:val="20"/>
              </w:rPr>
            </w:pPr>
            <w:r w:rsidRPr="00D5240E">
              <w:rPr>
                <w:rFonts w:cs="Arial"/>
                <w:sz w:val="20"/>
                <w:szCs w:val="20"/>
              </w:rPr>
              <w:t>3.9%</w:t>
            </w:r>
          </w:p>
        </w:tc>
      </w:tr>
      <w:tr w:rsidR="0010069F" w:rsidRPr="006A34E2" w14:paraId="23A373CC" w14:textId="77777777" w:rsidTr="00284634">
        <w:trPr>
          <w:trHeight w:val="283"/>
        </w:trPr>
        <w:tc>
          <w:tcPr>
            <w:tcW w:w="2552" w:type="dxa"/>
            <w:tcBorders>
              <w:bottom w:val="single" w:sz="12" w:space="0" w:color="9DAECB"/>
            </w:tcBorders>
            <w:noWrap/>
            <w:vAlign w:val="center"/>
          </w:tcPr>
          <w:p w14:paraId="717503AC" w14:textId="77777777" w:rsidR="0010069F" w:rsidRPr="006A34E2" w:rsidRDefault="0010069F" w:rsidP="0010069F">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14:paraId="311ABFDE" w14:textId="215E7919" w:rsidR="0010069F" w:rsidRPr="00D5240E" w:rsidRDefault="0010069F" w:rsidP="00284634">
            <w:pPr>
              <w:jc w:val="right"/>
              <w:rPr>
                <w:rFonts w:cs="Arial"/>
                <w:bCs/>
                <w:i/>
                <w:iCs/>
                <w:sz w:val="20"/>
                <w:szCs w:val="20"/>
              </w:rPr>
            </w:pPr>
            <w:r w:rsidRPr="00D5240E">
              <w:rPr>
                <w:rFonts w:cs="Arial"/>
                <w:sz w:val="20"/>
                <w:szCs w:val="20"/>
              </w:rPr>
              <w:t>2</w:t>
            </w:r>
          </w:p>
        </w:tc>
        <w:tc>
          <w:tcPr>
            <w:tcW w:w="1021" w:type="dxa"/>
            <w:tcBorders>
              <w:bottom w:val="single" w:sz="12" w:space="0" w:color="9DAECB"/>
            </w:tcBorders>
            <w:shd w:val="clear" w:color="auto" w:fill="DEE4EE"/>
            <w:noWrap/>
            <w:vAlign w:val="center"/>
          </w:tcPr>
          <w:p w14:paraId="6A3F6E27" w14:textId="1ECB199C"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tcBorders>
              <w:bottom w:val="single" w:sz="12" w:space="0" w:color="9DAECB"/>
            </w:tcBorders>
            <w:noWrap/>
            <w:vAlign w:val="center"/>
          </w:tcPr>
          <w:p w14:paraId="1E71CB73" w14:textId="19A6B63F" w:rsidR="0010069F" w:rsidRPr="00D5240E" w:rsidRDefault="0010069F" w:rsidP="00284634">
            <w:pPr>
              <w:jc w:val="right"/>
              <w:rPr>
                <w:rFonts w:cs="Arial"/>
                <w:bCs/>
                <w:i/>
                <w:iCs/>
                <w:sz w:val="20"/>
                <w:szCs w:val="20"/>
              </w:rPr>
            </w:pPr>
            <w:r w:rsidRPr="00D5240E">
              <w:rPr>
                <w:rFonts w:cs="Arial"/>
                <w:sz w:val="20"/>
                <w:szCs w:val="20"/>
              </w:rPr>
              <w:t>5</w:t>
            </w:r>
          </w:p>
        </w:tc>
        <w:tc>
          <w:tcPr>
            <w:tcW w:w="1021" w:type="dxa"/>
            <w:tcBorders>
              <w:bottom w:val="single" w:sz="12" w:space="0" w:color="9DAECB"/>
            </w:tcBorders>
            <w:noWrap/>
            <w:vAlign w:val="center"/>
          </w:tcPr>
          <w:p w14:paraId="0E96C93B" w14:textId="3CDAC5CE"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tcBorders>
              <w:bottom w:val="single" w:sz="12" w:space="0" w:color="9DAECB"/>
            </w:tcBorders>
            <w:shd w:val="clear" w:color="auto" w:fill="DEE4EE"/>
            <w:noWrap/>
            <w:vAlign w:val="center"/>
          </w:tcPr>
          <w:p w14:paraId="49B296BA" w14:textId="3B271F32" w:rsidR="0010069F" w:rsidRPr="00D5240E" w:rsidRDefault="0010069F" w:rsidP="00284634">
            <w:pPr>
              <w:jc w:val="right"/>
              <w:rPr>
                <w:rFonts w:cs="Arial"/>
                <w:bCs/>
                <w:i/>
                <w:iCs/>
                <w:sz w:val="20"/>
                <w:szCs w:val="20"/>
              </w:rPr>
            </w:pPr>
            <w:r w:rsidRPr="00D5240E">
              <w:rPr>
                <w:rFonts w:cs="Arial"/>
                <w:sz w:val="20"/>
                <w:szCs w:val="20"/>
              </w:rPr>
              <w:t>12</w:t>
            </w:r>
          </w:p>
        </w:tc>
        <w:tc>
          <w:tcPr>
            <w:tcW w:w="1021" w:type="dxa"/>
            <w:tcBorders>
              <w:bottom w:val="single" w:sz="12" w:space="0" w:color="9DAECB"/>
            </w:tcBorders>
            <w:shd w:val="clear" w:color="auto" w:fill="DEE4EE"/>
            <w:noWrap/>
            <w:vAlign w:val="center"/>
          </w:tcPr>
          <w:p w14:paraId="634D438C" w14:textId="6AF8C896" w:rsidR="0010069F" w:rsidRPr="00D5240E" w:rsidRDefault="0010069F" w:rsidP="00284634">
            <w:pPr>
              <w:jc w:val="right"/>
              <w:rPr>
                <w:rFonts w:cs="Arial"/>
                <w:bCs/>
                <w:i/>
                <w:iCs/>
                <w:sz w:val="20"/>
                <w:szCs w:val="20"/>
              </w:rPr>
            </w:pPr>
            <w:r w:rsidRPr="00D5240E">
              <w:rPr>
                <w:rFonts w:cs="Arial"/>
                <w:sz w:val="20"/>
                <w:szCs w:val="20"/>
              </w:rPr>
              <w:t>100.0%</w:t>
            </w:r>
          </w:p>
        </w:tc>
        <w:tc>
          <w:tcPr>
            <w:tcW w:w="1021" w:type="dxa"/>
            <w:tcBorders>
              <w:bottom w:val="single" w:sz="12" w:space="0" w:color="9DAECB"/>
            </w:tcBorders>
            <w:noWrap/>
            <w:vAlign w:val="center"/>
          </w:tcPr>
          <w:p w14:paraId="262533DE" w14:textId="17FC4844" w:rsidR="0010069F" w:rsidRPr="00D5240E" w:rsidRDefault="0010069F" w:rsidP="00284634">
            <w:pPr>
              <w:jc w:val="right"/>
              <w:rPr>
                <w:rFonts w:cs="Arial"/>
                <w:bCs/>
                <w:i/>
                <w:iCs/>
                <w:sz w:val="20"/>
                <w:szCs w:val="20"/>
              </w:rPr>
            </w:pPr>
            <w:r w:rsidRPr="00D5240E">
              <w:rPr>
                <w:rFonts w:cs="Arial"/>
                <w:sz w:val="20"/>
                <w:szCs w:val="20"/>
              </w:rPr>
              <w:t>2</w:t>
            </w:r>
          </w:p>
        </w:tc>
        <w:tc>
          <w:tcPr>
            <w:tcW w:w="1021" w:type="dxa"/>
            <w:tcBorders>
              <w:bottom w:val="single" w:sz="12" w:space="0" w:color="9DAECB"/>
            </w:tcBorders>
            <w:noWrap/>
            <w:vAlign w:val="center"/>
          </w:tcPr>
          <w:p w14:paraId="7C439599" w14:textId="25FD77F2" w:rsidR="0010069F" w:rsidRPr="00D5240E" w:rsidRDefault="0010069F" w:rsidP="00284634">
            <w:pPr>
              <w:jc w:val="right"/>
              <w:rPr>
                <w:rFonts w:cs="Arial"/>
                <w:bCs/>
                <w:i/>
                <w:iCs/>
                <w:sz w:val="20"/>
                <w:szCs w:val="20"/>
              </w:rPr>
            </w:pPr>
            <w:r w:rsidRPr="00D5240E">
              <w:rPr>
                <w:rFonts w:cs="Arial"/>
                <w:sz w:val="20"/>
                <w:szCs w:val="20"/>
              </w:rPr>
              <w:t>66.7%</w:t>
            </w:r>
          </w:p>
        </w:tc>
        <w:tc>
          <w:tcPr>
            <w:tcW w:w="1021" w:type="dxa"/>
            <w:tcBorders>
              <w:bottom w:val="single" w:sz="12" w:space="0" w:color="9DAECB"/>
            </w:tcBorders>
            <w:shd w:val="clear" w:color="auto" w:fill="DEE4EE"/>
            <w:noWrap/>
            <w:vAlign w:val="center"/>
          </w:tcPr>
          <w:p w14:paraId="47CF1980" w14:textId="01EAEFC9" w:rsidR="0010069F" w:rsidRPr="00D5240E" w:rsidRDefault="0010069F" w:rsidP="00284634">
            <w:pPr>
              <w:jc w:val="right"/>
              <w:rPr>
                <w:rFonts w:cs="Arial"/>
                <w:bCs/>
                <w:i/>
                <w:iCs/>
                <w:sz w:val="20"/>
                <w:szCs w:val="20"/>
              </w:rPr>
            </w:pPr>
            <w:r w:rsidRPr="00D5240E">
              <w:rPr>
                <w:rFonts w:cs="Arial"/>
                <w:sz w:val="20"/>
                <w:szCs w:val="20"/>
              </w:rPr>
              <w:t>21</w:t>
            </w:r>
          </w:p>
        </w:tc>
        <w:tc>
          <w:tcPr>
            <w:tcW w:w="1021" w:type="dxa"/>
            <w:tcBorders>
              <w:bottom w:val="single" w:sz="12" w:space="0" w:color="9DAECB"/>
            </w:tcBorders>
            <w:shd w:val="clear" w:color="auto" w:fill="DEE4EE"/>
            <w:noWrap/>
            <w:vAlign w:val="center"/>
          </w:tcPr>
          <w:p w14:paraId="6F121458" w14:textId="1758C69E" w:rsidR="0010069F" w:rsidRPr="00D5240E" w:rsidRDefault="0010069F" w:rsidP="00284634">
            <w:pPr>
              <w:jc w:val="right"/>
              <w:rPr>
                <w:rFonts w:cs="Arial"/>
                <w:bCs/>
                <w:i/>
                <w:iCs/>
                <w:sz w:val="20"/>
                <w:szCs w:val="20"/>
              </w:rPr>
            </w:pPr>
            <w:r w:rsidRPr="00D5240E">
              <w:rPr>
                <w:rFonts w:cs="Arial"/>
                <w:sz w:val="20"/>
                <w:szCs w:val="20"/>
              </w:rPr>
              <w:t>95.5%</w:t>
            </w:r>
          </w:p>
        </w:tc>
      </w:tr>
      <w:tr w:rsidR="0010069F" w:rsidRPr="009E75E1" w14:paraId="7BF8FA6F" w14:textId="77777777" w:rsidTr="0010069F">
        <w:trPr>
          <w:trHeight w:val="567"/>
        </w:trPr>
        <w:tc>
          <w:tcPr>
            <w:tcW w:w="2552" w:type="dxa"/>
            <w:tcBorders>
              <w:top w:val="single" w:sz="12" w:space="0" w:color="9DAECB"/>
              <w:bottom w:val="single" w:sz="18" w:space="0" w:color="9DAECB"/>
            </w:tcBorders>
            <w:noWrap/>
            <w:vAlign w:val="center"/>
          </w:tcPr>
          <w:p w14:paraId="509E2E74" w14:textId="77777777" w:rsidR="0010069F" w:rsidRPr="009E75E1" w:rsidRDefault="0010069F" w:rsidP="0010069F">
            <w:pPr>
              <w:pStyle w:val="DHStableA"/>
              <w:jc w:val="right"/>
              <w:rPr>
                <w:b/>
              </w:rPr>
            </w:pPr>
            <w:r w:rsidRPr="009E75E1">
              <w:rPr>
                <w:b/>
              </w:rPr>
              <w:t>Total</w:t>
            </w:r>
          </w:p>
        </w:tc>
        <w:tc>
          <w:tcPr>
            <w:tcW w:w="1021" w:type="dxa"/>
            <w:tcBorders>
              <w:top w:val="single" w:sz="12" w:space="0" w:color="9DAECB"/>
              <w:bottom w:val="single" w:sz="18" w:space="0" w:color="9DAECB"/>
            </w:tcBorders>
            <w:shd w:val="clear" w:color="auto" w:fill="DEE4EE"/>
            <w:noWrap/>
            <w:vAlign w:val="center"/>
          </w:tcPr>
          <w:p w14:paraId="5F68EDB5" w14:textId="7A74CBC8" w:rsidR="0010069F" w:rsidRPr="003E6974" w:rsidRDefault="0010069F" w:rsidP="0010069F">
            <w:pPr>
              <w:jc w:val="right"/>
              <w:rPr>
                <w:rFonts w:cs="Arial"/>
                <w:b/>
                <w:bCs/>
                <w:i/>
                <w:iCs/>
                <w:sz w:val="20"/>
                <w:szCs w:val="20"/>
              </w:rPr>
            </w:pPr>
            <w:r w:rsidRPr="003E6974">
              <w:rPr>
                <w:rFonts w:cs="Arial"/>
                <w:b/>
                <w:bCs/>
                <w:i/>
                <w:iCs/>
                <w:sz w:val="20"/>
                <w:szCs w:val="20"/>
              </w:rPr>
              <w:t>91</w:t>
            </w:r>
          </w:p>
        </w:tc>
        <w:tc>
          <w:tcPr>
            <w:tcW w:w="1021" w:type="dxa"/>
            <w:tcBorders>
              <w:top w:val="single" w:sz="12" w:space="0" w:color="9DAECB"/>
              <w:bottom w:val="single" w:sz="18" w:space="0" w:color="9DAECB"/>
            </w:tcBorders>
            <w:shd w:val="clear" w:color="auto" w:fill="DEE4EE"/>
            <w:noWrap/>
            <w:vAlign w:val="center"/>
          </w:tcPr>
          <w:p w14:paraId="5774233A" w14:textId="2BAB6D05" w:rsidR="0010069F" w:rsidRPr="003E6974" w:rsidRDefault="0010069F" w:rsidP="0010069F">
            <w:pPr>
              <w:jc w:val="right"/>
              <w:rPr>
                <w:rFonts w:cs="Arial"/>
                <w:b/>
                <w:bCs/>
                <w:i/>
                <w:iCs/>
                <w:sz w:val="20"/>
                <w:szCs w:val="20"/>
              </w:rPr>
            </w:pPr>
            <w:r w:rsidRPr="003E6974">
              <w:rPr>
                <w:rFonts w:cs="Arial"/>
                <w:b/>
                <w:bCs/>
                <w:i/>
                <w:iCs/>
                <w:sz w:val="20"/>
                <w:szCs w:val="20"/>
              </w:rPr>
              <w:t>1.0%</w:t>
            </w:r>
          </w:p>
        </w:tc>
        <w:tc>
          <w:tcPr>
            <w:tcW w:w="1021" w:type="dxa"/>
            <w:tcBorders>
              <w:top w:val="single" w:sz="12" w:space="0" w:color="9DAECB"/>
              <w:bottom w:val="single" w:sz="18" w:space="0" w:color="9DAECB"/>
            </w:tcBorders>
            <w:noWrap/>
            <w:vAlign w:val="center"/>
          </w:tcPr>
          <w:p w14:paraId="1D78462F" w14:textId="1E123D66" w:rsidR="0010069F" w:rsidRPr="003E6974" w:rsidRDefault="0010069F" w:rsidP="0010069F">
            <w:pPr>
              <w:jc w:val="right"/>
              <w:rPr>
                <w:rFonts w:cs="Arial"/>
                <w:b/>
                <w:bCs/>
                <w:i/>
                <w:iCs/>
                <w:sz w:val="20"/>
                <w:szCs w:val="20"/>
              </w:rPr>
            </w:pPr>
            <w:r w:rsidRPr="003E6974">
              <w:rPr>
                <w:rFonts w:cs="Arial"/>
                <w:b/>
                <w:bCs/>
                <w:i/>
                <w:iCs/>
                <w:sz w:val="20"/>
                <w:szCs w:val="20"/>
              </w:rPr>
              <w:t>978</w:t>
            </w:r>
          </w:p>
        </w:tc>
        <w:tc>
          <w:tcPr>
            <w:tcW w:w="1021" w:type="dxa"/>
            <w:tcBorders>
              <w:top w:val="single" w:sz="12" w:space="0" w:color="9DAECB"/>
              <w:bottom w:val="single" w:sz="18" w:space="0" w:color="9DAECB"/>
            </w:tcBorders>
            <w:noWrap/>
            <w:vAlign w:val="center"/>
          </w:tcPr>
          <w:p w14:paraId="2A2931F2" w14:textId="33115871" w:rsidR="0010069F" w:rsidRPr="003E6974" w:rsidRDefault="0010069F" w:rsidP="0010069F">
            <w:pPr>
              <w:jc w:val="right"/>
              <w:rPr>
                <w:rFonts w:cs="Arial"/>
                <w:b/>
                <w:bCs/>
                <w:i/>
                <w:iCs/>
                <w:sz w:val="20"/>
                <w:szCs w:val="20"/>
              </w:rPr>
            </w:pPr>
            <w:r w:rsidRPr="003E6974">
              <w:rPr>
                <w:rFonts w:cs="Arial"/>
                <w:b/>
                <w:bCs/>
                <w:i/>
                <w:iCs/>
                <w:sz w:val="20"/>
                <w:szCs w:val="20"/>
              </w:rPr>
              <w:t>5.0%</w:t>
            </w:r>
          </w:p>
        </w:tc>
        <w:tc>
          <w:tcPr>
            <w:tcW w:w="1021" w:type="dxa"/>
            <w:tcBorders>
              <w:top w:val="single" w:sz="12" w:space="0" w:color="9DAECB"/>
              <w:bottom w:val="single" w:sz="18" w:space="0" w:color="9DAECB"/>
            </w:tcBorders>
            <w:shd w:val="clear" w:color="auto" w:fill="DEE4EE"/>
            <w:noWrap/>
            <w:vAlign w:val="center"/>
          </w:tcPr>
          <w:p w14:paraId="096DE596" w14:textId="6B5E6981" w:rsidR="0010069F" w:rsidRPr="003E6974" w:rsidRDefault="0010069F" w:rsidP="0010069F">
            <w:pPr>
              <w:jc w:val="right"/>
              <w:rPr>
                <w:rFonts w:cs="Arial"/>
                <w:b/>
                <w:bCs/>
                <w:i/>
                <w:iCs/>
                <w:sz w:val="20"/>
                <w:szCs w:val="20"/>
              </w:rPr>
            </w:pPr>
            <w:r w:rsidRPr="003E6974">
              <w:rPr>
                <w:rFonts w:cs="Arial"/>
                <w:b/>
                <w:bCs/>
                <w:i/>
                <w:iCs/>
                <w:sz w:val="20"/>
                <w:szCs w:val="20"/>
              </w:rPr>
              <w:t>2,577</w:t>
            </w:r>
          </w:p>
        </w:tc>
        <w:tc>
          <w:tcPr>
            <w:tcW w:w="1021" w:type="dxa"/>
            <w:tcBorders>
              <w:top w:val="single" w:sz="12" w:space="0" w:color="9DAECB"/>
              <w:bottom w:val="single" w:sz="18" w:space="0" w:color="9DAECB"/>
            </w:tcBorders>
            <w:shd w:val="clear" w:color="auto" w:fill="DEE4EE"/>
            <w:noWrap/>
            <w:vAlign w:val="center"/>
          </w:tcPr>
          <w:p w14:paraId="580D68B5" w14:textId="16741991" w:rsidR="0010069F" w:rsidRPr="003E6974" w:rsidRDefault="0010069F" w:rsidP="0010069F">
            <w:pPr>
              <w:jc w:val="right"/>
              <w:rPr>
                <w:rFonts w:cs="Arial"/>
                <w:b/>
                <w:bCs/>
                <w:i/>
                <w:iCs/>
                <w:sz w:val="20"/>
                <w:szCs w:val="20"/>
              </w:rPr>
            </w:pPr>
            <w:r w:rsidRPr="003E6974">
              <w:rPr>
                <w:rFonts w:cs="Arial"/>
                <w:b/>
                <w:bCs/>
                <w:i/>
                <w:iCs/>
                <w:sz w:val="20"/>
                <w:szCs w:val="20"/>
              </w:rPr>
              <w:t>14.7%</w:t>
            </w:r>
          </w:p>
        </w:tc>
        <w:tc>
          <w:tcPr>
            <w:tcW w:w="1021" w:type="dxa"/>
            <w:tcBorders>
              <w:top w:val="single" w:sz="12" w:space="0" w:color="9DAECB"/>
              <w:bottom w:val="single" w:sz="18" w:space="0" w:color="9DAECB"/>
            </w:tcBorders>
            <w:noWrap/>
            <w:vAlign w:val="center"/>
          </w:tcPr>
          <w:p w14:paraId="1576D0F5" w14:textId="15E36E89" w:rsidR="0010069F" w:rsidRPr="003E6974" w:rsidRDefault="0010069F" w:rsidP="0010069F">
            <w:pPr>
              <w:jc w:val="right"/>
              <w:rPr>
                <w:rFonts w:cs="Arial"/>
                <w:b/>
                <w:bCs/>
                <w:i/>
                <w:iCs/>
                <w:sz w:val="20"/>
                <w:szCs w:val="20"/>
              </w:rPr>
            </w:pPr>
            <w:r w:rsidRPr="003E6974">
              <w:rPr>
                <w:rFonts w:cs="Arial"/>
                <w:b/>
                <w:bCs/>
                <w:i/>
                <w:iCs/>
                <w:sz w:val="20"/>
                <w:szCs w:val="20"/>
              </w:rPr>
              <w:t>2,664</w:t>
            </w:r>
          </w:p>
        </w:tc>
        <w:tc>
          <w:tcPr>
            <w:tcW w:w="1021" w:type="dxa"/>
            <w:tcBorders>
              <w:top w:val="single" w:sz="12" w:space="0" w:color="9DAECB"/>
              <w:bottom w:val="single" w:sz="18" w:space="0" w:color="9DAECB"/>
            </w:tcBorders>
            <w:noWrap/>
            <w:vAlign w:val="center"/>
          </w:tcPr>
          <w:p w14:paraId="0A3AFB62" w14:textId="0FDD021D" w:rsidR="0010069F" w:rsidRPr="003E6974" w:rsidRDefault="0010069F" w:rsidP="0010069F">
            <w:pPr>
              <w:jc w:val="right"/>
              <w:rPr>
                <w:rFonts w:cs="Arial"/>
                <w:b/>
                <w:bCs/>
                <w:i/>
                <w:iCs/>
                <w:sz w:val="20"/>
                <w:szCs w:val="20"/>
              </w:rPr>
            </w:pPr>
            <w:r w:rsidRPr="003E6974">
              <w:rPr>
                <w:rFonts w:cs="Arial"/>
                <w:b/>
                <w:bCs/>
                <w:i/>
                <w:iCs/>
                <w:sz w:val="20"/>
                <w:szCs w:val="20"/>
              </w:rPr>
              <w:t>29.5%</w:t>
            </w:r>
          </w:p>
        </w:tc>
        <w:tc>
          <w:tcPr>
            <w:tcW w:w="1021" w:type="dxa"/>
            <w:tcBorders>
              <w:top w:val="single" w:sz="12" w:space="0" w:color="9DAECB"/>
              <w:bottom w:val="single" w:sz="18" w:space="0" w:color="9DAECB"/>
            </w:tcBorders>
            <w:shd w:val="clear" w:color="auto" w:fill="DEE4EE"/>
            <w:noWrap/>
            <w:vAlign w:val="center"/>
          </w:tcPr>
          <w:p w14:paraId="13CA90CE" w14:textId="13F8FEEC" w:rsidR="0010069F" w:rsidRPr="003E6974" w:rsidRDefault="0010069F" w:rsidP="0010069F">
            <w:pPr>
              <w:jc w:val="right"/>
              <w:rPr>
                <w:rFonts w:cs="Arial"/>
                <w:b/>
                <w:bCs/>
                <w:i/>
                <w:iCs/>
                <w:sz w:val="20"/>
                <w:szCs w:val="20"/>
              </w:rPr>
            </w:pPr>
            <w:r w:rsidRPr="003E6974">
              <w:rPr>
                <w:rFonts w:cs="Arial"/>
                <w:b/>
                <w:bCs/>
                <w:i/>
                <w:iCs/>
                <w:sz w:val="20"/>
                <w:szCs w:val="20"/>
              </w:rPr>
              <w:t>6,310</w:t>
            </w:r>
          </w:p>
        </w:tc>
        <w:tc>
          <w:tcPr>
            <w:tcW w:w="1021" w:type="dxa"/>
            <w:tcBorders>
              <w:top w:val="single" w:sz="12" w:space="0" w:color="9DAECB"/>
              <w:bottom w:val="single" w:sz="18" w:space="0" w:color="9DAECB"/>
            </w:tcBorders>
            <w:shd w:val="clear" w:color="auto" w:fill="DEE4EE"/>
            <w:noWrap/>
            <w:vAlign w:val="center"/>
          </w:tcPr>
          <w:p w14:paraId="5D21FD22" w14:textId="2294FE9A" w:rsidR="0010069F" w:rsidRPr="003E6974" w:rsidRDefault="0010069F" w:rsidP="0010069F">
            <w:pPr>
              <w:jc w:val="right"/>
              <w:rPr>
                <w:rFonts w:cs="Arial"/>
                <w:b/>
                <w:bCs/>
                <w:i/>
                <w:iCs/>
                <w:sz w:val="20"/>
                <w:szCs w:val="20"/>
              </w:rPr>
            </w:pPr>
            <w:r w:rsidRPr="003E6974">
              <w:rPr>
                <w:rFonts w:cs="Arial"/>
                <w:b/>
                <w:bCs/>
                <w:i/>
                <w:iCs/>
                <w:sz w:val="20"/>
                <w:szCs w:val="20"/>
              </w:rPr>
              <w:t>11.4%</w:t>
            </w:r>
          </w:p>
        </w:tc>
      </w:tr>
    </w:tbl>
    <w:p w14:paraId="19AC628C" w14:textId="77777777" w:rsidR="0047763C" w:rsidRDefault="0047763C" w:rsidP="00785101">
      <w:pPr>
        <w:pStyle w:val="DHSbody"/>
      </w:pPr>
    </w:p>
    <w:p w14:paraId="054D4FD5" w14:textId="77777777" w:rsidR="001903E1" w:rsidRDefault="001903E1" w:rsidP="00785101">
      <w:pPr>
        <w:pStyle w:val="DHSbody"/>
      </w:pPr>
    </w:p>
    <w:p w14:paraId="01FC4FFC" w14:textId="77777777"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p>
    <w:p w14:paraId="47953377" w14:textId="6D5672F5" w:rsidR="0047763C" w:rsidRPr="0030108E" w:rsidRDefault="0030108E" w:rsidP="0030108E">
      <w:pPr>
        <w:pStyle w:val="Caption"/>
      </w:pPr>
      <w:bookmarkStart w:id="55" w:name="_Toc64302817"/>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C5246">
        <w:rPr>
          <w:noProof/>
        </w:rPr>
        <w:t>14</w:t>
      </w:r>
      <w:r w:rsidR="0086184F">
        <w:rPr>
          <w:noProof/>
        </w:rPr>
        <w:fldChar w:fldCharType="end"/>
      </w:r>
      <w:r w:rsidRPr="0030108E">
        <w:t xml:space="preserve">: </w:t>
      </w:r>
      <w:r w:rsidR="0047763C" w:rsidRPr="0030108E">
        <w:t>Active bonds by local government area</w:t>
      </w:r>
      <w:bookmarkEnd w:id="55"/>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B63C3" w14:paraId="3C00CC38" w14:textId="77777777" w:rsidTr="005B63C3">
        <w:trPr>
          <w:trHeight w:val="284"/>
          <w:tblHeader/>
        </w:trPr>
        <w:tc>
          <w:tcPr>
            <w:tcW w:w="1985" w:type="dxa"/>
            <w:vMerge w:val="restart"/>
            <w:tcBorders>
              <w:top w:val="single" w:sz="18" w:space="0" w:color="9DAECB"/>
              <w:bottom w:val="single" w:sz="2" w:space="0" w:color="9DAECB"/>
            </w:tcBorders>
            <w:noWrap/>
            <w:vAlign w:val="bottom"/>
          </w:tcPr>
          <w:p w14:paraId="41E4298F" w14:textId="77777777" w:rsidR="005C3C04" w:rsidRPr="005B63C3" w:rsidRDefault="005C3C04" w:rsidP="00F57058">
            <w:pPr>
              <w:pStyle w:val="DHStableA"/>
              <w:rPr>
                <w:b/>
                <w:lang w:eastAsia="en-AU"/>
              </w:rPr>
            </w:pPr>
            <w:r w:rsidRPr="005B63C3">
              <w:rPr>
                <w:b/>
                <w:lang w:eastAsia="en-AU"/>
              </w:rPr>
              <w:t>LGA</w:t>
            </w:r>
          </w:p>
        </w:tc>
        <w:tc>
          <w:tcPr>
            <w:tcW w:w="851" w:type="dxa"/>
            <w:vMerge w:val="restart"/>
            <w:tcBorders>
              <w:top w:val="single" w:sz="18" w:space="0" w:color="9DAECB"/>
              <w:bottom w:val="single" w:sz="2" w:space="0" w:color="9DAECB"/>
            </w:tcBorders>
            <w:noWrap/>
            <w:vAlign w:val="bottom"/>
          </w:tcPr>
          <w:p w14:paraId="691B2ECF" w14:textId="786CF1A6" w:rsidR="005C3C04" w:rsidRPr="005B63C3" w:rsidRDefault="00393EC6" w:rsidP="005B63C3">
            <w:pPr>
              <w:pStyle w:val="DHStableA"/>
              <w:jc w:val="right"/>
              <w:rPr>
                <w:b/>
                <w:lang w:eastAsia="en-AU"/>
              </w:rPr>
            </w:pPr>
            <w:r>
              <w:rPr>
                <w:b/>
                <w:lang w:eastAsia="en-AU"/>
              </w:rPr>
              <w:t>Dec</w:t>
            </w:r>
            <w:r w:rsidR="005F508C">
              <w:rPr>
                <w:b/>
                <w:lang w:eastAsia="en-AU"/>
              </w:rPr>
              <w:t xml:space="preserve"> 20</w:t>
            </w:r>
            <w:r w:rsidR="000465F2">
              <w:rPr>
                <w:b/>
                <w:lang w:eastAsia="en-AU"/>
              </w:rPr>
              <w:t>20</w:t>
            </w:r>
          </w:p>
        </w:tc>
        <w:tc>
          <w:tcPr>
            <w:tcW w:w="1815" w:type="dxa"/>
            <w:gridSpan w:val="2"/>
            <w:tcBorders>
              <w:top w:val="single" w:sz="18" w:space="0" w:color="9DAECB"/>
              <w:bottom w:val="single" w:sz="2" w:space="0" w:color="9DAECB"/>
            </w:tcBorders>
            <w:shd w:val="clear" w:color="auto" w:fill="DEE4EE"/>
            <w:noWrap/>
            <w:vAlign w:val="bottom"/>
          </w:tcPr>
          <w:p w14:paraId="52DFAF90" w14:textId="77777777" w:rsidR="005C3C04" w:rsidRPr="005B63C3" w:rsidRDefault="005C3C04" w:rsidP="005B63C3">
            <w:pPr>
              <w:pStyle w:val="DHStableA"/>
              <w:jc w:val="center"/>
              <w:rPr>
                <w:b/>
                <w:lang w:eastAsia="en-AU"/>
              </w:rPr>
            </w:pPr>
            <w:r w:rsidRPr="005B63C3">
              <w:rPr>
                <w:b/>
                <w:lang w:eastAsia="en-AU"/>
              </w:rPr>
              <w:t>% change</w:t>
            </w:r>
          </w:p>
        </w:tc>
        <w:tc>
          <w:tcPr>
            <w:tcW w:w="284" w:type="dxa"/>
            <w:vMerge w:val="restart"/>
            <w:tcBorders>
              <w:top w:val="single" w:sz="18" w:space="0" w:color="9DAECB"/>
              <w:bottom w:val="single" w:sz="2" w:space="0" w:color="9DAECB"/>
            </w:tcBorders>
            <w:vAlign w:val="bottom"/>
          </w:tcPr>
          <w:p w14:paraId="6A5F0485" w14:textId="77777777" w:rsidR="005C3C04" w:rsidRPr="005B63C3" w:rsidRDefault="005C3C04" w:rsidP="005B63C3">
            <w:pPr>
              <w:pStyle w:val="DHStableA"/>
              <w:jc w:val="right"/>
              <w:rPr>
                <w:b/>
                <w:lang w:eastAsia="en-AU"/>
              </w:rPr>
            </w:pPr>
          </w:p>
        </w:tc>
        <w:tc>
          <w:tcPr>
            <w:tcW w:w="2155" w:type="dxa"/>
            <w:vMerge w:val="restart"/>
            <w:tcBorders>
              <w:top w:val="single" w:sz="18" w:space="0" w:color="9DAECB"/>
              <w:bottom w:val="single" w:sz="2" w:space="0" w:color="9DAECB"/>
            </w:tcBorders>
            <w:vAlign w:val="bottom"/>
          </w:tcPr>
          <w:p w14:paraId="5A3D6105" w14:textId="77777777" w:rsidR="005C3C04" w:rsidRPr="005B63C3" w:rsidRDefault="005C3C04" w:rsidP="005B63C3">
            <w:pPr>
              <w:pStyle w:val="DHStableA"/>
              <w:rPr>
                <w:b/>
                <w:lang w:eastAsia="en-AU"/>
              </w:rPr>
            </w:pPr>
            <w:r w:rsidRPr="005B63C3">
              <w:rPr>
                <w:b/>
                <w:lang w:eastAsia="en-AU"/>
              </w:rPr>
              <w:t>LGA</w:t>
            </w:r>
          </w:p>
        </w:tc>
        <w:tc>
          <w:tcPr>
            <w:tcW w:w="1021" w:type="dxa"/>
            <w:vMerge w:val="restart"/>
            <w:tcBorders>
              <w:top w:val="single" w:sz="18" w:space="0" w:color="9DAECB"/>
              <w:bottom w:val="single" w:sz="2" w:space="0" w:color="9DAECB"/>
            </w:tcBorders>
            <w:vAlign w:val="bottom"/>
          </w:tcPr>
          <w:p w14:paraId="7FBFDC92" w14:textId="62ACD98E" w:rsidR="005C3C04" w:rsidRPr="005B63C3" w:rsidRDefault="00393EC6" w:rsidP="005B63C3">
            <w:pPr>
              <w:pStyle w:val="DHStableA"/>
              <w:jc w:val="right"/>
              <w:rPr>
                <w:b/>
                <w:lang w:eastAsia="en-AU"/>
              </w:rPr>
            </w:pPr>
            <w:r>
              <w:rPr>
                <w:b/>
                <w:lang w:eastAsia="en-AU"/>
              </w:rPr>
              <w:t>Dec</w:t>
            </w:r>
            <w:r w:rsidR="005F508C">
              <w:rPr>
                <w:b/>
                <w:lang w:eastAsia="en-AU"/>
              </w:rPr>
              <w:t xml:space="preserve"> 20</w:t>
            </w:r>
            <w:r w:rsidR="000465F2">
              <w:rPr>
                <w:b/>
                <w:lang w:eastAsia="en-AU"/>
              </w:rPr>
              <w:t>20</w:t>
            </w:r>
          </w:p>
        </w:tc>
        <w:tc>
          <w:tcPr>
            <w:tcW w:w="1928" w:type="dxa"/>
            <w:gridSpan w:val="2"/>
            <w:tcBorders>
              <w:top w:val="single" w:sz="18" w:space="0" w:color="9DAECB"/>
              <w:bottom w:val="single" w:sz="2" w:space="0" w:color="9DAECB"/>
            </w:tcBorders>
            <w:shd w:val="clear" w:color="auto" w:fill="DEE4EE"/>
            <w:vAlign w:val="center"/>
          </w:tcPr>
          <w:p w14:paraId="7E7DD27C" w14:textId="77777777" w:rsidR="005C3C04" w:rsidRPr="005B63C3" w:rsidRDefault="005C3C04" w:rsidP="005B63C3">
            <w:pPr>
              <w:pStyle w:val="DHStableA"/>
              <w:jc w:val="center"/>
              <w:rPr>
                <w:b/>
                <w:lang w:eastAsia="en-AU"/>
              </w:rPr>
            </w:pPr>
            <w:r w:rsidRPr="005B63C3">
              <w:rPr>
                <w:b/>
                <w:lang w:eastAsia="en-AU"/>
              </w:rPr>
              <w:t>% change</w:t>
            </w:r>
          </w:p>
        </w:tc>
      </w:tr>
      <w:tr w:rsidR="005C3C04" w:rsidRPr="005B63C3" w14:paraId="622B67C3" w14:textId="77777777" w:rsidTr="009B414C">
        <w:trPr>
          <w:trHeight w:val="285"/>
          <w:tblHeader/>
        </w:trPr>
        <w:tc>
          <w:tcPr>
            <w:tcW w:w="1985" w:type="dxa"/>
            <w:vMerge/>
            <w:tcBorders>
              <w:top w:val="single" w:sz="2" w:space="0" w:color="9DAECB"/>
              <w:bottom w:val="single" w:sz="12" w:space="0" w:color="9DAECB"/>
            </w:tcBorders>
            <w:noWrap/>
            <w:vAlign w:val="bottom"/>
          </w:tcPr>
          <w:p w14:paraId="05A74CD9" w14:textId="77777777" w:rsidR="005C3C04" w:rsidRPr="005B63C3" w:rsidRDefault="005C3C04" w:rsidP="00F57058">
            <w:pPr>
              <w:pStyle w:val="DHStableA"/>
              <w:rPr>
                <w:b/>
                <w:lang w:eastAsia="en-AU"/>
              </w:rPr>
            </w:pPr>
          </w:p>
        </w:tc>
        <w:tc>
          <w:tcPr>
            <w:tcW w:w="851" w:type="dxa"/>
            <w:vMerge/>
            <w:tcBorders>
              <w:top w:val="single" w:sz="2" w:space="0" w:color="9DAECB"/>
              <w:bottom w:val="single" w:sz="12" w:space="0" w:color="9DAECB"/>
            </w:tcBorders>
            <w:noWrap/>
            <w:vAlign w:val="bottom"/>
          </w:tcPr>
          <w:p w14:paraId="7E3BE5C3" w14:textId="77777777" w:rsidR="005C3C04" w:rsidRPr="005B63C3" w:rsidRDefault="005C3C04" w:rsidP="005B63C3">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14:paraId="5AEA6E3D"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noWrap/>
            <w:vAlign w:val="bottom"/>
          </w:tcPr>
          <w:p w14:paraId="6E93F280" w14:textId="77777777" w:rsidR="005C3C04" w:rsidRPr="005B63C3" w:rsidRDefault="005C3C04" w:rsidP="005B63C3">
            <w:pPr>
              <w:pStyle w:val="DHStableA"/>
              <w:jc w:val="right"/>
              <w:rPr>
                <w:b/>
                <w:lang w:eastAsia="en-AU"/>
              </w:rPr>
            </w:pPr>
            <w:r w:rsidRPr="005B63C3">
              <w:rPr>
                <w:b/>
                <w:lang w:eastAsia="en-AU"/>
              </w:rPr>
              <w:t>5 years</w:t>
            </w:r>
          </w:p>
        </w:tc>
        <w:tc>
          <w:tcPr>
            <w:tcW w:w="284" w:type="dxa"/>
            <w:vMerge/>
            <w:tcBorders>
              <w:top w:val="single" w:sz="2" w:space="0" w:color="9DAECB"/>
              <w:bottom w:val="single" w:sz="12" w:space="0" w:color="9DAECB"/>
            </w:tcBorders>
            <w:vAlign w:val="bottom"/>
          </w:tcPr>
          <w:p w14:paraId="3CCAF842" w14:textId="77777777" w:rsidR="005C3C04" w:rsidRPr="005B63C3" w:rsidRDefault="005C3C04" w:rsidP="005B63C3">
            <w:pPr>
              <w:pStyle w:val="DHStableA"/>
              <w:jc w:val="right"/>
              <w:rPr>
                <w:b/>
                <w:lang w:eastAsia="en-AU"/>
              </w:rPr>
            </w:pPr>
          </w:p>
        </w:tc>
        <w:tc>
          <w:tcPr>
            <w:tcW w:w="2155" w:type="dxa"/>
            <w:vMerge/>
            <w:tcBorders>
              <w:top w:val="single" w:sz="2" w:space="0" w:color="9DAECB"/>
              <w:bottom w:val="single" w:sz="12" w:space="0" w:color="9DAECB"/>
            </w:tcBorders>
            <w:vAlign w:val="bottom"/>
          </w:tcPr>
          <w:p w14:paraId="51A2DB36" w14:textId="77777777" w:rsidR="005C3C04" w:rsidRPr="005B63C3" w:rsidRDefault="005C3C04" w:rsidP="005B63C3">
            <w:pPr>
              <w:pStyle w:val="DHStableA"/>
              <w:jc w:val="right"/>
              <w:rPr>
                <w:b/>
                <w:lang w:eastAsia="en-AU"/>
              </w:rPr>
            </w:pPr>
          </w:p>
        </w:tc>
        <w:tc>
          <w:tcPr>
            <w:tcW w:w="1021" w:type="dxa"/>
            <w:vMerge/>
            <w:tcBorders>
              <w:top w:val="single" w:sz="2" w:space="0" w:color="9DAECB"/>
              <w:bottom w:val="single" w:sz="12" w:space="0" w:color="9DAECB"/>
            </w:tcBorders>
            <w:vAlign w:val="bottom"/>
          </w:tcPr>
          <w:p w14:paraId="6FC07B49" w14:textId="77777777" w:rsidR="005C3C04" w:rsidRPr="005B63C3" w:rsidRDefault="005C3C04" w:rsidP="005B63C3">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14:paraId="46468319" w14:textId="77777777"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vAlign w:val="bottom"/>
          </w:tcPr>
          <w:p w14:paraId="1A203F5C" w14:textId="77777777" w:rsidR="005C3C04" w:rsidRPr="005B63C3" w:rsidRDefault="005C3C04" w:rsidP="005B63C3">
            <w:pPr>
              <w:pStyle w:val="DHStableA"/>
              <w:jc w:val="right"/>
              <w:rPr>
                <w:b/>
                <w:lang w:eastAsia="en-AU"/>
              </w:rPr>
            </w:pPr>
            <w:r w:rsidRPr="005B63C3">
              <w:rPr>
                <w:b/>
                <w:lang w:eastAsia="en-AU"/>
              </w:rPr>
              <w:t>5 years</w:t>
            </w:r>
          </w:p>
        </w:tc>
      </w:tr>
      <w:tr w:rsidR="007268A5" w:rsidRPr="005C0ADF" w14:paraId="41B54B30" w14:textId="77777777" w:rsidTr="007268A5">
        <w:trPr>
          <w:trHeight w:hRule="exact" w:val="340"/>
        </w:trPr>
        <w:tc>
          <w:tcPr>
            <w:tcW w:w="1985" w:type="dxa"/>
            <w:tcBorders>
              <w:top w:val="single" w:sz="12" w:space="0" w:color="9DAECB"/>
            </w:tcBorders>
            <w:noWrap/>
            <w:vAlign w:val="center"/>
          </w:tcPr>
          <w:p w14:paraId="36389EA6" w14:textId="422F7D3D" w:rsidR="007268A5" w:rsidRPr="00016241" w:rsidRDefault="007268A5" w:rsidP="007268A5">
            <w:pPr>
              <w:pStyle w:val="DHStableA"/>
            </w:pPr>
            <w:r w:rsidRPr="00016241">
              <w:t>Alpine</w:t>
            </w:r>
          </w:p>
        </w:tc>
        <w:tc>
          <w:tcPr>
            <w:tcW w:w="851" w:type="dxa"/>
            <w:tcBorders>
              <w:top w:val="single" w:sz="12" w:space="0" w:color="9DAECB"/>
            </w:tcBorders>
            <w:noWrap/>
            <w:vAlign w:val="center"/>
          </w:tcPr>
          <w:p w14:paraId="352B14FB" w14:textId="6BDA60A8" w:rsidR="007268A5" w:rsidRPr="007268A5" w:rsidRDefault="007268A5" w:rsidP="007268A5">
            <w:pPr>
              <w:jc w:val="right"/>
              <w:rPr>
                <w:rFonts w:cs="Arial"/>
                <w:sz w:val="20"/>
                <w:szCs w:val="20"/>
              </w:rPr>
            </w:pPr>
            <w:r w:rsidRPr="007268A5">
              <w:rPr>
                <w:rFonts w:cs="Arial"/>
                <w:sz w:val="20"/>
                <w:szCs w:val="20"/>
              </w:rPr>
              <w:t>830</w:t>
            </w:r>
          </w:p>
        </w:tc>
        <w:tc>
          <w:tcPr>
            <w:tcW w:w="851" w:type="dxa"/>
            <w:tcBorders>
              <w:top w:val="single" w:sz="12" w:space="0" w:color="9DAECB"/>
            </w:tcBorders>
            <w:shd w:val="clear" w:color="auto" w:fill="DEE4EE"/>
            <w:noWrap/>
            <w:vAlign w:val="center"/>
          </w:tcPr>
          <w:p w14:paraId="50D0B062" w14:textId="264E72B5" w:rsidR="007268A5" w:rsidRPr="007268A5" w:rsidRDefault="007268A5" w:rsidP="007268A5">
            <w:pPr>
              <w:jc w:val="right"/>
              <w:rPr>
                <w:rFonts w:cs="Arial"/>
                <w:sz w:val="20"/>
                <w:szCs w:val="20"/>
              </w:rPr>
            </w:pPr>
            <w:r w:rsidRPr="007268A5">
              <w:rPr>
                <w:rFonts w:cs="Arial"/>
                <w:sz w:val="20"/>
                <w:szCs w:val="20"/>
              </w:rPr>
              <w:t>2.5%</w:t>
            </w:r>
          </w:p>
        </w:tc>
        <w:tc>
          <w:tcPr>
            <w:tcW w:w="964" w:type="dxa"/>
            <w:tcBorders>
              <w:top w:val="single" w:sz="12" w:space="0" w:color="9DAECB"/>
            </w:tcBorders>
            <w:shd w:val="clear" w:color="auto" w:fill="DEE4EE"/>
            <w:noWrap/>
            <w:vAlign w:val="center"/>
          </w:tcPr>
          <w:p w14:paraId="710B7937" w14:textId="6EB7A58F" w:rsidR="007268A5" w:rsidRPr="007268A5" w:rsidRDefault="007268A5" w:rsidP="007268A5">
            <w:pPr>
              <w:jc w:val="right"/>
              <w:rPr>
                <w:rFonts w:cs="Arial"/>
                <w:sz w:val="20"/>
                <w:szCs w:val="20"/>
              </w:rPr>
            </w:pPr>
            <w:r w:rsidRPr="007268A5">
              <w:rPr>
                <w:rFonts w:cs="Arial"/>
                <w:sz w:val="20"/>
                <w:szCs w:val="20"/>
              </w:rPr>
              <w:t>4.1%</w:t>
            </w:r>
          </w:p>
        </w:tc>
        <w:tc>
          <w:tcPr>
            <w:tcW w:w="284" w:type="dxa"/>
            <w:tcBorders>
              <w:top w:val="single" w:sz="12" w:space="0" w:color="9DAECB"/>
            </w:tcBorders>
            <w:vAlign w:val="center"/>
          </w:tcPr>
          <w:p w14:paraId="6036161C" w14:textId="77777777" w:rsidR="007268A5" w:rsidRPr="00182AC7" w:rsidRDefault="007268A5" w:rsidP="007268A5">
            <w:pPr>
              <w:jc w:val="right"/>
              <w:rPr>
                <w:rFonts w:cs="Arial"/>
                <w:color w:val="000000"/>
                <w:sz w:val="18"/>
                <w:szCs w:val="18"/>
                <w:lang w:eastAsia="en-AU"/>
              </w:rPr>
            </w:pPr>
          </w:p>
        </w:tc>
        <w:tc>
          <w:tcPr>
            <w:tcW w:w="2155" w:type="dxa"/>
            <w:tcBorders>
              <w:top w:val="single" w:sz="12" w:space="0" w:color="9DAECB"/>
            </w:tcBorders>
            <w:vAlign w:val="center"/>
          </w:tcPr>
          <w:p w14:paraId="15FB1601"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Mansfield</w:t>
            </w:r>
          </w:p>
        </w:tc>
        <w:tc>
          <w:tcPr>
            <w:tcW w:w="1021" w:type="dxa"/>
            <w:tcBorders>
              <w:top w:val="single" w:sz="12" w:space="0" w:color="9DAECB"/>
            </w:tcBorders>
            <w:vAlign w:val="center"/>
          </w:tcPr>
          <w:p w14:paraId="5C87D211" w14:textId="1F007B80" w:rsidR="007268A5" w:rsidRPr="007268A5" w:rsidRDefault="007268A5" w:rsidP="007268A5">
            <w:pPr>
              <w:jc w:val="right"/>
              <w:rPr>
                <w:rFonts w:cs="Arial"/>
                <w:sz w:val="20"/>
                <w:szCs w:val="20"/>
              </w:rPr>
            </w:pPr>
            <w:r w:rsidRPr="007268A5">
              <w:rPr>
                <w:rFonts w:cs="Arial"/>
                <w:sz w:val="20"/>
                <w:szCs w:val="20"/>
              </w:rPr>
              <w:t>451</w:t>
            </w:r>
          </w:p>
        </w:tc>
        <w:tc>
          <w:tcPr>
            <w:tcW w:w="964" w:type="dxa"/>
            <w:tcBorders>
              <w:top w:val="single" w:sz="12" w:space="0" w:color="9DAECB"/>
            </w:tcBorders>
            <w:shd w:val="clear" w:color="auto" w:fill="DEE4EE"/>
            <w:vAlign w:val="center"/>
          </w:tcPr>
          <w:p w14:paraId="6192CEBC" w14:textId="2D3F003D" w:rsidR="007268A5" w:rsidRPr="007268A5" w:rsidRDefault="007268A5" w:rsidP="007268A5">
            <w:pPr>
              <w:jc w:val="right"/>
              <w:rPr>
                <w:rFonts w:cs="Arial"/>
                <w:sz w:val="20"/>
                <w:szCs w:val="20"/>
              </w:rPr>
            </w:pPr>
            <w:r w:rsidRPr="007268A5">
              <w:rPr>
                <w:rFonts w:cs="Arial"/>
                <w:sz w:val="20"/>
                <w:szCs w:val="20"/>
              </w:rPr>
              <w:t>4.4%</w:t>
            </w:r>
          </w:p>
        </w:tc>
        <w:tc>
          <w:tcPr>
            <w:tcW w:w="964" w:type="dxa"/>
            <w:tcBorders>
              <w:top w:val="single" w:sz="12" w:space="0" w:color="9DAECB"/>
            </w:tcBorders>
            <w:shd w:val="clear" w:color="auto" w:fill="DEE4EE"/>
            <w:vAlign w:val="center"/>
          </w:tcPr>
          <w:p w14:paraId="5811E61A" w14:textId="515B99FE" w:rsidR="007268A5" w:rsidRPr="007268A5" w:rsidRDefault="007268A5" w:rsidP="007268A5">
            <w:pPr>
              <w:jc w:val="right"/>
              <w:rPr>
                <w:rFonts w:cs="Arial"/>
                <w:sz w:val="20"/>
                <w:szCs w:val="20"/>
              </w:rPr>
            </w:pPr>
            <w:r w:rsidRPr="007268A5">
              <w:rPr>
                <w:rFonts w:cs="Arial"/>
                <w:sz w:val="20"/>
                <w:szCs w:val="20"/>
              </w:rPr>
              <w:t>23.6%</w:t>
            </w:r>
          </w:p>
        </w:tc>
      </w:tr>
      <w:tr w:rsidR="007268A5" w:rsidRPr="005C0ADF" w14:paraId="3462DCCF" w14:textId="77777777" w:rsidTr="007268A5">
        <w:trPr>
          <w:trHeight w:hRule="exact" w:val="340"/>
        </w:trPr>
        <w:tc>
          <w:tcPr>
            <w:tcW w:w="1985" w:type="dxa"/>
            <w:noWrap/>
            <w:vAlign w:val="center"/>
          </w:tcPr>
          <w:p w14:paraId="63123ED0" w14:textId="06499EBE" w:rsidR="007268A5" w:rsidRPr="00016241" w:rsidRDefault="007268A5" w:rsidP="007268A5">
            <w:pPr>
              <w:pStyle w:val="DHStableA"/>
            </w:pPr>
            <w:r w:rsidRPr="00016241">
              <w:t>Ararat</w:t>
            </w:r>
          </w:p>
        </w:tc>
        <w:tc>
          <w:tcPr>
            <w:tcW w:w="851" w:type="dxa"/>
            <w:noWrap/>
            <w:vAlign w:val="center"/>
          </w:tcPr>
          <w:p w14:paraId="4E008B40" w14:textId="2E6EE992" w:rsidR="007268A5" w:rsidRPr="007268A5" w:rsidRDefault="007268A5" w:rsidP="007268A5">
            <w:pPr>
              <w:jc w:val="right"/>
              <w:rPr>
                <w:rFonts w:cs="Arial"/>
                <w:sz w:val="20"/>
                <w:szCs w:val="20"/>
              </w:rPr>
            </w:pPr>
            <w:r w:rsidRPr="007268A5">
              <w:rPr>
                <w:rFonts w:cs="Arial"/>
                <w:sz w:val="20"/>
                <w:szCs w:val="20"/>
              </w:rPr>
              <w:t>747</w:t>
            </w:r>
          </w:p>
        </w:tc>
        <w:tc>
          <w:tcPr>
            <w:tcW w:w="851" w:type="dxa"/>
            <w:shd w:val="clear" w:color="auto" w:fill="DEE4EE"/>
            <w:noWrap/>
            <w:vAlign w:val="center"/>
          </w:tcPr>
          <w:p w14:paraId="05EB005A" w14:textId="4D092655" w:rsidR="007268A5" w:rsidRPr="007268A5" w:rsidRDefault="007268A5" w:rsidP="007268A5">
            <w:pPr>
              <w:jc w:val="right"/>
              <w:rPr>
                <w:rFonts w:cs="Arial"/>
                <w:sz w:val="20"/>
                <w:szCs w:val="20"/>
              </w:rPr>
            </w:pPr>
            <w:r w:rsidRPr="007268A5">
              <w:rPr>
                <w:rFonts w:cs="Arial"/>
                <w:sz w:val="20"/>
                <w:szCs w:val="20"/>
              </w:rPr>
              <w:t>0.8%</w:t>
            </w:r>
          </w:p>
        </w:tc>
        <w:tc>
          <w:tcPr>
            <w:tcW w:w="964" w:type="dxa"/>
            <w:shd w:val="clear" w:color="auto" w:fill="DEE4EE"/>
            <w:noWrap/>
            <w:vAlign w:val="center"/>
          </w:tcPr>
          <w:p w14:paraId="237937F7" w14:textId="569E7C65" w:rsidR="007268A5" w:rsidRPr="007268A5" w:rsidRDefault="007268A5" w:rsidP="007268A5">
            <w:pPr>
              <w:jc w:val="right"/>
              <w:rPr>
                <w:rFonts w:cs="Arial"/>
                <w:sz w:val="20"/>
                <w:szCs w:val="20"/>
              </w:rPr>
            </w:pPr>
            <w:r w:rsidRPr="007268A5">
              <w:rPr>
                <w:rFonts w:cs="Arial"/>
                <w:sz w:val="20"/>
                <w:szCs w:val="20"/>
              </w:rPr>
              <w:t>4.9%</w:t>
            </w:r>
          </w:p>
        </w:tc>
        <w:tc>
          <w:tcPr>
            <w:tcW w:w="284" w:type="dxa"/>
            <w:vAlign w:val="center"/>
          </w:tcPr>
          <w:p w14:paraId="7C64CC34" w14:textId="77777777" w:rsidR="007268A5" w:rsidRPr="00182AC7" w:rsidRDefault="007268A5" w:rsidP="007268A5">
            <w:pPr>
              <w:jc w:val="right"/>
              <w:rPr>
                <w:rFonts w:cs="Arial"/>
                <w:color w:val="000000"/>
                <w:sz w:val="18"/>
                <w:szCs w:val="18"/>
                <w:lang w:eastAsia="en-AU"/>
              </w:rPr>
            </w:pPr>
          </w:p>
        </w:tc>
        <w:tc>
          <w:tcPr>
            <w:tcW w:w="2155" w:type="dxa"/>
            <w:vAlign w:val="center"/>
          </w:tcPr>
          <w:p w14:paraId="41FAE00D"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Maribyrnong</w:t>
            </w:r>
          </w:p>
        </w:tc>
        <w:tc>
          <w:tcPr>
            <w:tcW w:w="1021" w:type="dxa"/>
            <w:vAlign w:val="center"/>
          </w:tcPr>
          <w:p w14:paraId="5072219F" w14:textId="50CBC4F4" w:rsidR="007268A5" w:rsidRPr="007268A5" w:rsidRDefault="007268A5" w:rsidP="007268A5">
            <w:pPr>
              <w:jc w:val="right"/>
              <w:rPr>
                <w:rFonts w:cs="Arial"/>
                <w:sz w:val="20"/>
                <w:szCs w:val="20"/>
              </w:rPr>
            </w:pPr>
            <w:r w:rsidRPr="007268A5">
              <w:rPr>
                <w:rFonts w:cs="Arial"/>
                <w:sz w:val="20"/>
                <w:szCs w:val="20"/>
              </w:rPr>
              <w:t>13,260</w:t>
            </w:r>
          </w:p>
        </w:tc>
        <w:tc>
          <w:tcPr>
            <w:tcW w:w="964" w:type="dxa"/>
            <w:shd w:val="clear" w:color="auto" w:fill="DEE4EE"/>
            <w:vAlign w:val="center"/>
          </w:tcPr>
          <w:p w14:paraId="4580B4DE" w14:textId="6F68505E" w:rsidR="007268A5" w:rsidRPr="007268A5" w:rsidRDefault="007268A5" w:rsidP="007268A5">
            <w:pPr>
              <w:jc w:val="right"/>
              <w:rPr>
                <w:rFonts w:cs="Arial"/>
                <w:sz w:val="20"/>
                <w:szCs w:val="20"/>
              </w:rPr>
            </w:pPr>
            <w:r w:rsidRPr="007268A5">
              <w:rPr>
                <w:rFonts w:cs="Arial"/>
                <w:sz w:val="20"/>
                <w:szCs w:val="20"/>
              </w:rPr>
              <w:t>-3.3%</w:t>
            </w:r>
          </w:p>
        </w:tc>
        <w:tc>
          <w:tcPr>
            <w:tcW w:w="964" w:type="dxa"/>
            <w:shd w:val="clear" w:color="auto" w:fill="DEE4EE"/>
            <w:vAlign w:val="center"/>
          </w:tcPr>
          <w:p w14:paraId="75A775E6" w14:textId="6C86B138" w:rsidR="007268A5" w:rsidRPr="007268A5" w:rsidRDefault="007268A5" w:rsidP="007268A5">
            <w:pPr>
              <w:jc w:val="right"/>
              <w:rPr>
                <w:rFonts w:cs="Arial"/>
                <w:sz w:val="20"/>
                <w:szCs w:val="20"/>
              </w:rPr>
            </w:pPr>
            <w:r w:rsidRPr="007268A5">
              <w:rPr>
                <w:rFonts w:cs="Arial"/>
                <w:sz w:val="20"/>
                <w:szCs w:val="20"/>
              </w:rPr>
              <w:t>10.3%</w:t>
            </w:r>
          </w:p>
        </w:tc>
      </w:tr>
      <w:tr w:rsidR="007268A5" w:rsidRPr="005C0ADF" w14:paraId="5D0B028C" w14:textId="77777777" w:rsidTr="007268A5">
        <w:trPr>
          <w:trHeight w:hRule="exact" w:val="340"/>
        </w:trPr>
        <w:tc>
          <w:tcPr>
            <w:tcW w:w="1985" w:type="dxa"/>
            <w:noWrap/>
            <w:vAlign w:val="center"/>
          </w:tcPr>
          <w:p w14:paraId="4FBDCC89" w14:textId="3A69163B" w:rsidR="007268A5" w:rsidRPr="00016241" w:rsidRDefault="007268A5" w:rsidP="007268A5">
            <w:pPr>
              <w:pStyle w:val="DHStableA"/>
            </w:pPr>
            <w:r w:rsidRPr="00016241">
              <w:t>Ballarat</w:t>
            </w:r>
          </w:p>
        </w:tc>
        <w:tc>
          <w:tcPr>
            <w:tcW w:w="851" w:type="dxa"/>
            <w:noWrap/>
            <w:vAlign w:val="center"/>
          </w:tcPr>
          <w:p w14:paraId="3F5C8DB8" w14:textId="24E58D1D" w:rsidR="007268A5" w:rsidRPr="007268A5" w:rsidRDefault="007268A5" w:rsidP="007268A5">
            <w:pPr>
              <w:jc w:val="right"/>
              <w:rPr>
                <w:rFonts w:cs="Arial"/>
                <w:sz w:val="20"/>
                <w:szCs w:val="20"/>
              </w:rPr>
            </w:pPr>
            <w:r w:rsidRPr="007268A5">
              <w:rPr>
                <w:rFonts w:cs="Arial"/>
                <w:sz w:val="20"/>
                <w:szCs w:val="20"/>
              </w:rPr>
              <w:t>12,311</w:t>
            </w:r>
          </w:p>
        </w:tc>
        <w:tc>
          <w:tcPr>
            <w:tcW w:w="851" w:type="dxa"/>
            <w:shd w:val="clear" w:color="auto" w:fill="DEE4EE"/>
            <w:noWrap/>
            <w:vAlign w:val="center"/>
          </w:tcPr>
          <w:p w14:paraId="5CB59F8A" w14:textId="1E947C28" w:rsidR="007268A5" w:rsidRPr="007268A5" w:rsidRDefault="007268A5" w:rsidP="007268A5">
            <w:pPr>
              <w:jc w:val="right"/>
              <w:rPr>
                <w:rFonts w:cs="Arial"/>
                <w:sz w:val="20"/>
                <w:szCs w:val="20"/>
              </w:rPr>
            </w:pPr>
            <w:r w:rsidRPr="007268A5">
              <w:rPr>
                <w:rFonts w:cs="Arial"/>
                <w:sz w:val="20"/>
                <w:szCs w:val="20"/>
              </w:rPr>
              <w:t>3.9%</w:t>
            </w:r>
          </w:p>
        </w:tc>
        <w:tc>
          <w:tcPr>
            <w:tcW w:w="964" w:type="dxa"/>
            <w:shd w:val="clear" w:color="auto" w:fill="DEE4EE"/>
            <w:noWrap/>
            <w:vAlign w:val="center"/>
          </w:tcPr>
          <w:p w14:paraId="3EB646DA" w14:textId="6186F4CE" w:rsidR="007268A5" w:rsidRPr="007268A5" w:rsidRDefault="007268A5" w:rsidP="007268A5">
            <w:pPr>
              <w:jc w:val="right"/>
              <w:rPr>
                <w:rFonts w:cs="Arial"/>
                <w:sz w:val="20"/>
                <w:szCs w:val="20"/>
              </w:rPr>
            </w:pPr>
            <w:r w:rsidRPr="007268A5">
              <w:rPr>
                <w:rFonts w:cs="Arial"/>
                <w:sz w:val="20"/>
                <w:szCs w:val="20"/>
              </w:rPr>
              <w:t>14.0%</w:t>
            </w:r>
          </w:p>
        </w:tc>
        <w:tc>
          <w:tcPr>
            <w:tcW w:w="284" w:type="dxa"/>
            <w:vAlign w:val="center"/>
          </w:tcPr>
          <w:p w14:paraId="71C8EB3D" w14:textId="77777777" w:rsidR="007268A5" w:rsidRPr="00182AC7" w:rsidRDefault="007268A5" w:rsidP="007268A5">
            <w:pPr>
              <w:jc w:val="right"/>
              <w:rPr>
                <w:rFonts w:cs="Arial"/>
                <w:color w:val="000000"/>
                <w:sz w:val="18"/>
                <w:szCs w:val="18"/>
                <w:lang w:eastAsia="en-AU"/>
              </w:rPr>
            </w:pPr>
          </w:p>
        </w:tc>
        <w:tc>
          <w:tcPr>
            <w:tcW w:w="2155" w:type="dxa"/>
            <w:vAlign w:val="center"/>
          </w:tcPr>
          <w:p w14:paraId="43F57F64"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Maroondah</w:t>
            </w:r>
          </w:p>
        </w:tc>
        <w:tc>
          <w:tcPr>
            <w:tcW w:w="1021" w:type="dxa"/>
            <w:vAlign w:val="center"/>
          </w:tcPr>
          <w:p w14:paraId="3C24FF76" w14:textId="383CD8DD" w:rsidR="007268A5" w:rsidRPr="007268A5" w:rsidRDefault="007268A5" w:rsidP="007268A5">
            <w:pPr>
              <w:jc w:val="right"/>
              <w:rPr>
                <w:rFonts w:cs="Arial"/>
                <w:sz w:val="20"/>
                <w:szCs w:val="20"/>
              </w:rPr>
            </w:pPr>
            <w:r w:rsidRPr="007268A5">
              <w:rPr>
                <w:rFonts w:cs="Arial"/>
                <w:sz w:val="20"/>
                <w:szCs w:val="20"/>
              </w:rPr>
              <w:t>9,616</w:t>
            </w:r>
          </w:p>
        </w:tc>
        <w:tc>
          <w:tcPr>
            <w:tcW w:w="964" w:type="dxa"/>
            <w:shd w:val="clear" w:color="auto" w:fill="DEE4EE"/>
            <w:vAlign w:val="center"/>
          </w:tcPr>
          <w:p w14:paraId="72692D6D" w14:textId="05E9CECC" w:rsidR="007268A5" w:rsidRPr="007268A5" w:rsidRDefault="007268A5" w:rsidP="007268A5">
            <w:pPr>
              <w:jc w:val="right"/>
              <w:rPr>
                <w:rFonts w:cs="Arial"/>
                <w:sz w:val="20"/>
                <w:szCs w:val="20"/>
              </w:rPr>
            </w:pPr>
            <w:r w:rsidRPr="007268A5">
              <w:rPr>
                <w:rFonts w:cs="Arial"/>
                <w:sz w:val="20"/>
                <w:szCs w:val="20"/>
              </w:rPr>
              <w:t>-0.7%</w:t>
            </w:r>
          </w:p>
        </w:tc>
        <w:tc>
          <w:tcPr>
            <w:tcW w:w="964" w:type="dxa"/>
            <w:shd w:val="clear" w:color="auto" w:fill="DEE4EE"/>
            <w:vAlign w:val="center"/>
          </w:tcPr>
          <w:p w14:paraId="4800AD73" w14:textId="2E6A2DBA" w:rsidR="007268A5" w:rsidRPr="007268A5" w:rsidRDefault="007268A5" w:rsidP="007268A5">
            <w:pPr>
              <w:jc w:val="right"/>
              <w:rPr>
                <w:rFonts w:cs="Arial"/>
                <w:sz w:val="20"/>
                <w:szCs w:val="20"/>
              </w:rPr>
            </w:pPr>
            <w:r w:rsidRPr="007268A5">
              <w:rPr>
                <w:rFonts w:cs="Arial"/>
                <w:sz w:val="20"/>
                <w:szCs w:val="20"/>
              </w:rPr>
              <w:t>15.3%</w:t>
            </w:r>
          </w:p>
        </w:tc>
      </w:tr>
      <w:tr w:rsidR="007268A5" w:rsidRPr="005C0ADF" w14:paraId="41CC7F25" w14:textId="77777777" w:rsidTr="007268A5">
        <w:trPr>
          <w:trHeight w:hRule="exact" w:val="340"/>
        </w:trPr>
        <w:tc>
          <w:tcPr>
            <w:tcW w:w="1985" w:type="dxa"/>
            <w:noWrap/>
            <w:vAlign w:val="center"/>
          </w:tcPr>
          <w:p w14:paraId="0A6D92AC" w14:textId="6775D49B" w:rsidR="007268A5" w:rsidRPr="00016241" w:rsidRDefault="007268A5" w:rsidP="007268A5">
            <w:pPr>
              <w:pStyle w:val="DHStableA"/>
            </w:pPr>
            <w:r w:rsidRPr="00016241">
              <w:t>Banyule</w:t>
            </w:r>
          </w:p>
        </w:tc>
        <w:tc>
          <w:tcPr>
            <w:tcW w:w="851" w:type="dxa"/>
            <w:noWrap/>
            <w:vAlign w:val="center"/>
          </w:tcPr>
          <w:p w14:paraId="28A093D9" w14:textId="3B12CC42" w:rsidR="007268A5" w:rsidRPr="007268A5" w:rsidRDefault="007268A5" w:rsidP="007268A5">
            <w:pPr>
              <w:jc w:val="right"/>
              <w:rPr>
                <w:rFonts w:cs="Arial"/>
                <w:sz w:val="20"/>
                <w:szCs w:val="20"/>
              </w:rPr>
            </w:pPr>
            <w:r w:rsidRPr="007268A5">
              <w:rPr>
                <w:rFonts w:cs="Arial"/>
                <w:sz w:val="20"/>
                <w:szCs w:val="20"/>
              </w:rPr>
              <w:t>12,622</w:t>
            </w:r>
          </w:p>
        </w:tc>
        <w:tc>
          <w:tcPr>
            <w:tcW w:w="851" w:type="dxa"/>
            <w:shd w:val="clear" w:color="auto" w:fill="DEE4EE"/>
            <w:noWrap/>
            <w:vAlign w:val="center"/>
          </w:tcPr>
          <w:p w14:paraId="3354AA9F" w14:textId="4800826D" w:rsidR="007268A5" w:rsidRPr="007268A5" w:rsidRDefault="007268A5" w:rsidP="007268A5">
            <w:pPr>
              <w:jc w:val="right"/>
              <w:rPr>
                <w:rFonts w:cs="Arial"/>
                <w:sz w:val="20"/>
                <w:szCs w:val="20"/>
              </w:rPr>
            </w:pPr>
            <w:r w:rsidRPr="007268A5">
              <w:rPr>
                <w:rFonts w:cs="Arial"/>
                <w:sz w:val="20"/>
                <w:szCs w:val="20"/>
              </w:rPr>
              <w:t>-2.5%</w:t>
            </w:r>
          </w:p>
        </w:tc>
        <w:tc>
          <w:tcPr>
            <w:tcW w:w="964" w:type="dxa"/>
            <w:shd w:val="clear" w:color="auto" w:fill="DEE4EE"/>
            <w:noWrap/>
            <w:vAlign w:val="center"/>
          </w:tcPr>
          <w:p w14:paraId="522277D8" w14:textId="30F1F546" w:rsidR="007268A5" w:rsidRPr="007268A5" w:rsidRDefault="007268A5" w:rsidP="007268A5">
            <w:pPr>
              <w:jc w:val="right"/>
              <w:rPr>
                <w:rFonts w:cs="Arial"/>
                <w:sz w:val="20"/>
                <w:szCs w:val="20"/>
              </w:rPr>
            </w:pPr>
            <w:r w:rsidRPr="007268A5">
              <w:rPr>
                <w:rFonts w:cs="Arial"/>
                <w:sz w:val="20"/>
                <w:szCs w:val="20"/>
              </w:rPr>
              <w:t>16.5%</w:t>
            </w:r>
          </w:p>
        </w:tc>
        <w:tc>
          <w:tcPr>
            <w:tcW w:w="284" w:type="dxa"/>
            <w:vAlign w:val="center"/>
          </w:tcPr>
          <w:p w14:paraId="0F5C6A65" w14:textId="77777777" w:rsidR="007268A5" w:rsidRPr="00182AC7" w:rsidRDefault="007268A5" w:rsidP="007268A5">
            <w:pPr>
              <w:jc w:val="right"/>
              <w:rPr>
                <w:rFonts w:cs="Arial"/>
                <w:color w:val="000000"/>
                <w:sz w:val="18"/>
                <w:szCs w:val="18"/>
                <w:lang w:eastAsia="en-AU"/>
              </w:rPr>
            </w:pPr>
          </w:p>
        </w:tc>
        <w:tc>
          <w:tcPr>
            <w:tcW w:w="2155" w:type="dxa"/>
            <w:vAlign w:val="center"/>
          </w:tcPr>
          <w:p w14:paraId="676A5EC2"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Melbourne</w:t>
            </w:r>
          </w:p>
        </w:tc>
        <w:tc>
          <w:tcPr>
            <w:tcW w:w="1021" w:type="dxa"/>
            <w:vAlign w:val="center"/>
          </w:tcPr>
          <w:p w14:paraId="76C22FE9" w14:textId="74E071BB" w:rsidR="007268A5" w:rsidRPr="007268A5" w:rsidRDefault="007268A5" w:rsidP="007268A5">
            <w:pPr>
              <w:jc w:val="right"/>
              <w:rPr>
                <w:rFonts w:cs="Arial"/>
                <w:sz w:val="20"/>
                <w:szCs w:val="20"/>
              </w:rPr>
            </w:pPr>
            <w:r w:rsidRPr="007268A5">
              <w:rPr>
                <w:rFonts w:cs="Arial"/>
                <w:sz w:val="20"/>
                <w:szCs w:val="20"/>
              </w:rPr>
              <w:t>51,027</w:t>
            </w:r>
          </w:p>
        </w:tc>
        <w:tc>
          <w:tcPr>
            <w:tcW w:w="964" w:type="dxa"/>
            <w:shd w:val="clear" w:color="auto" w:fill="DEE4EE"/>
            <w:vAlign w:val="center"/>
          </w:tcPr>
          <w:p w14:paraId="12B4EC04" w14:textId="533B9D39" w:rsidR="007268A5" w:rsidRPr="007268A5" w:rsidRDefault="007268A5" w:rsidP="007268A5">
            <w:pPr>
              <w:jc w:val="right"/>
              <w:rPr>
                <w:rFonts w:cs="Arial"/>
                <w:sz w:val="20"/>
                <w:szCs w:val="20"/>
              </w:rPr>
            </w:pPr>
            <w:r w:rsidRPr="007268A5">
              <w:rPr>
                <w:rFonts w:cs="Arial"/>
                <w:sz w:val="20"/>
                <w:szCs w:val="20"/>
              </w:rPr>
              <w:t>-8.8%</w:t>
            </w:r>
          </w:p>
        </w:tc>
        <w:tc>
          <w:tcPr>
            <w:tcW w:w="964" w:type="dxa"/>
            <w:shd w:val="clear" w:color="auto" w:fill="DEE4EE"/>
            <w:vAlign w:val="center"/>
          </w:tcPr>
          <w:p w14:paraId="41CF1E5C" w14:textId="74EDF250" w:rsidR="007268A5" w:rsidRPr="007268A5" w:rsidRDefault="007268A5" w:rsidP="007268A5">
            <w:pPr>
              <w:jc w:val="right"/>
              <w:rPr>
                <w:rFonts w:cs="Arial"/>
                <w:sz w:val="20"/>
                <w:szCs w:val="20"/>
              </w:rPr>
            </w:pPr>
            <w:r w:rsidRPr="007268A5">
              <w:rPr>
                <w:rFonts w:cs="Arial"/>
                <w:sz w:val="20"/>
                <w:szCs w:val="20"/>
              </w:rPr>
              <w:t>20.3%</w:t>
            </w:r>
          </w:p>
        </w:tc>
      </w:tr>
      <w:tr w:rsidR="007268A5" w:rsidRPr="005C0ADF" w14:paraId="3886407D" w14:textId="77777777" w:rsidTr="007268A5">
        <w:trPr>
          <w:trHeight w:hRule="exact" w:val="340"/>
        </w:trPr>
        <w:tc>
          <w:tcPr>
            <w:tcW w:w="1985" w:type="dxa"/>
            <w:noWrap/>
            <w:vAlign w:val="center"/>
          </w:tcPr>
          <w:p w14:paraId="5D369278" w14:textId="2CD7FC11" w:rsidR="007268A5" w:rsidRPr="00016241" w:rsidRDefault="007268A5" w:rsidP="007268A5">
            <w:pPr>
              <w:pStyle w:val="DHStableA"/>
            </w:pPr>
            <w:r w:rsidRPr="00016241">
              <w:t>Bass Coast</w:t>
            </w:r>
          </w:p>
        </w:tc>
        <w:tc>
          <w:tcPr>
            <w:tcW w:w="851" w:type="dxa"/>
            <w:noWrap/>
            <w:vAlign w:val="center"/>
          </w:tcPr>
          <w:p w14:paraId="119DF23E" w14:textId="42173A9B" w:rsidR="007268A5" w:rsidRPr="007268A5" w:rsidRDefault="007268A5" w:rsidP="007268A5">
            <w:pPr>
              <w:jc w:val="right"/>
              <w:rPr>
                <w:rFonts w:cs="Arial"/>
                <w:sz w:val="20"/>
                <w:szCs w:val="20"/>
              </w:rPr>
            </w:pPr>
            <w:r w:rsidRPr="007268A5">
              <w:rPr>
                <w:rFonts w:cs="Arial"/>
                <w:sz w:val="20"/>
                <w:szCs w:val="20"/>
              </w:rPr>
              <w:t>3,075</w:t>
            </w:r>
          </w:p>
        </w:tc>
        <w:tc>
          <w:tcPr>
            <w:tcW w:w="851" w:type="dxa"/>
            <w:shd w:val="clear" w:color="auto" w:fill="DEE4EE"/>
            <w:noWrap/>
            <w:vAlign w:val="center"/>
          </w:tcPr>
          <w:p w14:paraId="7362F688" w14:textId="1F2C3466" w:rsidR="007268A5" w:rsidRPr="007268A5" w:rsidRDefault="007268A5" w:rsidP="007268A5">
            <w:pPr>
              <w:jc w:val="right"/>
              <w:rPr>
                <w:rFonts w:cs="Arial"/>
                <w:sz w:val="20"/>
                <w:szCs w:val="20"/>
              </w:rPr>
            </w:pPr>
            <w:r w:rsidRPr="007268A5">
              <w:rPr>
                <w:rFonts w:cs="Arial"/>
                <w:sz w:val="20"/>
                <w:szCs w:val="20"/>
              </w:rPr>
              <w:t>4.3%</w:t>
            </w:r>
          </w:p>
        </w:tc>
        <w:tc>
          <w:tcPr>
            <w:tcW w:w="964" w:type="dxa"/>
            <w:shd w:val="clear" w:color="auto" w:fill="DEE4EE"/>
            <w:noWrap/>
            <w:vAlign w:val="center"/>
          </w:tcPr>
          <w:p w14:paraId="3698C095" w14:textId="03C11399" w:rsidR="007268A5" w:rsidRPr="007268A5" w:rsidRDefault="007268A5" w:rsidP="007268A5">
            <w:pPr>
              <w:jc w:val="right"/>
              <w:rPr>
                <w:rFonts w:cs="Arial"/>
                <w:sz w:val="20"/>
                <w:szCs w:val="20"/>
              </w:rPr>
            </w:pPr>
            <w:r w:rsidRPr="007268A5">
              <w:rPr>
                <w:rFonts w:cs="Arial"/>
                <w:sz w:val="20"/>
                <w:szCs w:val="20"/>
              </w:rPr>
              <w:t>4.4%</w:t>
            </w:r>
          </w:p>
        </w:tc>
        <w:tc>
          <w:tcPr>
            <w:tcW w:w="284" w:type="dxa"/>
            <w:vAlign w:val="center"/>
          </w:tcPr>
          <w:p w14:paraId="1D20F3AA" w14:textId="77777777" w:rsidR="007268A5" w:rsidRPr="00182AC7" w:rsidRDefault="007268A5" w:rsidP="007268A5">
            <w:pPr>
              <w:jc w:val="right"/>
              <w:rPr>
                <w:rFonts w:cs="Arial"/>
                <w:color w:val="000000"/>
                <w:sz w:val="18"/>
                <w:szCs w:val="18"/>
                <w:lang w:eastAsia="en-AU"/>
              </w:rPr>
            </w:pPr>
          </w:p>
        </w:tc>
        <w:tc>
          <w:tcPr>
            <w:tcW w:w="2155" w:type="dxa"/>
            <w:vAlign w:val="center"/>
          </w:tcPr>
          <w:p w14:paraId="14308AF1"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Melton</w:t>
            </w:r>
          </w:p>
        </w:tc>
        <w:tc>
          <w:tcPr>
            <w:tcW w:w="1021" w:type="dxa"/>
            <w:vAlign w:val="center"/>
          </w:tcPr>
          <w:p w14:paraId="254EEC49" w14:textId="1E59E719" w:rsidR="007268A5" w:rsidRPr="007268A5" w:rsidRDefault="007268A5" w:rsidP="007268A5">
            <w:pPr>
              <w:jc w:val="right"/>
              <w:rPr>
                <w:rFonts w:cs="Arial"/>
                <w:sz w:val="20"/>
                <w:szCs w:val="20"/>
              </w:rPr>
            </w:pPr>
            <w:r w:rsidRPr="007268A5">
              <w:rPr>
                <w:rFonts w:cs="Arial"/>
                <w:sz w:val="20"/>
                <w:szCs w:val="20"/>
              </w:rPr>
              <w:t>15,305</w:t>
            </w:r>
          </w:p>
        </w:tc>
        <w:tc>
          <w:tcPr>
            <w:tcW w:w="964" w:type="dxa"/>
            <w:shd w:val="clear" w:color="auto" w:fill="DEE4EE"/>
            <w:vAlign w:val="center"/>
          </w:tcPr>
          <w:p w14:paraId="5FCB70DA" w14:textId="70650EE2" w:rsidR="007268A5" w:rsidRPr="007268A5" w:rsidRDefault="007268A5" w:rsidP="007268A5">
            <w:pPr>
              <w:jc w:val="right"/>
              <w:rPr>
                <w:rFonts w:cs="Arial"/>
                <w:sz w:val="20"/>
                <w:szCs w:val="20"/>
              </w:rPr>
            </w:pPr>
            <w:r w:rsidRPr="007268A5">
              <w:rPr>
                <w:rFonts w:cs="Arial"/>
                <w:sz w:val="20"/>
                <w:szCs w:val="20"/>
              </w:rPr>
              <w:t>8.4%</w:t>
            </w:r>
          </w:p>
        </w:tc>
        <w:tc>
          <w:tcPr>
            <w:tcW w:w="964" w:type="dxa"/>
            <w:shd w:val="clear" w:color="auto" w:fill="DEE4EE"/>
            <w:vAlign w:val="center"/>
          </w:tcPr>
          <w:p w14:paraId="1AB54E36" w14:textId="4C712CFE" w:rsidR="007268A5" w:rsidRPr="007268A5" w:rsidRDefault="007268A5" w:rsidP="007268A5">
            <w:pPr>
              <w:jc w:val="right"/>
              <w:rPr>
                <w:rFonts w:cs="Arial"/>
                <w:sz w:val="20"/>
                <w:szCs w:val="20"/>
              </w:rPr>
            </w:pPr>
            <w:r w:rsidRPr="007268A5">
              <w:rPr>
                <w:rFonts w:cs="Arial"/>
                <w:sz w:val="20"/>
                <w:szCs w:val="20"/>
              </w:rPr>
              <w:t>50.2%</w:t>
            </w:r>
          </w:p>
        </w:tc>
      </w:tr>
      <w:tr w:rsidR="007268A5" w:rsidRPr="005C0ADF" w14:paraId="42A1BD4B" w14:textId="77777777" w:rsidTr="007268A5">
        <w:trPr>
          <w:trHeight w:hRule="exact" w:val="340"/>
        </w:trPr>
        <w:tc>
          <w:tcPr>
            <w:tcW w:w="1985" w:type="dxa"/>
            <w:noWrap/>
            <w:vAlign w:val="center"/>
          </w:tcPr>
          <w:p w14:paraId="1164D135" w14:textId="52EF9698" w:rsidR="007268A5" w:rsidRPr="00016241" w:rsidRDefault="007268A5" w:rsidP="007268A5">
            <w:pPr>
              <w:pStyle w:val="DHStableA"/>
            </w:pPr>
            <w:r w:rsidRPr="00016241">
              <w:t xml:space="preserve">Baw </w:t>
            </w:r>
            <w:proofErr w:type="spellStart"/>
            <w:r w:rsidRPr="00016241">
              <w:t>Baw</w:t>
            </w:r>
            <w:proofErr w:type="spellEnd"/>
          </w:p>
        </w:tc>
        <w:tc>
          <w:tcPr>
            <w:tcW w:w="851" w:type="dxa"/>
            <w:noWrap/>
            <w:vAlign w:val="center"/>
          </w:tcPr>
          <w:p w14:paraId="63BA90E7" w14:textId="6DF25D2F" w:rsidR="007268A5" w:rsidRPr="007268A5" w:rsidRDefault="007268A5" w:rsidP="007268A5">
            <w:pPr>
              <w:jc w:val="right"/>
              <w:rPr>
                <w:rFonts w:cs="Arial"/>
                <w:sz w:val="20"/>
                <w:szCs w:val="20"/>
              </w:rPr>
            </w:pPr>
            <w:r w:rsidRPr="007268A5">
              <w:rPr>
                <w:rFonts w:cs="Arial"/>
                <w:sz w:val="20"/>
                <w:szCs w:val="20"/>
              </w:rPr>
              <w:t>3,373</w:t>
            </w:r>
          </w:p>
        </w:tc>
        <w:tc>
          <w:tcPr>
            <w:tcW w:w="851" w:type="dxa"/>
            <w:shd w:val="clear" w:color="auto" w:fill="DEE4EE"/>
            <w:noWrap/>
            <w:vAlign w:val="center"/>
          </w:tcPr>
          <w:p w14:paraId="0755E608" w14:textId="0EB947C5" w:rsidR="007268A5" w:rsidRPr="007268A5" w:rsidRDefault="007268A5" w:rsidP="007268A5">
            <w:pPr>
              <w:jc w:val="right"/>
              <w:rPr>
                <w:rFonts w:cs="Arial"/>
                <w:sz w:val="20"/>
                <w:szCs w:val="20"/>
              </w:rPr>
            </w:pPr>
            <w:r w:rsidRPr="007268A5">
              <w:rPr>
                <w:rFonts w:cs="Arial"/>
                <w:sz w:val="20"/>
                <w:szCs w:val="20"/>
              </w:rPr>
              <w:t>4.8%</w:t>
            </w:r>
          </w:p>
        </w:tc>
        <w:tc>
          <w:tcPr>
            <w:tcW w:w="964" w:type="dxa"/>
            <w:shd w:val="clear" w:color="auto" w:fill="DEE4EE"/>
            <w:noWrap/>
            <w:vAlign w:val="center"/>
          </w:tcPr>
          <w:p w14:paraId="05667AE8" w14:textId="0FAACC94" w:rsidR="007268A5" w:rsidRPr="007268A5" w:rsidRDefault="007268A5" w:rsidP="007268A5">
            <w:pPr>
              <w:jc w:val="right"/>
              <w:rPr>
                <w:rFonts w:cs="Arial"/>
                <w:sz w:val="20"/>
                <w:szCs w:val="20"/>
              </w:rPr>
            </w:pPr>
            <w:r w:rsidRPr="007268A5">
              <w:rPr>
                <w:rFonts w:cs="Arial"/>
                <w:sz w:val="20"/>
                <w:szCs w:val="20"/>
              </w:rPr>
              <w:t>16.8%</w:t>
            </w:r>
          </w:p>
        </w:tc>
        <w:tc>
          <w:tcPr>
            <w:tcW w:w="284" w:type="dxa"/>
            <w:vAlign w:val="center"/>
          </w:tcPr>
          <w:p w14:paraId="4785BA06" w14:textId="77777777" w:rsidR="007268A5" w:rsidRPr="00182AC7" w:rsidRDefault="007268A5" w:rsidP="007268A5">
            <w:pPr>
              <w:jc w:val="right"/>
              <w:rPr>
                <w:rFonts w:cs="Arial"/>
                <w:color w:val="000000"/>
                <w:sz w:val="18"/>
                <w:szCs w:val="18"/>
                <w:lang w:eastAsia="en-AU"/>
              </w:rPr>
            </w:pPr>
          </w:p>
        </w:tc>
        <w:tc>
          <w:tcPr>
            <w:tcW w:w="2155" w:type="dxa"/>
            <w:vAlign w:val="center"/>
          </w:tcPr>
          <w:p w14:paraId="703E444E"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Mildura</w:t>
            </w:r>
          </w:p>
        </w:tc>
        <w:tc>
          <w:tcPr>
            <w:tcW w:w="1021" w:type="dxa"/>
            <w:vAlign w:val="center"/>
          </w:tcPr>
          <w:p w14:paraId="1FCF5328" w14:textId="6A7432BC" w:rsidR="007268A5" w:rsidRPr="007268A5" w:rsidRDefault="007268A5" w:rsidP="007268A5">
            <w:pPr>
              <w:jc w:val="right"/>
              <w:rPr>
                <w:rFonts w:cs="Arial"/>
                <w:sz w:val="20"/>
                <w:szCs w:val="20"/>
              </w:rPr>
            </w:pPr>
            <w:r w:rsidRPr="007268A5">
              <w:rPr>
                <w:rFonts w:cs="Arial"/>
                <w:sz w:val="20"/>
                <w:szCs w:val="20"/>
              </w:rPr>
              <w:t>5,011</w:t>
            </w:r>
          </w:p>
        </w:tc>
        <w:tc>
          <w:tcPr>
            <w:tcW w:w="964" w:type="dxa"/>
            <w:shd w:val="clear" w:color="auto" w:fill="DEE4EE"/>
            <w:vAlign w:val="center"/>
          </w:tcPr>
          <w:p w14:paraId="6FB5F1E1" w14:textId="4018D150" w:rsidR="007268A5" w:rsidRPr="007268A5" w:rsidRDefault="007268A5" w:rsidP="007268A5">
            <w:pPr>
              <w:jc w:val="right"/>
              <w:rPr>
                <w:rFonts w:cs="Arial"/>
                <w:sz w:val="20"/>
                <w:szCs w:val="20"/>
              </w:rPr>
            </w:pPr>
            <w:r w:rsidRPr="007268A5">
              <w:rPr>
                <w:rFonts w:cs="Arial"/>
                <w:sz w:val="20"/>
                <w:szCs w:val="20"/>
              </w:rPr>
              <w:t>-0.6%</w:t>
            </w:r>
          </w:p>
        </w:tc>
        <w:tc>
          <w:tcPr>
            <w:tcW w:w="964" w:type="dxa"/>
            <w:shd w:val="clear" w:color="auto" w:fill="DEE4EE"/>
            <w:vAlign w:val="center"/>
          </w:tcPr>
          <w:p w14:paraId="320D4877" w14:textId="36E6E518" w:rsidR="007268A5" w:rsidRPr="007268A5" w:rsidRDefault="007268A5" w:rsidP="007268A5">
            <w:pPr>
              <w:jc w:val="right"/>
              <w:rPr>
                <w:rFonts w:cs="Arial"/>
                <w:sz w:val="20"/>
                <w:szCs w:val="20"/>
              </w:rPr>
            </w:pPr>
            <w:r w:rsidRPr="007268A5">
              <w:rPr>
                <w:rFonts w:cs="Arial"/>
                <w:sz w:val="20"/>
                <w:szCs w:val="20"/>
              </w:rPr>
              <w:t>4.9%</w:t>
            </w:r>
          </w:p>
        </w:tc>
      </w:tr>
      <w:tr w:rsidR="007268A5" w:rsidRPr="005C0ADF" w14:paraId="33DAFD1C" w14:textId="77777777" w:rsidTr="007268A5">
        <w:trPr>
          <w:trHeight w:hRule="exact" w:val="340"/>
        </w:trPr>
        <w:tc>
          <w:tcPr>
            <w:tcW w:w="1985" w:type="dxa"/>
            <w:noWrap/>
            <w:vAlign w:val="center"/>
          </w:tcPr>
          <w:p w14:paraId="51E7CBB3" w14:textId="1008A677" w:rsidR="007268A5" w:rsidRPr="00016241" w:rsidRDefault="007268A5" w:rsidP="007268A5">
            <w:pPr>
              <w:pStyle w:val="DHStableA"/>
            </w:pPr>
            <w:r w:rsidRPr="00016241">
              <w:t>Bayside</w:t>
            </w:r>
          </w:p>
        </w:tc>
        <w:tc>
          <w:tcPr>
            <w:tcW w:w="851" w:type="dxa"/>
            <w:noWrap/>
            <w:vAlign w:val="center"/>
          </w:tcPr>
          <w:p w14:paraId="447E699E" w14:textId="3C629644" w:rsidR="007268A5" w:rsidRPr="007268A5" w:rsidRDefault="007268A5" w:rsidP="007268A5">
            <w:pPr>
              <w:jc w:val="right"/>
              <w:rPr>
                <w:rFonts w:cs="Arial"/>
                <w:sz w:val="20"/>
                <w:szCs w:val="20"/>
              </w:rPr>
            </w:pPr>
            <w:r w:rsidRPr="007268A5">
              <w:rPr>
                <w:rFonts w:cs="Arial"/>
                <w:sz w:val="20"/>
                <w:szCs w:val="20"/>
              </w:rPr>
              <w:t>8,224</w:t>
            </w:r>
          </w:p>
        </w:tc>
        <w:tc>
          <w:tcPr>
            <w:tcW w:w="851" w:type="dxa"/>
            <w:shd w:val="clear" w:color="auto" w:fill="DEE4EE"/>
            <w:noWrap/>
            <w:vAlign w:val="center"/>
          </w:tcPr>
          <w:p w14:paraId="40A6B933" w14:textId="7B19430B" w:rsidR="007268A5" w:rsidRPr="007268A5" w:rsidRDefault="007268A5" w:rsidP="007268A5">
            <w:pPr>
              <w:jc w:val="right"/>
              <w:rPr>
                <w:rFonts w:cs="Arial"/>
                <w:sz w:val="20"/>
                <w:szCs w:val="20"/>
              </w:rPr>
            </w:pPr>
            <w:r w:rsidRPr="007268A5">
              <w:rPr>
                <w:rFonts w:cs="Arial"/>
                <w:sz w:val="20"/>
                <w:szCs w:val="20"/>
              </w:rPr>
              <w:t>-3.3%</w:t>
            </w:r>
          </w:p>
        </w:tc>
        <w:tc>
          <w:tcPr>
            <w:tcW w:w="964" w:type="dxa"/>
            <w:shd w:val="clear" w:color="auto" w:fill="DEE4EE"/>
            <w:noWrap/>
            <w:vAlign w:val="center"/>
          </w:tcPr>
          <w:p w14:paraId="571BBB75" w14:textId="64E76FD3" w:rsidR="007268A5" w:rsidRPr="007268A5" w:rsidRDefault="007268A5" w:rsidP="007268A5">
            <w:pPr>
              <w:jc w:val="right"/>
              <w:rPr>
                <w:rFonts w:cs="Arial"/>
                <w:sz w:val="20"/>
                <w:szCs w:val="20"/>
              </w:rPr>
            </w:pPr>
            <w:r w:rsidRPr="007268A5">
              <w:rPr>
                <w:rFonts w:cs="Arial"/>
                <w:sz w:val="20"/>
                <w:szCs w:val="20"/>
              </w:rPr>
              <w:t>8.1%</w:t>
            </w:r>
          </w:p>
        </w:tc>
        <w:tc>
          <w:tcPr>
            <w:tcW w:w="284" w:type="dxa"/>
            <w:vAlign w:val="center"/>
          </w:tcPr>
          <w:p w14:paraId="5DF360DA" w14:textId="77777777" w:rsidR="007268A5" w:rsidRPr="00182AC7" w:rsidRDefault="007268A5" w:rsidP="007268A5">
            <w:pPr>
              <w:jc w:val="right"/>
              <w:rPr>
                <w:rFonts w:cs="Arial"/>
                <w:color w:val="000000"/>
                <w:sz w:val="18"/>
                <w:szCs w:val="18"/>
                <w:lang w:eastAsia="en-AU"/>
              </w:rPr>
            </w:pPr>
          </w:p>
        </w:tc>
        <w:tc>
          <w:tcPr>
            <w:tcW w:w="2155" w:type="dxa"/>
            <w:vAlign w:val="center"/>
          </w:tcPr>
          <w:p w14:paraId="5CD773DE"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Mitchell</w:t>
            </w:r>
          </w:p>
        </w:tc>
        <w:tc>
          <w:tcPr>
            <w:tcW w:w="1021" w:type="dxa"/>
            <w:vAlign w:val="center"/>
          </w:tcPr>
          <w:p w14:paraId="50850256" w14:textId="6B025B59" w:rsidR="007268A5" w:rsidRPr="007268A5" w:rsidRDefault="007268A5" w:rsidP="007268A5">
            <w:pPr>
              <w:jc w:val="right"/>
              <w:rPr>
                <w:rFonts w:cs="Arial"/>
                <w:sz w:val="20"/>
                <w:szCs w:val="20"/>
              </w:rPr>
            </w:pPr>
            <w:r w:rsidRPr="007268A5">
              <w:rPr>
                <w:rFonts w:cs="Arial"/>
                <w:sz w:val="20"/>
                <w:szCs w:val="20"/>
              </w:rPr>
              <w:t>2,878</w:t>
            </w:r>
          </w:p>
        </w:tc>
        <w:tc>
          <w:tcPr>
            <w:tcW w:w="964" w:type="dxa"/>
            <w:shd w:val="clear" w:color="auto" w:fill="DEE4EE"/>
            <w:vAlign w:val="center"/>
          </w:tcPr>
          <w:p w14:paraId="19B76C4B" w14:textId="033FCD5E" w:rsidR="007268A5" w:rsidRPr="007268A5" w:rsidRDefault="007268A5" w:rsidP="007268A5">
            <w:pPr>
              <w:jc w:val="right"/>
              <w:rPr>
                <w:rFonts w:cs="Arial"/>
                <w:sz w:val="20"/>
                <w:szCs w:val="20"/>
              </w:rPr>
            </w:pPr>
            <w:r w:rsidRPr="007268A5">
              <w:rPr>
                <w:rFonts w:cs="Arial"/>
                <w:sz w:val="20"/>
                <w:szCs w:val="20"/>
              </w:rPr>
              <w:t>5.5%</w:t>
            </w:r>
          </w:p>
        </w:tc>
        <w:tc>
          <w:tcPr>
            <w:tcW w:w="964" w:type="dxa"/>
            <w:shd w:val="clear" w:color="auto" w:fill="DEE4EE"/>
            <w:vAlign w:val="center"/>
          </w:tcPr>
          <w:p w14:paraId="2CC244ED" w14:textId="6E856F38" w:rsidR="007268A5" w:rsidRPr="007268A5" w:rsidRDefault="007268A5" w:rsidP="007268A5">
            <w:pPr>
              <w:jc w:val="right"/>
              <w:rPr>
                <w:rFonts w:cs="Arial"/>
                <w:sz w:val="20"/>
                <w:szCs w:val="20"/>
              </w:rPr>
            </w:pPr>
            <w:r w:rsidRPr="007268A5">
              <w:rPr>
                <w:rFonts w:cs="Arial"/>
                <w:sz w:val="20"/>
                <w:szCs w:val="20"/>
              </w:rPr>
              <w:t>20.7%</w:t>
            </w:r>
          </w:p>
        </w:tc>
      </w:tr>
      <w:tr w:rsidR="007268A5" w:rsidRPr="005C0ADF" w14:paraId="141E014E" w14:textId="77777777" w:rsidTr="007268A5">
        <w:trPr>
          <w:trHeight w:hRule="exact" w:val="340"/>
        </w:trPr>
        <w:tc>
          <w:tcPr>
            <w:tcW w:w="1985" w:type="dxa"/>
            <w:noWrap/>
            <w:vAlign w:val="center"/>
          </w:tcPr>
          <w:p w14:paraId="732CD9CF" w14:textId="6DABAFD5" w:rsidR="007268A5" w:rsidRPr="00016241" w:rsidRDefault="007268A5" w:rsidP="007268A5">
            <w:pPr>
              <w:pStyle w:val="DHStableA"/>
            </w:pPr>
            <w:r w:rsidRPr="00016241">
              <w:t>Benalla</w:t>
            </w:r>
          </w:p>
        </w:tc>
        <w:tc>
          <w:tcPr>
            <w:tcW w:w="851" w:type="dxa"/>
            <w:noWrap/>
            <w:vAlign w:val="center"/>
          </w:tcPr>
          <w:p w14:paraId="1AACD4B6" w14:textId="010A5589" w:rsidR="007268A5" w:rsidRPr="007268A5" w:rsidRDefault="007268A5" w:rsidP="007268A5">
            <w:pPr>
              <w:jc w:val="right"/>
              <w:rPr>
                <w:rFonts w:cs="Arial"/>
                <w:sz w:val="20"/>
                <w:szCs w:val="20"/>
              </w:rPr>
            </w:pPr>
            <w:r w:rsidRPr="007268A5">
              <w:rPr>
                <w:rFonts w:cs="Arial"/>
                <w:sz w:val="20"/>
                <w:szCs w:val="20"/>
              </w:rPr>
              <w:t>1,099</w:t>
            </w:r>
          </w:p>
        </w:tc>
        <w:tc>
          <w:tcPr>
            <w:tcW w:w="851" w:type="dxa"/>
            <w:shd w:val="clear" w:color="auto" w:fill="DEE4EE"/>
            <w:noWrap/>
            <w:vAlign w:val="center"/>
          </w:tcPr>
          <w:p w14:paraId="7368FCFE" w14:textId="440A3491" w:rsidR="007268A5" w:rsidRPr="007268A5" w:rsidRDefault="007268A5" w:rsidP="007268A5">
            <w:pPr>
              <w:jc w:val="right"/>
              <w:rPr>
                <w:rFonts w:cs="Arial"/>
                <w:sz w:val="20"/>
                <w:szCs w:val="20"/>
              </w:rPr>
            </w:pPr>
            <w:r w:rsidRPr="007268A5">
              <w:rPr>
                <w:rFonts w:cs="Arial"/>
                <w:sz w:val="20"/>
                <w:szCs w:val="20"/>
              </w:rPr>
              <w:t>2.9%</w:t>
            </w:r>
          </w:p>
        </w:tc>
        <w:tc>
          <w:tcPr>
            <w:tcW w:w="964" w:type="dxa"/>
            <w:shd w:val="clear" w:color="auto" w:fill="DEE4EE"/>
            <w:noWrap/>
            <w:vAlign w:val="center"/>
          </w:tcPr>
          <w:p w14:paraId="1DBE82ED" w14:textId="575007C4" w:rsidR="007268A5" w:rsidRPr="007268A5" w:rsidRDefault="007268A5" w:rsidP="007268A5">
            <w:pPr>
              <w:jc w:val="right"/>
              <w:rPr>
                <w:rFonts w:cs="Arial"/>
                <w:sz w:val="20"/>
                <w:szCs w:val="20"/>
              </w:rPr>
            </w:pPr>
            <w:r w:rsidRPr="007268A5">
              <w:rPr>
                <w:rFonts w:cs="Arial"/>
                <w:sz w:val="20"/>
                <w:szCs w:val="20"/>
              </w:rPr>
              <w:t>2.5%</w:t>
            </w:r>
          </w:p>
        </w:tc>
        <w:tc>
          <w:tcPr>
            <w:tcW w:w="284" w:type="dxa"/>
            <w:vAlign w:val="center"/>
          </w:tcPr>
          <w:p w14:paraId="30B1923E" w14:textId="77777777" w:rsidR="007268A5" w:rsidRPr="00182AC7" w:rsidRDefault="007268A5" w:rsidP="007268A5">
            <w:pPr>
              <w:jc w:val="right"/>
              <w:rPr>
                <w:rFonts w:cs="Arial"/>
                <w:color w:val="000000"/>
                <w:sz w:val="18"/>
                <w:szCs w:val="18"/>
                <w:lang w:eastAsia="en-AU"/>
              </w:rPr>
            </w:pPr>
          </w:p>
        </w:tc>
        <w:tc>
          <w:tcPr>
            <w:tcW w:w="2155" w:type="dxa"/>
            <w:vAlign w:val="center"/>
          </w:tcPr>
          <w:p w14:paraId="27442DB1"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Moira</w:t>
            </w:r>
          </w:p>
        </w:tc>
        <w:tc>
          <w:tcPr>
            <w:tcW w:w="1021" w:type="dxa"/>
            <w:vAlign w:val="center"/>
          </w:tcPr>
          <w:p w14:paraId="7D99989E" w14:textId="5BDD208F" w:rsidR="007268A5" w:rsidRPr="007268A5" w:rsidRDefault="007268A5" w:rsidP="007268A5">
            <w:pPr>
              <w:jc w:val="right"/>
              <w:rPr>
                <w:rFonts w:cs="Arial"/>
                <w:sz w:val="20"/>
                <w:szCs w:val="20"/>
              </w:rPr>
            </w:pPr>
            <w:r w:rsidRPr="007268A5">
              <w:rPr>
                <w:rFonts w:cs="Arial"/>
                <w:sz w:val="20"/>
                <w:szCs w:val="20"/>
              </w:rPr>
              <w:t>1,925</w:t>
            </w:r>
          </w:p>
        </w:tc>
        <w:tc>
          <w:tcPr>
            <w:tcW w:w="964" w:type="dxa"/>
            <w:shd w:val="clear" w:color="auto" w:fill="DEE4EE"/>
            <w:vAlign w:val="center"/>
          </w:tcPr>
          <w:p w14:paraId="0880E3E2" w14:textId="51D0DABD" w:rsidR="007268A5" w:rsidRPr="007268A5" w:rsidRDefault="007268A5" w:rsidP="007268A5">
            <w:pPr>
              <w:jc w:val="right"/>
              <w:rPr>
                <w:rFonts w:cs="Arial"/>
                <w:sz w:val="20"/>
                <w:szCs w:val="20"/>
              </w:rPr>
            </w:pPr>
            <w:r w:rsidRPr="007268A5">
              <w:rPr>
                <w:rFonts w:cs="Arial"/>
                <w:sz w:val="20"/>
                <w:szCs w:val="20"/>
              </w:rPr>
              <w:t>-0.8%</w:t>
            </w:r>
          </w:p>
        </w:tc>
        <w:tc>
          <w:tcPr>
            <w:tcW w:w="964" w:type="dxa"/>
            <w:shd w:val="clear" w:color="auto" w:fill="DEE4EE"/>
            <w:vAlign w:val="center"/>
          </w:tcPr>
          <w:p w14:paraId="53B2F997" w14:textId="4324966D" w:rsidR="007268A5" w:rsidRPr="007268A5" w:rsidRDefault="007268A5" w:rsidP="007268A5">
            <w:pPr>
              <w:jc w:val="right"/>
              <w:rPr>
                <w:rFonts w:cs="Arial"/>
                <w:sz w:val="20"/>
                <w:szCs w:val="20"/>
              </w:rPr>
            </w:pPr>
            <w:r w:rsidRPr="007268A5">
              <w:rPr>
                <w:rFonts w:cs="Arial"/>
                <w:sz w:val="20"/>
                <w:szCs w:val="20"/>
              </w:rPr>
              <w:t>3.3%</w:t>
            </w:r>
          </w:p>
        </w:tc>
      </w:tr>
      <w:tr w:rsidR="007268A5" w:rsidRPr="005C0ADF" w14:paraId="13490508" w14:textId="77777777" w:rsidTr="007268A5">
        <w:trPr>
          <w:trHeight w:hRule="exact" w:val="340"/>
        </w:trPr>
        <w:tc>
          <w:tcPr>
            <w:tcW w:w="1985" w:type="dxa"/>
            <w:noWrap/>
            <w:vAlign w:val="center"/>
          </w:tcPr>
          <w:p w14:paraId="5E24D2F1" w14:textId="794ABC3E" w:rsidR="007268A5" w:rsidRPr="00016241" w:rsidRDefault="007268A5" w:rsidP="007268A5">
            <w:pPr>
              <w:pStyle w:val="DHStableA"/>
            </w:pPr>
            <w:r w:rsidRPr="00016241">
              <w:t>Boroondara</w:t>
            </w:r>
          </w:p>
        </w:tc>
        <w:tc>
          <w:tcPr>
            <w:tcW w:w="851" w:type="dxa"/>
            <w:noWrap/>
            <w:vAlign w:val="center"/>
          </w:tcPr>
          <w:p w14:paraId="45BD5DF0" w14:textId="1B543ABB" w:rsidR="007268A5" w:rsidRPr="007268A5" w:rsidRDefault="007268A5" w:rsidP="007268A5">
            <w:pPr>
              <w:jc w:val="right"/>
              <w:rPr>
                <w:rFonts w:cs="Arial"/>
                <w:sz w:val="20"/>
                <w:szCs w:val="20"/>
              </w:rPr>
            </w:pPr>
            <w:r w:rsidRPr="007268A5">
              <w:rPr>
                <w:rFonts w:cs="Arial"/>
                <w:sz w:val="20"/>
                <w:szCs w:val="20"/>
              </w:rPr>
              <w:t>19,461</w:t>
            </w:r>
          </w:p>
        </w:tc>
        <w:tc>
          <w:tcPr>
            <w:tcW w:w="851" w:type="dxa"/>
            <w:shd w:val="clear" w:color="auto" w:fill="DEE4EE"/>
            <w:noWrap/>
            <w:vAlign w:val="center"/>
          </w:tcPr>
          <w:p w14:paraId="0CC999BB" w14:textId="6DD5B260" w:rsidR="007268A5" w:rsidRPr="007268A5" w:rsidRDefault="007268A5" w:rsidP="007268A5">
            <w:pPr>
              <w:jc w:val="right"/>
              <w:rPr>
                <w:rFonts w:cs="Arial"/>
                <w:sz w:val="20"/>
                <w:szCs w:val="20"/>
              </w:rPr>
            </w:pPr>
            <w:r w:rsidRPr="007268A5">
              <w:rPr>
                <w:rFonts w:cs="Arial"/>
                <w:sz w:val="20"/>
                <w:szCs w:val="20"/>
              </w:rPr>
              <w:t>-7.1%</w:t>
            </w:r>
          </w:p>
        </w:tc>
        <w:tc>
          <w:tcPr>
            <w:tcW w:w="964" w:type="dxa"/>
            <w:shd w:val="clear" w:color="auto" w:fill="DEE4EE"/>
            <w:noWrap/>
            <w:vAlign w:val="center"/>
          </w:tcPr>
          <w:p w14:paraId="2D1B50BC" w14:textId="51A5C415" w:rsidR="007268A5" w:rsidRPr="007268A5" w:rsidRDefault="007268A5" w:rsidP="007268A5">
            <w:pPr>
              <w:jc w:val="right"/>
              <w:rPr>
                <w:rFonts w:cs="Arial"/>
                <w:sz w:val="20"/>
                <w:szCs w:val="20"/>
              </w:rPr>
            </w:pPr>
            <w:r w:rsidRPr="007268A5">
              <w:rPr>
                <w:rFonts w:cs="Arial"/>
                <w:sz w:val="20"/>
                <w:szCs w:val="20"/>
              </w:rPr>
              <w:t>1.5%</w:t>
            </w:r>
          </w:p>
        </w:tc>
        <w:tc>
          <w:tcPr>
            <w:tcW w:w="284" w:type="dxa"/>
            <w:vAlign w:val="center"/>
          </w:tcPr>
          <w:p w14:paraId="0BF4FFD0" w14:textId="77777777" w:rsidR="007268A5" w:rsidRPr="00182AC7" w:rsidRDefault="007268A5" w:rsidP="007268A5">
            <w:pPr>
              <w:jc w:val="right"/>
              <w:rPr>
                <w:rFonts w:cs="Arial"/>
                <w:color w:val="000000"/>
                <w:sz w:val="18"/>
                <w:szCs w:val="18"/>
                <w:lang w:eastAsia="en-AU"/>
              </w:rPr>
            </w:pPr>
          </w:p>
        </w:tc>
        <w:tc>
          <w:tcPr>
            <w:tcW w:w="2155" w:type="dxa"/>
            <w:vAlign w:val="center"/>
          </w:tcPr>
          <w:p w14:paraId="510674ED"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Monash</w:t>
            </w:r>
          </w:p>
        </w:tc>
        <w:tc>
          <w:tcPr>
            <w:tcW w:w="1021" w:type="dxa"/>
            <w:vAlign w:val="center"/>
          </w:tcPr>
          <w:p w14:paraId="7FC081EF" w14:textId="7A245691" w:rsidR="007268A5" w:rsidRPr="007268A5" w:rsidRDefault="007268A5" w:rsidP="007268A5">
            <w:pPr>
              <w:jc w:val="right"/>
              <w:rPr>
                <w:rFonts w:cs="Arial"/>
                <w:sz w:val="20"/>
                <w:szCs w:val="20"/>
              </w:rPr>
            </w:pPr>
            <w:r w:rsidRPr="007268A5">
              <w:rPr>
                <w:rFonts w:cs="Arial"/>
                <w:sz w:val="20"/>
                <w:szCs w:val="20"/>
              </w:rPr>
              <w:t>17,913</w:t>
            </w:r>
          </w:p>
        </w:tc>
        <w:tc>
          <w:tcPr>
            <w:tcW w:w="964" w:type="dxa"/>
            <w:shd w:val="clear" w:color="auto" w:fill="DEE4EE"/>
            <w:vAlign w:val="center"/>
          </w:tcPr>
          <w:p w14:paraId="1745A5DD" w14:textId="029B9F6B" w:rsidR="007268A5" w:rsidRPr="007268A5" w:rsidRDefault="007268A5" w:rsidP="007268A5">
            <w:pPr>
              <w:jc w:val="right"/>
              <w:rPr>
                <w:rFonts w:cs="Arial"/>
                <w:sz w:val="20"/>
                <w:szCs w:val="20"/>
              </w:rPr>
            </w:pPr>
            <w:r w:rsidRPr="007268A5">
              <w:rPr>
                <w:rFonts w:cs="Arial"/>
                <w:sz w:val="20"/>
                <w:szCs w:val="20"/>
              </w:rPr>
              <w:t>-0.6%</w:t>
            </w:r>
          </w:p>
        </w:tc>
        <w:tc>
          <w:tcPr>
            <w:tcW w:w="964" w:type="dxa"/>
            <w:shd w:val="clear" w:color="auto" w:fill="DEE4EE"/>
            <w:vAlign w:val="center"/>
          </w:tcPr>
          <w:p w14:paraId="65F8C276" w14:textId="3F49478D" w:rsidR="007268A5" w:rsidRPr="007268A5" w:rsidRDefault="007268A5" w:rsidP="007268A5">
            <w:pPr>
              <w:jc w:val="right"/>
              <w:rPr>
                <w:rFonts w:cs="Arial"/>
                <w:sz w:val="20"/>
                <w:szCs w:val="20"/>
              </w:rPr>
            </w:pPr>
            <w:r w:rsidRPr="007268A5">
              <w:rPr>
                <w:rFonts w:cs="Arial"/>
                <w:sz w:val="20"/>
                <w:szCs w:val="20"/>
              </w:rPr>
              <w:t>14.1%</w:t>
            </w:r>
          </w:p>
        </w:tc>
      </w:tr>
      <w:tr w:rsidR="007268A5" w:rsidRPr="005C0ADF" w14:paraId="3F1D674E" w14:textId="77777777" w:rsidTr="007268A5">
        <w:trPr>
          <w:trHeight w:hRule="exact" w:val="340"/>
        </w:trPr>
        <w:tc>
          <w:tcPr>
            <w:tcW w:w="1985" w:type="dxa"/>
            <w:noWrap/>
            <w:vAlign w:val="center"/>
          </w:tcPr>
          <w:p w14:paraId="7352C76A" w14:textId="41E668A5" w:rsidR="007268A5" w:rsidRPr="00016241" w:rsidRDefault="007268A5" w:rsidP="007268A5">
            <w:pPr>
              <w:pStyle w:val="DHStableA"/>
            </w:pPr>
            <w:r w:rsidRPr="00016241">
              <w:t>Brimbank</w:t>
            </w:r>
          </w:p>
        </w:tc>
        <w:tc>
          <w:tcPr>
            <w:tcW w:w="851" w:type="dxa"/>
            <w:noWrap/>
            <w:vAlign w:val="center"/>
          </w:tcPr>
          <w:p w14:paraId="49B92099" w14:textId="084FF805" w:rsidR="007268A5" w:rsidRPr="007268A5" w:rsidRDefault="007268A5" w:rsidP="007268A5">
            <w:pPr>
              <w:jc w:val="right"/>
              <w:rPr>
                <w:rFonts w:cs="Arial"/>
                <w:sz w:val="20"/>
                <w:szCs w:val="20"/>
              </w:rPr>
            </w:pPr>
            <w:r w:rsidRPr="007268A5">
              <w:rPr>
                <w:rFonts w:cs="Arial"/>
                <w:sz w:val="20"/>
                <w:szCs w:val="20"/>
              </w:rPr>
              <w:t>16,098</w:t>
            </w:r>
          </w:p>
        </w:tc>
        <w:tc>
          <w:tcPr>
            <w:tcW w:w="851" w:type="dxa"/>
            <w:shd w:val="clear" w:color="auto" w:fill="DEE4EE"/>
            <w:noWrap/>
            <w:vAlign w:val="center"/>
          </w:tcPr>
          <w:p w14:paraId="5E24676B" w14:textId="0786E711" w:rsidR="007268A5" w:rsidRPr="007268A5" w:rsidRDefault="007268A5" w:rsidP="007268A5">
            <w:pPr>
              <w:jc w:val="right"/>
              <w:rPr>
                <w:rFonts w:cs="Arial"/>
                <w:sz w:val="20"/>
                <w:szCs w:val="20"/>
              </w:rPr>
            </w:pPr>
            <w:r w:rsidRPr="007268A5">
              <w:rPr>
                <w:rFonts w:cs="Arial"/>
                <w:sz w:val="20"/>
                <w:szCs w:val="20"/>
              </w:rPr>
              <w:t>-2.9%</w:t>
            </w:r>
          </w:p>
        </w:tc>
        <w:tc>
          <w:tcPr>
            <w:tcW w:w="964" w:type="dxa"/>
            <w:shd w:val="clear" w:color="auto" w:fill="DEE4EE"/>
            <w:noWrap/>
            <w:vAlign w:val="center"/>
          </w:tcPr>
          <w:p w14:paraId="35A06BE8" w14:textId="0F3506B0" w:rsidR="007268A5" w:rsidRPr="007268A5" w:rsidRDefault="007268A5" w:rsidP="007268A5">
            <w:pPr>
              <w:jc w:val="right"/>
              <w:rPr>
                <w:rFonts w:cs="Arial"/>
                <w:sz w:val="20"/>
                <w:szCs w:val="20"/>
              </w:rPr>
            </w:pPr>
            <w:r w:rsidRPr="007268A5">
              <w:rPr>
                <w:rFonts w:cs="Arial"/>
                <w:sz w:val="20"/>
                <w:szCs w:val="20"/>
              </w:rPr>
              <w:t>10.1%</w:t>
            </w:r>
          </w:p>
        </w:tc>
        <w:tc>
          <w:tcPr>
            <w:tcW w:w="284" w:type="dxa"/>
            <w:vAlign w:val="center"/>
          </w:tcPr>
          <w:p w14:paraId="66587CAB" w14:textId="77777777" w:rsidR="007268A5" w:rsidRPr="00182AC7" w:rsidRDefault="007268A5" w:rsidP="007268A5">
            <w:pPr>
              <w:jc w:val="right"/>
              <w:rPr>
                <w:rFonts w:cs="Arial"/>
                <w:color w:val="000000"/>
                <w:sz w:val="18"/>
                <w:szCs w:val="18"/>
                <w:lang w:eastAsia="en-AU"/>
              </w:rPr>
            </w:pPr>
          </w:p>
        </w:tc>
        <w:tc>
          <w:tcPr>
            <w:tcW w:w="2155" w:type="dxa"/>
            <w:vAlign w:val="center"/>
          </w:tcPr>
          <w:p w14:paraId="6BB3A0B5"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Moonee Valley</w:t>
            </w:r>
          </w:p>
        </w:tc>
        <w:tc>
          <w:tcPr>
            <w:tcW w:w="1021" w:type="dxa"/>
            <w:vAlign w:val="center"/>
          </w:tcPr>
          <w:p w14:paraId="652931DE" w14:textId="55921779" w:rsidR="007268A5" w:rsidRPr="007268A5" w:rsidRDefault="007268A5" w:rsidP="007268A5">
            <w:pPr>
              <w:jc w:val="right"/>
              <w:rPr>
                <w:rFonts w:cs="Arial"/>
                <w:sz w:val="20"/>
                <w:szCs w:val="20"/>
              </w:rPr>
            </w:pPr>
            <w:r w:rsidRPr="007268A5">
              <w:rPr>
                <w:rFonts w:cs="Arial"/>
                <w:sz w:val="20"/>
                <w:szCs w:val="20"/>
              </w:rPr>
              <w:t>13,462</w:t>
            </w:r>
          </w:p>
        </w:tc>
        <w:tc>
          <w:tcPr>
            <w:tcW w:w="964" w:type="dxa"/>
            <w:shd w:val="clear" w:color="auto" w:fill="DEE4EE"/>
            <w:vAlign w:val="center"/>
          </w:tcPr>
          <w:p w14:paraId="786B0410" w14:textId="44F2C409" w:rsidR="007268A5" w:rsidRPr="007268A5" w:rsidRDefault="007268A5" w:rsidP="007268A5">
            <w:pPr>
              <w:jc w:val="right"/>
              <w:rPr>
                <w:rFonts w:cs="Arial"/>
                <w:sz w:val="20"/>
                <w:szCs w:val="20"/>
              </w:rPr>
            </w:pPr>
            <w:r w:rsidRPr="007268A5">
              <w:rPr>
                <w:rFonts w:cs="Arial"/>
                <w:sz w:val="20"/>
                <w:szCs w:val="20"/>
              </w:rPr>
              <w:t>-3.4%</w:t>
            </w:r>
          </w:p>
        </w:tc>
        <w:tc>
          <w:tcPr>
            <w:tcW w:w="964" w:type="dxa"/>
            <w:shd w:val="clear" w:color="auto" w:fill="DEE4EE"/>
            <w:vAlign w:val="center"/>
          </w:tcPr>
          <w:p w14:paraId="3C87C1AA" w14:textId="2E2AFADB" w:rsidR="007268A5" w:rsidRPr="007268A5" w:rsidRDefault="007268A5" w:rsidP="007268A5">
            <w:pPr>
              <w:jc w:val="right"/>
              <w:rPr>
                <w:rFonts w:cs="Arial"/>
                <w:sz w:val="20"/>
                <w:szCs w:val="20"/>
              </w:rPr>
            </w:pPr>
            <w:r w:rsidRPr="007268A5">
              <w:rPr>
                <w:rFonts w:cs="Arial"/>
                <w:sz w:val="20"/>
                <w:szCs w:val="20"/>
              </w:rPr>
              <w:t>13.2%</w:t>
            </w:r>
          </w:p>
        </w:tc>
      </w:tr>
      <w:tr w:rsidR="007268A5" w:rsidRPr="005C0ADF" w14:paraId="2F95A9A1" w14:textId="77777777" w:rsidTr="007268A5">
        <w:trPr>
          <w:trHeight w:hRule="exact" w:val="340"/>
        </w:trPr>
        <w:tc>
          <w:tcPr>
            <w:tcW w:w="1985" w:type="dxa"/>
            <w:noWrap/>
            <w:vAlign w:val="center"/>
          </w:tcPr>
          <w:p w14:paraId="6610FF4A" w14:textId="0B53F001" w:rsidR="007268A5" w:rsidRPr="00016241" w:rsidRDefault="007268A5" w:rsidP="007268A5">
            <w:pPr>
              <w:pStyle w:val="DHStableA"/>
            </w:pPr>
            <w:r w:rsidRPr="00016241">
              <w:t>Buloke</w:t>
            </w:r>
          </w:p>
        </w:tc>
        <w:tc>
          <w:tcPr>
            <w:tcW w:w="851" w:type="dxa"/>
            <w:noWrap/>
            <w:vAlign w:val="center"/>
          </w:tcPr>
          <w:p w14:paraId="351E9F90" w14:textId="533C27AE" w:rsidR="007268A5" w:rsidRPr="007268A5" w:rsidRDefault="007268A5" w:rsidP="007268A5">
            <w:pPr>
              <w:jc w:val="right"/>
              <w:rPr>
                <w:rFonts w:cs="Arial"/>
                <w:sz w:val="20"/>
                <w:szCs w:val="20"/>
              </w:rPr>
            </w:pPr>
            <w:r w:rsidRPr="007268A5">
              <w:rPr>
                <w:rFonts w:cs="Arial"/>
                <w:sz w:val="20"/>
                <w:szCs w:val="20"/>
              </w:rPr>
              <w:t>189</w:t>
            </w:r>
          </w:p>
        </w:tc>
        <w:tc>
          <w:tcPr>
            <w:tcW w:w="851" w:type="dxa"/>
            <w:shd w:val="clear" w:color="auto" w:fill="DEE4EE"/>
            <w:noWrap/>
            <w:vAlign w:val="center"/>
          </w:tcPr>
          <w:p w14:paraId="72DC1D71" w14:textId="1F4EDDC7" w:rsidR="007268A5" w:rsidRPr="007268A5" w:rsidRDefault="007268A5" w:rsidP="007268A5">
            <w:pPr>
              <w:jc w:val="right"/>
              <w:rPr>
                <w:rFonts w:cs="Arial"/>
                <w:sz w:val="20"/>
                <w:szCs w:val="20"/>
              </w:rPr>
            </w:pPr>
            <w:r w:rsidRPr="007268A5">
              <w:rPr>
                <w:rFonts w:cs="Arial"/>
                <w:sz w:val="20"/>
                <w:szCs w:val="20"/>
              </w:rPr>
              <w:t>3.8%</w:t>
            </w:r>
          </w:p>
        </w:tc>
        <w:tc>
          <w:tcPr>
            <w:tcW w:w="964" w:type="dxa"/>
            <w:shd w:val="clear" w:color="auto" w:fill="DEE4EE"/>
            <w:noWrap/>
            <w:vAlign w:val="center"/>
          </w:tcPr>
          <w:p w14:paraId="016278DB" w14:textId="7D324D6C" w:rsidR="007268A5" w:rsidRPr="007268A5" w:rsidRDefault="007268A5" w:rsidP="007268A5">
            <w:pPr>
              <w:jc w:val="right"/>
              <w:rPr>
                <w:rFonts w:cs="Arial"/>
                <w:sz w:val="20"/>
                <w:szCs w:val="20"/>
              </w:rPr>
            </w:pPr>
            <w:r w:rsidRPr="007268A5">
              <w:rPr>
                <w:rFonts w:cs="Arial"/>
                <w:sz w:val="20"/>
                <w:szCs w:val="20"/>
              </w:rPr>
              <w:t>16.7%</w:t>
            </w:r>
          </w:p>
        </w:tc>
        <w:tc>
          <w:tcPr>
            <w:tcW w:w="284" w:type="dxa"/>
            <w:vAlign w:val="center"/>
          </w:tcPr>
          <w:p w14:paraId="39C32653" w14:textId="77777777" w:rsidR="007268A5" w:rsidRPr="00182AC7" w:rsidRDefault="007268A5" w:rsidP="007268A5">
            <w:pPr>
              <w:jc w:val="right"/>
              <w:rPr>
                <w:rFonts w:cs="Arial"/>
                <w:color w:val="000000"/>
                <w:sz w:val="18"/>
                <w:szCs w:val="18"/>
                <w:lang w:eastAsia="en-AU"/>
              </w:rPr>
            </w:pPr>
          </w:p>
        </w:tc>
        <w:tc>
          <w:tcPr>
            <w:tcW w:w="2155" w:type="dxa"/>
            <w:vAlign w:val="center"/>
          </w:tcPr>
          <w:p w14:paraId="0EA223E9"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Moorabool</w:t>
            </w:r>
          </w:p>
        </w:tc>
        <w:tc>
          <w:tcPr>
            <w:tcW w:w="1021" w:type="dxa"/>
            <w:vAlign w:val="center"/>
          </w:tcPr>
          <w:p w14:paraId="7D4853D8" w14:textId="37713C59" w:rsidR="007268A5" w:rsidRPr="007268A5" w:rsidRDefault="007268A5" w:rsidP="007268A5">
            <w:pPr>
              <w:jc w:val="right"/>
              <w:rPr>
                <w:rFonts w:cs="Arial"/>
                <w:sz w:val="20"/>
                <w:szCs w:val="20"/>
              </w:rPr>
            </w:pPr>
            <w:r w:rsidRPr="007268A5">
              <w:rPr>
                <w:rFonts w:cs="Arial"/>
                <w:sz w:val="20"/>
                <w:szCs w:val="20"/>
              </w:rPr>
              <w:t>1,831</w:t>
            </w:r>
          </w:p>
        </w:tc>
        <w:tc>
          <w:tcPr>
            <w:tcW w:w="964" w:type="dxa"/>
            <w:shd w:val="clear" w:color="auto" w:fill="DEE4EE"/>
            <w:vAlign w:val="center"/>
          </w:tcPr>
          <w:p w14:paraId="5AC57A21" w14:textId="388C9C74" w:rsidR="007268A5" w:rsidRPr="007268A5" w:rsidRDefault="007268A5" w:rsidP="007268A5">
            <w:pPr>
              <w:jc w:val="right"/>
              <w:rPr>
                <w:rFonts w:cs="Arial"/>
                <w:sz w:val="20"/>
                <w:szCs w:val="20"/>
              </w:rPr>
            </w:pPr>
            <w:r w:rsidRPr="007268A5">
              <w:rPr>
                <w:rFonts w:cs="Arial"/>
                <w:sz w:val="20"/>
                <w:szCs w:val="20"/>
              </w:rPr>
              <w:t>4.3%</w:t>
            </w:r>
          </w:p>
        </w:tc>
        <w:tc>
          <w:tcPr>
            <w:tcW w:w="964" w:type="dxa"/>
            <w:shd w:val="clear" w:color="auto" w:fill="DEE4EE"/>
            <w:vAlign w:val="center"/>
          </w:tcPr>
          <w:p w14:paraId="64EB3D25" w14:textId="1749F54B" w:rsidR="007268A5" w:rsidRPr="007268A5" w:rsidRDefault="007268A5" w:rsidP="007268A5">
            <w:pPr>
              <w:jc w:val="right"/>
              <w:rPr>
                <w:rFonts w:cs="Arial"/>
                <w:sz w:val="20"/>
                <w:szCs w:val="20"/>
              </w:rPr>
            </w:pPr>
            <w:r w:rsidRPr="007268A5">
              <w:rPr>
                <w:rFonts w:cs="Arial"/>
                <w:sz w:val="20"/>
                <w:szCs w:val="20"/>
              </w:rPr>
              <w:t>16.5%</w:t>
            </w:r>
          </w:p>
        </w:tc>
      </w:tr>
      <w:tr w:rsidR="007268A5" w:rsidRPr="005C0ADF" w14:paraId="34978617" w14:textId="77777777" w:rsidTr="007268A5">
        <w:trPr>
          <w:trHeight w:hRule="exact" w:val="340"/>
        </w:trPr>
        <w:tc>
          <w:tcPr>
            <w:tcW w:w="1985" w:type="dxa"/>
            <w:noWrap/>
            <w:vAlign w:val="center"/>
          </w:tcPr>
          <w:p w14:paraId="1B9962A0" w14:textId="60577C57" w:rsidR="007268A5" w:rsidRPr="00016241" w:rsidRDefault="007268A5" w:rsidP="007268A5">
            <w:pPr>
              <w:pStyle w:val="DHStableA"/>
            </w:pPr>
            <w:r w:rsidRPr="00016241">
              <w:t>Campaspe</w:t>
            </w:r>
          </w:p>
        </w:tc>
        <w:tc>
          <w:tcPr>
            <w:tcW w:w="851" w:type="dxa"/>
            <w:noWrap/>
            <w:vAlign w:val="center"/>
          </w:tcPr>
          <w:p w14:paraId="6669657F" w14:textId="29853F68" w:rsidR="007268A5" w:rsidRPr="007268A5" w:rsidRDefault="007268A5" w:rsidP="007268A5">
            <w:pPr>
              <w:jc w:val="right"/>
              <w:rPr>
                <w:rFonts w:cs="Arial"/>
                <w:sz w:val="20"/>
                <w:szCs w:val="20"/>
              </w:rPr>
            </w:pPr>
            <w:r w:rsidRPr="007268A5">
              <w:rPr>
                <w:rFonts w:cs="Arial"/>
                <w:sz w:val="20"/>
                <w:szCs w:val="20"/>
              </w:rPr>
              <w:t>2,276</w:t>
            </w:r>
          </w:p>
        </w:tc>
        <w:tc>
          <w:tcPr>
            <w:tcW w:w="851" w:type="dxa"/>
            <w:shd w:val="clear" w:color="auto" w:fill="DEE4EE"/>
            <w:noWrap/>
            <w:vAlign w:val="center"/>
          </w:tcPr>
          <w:p w14:paraId="74679D03" w14:textId="22AAC243" w:rsidR="007268A5" w:rsidRPr="007268A5" w:rsidRDefault="007268A5" w:rsidP="007268A5">
            <w:pPr>
              <w:jc w:val="right"/>
              <w:rPr>
                <w:rFonts w:cs="Arial"/>
                <w:sz w:val="20"/>
                <w:szCs w:val="20"/>
              </w:rPr>
            </w:pPr>
            <w:r w:rsidRPr="007268A5">
              <w:rPr>
                <w:rFonts w:cs="Arial"/>
                <w:sz w:val="20"/>
                <w:szCs w:val="20"/>
              </w:rPr>
              <w:t>0.9%</w:t>
            </w:r>
          </w:p>
        </w:tc>
        <w:tc>
          <w:tcPr>
            <w:tcW w:w="964" w:type="dxa"/>
            <w:shd w:val="clear" w:color="auto" w:fill="DEE4EE"/>
            <w:noWrap/>
            <w:vAlign w:val="center"/>
          </w:tcPr>
          <w:p w14:paraId="45FF812A" w14:textId="5AF9D0E3" w:rsidR="007268A5" w:rsidRPr="007268A5" w:rsidRDefault="007268A5" w:rsidP="007268A5">
            <w:pPr>
              <w:jc w:val="right"/>
              <w:rPr>
                <w:rFonts w:cs="Arial"/>
                <w:sz w:val="20"/>
                <w:szCs w:val="20"/>
              </w:rPr>
            </w:pPr>
            <w:r w:rsidRPr="007268A5">
              <w:rPr>
                <w:rFonts w:cs="Arial"/>
                <w:sz w:val="20"/>
                <w:szCs w:val="20"/>
              </w:rPr>
              <w:t>1.2%</w:t>
            </w:r>
          </w:p>
        </w:tc>
        <w:tc>
          <w:tcPr>
            <w:tcW w:w="284" w:type="dxa"/>
            <w:vAlign w:val="center"/>
          </w:tcPr>
          <w:p w14:paraId="760AF282" w14:textId="77777777" w:rsidR="007268A5" w:rsidRPr="00182AC7" w:rsidRDefault="007268A5" w:rsidP="007268A5">
            <w:pPr>
              <w:jc w:val="right"/>
              <w:rPr>
                <w:rFonts w:cs="Arial"/>
                <w:color w:val="000000"/>
                <w:sz w:val="18"/>
                <w:szCs w:val="18"/>
                <w:lang w:eastAsia="en-AU"/>
              </w:rPr>
            </w:pPr>
          </w:p>
        </w:tc>
        <w:tc>
          <w:tcPr>
            <w:tcW w:w="2155" w:type="dxa"/>
            <w:vAlign w:val="center"/>
          </w:tcPr>
          <w:p w14:paraId="1D0665A8"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Moreland</w:t>
            </w:r>
          </w:p>
        </w:tc>
        <w:tc>
          <w:tcPr>
            <w:tcW w:w="1021" w:type="dxa"/>
            <w:vAlign w:val="center"/>
          </w:tcPr>
          <w:p w14:paraId="19769E66" w14:textId="58DB51CE" w:rsidR="007268A5" w:rsidRPr="007268A5" w:rsidRDefault="007268A5" w:rsidP="007268A5">
            <w:pPr>
              <w:jc w:val="right"/>
              <w:rPr>
                <w:rFonts w:cs="Arial"/>
                <w:sz w:val="20"/>
                <w:szCs w:val="20"/>
              </w:rPr>
            </w:pPr>
            <w:r w:rsidRPr="007268A5">
              <w:rPr>
                <w:rFonts w:cs="Arial"/>
                <w:sz w:val="20"/>
                <w:szCs w:val="20"/>
              </w:rPr>
              <w:t>25,560</w:t>
            </w:r>
          </w:p>
        </w:tc>
        <w:tc>
          <w:tcPr>
            <w:tcW w:w="964" w:type="dxa"/>
            <w:shd w:val="clear" w:color="auto" w:fill="DEE4EE"/>
            <w:vAlign w:val="center"/>
          </w:tcPr>
          <w:p w14:paraId="76A763A7" w14:textId="186BCC16" w:rsidR="007268A5" w:rsidRPr="007268A5" w:rsidRDefault="007268A5" w:rsidP="007268A5">
            <w:pPr>
              <w:jc w:val="right"/>
              <w:rPr>
                <w:rFonts w:cs="Arial"/>
                <w:sz w:val="20"/>
                <w:szCs w:val="20"/>
              </w:rPr>
            </w:pPr>
            <w:r w:rsidRPr="007268A5">
              <w:rPr>
                <w:rFonts w:cs="Arial"/>
                <w:sz w:val="20"/>
                <w:szCs w:val="20"/>
              </w:rPr>
              <w:t>-3.7%</w:t>
            </w:r>
          </w:p>
        </w:tc>
        <w:tc>
          <w:tcPr>
            <w:tcW w:w="964" w:type="dxa"/>
            <w:shd w:val="clear" w:color="auto" w:fill="DEE4EE"/>
            <w:vAlign w:val="center"/>
          </w:tcPr>
          <w:p w14:paraId="0EA6EB24" w14:textId="40D90311" w:rsidR="007268A5" w:rsidRPr="007268A5" w:rsidRDefault="007268A5" w:rsidP="007268A5">
            <w:pPr>
              <w:jc w:val="right"/>
              <w:rPr>
                <w:rFonts w:cs="Arial"/>
                <w:sz w:val="20"/>
                <w:szCs w:val="20"/>
              </w:rPr>
            </w:pPr>
            <w:r w:rsidRPr="007268A5">
              <w:rPr>
                <w:rFonts w:cs="Arial"/>
                <w:sz w:val="20"/>
                <w:szCs w:val="20"/>
              </w:rPr>
              <w:t>16.2%</w:t>
            </w:r>
          </w:p>
        </w:tc>
      </w:tr>
      <w:tr w:rsidR="007268A5" w:rsidRPr="005C0ADF" w14:paraId="61EE61C8" w14:textId="77777777" w:rsidTr="007268A5">
        <w:trPr>
          <w:trHeight w:hRule="exact" w:val="340"/>
        </w:trPr>
        <w:tc>
          <w:tcPr>
            <w:tcW w:w="1985" w:type="dxa"/>
            <w:noWrap/>
            <w:vAlign w:val="center"/>
          </w:tcPr>
          <w:p w14:paraId="33FFFB2B" w14:textId="3256A3DC" w:rsidR="007268A5" w:rsidRPr="00016241" w:rsidRDefault="007268A5" w:rsidP="007268A5">
            <w:pPr>
              <w:pStyle w:val="DHStableA"/>
            </w:pPr>
            <w:r w:rsidRPr="00016241">
              <w:t>Cardinia</w:t>
            </w:r>
          </w:p>
        </w:tc>
        <w:tc>
          <w:tcPr>
            <w:tcW w:w="851" w:type="dxa"/>
            <w:noWrap/>
            <w:vAlign w:val="center"/>
          </w:tcPr>
          <w:p w14:paraId="7E538027" w14:textId="003CD02E" w:rsidR="007268A5" w:rsidRPr="007268A5" w:rsidRDefault="007268A5" w:rsidP="007268A5">
            <w:pPr>
              <w:jc w:val="right"/>
              <w:rPr>
                <w:rFonts w:cs="Arial"/>
                <w:sz w:val="20"/>
                <w:szCs w:val="20"/>
              </w:rPr>
            </w:pPr>
            <w:r w:rsidRPr="007268A5">
              <w:rPr>
                <w:rFonts w:cs="Arial"/>
                <w:sz w:val="20"/>
                <w:szCs w:val="20"/>
              </w:rPr>
              <w:t>8,677</w:t>
            </w:r>
          </w:p>
        </w:tc>
        <w:tc>
          <w:tcPr>
            <w:tcW w:w="851" w:type="dxa"/>
            <w:shd w:val="clear" w:color="auto" w:fill="DEE4EE"/>
            <w:noWrap/>
            <w:vAlign w:val="center"/>
          </w:tcPr>
          <w:p w14:paraId="646848B5" w14:textId="1E81D194" w:rsidR="007268A5" w:rsidRPr="007268A5" w:rsidRDefault="007268A5" w:rsidP="007268A5">
            <w:pPr>
              <w:jc w:val="right"/>
              <w:rPr>
                <w:rFonts w:cs="Arial"/>
                <w:sz w:val="20"/>
                <w:szCs w:val="20"/>
              </w:rPr>
            </w:pPr>
            <w:r w:rsidRPr="007268A5">
              <w:rPr>
                <w:rFonts w:cs="Arial"/>
                <w:sz w:val="20"/>
                <w:szCs w:val="20"/>
              </w:rPr>
              <w:t>3.5%</w:t>
            </w:r>
          </w:p>
        </w:tc>
        <w:tc>
          <w:tcPr>
            <w:tcW w:w="964" w:type="dxa"/>
            <w:shd w:val="clear" w:color="auto" w:fill="DEE4EE"/>
            <w:noWrap/>
            <w:vAlign w:val="center"/>
          </w:tcPr>
          <w:p w14:paraId="0FBA415E" w14:textId="629AC191" w:rsidR="007268A5" w:rsidRPr="007268A5" w:rsidRDefault="007268A5" w:rsidP="007268A5">
            <w:pPr>
              <w:jc w:val="right"/>
              <w:rPr>
                <w:rFonts w:cs="Arial"/>
                <w:sz w:val="20"/>
                <w:szCs w:val="20"/>
              </w:rPr>
            </w:pPr>
            <w:r w:rsidRPr="007268A5">
              <w:rPr>
                <w:rFonts w:cs="Arial"/>
                <w:sz w:val="20"/>
                <w:szCs w:val="20"/>
              </w:rPr>
              <w:t>32.1%</w:t>
            </w:r>
          </w:p>
        </w:tc>
        <w:tc>
          <w:tcPr>
            <w:tcW w:w="284" w:type="dxa"/>
            <w:vAlign w:val="center"/>
          </w:tcPr>
          <w:p w14:paraId="776A5F0E" w14:textId="77777777" w:rsidR="007268A5" w:rsidRPr="00182AC7" w:rsidRDefault="007268A5" w:rsidP="007268A5">
            <w:pPr>
              <w:jc w:val="right"/>
              <w:rPr>
                <w:rFonts w:cs="Arial"/>
                <w:color w:val="000000"/>
                <w:sz w:val="18"/>
                <w:szCs w:val="18"/>
                <w:lang w:eastAsia="en-AU"/>
              </w:rPr>
            </w:pPr>
          </w:p>
        </w:tc>
        <w:tc>
          <w:tcPr>
            <w:tcW w:w="2155" w:type="dxa"/>
            <w:vAlign w:val="center"/>
          </w:tcPr>
          <w:p w14:paraId="46CD86DC"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Mornington Peninsula</w:t>
            </w:r>
          </w:p>
        </w:tc>
        <w:tc>
          <w:tcPr>
            <w:tcW w:w="1021" w:type="dxa"/>
            <w:vAlign w:val="center"/>
          </w:tcPr>
          <w:p w14:paraId="55BB799E" w14:textId="04BF3E46" w:rsidR="007268A5" w:rsidRPr="007268A5" w:rsidRDefault="007268A5" w:rsidP="007268A5">
            <w:pPr>
              <w:jc w:val="right"/>
              <w:rPr>
                <w:rFonts w:cs="Arial"/>
                <w:sz w:val="20"/>
                <w:szCs w:val="20"/>
              </w:rPr>
            </w:pPr>
            <w:r w:rsidRPr="007268A5">
              <w:rPr>
                <w:rFonts w:cs="Arial"/>
                <w:sz w:val="20"/>
                <w:szCs w:val="20"/>
              </w:rPr>
              <w:t>11,372</w:t>
            </w:r>
          </w:p>
        </w:tc>
        <w:tc>
          <w:tcPr>
            <w:tcW w:w="964" w:type="dxa"/>
            <w:shd w:val="clear" w:color="auto" w:fill="DEE4EE"/>
            <w:vAlign w:val="center"/>
          </w:tcPr>
          <w:p w14:paraId="1435781F" w14:textId="12A973EE" w:rsidR="007268A5" w:rsidRPr="007268A5" w:rsidRDefault="007268A5" w:rsidP="007268A5">
            <w:pPr>
              <w:jc w:val="right"/>
              <w:rPr>
                <w:rFonts w:cs="Arial"/>
                <w:sz w:val="20"/>
                <w:szCs w:val="20"/>
              </w:rPr>
            </w:pPr>
            <w:r w:rsidRPr="007268A5">
              <w:rPr>
                <w:rFonts w:cs="Arial"/>
                <w:sz w:val="20"/>
                <w:szCs w:val="20"/>
              </w:rPr>
              <w:t>1.0%</w:t>
            </w:r>
          </w:p>
        </w:tc>
        <w:tc>
          <w:tcPr>
            <w:tcW w:w="964" w:type="dxa"/>
            <w:shd w:val="clear" w:color="auto" w:fill="DEE4EE"/>
            <w:vAlign w:val="center"/>
          </w:tcPr>
          <w:p w14:paraId="624DE8F1" w14:textId="32D1B698" w:rsidR="007268A5" w:rsidRPr="007268A5" w:rsidRDefault="007268A5" w:rsidP="007268A5">
            <w:pPr>
              <w:jc w:val="right"/>
              <w:rPr>
                <w:rFonts w:cs="Arial"/>
                <w:sz w:val="20"/>
                <w:szCs w:val="20"/>
              </w:rPr>
            </w:pPr>
            <w:r w:rsidRPr="007268A5">
              <w:rPr>
                <w:rFonts w:cs="Arial"/>
                <w:sz w:val="20"/>
                <w:szCs w:val="20"/>
              </w:rPr>
              <w:t>3.9%</w:t>
            </w:r>
          </w:p>
        </w:tc>
      </w:tr>
      <w:tr w:rsidR="007268A5" w:rsidRPr="005C0ADF" w14:paraId="15F7CCAD" w14:textId="77777777" w:rsidTr="007268A5">
        <w:trPr>
          <w:trHeight w:hRule="exact" w:val="340"/>
        </w:trPr>
        <w:tc>
          <w:tcPr>
            <w:tcW w:w="1985" w:type="dxa"/>
            <w:noWrap/>
            <w:vAlign w:val="center"/>
          </w:tcPr>
          <w:p w14:paraId="112A15A4" w14:textId="66FDD498" w:rsidR="007268A5" w:rsidRPr="00016241" w:rsidRDefault="007268A5" w:rsidP="007268A5">
            <w:pPr>
              <w:pStyle w:val="DHStableA"/>
            </w:pPr>
            <w:r w:rsidRPr="00016241">
              <w:t>Casey</w:t>
            </w:r>
          </w:p>
        </w:tc>
        <w:tc>
          <w:tcPr>
            <w:tcW w:w="851" w:type="dxa"/>
            <w:noWrap/>
            <w:vAlign w:val="center"/>
          </w:tcPr>
          <w:p w14:paraId="168D0235" w14:textId="471C3ECB" w:rsidR="007268A5" w:rsidRPr="007268A5" w:rsidRDefault="007268A5" w:rsidP="007268A5">
            <w:pPr>
              <w:jc w:val="right"/>
              <w:rPr>
                <w:rFonts w:cs="Arial"/>
                <w:sz w:val="20"/>
                <w:szCs w:val="20"/>
              </w:rPr>
            </w:pPr>
            <w:r w:rsidRPr="007268A5">
              <w:rPr>
                <w:rFonts w:cs="Arial"/>
                <w:sz w:val="20"/>
                <w:szCs w:val="20"/>
              </w:rPr>
              <w:t>23,263</w:t>
            </w:r>
          </w:p>
        </w:tc>
        <w:tc>
          <w:tcPr>
            <w:tcW w:w="851" w:type="dxa"/>
            <w:shd w:val="clear" w:color="auto" w:fill="DEE4EE"/>
            <w:noWrap/>
            <w:vAlign w:val="center"/>
          </w:tcPr>
          <w:p w14:paraId="3A9A65A0" w14:textId="567C51A1" w:rsidR="007268A5" w:rsidRPr="007268A5" w:rsidRDefault="007268A5" w:rsidP="007268A5">
            <w:pPr>
              <w:jc w:val="right"/>
              <w:rPr>
                <w:rFonts w:cs="Arial"/>
                <w:sz w:val="20"/>
                <w:szCs w:val="20"/>
              </w:rPr>
            </w:pPr>
            <w:r w:rsidRPr="007268A5">
              <w:rPr>
                <w:rFonts w:cs="Arial"/>
                <w:sz w:val="20"/>
                <w:szCs w:val="20"/>
              </w:rPr>
              <w:t>3.6%</w:t>
            </w:r>
          </w:p>
        </w:tc>
        <w:tc>
          <w:tcPr>
            <w:tcW w:w="964" w:type="dxa"/>
            <w:shd w:val="clear" w:color="auto" w:fill="DEE4EE"/>
            <w:noWrap/>
            <w:vAlign w:val="center"/>
          </w:tcPr>
          <w:p w14:paraId="503971B5" w14:textId="151DBB65" w:rsidR="007268A5" w:rsidRPr="007268A5" w:rsidRDefault="007268A5" w:rsidP="007268A5">
            <w:pPr>
              <w:jc w:val="right"/>
              <w:rPr>
                <w:rFonts w:cs="Arial"/>
                <w:sz w:val="20"/>
                <w:szCs w:val="20"/>
              </w:rPr>
            </w:pPr>
            <w:r w:rsidRPr="007268A5">
              <w:rPr>
                <w:rFonts w:cs="Arial"/>
                <w:sz w:val="20"/>
                <w:szCs w:val="20"/>
              </w:rPr>
              <w:t>38.8%</w:t>
            </w:r>
          </w:p>
        </w:tc>
        <w:tc>
          <w:tcPr>
            <w:tcW w:w="284" w:type="dxa"/>
            <w:vAlign w:val="center"/>
          </w:tcPr>
          <w:p w14:paraId="46CC0AA4" w14:textId="77777777" w:rsidR="007268A5" w:rsidRPr="00182AC7" w:rsidRDefault="007268A5" w:rsidP="007268A5">
            <w:pPr>
              <w:jc w:val="right"/>
              <w:rPr>
                <w:rFonts w:cs="Arial"/>
                <w:color w:val="000000"/>
                <w:sz w:val="18"/>
                <w:szCs w:val="18"/>
                <w:lang w:eastAsia="en-AU"/>
              </w:rPr>
            </w:pPr>
          </w:p>
        </w:tc>
        <w:tc>
          <w:tcPr>
            <w:tcW w:w="2155" w:type="dxa"/>
            <w:vAlign w:val="center"/>
          </w:tcPr>
          <w:p w14:paraId="1CC0FFE9"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Mount Alexander</w:t>
            </w:r>
          </w:p>
        </w:tc>
        <w:tc>
          <w:tcPr>
            <w:tcW w:w="1021" w:type="dxa"/>
            <w:vAlign w:val="center"/>
          </w:tcPr>
          <w:p w14:paraId="33264851" w14:textId="2667BC6B" w:rsidR="007268A5" w:rsidRPr="007268A5" w:rsidRDefault="007268A5" w:rsidP="007268A5">
            <w:pPr>
              <w:jc w:val="right"/>
              <w:rPr>
                <w:rFonts w:cs="Arial"/>
                <w:sz w:val="20"/>
                <w:szCs w:val="20"/>
              </w:rPr>
            </w:pPr>
            <w:r w:rsidRPr="007268A5">
              <w:rPr>
                <w:rFonts w:cs="Arial"/>
                <w:sz w:val="20"/>
                <w:szCs w:val="20"/>
              </w:rPr>
              <w:t>939</w:t>
            </w:r>
          </w:p>
        </w:tc>
        <w:tc>
          <w:tcPr>
            <w:tcW w:w="964" w:type="dxa"/>
            <w:shd w:val="clear" w:color="auto" w:fill="DEE4EE"/>
            <w:vAlign w:val="center"/>
          </w:tcPr>
          <w:p w14:paraId="5EB10784" w14:textId="3DC760EE" w:rsidR="007268A5" w:rsidRPr="007268A5" w:rsidRDefault="007268A5" w:rsidP="007268A5">
            <w:pPr>
              <w:jc w:val="right"/>
              <w:rPr>
                <w:rFonts w:cs="Arial"/>
                <w:sz w:val="20"/>
                <w:szCs w:val="20"/>
              </w:rPr>
            </w:pPr>
            <w:r w:rsidRPr="007268A5">
              <w:rPr>
                <w:rFonts w:cs="Arial"/>
                <w:sz w:val="20"/>
                <w:szCs w:val="20"/>
              </w:rPr>
              <w:t>2.6%</w:t>
            </w:r>
          </w:p>
        </w:tc>
        <w:tc>
          <w:tcPr>
            <w:tcW w:w="964" w:type="dxa"/>
            <w:shd w:val="clear" w:color="auto" w:fill="DEE4EE"/>
            <w:vAlign w:val="center"/>
          </w:tcPr>
          <w:p w14:paraId="487A46B8" w14:textId="49EB67E7" w:rsidR="007268A5" w:rsidRPr="007268A5" w:rsidRDefault="007268A5" w:rsidP="007268A5">
            <w:pPr>
              <w:jc w:val="right"/>
              <w:rPr>
                <w:rFonts w:cs="Arial"/>
                <w:sz w:val="20"/>
                <w:szCs w:val="20"/>
              </w:rPr>
            </w:pPr>
            <w:r w:rsidRPr="007268A5">
              <w:rPr>
                <w:rFonts w:cs="Arial"/>
                <w:sz w:val="20"/>
                <w:szCs w:val="20"/>
              </w:rPr>
              <w:t>-1.9%</w:t>
            </w:r>
          </w:p>
        </w:tc>
      </w:tr>
      <w:tr w:rsidR="007268A5" w:rsidRPr="005C0ADF" w14:paraId="72461576" w14:textId="77777777" w:rsidTr="007268A5">
        <w:trPr>
          <w:trHeight w:hRule="exact" w:val="340"/>
        </w:trPr>
        <w:tc>
          <w:tcPr>
            <w:tcW w:w="1985" w:type="dxa"/>
            <w:noWrap/>
            <w:vAlign w:val="center"/>
          </w:tcPr>
          <w:p w14:paraId="5E73B56E" w14:textId="0A967AA3" w:rsidR="007268A5" w:rsidRPr="00016241" w:rsidRDefault="007268A5" w:rsidP="007268A5">
            <w:pPr>
              <w:pStyle w:val="DHStableA"/>
            </w:pPr>
            <w:r w:rsidRPr="00016241">
              <w:t>Central Goldfields</w:t>
            </w:r>
          </w:p>
        </w:tc>
        <w:tc>
          <w:tcPr>
            <w:tcW w:w="851" w:type="dxa"/>
            <w:noWrap/>
            <w:vAlign w:val="center"/>
          </w:tcPr>
          <w:p w14:paraId="180419BA" w14:textId="23A8454B" w:rsidR="007268A5" w:rsidRPr="007268A5" w:rsidRDefault="007268A5" w:rsidP="007268A5">
            <w:pPr>
              <w:jc w:val="right"/>
              <w:rPr>
                <w:rFonts w:cs="Arial"/>
                <w:sz w:val="20"/>
                <w:szCs w:val="20"/>
              </w:rPr>
            </w:pPr>
            <w:r w:rsidRPr="007268A5">
              <w:rPr>
                <w:rFonts w:cs="Arial"/>
                <w:sz w:val="20"/>
                <w:szCs w:val="20"/>
              </w:rPr>
              <w:t>834</w:t>
            </w:r>
          </w:p>
        </w:tc>
        <w:tc>
          <w:tcPr>
            <w:tcW w:w="851" w:type="dxa"/>
            <w:shd w:val="clear" w:color="auto" w:fill="DEE4EE"/>
            <w:noWrap/>
            <w:vAlign w:val="center"/>
          </w:tcPr>
          <w:p w14:paraId="705BA319" w14:textId="389204F6" w:rsidR="007268A5" w:rsidRPr="007268A5" w:rsidRDefault="007268A5" w:rsidP="007268A5">
            <w:pPr>
              <w:jc w:val="right"/>
              <w:rPr>
                <w:rFonts w:cs="Arial"/>
                <w:sz w:val="20"/>
                <w:szCs w:val="20"/>
              </w:rPr>
            </w:pPr>
            <w:r w:rsidRPr="007268A5">
              <w:rPr>
                <w:rFonts w:cs="Arial"/>
                <w:sz w:val="20"/>
                <w:szCs w:val="20"/>
              </w:rPr>
              <w:t>2.2%</w:t>
            </w:r>
          </w:p>
        </w:tc>
        <w:tc>
          <w:tcPr>
            <w:tcW w:w="964" w:type="dxa"/>
            <w:shd w:val="clear" w:color="auto" w:fill="DEE4EE"/>
            <w:noWrap/>
            <w:vAlign w:val="center"/>
          </w:tcPr>
          <w:p w14:paraId="068CEE92" w14:textId="10D062F7" w:rsidR="007268A5" w:rsidRPr="007268A5" w:rsidRDefault="007268A5" w:rsidP="007268A5">
            <w:pPr>
              <w:jc w:val="right"/>
              <w:rPr>
                <w:rFonts w:cs="Arial"/>
                <w:sz w:val="20"/>
                <w:szCs w:val="20"/>
              </w:rPr>
            </w:pPr>
            <w:r w:rsidRPr="007268A5">
              <w:rPr>
                <w:rFonts w:cs="Arial"/>
                <w:sz w:val="20"/>
                <w:szCs w:val="20"/>
              </w:rPr>
              <w:t>6.6%</w:t>
            </w:r>
          </w:p>
        </w:tc>
        <w:tc>
          <w:tcPr>
            <w:tcW w:w="284" w:type="dxa"/>
            <w:vAlign w:val="center"/>
          </w:tcPr>
          <w:p w14:paraId="67A90D83" w14:textId="77777777" w:rsidR="007268A5" w:rsidRPr="00182AC7" w:rsidRDefault="007268A5" w:rsidP="007268A5">
            <w:pPr>
              <w:jc w:val="right"/>
              <w:rPr>
                <w:rFonts w:cs="Arial"/>
                <w:color w:val="000000"/>
                <w:sz w:val="18"/>
                <w:szCs w:val="18"/>
                <w:lang w:eastAsia="en-AU"/>
              </w:rPr>
            </w:pPr>
          </w:p>
        </w:tc>
        <w:tc>
          <w:tcPr>
            <w:tcW w:w="2155" w:type="dxa"/>
            <w:vAlign w:val="center"/>
          </w:tcPr>
          <w:p w14:paraId="5B783673"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Moyne</w:t>
            </w:r>
          </w:p>
        </w:tc>
        <w:tc>
          <w:tcPr>
            <w:tcW w:w="1021" w:type="dxa"/>
            <w:vAlign w:val="center"/>
          </w:tcPr>
          <w:p w14:paraId="2DCDCE24" w14:textId="5BA6CDC0" w:rsidR="007268A5" w:rsidRPr="007268A5" w:rsidRDefault="007268A5" w:rsidP="007268A5">
            <w:pPr>
              <w:jc w:val="right"/>
              <w:rPr>
                <w:rFonts w:cs="Arial"/>
                <w:sz w:val="20"/>
                <w:szCs w:val="20"/>
              </w:rPr>
            </w:pPr>
            <w:r w:rsidRPr="007268A5">
              <w:rPr>
                <w:rFonts w:cs="Arial"/>
                <w:sz w:val="20"/>
                <w:szCs w:val="20"/>
              </w:rPr>
              <w:t>658</w:t>
            </w:r>
          </w:p>
        </w:tc>
        <w:tc>
          <w:tcPr>
            <w:tcW w:w="964" w:type="dxa"/>
            <w:shd w:val="clear" w:color="auto" w:fill="DEE4EE"/>
            <w:vAlign w:val="center"/>
          </w:tcPr>
          <w:p w14:paraId="4B6A184A" w14:textId="375131D4" w:rsidR="007268A5" w:rsidRPr="007268A5" w:rsidRDefault="007268A5" w:rsidP="007268A5">
            <w:pPr>
              <w:jc w:val="right"/>
              <w:rPr>
                <w:rFonts w:cs="Arial"/>
                <w:sz w:val="20"/>
                <w:szCs w:val="20"/>
              </w:rPr>
            </w:pPr>
            <w:r w:rsidRPr="007268A5">
              <w:rPr>
                <w:rFonts w:cs="Arial"/>
                <w:sz w:val="20"/>
                <w:szCs w:val="20"/>
              </w:rPr>
              <w:t>-3.7%</w:t>
            </w:r>
          </w:p>
        </w:tc>
        <w:tc>
          <w:tcPr>
            <w:tcW w:w="964" w:type="dxa"/>
            <w:shd w:val="clear" w:color="auto" w:fill="DEE4EE"/>
            <w:vAlign w:val="center"/>
          </w:tcPr>
          <w:p w14:paraId="4032A739" w14:textId="6335309A" w:rsidR="007268A5" w:rsidRPr="007268A5" w:rsidRDefault="007268A5" w:rsidP="007268A5">
            <w:pPr>
              <w:jc w:val="right"/>
              <w:rPr>
                <w:rFonts w:cs="Arial"/>
                <w:sz w:val="20"/>
                <w:szCs w:val="20"/>
              </w:rPr>
            </w:pPr>
            <w:r w:rsidRPr="007268A5">
              <w:rPr>
                <w:rFonts w:cs="Arial"/>
                <w:sz w:val="20"/>
                <w:szCs w:val="20"/>
              </w:rPr>
              <w:t>1.2%</w:t>
            </w:r>
          </w:p>
        </w:tc>
      </w:tr>
      <w:tr w:rsidR="007268A5" w:rsidRPr="005C0ADF" w14:paraId="49BB7B26" w14:textId="77777777" w:rsidTr="007268A5">
        <w:trPr>
          <w:trHeight w:hRule="exact" w:val="340"/>
        </w:trPr>
        <w:tc>
          <w:tcPr>
            <w:tcW w:w="1985" w:type="dxa"/>
            <w:noWrap/>
            <w:vAlign w:val="center"/>
          </w:tcPr>
          <w:p w14:paraId="05B25552" w14:textId="36D34CC7" w:rsidR="007268A5" w:rsidRPr="00016241" w:rsidRDefault="007268A5" w:rsidP="007268A5">
            <w:pPr>
              <w:pStyle w:val="DHStableA"/>
            </w:pPr>
            <w:r w:rsidRPr="00016241">
              <w:t>Colac-Otway</w:t>
            </w:r>
          </w:p>
        </w:tc>
        <w:tc>
          <w:tcPr>
            <w:tcW w:w="851" w:type="dxa"/>
            <w:noWrap/>
            <w:vAlign w:val="center"/>
          </w:tcPr>
          <w:p w14:paraId="257FCB3C" w14:textId="0664FA04" w:rsidR="007268A5" w:rsidRPr="007268A5" w:rsidRDefault="007268A5" w:rsidP="007268A5">
            <w:pPr>
              <w:jc w:val="right"/>
              <w:rPr>
                <w:rFonts w:cs="Arial"/>
                <w:sz w:val="20"/>
                <w:szCs w:val="20"/>
              </w:rPr>
            </w:pPr>
            <w:r w:rsidRPr="007268A5">
              <w:rPr>
                <w:rFonts w:cs="Arial"/>
                <w:sz w:val="20"/>
                <w:szCs w:val="20"/>
              </w:rPr>
              <w:t>1,395</w:t>
            </w:r>
          </w:p>
        </w:tc>
        <w:tc>
          <w:tcPr>
            <w:tcW w:w="851" w:type="dxa"/>
            <w:shd w:val="clear" w:color="auto" w:fill="DEE4EE"/>
            <w:noWrap/>
            <w:vAlign w:val="center"/>
          </w:tcPr>
          <w:p w14:paraId="32A4893A" w14:textId="0243C9D3" w:rsidR="007268A5" w:rsidRPr="007268A5" w:rsidRDefault="007268A5" w:rsidP="007268A5">
            <w:pPr>
              <w:jc w:val="right"/>
              <w:rPr>
                <w:rFonts w:cs="Arial"/>
                <w:sz w:val="20"/>
                <w:szCs w:val="20"/>
              </w:rPr>
            </w:pPr>
            <w:r w:rsidRPr="007268A5">
              <w:rPr>
                <w:rFonts w:cs="Arial"/>
                <w:sz w:val="20"/>
                <w:szCs w:val="20"/>
              </w:rPr>
              <w:t>0.7%</w:t>
            </w:r>
          </w:p>
        </w:tc>
        <w:tc>
          <w:tcPr>
            <w:tcW w:w="964" w:type="dxa"/>
            <w:shd w:val="clear" w:color="auto" w:fill="DEE4EE"/>
            <w:noWrap/>
            <w:vAlign w:val="center"/>
          </w:tcPr>
          <w:p w14:paraId="6D313409" w14:textId="56CA6C1C" w:rsidR="007268A5" w:rsidRPr="007268A5" w:rsidRDefault="007268A5" w:rsidP="007268A5">
            <w:pPr>
              <w:jc w:val="right"/>
              <w:rPr>
                <w:rFonts w:cs="Arial"/>
                <w:sz w:val="20"/>
                <w:szCs w:val="20"/>
              </w:rPr>
            </w:pPr>
            <w:r w:rsidRPr="007268A5">
              <w:rPr>
                <w:rFonts w:cs="Arial"/>
                <w:sz w:val="20"/>
                <w:szCs w:val="20"/>
              </w:rPr>
              <w:t>10.9%</w:t>
            </w:r>
          </w:p>
        </w:tc>
        <w:tc>
          <w:tcPr>
            <w:tcW w:w="284" w:type="dxa"/>
            <w:vAlign w:val="center"/>
          </w:tcPr>
          <w:p w14:paraId="13A61F6E" w14:textId="77777777" w:rsidR="007268A5" w:rsidRPr="00182AC7" w:rsidRDefault="007268A5" w:rsidP="007268A5">
            <w:pPr>
              <w:jc w:val="right"/>
              <w:rPr>
                <w:rFonts w:cs="Arial"/>
                <w:color w:val="000000"/>
                <w:sz w:val="18"/>
                <w:szCs w:val="18"/>
                <w:lang w:eastAsia="en-AU"/>
              </w:rPr>
            </w:pPr>
          </w:p>
        </w:tc>
        <w:tc>
          <w:tcPr>
            <w:tcW w:w="2155" w:type="dxa"/>
            <w:vAlign w:val="center"/>
          </w:tcPr>
          <w:p w14:paraId="671070A3"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Murrindindi</w:t>
            </w:r>
          </w:p>
        </w:tc>
        <w:tc>
          <w:tcPr>
            <w:tcW w:w="1021" w:type="dxa"/>
            <w:vAlign w:val="center"/>
          </w:tcPr>
          <w:p w14:paraId="7CBE0776" w14:textId="62DF87ED" w:rsidR="007268A5" w:rsidRPr="007268A5" w:rsidRDefault="007268A5" w:rsidP="007268A5">
            <w:pPr>
              <w:jc w:val="right"/>
              <w:rPr>
                <w:rFonts w:cs="Arial"/>
                <w:sz w:val="20"/>
                <w:szCs w:val="20"/>
              </w:rPr>
            </w:pPr>
            <w:r w:rsidRPr="007268A5">
              <w:rPr>
                <w:rFonts w:cs="Arial"/>
                <w:sz w:val="20"/>
                <w:szCs w:val="20"/>
              </w:rPr>
              <w:t>666</w:t>
            </w:r>
          </w:p>
        </w:tc>
        <w:tc>
          <w:tcPr>
            <w:tcW w:w="964" w:type="dxa"/>
            <w:shd w:val="clear" w:color="auto" w:fill="DEE4EE"/>
            <w:vAlign w:val="center"/>
          </w:tcPr>
          <w:p w14:paraId="21312970" w14:textId="0DAACF1C" w:rsidR="007268A5" w:rsidRPr="007268A5" w:rsidRDefault="007268A5" w:rsidP="007268A5">
            <w:pPr>
              <w:jc w:val="right"/>
              <w:rPr>
                <w:rFonts w:cs="Arial"/>
                <w:sz w:val="20"/>
                <w:szCs w:val="20"/>
              </w:rPr>
            </w:pPr>
            <w:r w:rsidRPr="007268A5">
              <w:rPr>
                <w:rFonts w:cs="Arial"/>
                <w:sz w:val="20"/>
                <w:szCs w:val="20"/>
              </w:rPr>
              <w:t>1.7%</w:t>
            </w:r>
          </w:p>
        </w:tc>
        <w:tc>
          <w:tcPr>
            <w:tcW w:w="964" w:type="dxa"/>
            <w:shd w:val="clear" w:color="auto" w:fill="DEE4EE"/>
            <w:vAlign w:val="center"/>
          </w:tcPr>
          <w:p w14:paraId="760F72FE" w14:textId="127F4052" w:rsidR="007268A5" w:rsidRPr="007268A5" w:rsidRDefault="007268A5" w:rsidP="007268A5">
            <w:pPr>
              <w:jc w:val="right"/>
              <w:rPr>
                <w:rFonts w:cs="Arial"/>
                <w:sz w:val="20"/>
                <w:szCs w:val="20"/>
              </w:rPr>
            </w:pPr>
            <w:r w:rsidRPr="007268A5">
              <w:rPr>
                <w:rFonts w:cs="Arial"/>
                <w:sz w:val="20"/>
                <w:szCs w:val="20"/>
              </w:rPr>
              <w:t>1.4%</w:t>
            </w:r>
          </w:p>
        </w:tc>
      </w:tr>
      <w:tr w:rsidR="007268A5" w:rsidRPr="005C0ADF" w14:paraId="65A94D4C" w14:textId="77777777" w:rsidTr="007268A5">
        <w:trPr>
          <w:trHeight w:hRule="exact" w:val="340"/>
        </w:trPr>
        <w:tc>
          <w:tcPr>
            <w:tcW w:w="1985" w:type="dxa"/>
            <w:noWrap/>
            <w:vAlign w:val="center"/>
          </w:tcPr>
          <w:p w14:paraId="38704AD4" w14:textId="19F2CBC0" w:rsidR="007268A5" w:rsidRPr="00016241" w:rsidRDefault="007268A5" w:rsidP="007268A5">
            <w:pPr>
              <w:pStyle w:val="DHStableA"/>
            </w:pPr>
            <w:r w:rsidRPr="00016241">
              <w:t>Corangamite</w:t>
            </w:r>
          </w:p>
        </w:tc>
        <w:tc>
          <w:tcPr>
            <w:tcW w:w="851" w:type="dxa"/>
            <w:noWrap/>
            <w:vAlign w:val="center"/>
          </w:tcPr>
          <w:p w14:paraId="46F381AE" w14:textId="27127A54" w:rsidR="007268A5" w:rsidRPr="007268A5" w:rsidRDefault="007268A5" w:rsidP="007268A5">
            <w:pPr>
              <w:jc w:val="right"/>
              <w:rPr>
                <w:rFonts w:cs="Arial"/>
                <w:sz w:val="20"/>
                <w:szCs w:val="20"/>
              </w:rPr>
            </w:pPr>
            <w:r w:rsidRPr="007268A5">
              <w:rPr>
                <w:rFonts w:cs="Arial"/>
                <w:sz w:val="20"/>
                <w:szCs w:val="20"/>
              </w:rPr>
              <w:t>716</w:t>
            </w:r>
          </w:p>
        </w:tc>
        <w:tc>
          <w:tcPr>
            <w:tcW w:w="851" w:type="dxa"/>
            <w:shd w:val="clear" w:color="auto" w:fill="DEE4EE"/>
            <w:noWrap/>
            <w:vAlign w:val="center"/>
          </w:tcPr>
          <w:p w14:paraId="06C2C1D0" w14:textId="0C562ABE" w:rsidR="007268A5" w:rsidRPr="007268A5" w:rsidRDefault="007268A5" w:rsidP="007268A5">
            <w:pPr>
              <w:jc w:val="right"/>
              <w:rPr>
                <w:rFonts w:cs="Arial"/>
                <w:sz w:val="20"/>
                <w:szCs w:val="20"/>
              </w:rPr>
            </w:pPr>
            <w:r w:rsidRPr="007268A5">
              <w:rPr>
                <w:rFonts w:cs="Arial"/>
                <w:sz w:val="20"/>
                <w:szCs w:val="20"/>
              </w:rPr>
              <w:t>0.3%</w:t>
            </w:r>
          </w:p>
        </w:tc>
        <w:tc>
          <w:tcPr>
            <w:tcW w:w="964" w:type="dxa"/>
            <w:shd w:val="clear" w:color="auto" w:fill="DEE4EE"/>
            <w:noWrap/>
            <w:vAlign w:val="center"/>
          </w:tcPr>
          <w:p w14:paraId="7891F49E" w14:textId="374EC14B" w:rsidR="007268A5" w:rsidRPr="007268A5" w:rsidRDefault="007268A5" w:rsidP="007268A5">
            <w:pPr>
              <w:jc w:val="right"/>
              <w:rPr>
                <w:rFonts w:cs="Arial"/>
                <w:sz w:val="20"/>
                <w:szCs w:val="20"/>
              </w:rPr>
            </w:pPr>
            <w:r w:rsidRPr="007268A5">
              <w:rPr>
                <w:rFonts w:cs="Arial"/>
                <w:sz w:val="20"/>
                <w:szCs w:val="20"/>
              </w:rPr>
              <w:t>6.4%</w:t>
            </w:r>
          </w:p>
        </w:tc>
        <w:tc>
          <w:tcPr>
            <w:tcW w:w="284" w:type="dxa"/>
            <w:vAlign w:val="center"/>
          </w:tcPr>
          <w:p w14:paraId="12624A1C" w14:textId="77777777" w:rsidR="007268A5" w:rsidRPr="00182AC7" w:rsidRDefault="007268A5" w:rsidP="007268A5">
            <w:pPr>
              <w:jc w:val="right"/>
              <w:rPr>
                <w:rFonts w:cs="Arial"/>
                <w:color w:val="000000"/>
                <w:sz w:val="18"/>
                <w:szCs w:val="18"/>
                <w:lang w:eastAsia="en-AU"/>
              </w:rPr>
            </w:pPr>
          </w:p>
        </w:tc>
        <w:tc>
          <w:tcPr>
            <w:tcW w:w="2155" w:type="dxa"/>
            <w:vAlign w:val="center"/>
          </w:tcPr>
          <w:p w14:paraId="5FC1DFA0"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Nillumbik</w:t>
            </w:r>
          </w:p>
        </w:tc>
        <w:tc>
          <w:tcPr>
            <w:tcW w:w="1021" w:type="dxa"/>
            <w:vAlign w:val="center"/>
          </w:tcPr>
          <w:p w14:paraId="2BACD398" w14:textId="100871A6" w:rsidR="007268A5" w:rsidRPr="007268A5" w:rsidRDefault="007268A5" w:rsidP="007268A5">
            <w:pPr>
              <w:jc w:val="right"/>
              <w:rPr>
                <w:rFonts w:cs="Arial"/>
                <w:sz w:val="20"/>
                <w:szCs w:val="20"/>
              </w:rPr>
            </w:pPr>
            <w:r w:rsidRPr="007268A5">
              <w:rPr>
                <w:rFonts w:cs="Arial"/>
                <w:sz w:val="20"/>
                <w:szCs w:val="20"/>
              </w:rPr>
              <w:t>3,502</w:t>
            </w:r>
          </w:p>
        </w:tc>
        <w:tc>
          <w:tcPr>
            <w:tcW w:w="964" w:type="dxa"/>
            <w:shd w:val="clear" w:color="auto" w:fill="DEE4EE"/>
            <w:vAlign w:val="center"/>
          </w:tcPr>
          <w:p w14:paraId="203E3939" w14:textId="2BA8763A" w:rsidR="007268A5" w:rsidRPr="007268A5" w:rsidRDefault="007268A5" w:rsidP="007268A5">
            <w:pPr>
              <w:jc w:val="right"/>
              <w:rPr>
                <w:rFonts w:cs="Arial"/>
                <w:sz w:val="20"/>
                <w:szCs w:val="20"/>
              </w:rPr>
            </w:pPr>
            <w:r w:rsidRPr="007268A5">
              <w:rPr>
                <w:rFonts w:cs="Arial"/>
                <w:sz w:val="20"/>
                <w:szCs w:val="20"/>
              </w:rPr>
              <w:t>0.9%</w:t>
            </w:r>
          </w:p>
        </w:tc>
        <w:tc>
          <w:tcPr>
            <w:tcW w:w="964" w:type="dxa"/>
            <w:shd w:val="clear" w:color="auto" w:fill="DEE4EE"/>
            <w:vAlign w:val="center"/>
          </w:tcPr>
          <w:p w14:paraId="0E2612BB" w14:textId="743114AB" w:rsidR="007268A5" w:rsidRPr="007268A5" w:rsidRDefault="007268A5" w:rsidP="007268A5">
            <w:pPr>
              <w:jc w:val="right"/>
              <w:rPr>
                <w:rFonts w:cs="Arial"/>
                <w:sz w:val="20"/>
                <w:szCs w:val="20"/>
              </w:rPr>
            </w:pPr>
            <w:r w:rsidRPr="007268A5">
              <w:rPr>
                <w:rFonts w:cs="Arial"/>
                <w:sz w:val="20"/>
                <w:szCs w:val="20"/>
              </w:rPr>
              <w:t>19.4%</w:t>
            </w:r>
          </w:p>
        </w:tc>
      </w:tr>
      <w:tr w:rsidR="007268A5" w:rsidRPr="005C0ADF" w14:paraId="05DE80B8" w14:textId="77777777" w:rsidTr="007268A5">
        <w:trPr>
          <w:trHeight w:hRule="exact" w:val="340"/>
        </w:trPr>
        <w:tc>
          <w:tcPr>
            <w:tcW w:w="1985" w:type="dxa"/>
            <w:noWrap/>
            <w:vAlign w:val="center"/>
          </w:tcPr>
          <w:p w14:paraId="2B0753BF" w14:textId="7F76308A" w:rsidR="007268A5" w:rsidRPr="00016241" w:rsidRDefault="007268A5" w:rsidP="007268A5">
            <w:pPr>
              <w:pStyle w:val="DHStableA"/>
            </w:pPr>
            <w:r w:rsidRPr="00016241">
              <w:t>Darebin</w:t>
            </w:r>
          </w:p>
        </w:tc>
        <w:tc>
          <w:tcPr>
            <w:tcW w:w="851" w:type="dxa"/>
            <w:noWrap/>
            <w:vAlign w:val="center"/>
          </w:tcPr>
          <w:p w14:paraId="532498E2" w14:textId="17DA72AA" w:rsidR="007268A5" w:rsidRPr="007268A5" w:rsidRDefault="007268A5" w:rsidP="007268A5">
            <w:pPr>
              <w:jc w:val="right"/>
              <w:rPr>
                <w:rFonts w:cs="Arial"/>
                <w:sz w:val="20"/>
                <w:szCs w:val="20"/>
              </w:rPr>
            </w:pPr>
            <w:r w:rsidRPr="007268A5">
              <w:rPr>
                <w:rFonts w:cs="Arial"/>
                <w:sz w:val="20"/>
                <w:szCs w:val="20"/>
              </w:rPr>
              <w:t>19,556</w:t>
            </w:r>
          </w:p>
        </w:tc>
        <w:tc>
          <w:tcPr>
            <w:tcW w:w="851" w:type="dxa"/>
            <w:shd w:val="clear" w:color="auto" w:fill="DEE4EE"/>
            <w:noWrap/>
            <w:vAlign w:val="center"/>
          </w:tcPr>
          <w:p w14:paraId="3E09EF6B" w14:textId="3457C78D" w:rsidR="007268A5" w:rsidRPr="007268A5" w:rsidRDefault="007268A5" w:rsidP="007268A5">
            <w:pPr>
              <w:jc w:val="right"/>
              <w:rPr>
                <w:rFonts w:cs="Arial"/>
                <w:sz w:val="20"/>
                <w:szCs w:val="20"/>
              </w:rPr>
            </w:pPr>
            <w:r w:rsidRPr="007268A5">
              <w:rPr>
                <w:rFonts w:cs="Arial"/>
                <w:sz w:val="20"/>
                <w:szCs w:val="20"/>
              </w:rPr>
              <w:t>-3.1%</w:t>
            </w:r>
          </w:p>
        </w:tc>
        <w:tc>
          <w:tcPr>
            <w:tcW w:w="964" w:type="dxa"/>
            <w:shd w:val="clear" w:color="auto" w:fill="DEE4EE"/>
            <w:noWrap/>
            <w:vAlign w:val="center"/>
          </w:tcPr>
          <w:p w14:paraId="1E32A321" w14:textId="6168A684" w:rsidR="007268A5" w:rsidRPr="007268A5" w:rsidRDefault="007268A5" w:rsidP="007268A5">
            <w:pPr>
              <w:jc w:val="right"/>
              <w:rPr>
                <w:rFonts w:cs="Arial"/>
                <w:sz w:val="20"/>
                <w:szCs w:val="20"/>
              </w:rPr>
            </w:pPr>
            <w:r w:rsidRPr="007268A5">
              <w:rPr>
                <w:rFonts w:cs="Arial"/>
                <w:sz w:val="20"/>
                <w:szCs w:val="20"/>
              </w:rPr>
              <w:t>10.1%</w:t>
            </w:r>
          </w:p>
        </w:tc>
        <w:tc>
          <w:tcPr>
            <w:tcW w:w="284" w:type="dxa"/>
            <w:vAlign w:val="center"/>
          </w:tcPr>
          <w:p w14:paraId="17A8F8DD" w14:textId="77777777" w:rsidR="007268A5" w:rsidRPr="00182AC7" w:rsidRDefault="007268A5" w:rsidP="007268A5">
            <w:pPr>
              <w:jc w:val="right"/>
              <w:rPr>
                <w:rFonts w:cs="Arial"/>
                <w:color w:val="000000"/>
                <w:sz w:val="18"/>
                <w:szCs w:val="18"/>
                <w:lang w:eastAsia="en-AU"/>
              </w:rPr>
            </w:pPr>
          </w:p>
        </w:tc>
        <w:tc>
          <w:tcPr>
            <w:tcW w:w="2155" w:type="dxa"/>
            <w:vAlign w:val="center"/>
          </w:tcPr>
          <w:p w14:paraId="486001E3"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Northern Grampians</w:t>
            </w:r>
          </w:p>
        </w:tc>
        <w:tc>
          <w:tcPr>
            <w:tcW w:w="1021" w:type="dxa"/>
            <w:vAlign w:val="center"/>
          </w:tcPr>
          <w:p w14:paraId="263545DF" w14:textId="6E7FA2C4" w:rsidR="007268A5" w:rsidRPr="007268A5" w:rsidRDefault="007268A5" w:rsidP="007268A5">
            <w:pPr>
              <w:jc w:val="right"/>
              <w:rPr>
                <w:rFonts w:cs="Arial"/>
                <w:sz w:val="20"/>
                <w:szCs w:val="20"/>
              </w:rPr>
            </w:pPr>
            <w:r w:rsidRPr="007268A5">
              <w:rPr>
                <w:rFonts w:cs="Arial"/>
                <w:sz w:val="20"/>
                <w:szCs w:val="20"/>
              </w:rPr>
              <w:t>727</w:t>
            </w:r>
          </w:p>
        </w:tc>
        <w:tc>
          <w:tcPr>
            <w:tcW w:w="964" w:type="dxa"/>
            <w:shd w:val="clear" w:color="auto" w:fill="DEE4EE"/>
            <w:vAlign w:val="center"/>
          </w:tcPr>
          <w:p w14:paraId="64C63EC5" w14:textId="1CAAB0B5" w:rsidR="007268A5" w:rsidRPr="007268A5" w:rsidRDefault="007268A5" w:rsidP="007268A5">
            <w:pPr>
              <w:jc w:val="right"/>
              <w:rPr>
                <w:rFonts w:cs="Arial"/>
                <w:sz w:val="20"/>
                <w:szCs w:val="20"/>
              </w:rPr>
            </w:pPr>
            <w:r w:rsidRPr="007268A5">
              <w:rPr>
                <w:rFonts w:cs="Arial"/>
                <w:sz w:val="20"/>
                <w:szCs w:val="20"/>
              </w:rPr>
              <w:t>-2.3%</w:t>
            </w:r>
          </w:p>
        </w:tc>
        <w:tc>
          <w:tcPr>
            <w:tcW w:w="964" w:type="dxa"/>
            <w:shd w:val="clear" w:color="auto" w:fill="DEE4EE"/>
            <w:vAlign w:val="center"/>
          </w:tcPr>
          <w:p w14:paraId="246305B4" w14:textId="59968B98" w:rsidR="007268A5" w:rsidRPr="007268A5" w:rsidRDefault="007268A5" w:rsidP="007268A5">
            <w:pPr>
              <w:jc w:val="right"/>
              <w:rPr>
                <w:rFonts w:cs="Arial"/>
                <w:sz w:val="20"/>
                <w:szCs w:val="20"/>
              </w:rPr>
            </w:pPr>
            <w:r w:rsidRPr="007268A5">
              <w:rPr>
                <w:rFonts w:cs="Arial"/>
                <w:sz w:val="20"/>
                <w:szCs w:val="20"/>
              </w:rPr>
              <w:t>8.5%</w:t>
            </w:r>
          </w:p>
        </w:tc>
      </w:tr>
      <w:tr w:rsidR="007268A5" w:rsidRPr="005C0ADF" w14:paraId="35CDDB20" w14:textId="77777777" w:rsidTr="007268A5">
        <w:trPr>
          <w:trHeight w:hRule="exact" w:val="340"/>
        </w:trPr>
        <w:tc>
          <w:tcPr>
            <w:tcW w:w="1985" w:type="dxa"/>
            <w:noWrap/>
            <w:vAlign w:val="center"/>
          </w:tcPr>
          <w:p w14:paraId="43FCBA68" w14:textId="706E7BF6" w:rsidR="007268A5" w:rsidRPr="00016241" w:rsidRDefault="007268A5" w:rsidP="007268A5">
            <w:pPr>
              <w:pStyle w:val="DHStableA"/>
            </w:pPr>
            <w:r w:rsidRPr="00016241">
              <w:t>East Gippsland</w:t>
            </w:r>
          </w:p>
        </w:tc>
        <w:tc>
          <w:tcPr>
            <w:tcW w:w="851" w:type="dxa"/>
            <w:noWrap/>
            <w:vAlign w:val="center"/>
          </w:tcPr>
          <w:p w14:paraId="5187FE06" w14:textId="6A83984A" w:rsidR="007268A5" w:rsidRPr="007268A5" w:rsidRDefault="007268A5" w:rsidP="007268A5">
            <w:pPr>
              <w:jc w:val="right"/>
              <w:rPr>
                <w:rFonts w:cs="Arial"/>
                <w:sz w:val="20"/>
                <w:szCs w:val="20"/>
              </w:rPr>
            </w:pPr>
            <w:r w:rsidRPr="007268A5">
              <w:rPr>
                <w:rFonts w:cs="Arial"/>
                <w:sz w:val="20"/>
                <w:szCs w:val="20"/>
              </w:rPr>
              <w:t>3,058</w:t>
            </w:r>
          </w:p>
        </w:tc>
        <w:tc>
          <w:tcPr>
            <w:tcW w:w="851" w:type="dxa"/>
            <w:shd w:val="clear" w:color="auto" w:fill="DEE4EE"/>
            <w:noWrap/>
            <w:vAlign w:val="center"/>
          </w:tcPr>
          <w:p w14:paraId="692908A4" w14:textId="33217A91" w:rsidR="007268A5" w:rsidRPr="007268A5" w:rsidRDefault="007268A5" w:rsidP="007268A5">
            <w:pPr>
              <w:jc w:val="right"/>
              <w:rPr>
                <w:rFonts w:cs="Arial"/>
                <w:sz w:val="20"/>
                <w:szCs w:val="20"/>
              </w:rPr>
            </w:pPr>
            <w:r w:rsidRPr="007268A5">
              <w:rPr>
                <w:rFonts w:cs="Arial"/>
                <w:sz w:val="20"/>
                <w:szCs w:val="20"/>
              </w:rPr>
              <w:t>-1.2%</w:t>
            </w:r>
          </w:p>
        </w:tc>
        <w:tc>
          <w:tcPr>
            <w:tcW w:w="964" w:type="dxa"/>
            <w:shd w:val="clear" w:color="auto" w:fill="DEE4EE"/>
            <w:noWrap/>
            <w:vAlign w:val="center"/>
          </w:tcPr>
          <w:p w14:paraId="663D5AF6" w14:textId="79D27555" w:rsidR="007268A5" w:rsidRPr="007268A5" w:rsidRDefault="007268A5" w:rsidP="007268A5">
            <w:pPr>
              <w:jc w:val="right"/>
              <w:rPr>
                <w:rFonts w:cs="Arial"/>
                <w:sz w:val="20"/>
                <w:szCs w:val="20"/>
              </w:rPr>
            </w:pPr>
            <w:r w:rsidRPr="007268A5">
              <w:rPr>
                <w:rFonts w:cs="Arial"/>
                <w:sz w:val="20"/>
                <w:szCs w:val="20"/>
              </w:rPr>
              <w:t>3.2%</w:t>
            </w:r>
          </w:p>
        </w:tc>
        <w:tc>
          <w:tcPr>
            <w:tcW w:w="284" w:type="dxa"/>
            <w:vAlign w:val="center"/>
          </w:tcPr>
          <w:p w14:paraId="5AD771F9" w14:textId="77777777" w:rsidR="007268A5" w:rsidRPr="00182AC7" w:rsidRDefault="007268A5" w:rsidP="007268A5">
            <w:pPr>
              <w:jc w:val="right"/>
              <w:rPr>
                <w:rFonts w:cs="Arial"/>
                <w:color w:val="000000"/>
                <w:sz w:val="18"/>
                <w:szCs w:val="18"/>
                <w:lang w:eastAsia="en-AU"/>
              </w:rPr>
            </w:pPr>
          </w:p>
        </w:tc>
        <w:tc>
          <w:tcPr>
            <w:tcW w:w="2155" w:type="dxa"/>
            <w:vAlign w:val="center"/>
          </w:tcPr>
          <w:p w14:paraId="163C38CC"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Port Phillip</w:t>
            </w:r>
          </w:p>
        </w:tc>
        <w:tc>
          <w:tcPr>
            <w:tcW w:w="1021" w:type="dxa"/>
            <w:vAlign w:val="center"/>
          </w:tcPr>
          <w:p w14:paraId="1F5BADB2" w14:textId="72BD8C3F" w:rsidR="007268A5" w:rsidRPr="007268A5" w:rsidRDefault="007268A5" w:rsidP="007268A5">
            <w:pPr>
              <w:jc w:val="right"/>
              <w:rPr>
                <w:rFonts w:cs="Arial"/>
                <w:sz w:val="20"/>
                <w:szCs w:val="20"/>
              </w:rPr>
            </w:pPr>
            <w:r w:rsidRPr="007268A5">
              <w:rPr>
                <w:rFonts w:cs="Arial"/>
                <w:sz w:val="20"/>
                <w:szCs w:val="20"/>
              </w:rPr>
              <w:t>20,537</w:t>
            </w:r>
          </w:p>
        </w:tc>
        <w:tc>
          <w:tcPr>
            <w:tcW w:w="964" w:type="dxa"/>
            <w:shd w:val="clear" w:color="auto" w:fill="DEE4EE"/>
            <w:vAlign w:val="center"/>
          </w:tcPr>
          <w:p w14:paraId="1B23595D" w14:textId="42575B3D" w:rsidR="007268A5" w:rsidRPr="007268A5" w:rsidRDefault="007268A5" w:rsidP="007268A5">
            <w:pPr>
              <w:jc w:val="right"/>
              <w:rPr>
                <w:rFonts w:cs="Arial"/>
                <w:sz w:val="20"/>
                <w:szCs w:val="20"/>
              </w:rPr>
            </w:pPr>
            <w:r w:rsidRPr="007268A5">
              <w:rPr>
                <w:rFonts w:cs="Arial"/>
                <w:sz w:val="20"/>
                <w:szCs w:val="20"/>
              </w:rPr>
              <w:t>-7.2%</w:t>
            </w:r>
          </w:p>
        </w:tc>
        <w:tc>
          <w:tcPr>
            <w:tcW w:w="964" w:type="dxa"/>
            <w:shd w:val="clear" w:color="auto" w:fill="DEE4EE"/>
            <w:vAlign w:val="center"/>
          </w:tcPr>
          <w:p w14:paraId="3627F424" w14:textId="0D40223F" w:rsidR="007268A5" w:rsidRPr="007268A5" w:rsidRDefault="007268A5" w:rsidP="007268A5">
            <w:pPr>
              <w:jc w:val="right"/>
              <w:rPr>
                <w:rFonts w:cs="Arial"/>
                <w:sz w:val="20"/>
                <w:szCs w:val="20"/>
              </w:rPr>
            </w:pPr>
            <w:r w:rsidRPr="007268A5">
              <w:rPr>
                <w:rFonts w:cs="Arial"/>
                <w:sz w:val="20"/>
                <w:szCs w:val="20"/>
              </w:rPr>
              <w:t>-5.6%</w:t>
            </w:r>
          </w:p>
        </w:tc>
      </w:tr>
      <w:tr w:rsidR="007268A5" w:rsidRPr="005C0ADF" w14:paraId="708C8890" w14:textId="77777777" w:rsidTr="007268A5">
        <w:trPr>
          <w:trHeight w:hRule="exact" w:val="340"/>
        </w:trPr>
        <w:tc>
          <w:tcPr>
            <w:tcW w:w="1985" w:type="dxa"/>
            <w:noWrap/>
            <w:vAlign w:val="center"/>
          </w:tcPr>
          <w:p w14:paraId="355C307E" w14:textId="2BB9AD75" w:rsidR="007268A5" w:rsidRPr="00016241" w:rsidRDefault="007268A5" w:rsidP="007268A5">
            <w:pPr>
              <w:pStyle w:val="DHStableA"/>
            </w:pPr>
            <w:r w:rsidRPr="00016241">
              <w:t>Frankston</w:t>
            </w:r>
          </w:p>
        </w:tc>
        <w:tc>
          <w:tcPr>
            <w:tcW w:w="851" w:type="dxa"/>
            <w:noWrap/>
            <w:vAlign w:val="center"/>
          </w:tcPr>
          <w:p w14:paraId="2CBD31C2" w14:textId="137EA6C3" w:rsidR="007268A5" w:rsidRPr="007268A5" w:rsidRDefault="007268A5" w:rsidP="007268A5">
            <w:pPr>
              <w:jc w:val="right"/>
              <w:rPr>
                <w:rFonts w:cs="Arial"/>
                <w:sz w:val="20"/>
                <w:szCs w:val="20"/>
              </w:rPr>
            </w:pPr>
            <w:r w:rsidRPr="007268A5">
              <w:rPr>
                <w:rFonts w:cs="Arial"/>
                <w:sz w:val="20"/>
                <w:szCs w:val="20"/>
              </w:rPr>
              <w:t>14,100</w:t>
            </w:r>
          </w:p>
        </w:tc>
        <w:tc>
          <w:tcPr>
            <w:tcW w:w="851" w:type="dxa"/>
            <w:shd w:val="clear" w:color="auto" w:fill="DEE4EE"/>
            <w:noWrap/>
            <w:vAlign w:val="center"/>
          </w:tcPr>
          <w:p w14:paraId="712AAD19" w14:textId="5E7C0304" w:rsidR="007268A5" w:rsidRPr="007268A5" w:rsidRDefault="007268A5" w:rsidP="007268A5">
            <w:pPr>
              <w:jc w:val="right"/>
              <w:rPr>
                <w:rFonts w:cs="Arial"/>
                <w:sz w:val="20"/>
                <w:szCs w:val="20"/>
              </w:rPr>
            </w:pPr>
            <w:r w:rsidRPr="007268A5">
              <w:rPr>
                <w:rFonts w:cs="Arial"/>
                <w:sz w:val="20"/>
                <w:szCs w:val="20"/>
              </w:rPr>
              <w:t>-0.7%</w:t>
            </w:r>
          </w:p>
        </w:tc>
        <w:tc>
          <w:tcPr>
            <w:tcW w:w="964" w:type="dxa"/>
            <w:shd w:val="clear" w:color="auto" w:fill="DEE4EE"/>
            <w:noWrap/>
            <w:vAlign w:val="center"/>
          </w:tcPr>
          <w:p w14:paraId="0D3F9F2E" w14:textId="68BEEF9F" w:rsidR="007268A5" w:rsidRPr="007268A5" w:rsidRDefault="007268A5" w:rsidP="007268A5">
            <w:pPr>
              <w:jc w:val="right"/>
              <w:rPr>
                <w:rFonts w:cs="Arial"/>
                <w:sz w:val="20"/>
                <w:szCs w:val="20"/>
              </w:rPr>
            </w:pPr>
            <w:r w:rsidRPr="007268A5">
              <w:rPr>
                <w:rFonts w:cs="Arial"/>
                <w:sz w:val="20"/>
                <w:szCs w:val="20"/>
              </w:rPr>
              <w:t>5.9%</w:t>
            </w:r>
          </w:p>
        </w:tc>
        <w:tc>
          <w:tcPr>
            <w:tcW w:w="284" w:type="dxa"/>
            <w:vAlign w:val="center"/>
          </w:tcPr>
          <w:p w14:paraId="5CCA6E5E" w14:textId="77777777" w:rsidR="007268A5" w:rsidRPr="00182AC7" w:rsidRDefault="007268A5" w:rsidP="007268A5">
            <w:pPr>
              <w:jc w:val="right"/>
              <w:rPr>
                <w:rFonts w:cs="Arial"/>
                <w:color w:val="000000"/>
                <w:sz w:val="18"/>
                <w:szCs w:val="18"/>
                <w:lang w:eastAsia="en-AU"/>
              </w:rPr>
            </w:pPr>
          </w:p>
        </w:tc>
        <w:tc>
          <w:tcPr>
            <w:tcW w:w="2155" w:type="dxa"/>
            <w:vAlign w:val="center"/>
          </w:tcPr>
          <w:p w14:paraId="5CF8F100"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Pyrenees</w:t>
            </w:r>
          </w:p>
        </w:tc>
        <w:tc>
          <w:tcPr>
            <w:tcW w:w="1021" w:type="dxa"/>
            <w:vAlign w:val="center"/>
          </w:tcPr>
          <w:p w14:paraId="55427992" w14:textId="61A021D5" w:rsidR="007268A5" w:rsidRPr="007268A5" w:rsidRDefault="007268A5" w:rsidP="007268A5">
            <w:pPr>
              <w:jc w:val="right"/>
              <w:rPr>
                <w:rFonts w:cs="Arial"/>
                <w:sz w:val="20"/>
                <w:szCs w:val="20"/>
              </w:rPr>
            </w:pPr>
            <w:r w:rsidRPr="007268A5">
              <w:rPr>
                <w:rFonts w:cs="Arial"/>
                <w:sz w:val="20"/>
                <w:szCs w:val="20"/>
              </w:rPr>
              <w:t>223</w:t>
            </w:r>
          </w:p>
        </w:tc>
        <w:tc>
          <w:tcPr>
            <w:tcW w:w="964" w:type="dxa"/>
            <w:shd w:val="clear" w:color="auto" w:fill="DEE4EE"/>
            <w:vAlign w:val="center"/>
          </w:tcPr>
          <w:p w14:paraId="723EB771" w14:textId="21FD7E5B" w:rsidR="007268A5" w:rsidRPr="007268A5" w:rsidRDefault="007268A5" w:rsidP="007268A5">
            <w:pPr>
              <w:jc w:val="right"/>
              <w:rPr>
                <w:rFonts w:cs="Arial"/>
                <w:sz w:val="20"/>
                <w:szCs w:val="20"/>
              </w:rPr>
            </w:pPr>
            <w:r w:rsidRPr="007268A5">
              <w:rPr>
                <w:rFonts w:cs="Arial"/>
                <w:sz w:val="20"/>
                <w:szCs w:val="20"/>
              </w:rPr>
              <w:t>-0.9%</w:t>
            </w:r>
          </w:p>
        </w:tc>
        <w:tc>
          <w:tcPr>
            <w:tcW w:w="964" w:type="dxa"/>
            <w:shd w:val="clear" w:color="auto" w:fill="DEE4EE"/>
            <w:vAlign w:val="center"/>
          </w:tcPr>
          <w:p w14:paraId="6B106F59" w14:textId="54ED393D" w:rsidR="007268A5" w:rsidRPr="007268A5" w:rsidRDefault="007268A5" w:rsidP="007268A5">
            <w:pPr>
              <w:jc w:val="right"/>
              <w:rPr>
                <w:rFonts w:cs="Arial"/>
                <w:sz w:val="20"/>
                <w:szCs w:val="20"/>
              </w:rPr>
            </w:pPr>
            <w:r w:rsidRPr="007268A5">
              <w:rPr>
                <w:rFonts w:cs="Arial"/>
                <w:sz w:val="20"/>
                <w:szCs w:val="20"/>
              </w:rPr>
              <w:t>7.2%</w:t>
            </w:r>
          </w:p>
        </w:tc>
      </w:tr>
      <w:tr w:rsidR="007268A5" w:rsidRPr="005C0ADF" w14:paraId="7127308F" w14:textId="77777777" w:rsidTr="007268A5">
        <w:trPr>
          <w:trHeight w:hRule="exact" w:val="340"/>
        </w:trPr>
        <w:tc>
          <w:tcPr>
            <w:tcW w:w="1985" w:type="dxa"/>
            <w:noWrap/>
            <w:vAlign w:val="center"/>
          </w:tcPr>
          <w:p w14:paraId="5A5FF76B" w14:textId="4F784B4A" w:rsidR="007268A5" w:rsidRPr="00016241" w:rsidRDefault="007268A5" w:rsidP="007268A5">
            <w:pPr>
              <w:pStyle w:val="DHStableA"/>
            </w:pPr>
            <w:r w:rsidRPr="00016241">
              <w:t>Gannawarra</w:t>
            </w:r>
          </w:p>
        </w:tc>
        <w:tc>
          <w:tcPr>
            <w:tcW w:w="851" w:type="dxa"/>
            <w:noWrap/>
            <w:vAlign w:val="center"/>
          </w:tcPr>
          <w:p w14:paraId="2EA3AE7F" w14:textId="73C2A917" w:rsidR="007268A5" w:rsidRPr="007268A5" w:rsidRDefault="007268A5" w:rsidP="007268A5">
            <w:pPr>
              <w:jc w:val="right"/>
              <w:rPr>
                <w:rFonts w:cs="Arial"/>
                <w:sz w:val="20"/>
                <w:szCs w:val="20"/>
              </w:rPr>
            </w:pPr>
            <w:r w:rsidRPr="007268A5">
              <w:rPr>
                <w:rFonts w:cs="Arial"/>
                <w:sz w:val="20"/>
                <w:szCs w:val="20"/>
              </w:rPr>
              <w:t>485</w:t>
            </w:r>
          </w:p>
        </w:tc>
        <w:tc>
          <w:tcPr>
            <w:tcW w:w="851" w:type="dxa"/>
            <w:shd w:val="clear" w:color="auto" w:fill="DEE4EE"/>
            <w:noWrap/>
            <w:vAlign w:val="center"/>
          </w:tcPr>
          <w:p w14:paraId="586A03D2" w14:textId="11056D52" w:rsidR="007268A5" w:rsidRPr="007268A5" w:rsidRDefault="007268A5" w:rsidP="007268A5">
            <w:pPr>
              <w:jc w:val="right"/>
              <w:rPr>
                <w:rFonts w:cs="Arial"/>
                <w:sz w:val="20"/>
                <w:szCs w:val="20"/>
              </w:rPr>
            </w:pPr>
            <w:r w:rsidRPr="007268A5">
              <w:rPr>
                <w:rFonts w:cs="Arial"/>
                <w:sz w:val="20"/>
                <w:szCs w:val="20"/>
              </w:rPr>
              <w:t>-3.4%</w:t>
            </w:r>
          </w:p>
        </w:tc>
        <w:tc>
          <w:tcPr>
            <w:tcW w:w="964" w:type="dxa"/>
            <w:shd w:val="clear" w:color="auto" w:fill="DEE4EE"/>
            <w:noWrap/>
            <w:vAlign w:val="center"/>
          </w:tcPr>
          <w:p w14:paraId="76216647" w14:textId="5E207615" w:rsidR="007268A5" w:rsidRPr="007268A5" w:rsidRDefault="007268A5" w:rsidP="007268A5">
            <w:pPr>
              <w:jc w:val="right"/>
              <w:rPr>
                <w:rFonts w:cs="Arial"/>
                <w:sz w:val="20"/>
                <w:szCs w:val="20"/>
              </w:rPr>
            </w:pPr>
            <w:r w:rsidRPr="007268A5">
              <w:rPr>
                <w:rFonts w:cs="Arial"/>
                <w:sz w:val="20"/>
                <w:szCs w:val="20"/>
              </w:rPr>
              <w:t>-9.0%</w:t>
            </w:r>
          </w:p>
        </w:tc>
        <w:tc>
          <w:tcPr>
            <w:tcW w:w="284" w:type="dxa"/>
            <w:vAlign w:val="center"/>
          </w:tcPr>
          <w:p w14:paraId="7A5DAD92" w14:textId="77777777" w:rsidR="007268A5" w:rsidRPr="00182AC7" w:rsidRDefault="007268A5" w:rsidP="007268A5">
            <w:pPr>
              <w:jc w:val="right"/>
              <w:rPr>
                <w:rFonts w:cs="Arial"/>
                <w:color w:val="000000"/>
                <w:sz w:val="18"/>
                <w:szCs w:val="18"/>
                <w:lang w:eastAsia="en-AU"/>
              </w:rPr>
            </w:pPr>
          </w:p>
        </w:tc>
        <w:tc>
          <w:tcPr>
            <w:tcW w:w="2155" w:type="dxa"/>
            <w:vAlign w:val="center"/>
          </w:tcPr>
          <w:p w14:paraId="76D8BCF0"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Queenscliffe</w:t>
            </w:r>
          </w:p>
        </w:tc>
        <w:tc>
          <w:tcPr>
            <w:tcW w:w="1021" w:type="dxa"/>
            <w:vAlign w:val="center"/>
          </w:tcPr>
          <w:p w14:paraId="73D5299D" w14:textId="0C8B3EED" w:rsidR="007268A5" w:rsidRPr="007268A5" w:rsidRDefault="007268A5" w:rsidP="007268A5">
            <w:pPr>
              <w:jc w:val="right"/>
              <w:rPr>
                <w:rFonts w:cs="Arial"/>
                <w:sz w:val="20"/>
                <w:szCs w:val="20"/>
              </w:rPr>
            </w:pPr>
            <w:r w:rsidRPr="007268A5">
              <w:rPr>
                <w:rFonts w:cs="Arial"/>
                <w:sz w:val="20"/>
                <w:szCs w:val="20"/>
              </w:rPr>
              <w:t>116</w:t>
            </w:r>
          </w:p>
        </w:tc>
        <w:tc>
          <w:tcPr>
            <w:tcW w:w="964" w:type="dxa"/>
            <w:shd w:val="clear" w:color="auto" w:fill="DEE4EE"/>
            <w:vAlign w:val="center"/>
          </w:tcPr>
          <w:p w14:paraId="53AA5190" w14:textId="0B88C67A" w:rsidR="007268A5" w:rsidRPr="007268A5" w:rsidRDefault="007268A5" w:rsidP="007268A5">
            <w:pPr>
              <w:jc w:val="right"/>
              <w:rPr>
                <w:rFonts w:cs="Arial"/>
                <w:sz w:val="20"/>
                <w:szCs w:val="20"/>
              </w:rPr>
            </w:pPr>
            <w:r w:rsidRPr="007268A5">
              <w:rPr>
                <w:rFonts w:cs="Arial"/>
                <w:sz w:val="20"/>
                <w:szCs w:val="20"/>
              </w:rPr>
              <w:t>2.7%</w:t>
            </w:r>
          </w:p>
        </w:tc>
        <w:tc>
          <w:tcPr>
            <w:tcW w:w="964" w:type="dxa"/>
            <w:shd w:val="clear" w:color="auto" w:fill="DEE4EE"/>
            <w:vAlign w:val="center"/>
          </w:tcPr>
          <w:p w14:paraId="4807DFF2" w14:textId="5580F65E" w:rsidR="007268A5" w:rsidRPr="007268A5" w:rsidRDefault="007268A5" w:rsidP="007268A5">
            <w:pPr>
              <w:jc w:val="right"/>
              <w:rPr>
                <w:rFonts w:cs="Arial"/>
                <w:sz w:val="20"/>
                <w:szCs w:val="20"/>
              </w:rPr>
            </w:pPr>
            <w:r w:rsidRPr="007268A5">
              <w:rPr>
                <w:rFonts w:cs="Arial"/>
                <w:sz w:val="20"/>
                <w:szCs w:val="20"/>
              </w:rPr>
              <w:t>6.4%</w:t>
            </w:r>
          </w:p>
        </w:tc>
      </w:tr>
      <w:tr w:rsidR="007268A5" w:rsidRPr="005C0ADF" w14:paraId="3B0E2F3E" w14:textId="77777777" w:rsidTr="007268A5">
        <w:trPr>
          <w:trHeight w:hRule="exact" w:val="340"/>
        </w:trPr>
        <w:tc>
          <w:tcPr>
            <w:tcW w:w="1985" w:type="dxa"/>
            <w:noWrap/>
            <w:vAlign w:val="center"/>
          </w:tcPr>
          <w:p w14:paraId="077EE280" w14:textId="0C5C8C59" w:rsidR="007268A5" w:rsidRPr="00016241" w:rsidRDefault="007268A5" w:rsidP="007268A5">
            <w:pPr>
              <w:pStyle w:val="DHStableA"/>
            </w:pPr>
            <w:r w:rsidRPr="00016241">
              <w:t>Glen Eira</w:t>
            </w:r>
          </w:p>
        </w:tc>
        <w:tc>
          <w:tcPr>
            <w:tcW w:w="851" w:type="dxa"/>
            <w:noWrap/>
            <w:vAlign w:val="center"/>
          </w:tcPr>
          <w:p w14:paraId="29C4086A" w14:textId="3D56BD3C" w:rsidR="007268A5" w:rsidRPr="007268A5" w:rsidRDefault="007268A5" w:rsidP="007268A5">
            <w:pPr>
              <w:jc w:val="right"/>
              <w:rPr>
                <w:rFonts w:cs="Arial"/>
                <w:sz w:val="20"/>
                <w:szCs w:val="20"/>
              </w:rPr>
            </w:pPr>
            <w:r w:rsidRPr="007268A5">
              <w:rPr>
                <w:rFonts w:cs="Arial"/>
                <w:sz w:val="20"/>
                <w:szCs w:val="20"/>
              </w:rPr>
              <w:t>21,998</w:t>
            </w:r>
          </w:p>
        </w:tc>
        <w:tc>
          <w:tcPr>
            <w:tcW w:w="851" w:type="dxa"/>
            <w:shd w:val="clear" w:color="auto" w:fill="DEE4EE"/>
            <w:noWrap/>
            <w:vAlign w:val="center"/>
          </w:tcPr>
          <w:p w14:paraId="6083A206" w14:textId="636B785D" w:rsidR="007268A5" w:rsidRPr="007268A5" w:rsidRDefault="007268A5" w:rsidP="007268A5">
            <w:pPr>
              <w:jc w:val="right"/>
              <w:rPr>
                <w:rFonts w:cs="Arial"/>
                <w:sz w:val="20"/>
                <w:szCs w:val="20"/>
              </w:rPr>
            </w:pPr>
            <w:r w:rsidRPr="007268A5">
              <w:rPr>
                <w:rFonts w:cs="Arial"/>
                <w:sz w:val="20"/>
                <w:szCs w:val="20"/>
              </w:rPr>
              <w:t>-5.1%</w:t>
            </w:r>
          </w:p>
        </w:tc>
        <w:tc>
          <w:tcPr>
            <w:tcW w:w="964" w:type="dxa"/>
            <w:shd w:val="clear" w:color="auto" w:fill="DEE4EE"/>
            <w:noWrap/>
            <w:vAlign w:val="center"/>
          </w:tcPr>
          <w:p w14:paraId="34EBA004" w14:textId="5D8C5ED6" w:rsidR="007268A5" w:rsidRPr="007268A5" w:rsidRDefault="007268A5" w:rsidP="007268A5">
            <w:pPr>
              <w:jc w:val="right"/>
              <w:rPr>
                <w:rFonts w:cs="Arial"/>
                <w:sz w:val="20"/>
                <w:szCs w:val="20"/>
              </w:rPr>
            </w:pPr>
            <w:r w:rsidRPr="007268A5">
              <w:rPr>
                <w:rFonts w:cs="Arial"/>
                <w:sz w:val="20"/>
                <w:szCs w:val="20"/>
              </w:rPr>
              <w:t>10.2%</w:t>
            </w:r>
          </w:p>
        </w:tc>
        <w:tc>
          <w:tcPr>
            <w:tcW w:w="284" w:type="dxa"/>
            <w:vAlign w:val="center"/>
          </w:tcPr>
          <w:p w14:paraId="4E667924" w14:textId="77777777" w:rsidR="007268A5" w:rsidRPr="00182AC7" w:rsidRDefault="007268A5" w:rsidP="007268A5">
            <w:pPr>
              <w:jc w:val="right"/>
              <w:rPr>
                <w:rFonts w:cs="Arial"/>
                <w:color w:val="000000"/>
                <w:sz w:val="18"/>
                <w:szCs w:val="18"/>
                <w:lang w:eastAsia="en-AU"/>
              </w:rPr>
            </w:pPr>
          </w:p>
        </w:tc>
        <w:tc>
          <w:tcPr>
            <w:tcW w:w="2155" w:type="dxa"/>
            <w:vAlign w:val="center"/>
          </w:tcPr>
          <w:p w14:paraId="4C42430D"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South Gippsland</w:t>
            </w:r>
          </w:p>
        </w:tc>
        <w:tc>
          <w:tcPr>
            <w:tcW w:w="1021" w:type="dxa"/>
            <w:vAlign w:val="center"/>
          </w:tcPr>
          <w:p w14:paraId="251335EC" w14:textId="7F1D8746" w:rsidR="007268A5" w:rsidRPr="007268A5" w:rsidRDefault="007268A5" w:rsidP="007268A5">
            <w:pPr>
              <w:jc w:val="right"/>
              <w:rPr>
                <w:rFonts w:cs="Arial"/>
                <w:sz w:val="20"/>
                <w:szCs w:val="20"/>
              </w:rPr>
            </w:pPr>
            <w:r w:rsidRPr="007268A5">
              <w:rPr>
                <w:rFonts w:cs="Arial"/>
                <w:sz w:val="20"/>
                <w:szCs w:val="20"/>
              </w:rPr>
              <w:t>1,352</w:t>
            </w:r>
          </w:p>
        </w:tc>
        <w:tc>
          <w:tcPr>
            <w:tcW w:w="964" w:type="dxa"/>
            <w:shd w:val="clear" w:color="auto" w:fill="DEE4EE"/>
            <w:vAlign w:val="center"/>
          </w:tcPr>
          <w:p w14:paraId="6D085D4C" w14:textId="40582027" w:rsidR="007268A5" w:rsidRPr="007268A5" w:rsidRDefault="007268A5" w:rsidP="007268A5">
            <w:pPr>
              <w:jc w:val="right"/>
              <w:rPr>
                <w:rFonts w:cs="Arial"/>
                <w:sz w:val="20"/>
                <w:szCs w:val="20"/>
              </w:rPr>
            </w:pPr>
            <w:r w:rsidRPr="007268A5">
              <w:rPr>
                <w:rFonts w:cs="Arial"/>
                <w:sz w:val="20"/>
                <w:szCs w:val="20"/>
              </w:rPr>
              <w:t>1.3%</w:t>
            </w:r>
          </w:p>
        </w:tc>
        <w:tc>
          <w:tcPr>
            <w:tcW w:w="964" w:type="dxa"/>
            <w:shd w:val="clear" w:color="auto" w:fill="DEE4EE"/>
            <w:vAlign w:val="center"/>
          </w:tcPr>
          <w:p w14:paraId="74F02025" w14:textId="48D0C684" w:rsidR="007268A5" w:rsidRPr="007268A5" w:rsidRDefault="007268A5" w:rsidP="007268A5">
            <w:pPr>
              <w:jc w:val="right"/>
              <w:rPr>
                <w:rFonts w:cs="Arial"/>
                <w:sz w:val="20"/>
                <w:szCs w:val="20"/>
              </w:rPr>
            </w:pPr>
            <w:r w:rsidRPr="007268A5">
              <w:rPr>
                <w:rFonts w:cs="Arial"/>
                <w:sz w:val="20"/>
                <w:szCs w:val="20"/>
              </w:rPr>
              <w:t>-3.4%</w:t>
            </w:r>
          </w:p>
        </w:tc>
      </w:tr>
      <w:tr w:rsidR="007268A5" w:rsidRPr="005C0ADF" w14:paraId="519BB72C" w14:textId="77777777" w:rsidTr="007268A5">
        <w:trPr>
          <w:trHeight w:hRule="exact" w:val="340"/>
        </w:trPr>
        <w:tc>
          <w:tcPr>
            <w:tcW w:w="1985" w:type="dxa"/>
            <w:noWrap/>
            <w:vAlign w:val="center"/>
          </w:tcPr>
          <w:p w14:paraId="2A37247B" w14:textId="32322561" w:rsidR="007268A5" w:rsidRPr="00016241" w:rsidRDefault="007268A5" w:rsidP="007268A5">
            <w:pPr>
              <w:pStyle w:val="DHStableA"/>
            </w:pPr>
            <w:r w:rsidRPr="00016241">
              <w:t>Glenelg</w:t>
            </w:r>
          </w:p>
        </w:tc>
        <w:tc>
          <w:tcPr>
            <w:tcW w:w="851" w:type="dxa"/>
            <w:noWrap/>
            <w:vAlign w:val="center"/>
          </w:tcPr>
          <w:p w14:paraId="207F5D0D" w14:textId="60114356" w:rsidR="007268A5" w:rsidRPr="007268A5" w:rsidRDefault="007268A5" w:rsidP="007268A5">
            <w:pPr>
              <w:jc w:val="right"/>
              <w:rPr>
                <w:rFonts w:cs="Arial"/>
                <w:sz w:val="20"/>
                <w:szCs w:val="20"/>
              </w:rPr>
            </w:pPr>
            <w:r w:rsidRPr="007268A5">
              <w:rPr>
                <w:rFonts w:cs="Arial"/>
                <w:sz w:val="20"/>
                <w:szCs w:val="20"/>
              </w:rPr>
              <w:t>1,092</w:t>
            </w:r>
          </w:p>
        </w:tc>
        <w:tc>
          <w:tcPr>
            <w:tcW w:w="851" w:type="dxa"/>
            <w:shd w:val="clear" w:color="auto" w:fill="DEE4EE"/>
            <w:noWrap/>
            <w:vAlign w:val="center"/>
          </w:tcPr>
          <w:p w14:paraId="51217172" w14:textId="71BDD5CB" w:rsidR="007268A5" w:rsidRPr="007268A5" w:rsidRDefault="007268A5" w:rsidP="007268A5">
            <w:pPr>
              <w:jc w:val="right"/>
              <w:rPr>
                <w:rFonts w:cs="Arial"/>
                <w:sz w:val="20"/>
                <w:szCs w:val="20"/>
              </w:rPr>
            </w:pPr>
            <w:r w:rsidRPr="007268A5">
              <w:rPr>
                <w:rFonts w:cs="Arial"/>
                <w:sz w:val="20"/>
                <w:szCs w:val="20"/>
              </w:rPr>
              <w:t>0.1%</w:t>
            </w:r>
          </w:p>
        </w:tc>
        <w:tc>
          <w:tcPr>
            <w:tcW w:w="964" w:type="dxa"/>
            <w:shd w:val="clear" w:color="auto" w:fill="DEE4EE"/>
            <w:noWrap/>
            <w:vAlign w:val="center"/>
          </w:tcPr>
          <w:p w14:paraId="0B0A0553" w14:textId="4A34E2E3" w:rsidR="007268A5" w:rsidRPr="007268A5" w:rsidRDefault="007268A5" w:rsidP="007268A5">
            <w:pPr>
              <w:jc w:val="right"/>
              <w:rPr>
                <w:rFonts w:cs="Arial"/>
                <w:sz w:val="20"/>
                <w:szCs w:val="20"/>
              </w:rPr>
            </w:pPr>
            <w:r w:rsidRPr="007268A5">
              <w:rPr>
                <w:rFonts w:cs="Arial"/>
                <w:sz w:val="20"/>
                <w:szCs w:val="20"/>
              </w:rPr>
              <w:t>-11.7%</w:t>
            </w:r>
          </w:p>
        </w:tc>
        <w:tc>
          <w:tcPr>
            <w:tcW w:w="284" w:type="dxa"/>
            <w:vAlign w:val="center"/>
          </w:tcPr>
          <w:p w14:paraId="1A7AEBA4" w14:textId="77777777" w:rsidR="007268A5" w:rsidRPr="00182AC7" w:rsidRDefault="007268A5" w:rsidP="007268A5">
            <w:pPr>
              <w:jc w:val="right"/>
              <w:rPr>
                <w:rFonts w:cs="Arial"/>
                <w:color w:val="000000"/>
                <w:sz w:val="18"/>
                <w:szCs w:val="18"/>
                <w:lang w:eastAsia="en-AU"/>
              </w:rPr>
            </w:pPr>
          </w:p>
        </w:tc>
        <w:tc>
          <w:tcPr>
            <w:tcW w:w="2155" w:type="dxa"/>
            <w:vAlign w:val="center"/>
          </w:tcPr>
          <w:p w14:paraId="78AEA5AD"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Southern Grampians</w:t>
            </w:r>
          </w:p>
        </w:tc>
        <w:tc>
          <w:tcPr>
            <w:tcW w:w="1021" w:type="dxa"/>
            <w:vAlign w:val="center"/>
          </w:tcPr>
          <w:p w14:paraId="5F16D967" w14:textId="48357D2E" w:rsidR="007268A5" w:rsidRPr="007268A5" w:rsidRDefault="007268A5" w:rsidP="007268A5">
            <w:pPr>
              <w:jc w:val="right"/>
              <w:rPr>
                <w:rFonts w:cs="Arial"/>
                <w:sz w:val="20"/>
                <w:szCs w:val="20"/>
              </w:rPr>
            </w:pPr>
            <w:r w:rsidRPr="007268A5">
              <w:rPr>
                <w:rFonts w:cs="Arial"/>
                <w:sz w:val="20"/>
                <w:szCs w:val="20"/>
              </w:rPr>
              <w:t>861</w:t>
            </w:r>
          </w:p>
        </w:tc>
        <w:tc>
          <w:tcPr>
            <w:tcW w:w="964" w:type="dxa"/>
            <w:shd w:val="clear" w:color="auto" w:fill="DEE4EE"/>
            <w:vAlign w:val="center"/>
          </w:tcPr>
          <w:p w14:paraId="0A9F327E" w14:textId="50404F9D" w:rsidR="007268A5" w:rsidRPr="007268A5" w:rsidRDefault="007268A5" w:rsidP="007268A5">
            <w:pPr>
              <w:jc w:val="right"/>
              <w:rPr>
                <w:rFonts w:cs="Arial"/>
                <w:sz w:val="20"/>
                <w:szCs w:val="20"/>
              </w:rPr>
            </w:pPr>
            <w:r w:rsidRPr="007268A5">
              <w:rPr>
                <w:rFonts w:cs="Arial"/>
                <w:sz w:val="20"/>
                <w:szCs w:val="20"/>
              </w:rPr>
              <w:t>-5.7%</w:t>
            </w:r>
          </w:p>
        </w:tc>
        <w:tc>
          <w:tcPr>
            <w:tcW w:w="964" w:type="dxa"/>
            <w:shd w:val="clear" w:color="auto" w:fill="DEE4EE"/>
            <w:vAlign w:val="center"/>
          </w:tcPr>
          <w:p w14:paraId="1860B8BC" w14:textId="1765A9DC" w:rsidR="007268A5" w:rsidRPr="007268A5" w:rsidRDefault="007268A5" w:rsidP="007268A5">
            <w:pPr>
              <w:jc w:val="right"/>
              <w:rPr>
                <w:rFonts w:cs="Arial"/>
                <w:sz w:val="20"/>
                <w:szCs w:val="20"/>
              </w:rPr>
            </w:pPr>
            <w:r w:rsidRPr="007268A5">
              <w:rPr>
                <w:rFonts w:cs="Arial"/>
                <w:sz w:val="20"/>
                <w:szCs w:val="20"/>
              </w:rPr>
              <w:t>-12.9%</w:t>
            </w:r>
          </w:p>
        </w:tc>
      </w:tr>
      <w:tr w:rsidR="007268A5" w:rsidRPr="005C0ADF" w14:paraId="12E7D500" w14:textId="77777777" w:rsidTr="007268A5">
        <w:trPr>
          <w:trHeight w:hRule="exact" w:val="340"/>
        </w:trPr>
        <w:tc>
          <w:tcPr>
            <w:tcW w:w="1985" w:type="dxa"/>
            <w:noWrap/>
            <w:vAlign w:val="center"/>
          </w:tcPr>
          <w:p w14:paraId="5DCEF9A2" w14:textId="747DC118" w:rsidR="007268A5" w:rsidRPr="00016241" w:rsidRDefault="007268A5" w:rsidP="007268A5">
            <w:pPr>
              <w:pStyle w:val="DHStableA"/>
            </w:pPr>
            <w:r w:rsidRPr="00016241">
              <w:t>Golden Plains</w:t>
            </w:r>
          </w:p>
        </w:tc>
        <w:tc>
          <w:tcPr>
            <w:tcW w:w="851" w:type="dxa"/>
            <w:noWrap/>
            <w:vAlign w:val="center"/>
          </w:tcPr>
          <w:p w14:paraId="684BB635" w14:textId="5D8F2D34" w:rsidR="007268A5" w:rsidRPr="007268A5" w:rsidRDefault="007268A5" w:rsidP="007268A5">
            <w:pPr>
              <w:jc w:val="right"/>
              <w:rPr>
                <w:rFonts w:cs="Arial"/>
                <w:sz w:val="20"/>
                <w:szCs w:val="20"/>
              </w:rPr>
            </w:pPr>
            <w:r w:rsidRPr="007268A5">
              <w:rPr>
                <w:rFonts w:cs="Arial"/>
                <w:sz w:val="20"/>
                <w:szCs w:val="20"/>
              </w:rPr>
              <w:t>478</w:t>
            </w:r>
          </w:p>
        </w:tc>
        <w:tc>
          <w:tcPr>
            <w:tcW w:w="851" w:type="dxa"/>
            <w:shd w:val="clear" w:color="auto" w:fill="DEE4EE"/>
            <w:noWrap/>
            <w:vAlign w:val="center"/>
          </w:tcPr>
          <w:p w14:paraId="3B9A00D9" w14:textId="40AC0933" w:rsidR="007268A5" w:rsidRPr="007268A5" w:rsidRDefault="007268A5" w:rsidP="007268A5">
            <w:pPr>
              <w:jc w:val="right"/>
              <w:rPr>
                <w:rFonts w:cs="Arial"/>
                <w:sz w:val="20"/>
                <w:szCs w:val="20"/>
              </w:rPr>
            </w:pPr>
            <w:r w:rsidRPr="007268A5">
              <w:rPr>
                <w:rFonts w:cs="Arial"/>
                <w:sz w:val="20"/>
                <w:szCs w:val="20"/>
              </w:rPr>
              <w:t>11.2%</w:t>
            </w:r>
          </w:p>
        </w:tc>
        <w:tc>
          <w:tcPr>
            <w:tcW w:w="964" w:type="dxa"/>
            <w:shd w:val="clear" w:color="auto" w:fill="DEE4EE"/>
            <w:noWrap/>
            <w:vAlign w:val="center"/>
          </w:tcPr>
          <w:p w14:paraId="1E1F4666" w14:textId="7A5AFCF3" w:rsidR="007268A5" w:rsidRPr="007268A5" w:rsidRDefault="007268A5" w:rsidP="007268A5">
            <w:pPr>
              <w:jc w:val="right"/>
              <w:rPr>
                <w:rFonts w:cs="Arial"/>
                <w:sz w:val="20"/>
                <w:szCs w:val="20"/>
              </w:rPr>
            </w:pPr>
            <w:r w:rsidRPr="007268A5">
              <w:rPr>
                <w:rFonts w:cs="Arial"/>
                <w:sz w:val="20"/>
                <w:szCs w:val="20"/>
              </w:rPr>
              <w:t>16.0%</w:t>
            </w:r>
          </w:p>
        </w:tc>
        <w:tc>
          <w:tcPr>
            <w:tcW w:w="284" w:type="dxa"/>
            <w:vAlign w:val="center"/>
          </w:tcPr>
          <w:p w14:paraId="30DC680F" w14:textId="77777777" w:rsidR="007268A5" w:rsidRPr="00182AC7" w:rsidRDefault="007268A5" w:rsidP="007268A5">
            <w:pPr>
              <w:jc w:val="right"/>
              <w:rPr>
                <w:rFonts w:cs="Arial"/>
                <w:color w:val="000000"/>
                <w:sz w:val="18"/>
                <w:szCs w:val="18"/>
                <w:lang w:eastAsia="en-AU"/>
              </w:rPr>
            </w:pPr>
          </w:p>
        </w:tc>
        <w:tc>
          <w:tcPr>
            <w:tcW w:w="2155" w:type="dxa"/>
            <w:vAlign w:val="center"/>
          </w:tcPr>
          <w:p w14:paraId="1290D959"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Stonnington</w:t>
            </w:r>
          </w:p>
        </w:tc>
        <w:tc>
          <w:tcPr>
            <w:tcW w:w="1021" w:type="dxa"/>
            <w:vAlign w:val="center"/>
          </w:tcPr>
          <w:p w14:paraId="59EEF343" w14:textId="7478505B" w:rsidR="007268A5" w:rsidRPr="007268A5" w:rsidRDefault="007268A5" w:rsidP="007268A5">
            <w:pPr>
              <w:jc w:val="right"/>
              <w:rPr>
                <w:rFonts w:cs="Arial"/>
                <w:sz w:val="20"/>
                <w:szCs w:val="20"/>
              </w:rPr>
            </w:pPr>
            <w:r w:rsidRPr="007268A5">
              <w:rPr>
                <w:rFonts w:cs="Arial"/>
                <w:sz w:val="20"/>
                <w:szCs w:val="20"/>
              </w:rPr>
              <w:t>21,705</w:t>
            </w:r>
          </w:p>
        </w:tc>
        <w:tc>
          <w:tcPr>
            <w:tcW w:w="964" w:type="dxa"/>
            <w:shd w:val="clear" w:color="auto" w:fill="DEE4EE"/>
            <w:vAlign w:val="center"/>
          </w:tcPr>
          <w:p w14:paraId="3EF73991" w14:textId="5A946481" w:rsidR="007268A5" w:rsidRPr="007268A5" w:rsidRDefault="007268A5" w:rsidP="007268A5">
            <w:pPr>
              <w:jc w:val="right"/>
              <w:rPr>
                <w:rFonts w:cs="Arial"/>
                <w:sz w:val="20"/>
                <w:szCs w:val="20"/>
              </w:rPr>
            </w:pPr>
            <w:r w:rsidRPr="007268A5">
              <w:rPr>
                <w:rFonts w:cs="Arial"/>
                <w:sz w:val="20"/>
                <w:szCs w:val="20"/>
              </w:rPr>
              <w:t>-9.2%</w:t>
            </w:r>
          </w:p>
        </w:tc>
        <w:tc>
          <w:tcPr>
            <w:tcW w:w="964" w:type="dxa"/>
            <w:shd w:val="clear" w:color="auto" w:fill="DEE4EE"/>
            <w:vAlign w:val="center"/>
          </w:tcPr>
          <w:p w14:paraId="2D683C8E" w14:textId="132E5BA0" w:rsidR="007268A5" w:rsidRPr="007268A5" w:rsidRDefault="007268A5" w:rsidP="007268A5">
            <w:pPr>
              <w:jc w:val="right"/>
              <w:rPr>
                <w:rFonts w:cs="Arial"/>
                <w:sz w:val="20"/>
                <w:szCs w:val="20"/>
              </w:rPr>
            </w:pPr>
            <w:r w:rsidRPr="007268A5">
              <w:rPr>
                <w:rFonts w:cs="Arial"/>
                <w:sz w:val="20"/>
                <w:szCs w:val="20"/>
              </w:rPr>
              <w:t>-1.0%</w:t>
            </w:r>
          </w:p>
        </w:tc>
      </w:tr>
      <w:tr w:rsidR="007268A5" w:rsidRPr="005C0ADF" w14:paraId="73265835" w14:textId="77777777" w:rsidTr="007268A5">
        <w:trPr>
          <w:trHeight w:hRule="exact" w:val="340"/>
        </w:trPr>
        <w:tc>
          <w:tcPr>
            <w:tcW w:w="1985" w:type="dxa"/>
            <w:noWrap/>
            <w:vAlign w:val="center"/>
          </w:tcPr>
          <w:p w14:paraId="62E32A6E" w14:textId="0492EA2C" w:rsidR="007268A5" w:rsidRPr="00016241" w:rsidRDefault="007268A5" w:rsidP="007268A5">
            <w:pPr>
              <w:pStyle w:val="DHStableA"/>
            </w:pPr>
            <w:r w:rsidRPr="00016241">
              <w:t>Greater Bendigo</w:t>
            </w:r>
          </w:p>
        </w:tc>
        <w:tc>
          <w:tcPr>
            <w:tcW w:w="851" w:type="dxa"/>
            <w:noWrap/>
            <w:vAlign w:val="center"/>
          </w:tcPr>
          <w:p w14:paraId="3FDF981A" w14:textId="13647D32" w:rsidR="007268A5" w:rsidRPr="007268A5" w:rsidRDefault="007268A5" w:rsidP="007268A5">
            <w:pPr>
              <w:jc w:val="right"/>
              <w:rPr>
                <w:rFonts w:cs="Arial"/>
                <w:sz w:val="20"/>
                <w:szCs w:val="20"/>
              </w:rPr>
            </w:pPr>
            <w:r w:rsidRPr="007268A5">
              <w:rPr>
                <w:rFonts w:cs="Arial"/>
                <w:sz w:val="20"/>
                <w:szCs w:val="20"/>
              </w:rPr>
              <w:t>10,621</w:t>
            </w:r>
          </w:p>
        </w:tc>
        <w:tc>
          <w:tcPr>
            <w:tcW w:w="851" w:type="dxa"/>
            <w:shd w:val="clear" w:color="auto" w:fill="DEE4EE"/>
            <w:noWrap/>
            <w:vAlign w:val="center"/>
          </w:tcPr>
          <w:p w14:paraId="7FDAE4A0" w14:textId="1E0FF5D4" w:rsidR="007268A5" w:rsidRPr="007268A5" w:rsidRDefault="007268A5" w:rsidP="007268A5">
            <w:pPr>
              <w:jc w:val="right"/>
              <w:rPr>
                <w:rFonts w:cs="Arial"/>
                <w:sz w:val="20"/>
                <w:szCs w:val="20"/>
              </w:rPr>
            </w:pPr>
            <w:r w:rsidRPr="007268A5">
              <w:rPr>
                <w:rFonts w:cs="Arial"/>
                <w:sz w:val="20"/>
                <w:szCs w:val="20"/>
              </w:rPr>
              <w:t>1.5%</w:t>
            </w:r>
          </w:p>
        </w:tc>
        <w:tc>
          <w:tcPr>
            <w:tcW w:w="964" w:type="dxa"/>
            <w:shd w:val="clear" w:color="auto" w:fill="DEE4EE"/>
            <w:noWrap/>
            <w:vAlign w:val="center"/>
          </w:tcPr>
          <w:p w14:paraId="0B81BD66" w14:textId="4622D309" w:rsidR="007268A5" w:rsidRPr="007268A5" w:rsidRDefault="007268A5" w:rsidP="007268A5">
            <w:pPr>
              <w:jc w:val="right"/>
              <w:rPr>
                <w:rFonts w:cs="Arial"/>
                <w:sz w:val="20"/>
                <w:szCs w:val="20"/>
              </w:rPr>
            </w:pPr>
            <w:r w:rsidRPr="007268A5">
              <w:rPr>
                <w:rFonts w:cs="Arial"/>
                <w:sz w:val="20"/>
                <w:szCs w:val="20"/>
              </w:rPr>
              <w:t>6.4%</w:t>
            </w:r>
          </w:p>
        </w:tc>
        <w:tc>
          <w:tcPr>
            <w:tcW w:w="284" w:type="dxa"/>
            <w:vAlign w:val="center"/>
          </w:tcPr>
          <w:p w14:paraId="0B4B9B7E" w14:textId="77777777" w:rsidR="007268A5" w:rsidRPr="00182AC7" w:rsidRDefault="007268A5" w:rsidP="007268A5">
            <w:pPr>
              <w:jc w:val="right"/>
              <w:rPr>
                <w:rFonts w:cs="Arial"/>
                <w:color w:val="000000"/>
                <w:sz w:val="18"/>
                <w:szCs w:val="18"/>
                <w:lang w:eastAsia="en-AU"/>
              </w:rPr>
            </w:pPr>
          </w:p>
        </w:tc>
        <w:tc>
          <w:tcPr>
            <w:tcW w:w="2155" w:type="dxa"/>
            <w:vAlign w:val="center"/>
          </w:tcPr>
          <w:p w14:paraId="6E98F568"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Strathbogie</w:t>
            </w:r>
          </w:p>
        </w:tc>
        <w:tc>
          <w:tcPr>
            <w:tcW w:w="1021" w:type="dxa"/>
            <w:vAlign w:val="center"/>
          </w:tcPr>
          <w:p w14:paraId="7D0B7F4E" w14:textId="70BE6D43" w:rsidR="007268A5" w:rsidRPr="007268A5" w:rsidRDefault="007268A5" w:rsidP="007268A5">
            <w:pPr>
              <w:jc w:val="right"/>
              <w:rPr>
                <w:rFonts w:cs="Arial"/>
                <w:sz w:val="20"/>
                <w:szCs w:val="20"/>
              </w:rPr>
            </w:pPr>
            <w:r w:rsidRPr="007268A5">
              <w:rPr>
                <w:rFonts w:cs="Arial"/>
                <w:sz w:val="20"/>
                <w:szCs w:val="20"/>
              </w:rPr>
              <w:t>611</w:t>
            </w:r>
          </w:p>
        </w:tc>
        <w:tc>
          <w:tcPr>
            <w:tcW w:w="964" w:type="dxa"/>
            <w:shd w:val="clear" w:color="auto" w:fill="DEE4EE"/>
            <w:vAlign w:val="center"/>
          </w:tcPr>
          <w:p w14:paraId="3D1FBC29" w14:textId="4A4F9BF8" w:rsidR="007268A5" w:rsidRPr="007268A5" w:rsidRDefault="007268A5" w:rsidP="007268A5">
            <w:pPr>
              <w:jc w:val="right"/>
              <w:rPr>
                <w:rFonts w:cs="Arial"/>
                <w:sz w:val="20"/>
                <w:szCs w:val="20"/>
              </w:rPr>
            </w:pPr>
            <w:r w:rsidRPr="007268A5">
              <w:rPr>
                <w:rFonts w:cs="Arial"/>
                <w:sz w:val="20"/>
                <w:szCs w:val="20"/>
              </w:rPr>
              <w:t>2.0%</w:t>
            </w:r>
          </w:p>
        </w:tc>
        <w:tc>
          <w:tcPr>
            <w:tcW w:w="964" w:type="dxa"/>
            <w:shd w:val="clear" w:color="auto" w:fill="DEE4EE"/>
            <w:vAlign w:val="center"/>
          </w:tcPr>
          <w:p w14:paraId="05824F3C" w14:textId="3E0C9A94" w:rsidR="007268A5" w:rsidRPr="007268A5" w:rsidRDefault="007268A5" w:rsidP="007268A5">
            <w:pPr>
              <w:jc w:val="right"/>
              <w:rPr>
                <w:rFonts w:cs="Arial"/>
                <w:sz w:val="20"/>
                <w:szCs w:val="20"/>
              </w:rPr>
            </w:pPr>
            <w:r w:rsidRPr="007268A5">
              <w:rPr>
                <w:rFonts w:cs="Arial"/>
                <w:sz w:val="20"/>
                <w:szCs w:val="20"/>
              </w:rPr>
              <w:t>20.5%</w:t>
            </w:r>
          </w:p>
        </w:tc>
      </w:tr>
      <w:tr w:rsidR="007268A5" w:rsidRPr="005C0ADF" w14:paraId="55990C43" w14:textId="77777777" w:rsidTr="007268A5">
        <w:trPr>
          <w:trHeight w:hRule="exact" w:val="340"/>
        </w:trPr>
        <w:tc>
          <w:tcPr>
            <w:tcW w:w="1985" w:type="dxa"/>
            <w:noWrap/>
            <w:vAlign w:val="center"/>
          </w:tcPr>
          <w:p w14:paraId="2112D7ED" w14:textId="7F356264" w:rsidR="007268A5" w:rsidRPr="00016241" w:rsidRDefault="007268A5" w:rsidP="007268A5">
            <w:pPr>
              <w:pStyle w:val="DHStableA"/>
            </w:pPr>
            <w:r w:rsidRPr="00016241">
              <w:t>Greater Dandenong</w:t>
            </w:r>
          </w:p>
        </w:tc>
        <w:tc>
          <w:tcPr>
            <w:tcW w:w="851" w:type="dxa"/>
            <w:noWrap/>
            <w:vAlign w:val="center"/>
          </w:tcPr>
          <w:p w14:paraId="6AF25D83" w14:textId="3CBF6ECE" w:rsidR="007268A5" w:rsidRPr="007268A5" w:rsidRDefault="007268A5" w:rsidP="007268A5">
            <w:pPr>
              <w:jc w:val="right"/>
              <w:rPr>
                <w:rFonts w:cs="Arial"/>
                <w:sz w:val="20"/>
                <w:szCs w:val="20"/>
              </w:rPr>
            </w:pPr>
            <w:r w:rsidRPr="007268A5">
              <w:rPr>
                <w:rFonts w:cs="Arial"/>
                <w:sz w:val="20"/>
                <w:szCs w:val="20"/>
              </w:rPr>
              <w:t>16,468</w:t>
            </w:r>
          </w:p>
        </w:tc>
        <w:tc>
          <w:tcPr>
            <w:tcW w:w="851" w:type="dxa"/>
            <w:shd w:val="clear" w:color="auto" w:fill="DEE4EE"/>
            <w:noWrap/>
            <w:vAlign w:val="center"/>
          </w:tcPr>
          <w:p w14:paraId="6EFA5031" w14:textId="0E40E704" w:rsidR="007268A5" w:rsidRPr="007268A5" w:rsidRDefault="007268A5" w:rsidP="007268A5">
            <w:pPr>
              <w:jc w:val="right"/>
              <w:rPr>
                <w:rFonts w:cs="Arial"/>
                <w:sz w:val="20"/>
                <w:szCs w:val="20"/>
              </w:rPr>
            </w:pPr>
            <w:r w:rsidRPr="007268A5">
              <w:rPr>
                <w:rFonts w:cs="Arial"/>
                <w:sz w:val="20"/>
                <w:szCs w:val="20"/>
              </w:rPr>
              <w:t>-1.5%</w:t>
            </w:r>
          </w:p>
        </w:tc>
        <w:tc>
          <w:tcPr>
            <w:tcW w:w="964" w:type="dxa"/>
            <w:shd w:val="clear" w:color="auto" w:fill="DEE4EE"/>
            <w:noWrap/>
            <w:vAlign w:val="center"/>
          </w:tcPr>
          <w:p w14:paraId="13E34D55" w14:textId="5ECFFFFB" w:rsidR="007268A5" w:rsidRPr="007268A5" w:rsidRDefault="007268A5" w:rsidP="007268A5">
            <w:pPr>
              <w:jc w:val="right"/>
              <w:rPr>
                <w:rFonts w:cs="Arial"/>
                <w:sz w:val="20"/>
                <w:szCs w:val="20"/>
              </w:rPr>
            </w:pPr>
            <w:r w:rsidRPr="007268A5">
              <w:rPr>
                <w:rFonts w:cs="Arial"/>
                <w:sz w:val="20"/>
                <w:szCs w:val="20"/>
              </w:rPr>
              <w:t>9.9%</w:t>
            </w:r>
          </w:p>
        </w:tc>
        <w:tc>
          <w:tcPr>
            <w:tcW w:w="284" w:type="dxa"/>
            <w:vAlign w:val="center"/>
          </w:tcPr>
          <w:p w14:paraId="121A6E27" w14:textId="77777777" w:rsidR="007268A5" w:rsidRPr="00182AC7" w:rsidRDefault="007268A5" w:rsidP="007268A5">
            <w:pPr>
              <w:jc w:val="right"/>
              <w:rPr>
                <w:rFonts w:cs="Arial"/>
                <w:color w:val="000000"/>
                <w:sz w:val="18"/>
                <w:szCs w:val="18"/>
                <w:lang w:eastAsia="en-AU"/>
              </w:rPr>
            </w:pPr>
          </w:p>
        </w:tc>
        <w:tc>
          <w:tcPr>
            <w:tcW w:w="2155" w:type="dxa"/>
            <w:vAlign w:val="center"/>
          </w:tcPr>
          <w:p w14:paraId="1B009175"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Surf Coast</w:t>
            </w:r>
          </w:p>
        </w:tc>
        <w:tc>
          <w:tcPr>
            <w:tcW w:w="1021" w:type="dxa"/>
            <w:vAlign w:val="center"/>
          </w:tcPr>
          <w:p w14:paraId="7FD8ED52" w14:textId="35AA0E79" w:rsidR="007268A5" w:rsidRPr="007268A5" w:rsidRDefault="007268A5" w:rsidP="007268A5">
            <w:pPr>
              <w:jc w:val="right"/>
              <w:rPr>
                <w:rFonts w:cs="Arial"/>
                <w:sz w:val="20"/>
                <w:szCs w:val="20"/>
              </w:rPr>
            </w:pPr>
            <w:r w:rsidRPr="007268A5">
              <w:rPr>
                <w:rFonts w:cs="Arial"/>
                <w:sz w:val="20"/>
                <w:szCs w:val="20"/>
              </w:rPr>
              <w:t>2,909</w:t>
            </w:r>
          </w:p>
        </w:tc>
        <w:tc>
          <w:tcPr>
            <w:tcW w:w="964" w:type="dxa"/>
            <w:shd w:val="clear" w:color="auto" w:fill="DEE4EE"/>
            <w:vAlign w:val="center"/>
          </w:tcPr>
          <w:p w14:paraId="40156F5B" w14:textId="2C42368C" w:rsidR="007268A5" w:rsidRPr="007268A5" w:rsidRDefault="007268A5" w:rsidP="007268A5">
            <w:pPr>
              <w:jc w:val="right"/>
              <w:rPr>
                <w:rFonts w:cs="Arial"/>
                <w:sz w:val="20"/>
                <w:szCs w:val="20"/>
              </w:rPr>
            </w:pPr>
            <w:r w:rsidRPr="007268A5">
              <w:rPr>
                <w:rFonts w:cs="Arial"/>
                <w:sz w:val="20"/>
                <w:szCs w:val="20"/>
              </w:rPr>
              <w:t>14.7%</w:t>
            </w:r>
          </w:p>
        </w:tc>
        <w:tc>
          <w:tcPr>
            <w:tcW w:w="964" w:type="dxa"/>
            <w:shd w:val="clear" w:color="auto" w:fill="DEE4EE"/>
            <w:vAlign w:val="center"/>
          </w:tcPr>
          <w:p w14:paraId="115DC69C" w14:textId="4B2FAE0F" w:rsidR="007268A5" w:rsidRPr="007268A5" w:rsidRDefault="007268A5" w:rsidP="007268A5">
            <w:pPr>
              <w:jc w:val="right"/>
              <w:rPr>
                <w:rFonts w:cs="Arial"/>
                <w:sz w:val="20"/>
                <w:szCs w:val="20"/>
              </w:rPr>
            </w:pPr>
            <w:r w:rsidRPr="007268A5">
              <w:rPr>
                <w:rFonts w:cs="Arial"/>
                <w:sz w:val="20"/>
                <w:szCs w:val="20"/>
              </w:rPr>
              <w:t>38.9%</w:t>
            </w:r>
          </w:p>
        </w:tc>
      </w:tr>
      <w:tr w:rsidR="007268A5" w:rsidRPr="005C0ADF" w14:paraId="2472D9AD" w14:textId="77777777" w:rsidTr="007268A5">
        <w:trPr>
          <w:trHeight w:hRule="exact" w:val="340"/>
        </w:trPr>
        <w:tc>
          <w:tcPr>
            <w:tcW w:w="1985" w:type="dxa"/>
            <w:noWrap/>
            <w:vAlign w:val="center"/>
          </w:tcPr>
          <w:p w14:paraId="6B784C04" w14:textId="4F640564" w:rsidR="007268A5" w:rsidRPr="00016241" w:rsidRDefault="007268A5" w:rsidP="007268A5">
            <w:pPr>
              <w:pStyle w:val="DHStableA"/>
            </w:pPr>
            <w:r w:rsidRPr="00016241">
              <w:t>Greater Geelong</w:t>
            </w:r>
          </w:p>
        </w:tc>
        <w:tc>
          <w:tcPr>
            <w:tcW w:w="851" w:type="dxa"/>
            <w:noWrap/>
            <w:vAlign w:val="center"/>
          </w:tcPr>
          <w:p w14:paraId="010921F4" w14:textId="4000376A" w:rsidR="007268A5" w:rsidRPr="007268A5" w:rsidRDefault="007268A5" w:rsidP="007268A5">
            <w:pPr>
              <w:jc w:val="right"/>
              <w:rPr>
                <w:rFonts w:cs="Arial"/>
                <w:sz w:val="20"/>
                <w:szCs w:val="20"/>
              </w:rPr>
            </w:pPr>
            <w:r w:rsidRPr="007268A5">
              <w:rPr>
                <w:rFonts w:cs="Arial"/>
                <w:sz w:val="20"/>
                <w:szCs w:val="20"/>
              </w:rPr>
              <w:t>24,703</w:t>
            </w:r>
          </w:p>
        </w:tc>
        <w:tc>
          <w:tcPr>
            <w:tcW w:w="851" w:type="dxa"/>
            <w:shd w:val="clear" w:color="auto" w:fill="DEE4EE"/>
            <w:noWrap/>
            <w:vAlign w:val="center"/>
          </w:tcPr>
          <w:p w14:paraId="566841B7" w14:textId="2AC29CCC" w:rsidR="007268A5" w:rsidRPr="007268A5" w:rsidRDefault="007268A5" w:rsidP="007268A5">
            <w:pPr>
              <w:jc w:val="right"/>
              <w:rPr>
                <w:rFonts w:cs="Arial"/>
                <w:sz w:val="20"/>
                <w:szCs w:val="20"/>
              </w:rPr>
            </w:pPr>
            <w:r w:rsidRPr="007268A5">
              <w:rPr>
                <w:rFonts w:cs="Arial"/>
                <w:sz w:val="20"/>
                <w:szCs w:val="20"/>
              </w:rPr>
              <w:t>3.2%</w:t>
            </w:r>
          </w:p>
        </w:tc>
        <w:tc>
          <w:tcPr>
            <w:tcW w:w="964" w:type="dxa"/>
            <w:shd w:val="clear" w:color="auto" w:fill="DEE4EE"/>
            <w:noWrap/>
            <w:vAlign w:val="center"/>
          </w:tcPr>
          <w:p w14:paraId="78ADEC89" w14:textId="0EDA6213" w:rsidR="007268A5" w:rsidRPr="007268A5" w:rsidRDefault="007268A5" w:rsidP="007268A5">
            <w:pPr>
              <w:jc w:val="right"/>
              <w:rPr>
                <w:rFonts w:cs="Arial"/>
                <w:sz w:val="20"/>
                <w:szCs w:val="20"/>
              </w:rPr>
            </w:pPr>
            <w:r w:rsidRPr="007268A5">
              <w:rPr>
                <w:rFonts w:cs="Arial"/>
                <w:sz w:val="20"/>
                <w:szCs w:val="20"/>
              </w:rPr>
              <w:t>19.6%</w:t>
            </w:r>
          </w:p>
        </w:tc>
        <w:tc>
          <w:tcPr>
            <w:tcW w:w="284" w:type="dxa"/>
            <w:vAlign w:val="center"/>
          </w:tcPr>
          <w:p w14:paraId="43582E05" w14:textId="77777777" w:rsidR="007268A5" w:rsidRPr="00182AC7" w:rsidRDefault="007268A5" w:rsidP="007268A5">
            <w:pPr>
              <w:jc w:val="right"/>
              <w:rPr>
                <w:rFonts w:cs="Arial"/>
                <w:color w:val="000000"/>
                <w:sz w:val="18"/>
                <w:szCs w:val="18"/>
                <w:lang w:eastAsia="en-AU"/>
              </w:rPr>
            </w:pPr>
          </w:p>
        </w:tc>
        <w:tc>
          <w:tcPr>
            <w:tcW w:w="2155" w:type="dxa"/>
            <w:vAlign w:val="center"/>
          </w:tcPr>
          <w:p w14:paraId="28EA3F2C"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Swan Hill</w:t>
            </w:r>
          </w:p>
        </w:tc>
        <w:tc>
          <w:tcPr>
            <w:tcW w:w="1021" w:type="dxa"/>
            <w:vAlign w:val="center"/>
          </w:tcPr>
          <w:p w14:paraId="3D864E28" w14:textId="44F40530" w:rsidR="007268A5" w:rsidRPr="007268A5" w:rsidRDefault="007268A5" w:rsidP="007268A5">
            <w:pPr>
              <w:jc w:val="right"/>
              <w:rPr>
                <w:rFonts w:cs="Arial"/>
                <w:sz w:val="20"/>
                <w:szCs w:val="20"/>
              </w:rPr>
            </w:pPr>
            <w:r w:rsidRPr="007268A5">
              <w:rPr>
                <w:rFonts w:cs="Arial"/>
                <w:sz w:val="20"/>
                <w:szCs w:val="20"/>
              </w:rPr>
              <w:t>1,334</w:t>
            </w:r>
          </w:p>
        </w:tc>
        <w:tc>
          <w:tcPr>
            <w:tcW w:w="964" w:type="dxa"/>
            <w:shd w:val="clear" w:color="auto" w:fill="DEE4EE"/>
            <w:vAlign w:val="center"/>
          </w:tcPr>
          <w:p w14:paraId="64711FD5" w14:textId="6F815606" w:rsidR="007268A5" w:rsidRPr="007268A5" w:rsidRDefault="007268A5" w:rsidP="007268A5">
            <w:pPr>
              <w:jc w:val="right"/>
              <w:rPr>
                <w:rFonts w:cs="Arial"/>
                <w:sz w:val="20"/>
                <w:szCs w:val="20"/>
              </w:rPr>
            </w:pPr>
            <w:r w:rsidRPr="007268A5">
              <w:rPr>
                <w:rFonts w:cs="Arial"/>
                <w:sz w:val="20"/>
                <w:szCs w:val="20"/>
              </w:rPr>
              <w:t>0.2%</w:t>
            </w:r>
          </w:p>
        </w:tc>
        <w:tc>
          <w:tcPr>
            <w:tcW w:w="964" w:type="dxa"/>
            <w:shd w:val="clear" w:color="auto" w:fill="DEE4EE"/>
            <w:vAlign w:val="center"/>
          </w:tcPr>
          <w:p w14:paraId="62DF1D45" w14:textId="71E09293" w:rsidR="007268A5" w:rsidRPr="007268A5" w:rsidRDefault="007268A5" w:rsidP="007268A5">
            <w:pPr>
              <w:jc w:val="right"/>
              <w:rPr>
                <w:rFonts w:cs="Arial"/>
                <w:sz w:val="20"/>
                <w:szCs w:val="20"/>
              </w:rPr>
            </w:pPr>
            <w:r w:rsidRPr="007268A5">
              <w:rPr>
                <w:rFonts w:cs="Arial"/>
                <w:sz w:val="20"/>
                <w:szCs w:val="20"/>
              </w:rPr>
              <w:t>-0.8%</w:t>
            </w:r>
          </w:p>
        </w:tc>
      </w:tr>
      <w:tr w:rsidR="007268A5" w:rsidRPr="005C0ADF" w14:paraId="6A35DC55" w14:textId="77777777" w:rsidTr="007268A5">
        <w:trPr>
          <w:trHeight w:hRule="exact" w:val="340"/>
        </w:trPr>
        <w:tc>
          <w:tcPr>
            <w:tcW w:w="1985" w:type="dxa"/>
            <w:noWrap/>
            <w:vAlign w:val="center"/>
          </w:tcPr>
          <w:p w14:paraId="6515941E" w14:textId="195F2379" w:rsidR="007268A5" w:rsidRPr="00016241" w:rsidRDefault="007268A5" w:rsidP="007268A5">
            <w:pPr>
              <w:pStyle w:val="DHStableA"/>
            </w:pPr>
            <w:r w:rsidRPr="00016241">
              <w:t>Greater Shepparton</w:t>
            </w:r>
          </w:p>
        </w:tc>
        <w:tc>
          <w:tcPr>
            <w:tcW w:w="851" w:type="dxa"/>
            <w:noWrap/>
            <w:vAlign w:val="center"/>
          </w:tcPr>
          <w:p w14:paraId="07E02DAD" w14:textId="41A799E9" w:rsidR="007268A5" w:rsidRPr="007268A5" w:rsidRDefault="007268A5" w:rsidP="007268A5">
            <w:pPr>
              <w:jc w:val="right"/>
              <w:rPr>
                <w:rFonts w:cs="Arial"/>
                <w:sz w:val="20"/>
                <w:szCs w:val="20"/>
              </w:rPr>
            </w:pPr>
            <w:r w:rsidRPr="007268A5">
              <w:rPr>
                <w:rFonts w:cs="Arial"/>
                <w:sz w:val="20"/>
                <w:szCs w:val="20"/>
              </w:rPr>
              <w:t>5,425</w:t>
            </w:r>
          </w:p>
        </w:tc>
        <w:tc>
          <w:tcPr>
            <w:tcW w:w="851" w:type="dxa"/>
            <w:shd w:val="clear" w:color="auto" w:fill="DEE4EE"/>
            <w:noWrap/>
            <w:vAlign w:val="center"/>
          </w:tcPr>
          <w:p w14:paraId="3E44F31B" w14:textId="7F6BDAC1" w:rsidR="007268A5" w:rsidRPr="007268A5" w:rsidRDefault="007268A5" w:rsidP="007268A5">
            <w:pPr>
              <w:jc w:val="right"/>
              <w:rPr>
                <w:rFonts w:cs="Arial"/>
                <w:sz w:val="20"/>
                <w:szCs w:val="20"/>
              </w:rPr>
            </w:pPr>
            <w:r w:rsidRPr="007268A5">
              <w:rPr>
                <w:rFonts w:cs="Arial"/>
                <w:sz w:val="20"/>
                <w:szCs w:val="20"/>
              </w:rPr>
              <w:t>0.9%</w:t>
            </w:r>
          </w:p>
        </w:tc>
        <w:tc>
          <w:tcPr>
            <w:tcW w:w="964" w:type="dxa"/>
            <w:shd w:val="clear" w:color="auto" w:fill="DEE4EE"/>
            <w:noWrap/>
            <w:vAlign w:val="center"/>
          </w:tcPr>
          <w:p w14:paraId="762F218E" w14:textId="02A8AA70" w:rsidR="007268A5" w:rsidRPr="007268A5" w:rsidRDefault="007268A5" w:rsidP="007268A5">
            <w:pPr>
              <w:jc w:val="right"/>
              <w:rPr>
                <w:rFonts w:cs="Arial"/>
                <w:sz w:val="20"/>
                <w:szCs w:val="20"/>
              </w:rPr>
            </w:pPr>
            <w:r w:rsidRPr="007268A5">
              <w:rPr>
                <w:rFonts w:cs="Arial"/>
                <w:sz w:val="20"/>
                <w:szCs w:val="20"/>
              </w:rPr>
              <w:t>3.6%</w:t>
            </w:r>
          </w:p>
        </w:tc>
        <w:tc>
          <w:tcPr>
            <w:tcW w:w="284" w:type="dxa"/>
            <w:vAlign w:val="center"/>
          </w:tcPr>
          <w:p w14:paraId="0927411F" w14:textId="77777777" w:rsidR="007268A5" w:rsidRPr="00182AC7" w:rsidRDefault="007268A5" w:rsidP="007268A5">
            <w:pPr>
              <w:jc w:val="right"/>
              <w:rPr>
                <w:rFonts w:cs="Arial"/>
                <w:color w:val="000000"/>
                <w:sz w:val="18"/>
                <w:szCs w:val="18"/>
                <w:lang w:eastAsia="en-AU"/>
              </w:rPr>
            </w:pPr>
          </w:p>
        </w:tc>
        <w:tc>
          <w:tcPr>
            <w:tcW w:w="2155" w:type="dxa"/>
            <w:vAlign w:val="center"/>
          </w:tcPr>
          <w:p w14:paraId="41F9F18B"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Towong</w:t>
            </w:r>
          </w:p>
        </w:tc>
        <w:tc>
          <w:tcPr>
            <w:tcW w:w="1021" w:type="dxa"/>
            <w:vAlign w:val="center"/>
          </w:tcPr>
          <w:p w14:paraId="2CB42C93" w14:textId="56624C64" w:rsidR="007268A5" w:rsidRPr="007268A5" w:rsidRDefault="007268A5" w:rsidP="007268A5">
            <w:pPr>
              <w:jc w:val="right"/>
              <w:rPr>
                <w:rFonts w:cs="Arial"/>
                <w:sz w:val="20"/>
                <w:szCs w:val="20"/>
              </w:rPr>
            </w:pPr>
            <w:r w:rsidRPr="007268A5">
              <w:rPr>
                <w:rFonts w:cs="Arial"/>
                <w:sz w:val="20"/>
                <w:szCs w:val="20"/>
              </w:rPr>
              <w:t>259</w:t>
            </w:r>
          </w:p>
        </w:tc>
        <w:tc>
          <w:tcPr>
            <w:tcW w:w="964" w:type="dxa"/>
            <w:shd w:val="clear" w:color="auto" w:fill="DEE4EE"/>
            <w:vAlign w:val="center"/>
          </w:tcPr>
          <w:p w14:paraId="171EDD65" w14:textId="31C47032" w:rsidR="007268A5" w:rsidRPr="007268A5" w:rsidRDefault="007268A5" w:rsidP="007268A5">
            <w:pPr>
              <w:jc w:val="right"/>
              <w:rPr>
                <w:rFonts w:cs="Arial"/>
                <w:sz w:val="20"/>
                <w:szCs w:val="20"/>
              </w:rPr>
            </w:pPr>
            <w:r w:rsidRPr="007268A5">
              <w:rPr>
                <w:rFonts w:cs="Arial"/>
                <w:sz w:val="20"/>
                <w:szCs w:val="20"/>
              </w:rPr>
              <w:t>-6.2%</w:t>
            </w:r>
          </w:p>
        </w:tc>
        <w:tc>
          <w:tcPr>
            <w:tcW w:w="964" w:type="dxa"/>
            <w:shd w:val="clear" w:color="auto" w:fill="DEE4EE"/>
            <w:vAlign w:val="center"/>
          </w:tcPr>
          <w:p w14:paraId="162024F1" w14:textId="70F24572" w:rsidR="007268A5" w:rsidRPr="007268A5" w:rsidRDefault="007268A5" w:rsidP="007268A5">
            <w:pPr>
              <w:jc w:val="right"/>
              <w:rPr>
                <w:rFonts w:cs="Arial"/>
                <w:sz w:val="20"/>
                <w:szCs w:val="20"/>
              </w:rPr>
            </w:pPr>
            <w:r w:rsidRPr="007268A5">
              <w:rPr>
                <w:rFonts w:cs="Arial"/>
                <w:sz w:val="20"/>
                <w:szCs w:val="20"/>
              </w:rPr>
              <w:t>-4.4%</w:t>
            </w:r>
          </w:p>
        </w:tc>
      </w:tr>
      <w:tr w:rsidR="007268A5" w:rsidRPr="005C0ADF" w14:paraId="4F078AFF" w14:textId="77777777" w:rsidTr="007268A5">
        <w:trPr>
          <w:trHeight w:hRule="exact" w:val="340"/>
        </w:trPr>
        <w:tc>
          <w:tcPr>
            <w:tcW w:w="1985" w:type="dxa"/>
            <w:noWrap/>
            <w:vAlign w:val="center"/>
          </w:tcPr>
          <w:p w14:paraId="2F529E38" w14:textId="7B61C5E8" w:rsidR="007268A5" w:rsidRPr="00016241" w:rsidRDefault="007268A5" w:rsidP="007268A5">
            <w:pPr>
              <w:pStyle w:val="DHStableA"/>
            </w:pPr>
            <w:r w:rsidRPr="00016241">
              <w:t>Hepburn</w:t>
            </w:r>
          </w:p>
        </w:tc>
        <w:tc>
          <w:tcPr>
            <w:tcW w:w="851" w:type="dxa"/>
            <w:noWrap/>
            <w:vAlign w:val="center"/>
          </w:tcPr>
          <w:p w14:paraId="0F8C8F0E" w14:textId="463D8D26" w:rsidR="007268A5" w:rsidRPr="007268A5" w:rsidRDefault="007268A5" w:rsidP="007268A5">
            <w:pPr>
              <w:jc w:val="right"/>
              <w:rPr>
                <w:rFonts w:cs="Arial"/>
                <w:sz w:val="20"/>
                <w:szCs w:val="20"/>
              </w:rPr>
            </w:pPr>
            <w:r w:rsidRPr="007268A5">
              <w:rPr>
                <w:rFonts w:cs="Arial"/>
                <w:sz w:val="20"/>
                <w:szCs w:val="20"/>
              </w:rPr>
              <w:t>829</w:t>
            </w:r>
          </w:p>
        </w:tc>
        <w:tc>
          <w:tcPr>
            <w:tcW w:w="851" w:type="dxa"/>
            <w:shd w:val="clear" w:color="auto" w:fill="DEE4EE"/>
            <w:noWrap/>
            <w:vAlign w:val="center"/>
          </w:tcPr>
          <w:p w14:paraId="1E58D538" w14:textId="7C5DFAB2" w:rsidR="007268A5" w:rsidRPr="007268A5" w:rsidRDefault="007268A5" w:rsidP="007268A5">
            <w:pPr>
              <w:jc w:val="right"/>
              <w:rPr>
                <w:rFonts w:cs="Arial"/>
                <w:sz w:val="20"/>
                <w:szCs w:val="20"/>
              </w:rPr>
            </w:pPr>
            <w:r w:rsidRPr="007268A5">
              <w:rPr>
                <w:rFonts w:cs="Arial"/>
                <w:sz w:val="20"/>
                <w:szCs w:val="20"/>
              </w:rPr>
              <w:t>5.9%</w:t>
            </w:r>
          </w:p>
        </w:tc>
        <w:tc>
          <w:tcPr>
            <w:tcW w:w="964" w:type="dxa"/>
            <w:shd w:val="clear" w:color="auto" w:fill="DEE4EE"/>
            <w:noWrap/>
            <w:vAlign w:val="center"/>
          </w:tcPr>
          <w:p w14:paraId="50F8839C" w14:textId="68F0E29A" w:rsidR="007268A5" w:rsidRPr="007268A5" w:rsidRDefault="007268A5" w:rsidP="007268A5">
            <w:pPr>
              <w:jc w:val="right"/>
              <w:rPr>
                <w:rFonts w:cs="Arial"/>
                <w:sz w:val="20"/>
                <w:szCs w:val="20"/>
              </w:rPr>
            </w:pPr>
            <w:r w:rsidRPr="007268A5">
              <w:rPr>
                <w:rFonts w:cs="Arial"/>
                <w:sz w:val="20"/>
                <w:szCs w:val="20"/>
              </w:rPr>
              <w:t>4.1%</w:t>
            </w:r>
          </w:p>
        </w:tc>
        <w:tc>
          <w:tcPr>
            <w:tcW w:w="284" w:type="dxa"/>
            <w:vAlign w:val="center"/>
          </w:tcPr>
          <w:p w14:paraId="68DDCF56" w14:textId="77777777" w:rsidR="007268A5" w:rsidRPr="00182AC7" w:rsidRDefault="007268A5" w:rsidP="007268A5">
            <w:pPr>
              <w:jc w:val="right"/>
              <w:rPr>
                <w:rFonts w:cs="Arial"/>
                <w:color w:val="000000"/>
                <w:sz w:val="18"/>
                <w:szCs w:val="18"/>
                <w:lang w:eastAsia="en-AU"/>
              </w:rPr>
            </w:pPr>
          </w:p>
        </w:tc>
        <w:tc>
          <w:tcPr>
            <w:tcW w:w="2155" w:type="dxa"/>
            <w:vAlign w:val="center"/>
          </w:tcPr>
          <w:p w14:paraId="20680404"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Wangaratta</w:t>
            </w:r>
          </w:p>
        </w:tc>
        <w:tc>
          <w:tcPr>
            <w:tcW w:w="1021" w:type="dxa"/>
            <w:vAlign w:val="center"/>
          </w:tcPr>
          <w:p w14:paraId="516EC4E6" w14:textId="4EDD08C3" w:rsidR="007268A5" w:rsidRPr="007268A5" w:rsidRDefault="007268A5" w:rsidP="007268A5">
            <w:pPr>
              <w:jc w:val="right"/>
              <w:rPr>
                <w:rFonts w:cs="Arial"/>
                <w:sz w:val="20"/>
                <w:szCs w:val="20"/>
              </w:rPr>
            </w:pPr>
            <w:r w:rsidRPr="007268A5">
              <w:rPr>
                <w:rFonts w:cs="Arial"/>
                <w:sz w:val="20"/>
                <w:szCs w:val="20"/>
              </w:rPr>
              <w:t>2,098</w:t>
            </w:r>
          </w:p>
        </w:tc>
        <w:tc>
          <w:tcPr>
            <w:tcW w:w="964" w:type="dxa"/>
            <w:shd w:val="clear" w:color="auto" w:fill="DEE4EE"/>
            <w:vAlign w:val="center"/>
          </w:tcPr>
          <w:p w14:paraId="21849548" w14:textId="4B8BAB80" w:rsidR="007268A5" w:rsidRPr="007268A5" w:rsidRDefault="007268A5" w:rsidP="007268A5">
            <w:pPr>
              <w:jc w:val="right"/>
              <w:rPr>
                <w:rFonts w:cs="Arial"/>
                <w:sz w:val="20"/>
                <w:szCs w:val="20"/>
              </w:rPr>
            </w:pPr>
            <w:r w:rsidRPr="007268A5">
              <w:rPr>
                <w:rFonts w:cs="Arial"/>
                <w:sz w:val="20"/>
                <w:szCs w:val="20"/>
              </w:rPr>
              <w:t>1.2%</w:t>
            </w:r>
          </w:p>
        </w:tc>
        <w:tc>
          <w:tcPr>
            <w:tcW w:w="964" w:type="dxa"/>
            <w:shd w:val="clear" w:color="auto" w:fill="DEE4EE"/>
            <w:vAlign w:val="center"/>
          </w:tcPr>
          <w:p w14:paraId="765FA9F1" w14:textId="66AFA535" w:rsidR="007268A5" w:rsidRPr="007268A5" w:rsidRDefault="007268A5" w:rsidP="007268A5">
            <w:pPr>
              <w:jc w:val="right"/>
              <w:rPr>
                <w:rFonts w:cs="Arial"/>
                <w:sz w:val="20"/>
                <w:szCs w:val="20"/>
              </w:rPr>
            </w:pPr>
            <w:r w:rsidRPr="007268A5">
              <w:rPr>
                <w:rFonts w:cs="Arial"/>
                <w:sz w:val="20"/>
                <w:szCs w:val="20"/>
              </w:rPr>
              <w:t>8.0%</w:t>
            </w:r>
          </w:p>
        </w:tc>
      </w:tr>
      <w:tr w:rsidR="007268A5" w:rsidRPr="005C0ADF" w14:paraId="7D592A25" w14:textId="77777777" w:rsidTr="007268A5">
        <w:trPr>
          <w:trHeight w:hRule="exact" w:val="340"/>
        </w:trPr>
        <w:tc>
          <w:tcPr>
            <w:tcW w:w="1985" w:type="dxa"/>
            <w:noWrap/>
            <w:vAlign w:val="center"/>
          </w:tcPr>
          <w:p w14:paraId="6F6C29A2" w14:textId="1B4CA702" w:rsidR="007268A5" w:rsidRPr="00016241" w:rsidRDefault="007268A5" w:rsidP="007268A5">
            <w:pPr>
              <w:pStyle w:val="DHStableA"/>
            </w:pPr>
            <w:r w:rsidRPr="00016241">
              <w:t>Hindmarsh</w:t>
            </w:r>
          </w:p>
        </w:tc>
        <w:tc>
          <w:tcPr>
            <w:tcW w:w="851" w:type="dxa"/>
            <w:noWrap/>
            <w:vAlign w:val="center"/>
          </w:tcPr>
          <w:p w14:paraId="23861341" w14:textId="28418619" w:rsidR="007268A5" w:rsidRPr="007268A5" w:rsidRDefault="007268A5" w:rsidP="007268A5">
            <w:pPr>
              <w:jc w:val="right"/>
              <w:rPr>
                <w:rFonts w:cs="Arial"/>
                <w:sz w:val="20"/>
                <w:szCs w:val="20"/>
              </w:rPr>
            </w:pPr>
            <w:r w:rsidRPr="007268A5">
              <w:rPr>
                <w:rFonts w:cs="Arial"/>
                <w:sz w:val="20"/>
                <w:szCs w:val="20"/>
              </w:rPr>
              <w:t>287</w:t>
            </w:r>
          </w:p>
        </w:tc>
        <w:tc>
          <w:tcPr>
            <w:tcW w:w="851" w:type="dxa"/>
            <w:shd w:val="clear" w:color="auto" w:fill="DEE4EE"/>
            <w:noWrap/>
            <w:vAlign w:val="center"/>
          </w:tcPr>
          <w:p w14:paraId="699D7190" w14:textId="56B29C42" w:rsidR="007268A5" w:rsidRPr="007268A5" w:rsidRDefault="007268A5" w:rsidP="007268A5">
            <w:pPr>
              <w:jc w:val="right"/>
              <w:rPr>
                <w:rFonts w:cs="Arial"/>
                <w:sz w:val="20"/>
                <w:szCs w:val="20"/>
              </w:rPr>
            </w:pPr>
            <w:r w:rsidRPr="007268A5">
              <w:rPr>
                <w:rFonts w:cs="Arial"/>
                <w:sz w:val="20"/>
                <w:szCs w:val="20"/>
              </w:rPr>
              <w:t>-3.7%</w:t>
            </w:r>
          </w:p>
        </w:tc>
        <w:tc>
          <w:tcPr>
            <w:tcW w:w="964" w:type="dxa"/>
            <w:shd w:val="clear" w:color="auto" w:fill="DEE4EE"/>
            <w:noWrap/>
            <w:vAlign w:val="center"/>
          </w:tcPr>
          <w:p w14:paraId="581A900E" w14:textId="2704BBAB" w:rsidR="007268A5" w:rsidRPr="007268A5" w:rsidRDefault="007268A5" w:rsidP="007268A5">
            <w:pPr>
              <w:jc w:val="right"/>
              <w:rPr>
                <w:rFonts w:cs="Arial"/>
                <w:sz w:val="20"/>
                <w:szCs w:val="20"/>
              </w:rPr>
            </w:pPr>
            <w:r w:rsidRPr="007268A5">
              <w:rPr>
                <w:rFonts w:cs="Arial"/>
                <w:sz w:val="20"/>
                <w:szCs w:val="20"/>
              </w:rPr>
              <w:t>4.4%</w:t>
            </w:r>
          </w:p>
        </w:tc>
        <w:tc>
          <w:tcPr>
            <w:tcW w:w="284" w:type="dxa"/>
            <w:vAlign w:val="center"/>
          </w:tcPr>
          <w:p w14:paraId="0E1554C3" w14:textId="77777777" w:rsidR="007268A5" w:rsidRPr="00182AC7" w:rsidRDefault="007268A5" w:rsidP="007268A5">
            <w:pPr>
              <w:jc w:val="right"/>
              <w:rPr>
                <w:rFonts w:cs="Arial"/>
                <w:color w:val="000000"/>
                <w:sz w:val="18"/>
                <w:szCs w:val="18"/>
                <w:lang w:eastAsia="en-AU"/>
              </w:rPr>
            </w:pPr>
          </w:p>
        </w:tc>
        <w:tc>
          <w:tcPr>
            <w:tcW w:w="2155" w:type="dxa"/>
            <w:vAlign w:val="center"/>
          </w:tcPr>
          <w:p w14:paraId="636170FD"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Warrnambool</w:t>
            </w:r>
          </w:p>
        </w:tc>
        <w:tc>
          <w:tcPr>
            <w:tcW w:w="1021" w:type="dxa"/>
            <w:vAlign w:val="center"/>
          </w:tcPr>
          <w:p w14:paraId="2C3883EF" w14:textId="1E87CFDC" w:rsidR="007268A5" w:rsidRPr="007268A5" w:rsidRDefault="007268A5" w:rsidP="007268A5">
            <w:pPr>
              <w:jc w:val="right"/>
              <w:rPr>
                <w:rFonts w:cs="Arial"/>
                <w:sz w:val="20"/>
                <w:szCs w:val="20"/>
              </w:rPr>
            </w:pPr>
            <w:r w:rsidRPr="007268A5">
              <w:rPr>
                <w:rFonts w:cs="Arial"/>
                <w:sz w:val="20"/>
                <w:szCs w:val="20"/>
              </w:rPr>
              <w:t>3,179</w:t>
            </w:r>
          </w:p>
        </w:tc>
        <w:tc>
          <w:tcPr>
            <w:tcW w:w="964" w:type="dxa"/>
            <w:shd w:val="clear" w:color="auto" w:fill="DEE4EE"/>
            <w:vAlign w:val="center"/>
          </w:tcPr>
          <w:p w14:paraId="0F2A427E" w14:textId="724CE0E9" w:rsidR="007268A5" w:rsidRPr="007268A5" w:rsidRDefault="007268A5" w:rsidP="007268A5">
            <w:pPr>
              <w:jc w:val="right"/>
              <w:rPr>
                <w:rFonts w:cs="Arial"/>
                <w:sz w:val="20"/>
                <w:szCs w:val="20"/>
              </w:rPr>
            </w:pPr>
            <w:r w:rsidRPr="007268A5">
              <w:rPr>
                <w:rFonts w:cs="Arial"/>
                <w:sz w:val="20"/>
                <w:szCs w:val="20"/>
              </w:rPr>
              <w:t>-3.0%</w:t>
            </w:r>
          </w:p>
        </w:tc>
        <w:tc>
          <w:tcPr>
            <w:tcW w:w="964" w:type="dxa"/>
            <w:shd w:val="clear" w:color="auto" w:fill="DEE4EE"/>
            <w:vAlign w:val="center"/>
          </w:tcPr>
          <w:p w14:paraId="63458701" w14:textId="76830466" w:rsidR="007268A5" w:rsidRPr="007268A5" w:rsidRDefault="007268A5" w:rsidP="007268A5">
            <w:pPr>
              <w:jc w:val="right"/>
              <w:rPr>
                <w:rFonts w:cs="Arial"/>
                <w:sz w:val="20"/>
                <w:szCs w:val="20"/>
              </w:rPr>
            </w:pPr>
            <w:r w:rsidRPr="007268A5">
              <w:rPr>
                <w:rFonts w:cs="Arial"/>
                <w:sz w:val="20"/>
                <w:szCs w:val="20"/>
              </w:rPr>
              <w:t>-2.6%</w:t>
            </w:r>
          </w:p>
        </w:tc>
      </w:tr>
      <w:tr w:rsidR="007268A5" w:rsidRPr="005C0ADF" w14:paraId="7830CC71" w14:textId="77777777" w:rsidTr="007268A5">
        <w:trPr>
          <w:trHeight w:hRule="exact" w:val="340"/>
        </w:trPr>
        <w:tc>
          <w:tcPr>
            <w:tcW w:w="1985" w:type="dxa"/>
            <w:noWrap/>
            <w:vAlign w:val="center"/>
          </w:tcPr>
          <w:p w14:paraId="60B2C626" w14:textId="50981C50" w:rsidR="007268A5" w:rsidRPr="00016241" w:rsidRDefault="007268A5" w:rsidP="007268A5">
            <w:pPr>
              <w:pStyle w:val="DHStableA"/>
            </w:pPr>
            <w:r w:rsidRPr="00016241">
              <w:t>Hobsons Bay</w:t>
            </w:r>
          </w:p>
        </w:tc>
        <w:tc>
          <w:tcPr>
            <w:tcW w:w="851" w:type="dxa"/>
            <w:noWrap/>
            <w:vAlign w:val="center"/>
          </w:tcPr>
          <w:p w14:paraId="4568919F" w14:textId="4F91E8F5" w:rsidR="007268A5" w:rsidRPr="007268A5" w:rsidRDefault="007268A5" w:rsidP="007268A5">
            <w:pPr>
              <w:jc w:val="right"/>
              <w:rPr>
                <w:rFonts w:cs="Arial"/>
                <w:sz w:val="20"/>
                <w:szCs w:val="20"/>
              </w:rPr>
            </w:pPr>
            <w:r w:rsidRPr="007268A5">
              <w:rPr>
                <w:rFonts w:cs="Arial"/>
                <w:sz w:val="20"/>
                <w:szCs w:val="20"/>
              </w:rPr>
              <w:t>8,515</w:t>
            </w:r>
          </w:p>
        </w:tc>
        <w:tc>
          <w:tcPr>
            <w:tcW w:w="851" w:type="dxa"/>
            <w:shd w:val="clear" w:color="auto" w:fill="DEE4EE"/>
            <w:noWrap/>
            <w:vAlign w:val="center"/>
          </w:tcPr>
          <w:p w14:paraId="57A7573A" w14:textId="24008A24" w:rsidR="007268A5" w:rsidRPr="007268A5" w:rsidRDefault="007268A5" w:rsidP="007268A5">
            <w:pPr>
              <w:jc w:val="right"/>
              <w:rPr>
                <w:rFonts w:cs="Arial"/>
                <w:sz w:val="20"/>
                <w:szCs w:val="20"/>
              </w:rPr>
            </w:pPr>
            <w:r w:rsidRPr="007268A5">
              <w:rPr>
                <w:rFonts w:cs="Arial"/>
                <w:sz w:val="20"/>
                <w:szCs w:val="20"/>
              </w:rPr>
              <w:t>-3.7%</w:t>
            </w:r>
          </w:p>
        </w:tc>
        <w:tc>
          <w:tcPr>
            <w:tcW w:w="964" w:type="dxa"/>
            <w:shd w:val="clear" w:color="auto" w:fill="DEE4EE"/>
            <w:noWrap/>
            <w:vAlign w:val="center"/>
          </w:tcPr>
          <w:p w14:paraId="49CA3D70" w14:textId="40F4E6DC" w:rsidR="007268A5" w:rsidRPr="007268A5" w:rsidRDefault="007268A5" w:rsidP="007268A5">
            <w:pPr>
              <w:jc w:val="right"/>
              <w:rPr>
                <w:rFonts w:cs="Arial"/>
                <w:sz w:val="20"/>
                <w:szCs w:val="20"/>
              </w:rPr>
            </w:pPr>
            <w:r w:rsidRPr="007268A5">
              <w:rPr>
                <w:rFonts w:cs="Arial"/>
                <w:sz w:val="20"/>
                <w:szCs w:val="20"/>
              </w:rPr>
              <w:t>6.5%</w:t>
            </w:r>
          </w:p>
        </w:tc>
        <w:tc>
          <w:tcPr>
            <w:tcW w:w="284" w:type="dxa"/>
            <w:vAlign w:val="center"/>
          </w:tcPr>
          <w:p w14:paraId="6EA3C4B5" w14:textId="77777777" w:rsidR="007268A5" w:rsidRPr="00182AC7" w:rsidRDefault="007268A5" w:rsidP="007268A5">
            <w:pPr>
              <w:jc w:val="right"/>
              <w:rPr>
                <w:rFonts w:cs="Arial"/>
                <w:color w:val="000000"/>
                <w:sz w:val="18"/>
                <w:szCs w:val="18"/>
                <w:lang w:eastAsia="en-AU"/>
              </w:rPr>
            </w:pPr>
          </w:p>
        </w:tc>
        <w:tc>
          <w:tcPr>
            <w:tcW w:w="2155" w:type="dxa"/>
            <w:vAlign w:val="center"/>
          </w:tcPr>
          <w:p w14:paraId="1BBE377C"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Wellington</w:t>
            </w:r>
          </w:p>
        </w:tc>
        <w:tc>
          <w:tcPr>
            <w:tcW w:w="1021" w:type="dxa"/>
            <w:vAlign w:val="center"/>
          </w:tcPr>
          <w:p w14:paraId="6B6360E4" w14:textId="54D4764F" w:rsidR="007268A5" w:rsidRPr="007268A5" w:rsidRDefault="007268A5" w:rsidP="007268A5">
            <w:pPr>
              <w:jc w:val="right"/>
              <w:rPr>
                <w:rFonts w:cs="Arial"/>
                <w:sz w:val="20"/>
                <w:szCs w:val="20"/>
              </w:rPr>
            </w:pPr>
            <w:r w:rsidRPr="007268A5">
              <w:rPr>
                <w:rFonts w:cs="Arial"/>
                <w:sz w:val="20"/>
                <w:szCs w:val="20"/>
              </w:rPr>
              <w:t>2,874</w:t>
            </w:r>
          </w:p>
        </w:tc>
        <w:tc>
          <w:tcPr>
            <w:tcW w:w="964" w:type="dxa"/>
            <w:shd w:val="clear" w:color="auto" w:fill="DEE4EE"/>
            <w:vAlign w:val="center"/>
          </w:tcPr>
          <w:p w14:paraId="5E890AA7" w14:textId="1E58C819" w:rsidR="007268A5" w:rsidRPr="007268A5" w:rsidRDefault="007268A5" w:rsidP="007268A5">
            <w:pPr>
              <w:jc w:val="right"/>
              <w:rPr>
                <w:rFonts w:cs="Arial"/>
                <w:sz w:val="20"/>
                <w:szCs w:val="20"/>
              </w:rPr>
            </w:pPr>
            <w:r w:rsidRPr="007268A5">
              <w:rPr>
                <w:rFonts w:cs="Arial"/>
                <w:sz w:val="20"/>
                <w:szCs w:val="20"/>
              </w:rPr>
              <w:t>-3.0%</w:t>
            </w:r>
          </w:p>
        </w:tc>
        <w:tc>
          <w:tcPr>
            <w:tcW w:w="964" w:type="dxa"/>
            <w:shd w:val="clear" w:color="auto" w:fill="DEE4EE"/>
            <w:vAlign w:val="center"/>
          </w:tcPr>
          <w:p w14:paraId="4A6AA460" w14:textId="56247B39" w:rsidR="007268A5" w:rsidRPr="007268A5" w:rsidRDefault="007268A5" w:rsidP="007268A5">
            <w:pPr>
              <w:jc w:val="right"/>
              <w:rPr>
                <w:rFonts w:cs="Arial"/>
                <w:sz w:val="20"/>
                <w:szCs w:val="20"/>
              </w:rPr>
            </w:pPr>
            <w:r w:rsidRPr="007268A5">
              <w:rPr>
                <w:rFonts w:cs="Arial"/>
                <w:sz w:val="20"/>
                <w:szCs w:val="20"/>
              </w:rPr>
              <w:t>1.2%</w:t>
            </w:r>
          </w:p>
        </w:tc>
      </w:tr>
      <w:tr w:rsidR="007268A5" w:rsidRPr="005C0ADF" w14:paraId="3C986D86" w14:textId="77777777" w:rsidTr="007268A5">
        <w:trPr>
          <w:trHeight w:hRule="exact" w:val="340"/>
        </w:trPr>
        <w:tc>
          <w:tcPr>
            <w:tcW w:w="1985" w:type="dxa"/>
            <w:noWrap/>
            <w:vAlign w:val="center"/>
          </w:tcPr>
          <w:p w14:paraId="031FF587" w14:textId="1C17BFC4" w:rsidR="007268A5" w:rsidRPr="00016241" w:rsidRDefault="007268A5" w:rsidP="007268A5">
            <w:pPr>
              <w:pStyle w:val="DHStableA"/>
            </w:pPr>
            <w:r w:rsidRPr="00016241">
              <w:t>Horsham</w:t>
            </w:r>
          </w:p>
        </w:tc>
        <w:tc>
          <w:tcPr>
            <w:tcW w:w="851" w:type="dxa"/>
            <w:noWrap/>
            <w:vAlign w:val="center"/>
          </w:tcPr>
          <w:p w14:paraId="7C1AF3DC" w14:textId="31D9F745" w:rsidR="007268A5" w:rsidRPr="007268A5" w:rsidRDefault="007268A5" w:rsidP="007268A5">
            <w:pPr>
              <w:jc w:val="right"/>
              <w:rPr>
                <w:rFonts w:cs="Arial"/>
                <w:sz w:val="20"/>
                <w:szCs w:val="20"/>
              </w:rPr>
            </w:pPr>
            <w:r w:rsidRPr="007268A5">
              <w:rPr>
                <w:rFonts w:cs="Arial"/>
                <w:sz w:val="20"/>
                <w:szCs w:val="20"/>
              </w:rPr>
              <w:t>1,749</w:t>
            </w:r>
          </w:p>
        </w:tc>
        <w:tc>
          <w:tcPr>
            <w:tcW w:w="851" w:type="dxa"/>
            <w:shd w:val="clear" w:color="auto" w:fill="DEE4EE"/>
            <w:noWrap/>
            <w:vAlign w:val="center"/>
          </w:tcPr>
          <w:p w14:paraId="310A4B7E" w14:textId="396B5549" w:rsidR="007268A5" w:rsidRPr="007268A5" w:rsidRDefault="007268A5" w:rsidP="007268A5">
            <w:pPr>
              <w:jc w:val="right"/>
              <w:rPr>
                <w:rFonts w:cs="Arial"/>
                <w:sz w:val="20"/>
                <w:szCs w:val="20"/>
              </w:rPr>
            </w:pPr>
            <w:r w:rsidRPr="007268A5">
              <w:rPr>
                <w:rFonts w:cs="Arial"/>
                <w:sz w:val="20"/>
                <w:szCs w:val="20"/>
              </w:rPr>
              <w:t>-2.7%</w:t>
            </w:r>
          </w:p>
        </w:tc>
        <w:tc>
          <w:tcPr>
            <w:tcW w:w="964" w:type="dxa"/>
            <w:shd w:val="clear" w:color="auto" w:fill="DEE4EE"/>
            <w:noWrap/>
            <w:vAlign w:val="center"/>
          </w:tcPr>
          <w:p w14:paraId="72FEE208" w14:textId="37DBC471" w:rsidR="007268A5" w:rsidRPr="007268A5" w:rsidRDefault="007268A5" w:rsidP="007268A5">
            <w:pPr>
              <w:jc w:val="right"/>
              <w:rPr>
                <w:rFonts w:cs="Arial"/>
                <w:sz w:val="20"/>
                <w:szCs w:val="20"/>
              </w:rPr>
            </w:pPr>
            <w:r w:rsidRPr="007268A5">
              <w:rPr>
                <w:rFonts w:cs="Arial"/>
                <w:sz w:val="20"/>
                <w:szCs w:val="20"/>
              </w:rPr>
              <w:t>13.4%</w:t>
            </w:r>
          </w:p>
        </w:tc>
        <w:tc>
          <w:tcPr>
            <w:tcW w:w="284" w:type="dxa"/>
            <w:vAlign w:val="center"/>
          </w:tcPr>
          <w:p w14:paraId="37325520" w14:textId="77777777" w:rsidR="007268A5" w:rsidRPr="00182AC7" w:rsidRDefault="007268A5" w:rsidP="007268A5">
            <w:pPr>
              <w:jc w:val="right"/>
              <w:rPr>
                <w:rFonts w:cs="Arial"/>
                <w:color w:val="000000"/>
                <w:sz w:val="18"/>
                <w:szCs w:val="18"/>
                <w:lang w:eastAsia="en-AU"/>
              </w:rPr>
            </w:pPr>
          </w:p>
        </w:tc>
        <w:tc>
          <w:tcPr>
            <w:tcW w:w="2155" w:type="dxa"/>
            <w:vAlign w:val="center"/>
          </w:tcPr>
          <w:p w14:paraId="20F88F28"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West Wimmera</w:t>
            </w:r>
          </w:p>
        </w:tc>
        <w:tc>
          <w:tcPr>
            <w:tcW w:w="1021" w:type="dxa"/>
            <w:vAlign w:val="center"/>
          </w:tcPr>
          <w:p w14:paraId="7A98C5E6" w14:textId="4D9FF6EB" w:rsidR="007268A5" w:rsidRPr="007268A5" w:rsidRDefault="007268A5" w:rsidP="007268A5">
            <w:pPr>
              <w:jc w:val="right"/>
              <w:rPr>
                <w:rFonts w:cs="Arial"/>
                <w:sz w:val="20"/>
                <w:szCs w:val="20"/>
              </w:rPr>
            </w:pPr>
            <w:r w:rsidRPr="007268A5">
              <w:rPr>
                <w:rFonts w:cs="Arial"/>
                <w:sz w:val="20"/>
                <w:szCs w:val="20"/>
              </w:rPr>
              <w:t>94</w:t>
            </w:r>
          </w:p>
        </w:tc>
        <w:tc>
          <w:tcPr>
            <w:tcW w:w="964" w:type="dxa"/>
            <w:shd w:val="clear" w:color="auto" w:fill="DEE4EE"/>
            <w:vAlign w:val="center"/>
          </w:tcPr>
          <w:p w14:paraId="51ECF6A0" w14:textId="36665856" w:rsidR="007268A5" w:rsidRPr="007268A5" w:rsidRDefault="007268A5" w:rsidP="007268A5">
            <w:pPr>
              <w:jc w:val="right"/>
              <w:rPr>
                <w:rFonts w:cs="Arial"/>
                <w:sz w:val="20"/>
                <w:szCs w:val="20"/>
              </w:rPr>
            </w:pPr>
            <w:r w:rsidRPr="007268A5">
              <w:rPr>
                <w:rFonts w:cs="Arial"/>
                <w:sz w:val="20"/>
                <w:szCs w:val="20"/>
              </w:rPr>
              <w:t>5.6%</w:t>
            </w:r>
          </w:p>
        </w:tc>
        <w:tc>
          <w:tcPr>
            <w:tcW w:w="964" w:type="dxa"/>
            <w:shd w:val="clear" w:color="auto" w:fill="DEE4EE"/>
            <w:vAlign w:val="center"/>
          </w:tcPr>
          <w:p w14:paraId="0ABE2B86" w14:textId="235201B2" w:rsidR="007268A5" w:rsidRPr="007268A5" w:rsidRDefault="007268A5" w:rsidP="007268A5">
            <w:pPr>
              <w:jc w:val="right"/>
              <w:rPr>
                <w:rFonts w:cs="Arial"/>
                <w:sz w:val="20"/>
                <w:szCs w:val="20"/>
              </w:rPr>
            </w:pPr>
            <w:r w:rsidRPr="007268A5">
              <w:rPr>
                <w:rFonts w:cs="Arial"/>
                <w:sz w:val="20"/>
                <w:szCs w:val="20"/>
              </w:rPr>
              <w:t>23.7%</w:t>
            </w:r>
          </w:p>
        </w:tc>
      </w:tr>
      <w:tr w:rsidR="007268A5" w:rsidRPr="005C0ADF" w14:paraId="3CDD1FD7" w14:textId="77777777" w:rsidTr="007268A5">
        <w:trPr>
          <w:trHeight w:hRule="exact" w:val="340"/>
        </w:trPr>
        <w:tc>
          <w:tcPr>
            <w:tcW w:w="1985" w:type="dxa"/>
            <w:noWrap/>
            <w:vAlign w:val="center"/>
          </w:tcPr>
          <w:p w14:paraId="3EAE9036" w14:textId="19C7DC10" w:rsidR="007268A5" w:rsidRPr="00016241" w:rsidRDefault="007268A5" w:rsidP="007268A5">
            <w:pPr>
              <w:pStyle w:val="DHStableA"/>
            </w:pPr>
            <w:r w:rsidRPr="00016241">
              <w:t>Hume</w:t>
            </w:r>
          </w:p>
        </w:tc>
        <w:tc>
          <w:tcPr>
            <w:tcW w:w="851" w:type="dxa"/>
            <w:noWrap/>
            <w:vAlign w:val="center"/>
          </w:tcPr>
          <w:p w14:paraId="49DF3BFC" w14:textId="358A642D" w:rsidR="007268A5" w:rsidRPr="007268A5" w:rsidRDefault="007268A5" w:rsidP="007268A5">
            <w:pPr>
              <w:jc w:val="right"/>
              <w:rPr>
                <w:rFonts w:cs="Arial"/>
                <w:sz w:val="20"/>
                <w:szCs w:val="20"/>
              </w:rPr>
            </w:pPr>
            <w:r w:rsidRPr="007268A5">
              <w:rPr>
                <w:rFonts w:cs="Arial"/>
                <w:sz w:val="20"/>
                <w:szCs w:val="20"/>
              </w:rPr>
              <w:t>16,347</w:t>
            </w:r>
          </w:p>
        </w:tc>
        <w:tc>
          <w:tcPr>
            <w:tcW w:w="851" w:type="dxa"/>
            <w:shd w:val="clear" w:color="auto" w:fill="DEE4EE"/>
            <w:noWrap/>
            <w:vAlign w:val="center"/>
          </w:tcPr>
          <w:p w14:paraId="140D209F" w14:textId="2B1C40AA" w:rsidR="007268A5" w:rsidRPr="007268A5" w:rsidRDefault="007268A5" w:rsidP="007268A5">
            <w:pPr>
              <w:jc w:val="right"/>
              <w:rPr>
                <w:rFonts w:cs="Arial"/>
                <w:sz w:val="20"/>
                <w:szCs w:val="20"/>
              </w:rPr>
            </w:pPr>
            <w:r w:rsidRPr="007268A5">
              <w:rPr>
                <w:rFonts w:cs="Arial"/>
                <w:sz w:val="20"/>
                <w:szCs w:val="20"/>
              </w:rPr>
              <w:t>2.1%</w:t>
            </w:r>
          </w:p>
        </w:tc>
        <w:tc>
          <w:tcPr>
            <w:tcW w:w="964" w:type="dxa"/>
            <w:shd w:val="clear" w:color="auto" w:fill="DEE4EE"/>
            <w:noWrap/>
            <w:vAlign w:val="center"/>
          </w:tcPr>
          <w:p w14:paraId="56A920B8" w14:textId="18A8961B" w:rsidR="007268A5" w:rsidRPr="007268A5" w:rsidRDefault="007268A5" w:rsidP="007268A5">
            <w:pPr>
              <w:jc w:val="right"/>
              <w:rPr>
                <w:rFonts w:cs="Arial"/>
                <w:sz w:val="20"/>
                <w:szCs w:val="20"/>
              </w:rPr>
            </w:pPr>
            <w:r w:rsidRPr="007268A5">
              <w:rPr>
                <w:rFonts w:cs="Arial"/>
                <w:sz w:val="20"/>
                <w:szCs w:val="20"/>
              </w:rPr>
              <w:t>37.2%</w:t>
            </w:r>
          </w:p>
        </w:tc>
        <w:tc>
          <w:tcPr>
            <w:tcW w:w="284" w:type="dxa"/>
            <w:vAlign w:val="center"/>
          </w:tcPr>
          <w:p w14:paraId="31590C16" w14:textId="77777777" w:rsidR="007268A5" w:rsidRPr="00182AC7" w:rsidRDefault="007268A5" w:rsidP="007268A5">
            <w:pPr>
              <w:jc w:val="right"/>
              <w:rPr>
                <w:rFonts w:cs="Arial"/>
                <w:color w:val="000000"/>
                <w:sz w:val="18"/>
                <w:szCs w:val="18"/>
                <w:lang w:eastAsia="en-AU"/>
              </w:rPr>
            </w:pPr>
          </w:p>
        </w:tc>
        <w:tc>
          <w:tcPr>
            <w:tcW w:w="2155" w:type="dxa"/>
            <w:vAlign w:val="center"/>
          </w:tcPr>
          <w:p w14:paraId="40316848"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Whitehorse</w:t>
            </w:r>
          </w:p>
        </w:tc>
        <w:tc>
          <w:tcPr>
            <w:tcW w:w="1021" w:type="dxa"/>
            <w:vAlign w:val="center"/>
          </w:tcPr>
          <w:p w14:paraId="427A6627" w14:textId="37BF39FD" w:rsidR="007268A5" w:rsidRPr="007268A5" w:rsidRDefault="007268A5" w:rsidP="007268A5">
            <w:pPr>
              <w:jc w:val="right"/>
              <w:rPr>
                <w:rFonts w:cs="Arial"/>
                <w:sz w:val="20"/>
                <w:szCs w:val="20"/>
              </w:rPr>
            </w:pPr>
            <w:r w:rsidRPr="007268A5">
              <w:rPr>
                <w:rFonts w:cs="Arial"/>
                <w:sz w:val="20"/>
                <w:szCs w:val="20"/>
              </w:rPr>
              <w:t>17,591</w:t>
            </w:r>
          </w:p>
        </w:tc>
        <w:tc>
          <w:tcPr>
            <w:tcW w:w="964" w:type="dxa"/>
            <w:shd w:val="clear" w:color="auto" w:fill="DEE4EE"/>
            <w:vAlign w:val="center"/>
          </w:tcPr>
          <w:p w14:paraId="6CADB165" w14:textId="7D60BF74" w:rsidR="007268A5" w:rsidRPr="007268A5" w:rsidRDefault="007268A5" w:rsidP="007268A5">
            <w:pPr>
              <w:jc w:val="right"/>
              <w:rPr>
                <w:rFonts w:cs="Arial"/>
                <w:sz w:val="20"/>
                <w:szCs w:val="20"/>
              </w:rPr>
            </w:pPr>
            <w:r w:rsidRPr="007268A5">
              <w:rPr>
                <w:rFonts w:cs="Arial"/>
                <w:sz w:val="20"/>
                <w:szCs w:val="20"/>
              </w:rPr>
              <w:t>-2.4%</w:t>
            </w:r>
          </w:p>
        </w:tc>
        <w:tc>
          <w:tcPr>
            <w:tcW w:w="964" w:type="dxa"/>
            <w:shd w:val="clear" w:color="auto" w:fill="DEE4EE"/>
            <w:vAlign w:val="center"/>
          </w:tcPr>
          <w:p w14:paraId="5E7B579E" w14:textId="3619E08A" w:rsidR="007268A5" w:rsidRPr="007268A5" w:rsidRDefault="007268A5" w:rsidP="007268A5">
            <w:pPr>
              <w:jc w:val="right"/>
              <w:rPr>
                <w:rFonts w:cs="Arial"/>
                <w:sz w:val="20"/>
                <w:szCs w:val="20"/>
              </w:rPr>
            </w:pPr>
            <w:r w:rsidRPr="007268A5">
              <w:rPr>
                <w:rFonts w:cs="Arial"/>
                <w:sz w:val="20"/>
                <w:szCs w:val="20"/>
              </w:rPr>
              <w:t>22.1%</w:t>
            </w:r>
          </w:p>
        </w:tc>
      </w:tr>
      <w:tr w:rsidR="007268A5" w:rsidRPr="005C0ADF" w14:paraId="0C095F92" w14:textId="77777777" w:rsidTr="007268A5">
        <w:trPr>
          <w:trHeight w:hRule="exact" w:val="340"/>
        </w:trPr>
        <w:tc>
          <w:tcPr>
            <w:tcW w:w="1985" w:type="dxa"/>
            <w:noWrap/>
            <w:vAlign w:val="center"/>
          </w:tcPr>
          <w:p w14:paraId="0A1B53F9" w14:textId="3061E1A2" w:rsidR="007268A5" w:rsidRPr="00016241" w:rsidRDefault="007268A5" w:rsidP="007268A5">
            <w:pPr>
              <w:pStyle w:val="DHStableA"/>
            </w:pPr>
            <w:r w:rsidRPr="00016241">
              <w:t>Indigo</w:t>
            </w:r>
          </w:p>
        </w:tc>
        <w:tc>
          <w:tcPr>
            <w:tcW w:w="851" w:type="dxa"/>
            <w:noWrap/>
            <w:vAlign w:val="center"/>
          </w:tcPr>
          <w:p w14:paraId="55713B44" w14:textId="2DDBBA91" w:rsidR="007268A5" w:rsidRPr="007268A5" w:rsidRDefault="007268A5" w:rsidP="007268A5">
            <w:pPr>
              <w:jc w:val="right"/>
              <w:rPr>
                <w:rFonts w:cs="Arial"/>
                <w:sz w:val="20"/>
                <w:szCs w:val="20"/>
              </w:rPr>
            </w:pPr>
            <w:r w:rsidRPr="007268A5">
              <w:rPr>
                <w:rFonts w:cs="Arial"/>
                <w:sz w:val="20"/>
                <w:szCs w:val="20"/>
              </w:rPr>
              <w:t>772</w:t>
            </w:r>
          </w:p>
        </w:tc>
        <w:tc>
          <w:tcPr>
            <w:tcW w:w="851" w:type="dxa"/>
            <w:shd w:val="clear" w:color="auto" w:fill="DEE4EE"/>
            <w:noWrap/>
            <w:vAlign w:val="center"/>
          </w:tcPr>
          <w:p w14:paraId="73FB884D" w14:textId="162F4245" w:rsidR="007268A5" w:rsidRPr="007268A5" w:rsidRDefault="007268A5" w:rsidP="007268A5">
            <w:pPr>
              <w:jc w:val="right"/>
              <w:rPr>
                <w:rFonts w:cs="Arial"/>
                <w:sz w:val="20"/>
                <w:szCs w:val="20"/>
              </w:rPr>
            </w:pPr>
            <w:r w:rsidRPr="007268A5">
              <w:rPr>
                <w:rFonts w:cs="Arial"/>
                <w:sz w:val="20"/>
                <w:szCs w:val="20"/>
              </w:rPr>
              <w:t>2.1%</w:t>
            </w:r>
          </w:p>
        </w:tc>
        <w:tc>
          <w:tcPr>
            <w:tcW w:w="964" w:type="dxa"/>
            <w:shd w:val="clear" w:color="auto" w:fill="DEE4EE"/>
            <w:noWrap/>
            <w:vAlign w:val="center"/>
          </w:tcPr>
          <w:p w14:paraId="13A8E1B2" w14:textId="6B7D9268" w:rsidR="007268A5" w:rsidRPr="007268A5" w:rsidRDefault="007268A5" w:rsidP="007268A5">
            <w:pPr>
              <w:jc w:val="right"/>
              <w:rPr>
                <w:rFonts w:cs="Arial"/>
                <w:sz w:val="20"/>
                <w:szCs w:val="20"/>
              </w:rPr>
            </w:pPr>
            <w:r w:rsidRPr="007268A5">
              <w:rPr>
                <w:rFonts w:cs="Arial"/>
                <w:sz w:val="20"/>
                <w:szCs w:val="20"/>
              </w:rPr>
              <w:t>3.2%</w:t>
            </w:r>
          </w:p>
        </w:tc>
        <w:tc>
          <w:tcPr>
            <w:tcW w:w="284" w:type="dxa"/>
            <w:vAlign w:val="center"/>
          </w:tcPr>
          <w:p w14:paraId="50E7168C" w14:textId="77777777" w:rsidR="007268A5" w:rsidRPr="00182AC7" w:rsidRDefault="007268A5" w:rsidP="007268A5">
            <w:pPr>
              <w:jc w:val="right"/>
              <w:rPr>
                <w:rFonts w:cs="Arial"/>
                <w:color w:val="000000"/>
                <w:sz w:val="18"/>
                <w:szCs w:val="18"/>
                <w:lang w:eastAsia="en-AU"/>
              </w:rPr>
            </w:pPr>
          </w:p>
        </w:tc>
        <w:tc>
          <w:tcPr>
            <w:tcW w:w="2155" w:type="dxa"/>
            <w:vAlign w:val="center"/>
          </w:tcPr>
          <w:p w14:paraId="4C58CB21"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Whittlesea</w:t>
            </w:r>
          </w:p>
        </w:tc>
        <w:tc>
          <w:tcPr>
            <w:tcW w:w="1021" w:type="dxa"/>
            <w:vAlign w:val="center"/>
          </w:tcPr>
          <w:p w14:paraId="05759BC4" w14:textId="6956C03F" w:rsidR="007268A5" w:rsidRPr="007268A5" w:rsidRDefault="007268A5" w:rsidP="007268A5">
            <w:pPr>
              <w:jc w:val="right"/>
              <w:rPr>
                <w:rFonts w:cs="Arial"/>
                <w:sz w:val="20"/>
                <w:szCs w:val="20"/>
              </w:rPr>
            </w:pPr>
            <w:r w:rsidRPr="007268A5">
              <w:rPr>
                <w:rFonts w:cs="Arial"/>
                <w:sz w:val="20"/>
                <w:szCs w:val="20"/>
              </w:rPr>
              <w:t>14,554</w:t>
            </w:r>
          </w:p>
        </w:tc>
        <w:tc>
          <w:tcPr>
            <w:tcW w:w="964" w:type="dxa"/>
            <w:shd w:val="clear" w:color="auto" w:fill="DEE4EE"/>
            <w:vAlign w:val="center"/>
          </w:tcPr>
          <w:p w14:paraId="0BE55B77" w14:textId="42E66A0F" w:rsidR="007268A5" w:rsidRPr="007268A5" w:rsidRDefault="007268A5" w:rsidP="007268A5">
            <w:pPr>
              <w:jc w:val="right"/>
              <w:rPr>
                <w:rFonts w:cs="Arial"/>
                <w:sz w:val="20"/>
                <w:szCs w:val="20"/>
              </w:rPr>
            </w:pPr>
            <w:r w:rsidRPr="007268A5">
              <w:rPr>
                <w:rFonts w:cs="Arial"/>
                <w:sz w:val="20"/>
                <w:szCs w:val="20"/>
              </w:rPr>
              <w:t>2.2%</w:t>
            </w:r>
          </w:p>
        </w:tc>
        <w:tc>
          <w:tcPr>
            <w:tcW w:w="964" w:type="dxa"/>
            <w:shd w:val="clear" w:color="auto" w:fill="DEE4EE"/>
            <w:vAlign w:val="center"/>
          </w:tcPr>
          <w:p w14:paraId="78F28C9D" w14:textId="2D9B0D81" w:rsidR="007268A5" w:rsidRPr="007268A5" w:rsidRDefault="007268A5" w:rsidP="007268A5">
            <w:pPr>
              <w:jc w:val="right"/>
              <w:rPr>
                <w:rFonts w:cs="Arial"/>
                <w:sz w:val="20"/>
                <w:szCs w:val="20"/>
              </w:rPr>
            </w:pPr>
            <w:r w:rsidRPr="007268A5">
              <w:rPr>
                <w:rFonts w:cs="Arial"/>
                <w:sz w:val="20"/>
                <w:szCs w:val="20"/>
              </w:rPr>
              <w:t>28.4%</w:t>
            </w:r>
          </w:p>
        </w:tc>
      </w:tr>
      <w:tr w:rsidR="007268A5" w:rsidRPr="005C0ADF" w14:paraId="03CB7583" w14:textId="77777777" w:rsidTr="007268A5">
        <w:trPr>
          <w:trHeight w:hRule="exact" w:val="340"/>
        </w:trPr>
        <w:tc>
          <w:tcPr>
            <w:tcW w:w="1985" w:type="dxa"/>
            <w:noWrap/>
            <w:vAlign w:val="center"/>
          </w:tcPr>
          <w:p w14:paraId="5EA41351" w14:textId="63B18DD5" w:rsidR="007268A5" w:rsidRPr="00016241" w:rsidRDefault="007268A5" w:rsidP="007268A5">
            <w:pPr>
              <w:pStyle w:val="DHStableA"/>
            </w:pPr>
            <w:r w:rsidRPr="00016241">
              <w:t>Kingston</w:t>
            </w:r>
          </w:p>
        </w:tc>
        <w:tc>
          <w:tcPr>
            <w:tcW w:w="851" w:type="dxa"/>
            <w:noWrap/>
            <w:vAlign w:val="center"/>
          </w:tcPr>
          <w:p w14:paraId="5785FBDE" w14:textId="3873B68F" w:rsidR="007268A5" w:rsidRPr="007268A5" w:rsidRDefault="007268A5" w:rsidP="007268A5">
            <w:pPr>
              <w:jc w:val="right"/>
              <w:rPr>
                <w:rFonts w:cs="Arial"/>
                <w:sz w:val="20"/>
                <w:szCs w:val="20"/>
              </w:rPr>
            </w:pPr>
            <w:r w:rsidRPr="007268A5">
              <w:rPr>
                <w:rFonts w:cs="Arial"/>
                <w:sz w:val="20"/>
                <w:szCs w:val="20"/>
              </w:rPr>
              <w:t>14,829</w:t>
            </w:r>
          </w:p>
        </w:tc>
        <w:tc>
          <w:tcPr>
            <w:tcW w:w="851" w:type="dxa"/>
            <w:shd w:val="clear" w:color="auto" w:fill="DEE4EE"/>
            <w:noWrap/>
            <w:vAlign w:val="center"/>
          </w:tcPr>
          <w:p w14:paraId="4A1C4DA3" w14:textId="136455F8" w:rsidR="007268A5" w:rsidRPr="007268A5" w:rsidRDefault="007268A5" w:rsidP="007268A5">
            <w:pPr>
              <w:jc w:val="right"/>
              <w:rPr>
                <w:rFonts w:cs="Arial"/>
                <w:sz w:val="20"/>
                <w:szCs w:val="20"/>
              </w:rPr>
            </w:pPr>
            <w:r w:rsidRPr="007268A5">
              <w:rPr>
                <w:rFonts w:cs="Arial"/>
                <w:sz w:val="20"/>
                <w:szCs w:val="20"/>
              </w:rPr>
              <w:t>-2.3%</w:t>
            </w:r>
          </w:p>
        </w:tc>
        <w:tc>
          <w:tcPr>
            <w:tcW w:w="964" w:type="dxa"/>
            <w:shd w:val="clear" w:color="auto" w:fill="DEE4EE"/>
            <w:noWrap/>
            <w:vAlign w:val="center"/>
          </w:tcPr>
          <w:p w14:paraId="3ADB45D3" w14:textId="1B4AD091" w:rsidR="007268A5" w:rsidRPr="007268A5" w:rsidRDefault="007268A5" w:rsidP="007268A5">
            <w:pPr>
              <w:jc w:val="right"/>
              <w:rPr>
                <w:rFonts w:cs="Arial"/>
                <w:sz w:val="20"/>
                <w:szCs w:val="20"/>
              </w:rPr>
            </w:pPr>
            <w:r w:rsidRPr="007268A5">
              <w:rPr>
                <w:rFonts w:cs="Arial"/>
                <w:sz w:val="20"/>
                <w:szCs w:val="20"/>
              </w:rPr>
              <w:t>11.6%</w:t>
            </w:r>
          </w:p>
        </w:tc>
        <w:tc>
          <w:tcPr>
            <w:tcW w:w="284" w:type="dxa"/>
            <w:vAlign w:val="center"/>
          </w:tcPr>
          <w:p w14:paraId="091280CE" w14:textId="77777777" w:rsidR="007268A5" w:rsidRPr="00182AC7" w:rsidRDefault="007268A5" w:rsidP="007268A5">
            <w:pPr>
              <w:jc w:val="right"/>
              <w:rPr>
                <w:rFonts w:cs="Arial"/>
                <w:color w:val="000000"/>
                <w:sz w:val="18"/>
                <w:szCs w:val="18"/>
                <w:lang w:eastAsia="en-AU"/>
              </w:rPr>
            </w:pPr>
          </w:p>
        </w:tc>
        <w:tc>
          <w:tcPr>
            <w:tcW w:w="2155" w:type="dxa"/>
            <w:vAlign w:val="center"/>
          </w:tcPr>
          <w:p w14:paraId="25E40773"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Wodonga</w:t>
            </w:r>
          </w:p>
        </w:tc>
        <w:tc>
          <w:tcPr>
            <w:tcW w:w="1021" w:type="dxa"/>
            <w:vAlign w:val="center"/>
          </w:tcPr>
          <w:p w14:paraId="37FE8B7D" w14:textId="6E21098E" w:rsidR="007268A5" w:rsidRPr="007268A5" w:rsidRDefault="007268A5" w:rsidP="007268A5">
            <w:pPr>
              <w:jc w:val="right"/>
              <w:rPr>
                <w:rFonts w:cs="Arial"/>
                <w:sz w:val="20"/>
                <w:szCs w:val="20"/>
              </w:rPr>
            </w:pPr>
            <w:r w:rsidRPr="007268A5">
              <w:rPr>
                <w:rFonts w:cs="Arial"/>
                <w:sz w:val="20"/>
                <w:szCs w:val="20"/>
              </w:rPr>
              <w:t>4,205</w:t>
            </w:r>
          </w:p>
        </w:tc>
        <w:tc>
          <w:tcPr>
            <w:tcW w:w="964" w:type="dxa"/>
            <w:shd w:val="clear" w:color="auto" w:fill="DEE4EE"/>
            <w:vAlign w:val="center"/>
          </w:tcPr>
          <w:p w14:paraId="3B3A038A" w14:textId="1DBB6A35" w:rsidR="007268A5" w:rsidRPr="007268A5" w:rsidRDefault="007268A5" w:rsidP="007268A5">
            <w:pPr>
              <w:jc w:val="right"/>
              <w:rPr>
                <w:rFonts w:cs="Arial"/>
                <w:sz w:val="20"/>
                <w:szCs w:val="20"/>
              </w:rPr>
            </w:pPr>
            <w:r w:rsidRPr="007268A5">
              <w:rPr>
                <w:rFonts w:cs="Arial"/>
                <w:sz w:val="20"/>
                <w:szCs w:val="20"/>
              </w:rPr>
              <w:t>0.9%</w:t>
            </w:r>
          </w:p>
        </w:tc>
        <w:tc>
          <w:tcPr>
            <w:tcW w:w="964" w:type="dxa"/>
            <w:shd w:val="clear" w:color="auto" w:fill="DEE4EE"/>
            <w:vAlign w:val="center"/>
          </w:tcPr>
          <w:p w14:paraId="3BA6A9C3" w14:textId="79343A68" w:rsidR="007268A5" w:rsidRPr="007268A5" w:rsidRDefault="007268A5" w:rsidP="007268A5">
            <w:pPr>
              <w:jc w:val="right"/>
              <w:rPr>
                <w:rFonts w:cs="Arial"/>
                <w:sz w:val="20"/>
                <w:szCs w:val="20"/>
              </w:rPr>
            </w:pPr>
            <w:r w:rsidRPr="007268A5">
              <w:rPr>
                <w:rFonts w:cs="Arial"/>
                <w:sz w:val="20"/>
                <w:szCs w:val="20"/>
              </w:rPr>
              <w:t>7.2%</w:t>
            </w:r>
          </w:p>
        </w:tc>
      </w:tr>
      <w:tr w:rsidR="007268A5" w:rsidRPr="005C0ADF" w14:paraId="14D14D66" w14:textId="77777777" w:rsidTr="007268A5">
        <w:trPr>
          <w:trHeight w:hRule="exact" w:val="340"/>
        </w:trPr>
        <w:tc>
          <w:tcPr>
            <w:tcW w:w="1985" w:type="dxa"/>
            <w:noWrap/>
            <w:vAlign w:val="center"/>
          </w:tcPr>
          <w:p w14:paraId="2F67C3A2" w14:textId="590D95AF" w:rsidR="007268A5" w:rsidRPr="00016241" w:rsidRDefault="007268A5" w:rsidP="007268A5">
            <w:pPr>
              <w:pStyle w:val="DHStableA"/>
            </w:pPr>
            <w:r w:rsidRPr="00016241">
              <w:t>Knox</w:t>
            </w:r>
          </w:p>
        </w:tc>
        <w:tc>
          <w:tcPr>
            <w:tcW w:w="851" w:type="dxa"/>
            <w:noWrap/>
            <w:vAlign w:val="center"/>
          </w:tcPr>
          <w:p w14:paraId="3AC8FBAA" w14:textId="6D7AC139" w:rsidR="007268A5" w:rsidRPr="007268A5" w:rsidRDefault="007268A5" w:rsidP="007268A5">
            <w:pPr>
              <w:jc w:val="right"/>
              <w:rPr>
                <w:rFonts w:cs="Arial"/>
                <w:sz w:val="20"/>
                <w:szCs w:val="20"/>
              </w:rPr>
            </w:pPr>
            <w:r w:rsidRPr="007268A5">
              <w:rPr>
                <w:rFonts w:cs="Arial"/>
                <w:sz w:val="20"/>
                <w:szCs w:val="20"/>
              </w:rPr>
              <w:t>11,181</w:t>
            </w:r>
          </w:p>
        </w:tc>
        <w:tc>
          <w:tcPr>
            <w:tcW w:w="851" w:type="dxa"/>
            <w:shd w:val="clear" w:color="auto" w:fill="DEE4EE"/>
            <w:noWrap/>
            <w:vAlign w:val="center"/>
          </w:tcPr>
          <w:p w14:paraId="4B6B6C1E" w14:textId="3880116D" w:rsidR="007268A5" w:rsidRPr="007268A5" w:rsidRDefault="007268A5" w:rsidP="007268A5">
            <w:pPr>
              <w:jc w:val="right"/>
              <w:rPr>
                <w:rFonts w:cs="Arial"/>
                <w:sz w:val="20"/>
                <w:szCs w:val="20"/>
              </w:rPr>
            </w:pPr>
            <w:r w:rsidRPr="007268A5">
              <w:rPr>
                <w:rFonts w:cs="Arial"/>
                <w:sz w:val="20"/>
                <w:szCs w:val="20"/>
              </w:rPr>
              <w:t>-0.5%</w:t>
            </w:r>
          </w:p>
        </w:tc>
        <w:tc>
          <w:tcPr>
            <w:tcW w:w="964" w:type="dxa"/>
            <w:shd w:val="clear" w:color="auto" w:fill="DEE4EE"/>
            <w:noWrap/>
            <w:vAlign w:val="center"/>
          </w:tcPr>
          <w:p w14:paraId="731FA00D" w14:textId="5FA13F51" w:rsidR="007268A5" w:rsidRPr="007268A5" w:rsidRDefault="007268A5" w:rsidP="007268A5">
            <w:pPr>
              <w:jc w:val="right"/>
              <w:rPr>
                <w:rFonts w:cs="Arial"/>
                <w:sz w:val="20"/>
                <w:szCs w:val="20"/>
              </w:rPr>
            </w:pPr>
            <w:r w:rsidRPr="007268A5">
              <w:rPr>
                <w:rFonts w:cs="Arial"/>
                <w:sz w:val="20"/>
                <w:szCs w:val="20"/>
              </w:rPr>
              <w:t>22.8%</w:t>
            </w:r>
          </w:p>
        </w:tc>
        <w:tc>
          <w:tcPr>
            <w:tcW w:w="284" w:type="dxa"/>
            <w:vAlign w:val="center"/>
          </w:tcPr>
          <w:p w14:paraId="1F4BF4CE" w14:textId="77777777" w:rsidR="007268A5" w:rsidRPr="00182AC7" w:rsidRDefault="007268A5" w:rsidP="007268A5">
            <w:pPr>
              <w:jc w:val="right"/>
              <w:rPr>
                <w:rFonts w:cs="Arial"/>
                <w:color w:val="000000"/>
                <w:sz w:val="18"/>
                <w:szCs w:val="18"/>
                <w:lang w:eastAsia="en-AU"/>
              </w:rPr>
            </w:pPr>
          </w:p>
        </w:tc>
        <w:tc>
          <w:tcPr>
            <w:tcW w:w="2155" w:type="dxa"/>
            <w:vAlign w:val="center"/>
          </w:tcPr>
          <w:p w14:paraId="3FFB53D5"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Wyndham</w:t>
            </w:r>
          </w:p>
        </w:tc>
        <w:tc>
          <w:tcPr>
            <w:tcW w:w="1021" w:type="dxa"/>
            <w:vAlign w:val="center"/>
          </w:tcPr>
          <w:p w14:paraId="27CBF9C8" w14:textId="6425DBC2" w:rsidR="007268A5" w:rsidRPr="007268A5" w:rsidRDefault="007268A5" w:rsidP="007268A5">
            <w:pPr>
              <w:jc w:val="right"/>
              <w:rPr>
                <w:rFonts w:cs="Arial"/>
                <w:sz w:val="20"/>
                <w:szCs w:val="20"/>
              </w:rPr>
            </w:pPr>
            <w:r w:rsidRPr="007268A5">
              <w:rPr>
                <w:rFonts w:cs="Arial"/>
                <w:sz w:val="20"/>
                <w:szCs w:val="20"/>
              </w:rPr>
              <w:t>26,036</w:t>
            </w:r>
          </w:p>
        </w:tc>
        <w:tc>
          <w:tcPr>
            <w:tcW w:w="964" w:type="dxa"/>
            <w:shd w:val="clear" w:color="auto" w:fill="DEE4EE"/>
            <w:vAlign w:val="center"/>
          </w:tcPr>
          <w:p w14:paraId="573A3A9B" w14:textId="2E5026BE" w:rsidR="007268A5" w:rsidRPr="007268A5" w:rsidRDefault="007268A5" w:rsidP="007268A5">
            <w:pPr>
              <w:jc w:val="right"/>
              <w:rPr>
                <w:rFonts w:cs="Arial"/>
                <w:sz w:val="20"/>
                <w:szCs w:val="20"/>
              </w:rPr>
            </w:pPr>
            <w:r w:rsidRPr="007268A5">
              <w:rPr>
                <w:rFonts w:cs="Arial"/>
                <w:sz w:val="20"/>
                <w:szCs w:val="20"/>
              </w:rPr>
              <w:t>5.2%</w:t>
            </w:r>
          </w:p>
        </w:tc>
        <w:tc>
          <w:tcPr>
            <w:tcW w:w="964" w:type="dxa"/>
            <w:shd w:val="clear" w:color="auto" w:fill="DEE4EE"/>
            <w:vAlign w:val="center"/>
          </w:tcPr>
          <w:p w14:paraId="6FE73B0D" w14:textId="6C822D37" w:rsidR="007268A5" w:rsidRPr="007268A5" w:rsidRDefault="007268A5" w:rsidP="007268A5">
            <w:pPr>
              <w:jc w:val="right"/>
              <w:rPr>
                <w:rFonts w:cs="Arial"/>
                <w:sz w:val="20"/>
                <w:szCs w:val="20"/>
              </w:rPr>
            </w:pPr>
            <w:r w:rsidRPr="007268A5">
              <w:rPr>
                <w:rFonts w:cs="Arial"/>
                <w:sz w:val="20"/>
                <w:szCs w:val="20"/>
              </w:rPr>
              <w:t>47.2%</w:t>
            </w:r>
          </w:p>
        </w:tc>
      </w:tr>
      <w:tr w:rsidR="007268A5" w:rsidRPr="005C0ADF" w14:paraId="602BB4FD" w14:textId="77777777" w:rsidTr="007268A5">
        <w:trPr>
          <w:trHeight w:hRule="exact" w:val="340"/>
        </w:trPr>
        <w:tc>
          <w:tcPr>
            <w:tcW w:w="1985" w:type="dxa"/>
            <w:noWrap/>
            <w:vAlign w:val="center"/>
          </w:tcPr>
          <w:p w14:paraId="3C92F648" w14:textId="6CC56A0C" w:rsidR="007268A5" w:rsidRPr="00016241" w:rsidRDefault="007268A5" w:rsidP="007268A5">
            <w:pPr>
              <w:pStyle w:val="DHStableA"/>
            </w:pPr>
            <w:r w:rsidRPr="00016241">
              <w:t>Latrobe</w:t>
            </w:r>
          </w:p>
        </w:tc>
        <w:tc>
          <w:tcPr>
            <w:tcW w:w="851" w:type="dxa"/>
            <w:noWrap/>
            <w:vAlign w:val="center"/>
          </w:tcPr>
          <w:p w14:paraId="6CFEF2C8" w14:textId="4EFB12A7" w:rsidR="007268A5" w:rsidRPr="007268A5" w:rsidRDefault="007268A5" w:rsidP="007268A5">
            <w:pPr>
              <w:jc w:val="right"/>
              <w:rPr>
                <w:rFonts w:cs="Arial"/>
                <w:sz w:val="20"/>
                <w:szCs w:val="20"/>
              </w:rPr>
            </w:pPr>
            <w:r w:rsidRPr="007268A5">
              <w:rPr>
                <w:rFonts w:cs="Arial"/>
                <w:sz w:val="20"/>
                <w:szCs w:val="20"/>
              </w:rPr>
              <w:t>6,345</w:t>
            </w:r>
          </w:p>
        </w:tc>
        <w:tc>
          <w:tcPr>
            <w:tcW w:w="851" w:type="dxa"/>
            <w:shd w:val="clear" w:color="auto" w:fill="DEE4EE"/>
            <w:noWrap/>
            <w:vAlign w:val="center"/>
          </w:tcPr>
          <w:p w14:paraId="0BB4DF91" w14:textId="669057BF" w:rsidR="007268A5" w:rsidRPr="007268A5" w:rsidRDefault="007268A5" w:rsidP="007268A5">
            <w:pPr>
              <w:jc w:val="right"/>
              <w:rPr>
                <w:rFonts w:cs="Arial"/>
                <w:sz w:val="20"/>
                <w:szCs w:val="20"/>
              </w:rPr>
            </w:pPr>
            <w:r w:rsidRPr="007268A5">
              <w:rPr>
                <w:rFonts w:cs="Arial"/>
                <w:sz w:val="20"/>
                <w:szCs w:val="20"/>
              </w:rPr>
              <w:t>0.5%</w:t>
            </w:r>
          </w:p>
        </w:tc>
        <w:tc>
          <w:tcPr>
            <w:tcW w:w="964" w:type="dxa"/>
            <w:shd w:val="clear" w:color="auto" w:fill="DEE4EE"/>
            <w:noWrap/>
            <w:vAlign w:val="center"/>
          </w:tcPr>
          <w:p w14:paraId="34F1695C" w14:textId="2609F470" w:rsidR="007268A5" w:rsidRPr="007268A5" w:rsidRDefault="007268A5" w:rsidP="007268A5">
            <w:pPr>
              <w:jc w:val="right"/>
              <w:rPr>
                <w:rFonts w:cs="Arial"/>
                <w:sz w:val="20"/>
                <w:szCs w:val="20"/>
              </w:rPr>
            </w:pPr>
            <w:r w:rsidRPr="007268A5">
              <w:rPr>
                <w:rFonts w:cs="Arial"/>
                <w:sz w:val="20"/>
                <w:szCs w:val="20"/>
              </w:rPr>
              <w:t>4.0%</w:t>
            </w:r>
          </w:p>
        </w:tc>
        <w:tc>
          <w:tcPr>
            <w:tcW w:w="284" w:type="dxa"/>
            <w:vAlign w:val="center"/>
          </w:tcPr>
          <w:p w14:paraId="2C63C44B" w14:textId="77777777" w:rsidR="007268A5" w:rsidRPr="00182AC7" w:rsidRDefault="007268A5" w:rsidP="007268A5">
            <w:pPr>
              <w:jc w:val="right"/>
              <w:rPr>
                <w:rFonts w:cs="Arial"/>
                <w:color w:val="000000"/>
                <w:sz w:val="18"/>
                <w:szCs w:val="18"/>
                <w:lang w:eastAsia="en-AU"/>
              </w:rPr>
            </w:pPr>
          </w:p>
        </w:tc>
        <w:tc>
          <w:tcPr>
            <w:tcW w:w="2155" w:type="dxa"/>
            <w:vAlign w:val="center"/>
          </w:tcPr>
          <w:p w14:paraId="0A6E2ADF"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Yarra</w:t>
            </w:r>
          </w:p>
        </w:tc>
        <w:tc>
          <w:tcPr>
            <w:tcW w:w="1021" w:type="dxa"/>
            <w:vAlign w:val="center"/>
          </w:tcPr>
          <w:p w14:paraId="3F6F5446" w14:textId="0014EEE9" w:rsidR="007268A5" w:rsidRPr="007268A5" w:rsidRDefault="007268A5" w:rsidP="007268A5">
            <w:pPr>
              <w:jc w:val="right"/>
              <w:rPr>
                <w:rFonts w:cs="Arial"/>
                <w:sz w:val="20"/>
                <w:szCs w:val="20"/>
              </w:rPr>
            </w:pPr>
            <w:r w:rsidRPr="007268A5">
              <w:rPr>
                <w:rFonts w:cs="Arial"/>
                <w:sz w:val="20"/>
                <w:szCs w:val="20"/>
              </w:rPr>
              <w:t>17,772</w:t>
            </w:r>
          </w:p>
        </w:tc>
        <w:tc>
          <w:tcPr>
            <w:tcW w:w="964" w:type="dxa"/>
            <w:shd w:val="clear" w:color="auto" w:fill="DEE4EE"/>
            <w:vAlign w:val="center"/>
          </w:tcPr>
          <w:p w14:paraId="2D00E22A" w14:textId="20D77361" w:rsidR="007268A5" w:rsidRPr="007268A5" w:rsidRDefault="007268A5" w:rsidP="007268A5">
            <w:pPr>
              <w:jc w:val="right"/>
              <w:rPr>
                <w:rFonts w:cs="Arial"/>
                <w:sz w:val="20"/>
                <w:szCs w:val="20"/>
              </w:rPr>
            </w:pPr>
            <w:r w:rsidRPr="007268A5">
              <w:rPr>
                <w:rFonts w:cs="Arial"/>
                <w:sz w:val="20"/>
                <w:szCs w:val="20"/>
              </w:rPr>
              <w:t>-6.3%</w:t>
            </w:r>
          </w:p>
        </w:tc>
        <w:tc>
          <w:tcPr>
            <w:tcW w:w="964" w:type="dxa"/>
            <w:shd w:val="clear" w:color="auto" w:fill="DEE4EE"/>
            <w:vAlign w:val="center"/>
          </w:tcPr>
          <w:p w14:paraId="15F12BD8" w14:textId="248A6806" w:rsidR="007268A5" w:rsidRPr="007268A5" w:rsidRDefault="007268A5" w:rsidP="007268A5">
            <w:pPr>
              <w:jc w:val="right"/>
              <w:rPr>
                <w:rFonts w:cs="Arial"/>
                <w:sz w:val="20"/>
                <w:szCs w:val="20"/>
              </w:rPr>
            </w:pPr>
            <w:r w:rsidRPr="007268A5">
              <w:rPr>
                <w:rFonts w:cs="Arial"/>
                <w:sz w:val="20"/>
                <w:szCs w:val="20"/>
              </w:rPr>
              <w:t>6.9%</w:t>
            </w:r>
          </w:p>
        </w:tc>
      </w:tr>
      <w:tr w:rsidR="007268A5" w:rsidRPr="005C0ADF" w14:paraId="1D55AAA2" w14:textId="77777777" w:rsidTr="007268A5">
        <w:trPr>
          <w:trHeight w:hRule="exact" w:val="340"/>
        </w:trPr>
        <w:tc>
          <w:tcPr>
            <w:tcW w:w="1985" w:type="dxa"/>
            <w:noWrap/>
            <w:vAlign w:val="center"/>
          </w:tcPr>
          <w:p w14:paraId="07CB3E9B" w14:textId="6E35E476" w:rsidR="007268A5" w:rsidRPr="00016241" w:rsidRDefault="007268A5" w:rsidP="007268A5">
            <w:pPr>
              <w:pStyle w:val="DHStableA"/>
            </w:pPr>
            <w:r w:rsidRPr="00016241">
              <w:t>Loddon</w:t>
            </w:r>
          </w:p>
        </w:tc>
        <w:tc>
          <w:tcPr>
            <w:tcW w:w="851" w:type="dxa"/>
            <w:noWrap/>
            <w:vAlign w:val="center"/>
          </w:tcPr>
          <w:p w14:paraId="1B2D7AFB" w14:textId="194DCF9D" w:rsidR="007268A5" w:rsidRPr="007268A5" w:rsidRDefault="007268A5" w:rsidP="007268A5">
            <w:pPr>
              <w:jc w:val="right"/>
              <w:rPr>
                <w:rFonts w:cs="Arial"/>
                <w:sz w:val="20"/>
                <w:szCs w:val="20"/>
              </w:rPr>
            </w:pPr>
            <w:r w:rsidRPr="007268A5">
              <w:rPr>
                <w:rFonts w:cs="Arial"/>
                <w:sz w:val="20"/>
                <w:szCs w:val="20"/>
              </w:rPr>
              <w:t>199</w:t>
            </w:r>
          </w:p>
        </w:tc>
        <w:tc>
          <w:tcPr>
            <w:tcW w:w="851" w:type="dxa"/>
            <w:shd w:val="clear" w:color="auto" w:fill="DEE4EE"/>
            <w:noWrap/>
            <w:vAlign w:val="center"/>
          </w:tcPr>
          <w:p w14:paraId="3AD3AB47" w14:textId="185FF14F" w:rsidR="007268A5" w:rsidRPr="007268A5" w:rsidRDefault="007268A5" w:rsidP="007268A5">
            <w:pPr>
              <w:jc w:val="right"/>
              <w:rPr>
                <w:rFonts w:cs="Arial"/>
                <w:sz w:val="20"/>
                <w:szCs w:val="20"/>
              </w:rPr>
            </w:pPr>
            <w:r w:rsidRPr="007268A5">
              <w:rPr>
                <w:rFonts w:cs="Arial"/>
                <w:sz w:val="20"/>
                <w:szCs w:val="20"/>
              </w:rPr>
              <w:t>2.6%</w:t>
            </w:r>
          </w:p>
        </w:tc>
        <w:tc>
          <w:tcPr>
            <w:tcW w:w="964" w:type="dxa"/>
            <w:shd w:val="clear" w:color="auto" w:fill="DEE4EE"/>
            <w:noWrap/>
            <w:vAlign w:val="center"/>
          </w:tcPr>
          <w:p w14:paraId="655E9031" w14:textId="5FC07F40" w:rsidR="007268A5" w:rsidRPr="007268A5" w:rsidRDefault="007268A5" w:rsidP="007268A5">
            <w:pPr>
              <w:jc w:val="right"/>
              <w:rPr>
                <w:rFonts w:cs="Arial"/>
                <w:sz w:val="20"/>
                <w:szCs w:val="20"/>
              </w:rPr>
            </w:pPr>
            <w:r w:rsidRPr="007268A5">
              <w:rPr>
                <w:rFonts w:cs="Arial"/>
                <w:sz w:val="20"/>
                <w:szCs w:val="20"/>
              </w:rPr>
              <w:t>11.2%</w:t>
            </w:r>
          </w:p>
        </w:tc>
        <w:tc>
          <w:tcPr>
            <w:tcW w:w="284" w:type="dxa"/>
            <w:vAlign w:val="center"/>
          </w:tcPr>
          <w:p w14:paraId="77CE99FD" w14:textId="77777777" w:rsidR="007268A5" w:rsidRPr="00182AC7" w:rsidRDefault="007268A5" w:rsidP="007268A5">
            <w:pPr>
              <w:jc w:val="right"/>
              <w:rPr>
                <w:rFonts w:cs="Arial"/>
                <w:color w:val="000000"/>
                <w:sz w:val="18"/>
                <w:szCs w:val="18"/>
                <w:lang w:eastAsia="en-AU"/>
              </w:rPr>
            </w:pPr>
          </w:p>
        </w:tc>
        <w:tc>
          <w:tcPr>
            <w:tcW w:w="2155" w:type="dxa"/>
            <w:vAlign w:val="center"/>
          </w:tcPr>
          <w:p w14:paraId="4BF67838"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Yarra Ranges</w:t>
            </w:r>
          </w:p>
        </w:tc>
        <w:tc>
          <w:tcPr>
            <w:tcW w:w="1021" w:type="dxa"/>
            <w:vAlign w:val="center"/>
          </w:tcPr>
          <w:p w14:paraId="496ED92E" w14:textId="66CEF94A" w:rsidR="007268A5" w:rsidRPr="007268A5" w:rsidRDefault="007268A5" w:rsidP="007268A5">
            <w:pPr>
              <w:jc w:val="right"/>
              <w:rPr>
                <w:rFonts w:cs="Arial"/>
                <w:sz w:val="20"/>
                <w:szCs w:val="20"/>
              </w:rPr>
            </w:pPr>
            <w:r w:rsidRPr="007268A5">
              <w:rPr>
                <w:rFonts w:cs="Arial"/>
                <w:sz w:val="20"/>
                <w:szCs w:val="20"/>
              </w:rPr>
              <w:t>6,998</w:t>
            </w:r>
          </w:p>
        </w:tc>
        <w:tc>
          <w:tcPr>
            <w:tcW w:w="964" w:type="dxa"/>
            <w:shd w:val="clear" w:color="auto" w:fill="DEE4EE"/>
            <w:vAlign w:val="center"/>
          </w:tcPr>
          <w:p w14:paraId="3C8E9593" w14:textId="4F412B53" w:rsidR="007268A5" w:rsidRPr="007268A5" w:rsidRDefault="007268A5" w:rsidP="007268A5">
            <w:pPr>
              <w:jc w:val="right"/>
              <w:rPr>
                <w:rFonts w:cs="Arial"/>
                <w:sz w:val="20"/>
                <w:szCs w:val="20"/>
              </w:rPr>
            </w:pPr>
            <w:r w:rsidRPr="007268A5">
              <w:rPr>
                <w:rFonts w:cs="Arial"/>
                <w:sz w:val="20"/>
                <w:szCs w:val="20"/>
              </w:rPr>
              <w:t>-1.2%</w:t>
            </w:r>
          </w:p>
        </w:tc>
        <w:tc>
          <w:tcPr>
            <w:tcW w:w="964" w:type="dxa"/>
            <w:shd w:val="clear" w:color="auto" w:fill="DEE4EE"/>
            <w:vAlign w:val="center"/>
          </w:tcPr>
          <w:p w14:paraId="450CF667" w14:textId="1DCA1FE2" w:rsidR="007268A5" w:rsidRPr="007268A5" w:rsidRDefault="007268A5" w:rsidP="007268A5">
            <w:pPr>
              <w:jc w:val="right"/>
              <w:rPr>
                <w:rFonts w:cs="Arial"/>
                <w:sz w:val="20"/>
                <w:szCs w:val="20"/>
              </w:rPr>
            </w:pPr>
            <w:r w:rsidRPr="007268A5">
              <w:rPr>
                <w:rFonts w:cs="Arial"/>
                <w:sz w:val="20"/>
                <w:szCs w:val="20"/>
              </w:rPr>
              <w:t>7.0%</w:t>
            </w:r>
          </w:p>
        </w:tc>
      </w:tr>
      <w:tr w:rsidR="007268A5" w:rsidRPr="005C0ADF" w14:paraId="33CBB19A" w14:textId="77777777" w:rsidTr="007268A5">
        <w:trPr>
          <w:trHeight w:hRule="exact" w:val="340"/>
        </w:trPr>
        <w:tc>
          <w:tcPr>
            <w:tcW w:w="1985" w:type="dxa"/>
            <w:noWrap/>
            <w:vAlign w:val="center"/>
          </w:tcPr>
          <w:p w14:paraId="7A7FBAD3" w14:textId="68FBC53A" w:rsidR="007268A5" w:rsidRPr="00016241" w:rsidRDefault="007268A5" w:rsidP="007268A5">
            <w:pPr>
              <w:pStyle w:val="DHStableA"/>
            </w:pPr>
            <w:r w:rsidRPr="00016241">
              <w:t>Macedon Ranges</w:t>
            </w:r>
          </w:p>
        </w:tc>
        <w:tc>
          <w:tcPr>
            <w:tcW w:w="851" w:type="dxa"/>
            <w:noWrap/>
            <w:vAlign w:val="center"/>
          </w:tcPr>
          <w:p w14:paraId="112F36C7" w14:textId="551D59EE" w:rsidR="007268A5" w:rsidRPr="007268A5" w:rsidRDefault="007268A5" w:rsidP="007268A5">
            <w:pPr>
              <w:jc w:val="right"/>
              <w:rPr>
                <w:rFonts w:cs="Arial"/>
                <w:sz w:val="20"/>
                <w:szCs w:val="20"/>
              </w:rPr>
            </w:pPr>
            <w:r w:rsidRPr="007268A5">
              <w:rPr>
                <w:rFonts w:cs="Arial"/>
                <w:sz w:val="20"/>
                <w:szCs w:val="20"/>
              </w:rPr>
              <w:t>2,015</w:t>
            </w:r>
          </w:p>
        </w:tc>
        <w:tc>
          <w:tcPr>
            <w:tcW w:w="851" w:type="dxa"/>
            <w:shd w:val="clear" w:color="auto" w:fill="DEE4EE"/>
            <w:noWrap/>
            <w:vAlign w:val="center"/>
          </w:tcPr>
          <w:p w14:paraId="5B55292A" w14:textId="16AE1E06" w:rsidR="007268A5" w:rsidRPr="007268A5" w:rsidRDefault="007268A5" w:rsidP="007268A5">
            <w:pPr>
              <w:jc w:val="right"/>
              <w:rPr>
                <w:rFonts w:cs="Arial"/>
                <w:sz w:val="20"/>
                <w:szCs w:val="20"/>
              </w:rPr>
            </w:pPr>
            <w:r w:rsidRPr="007268A5">
              <w:rPr>
                <w:rFonts w:cs="Arial"/>
                <w:sz w:val="20"/>
                <w:szCs w:val="20"/>
              </w:rPr>
              <w:t>3.4%</w:t>
            </w:r>
          </w:p>
        </w:tc>
        <w:tc>
          <w:tcPr>
            <w:tcW w:w="964" w:type="dxa"/>
            <w:shd w:val="clear" w:color="auto" w:fill="DEE4EE"/>
            <w:noWrap/>
            <w:vAlign w:val="center"/>
          </w:tcPr>
          <w:p w14:paraId="6D1904ED" w14:textId="33A4BF4E" w:rsidR="007268A5" w:rsidRPr="007268A5" w:rsidRDefault="007268A5" w:rsidP="007268A5">
            <w:pPr>
              <w:jc w:val="right"/>
              <w:rPr>
                <w:rFonts w:cs="Arial"/>
                <w:sz w:val="20"/>
                <w:szCs w:val="20"/>
              </w:rPr>
            </w:pPr>
            <w:r w:rsidRPr="007268A5">
              <w:rPr>
                <w:rFonts w:cs="Arial"/>
                <w:sz w:val="20"/>
                <w:szCs w:val="20"/>
              </w:rPr>
              <w:t>6.7%</w:t>
            </w:r>
          </w:p>
        </w:tc>
        <w:tc>
          <w:tcPr>
            <w:tcW w:w="284" w:type="dxa"/>
            <w:vAlign w:val="center"/>
          </w:tcPr>
          <w:p w14:paraId="73DEDBAD" w14:textId="77777777" w:rsidR="007268A5" w:rsidRPr="00182AC7" w:rsidRDefault="007268A5" w:rsidP="007268A5">
            <w:pPr>
              <w:jc w:val="right"/>
              <w:rPr>
                <w:rFonts w:cs="Arial"/>
                <w:color w:val="000000"/>
                <w:sz w:val="18"/>
                <w:szCs w:val="18"/>
                <w:lang w:eastAsia="en-AU"/>
              </w:rPr>
            </w:pPr>
          </w:p>
        </w:tc>
        <w:tc>
          <w:tcPr>
            <w:tcW w:w="2155" w:type="dxa"/>
            <w:vAlign w:val="center"/>
          </w:tcPr>
          <w:p w14:paraId="479E651F" w14:textId="77777777" w:rsidR="007268A5" w:rsidRPr="000F0CFB" w:rsidRDefault="007268A5" w:rsidP="007268A5">
            <w:pPr>
              <w:rPr>
                <w:rFonts w:cs="Arial"/>
                <w:color w:val="000000"/>
                <w:sz w:val="20"/>
                <w:szCs w:val="18"/>
                <w:lang w:eastAsia="en-AU"/>
              </w:rPr>
            </w:pPr>
            <w:r w:rsidRPr="000F0CFB">
              <w:rPr>
                <w:rFonts w:cs="Arial"/>
                <w:color w:val="000000"/>
                <w:sz w:val="20"/>
                <w:szCs w:val="18"/>
                <w:lang w:eastAsia="en-AU"/>
              </w:rPr>
              <w:t>Yarriambiack</w:t>
            </w:r>
          </w:p>
        </w:tc>
        <w:tc>
          <w:tcPr>
            <w:tcW w:w="1021" w:type="dxa"/>
            <w:vAlign w:val="center"/>
          </w:tcPr>
          <w:p w14:paraId="229A380C" w14:textId="62B3714C" w:rsidR="007268A5" w:rsidRPr="007268A5" w:rsidRDefault="007268A5" w:rsidP="007268A5">
            <w:pPr>
              <w:jc w:val="right"/>
              <w:rPr>
                <w:rFonts w:cs="Arial"/>
                <w:sz w:val="20"/>
                <w:szCs w:val="20"/>
              </w:rPr>
            </w:pPr>
            <w:r w:rsidRPr="007268A5">
              <w:rPr>
                <w:rFonts w:cs="Arial"/>
                <w:sz w:val="20"/>
                <w:szCs w:val="20"/>
              </w:rPr>
              <w:t>259</w:t>
            </w:r>
          </w:p>
        </w:tc>
        <w:tc>
          <w:tcPr>
            <w:tcW w:w="964" w:type="dxa"/>
            <w:shd w:val="clear" w:color="auto" w:fill="DEE4EE"/>
            <w:vAlign w:val="center"/>
          </w:tcPr>
          <w:p w14:paraId="1164D969" w14:textId="56C912BD" w:rsidR="007268A5" w:rsidRPr="007268A5" w:rsidRDefault="007268A5" w:rsidP="007268A5">
            <w:pPr>
              <w:jc w:val="right"/>
              <w:rPr>
                <w:rFonts w:cs="Arial"/>
                <w:sz w:val="20"/>
                <w:szCs w:val="20"/>
              </w:rPr>
            </w:pPr>
            <w:r w:rsidRPr="007268A5">
              <w:rPr>
                <w:rFonts w:cs="Arial"/>
                <w:sz w:val="20"/>
                <w:szCs w:val="20"/>
              </w:rPr>
              <w:t>0.4%</w:t>
            </w:r>
          </w:p>
        </w:tc>
        <w:tc>
          <w:tcPr>
            <w:tcW w:w="964" w:type="dxa"/>
            <w:shd w:val="clear" w:color="auto" w:fill="DEE4EE"/>
            <w:vAlign w:val="center"/>
          </w:tcPr>
          <w:p w14:paraId="64F55BB2" w14:textId="126933FA" w:rsidR="007268A5" w:rsidRPr="007268A5" w:rsidRDefault="007268A5" w:rsidP="007268A5">
            <w:pPr>
              <w:jc w:val="right"/>
              <w:rPr>
                <w:rFonts w:cs="Arial"/>
                <w:sz w:val="20"/>
                <w:szCs w:val="20"/>
              </w:rPr>
            </w:pPr>
            <w:r w:rsidRPr="007268A5">
              <w:rPr>
                <w:rFonts w:cs="Arial"/>
                <w:sz w:val="20"/>
                <w:szCs w:val="20"/>
              </w:rPr>
              <w:t>10.2%</w:t>
            </w:r>
          </w:p>
        </w:tc>
      </w:tr>
      <w:tr w:rsidR="007268A5" w:rsidRPr="00655390" w14:paraId="190AB000" w14:textId="77777777" w:rsidTr="007268A5">
        <w:trPr>
          <w:trHeight w:hRule="exact" w:val="340"/>
        </w:trPr>
        <w:tc>
          <w:tcPr>
            <w:tcW w:w="1985" w:type="dxa"/>
            <w:noWrap/>
            <w:vAlign w:val="center"/>
          </w:tcPr>
          <w:p w14:paraId="2869370A" w14:textId="35838A9B" w:rsidR="007268A5" w:rsidRPr="00016241" w:rsidRDefault="007268A5" w:rsidP="007268A5">
            <w:pPr>
              <w:pStyle w:val="DHStableA"/>
            </w:pPr>
            <w:r w:rsidRPr="00016241">
              <w:t>Manningham</w:t>
            </w:r>
          </w:p>
        </w:tc>
        <w:tc>
          <w:tcPr>
            <w:tcW w:w="851" w:type="dxa"/>
            <w:noWrap/>
            <w:vAlign w:val="center"/>
          </w:tcPr>
          <w:p w14:paraId="67714928" w14:textId="42784FD1" w:rsidR="007268A5" w:rsidRPr="007268A5" w:rsidRDefault="007268A5" w:rsidP="007268A5">
            <w:pPr>
              <w:jc w:val="right"/>
              <w:rPr>
                <w:rFonts w:cs="Arial"/>
                <w:sz w:val="20"/>
                <w:szCs w:val="20"/>
              </w:rPr>
            </w:pPr>
            <w:r w:rsidRPr="007268A5">
              <w:rPr>
                <w:rFonts w:cs="Arial"/>
                <w:sz w:val="20"/>
                <w:szCs w:val="20"/>
              </w:rPr>
              <w:t>8,733</w:t>
            </w:r>
          </w:p>
        </w:tc>
        <w:tc>
          <w:tcPr>
            <w:tcW w:w="851" w:type="dxa"/>
            <w:shd w:val="clear" w:color="auto" w:fill="DEE4EE"/>
            <w:noWrap/>
            <w:vAlign w:val="center"/>
          </w:tcPr>
          <w:p w14:paraId="00106B29" w14:textId="7D9D08A5" w:rsidR="007268A5" w:rsidRPr="007268A5" w:rsidRDefault="007268A5" w:rsidP="007268A5">
            <w:pPr>
              <w:jc w:val="right"/>
              <w:rPr>
                <w:rFonts w:cs="Arial"/>
                <w:sz w:val="20"/>
                <w:szCs w:val="20"/>
              </w:rPr>
            </w:pPr>
            <w:r w:rsidRPr="007268A5">
              <w:rPr>
                <w:rFonts w:cs="Arial"/>
                <w:sz w:val="20"/>
                <w:szCs w:val="20"/>
              </w:rPr>
              <w:t>-0.8%</w:t>
            </w:r>
          </w:p>
        </w:tc>
        <w:tc>
          <w:tcPr>
            <w:tcW w:w="964" w:type="dxa"/>
            <w:shd w:val="clear" w:color="auto" w:fill="DEE4EE"/>
            <w:noWrap/>
            <w:vAlign w:val="center"/>
          </w:tcPr>
          <w:p w14:paraId="10EBBF64" w14:textId="19932BCF" w:rsidR="007268A5" w:rsidRPr="007268A5" w:rsidRDefault="007268A5" w:rsidP="007268A5">
            <w:pPr>
              <w:jc w:val="right"/>
              <w:rPr>
                <w:rFonts w:cs="Arial"/>
                <w:sz w:val="20"/>
                <w:szCs w:val="20"/>
              </w:rPr>
            </w:pPr>
            <w:r w:rsidRPr="007268A5">
              <w:rPr>
                <w:rFonts w:cs="Arial"/>
                <w:sz w:val="20"/>
                <w:szCs w:val="20"/>
              </w:rPr>
              <w:t>29.4%</w:t>
            </w:r>
          </w:p>
        </w:tc>
        <w:tc>
          <w:tcPr>
            <w:tcW w:w="284" w:type="dxa"/>
            <w:vAlign w:val="center"/>
          </w:tcPr>
          <w:p w14:paraId="3F1A1B59" w14:textId="77777777" w:rsidR="007268A5" w:rsidRPr="00182AC7" w:rsidRDefault="007268A5" w:rsidP="007268A5">
            <w:pPr>
              <w:jc w:val="right"/>
              <w:rPr>
                <w:rFonts w:cs="Arial"/>
                <w:color w:val="000000"/>
                <w:sz w:val="18"/>
                <w:szCs w:val="18"/>
                <w:lang w:eastAsia="en-AU"/>
              </w:rPr>
            </w:pPr>
          </w:p>
        </w:tc>
        <w:tc>
          <w:tcPr>
            <w:tcW w:w="2155" w:type="dxa"/>
            <w:vAlign w:val="center"/>
          </w:tcPr>
          <w:p w14:paraId="6797F96B" w14:textId="77777777" w:rsidR="007268A5" w:rsidRPr="005B63C3" w:rsidRDefault="007268A5" w:rsidP="007268A5">
            <w:pPr>
              <w:jc w:val="right"/>
              <w:rPr>
                <w:rFonts w:cs="Arial"/>
                <w:b/>
                <w:i/>
                <w:color w:val="000000"/>
                <w:sz w:val="18"/>
                <w:szCs w:val="18"/>
                <w:lang w:eastAsia="en-AU"/>
              </w:rPr>
            </w:pPr>
            <w:r w:rsidRPr="000F0CFB">
              <w:rPr>
                <w:rFonts w:cs="Arial"/>
                <w:b/>
                <w:i/>
                <w:color w:val="000000"/>
                <w:sz w:val="20"/>
                <w:szCs w:val="18"/>
                <w:lang w:eastAsia="en-AU"/>
              </w:rPr>
              <w:t>Total</w:t>
            </w:r>
          </w:p>
        </w:tc>
        <w:tc>
          <w:tcPr>
            <w:tcW w:w="1021" w:type="dxa"/>
            <w:vAlign w:val="center"/>
          </w:tcPr>
          <w:p w14:paraId="4C486E90" w14:textId="24211A71" w:rsidR="007268A5" w:rsidRPr="007268A5" w:rsidRDefault="007268A5" w:rsidP="007268A5">
            <w:pPr>
              <w:jc w:val="right"/>
              <w:rPr>
                <w:rFonts w:cs="Arial"/>
                <w:b/>
                <w:bCs/>
                <w:i/>
                <w:iCs/>
                <w:sz w:val="20"/>
                <w:szCs w:val="20"/>
              </w:rPr>
            </w:pPr>
            <w:r w:rsidRPr="007268A5">
              <w:rPr>
                <w:rFonts w:cs="Arial"/>
                <w:b/>
                <w:i/>
                <w:sz w:val="20"/>
                <w:szCs w:val="20"/>
              </w:rPr>
              <w:t>626,645</w:t>
            </w:r>
          </w:p>
        </w:tc>
        <w:tc>
          <w:tcPr>
            <w:tcW w:w="964" w:type="dxa"/>
            <w:shd w:val="clear" w:color="auto" w:fill="DEE4EE"/>
            <w:vAlign w:val="center"/>
          </w:tcPr>
          <w:p w14:paraId="11C66B59" w14:textId="13C65B2D" w:rsidR="007268A5" w:rsidRPr="007268A5" w:rsidRDefault="007268A5" w:rsidP="007268A5">
            <w:pPr>
              <w:jc w:val="right"/>
              <w:rPr>
                <w:rFonts w:cs="Arial"/>
                <w:b/>
                <w:bCs/>
                <w:i/>
                <w:iCs/>
                <w:sz w:val="20"/>
                <w:szCs w:val="20"/>
              </w:rPr>
            </w:pPr>
            <w:r w:rsidRPr="007268A5">
              <w:rPr>
                <w:rFonts w:cs="Arial"/>
                <w:b/>
                <w:i/>
                <w:sz w:val="20"/>
                <w:szCs w:val="20"/>
              </w:rPr>
              <w:t>-1.8%</w:t>
            </w:r>
          </w:p>
        </w:tc>
        <w:tc>
          <w:tcPr>
            <w:tcW w:w="964" w:type="dxa"/>
            <w:shd w:val="clear" w:color="auto" w:fill="DEE4EE"/>
            <w:vAlign w:val="center"/>
          </w:tcPr>
          <w:p w14:paraId="0410F16E" w14:textId="2F8FAA43" w:rsidR="007268A5" w:rsidRPr="007268A5" w:rsidRDefault="007268A5" w:rsidP="007268A5">
            <w:pPr>
              <w:jc w:val="right"/>
              <w:rPr>
                <w:rFonts w:cs="Arial"/>
                <w:b/>
                <w:bCs/>
                <w:i/>
                <w:iCs/>
                <w:sz w:val="20"/>
                <w:szCs w:val="20"/>
              </w:rPr>
            </w:pPr>
            <w:r w:rsidRPr="007268A5">
              <w:rPr>
                <w:rFonts w:cs="Arial"/>
                <w:b/>
                <w:i/>
                <w:sz w:val="20"/>
                <w:szCs w:val="20"/>
              </w:rPr>
              <w:t>14.5%</w:t>
            </w:r>
          </w:p>
        </w:tc>
      </w:tr>
    </w:tbl>
    <w:p w14:paraId="4A0EBBD4" w14:textId="77777777" w:rsidR="0047763C" w:rsidRPr="00180B5B" w:rsidRDefault="0047763C" w:rsidP="005A1E70">
      <w:pPr>
        <w:pStyle w:val="DHSHeadingA"/>
      </w:pPr>
      <w:r w:rsidRPr="005A1E70">
        <w:br w:type="page"/>
      </w:r>
      <w:bookmarkStart w:id="56" w:name="_Toc64369617"/>
      <w:r w:rsidRPr="00DB3713">
        <w:t>Notes</w:t>
      </w:r>
      <w:bookmarkEnd w:id="56"/>
    </w:p>
    <w:p w14:paraId="324886F6" w14:textId="77777777" w:rsidR="0047763C" w:rsidRPr="00A5558F" w:rsidRDefault="0047763C" w:rsidP="00A5558F">
      <w:pPr>
        <w:pStyle w:val="DHSBody10"/>
        <w:rPr>
          <w:b/>
        </w:rPr>
      </w:pPr>
      <w:r w:rsidRPr="00A5558F">
        <w:rPr>
          <w:b/>
        </w:rPr>
        <w:t>1. Major data source</w:t>
      </w:r>
    </w:p>
    <w:p w14:paraId="236E6821" w14:textId="77777777"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5D9D8EE1" w14:textId="77777777" w:rsidR="0047763C" w:rsidRPr="00706644" w:rsidRDefault="0047763C" w:rsidP="00A5558F">
      <w:pPr>
        <w:pStyle w:val="DHSBody10"/>
      </w:pPr>
    </w:p>
    <w:p w14:paraId="007F463A" w14:textId="77777777" w:rsidR="0047763C" w:rsidRPr="00A5558F" w:rsidRDefault="0047763C" w:rsidP="00A5558F">
      <w:pPr>
        <w:pStyle w:val="DHSBody10"/>
        <w:rPr>
          <w:b/>
        </w:rPr>
      </w:pPr>
      <w:r w:rsidRPr="00A5558F">
        <w:rPr>
          <w:b/>
        </w:rPr>
        <w:t xml:space="preserve">2. Rent indices methodology </w:t>
      </w:r>
    </w:p>
    <w:p w14:paraId="2DB5D58B" w14:textId="77777777"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33CE115C" w14:textId="77777777" w:rsidR="0047763C" w:rsidRPr="00706644" w:rsidRDefault="0047763C" w:rsidP="00A5558F">
      <w:pPr>
        <w:pStyle w:val="DHSBody10"/>
      </w:pPr>
    </w:p>
    <w:p w14:paraId="037CCFEE" w14:textId="77777777" w:rsidR="0047763C" w:rsidRPr="00706644" w:rsidRDefault="0047763C" w:rsidP="00A5558F">
      <w:pPr>
        <w:pStyle w:val="DHSBody10"/>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66417C97" w14:textId="77777777" w:rsidR="0047763C" w:rsidRPr="00706644" w:rsidRDefault="0047763C" w:rsidP="00A5558F">
      <w:pPr>
        <w:pStyle w:val="DHSBody10"/>
      </w:pPr>
    </w:p>
    <w:p w14:paraId="7955ABF8" w14:textId="77777777"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66B33C08" w14:textId="77777777" w:rsidR="0047763C" w:rsidRPr="00706644" w:rsidRDefault="0047763C" w:rsidP="00A5558F">
      <w:pPr>
        <w:pStyle w:val="DHSBody10"/>
      </w:pPr>
    </w:p>
    <w:p w14:paraId="0512F153" w14:textId="77777777" w:rsidR="0047763C" w:rsidRPr="00706644" w:rsidRDefault="0047763C" w:rsidP="00A5558F">
      <w:pPr>
        <w:pStyle w:val="DHSBody10"/>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42C0BEA4" w14:textId="77777777" w:rsidR="0047763C" w:rsidRPr="00706644" w:rsidRDefault="0047763C" w:rsidP="00A5558F">
      <w:pPr>
        <w:pStyle w:val="DHSBody10"/>
      </w:pPr>
    </w:p>
    <w:p w14:paraId="775E69F9" w14:textId="77777777" w:rsidR="0047763C" w:rsidRPr="00706644" w:rsidRDefault="0047763C" w:rsidP="00A5558F">
      <w:pPr>
        <w:pStyle w:val="DHSBody10"/>
      </w:pPr>
      <w:r w:rsidRPr="00706644">
        <w:t>A detailed methodology paper is available on request.</w:t>
      </w:r>
    </w:p>
    <w:p w14:paraId="7C1471D6" w14:textId="77777777" w:rsidR="0047763C" w:rsidRPr="00706644" w:rsidRDefault="0047763C" w:rsidP="00A5558F">
      <w:pPr>
        <w:pStyle w:val="DHSBody10"/>
      </w:pPr>
    </w:p>
    <w:p w14:paraId="37600CAA" w14:textId="77777777" w:rsidR="0047763C" w:rsidRPr="00A5558F" w:rsidRDefault="0047763C" w:rsidP="00A5558F">
      <w:pPr>
        <w:pStyle w:val="DHSBody10"/>
        <w:rPr>
          <w:i/>
        </w:rPr>
      </w:pPr>
      <w:r w:rsidRPr="00A5558F">
        <w:rPr>
          <w:i/>
        </w:rPr>
        <w:t>Reviewing the strata for the Metropolitan Rent Index</w:t>
      </w:r>
    </w:p>
    <w:p w14:paraId="7AD29B37" w14:textId="77777777"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7C99756D" w14:textId="77777777" w:rsidR="0047763C" w:rsidRPr="00706644" w:rsidRDefault="0047763C" w:rsidP="00A5558F">
      <w:pPr>
        <w:pStyle w:val="DHSBody10"/>
      </w:pPr>
    </w:p>
    <w:p w14:paraId="263ADEE5" w14:textId="77777777"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3B85BA41" w14:textId="77777777" w:rsidR="0047763C" w:rsidRPr="00706644" w:rsidRDefault="0047763C" w:rsidP="00A5558F">
      <w:pPr>
        <w:pStyle w:val="DHSBody10"/>
      </w:pPr>
    </w:p>
    <w:p w14:paraId="144718E5" w14:textId="77777777" w:rsidR="0047763C" w:rsidRPr="00706644" w:rsidRDefault="0047763C" w:rsidP="00A5558F">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0692D566" w14:textId="77777777" w:rsidR="0047763C" w:rsidRPr="00706644" w:rsidRDefault="0047763C" w:rsidP="00A5558F">
      <w:pPr>
        <w:pStyle w:val="DHSBody10"/>
      </w:pPr>
    </w:p>
    <w:p w14:paraId="4A11531D" w14:textId="77777777" w:rsidR="0047763C" w:rsidRPr="00A5558F" w:rsidRDefault="0047763C" w:rsidP="00A5558F">
      <w:pPr>
        <w:pStyle w:val="DHSBody10"/>
        <w:rPr>
          <w:b/>
        </w:rPr>
      </w:pPr>
      <w:r w:rsidRPr="00A5558F">
        <w:rPr>
          <w:b/>
        </w:rPr>
        <w:t>3. Median rents</w:t>
      </w:r>
    </w:p>
    <w:p w14:paraId="15AE6E0F" w14:textId="77777777" w:rsidR="0047763C" w:rsidRPr="00706644" w:rsidRDefault="0047763C" w:rsidP="00A5558F">
      <w:pPr>
        <w:pStyle w:val="DHSBody10"/>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5FC0E5DA" w14:textId="77777777" w:rsidR="001176F9" w:rsidRDefault="001176F9" w:rsidP="00A5558F">
      <w:pPr>
        <w:pStyle w:val="DHSBody10"/>
      </w:pPr>
    </w:p>
    <w:p w14:paraId="063EC313" w14:textId="77777777" w:rsidR="0047763C" w:rsidRPr="00A5558F" w:rsidRDefault="0047763C" w:rsidP="00A5558F">
      <w:pPr>
        <w:pStyle w:val="DHSBody10"/>
        <w:rPr>
          <w:b/>
        </w:rPr>
      </w:pPr>
      <w:r w:rsidRPr="00A5558F">
        <w:rPr>
          <w:b/>
        </w:rPr>
        <w:t>4. Rental report geography</w:t>
      </w:r>
    </w:p>
    <w:p w14:paraId="30CE7271" w14:textId="77777777" w:rsidR="0047763C" w:rsidRPr="00706644" w:rsidRDefault="0047763C" w:rsidP="00A5558F">
      <w:pPr>
        <w:pStyle w:val="DHSBody10"/>
      </w:pPr>
      <w:r w:rsidRPr="00706644">
        <w:t xml:space="preserve">The Rental Report presents statistics at four main geographic levels: </w:t>
      </w:r>
    </w:p>
    <w:p w14:paraId="7B0917EA" w14:textId="77777777" w:rsidR="0047763C" w:rsidRPr="00706644" w:rsidRDefault="0047763C" w:rsidP="00A5558F">
      <w:pPr>
        <w:pStyle w:val="DHSBody10"/>
      </w:pPr>
      <w:r w:rsidRPr="00706644">
        <w:tab/>
        <w:t>Metropolitan Melbourne and Regional Victoria</w:t>
      </w:r>
    </w:p>
    <w:p w14:paraId="26E7550F" w14:textId="77777777" w:rsidR="0047763C" w:rsidRPr="00706644" w:rsidRDefault="0047763C" w:rsidP="00A5558F">
      <w:pPr>
        <w:pStyle w:val="DHSBody10"/>
      </w:pPr>
      <w:r w:rsidRPr="00706644">
        <w:tab/>
        <w:t>Regions</w:t>
      </w:r>
    </w:p>
    <w:p w14:paraId="13B6ED67" w14:textId="77777777" w:rsidR="0047763C" w:rsidRPr="00706644" w:rsidRDefault="0047763C" w:rsidP="00A5558F">
      <w:pPr>
        <w:pStyle w:val="DHSBody10"/>
      </w:pPr>
      <w:r w:rsidRPr="00706644">
        <w:tab/>
        <w:t>Local Government Areas, and</w:t>
      </w:r>
    </w:p>
    <w:p w14:paraId="6BBE50CC" w14:textId="77777777" w:rsidR="0047763C" w:rsidRPr="00706644" w:rsidRDefault="0047763C" w:rsidP="00A5558F">
      <w:pPr>
        <w:pStyle w:val="DHSBody10"/>
      </w:pPr>
      <w:r w:rsidRPr="00706644">
        <w:tab/>
        <w:t>Suburbs and towns</w:t>
      </w:r>
    </w:p>
    <w:p w14:paraId="7F2E8DC7" w14:textId="77777777" w:rsidR="0047763C" w:rsidRPr="00706644" w:rsidRDefault="0047763C" w:rsidP="00A5558F">
      <w:pPr>
        <w:pStyle w:val="DHSBody10"/>
      </w:pPr>
    </w:p>
    <w:p w14:paraId="38020C3F" w14:textId="77777777"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419C9797" w14:textId="77777777" w:rsidR="0047763C" w:rsidRPr="00706644" w:rsidRDefault="0047763C" w:rsidP="00A5558F">
      <w:pPr>
        <w:pStyle w:val="DHSBody10"/>
      </w:pPr>
    </w:p>
    <w:p w14:paraId="2F70595E" w14:textId="77777777"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14:paraId="04213901" w14:textId="77777777" w:rsidR="0047763C" w:rsidRPr="00706644" w:rsidRDefault="0047763C" w:rsidP="00A5558F">
      <w:pPr>
        <w:pStyle w:val="DHSBody10"/>
      </w:pPr>
    </w:p>
    <w:p w14:paraId="09948447" w14:textId="77777777"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21A35204" w14:textId="77777777" w:rsidR="0047763C" w:rsidRPr="00706644" w:rsidRDefault="0047763C" w:rsidP="00A5558F">
      <w:pPr>
        <w:pStyle w:val="DHSBody10"/>
      </w:pPr>
    </w:p>
    <w:p w14:paraId="118E1C1A" w14:textId="77777777" w:rsidR="0047763C" w:rsidRPr="00A5558F" w:rsidRDefault="0047763C" w:rsidP="00A5558F">
      <w:pPr>
        <w:pStyle w:val="DHSBody10"/>
        <w:rPr>
          <w:b/>
        </w:rPr>
      </w:pPr>
      <w:r w:rsidRPr="00A5558F">
        <w:rPr>
          <w:b/>
        </w:rPr>
        <w:t>5. Tenancy duration and turnover</w:t>
      </w:r>
    </w:p>
    <w:p w14:paraId="13D8D136" w14:textId="4C0BBDCC" w:rsidR="0047763C"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14:paraId="797D062F" w14:textId="481FAE32" w:rsidR="001B15B5" w:rsidRDefault="001B15B5" w:rsidP="00A5558F">
      <w:pPr>
        <w:pStyle w:val="DHSBody10"/>
      </w:pPr>
    </w:p>
    <w:p w14:paraId="15C44EF9" w14:textId="77777777" w:rsidR="001B15B5" w:rsidRPr="00586885" w:rsidRDefault="001B15B5" w:rsidP="001B15B5">
      <w:pPr>
        <w:pStyle w:val="DHSBody10"/>
        <w:rPr>
          <w:b/>
        </w:rPr>
      </w:pPr>
      <w:r w:rsidRPr="00586885">
        <w:rPr>
          <w:b/>
        </w:rPr>
        <w:t>6. Investor finance</w:t>
      </w:r>
    </w:p>
    <w:p w14:paraId="271655BD" w14:textId="45017464" w:rsidR="001B15B5" w:rsidRPr="00706644" w:rsidRDefault="001B15B5" w:rsidP="001B15B5">
      <w:pPr>
        <w:pStyle w:val="DHSBody10"/>
      </w:pPr>
      <w:r w:rsidRPr="00586885">
        <w:t>Figure 6 on lending to household investors in residential housing in Victoria is constructed from the ABS series, 5601.0 - Lending to households and businesses</w:t>
      </w:r>
      <w:r w:rsidR="00586885">
        <w:t>. For</w:t>
      </w:r>
      <w:r w:rsidRPr="00586885">
        <w:t xml:space="preserve"> household investor data, Table 16</w:t>
      </w:r>
      <w:r w:rsidR="006E1B23">
        <w:t>:</w:t>
      </w:r>
      <w:r w:rsidRPr="00586885">
        <w:t xml:space="preserve"> </w:t>
      </w:r>
      <w:r w:rsidR="00586885" w:rsidRPr="00586885">
        <w:t xml:space="preserve">Lending to </w:t>
      </w:r>
      <w:r w:rsidR="00586885" w:rsidRPr="006E1B23">
        <w:rPr>
          <w:rFonts w:cs="Arial"/>
        </w:rPr>
        <w:t>households for investment dwellings including refinancing - Value of Commitments – Victoria (A85331259L).</w:t>
      </w:r>
      <w:r w:rsidR="00586885">
        <w:t xml:space="preserve"> For</w:t>
      </w:r>
      <w:r w:rsidRPr="00586885">
        <w:t xml:space="preserve"> owner-occupied housing data, Table 11</w:t>
      </w:r>
      <w:r w:rsidR="006E1B23">
        <w:t>:</w:t>
      </w:r>
      <w:r w:rsidRPr="00586885">
        <w:t xml:space="preserve"> Lending to households for owner occupier dwellings</w:t>
      </w:r>
      <w:r w:rsidR="006E1B23">
        <w:t xml:space="preserve"> including refinancing</w:t>
      </w:r>
      <w:r w:rsidRPr="00586885">
        <w:t>, by purpose and state and territory, value of commitments, original (Victoria)</w:t>
      </w:r>
      <w:r w:rsidR="006E1B23">
        <w:t xml:space="preserve"> (</w:t>
      </w:r>
      <w:r w:rsidR="006E1B23" w:rsidRPr="006E1B23">
        <w:t>A85331353J</w:t>
      </w:r>
      <w:r w:rsidR="006E1B23">
        <w:t>)</w:t>
      </w:r>
      <w:r w:rsidRPr="00586885">
        <w:t>. The monthly values are smoothed to dampen random fluctuations using the Henderson 13 term moving average. These values are converted in current dollars using the Consumer Price Index.</w:t>
      </w:r>
    </w:p>
    <w:p w14:paraId="026A9892" w14:textId="77777777" w:rsidR="001B15B5" w:rsidRPr="00706644" w:rsidRDefault="001B15B5" w:rsidP="00A5558F">
      <w:pPr>
        <w:pStyle w:val="DHSBody10"/>
      </w:pPr>
    </w:p>
    <w:p w14:paraId="3E2BA766" w14:textId="470BCCAE" w:rsidR="0047763C" w:rsidRPr="00A5558F" w:rsidRDefault="00586885" w:rsidP="00A5558F">
      <w:pPr>
        <w:pStyle w:val="DHSBody10"/>
        <w:rPr>
          <w:b/>
        </w:rPr>
      </w:pPr>
      <w:r>
        <w:rPr>
          <w:b/>
        </w:rPr>
        <w:t>7</w:t>
      </w:r>
      <w:r w:rsidR="0047763C" w:rsidRPr="00A5558F">
        <w:rPr>
          <w:b/>
        </w:rPr>
        <w:t>. Vacancy rate</w:t>
      </w:r>
    </w:p>
    <w:p w14:paraId="2BC1B791" w14:textId="77777777"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41AC0267" w14:textId="77777777" w:rsidR="0047763C" w:rsidRDefault="0047763C" w:rsidP="00A5558F">
      <w:pPr>
        <w:pStyle w:val="DHSBody10"/>
      </w:pPr>
    </w:p>
    <w:p w14:paraId="32BACCA6" w14:textId="113956FB" w:rsidR="0047763C" w:rsidRDefault="0047763C" w:rsidP="00A5558F">
      <w:pPr>
        <w:pStyle w:val="DHSBody10"/>
      </w:pPr>
    </w:p>
    <w:p w14:paraId="5FCA8A3D" w14:textId="77777777" w:rsidR="00752A9E" w:rsidRDefault="00752A9E" w:rsidP="00A5558F">
      <w:pPr>
        <w:pStyle w:val="DHSBody10"/>
      </w:pPr>
    </w:p>
    <w:p w14:paraId="4349D5D8" w14:textId="20E4D2BD" w:rsidR="0047763C" w:rsidRPr="00A5558F" w:rsidRDefault="00586885" w:rsidP="00A5558F">
      <w:pPr>
        <w:pStyle w:val="DHSBody10"/>
        <w:rPr>
          <w:b/>
        </w:rPr>
      </w:pPr>
      <w:r>
        <w:rPr>
          <w:b/>
        </w:rPr>
        <w:t>8</w:t>
      </w:r>
      <w:r w:rsidR="0047763C" w:rsidRPr="00A5558F">
        <w:rPr>
          <w:b/>
        </w:rPr>
        <w:t>. Rental market affordability - methods used</w:t>
      </w:r>
    </w:p>
    <w:p w14:paraId="029D9BA2" w14:textId="77777777" w:rsidR="0047763C" w:rsidRPr="00A5558F" w:rsidRDefault="0047763C" w:rsidP="00A5558F">
      <w:pPr>
        <w:pStyle w:val="DHSBody10"/>
        <w:rPr>
          <w:i/>
        </w:rPr>
      </w:pPr>
      <w:r w:rsidRPr="00A5558F">
        <w:rPr>
          <w:i/>
        </w:rPr>
        <w:t>Fitting statutory income households to dwellings by bedroom number</w:t>
      </w:r>
    </w:p>
    <w:p w14:paraId="7368595C" w14:textId="77777777"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14:paraId="05391185" w14:textId="77777777" w:rsidR="0047763C" w:rsidRPr="00706644" w:rsidRDefault="0047763C" w:rsidP="00A5558F">
      <w:pPr>
        <w:pStyle w:val="DHSBody10"/>
      </w:pPr>
    </w:p>
    <w:p w14:paraId="7961BF81" w14:textId="77777777" w:rsidR="0047763C" w:rsidRPr="00A5558F" w:rsidRDefault="0047763C" w:rsidP="00A5558F">
      <w:pPr>
        <w:pStyle w:val="DHSBody10"/>
        <w:rPr>
          <w:i/>
        </w:rPr>
      </w:pPr>
      <w:r w:rsidRPr="00A5558F">
        <w:rPr>
          <w:i/>
        </w:rPr>
        <w:t>Calculating affordability – net rent method</w:t>
      </w:r>
    </w:p>
    <w:p w14:paraId="35FCADCD" w14:textId="637D48E2" w:rsidR="0047763C" w:rsidRPr="00706644" w:rsidRDefault="0047763C" w:rsidP="00A5558F">
      <w:pPr>
        <w:pStyle w:val="DHSBody10"/>
      </w:pPr>
      <w:r w:rsidRPr="00706644">
        <w:t>The assessment of affordable supply is based on the number of suitably-sized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 xml:space="preserve">bedroom properties, we have taken the income of singles on </w:t>
      </w:r>
      <w:r w:rsidR="00C0418B">
        <w:t>Jobseeker</w:t>
      </w:r>
      <w:r w:rsidRPr="00706644">
        <w:t xml:space="preserve">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w:t>
      </w:r>
      <w:r w:rsidR="00C0418B">
        <w:t>Jobseeker</w:t>
      </w:r>
      <w:r w:rsidRPr="00706644">
        <w:t xml:space="preserve"> </w:t>
      </w:r>
      <w:r w:rsidR="00085411">
        <w:t>with two children; and for four-</w:t>
      </w:r>
      <w:r w:rsidRPr="00706644">
        <w:t xml:space="preserve">bedroom properties, we have taken a couple on </w:t>
      </w:r>
      <w:r w:rsidR="00C0418B">
        <w:t>Jobseeker</w:t>
      </w:r>
      <w:r w:rsidRPr="00706644">
        <w:t xml:space="preserve"> with four children.</w:t>
      </w:r>
    </w:p>
    <w:p w14:paraId="39A467B7" w14:textId="77777777" w:rsidR="0047763C" w:rsidRPr="00706644" w:rsidRDefault="0047763C" w:rsidP="00A5558F">
      <w:pPr>
        <w:pStyle w:val="DHSBody10"/>
      </w:pPr>
    </w:p>
    <w:p w14:paraId="732BB3F0" w14:textId="77777777"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6EA303EF" w14:textId="77777777" w:rsidR="0047763C" w:rsidRPr="00706644" w:rsidRDefault="0047763C" w:rsidP="00A5558F">
      <w:pPr>
        <w:pStyle w:val="DHSBody10"/>
      </w:pPr>
    </w:p>
    <w:p w14:paraId="7EDACA80" w14:textId="3EDA52C2" w:rsidR="0047763C" w:rsidRPr="00A5558F" w:rsidRDefault="00586885" w:rsidP="00A5558F">
      <w:pPr>
        <w:pStyle w:val="DHSBody10"/>
        <w:rPr>
          <w:b/>
        </w:rPr>
      </w:pPr>
      <w:r>
        <w:rPr>
          <w:b/>
        </w:rPr>
        <w:t>9</w:t>
      </w:r>
      <w:r w:rsidR="0047763C" w:rsidRPr="00A5558F">
        <w:rPr>
          <w:b/>
        </w:rPr>
        <w:t xml:space="preserve">. Cells with no data </w:t>
      </w:r>
    </w:p>
    <w:p w14:paraId="2A97993F" w14:textId="77777777"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14:paraId="14DECC66" w14:textId="77777777" w:rsidR="0047763C" w:rsidRPr="00706644" w:rsidRDefault="0047763C" w:rsidP="00A5558F">
      <w:pPr>
        <w:pStyle w:val="DHSBody10"/>
      </w:pPr>
    </w:p>
    <w:p w14:paraId="4254159C" w14:textId="6F23C7FB" w:rsidR="0047763C" w:rsidRPr="00A5558F" w:rsidRDefault="00586885" w:rsidP="00A5558F">
      <w:pPr>
        <w:pStyle w:val="DHSBody10"/>
        <w:rPr>
          <w:b/>
        </w:rPr>
      </w:pPr>
      <w:r>
        <w:rPr>
          <w:b/>
        </w:rPr>
        <w:t>10</w:t>
      </w:r>
      <w:r w:rsidR="0047763C" w:rsidRPr="00A5558F">
        <w:rPr>
          <w:b/>
        </w:rPr>
        <w:t xml:space="preserve">. Spreadsheets </w:t>
      </w:r>
    </w:p>
    <w:p w14:paraId="2ECDD020" w14:textId="58009853"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31" w:history="1">
        <w:r w:rsidR="00BE0993" w:rsidRPr="009951D2">
          <w:rPr>
            <w:rStyle w:val="Hyperlink"/>
          </w:rPr>
          <w:t>https://dhhs.vic.gov.au/publications/rental-report</w:t>
        </w:r>
      </w:hyperlink>
    </w:p>
    <w:p w14:paraId="28B615EC" w14:textId="77777777" w:rsidR="0047763C" w:rsidRDefault="0047763C" w:rsidP="00A5558F">
      <w:pPr>
        <w:pStyle w:val="DHSBody10"/>
      </w:pPr>
    </w:p>
    <w:p w14:paraId="6C73BE59" w14:textId="77777777" w:rsidR="00A5558F" w:rsidRDefault="00A5558F" w:rsidP="00785101">
      <w:pPr>
        <w:pStyle w:val="DHSbody"/>
      </w:pPr>
      <w:r>
        <w:br w:type="page"/>
      </w:r>
    </w:p>
    <w:p w14:paraId="2F5A3E57" w14:textId="77777777" w:rsidR="00A5558F" w:rsidRDefault="00A5558F" w:rsidP="00D13A56">
      <w:pPr>
        <w:pStyle w:val="DHSbody"/>
      </w:pPr>
    </w:p>
    <w:p w14:paraId="34165990" w14:textId="77777777" w:rsidR="00A5558F" w:rsidRDefault="00A5558F" w:rsidP="00D13A56">
      <w:pPr>
        <w:pStyle w:val="DHSbody"/>
      </w:pPr>
    </w:p>
    <w:p w14:paraId="5876A780" w14:textId="77777777" w:rsidR="00A5558F" w:rsidRDefault="00A5558F" w:rsidP="00D13A56">
      <w:pPr>
        <w:pStyle w:val="DHSbody"/>
      </w:pPr>
    </w:p>
    <w:p w14:paraId="5B04D08F" w14:textId="77777777" w:rsidR="00A5558F" w:rsidRDefault="00A5558F" w:rsidP="00D13A56">
      <w:pPr>
        <w:pStyle w:val="DHSbody"/>
      </w:pPr>
    </w:p>
    <w:p w14:paraId="62C1EFD7" w14:textId="77777777" w:rsidR="00A5558F" w:rsidRDefault="00A5558F" w:rsidP="00D13A56">
      <w:pPr>
        <w:pStyle w:val="DHSbody"/>
      </w:pPr>
    </w:p>
    <w:p w14:paraId="451AE88B" w14:textId="77777777" w:rsidR="00A5558F" w:rsidRDefault="00A5558F" w:rsidP="00D13A56">
      <w:pPr>
        <w:pStyle w:val="DHSbody"/>
      </w:pPr>
    </w:p>
    <w:p w14:paraId="3457E361" w14:textId="77777777" w:rsidR="00A5558F" w:rsidRDefault="00A5558F" w:rsidP="00D13A56">
      <w:pPr>
        <w:pStyle w:val="DHSbody"/>
      </w:pPr>
    </w:p>
    <w:p w14:paraId="2ABAD3A3" w14:textId="77777777" w:rsidR="00A5558F" w:rsidRDefault="00A5558F" w:rsidP="00D13A56">
      <w:pPr>
        <w:pStyle w:val="DHSbody"/>
      </w:pPr>
    </w:p>
    <w:p w14:paraId="5C55CE0F" w14:textId="77777777" w:rsidR="00A5558F" w:rsidRDefault="00A5558F" w:rsidP="00D13A56">
      <w:pPr>
        <w:pStyle w:val="DHSbody"/>
      </w:pPr>
    </w:p>
    <w:p w14:paraId="62CEF7FA" w14:textId="1C563D36"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393EC6">
        <w:t>December</w:t>
      </w:r>
      <w:r w:rsidR="0074637D">
        <w:t xml:space="preserve"> </w:t>
      </w:r>
      <w:proofErr w:type="gramStart"/>
      <w:r w:rsidR="0074637D">
        <w:t>2020</w:t>
      </w:r>
      <w:proofErr w:type="gramEnd"/>
    </w:p>
    <w:p w14:paraId="390C2C8E" w14:textId="6329BC83" w:rsidR="0047763C" w:rsidRPr="00BE0993" w:rsidRDefault="0047763C" w:rsidP="00D13A56">
      <w:pPr>
        <w:pStyle w:val="DHSbody"/>
      </w:pPr>
      <w:r w:rsidRPr="00BE0993">
        <w:t xml:space="preserve">© </w:t>
      </w:r>
      <w:r w:rsidR="00210678" w:rsidRPr="00BE0993">
        <w:t xml:space="preserve">Copyright State of Victoria </w:t>
      </w:r>
      <w:r w:rsidR="00147991">
        <w:t>2020</w:t>
      </w:r>
    </w:p>
    <w:p w14:paraId="23160B4B" w14:textId="77777777"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14:paraId="1FBC0F92" w14:textId="77777777" w:rsidR="00EB10F0" w:rsidRPr="00BE0993" w:rsidRDefault="00EB10F0" w:rsidP="00D13A56">
      <w:pPr>
        <w:pStyle w:val="DHSbody"/>
      </w:pPr>
      <w:r w:rsidRPr="00BE0993">
        <w:t>ISBN 978-0-7311-6446-2</w:t>
      </w:r>
    </w:p>
    <w:p w14:paraId="0CAE06EB" w14:textId="29E08178" w:rsidR="0047763C" w:rsidRPr="00BE0993" w:rsidRDefault="0047763C" w:rsidP="00D13A56">
      <w:pPr>
        <w:pStyle w:val="DHSbody"/>
      </w:pPr>
      <w:r w:rsidRPr="00BE0993">
        <w:t xml:space="preserve">This document may also be downloaded from: </w:t>
      </w:r>
      <w:hyperlink r:id="rId32" w:history="1">
        <w:r w:rsidR="005B63C3" w:rsidRPr="00BE0993">
          <w:rPr>
            <w:rStyle w:val="Hyperlink"/>
          </w:rPr>
          <w:t>https://dhhs.vic.gov.au/publications/rental-report</w:t>
        </w:r>
      </w:hyperlink>
      <w:r w:rsidR="005B63C3">
        <w:rPr>
          <w:rStyle w:val="Hyperlink"/>
        </w:rPr>
        <w:t xml:space="preserve"> </w:t>
      </w:r>
    </w:p>
    <w:p w14:paraId="0B4C25AA" w14:textId="77777777" w:rsidR="0047763C" w:rsidRPr="00BE0993" w:rsidRDefault="0047763C" w:rsidP="00D13A56">
      <w:pPr>
        <w:pStyle w:val="DHSbody"/>
      </w:pPr>
      <w:r w:rsidRPr="00BE0993">
        <w:t>Authorised by the State Government of Victoria, 50 Lonsdale Street, Melbourne.</w:t>
      </w:r>
    </w:p>
    <w:p w14:paraId="034D9865" w14:textId="24D39FDA" w:rsidR="00EB10F0" w:rsidRDefault="00EB10F0" w:rsidP="00D13A56">
      <w:pPr>
        <w:pStyle w:val="DHSbody"/>
      </w:pPr>
      <w:r w:rsidRPr="00BE0993">
        <w:t xml:space="preserve">For further information about the Rental Report contact the Centre for Human Services Research and Evaluation. Email </w:t>
      </w:r>
      <w:hyperlink r:id="rId33"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14:paraId="52DBFF8E" w14:textId="77777777" w:rsidR="00BE0993" w:rsidRDefault="00BE0993" w:rsidP="00D13A56">
      <w:pPr>
        <w:pStyle w:val="DHSbody"/>
      </w:pPr>
    </w:p>
    <w:p w14:paraId="5CE7D283" w14:textId="77777777" w:rsidR="00A5558F" w:rsidRDefault="00A5558F" w:rsidP="00D13A56">
      <w:pPr>
        <w:pStyle w:val="DHSbody"/>
      </w:pPr>
    </w:p>
    <w:p w14:paraId="4483D9F6" w14:textId="77777777" w:rsidR="00A5558F" w:rsidRPr="00BE0993" w:rsidRDefault="00A5558F" w:rsidP="00D13A56">
      <w:pPr>
        <w:pStyle w:val="DHSbody"/>
      </w:pPr>
    </w:p>
    <w:p w14:paraId="114D7B33" w14:textId="77777777"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14:anchorId="56B2726D" wp14:editId="16DCA9D9">
                <wp:simplePos x="0" y="0"/>
                <wp:positionH relativeFrom="column">
                  <wp:posOffset>1013460</wp:posOffset>
                </wp:positionH>
                <wp:positionV relativeFrom="paragraph">
                  <wp:posOffset>73660</wp:posOffset>
                </wp:positionV>
                <wp:extent cx="4483100" cy="603250"/>
                <wp:effectExtent l="0" t="0" r="12700"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14:paraId="431B1ED7" w14:textId="77777777" w:rsidR="00276153" w:rsidRPr="00A5558F" w:rsidRDefault="00276153" w:rsidP="005B63C3">
                            <w:pPr>
                              <w:pStyle w:val="DHSBody10"/>
                              <w:jc w:val="center"/>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6B2726D" id="AutoShape 4" o:spid="_x0000_s1027" style="position:absolute;margin-left:79.8pt;margin-top:5.8pt;width:353pt;height: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" strokecolor="#6687a4">
                <v:textbox>
                  <w:txbxContent>
                    <w:p w14:paraId="431B1ED7" w14:textId="77777777" w:rsidR="00276153" w:rsidRPr="00A5558F" w:rsidRDefault="00276153" w:rsidP="005B63C3">
                      <w:pPr>
                        <w:pStyle w:val="DHSBody10"/>
                        <w:jc w:val="center"/>
                      </w:pPr>
                      <w:r w:rsidRPr="00A5558F">
                        <w:t>If you would like to receive this publication in an accessible format, please phone 1300 650 172 using the National Relay Service 13 36 77 if required.</w:t>
                      </w:r>
                    </w:p>
                  </w:txbxContent>
                </v:textbox>
              </v:roundrect>
            </w:pict>
          </mc:Fallback>
        </mc:AlternateContent>
      </w:r>
    </w:p>
    <w:p w14:paraId="647C1C48" w14:textId="77777777" w:rsidR="0047763C" w:rsidRPr="00706644" w:rsidRDefault="0047763C" w:rsidP="00F57058">
      <w:pPr>
        <w:pStyle w:val="DHStableA"/>
      </w:pPr>
    </w:p>
    <w:p w14:paraId="0855DE4F" w14:textId="77777777"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50964F" w14:textId="77777777" w:rsidR="00A063C0" w:rsidRDefault="00A063C0" w:rsidP="008F5EF7">
      <w:r>
        <w:separator/>
      </w:r>
    </w:p>
  </w:endnote>
  <w:endnote w:type="continuationSeparator" w:id="0">
    <w:p w14:paraId="3A646F02" w14:textId="77777777" w:rsidR="00A063C0" w:rsidRDefault="00A063C0"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BFB02" w14:textId="18E270CF" w:rsidR="00FD7828" w:rsidRDefault="00FD7828">
    <w:pPr>
      <w:pStyle w:val="Footer"/>
    </w:pPr>
    <w:r>
      <w:rPr>
        <w:noProof/>
      </w:rPr>
      <mc:AlternateContent>
        <mc:Choice Requires="wps">
          <w:drawing>
            <wp:anchor distT="0" distB="0" distL="0" distR="0" simplePos="0" relativeHeight="251659264" behindDoc="0" locked="0" layoutInCell="1" allowOverlap="1" wp14:anchorId="420E78A3" wp14:editId="77C03CD0">
              <wp:simplePos x="635" y="635"/>
              <wp:positionH relativeFrom="column">
                <wp:align>center</wp:align>
              </wp:positionH>
              <wp:positionV relativeFrom="paragraph">
                <wp:posOffset>635</wp:posOffset>
              </wp:positionV>
              <wp:extent cx="443865" cy="443865"/>
              <wp:effectExtent l="0" t="0" r="10160" b="11430"/>
              <wp:wrapSquare wrapText="bothSides"/>
              <wp:docPr id="12" name="Text Box 1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522A2C" w14:textId="02289089" w:rsidR="00FD7828" w:rsidRPr="00FD7828" w:rsidRDefault="00FD7828">
                          <w:pPr>
                            <w:rPr>
                              <w:rFonts w:ascii="Arial Black" w:eastAsia="Arial Black" w:hAnsi="Arial Black" w:cs="Arial Black"/>
                              <w:color w:val="000000"/>
                              <w:sz w:val="20"/>
                              <w:szCs w:val="20"/>
                            </w:rPr>
                          </w:pPr>
                          <w:r w:rsidRPr="00FD7828">
                            <w:rPr>
                              <w:rFonts w:ascii="Arial Black" w:eastAsia="Arial Black" w:hAnsi="Arial Black" w:cs="Arial Black"/>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20E78A3" id="_x0000_t202" coordsize="21600,21600" o:spt="202" path="m,l,21600r21600,l21600,xe">
              <v:stroke joinstyle="miter"/>
              <v:path gradientshapeok="t" o:connecttype="rect"/>
            </v:shapetype>
            <v:shape id="Text Box 12" o:spid="_x0000_s1028"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" filled="f" stroked="f">
              <v:fill o:detectmouseclick="t"/>
              <v:textbox style="mso-fit-shape-to-text:t" inset="0,0,0,0">
                <w:txbxContent>
                  <w:p w14:paraId="03522A2C" w14:textId="02289089" w:rsidR="00FD7828" w:rsidRPr="00FD7828" w:rsidRDefault="00FD7828">
                    <w:pPr>
                      <w:rPr>
                        <w:rFonts w:ascii="Arial Black" w:eastAsia="Arial Black" w:hAnsi="Arial Black" w:cs="Arial Black"/>
                        <w:color w:val="000000"/>
                        <w:sz w:val="20"/>
                        <w:szCs w:val="20"/>
                      </w:rPr>
                    </w:pPr>
                    <w:r w:rsidRPr="00FD7828">
                      <w:rPr>
                        <w:rFonts w:ascii="Arial Black" w:eastAsia="Arial Black" w:hAnsi="Arial Black" w:cs="Arial Black"/>
                        <w:color w:val="00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7AC7B" w14:textId="3E3A92E1" w:rsidR="00276153" w:rsidRDefault="00FD7828" w:rsidP="008F5EF7">
    <w:pPr>
      <w:pStyle w:val="Footer"/>
      <w:jc w:val="center"/>
    </w:pPr>
    <w:r>
      <w:rPr>
        <w:noProof/>
      </w:rPr>
      <mc:AlternateContent>
        <mc:Choice Requires="wps">
          <w:drawing>
            <wp:anchor distT="0" distB="0" distL="0" distR="0" simplePos="0" relativeHeight="251660288" behindDoc="0" locked="0" layoutInCell="1" allowOverlap="1" wp14:anchorId="68219D4C" wp14:editId="18DD0DF6">
              <wp:simplePos x="723900" y="10077450"/>
              <wp:positionH relativeFrom="column">
                <wp:align>center</wp:align>
              </wp:positionH>
              <wp:positionV relativeFrom="paragraph">
                <wp:posOffset>635</wp:posOffset>
              </wp:positionV>
              <wp:extent cx="443865" cy="443865"/>
              <wp:effectExtent l="0" t="0" r="10160" b="11430"/>
              <wp:wrapSquare wrapText="bothSides"/>
              <wp:docPr id="13" name="Text Box 1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381A28" w14:textId="5E503803" w:rsidR="00FD7828" w:rsidRPr="00FD7828" w:rsidRDefault="00FD7828">
                          <w:pPr>
                            <w:rPr>
                              <w:rFonts w:ascii="Arial Black" w:eastAsia="Arial Black" w:hAnsi="Arial Black" w:cs="Arial Black"/>
                              <w:color w:val="000000"/>
                              <w:sz w:val="20"/>
                              <w:szCs w:val="20"/>
                            </w:rPr>
                          </w:pPr>
                          <w:r w:rsidRPr="00FD7828">
                            <w:rPr>
                              <w:rFonts w:ascii="Arial Black" w:eastAsia="Arial Black" w:hAnsi="Arial Black" w:cs="Arial Black"/>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8219D4C" id="_x0000_t202" coordsize="21600,21600" o:spt="202" path="m,l,21600r21600,l21600,xe">
              <v:stroke joinstyle="miter"/>
              <v:path gradientshapeok="t" o:connecttype="rect"/>
            </v:shapetype>
            <v:shape id="Text Box 13" o:spid="_x0000_s1029" type="#_x0000_t202" alt="OFFICIAL"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XpvRUi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17381A28" w14:textId="5E503803" w:rsidR="00FD7828" w:rsidRPr="00FD7828" w:rsidRDefault="00FD7828">
                    <w:pPr>
                      <w:rPr>
                        <w:rFonts w:ascii="Arial Black" w:eastAsia="Arial Black" w:hAnsi="Arial Black" w:cs="Arial Black"/>
                        <w:color w:val="000000"/>
                        <w:sz w:val="20"/>
                        <w:szCs w:val="20"/>
                      </w:rPr>
                    </w:pPr>
                    <w:r w:rsidRPr="00FD7828">
                      <w:rPr>
                        <w:rFonts w:ascii="Arial Black" w:eastAsia="Arial Black" w:hAnsi="Arial Black" w:cs="Arial Black"/>
                        <w:color w:val="000000"/>
                        <w:sz w:val="20"/>
                        <w:szCs w:val="20"/>
                      </w:rPr>
                      <w:t>OFFICIAL</w:t>
                    </w:r>
                  </w:p>
                </w:txbxContent>
              </v:textbox>
              <w10:wrap type="square"/>
            </v:shape>
          </w:pict>
        </mc:Fallback>
      </mc:AlternateContent>
    </w:r>
    <w:r w:rsidR="00276153">
      <w:fldChar w:fldCharType="begin"/>
    </w:r>
    <w:r w:rsidR="00276153">
      <w:instrText xml:space="preserve"> PAGE   \* MERGEFORMAT </w:instrText>
    </w:r>
    <w:r w:rsidR="00276153">
      <w:fldChar w:fldCharType="separate"/>
    </w:r>
    <w:r w:rsidR="006C5246">
      <w:rPr>
        <w:noProof/>
      </w:rPr>
      <w:t>21</w:t>
    </w:r>
    <w:r w:rsidR="0027615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AFF99" w14:textId="07BD5B29" w:rsidR="00FD7828" w:rsidRDefault="00FD7828">
    <w:pPr>
      <w:pStyle w:val="Footer"/>
    </w:pPr>
    <w:r>
      <w:rPr>
        <w:noProof/>
      </w:rPr>
      <mc:AlternateContent>
        <mc:Choice Requires="wps">
          <w:drawing>
            <wp:anchor distT="0" distB="0" distL="0" distR="0" simplePos="0" relativeHeight="251658240" behindDoc="0" locked="0" layoutInCell="1" allowOverlap="1" wp14:anchorId="065EE461" wp14:editId="36F77D75">
              <wp:simplePos x="635" y="635"/>
              <wp:positionH relativeFrom="column">
                <wp:align>center</wp:align>
              </wp:positionH>
              <wp:positionV relativeFrom="paragraph">
                <wp:posOffset>635</wp:posOffset>
              </wp:positionV>
              <wp:extent cx="443865" cy="443865"/>
              <wp:effectExtent l="0" t="0" r="10160" b="11430"/>
              <wp:wrapSquare wrapText="bothSides"/>
              <wp:docPr id="10" name="Text Box 10"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2A7059" w14:textId="7D24D0FF" w:rsidR="00FD7828" w:rsidRPr="00FD7828" w:rsidRDefault="00FD7828">
                          <w:pPr>
                            <w:rPr>
                              <w:rFonts w:ascii="Arial Black" w:eastAsia="Arial Black" w:hAnsi="Arial Black" w:cs="Arial Black"/>
                              <w:color w:val="000000"/>
                              <w:sz w:val="20"/>
                              <w:szCs w:val="20"/>
                            </w:rPr>
                          </w:pPr>
                          <w:r w:rsidRPr="00FD7828">
                            <w:rPr>
                              <w:rFonts w:ascii="Arial Black" w:eastAsia="Arial Black" w:hAnsi="Arial Black" w:cs="Arial Black"/>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65EE461" id="_x0000_t202" coordsize="21600,21600" o:spt="202" path="m,l,21600r21600,l21600,xe">
              <v:stroke joinstyle="miter"/>
              <v:path gradientshapeok="t" o:connecttype="rect"/>
            </v:shapetype>
            <v:shape id="Text Box 10" o:spid="_x0000_s1030"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zF7+dCUCAABPBAAADgAAAAAAAAAAAAAAAAAuAgAAZHJzL2Uyb0RvYy54bWxQSwEC&#10;LQAUAAYACAAAACEAhLDTKNYAAAADAQAADwAAAAAAAAAAAAAAAAB/BAAAZHJzL2Rvd25yZXYueG1s&#10;UEsFBgAAAAAEAAQA8wAAAIIFAAAAAA==&#10;" filled="f" stroked="f">
              <v:fill o:detectmouseclick="t"/>
              <v:textbox style="mso-fit-shape-to-text:t" inset="0,0,0,0">
                <w:txbxContent>
                  <w:p w14:paraId="3E2A7059" w14:textId="7D24D0FF" w:rsidR="00FD7828" w:rsidRPr="00FD7828" w:rsidRDefault="00FD7828">
                    <w:pPr>
                      <w:rPr>
                        <w:rFonts w:ascii="Arial Black" w:eastAsia="Arial Black" w:hAnsi="Arial Black" w:cs="Arial Black"/>
                        <w:color w:val="000000"/>
                        <w:sz w:val="20"/>
                        <w:szCs w:val="20"/>
                      </w:rPr>
                    </w:pPr>
                    <w:r w:rsidRPr="00FD7828">
                      <w:rPr>
                        <w:rFonts w:ascii="Arial Black" w:eastAsia="Arial Black" w:hAnsi="Arial Black" w:cs="Arial Black"/>
                        <w:color w:val="000000"/>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95099" w14:textId="77777777" w:rsidR="00A063C0" w:rsidRDefault="00A063C0" w:rsidP="008F5EF7">
      <w:r>
        <w:separator/>
      </w:r>
    </w:p>
  </w:footnote>
  <w:footnote w:type="continuationSeparator" w:id="0">
    <w:p w14:paraId="63FA4126" w14:textId="77777777" w:rsidR="00A063C0" w:rsidRDefault="00A063C0" w:rsidP="008F5E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82890" w14:textId="77777777" w:rsidR="00FD7828" w:rsidRDefault="00FD78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74B25" w14:textId="77777777" w:rsidR="00FD7828" w:rsidRDefault="00FD78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121A8" w14:textId="77777777" w:rsidR="00FD7828" w:rsidRDefault="00FD78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80B"/>
    <w:rsid w:val="0000002E"/>
    <w:rsid w:val="00000681"/>
    <w:rsid w:val="00000D14"/>
    <w:rsid w:val="0000242C"/>
    <w:rsid w:val="00002FA4"/>
    <w:rsid w:val="000036A4"/>
    <w:rsid w:val="000045F0"/>
    <w:rsid w:val="000051C5"/>
    <w:rsid w:val="00006AB8"/>
    <w:rsid w:val="000070F3"/>
    <w:rsid w:val="00007A51"/>
    <w:rsid w:val="00007BB2"/>
    <w:rsid w:val="00010CC3"/>
    <w:rsid w:val="00011C6A"/>
    <w:rsid w:val="000124D2"/>
    <w:rsid w:val="000126E4"/>
    <w:rsid w:val="00012B5C"/>
    <w:rsid w:val="00013AEC"/>
    <w:rsid w:val="0001442B"/>
    <w:rsid w:val="000148DF"/>
    <w:rsid w:val="00014AA9"/>
    <w:rsid w:val="0001556A"/>
    <w:rsid w:val="00015784"/>
    <w:rsid w:val="00016241"/>
    <w:rsid w:val="00020C51"/>
    <w:rsid w:val="000216DD"/>
    <w:rsid w:val="00021886"/>
    <w:rsid w:val="00021C74"/>
    <w:rsid w:val="00021E36"/>
    <w:rsid w:val="00022176"/>
    <w:rsid w:val="00023AD6"/>
    <w:rsid w:val="00024548"/>
    <w:rsid w:val="00025957"/>
    <w:rsid w:val="00027FDB"/>
    <w:rsid w:val="0003023D"/>
    <w:rsid w:val="00030691"/>
    <w:rsid w:val="00031506"/>
    <w:rsid w:val="00031F01"/>
    <w:rsid w:val="00035174"/>
    <w:rsid w:val="0003696B"/>
    <w:rsid w:val="0003709A"/>
    <w:rsid w:val="000375B1"/>
    <w:rsid w:val="0004011E"/>
    <w:rsid w:val="000401B4"/>
    <w:rsid w:val="00040911"/>
    <w:rsid w:val="0004158D"/>
    <w:rsid w:val="000424AD"/>
    <w:rsid w:val="00042553"/>
    <w:rsid w:val="000428B9"/>
    <w:rsid w:val="000431BF"/>
    <w:rsid w:val="00043469"/>
    <w:rsid w:val="000439D6"/>
    <w:rsid w:val="00044819"/>
    <w:rsid w:val="000448B1"/>
    <w:rsid w:val="000449F1"/>
    <w:rsid w:val="00045089"/>
    <w:rsid w:val="00045324"/>
    <w:rsid w:val="000455DE"/>
    <w:rsid w:val="00046423"/>
    <w:rsid w:val="000465F2"/>
    <w:rsid w:val="00047679"/>
    <w:rsid w:val="00047A04"/>
    <w:rsid w:val="0005036A"/>
    <w:rsid w:val="00051B44"/>
    <w:rsid w:val="00052803"/>
    <w:rsid w:val="00053449"/>
    <w:rsid w:val="0005440F"/>
    <w:rsid w:val="00054C75"/>
    <w:rsid w:val="0005531A"/>
    <w:rsid w:val="000557B7"/>
    <w:rsid w:val="0005599A"/>
    <w:rsid w:val="000563B4"/>
    <w:rsid w:val="00056647"/>
    <w:rsid w:val="00057C76"/>
    <w:rsid w:val="00057CC0"/>
    <w:rsid w:val="00057D9B"/>
    <w:rsid w:val="000656E7"/>
    <w:rsid w:val="00066EEC"/>
    <w:rsid w:val="000679E0"/>
    <w:rsid w:val="000710E6"/>
    <w:rsid w:val="0007248C"/>
    <w:rsid w:val="00072795"/>
    <w:rsid w:val="0007299D"/>
    <w:rsid w:val="000731AB"/>
    <w:rsid w:val="00073A7F"/>
    <w:rsid w:val="00073F21"/>
    <w:rsid w:val="000743B2"/>
    <w:rsid w:val="00074992"/>
    <w:rsid w:val="00074E3E"/>
    <w:rsid w:val="00074FDA"/>
    <w:rsid w:val="000757AB"/>
    <w:rsid w:val="00075A24"/>
    <w:rsid w:val="000763DF"/>
    <w:rsid w:val="00076814"/>
    <w:rsid w:val="0007692A"/>
    <w:rsid w:val="00081001"/>
    <w:rsid w:val="00081281"/>
    <w:rsid w:val="00081B00"/>
    <w:rsid w:val="00082566"/>
    <w:rsid w:val="000828B6"/>
    <w:rsid w:val="00082B1E"/>
    <w:rsid w:val="00082B5C"/>
    <w:rsid w:val="00082C07"/>
    <w:rsid w:val="00083261"/>
    <w:rsid w:val="00083DFF"/>
    <w:rsid w:val="000847D1"/>
    <w:rsid w:val="00084A20"/>
    <w:rsid w:val="00085411"/>
    <w:rsid w:val="000854B6"/>
    <w:rsid w:val="000876AF"/>
    <w:rsid w:val="000876C7"/>
    <w:rsid w:val="00087934"/>
    <w:rsid w:val="000902BD"/>
    <w:rsid w:val="00090EF8"/>
    <w:rsid w:val="00091C5F"/>
    <w:rsid w:val="00092547"/>
    <w:rsid w:val="00092816"/>
    <w:rsid w:val="000937DE"/>
    <w:rsid w:val="000938D3"/>
    <w:rsid w:val="00093BD6"/>
    <w:rsid w:val="00094546"/>
    <w:rsid w:val="000948A0"/>
    <w:rsid w:val="000958E0"/>
    <w:rsid w:val="000967AC"/>
    <w:rsid w:val="00096814"/>
    <w:rsid w:val="00096819"/>
    <w:rsid w:val="00097330"/>
    <w:rsid w:val="000A11FD"/>
    <w:rsid w:val="000A13FD"/>
    <w:rsid w:val="000A24DD"/>
    <w:rsid w:val="000A2A61"/>
    <w:rsid w:val="000A2FC7"/>
    <w:rsid w:val="000A3BCB"/>
    <w:rsid w:val="000A44C4"/>
    <w:rsid w:val="000A4BA0"/>
    <w:rsid w:val="000A4CCC"/>
    <w:rsid w:val="000A6A01"/>
    <w:rsid w:val="000A7890"/>
    <w:rsid w:val="000A7E5A"/>
    <w:rsid w:val="000B12D1"/>
    <w:rsid w:val="000B193E"/>
    <w:rsid w:val="000B245D"/>
    <w:rsid w:val="000B458D"/>
    <w:rsid w:val="000B4806"/>
    <w:rsid w:val="000B7A56"/>
    <w:rsid w:val="000B7BE3"/>
    <w:rsid w:val="000B7E92"/>
    <w:rsid w:val="000C0529"/>
    <w:rsid w:val="000C130B"/>
    <w:rsid w:val="000C34BA"/>
    <w:rsid w:val="000C3FAB"/>
    <w:rsid w:val="000C5D0C"/>
    <w:rsid w:val="000C7516"/>
    <w:rsid w:val="000C7BBD"/>
    <w:rsid w:val="000D0140"/>
    <w:rsid w:val="000D1516"/>
    <w:rsid w:val="000D2E65"/>
    <w:rsid w:val="000D31C2"/>
    <w:rsid w:val="000D354E"/>
    <w:rsid w:val="000D3B21"/>
    <w:rsid w:val="000D52D9"/>
    <w:rsid w:val="000D6147"/>
    <w:rsid w:val="000D64F2"/>
    <w:rsid w:val="000D75DF"/>
    <w:rsid w:val="000E2133"/>
    <w:rsid w:val="000E2F06"/>
    <w:rsid w:val="000E4886"/>
    <w:rsid w:val="000E610D"/>
    <w:rsid w:val="000E6C52"/>
    <w:rsid w:val="000E7903"/>
    <w:rsid w:val="000E7CB4"/>
    <w:rsid w:val="000F0878"/>
    <w:rsid w:val="000F0CFB"/>
    <w:rsid w:val="000F138E"/>
    <w:rsid w:val="000F29A4"/>
    <w:rsid w:val="000F2D21"/>
    <w:rsid w:val="000F3B39"/>
    <w:rsid w:val="000F433B"/>
    <w:rsid w:val="000F4527"/>
    <w:rsid w:val="000F4E83"/>
    <w:rsid w:val="000F534E"/>
    <w:rsid w:val="000F6981"/>
    <w:rsid w:val="000F69A9"/>
    <w:rsid w:val="000F6AB4"/>
    <w:rsid w:val="000F7122"/>
    <w:rsid w:val="000F7569"/>
    <w:rsid w:val="001005A0"/>
    <w:rsid w:val="0010069F"/>
    <w:rsid w:val="001007BF"/>
    <w:rsid w:val="00100B02"/>
    <w:rsid w:val="00101354"/>
    <w:rsid w:val="0010143A"/>
    <w:rsid w:val="00101505"/>
    <w:rsid w:val="00102CD1"/>
    <w:rsid w:val="00103429"/>
    <w:rsid w:val="00104217"/>
    <w:rsid w:val="00104702"/>
    <w:rsid w:val="00104CDA"/>
    <w:rsid w:val="00105368"/>
    <w:rsid w:val="001069ED"/>
    <w:rsid w:val="00106D5A"/>
    <w:rsid w:val="001072BA"/>
    <w:rsid w:val="001075DC"/>
    <w:rsid w:val="00110FF9"/>
    <w:rsid w:val="0011163C"/>
    <w:rsid w:val="00111C98"/>
    <w:rsid w:val="00112227"/>
    <w:rsid w:val="0011234D"/>
    <w:rsid w:val="00114294"/>
    <w:rsid w:val="001151D3"/>
    <w:rsid w:val="0011555A"/>
    <w:rsid w:val="001158A8"/>
    <w:rsid w:val="0011627E"/>
    <w:rsid w:val="00116A0F"/>
    <w:rsid w:val="00117367"/>
    <w:rsid w:val="001176F9"/>
    <w:rsid w:val="001215C2"/>
    <w:rsid w:val="00121A80"/>
    <w:rsid w:val="00123277"/>
    <w:rsid w:val="00123F48"/>
    <w:rsid w:val="0012407C"/>
    <w:rsid w:val="0012642F"/>
    <w:rsid w:val="001301D3"/>
    <w:rsid w:val="001315F7"/>
    <w:rsid w:val="00131C1B"/>
    <w:rsid w:val="00131ED8"/>
    <w:rsid w:val="00132184"/>
    <w:rsid w:val="00132E9E"/>
    <w:rsid w:val="00133DBA"/>
    <w:rsid w:val="00134529"/>
    <w:rsid w:val="00134A98"/>
    <w:rsid w:val="00135873"/>
    <w:rsid w:val="00136B9F"/>
    <w:rsid w:val="001373F9"/>
    <w:rsid w:val="00140041"/>
    <w:rsid w:val="00141200"/>
    <w:rsid w:val="0014485B"/>
    <w:rsid w:val="001458F3"/>
    <w:rsid w:val="00145F65"/>
    <w:rsid w:val="0014669A"/>
    <w:rsid w:val="00146CCF"/>
    <w:rsid w:val="00146F9B"/>
    <w:rsid w:val="00147991"/>
    <w:rsid w:val="001501D2"/>
    <w:rsid w:val="001503BB"/>
    <w:rsid w:val="00153FA8"/>
    <w:rsid w:val="00154B67"/>
    <w:rsid w:val="0015542D"/>
    <w:rsid w:val="00155BD8"/>
    <w:rsid w:val="00155F51"/>
    <w:rsid w:val="00156406"/>
    <w:rsid w:val="00156677"/>
    <w:rsid w:val="001567D1"/>
    <w:rsid w:val="00156B20"/>
    <w:rsid w:val="00160513"/>
    <w:rsid w:val="001622AB"/>
    <w:rsid w:val="00162D7E"/>
    <w:rsid w:val="001635FD"/>
    <w:rsid w:val="00164330"/>
    <w:rsid w:val="00165600"/>
    <w:rsid w:val="001656A7"/>
    <w:rsid w:val="001664A7"/>
    <w:rsid w:val="00166D00"/>
    <w:rsid w:val="00166EBE"/>
    <w:rsid w:val="0016798A"/>
    <w:rsid w:val="00167D0D"/>
    <w:rsid w:val="00170ACD"/>
    <w:rsid w:val="00170E13"/>
    <w:rsid w:val="00171282"/>
    <w:rsid w:val="0017130B"/>
    <w:rsid w:val="00171A35"/>
    <w:rsid w:val="00171A5A"/>
    <w:rsid w:val="00172123"/>
    <w:rsid w:val="0017233E"/>
    <w:rsid w:val="001749F8"/>
    <w:rsid w:val="00176033"/>
    <w:rsid w:val="0017707F"/>
    <w:rsid w:val="00177521"/>
    <w:rsid w:val="00177743"/>
    <w:rsid w:val="00177833"/>
    <w:rsid w:val="001800EE"/>
    <w:rsid w:val="00180B5B"/>
    <w:rsid w:val="001812BC"/>
    <w:rsid w:val="00181CE3"/>
    <w:rsid w:val="001820BB"/>
    <w:rsid w:val="00182AC7"/>
    <w:rsid w:val="001834E3"/>
    <w:rsid w:val="001836E5"/>
    <w:rsid w:val="0018386D"/>
    <w:rsid w:val="0018463E"/>
    <w:rsid w:val="001847CE"/>
    <w:rsid w:val="001868BF"/>
    <w:rsid w:val="0018717B"/>
    <w:rsid w:val="00190052"/>
    <w:rsid w:val="001900CA"/>
    <w:rsid w:val="001903E1"/>
    <w:rsid w:val="00191AF9"/>
    <w:rsid w:val="00191B3E"/>
    <w:rsid w:val="00191EC1"/>
    <w:rsid w:val="00192AD7"/>
    <w:rsid w:val="00193A2C"/>
    <w:rsid w:val="00193C4D"/>
    <w:rsid w:val="001962CF"/>
    <w:rsid w:val="00196CF3"/>
    <w:rsid w:val="001A1186"/>
    <w:rsid w:val="001A17C6"/>
    <w:rsid w:val="001A1FA9"/>
    <w:rsid w:val="001A310A"/>
    <w:rsid w:val="001A3275"/>
    <w:rsid w:val="001A4635"/>
    <w:rsid w:val="001A4B35"/>
    <w:rsid w:val="001A51E7"/>
    <w:rsid w:val="001A5639"/>
    <w:rsid w:val="001A5645"/>
    <w:rsid w:val="001A5F4E"/>
    <w:rsid w:val="001A6B4A"/>
    <w:rsid w:val="001A6DF2"/>
    <w:rsid w:val="001A71EF"/>
    <w:rsid w:val="001A7C97"/>
    <w:rsid w:val="001A7DD6"/>
    <w:rsid w:val="001B015D"/>
    <w:rsid w:val="001B0737"/>
    <w:rsid w:val="001B07DC"/>
    <w:rsid w:val="001B10FD"/>
    <w:rsid w:val="001B15B5"/>
    <w:rsid w:val="001B2749"/>
    <w:rsid w:val="001B31BA"/>
    <w:rsid w:val="001B3B1D"/>
    <w:rsid w:val="001B3CE9"/>
    <w:rsid w:val="001B3F0A"/>
    <w:rsid w:val="001B53E3"/>
    <w:rsid w:val="001B5F14"/>
    <w:rsid w:val="001B69C8"/>
    <w:rsid w:val="001B710F"/>
    <w:rsid w:val="001B711C"/>
    <w:rsid w:val="001B7502"/>
    <w:rsid w:val="001C0590"/>
    <w:rsid w:val="001C0FF0"/>
    <w:rsid w:val="001C1D9E"/>
    <w:rsid w:val="001C41EF"/>
    <w:rsid w:val="001C455B"/>
    <w:rsid w:val="001C5BCA"/>
    <w:rsid w:val="001C5DB5"/>
    <w:rsid w:val="001C76B9"/>
    <w:rsid w:val="001C7CF7"/>
    <w:rsid w:val="001D15A5"/>
    <w:rsid w:val="001D1C2E"/>
    <w:rsid w:val="001D2374"/>
    <w:rsid w:val="001D2EE7"/>
    <w:rsid w:val="001D50A3"/>
    <w:rsid w:val="001D5427"/>
    <w:rsid w:val="001D67C3"/>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292B"/>
    <w:rsid w:val="001F3160"/>
    <w:rsid w:val="001F328F"/>
    <w:rsid w:val="001F352D"/>
    <w:rsid w:val="001F5EB2"/>
    <w:rsid w:val="001F69EE"/>
    <w:rsid w:val="001F7649"/>
    <w:rsid w:val="001F768E"/>
    <w:rsid w:val="001F7830"/>
    <w:rsid w:val="001F7971"/>
    <w:rsid w:val="001F7BFF"/>
    <w:rsid w:val="002007DB"/>
    <w:rsid w:val="00201A90"/>
    <w:rsid w:val="00202ABC"/>
    <w:rsid w:val="00204D67"/>
    <w:rsid w:val="002050E7"/>
    <w:rsid w:val="002050FA"/>
    <w:rsid w:val="00205C09"/>
    <w:rsid w:val="00205DB9"/>
    <w:rsid w:val="00206485"/>
    <w:rsid w:val="002064FD"/>
    <w:rsid w:val="0020685E"/>
    <w:rsid w:val="002076B3"/>
    <w:rsid w:val="002100D6"/>
    <w:rsid w:val="00210678"/>
    <w:rsid w:val="00210EB8"/>
    <w:rsid w:val="00211899"/>
    <w:rsid w:val="00212A3F"/>
    <w:rsid w:val="00212CE4"/>
    <w:rsid w:val="00214405"/>
    <w:rsid w:val="00214589"/>
    <w:rsid w:val="00215A43"/>
    <w:rsid w:val="00216C85"/>
    <w:rsid w:val="00216D6C"/>
    <w:rsid w:val="002171E3"/>
    <w:rsid w:val="002178EB"/>
    <w:rsid w:val="00217FD5"/>
    <w:rsid w:val="0022065E"/>
    <w:rsid w:val="00220B78"/>
    <w:rsid w:val="002213B7"/>
    <w:rsid w:val="0022148A"/>
    <w:rsid w:val="00221C1E"/>
    <w:rsid w:val="00221C46"/>
    <w:rsid w:val="002247E8"/>
    <w:rsid w:val="002249FC"/>
    <w:rsid w:val="00224BCB"/>
    <w:rsid w:val="002255ED"/>
    <w:rsid w:val="0022561C"/>
    <w:rsid w:val="00225658"/>
    <w:rsid w:val="0022565A"/>
    <w:rsid w:val="00226551"/>
    <w:rsid w:val="002266F4"/>
    <w:rsid w:val="002268B1"/>
    <w:rsid w:val="00227228"/>
    <w:rsid w:val="00227746"/>
    <w:rsid w:val="00230B5B"/>
    <w:rsid w:val="00231155"/>
    <w:rsid w:val="0023166F"/>
    <w:rsid w:val="00231C28"/>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3E5"/>
    <w:rsid w:val="00243EAB"/>
    <w:rsid w:val="00245A03"/>
    <w:rsid w:val="0024611A"/>
    <w:rsid w:val="00246F19"/>
    <w:rsid w:val="0025089C"/>
    <w:rsid w:val="00250A02"/>
    <w:rsid w:val="00251786"/>
    <w:rsid w:val="002519E7"/>
    <w:rsid w:val="00252290"/>
    <w:rsid w:val="0025243B"/>
    <w:rsid w:val="00252FFE"/>
    <w:rsid w:val="00253088"/>
    <w:rsid w:val="00253930"/>
    <w:rsid w:val="002539A6"/>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458"/>
    <w:rsid w:val="00267830"/>
    <w:rsid w:val="00267D1A"/>
    <w:rsid w:val="00270299"/>
    <w:rsid w:val="0027082E"/>
    <w:rsid w:val="002722D5"/>
    <w:rsid w:val="00273E9C"/>
    <w:rsid w:val="0027538A"/>
    <w:rsid w:val="00276153"/>
    <w:rsid w:val="00276F9E"/>
    <w:rsid w:val="00277B9C"/>
    <w:rsid w:val="00277CA1"/>
    <w:rsid w:val="00277E18"/>
    <w:rsid w:val="002802E5"/>
    <w:rsid w:val="00280B16"/>
    <w:rsid w:val="0028333A"/>
    <w:rsid w:val="002835BF"/>
    <w:rsid w:val="00283611"/>
    <w:rsid w:val="00283DAB"/>
    <w:rsid w:val="00284260"/>
    <w:rsid w:val="00284634"/>
    <w:rsid w:val="00285E5B"/>
    <w:rsid w:val="002869F3"/>
    <w:rsid w:val="0029069D"/>
    <w:rsid w:val="002910ED"/>
    <w:rsid w:val="00292851"/>
    <w:rsid w:val="00294514"/>
    <w:rsid w:val="0029588A"/>
    <w:rsid w:val="00295D24"/>
    <w:rsid w:val="00295E1D"/>
    <w:rsid w:val="00296AC2"/>
    <w:rsid w:val="00296BDD"/>
    <w:rsid w:val="00297A13"/>
    <w:rsid w:val="002A01CF"/>
    <w:rsid w:val="002A19C3"/>
    <w:rsid w:val="002A1B29"/>
    <w:rsid w:val="002A2688"/>
    <w:rsid w:val="002A2870"/>
    <w:rsid w:val="002A29E3"/>
    <w:rsid w:val="002A34E0"/>
    <w:rsid w:val="002A44F9"/>
    <w:rsid w:val="002A55F2"/>
    <w:rsid w:val="002B097A"/>
    <w:rsid w:val="002B0F13"/>
    <w:rsid w:val="002B4989"/>
    <w:rsid w:val="002B5C67"/>
    <w:rsid w:val="002B5DE5"/>
    <w:rsid w:val="002C0270"/>
    <w:rsid w:val="002C04FA"/>
    <w:rsid w:val="002C08B4"/>
    <w:rsid w:val="002C4406"/>
    <w:rsid w:val="002C5987"/>
    <w:rsid w:val="002C646C"/>
    <w:rsid w:val="002C64D6"/>
    <w:rsid w:val="002C77DD"/>
    <w:rsid w:val="002C7C58"/>
    <w:rsid w:val="002D01B3"/>
    <w:rsid w:val="002D057C"/>
    <w:rsid w:val="002D1078"/>
    <w:rsid w:val="002D1C54"/>
    <w:rsid w:val="002D360E"/>
    <w:rsid w:val="002D40C3"/>
    <w:rsid w:val="002D40CD"/>
    <w:rsid w:val="002D40E5"/>
    <w:rsid w:val="002D4610"/>
    <w:rsid w:val="002D4C84"/>
    <w:rsid w:val="002D52FD"/>
    <w:rsid w:val="002D55B7"/>
    <w:rsid w:val="002D55C1"/>
    <w:rsid w:val="002D60AD"/>
    <w:rsid w:val="002D67F5"/>
    <w:rsid w:val="002D716F"/>
    <w:rsid w:val="002D7B91"/>
    <w:rsid w:val="002D7F55"/>
    <w:rsid w:val="002E047A"/>
    <w:rsid w:val="002E0823"/>
    <w:rsid w:val="002E0A8B"/>
    <w:rsid w:val="002E1555"/>
    <w:rsid w:val="002E2B71"/>
    <w:rsid w:val="002E2B95"/>
    <w:rsid w:val="002E2F01"/>
    <w:rsid w:val="002E3A7C"/>
    <w:rsid w:val="002E4BA6"/>
    <w:rsid w:val="002E4BE1"/>
    <w:rsid w:val="002E594B"/>
    <w:rsid w:val="002E5A57"/>
    <w:rsid w:val="002E6081"/>
    <w:rsid w:val="002E659F"/>
    <w:rsid w:val="002F1031"/>
    <w:rsid w:val="002F44E4"/>
    <w:rsid w:val="002F5356"/>
    <w:rsid w:val="002F7A7D"/>
    <w:rsid w:val="0030108E"/>
    <w:rsid w:val="003017D9"/>
    <w:rsid w:val="0030296A"/>
    <w:rsid w:val="003037B6"/>
    <w:rsid w:val="00304203"/>
    <w:rsid w:val="003056ED"/>
    <w:rsid w:val="00305989"/>
    <w:rsid w:val="0030610A"/>
    <w:rsid w:val="0030690E"/>
    <w:rsid w:val="00306D1F"/>
    <w:rsid w:val="00307756"/>
    <w:rsid w:val="00307AAC"/>
    <w:rsid w:val="0031027E"/>
    <w:rsid w:val="00311485"/>
    <w:rsid w:val="003127D7"/>
    <w:rsid w:val="00312E96"/>
    <w:rsid w:val="003148F5"/>
    <w:rsid w:val="00317F34"/>
    <w:rsid w:val="00321DB6"/>
    <w:rsid w:val="00322038"/>
    <w:rsid w:val="0032271C"/>
    <w:rsid w:val="00323912"/>
    <w:rsid w:val="003249FB"/>
    <w:rsid w:val="00325CF2"/>
    <w:rsid w:val="003274EB"/>
    <w:rsid w:val="00330278"/>
    <w:rsid w:val="00330BE0"/>
    <w:rsid w:val="00331919"/>
    <w:rsid w:val="00332DD7"/>
    <w:rsid w:val="00333312"/>
    <w:rsid w:val="00333E27"/>
    <w:rsid w:val="00334161"/>
    <w:rsid w:val="00335675"/>
    <w:rsid w:val="00335B45"/>
    <w:rsid w:val="0034140E"/>
    <w:rsid w:val="003414A7"/>
    <w:rsid w:val="00343A89"/>
    <w:rsid w:val="00343F26"/>
    <w:rsid w:val="0034423E"/>
    <w:rsid w:val="00344376"/>
    <w:rsid w:val="0034456E"/>
    <w:rsid w:val="00344E46"/>
    <w:rsid w:val="00345728"/>
    <w:rsid w:val="00345EB3"/>
    <w:rsid w:val="003466AD"/>
    <w:rsid w:val="00346991"/>
    <w:rsid w:val="0034729C"/>
    <w:rsid w:val="003501DC"/>
    <w:rsid w:val="00350B26"/>
    <w:rsid w:val="003535C7"/>
    <w:rsid w:val="00353ED9"/>
    <w:rsid w:val="00353F72"/>
    <w:rsid w:val="0035450B"/>
    <w:rsid w:val="0035452C"/>
    <w:rsid w:val="00354D85"/>
    <w:rsid w:val="003563EC"/>
    <w:rsid w:val="003568B8"/>
    <w:rsid w:val="00356E79"/>
    <w:rsid w:val="003574E2"/>
    <w:rsid w:val="00357C9F"/>
    <w:rsid w:val="003600AF"/>
    <w:rsid w:val="00360DEE"/>
    <w:rsid w:val="003610F1"/>
    <w:rsid w:val="00361D44"/>
    <w:rsid w:val="00363535"/>
    <w:rsid w:val="0036384D"/>
    <w:rsid w:val="00363909"/>
    <w:rsid w:val="003644BF"/>
    <w:rsid w:val="00364701"/>
    <w:rsid w:val="00364724"/>
    <w:rsid w:val="00365E88"/>
    <w:rsid w:val="00367435"/>
    <w:rsid w:val="003675F9"/>
    <w:rsid w:val="00370EFE"/>
    <w:rsid w:val="00374C4B"/>
    <w:rsid w:val="00375C91"/>
    <w:rsid w:val="00377B0B"/>
    <w:rsid w:val="00382033"/>
    <w:rsid w:val="003822AC"/>
    <w:rsid w:val="003829EF"/>
    <w:rsid w:val="00384136"/>
    <w:rsid w:val="003841D7"/>
    <w:rsid w:val="00384BB2"/>
    <w:rsid w:val="003859FB"/>
    <w:rsid w:val="00385A1A"/>
    <w:rsid w:val="00387ADD"/>
    <w:rsid w:val="0039115E"/>
    <w:rsid w:val="003917B0"/>
    <w:rsid w:val="003925C5"/>
    <w:rsid w:val="00392D00"/>
    <w:rsid w:val="003933E6"/>
    <w:rsid w:val="00393431"/>
    <w:rsid w:val="00393540"/>
    <w:rsid w:val="00393EC6"/>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2919"/>
    <w:rsid w:val="003D4DC1"/>
    <w:rsid w:val="003D4E6D"/>
    <w:rsid w:val="003D6391"/>
    <w:rsid w:val="003D65FF"/>
    <w:rsid w:val="003E00D6"/>
    <w:rsid w:val="003E102C"/>
    <w:rsid w:val="003E18BC"/>
    <w:rsid w:val="003E1B15"/>
    <w:rsid w:val="003E273C"/>
    <w:rsid w:val="003E2D7E"/>
    <w:rsid w:val="003E6974"/>
    <w:rsid w:val="003E6DC2"/>
    <w:rsid w:val="003E6F4B"/>
    <w:rsid w:val="003E77F9"/>
    <w:rsid w:val="003F1952"/>
    <w:rsid w:val="003F1D40"/>
    <w:rsid w:val="003F2EDF"/>
    <w:rsid w:val="003F4A6C"/>
    <w:rsid w:val="003F4B94"/>
    <w:rsid w:val="003F4B99"/>
    <w:rsid w:val="003F77D3"/>
    <w:rsid w:val="003F7882"/>
    <w:rsid w:val="00402E8B"/>
    <w:rsid w:val="00405B10"/>
    <w:rsid w:val="0041029A"/>
    <w:rsid w:val="004102DD"/>
    <w:rsid w:val="00410328"/>
    <w:rsid w:val="00410AF2"/>
    <w:rsid w:val="00410D82"/>
    <w:rsid w:val="00412D16"/>
    <w:rsid w:val="00413E32"/>
    <w:rsid w:val="00414A07"/>
    <w:rsid w:val="00415071"/>
    <w:rsid w:val="004150F7"/>
    <w:rsid w:val="00415429"/>
    <w:rsid w:val="004173BA"/>
    <w:rsid w:val="0042048E"/>
    <w:rsid w:val="004208ED"/>
    <w:rsid w:val="00420985"/>
    <w:rsid w:val="00420FF0"/>
    <w:rsid w:val="00421C11"/>
    <w:rsid w:val="0042397E"/>
    <w:rsid w:val="00423BC0"/>
    <w:rsid w:val="00423FB7"/>
    <w:rsid w:val="0042566E"/>
    <w:rsid w:val="00425AFB"/>
    <w:rsid w:val="00426B3E"/>
    <w:rsid w:val="00426F23"/>
    <w:rsid w:val="00427EDD"/>
    <w:rsid w:val="0043041C"/>
    <w:rsid w:val="00432FDD"/>
    <w:rsid w:val="0043388A"/>
    <w:rsid w:val="00433D0B"/>
    <w:rsid w:val="00433E68"/>
    <w:rsid w:val="00434F22"/>
    <w:rsid w:val="004352C6"/>
    <w:rsid w:val="00435D26"/>
    <w:rsid w:val="00436857"/>
    <w:rsid w:val="004372EF"/>
    <w:rsid w:val="00437F7E"/>
    <w:rsid w:val="004404D2"/>
    <w:rsid w:val="0044051C"/>
    <w:rsid w:val="00440FDA"/>
    <w:rsid w:val="00442D7F"/>
    <w:rsid w:val="0044392A"/>
    <w:rsid w:val="004439D0"/>
    <w:rsid w:val="00443EBD"/>
    <w:rsid w:val="004450A9"/>
    <w:rsid w:val="0044767A"/>
    <w:rsid w:val="00450B1C"/>
    <w:rsid w:val="00450FF4"/>
    <w:rsid w:val="00451319"/>
    <w:rsid w:val="00452804"/>
    <w:rsid w:val="004544DE"/>
    <w:rsid w:val="00454807"/>
    <w:rsid w:val="0045683A"/>
    <w:rsid w:val="00456B0C"/>
    <w:rsid w:val="00456B44"/>
    <w:rsid w:val="004603BD"/>
    <w:rsid w:val="00461328"/>
    <w:rsid w:val="004735B9"/>
    <w:rsid w:val="004741B3"/>
    <w:rsid w:val="004748E9"/>
    <w:rsid w:val="00474C66"/>
    <w:rsid w:val="0047763C"/>
    <w:rsid w:val="0048003C"/>
    <w:rsid w:val="004805DF"/>
    <w:rsid w:val="00480A29"/>
    <w:rsid w:val="004810B8"/>
    <w:rsid w:val="00481AF2"/>
    <w:rsid w:val="004829F4"/>
    <w:rsid w:val="00482E0E"/>
    <w:rsid w:val="00483436"/>
    <w:rsid w:val="004837EA"/>
    <w:rsid w:val="00483D1F"/>
    <w:rsid w:val="00484E57"/>
    <w:rsid w:val="004863C9"/>
    <w:rsid w:val="0048644D"/>
    <w:rsid w:val="004865FC"/>
    <w:rsid w:val="004869B6"/>
    <w:rsid w:val="00486EC9"/>
    <w:rsid w:val="00491F08"/>
    <w:rsid w:val="004923B4"/>
    <w:rsid w:val="00493A1B"/>
    <w:rsid w:val="004954B8"/>
    <w:rsid w:val="00495848"/>
    <w:rsid w:val="00495C05"/>
    <w:rsid w:val="00496312"/>
    <w:rsid w:val="00496B44"/>
    <w:rsid w:val="00497563"/>
    <w:rsid w:val="00497F5E"/>
    <w:rsid w:val="004A04BA"/>
    <w:rsid w:val="004A0564"/>
    <w:rsid w:val="004A0901"/>
    <w:rsid w:val="004A104D"/>
    <w:rsid w:val="004A17D0"/>
    <w:rsid w:val="004A2303"/>
    <w:rsid w:val="004A287E"/>
    <w:rsid w:val="004A3161"/>
    <w:rsid w:val="004A35DA"/>
    <w:rsid w:val="004A4F9B"/>
    <w:rsid w:val="004A606B"/>
    <w:rsid w:val="004B02BD"/>
    <w:rsid w:val="004B0F16"/>
    <w:rsid w:val="004B3712"/>
    <w:rsid w:val="004B53CB"/>
    <w:rsid w:val="004B57AE"/>
    <w:rsid w:val="004B7BC6"/>
    <w:rsid w:val="004C0025"/>
    <w:rsid w:val="004C262B"/>
    <w:rsid w:val="004C3853"/>
    <w:rsid w:val="004C4A8B"/>
    <w:rsid w:val="004C4B24"/>
    <w:rsid w:val="004C4DDC"/>
    <w:rsid w:val="004C589C"/>
    <w:rsid w:val="004C5ED5"/>
    <w:rsid w:val="004D08A7"/>
    <w:rsid w:val="004D0BEC"/>
    <w:rsid w:val="004D0D0C"/>
    <w:rsid w:val="004D1033"/>
    <w:rsid w:val="004D1285"/>
    <w:rsid w:val="004D28BA"/>
    <w:rsid w:val="004D3D9E"/>
    <w:rsid w:val="004D3E59"/>
    <w:rsid w:val="004D527E"/>
    <w:rsid w:val="004D53B4"/>
    <w:rsid w:val="004D53D5"/>
    <w:rsid w:val="004D612B"/>
    <w:rsid w:val="004D67A3"/>
    <w:rsid w:val="004E0934"/>
    <w:rsid w:val="004E0EAF"/>
    <w:rsid w:val="004E1197"/>
    <w:rsid w:val="004E1D4D"/>
    <w:rsid w:val="004E2134"/>
    <w:rsid w:val="004E2137"/>
    <w:rsid w:val="004E4347"/>
    <w:rsid w:val="004E5121"/>
    <w:rsid w:val="004E5189"/>
    <w:rsid w:val="004E5441"/>
    <w:rsid w:val="004E55BD"/>
    <w:rsid w:val="004E5EE1"/>
    <w:rsid w:val="004E6A7A"/>
    <w:rsid w:val="004E7B71"/>
    <w:rsid w:val="004F05FF"/>
    <w:rsid w:val="004F2D85"/>
    <w:rsid w:val="004F44D7"/>
    <w:rsid w:val="004F4FCA"/>
    <w:rsid w:val="004F586E"/>
    <w:rsid w:val="004F5B29"/>
    <w:rsid w:val="004F6778"/>
    <w:rsid w:val="004F7CE7"/>
    <w:rsid w:val="004F7E08"/>
    <w:rsid w:val="005008D7"/>
    <w:rsid w:val="0050094B"/>
    <w:rsid w:val="005018C5"/>
    <w:rsid w:val="005027CD"/>
    <w:rsid w:val="00502A52"/>
    <w:rsid w:val="00502EA4"/>
    <w:rsid w:val="00503AD2"/>
    <w:rsid w:val="0050606D"/>
    <w:rsid w:val="005063BA"/>
    <w:rsid w:val="0050645C"/>
    <w:rsid w:val="00507CF4"/>
    <w:rsid w:val="005103CB"/>
    <w:rsid w:val="00511152"/>
    <w:rsid w:val="0051230C"/>
    <w:rsid w:val="005123E9"/>
    <w:rsid w:val="0051249A"/>
    <w:rsid w:val="00512A6F"/>
    <w:rsid w:val="00513787"/>
    <w:rsid w:val="00514CEE"/>
    <w:rsid w:val="005167A2"/>
    <w:rsid w:val="00517BD7"/>
    <w:rsid w:val="00517EB0"/>
    <w:rsid w:val="005212AA"/>
    <w:rsid w:val="00522E09"/>
    <w:rsid w:val="00526911"/>
    <w:rsid w:val="005275FF"/>
    <w:rsid w:val="005308BE"/>
    <w:rsid w:val="00530B3D"/>
    <w:rsid w:val="00530C6F"/>
    <w:rsid w:val="00531D1B"/>
    <w:rsid w:val="00533096"/>
    <w:rsid w:val="005348F8"/>
    <w:rsid w:val="0053497C"/>
    <w:rsid w:val="00534D5F"/>
    <w:rsid w:val="00534FE7"/>
    <w:rsid w:val="005361C5"/>
    <w:rsid w:val="005367D8"/>
    <w:rsid w:val="00537A06"/>
    <w:rsid w:val="0054064E"/>
    <w:rsid w:val="005409D1"/>
    <w:rsid w:val="00541422"/>
    <w:rsid w:val="005415B5"/>
    <w:rsid w:val="0054177B"/>
    <w:rsid w:val="00541BD3"/>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61A"/>
    <w:rsid w:val="00561A18"/>
    <w:rsid w:val="00561B5C"/>
    <w:rsid w:val="00562272"/>
    <w:rsid w:val="005623AB"/>
    <w:rsid w:val="00562B58"/>
    <w:rsid w:val="00563539"/>
    <w:rsid w:val="00563F3F"/>
    <w:rsid w:val="005647CE"/>
    <w:rsid w:val="00564801"/>
    <w:rsid w:val="00564E1F"/>
    <w:rsid w:val="005651C8"/>
    <w:rsid w:val="00565AD2"/>
    <w:rsid w:val="00566CCE"/>
    <w:rsid w:val="0057046C"/>
    <w:rsid w:val="00570CAE"/>
    <w:rsid w:val="00571031"/>
    <w:rsid w:val="00571FBA"/>
    <w:rsid w:val="00572675"/>
    <w:rsid w:val="005766C5"/>
    <w:rsid w:val="005766E8"/>
    <w:rsid w:val="005771B7"/>
    <w:rsid w:val="00577351"/>
    <w:rsid w:val="00580153"/>
    <w:rsid w:val="00580EEA"/>
    <w:rsid w:val="00581D8E"/>
    <w:rsid w:val="005823FC"/>
    <w:rsid w:val="00583488"/>
    <w:rsid w:val="0058597A"/>
    <w:rsid w:val="00586071"/>
    <w:rsid w:val="005860F6"/>
    <w:rsid w:val="00586338"/>
    <w:rsid w:val="005864DE"/>
    <w:rsid w:val="0058659D"/>
    <w:rsid w:val="00586885"/>
    <w:rsid w:val="005903F9"/>
    <w:rsid w:val="0059106A"/>
    <w:rsid w:val="00593DBA"/>
    <w:rsid w:val="00593EFD"/>
    <w:rsid w:val="00593F79"/>
    <w:rsid w:val="0059429B"/>
    <w:rsid w:val="00594FD7"/>
    <w:rsid w:val="00595CB1"/>
    <w:rsid w:val="00596130"/>
    <w:rsid w:val="00597EF6"/>
    <w:rsid w:val="005A049B"/>
    <w:rsid w:val="005A1A7E"/>
    <w:rsid w:val="005A1E70"/>
    <w:rsid w:val="005A3796"/>
    <w:rsid w:val="005A3B3B"/>
    <w:rsid w:val="005A4A7F"/>
    <w:rsid w:val="005A65A5"/>
    <w:rsid w:val="005A6FCC"/>
    <w:rsid w:val="005A76BF"/>
    <w:rsid w:val="005B17A9"/>
    <w:rsid w:val="005B18B2"/>
    <w:rsid w:val="005B2E4C"/>
    <w:rsid w:val="005B2F70"/>
    <w:rsid w:val="005B37C8"/>
    <w:rsid w:val="005B63C3"/>
    <w:rsid w:val="005B793E"/>
    <w:rsid w:val="005B7C55"/>
    <w:rsid w:val="005C0750"/>
    <w:rsid w:val="005C0A8B"/>
    <w:rsid w:val="005C0ADF"/>
    <w:rsid w:val="005C23FE"/>
    <w:rsid w:val="005C3C04"/>
    <w:rsid w:val="005C42FB"/>
    <w:rsid w:val="005C4318"/>
    <w:rsid w:val="005C4604"/>
    <w:rsid w:val="005C5FF9"/>
    <w:rsid w:val="005C604B"/>
    <w:rsid w:val="005D0E49"/>
    <w:rsid w:val="005D1721"/>
    <w:rsid w:val="005D2547"/>
    <w:rsid w:val="005D2815"/>
    <w:rsid w:val="005D31B7"/>
    <w:rsid w:val="005D3A10"/>
    <w:rsid w:val="005D3CDE"/>
    <w:rsid w:val="005D5992"/>
    <w:rsid w:val="005D78C3"/>
    <w:rsid w:val="005E060A"/>
    <w:rsid w:val="005E41BC"/>
    <w:rsid w:val="005E4DD6"/>
    <w:rsid w:val="005E5052"/>
    <w:rsid w:val="005E5C54"/>
    <w:rsid w:val="005E5EEB"/>
    <w:rsid w:val="005E609F"/>
    <w:rsid w:val="005E674F"/>
    <w:rsid w:val="005E751F"/>
    <w:rsid w:val="005E796A"/>
    <w:rsid w:val="005F0D91"/>
    <w:rsid w:val="005F304B"/>
    <w:rsid w:val="005F3E08"/>
    <w:rsid w:val="005F508C"/>
    <w:rsid w:val="005F5C4F"/>
    <w:rsid w:val="005F61BA"/>
    <w:rsid w:val="005F65B5"/>
    <w:rsid w:val="005F6BE6"/>
    <w:rsid w:val="005F6F6F"/>
    <w:rsid w:val="005F729E"/>
    <w:rsid w:val="005F77AB"/>
    <w:rsid w:val="005F7B02"/>
    <w:rsid w:val="005F7DEA"/>
    <w:rsid w:val="006006AA"/>
    <w:rsid w:val="00600E08"/>
    <w:rsid w:val="0060230C"/>
    <w:rsid w:val="00602365"/>
    <w:rsid w:val="006027ED"/>
    <w:rsid w:val="006029DB"/>
    <w:rsid w:val="006029E4"/>
    <w:rsid w:val="006040BF"/>
    <w:rsid w:val="006048F4"/>
    <w:rsid w:val="006056FE"/>
    <w:rsid w:val="00605DA3"/>
    <w:rsid w:val="00606497"/>
    <w:rsid w:val="00606FA3"/>
    <w:rsid w:val="00607492"/>
    <w:rsid w:val="006115AB"/>
    <w:rsid w:val="00611DBA"/>
    <w:rsid w:val="00613E34"/>
    <w:rsid w:val="00614FE0"/>
    <w:rsid w:val="006150CC"/>
    <w:rsid w:val="006156E9"/>
    <w:rsid w:val="006157C3"/>
    <w:rsid w:val="0061673F"/>
    <w:rsid w:val="00616DF4"/>
    <w:rsid w:val="006172F0"/>
    <w:rsid w:val="006173B0"/>
    <w:rsid w:val="00617621"/>
    <w:rsid w:val="006204E3"/>
    <w:rsid w:val="00620924"/>
    <w:rsid w:val="00621BC4"/>
    <w:rsid w:val="006222FF"/>
    <w:rsid w:val="006227B6"/>
    <w:rsid w:val="006248B6"/>
    <w:rsid w:val="00624D34"/>
    <w:rsid w:val="006259DD"/>
    <w:rsid w:val="00626255"/>
    <w:rsid w:val="00626ED8"/>
    <w:rsid w:val="006275B8"/>
    <w:rsid w:val="006307B7"/>
    <w:rsid w:val="006312B9"/>
    <w:rsid w:val="00631740"/>
    <w:rsid w:val="00632C11"/>
    <w:rsid w:val="006339D5"/>
    <w:rsid w:val="00635627"/>
    <w:rsid w:val="00635839"/>
    <w:rsid w:val="0063607E"/>
    <w:rsid w:val="00636323"/>
    <w:rsid w:val="00636BA0"/>
    <w:rsid w:val="00637491"/>
    <w:rsid w:val="0063785C"/>
    <w:rsid w:val="0064062A"/>
    <w:rsid w:val="00641105"/>
    <w:rsid w:val="0064137F"/>
    <w:rsid w:val="00641950"/>
    <w:rsid w:val="00641CAF"/>
    <w:rsid w:val="006426B2"/>
    <w:rsid w:val="00642AFE"/>
    <w:rsid w:val="006444FC"/>
    <w:rsid w:val="006448CA"/>
    <w:rsid w:val="00645172"/>
    <w:rsid w:val="00647283"/>
    <w:rsid w:val="0064734C"/>
    <w:rsid w:val="0065051B"/>
    <w:rsid w:val="00651653"/>
    <w:rsid w:val="00651A5B"/>
    <w:rsid w:val="00651C90"/>
    <w:rsid w:val="006528BE"/>
    <w:rsid w:val="00652E93"/>
    <w:rsid w:val="006531E6"/>
    <w:rsid w:val="0065324D"/>
    <w:rsid w:val="0065449E"/>
    <w:rsid w:val="0065497E"/>
    <w:rsid w:val="00654BE1"/>
    <w:rsid w:val="00655358"/>
    <w:rsid w:val="00655390"/>
    <w:rsid w:val="00656684"/>
    <w:rsid w:val="00656C86"/>
    <w:rsid w:val="006573CE"/>
    <w:rsid w:val="00662CB5"/>
    <w:rsid w:val="0066302C"/>
    <w:rsid w:val="006630BD"/>
    <w:rsid w:val="006634F5"/>
    <w:rsid w:val="00664098"/>
    <w:rsid w:val="00665609"/>
    <w:rsid w:val="0066572D"/>
    <w:rsid w:val="00665E07"/>
    <w:rsid w:val="00666E4F"/>
    <w:rsid w:val="00667361"/>
    <w:rsid w:val="0067013A"/>
    <w:rsid w:val="0067115B"/>
    <w:rsid w:val="0067256E"/>
    <w:rsid w:val="00672F5B"/>
    <w:rsid w:val="00673CED"/>
    <w:rsid w:val="00673DFD"/>
    <w:rsid w:val="0067463B"/>
    <w:rsid w:val="00674AEC"/>
    <w:rsid w:val="00675E34"/>
    <w:rsid w:val="00676256"/>
    <w:rsid w:val="006763A1"/>
    <w:rsid w:val="006770B0"/>
    <w:rsid w:val="0067718C"/>
    <w:rsid w:val="00680A24"/>
    <w:rsid w:val="00681498"/>
    <w:rsid w:val="0068229E"/>
    <w:rsid w:val="0068299B"/>
    <w:rsid w:val="00682FCC"/>
    <w:rsid w:val="006830A7"/>
    <w:rsid w:val="006839CE"/>
    <w:rsid w:val="006844D5"/>
    <w:rsid w:val="006852C7"/>
    <w:rsid w:val="00685D63"/>
    <w:rsid w:val="006865AF"/>
    <w:rsid w:val="00690159"/>
    <w:rsid w:val="00690B8A"/>
    <w:rsid w:val="00691823"/>
    <w:rsid w:val="006923E9"/>
    <w:rsid w:val="00692E97"/>
    <w:rsid w:val="00693928"/>
    <w:rsid w:val="00693C2B"/>
    <w:rsid w:val="00694EA1"/>
    <w:rsid w:val="00695041"/>
    <w:rsid w:val="00695E52"/>
    <w:rsid w:val="00697D65"/>
    <w:rsid w:val="00697DD3"/>
    <w:rsid w:val="006A0ADC"/>
    <w:rsid w:val="006A259B"/>
    <w:rsid w:val="006A2718"/>
    <w:rsid w:val="006A34E2"/>
    <w:rsid w:val="006A47E1"/>
    <w:rsid w:val="006A4B4D"/>
    <w:rsid w:val="006A4E6B"/>
    <w:rsid w:val="006A5D61"/>
    <w:rsid w:val="006B05C8"/>
    <w:rsid w:val="006B12DE"/>
    <w:rsid w:val="006B16D8"/>
    <w:rsid w:val="006B19BF"/>
    <w:rsid w:val="006B20FC"/>
    <w:rsid w:val="006B3508"/>
    <w:rsid w:val="006B36B6"/>
    <w:rsid w:val="006B3815"/>
    <w:rsid w:val="006B754D"/>
    <w:rsid w:val="006B7AF7"/>
    <w:rsid w:val="006C0B37"/>
    <w:rsid w:val="006C15B6"/>
    <w:rsid w:val="006C165F"/>
    <w:rsid w:val="006C18B7"/>
    <w:rsid w:val="006C192A"/>
    <w:rsid w:val="006C1CEB"/>
    <w:rsid w:val="006C3896"/>
    <w:rsid w:val="006C49A0"/>
    <w:rsid w:val="006C5246"/>
    <w:rsid w:val="006C60EB"/>
    <w:rsid w:val="006C6AFE"/>
    <w:rsid w:val="006D0285"/>
    <w:rsid w:val="006D0908"/>
    <w:rsid w:val="006D0FD4"/>
    <w:rsid w:val="006D1893"/>
    <w:rsid w:val="006D2C8E"/>
    <w:rsid w:val="006D2FDA"/>
    <w:rsid w:val="006D383F"/>
    <w:rsid w:val="006D3B04"/>
    <w:rsid w:val="006D4227"/>
    <w:rsid w:val="006D4DF9"/>
    <w:rsid w:val="006D58F4"/>
    <w:rsid w:val="006D7785"/>
    <w:rsid w:val="006D79E9"/>
    <w:rsid w:val="006D7D89"/>
    <w:rsid w:val="006E01DE"/>
    <w:rsid w:val="006E0704"/>
    <w:rsid w:val="006E14C6"/>
    <w:rsid w:val="006E1B23"/>
    <w:rsid w:val="006E1C26"/>
    <w:rsid w:val="006E1F79"/>
    <w:rsid w:val="006E24DB"/>
    <w:rsid w:val="006E4337"/>
    <w:rsid w:val="006E484F"/>
    <w:rsid w:val="006E4F28"/>
    <w:rsid w:val="006E549E"/>
    <w:rsid w:val="006E64B4"/>
    <w:rsid w:val="006E653D"/>
    <w:rsid w:val="006E7936"/>
    <w:rsid w:val="006E7CDB"/>
    <w:rsid w:val="006F02B5"/>
    <w:rsid w:val="006F10D4"/>
    <w:rsid w:val="006F1281"/>
    <w:rsid w:val="006F1853"/>
    <w:rsid w:val="006F2F24"/>
    <w:rsid w:val="006F3092"/>
    <w:rsid w:val="006F45A6"/>
    <w:rsid w:val="006F473E"/>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42C4"/>
    <w:rsid w:val="007177A3"/>
    <w:rsid w:val="00721C66"/>
    <w:rsid w:val="007225F7"/>
    <w:rsid w:val="00725AFE"/>
    <w:rsid w:val="007268A5"/>
    <w:rsid w:val="007275EB"/>
    <w:rsid w:val="00727867"/>
    <w:rsid w:val="00727AC7"/>
    <w:rsid w:val="00731508"/>
    <w:rsid w:val="00733880"/>
    <w:rsid w:val="00733C8D"/>
    <w:rsid w:val="00734E06"/>
    <w:rsid w:val="007351E0"/>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37D"/>
    <w:rsid w:val="0074659E"/>
    <w:rsid w:val="00746D4E"/>
    <w:rsid w:val="00747515"/>
    <w:rsid w:val="00750565"/>
    <w:rsid w:val="00750FF1"/>
    <w:rsid w:val="007523EA"/>
    <w:rsid w:val="00752A9E"/>
    <w:rsid w:val="0075568C"/>
    <w:rsid w:val="00755CDA"/>
    <w:rsid w:val="0075795B"/>
    <w:rsid w:val="00757CC4"/>
    <w:rsid w:val="00762B14"/>
    <w:rsid w:val="00762F0C"/>
    <w:rsid w:val="007632B1"/>
    <w:rsid w:val="007646E6"/>
    <w:rsid w:val="00765A7F"/>
    <w:rsid w:val="00765AA3"/>
    <w:rsid w:val="00766573"/>
    <w:rsid w:val="00767C9B"/>
    <w:rsid w:val="00770E49"/>
    <w:rsid w:val="00771194"/>
    <w:rsid w:val="007716D0"/>
    <w:rsid w:val="00771A5B"/>
    <w:rsid w:val="00772528"/>
    <w:rsid w:val="00772A02"/>
    <w:rsid w:val="0077320A"/>
    <w:rsid w:val="00773542"/>
    <w:rsid w:val="00773669"/>
    <w:rsid w:val="00773DC7"/>
    <w:rsid w:val="00774D23"/>
    <w:rsid w:val="00775E31"/>
    <w:rsid w:val="0077634A"/>
    <w:rsid w:val="00776E24"/>
    <w:rsid w:val="007823A0"/>
    <w:rsid w:val="0078320A"/>
    <w:rsid w:val="00783FB7"/>
    <w:rsid w:val="007843C3"/>
    <w:rsid w:val="00785101"/>
    <w:rsid w:val="00786936"/>
    <w:rsid w:val="00786A0A"/>
    <w:rsid w:val="00786FF3"/>
    <w:rsid w:val="00787164"/>
    <w:rsid w:val="00787946"/>
    <w:rsid w:val="00787DA5"/>
    <w:rsid w:val="00791A2D"/>
    <w:rsid w:val="007921C5"/>
    <w:rsid w:val="0079243B"/>
    <w:rsid w:val="007925AD"/>
    <w:rsid w:val="00792A73"/>
    <w:rsid w:val="00793469"/>
    <w:rsid w:val="00793686"/>
    <w:rsid w:val="007940C5"/>
    <w:rsid w:val="00795680"/>
    <w:rsid w:val="00795941"/>
    <w:rsid w:val="00795B65"/>
    <w:rsid w:val="00796B67"/>
    <w:rsid w:val="00796C79"/>
    <w:rsid w:val="00796FD9"/>
    <w:rsid w:val="007978BE"/>
    <w:rsid w:val="00797EC5"/>
    <w:rsid w:val="007A2190"/>
    <w:rsid w:val="007A3E66"/>
    <w:rsid w:val="007A49B2"/>
    <w:rsid w:val="007A49DE"/>
    <w:rsid w:val="007A509B"/>
    <w:rsid w:val="007A53CB"/>
    <w:rsid w:val="007A59DE"/>
    <w:rsid w:val="007A6232"/>
    <w:rsid w:val="007A6530"/>
    <w:rsid w:val="007A73F1"/>
    <w:rsid w:val="007A7E45"/>
    <w:rsid w:val="007B05AD"/>
    <w:rsid w:val="007B17D5"/>
    <w:rsid w:val="007B1D99"/>
    <w:rsid w:val="007B4936"/>
    <w:rsid w:val="007B4AD2"/>
    <w:rsid w:val="007B60A8"/>
    <w:rsid w:val="007B670D"/>
    <w:rsid w:val="007B6A59"/>
    <w:rsid w:val="007B6AA8"/>
    <w:rsid w:val="007B72E7"/>
    <w:rsid w:val="007B7528"/>
    <w:rsid w:val="007B77FE"/>
    <w:rsid w:val="007B78EC"/>
    <w:rsid w:val="007B7B7B"/>
    <w:rsid w:val="007B7D89"/>
    <w:rsid w:val="007C014F"/>
    <w:rsid w:val="007C0B74"/>
    <w:rsid w:val="007C2D04"/>
    <w:rsid w:val="007C3726"/>
    <w:rsid w:val="007C3F05"/>
    <w:rsid w:val="007C5CB6"/>
    <w:rsid w:val="007C6584"/>
    <w:rsid w:val="007C67B8"/>
    <w:rsid w:val="007D03A1"/>
    <w:rsid w:val="007D03FE"/>
    <w:rsid w:val="007D122F"/>
    <w:rsid w:val="007D1350"/>
    <w:rsid w:val="007D1EC5"/>
    <w:rsid w:val="007D2335"/>
    <w:rsid w:val="007D241F"/>
    <w:rsid w:val="007D3C07"/>
    <w:rsid w:val="007D438F"/>
    <w:rsid w:val="007D55DC"/>
    <w:rsid w:val="007D5EA5"/>
    <w:rsid w:val="007D7198"/>
    <w:rsid w:val="007E091F"/>
    <w:rsid w:val="007E0932"/>
    <w:rsid w:val="007E180A"/>
    <w:rsid w:val="007E19A1"/>
    <w:rsid w:val="007E2001"/>
    <w:rsid w:val="007E202D"/>
    <w:rsid w:val="007E2476"/>
    <w:rsid w:val="007E2855"/>
    <w:rsid w:val="007E2E36"/>
    <w:rsid w:val="007E34B8"/>
    <w:rsid w:val="007E69E1"/>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061"/>
    <w:rsid w:val="008054C0"/>
    <w:rsid w:val="008056A3"/>
    <w:rsid w:val="00805872"/>
    <w:rsid w:val="008101B5"/>
    <w:rsid w:val="00814198"/>
    <w:rsid w:val="00814318"/>
    <w:rsid w:val="00815132"/>
    <w:rsid w:val="00815906"/>
    <w:rsid w:val="00815DD2"/>
    <w:rsid w:val="00817638"/>
    <w:rsid w:val="0082177B"/>
    <w:rsid w:val="00821A49"/>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37C18"/>
    <w:rsid w:val="0084022C"/>
    <w:rsid w:val="00840BE5"/>
    <w:rsid w:val="008415C1"/>
    <w:rsid w:val="00841663"/>
    <w:rsid w:val="00842260"/>
    <w:rsid w:val="0084481F"/>
    <w:rsid w:val="00845008"/>
    <w:rsid w:val="00846B6A"/>
    <w:rsid w:val="00846C99"/>
    <w:rsid w:val="00850445"/>
    <w:rsid w:val="00850573"/>
    <w:rsid w:val="00850941"/>
    <w:rsid w:val="0085099B"/>
    <w:rsid w:val="00850FA6"/>
    <w:rsid w:val="00851785"/>
    <w:rsid w:val="00853656"/>
    <w:rsid w:val="008556E2"/>
    <w:rsid w:val="00855A48"/>
    <w:rsid w:val="008576D6"/>
    <w:rsid w:val="008578E5"/>
    <w:rsid w:val="00860243"/>
    <w:rsid w:val="0086034E"/>
    <w:rsid w:val="008613C5"/>
    <w:rsid w:val="0086184F"/>
    <w:rsid w:val="00861A55"/>
    <w:rsid w:val="0086299C"/>
    <w:rsid w:val="00864F42"/>
    <w:rsid w:val="008657F2"/>
    <w:rsid w:val="008665E0"/>
    <w:rsid w:val="0086682F"/>
    <w:rsid w:val="008670DA"/>
    <w:rsid w:val="008674D1"/>
    <w:rsid w:val="008707C3"/>
    <w:rsid w:val="00870C58"/>
    <w:rsid w:val="00870DE3"/>
    <w:rsid w:val="008714D2"/>
    <w:rsid w:val="00871FEF"/>
    <w:rsid w:val="00873324"/>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250D"/>
    <w:rsid w:val="00894F52"/>
    <w:rsid w:val="00895E61"/>
    <w:rsid w:val="00896143"/>
    <w:rsid w:val="00896364"/>
    <w:rsid w:val="008968D3"/>
    <w:rsid w:val="008978C9"/>
    <w:rsid w:val="008A031C"/>
    <w:rsid w:val="008A0723"/>
    <w:rsid w:val="008A12B1"/>
    <w:rsid w:val="008A2DA6"/>
    <w:rsid w:val="008A383A"/>
    <w:rsid w:val="008A480B"/>
    <w:rsid w:val="008A4B5F"/>
    <w:rsid w:val="008A54C0"/>
    <w:rsid w:val="008A55AF"/>
    <w:rsid w:val="008A6494"/>
    <w:rsid w:val="008A7380"/>
    <w:rsid w:val="008A7D62"/>
    <w:rsid w:val="008B0799"/>
    <w:rsid w:val="008B13E0"/>
    <w:rsid w:val="008B1837"/>
    <w:rsid w:val="008B1C54"/>
    <w:rsid w:val="008B2289"/>
    <w:rsid w:val="008B26C4"/>
    <w:rsid w:val="008B3881"/>
    <w:rsid w:val="008B45E5"/>
    <w:rsid w:val="008B5736"/>
    <w:rsid w:val="008B7A8C"/>
    <w:rsid w:val="008C1834"/>
    <w:rsid w:val="008C1D3D"/>
    <w:rsid w:val="008C263C"/>
    <w:rsid w:val="008C3610"/>
    <w:rsid w:val="008C3D16"/>
    <w:rsid w:val="008C3F44"/>
    <w:rsid w:val="008C44FD"/>
    <w:rsid w:val="008C50D0"/>
    <w:rsid w:val="008C51DD"/>
    <w:rsid w:val="008C646B"/>
    <w:rsid w:val="008C64E0"/>
    <w:rsid w:val="008D09BC"/>
    <w:rsid w:val="008D0D3D"/>
    <w:rsid w:val="008D2F49"/>
    <w:rsid w:val="008D3756"/>
    <w:rsid w:val="008D4408"/>
    <w:rsid w:val="008D45DC"/>
    <w:rsid w:val="008D539B"/>
    <w:rsid w:val="008D57B4"/>
    <w:rsid w:val="008D5EB3"/>
    <w:rsid w:val="008D611F"/>
    <w:rsid w:val="008D6863"/>
    <w:rsid w:val="008D69FF"/>
    <w:rsid w:val="008E163C"/>
    <w:rsid w:val="008E1CD6"/>
    <w:rsid w:val="008E2297"/>
    <w:rsid w:val="008E2F05"/>
    <w:rsid w:val="008E3C49"/>
    <w:rsid w:val="008E6D90"/>
    <w:rsid w:val="008E7EA6"/>
    <w:rsid w:val="008F1ADD"/>
    <w:rsid w:val="008F24C8"/>
    <w:rsid w:val="008F35F2"/>
    <w:rsid w:val="008F41CE"/>
    <w:rsid w:val="008F4550"/>
    <w:rsid w:val="008F4937"/>
    <w:rsid w:val="008F49F2"/>
    <w:rsid w:val="008F5148"/>
    <w:rsid w:val="008F5EF7"/>
    <w:rsid w:val="008F6641"/>
    <w:rsid w:val="008F6BFD"/>
    <w:rsid w:val="008F6E44"/>
    <w:rsid w:val="0090063C"/>
    <w:rsid w:val="009009CE"/>
    <w:rsid w:val="00900E63"/>
    <w:rsid w:val="00900FB0"/>
    <w:rsid w:val="00901BD8"/>
    <w:rsid w:val="00902ECA"/>
    <w:rsid w:val="00903984"/>
    <w:rsid w:val="00904268"/>
    <w:rsid w:val="00905B19"/>
    <w:rsid w:val="0090658E"/>
    <w:rsid w:val="00907ABB"/>
    <w:rsid w:val="00907B34"/>
    <w:rsid w:val="009112AD"/>
    <w:rsid w:val="00912264"/>
    <w:rsid w:val="00912B25"/>
    <w:rsid w:val="00913A51"/>
    <w:rsid w:val="00913D02"/>
    <w:rsid w:val="00914424"/>
    <w:rsid w:val="00914579"/>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5DCC"/>
    <w:rsid w:val="009361C6"/>
    <w:rsid w:val="009376B9"/>
    <w:rsid w:val="009405FC"/>
    <w:rsid w:val="00942A1D"/>
    <w:rsid w:val="0094373E"/>
    <w:rsid w:val="009459A9"/>
    <w:rsid w:val="00945E4F"/>
    <w:rsid w:val="009463AD"/>
    <w:rsid w:val="0094679D"/>
    <w:rsid w:val="00946E02"/>
    <w:rsid w:val="00947BBA"/>
    <w:rsid w:val="00947C65"/>
    <w:rsid w:val="00950522"/>
    <w:rsid w:val="009508C9"/>
    <w:rsid w:val="0095109B"/>
    <w:rsid w:val="00953AD0"/>
    <w:rsid w:val="009547C9"/>
    <w:rsid w:val="00956F11"/>
    <w:rsid w:val="009574D4"/>
    <w:rsid w:val="00957D02"/>
    <w:rsid w:val="00960DA7"/>
    <w:rsid w:val="0096162F"/>
    <w:rsid w:val="009618DD"/>
    <w:rsid w:val="00963264"/>
    <w:rsid w:val="00964952"/>
    <w:rsid w:val="0096559D"/>
    <w:rsid w:val="00970155"/>
    <w:rsid w:val="00971A08"/>
    <w:rsid w:val="009734B0"/>
    <w:rsid w:val="009745EA"/>
    <w:rsid w:val="00975D6F"/>
    <w:rsid w:val="009766E1"/>
    <w:rsid w:val="00980AF2"/>
    <w:rsid w:val="009810B4"/>
    <w:rsid w:val="009825CC"/>
    <w:rsid w:val="00982F31"/>
    <w:rsid w:val="009831C2"/>
    <w:rsid w:val="00983F88"/>
    <w:rsid w:val="009842A2"/>
    <w:rsid w:val="00984A98"/>
    <w:rsid w:val="009859E5"/>
    <w:rsid w:val="00985D58"/>
    <w:rsid w:val="00986171"/>
    <w:rsid w:val="0098644F"/>
    <w:rsid w:val="0098733C"/>
    <w:rsid w:val="00987A80"/>
    <w:rsid w:val="00987C12"/>
    <w:rsid w:val="00990374"/>
    <w:rsid w:val="009905ED"/>
    <w:rsid w:val="00990EAD"/>
    <w:rsid w:val="009911C0"/>
    <w:rsid w:val="0099180B"/>
    <w:rsid w:val="00991E2A"/>
    <w:rsid w:val="00992373"/>
    <w:rsid w:val="0099321F"/>
    <w:rsid w:val="00993A54"/>
    <w:rsid w:val="00993AEE"/>
    <w:rsid w:val="0099468C"/>
    <w:rsid w:val="00996D12"/>
    <w:rsid w:val="009976C4"/>
    <w:rsid w:val="009977D6"/>
    <w:rsid w:val="009A031A"/>
    <w:rsid w:val="009A0AC7"/>
    <w:rsid w:val="009A0FF5"/>
    <w:rsid w:val="009A12F0"/>
    <w:rsid w:val="009A25F2"/>
    <w:rsid w:val="009A28FA"/>
    <w:rsid w:val="009A305B"/>
    <w:rsid w:val="009A31DC"/>
    <w:rsid w:val="009A368B"/>
    <w:rsid w:val="009A3EFE"/>
    <w:rsid w:val="009A407B"/>
    <w:rsid w:val="009A4BBF"/>
    <w:rsid w:val="009A4D62"/>
    <w:rsid w:val="009A4F07"/>
    <w:rsid w:val="009A5548"/>
    <w:rsid w:val="009A60A4"/>
    <w:rsid w:val="009A62C2"/>
    <w:rsid w:val="009A641B"/>
    <w:rsid w:val="009A6E5C"/>
    <w:rsid w:val="009A723B"/>
    <w:rsid w:val="009A749D"/>
    <w:rsid w:val="009B0225"/>
    <w:rsid w:val="009B0C2C"/>
    <w:rsid w:val="009B11FC"/>
    <w:rsid w:val="009B1520"/>
    <w:rsid w:val="009B414C"/>
    <w:rsid w:val="009B543A"/>
    <w:rsid w:val="009C0470"/>
    <w:rsid w:val="009C0BC6"/>
    <w:rsid w:val="009C17D2"/>
    <w:rsid w:val="009C1FC8"/>
    <w:rsid w:val="009C2021"/>
    <w:rsid w:val="009C4E73"/>
    <w:rsid w:val="009C52FF"/>
    <w:rsid w:val="009C7060"/>
    <w:rsid w:val="009C74D4"/>
    <w:rsid w:val="009D015F"/>
    <w:rsid w:val="009D0812"/>
    <w:rsid w:val="009D1B9F"/>
    <w:rsid w:val="009D2CAB"/>
    <w:rsid w:val="009D2FC8"/>
    <w:rsid w:val="009D353E"/>
    <w:rsid w:val="009D36C8"/>
    <w:rsid w:val="009D3E8E"/>
    <w:rsid w:val="009D4360"/>
    <w:rsid w:val="009D4C35"/>
    <w:rsid w:val="009D4C9C"/>
    <w:rsid w:val="009E14C0"/>
    <w:rsid w:val="009E18EA"/>
    <w:rsid w:val="009E2317"/>
    <w:rsid w:val="009E46D2"/>
    <w:rsid w:val="009E5263"/>
    <w:rsid w:val="009E6FFB"/>
    <w:rsid w:val="009E75E1"/>
    <w:rsid w:val="009E781D"/>
    <w:rsid w:val="009E7B4E"/>
    <w:rsid w:val="009F11C4"/>
    <w:rsid w:val="009F3E9D"/>
    <w:rsid w:val="009F4468"/>
    <w:rsid w:val="009F51B7"/>
    <w:rsid w:val="009F56AF"/>
    <w:rsid w:val="009F5B33"/>
    <w:rsid w:val="009F5D93"/>
    <w:rsid w:val="009F657E"/>
    <w:rsid w:val="009F6674"/>
    <w:rsid w:val="009F7934"/>
    <w:rsid w:val="009F7C5C"/>
    <w:rsid w:val="00A01D19"/>
    <w:rsid w:val="00A02624"/>
    <w:rsid w:val="00A038F0"/>
    <w:rsid w:val="00A03B97"/>
    <w:rsid w:val="00A05E4C"/>
    <w:rsid w:val="00A05F5D"/>
    <w:rsid w:val="00A063C0"/>
    <w:rsid w:val="00A067DC"/>
    <w:rsid w:val="00A07FF7"/>
    <w:rsid w:val="00A114B8"/>
    <w:rsid w:val="00A11974"/>
    <w:rsid w:val="00A1403C"/>
    <w:rsid w:val="00A156D1"/>
    <w:rsid w:val="00A165B3"/>
    <w:rsid w:val="00A170B8"/>
    <w:rsid w:val="00A17C44"/>
    <w:rsid w:val="00A17D8C"/>
    <w:rsid w:val="00A20616"/>
    <w:rsid w:val="00A21E4E"/>
    <w:rsid w:val="00A2206E"/>
    <w:rsid w:val="00A22F46"/>
    <w:rsid w:val="00A232D5"/>
    <w:rsid w:val="00A235B3"/>
    <w:rsid w:val="00A237ED"/>
    <w:rsid w:val="00A2525F"/>
    <w:rsid w:val="00A25899"/>
    <w:rsid w:val="00A272CD"/>
    <w:rsid w:val="00A27916"/>
    <w:rsid w:val="00A307A2"/>
    <w:rsid w:val="00A30B18"/>
    <w:rsid w:val="00A31908"/>
    <w:rsid w:val="00A33EB7"/>
    <w:rsid w:val="00A340A2"/>
    <w:rsid w:val="00A343D0"/>
    <w:rsid w:val="00A36A1C"/>
    <w:rsid w:val="00A377E7"/>
    <w:rsid w:val="00A378FD"/>
    <w:rsid w:val="00A37AFA"/>
    <w:rsid w:val="00A40110"/>
    <w:rsid w:val="00A40912"/>
    <w:rsid w:val="00A42925"/>
    <w:rsid w:val="00A43C23"/>
    <w:rsid w:val="00A45AC4"/>
    <w:rsid w:val="00A474E5"/>
    <w:rsid w:val="00A50C38"/>
    <w:rsid w:val="00A5152A"/>
    <w:rsid w:val="00A51867"/>
    <w:rsid w:val="00A52BA6"/>
    <w:rsid w:val="00A530BB"/>
    <w:rsid w:val="00A530FF"/>
    <w:rsid w:val="00A546AA"/>
    <w:rsid w:val="00A5531B"/>
    <w:rsid w:val="00A5558F"/>
    <w:rsid w:val="00A5562A"/>
    <w:rsid w:val="00A56E97"/>
    <w:rsid w:val="00A573D5"/>
    <w:rsid w:val="00A57EF8"/>
    <w:rsid w:val="00A60C67"/>
    <w:rsid w:val="00A61870"/>
    <w:rsid w:val="00A620FA"/>
    <w:rsid w:val="00A6293D"/>
    <w:rsid w:val="00A638CC"/>
    <w:rsid w:val="00A64961"/>
    <w:rsid w:val="00A64B74"/>
    <w:rsid w:val="00A65633"/>
    <w:rsid w:val="00A65D00"/>
    <w:rsid w:val="00A65D8F"/>
    <w:rsid w:val="00A65DB4"/>
    <w:rsid w:val="00A66CA5"/>
    <w:rsid w:val="00A6725B"/>
    <w:rsid w:val="00A67C0B"/>
    <w:rsid w:val="00A708B7"/>
    <w:rsid w:val="00A71076"/>
    <w:rsid w:val="00A716EF"/>
    <w:rsid w:val="00A7207A"/>
    <w:rsid w:val="00A74152"/>
    <w:rsid w:val="00A747E4"/>
    <w:rsid w:val="00A74E44"/>
    <w:rsid w:val="00A7733C"/>
    <w:rsid w:val="00A77C11"/>
    <w:rsid w:val="00A80BBD"/>
    <w:rsid w:val="00A81993"/>
    <w:rsid w:val="00A81D4E"/>
    <w:rsid w:val="00A82589"/>
    <w:rsid w:val="00A83F9F"/>
    <w:rsid w:val="00A8414A"/>
    <w:rsid w:val="00A841AB"/>
    <w:rsid w:val="00A8446B"/>
    <w:rsid w:val="00A84558"/>
    <w:rsid w:val="00A851FA"/>
    <w:rsid w:val="00A8679A"/>
    <w:rsid w:val="00A86D3C"/>
    <w:rsid w:val="00A86D92"/>
    <w:rsid w:val="00A86E3B"/>
    <w:rsid w:val="00A87475"/>
    <w:rsid w:val="00A911A4"/>
    <w:rsid w:val="00A916AD"/>
    <w:rsid w:val="00A91BDB"/>
    <w:rsid w:val="00A9225D"/>
    <w:rsid w:val="00A92C1F"/>
    <w:rsid w:val="00A92EAC"/>
    <w:rsid w:val="00A94647"/>
    <w:rsid w:val="00A94D8E"/>
    <w:rsid w:val="00A94DAC"/>
    <w:rsid w:val="00A9545F"/>
    <w:rsid w:val="00A9676E"/>
    <w:rsid w:val="00A97692"/>
    <w:rsid w:val="00AA1EA5"/>
    <w:rsid w:val="00AA2349"/>
    <w:rsid w:val="00AA2BA5"/>
    <w:rsid w:val="00AA362D"/>
    <w:rsid w:val="00AA3AF2"/>
    <w:rsid w:val="00AA41EE"/>
    <w:rsid w:val="00AA4BF7"/>
    <w:rsid w:val="00AA5AE2"/>
    <w:rsid w:val="00AA64B4"/>
    <w:rsid w:val="00AA7365"/>
    <w:rsid w:val="00AB0D80"/>
    <w:rsid w:val="00AB192F"/>
    <w:rsid w:val="00AB1EB0"/>
    <w:rsid w:val="00AB21F6"/>
    <w:rsid w:val="00AB2988"/>
    <w:rsid w:val="00AB3472"/>
    <w:rsid w:val="00AB444A"/>
    <w:rsid w:val="00AB5A0A"/>
    <w:rsid w:val="00AB5A47"/>
    <w:rsid w:val="00AB5EEF"/>
    <w:rsid w:val="00AB6435"/>
    <w:rsid w:val="00AB6F80"/>
    <w:rsid w:val="00AB704E"/>
    <w:rsid w:val="00AB71F1"/>
    <w:rsid w:val="00AC018A"/>
    <w:rsid w:val="00AC025C"/>
    <w:rsid w:val="00AC0776"/>
    <w:rsid w:val="00AC0921"/>
    <w:rsid w:val="00AC0A8C"/>
    <w:rsid w:val="00AC1BE5"/>
    <w:rsid w:val="00AC36E6"/>
    <w:rsid w:val="00AC3AD6"/>
    <w:rsid w:val="00AC3E32"/>
    <w:rsid w:val="00AC40ED"/>
    <w:rsid w:val="00AC4EE6"/>
    <w:rsid w:val="00AC55AC"/>
    <w:rsid w:val="00AC58FA"/>
    <w:rsid w:val="00AC5A30"/>
    <w:rsid w:val="00AC75C4"/>
    <w:rsid w:val="00AC7775"/>
    <w:rsid w:val="00AC788E"/>
    <w:rsid w:val="00AC7CBE"/>
    <w:rsid w:val="00AD1CB9"/>
    <w:rsid w:val="00AD2917"/>
    <w:rsid w:val="00AD2C9A"/>
    <w:rsid w:val="00AD41CC"/>
    <w:rsid w:val="00AD4229"/>
    <w:rsid w:val="00AD4E72"/>
    <w:rsid w:val="00AD5E77"/>
    <w:rsid w:val="00AD6E27"/>
    <w:rsid w:val="00AD704F"/>
    <w:rsid w:val="00AD75D4"/>
    <w:rsid w:val="00AD7C4A"/>
    <w:rsid w:val="00AE07F6"/>
    <w:rsid w:val="00AE18B6"/>
    <w:rsid w:val="00AE2372"/>
    <w:rsid w:val="00AE259E"/>
    <w:rsid w:val="00AE3633"/>
    <w:rsid w:val="00AE3CFC"/>
    <w:rsid w:val="00AE53E0"/>
    <w:rsid w:val="00AE54AE"/>
    <w:rsid w:val="00AE5C17"/>
    <w:rsid w:val="00AE644A"/>
    <w:rsid w:val="00AE666A"/>
    <w:rsid w:val="00AE6F74"/>
    <w:rsid w:val="00AE7A96"/>
    <w:rsid w:val="00AE7C6E"/>
    <w:rsid w:val="00AF012D"/>
    <w:rsid w:val="00AF0BFA"/>
    <w:rsid w:val="00AF0C1C"/>
    <w:rsid w:val="00AF1C34"/>
    <w:rsid w:val="00AF2C83"/>
    <w:rsid w:val="00AF2DC7"/>
    <w:rsid w:val="00AF2FF1"/>
    <w:rsid w:val="00AF3F11"/>
    <w:rsid w:val="00AF42F9"/>
    <w:rsid w:val="00AF4A0D"/>
    <w:rsid w:val="00AF5451"/>
    <w:rsid w:val="00AF555D"/>
    <w:rsid w:val="00AF5C6A"/>
    <w:rsid w:val="00AF69C8"/>
    <w:rsid w:val="00AF6AF1"/>
    <w:rsid w:val="00AF6E69"/>
    <w:rsid w:val="00AF7CDF"/>
    <w:rsid w:val="00AF7FCD"/>
    <w:rsid w:val="00B003AC"/>
    <w:rsid w:val="00B0105F"/>
    <w:rsid w:val="00B017C4"/>
    <w:rsid w:val="00B01A5D"/>
    <w:rsid w:val="00B01BBB"/>
    <w:rsid w:val="00B01D7B"/>
    <w:rsid w:val="00B02651"/>
    <w:rsid w:val="00B03994"/>
    <w:rsid w:val="00B03AB9"/>
    <w:rsid w:val="00B0405A"/>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4DD1"/>
    <w:rsid w:val="00B37013"/>
    <w:rsid w:val="00B379EA"/>
    <w:rsid w:val="00B37B47"/>
    <w:rsid w:val="00B40BB0"/>
    <w:rsid w:val="00B41036"/>
    <w:rsid w:val="00B41444"/>
    <w:rsid w:val="00B41F50"/>
    <w:rsid w:val="00B42E1C"/>
    <w:rsid w:val="00B43CEE"/>
    <w:rsid w:val="00B4547B"/>
    <w:rsid w:val="00B47256"/>
    <w:rsid w:val="00B47358"/>
    <w:rsid w:val="00B47BD3"/>
    <w:rsid w:val="00B50390"/>
    <w:rsid w:val="00B50D36"/>
    <w:rsid w:val="00B5106F"/>
    <w:rsid w:val="00B5177C"/>
    <w:rsid w:val="00B51F4E"/>
    <w:rsid w:val="00B540D1"/>
    <w:rsid w:val="00B561CD"/>
    <w:rsid w:val="00B5698D"/>
    <w:rsid w:val="00B570EA"/>
    <w:rsid w:val="00B57DD9"/>
    <w:rsid w:val="00B6011A"/>
    <w:rsid w:val="00B60B09"/>
    <w:rsid w:val="00B61847"/>
    <w:rsid w:val="00B61CAF"/>
    <w:rsid w:val="00B626E4"/>
    <w:rsid w:val="00B63BB5"/>
    <w:rsid w:val="00B64A95"/>
    <w:rsid w:val="00B64C6C"/>
    <w:rsid w:val="00B65762"/>
    <w:rsid w:val="00B66B8B"/>
    <w:rsid w:val="00B6730C"/>
    <w:rsid w:val="00B67C7E"/>
    <w:rsid w:val="00B70308"/>
    <w:rsid w:val="00B71F15"/>
    <w:rsid w:val="00B72738"/>
    <w:rsid w:val="00B72F6C"/>
    <w:rsid w:val="00B736F7"/>
    <w:rsid w:val="00B7469D"/>
    <w:rsid w:val="00B74B36"/>
    <w:rsid w:val="00B75C75"/>
    <w:rsid w:val="00B801FD"/>
    <w:rsid w:val="00B82417"/>
    <w:rsid w:val="00B831B7"/>
    <w:rsid w:val="00B879E3"/>
    <w:rsid w:val="00B90F58"/>
    <w:rsid w:val="00B916A5"/>
    <w:rsid w:val="00B917A5"/>
    <w:rsid w:val="00B91964"/>
    <w:rsid w:val="00B92078"/>
    <w:rsid w:val="00B92D3E"/>
    <w:rsid w:val="00B94853"/>
    <w:rsid w:val="00B96AEB"/>
    <w:rsid w:val="00B9778D"/>
    <w:rsid w:val="00B97C90"/>
    <w:rsid w:val="00BA02B9"/>
    <w:rsid w:val="00BA1537"/>
    <w:rsid w:val="00BA1CB1"/>
    <w:rsid w:val="00BA27E4"/>
    <w:rsid w:val="00BA36E3"/>
    <w:rsid w:val="00BA3715"/>
    <w:rsid w:val="00BA41C6"/>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20"/>
    <w:rsid w:val="00BC4DC0"/>
    <w:rsid w:val="00BC5658"/>
    <w:rsid w:val="00BC58B1"/>
    <w:rsid w:val="00BC6428"/>
    <w:rsid w:val="00BC65F4"/>
    <w:rsid w:val="00BC66BC"/>
    <w:rsid w:val="00BC6B1A"/>
    <w:rsid w:val="00BC76D4"/>
    <w:rsid w:val="00BD0637"/>
    <w:rsid w:val="00BD18AD"/>
    <w:rsid w:val="00BD19FD"/>
    <w:rsid w:val="00BD27A7"/>
    <w:rsid w:val="00BD39AD"/>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30E7"/>
    <w:rsid w:val="00BE376D"/>
    <w:rsid w:val="00BE3A88"/>
    <w:rsid w:val="00BE48BC"/>
    <w:rsid w:val="00BE4B14"/>
    <w:rsid w:val="00BE51C8"/>
    <w:rsid w:val="00BE5434"/>
    <w:rsid w:val="00BE584A"/>
    <w:rsid w:val="00BE5C21"/>
    <w:rsid w:val="00BE6609"/>
    <w:rsid w:val="00BE6A9D"/>
    <w:rsid w:val="00BE7016"/>
    <w:rsid w:val="00BE70CB"/>
    <w:rsid w:val="00BE7207"/>
    <w:rsid w:val="00BE7D3C"/>
    <w:rsid w:val="00BF0115"/>
    <w:rsid w:val="00BF0300"/>
    <w:rsid w:val="00BF08B7"/>
    <w:rsid w:val="00BF15A1"/>
    <w:rsid w:val="00BF25B4"/>
    <w:rsid w:val="00BF2E8C"/>
    <w:rsid w:val="00BF4DA6"/>
    <w:rsid w:val="00BF5E1B"/>
    <w:rsid w:val="00BF6694"/>
    <w:rsid w:val="00BF7A00"/>
    <w:rsid w:val="00C01E34"/>
    <w:rsid w:val="00C027EE"/>
    <w:rsid w:val="00C02BED"/>
    <w:rsid w:val="00C0418B"/>
    <w:rsid w:val="00C06FA9"/>
    <w:rsid w:val="00C0752E"/>
    <w:rsid w:val="00C07A73"/>
    <w:rsid w:val="00C10AF4"/>
    <w:rsid w:val="00C115AB"/>
    <w:rsid w:val="00C1288B"/>
    <w:rsid w:val="00C1326E"/>
    <w:rsid w:val="00C14AAC"/>
    <w:rsid w:val="00C14B06"/>
    <w:rsid w:val="00C154D8"/>
    <w:rsid w:val="00C167E6"/>
    <w:rsid w:val="00C168C9"/>
    <w:rsid w:val="00C16EC5"/>
    <w:rsid w:val="00C1763F"/>
    <w:rsid w:val="00C17704"/>
    <w:rsid w:val="00C20646"/>
    <w:rsid w:val="00C2089E"/>
    <w:rsid w:val="00C21C62"/>
    <w:rsid w:val="00C223C0"/>
    <w:rsid w:val="00C225E8"/>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466BB"/>
    <w:rsid w:val="00C467DC"/>
    <w:rsid w:val="00C479C8"/>
    <w:rsid w:val="00C521FD"/>
    <w:rsid w:val="00C526F1"/>
    <w:rsid w:val="00C52826"/>
    <w:rsid w:val="00C53547"/>
    <w:rsid w:val="00C5373A"/>
    <w:rsid w:val="00C5401F"/>
    <w:rsid w:val="00C550B3"/>
    <w:rsid w:val="00C55219"/>
    <w:rsid w:val="00C56612"/>
    <w:rsid w:val="00C56EA6"/>
    <w:rsid w:val="00C571CA"/>
    <w:rsid w:val="00C57B36"/>
    <w:rsid w:val="00C57D12"/>
    <w:rsid w:val="00C61559"/>
    <w:rsid w:val="00C6177A"/>
    <w:rsid w:val="00C6266D"/>
    <w:rsid w:val="00C63577"/>
    <w:rsid w:val="00C63BA6"/>
    <w:rsid w:val="00C6428C"/>
    <w:rsid w:val="00C6473D"/>
    <w:rsid w:val="00C64921"/>
    <w:rsid w:val="00C64A1F"/>
    <w:rsid w:val="00C64BAE"/>
    <w:rsid w:val="00C6513A"/>
    <w:rsid w:val="00C6525D"/>
    <w:rsid w:val="00C663DF"/>
    <w:rsid w:val="00C66A1B"/>
    <w:rsid w:val="00C66E5F"/>
    <w:rsid w:val="00C67B64"/>
    <w:rsid w:val="00C70E9A"/>
    <w:rsid w:val="00C71785"/>
    <w:rsid w:val="00C7230E"/>
    <w:rsid w:val="00C72DE6"/>
    <w:rsid w:val="00C732AB"/>
    <w:rsid w:val="00C74B75"/>
    <w:rsid w:val="00C75A9C"/>
    <w:rsid w:val="00C77B17"/>
    <w:rsid w:val="00C80CEF"/>
    <w:rsid w:val="00C812B0"/>
    <w:rsid w:val="00C823FC"/>
    <w:rsid w:val="00C82982"/>
    <w:rsid w:val="00C83393"/>
    <w:rsid w:val="00C84ABC"/>
    <w:rsid w:val="00C85117"/>
    <w:rsid w:val="00C856CB"/>
    <w:rsid w:val="00C86525"/>
    <w:rsid w:val="00C86F4A"/>
    <w:rsid w:val="00C87595"/>
    <w:rsid w:val="00C87597"/>
    <w:rsid w:val="00C876B0"/>
    <w:rsid w:val="00C87863"/>
    <w:rsid w:val="00C87DDC"/>
    <w:rsid w:val="00C908F5"/>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19C6"/>
    <w:rsid w:val="00CA2EDC"/>
    <w:rsid w:val="00CA313D"/>
    <w:rsid w:val="00CA60EE"/>
    <w:rsid w:val="00CA6FA9"/>
    <w:rsid w:val="00CA7376"/>
    <w:rsid w:val="00CA753A"/>
    <w:rsid w:val="00CA7BAD"/>
    <w:rsid w:val="00CA7C23"/>
    <w:rsid w:val="00CB0414"/>
    <w:rsid w:val="00CB18AE"/>
    <w:rsid w:val="00CB1B3B"/>
    <w:rsid w:val="00CB1D2D"/>
    <w:rsid w:val="00CB260C"/>
    <w:rsid w:val="00CB26DB"/>
    <w:rsid w:val="00CB27D2"/>
    <w:rsid w:val="00CB2D43"/>
    <w:rsid w:val="00CB2D98"/>
    <w:rsid w:val="00CB3248"/>
    <w:rsid w:val="00CB3299"/>
    <w:rsid w:val="00CB43B6"/>
    <w:rsid w:val="00CB4D80"/>
    <w:rsid w:val="00CB4F68"/>
    <w:rsid w:val="00CB5177"/>
    <w:rsid w:val="00CB5441"/>
    <w:rsid w:val="00CB6501"/>
    <w:rsid w:val="00CB6650"/>
    <w:rsid w:val="00CB68CC"/>
    <w:rsid w:val="00CB793D"/>
    <w:rsid w:val="00CB79CC"/>
    <w:rsid w:val="00CC0107"/>
    <w:rsid w:val="00CC0F71"/>
    <w:rsid w:val="00CC150C"/>
    <w:rsid w:val="00CC2ECE"/>
    <w:rsid w:val="00CC37BA"/>
    <w:rsid w:val="00CC3D62"/>
    <w:rsid w:val="00CC3E8C"/>
    <w:rsid w:val="00CC56C5"/>
    <w:rsid w:val="00CC5FC0"/>
    <w:rsid w:val="00CC5FD9"/>
    <w:rsid w:val="00CC61A5"/>
    <w:rsid w:val="00CC6200"/>
    <w:rsid w:val="00CC6F1E"/>
    <w:rsid w:val="00CC7B20"/>
    <w:rsid w:val="00CD04FC"/>
    <w:rsid w:val="00CD06D9"/>
    <w:rsid w:val="00CD10ED"/>
    <w:rsid w:val="00CD1434"/>
    <w:rsid w:val="00CD15DC"/>
    <w:rsid w:val="00CD29A6"/>
    <w:rsid w:val="00CD36A0"/>
    <w:rsid w:val="00CD429D"/>
    <w:rsid w:val="00CD4622"/>
    <w:rsid w:val="00CD5F17"/>
    <w:rsid w:val="00CD7C85"/>
    <w:rsid w:val="00CE15A9"/>
    <w:rsid w:val="00CE1DEA"/>
    <w:rsid w:val="00CE3231"/>
    <w:rsid w:val="00CE3481"/>
    <w:rsid w:val="00CE39C1"/>
    <w:rsid w:val="00CE4101"/>
    <w:rsid w:val="00CE4FE8"/>
    <w:rsid w:val="00CE50EE"/>
    <w:rsid w:val="00CE5310"/>
    <w:rsid w:val="00CE7BFD"/>
    <w:rsid w:val="00CE7DC1"/>
    <w:rsid w:val="00CF005E"/>
    <w:rsid w:val="00CF128E"/>
    <w:rsid w:val="00CF12D0"/>
    <w:rsid w:val="00CF185A"/>
    <w:rsid w:val="00CF1EE5"/>
    <w:rsid w:val="00CF255C"/>
    <w:rsid w:val="00CF3069"/>
    <w:rsid w:val="00CF30A1"/>
    <w:rsid w:val="00CF45F2"/>
    <w:rsid w:val="00CF4D1B"/>
    <w:rsid w:val="00CF532C"/>
    <w:rsid w:val="00CF5814"/>
    <w:rsid w:val="00CF5944"/>
    <w:rsid w:val="00CF5965"/>
    <w:rsid w:val="00CF5DE0"/>
    <w:rsid w:val="00CF672F"/>
    <w:rsid w:val="00CF6A68"/>
    <w:rsid w:val="00CF76E4"/>
    <w:rsid w:val="00D0090F"/>
    <w:rsid w:val="00D013A0"/>
    <w:rsid w:val="00D0163C"/>
    <w:rsid w:val="00D01B90"/>
    <w:rsid w:val="00D02314"/>
    <w:rsid w:val="00D02BE0"/>
    <w:rsid w:val="00D030B5"/>
    <w:rsid w:val="00D04CF3"/>
    <w:rsid w:val="00D05628"/>
    <w:rsid w:val="00D05CD8"/>
    <w:rsid w:val="00D05D35"/>
    <w:rsid w:val="00D064F5"/>
    <w:rsid w:val="00D06ACA"/>
    <w:rsid w:val="00D10BE6"/>
    <w:rsid w:val="00D11150"/>
    <w:rsid w:val="00D11BF6"/>
    <w:rsid w:val="00D1227B"/>
    <w:rsid w:val="00D129D9"/>
    <w:rsid w:val="00D12B52"/>
    <w:rsid w:val="00D13A56"/>
    <w:rsid w:val="00D13BE0"/>
    <w:rsid w:val="00D15A31"/>
    <w:rsid w:val="00D1633F"/>
    <w:rsid w:val="00D1687E"/>
    <w:rsid w:val="00D16CF9"/>
    <w:rsid w:val="00D16FE1"/>
    <w:rsid w:val="00D17E28"/>
    <w:rsid w:val="00D20A06"/>
    <w:rsid w:val="00D20A91"/>
    <w:rsid w:val="00D20B23"/>
    <w:rsid w:val="00D20D52"/>
    <w:rsid w:val="00D21E4E"/>
    <w:rsid w:val="00D22AFF"/>
    <w:rsid w:val="00D23887"/>
    <w:rsid w:val="00D23C95"/>
    <w:rsid w:val="00D24951"/>
    <w:rsid w:val="00D24F61"/>
    <w:rsid w:val="00D263E3"/>
    <w:rsid w:val="00D26832"/>
    <w:rsid w:val="00D303F3"/>
    <w:rsid w:val="00D32422"/>
    <w:rsid w:val="00D327A3"/>
    <w:rsid w:val="00D341A4"/>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40E"/>
    <w:rsid w:val="00D5256D"/>
    <w:rsid w:val="00D527A6"/>
    <w:rsid w:val="00D53CFB"/>
    <w:rsid w:val="00D542E6"/>
    <w:rsid w:val="00D54A7F"/>
    <w:rsid w:val="00D54EA6"/>
    <w:rsid w:val="00D55518"/>
    <w:rsid w:val="00D55748"/>
    <w:rsid w:val="00D55A3B"/>
    <w:rsid w:val="00D561CD"/>
    <w:rsid w:val="00D56CA6"/>
    <w:rsid w:val="00D5729E"/>
    <w:rsid w:val="00D5797D"/>
    <w:rsid w:val="00D61A3F"/>
    <w:rsid w:val="00D628E2"/>
    <w:rsid w:val="00D63685"/>
    <w:rsid w:val="00D65995"/>
    <w:rsid w:val="00D65EF3"/>
    <w:rsid w:val="00D669CC"/>
    <w:rsid w:val="00D673AF"/>
    <w:rsid w:val="00D675A4"/>
    <w:rsid w:val="00D679D4"/>
    <w:rsid w:val="00D7042F"/>
    <w:rsid w:val="00D70CFF"/>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6516"/>
    <w:rsid w:val="00D870DD"/>
    <w:rsid w:val="00D87225"/>
    <w:rsid w:val="00D91054"/>
    <w:rsid w:val="00D91824"/>
    <w:rsid w:val="00D919AD"/>
    <w:rsid w:val="00D91A4A"/>
    <w:rsid w:val="00D91F8D"/>
    <w:rsid w:val="00D938BD"/>
    <w:rsid w:val="00D940D3"/>
    <w:rsid w:val="00DA220F"/>
    <w:rsid w:val="00DA3063"/>
    <w:rsid w:val="00DA3787"/>
    <w:rsid w:val="00DA64E0"/>
    <w:rsid w:val="00DA66DE"/>
    <w:rsid w:val="00DB1BD7"/>
    <w:rsid w:val="00DB1F4F"/>
    <w:rsid w:val="00DB31B4"/>
    <w:rsid w:val="00DB31D5"/>
    <w:rsid w:val="00DB32F9"/>
    <w:rsid w:val="00DB3713"/>
    <w:rsid w:val="00DB3767"/>
    <w:rsid w:val="00DB4FBA"/>
    <w:rsid w:val="00DB556F"/>
    <w:rsid w:val="00DB5EDA"/>
    <w:rsid w:val="00DB6D68"/>
    <w:rsid w:val="00DC006E"/>
    <w:rsid w:val="00DC0DE3"/>
    <w:rsid w:val="00DC1D2A"/>
    <w:rsid w:val="00DC2DEF"/>
    <w:rsid w:val="00DC37BC"/>
    <w:rsid w:val="00DC6511"/>
    <w:rsid w:val="00DC6D57"/>
    <w:rsid w:val="00DC75FC"/>
    <w:rsid w:val="00DC76A7"/>
    <w:rsid w:val="00DC76E2"/>
    <w:rsid w:val="00DD0C4C"/>
    <w:rsid w:val="00DD0FFF"/>
    <w:rsid w:val="00DD30C5"/>
    <w:rsid w:val="00DD3D7E"/>
    <w:rsid w:val="00DD44BA"/>
    <w:rsid w:val="00DD497C"/>
    <w:rsid w:val="00DD4B25"/>
    <w:rsid w:val="00DD4C9B"/>
    <w:rsid w:val="00DD53C9"/>
    <w:rsid w:val="00DD69FC"/>
    <w:rsid w:val="00DD7788"/>
    <w:rsid w:val="00DD7910"/>
    <w:rsid w:val="00DD7F9B"/>
    <w:rsid w:val="00DE0F52"/>
    <w:rsid w:val="00DE19BC"/>
    <w:rsid w:val="00DE27EB"/>
    <w:rsid w:val="00DE33D3"/>
    <w:rsid w:val="00DE3C09"/>
    <w:rsid w:val="00DE3E39"/>
    <w:rsid w:val="00DE4C1B"/>
    <w:rsid w:val="00DE4F9E"/>
    <w:rsid w:val="00DE682B"/>
    <w:rsid w:val="00DE772C"/>
    <w:rsid w:val="00DE7B4B"/>
    <w:rsid w:val="00DF16A1"/>
    <w:rsid w:val="00DF2154"/>
    <w:rsid w:val="00DF219F"/>
    <w:rsid w:val="00DF248A"/>
    <w:rsid w:val="00DF2829"/>
    <w:rsid w:val="00DF2AB4"/>
    <w:rsid w:val="00DF2C68"/>
    <w:rsid w:val="00DF3112"/>
    <w:rsid w:val="00DF325E"/>
    <w:rsid w:val="00DF3BA6"/>
    <w:rsid w:val="00DF50F4"/>
    <w:rsid w:val="00DF5FA6"/>
    <w:rsid w:val="00DF654A"/>
    <w:rsid w:val="00E0107A"/>
    <w:rsid w:val="00E018E3"/>
    <w:rsid w:val="00E03161"/>
    <w:rsid w:val="00E0320E"/>
    <w:rsid w:val="00E03C22"/>
    <w:rsid w:val="00E03D28"/>
    <w:rsid w:val="00E0433B"/>
    <w:rsid w:val="00E050C3"/>
    <w:rsid w:val="00E07932"/>
    <w:rsid w:val="00E07944"/>
    <w:rsid w:val="00E07EEE"/>
    <w:rsid w:val="00E10883"/>
    <w:rsid w:val="00E136FD"/>
    <w:rsid w:val="00E137F1"/>
    <w:rsid w:val="00E13D84"/>
    <w:rsid w:val="00E13F7C"/>
    <w:rsid w:val="00E1422B"/>
    <w:rsid w:val="00E158CF"/>
    <w:rsid w:val="00E15BDA"/>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350"/>
    <w:rsid w:val="00E31EB5"/>
    <w:rsid w:val="00E32318"/>
    <w:rsid w:val="00E32D36"/>
    <w:rsid w:val="00E331AE"/>
    <w:rsid w:val="00E3415F"/>
    <w:rsid w:val="00E34A04"/>
    <w:rsid w:val="00E35232"/>
    <w:rsid w:val="00E3790C"/>
    <w:rsid w:val="00E403B1"/>
    <w:rsid w:val="00E4154A"/>
    <w:rsid w:val="00E42CD3"/>
    <w:rsid w:val="00E42D8B"/>
    <w:rsid w:val="00E43263"/>
    <w:rsid w:val="00E439CD"/>
    <w:rsid w:val="00E449DD"/>
    <w:rsid w:val="00E44D5E"/>
    <w:rsid w:val="00E45426"/>
    <w:rsid w:val="00E4642C"/>
    <w:rsid w:val="00E46513"/>
    <w:rsid w:val="00E47EAD"/>
    <w:rsid w:val="00E50348"/>
    <w:rsid w:val="00E52825"/>
    <w:rsid w:val="00E53ECD"/>
    <w:rsid w:val="00E547DD"/>
    <w:rsid w:val="00E54F07"/>
    <w:rsid w:val="00E55D33"/>
    <w:rsid w:val="00E5735F"/>
    <w:rsid w:val="00E57F23"/>
    <w:rsid w:val="00E612BB"/>
    <w:rsid w:val="00E62397"/>
    <w:rsid w:val="00E644B4"/>
    <w:rsid w:val="00E64B8B"/>
    <w:rsid w:val="00E64E64"/>
    <w:rsid w:val="00E65814"/>
    <w:rsid w:val="00E6589A"/>
    <w:rsid w:val="00E65D17"/>
    <w:rsid w:val="00E65E6C"/>
    <w:rsid w:val="00E66113"/>
    <w:rsid w:val="00E674A1"/>
    <w:rsid w:val="00E72C79"/>
    <w:rsid w:val="00E739B5"/>
    <w:rsid w:val="00E74815"/>
    <w:rsid w:val="00E80508"/>
    <w:rsid w:val="00E8090A"/>
    <w:rsid w:val="00E81C87"/>
    <w:rsid w:val="00E81D28"/>
    <w:rsid w:val="00E82692"/>
    <w:rsid w:val="00E82B4F"/>
    <w:rsid w:val="00E844DB"/>
    <w:rsid w:val="00E84630"/>
    <w:rsid w:val="00E86729"/>
    <w:rsid w:val="00E86800"/>
    <w:rsid w:val="00E869F6"/>
    <w:rsid w:val="00E87201"/>
    <w:rsid w:val="00E878CA"/>
    <w:rsid w:val="00E91223"/>
    <w:rsid w:val="00E9185E"/>
    <w:rsid w:val="00E91996"/>
    <w:rsid w:val="00E91C24"/>
    <w:rsid w:val="00E92387"/>
    <w:rsid w:val="00E92828"/>
    <w:rsid w:val="00E928F6"/>
    <w:rsid w:val="00E95484"/>
    <w:rsid w:val="00E96049"/>
    <w:rsid w:val="00E9696D"/>
    <w:rsid w:val="00EA0F8C"/>
    <w:rsid w:val="00EA2D7B"/>
    <w:rsid w:val="00EA367A"/>
    <w:rsid w:val="00EA4989"/>
    <w:rsid w:val="00EA546E"/>
    <w:rsid w:val="00EA5A86"/>
    <w:rsid w:val="00EA5AA1"/>
    <w:rsid w:val="00EA6767"/>
    <w:rsid w:val="00EA6C28"/>
    <w:rsid w:val="00EA6FEE"/>
    <w:rsid w:val="00EA74D7"/>
    <w:rsid w:val="00EB10F0"/>
    <w:rsid w:val="00EB1C2D"/>
    <w:rsid w:val="00EB2765"/>
    <w:rsid w:val="00EB6910"/>
    <w:rsid w:val="00EB7F96"/>
    <w:rsid w:val="00EC0186"/>
    <w:rsid w:val="00EC1B98"/>
    <w:rsid w:val="00EC235A"/>
    <w:rsid w:val="00EC2381"/>
    <w:rsid w:val="00EC2601"/>
    <w:rsid w:val="00EC3090"/>
    <w:rsid w:val="00EC3BAB"/>
    <w:rsid w:val="00EC569C"/>
    <w:rsid w:val="00EC5747"/>
    <w:rsid w:val="00EC5F93"/>
    <w:rsid w:val="00EC6694"/>
    <w:rsid w:val="00EC6FF2"/>
    <w:rsid w:val="00ED01B9"/>
    <w:rsid w:val="00ED0230"/>
    <w:rsid w:val="00ED093F"/>
    <w:rsid w:val="00ED11CC"/>
    <w:rsid w:val="00ED1D5B"/>
    <w:rsid w:val="00ED28D7"/>
    <w:rsid w:val="00ED3997"/>
    <w:rsid w:val="00ED3D68"/>
    <w:rsid w:val="00ED434C"/>
    <w:rsid w:val="00ED524D"/>
    <w:rsid w:val="00ED6021"/>
    <w:rsid w:val="00ED6325"/>
    <w:rsid w:val="00EE016A"/>
    <w:rsid w:val="00EE0905"/>
    <w:rsid w:val="00EE091C"/>
    <w:rsid w:val="00EE0F54"/>
    <w:rsid w:val="00EE2920"/>
    <w:rsid w:val="00EE32E4"/>
    <w:rsid w:val="00EE3436"/>
    <w:rsid w:val="00EE59D9"/>
    <w:rsid w:val="00EE6807"/>
    <w:rsid w:val="00EE7B05"/>
    <w:rsid w:val="00EF07FE"/>
    <w:rsid w:val="00EF1395"/>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2CF"/>
    <w:rsid w:val="00F0654A"/>
    <w:rsid w:val="00F067EC"/>
    <w:rsid w:val="00F06997"/>
    <w:rsid w:val="00F11283"/>
    <w:rsid w:val="00F114AD"/>
    <w:rsid w:val="00F118E2"/>
    <w:rsid w:val="00F14E9D"/>
    <w:rsid w:val="00F151E7"/>
    <w:rsid w:val="00F154D5"/>
    <w:rsid w:val="00F1607F"/>
    <w:rsid w:val="00F1629A"/>
    <w:rsid w:val="00F16C8B"/>
    <w:rsid w:val="00F16F31"/>
    <w:rsid w:val="00F16F87"/>
    <w:rsid w:val="00F174AD"/>
    <w:rsid w:val="00F17ABB"/>
    <w:rsid w:val="00F205EE"/>
    <w:rsid w:val="00F2062A"/>
    <w:rsid w:val="00F21148"/>
    <w:rsid w:val="00F21CF8"/>
    <w:rsid w:val="00F2338F"/>
    <w:rsid w:val="00F23DAF"/>
    <w:rsid w:val="00F24E3B"/>
    <w:rsid w:val="00F26862"/>
    <w:rsid w:val="00F2688F"/>
    <w:rsid w:val="00F273D8"/>
    <w:rsid w:val="00F278B7"/>
    <w:rsid w:val="00F30102"/>
    <w:rsid w:val="00F307A0"/>
    <w:rsid w:val="00F30903"/>
    <w:rsid w:val="00F324DD"/>
    <w:rsid w:val="00F346F4"/>
    <w:rsid w:val="00F35CE7"/>
    <w:rsid w:val="00F36B43"/>
    <w:rsid w:val="00F36DC3"/>
    <w:rsid w:val="00F4030B"/>
    <w:rsid w:val="00F41952"/>
    <w:rsid w:val="00F42080"/>
    <w:rsid w:val="00F42B1F"/>
    <w:rsid w:val="00F42C38"/>
    <w:rsid w:val="00F435D8"/>
    <w:rsid w:val="00F43673"/>
    <w:rsid w:val="00F44D72"/>
    <w:rsid w:val="00F45011"/>
    <w:rsid w:val="00F45039"/>
    <w:rsid w:val="00F45057"/>
    <w:rsid w:val="00F45058"/>
    <w:rsid w:val="00F46B9E"/>
    <w:rsid w:val="00F472A3"/>
    <w:rsid w:val="00F47CA1"/>
    <w:rsid w:val="00F5064B"/>
    <w:rsid w:val="00F5104A"/>
    <w:rsid w:val="00F510F4"/>
    <w:rsid w:val="00F51D8B"/>
    <w:rsid w:val="00F51D93"/>
    <w:rsid w:val="00F52804"/>
    <w:rsid w:val="00F53320"/>
    <w:rsid w:val="00F53656"/>
    <w:rsid w:val="00F53706"/>
    <w:rsid w:val="00F546CC"/>
    <w:rsid w:val="00F5489E"/>
    <w:rsid w:val="00F55305"/>
    <w:rsid w:val="00F553A7"/>
    <w:rsid w:val="00F5557F"/>
    <w:rsid w:val="00F55760"/>
    <w:rsid w:val="00F55BCC"/>
    <w:rsid w:val="00F55D21"/>
    <w:rsid w:val="00F56E84"/>
    <w:rsid w:val="00F56F57"/>
    <w:rsid w:val="00F57058"/>
    <w:rsid w:val="00F57E43"/>
    <w:rsid w:val="00F6078F"/>
    <w:rsid w:val="00F60C55"/>
    <w:rsid w:val="00F60E00"/>
    <w:rsid w:val="00F67B7A"/>
    <w:rsid w:val="00F708C8"/>
    <w:rsid w:val="00F70E86"/>
    <w:rsid w:val="00F72C83"/>
    <w:rsid w:val="00F75332"/>
    <w:rsid w:val="00F76430"/>
    <w:rsid w:val="00F764E1"/>
    <w:rsid w:val="00F7752E"/>
    <w:rsid w:val="00F802BC"/>
    <w:rsid w:val="00F8116F"/>
    <w:rsid w:val="00F81ED1"/>
    <w:rsid w:val="00F83262"/>
    <w:rsid w:val="00F84363"/>
    <w:rsid w:val="00F848C2"/>
    <w:rsid w:val="00F85513"/>
    <w:rsid w:val="00F85A50"/>
    <w:rsid w:val="00F85C24"/>
    <w:rsid w:val="00F86176"/>
    <w:rsid w:val="00F86BBF"/>
    <w:rsid w:val="00F90462"/>
    <w:rsid w:val="00F90650"/>
    <w:rsid w:val="00F90705"/>
    <w:rsid w:val="00F90DAF"/>
    <w:rsid w:val="00F921B2"/>
    <w:rsid w:val="00F9311E"/>
    <w:rsid w:val="00F93225"/>
    <w:rsid w:val="00F93E1A"/>
    <w:rsid w:val="00F94E9A"/>
    <w:rsid w:val="00F9634F"/>
    <w:rsid w:val="00F968D1"/>
    <w:rsid w:val="00F96CDB"/>
    <w:rsid w:val="00FA02DD"/>
    <w:rsid w:val="00FA23E4"/>
    <w:rsid w:val="00FA5755"/>
    <w:rsid w:val="00FB0767"/>
    <w:rsid w:val="00FB1A84"/>
    <w:rsid w:val="00FB2CAE"/>
    <w:rsid w:val="00FB361C"/>
    <w:rsid w:val="00FB3E56"/>
    <w:rsid w:val="00FB40DA"/>
    <w:rsid w:val="00FB433A"/>
    <w:rsid w:val="00FB64BE"/>
    <w:rsid w:val="00FC06C7"/>
    <w:rsid w:val="00FC2E69"/>
    <w:rsid w:val="00FC32C3"/>
    <w:rsid w:val="00FC33D2"/>
    <w:rsid w:val="00FC33E5"/>
    <w:rsid w:val="00FC3578"/>
    <w:rsid w:val="00FC3C3E"/>
    <w:rsid w:val="00FC4278"/>
    <w:rsid w:val="00FC4FF7"/>
    <w:rsid w:val="00FC5412"/>
    <w:rsid w:val="00FC617F"/>
    <w:rsid w:val="00FC657C"/>
    <w:rsid w:val="00FC6D89"/>
    <w:rsid w:val="00FC788F"/>
    <w:rsid w:val="00FD0954"/>
    <w:rsid w:val="00FD2B46"/>
    <w:rsid w:val="00FD3336"/>
    <w:rsid w:val="00FD343F"/>
    <w:rsid w:val="00FD7828"/>
    <w:rsid w:val="00FE02F8"/>
    <w:rsid w:val="00FE33D7"/>
    <w:rsid w:val="00FE39DF"/>
    <w:rsid w:val="00FE3E12"/>
    <w:rsid w:val="00FE4B59"/>
    <w:rsid w:val="00FE5C7A"/>
    <w:rsid w:val="00FE6226"/>
    <w:rsid w:val="00FE754D"/>
    <w:rsid w:val="00FF02DF"/>
    <w:rsid w:val="00FF0B50"/>
    <w:rsid w:val="00FF0F48"/>
    <w:rsid w:val="00FF12DC"/>
    <w:rsid w:val="00FF1BA8"/>
    <w:rsid w:val="00FF1E54"/>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DF584"/>
  <w15:docId w15:val="{EF6EB6E9-FE6C-4B37-8E0E-45A9BF78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unhideWhenUsed/>
    <w:rsid w:val="008F5EF7"/>
    <w:pPr>
      <w:tabs>
        <w:tab w:val="center" w:pos="4513"/>
        <w:tab w:val="right" w:pos="9026"/>
      </w:tabs>
    </w:pPr>
  </w:style>
  <w:style w:type="character" w:customStyle="1" w:styleId="HeaderChar">
    <w:name w:val="Header Char"/>
    <w:link w:val="Header"/>
    <w:uiPriority w:val="99"/>
    <w:locked/>
    <w:rsid w:val="008F5EF7"/>
    <w:rPr>
      <w:rFonts w:cs="Times New Roman"/>
      <w:sz w:val="24"/>
      <w:szCs w:val="24"/>
      <w:lang w:eastAsia="en-US"/>
    </w:rPr>
  </w:style>
  <w:style w:type="paragraph" w:styleId="Footer">
    <w:name w:val="footer"/>
    <w:basedOn w:val="Normal"/>
    <w:link w:val="FooterChar"/>
    <w:uiPriority w:val="99"/>
    <w:unhideWhenUsed/>
    <w:rsid w:val="008F5EF7"/>
    <w:pPr>
      <w:tabs>
        <w:tab w:val="center" w:pos="4513"/>
        <w:tab w:val="right" w:pos="9026"/>
      </w:tabs>
    </w:pPr>
  </w:style>
  <w:style w:type="character" w:customStyle="1" w:styleId="FooterChar">
    <w:name w:val="Footer Char"/>
    <w:link w:val="Footer"/>
    <w:uiPriority w:val="99"/>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39211183">
      <w:bodyDiv w:val="1"/>
      <w:marLeft w:val="0"/>
      <w:marRight w:val="0"/>
      <w:marTop w:val="0"/>
      <w:marBottom w:val="0"/>
      <w:divBdr>
        <w:top w:val="none" w:sz="0" w:space="0" w:color="auto"/>
        <w:left w:val="none" w:sz="0" w:space="0" w:color="auto"/>
        <w:bottom w:val="none" w:sz="0" w:space="0" w:color="auto"/>
        <w:right w:val="none" w:sz="0" w:space="0" w:color="auto"/>
      </w:divBdr>
    </w:div>
    <w:div w:id="42486174">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66615256">
      <w:bodyDiv w:val="1"/>
      <w:marLeft w:val="0"/>
      <w:marRight w:val="0"/>
      <w:marTop w:val="0"/>
      <w:marBottom w:val="0"/>
      <w:divBdr>
        <w:top w:val="none" w:sz="0" w:space="0" w:color="auto"/>
        <w:left w:val="none" w:sz="0" w:space="0" w:color="auto"/>
        <w:bottom w:val="none" w:sz="0" w:space="0" w:color="auto"/>
        <w:right w:val="none" w:sz="0" w:space="0" w:color="auto"/>
      </w:divBdr>
    </w:div>
    <w:div w:id="67315254">
      <w:bodyDiv w:val="1"/>
      <w:marLeft w:val="0"/>
      <w:marRight w:val="0"/>
      <w:marTop w:val="0"/>
      <w:marBottom w:val="0"/>
      <w:divBdr>
        <w:top w:val="none" w:sz="0" w:space="0" w:color="auto"/>
        <w:left w:val="none" w:sz="0" w:space="0" w:color="auto"/>
        <w:bottom w:val="none" w:sz="0" w:space="0" w:color="auto"/>
        <w:right w:val="none" w:sz="0" w:space="0" w:color="auto"/>
      </w:divBdr>
    </w:div>
    <w:div w:id="87242283">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0900643">
      <w:bodyDiv w:val="1"/>
      <w:marLeft w:val="0"/>
      <w:marRight w:val="0"/>
      <w:marTop w:val="0"/>
      <w:marBottom w:val="0"/>
      <w:divBdr>
        <w:top w:val="none" w:sz="0" w:space="0" w:color="auto"/>
        <w:left w:val="none" w:sz="0" w:space="0" w:color="auto"/>
        <w:bottom w:val="none" w:sz="0" w:space="0" w:color="auto"/>
        <w:right w:val="none" w:sz="0" w:space="0" w:color="auto"/>
      </w:divBdr>
    </w:div>
    <w:div w:id="96020884">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28592632">
      <w:bodyDiv w:val="1"/>
      <w:marLeft w:val="0"/>
      <w:marRight w:val="0"/>
      <w:marTop w:val="0"/>
      <w:marBottom w:val="0"/>
      <w:divBdr>
        <w:top w:val="none" w:sz="0" w:space="0" w:color="auto"/>
        <w:left w:val="none" w:sz="0" w:space="0" w:color="auto"/>
        <w:bottom w:val="none" w:sz="0" w:space="0" w:color="auto"/>
        <w:right w:val="none" w:sz="0" w:space="0" w:color="auto"/>
      </w:divBdr>
    </w:div>
    <w:div w:id="139615826">
      <w:bodyDiv w:val="1"/>
      <w:marLeft w:val="0"/>
      <w:marRight w:val="0"/>
      <w:marTop w:val="0"/>
      <w:marBottom w:val="0"/>
      <w:divBdr>
        <w:top w:val="none" w:sz="0" w:space="0" w:color="auto"/>
        <w:left w:val="none" w:sz="0" w:space="0" w:color="auto"/>
        <w:bottom w:val="none" w:sz="0" w:space="0" w:color="auto"/>
        <w:right w:val="none" w:sz="0" w:space="0" w:color="auto"/>
      </w:divBdr>
    </w:div>
    <w:div w:id="15199213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66480545">
      <w:bodyDiv w:val="1"/>
      <w:marLeft w:val="0"/>
      <w:marRight w:val="0"/>
      <w:marTop w:val="0"/>
      <w:marBottom w:val="0"/>
      <w:divBdr>
        <w:top w:val="none" w:sz="0" w:space="0" w:color="auto"/>
        <w:left w:val="none" w:sz="0" w:space="0" w:color="auto"/>
        <w:bottom w:val="none" w:sz="0" w:space="0" w:color="auto"/>
        <w:right w:val="none" w:sz="0" w:space="0" w:color="auto"/>
      </w:divBdr>
    </w:div>
    <w:div w:id="174005567">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16355167">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271014573">
      <w:bodyDiv w:val="1"/>
      <w:marLeft w:val="0"/>
      <w:marRight w:val="0"/>
      <w:marTop w:val="0"/>
      <w:marBottom w:val="0"/>
      <w:divBdr>
        <w:top w:val="none" w:sz="0" w:space="0" w:color="auto"/>
        <w:left w:val="none" w:sz="0" w:space="0" w:color="auto"/>
        <w:bottom w:val="none" w:sz="0" w:space="0" w:color="auto"/>
        <w:right w:val="none" w:sz="0" w:space="0" w:color="auto"/>
      </w:divBdr>
    </w:div>
    <w:div w:id="305015084">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61369004">
      <w:bodyDiv w:val="1"/>
      <w:marLeft w:val="0"/>
      <w:marRight w:val="0"/>
      <w:marTop w:val="0"/>
      <w:marBottom w:val="0"/>
      <w:divBdr>
        <w:top w:val="none" w:sz="0" w:space="0" w:color="auto"/>
        <w:left w:val="none" w:sz="0" w:space="0" w:color="auto"/>
        <w:bottom w:val="none" w:sz="0" w:space="0" w:color="auto"/>
        <w:right w:val="none" w:sz="0" w:space="0" w:color="auto"/>
      </w:divBdr>
    </w:div>
    <w:div w:id="368651977">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78827406">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404767046">
      <w:bodyDiv w:val="1"/>
      <w:marLeft w:val="0"/>
      <w:marRight w:val="0"/>
      <w:marTop w:val="0"/>
      <w:marBottom w:val="0"/>
      <w:divBdr>
        <w:top w:val="none" w:sz="0" w:space="0" w:color="auto"/>
        <w:left w:val="none" w:sz="0" w:space="0" w:color="auto"/>
        <w:bottom w:val="none" w:sz="0" w:space="0" w:color="auto"/>
        <w:right w:val="none" w:sz="0" w:space="0" w:color="auto"/>
      </w:divBdr>
    </w:div>
    <w:div w:id="448091389">
      <w:bodyDiv w:val="1"/>
      <w:marLeft w:val="0"/>
      <w:marRight w:val="0"/>
      <w:marTop w:val="0"/>
      <w:marBottom w:val="0"/>
      <w:divBdr>
        <w:top w:val="none" w:sz="0" w:space="0" w:color="auto"/>
        <w:left w:val="none" w:sz="0" w:space="0" w:color="auto"/>
        <w:bottom w:val="none" w:sz="0" w:space="0" w:color="auto"/>
        <w:right w:val="none" w:sz="0" w:space="0" w:color="auto"/>
      </w:divBdr>
    </w:div>
    <w:div w:id="482893722">
      <w:bodyDiv w:val="1"/>
      <w:marLeft w:val="0"/>
      <w:marRight w:val="0"/>
      <w:marTop w:val="0"/>
      <w:marBottom w:val="0"/>
      <w:divBdr>
        <w:top w:val="none" w:sz="0" w:space="0" w:color="auto"/>
        <w:left w:val="none" w:sz="0" w:space="0" w:color="auto"/>
        <w:bottom w:val="none" w:sz="0" w:space="0" w:color="auto"/>
        <w:right w:val="none" w:sz="0" w:space="0" w:color="auto"/>
      </w:divBdr>
    </w:div>
    <w:div w:id="492531988">
      <w:bodyDiv w:val="1"/>
      <w:marLeft w:val="0"/>
      <w:marRight w:val="0"/>
      <w:marTop w:val="0"/>
      <w:marBottom w:val="0"/>
      <w:divBdr>
        <w:top w:val="none" w:sz="0" w:space="0" w:color="auto"/>
        <w:left w:val="none" w:sz="0" w:space="0" w:color="auto"/>
        <w:bottom w:val="none" w:sz="0" w:space="0" w:color="auto"/>
        <w:right w:val="none" w:sz="0" w:space="0" w:color="auto"/>
      </w:divBdr>
    </w:div>
    <w:div w:id="514154886">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50070811">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577131340">
      <w:bodyDiv w:val="1"/>
      <w:marLeft w:val="0"/>
      <w:marRight w:val="0"/>
      <w:marTop w:val="0"/>
      <w:marBottom w:val="0"/>
      <w:divBdr>
        <w:top w:val="none" w:sz="0" w:space="0" w:color="auto"/>
        <w:left w:val="none" w:sz="0" w:space="0" w:color="auto"/>
        <w:bottom w:val="none" w:sz="0" w:space="0" w:color="auto"/>
        <w:right w:val="none" w:sz="0" w:space="0" w:color="auto"/>
      </w:divBdr>
    </w:div>
    <w:div w:id="593321722">
      <w:bodyDiv w:val="1"/>
      <w:marLeft w:val="0"/>
      <w:marRight w:val="0"/>
      <w:marTop w:val="0"/>
      <w:marBottom w:val="0"/>
      <w:divBdr>
        <w:top w:val="none" w:sz="0" w:space="0" w:color="auto"/>
        <w:left w:val="none" w:sz="0" w:space="0" w:color="auto"/>
        <w:bottom w:val="none" w:sz="0" w:space="0" w:color="auto"/>
        <w:right w:val="none" w:sz="0" w:space="0" w:color="auto"/>
      </w:divBdr>
    </w:div>
    <w:div w:id="61344545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684669025">
      <w:bodyDiv w:val="1"/>
      <w:marLeft w:val="0"/>
      <w:marRight w:val="0"/>
      <w:marTop w:val="0"/>
      <w:marBottom w:val="0"/>
      <w:divBdr>
        <w:top w:val="none" w:sz="0" w:space="0" w:color="auto"/>
        <w:left w:val="none" w:sz="0" w:space="0" w:color="auto"/>
        <w:bottom w:val="none" w:sz="0" w:space="0" w:color="auto"/>
        <w:right w:val="none" w:sz="0" w:space="0" w:color="auto"/>
      </w:divBdr>
    </w:div>
    <w:div w:id="700712830">
      <w:bodyDiv w:val="1"/>
      <w:marLeft w:val="0"/>
      <w:marRight w:val="0"/>
      <w:marTop w:val="0"/>
      <w:marBottom w:val="0"/>
      <w:divBdr>
        <w:top w:val="none" w:sz="0" w:space="0" w:color="auto"/>
        <w:left w:val="none" w:sz="0" w:space="0" w:color="auto"/>
        <w:bottom w:val="none" w:sz="0" w:space="0" w:color="auto"/>
        <w:right w:val="none" w:sz="0" w:space="0" w:color="auto"/>
      </w:divBdr>
    </w:div>
    <w:div w:id="745961549">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03894157">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904990230">
      <w:bodyDiv w:val="1"/>
      <w:marLeft w:val="0"/>
      <w:marRight w:val="0"/>
      <w:marTop w:val="0"/>
      <w:marBottom w:val="0"/>
      <w:divBdr>
        <w:top w:val="none" w:sz="0" w:space="0" w:color="auto"/>
        <w:left w:val="none" w:sz="0" w:space="0" w:color="auto"/>
        <w:bottom w:val="none" w:sz="0" w:space="0" w:color="auto"/>
        <w:right w:val="none" w:sz="0" w:space="0" w:color="auto"/>
      </w:divBdr>
    </w:div>
    <w:div w:id="920406378">
      <w:bodyDiv w:val="1"/>
      <w:marLeft w:val="0"/>
      <w:marRight w:val="0"/>
      <w:marTop w:val="0"/>
      <w:marBottom w:val="0"/>
      <w:divBdr>
        <w:top w:val="none" w:sz="0" w:space="0" w:color="auto"/>
        <w:left w:val="none" w:sz="0" w:space="0" w:color="auto"/>
        <w:bottom w:val="none" w:sz="0" w:space="0" w:color="auto"/>
        <w:right w:val="none" w:sz="0" w:space="0" w:color="auto"/>
      </w:divBdr>
    </w:div>
    <w:div w:id="956134619">
      <w:bodyDiv w:val="1"/>
      <w:marLeft w:val="0"/>
      <w:marRight w:val="0"/>
      <w:marTop w:val="0"/>
      <w:marBottom w:val="0"/>
      <w:divBdr>
        <w:top w:val="none" w:sz="0" w:space="0" w:color="auto"/>
        <w:left w:val="none" w:sz="0" w:space="0" w:color="auto"/>
        <w:bottom w:val="none" w:sz="0" w:space="0" w:color="auto"/>
        <w:right w:val="none" w:sz="0" w:space="0" w:color="auto"/>
      </w:divBdr>
    </w:div>
    <w:div w:id="963849660">
      <w:bodyDiv w:val="1"/>
      <w:marLeft w:val="0"/>
      <w:marRight w:val="0"/>
      <w:marTop w:val="0"/>
      <w:marBottom w:val="0"/>
      <w:divBdr>
        <w:top w:val="none" w:sz="0" w:space="0" w:color="auto"/>
        <w:left w:val="none" w:sz="0" w:space="0" w:color="auto"/>
        <w:bottom w:val="none" w:sz="0" w:space="0" w:color="auto"/>
        <w:right w:val="none" w:sz="0" w:space="0" w:color="auto"/>
      </w:divBdr>
    </w:div>
    <w:div w:id="966011227">
      <w:bodyDiv w:val="1"/>
      <w:marLeft w:val="0"/>
      <w:marRight w:val="0"/>
      <w:marTop w:val="0"/>
      <w:marBottom w:val="0"/>
      <w:divBdr>
        <w:top w:val="none" w:sz="0" w:space="0" w:color="auto"/>
        <w:left w:val="none" w:sz="0" w:space="0" w:color="auto"/>
        <w:bottom w:val="none" w:sz="0" w:space="0" w:color="auto"/>
        <w:right w:val="none" w:sz="0" w:space="0" w:color="auto"/>
      </w:divBdr>
    </w:div>
    <w:div w:id="975449633">
      <w:bodyDiv w:val="1"/>
      <w:marLeft w:val="0"/>
      <w:marRight w:val="0"/>
      <w:marTop w:val="0"/>
      <w:marBottom w:val="0"/>
      <w:divBdr>
        <w:top w:val="none" w:sz="0" w:space="0" w:color="auto"/>
        <w:left w:val="none" w:sz="0" w:space="0" w:color="auto"/>
        <w:bottom w:val="none" w:sz="0" w:space="0" w:color="auto"/>
        <w:right w:val="none" w:sz="0" w:space="0" w:color="auto"/>
      </w:divBdr>
    </w:div>
    <w:div w:id="987517186">
      <w:bodyDiv w:val="1"/>
      <w:marLeft w:val="0"/>
      <w:marRight w:val="0"/>
      <w:marTop w:val="0"/>
      <w:marBottom w:val="0"/>
      <w:divBdr>
        <w:top w:val="none" w:sz="0" w:space="0" w:color="auto"/>
        <w:left w:val="none" w:sz="0" w:space="0" w:color="auto"/>
        <w:bottom w:val="none" w:sz="0" w:space="0" w:color="auto"/>
        <w:right w:val="none" w:sz="0" w:space="0" w:color="auto"/>
      </w:divBdr>
    </w:div>
    <w:div w:id="997540160">
      <w:bodyDiv w:val="1"/>
      <w:marLeft w:val="0"/>
      <w:marRight w:val="0"/>
      <w:marTop w:val="0"/>
      <w:marBottom w:val="0"/>
      <w:divBdr>
        <w:top w:val="none" w:sz="0" w:space="0" w:color="auto"/>
        <w:left w:val="none" w:sz="0" w:space="0" w:color="auto"/>
        <w:bottom w:val="none" w:sz="0" w:space="0" w:color="auto"/>
        <w:right w:val="none" w:sz="0" w:space="0" w:color="auto"/>
      </w:divBdr>
    </w:div>
    <w:div w:id="999776522">
      <w:bodyDiv w:val="1"/>
      <w:marLeft w:val="0"/>
      <w:marRight w:val="0"/>
      <w:marTop w:val="0"/>
      <w:marBottom w:val="0"/>
      <w:divBdr>
        <w:top w:val="none" w:sz="0" w:space="0" w:color="auto"/>
        <w:left w:val="none" w:sz="0" w:space="0" w:color="auto"/>
        <w:bottom w:val="none" w:sz="0" w:space="0" w:color="auto"/>
        <w:right w:val="none" w:sz="0" w:space="0" w:color="auto"/>
      </w:divBdr>
    </w:div>
    <w:div w:id="1031416626">
      <w:bodyDiv w:val="1"/>
      <w:marLeft w:val="0"/>
      <w:marRight w:val="0"/>
      <w:marTop w:val="0"/>
      <w:marBottom w:val="0"/>
      <w:divBdr>
        <w:top w:val="none" w:sz="0" w:space="0" w:color="auto"/>
        <w:left w:val="none" w:sz="0" w:space="0" w:color="auto"/>
        <w:bottom w:val="none" w:sz="0" w:space="0" w:color="auto"/>
        <w:right w:val="none" w:sz="0" w:space="0" w:color="auto"/>
      </w:divBdr>
    </w:div>
    <w:div w:id="1032875334">
      <w:bodyDiv w:val="1"/>
      <w:marLeft w:val="0"/>
      <w:marRight w:val="0"/>
      <w:marTop w:val="0"/>
      <w:marBottom w:val="0"/>
      <w:divBdr>
        <w:top w:val="none" w:sz="0" w:space="0" w:color="auto"/>
        <w:left w:val="none" w:sz="0" w:space="0" w:color="auto"/>
        <w:bottom w:val="none" w:sz="0" w:space="0" w:color="auto"/>
        <w:right w:val="none" w:sz="0" w:space="0" w:color="auto"/>
      </w:divBdr>
    </w:div>
    <w:div w:id="1038626316">
      <w:bodyDiv w:val="1"/>
      <w:marLeft w:val="0"/>
      <w:marRight w:val="0"/>
      <w:marTop w:val="0"/>
      <w:marBottom w:val="0"/>
      <w:divBdr>
        <w:top w:val="none" w:sz="0" w:space="0" w:color="auto"/>
        <w:left w:val="none" w:sz="0" w:space="0" w:color="auto"/>
        <w:bottom w:val="none" w:sz="0" w:space="0" w:color="auto"/>
        <w:right w:val="none" w:sz="0" w:space="0" w:color="auto"/>
      </w:divBdr>
    </w:div>
    <w:div w:id="1057126731">
      <w:bodyDiv w:val="1"/>
      <w:marLeft w:val="0"/>
      <w:marRight w:val="0"/>
      <w:marTop w:val="0"/>
      <w:marBottom w:val="0"/>
      <w:divBdr>
        <w:top w:val="none" w:sz="0" w:space="0" w:color="auto"/>
        <w:left w:val="none" w:sz="0" w:space="0" w:color="auto"/>
        <w:bottom w:val="none" w:sz="0" w:space="0" w:color="auto"/>
        <w:right w:val="none" w:sz="0" w:space="0" w:color="auto"/>
      </w:divBdr>
    </w:div>
    <w:div w:id="1057554655">
      <w:bodyDiv w:val="1"/>
      <w:marLeft w:val="0"/>
      <w:marRight w:val="0"/>
      <w:marTop w:val="0"/>
      <w:marBottom w:val="0"/>
      <w:divBdr>
        <w:top w:val="none" w:sz="0" w:space="0" w:color="auto"/>
        <w:left w:val="none" w:sz="0" w:space="0" w:color="auto"/>
        <w:bottom w:val="none" w:sz="0" w:space="0" w:color="auto"/>
        <w:right w:val="none" w:sz="0" w:space="0" w:color="auto"/>
      </w:divBdr>
    </w:div>
    <w:div w:id="1117681405">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45974734">
      <w:bodyDiv w:val="1"/>
      <w:marLeft w:val="0"/>
      <w:marRight w:val="0"/>
      <w:marTop w:val="0"/>
      <w:marBottom w:val="0"/>
      <w:divBdr>
        <w:top w:val="none" w:sz="0" w:space="0" w:color="auto"/>
        <w:left w:val="none" w:sz="0" w:space="0" w:color="auto"/>
        <w:bottom w:val="none" w:sz="0" w:space="0" w:color="auto"/>
        <w:right w:val="none" w:sz="0" w:space="0" w:color="auto"/>
      </w:divBdr>
    </w:div>
    <w:div w:id="1167985801">
      <w:bodyDiv w:val="1"/>
      <w:marLeft w:val="0"/>
      <w:marRight w:val="0"/>
      <w:marTop w:val="0"/>
      <w:marBottom w:val="0"/>
      <w:divBdr>
        <w:top w:val="none" w:sz="0" w:space="0" w:color="auto"/>
        <w:left w:val="none" w:sz="0" w:space="0" w:color="auto"/>
        <w:bottom w:val="none" w:sz="0" w:space="0" w:color="auto"/>
        <w:right w:val="none" w:sz="0" w:space="0" w:color="auto"/>
      </w:divBdr>
    </w:div>
    <w:div w:id="1170177307">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186020526">
      <w:bodyDiv w:val="1"/>
      <w:marLeft w:val="0"/>
      <w:marRight w:val="0"/>
      <w:marTop w:val="0"/>
      <w:marBottom w:val="0"/>
      <w:divBdr>
        <w:top w:val="none" w:sz="0" w:space="0" w:color="auto"/>
        <w:left w:val="none" w:sz="0" w:space="0" w:color="auto"/>
        <w:bottom w:val="none" w:sz="0" w:space="0" w:color="auto"/>
        <w:right w:val="none" w:sz="0" w:space="0" w:color="auto"/>
      </w:divBdr>
    </w:div>
    <w:div w:id="1188955482">
      <w:bodyDiv w:val="1"/>
      <w:marLeft w:val="0"/>
      <w:marRight w:val="0"/>
      <w:marTop w:val="0"/>
      <w:marBottom w:val="0"/>
      <w:divBdr>
        <w:top w:val="none" w:sz="0" w:space="0" w:color="auto"/>
        <w:left w:val="none" w:sz="0" w:space="0" w:color="auto"/>
        <w:bottom w:val="none" w:sz="0" w:space="0" w:color="auto"/>
        <w:right w:val="none" w:sz="0" w:space="0" w:color="auto"/>
      </w:divBdr>
    </w:div>
    <w:div w:id="1199054078">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39511398">
      <w:bodyDiv w:val="1"/>
      <w:marLeft w:val="0"/>
      <w:marRight w:val="0"/>
      <w:marTop w:val="0"/>
      <w:marBottom w:val="0"/>
      <w:divBdr>
        <w:top w:val="none" w:sz="0" w:space="0" w:color="auto"/>
        <w:left w:val="none" w:sz="0" w:space="0" w:color="auto"/>
        <w:bottom w:val="none" w:sz="0" w:space="0" w:color="auto"/>
        <w:right w:val="none" w:sz="0" w:space="0" w:color="auto"/>
      </w:divBdr>
    </w:div>
    <w:div w:id="1250121898">
      <w:bodyDiv w:val="1"/>
      <w:marLeft w:val="0"/>
      <w:marRight w:val="0"/>
      <w:marTop w:val="0"/>
      <w:marBottom w:val="0"/>
      <w:divBdr>
        <w:top w:val="none" w:sz="0" w:space="0" w:color="auto"/>
        <w:left w:val="none" w:sz="0" w:space="0" w:color="auto"/>
        <w:bottom w:val="none" w:sz="0" w:space="0" w:color="auto"/>
        <w:right w:val="none" w:sz="0" w:space="0" w:color="auto"/>
      </w:divBdr>
    </w:div>
    <w:div w:id="1266881784">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279945435">
      <w:bodyDiv w:val="1"/>
      <w:marLeft w:val="0"/>
      <w:marRight w:val="0"/>
      <w:marTop w:val="0"/>
      <w:marBottom w:val="0"/>
      <w:divBdr>
        <w:top w:val="none" w:sz="0" w:space="0" w:color="auto"/>
        <w:left w:val="none" w:sz="0" w:space="0" w:color="auto"/>
        <w:bottom w:val="none" w:sz="0" w:space="0" w:color="auto"/>
        <w:right w:val="none" w:sz="0" w:space="0" w:color="auto"/>
      </w:divBdr>
    </w:div>
    <w:div w:id="1287663543">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337196692">
      <w:bodyDiv w:val="1"/>
      <w:marLeft w:val="0"/>
      <w:marRight w:val="0"/>
      <w:marTop w:val="0"/>
      <w:marBottom w:val="0"/>
      <w:divBdr>
        <w:top w:val="none" w:sz="0" w:space="0" w:color="auto"/>
        <w:left w:val="none" w:sz="0" w:space="0" w:color="auto"/>
        <w:bottom w:val="none" w:sz="0" w:space="0" w:color="auto"/>
        <w:right w:val="none" w:sz="0" w:space="0" w:color="auto"/>
      </w:divBdr>
    </w:div>
    <w:div w:id="1345863390">
      <w:bodyDiv w:val="1"/>
      <w:marLeft w:val="0"/>
      <w:marRight w:val="0"/>
      <w:marTop w:val="0"/>
      <w:marBottom w:val="0"/>
      <w:divBdr>
        <w:top w:val="none" w:sz="0" w:space="0" w:color="auto"/>
        <w:left w:val="none" w:sz="0" w:space="0" w:color="auto"/>
        <w:bottom w:val="none" w:sz="0" w:space="0" w:color="auto"/>
        <w:right w:val="none" w:sz="0" w:space="0" w:color="auto"/>
      </w:divBdr>
    </w:div>
    <w:div w:id="1364399027">
      <w:bodyDiv w:val="1"/>
      <w:marLeft w:val="0"/>
      <w:marRight w:val="0"/>
      <w:marTop w:val="0"/>
      <w:marBottom w:val="0"/>
      <w:divBdr>
        <w:top w:val="none" w:sz="0" w:space="0" w:color="auto"/>
        <w:left w:val="none" w:sz="0" w:space="0" w:color="auto"/>
        <w:bottom w:val="none" w:sz="0" w:space="0" w:color="auto"/>
        <w:right w:val="none" w:sz="0" w:space="0" w:color="auto"/>
      </w:divBdr>
    </w:div>
    <w:div w:id="1414007841">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68888631">
      <w:bodyDiv w:val="1"/>
      <w:marLeft w:val="0"/>
      <w:marRight w:val="0"/>
      <w:marTop w:val="0"/>
      <w:marBottom w:val="0"/>
      <w:divBdr>
        <w:top w:val="none" w:sz="0" w:space="0" w:color="auto"/>
        <w:left w:val="none" w:sz="0" w:space="0" w:color="auto"/>
        <w:bottom w:val="none" w:sz="0" w:space="0" w:color="auto"/>
        <w:right w:val="none" w:sz="0" w:space="0" w:color="auto"/>
      </w:divBdr>
    </w:div>
    <w:div w:id="1474954681">
      <w:bodyDiv w:val="1"/>
      <w:marLeft w:val="0"/>
      <w:marRight w:val="0"/>
      <w:marTop w:val="0"/>
      <w:marBottom w:val="0"/>
      <w:divBdr>
        <w:top w:val="none" w:sz="0" w:space="0" w:color="auto"/>
        <w:left w:val="none" w:sz="0" w:space="0" w:color="auto"/>
        <w:bottom w:val="none" w:sz="0" w:space="0" w:color="auto"/>
        <w:right w:val="none" w:sz="0" w:space="0" w:color="auto"/>
      </w:divBdr>
    </w:div>
    <w:div w:id="1476724709">
      <w:bodyDiv w:val="1"/>
      <w:marLeft w:val="0"/>
      <w:marRight w:val="0"/>
      <w:marTop w:val="0"/>
      <w:marBottom w:val="0"/>
      <w:divBdr>
        <w:top w:val="none" w:sz="0" w:space="0" w:color="auto"/>
        <w:left w:val="none" w:sz="0" w:space="0" w:color="auto"/>
        <w:bottom w:val="none" w:sz="0" w:space="0" w:color="auto"/>
        <w:right w:val="none" w:sz="0" w:space="0" w:color="auto"/>
      </w:divBdr>
    </w:div>
    <w:div w:id="1480999118">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17229498">
      <w:bodyDiv w:val="1"/>
      <w:marLeft w:val="0"/>
      <w:marRight w:val="0"/>
      <w:marTop w:val="0"/>
      <w:marBottom w:val="0"/>
      <w:divBdr>
        <w:top w:val="none" w:sz="0" w:space="0" w:color="auto"/>
        <w:left w:val="none" w:sz="0" w:space="0" w:color="auto"/>
        <w:bottom w:val="none" w:sz="0" w:space="0" w:color="auto"/>
        <w:right w:val="none" w:sz="0" w:space="0" w:color="auto"/>
      </w:divBdr>
    </w:div>
    <w:div w:id="1532257833">
      <w:bodyDiv w:val="1"/>
      <w:marLeft w:val="0"/>
      <w:marRight w:val="0"/>
      <w:marTop w:val="0"/>
      <w:marBottom w:val="0"/>
      <w:divBdr>
        <w:top w:val="none" w:sz="0" w:space="0" w:color="auto"/>
        <w:left w:val="none" w:sz="0" w:space="0" w:color="auto"/>
        <w:bottom w:val="none" w:sz="0" w:space="0" w:color="auto"/>
        <w:right w:val="none" w:sz="0" w:space="0" w:color="auto"/>
      </w:divBdr>
    </w:div>
    <w:div w:id="1542204925">
      <w:bodyDiv w:val="1"/>
      <w:marLeft w:val="0"/>
      <w:marRight w:val="0"/>
      <w:marTop w:val="0"/>
      <w:marBottom w:val="0"/>
      <w:divBdr>
        <w:top w:val="none" w:sz="0" w:space="0" w:color="auto"/>
        <w:left w:val="none" w:sz="0" w:space="0" w:color="auto"/>
        <w:bottom w:val="none" w:sz="0" w:space="0" w:color="auto"/>
        <w:right w:val="none" w:sz="0" w:space="0" w:color="auto"/>
      </w:divBdr>
    </w:div>
    <w:div w:id="1551071613">
      <w:bodyDiv w:val="1"/>
      <w:marLeft w:val="0"/>
      <w:marRight w:val="0"/>
      <w:marTop w:val="0"/>
      <w:marBottom w:val="0"/>
      <w:divBdr>
        <w:top w:val="none" w:sz="0" w:space="0" w:color="auto"/>
        <w:left w:val="none" w:sz="0" w:space="0" w:color="auto"/>
        <w:bottom w:val="none" w:sz="0" w:space="0" w:color="auto"/>
        <w:right w:val="none" w:sz="0" w:space="0" w:color="auto"/>
      </w:divBdr>
    </w:div>
    <w:div w:id="1556159596">
      <w:bodyDiv w:val="1"/>
      <w:marLeft w:val="0"/>
      <w:marRight w:val="0"/>
      <w:marTop w:val="0"/>
      <w:marBottom w:val="0"/>
      <w:divBdr>
        <w:top w:val="none" w:sz="0" w:space="0" w:color="auto"/>
        <w:left w:val="none" w:sz="0" w:space="0" w:color="auto"/>
        <w:bottom w:val="none" w:sz="0" w:space="0" w:color="auto"/>
        <w:right w:val="none" w:sz="0" w:space="0" w:color="auto"/>
      </w:divBdr>
    </w:div>
    <w:div w:id="1562592305">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31979653">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673022031">
      <w:bodyDiv w:val="1"/>
      <w:marLeft w:val="0"/>
      <w:marRight w:val="0"/>
      <w:marTop w:val="0"/>
      <w:marBottom w:val="0"/>
      <w:divBdr>
        <w:top w:val="none" w:sz="0" w:space="0" w:color="auto"/>
        <w:left w:val="none" w:sz="0" w:space="0" w:color="auto"/>
        <w:bottom w:val="none" w:sz="0" w:space="0" w:color="auto"/>
        <w:right w:val="none" w:sz="0" w:space="0" w:color="auto"/>
      </w:divBdr>
    </w:div>
    <w:div w:id="1681615565">
      <w:bodyDiv w:val="1"/>
      <w:marLeft w:val="0"/>
      <w:marRight w:val="0"/>
      <w:marTop w:val="0"/>
      <w:marBottom w:val="0"/>
      <w:divBdr>
        <w:top w:val="none" w:sz="0" w:space="0" w:color="auto"/>
        <w:left w:val="none" w:sz="0" w:space="0" w:color="auto"/>
        <w:bottom w:val="none" w:sz="0" w:space="0" w:color="auto"/>
        <w:right w:val="none" w:sz="0" w:space="0" w:color="auto"/>
      </w:divBdr>
    </w:div>
    <w:div w:id="1689671232">
      <w:bodyDiv w:val="1"/>
      <w:marLeft w:val="0"/>
      <w:marRight w:val="0"/>
      <w:marTop w:val="0"/>
      <w:marBottom w:val="0"/>
      <w:divBdr>
        <w:top w:val="none" w:sz="0" w:space="0" w:color="auto"/>
        <w:left w:val="none" w:sz="0" w:space="0" w:color="auto"/>
        <w:bottom w:val="none" w:sz="0" w:space="0" w:color="auto"/>
        <w:right w:val="none" w:sz="0" w:space="0" w:color="auto"/>
      </w:divBdr>
    </w:div>
    <w:div w:id="1730953193">
      <w:bodyDiv w:val="1"/>
      <w:marLeft w:val="0"/>
      <w:marRight w:val="0"/>
      <w:marTop w:val="0"/>
      <w:marBottom w:val="0"/>
      <w:divBdr>
        <w:top w:val="none" w:sz="0" w:space="0" w:color="auto"/>
        <w:left w:val="none" w:sz="0" w:space="0" w:color="auto"/>
        <w:bottom w:val="none" w:sz="0" w:space="0" w:color="auto"/>
        <w:right w:val="none" w:sz="0" w:space="0" w:color="auto"/>
      </w:divBdr>
    </w:div>
    <w:div w:id="1731537279">
      <w:bodyDiv w:val="1"/>
      <w:marLeft w:val="0"/>
      <w:marRight w:val="0"/>
      <w:marTop w:val="0"/>
      <w:marBottom w:val="0"/>
      <w:divBdr>
        <w:top w:val="none" w:sz="0" w:space="0" w:color="auto"/>
        <w:left w:val="none" w:sz="0" w:space="0" w:color="auto"/>
        <w:bottom w:val="none" w:sz="0" w:space="0" w:color="auto"/>
        <w:right w:val="none" w:sz="0" w:space="0" w:color="auto"/>
      </w:divBdr>
    </w:div>
    <w:div w:id="1734311928">
      <w:bodyDiv w:val="1"/>
      <w:marLeft w:val="0"/>
      <w:marRight w:val="0"/>
      <w:marTop w:val="0"/>
      <w:marBottom w:val="0"/>
      <w:divBdr>
        <w:top w:val="none" w:sz="0" w:space="0" w:color="auto"/>
        <w:left w:val="none" w:sz="0" w:space="0" w:color="auto"/>
        <w:bottom w:val="none" w:sz="0" w:space="0" w:color="auto"/>
        <w:right w:val="none" w:sz="0" w:space="0" w:color="auto"/>
      </w:divBdr>
    </w:div>
    <w:div w:id="1760441849">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0384272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1857230668">
      <w:bodyDiv w:val="1"/>
      <w:marLeft w:val="0"/>
      <w:marRight w:val="0"/>
      <w:marTop w:val="0"/>
      <w:marBottom w:val="0"/>
      <w:divBdr>
        <w:top w:val="none" w:sz="0" w:space="0" w:color="auto"/>
        <w:left w:val="none" w:sz="0" w:space="0" w:color="auto"/>
        <w:bottom w:val="none" w:sz="0" w:space="0" w:color="auto"/>
        <w:right w:val="none" w:sz="0" w:space="0" w:color="auto"/>
      </w:divBdr>
    </w:div>
    <w:div w:id="1871870808">
      <w:bodyDiv w:val="1"/>
      <w:marLeft w:val="0"/>
      <w:marRight w:val="0"/>
      <w:marTop w:val="0"/>
      <w:marBottom w:val="0"/>
      <w:divBdr>
        <w:top w:val="none" w:sz="0" w:space="0" w:color="auto"/>
        <w:left w:val="none" w:sz="0" w:space="0" w:color="auto"/>
        <w:bottom w:val="none" w:sz="0" w:space="0" w:color="auto"/>
        <w:right w:val="none" w:sz="0" w:space="0" w:color="auto"/>
      </w:divBdr>
    </w:div>
    <w:div w:id="1914386695">
      <w:bodyDiv w:val="1"/>
      <w:marLeft w:val="0"/>
      <w:marRight w:val="0"/>
      <w:marTop w:val="0"/>
      <w:marBottom w:val="0"/>
      <w:divBdr>
        <w:top w:val="none" w:sz="0" w:space="0" w:color="auto"/>
        <w:left w:val="none" w:sz="0" w:space="0" w:color="auto"/>
        <w:bottom w:val="none" w:sz="0" w:space="0" w:color="auto"/>
        <w:right w:val="none" w:sz="0" w:space="0" w:color="auto"/>
      </w:divBdr>
    </w:div>
    <w:div w:id="1917520077">
      <w:bodyDiv w:val="1"/>
      <w:marLeft w:val="0"/>
      <w:marRight w:val="0"/>
      <w:marTop w:val="0"/>
      <w:marBottom w:val="0"/>
      <w:divBdr>
        <w:top w:val="none" w:sz="0" w:space="0" w:color="auto"/>
        <w:left w:val="none" w:sz="0" w:space="0" w:color="auto"/>
        <w:bottom w:val="none" w:sz="0" w:space="0" w:color="auto"/>
        <w:right w:val="none" w:sz="0" w:space="0" w:color="auto"/>
      </w:divBdr>
    </w:div>
    <w:div w:id="1919241777">
      <w:bodyDiv w:val="1"/>
      <w:marLeft w:val="0"/>
      <w:marRight w:val="0"/>
      <w:marTop w:val="0"/>
      <w:marBottom w:val="0"/>
      <w:divBdr>
        <w:top w:val="none" w:sz="0" w:space="0" w:color="auto"/>
        <w:left w:val="none" w:sz="0" w:space="0" w:color="auto"/>
        <w:bottom w:val="none" w:sz="0" w:space="0" w:color="auto"/>
        <w:right w:val="none" w:sz="0" w:space="0" w:color="auto"/>
      </w:divBdr>
    </w:div>
    <w:div w:id="1956518006">
      <w:bodyDiv w:val="1"/>
      <w:marLeft w:val="0"/>
      <w:marRight w:val="0"/>
      <w:marTop w:val="0"/>
      <w:marBottom w:val="0"/>
      <w:divBdr>
        <w:top w:val="none" w:sz="0" w:space="0" w:color="auto"/>
        <w:left w:val="none" w:sz="0" w:space="0" w:color="auto"/>
        <w:bottom w:val="none" w:sz="0" w:space="0" w:color="auto"/>
        <w:right w:val="none" w:sz="0" w:space="0" w:color="auto"/>
      </w:divBdr>
    </w:div>
    <w:div w:id="1993168708">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08704383">
      <w:bodyDiv w:val="1"/>
      <w:marLeft w:val="0"/>
      <w:marRight w:val="0"/>
      <w:marTop w:val="0"/>
      <w:marBottom w:val="0"/>
      <w:divBdr>
        <w:top w:val="none" w:sz="0" w:space="0" w:color="auto"/>
        <w:left w:val="none" w:sz="0" w:space="0" w:color="auto"/>
        <w:bottom w:val="none" w:sz="0" w:space="0" w:color="auto"/>
        <w:right w:val="none" w:sz="0" w:space="0" w:color="auto"/>
      </w:divBdr>
    </w:div>
    <w:div w:id="2024554163">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 w:id="2084065080">
      <w:bodyDiv w:val="1"/>
      <w:marLeft w:val="0"/>
      <w:marRight w:val="0"/>
      <w:marTop w:val="0"/>
      <w:marBottom w:val="0"/>
      <w:divBdr>
        <w:top w:val="none" w:sz="0" w:space="0" w:color="auto"/>
        <w:left w:val="none" w:sz="0" w:space="0" w:color="auto"/>
        <w:bottom w:val="none" w:sz="0" w:space="0" w:color="auto"/>
        <w:right w:val="none" w:sz="0" w:space="0" w:color="auto"/>
      </w:divBdr>
    </w:div>
    <w:div w:id="211243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chart" Target="charts/chart4.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2.xml"/><Relationship Id="rId25" Type="http://schemas.openxmlformats.org/officeDocument/2006/relationships/header" Target="header1.xml"/><Relationship Id="rId33" Type="http://schemas.openxmlformats.org/officeDocument/2006/relationships/hyperlink" Target="file:///C:\Data\Application%20data\OneDrive%20-%20Swinburne%20University\Swinburne%20Projects\Rent%20Report\2017\Q4%20December%202017\Word%20report\chsre@dhhs.vic.gov.au" TargetMode="External"/><Relationship Id="rId2" Type="http://schemas.openxmlformats.org/officeDocument/2006/relationships/customXml" Target="../customXml/item2.xml"/><Relationship Id="rId16" Type="http://schemas.openxmlformats.org/officeDocument/2006/relationships/hyperlink" Target="https://dhhs.vic.gov.au/publications/rental-report" TargetMode="External"/><Relationship Id="rId20" Type="http://schemas.openxmlformats.org/officeDocument/2006/relationships/chart" Target="charts/chart3.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jpeg"/><Relationship Id="rId32" Type="http://schemas.openxmlformats.org/officeDocument/2006/relationships/hyperlink" Target="https://dhhs.vic.gov.au/publications/rental-report" TargetMode="External"/><Relationship Id="rId5" Type="http://schemas.openxmlformats.org/officeDocument/2006/relationships/numbering" Target="numbering.xml"/><Relationship Id="rId15" Type="http://schemas.openxmlformats.org/officeDocument/2006/relationships/hyperlink" Target="https://dhhs.vic.gov.au/publications/rental-report" TargetMode="External"/><Relationship Id="rId23" Type="http://schemas.openxmlformats.org/officeDocument/2006/relationships/image" Target="media/image6.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yperlink" Target="https://dhhs.vic.gov.au/publications/rent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chart" Target="charts/chart5.xm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F:\RR\December\20204%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RR\December\20204%20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204%20December\Outputs\20204%20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liveswinburneeduau-my.sharepoint.com/personal/smcnelis_swin_edu_au/Documents/Swinburne%20Projects/Rental%20Report/2020/Q4%20December/Output/20204%20TablesA%20(conten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RR\December\20204%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source'!$A$106:$A$146</c:f>
              <c:numCache>
                <c:formatCode>mmm\-yyyy</c:formatCode>
                <c:ptCount val="41"/>
                <c:pt idx="0">
                  <c:v>40513</c:v>
                </c:pt>
                <c:pt idx="1">
                  <c:v>40603</c:v>
                </c:pt>
                <c:pt idx="2">
                  <c:v>40695</c:v>
                </c:pt>
                <c:pt idx="3">
                  <c:v>40787</c:v>
                </c:pt>
                <c:pt idx="4">
                  <c:v>40878</c:v>
                </c:pt>
                <c:pt idx="5">
                  <c:v>40969</c:v>
                </c:pt>
                <c:pt idx="6">
                  <c:v>41061</c:v>
                </c:pt>
                <c:pt idx="7">
                  <c:v>41153</c:v>
                </c:pt>
                <c:pt idx="8">
                  <c:v>41244</c:v>
                </c:pt>
                <c:pt idx="9">
                  <c:v>41334</c:v>
                </c:pt>
                <c:pt idx="10">
                  <c:v>41426</c:v>
                </c:pt>
                <c:pt idx="11">
                  <c:v>41518</c:v>
                </c:pt>
                <c:pt idx="12">
                  <c:v>41609</c:v>
                </c:pt>
                <c:pt idx="13">
                  <c:v>41699</c:v>
                </c:pt>
                <c:pt idx="14">
                  <c:v>41791</c:v>
                </c:pt>
                <c:pt idx="15">
                  <c:v>41883</c:v>
                </c:pt>
                <c:pt idx="16">
                  <c:v>41974</c:v>
                </c:pt>
                <c:pt idx="17">
                  <c:v>42064</c:v>
                </c:pt>
                <c:pt idx="18">
                  <c:v>42156</c:v>
                </c:pt>
                <c:pt idx="19">
                  <c:v>42248</c:v>
                </c:pt>
                <c:pt idx="20">
                  <c:v>42339</c:v>
                </c:pt>
                <c:pt idx="21">
                  <c:v>42430</c:v>
                </c:pt>
                <c:pt idx="22">
                  <c:v>42522</c:v>
                </c:pt>
                <c:pt idx="23">
                  <c:v>42614</c:v>
                </c:pt>
                <c:pt idx="24">
                  <c:v>42705</c:v>
                </c:pt>
                <c:pt idx="25">
                  <c:v>42795</c:v>
                </c:pt>
                <c:pt idx="26">
                  <c:v>42887</c:v>
                </c:pt>
                <c:pt idx="27">
                  <c:v>42979</c:v>
                </c:pt>
                <c:pt idx="28">
                  <c:v>43070</c:v>
                </c:pt>
                <c:pt idx="29">
                  <c:v>43160</c:v>
                </c:pt>
                <c:pt idx="30">
                  <c:v>43252</c:v>
                </c:pt>
                <c:pt idx="31">
                  <c:v>43344</c:v>
                </c:pt>
                <c:pt idx="32">
                  <c:v>43435</c:v>
                </c:pt>
                <c:pt idx="33">
                  <c:v>43525</c:v>
                </c:pt>
                <c:pt idx="34">
                  <c:v>43617</c:v>
                </c:pt>
                <c:pt idx="35">
                  <c:v>43709</c:v>
                </c:pt>
                <c:pt idx="36">
                  <c:v>43800</c:v>
                </c:pt>
                <c:pt idx="37">
                  <c:v>43891</c:v>
                </c:pt>
                <c:pt idx="38">
                  <c:v>43983</c:v>
                </c:pt>
                <c:pt idx="39">
                  <c:v>44075</c:v>
                </c:pt>
                <c:pt idx="40">
                  <c:v>44166</c:v>
                </c:pt>
              </c:numCache>
            </c:numRef>
          </c:cat>
          <c:val>
            <c:numRef>
              <c:f>'Fig 1 source'!$B$106:$B$146</c:f>
              <c:numCache>
                <c:formatCode>0.0%</c:formatCode>
                <c:ptCount val="41"/>
                <c:pt idx="0">
                  <c:v>5.0490841374471129E-2</c:v>
                </c:pt>
                <c:pt idx="1">
                  <c:v>3.9413101674235396E-2</c:v>
                </c:pt>
                <c:pt idx="2">
                  <c:v>4.4114612319538393E-2</c:v>
                </c:pt>
                <c:pt idx="3">
                  <c:v>4.1548719615180252E-2</c:v>
                </c:pt>
                <c:pt idx="4">
                  <c:v>2.9313352821923155E-2</c:v>
                </c:pt>
                <c:pt idx="5">
                  <c:v>3.0069544045423502E-2</c:v>
                </c:pt>
                <c:pt idx="6">
                  <c:v>1.5949524769531154E-2</c:v>
                </c:pt>
                <c:pt idx="7">
                  <c:v>1.9072776083735032E-3</c:v>
                </c:pt>
                <c:pt idx="8">
                  <c:v>4.8856814076889687E-3</c:v>
                </c:pt>
                <c:pt idx="9">
                  <c:v>1.2798042301535473E-2</c:v>
                </c:pt>
                <c:pt idx="10">
                  <c:v>1.6052509843240026E-2</c:v>
                </c:pt>
                <c:pt idx="11">
                  <c:v>2.1030837845765316E-2</c:v>
                </c:pt>
                <c:pt idx="12">
                  <c:v>2.4040974618218414E-2</c:v>
                </c:pt>
                <c:pt idx="13">
                  <c:v>1.7591603258249489E-2</c:v>
                </c:pt>
                <c:pt idx="14">
                  <c:v>1.6437637949576533E-2</c:v>
                </c:pt>
                <c:pt idx="15">
                  <c:v>2.4027510200816504E-2</c:v>
                </c:pt>
                <c:pt idx="16">
                  <c:v>1.8967654544773893E-2</c:v>
                </c:pt>
                <c:pt idx="17">
                  <c:v>2.1316143685569555E-2</c:v>
                </c:pt>
                <c:pt idx="18">
                  <c:v>2.2868989562266018E-2</c:v>
                </c:pt>
                <c:pt idx="19">
                  <c:v>2.7758039306768678E-2</c:v>
                </c:pt>
                <c:pt idx="20">
                  <c:v>3.0081764557774004E-2</c:v>
                </c:pt>
                <c:pt idx="21">
                  <c:v>3.2562592054377726E-2</c:v>
                </c:pt>
                <c:pt idx="22">
                  <c:v>3.5955962155404864E-2</c:v>
                </c:pt>
                <c:pt idx="23">
                  <c:v>3.5884950385544512E-2</c:v>
                </c:pt>
                <c:pt idx="24">
                  <c:v>3.8348305442216013E-2</c:v>
                </c:pt>
                <c:pt idx="25">
                  <c:v>3.8072142018090283E-2</c:v>
                </c:pt>
                <c:pt idx="26">
                  <c:v>4.2417738851050935E-2</c:v>
                </c:pt>
                <c:pt idx="27">
                  <c:v>3.481997185290564E-2</c:v>
                </c:pt>
                <c:pt idx="28">
                  <c:v>4.4589890434098889E-2</c:v>
                </c:pt>
                <c:pt idx="29">
                  <c:v>4.1806809926355548E-2</c:v>
                </c:pt>
                <c:pt idx="30">
                  <c:v>2.9444895592276366E-2</c:v>
                </c:pt>
                <c:pt idx="31">
                  <c:v>3.1853432749368471E-2</c:v>
                </c:pt>
                <c:pt idx="32">
                  <c:v>2.0489448336052707E-2</c:v>
                </c:pt>
                <c:pt idx="33">
                  <c:v>1.8263693871793274E-2</c:v>
                </c:pt>
                <c:pt idx="34">
                  <c:v>1.7772094699553431E-2</c:v>
                </c:pt>
                <c:pt idx="35">
                  <c:v>9.2443367767838236E-3</c:v>
                </c:pt>
                <c:pt idx="36">
                  <c:v>1.2517388115297123E-2</c:v>
                </c:pt>
                <c:pt idx="37">
                  <c:v>1.5048065640179464E-2</c:v>
                </c:pt>
                <c:pt idx="38">
                  <c:v>-4.0203974702797129E-2</c:v>
                </c:pt>
                <c:pt idx="39">
                  <c:v>-4.7431850820832344E-2</c:v>
                </c:pt>
                <c:pt idx="40">
                  <c:v>-6.267122391742419E-2</c:v>
                </c:pt>
              </c:numCache>
            </c:numRef>
          </c:val>
          <c:smooth val="0"/>
          <c:extLst>
            <c:ext xmlns:c16="http://schemas.microsoft.com/office/drawing/2014/chart" uri="{C3380CC4-5D6E-409C-BE32-E72D297353CC}">
              <c16:uniqueId val="{00000000-5896-4C90-9A58-E75F3A62C94C}"/>
            </c:ext>
          </c:extLst>
        </c:ser>
        <c:ser>
          <c:idx val="1"/>
          <c:order val="1"/>
          <c:tx>
            <c:v>Regional Rental Index (RRI)</c:v>
          </c:tx>
          <c:spPr>
            <a:ln w="22225" cmpd="sng">
              <a:solidFill>
                <a:srgbClr val="7C93B9"/>
              </a:solidFill>
              <a:prstDash val="solid"/>
            </a:ln>
          </c:spPr>
          <c:marker>
            <c:symbol val="none"/>
          </c:marker>
          <c:cat>
            <c:numRef>
              <c:f>'Fig 1 source'!$A$106:$A$146</c:f>
              <c:numCache>
                <c:formatCode>mmm\-yyyy</c:formatCode>
                <c:ptCount val="41"/>
                <c:pt idx="0">
                  <c:v>40513</c:v>
                </c:pt>
                <c:pt idx="1">
                  <c:v>40603</c:v>
                </c:pt>
                <c:pt idx="2">
                  <c:v>40695</c:v>
                </c:pt>
                <c:pt idx="3">
                  <c:v>40787</c:v>
                </c:pt>
                <c:pt idx="4">
                  <c:v>40878</c:v>
                </c:pt>
                <c:pt idx="5">
                  <c:v>40969</c:v>
                </c:pt>
                <c:pt idx="6">
                  <c:v>41061</c:v>
                </c:pt>
                <c:pt idx="7">
                  <c:v>41153</c:v>
                </c:pt>
                <c:pt idx="8">
                  <c:v>41244</c:v>
                </c:pt>
                <c:pt idx="9">
                  <c:v>41334</c:v>
                </c:pt>
                <c:pt idx="10">
                  <c:v>41426</c:v>
                </c:pt>
                <c:pt idx="11">
                  <c:v>41518</c:v>
                </c:pt>
                <c:pt idx="12">
                  <c:v>41609</c:v>
                </c:pt>
                <c:pt idx="13">
                  <c:v>41699</c:v>
                </c:pt>
                <c:pt idx="14">
                  <c:v>41791</c:v>
                </c:pt>
                <c:pt idx="15">
                  <c:v>41883</c:v>
                </c:pt>
                <c:pt idx="16">
                  <c:v>41974</c:v>
                </c:pt>
                <c:pt idx="17">
                  <c:v>42064</c:v>
                </c:pt>
                <c:pt idx="18">
                  <c:v>42156</c:v>
                </c:pt>
                <c:pt idx="19">
                  <c:v>42248</c:v>
                </c:pt>
                <c:pt idx="20">
                  <c:v>42339</c:v>
                </c:pt>
                <c:pt idx="21">
                  <c:v>42430</c:v>
                </c:pt>
                <c:pt idx="22">
                  <c:v>42522</c:v>
                </c:pt>
                <c:pt idx="23">
                  <c:v>42614</c:v>
                </c:pt>
                <c:pt idx="24">
                  <c:v>42705</c:v>
                </c:pt>
                <c:pt idx="25">
                  <c:v>42795</c:v>
                </c:pt>
                <c:pt idx="26">
                  <c:v>42887</c:v>
                </c:pt>
                <c:pt idx="27">
                  <c:v>42979</c:v>
                </c:pt>
                <c:pt idx="28">
                  <c:v>43070</c:v>
                </c:pt>
                <c:pt idx="29">
                  <c:v>43160</c:v>
                </c:pt>
                <c:pt idx="30">
                  <c:v>43252</c:v>
                </c:pt>
                <c:pt idx="31">
                  <c:v>43344</c:v>
                </c:pt>
                <c:pt idx="32">
                  <c:v>43435</c:v>
                </c:pt>
                <c:pt idx="33">
                  <c:v>43525</c:v>
                </c:pt>
                <c:pt idx="34">
                  <c:v>43617</c:v>
                </c:pt>
                <c:pt idx="35">
                  <c:v>43709</c:v>
                </c:pt>
                <c:pt idx="36">
                  <c:v>43800</c:v>
                </c:pt>
                <c:pt idx="37">
                  <c:v>43891</c:v>
                </c:pt>
                <c:pt idx="38">
                  <c:v>43983</c:v>
                </c:pt>
                <c:pt idx="39">
                  <c:v>44075</c:v>
                </c:pt>
                <c:pt idx="40">
                  <c:v>44166</c:v>
                </c:pt>
              </c:numCache>
            </c:numRef>
          </c:cat>
          <c:val>
            <c:numRef>
              <c:f>'Fig 1 source'!$C$106:$C$146</c:f>
              <c:numCache>
                <c:formatCode>0.0%</c:formatCode>
                <c:ptCount val="41"/>
                <c:pt idx="0">
                  <c:v>6.744777302662186E-2</c:v>
                </c:pt>
                <c:pt idx="1">
                  <c:v>6.638279895471455E-2</c:v>
                </c:pt>
                <c:pt idx="2">
                  <c:v>4.6889910245269339E-2</c:v>
                </c:pt>
                <c:pt idx="3">
                  <c:v>5.9933139339645169E-2</c:v>
                </c:pt>
                <c:pt idx="4">
                  <c:v>5.0330347907008077E-2</c:v>
                </c:pt>
                <c:pt idx="5">
                  <c:v>4.6268728796090564E-2</c:v>
                </c:pt>
                <c:pt idx="6">
                  <c:v>2.8893088331897632E-2</c:v>
                </c:pt>
                <c:pt idx="7">
                  <c:v>1.8800161777906332E-2</c:v>
                </c:pt>
                <c:pt idx="8">
                  <c:v>1.5221918124087797E-2</c:v>
                </c:pt>
                <c:pt idx="9">
                  <c:v>8.4154324113878687E-3</c:v>
                </c:pt>
                <c:pt idx="10">
                  <c:v>1.2114263284390692E-2</c:v>
                </c:pt>
                <c:pt idx="11">
                  <c:v>1.7959396833292285E-2</c:v>
                </c:pt>
                <c:pt idx="12">
                  <c:v>1.9636778937900168E-2</c:v>
                </c:pt>
                <c:pt idx="13">
                  <c:v>1.6952369838091563E-2</c:v>
                </c:pt>
                <c:pt idx="14">
                  <c:v>3.6931732208554502E-2</c:v>
                </c:pt>
                <c:pt idx="15">
                  <c:v>2.428982448625927E-2</c:v>
                </c:pt>
                <c:pt idx="16">
                  <c:v>1.2414317216290938E-2</c:v>
                </c:pt>
                <c:pt idx="17">
                  <c:v>2.2420242892676079E-2</c:v>
                </c:pt>
                <c:pt idx="18">
                  <c:v>8.5763746693461318E-3</c:v>
                </c:pt>
                <c:pt idx="19">
                  <c:v>2.8073302164667524E-2</c:v>
                </c:pt>
                <c:pt idx="20">
                  <c:v>2.8721501363603297E-2</c:v>
                </c:pt>
                <c:pt idx="21">
                  <c:v>2.3153558391871387E-2</c:v>
                </c:pt>
                <c:pt idx="22">
                  <c:v>2.4342745861733128E-2</c:v>
                </c:pt>
                <c:pt idx="23">
                  <c:v>1.7365447352761132E-2</c:v>
                </c:pt>
                <c:pt idx="24">
                  <c:v>2.8174678040737033E-2</c:v>
                </c:pt>
                <c:pt idx="25">
                  <c:v>2.0690354530474409E-2</c:v>
                </c:pt>
                <c:pt idx="26">
                  <c:v>3.0464708987204547E-2</c:v>
                </c:pt>
                <c:pt idx="27">
                  <c:v>3.0213520095140334E-2</c:v>
                </c:pt>
                <c:pt idx="28">
                  <c:v>2.6483647050447257E-2</c:v>
                </c:pt>
                <c:pt idx="29">
                  <c:v>3.1997959122185948E-2</c:v>
                </c:pt>
                <c:pt idx="30">
                  <c:v>3.2311218640477257E-2</c:v>
                </c:pt>
                <c:pt idx="31">
                  <c:v>3.6662296625100232E-2</c:v>
                </c:pt>
                <c:pt idx="32">
                  <c:v>5.3038830210039967E-2</c:v>
                </c:pt>
                <c:pt idx="33">
                  <c:v>5.5732289503349852E-2</c:v>
                </c:pt>
                <c:pt idx="34">
                  <c:v>5.3997557180684108E-2</c:v>
                </c:pt>
                <c:pt idx="35">
                  <c:v>5.1616984455324477E-2</c:v>
                </c:pt>
                <c:pt idx="36">
                  <c:v>3.9018902791390975E-2</c:v>
                </c:pt>
                <c:pt idx="37">
                  <c:v>3.5578704485668355E-2</c:v>
                </c:pt>
                <c:pt idx="38">
                  <c:v>2.7654700195081983E-2</c:v>
                </c:pt>
                <c:pt idx="39">
                  <c:v>3.6310016126454236E-2</c:v>
                </c:pt>
                <c:pt idx="40">
                  <c:v>5.8700599429176936E-2</c:v>
                </c:pt>
              </c:numCache>
            </c:numRef>
          </c:val>
          <c:smooth val="0"/>
          <c:extLst>
            <c:ext xmlns:c16="http://schemas.microsoft.com/office/drawing/2014/chart" uri="{C3380CC4-5D6E-409C-BE32-E72D297353CC}">
              <c16:uniqueId val="{00000001-5896-4C90-9A58-E75F3A62C94C}"/>
            </c:ext>
          </c:extLst>
        </c:ser>
        <c:ser>
          <c:idx val="2"/>
          <c:order val="2"/>
          <c:tx>
            <c:v>Long term average MRI</c:v>
          </c:tx>
          <c:spPr>
            <a:ln w="19050" cmpd="sng">
              <a:solidFill>
                <a:srgbClr val="3F5176"/>
              </a:solidFill>
              <a:prstDash val="sysDash"/>
            </a:ln>
          </c:spPr>
          <c:marker>
            <c:symbol val="none"/>
          </c:marker>
          <c:cat>
            <c:numRef>
              <c:f>'Fig 1 source'!$A$106:$A$146</c:f>
              <c:numCache>
                <c:formatCode>mmm\-yyyy</c:formatCode>
                <c:ptCount val="41"/>
                <c:pt idx="0">
                  <c:v>40513</c:v>
                </c:pt>
                <c:pt idx="1">
                  <c:v>40603</c:v>
                </c:pt>
                <c:pt idx="2">
                  <c:v>40695</c:v>
                </c:pt>
                <c:pt idx="3">
                  <c:v>40787</c:v>
                </c:pt>
                <c:pt idx="4">
                  <c:v>40878</c:v>
                </c:pt>
                <c:pt idx="5">
                  <c:v>40969</c:v>
                </c:pt>
                <c:pt idx="6">
                  <c:v>41061</c:v>
                </c:pt>
                <c:pt idx="7">
                  <c:v>41153</c:v>
                </c:pt>
                <c:pt idx="8">
                  <c:v>41244</c:v>
                </c:pt>
                <c:pt idx="9">
                  <c:v>41334</c:v>
                </c:pt>
                <c:pt idx="10">
                  <c:v>41426</c:v>
                </c:pt>
                <c:pt idx="11">
                  <c:v>41518</c:v>
                </c:pt>
                <c:pt idx="12">
                  <c:v>41609</c:v>
                </c:pt>
                <c:pt idx="13">
                  <c:v>41699</c:v>
                </c:pt>
                <c:pt idx="14">
                  <c:v>41791</c:v>
                </c:pt>
                <c:pt idx="15">
                  <c:v>41883</c:v>
                </c:pt>
                <c:pt idx="16">
                  <c:v>41974</c:v>
                </c:pt>
                <c:pt idx="17">
                  <c:v>42064</c:v>
                </c:pt>
                <c:pt idx="18">
                  <c:v>42156</c:v>
                </c:pt>
                <c:pt idx="19">
                  <c:v>42248</c:v>
                </c:pt>
                <c:pt idx="20">
                  <c:v>42339</c:v>
                </c:pt>
                <c:pt idx="21">
                  <c:v>42430</c:v>
                </c:pt>
                <c:pt idx="22">
                  <c:v>42522</c:v>
                </c:pt>
                <c:pt idx="23">
                  <c:v>42614</c:v>
                </c:pt>
                <c:pt idx="24">
                  <c:v>42705</c:v>
                </c:pt>
                <c:pt idx="25">
                  <c:v>42795</c:v>
                </c:pt>
                <c:pt idx="26">
                  <c:v>42887</c:v>
                </c:pt>
                <c:pt idx="27">
                  <c:v>42979</c:v>
                </c:pt>
                <c:pt idx="28">
                  <c:v>43070</c:v>
                </c:pt>
                <c:pt idx="29">
                  <c:v>43160</c:v>
                </c:pt>
                <c:pt idx="30">
                  <c:v>43252</c:v>
                </c:pt>
                <c:pt idx="31">
                  <c:v>43344</c:v>
                </c:pt>
                <c:pt idx="32">
                  <c:v>43435</c:v>
                </c:pt>
                <c:pt idx="33">
                  <c:v>43525</c:v>
                </c:pt>
                <c:pt idx="34">
                  <c:v>43617</c:v>
                </c:pt>
                <c:pt idx="35">
                  <c:v>43709</c:v>
                </c:pt>
                <c:pt idx="36">
                  <c:v>43800</c:v>
                </c:pt>
                <c:pt idx="37">
                  <c:v>43891</c:v>
                </c:pt>
                <c:pt idx="38">
                  <c:v>43983</c:v>
                </c:pt>
                <c:pt idx="39">
                  <c:v>44075</c:v>
                </c:pt>
                <c:pt idx="40">
                  <c:v>44166</c:v>
                </c:pt>
              </c:numCache>
            </c:numRef>
          </c:cat>
          <c:val>
            <c:numRef>
              <c:f>'Fig 1 source'!$E$106:$E$146</c:f>
              <c:numCache>
                <c:formatCode>0.0%</c:formatCode>
                <c:ptCount val="41"/>
                <c:pt idx="0">
                  <c:v>2.0230156952872582E-2</c:v>
                </c:pt>
                <c:pt idx="1">
                  <c:v>2.0230156952872582E-2</c:v>
                </c:pt>
                <c:pt idx="2">
                  <c:v>2.0230156952872582E-2</c:v>
                </c:pt>
                <c:pt idx="3">
                  <c:v>2.0230156952872582E-2</c:v>
                </c:pt>
                <c:pt idx="4">
                  <c:v>2.0230156952872582E-2</c:v>
                </c:pt>
                <c:pt idx="5">
                  <c:v>2.0230156952872582E-2</c:v>
                </c:pt>
                <c:pt idx="6">
                  <c:v>2.0230156952872582E-2</c:v>
                </c:pt>
                <c:pt idx="7">
                  <c:v>2.0230156952872582E-2</c:v>
                </c:pt>
                <c:pt idx="8">
                  <c:v>2.0230156952872582E-2</c:v>
                </c:pt>
                <c:pt idx="9">
                  <c:v>2.0230156952872582E-2</c:v>
                </c:pt>
                <c:pt idx="10">
                  <c:v>2.0230156952872582E-2</c:v>
                </c:pt>
                <c:pt idx="11">
                  <c:v>2.0230156952872582E-2</c:v>
                </c:pt>
                <c:pt idx="12">
                  <c:v>2.0230156952872582E-2</c:v>
                </c:pt>
                <c:pt idx="13">
                  <c:v>2.0230156952872582E-2</c:v>
                </c:pt>
                <c:pt idx="14">
                  <c:v>2.0230156952872582E-2</c:v>
                </c:pt>
                <c:pt idx="15">
                  <c:v>2.0230156952872582E-2</c:v>
                </c:pt>
                <c:pt idx="16">
                  <c:v>2.0230156952872582E-2</c:v>
                </c:pt>
                <c:pt idx="17">
                  <c:v>2.0230156952872582E-2</c:v>
                </c:pt>
                <c:pt idx="18">
                  <c:v>2.0230156952872582E-2</c:v>
                </c:pt>
                <c:pt idx="19">
                  <c:v>2.0230156952872582E-2</c:v>
                </c:pt>
                <c:pt idx="20">
                  <c:v>2.0230156952872582E-2</c:v>
                </c:pt>
                <c:pt idx="21">
                  <c:v>2.0230156952872582E-2</c:v>
                </c:pt>
                <c:pt idx="22">
                  <c:v>2.0230156952872582E-2</c:v>
                </c:pt>
                <c:pt idx="23">
                  <c:v>2.0230156952872582E-2</c:v>
                </c:pt>
                <c:pt idx="24">
                  <c:v>2.0230156952872582E-2</c:v>
                </c:pt>
                <c:pt idx="25">
                  <c:v>2.0230156952872582E-2</c:v>
                </c:pt>
                <c:pt idx="26">
                  <c:v>2.0230156952872582E-2</c:v>
                </c:pt>
                <c:pt idx="27">
                  <c:v>2.0230156952872582E-2</c:v>
                </c:pt>
                <c:pt idx="28">
                  <c:v>2.0230156952872582E-2</c:v>
                </c:pt>
                <c:pt idx="29">
                  <c:v>2.0230156952872582E-2</c:v>
                </c:pt>
                <c:pt idx="30">
                  <c:v>2.0230156952872582E-2</c:v>
                </c:pt>
                <c:pt idx="31">
                  <c:v>2.0230156952872582E-2</c:v>
                </c:pt>
                <c:pt idx="32">
                  <c:v>2.0230156952872582E-2</c:v>
                </c:pt>
                <c:pt idx="33">
                  <c:v>2.0230156952872582E-2</c:v>
                </c:pt>
                <c:pt idx="34">
                  <c:v>2.0230156952872582E-2</c:v>
                </c:pt>
                <c:pt idx="35">
                  <c:v>2.0230156952872582E-2</c:v>
                </c:pt>
                <c:pt idx="36">
                  <c:v>2.0230156952872582E-2</c:v>
                </c:pt>
                <c:pt idx="37">
                  <c:v>2.0230156952872582E-2</c:v>
                </c:pt>
                <c:pt idx="38">
                  <c:v>2.0230156952872582E-2</c:v>
                </c:pt>
                <c:pt idx="39">
                  <c:v>2.0230156952872582E-2</c:v>
                </c:pt>
                <c:pt idx="40">
                  <c:v>2.0230156952872582E-2</c:v>
                </c:pt>
              </c:numCache>
            </c:numRef>
          </c:val>
          <c:smooth val="0"/>
          <c:extLst>
            <c:ext xmlns:c16="http://schemas.microsoft.com/office/drawing/2014/chart" uri="{C3380CC4-5D6E-409C-BE32-E72D297353CC}">
              <c16:uniqueId val="{00000002-5896-4C90-9A58-E75F3A62C94C}"/>
            </c:ext>
          </c:extLst>
        </c:ser>
        <c:ser>
          <c:idx val="3"/>
          <c:order val="3"/>
          <c:tx>
            <c:v>Long term average RRI</c:v>
          </c:tx>
          <c:spPr>
            <a:ln w="19050">
              <a:solidFill>
                <a:srgbClr val="7C93B9"/>
              </a:solidFill>
              <a:prstDash val="sysDash"/>
            </a:ln>
          </c:spPr>
          <c:marker>
            <c:symbol val="none"/>
          </c:marker>
          <c:cat>
            <c:numRef>
              <c:f>'Fig 1 source'!$A$106:$A$146</c:f>
              <c:numCache>
                <c:formatCode>mmm\-yyyy</c:formatCode>
                <c:ptCount val="41"/>
                <c:pt idx="0">
                  <c:v>40513</c:v>
                </c:pt>
                <c:pt idx="1">
                  <c:v>40603</c:v>
                </c:pt>
                <c:pt idx="2">
                  <c:v>40695</c:v>
                </c:pt>
                <c:pt idx="3">
                  <c:v>40787</c:v>
                </c:pt>
                <c:pt idx="4">
                  <c:v>40878</c:v>
                </c:pt>
                <c:pt idx="5">
                  <c:v>40969</c:v>
                </c:pt>
                <c:pt idx="6">
                  <c:v>41061</c:v>
                </c:pt>
                <c:pt idx="7">
                  <c:v>41153</c:v>
                </c:pt>
                <c:pt idx="8">
                  <c:v>41244</c:v>
                </c:pt>
                <c:pt idx="9">
                  <c:v>41334</c:v>
                </c:pt>
                <c:pt idx="10">
                  <c:v>41426</c:v>
                </c:pt>
                <c:pt idx="11">
                  <c:v>41518</c:v>
                </c:pt>
                <c:pt idx="12">
                  <c:v>41609</c:v>
                </c:pt>
                <c:pt idx="13">
                  <c:v>41699</c:v>
                </c:pt>
                <c:pt idx="14">
                  <c:v>41791</c:v>
                </c:pt>
                <c:pt idx="15">
                  <c:v>41883</c:v>
                </c:pt>
                <c:pt idx="16">
                  <c:v>41974</c:v>
                </c:pt>
                <c:pt idx="17">
                  <c:v>42064</c:v>
                </c:pt>
                <c:pt idx="18">
                  <c:v>42156</c:v>
                </c:pt>
                <c:pt idx="19">
                  <c:v>42248</c:v>
                </c:pt>
                <c:pt idx="20">
                  <c:v>42339</c:v>
                </c:pt>
                <c:pt idx="21">
                  <c:v>42430</c:v>
                </c:pt>
                <c:pt idx="22">
                  <c:v>42522</c:v>
                </c:pt>
                <c:pt idx="23">
                  <c:v>42614</c:v>
                </c:pt>
                <c:pt idx="24">
                  <c:v>42705</c:v>
                </c:pt>
                <c:pt idx="25">
                  <c:v>42795</c:v>
                </c:pt>
                <c:pt idx="26">
                  <c:v>42887</c:v>
                </c:pt>
                <c:pt idx="27">
                  <c:v>42979</c:v>
                </c:pt>
                <c:pt idx="28">
                  <c:v>43070</c:v>
                </c:pt>
                <c:pt idx="29">
                  <c:v>43160</c:v>
                </c:pt>
                <c:pt idx="30">
                  <c:v>43252</c:v>
                </c:pt>
                <c:pt idx="31">
                  <c:v>43344</c:v>
                </c:pt>
                <c:pt idx="32">
                  <c:v>43435</c:v>
                </c:pt>
                <c:pt idx="33">
                  <c:v>43525</c:v>
                </c:pt>
                <c:pt idx="34">
                  <c:v>43617</c:v>
                </c:pt>
                <c:pt idx="35">
                  <c:v>43709</c:v>
                </c:pt>
                <c:pt idx="36">
                  <c:v>43800</c:v>
                </c:pt>
                <c:pt idx="37">
                  <c:v>43891</c:v>
                </c:pt>
                <c:pt idx="38">
                  <c:v>43983</c:v>
                </c:pt>
                <c:pt idx="39">
                  <c:v>44075</c:v>
                </c:pt>
                <c:pt idx="40">
                  <c:v>44166</c:v>
                </c:pt>
              </c:numCache>
            </c:numRef>
          </c:cat>
          <c:val>
            <c:numRef>
              <c:f>'Fig 1 source'!$F$106:$F$146</c:f>
              <c:numCache>
                <c:formatCode>0.0%</c:formatCode>
                <c:ptCount val="41"/>
                <c:pt idx="0">
                  <c:v>3.2068358721459585E-2</c:v>
                </c:pt>
                <c:pt idx="1">
                  <c:v>3.2068358721459585E-2</c:v>
                </c:pt>
                <c:pt idx="2">
                  <c:v>3.2068358721459585E-2</c:v>
                </c:pt>
                <c:pt idx="3">
                  <c:v>3.2068358721459585E-2</c:v>
                </c:pt>
                <c:pt idx="4">
                  <c:v>3.2068358721459585E-2</c:v>
                </c:pt>
                <c:pt idx="5">
                  <c:v>3.2068358721459585E-2</c:v>
                </c:pt>
                <c:pt idx="6">
                  <c:v>3.2068358721459585E-2</c:v>
                </c:pt>
                <c:pt idx="7">
                  <c:v>3.2068358721459585E-2</c:v>
                </c:pt>
                <c:pt idx="8">
                  <c:v>3.2068358721459585E-2</c:v>
                </c:pt>
                <c:pt idx="9">
                  <c:v>3.2068358721459585E-2</c:v>
                </c:pt>
                <c:pt idx="10">
                  <c:v>3.2068358721459585E-2</c:v>
                </c:pt>
                <c:pt idx="11">
                  <c:v>3.2068358721459585E-2</c:v>
                </c:pt>
                <c:pt idx="12">
                  <c:v>3.2068358721459585E-2</c:v>
                </c:pt>
                <c:pt idx="13">
                  <c:v>3.2068358721459585E-2</c:v>
                </c:pt>
                <c:pt idx="14">
                  <c:v>3.2068358721459585E-2</c:v>
                </c:pt>
                <c:pt idx="15">
                  <c:v>3.2068358721459585E-2</c:v>
                </c:pt>
                <c:pt idx="16">
                  <c:v>3.2068358721459585E-2</c:v>
                </c:pt>
                <c:pt idx="17">
                  <c:v>3.2068358721459585E-2</c:v>
                </c:pt>
                <c:pt idx="18">
                  <c:v>3.2068358721459585E-2</c:v>
                </c:pt>
                <c:pt idx="19">
                  <c:v>3.2068358721459585E-2</c:v>
                </c:pt>
                <c:pt idx="20">
                  <c:v>3.2068358721459585E-2</c:v>
                </c:pt>
                <c:pt idx="21">
                  <c:v>3.2068358721459585E-2</c:v>
                </c:pt>
                <c:pt idx="22">
                  <c:v>3.2068358721459585E-2</c:v>
                </c:pt>
                <c:pt idx="23">
                  <c:v>3.2068358721459585E-2</c:v>
                </c:pt>
                <c:pt idx="24">
                  <c:v>3.2068358721459585E-2</c:v>
                </c:pt>
                <c:pt idx="25">
                  <c:v>3.2068358721459585E-2</c:v>
                </c:pt>
                <c:pt idx="26">
                  <c:v>3.2068358721459585E-2</c:v>
                </c:pt>
                <c:pt idx="27">
                  <c:v>3.2068358721459585E-2</c:v>
                </c:pt>
                <c:pt idx="28">
                  <c:v>3.2068358721459585E-2</c:v>
                </c:pt>
                <c:pt idx="29">
                  <c:v>3.2068358721459585E-2</c:v>
                </c:pt>
                <c:pt idx="30">
                  <c:v>3.2068358721459585E-2</c:v>
                </c:pt>
                <c:pt idx="31">
                  <c:v>3.2068358721459585E-2</c:v>
                </c:pt>
                <c:pt idx="32">
                  <c:v>3.2068358721459585E-2</c:v>
                </c:pt>
                <c:pt idx="33">
                  <c:v>3.2068358721459585E-2</c:v>
                </c:pt>
                <c:pt idx="34">
                  <c:v>3.2068358721459585E-2</c:v>
                </c:pt>
                <c:pt idx="35">
                  <c:v>3.2068358721459585E-2</c:v>
                </c:pt>
                <c:pt idx="36">
                  <c:v>3.2068358721459585E-2</c:v>
                </c:pt>
                <c:pt idx="37">
                  <c:v>3.2068358721459585E-2</c:v>
                </c:pt>
                <c:pt idx="38">
                  <c:v>3.2068358721459585E-2</c:v>
                </c:pt>
                <c:pt idx="39">
                  <c:v>3.2068358721459585E-2</c:v>
                </c:pt>
                <c:pt idx="40">
                  <c:v>3.2068358721459585E-2</c:v>
                </c:pt>
              </c:numCache>
            </c:numRef>
          </c:val>
          <c:smooth val="0"/>
          <c:extLst>
            <c:ext xmlns:c16="http://schemas.microsoft.com/office/drawing/2014/chart" uri="{C3380CC4-5D6E-409C-BE32-E72D297353CC}">
              <c16:uniqueId val="{00000003-5896-4C90-9A58-E75F3A62C94C}"/>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55229568"/>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source'!$A$70</c:f>
              <c:numCache>
                <c:formatCode>mmm\-yy</c:formatCode>
                <c:ptCount val="1"/>
                <c:pt idx="0">
                  <c:v>42064</c:v>
                </c:pt>
              </c:numCache>
            </c:numRef>
          </c:cat>
          <c:val>
            <c:numRef>
              <c:f>'Fig 4&amp;8 source'!$C$73:$C$93</c:f>
              <c:numCache>
                <c:formatCode>0.0%</c:formatCode>
                <c:ptCount val="21"/>
                <c:pt idx="0">
                  <c:v>4.3953612573434046E-2</c:v>
                </c:pt>
                <c:pt idx="1">
                  <c:v>4.5660825638565772E-2</c:v>
                </c:pt>
                <c:pt idx="2">
                  <c:v>4.4838317022963564E-2</c:v>
                </c:pt>
                <c:pt idx="3">
                  <c:v>4.8009617756765016E-2</c:v>
                </c:pt>
                <c:pt idx="4">
                  <c:v>4.9594024745854372E-2</c:v>
                </c:pt>
                <c:pt idx="5">
                  <c:v>4.7589438506267193E-2</c:v>
                </c:pt>
                <c:pt idx="6">
                  <c:v>4.8838837358851535E-2</c:v>
                </c:pt>
                <c:pt idx="7">
                  <c:v>4.6268790437759888E-2</c:v>
                </c:pt>
                <c:pt idx="8">
                  <c:v>4.5523858596127197E-2</c:v>
                </c:pt>
                <c:pt idx="9">
                  <c:v>3.9245804561230058E-2</c:v>
                </c:pt>
                <c:pt idx="10">
                  <c:v>3.472861476169934E-2</c:v>
                </c:pt>
                <c:pt idx="11">
                  <c:v>3.2991535939097719E-2</c:v>
                </c:pt>
                <c:pt idx="12">
                  <c:v>2.891345609536812E-2</c:v>
                </c:pt>
                <c:pt idx="13">
                  <c:v>3.1466488469584428E-2</c:v>
                </c:pt>
                <c:pt idx="14">
                  <c:v>3.4743172663736249E-2</c:v>
                </c:pt>
                <c:pt idx="15">
                  <c:v>3.3917617265850269E-2</c:v>
                </c:pt>
                <c:pt idx="16">
                  <c:v>3.228066655231672E-2</c:v>
                </c:pt>
                <c:pt idx="17">
                  <c:v>2.5282239083431069E-2</c:v>
                </c:pt>
                <c:pt idx="18">
                  <c:v>1.3410341540174711E-2</c:v>
                </c:pt>
                <c:pt idx="19">
                  <c:v>-9.0882936929033969E-3</c:v>
                </c:pt>
                <c:pt idx="20">
                  <c:v>-1.7718106076637902E-2</c:v>
                </c:pt>
              </c:numCache>
            </c:numRef>
          </c:val>
          <c:extLst>
            <c:ext xmlns:c16="http://schemas.microsoft.com/office/drawing/2014/chart" uri="{C3380CC4-5D6E-409C-BE32-E72D297353CC}">
              <c16:uniqueId val="{00000000-78FD-47F1-BDCD-B8AD0D7D23BE}"/>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source'!$A$73:$A$93</c:f>
              <c:numCache>
                <c:formatCode>mmm\-yy</c:formatCode>
                <c:ptCount val="21"/>
                <c:pt idx="0">
                  <c:v>42339</c:v>
                </c:pt>
                <c:pt idx="1">
                  <c:v>42430</c:v>
                </c:pt>
                <c:pt idx="2">
                  <c:v>42522</c:v>
                </c:pt>
                <c:pt idx="3">
                  <c:v>42614</c:v>
                </c:pt>
                <c:pt idx="4">
                  <c:v>42705</c:v>
                </c:pt>
                <c:pt idx="5">
                  <c:v>42795</c:v>
                </c:pt>
                <c:pt idx="6">
                  <c:v>42887</c:v>
                </c:pt>
                <c:pt idx="7">
                  <c:v>42979</c:v>
                </c:pt>
                <c:pt idx="8">
                  <c:v>43070</c:v>
                </c:pt>
                <c:pt idx="9">
                  <c:v>43160</c:v>
                </c:pt>
                <c:pt idx="10">
                  <c:v>43252</c:v>
                </c:pt>
                <c:pt idx="11">
                  <c:v>43344</c:v>
                </c:pt>
                <c:pt idx="12">
                  <c:v>43435</c:v>
                </c:pt>
                <c:pt idx="13">
                  <c:v>43525</c:v>
                </c:pt>
                <c:pt idx="14">
                  <c:v>43617</c:v>
                </c:pt>
                <c:pt idx="15">
                  <c:v>43709</c:v>
                </c:pt>
                <c:pt idx="16">
                  <c:v>43800</c:v>
                </c:pt>
                <c:pt idx="17">
                  <c:v>43891</c:v>
                </c:pt>
                <c:pt idx="18">
                  <c:v>43983</c:v>
                </c:pt>
                <c:pt idx="19">
                  <c:v>44075</c:v>
                </c:pt>
                <c:pt idx="20">
                  <c:v>44166</c:v>
                </c:pt>
              </c:numCache>
            </c:numRef>
          </c:cat>
          <c:val>
            <c:numRef>
              <c:f>'Fig 4&amp;8 source'!$D$73:$D$93</c:f>
              <c:numCache>
                <c:formatCode>0.0%</c:formatCode>
                <c:ptCount val="21"/>
                <c:pt idx="0">
                  <c:v>3.28248623613051E-2</c:v>
                </c:pt>
                <c:pt idx="1">
                  <c:v>3.28248623613051E-2</c:v>
                </c:pt>
                <c:pt idx="2">
                  <c:v>3.28248623613051E-2</c:v>
                </c:pt>
                <c:pt idx="3">
                  <c:v>3.28248623613051E-2</c:v>
                </c:pt>
                <c:pt idx="4">
                  <c:v>3.28248623613051E-2</c:v>
                </c:pt>
                <c:pt idx="5">
                  <c:v>3.28248623613051E-2</c:v>
                </c:pt>
                <c:pt idx="6">
                  <c:v>3.28248623613051E-2</c:v>
                </c:pt>
                <c:pt idx="7">
                  <c:v>3.28248623613051E-2</c:v>
                </c:pt>
                <c:pt idx="8">
                  <c:v>3.28248623613051E-2</c:v>
                </c:pt>
                <c:pt idx="9">
                  <c:v>3.28248623613051E-2</c:v>
                </c:pt>
                <c:pt idx="10">
                  <c:v>3.28248623613051E-2</c:v>
                </c:pt>
                <c:pt idx="11">
                  <c:v>3.28248623613051E-2</c:v>
                </c:pt>
                <c:pt idx="12">
                  <c:v>3.28248623613051E-2</c:v>
                </c:pt>
                <c:pt idx="13">
                  <c:v>3.28248623613051E-2</c:v>
                </c:pt>
                <c:pt idx="14">
                  <c:v>3.28248623613051E-2</c:v>
                </c:pt>
                <c:pt idx="15">
                  <c:v>3.28248623613051E-2</c:v>
                </c:pt>
                <c:pt idx="16">
                  <c:v>3.28248623613051E-2</c:v>
                </c:pt>
                <c:pt idx="17">
                  <c:v>3.28248623613051E-2</c:v>
                </c:pt>
                <c:pt idx="18">
                  <c:v>3.28248623613051E-2</c:v>
                </c:pt>
                <c:pt idx="19">
                  <c:v>3.28248623613051E-2</c:v>
                </c:pt>
                <c:pt idx="20">
                  <c:v>3.28248623613051E-2</c:v>
                </c:pt>
              </c:numCache>
            </c:numRef>
          </c:val>
          <c:smooth val="0"/>
          <c:extLst>
            <c:ext xmlns:c16="http://schemas.microsoft.com/office/drawing/2014/chart" uri="{C3380CC4-5D6E-409C-BE32-E72D297353CC}">
              <c16:uniqueId val="{00000001-78FD-47F1-BDCD-B8AD0D7D23BE}"/>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700"/>
            </a:pPr>
            <a:endParaRPr lang="en-US"/>
          </a:p>
        </c:txPr>
        <c:crossAx val="170321024"/>
        <c:crossesAt val="0"/>
        <c:auto val="0"/>
        <c:lblAlgn val="ctr"/>
        <c:lblOffset val="100"/>
        <c:tickLblSkip val="4"/>
        <c:tickMarkSkip val="1"/>
        <c:noMultiLvlLbl val="0"/>
      </c:catAx>
      <c:valAx>
        <c:axId val="170321024"/>
        <c:scaling>
          <c:orientation val="minMax"/>
          <c:max val="6.0000000000000012E-2"/>
          <c:min val="-2.0000000000000004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700"/>
            </a:pPr>
            <a:endParaRPr lang="en-US"/>
          </a:p>
        </c:txPr>
        <c:crossAx val="170319232"/>
        <c:crosses val="autoZero"/>
        <c:crossBetween val="between"/>
      </c:valAx>
      <c:spPr>
        <a:noFill/>
        <a:ln w="12700">
          <a:noFill/>
          <a:prstDash val="solid"/>
        </a:ln>
      </c:spPr>
    </c:plotArea>
    <c:legend>
      <c:legendPos val="b"/>
      <c:layout>
        <c:manualLayout>
          <c:xMode val="edge"/>
          <c:yMode val="edge"/>
          <c:x val="0.17177215247029196"/>
          <c:y val="0.89009116988385362"/>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42339</c:v>
                </c:pt>
                <c:pt idx="1">
                  <c:v>42430</c:v>
                </c:pt>
                <c:pt idx="2">
                  <c:v>42522</c:v>
                </c:pt>
                <c:pt idx="3">
                  <c:v>42614</c:v>
                </c:pt>
                <c:pt idx="4">
                  <c:v>42705</c:v>
                </c:pt>
                <c:pt idx="5">
                  <c:v>42795</c:v>
                </c:pt>
                <c:pt idx="6">
                  <c:v>42887</c:v>
                </c:pt>
                <c:pt idx="7">
                  <c:v>42979</c:v>
                </c:pt>
                <c:pt idx="8">
                  <c:v>43070</c:v>
                </c:pt>
                <c:pt idx="9">
                  <c:v>43160</c:v>
                </c:pt>
                <c:pt idx="10">
                  <c:v>43252</c:v>
                </c:pt>
                <c:pt idx="11">
                  <c:v>43344</c:v>
                </c:pt>
                <c:pt idx="12">
                  <c:v>43435</c:v>
                </c:pt>
                <c:pt idx="13">
                  <c:v>43525</c:v>
                </c:pt>
                <c:pt idx="14">
                  <c:v>43617</c:v>
                </c:pt>
                <c:pt idx="15">
                  <c:v>43709</c:v>
                </c:pt>
                <c:pt idx="16">
                  <c:v>43800</c:v>
                </c:pt>
                <c:pt idx="17">
                  <c:v>43891</c:v>
                </c:pt>
                <c:pt idx="18">
                  <c:v>43983</c:v>
                </c:pt>
                <c:pt idx="19">
                  <c:v>44075</c:v>
                </c:pt>
                <c:pt idx="20">
                  <c:v>44166</c:v>
                </c:pt>
              </c:numCache>
            </c:numRef>
          </c:cat>
          <c:val>
            <c:numRef>
              <c:f>'Fig 6&amp;7 source'!$L$6:$L$26</c:f>
              <c:numCache>
                <c:formatCode>#,##0</c:formatCode>
                <c:ptCount val="21"/>
                <c:pt idx="0">
                  <c:v>5522.2968051708203</c:v>
                </c:pt>
                <c:pt idx="1">
                  <c:v>5327.8667179297599</c:v>
                </c:pt>
                <c:pt idx="2">
                  <c:v>6035.2469186003682</c:v>
                </c:pt>
                <c:pt idx="3">
                  <c:v>6732.8269609532535</c:v>
                </c:pt>
                <c:pt idx="4">
                  <c:v>7196.7875697907193</c:v>
                </c:pt>
                <c:pt idx="5">
                  <c:v>7139.9665889990983</c:v>
                </c:pt>
                <c:pt idx="6">
                  <c:v>7412.3432533333325</c:v>
                </c:pt>
                <c:pt idx="7">
                  <c:v>7283.8167878026916</c:v>
                </c:pt>
                <c:pt idx="8">
                  <c:v>6659.723135886019</c:v>
                </c:pt>
                <c:pt idx="9">
                  <c:v>5862.0843212709606</c:v>
                </c:pt>
                <c:pt idx="10">
                  <c:v>5819.8440042179254</c:v>
                </c:pt>
                <c:pt idx="11">
                  <c:v>5659.0809852631583</c:v>
                </c:pt>
                <c:pt idx="12">
                  <c:v>4854.149252356021</c:v>
                </c:pt>
                <c:pt idx="13">
                  <c:v>4125.2385032258062</c:v>
                </c:pt>
                <c:pt idx="14">
                  <c:v>4322.403743972247</c:v>
                </c:pt>
                <c:pt idx="15">
                  <c:v>4870.240367213115</c:v>
                </c:pt>
                <c:pt idx="16">
                  <c:v>5067.1832335329345</c:v>
                </c:pt>
                <c:pt idx="17">
                  <c:v>4676.4521371816645</c:v>
                </c:pt>
                <c:pt idx="18">
                  <c:v>4477.0493759723422</c:v>
                </c:pt>
                <c:pt idx="19">
                  <c:v>4274.3003667523562</c:v>
                </c:pt>
                <c:pt idx="20">
                  <c:v>4275.2918</c:v>
                </c:pt>
              </c:numCache>
            </c:numRef>
          </c:val>
          <c:extLst>
            <c:ext xmlns:c16="http://schemas.microsoft.com/office/drawing/2014/chart" uri="{C3380CC4-5D6E-409C-BE32-E72D297353CC}">
              <c16:uniqueId val="{00000000-5ABD-4250-B855-317A83387002}"/>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42339</c:v>
                </c:pt>
                <c:pt idx="1">
                  <c:v>42430</c:v>
                </c:pt>
                <c:pt idx="2">
                  <c:v>42522</c:v>
                </c:pt>
                <c:pt idx="3">
                  <c:v>42614</c:v>
                </c:pt>
                <c:pt idx="4">
                  <c:v>42705</c:v>
                </c:pt>
                <c:pt idx="5">
                  <c:v>42795</c:v>
                </c:pt>
                <c:pt idx="6">
                  <c:v>42887</c:v>
                </c:pt>
                <c:pt idx="7">
                  <c:v>42979</c:v>
                </c:pt>
                <c:pt idx="8">
                  <c:v>43070</c:v>
                </c:pt>
                <c:pt idx="9">
                  <c:v>43160</c:v>
                </c:pt>
                <c:pt idx="10">
                  <c:v>43252</c:v>
                </c:pt>
                <c:pt idx="11">
                  <c:v>43344</c:v>
                </c:pt>
                <c:pt idx="12">
                  <c:v>43435</c:v>
                </c:pt>
                <c:pt idx="13">
                  <c:v>43525</c:v>
                </c:pt>
                <c:pt idx="14">
                  <c:v>43617</c:v>
                </c:pt>
                <c:pt idx="15">
                  <c:v>43709</c:v>
                </c:pt>
                <c:pt idx="16">
                  <c:v>43800</c:v>
                </c:pt>
                <c:pt idx="17">
                  <c:v>43891</c:v>
                </c:pt>
                <c:pt idx="18">
                  <c:v>43983</c:v>
                </c:pt>
                <c:pt idx="19">
                  <c:v>44075</c:v>
                </c:pt>
                <c:pt idx="20">
                  <c:v>44166</c:v>
                </c:pt>
              </c:numCache>
            </c:numRef>
          </c:cat>
          <c:val>
            <c:numRef>
              <c:f>'Fig 6&amp;7 source'!$M$6:$M$26</c:f>
              <c:numCache>
                <c:formatCode>0.0%</c:formatCode>
                <c:ptCount val="21"/>
                <c:pt idx="0">
                  <c:v>0.30875305762698069</c:v>
                </c:pt>
                <c:pt idx="1">
                  <c:v>0.31857981587183276</c:v>
                </c:pt>
                <c:pt idx="2">
                  <c:v>0.34279015318004802</c:v>
                </c:pt>
                <c:pt idx="3">
                  <c:v>0.36601698066599825</c:v>
                </c:pt>
                <c:pt idx="4">
                  <c:v>0.37836082203949994</c:v>
                </c:pt>
                <c:pt idx="5">
                  <c:v>0.37948508022718574</c:v>
                </c:pt>
                <c:pt idx="6">
                  <c:v>0.36576321174363063</c:v>
                </c:pt>
                <c:pt idx="7">
                  <c:v>0.3412498761295063</c:v>
                </c:pt>
                <c:pt idx="8">
                  <c:v>0.32272846985968479</c:v>
                </c:pt>
                <c:pt idx="9">
                  <c:v>0.3134899740673478</c:v>
                </c:pt>
                <c:pt idx="10">
                  <c:v>0.30516719712389917</c:v>
                </c:pt>
                <c:pt idx="11">
                  <c:v>0.2995107572978663</c:v>
                </c:pt>
                <c:pt idx="12">
                  <c:v>0.28978541892901671</c:v>
                </c:pt>
                <c:pt idx="13">
                  <c:v>0.28206347984742591</c:v>
                </c:pt>
                <c:pt idx="14">
                  <c:v>0.28323794549355125</c:v>
                </c:pt>
                <c:pt idx="15">
                  <c:v>0.28620774084059819</c:v>
                </c:pt>
                <c:pt idx="16">
                  <c:v>0.27763157488760581</c:v>
                </c:pt>
                <c:pt idx="17">
                  <c:v>0.27093996905868439</c:v>
                </c:pt>
                <c:pt idx="18">
                  <c:v>0.26346072320714636</c:v>
                </c:pt>
                <c:pt idx="19">
                  <c:v>0.24492232867326647</c:v>
                </c:pt>
                <c:pt idx="20">
                  <c:v>0.22025238840328484</c:v>
                </c:pt>
              </c:numCache>
            </c:numRef>
          </c:val>
          <c:smooth val="0"/>
          <c:extLst>
            <c:ext xmlns:c16="http://schemas.microsoft.com/office/drawing/2014/chart" uri="{C3380CC4-5D6E-409C-BE32-E72D297353CC}">
              <c16:uniqueId val="{00000001-5ABD-4250-B855-317A83387002}"/>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'[20204 TablesA (contents).xlsx]Fig 6&amp;7 source'!$A$201:$A$261</c:f>
              <c:numCache>
                <c:formatCode>mmm\-yy</c:formatCode>
                <c:ptCount val="61"/>
                <c:pt idx="0">
                  <c:v>42339</c:v>
                </c:pt>
                <c:pt idx="1">
                  <c:v>42370</c:v>
                </c:pt>
                <c:pt idx="2">
                  <c:v>42401</c:v>
                </c:pt>
                <c:pt idx="3">
                  <c:v>42430</c:v>
                </c:pt>
                <c:pt idx="4">
                  <c:v>42461</c:v>
                </c:pt>
                <c:pt idx="5">
                  <c:v>42491</c:v>
                </c:pt>
                <c:pt idx="6">
                  <c:v>42522</c:v>
                </c:pt>
                <c:pt idx="7">
                  <c:v>42552</c:v>
                </c:pt>
                <c:pt idx="8">
                  <c:v>42583</c:v>
                </c:pt>
                <c:pt idx="9">
                  <c:v>42614</c:v>
                </c:pt>
                <c:pt idx="10">
                  <c:v>42644</c:v>
                </c:pt>
                <c:pt idx="11">
                  <c:v>42675</c:v>
                </c:pt>
                <c:pt idx="12">
                  <c:v>42705</c:v>
                </c:pt>
                <c:pt idx="13">
                  <c:v>42736</c:v>
                </c:pt>
                <c:pt idx="14">
                  <c:v>42767</c:v>
                </c:pt>
                <c:pt idx="15">
                  <c:v>42795</c:v>
                </c:pt>
                <c:pt idx="16">
                  <c:v>42826</c:v>
                </c:pt>
                <c:pt idx="17">
                  <c:v>42856</c:v>
                </c:pt>
                <c:pt idx="18">
                  <c:v>42887</c:v>
                </c:pt>
                <c:pt idx="19">
                  <c:v>42917</c:v>
                </c:pt>
                <c:pt idx="20">
                  <c:v>42948</c:v>
                </c:pt>
                <c:pt idx="21">
                  <c:v>42979</c:v>
                </c:pt>
                <c:pt idx="22">
                  <c:v>43009</c:v>
                </c:pt>
                <c:pt idx="23">
                  <c:v>43040</c:v>
                </c:pt>
                <c:pt idx="24">
                  <c:v>43070</c:v>
                </c:pt>
                <c:pt idx="25">
                  <c:v>43101</c:v>
                </c:pt>
                <c:pt idx="26">
                  <c:v>43132</c:v>
                </c:pt>
                <c:pt idx="27">
                  <c:v>43160</c:v>
                </c:pt>
                <c:pt idx="28">
                  <c:v>43191</c:v>
                </c:pt>
                <c:pt idx="29">
                  <c:v>43221</c:v>
                </c:pt>
                <c:pt idx="30">
                  <c:v>43252</c:v>
                </c:pt>
                <c:pt idx="31">
                  <c:v>43282</c:v>
                </c:pt>
                <c:pt idx="32">
                  <c:v>43313</c:v>
                </c:pt>
                <c:pt idx="33">
                  <c:v>43344</c:v>
                </c:pt>
                <c:pt idx="34">
                  <c:v>43374</c:v>
                </c:pt>
                <c:pt idx="35">
                  <c:v>43405</c:v>
                </c:pt>
                <c:pt idx="36">
                  <c:v>43435</c:v>
                </c:pt>
                <c:pt idx="37">
                  <c:v>43466</c:v>
                </c:pt>
                <c:pt idx="38">
                  <c:v>43497</c:v>
                </c:pt>
                <c:pt idx="39">
                  <c:v>43525</c:v>
                </c:pt>
                <c:pt idx="40">
                  <c:v>43556</c:v>
                </c:pt>
                <c:pt idx="41">
                  <c:v>43586</c:v>
                </c:pt>
                <c:pt idx="42">
                  <c:v>43617</c:v>
                </c:pt>
                <c:pt idx="43">
                  <c:v>43647</c:v>
                </c:pt>
                <c:pt idx="44">
                  <c:v>43678</c:v>
                </c:pt>
                <c:pt idx="45">
                  <c:v>43709</c:v>
                </c:pt>
                <c:pt idx="46">
                  <c:v>43739</c:v>
                </c:pt>
                <c:pt idx="47">
                  <c:v>43770</c:v>
                </c:pt>
                <c:pt idx="48">
                  <c:v>43800</c:v>
                </c:pt>
                <c:pt idx="49">
                  <c:v>43831</c:v>
                </c:pt>
                <c:pt idx="50">
                  <c:v>43862</c:v>
                </c:pt>
                <c:pt idx="51">
                  <c:v>43891</c:v>
                </c:pt>
                <c:pt idx="52">
                  <c:v>43922</c:v>
                </c:pt>
                <c:pt idx="53">
                  <c:v>43952</c:v>
                </c:pt>
                <c:pt idx="54">
                  <c:v>43983</c:v>
                </c:pt>
                <c:pt idx="55">
                  <c:v>44013</c:v>
                </c:pt>
                <c:pt idx="56">
                  <c:v>44044</c:v>
                </c:pt>
                <c:pt idx="57">
                  <c:v>44075</c:v>
                </c:pt>
                <c:pt idx="58">
                  <c:v>44105</c:v>
                </c:pt>
                <c:pt idx="59">
                  <c:v>44136</c:v>
                </c:pt>
                <c:pt idx="60">
                  <c:v>44166</c:v>
                </c:pt>
              </c:numCache>
            </c:numRef>
          </c:cat>
          <c:val>
            <c:numRef>
              <c:f>'[20204 TablesA (contents).xlsx]Fig 6&amp;7 source'!$B$201:$B$261</c:f>
              <c:numCache>
                <c:formatCode>0.000</c:formatCode>
                <c:ptCount val="61"/>
                <c:pt idx="0">
                  <c:v>3.2053395462275307E-2</c:v>
                </c:pt>
                <c:pt idx="1">
                  <c:v>3.1070149386229522E-2</c:v>
                </c:pt>
                <c:pt idx="2">
                  <c:v>2.9459324731761546E-2</c:v>
                </c:pt>
                <c:pt idx="3">
                  <c:v>2.7750472865870811E-2</c:v>
                </c:pt>
                <c:pt idx="4">
                  <c:v>2.643847199701764E-2</c:v>
                </c:pt>
                <c:pt idx="5">
                  <c:v>2.5671796548737868E-2</c:v>
                </c:pt>
                <c:pt idx="6">
                  <c:v>2.5223836755978179E-2</c:v>
                </c:pt>
                <c:pt idx="7">
                  <c:v>2.4787941600145282E-2</c:v>
                </c:pt>
                <c:pt idx="8">
                  <c:v>2.4186265153171613E-2</c:v>
                </c:pt>
                <c:pt idx="9">
                  <c:v>2.3600443761650061E-2</c:v>
                </c:pt>
                <c:pt idx="10">
                  <c:v>2.3159319682960703E-2</c:v>
                </c:pt>
                <c:pt idx="11">
                  <c:v>2.2955176340044264E-2</c:v>
                </c:pt>
                <c:pt idx="12">
                  <c:v>2.285397634363015E-2</c:v>
                </c:pt>
                <c:pt idx="13">
                  <c:v>2.2620584844819835E-2</c:v>
                </c:pt>
                <c:pt idx="14">
                  <c:v>2.2235299902859808E-2</c:v>
                </c:pt>
                <c:pt idx="15">
                  <c:v>2.1778633021699266E-2</c:v>
                </c:pt>
                <c:pt idx="16">
                  <c:v>2.1407072490349056E-2</c:v>
                </c:pt>
                <c:pt idx="17">
                  <c:v>2.1257280732996268E-2</c:v>
                </c:pt>
                <c:pt idx="18">
                  <c:v>2.1269560340408306E-2</c:v>
                </c:pt>
                <c:pt idx="19">
                  <c:v>2.1381906934506142E-2</c:v>
                </c:pt>
                <c:pt idx="20">
                  <c:v>2.1542921259538703E-2</c:v>
                </c:pt>
                <c:pt idx="21">
                  <c:v>2.1653783580231189E-2</c:v>
                </c:pt>
                <c:pt idx="22">
                  <c:v>2.1655631869464322E-2</c:v>
                </c:pt>
                <c:pt idx="23">
                  <c:v>2.1481001962612333E-2</c:v>
                </c:pt>
                <c:pt idx="24">
                  <c:v>2.1084092013301015E-2</c:v>
                </c:pt>
                <c:pt idx="25">
                  <c:v>2.0439409741070603E-2</c:v>
                </c:pt>
                <c:pt idx="26">
                  <c:v>1.9636666242291677E-2</c:v>
                </c:pt>
                <c:pt idx="27">
                  <c:v>1.8992192663172418E-2</c:v>
                </c:pt>
                <c:pt idx="28">
                  <c:v>1.8811906064607593E-2</c:v>
                </c:pt>
                <c:pt idx="29">
                  <c:v>1.906867886943233E-2</c:v>
                </c:pt>
                <c:pt idx="30">
                  <c:v>1.9570478963990244E-2</c:v>
                </c:pt>
                <c:pt idx="31">
                  <c:v>2.0166961236258166E-2</c:v>
                </c:pt>
                <c:pt idx="32">
                  <c:v>2.0750492694702104E-2</c:v>
                </c:pt>
                <c:pt idx="33">
                  <c:v>2.1385029737639578E-2</c:v>
                </c:pt>
                <c:pt idx="34">
                  <c:v>2.2039606358060838E-2</c:v>
                </c:pt>
                <c:pt idx="35">
                  <c:v>2.2548141070291836E-2</c:v>
                </c:pt>
                <c:pt idx="36">
                  <c:v>2.2778193852115838E-2</c:v>
                </c:pt>
                <c:pt idx="37">
                  <c:v>2.2715588603665387E-2</c:v>
                </c:pt>
                <c:pt idx="38">
                  <c:v>2.2454392125482999E-2</c:v>
                </c:pt>
                <c:pt idx="39">
                  <c:v>2.2013157343309268E-2</c:v>
                </c:pt>
                <c:pt idx="40">
                  <c:v>2.1620411953063051E-2</c:v>
                </c:pt>
                <c:pt idx="41">
                  <c:v>2.1422146438426149E-2</c:v>
                </c:pt>
                <c:pt idx="42">
                  <c:v>2.1413994846903761E-2</c:v>
                </c:pt>
                <c:pt idx="43">
                  <c:v>2.1513604534008638E-2</c:v>
                </c:pt>
                <c:pt idx="44">
                  <c:v>2.1725716570749353E-2</c:v>
                </c:pt>
                <c:pt idx="45">
                  <c:v>2.1973483771866743E-2</c:v>
                </c:pt>
                <c:pt idx="46">
                  <c:v>2.2032854840600819E-2</c:v>
                </c:pt>
                <c:pt idx="47">
                  <c:v>2.1905540823517488E-2</c:v>
                </c:pt>
                <c:pt idx="48">
                  <c:v>2.2236953066159429E-2</c:v>
                </c:pt>
                <c:pt idx="49">
                  <c:v>2.3415711863725076E-2</c:v>
                </c:pt>
                <c:pt idx="50">
                  <c:v>2.5329732833381288E-2</c:v>
                </c:pt>
                <c:pt idx="51">
                  <c:v>2.7839409439192248E-2</c:v>
                </c:pt>
                <c:pt idx="52">
                  <c:v>3.0984874296006285E-2</c:v>
                </c:pt>
                <c:pt idx="53">
                  <c:v>3.4768655709801317E-2</c:v>
                </c:pt>
                <c:pt idx="54">
                  <c:v>3.9144517748939164E-2</c:v>
                </c:pt>
                <c:pt idx="55">
                  <c:v>4.3774625538993861E-2</c:v>
                </c:pt>
                <c:pt idx="56">
                  <c:v>4.8346132633300717E-2</c:v>
                </c:pt>
                <c:pt idx="57">
                  <c:v>5.2870283604198182E-2</c:v>
                </c:pt>
                <c:pt idx="58">
                  <c:v>5.6855970924911715E-2</c:v>
                </c:pt>
                <c:pt idx="59">
                  <c:v>6.0095546013803729E-2</c:v>
                </c:pt>
                <c:pt idx="60">
                  <c:v>6.2977168773385953E-2</c:v>
                </c:pt>
              </c:numCache>
            </c:numRef>
          </c:val>
          <c:smooth val="1"/>
          <c:extLst>
            <c:ext xmlns:c16="http://schemas.microsoft.com/office/drawing/2014/chart" uri="{C3380CC4-5D6E-409C-BE32-E72D297353CC}">
              <c16:uniqueId val="{00000000-DEE4-4E60-BD9A-F9C23A21D243}"/>
            </c:ext>
          </c:extLst>
        </c:ser>
        <c:ser>
          <c:idx val="1"/>
          <c:order val="1"/>
          <c:tx>
            <c:v>Regional Victoria</c:v>
          </c:tx>
          <c:spPr>
            <a:ln w="25400">
              <a:solidFill>
                <a:srgbClr val="3F5176"/>
              </a:solidFill>
              <a:prstDash val="sysDash"/>
            </a:ln>
          </c:spPr>
          <c:marker>
            <c:symbol val="none"/>
          </c:marker>
          <c:cat>
            <c:numRef>
              <c:f>'[20204 TablesA (contents).xlsx]Fig 6&amp;7 source'!$A$201:$A$261</c:f>
              <c:numCache>
                <c:formatCode>mmm\-yy</c:formatCode>
                <c:ptCount val="61"/>
                <c:pt idx="0">
                  <c:v>42339</c:v>
                </c:pt>
                <c:pt idx="1">
                  <c:v>42370</c:v>
                </c:pt>
                <c:pt idx="2">
                  <c:v>42401</c:v>
                </c:pt>
                <c:pt idx="3">
                  <c:v>42430</c:v>
                </c:pt>
                <c:pt idx="4">
                  <c:v>42461</c:v>
                </c:pt>
                <c:pt idx="5">
                  <c:v>42491</c:v>
                </c:pt>
                <c:pt idx="6">
                  <c:v>42522</c:v>
                </c:pt>
                <c:pt idx="7">
                  <c:v>42552</c:v>
                </c:pt>
                <c:pt idx="8">
                  <c:v>42583</c:v>
                </c:pt>
                <c:pt idx="9">
                  <c:v>42614</c:v>
                </c:pt>
                <c:pt idx="10">
                  <c:v>42644</c:v>
                </c:pt>
                <c:pt idx="11">
                  <c:v>42675</c:v>
                </c:pt>
                <c:pt idx="12">
                  <c:v>42705</c:v>
                </c:pt>
                <c:pt idx="13">
                  <c:v>42736</c:v>
                </c:pt>
                <c:pt idx="14">
                  <c:v>42767</c:v>
                </c:pt>
                <c:pt idx="15">
                  <c:v>42795</c:v>
                </c:pt>
                <c:pt idx="16">
                  <c:v>42826</c:v>
                </c:pt>
                <c:pt idx="17">
                  <c:v>42856</c:v>
                </c:pt>
                <c:pt idx="18">
                  <c:v>42887</c:v>
                </c:pt>
                <c:pt idx="19">
                  <c:v>42917</c:v>
                </c:pt>
                <c:pt idx="20">
                  <c:v>42948</c:v>
                </c:pt>
                <c:pt idx="21">
                  <c:v>42979</c:v>
                </c:pt>
                <c:pt idx="22">
                  <c:v>43009</c:v>
                </c:pt>
                <c:pt idx="23">
                  <c:v>43040</c:v>
                </c:pt>
                <c:pt idx="24">
                  <c:v>43070</c:v>
                </c:pt>
                <c:pt idx="25">
                  <c:v>43101</c:v>
                </c:pt>
                <c:pt idx="26">
                  <c:v>43132</c:v>
                </c:pt>
                <c:pt idx="27">
                  <c:v>43160</c:v>
                </c:pt>
                <c:pt idx="28">
                  <c:v>43191</c:v>
                </c:pt>
                <c:pt idx="29">
                  <c:v>43221</c:v>
                </c:pt>
                <c:pt idx="30">
                  <c:v>43252</c:v>
                </c:pt>
                <c:pt idx="31">
                  <c:v>43282</c:v>
                </c:pt>
                <c:pt idx="32">
                  <c:v>43313</c:v>
                </c:pt>
                <c:pt idx="33">
                  <c:v>43344</c:v>
                </c:pt>
                <c:pt idx="34">
                  <c:v>43374</c:v>
                </c:pt>
                <c:pt idx="35">
                  <c:v>43405</c:v>
                </c:pt>
                <c:pt idx="36">
                  <c:v>43435</c:v>
                </c:pt>
                <c:pt idx="37">
                  <c:v>43466</c:v>
                </c:pt>
                <c:pt idx="38">
                  <c:v>43497</c:v>
                </c:pt>
                <c:pt idx="39">
                  <c:v>43525</c:v>
                </c:pt>
                <c:pt idx="40">
                  <c:v>43556</c:v>
                </c:pt>
                <c:pt idx="41">
                  <c:v>43586</c:v>
                </c:pt>
                <c:pt idx="42">
                  <c:v>43617</c:v>
                </c:pt>
                <c:pt idx="43">
                  <c:v>43647</c:v>
                </c:pt>
                <c:pt idx="44">
                  <c:v>43678</c:v>
                </c:pt>
                <c:pt idx="45">
                  <c:v>43709</c:v>
                </c:pt>
                <c:pt idx="46">
                  <c:v>43739</c:v>
                </c:pt>
                <c:pt idx="47">
                  <c:v>43770</c:v>
                </c:pt>
                <c:pt idx="48">
                  <c:v>43800</c:v>
                </c:pt>
                <c:pt idx="49">
                  <c:v>43831</c:v>
                </c:pt>
                <c:pt idx="50">
                  <c:v>43862</c:v>
                </c:pt>
                <c:pt idx="51">
                  <c:v>43891</c:v>
                </c:pt>
                <c:pt idx="52">
                  <c:v>43922</c:v>
                </c:pt>
                <c:pt idx="53">
                  <c:v>43952</c:v>
                </c:pt>
                <c:pt idx="54">
                  <c:v>43983</c:v>
                </c:pt>
                <c:pt idx="55">
                  <c:v>44013</c:v>
                </c:pt>
                <c:pt idx="56">
                  <c:v>44044</c:v>
                </c:pt>
                <c:pt idx="57">
                  <c:v>44075</c:v>
                </c:pt>
                <c:pt idx="58">
                  <c:v>44105</c:v>
                </c:pt>
                <c:pt idx="59">
                  <c:v>44136</c:v>
                </c:pt>
                <c:pt idx="60">
                  <c:v>44166</c:v>
                </c:pt>
              </c:numCache>
            </c:numRef>
          </c:cat>
          <c:val>
            <c:numRef>
              <c:f>'[20204 TablesA (contents).xlsx]Fig 6&amp;7 source'!$E$201:$E$261</c:f>
              <c:numCache>
                <c:formatCode>0.000</c:formatCode>
                <c:ptCount val="61"/>
                <c:pt idx="0">
                  <c:v>2.4871271099380386E-2</c:v>
                </c:pt>
                <c:pt idx="1">
                  <c:v>2.6441014866918043E-2</c:v>
                </c:pt>
                <c:pt idx="2">
                  <c:v>2.8018329027761194E-2</c:v>
                </c:pt>
                <c:pt idx="3">
                  <c:v>2.9099927165223725E-2</c:v>
                </c:pt>
                <c:pt idx="4">
                  <c:v>2.9392487332128767E-2</c:v>
                </c:pt>
                <c:pt idx="5">
                  <c:v>2.8880215882639296E-2</c:v>
                </c:pt>
                <c:pt idx="6">
                  <c:v>2.7853646379775499E-2</c:v>
                </c:pt>
                <c:pt idx="7">
                  <c:v>2.6447474029768114E-2</c:v>
                </c:pt>
                <c:pt idx="8">
                  <c:v>2.5244052223068955E-2</c:v>
                </c:pt>
                <c:pt idx="9">
                  <c:v>2.4447209311572387E-2</c:v>
                </c:pt>
                <c:pt idx="10">
                  <c:v>2.4145487723600763E-2</c:v>
                </c:pt>
                <c:pt idx="11">
                  <c:v>2.4132608997530697E-2</c:v>
                </c:pt>
                <c:pt idx="12">
                  <c:v>2.4300423103955918E-2</c:v>
                </c:pt>
                <c:pt idx="13">
                  <c:v>2.4471557573554965E-2</c:v>
                </c:pt>
                <c:pt idx="14">
                  <c:v>2.453025708100201E-2</c:v>
                </c:pt>
                <c:pt idx="15">
                  <c:v>2.4354131676440131E-2</c:v>
                </c:pt>
                <c:pt idx="16">
                  <c:v>2.3935718391762308E-2</c:v>
                </c:pt>
                <c:pt idx="17">
                  <c:v>2.3346624795987588E-2</c:v>
                </c:pt>
                <c:pt idx="18">
                  <c:v>2.2693815283706779E-2</c:v>
                </c:pt>
                <c:pt idx="19">
                  <c:v>2.1935986170124388E-2</c:v>
                </c:pt>
                <c:pt idx="20">
                  <c:v>2.1084138079137102E-2</c:v>
                </c:pt>
                <c:pt idx="21">
                  <c:v>2.0150044415958517E-2</c:v>
                </c:pt>
                <c:pt idx="22">
                  <c:v>1.9407666052262816E-2</c:v>
                </c:pt>
                <c:pt idx="23">
                  <c:v>1.8825659401155645E-2</c:v>
                </c:pt>
                <c:pt idx="24">
                  <c:v>1.8267602770822879E-2</c:v>
                </c:pt>
                <c:pt idx="25">
                  <c:v>1.7625535666890145E-2</c:v>
                </c:pt>
                <c:pt idx="26">
                  <c:v>1.6886859189639107E-2</c:v>
                </c:pt>
                <c:pt idx="27">
                  <c:v>1.6160167043937346E-2</c:v>
                </c:pt>
                <c:pt idx="28">
                  <c:v>1.5420634372479558E-2</c:v>
                </c:pt>
                <c:pt idx="29">
                  <c:v>1.4633474190499334E-2</c:v>
                </c:pt>
                <c:pt idx="30">
                  <c:v>1.3912564290244145E-2</c:v>
                </c:pt>
                <c:pt idx="31">
                  <c:v>1.3311707965619295E-2</c:v>
                </c:pt>
                <c:pt idx="32">
                  <c:v>1.2812782815512715E-2</c:v>
                </c:pt>
                <c:pt idx="33">
                  <c:v>1.2330047500379852E-2</c:v>
                </c:pt>
                <c:pt idx="34">
                  <c:v>1.1886329519806966E-2</c:v>
                </c:pt>
                <c:pt idx="35">
                  <c:v>1.1558726916372181E-2</c:v>
                </c:pt>
                <c:pt idx="36">
                  <c:v>1.143045102346279E-2</c:v>
                </c:pt>
                <c:pt idx="37">
                  <c:v>1.1507262026147642E-2</c:v>
                </c:pt>
                <c:pt idx="38">
                  <c:v>1.18713362339557E-2</c:v>
                </c:pt>
                <c:pt idx="39">
                  <c:v>1.2570420484538688E-2</c:v>
                </c:pt>
                <c:pt idx="40">
                  <c:v>1.3527554537365427E-2</c:v>
                </c:pt>
                <c:pt idx="41">
                  <c:v>1.4585038126569224E-2</c:v>
                </c:pt>
                <c:pt idx="42">
                  <c:v>1.5413808931886869E-2</c:v>
                </c:pt>
                <c:pt idx="43">
                  <c:v>1.5885089403746534E-2</c:v>
                </c:pt>
                <c:pt idx="44">
                  <c:v>1.6117749053860115E-2</c:v>
                </c:pt>
                <c:pt idx="45">
                  <c:v>1.6378267734957375E-2</c:v>
                </c:pt>
                <c:pt idx="46">
                  <c:v>1.6866402340499836E-2</c:v>
                </c:pt>
                <c:pt idx="47">
                  <c:v>1.7673385280496487E-2</c:v>
                </c:pt>
                <c:pt idx="48">
                  <c:v>1.8795076747460008E-2</c:v>
                </c:pt>
                <c:pt idx="49">
                  <c:v>1.9785267903259542E-2</c:v>
                </c:pt>
                <c:pt idx="50">
                  <c:v>2.0177489682632631E-2</c:v>
                </c:pt>
                <c:pt idx="51">
                  <c:v>1.9778764150499586E-2</c:v>
                </c:pt>
                <c:pt idx="52">
                  <c:v>1.8644056215562314E-2</c:v>
                </c:pt>
                <c:pt idx="53">
                  <c:v>1.6966526889309788E-2</c:v>
                </c:pt>
                <c:pt idx="54">
                  <c:v>1.5014556155077227E-2</c:v>
                </c:pt>
                <c:pt idx="55">
                  <c:v>1.3123769340419622E-2</c:v>
                </c:pt>
                <c:pt idx="56">
                  <c:v>1.1501495823977151E-2</c:v>
                </c:pt>
                <c:pt idx="57">
                  <c:v>1.0267873499845674E-2</c:v>
                </c:pt>
                <c:pt idx="58">
                  <c:v>9.4305235248754414E-3</c:v>
                </c:pt>
                <c:pt idx="59">
                  <c:v>8.8259665456659111E-3</c:v>
                </c:pt>
                <c:pt idx="60">
                  <c:v>8.6163195393626664E-3</c:v>
                </c:pt>
              </c:numCache>
            </c:numRef>
          </c:val>
          <c:smooth val="0"/>
          <c:extLst>
            <c:ext xmlns:c16="http://schemas.microsoft.com/office/drawing/2014/chart" uri="{C3380CC4-5D6E-409C-BE32-E72D297353CC}">
              <c16:uniqueId val="{00000001-DEE4-4E60-BD9A-F9C23A21D243}"/>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42339</c:v>
                </c:pt>
                <c:pt idx="1">
                  <c:v>42430</c:v>
                </c:pt>
                <c:pt idx="2">
                  <c:v>42522</c:v>
                </c:pt>
                <c:pt idx="3">
                  <c:v>42614</c:v>
                </c:pt>
                <c:pt idx="4">
                  <c:v>42705</c:v>
                </c:pt>
                <c:pt idx="5">
                  <c:v>42795</c:v>
                </c:pt>
                <c:pt idx="6">
                  <c:v>42887</c:v>
                </c:pt>
                <c:pt idx="7">
                  <c:v>42979</c:v>
                </c:pt>
                <c:pt idx="8">
                  <c:v>43070</c:v>
                </c:pt>
                <c:pt idx="9">
                  <c:v>43160</c:v>
                </c:pt>
                <c:pt idx="10">
                  <c:v>43252</c:v>
                </c:pt>
                <c:pt idx="11">
                  <c:v>43344</c:v>
                </c:pt>
                <c:pt idx="12">
                  <c:v>43435</c:v>
                </c:pt>
                <c:pt idx="13">
                  <c:v>43525</c:v>
                </c:pt>
                <c:pt idx="14">
                  <c:v>43617</c:v>
                </c:pt>
                <c:pt idx="15">
                  <c:v>43709</c:v>
                </c:pt>
                <c:pt idx="16">
                  <c:v>43800</c:v>
                </c:pt>
                <c:pt idx="17">
                  <c:v>43891</c:v>
                </c:pt>
                <c:pt idx="18">
                  <c:v>43983</c:v>
                </c:pt>
                <c:pt idx="19">
                  <c:v>44075</c:v>
                </c:pt>
                <c:pt idx="20">
                  <c:v>44166</c:v>
                </c:pt>
              </c:numCache>
            </c:numRef>
          </c:cat>
          <c:val>
            <c:numRef>
              <c:f>'Fig 4&amp;8 source'!$R$51:$R$71</c:f>
              <c:numCache>
                <c:formatCode>0.0%</c:formatCode>
                <c:ptCount val="21"/>
                <c:pt idx="0">
                  <c:v>0.59199999999999997</c:v>
                </c:pt>
                <c:pt idx="1">
                  <c:v>0.55900000000000005</c:v>
                </c:pt>
                <c:pt idx="2">
                  <c:v>0.59199999999999997</c:v>
                </c:pt>
                <c:pt idx="3">
                  <c:v>0.59699999999999998</c:v>
                </c:pt>
                <c:pt idx="4">
                  <c:v>0.56499999999999995</c:v>
                </c:pt>
                <c:pt idx="5">
                  <c:v>0.54700000000000004</c:v>
                </c:pt>
                <c:pt idx="6">
                  <c:v>0.57699999999999996</c:v>
                </c:pt>
                <c:pt idx="7">
                  <c:v>0.55900000000000005</c:v>
                </c:pt>
                <c:pt idx="8">
                  <c:v>0.53800000000000003</c:v>
                </c:pt>
                <c:pt idx="9">
                  <c:v>0.51300000000000001</c:v>
                </c:pt>
                <c:pt idx="10">
                  <c:v>0.53600000000000003</c:v>
                </c:pt>
                <c:pt idx="11">
                  <c:v>0.51700000000000002</c:v>
                </c:pt>
                <c:pt idx="12">
                  <c:v>0.47199999999999998</c:v>
                </c:pt>
                <c:pt idx="13">
                  <c:v>0.45200000000000001</c:v>
                </c:pt>
                <c:pt idx="14">
                  <c:v>0.44700000000000001</c:v>
                </c:pt>
                <c:pt idx="15">
                  <c:v>0.46800000000000003</c:v>
                </c:pt>
                <c:pt idx="16">
                  <c:v>0.436</c:v>
                </c:pt>
                <c:pt idx="17">
                  <c:v>0.40500000000000003</c:v>
                </c:pt>
                <c:pt idx="18">
                  <c:v>0.46899999999999997</c:v>
                </c:pt>
                <c:pt idx="19">
                  <c:v>0.42399999999999999</c:v>
                </c:pt>
                <c:pt idx="20">
                  <c:v>0.34599999999999997</c:v>
                </c:pt>
              </c:numCache>
            </c:numRef>
          </c:val>
          <c:smooth val="0"/>
          <c:extLst>
            <c:ext xmlns:c16="http://schemas.microsoft.com/office/drawing/2014/chart" uri="{C3380CC4-5D6E-409C-BE32-E72D297353CC}">
              <c16:uniqueId val="{00000000-D34A-4C30-9E1C-0BF64756A146}"/>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42339</c:v>
                </c:pt>
                <c:pt idx="1">
                  <c:v>42430</c:v>
                </c:pt>
                <c:pt idx="2">
                  <c:v>42522</c:v>
                </c:pt>
                <c:pt idx="3">
                  <c:v>42614</c:v>
                </c:pt>
                <c:pt idx="4">
                  <c:v>42705</c:v>
                </c:pt>
                <c:pt idx="5">
                  <c:v>42795</c:v>
                </c:pt>
                <c:pt idx="6">
                  <c:v>42887</c:v>
                </c:pt>
                <c:pt idx="7">
                  <c:v>42979</c:v>
                </c:pt>
                <c:pt idx="8">
                  <c:v>43070</c:v>
                </c:pt>
                <c:pt idx="9">
                  <c:v>43160</c:v>
                </c:pt>
                <c:pt idx="10">
                  <c:v>43252</c:v>
                </c:pt>
                <c:pt idx="11">
                  <c:v>43344</c:v>
                </c:pt>
                <c:pt idx="12">
                  <c:v>43435</c:v>
                </c:pt>
                <c:pt idx="13">
                  <c:v>43525</c:v>
                </c:pt>
                <c:pt idx="14">
                  <c:v>43617</c:v>
                </c:pt>
                <c:pt idx="15">
                  <c:v>43709</c:v>
                </c:pt>
                <c:pt idx="16">
                  <c:v>43800</c:v>
                </c:pt>
                <c:pt idx="17">
                  <c:v>43891</c:v>
                </c:pt>
                <c:pt idx="18">
                  <c:v>43983</c:v>
                </c:pt>
                <c:pt idx="19">
                  <c:v>44075</c:v>
                </c:pt>
                <c:pt idx="20">
                  <c:v>44166</c:v>
                </c:pt>
              </c:numCache>
            </c:numRef>
          </c:cat>
          <c:val>
            <c:numRef>
              <c:f>'Fig 4&amp;8 source'!$P$51:$P$71</c:f>
              <c:numCache>
                <c:formatCode>0.0%</c:formatCode>
                <c:ptCount val="21"/>
                <c:pt idx="0">
                  <c:v>0.193</c:v>
                </c:pt>
                <c:pt idx="1">
                  <c:v>0.159</c:v>
                </c:pt>
                <c:pt idx="2">
                  <c:v>0.192</c:v>
                </c:pt>
                <c:pt idx="3">
                  <c:v>0.18</c:v>
                </c:pt>
                <c:pt idx="4">
                  <c:v>0.17299999999999999</c:v>
                </c:pt>
                <c:pt idx="5">
                  <c:v>0.14899999999999999</c:v>
                </c:pt>
                <c:pt idx="6">
                  <c:v>0.17100000000000001</c:v>
                </c:pt>
                <c:pt idx="7">
                  <c:v>0.155</c:v>
                </c:pt>
                <c:pt idx="8">
                  <c:v>0.154</c:v>
                </c:pt>
                <c:pt idx="9">
                  <c:v>0.13100000000000001</c:v>
                </c:pt>
                <c:pt idx="10">
                  <c:v>0.155</c:v>
                </c:pt>
                <c:pt idx="11">
                  <c:v>0.13900000000000001</c:v>
                </c:pt>
                <c:pt idx="12">
                  <c:v>0.13200000000000001</c:v>
                </c:pt>
                <c:pt idx="13">
                  <c:v>0.11799999999999999</c:v>
                </c:pt>
                <c:pt idx="14">
                  <c:v>0.13200000000000001</c:v>
                </c:pt>
                <c:pt idx="15">
                  <c:v>0.14199999999999999</c:v>
                </c:pt>
                <c:pt idx="16">
                  <c:v>0.13900000000000001</c:v>
                </c:pt>
                <c:pt idx="17">
                  <c:v>0.115</c:v>
                </c:pt>
                <c:pt idx="18">
                  <c:v>0.161</c:v>
                </c:pt>
                <c:pt idx="19">
                  <c:v>0.14899999999999999</c:v>
                </c:pt>
                <c:pt idx="20">
                  <c:v>0.114</c:v>
                </c:pt>
              </c:numCache>
            </c:numRef>
          </c:val>
          <c:smooth val="0"/>
          <c:extLst>
            <c:ext xmlns:c16="http://schemas.microsoft.com/office/drawing/2014/chart" uri="{C3380CC4-5D6E-409C-BE32-E72D297353CC}">
              <c16:uniqueId val="{00000001-D34A-4C30-9E1C-0BF64756A146}"/>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42339</c:v>
                </c:pt>
                <c:pt idx="1">
                  <c:v>42430</c:v>
                </c:pt>
                <c:pt idx="2">
                  <c:v>42522</c:v>
                </c:pt>
                <c:pt idx="3">
                  <c:v>42614</c:v>
                </c:pt>
                <c:pt idx="4">
                  <c:v>42705</c:v>
                </c:pt>
                <c:pt idx="5">
                  <c:v>42795</c:v>
                </c:pt>
                <c:pt idx="6">
                  <c:v>42887</c:v>
                </c:pt>
                <c:pt idx="7">
                  <c:v>42979</c:v>
                </c:pt>
                <c:pt idx="8">
                  <c:v>43070</c:v>
                </c:pt>
                <c:pt idx="9">
                  <c:v>43160</c:v>
                </c:pt>
                <c:pt idx="10">
                  <c:v>43252</c:v>
                </c:pt>
                <c:pt idx="11">
                  <c:v>43344</c:v>
                </c:pt>
                <c:pt idx="12">
                  <c:v>43435</c:v>
                </c:pt>
                <c:pt idx="13">
                  <c:v>43525</c:v>
                </c:pt>
                <c:pt idx="14">
                  <c:v>43617</c:v>
                </c:pt>
                <c:pt idx="15">
                  <c:v>43709</c:v>
                </c:pt>
                <c:pt idx="16">
                  <c:v>43800</c:v>
                </c:pt>
                <c:pt idx="17">
                  <c:v>43891</c:v>
                </c:pt>
                <c:pt idx="18">
                  <c:v>43983</c:v>
                </c:pt>
                <c:pt idx="19">
                  <c:v>44075</c:v>
                </c:pt>
                <c:pt idx="20">
                  <c:v>44166</c:v>
                </c:pt>
              </c:numCache>
            </c:numRef>
          </c:cat>
          <c:val>
            <c:numRef>
              <c:f>'Fig 4&amp;8 source'!$Q$51:$Q$71</c:f>
              <c:numCache>
                <c:formatCode>0.0%</c:formatCode>
                <c:ptCount val="21"/>
                <c:pt idx="0">
                  <c:v>8.6999999999999994E-2</c:v>
                </c:pt>
                <c:pt idx="1">
                  <c:v>6.6000000000000003E-2</c:v>
                </c:pt>
                <c:pt idx="2">
                  <c:v>8.2000000000000003E-2</c:v>
                </c:pt>
                <c:pt idx="3">
                  <c:v>7.6999999999999999E-2</c:v>
                </c:pt>
                <c:pt idx="4">
                  <c:v>7.2999999999999995E-2</c:v>
                </c:pt>
                <c:pt idx="5">
                  <c:v>5.8000000000000003E-2</c:v>
                </c:pt>
                <c:pt idx="6">
                  <c:v>6.5000000000000002E-2</c:v>
                </c:pt>
                <c:pt idx="7">
                  <c:v>0.06</c:v>
                </c:pt>
                <c:pt idx="8">
                  <c:v>0.06</c:v>
                </c:pt>
                <c:pt idx="9">
                  <c:v>4.8000000000000001E-2</c:v>
                </c:pt>
                <c:pt idx="10">
                  <c:v>6.2E-2</c:v>
                </c:pt>
                <c:pt idx="11">
                  <c:v>5.6000000000000001E-2</c:v>
                </c:pt>
                <c:pt idx="12">
                  <c:v>5.3999999999999999E-2</c:v>
                </c:pt>
                <c:pt idx="13">
                  <c:v>5.0999999999999997E-2</c:v>
                </c:pt>
                <c:pt idx="14">
                  <c:v>5.8999999999999997E-2</c:v>
                </c:pt>
                <c:pt idx="15">
                  <c:v>7.2999999999999995E-2</c:v>
                </c:pt>
                <c:pt idx="16">
                  <c:v>7.0999999999999994E-2</c:v>
                </c:pt>
                <c:pt idx="17">
                  <c:v>5.8000000000000003E-2</c:v>
                </c:pt>
                <c:pt idx="18">
                  <c:v>8.5999999999999993E-2</c:v>
                </c:pt>
                <c:pt idx="19">
                  <c:v>7.9000000000000001E-2</c:v>
                </c:pt>
                <c:pt idx="20">
                  <c:v>7.0000000000000007E-2</c:v>
                </c:pt>
              </c:numCache>
            </c:numRef>
          </c:val>
          <c:smooth val="0"/>
          <c:extLst>
            <c:ext xmlns:c16="http://schemas.microsoft.com/office/drawing/2014/chart" uri="{C3380CC4-5D6E-409C-BE32-E72D297353CC}">
              <c16:uniqueId val="{00000002-D34A-4C30-9E1C-0BF64756A146}"/>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64200E1639164089CEB0DBE256359E" ma:contentTypeVersion="12" ma:contentTypeDescription="Create a new document." ma:contentTypeScope="" ma:versionID="9238ffc00c64733a89ec60a70f071f0e">
  <xsd:schema xmlns:xsd="http://www.w3.org/2001/XMLSchema" xmlns:xs="http://www.w3.org/2001/XMLSchema" xmlns:p="http://schemas.microsoft.com/office/2006/metadata/properties" xmlns:ns2="56e81bb4-027a-4df5-aae0-f27d7b037f1c" xmlns:ns3="ef9b2b15-d5e6-4ef9-8027-755ba79fa452" targetNamespace="http://schemas.microsoft.com/office/2006/metadata/properties" ma:root="true" ma:fieldsID="3b7b6614f602c2a4419f791517aec501" ns2:_="" ns3:_="">
    <xsd:import namespace="56e81bb4-027a-4df5-aae0-f27d7b037f1c"/>
    <xsd:import namespace="ef9b2b15-d5e6-4ef9-8027-755ba79fa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1bb4-027a-4df5-aae0-f27d7b03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b2b15-d5e6-4ef9-8027-755ba79fa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1AFF04-C512-412F-B0EB-474ECB3609A1}">
  <ds:schemaRefs>
    <ds:schemaRef ds:uri="http://schemas.openxmlformats.org/officeDocument/2006/bibliography"/>
  </ds:schemaRefs>
</ds:datastoreItem>
</file>

<file path=customXml/itemProps2.xml><?xml version="1.0" encoding="utf-8"?>
<ds:datastoreItem xmlns:ds="http://schemas.openxmlformats.org/officeDocument/2006/customXml" ds:itemID="{D66D6068-C6C8-459B-9918-3916E05055F4}"/>
</file>

<file path=customXml/itemProps3.xml><?xml version="1.0" encoding="utf-8"?>
<ds:datastoreItem xmlns:ds="http://schemas.openxmlformats.org/officeDocument/2006/customXml" ds:itemID="{031321F0-B9C1-4E85-9399-547277B26C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B49560-D86E-4C08-9CE1-82EAEB9427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11157</Words>
  <Characters>63601</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DFFH Rental Report December Quarter 2020</vt:lpstr>
    </vt:vector>
  </TitlesOfParts>
  <Company>Department of Families, Fairness and Housing</Company>
  <LinksUpToDate>false</LinksUpToDate>
  <CharactersWithSpaces>74609</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Rental Report December Quarter 2020</dc:title>
  <dc:creator>Department of Families, Fairness and Housing</dc:creator>
  <cp:keywords>Victoria, rental report, rent statistics, Rent, Victoria, Melbourne, Rental, Average rental report, rental statistics, rental data, Victoria </cp:keywords>
  <cp:lastModifiedBy>Conan Tran</cp:lastModifiedBy>
  <cp:revision>6</cp:revision>
  <cp:lastPrinted>2021-02-15T06:32:00Z</cp:lastPrinted>
  <dcterms:created xsi:type="dcterms:W3CDTF">2021-02-24T22:52:00Z</dcterms:created>
  <dcterms:modified xsi:type="dcterms:W3CDTF">2021-03-23T03:13:00Z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0x010100AC64200E1639164089CEB0DBE256359E</vt:lpwstr>
  </property>
  <property fmtid="{D5CDD505-2E9C-101B-9397-08002B2CF9AE}" pid="3" name="ClassificationContentMarkingFooterShapeIds">
    <vt:lpwstr>a,c,d</vt:lpwstr>
  </property>
  <property fmtid="{D5CDD505-2E9C-101B-9397-08002B2CF9AE}" pid="4" name="ClassificationContentMarkingFooterFontProps">
    <vt:lpwstr>#000000,10,Arial Black</vt:lpwstr>
  </property>
  <property fmtid="{D5CDD505-2E9C-101B-9397-08002B2CF9AE}" pid="5" name="ClassificationContentMarkingFooterText">
    <vt:lpwstr>OFFICIAL</vt:lpwstr>
  </property>
  <property fmtid="{D5CDD505-2E9C-101B-9397-08002B2CF9AE}" pid="6" name="MSIP_Label_43e64453-338c-4f93-8a4d-0039a0a41f2a_Enabled">
    <vt:lpwstr>true</vt:lpwstr>
  </property>
  <property fmtid="{D5CDD505-2E9C-101B-9397-08002B2CF9AE}" pid="7" name="MSIP_Label_43e64453-338c-4f93-8a4d-0039a0a41f2a_SetDate">
    <vt:lpwstr>2021-03-23T03:01:08Z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c253d698-582b-497c-8f73-9f1c232bc23d</vt:lpwstr>
  </property>
  <property fmtid="{D5CDD505-2E9C-101B-9397-08002B2CF9AE}" pid="12" name="MSIP_Label_43e64453-338c-4f93-8a4d-0039a0a41f2a_ContentBits">
    <vt:lpwstr>2</vt:lpwstr>
  </property>
</Properties>
</file>