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5114" w14:textId="77777777" w:rsidR="0074696E" w:rsidRPr="004C6EEE" w:rsidRDefault="00257C9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81D93F4" wp14:editId="31C1E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D4AF9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25586A0B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74922312" w14:textId="539D4C66" w:rsidR="00AD784C" w:rsidRPr="00161AA0" w:rsidRDefault="00292658" w:rsidP="00EC20FF">
            <w:pPr>
              <w:pStyle w:val="Documenttitle"/>
            </w:pPr>
            <w:r w:rsidRPr="00292658">
              <w:t xml:space="preserve">Process </w:t>
            </w:r>
            <w:r w:rsidR="00841D89" w:rsidRPr="00841D89">
              <w:t>10: Submit a treatment plan with amendments</w:t>
            </w:r>
          </w:p>
        </w:tc>
      </w:tr>
      <w:tr w:rsidR="000B2117" w14:paraId="422F607D" w14:textId="77777777" w:rsidTr="009C1CB1">
        <w:trPr>
          <w:trHeight w:val="1247"/>
        </w:trPr>
        <w:tc>
          <w:tcPr>
            <w:tcW w:w="7825" w:type="dxa"/>
          </w:tcPr>
          <w:p w14:paraId="4BE8EF41" w14:textId="69D3CC09" w:rsidR="000B2117" w:rsidRPr="00A1389F" w:rsidRDefault="00864E68" w:rsidP="00CF4148">
            <w:pPr>
              <w:pStyle w:val="Documentsubtitle"/>
            </w:pPr>
            <w:r w:rsidRPr="00864E68">
              <w:t>Compulsory treatment – Senior Practitioner</w:t>
            </w:r>
          </w:p>
        </w:tc>
      </w:tr>
      <w:tr w:rsidR="00CF4148" w14:paraId="349DC27F" w14:textId="77777777" w:rsidTr="00CF4148">
        <w:trPr>
          <w:trHeight w:val="284"/>
        </w:trPr>
        <w:tc>
          <w:tcPr>
            <w:tcW w:w="7825" w:type="dxa"/>
          </w:tcPr>
          <w:p w14:paraId="2E956704" w14:textId="77777777" w:rsidR="00CF4148" w:rsidRPr="00250DC4" w:rsidRDefault="005D38CA" w:rsidP="00CF4148">
            <w:pPr>
              <w:pStyle w:val="Bannermarking"/>
            </w:pPr>
            <w:fldSimple w:instr=" FILLIN  &quot;Type the protective marking&quot; \d OFFICIAL \o  \* MERGEFORMAT ">
              <w:r w:rsidR="00864E68">
                <w:t>OFFICIAL</w:t>
              </w:r>
            </w:fldSimple>
          </w:p>
        </w:tc>
      </w:tr>
    </w:tbl>
    <w:p w14:paraId="233B44E6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B88F590" w14:textId="0FC94357" w:rsidR="00245DB2" w:rsidRDefault="00292658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\t "Figure caption,3" </w:instrText>
      </w:r>
      <w:r>
        <w:rPr>
          <w:b w:val="0"/>
        </w:rPr>
        <w:fldChar w:fldCharType="separate"/>
      </w:r>
      <w:hyperlink w:anchor="_Toc70004587" w:history="1">
        <w:r w:rsidR="00245DB2" w:rsidRPr="00BC79E4">
          <w:rPr>
            <w:rStyle w:val="Hyperlink"/>
          </w:rPr>
          <w:t>Acronyms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_Toc70004587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1</w:t>
        </w:r>
        <w:r w:rsidR="00245DB2">
          <w:rPr>
            <w:webHidden/>
          </w:rPr>
          <w:fldChar w:fldCharType="end"/>
        </w:r>
      </w:hyperlink>
    </w:p>
    <w:p w14:paraId="504181E2" w14:textId="00ED02B3" w:rsidR="00245DB2" w:rsidRDefault="007F34A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588" w:history="1">
        <w:r w:rsidR="00245DB2" w:rsidRPr="00BC79E4">
          <w:rPr>
            <w:rStyle w:val="Hyperlink"/>
          </w:rPr>
          <w:t>Track changes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_Toc70004588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1</w:t>
        </w:r>
        <w:r w:rsidR="00245DB2">
          <w:rPr>
            <w:webHidden/>
          </w:rPr>
          <w:fldChar w:fldCharType="end"/>
        </w:r>
      </w:hyperlink>
    </w:p>
    <w:p w14:paraId="7C209C94" w14:textId="615433DC" w:rsidR="00245DB2" w:rsidRDefault="007F34A1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70004589" w:history="1">
        <w:r w:rsidR="00245DB2" w:rsidRPr="00BC79E4">
          <w:rPr>
            <w:rStyle w:val="Hyperlink"/>
          </w:rPr>
          <w:t>Process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_Toc70004589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1</w:t>
        </w:r>
        <w:r w:rsidR="00245DB2">
          <w:rPr>
            <w:webHidden/>
          </w:rPr>
          <w:fldChar w:fldCharType="end"/>
        </w:r>
      </w:hyperlink>
    </w:p>
    <w:p w14:paraId="0A23E609" w14:textId="5B111DA9" w:rsidR="00245DB2" w:rsidRDefault="007F34A1">
      <w:pPr>
        <w:pStyle w:val="TOC3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70004590" w:history="1">
        <w:r w:rsidR="00245DB2" w:rsidRPr="00BC79E4">
          <w:rPr>
            <w:rStyle w:val="Hyperlink"/>
            <w:noProof/>
          </w:rPr>
          <w:t>Figure 1: Track changes process</w:t>
        </w:r>
        <w:r w:rsidR="00245DB2">
          <w:rPr>
            <w:noProof/>
            <w:webHidden/>
          </w:rPr>
          <w:tab/>
        </w:r>
        <w:r w:rsidR="00245DB2">
          <w:rPr>
            <w:noProof/>
            <w:webHidden/>
          </w:rPr>
          <w:fldChar w:fldCharType="begin"/>
        </w:r>
        <w:r w:rsidR="00245DB2">
          <w:rPr>
            <w:noProof/>
            <w:webHidden/>
          </w:rPr>
          <w:instrText xml:space="preserve"> PAGEREF _Toc70004590 \h </w:instrText>
        </w:r>
        <w:r w:rsidR="00245DB2">
          <w:rPr>
            <w:noProof/>
            <w:webHidden/>
          </w:rPr>
        </w:r>
        <w:r w:rsidR="00245DB2">
          <w:rPr>
            <w:noProof/>
            <w:webHidden/>
          </w:rPr>
          <w:fldChar w:fldCharType="separate"/>
        </w:r>
        <w:r w:rsidR="00245DB2">
          <w:rPr>
            <w:noProof/>
            <w:webHidden/>
          </w:rPr>
          <w:t>2</w:t>
        </w:r>
        <w:r w:rsidR="00245DB2">
          <w:rPr>
            <w:noProof/>
            <w:webHidden/>
          </w:rPr>
          <w:fldChar w:fldCharType="end"/>
        </w:r>
      </w:hyperlink>
    </w:p>
    <w:p w14:paraId="1E3C9BF2" w14:textId="044D5465" w:rsidR="00245DB2" w:rsidRDefault="007F34A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591" w:history="1">
        <w:r w:rsidR="00245DB2" w:rsidRPr="00BC79E4">
          <w:rPr>
            <w:rStyle w:val="Hyperlink"/>
          </w:rPr>
          <w:t>Material changes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_Toc70004591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3</w:t>
        </w:r>
        <w:r w:rsidR="00245DB2">
          <w:rPr>
            <w:webHidden/>
          </w:rPr>
          <w:fldChar w:fldCharType="end"/>
        </w:r>
      </w:hyperlink>
    </w:p>
    <w:p w14:paraId="163760FE" w14:textId="4732BAEC" w:rsidR="00245DB2" w:rsidRDefault="007F34A1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70004592" w:history="1">
        <w:r w:rsidR="00245DB2" w:rsidRPr="00BC79E4">
          <w:rPr>
            <w:rStyle w:val="Hyperlink"/>
          </w:rPr>
          <w:t>Material change process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_Toc70004592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3</w:t>
        </w:r>
        <w:r w:rsidR="00245DB2">
          <w:rPr>
            <w:webHidden/>
          </w:rPr>
          <w:fldChar w:fldCharType="end"/>
        </w:r>
      </w:hyperlink>
    </w:p>
    <w:p w14:paraId="6590AE16" w14:textId="6D59A394" w:rsidR="00245DB2" w:rsidRDefault="007F34A1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70004593" w:history="1">
        <w:r w:rsidR="00245DB2" w:rsidRPr="00BC79E4">
          <w:rPr>
            <w:rStyle w:val="Hyperlink"/>
          </w:rPr>
          <w:t>VCAT process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_Toc70004593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3</w:t>
        </w:r>
        <w:r w:rsidR="00245DB2">
          <w:rPr>
            <w:webHidden/>
          </w:rPr>
          <w:fldChar w:fldCharType="end"/>
        </w:r>
      </w:hyperlink>
    </w:p>
    <w:p w14:paraId="7A737C92" w14:textId="44334E34" w:rsidR="00245DB2" w:rsidRDefault="007F34A1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70004594" w:history="1">
        <w:r w:rsidR="00245DB2" w:rsidRPr="00BC79E4">
          <w:rPr>
            <w:rStyle w:val="Hyperlink"/>
          </w:rPr>
          <w:t>No VCAT process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_Toc70004594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4</w:t>
        </w:r>
        <w:r w:rsidR="00245DB2">
          <w:rPr>
            <w:webHidden/>
          </w:rPr>
          <w:fldChar w:fldCharType="end"/>
        </w:r>
      </w:hyperlink>
    </w:p>
    <w:p w14:paraId="3B7EF389" w14:textId="1E26B4AC" w:rsidR="00245DB2" w:rsidRDefault="007F34A1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70004595" w:history="1">
        <w:r w:rsidR="00245DB2" w:rsidRPr="00BC79E4">
          <w:rPr>
            <w:rStyle w:val="Hyperlink"/>
          </w:rPr>
          <w:t>RIDS material change process</w:t>
        </w:r>
        <w:r w:rsidR="00245DB2">
          <w:rPr>
            <w:webHidden/>
          </w:rPr>
          <w:tab/>
        </w:r>
        <w:r w:rsidR="00245DB2">
          <w:rPr>
            <w:webHidden/>
          </w:rPr>
          <w:fldChar w:fldCharType="begin"/>
        </w:r>
        <w:r w:rsidR="00245DB2">
          <w:rPr>
            <w:webHidden/>
          </w:rPr>
          <w:instrText xml:space="preserve"> PAGEREF _Toc70004595 \h </w:instrText>
        </w:r>
        <w:r w:rsidR="00245DB2">
          <w:rPr>
            <w:webHidden/>
          </w:rPr>
        </w:r>
        <w:r w:rsidR="00245DB2">
          <w:rPr>
            <w:webHidden/>
          </w:rPr>
          <w:fldChar w:fldCharType="separate"/>
        </w:r>
        <w:r w:rsidR="00245DB2">
          <w:rPr>
            <w:webHidden/>
          </w:rPr>
          <w:t>4</w:t>
        </w:r>
        <w:r w:rsidR="00245DB2">
          <w:rPr>
            <w:webHidden/>
          </w:rPr>
          <w:fldChar w:fldCharType="end"/>
        </w:r>
      </w:hyperlink>
    </w:p>
    <w:p w14:paraId="1051AA69" w14:textId="6F0FF200" w:rsidR="00245DB2" w:rsidRDefault="007F34A1">
      <w:pPr>
        <w:pStyle w:val="TOC3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70004596" w:history="1">
        <w:r w:rsidR="00245DB2" w:rsidRPr="00BC79E4">
          <w:rPr>
            <w:rStyle w:val="Hyperlink"/>
            <w:noProof/>
          </w:rPr>
          <w:t>Figure 2: Material changes process</w:t>
        </w:r>
        <w:r w:rsidR="00245DB2">
          <w:rPr>
            <w:noProof/>
            <w:webHidden/>
          </w:rPr>
          <w:tab/>
        </w:r>
        <w:r w:rsidR="00245DB2">
          <w:rPr>
            <w:noProof/>
            <w:webHidden/>
          </w:rPr>
          <w:fldChar w:fldCharType="begin"/>
        </w:r>
        <w:r w:rsidR="00245DB2">
          <w:rPr>
            <w:noProof/>
            <w:webHidden/>
          </w:rPr>
          <w:instrText xml:space="preserve"> PAGEREF _Toc70004596 \h </w:instrText>
        </w:r>
        <w:r w:rsidR="00245DB2">
          <w:rPr>
            <w:noProof/>
            <w:webHidden/>
          </w:rPr>
        </w:r>
        <w:r w:rsidR="00245DB2">
          <w:rPr>
            <w:noProof/>
            <w:webHidden/>
          </w:rPr>
          <w:fldChar w:fldCharType="separate"/>
        </w:r>
        <w:r w:rsidR="00245DB2">
          <w:rPr>
            <w:noProof/>
            <w:webHidden/>
          </w:rPr>
          <w:t>5</w:t>
        </w:r>
        <w:r w:rsidR="00245DB2">
          <w:rPr>
            <w:noProof/>
            <w:webHidden/>
          </w:rPr>
          <w:fldChar w:fldCharType="end"/>
        </w:r>
      </w:hyperlink>
    </w:p>
    <w:p w14:paraId="75BF3457" w14:textId="2803373E" w:rsidR="007173CA" w:rsidRDefault="00292658" w:rsidP="00D079AA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4347D3F5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6301BD8" w14:textId="77777777" w:rsidR="00841D89" w:rsidRDefault="00841D89" w:rsidP="00841D89">
      <w:pPr>
        <w:pStyle w:val="Heading1"/>
      </w:pPr>
      <w:bookmarkStart w:id="0" w:name="_RIDS_material_change"/>
      <w:bookmarkStart w:id="1" w:name="_Toc54625660"/>
      <w:bookmarkStart w:id="2" w:name="_Toc54631300"/>
      <w:bookmarkStart w:id="3" w:name="_Toc67485325"/>
      <w:bookmarkStart w:id="4" w:name="_Toc70004587"/>
      <w:bookmarkEnd w:id="0"/>
      <w:r>
        <w:t>Acronyms</w:t>
      </w:r>
      <w:bookmarkEnd w:id="1"/>
      <w:bookmarkEnd w:id="2"/>
      <w:bookmarkEnd w:id="3"/>
      <w:bookmarkEnd w:id="4"/>
    </w:p>
    <w:p w14:paraId="3EA8F4F3" w14:textId="77777777" w:rsidR="00841D89" w:rsidRDefault="00841D89" w:rsidP="00841D89">
      <w:pPr>
        <w:pStyle w:val="Bullet1"/>
      </w:pPr>
      <w:r>
        <w:t>APO: Authorised Program Officer</w:t>
      </w:r>
    </w:p>
    <w:p w14:paraId="72C9F30E" w14:textId="77777777" w:rsidR="00841D89" w:rsidRDefault="00841D89" w:rsidP="00841D89">
      <w:pPr>
        <w:pStyle w:val="Bullet1"/>
      </w:pPr>
      <w:r>
        <w:t>RIDS: Restrictive Intervention Data System</w:t>
      </w:r>
    </w:p>
    <w:p w14:paraId="487E45B0" w14:textId="77777777" w:rsidR="00841D89" w:rsidRDefault="00841D89" w:rsidP="00841D89">
      <w:pPr>
        <w:pStyle w:val="Bullet1"/>
      </w:pPr>
      <w:r>
        <w:t>SP: Senior Practitioner</w:t>
      </w:r>
    </w:p>
    <w:p w14:paraId="2F445677" w14:textId="77777777" w:rsidR="00841D89" w:rsidRDefault="00841D89" w:rsidP="00841D89">
      <w:pPr>
        <w:pStyle w:val="Bullet1"/>
      </w:pPr>
      <w:r>
        <w:t>VCAT: Victorian Administrative and Civil Tribunal</w:t>
      </w:r>
    </w:p>
    <w:p w14:paraId="6BB5F1CA" w14:textId="77777777" w:rsidR="00841D89" w:rsidRDefault="00841D89" w:rsidP="00841D89">
      <w:pPr>
        <w:pStyle w:val="Heading1"/>
      </w:pPr>
      <w:bookmarkStart w:id="5" w:name="_Toc67485326"/>
      <w:bookmarkStart w:id="6" w:name="_Toc70004588"/>
      <w:r>
        <w:t>Track changes</w:t>
      </w:r>
      <w:bookmarkEnd w:id="5"/>
      <w:bookmarkEnd w:id="6"/>
    </w:p>
    <w:p w14:paraId="3E09B510" w14:textId="77777777" w:rsidR="00841D89" w:rsidRPr="0096243A" w:rsidRDefault="00841D89" w:rsidP="00841D89">
      <w:pPr>
        <w:pStyle w:val="Body"/>
      </w:pPr>
      <w:r w:rsidRPr="00BB0D39">
        <w:t xml:space="preserve">Track changes refer to any changes required to the treatment plan as requested by the </w:t>
      </w:r>
      <w:r>
        <w:t>Senior Practitioner</w:t>
      </w:r>
      <w:r w:rsidRPr="00BB0D39">
        <w:t xml:space="preserve"> (</w:t>
      </w:r>
      <w:r>
        <w:t>SP</w:t>
      </w:r>
      <w:r w:rsidRPr="00BB0D39">
        <w:t xml:space="preserve">) in </w:t>
      </w:r>
      <w:r>
        <w:t>a</w:t>
      </w:r>
      <w:r w:rsidRPr="00BB0D39">
        <w:t xml:space="preserve"> treatment certificate and as agreed between parties at </w:t>
      </w:r>
      <w:r>
        <w:t xml:space="preserve">a VCAT </w:t>
      </w:r>
      <w:r w:rsidRPr="00BB0D39">
        <w:t xml:space="preserve">hearing. </w:t>
      </w:r>
    </w:p>
    <w:p w14:paraId="15740932" w14:textId="77777777" w:rsidR="00841D89" w:rsidRDefault="00841D89" w:rsidP="00841D89">
      <w:pPr>
        <w:pStyle w:val="Heading2"/>
      </w:pPr>
      <w:bookmarkStart w:id="7" w:name="_Toc67485327"/>
      <w:bookmarkStart w:id="8" w:name="_Toc70004589"/>
      <w:r>
        <w:t>Process</w:t>
      </w:r>
      <w:bookmarkEnd w:id="7"/>
      <w:bookmarkEnd w:id="8"/>
    </w:p>
    <w:p w14:paraId="1F918999" w14:textId="77777777" w:rsidR="00841D89" w:rsidRDefault="00841D89" w:rsidP="00841D89">
      <w:pPr>
        <w:pStyle w:val="Heading3"/>
      </w:pPr>
      <w:r>
        <w:t>Step 1: APO gives SP track changes version of treatment plan</w:t>
      </w:r>
    </w:p>
    <w:p w14:paraId="2D588288" w14:textId="77777777" w:rsidR="00841D89" w:rsidRDefault="00841D89" w:rsidP="00841D89">
      <w:pPr>
        <w:pStyle w:val="Body"/>
      </w:pPr>
      <w:r w:rsidRPr="00BB0D39">
        <w:t xml:space="preserve">The Authorised Program Office (APO) </w:t>
      </w:r>
      <w:r>
        <w:t xml:space="preserve">gives </w:t>
      </w:r>
      <w:r w:rsidRPr="00BB0D39">
        <w:t xml:space="preserve">the </w:t>
      </w:r>
      <w:r>
        <w:t>SP</w:t>
      </w:r>
      <w:r w:rsidRPr="00BB0D39">
        <w:t xml:space="preserve"> (and other parties if directed at </w:t>
      </w:r>
      <w:r>
        <w:t xml:space="preserve">a </w:t>
      </w:r>
      <w:r w:rsidRPr="00BB0D39">
        <w:t>hearing) with a track changes version (via RIDS) for review within the required timeframe as directed at the hearing</w:t>
      </w:r>
      <w:r>
        <w:t>.</w:t>
      </w:r>
    </w:p>
    <w:p w14:paraId="37946DFA" w14:textId="77777777" w:rsidR="00841D89" w:rsidRDefault="00841D89" w:rsidP="00841D89">
      <w:pPr>
        <w:pStyle w:val="Heading3"/>
      </w:pPr>
      <w:r>
        <w:t>Step 2: Compulsory Treatment team reviews track changes</w:t>
      </w:r>
    </w:p>
    <w:p w14:paraId="544BF01A" w14:textId="77777777" w:rsidR="00841D89" w:rsidRDefault="00841D89" w:rsidP="00841D89">
      <w:pPr>
        <w:pStyle w:val="Body"/>
      </w:pPr>
      <w:r>
        <w:t>The Compulsory Treatment team reviews the track changes submitted and gives the APO feedback if needed.</w:t>
      </w:r>
    </w:p>
    <w:p w14:paraId="0046FEF3" w14:textId="77777777" w:rsidR="00841D89" w:rsidRDefault="00841D89" w:rsidP="00841D89">
      <w:pPr>
        <w:pStyle w:val="Heading3"/>
      </w:pPr>
      <w:r>
        <w:lastRenderedPageBreak/>
        <w:t>Step 3: SP approves plan</w:t>
      </w:r>
    </w:p>
    <w:p w14:paraId="3EAF5A2A" w14:textId="77777777" w:rsidR="00841D89" w:rsidRDefault="00841D89" w:rsidP="00841D89">
      <w:pPr>
        <w:pStyle w:val="Body"/>
      </w:pPr>
      <w:r w:rsidRPr="00BB0D39">
        <w:t xml:space="preserve">Following review by the Compulsory Treatment team, the </w:t>
      </w:r>
      <w:r>
        <w:t>SP</w:t>
      </w:r>
      <w:r w:rsidRPr="00BB0D39">
        <w:t xml:space="preserve"> approve</w:t>
      </w:r>
      <w:r>
        <w:t>s</w:t>
      </w:r>
      <w:r w:rsidRPr="00BB0D39">
        <w:t xml:space="preserve"> the plan </w:t>
      </w:r>
      <w:r>
        <w:t>i</w:t>
      </w:r>
      <w:r w:rsidRPr="00BB0D39">
        <w:t>n RIDS</w:t>
      </w:r>
      <w:r>
        <w:t>.</w:t>
      </w:r>
    </w:p>
    <w:p w14:paraId="6822C557" w14:textId="77777777" w:rsidR="00841D89" w:rsidRDefault="00841D89" w:rsidP="00841D89">
      <w:pPr>
        <w:pStyle w:val="Figurecaption"/>
      </w:pPr>
      <w:bookmarkStart w:id="9" w:name="_Toc67485328"/>
      <w:bookmarkStart w:id="10" w:name="_Toc70004590"/>
      <w:r>
        <w:t xml:space="preserve">Figure </w:t>
      </w:r>
      <w:r w:rsidR="007F34A1">
        <w:fldChar w:fldCharType="begin"/>
      </w:r>
      <w:r w:rsidR="007F34A1">
        <w:instrText xml:space="preserve"> SEQ Figure \* ARABIC </w:instrText>
      </w:r>
      <w:r w:rsidR="007F34A1">
        <w:fldChar w:fldCharType="separate"/>
      </w:r>
      <w:r>
        <w:rPr>
          <w:noProof/>
        </w:rPr>
        <w:t>1</w:t>
      </w:r>
      <w:r w:rsidR="007F34A1">
        <w:rPr>
          <w:noProof/>
        </w:rPr>
        <w:fldChar w:fldCharType="end"/>
      </w:r>
      <w:r>
        <w:t>: Track changes process</w:t>
      </w:r>
      <w:bookmarkEnd w:id="9"/>
      <w:bookmarkEnd w:id="10"/>
    </w:p>
    <w:p w14:paraId="18F978CB" w14:textId="77777777" w:rsidR="00841D89" w:rsidRPr="0018220D" w:rsidRDefault="00841D89" w:rsidP="00841D89">
      <w:pPr>
        <w:pStyle w:val="Body"/>
      </w:pPr>
      <w:r>
        <w:rPr>
          <w:noProof/>
        </w:rPr>
        <w:drawing>
          <wp:inline distT="0" distB="0" distL="0" distR="0" wp14:anchorId="3CAAFD75" wp14:editId="06CA5397">
            <wp:extent cx="5239840" cy="3405408"/>
            <wp:effectExtent l="12700" t="12700" r="18415" b="11430"/>
            <wp:docPr id="1" name="Picture 1" descr="Flowchart of track changes process. Text description is under heading 'Track change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wchart of track changes process. Text description is under heading 'Track changes'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9840" cy="3405408"/>
                    </a:xfrm>
                    <a:prstGeom prst="rect">
                      <a:avLst/>
                    </a:prstGeom>
                    <a:ln>
                      <a:solidFill>
                        <a:srgbClr val="87189D"/>
                      </a:solidFill>
                    </a:ln>
                  </pic:spPr>
                </pic:pic>
              </a:graphicData>
            </a:graphic>
          </wp:inline>
        </w:drawing>
      </w:r>
    </w:p>
    <w:p w14:paraId="359BC396" w14:textId="77777777" w:rsidR="00841D89" w:rsidRDefault="00841D89" w:rsidP="00841D89">
      <w:pPr>
        <w:rPr>
          <w:rFonts w:eastAsia="MS Gothic" w:cs="Arial"/>
          <w:bCs/>
          <w:color w:val="87189D"/>
          <w:kern w:val="32"/>
          <w:sz w:val="36"/>
          <w:szCs w:val="40"/>
        </w:rPr>
      </w:pPr>
      <w:r>
        <w:br w:type="page"/>
      </w:r>
    </w:p>
    <w:p w14:paraId="33AB220B" w14:textId="77777777" w:rsidR="00841D89" w:rsidRDefault="00841D89" w:rsidP="00841D89">
      <w:pPr>
        <w:pStyle w:val="Heading1"/>
      </w:pPr>
      <w:bookmarkStart w:id="11" w:name="_Toc67485329"/>
      <w:bookmarkStart w:id="12" w:name="_Toc70004591"/>
      <w:r>
        <w:lastRenderedPageBreak/>
        <w:t>Material changes</w:t>
      </w:r>
      <w:bookmarkEnd w:id="11"/>
      <w:bookmarkEnd w:id="12"/>
    </w:p>
    <w:p w14:paraId="4745BD96" w14:textId="77777777" w:rsidR="00841D89" w:rsidRDefault="00841D89" w:rsidP="00841D89">
      <w:pPr>
        <w:pStyle w:val="Body"/>
      </w:pPr>
      <w:r>
        <w:t xml:space="preserve">Material changes occur when significant changes must be made during the life of the plan, for example: </w:t>
      </w:r>
    </w:p>
    <w:p w14:paraId="5987092B" w14:textId="77777777" w:rsidR="00841D89" w:rsidRPr="005553BE" w:rsidRDefault="00841D89" w:rsidP="00841D89">
      <w:pPr>
        <w:pStyle w:val="Bullet1"/>
      </w:pPr>
      <w:r w:rsidRPr="005553BE">
        <w:t>an increase in chemical restraint where this is outside the therapeutic range in the plan</w:t>
      </w:r>
    </w:p>
    <w:p w14:paraId="2C77A31E" w14:textId="77777777" w:rsidR="00841D89" w:rsidRPr="005553BE" w:rsidRDefault="00841D89" w:rsidP="00841D89">
      <w:pPr>
        <w:pStyle w:val="Bullet1"/>
      </w:pPr>
      <w:r w:rsidRPr="005553BE">
        <w:t>an additional restrictive practice requiring authorisation</w:t>
      </w:r>
    </w:p>
    <w:p w14:paraId="04B99057" w14:textId="77777777" w:rsidR="00841D89" w:rsidRDefault="00841D89" w:rsidP="00841D89">
      <w:pPr>
        <w:pStyle w:val="Bullet1"/>
      </w:pPr>
      <w:r w:rsidRPr="005553BE">
        <w:t>significant changes to the content of the plan.</w:t>
      </w:r>
    </w:p>
    <w:p w14:paraId="5DE3164C" w14:textId="77777777" w:rsidR="00841D89" w:rsidRDefault="00841D89" w:rsidP="00841D89">
      <w:pPr>
        <w:pStyle w:val="Bodyafterbullets"/>
      </w:pPr>
      <w:r>
        <w:t xml:space="preserve">A material change hearing at VCAT is required to make such significant changes. </w:t>
      </w:r>
    </w:p>
    <w:p w14:paraId="6BDB4064" w14:textId="77777777" w:rsidR="00841D89" w:rsidRDefault="00841D89" w:rsidP="00841D89">
      <w:pPr>
        <w:pStyle w:val="Body"/>
      </w:pPr>
      <w:r>
        <w:t xml:space="preserve">If the changes refer to a reduction in restrictive practices, this can be approved by the SP. </w:t>
      </w:r>
    </w:p>
    <w:p w14:paraId="554233EA" w14:textId="77777777" w:rsidR="00841D89" w:rsidRDefault="00841D89" w:rsidP="00841D89">
      <w:pPr>
        <w:pStyle w:val="Body"/>
      </w:pPr>
      <w:r>
        <w:t>For clarification on specific changes and required processes, talk to the Compulsory Treatment team.</w:t>
      </w:r>
    </w:p>
    <w:p w14:paraId="67CE6DF3" w14:textId="77777777" w:rsidR="00841D89" w:rsidRPr="005553BE" w:rsidRDefault="00841D89" w:rsidP="00841D89">
      <w:pPr>
        <w:pStyle w:val="Heading2"/>
      </w:pPr>
      <w:bookmarkStart w:id="13" w:name="_Toc67485330"/>
      <w:bookmarkStart w:id="14" w:name="_Toc70004592"/>
      <w:r>
        <w:t>Material change process</w:t>
      </w:r>
      <w:bookmarkEnd w:id="13"/>
      <w:bookmarkEnd w:id="14"/>
    </w:p>
    <w:p w14:paraId="755CEA3A" w14:textId="77777777" w:rsidR="00841D89" w:rsidRDefault="00841D89" w:rsidP="00841D89">
      <w:pPr>
        <w:pStyle w:val="Heading3"/>
      </w:pPr>
      <w:r>
        <w:t>Step 1: Email SP, detailing change and context</w:t>
      </w:r>
    </w:p>
    <w:p w14:paraId="0892A2F1" w14:textId="77777777" w:rsidR="00841D89" w:rsidRDefault="00841D89" w:rsidP="00841D89">
      <w:pPr>
        <w:pStyle w:val="Body"/>
      </w:pPr>
      <w:r w:rsidRPr="00EC5AEB">
        <w:t xml:space="preserve">For material changes going to </w:t>
      </w:r>
      <w:r>
        <w:t>SP</w:t>
      </w:r>
      <w:r w:rsidRPr="00EC5AEB">
        <w:t xml:space="preserve"> for approval, </w:t>
      </w:r>
      <w:r>
        <w:t xml:space="preserve">send SP </w:t>
      </w:r>
      <w:r w:rsidRPr="00EC5AEB">
        <w:t xml:space="preserve">an email detailing the change </w:t>
      </w:r>
      <w:r>
        <w:t xml:space="preserve">needed </w:t>
      </w:r>
      <w:r w:rsidRPr="00EC5AEB">
        <w:t xml:space="preserve">and </w:t>
      </w:r>
      <w:r>
        <w:t xml:space="preserve">the </w:t>
      </w:r>
      <w:r w:rsidRPr="00EC5AEB">
        <w:t>context for the change</w:t>
      </w:r>
      <w:r>
        <w:t>.</w:t>
      </w:r>
    </w:p>
    <w:p w14:paraId="7C81B25E" w14:textId="77777777" w:rsidR="00841D89" w:rsidRDefault="00841D89" w:rsidP="00841D89">
      <w:pPr>
        <w:pStyle w:val="Heading3"/>
      </w:pPr>
      <w:r>
        <w:t>Step 2: SP reviews request</w:t>
      </w:r>
    </w:p>
    <w:p w14:paraId="16A4B08B" w14:textId="77777777" w:rsidR="00841D89" w:rsidRDefault="00841D89" w:rsidP="00841D89">
      <w:pPr>
        <w:pStyle w:val="Body"/>
      </w:pPr>
      <w:r>
        <w:t>SP</w:t>
      </w:r>
      <w:r w:rsidRPr="00EC5AEB">
        <w:t xml:space="preserve"> reviews the email request and responds to the APO via email </w:t>
      </w:r>
      <w:r>
        <w:t xml:space="preserve">with </w:t>
      </w:r>
      <w:r w:rsidRPr="00EC5AEB">
        <w:t>the</w:t>
      </w:r>
      <w:r>
        <w:t>ir</w:t>
      </w:r>
      <w:r w:rsidRPr="00EC5AEB">
        <w:t xml:space="preserve"> decision</w:t>
      </w:r>
      <w:r>
        <w:t>.</w:t>
      </w:r>
    </w:p>
    <w:p w14:paraId="471589A8" w14:textId="77777777" w:rsidR="00841D89" w:rsidRDefault="00841D89" w:rsidP="00841D89">
      <w:pPr>
        <w:pStyle w:val="Heading3"/>
      </w:pPr>
      <w:r>
        <w:t xml:space="preserve">Step 3: </w:t>
      </w:r>
      <w:r w:rsidRPr="00BB0D39">
        <w:t>Does the material change need VCAT approval?</w:t>
      </w:r>
    </w:p>
    <w:p w14:paraId="204EBE9C" w14:textId="77777777" w:rsidR="00841D89" w:rsidRDefault="00841D89" w:rsidP="00841D89">
      <w:pPr>
        <w:pStyle w:val="Bullet1"/>
      </w:pPr>
      <w:r w:rsidRPr="0018220D">
        <w:rPr>
          <w:rStyle w:val="Strong"/>
        </w:rPr>
        <w:t>Yes</w:t>
      </w:r>
      <w:r>
        <w:t xml:space="preserve">: Go to </w:t>
      </w:r>
      <w:hyperlink w:anchor="_VCAT_process" w:history="1">
        <w:r w:rsidRPr="0018220D">
          <w:rPr>
            <w:rStyle w:val="Hyperlink"/>
            <w:b/>
            <w:bCs/>
          </w:rPr>
          <w:t>VCAT process</w:t>
        </w:r>
      </w:hyperlink>
      <w:r>
        <w:t>.</w:t>
      </w:r>
    </w:p>
    <w:p w14:paraId="07F33294" w14:textId="77777777" w:rsidR="00841D89" w:rsidRDefault="00841D89" w:rsidP="00841D89">
      <w:pPr>
        <w:pStyle w:val="Bullet1"/>
      </w:pPr>
      <w:r w:rsidRPr="0018220D">
        <w:rPr>
          <w:rStyle w:val="Strong"/>
        </w:rPr>
        <w:t>No</w:t>
      </w:r>
      <w:r>
        <w:t xml:space="preserve">: Go to </w:t>
      </w:r>
      <w:hyperlink w:anchor="_No_VCAT_process" w:history="1">
        <w:r w:rsidRPr="0018220D">
          <w:rPr>
            <w:rStyle w:val="Hyperlink"/>
            <w:b/>
            <w:bCs/>
          </w:rPr>
          <w:t>No VCAT process</w:t>
        </w:r>
      </w:hyperlink>
      <w:r>
        <w:t>.</w:t>
      </w:r>
    </w:p>
    <w:p w14:paraId="17E80B52" w14:textId="77777777" w:rsidR="00841D89" w:rsidRDefault="00841D89" w:rsidP="00841D89">
      <w:pPr>
        <w:pStyle w:val="Heading2"/>
      </w:pPr>
      <w:bookmarkStart w:id="15" w:name="_VCAT_process"/>
      <w:bookmarkStart w:id="16" w:name="_Toc67485331"/>
      <w:bookmarkStart w:id="17" w:name="_Toc70004593"/>
      <w:bookmarkEnd w:id="15"/>
      <w:r>
        <w:t>VCAT process</w:t>
      </w:r>
      <w:bookmarkEnd w:id="16"/>
      <w:bookmarkEnd w:id="17"/>
    </w:p>
    <w:p w14:paraId="3C06FB11" w14:textId="77777777" w:rsidR="00841D89" w:rsidRDefault="00841D89" w:rsidP="00841D89">
      <w:pPr>
        <w:pStyle w:val="Heading3"/>
      </w:pPr>
      <w:r>
        <w:t>Step 1: Complete VCAT application</w:t>
      </w:r>
    </w:p>
    <w:p w14:paraId="72DA9071" w14:textId="77777777" w:rsidR="00841D89" w:rsidRDefault="00841D89" w:rsidP="00841D89">
      <w:pPr>
        <w:pStyle w:val="Body"/>
      </w:pPr>
      <w:r w:rsidRPr="00BB0D39">
        <w:t xml:space="preserve">For material changes requiring a VCAT hearing, </w:t>
      </w:r>
      <w:r>
        <w:t xml:space="preserve">complete </w:t>
      </w:r>
      <w:r w:rsidRPr="00BB0D39">
        <w:t xml:space="preserve">the VCAT application form and </w:t>
      </w:r>
      <w:r>
        <w:t xml:space="preserve">include </w:t>
      </w:r>
      <w:r w:rsidRPr="00BB0D39">
        <w:t xml:space="preserve">the treatment plan </w:t>
      </w:r>
      <w:r>
        <w:t xml:space="preserve">with variations shown </w:t>
      </w:r>
      <w:r w:rsidRPr="00BB0D39">
        <w:t>as clear track changes.</w:t>
      </w:r>
      <w:r>
        <w:t xml:space="preserve"> See </w:t>
      </w:r>
      <w:hyperlink w:anchor="_RIDS_material_change_2" w:history="1">
        <w:r w:rsidRPr="0028170B">
          <w:rPr>
            <w:rStyle w:val="Hyperlink"/>
            <w:b/>
            <w:bCs/>
          </w:rPr>
          <w:t>RIDS material change process</w:t>
        </w:r>
      </w:hyperlink>
      <w:r>
        <w:t>.</w:t>
      </w:r>
    </w:p>
    <w:p w14:paraId="45E43404" w14:textId="77777777" w:rsidR="00841D89" w:rsidRDefault="00841D89" w:rsidP="00841D89">
      <w:pPr>
        <w:pStyle w:val="Body"/>
      </w:pPr>
      <w:r>
        <w:t>Where appropriate, t</w:t>
      </w:r>
      <w:r w:rsidRPr="00BB0D39">
        <w:t xml:space="preserve">he application should </w:t>
      </w:r>
      <w:r>
        <w:t xml:space="preserve">include a </w:t>
      </w:r>
      <w:r w:rsidRPr="00BB0D39">
        <w:t xml:space="preserve">request </w:t>
      </w:r>
      <w:r>
        <w:t xml:space="preserve">that the hearing </w:t>
      </w:r>
      <w:r w:rsidRPr="00BB0D39">
        <w:t>be held in chambers</w:t>
      </w:r>
      <w:r>
        <w:t>.</w:t>
      </w:r>
    </w:p>
    <w:p w14:paraId="5EAC45C2" w14:textId="77777777" w:rsidR="00841D89" w:rsidRDefault="00841D89" w:rsidP="00841D89">
      <w:pPr>
        <w:pStyle w:val="Heading3"/>
      </w:pPr>
      <w:r>
        <w:t>Step 2: APO supports the person to access legal representation</w:t>
      </w:r>
    </w:p>
    <w:p w14:paraId="11FD082F" w14:textId="77777777" w:rsidR="00841D89" w:rsidRDefault="00841D89" w:rsidP="00841D89">
      <w:pPr>
        <w:pStyle w:val="Body"/>
      </w:pPr>
      <w:r>
        <w:t>The APO should support the person to access legal representation.</w:t>
      </w:r>
    </w:p>
    <w:p w14:paraId="332FAB59" w14:textId="77777777" w:rsidR="00841D89" w:rsidRDefault="00841D89" w:rsidP="00841D89">
      <w:pPr>
        <w:pStyle w:val="Body"/>
      </w:pPr>
      <w:r>
        <w:t>All materials for hearing should be supplied to the person’s legal representation.</w:t>
      </w:r>
    </w:p>
    <w:p w14:paraId="46CD389E" w14:textId="77777777" w:rsidR="00841D89" w:rsidRDefault="00841D89" w:rsidP="00841D89">
      <w:pPr>
        <w:pStyle w:val="Heading3"/>
      </w:pPr>
      <w:r>
        <w:t>Step 3: Where appropriate, VCAT emails all parties</w:t>
      </w:r>
    </w:p>
    <w:p w14:paraId="4A01E395" w14:textId="77777777" w:rsidR="00841D89" w:rsidRDefault="00841D89" w:rsidP="00841D89">
      <w:pPr>
        <w:pStyle w:val="Body"/>
      </w:pPr>
      <w:r>
        <w:t>For VCAT material changes, VCAT will email all parties seeking consent for the hearing to be held in chambers, if appropriate.</w:t>
      </w:r>
    </w:p>
    <w:p w14:paraId="4584B155" w14:textId="77777777" w:rsidR="00841D89" w:rsidRDefault="00841D89" w:rsidP="00841D89">
      <w:pPr>
        <w:pStyle w:val="Heading3"/>
      </w:pPr>
      <w:r>
        <w:t>Step 4: APO completes material change process in RIDS</w:t>
      </w:r>
    </w:p>
    <w:p w14:paraId="0E93DA6E" w14:textId="77777777" w:rsidR="00841D89" w:rsidRDefault="00841D89" w:rsidP="00841D89">
      <w:pPr>
        <w:pStyle w:val="Body"/>
      </w:pPr>
      <w:r w:rsidRPr="00BB0D39">
        <w:t>Once VCAT issue an order, the APO follow</w:t>
      </w:r>
      <w:r>
        <w:t>s</w:t>
      </w:r>
      <w:r w:rsidRPr="00BB0D39">
        <w:t xml:space="preserve"> the material change process </w:t>
      </w:r>
      <w:r>
        <w:t>i</w:t>
      </w:r>
      <w:r w:rsidRPr="00BB0D39">
        <w:t>n RIDS</w:t>
      </w:r>
      <w:r>
        <w:t xml:space="preserve"> and submits the draft plan in RIDS for SP approval</w:t>
      </w:r>
      <w:r w:rsidRPr="00BB0D39">
        <w:t>.</w:t>
      </w:r>
      <w:r>
        <w:t xml:space="preserve"> </w:t>
      </w:r>
      <w:bookmarkStart w:id="18" w:name="_Hlk67052702"/>
      <w:r>
        <w:t xml:space="preserve">See </w:t>
      </w:r>
      <w:hyperlink w:anchor="_RIDS_material_change_2" w:history="1">
        <w:r w:rsidRPr="0028170B">
          <w:rPr>
            <w:rStyle w:val="Hyperlink"/>
            <w:b/>
            <w:bCs/>
          </w:rPr>
          <w:t>RIDS material change process</w:t>
        </w:r>
      </w:hyperlink>
      <w:r>
        <w:t>.</w:t>
      </w:r>
      <w:bookmarkEnd w:id="18"/>
    </w:p>
    <w:p w14:paraId="592F6B8D" w14:textId="77777777" w:rsidR="00841D89" w:rsidRDefault="00841D89" w:rsidP="00841D89">
      <w:pPr>
        <w:pStyle w:val="Heading3"/>
      </w:pPr>
      <w:r>
        <w:lastRenderedPageBreak/>
        <w:t>Step 5: SP approves change</w:t>
      </w:r>
    </w:p>
    <w:p w14:paraId="0B3DE5E7" w14:textId="77777777" w:rsidR="00841D89" w:rsidRDefault="00841D89" w:rsidP="00841D89">
      <w:pPr>
        <w:pStyle w:val="Body"/>
      </w:pPr>
      <w:r>
        <w:t>The SP</w:t>
      </w:r>
      <w:r w:rsidRPr="00BB0D39">
        <w:t xml:space="preserve"> approve</w:t>
      </w:r>
      <w:r>
        <w:t>s</w:t>
      </w:r>
      <w:r w:rsidRPr="00BB0D39">
        <w:t xml:space="preserve"> the change </w:t>
      </w:r>
      <w:r>
        <w:t>i</w:t>
      </w:r>
      <w:r w:rsidRPr="00BB0D39">
        <w:t>n RIDS</w:t>
      </w:r>
      <w:r>
        <w:t>.</w:t>
      </w:r>
    </w:p>
    <w:p w14:paraId="60A9950D" w14:textId="77777777" w:rsidR="00841D89" w:rsidRDefault="00841D89" w:rsidP="00841D89">
      <w:pPr>
        <w:pStyle w:val="Heading2"/>
      </w:pPr>
      <w:bookmarkStart w:id="19" w:name="_No_VCAT_process"/>
      <w:bookmarkStart w:id="20" w:name="_Toc67485332"/>
      <w:bookmarkStart w:id="21" w:name="_Toc70004594"/>
      <w:bookmarkEnd w:id="19"/>
      <w:r>
        <w:t>No VCAT process</w:t>
      </w:r>
      <w:bookmarkEnd w:id="20"/>
      <w:bookmarkEnd w:id="21"/>
    </w:p>
    <w:p w14:paraId="64C7EE29" w14:textId="77777777" w:rsidR="00841D89" w:rsidRDefault="00841D89" w:rsidP="00841D89">
      <w:pPr>
        <w:pStyle w:val="Heading3"/>
      </w:pPr>
      <w:bookmarkStart w:id="22" w:name="_Hlk67052898"/>
      <w:r>
        <w:t xml:space="preserve">Step 1: </w:t>
      </w:r>
      <w:bookmarkEnd w:id="22"/>
      <w:r>
        <w:t>APO finalises treatment plan</w:t>
      </w:r>
    </w:p>
    <w:p w14:paraId="65087DF3" w14:textId="77777777" w:rsidR="00841D89" w:rsidRDefault="00841D89" w:rsidP="00841D89">
      <w:pPr>
        <w:pStyle w:val="Body"/>
      </w:pPr>
      <w:r>
        <w:t xml:space="preserve">The </w:t>
      </w:r>
      <w:r w:rsidRPr="00EC5AEB">
        <w:t>APO finalise</w:t>
      </w:r>
      <w:r>
        <w:t>s</w:t>
      </w:r>
      <w:r w:rsidRPr="00EC5AEB">
        <w:t xml:space="preserve"> the treatment plan and follow</w:t>
      </w:r>
      <w:r>
        <w:t>s</w:t>
      </w:r>
      <w:r w:rsidRPr="00EC5AEB">
        <w:t xml:space="preserve"> the material change process </w:t>
      </w:r>
      <w:r>
        <w:t>i</w:t>
      </w:r>
      <w:r w:rsidRPr="00EC5AEB">
        <w:t>n RIDS</w:t>
      </w:r>
      <w:r w:rsidRPr="00BB0D39">
        <w:t>.</w:t>
      </w:r>
      <w:r>
        <w:t xml:space="preserve"> See </w:t>
      </w:r>
      <w:hyperlink w:anchor="_RIDS_material_change_2" w:history="1">
        <w:r w:rsidRPr="0028170B">
          <w:rPr>
            <w:rStyle w:val="Hyperlink"/>
            <w:b/>
            <w:bCs/>
          </w:rPr>
          <w:t>RIDS material change process</w:t>
        </w:r>
      </w:hyperlink>
      <w:r>
        <w:t>.</w:t>
      </w:r>
    </w:p>
    <w:p w14:paraId="11D4B211" w14:textId="77777777" w:rsidR="00841D89" w:rsidRDefault="00841D89" w:rsidP="00841D89">
      <w:pPr>
        <w:pStyle w:val="Heading3"/>
      </w:pPr>
      <w:r>
        <w:t>Step 2: SP approves change</w:t>
      </w:r>
    </w:p>
    <w:p w14:paraId="27BFE109" w14:textId="77777777" w:rsidR="00841D89" w:rsidRDefault="00841D89" w:rsidP="00841D89">
      <w:pPr>
        <w:pStyle w:val="Body"/>
      </w:pPr>
      <w:r>
        <w:t>The SP</w:t>
      </w:r>
      <w:r w:rsidRPr="00BB0D39">
        <w:t xml:space="preserve"> approve</w:t>
      </w:r>
      <w:r>
        <w:t>s</w:t>
      </w:r>
      <w:r w:rsidRPr="00BB0D39">
        <w:t xml:space="preserve"> the change </w:t>
      </w:r>
      <w:r>
        <w:t>i</w:t>
      </w:r>
      <w:r w:rsidRPr="00BB0D39">
        <w:t>n RIDS</w:t>
      </w:r>
      <w:r>
        <w:t>.</w:t>
      </w:r>
    </w:p>
    <w:p w14:paraId="0728EC37" w14:textId="77777777" w:rsidR="00841D89" w:rsidRDefault="00841D89" w:rsidP="00841D89">
      <w:pPr>
        <w:pStyle w:val="Heading2"/>
      </w:pPr>
      <w:bookmarkStart w:id="23" w:name="_RIDS_material_change_2"/>
      <w:bookmarkStart w:id="24" w:name="_Toc67485333"/>
      <w:bookmarkStart w:id="25" w:name="_Toc70004595"/>
      <w:bookmarkEnd w:id="23"/>
      <w:r>
        <w:t>RIDS material change process</w:t>
      </w:r>
      <w:bookmarkEnd w:id="24"/>
      <w:bookmarkEnd w:id="25"/>
    </w:p>
    <w:p w14:paraId="47FABA92" w14:textId="77777777" w:rsidR="00841D89" w:rsidRDefault="00841D89" w:rsidP="00841D89">
      <w:pPr>
        <w:pStyle w:val="Numberdigit"/>
      </w:pPr>
      <w:r>
        <w:t>Select ‘Edit/modify restrictive interventions’ in the treatment plan and confirm notification has occurred with the SP.</w:t>
      </w:r>
    </w:p>
    <w:p w14:paraId="78D43C8A" w14:textId="77777777" w:rsidR="00841D89" w:rsidRDefault="00841D89" w:rsidP="00841D89">
      <w:pPr>
        <w:pStyle w:val="Numberdigit"/>
      </w:pPr>
      <w:r>
        <w:t>Describe the change in detail.</w:t>
      </w:r>
    </w:p>
    <w:p w14:paraId="0123819B" w14:textId="77777777" w:rsidR="00841D89" w:rsidRDefault="00841D89" w:rsidP="00841D89">
      <w:pPr>
        <w:pStyle w:val="Numberdigit"/>
      </w:pPr>
      <w:r>
        <w:t>Provide a rationale for the application.</w:t>
      </w:r>
    </w:p>
    <w:p w14:paraId="4A2FDA5E" w14:textId="77777777" w:rsidR="00841D89" w:rsidRDefault="00841D89" w:rsidP="00841D89">
      <w:pPr>
        <w:pStyle w:val="Numberdigit"/>
      </w:pPr>
      <w:r>
        <w:t>Provide information on how long the change will be in place.</w:t>
      </w:r>
    </w:p>
    <w:p w14:paraId="28D937CB" w14:textId="77777777" w:rsidR="00841D89" w:rsidRDefault="00841D89" w:rsidP="00841D89">
      <w:pPr>
        <w:pStyle w:val="Numberdigit"/>
      </w:pPr>
      <w:r>
        <w:t>Describe how the change will be implemented and monitored.</w:t>
      </w:r>
    </w:p>
    <w:p w14:paraId="5EED2FEA" w14:textId="3D3900B2" w:rsidR="00841D89" w:rsidRDefault="00841D89" w:rsidP="00841D89">
      <w:pPr>
        <w:pStyle w:val="Numberdigit"/>
      </w:pPr>
      <w:r>
        <w:t>Once the plan has been edited, save it in draft.</w:t>
      </w:r>
    </w:p>
    <w:p w14:paraId="4C5401D1" w14:textId="77777777" w:rsidR="00841D89" w:rsidRDefault="00841D89" w:rsidP="00841D89">
      <w:pPr>
        <w:pStyle w:val="Figurecaption"/>
      </w:pPr>
      <w:bookmarkStart w:id="26" w:name="_Toc67485334"/>
      <w:bookmarkStart w:id="27" w:name="_Toc70004596"/>
      <w:r>
        <w:lastRenderedPageBreak/>
        <w:t xml:space="preserve">Figure </w:t>
      </w:r>
      <w:r w:rsidR="007F34A1">
        <w:fldChar w:fldCharType="begin"/>
      </w:r>
      <w:r w:rsidR="007F34A1">
        <w:instrText xml:space="preserve"> SEQ Figure \* ARABIC </w:instrText>
      </w:r>
      <w:r w:rsidR="007F34A1">
        <w:fldChar w:fldCharType="separate"/>
      </w:r>
      <w:r>
        <w:rPr>
          <w:noProof/>
        </w:rPr>
        <w:t>2</w:t>
      </w:r>
      <w:r w:rsidR="007F34A1">
        <w:rPr>
          <w:noProof/>
        </w:rPr>
        <w:fldChar w:fldCharType="end"/>
      </w:r>
      <w:r>
        <w:t>: Material changes process</w:t>
      </w:r>
      <w:bookmarkEnd w:id="26"/>
      <w:bookmarkEnd w:id="27"/>
    </w:p>
    <w:p w14:paraId="72ADBDD2" w14:textId="0C0360DE" w:rsidR="0053540A" w:rsidRDefault="00841D89" w:rsidP="00841D89">
      <w:pPr>
        <w:pStyle w:val="Body"/>
      </w:pPr>
      <w:r>
        <w:rPr>
          <w:noProof/>
        </w:rPr>
        <w:drawing>
          <wp:inline distT="0" distB="0" distL="0" distR="0" wp14:anchorId="1AF5726B" wp14:editId="55332CF1">
            <wp:extent cx="5987382" cy="8519280"/>
            <wp:effectExtent l="0" t="0" r="0" b="2540"/>
            <wp:docPr id="4" name="Picture 4" descr="Flowchart of material changes process. Text description is under heading 'Material change proces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lowchart of material changes process. Text description is under heading 'Material change process'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87382" cy="851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40A">
        <w:br w:type="page"/>
      </w:r>
    </w:p>
    <w:p w14:paraId="7E093E9C" w14:textId="70A8544D" w:rsidR="00864E68" w:rsidRPr="004E5A5C" w:rsidRDefault="00864E68" w:rsidP="00864E68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lastRenderedPageBreak/>
        <w:t xml:space="preserve">To receive this </w:t>
      </w:r>
      <w:r>
        <w:t xml:space="preserve">document in another </w:t>
      </w:r>
      <w:r w:rsidRPr="004E5A5C">
        <w:t>format phone</w:t>
      </w:r>
      <w:r>
        <w:t xml:space="preserve"> 03 9096 8427, </w:t>
      </w:r>
      <w:r w:rsidRPr="004E5A5C">
        <w:t xml:space="preserve">using the National Relay Service 13 36 77 if required, or </w:t>
      </w:r>
      <w:hyperlink r:id="rId21" w:history="1">
        <w:r w:rsidRPr="00D74F65">
          <w:rPr>
            <w:rStyle w:val="Hyperlink"/>
          </w:rPr>
          <w:t xml:space="preserve">email the </w:t>
        </w:r>
        <w:r>
          <w:rPr>
            <w:rStyle w:val="Hyperlink"/>
          </w:rPr>
          <w:t>Senior Practitioner</w:t>
        </w:r>
      </w:hyperlink>
      <w:r>
        <w:t xml:space="preserve"> &lt;VictorianSeniorPractitioner@</w:t>
      </w:r>
      <w:r w:rsidR="00172A06">
        <w:t>dffh</w:t>
      </w:r>
      <w:r>
        <w:t>.vic.gov.au&gt;</w:t>
      </w:r>
      <w:r w:rsidRPr="004E5A5C">
        <w:t>.</w:t>
      </w:r>
    </w:p>
    <w:p w14:paraId="43B3D7BD" w14:textId="77777777" w:rsidR="00864E68" w:rsidRPr="004E5A5C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>Authorised and published by the Victorian Government, 1 Treasury Place, Melbourne.</w:t>
      </w:r>
    </w:p>
    <w:p w14:paraId="65684B3E" w14:textId="455DF41C" w:rsidR="00864E68" w:rsidRPr="001367BF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 xml:space="preserve">© State of Victoria, Australia, Department of </w:t>
      </w:r>
      <w:r w:rsidR="0043237D">
        <w:t>Families, Fairness and Housing</w:t>
      </w:r>
      <w:r>
        <w:t>, April 2021.</w:t>
      </w:r>
    </w:p>
    <w:p w14:paraId="53BEDEE8" w14:textId="77777777" w:rsidR="00864E68" w:rsidRPr="005B004B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4E5A5C">
        <w:t xml:space="preserve">Available </w:t>
      </w:r>
      <w:r>
        <w:t xml:space="preserve">on the </w:t>
      </w:r>
      <w:hyperlink r:id="rId22" w:history="1">
        <w:r>
          <w:rPr>
            <w:rStyle w:val="Hyperlink"/>
            <w:szCs w:val="19"/>
          </w:rPr>
          <w:t>DHHS website’s Senior Practitioner page</w:t>
        </w:r>
      </w:hyperlink>
      <w:r>
        <w:t xml:space="preserve"> &lt;</w:t>
      </w:r>
      <w:r w:rsidRPr="00807E76">
        <w:t>https://www.dhhs.vic.gov.au/</w:t>
      </w:r>
      <w:r>
        <w:t>victorian-senior-practitioner&gt;</w:t>
      </w:r>
      <w:r>
        <w:rPr>
          <w:color w:val="D50032"/>
        </w:rPr>
        <w:t>.</w:t>
      </w:r>
    </w:p>
    <w:p w14:paraId="6A152446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3578A" w14:textId="77777777" w:rsidR="007F34A1" w:rsidRDefault="007F34A1">
      <w:r>
        <w:separator/>
      </w:r>
    </w:p>
    <w:p w14:paraId="56E223F2" w14:textId="77777777" w:rsidR="007F34A1" w:rsidRDefault="007F34A1"/>
  </w:endnote>
  <w:endnote w:type="continuationSeparator" w:id="0">
    <w:p w14:paraId="0F8E37F6" w14:textId="77777777" w:rsidR="007F34A1" w:rsidRDefault="007F34A1">
      <w:r>
        <w:continuationSeparator/>
      </w:r>
    </w:p>
    <w:p w14:paraId="5E058519" w14:textId="77777777" w:rsidR="007F34A1" w:rsidRDefault="007F3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㌁Ā뛀ಱ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694B7" w14:textId="77777777" w:rsidR="002F448F" w:rsidRDefault="002F4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040D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663454A" wp14:editId="19660758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A347E2D" wp14:editId="4AD981E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AEB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47E2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60AEB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A67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5A4B6D" wp14:editId="440C3E6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9D0E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A4B6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7AC9D0E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03040" w14:textId="77777777" w:rsidR="007F34A1" w:rsidRDefault="007F34A1" w:rsidP="00207717">
      <w:pPr>
        <w:spacing w:before="120"/>
      </w:pPr>
      <w:r>
        <w:separator/>
      </w:r>
    </w:p>
  </w:footnote>
  <w:footnote w:type="continuationSeparator" w:id="0">
    <w:p w14:paraId="16FC637D" w14:textId="77777777" w:rsidR="007F34A1" w:rsidRDefault="007F34A1">
      <w:r>
        <w:continuationSeparator/>
      </w:r>
    </w:p>
    <w:p w14:paraId="6B816702" w14:textId="77777777" w:rsidR="007F34A1" w:rsidRDefault="007F3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E00BF" w14:textId="77777777" w:rsidR="002F448F" w:rsidRDefault="002F4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4C9E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7BC50" w14:textId="77777777" w:rsidR="002F448F" w:rsidRDefault="002F44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2F9A" w14:textId="3F034AC1" w:rsidR="00E261B3" w:rsidRPr="0051568D" w:rsidRDefault="00257C94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24C30342" wp14:editId="6860CE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658" w:rsidRPr="00292658">
      <w:rPr>
        <w:noProof/>
      </w:rPr>
      <w:t xml:space="preserve">Process </w:t>
    </w:r>
    <w:r w:rsidR="00841D89" w:rsidRPr="00841D89">
      <w:rPr>
        <w:noProof/>
      </w:rPr>
      <w:t>10: Submit a treatment plan with amendments</w:t>
    </w:r>
    <w:r w:rsidR="00262F6A" w:rsidRPr="00262F6A">
      <w:rPr>
        <w:noProof/>
      </w:rPr>
      <w:t>: Compulsory treatment – Senior Practitioner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68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1320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48E5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A06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BC7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5DB2"/>
    <w:rsid w:val="00246207"/>
    <w:rsid w:val="00246C5E"/>
    <w:rsid w:val="00250960"/>
    <w:rsid w:val="00250DC4"/>
    <w:rsid w:val="00251343"/>
    <w:rsid w:val="002536A4"/>
    <w:rsid w:val="00254F58"/>
    <w:rsid w:val="00257C94"/>
    <w:rsid w:val="002620BC"/>
    <w:rsid w:val="00262802"/>
    <w:rsid w:val="00262F6A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2658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48F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018F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80A"/>
    <w:rsid w:val="003C08A2"/>
    <w:rsid w:val="003C2045"/>
    <w:rsid w:val="003C43A1"/>
    <w:rsid w:val="003C4FC0"/>
    <w:rsid w:val="003C55F4"/>
    <w:rsid w:val="003C7897"/>
    <w:rsid w:val="003C7A3F"/>
    <w:rsid w:val="003D12C2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237D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540A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1A50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38CA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1AA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50BC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34A1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55CF"/>
    <w:rsid w:val="008338A2"/>
    <w:rsid w:val="00841AA9"/>
    <w:rsid w:val="00841D89"/>
    <w:rsid w:val="008474FE"/>
    <w:rsid w:val="0085232E"/>
    <w:rsid w:val="00853EE4"/>
    <w:rsid w:val="00855535"/>
    <w:rsid w:val="00857C5A"/>
    <w:rsid w:val="0086255E"/>
    <w:rsid w:val="008633F0"/>
    <w:rsid w:val="00864E68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B773C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3E47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2766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957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0E33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1E7F"/>
    <w:rsid w:val="00C920EA"/>
    <w:rsid w:val="00C93C3E"/>
    <w:rsid w:val="00C9764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3610F4"/>
  <w15:docId w15:val="{F698B600-A799-454B-89C4-21E45DFE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Flowcharttext">
    <w:name w:val="Flowchart text"/>
    <w:basedOn w:val="Bodynospace"/>
    <w:uiPriority w:val="11"/>
    <w:rsid w:val="0053540A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VictorianSeniorPractitioner@dff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dhhs.vic.gov.au/victorian-senior-practitione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treatment plan with amendments: Compulsory treatment – Senior Practitioner</vt:lpstr>
    </vt:vector>
  </TitlesOfParts>
  <Manager/>
  <Company>Victoria State Government, Department of Familes, Fairness and Housing</Company>
  <LinksUpToDate>false</LinksUpToDate>
  <CharactersWithSpaces>5551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treatment plan with amendments: Compulsory treatment – Senior Practitioner</dc:title>
  <dc:subject>Submit a treatment plan with amendments: Compulsory treatment – Senior Practitioner</dc:subject>
  <dc:creator>Office of Professional Practice</dc:creator>
  <cp:keywords>process; treatment plan; amendments; compulsory treatment; SP; disability</cp:keywords>
  <dc:description/>
  <cp:lastModifiedBy>Loretta Dargan (Health)</cp:lastModifiedBy>
  <cp:revision>3</cp:revision>
  <cp:lastPrinted>2021-01-29T05:27:00Z</cp:lastPrinted>
  <dcterms:created xsi:type="dcterms:W3CDTF">2021-05-12T05:29:00Z</dcterms:created>
  <dcterms:modified xsi:type="dcterms:W3CDTF">2021-05-14T02:58:00Z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2021-05-14T02:58:56Z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