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ED2D" w14:textId="77777777" w:rsidR="002566F7" w:rsidRPr="00161AA0" w:rsidRDefault="002566F7" w:rsidP="002566F7">
      <w:pPr>
        <w:pStyle w:val="Documenttitle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6D4DA90E" wp14:editId="575B6303">
            <wp:simplePos x="0" y="0"/>
            <wp:positionH relativeFrom="page">
              <wp:posOffset>0</wp:posOffset>
            </wp:positionH>
            <wp:positionV relativeFrom="page">
              <wp:posOffset>467995</wp:posOffset>
            </wp:positionV>
            <wp:extent cx="7560000" cy="792000"/>
            <wp:effectExtent l="0" t="0" r="3175" b="8255"/>
            <wp:wrapNone/>
            <wp:docPr id="7" name="Picture 7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Victoria State Government Families, Fairness and Hous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Media release</w:t>
      </w:r>
    </w:p>
    <w:p w14:paraId="526E8E32" w14:textId="395E063C" w:rsidR="002566F7" w:rsidRPr="0087129A" w:rsidRDefault="00637680" w:rsidP="002566F7">
      <w:pPr>
        <w:pStyle w:val="Dateofmediarelease"/>
      </w:pPr>
      <w:r>
        <w:t xml:space="preserve">Thursday, </w:t>
      </w:r>
      <w:r w:rsidR="00931B38">
        <w:t>2</w:t>
      </w:r>
      <w:r>
        <w:t xml:space="preserve"> </w:t>
      </w:r>
      <w:r w:rsidR="002566F7">
        <w:t>June 2022</w:t>
      </w:r>
    </w:p>
    <w:p w14:paraId="7651EC80" w14:textId="409CBFF1" w:rsidR="002566F7" w:rsidRPr="000E1347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cs="Arial"/>
          <w:sz w:val="21"/>
          <w:szCs w:val="21"/>
        </w:rPr>
      </w:pPr>
      <w:r>
        <w:rPr>
          <w:rFonts w:ascii="Arial" w:hAnsi="Arial"/>
          <w:sz w:val="36"/>
          <w:lang w:eastAsia="en-US"/>
        </w:rPr>
        <w:t xml:space="preserve">Regulator revokes a Support Residential Service </w:t>
      </w:r>
      <w:r w:rsidR="00C263E8">
        <w:rPr>
          <w:rFonts w:ascii="Arial" w:hAnsi="Arial"/>
          <w:sz w:val="36"/>
          <w:lang w:eastAsia="en-US"/>
        </w:rPr>
        <w:t>registration</w:t>
      </w:r>
    </w:p>
    <w:p w14:paraId="3FEAF09F" w14:textId="77777777" w:rsidR="002566F7" w:rsidRPr="000E1347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sz w:val="21"/>
          <w:szCs w:val="21"/>
        </w:rPr>
      </w:pPr>
    </w:p>
    <w:p w14:paraId="37BFBA0A" w14:textId="150611D3" w:rsidR="00607B64" w:rsidRPr="00D60C10" w:rsidRDefault="002566F7" w:rsidP="00607B64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The Supported Residential Services </w:t>
      </w:r>
      <w:r w:rsidR="007B0A2E">
        <w:rPr>
          <w:rStyle w:val="eop"/>
          <w:rFonts w:ascii="Arial" w:hAnsi="Arial" w:cs="Arial"/>
          <w:sz w:val="21"/>
          <w:szCs w:val="21"/>
        </w:rPr>
        <w:t xml:space="preserve">(SRS) </w:t>
      </w:r>
      <w:r w:rsidRPr="00D60C10">
        <w:rPr>
          <w:rStyle w:val="eop"/>
          <w:rFonts w:ascii="Arial" w:hAnsi="Arial" w:cs="Arial"/>
          <w:sz w:val="21"/>
          <w:szCs w:val="21"/>
        </w:rPr>
        <w:t>sector</w:t>
      </w:r>
      <w:r w:rsidR="00637680">
        <w:rPr>
          <w:rStyle w:val="eop"/>
          <w:rFonts w:ascii="Arial" w:hAnsi="Arial" w:cs="Arial"/>
          <w:sz w:val="21"/>
          <w:szCs w:val="21"/>
        </w:rPr>
        <w:t>,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which cares for 4,000 Victorians with disability</w:t>
      </w:r>
      <w:r w:rsidR="00637680">
        <w:rPr>
          <w:rStyle w:val="eop"/>
          <w:rFonts w:ascii="Arial" w:hAnsi="Arial" w:cs="Arial"/>
          <w:sz w:val="21"/>
          <w:szCs w:val="21"/>
        </w:rPr>
        <w:t>,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has been placed on notice by the Human Services Regulator </w:t>
      </w:r>
      <w:r w:rsidR="000A7586">
        <w:rPr>
          <w:rStyle w:val="eop"/>
          <w:rFonts w:ascii="Arial" w:hAnsi="Arial" w:cs="Arial"/>
          <w:sz w:val="21"/>
          <w:szCs w:val="21"/>
        </w:rPr>
        <w:t>after it</w:t>
      </w:r>
      <w:r w:rsidR="00607B64">
        <w:rPr>
          <w:rStyle w:val="eop"/>
          <w:rFonts w:ascii="Arial" w:hAnsi="Arial" w:cs="Arial"/>
          <w:sz w:val="21"/>
          <w:szCs w:val="21"/>
        </w:rPr>
        <w:t xml:space="preserve"> </w:t>
      </w:r>
      <w:r w:rsidR="000A7586">
        <w:rPr>
          <w:rStyle w:val="eop"/>
          <w:rFonts w:ascii="Arial" w:hAnsi="Arial" w:cs="Arial"/>
          <w:sz w:val="21"/>
          <w:szCs w:val="21"/>
        </w:rPr>
        <w:t xml:space="preserve">revoked the </w:t>
      </w:r>
      <w:r w:rsidR="00972900">
        <w:rPr>
          <w:rStyle w:val="eop"/>
          <w:rFonts w:ascii="Arial" w:hAnsi="Arial" w:cs="Arial"/>
          <w:sz w:val="21"/>
          <w:szCs w:val="21"/>
        </w:rPr>
        <w:t xml:space="preserve">registration </w:t>
      </w:r>
      <w:r w:rsidR="00607B64">
        <w:rPr>
          <w:rStyle w:val="eop"/>
          <w:rFonts w:ascii="Arial" w:hAnsi="Arial" w:cs="Arial"/>
          <w:sz w:val="21"/>
          <w:szCs w:val="21"/>
        </w:rPr>
        <w:t>of</w:t>
      </w:r>
      <w:r w:rsidR="00C64822">
        <w:rPr>
          <w:rStyle w:val="eop"/>
          <w:rFonts w:ascii="Arial" w:hAnsi="Arial" w:cs="Arial"/>
          <w:sz w:val="21"/>
          <w:szCs w:val="21"/>
        </w:rPr>
        <w:t xml:space="preserve"> </w:t>
      </w:r>
      <w:r w:rsidR="00607B64">
        <w:rPr>
          <w:rStyle w:val="eop"/>
          <w:rFonts w:ascii="Arial" w:hAnsi="Arial" w:cs="Arial"/>
          <w:sz w:val="21"/>
          <w:szCs w:val="21"/>
        </w:rPr>
        <w:t xml:space="preserve">Gracemanor in </w:t>
      </w:r>
      <w:r w:rsidR="00607B64" w:rsidRPr="00D60C10">
        <w:rPr>
          <w:rStyle w:val="eop"/>
          <w:rFonts w:ascii="Arial" w:hAnsi="Arial" w:cs="Arial"/>
          <w:sz w:val="21"/>
          <w:szCs w:val="21"/>
        </w:rPr>
        <w:t>Melbourne’s West</w:t>
      </w:r>
      <w:r w:rsidR="00607B64">
        <w:rPr>
          <w:rStyle w:val="eop"/>
          <w:rFonts w:ascii="Arial" w:hAnsi="Arial" w:cs="Arial"/>
          <w:sz w:val="21"/>
          <w:szCs w:val="21"/>
        </w:rPr>
        <w:t>.</w:t>
      </w:r>
    </w:p>
    <w:p w14:paraId="1C9A254F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609604EA" w14:textId="1AE3E68D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Department of Families, Fairness and Housing Secretary Brigid Sunderland said the Regulator </w:t>
      </w:r>
      <w:r w:rsidR="00810D22">
        <w:rPr>
          <w:rStyle w:val="eop"/>
          <w:rFonts w:ascii="Arial" w:hAnsi="Arial" w:cs="Arial"/>
          <w:sz w:val="21"/>
          <w:szCs w:val="21"/>
        </w:rPr>
        <w:t>ha</w:t>
      </w:r>
      <w:r w:rsidR="00637680">
        <w:rPr>
          <w:rStyle w:val="eop"/>
          <w:rFonts w:ascii="Arial" w:hAnsi="Arial" w:cs="Arial"/>
          <w:sz w:val="21"/>
          <w:szCs w:val="21"/>
        </w:rPr>
        <w:t>d</w:t>
      </w:r>
      <w:r w:rsidR="00810D22">
        <w:rPr>
          <w:rStyle w:val="eop"/>
          <w:rFonts w:ascii="Arial" w:hAnsi="Arial" w:cs="Arial"/>
          <w:sz w:val="21"/>
          <w:szCs w:val="21"/>
        </w:rPr>
        <w:t xml:space="preserve"> taken th</w:t>
      </w:r>
      <w:r w:rsidR="00637680">
        <w:rPr>
          <w:rStyle w:val="eop"/>
          <w:rFonts w:ascii="Arial" w:hAnsi="Arial" w:cs="Arial"/>
          <w:sz w:val="21"/>
          <w:szCs w:val="21"/>
        </w:rPr>
        <w:t>e</w:t>
      </w:r>
      <w:r w:rsidR="00810D22">
        <w:rPr>
          <w:rStyle w:val="eop"/>
          <w:rFonts w:ascii="Arial" w:hAnsi="Arial" w:cs="Arial"/>
          <w:sz w:val="21"/>
          <w:szCs w:val="21"/>
        </w:rPr>
        <w:t xml:space="preserve"> </w:t>
      </w:r>
      <w:r w:rsidRPr="00D60C10">
        <w:rPr>
          <w:rStyle w:val="eop"/>
          <w:rFonts w:ascii="Arial" w:hAnsi="Arial" w:cs="Arial"/>
          <w:sz w:val="21"/>
          <w:szCs w:val="21"/>
        </w:rPr>
        <w:t>action to protect the health and wellbeing of residents</w:t>
      </w:r>
      <w:r w:rsidR="00E23976">
        <w:rPr>
          <w:rStyle w:val="eop"/>
          <w:rFonts w:ascii="Arial" w:hAnsi="Arial" w:cs="Arial"/>
          <w:sz w:val="21"/>
          <w:szCs w:val="21"/>
        </w:rPr>
        <w:t xml:space="preserve"> at the facility</w:t>
      </w:r>
      <w:r w:rsidRPr="00D60C10">
        <w:rPr>
          <w:rStyle w:val="eop"/>
          <w:rFonts w:ascii="Arial" w:hAnsi="Arial" w:cs="Arial"/>
          <w:sz w:val="21"/>
          <w:szCs w:val="21"/>
        </w:rPr>
        <w:t>. It follow</w:t>
      </w:r>
      <w:r w:rsidR="00637680">
        <w:rPr>
          <w:rStyle w:val="eop"/>
          <w:rFonts w:ascii="Arial" w:hAnsi="Arial" w:cs="Arial"/>
          <w:sz w:val="21"/>
          <w:szCs w:val="21"/>
        </w:rPr>
        <w:t>ed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an extensive investigation </w:t>
      </w:r>
      <w:r w:rsidR="00637680">
        <w:rPr>
          <w:rStyle w:val="eop"/>
          <w:rFonts w:ascii="Arial" w:hAnsi="Arial" w:cs="Arial"/>
          <w:sz w:val="21"/>
          <w:szCs w:val="21"/>
        </w:rPr>
        <w:t xml:space="preserve">that 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uncovered </w:t>
      </w:r>
      <w:r w:rsidRPr="00F65425">
        <w:rPr>
          <w:rStyle w:val="eop"/>
          <w:rFonts w:ascii="Arial" w:hAnsi="Arial" w:cs="Arial"/>
          <w:sz w:val="21"/>
          <w:szCs w:val="21"/>
        </w:rPr>
        <w:t>27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serious contraventions of the Supported Residential Services (Private Proprietors) Act 2010.</w:t>
      </w:r>
    </w:p>
    <w:p w14:paraId="76476E34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2D5BC1FE" w14:textId="34106313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“The Regulator moved with absolute determination to protect the welfare of residents following its investigation,” </w:t>
      </w:r>
      <w:r w:rsidR="00637680">
        <w:rPr>
          <w:rStyle w:val="eop"/>
          <w:rFonts w:ascii="Arial" w:hAnsi="Arial" w:cs="Arial"/>
          <w:sz w:val="21"/>
          <w:szCs w:val="21"/>
        </w:rPr>
        <w:t xml:space="preserve">Ms Sunderland </w:t>
      </w:r>
      <w:r w:rsidRPr="00D60C10">
        <w:rPr>
          <w:rStyle w:val="eop"/>
          <w:rFonts w:ascii="Arial" w:hAnsi="Arial" w:cs="Arial"/>
          <w:sz w:val="21"/>
          <w:szCs w:val="21"/>
        </w:rPr>
        <w:t>said.</w:t>
      </w:r>
    </w:p>
    <w:p w14:paraId="342E05EA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64A5B746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“Today we put the sector on notice – the Regulator is actively monitoring the provision of services and will take the strongest possible action when residents are subjected to abuse and neglect.” </w:t>
      </w:r>
    </w:p>
    <w:p w14:paraId="4474ED65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4E80DF54" w14:textId="41048377" w:rsidR="00637680" w:rsidRPr="00F65425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 xml:space="preserve">Evidence </w:t>
      </w:r>
      <w:r w:rsidR="00637680">
        <w:rPr>
          <w:rStyle w:val="eop"/>
          <w:rFonts w:ascii="Arial" w:hAnsi="Arial" w:cs="Arial"/>
          <w:sz w:val="21"/>
          <w:szCs w:val="21"/>
        </w:rPr>
        <w:t xml:space="preserve">in the investigation </w:t>
      </w:r>
      <w:r w:rsidRPr="00F65425">
        <w:rPr>
          <w:rStyle w:val="eop"/>
          <w:rFonts w:ascii="Arial" w:hAnsi="Arial" w:cs="Arial"/>
          <w:sz w:val="21"/>
          <w:szCs w:val="21"/>
        </w:rPr>
        <w:t>included affidavits signed by current and former employees, residents and their families, and allied health workers, compliance breaches, and a forensic examination of records which identified instances of:</w:t>
      </w:r>
    </w:p>
    <w:p w14:paraId="7ED75277" w14:textId="73B5A98D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bullying, intimidation, coercion and abuse of residents</w:t>
      </w:r>
    </w:p>
    <w:p w14:paraId="2583A85A" w14:textId="1B368005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unsafe, unhygienic and uninhabitable living conditions</w:t>
      </w:r>
    </w:p>
    <w:p w14:paraId="46DE47C2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insufficient quality and quantity of food</w:t>
      </w:r>
    </w:p>
    <w:p w14:paraId="5873A6C1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inadequate provision of personal and health care </w:t>
      </w:r>
    </w:p>
    <w:p w14:paraId="67D12CAD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improper storage and provision of medications</w:t>
      </w:r>
    </w:p>
    <w:p w14:paraId="5EABDEA2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hindering access to NDIS and health services</w:t>
      </w:r>
    </w:p>
    <w:p w14:paraId="0288DB60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opening private mail and forging resident’s signatures</w:t>
      </w:r>
    </w:p>
    <w:p w14:paraId="5754A247" w14:textId="5DAEB6A6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failing to keep and falsifying records and incident reports</w:t>
      </w:r>
    </w:p>
    <w:p w14:paraId="64E264AC" w14:textId="77777777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insufficient staffing and other compliance failures</w:t>
      </w:r>
    </w:p>
    <w:p w14:paraId="5C3CF406" w14:textId="14DA105E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obstructing communications between residents</w:t>
      </w:r>
      <w:r w:rsidR="00597F9E" w:rsidRPr="00F65425">
        <w:rPr>
          <w:rStyle w:val="eop"/>
          <w:rFonts w:ascii="Arial" w:hAnsi="Arial" w:cs="Arial"/>
          <w:sz w:val="21"/>
          <w:szCs w:val="21"/>
        </w:rPr>
        <w:t xml:space="preserve">, their family members and </w:t>
      </w:r>
      <w:r w:rsidRPr="00F65425">
        <w:rPr>
          <w:rStyle w:val="eop"/>
          <w:rFonts w:ascii="Arial" w:hAnsi="Arial" w:cs="Arial"/>
          <w:sz w:val="21"/>
          <w:szCs w:val="21"/>
        </w:rPr>
        <w:t>appointed guardians</w:t>
      </w:r>
    </w:p>
    <w:p w14:paraId="296A6658" w14:textId="3154F953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>accepting residents unsuited to live in an SRS</w:t>
      </w:r>
      <w:r w:rsidR="00637680">
        <w:rPr>
          <w:rStyle w:val="eop"/>
          <w:rFonts w:ascii="Arial" w:hAnsi="Arial" w:cs="Arial"/>
          <w:sz w:val="21"/>
          <w:szCs w:val="21"/>
        </w:rPr>
        <w:t>,</w:t>
      </w:r>
      <w:r w:rsidR="00C37F6D" w:rsidRPr="00F65425">
        <w:rPr>
          <w:rStyle w:val="eop"/>
          <w:rFonts w:ascii="Arial" w:hAnsi="Arial" w:cs="Arial"/>
          <w:sz w:val="21"/>
          <w:szCs w:val="21"/>
        </w:rPr>
        <w:t xml:space="preserve"> resulting in</w:t>
      </w:r>
      <w:r w:rsidRPr="00F65425">
        <w:rPr>
          <w:rStyle w:val="eop"/>
          <w:rFonts w:ascii="Arial" w:hAnsi="Arial" w:cs="Arial"/>
          <w:sz w:val="21"/>
          <w:szCs w:val="21"/>
        </w:rPr>
        <w:t xml:space="preserve"> an inappropriate </w:t>
      </w:r>
      <w:r w:rsidR="00E2664D" w:rsidRPr="00F65425">
        <w:rPr>
          <w:rStyle w:val="eop"/>
          <w:rFonts w:ascii="Arial" w:hAnsi="Arial" w:cs="Arial"/>
          <w:sz w:val="21"/>
          <w:szCs w:val="21"/>
        </w:rPr>
        <w:t xml:space="preserve">and unsafe </w:t>
      </w:r>
      <w:r w:rsidRPr="00F65425">
        <w:rPr>
          <w:rStyle w:val="eop"/>
          <w:rFonts w:ascii="Arial" w:hAnsi="Arial" w:cs="Arial"/>
          <w:sz w:val="21"/>
          <w:szCs w:val="21"/>
        </w:rPr>
        <w:t>mix of residents</w:t>
      </w:r>
    </w:p>
    <w:p w14:paraId="71E5017A" w14:textId="7224E86C" w:rsidR="002566F7" w:rsidRPr="00F65425" w:rsidRDefault="002566F7" w:rsidP="002566F7">
      <w:pPr>
        <w:pStyle w:val="paragraph"/>
        <w:numPr>
          <w:ilvl w:val="0"/>
          <w:numId w:val="1"/>
        </w:numPr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F65425">
        <w:rPr>
          <w:rStyle w:val="eop"/>
          <w:rFonts w:ascii="Arial" w:hAnsi="Arial" w:cs="Arial"/>
          <w:sz w:val="21"/>
          <w:szCs w:val="21"/>
        </w:rPr>
        <w:t xml:space="preserve">information showing </w:t>
      </w:r>
      <w:r w:rsidR="00EF5C59" w:rsidRPr="00F65425">
        <w:rPr>
          <w:rStyle w:val="eop"/>
          <w:rFonts w:ascii="Arial" w:hAnsi="Arial" w:cs="Arial"/>
          <w:sz w:val="21"/>
          <w:szCs w:val="21"/>
        </w:rPr>
        <w:t>the</w:t>
      </w:r>
      <w:r w:rsidRPr="0010468D">
        <w:rPr>
          <w:rStyle w:val="eop"/>
          <w:rFonts w:ascii="Arial" w:hAnsi="Arial" w:cs="Arial"/>
          <w:sz w:val="21"/>
          <w:szCs w:val="21"/>
        </w:rPr>
        <w:t xml:space="preserve"> </w:t>
      </w:r>
      <w:r w:rsidR="00EF5C59" w:rsidRPr="00F65425">
        <w:rPr>
          <w:rStyle w:val="eop"/>
          <w:rFonts w:ascii="Arial" w:hAnsi="Arial" w:cs="Arial"/>
          <w:sz w:val="21"/>
          <w:szCs w:val="21"/>
        </w:rPr>
        <w:t>s</w:t>
      </w:r>
      <w:r w:rsidRPr="00F65425">
        <w:rPr>
          <w:rStyle w:val="eop"/>
          <w:rFonts w:ascii="Arial" w:hAnsi="Arial" w:cs="Arial"/>
          <w:sz w:val="21"/>
          <w:szCs w:val="21"/>
        </w:rPr>
        <w:t xml:space="preserve">ervice is </w:t>
      </w:r>
      <w:r w:rsidR="00D52387" w:rsidRPr="00F65425">
        <w:rPr>
          <w:rStyle w:val="eop"/>
          <w:rFonts w:ascii="Arial" w:hAnsi="Arial" w:cs="Arial"/>
          <w:sz w:val="21"/>
          <w:szCs w:val="21"/>
        </w:rPr>
        <w:t xml:space="preserve">not </w:t>
      </w:r>
      <w:r w:rsidRPr="00F65425">
        <w:rPr>
          <w:rStyle w:val="eop"/>
          <w:rFonts w:ascii="Arial" w:hAnsi="Arial" w:cs="Arial"/>
          <w:sz w:val="21"/>
          <w:szCs w:val="21"/>
        </w:rPr>
        <w:t>financially viable to continue operating.</w:t>
      </w:r>
    </w:p>
    <w:p w14:paraId="79769868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55C1CDFC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>The Regulator also determined the proprietor does not have the relevant skills and knowledge to operate an SRS in a competent and safe manner and is not suitable to operate an SRS on conduct and character grounds.</w:t>
      </w:r>
    </w:p>
    <w:p w14:paraId="07080E4C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5B19339A" w14:textId="6D28B781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>Deregistration follows the appointment of administrators for the facility in January.</w:t>
      </w:r>
    </w:p>
    <w:p w14:paraId="70DD8B69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7E3A2DA2" w14:textId="6786A2B0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>The administrator, Ernst and Young, will continue to be responsible for the operation of the service until all residents at the facilit</w:t>
      </w:r>
      <w:r w:rsidR="005B0080">
        <w:rPr>
          <w:rStyle w:val="eop"/>
          <w:rFonts w:ascii="Arial" w:hAnsi="Arial" w:cs="Arial"/>
          <w:sz w:val="21"/>
          <w:szCs w:val="21"/>
        </w:rPr>
        <w:t>y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have been supported to transition to alternate accommodation that best suit</w:t>
      </w:r>
      <w:r w:rsidR="00E849E7">
        <w:rPr>
          <w:rStyle w:val="eop"/>
          <w:rFonts w:ascii="Arial" w:hAnsi="Arial" w:cs="Arial"/>
          <w:sz w:val="21"/>
          <w:szCs w:val="21"/>
        </w:rPr>
        <w:t>s</w:t>
      </w:r>
      <w:r w:rsidRPr="00D60C10">
        <w:rPr>
          <w:rStyle w:val="eop"/>
          <w:rFonts w:ascii="Arial" w:hAnsi="Arial" w:cs="Arial"/>
          <w:sz w:val="21"/>
          <w:szCs w:val="21"/>
        </w:rPr>
        <w:t xml:space="preserve"> their needs. </w:t>
      </w:r>
    </w:p>
    <w:p w14:paraId="18F58EAC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1F6F28D7" w14:textId="0CB2A3BE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There are 117 privately operated Supported Residential Services in Victoria. The facilities provide services to highly vulnerable members of the Victorian community. Last year, the Regulator conducted </w:t>
      </w:r>
      <w:bookmarkStart w:id="0" w:name="_Hlk92723976"/>
      <w:r w:rsidRPr="00D60C10">
        <w:rPr>
          <w:rStyle w:val="eop"/>
          <w:rFonts w:ascii="Arial" w:hAnsi="Arial" w:cs="Arial"/>
          <w:sz w:val="21"/>
          <w:szCs w:val="21"/>
        </w:rPr>
        <w:t xml:space="preserve">158 inspections and issued 110 compliance </w:t>
      </w:r>
      <w:bookmarkEnd w:id="0"/>
      <w:r w:rsidRPr="00D60C10">
        <w:rPr>
          <w:rStyle w:val="eop"/>
          <w:rFonts w:ascii="Arial" w:hAnsi="Arial" w:cs="Arial"/>
          <w:sz w:val="21"/>
          <w:szCs w:val="21"/>
        </w:rPr>
        <w:t>notices to 24 services.</w:t>
      </w:r>
    </w:p>
    <w:p w14:paraId="067E771B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3CAC06B9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>The Victorian Government is further strengthening protections for SRS residents by establishing a new social services regulator. New, stronger powers will mean the independent regulator has more tools to act when providers are not doing the right thing by their clients.</w:t>
      </w:r>
    </w:p>
    <w:p w14:paraId="2E8ABEBA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1BC39F0B" w14:textId="77777777" w:rsidR="002566F7" w:rsidRPr="00D60C10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  <w:r w:rsidRPr="00D60C10">
        <w:rPr>
          <w:rStyle w:val="eop"/>
          <w:rFonts w:ascii="Arial" w:hAnsi="Arial" w:cs="Arial"/>
          <w:sz w:val="21"/>
          <w:szCs w:val="21"/>
        </w:rPr>
        <w:t xml:space="preserve">The Regulator calls on the community to support its regulatory oversight of services by reporting any concerns about the operation of Supported Residential Services to </w:t>
      </w:r>
      <w:hyperlink r:id="rId11">
        <w:r w:rsidRPr="00D60C10">
          <w:rPr>
            <w:rStyle w:val="eop"/>
            <w:rFonts w:ascii="Arial" w:hAnsi="Arial" w:cs="Arial"/>
            <w:sz w:val="21"/>
            <w:szCs w:val="21"/>
          </w:rPr>
          <w:t>srs@dffh.vic.gov.au</w:t>
        </w:r>
      </w:hyperlink>
      <w:r w:rsidRPr="00D60C10">
        <w:rPr>
          <w:rStyle w:val="eop"/>
          <w:rFonts w:ascii="Arial" w:hAnsi="Arial" w:cs="Arial"/>
          <w:sz w:val="21"/>
          <w:szCs w:val="21"/>
        </w:rPr>
        <w:t>.</w:t>
      </w:r>
    </w:p>
    <w:p w14:paraId="3AB928B0" w14:textId="77777777" w:rsidR="002566F7" w:rsidRPr="000E1347" w:rsidRDefault="002566F7" w:rsidP="002566F7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1"/>
          <w:szCs w:val="21"/>
        </w:rPr>
      </w:pPr>
    </w:p>
    <w:p w14:paraId="2E297194" w14:textId="6F864051" w:rsidR="008638DC" w:rsidRPr="00F65425" w:rsidRDefault="002566F7" w:rsidP="00F65425">
      <w:pPr>
        <w:pStyle w:val="paragraph"/>
        <w:spacing w:before="0" w:beforeAutospacing="0" w:after="0" w:afterAutospacing="0"/>
        <w:ind w:right="-188"/>
        <w:textAlignment w:val="baseline"/>
        <w:rPr>
          <w:rFonts w:ascii="Arial" w:hAnsi="Arial" w:cs="Arial"/>
          <w:sz w:val="21"/>
          <w:szCs w:val="21"/>
        </w:rPr>
      </w:pPr>
      <w:r w:rsidRPr="000E1347">
        <w:rPr>
          <w:rStyle w:val="eop"/>
          <w:rFonts w:ascii="Arial" w:hAnsi="Arial" w:cs="Arial"/>
          <w:sz w:val="21"/>
          <w:szCs w:val="21"/>
        </w:rPr>
        <w:t>Media contact:</w:t>
      </w:r>
      <w:r w:rsidRPr="00471A83">
        <w:rPr>
          <w:rStyle w:val="eop"/>
          <w:rFonts w:ascii="Arial" w:hAnsi="Arial" w:cs="Arial"/>
          <w:sz w:val="21"/>
          <w:szCs w:val="21"/>
        </w:rPr>
        <w:t xml:space="preserve"> Dav</w:t>
      </w:r>
      <w:r w:rsidR="00500216">
        <w:rPr>
          <w:rStyle w:val="eop"/>
          <w:rFonts w:ascii="Arial" w:hAnsi="Arial" w:cs="Arial"/>
          <w:sz w:val="21"/>
          <w:szCs w:val="21"/>
        </w:rPr>
        <w:t>e</w:t>
      </w:r>
      <w:r w:rsidRPr="00471A83">
        <w:rPr>
          <w:rStyle w:val="eop"/>
          <w:rFonts w:ascii="Arial" w:hAnsi="Arial" w:cs="Arial"/>
          <w:sz w:val="21"/>
          <w:szCs w:val="21"/>
        </w:rPr>
        <w:t xml:space="preserve"> Bell | </w:t>
      </w:r>
      <w:hyperlink r:id="rId12" w:history="1">
        <w:r w:rsidR="008241C2" w:rsidRPr="00DB3570">
          <w:rPr>
            <w:rStyle w:val="Hyperlink"/>
            <w:rFonts w:ascii="Arial" w:hAnsi="Arial" w:cs="Arial"/>
            <w:sz w:val="21"/>
            <w:szCs w:val="21"/>
          </w:rPr>
          <w:t>dave.bell@dffh.vic.gov.au</w:t>
        </w:r>
      </w:hyperlink>
      <w:r>
        <w:rPr>
          <w:rStyle w:val="eop"/>
          <w:rFonts w:ascii="Arial" w:hAnsi="Arial" w:cs="Arial"/>
          <w:sz w:val="21"/>
          <w:szCs w:val="21"/>
        </w:rPr>
        <w:t xml:space="preserve"> | </w:t>
      </w:r>
      <w:r w:rsidRPr="00AD7970">
        <w:rPr>
          <w:rStyle w:val="eop"/>
          <w:rFonts w:ascii="Arial" w:hAnsi="Arial" w:cs="Arial"/>
          <w:sz w:val="21"/>
          <w:szCs w:val="21"/>
        </w:rPr>
        <w:t>1300 151 882</w:t>
      </w:r>
    </w:p>
    <w:sectPr w:rsidR="008638DC" w:rsidRPr="00F65425" w:rsidSect="002566F7">
      <w:footerReference w:type="default" r:id="rId13"/>
      <w:pgSz w:w="11906" w:h="16838" w:code="9"/>
      <w:pgMar w:top="851" w:right="851" w:bottom="993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77DE1" w14:textId="77777777" w:rsidR="00CF4431" w:rsidRDefault="00CF4431" w:rsidP="002566F7">
      <w:pPr>
        <w:spacing w:after="0" w:line="240" w:lineRule="auto"/>
      </w:pPr>
      <w:r>
        <w:separator/>
      </w:r>
    </w:p>
  </w:endnote>
  <w:endnote w:type="continuationSeparator" w:id="0">
    <w:p w14:paraId="0DDB3C70" w14:textId="77777777" w:rsidR="00CF4431" w:rsidRDefault="00CF4431" w:rsidP="002566F7">
      <w:pPr>
        <w:spacing w:after="0" w:line="240" w:lineRule="auto"/>
      </w:pPr>
      <w:r>
        <w:continuationSeparator/>
      </w:r>
    </w:p>
  </w:endnote>
  <w:endnote w:type="continuationNotice" w:id="1">
    <w:p w14:paraId="56C7579C" w14:textId="77777777" w:rsidR="00CF4431" w:rsidRDefault="00CF4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E321" w14:textId="638B9DB0" w:rsidR="000D7EF9" w:rsidRPr="00F65AA9" w:rsidRDefault="00232E05" w:rsidP="000D7EF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2D6444" wp14:editId="3747159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34d2446a91543fc9fabe28ae" descr="{&quot;HashCode&quot;:136874154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A45BFF" w14:textId="46E85868" w:rsidR="00232E05" w:rsidRPr="00232E05" w:rsidRDefault="00232E05" w:rsidP="00232E0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232E05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D6444" id="_x0000_t202" coordsize="21600,21600" o:spt="202" path="m,l,21600r21600,l21600,xe">
              <v:stroke joinstyle="miter"/>
              <v:path gradientshapeok="t" o:connecttype="rect"/>
            </v:shapetype>
            <v:shape id="MSIPCM34d2446a91543fc9fabe28ae" o:spid="_x0000_s1026" type="#_x0000_t202" alt="{&quot;HashCode&quot;:1368741547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LGm2fCtAgAARg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EA45BFF" w14:textId="46E85868" w:rsidR="00232E05" w:rsidRPr="00232E05" w:rsidRDefault="00232E05" w:rsidP="00232E05">
                    <w:pPr>
                      <w:spacing w:after="0"/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232E05">
                      <w:rPr>
                        <w:rFonts w:ascii="Arial Black" w:hAnsi="Arial Black"/>
                        <w:color w:val="E4100E"/>
                        <w:sz w:val="2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C1E3" w14:textId="77777777" w:rsidR="00CF4431" w:rsidRDefault="00CF4431" w:rsidP="002566F7">
      <w:pPr>
        <w:spacing w:after="0" w:line="240" w:lineRule="auto"/>
      </w:pPr>
      <w:r>
        <w:separator/>
      </w:r>
    </w:p>
  </w:footnote>
  <w:footnote w:type="continuationSeparator" w:id="0">
    <w:p w14:paraId="6695308C" w14:textId="77777777" w:rsidR="00CF4431" w:rsidRDefault="00CF4431" w:rsidP="002566F7">
      <w:pPr>
        <w:spacing w:after="0" w:line="240" w:lineRule="auto"/>
      </w:pPr>
      <w:r>
        <w:continuationSeparator/>
      </w:r>
    </w:p>
  </w:footnote>
  <w:footnote w:type="continuationNotice" w:id="1">
    <w:p w14:paraId="7BA1B704" w14:textId="77777777" w:rsidR="00CF4431" w:rsidRDefault="00CF4431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hnYbY6e9H0gO1I" int2:id="Bpz9jnss">
      <int2:state int2:type="AugLoop_Text_Critique" int2:value="Rejected"/>
    </int2:textHash>
    <int2:textHash int2:hashCode="xi9PXhWuroaQwo" int2:id="ZmW5tEzY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783"/>
    <w:multiLevelType w:val="hybridMultilevel"/>
    <w:tmpl w:val="40542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F7"/>
    <w:rsid w:val="000314A1"/>
    <w:rsid w:val="000A7586"/>
    <w:rsid w:val="000D7EF9"/>
    <w:rsid w:val="000F0D42"/>
    <w:rsid w:val="0010468D"/>
    <w:rsid w:val="0019649B"/>
    <w:rsid w:val="001D0C3E"/>
    <w:rsid w:val="00232E05"/>
    <w:rsid w:val="002566F7"/>
    <w:rsid w:val="00283CFA"/>
    <w:rsid w:val="002A008E"/>
    <w:rsid w:val="002D234F"/>
    <w:rsid w:val="00357E4E"/>
    <w:rsid w:val="003F0EFC"/>
    <w:rsid w:val="0047433D"/>
    <w:rsid w:val="00500216"/>
    <w:rsid w:val="0051534C"/>
    <w:rsid w:val="00597F9E"/>
    <w:rsid w:val="005B0080"/>
    <w:rsid w:val="005F4F79"/>
    <w:rsid w:val="00607B64"/>
    <w:rsid w:val="00636B20"/>
    <w:rsid w:val="00637680"/>
    <w:rsid w:val="006B490E"/>
    <w:rsid w:val="007320AC"/>
    <w:rsid w:val="007A3313"/>
    <w:rsid w:val="007B0A2E"/>
    <w:rsid w:val="007B7D23"/>
    <w:rsid w:val="00810D22"/>
    <w:rsid w:val="008241C2"/>
    <w:rsid w:val="008638DC"/>
    <w:rsid w:val="00876BD6"/>
    <w:rsid w:val="008C3A8E"/>
    <w:rsid w:val="00931B38"/>
    <w:rsid w:val="00972900"/>
    <w:rsid w:val="009C2686"/>
    <w:rsid w:val="00B8679A"/>
    <w:rsid w:val="00BC5128"/>
    <w:rsid w:val="00C263E8"/>
    <w:rsid w:val="00C37F6D"/>
    <w:rsid w:val="00C64822"/>
    <w:rsid w:val="00CF4431"/>
    <w:rsid w:val="00D45D85"/>
    <w:rsid w:val="00D52387"/>
    <w:rsid w:val="00D60C10"/>
    <w:rsid w:val="00D84860"/>
    <w:rsid w:val="00E16BBA"/>
    <w:rsid w:val="00E23976"/>
    <w:rsid w:val="00E2664D"/>
    <w:rsid w:val="00E849E7"/>
    <w:rsid w:val="00EC0925"/>
    <w:rsid w:val="00EF5C59"/>
    <w:rsid w:val="00F40AA8"/>
    <w:rsid w:val="00F65425"/>
    <w:rsid w:val="00F832F3"/>
    <w:rsid w:val="00FC1BCE"/>
    <w:rsid w:val="2528568D"/>
    <w:rsid w:val="373316CC"/>
    <w:rsid w:val="4353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D5DBE1"/>
  <w15:chartTrackingRefBased/>
  <w15:docId w15:val="{4B2BAB84-82DB-439C-AB49-3D887040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2566F7"/>
    <w:pPr>
      <w:spacing w:after="120" w:line="280" w:lineRule="atLeast"/>
    </w:pPr>
    <w:rPr>
      <w:rFonts w:ascii="Arial" w:eastAsia="Times New Roman" w:hAnsi="Arial" w:cs="Times New Roman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uiPriority w:val="99"/>
    <w:rsid w:val="002566F7"/>
    <w:pPr>
      <w:spacing w:before="300" w:after="0" w:line="240" w:lineRule="auto"/>
    </w:pPr>
    <w:rPr>
      <w:rFonts w:ascii="Arial" w:eastAsia="Times New Roman" w:hAnsi="Arial" w:cs="Arial"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66F7"/>
    <w:rPr>
      <w:rFonts w:ascii="Arial" w:eastAsia="Times New Roman" w:hAnsi="Arial" w:cs="Arial"/>
      <w:sz w:val="20"/>
      <w:szCs w:val="18"/>
    </w:rPr>
  </w:style>
  <w:style w:type="paragraph" w:customStyle="1" w:styleId="Documenttitle">
    <w:name w:val="Document title"/>
    <w:uiPriority w:val="8"/>
    <w:rsid w:val="002566F7"/>
    <w:pPr>
      <w:spacing w:after="80" w:line="460" w:lineRule="atLeast"/>
    </w:pPr>
    <w:rPr>
      <w:rFonts w:ascii="Arial" w:eastAsia="Times New Roman" w:hAnsi="Arial" w:cs="Times New Roman"/>
      <w:b/>
      <w:color w:val="201547"/>
      <w:sz w:val="52"/>
      <w:szCs w:val="50"/>
    </w:rPr>
  </w:style>
  <w:style w:type="character" w:styleId="Hyperlink">
    <w:name w:val="Hyperlink"/>
    <w:uiPriority w:val="99"/>
    <w:rsid w:val="002566F7"/>
    <w:rPr>
      <w:color w:val="004C97"/>
      <w:u w:val="dotted"/>
    </w:rPr>
  </w:style>
  <w:style w:type="paragraph" w:customStyle="1" w:styleId="Dateofmediarelease">
    <w:name w:val="Date of media release"/>
    <w:basedOn w:val="Normal"/>
    <w:uiPriority w:val="11"/>
    <w:rsid w:val="002566F7"/>
    <w:pPr>
      <w:spacing w:before="720"/>
    </w:pPr>
    <w:rPr>
      <w:rFonts w:eastAsia="Times"/>
      <w:sz w:val="22"/>
    </w:rPr>
  </w:style>
  <w:style w:type="paragraph" w:customStyle="1" w:styleId="paragraph">
    <w:name w:val="paragraph"/>
    <w:basedOn w:val="Normal"/>
    <w:rsid w:val="002566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2566F7"/>
  </w:style>
  <w:style w:type="paragraph" w:styleId="Header">
    <w:name w:val="header"/>
    <w:basedOn w:val="Normal"/>
    <w:link w:val="HeaderChar"/>
    <w:uiPriority w:val="99"/>
    <w:unhideWhenUsed/>
    <w:rsid w:val="00256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6F7"/>
    <w:rPr>
      <w:rFonts w:ascii="Arial" w:eastAsia="Times New Roman" w:hAnsi="Arial" w:cs="Times New Roman"/>
      <w:sz w:val="21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0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08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08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8E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24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ve.bell@dffh.vic.gov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rs@dffh.vic.gov.au" TargetMode="External"/><Relationship Id="R0e53441b9b354e1c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3" ma:contentTypeDescription="Create a new document." ma:contentTypeScope="" ma:versionID="1adbd179793ae8fd8559ef4bdbe882b9">
  <xsd:schema xmlns:xsd="http://www.w3.org/2001/XMLSchema" xmlns:xs="http://www.w3.org/2001/XMLSchema" xmlns:p="http://schemas.microsoft.com/office/2006/metadata/properties" xmlns:ns2="a8b31afa-417e-4da9-875e-8e3e59b2866e" xmlns:ns3="689964ec-e939-4341-a3ff-2a40e91928f6" targetNamespace="http://schemas.microsoft.com/office/2006/metadata/properties" ma:root="true" ma:fieldsID="d1990c9523d484cf61f6450a269ad175" ns2:_="" ns3:_="">
    <xsd:import namespace="a8b31afa-417e-4da9-875e-8e3e59b2866e"/>
    <xsd:import namespace="689964ec-e939-4341-a3ff-2a40e91928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D54B8-92ED-4D93-B58F-5F0B9E645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F0DA75-BF94-4559-A8BD-47136B1B1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399AB-F168-448D-B2EF-F47983A89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Bell (DFFH)</dc:creator>
  <cp:keywords/>
  <dc:description/>
  <cp:lastModifiedBy>Melissa Taylor (DFFH)</cp:lastModifiedBy>
  <cp:revision>2</cp:revision>
  <cp:lastPrinted>2022-05-31T02:00:00Z</cp:lastPrinted>
  <dcterms:created xsi:type="dcterms:W3CDTF">2022-06-01T23:12:00Z</dcterms:created>
  <dcterms:modified xsi:type="dcterms:W3CDTF">2022-06-01T23:12:00Z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0x010100CFA070CBDEE3C84C87EF48C582F1029F</vt:lpwstr>
  </property>
  <property fmtid="{D5CDD505-2E9C-101B-9397-08002B2CF9AE}" pid="3" name="MSIP_Label_f6c7d016-c0e8-4bc1-9071-158a5ecbe94b_Enabled">
    <vt:lpwstr>true</vt:lpwstr>
  </property>
  <property fmtid="{D5CDD505-2E9C-101B-9397-08002B2CF9AE}" pid="4" name="MSIP_Label_f6c7d016-c0e8-4bc1-9071-158a5ecbe94b_SetDate">
    <vt:lpwstr>2022-06-01T23:12:25Z</vt:lpwstr>
  </property>
  <property fmtid="{D5CDD505-2E9C-101B-9397-08002B2CF9AE}" pid="5" name="MSIP_Label_f6c7d016-c0e8-4bc1-9071-158a5ecbe94b_Method">
    <vt:lpwstr>Privileged</vt:lpwstr>
  </property>
  <property fmtid="{D5CDD505-2E9C-101B-9397-08002B2CF9AE}" pid="6" name="MSIP_Label_f6c7d016-c0e8-4bc1-9071-158a5ecbe94b_Name">
    <vt:lpwstr>f6c7d016-c0e8-4bc1-9071-158a5ecbe94b</vt:lpwstr>
  </property>
  <property fmtid="{D5CDD505-2E9C-101B-9397-08002B2CF9AE}" pid="7" name="MSIP_Label_f6c7d016-c0e8-4bc1-9071-158a5ecbe94b_SiteId">
    <vt:lpwstr>c0e0601f-0fac-449c-9c88-a104c4eb9f28</vt:lpwstr>
  </property>
  <property fmtid="{D5CDD505-2E9C-101B-9397-08002B2CF9AE}" pid="8" name="MSIP_Label_f6c7d016-c0e8-4bc1-9071-158a5ecbe94b_ActionId">
    <vt:lpwstr>ce2c6421-c06d-4024-98d3-472e6bd11243</vt:lpwstr>
  </property>
  <property fmtid="{D5CDD505-2E9C-101B-9397-08002B2CF9AE}" pid="9" name="MSIP_Label_f6c7d016-c0e8-4bc1-9071-158a5ecbe94b_ContentBits">
    <vt:lpwstr>2</vt:lpwstr>
  </property>
</Properties>
</file>